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AE2B88" w14:textId="28971F6E" w:rsidR="00B95EB8" w:rsidRPr="00BA5914" w:rsidRDefault="00CF371D" w:rsidP="00BA5914">
      <w:pPr>
        <w:pStyle w:val="Heading1"/>
      </w:pPr>
      <w:r w:rsidRPr="00BA5914">
        <w:t>Calif</w:t>
      </w:r>
      <w:bookmarkStart w:id="0" w:name="_GoBack"/>
      <w:bookmarkEnd w:id="0"/>
      <w:r w:rsidRPr="00BA5914">
        <w:t>ornia Growth Study</w:t>
      </w:r>
    </w:p>
    <w:p w14:paraId="7EDE134B" w14:textId="306D7563" w:rsidR="00CF371D" w:rsidRPr="00BA5914" w:rsidRDefault="00CF371D" w:rsidP="00CF371D">
      <w:pPr>
        <w:pStyle w:val="Subtitle"/>
        <w:ind w:firstLine="0"/>
        <w:rPr>
          <w:rFonts w:cs="Arial"/>
          <w:color w:val="auto"/>
        </w:rPr>
      </w:pPr>
      <w:r w:rsidRPr="00BA5914">
        <w:rPr>
          <w:rFonts w:cs="Arial"/>
          <w:color w:val="auto"/>
        </w:rPr>
        <w:t xml:space="preserve">Completed by Educational Testing Service </w:t>
      </w:r>
      <w:r w:rsidRPr="00BA5914">
        <w:rPr>
          <w:rFonts w:cs="Arial"/>
          <w:color w:val="auto"/>
        </w:rPr>
        <w:br/>
        <w:t xml:space="preserve">for the California Department of Education </w:t>
      </w:r>
      <w:r w:rsidRPr="00BA5914">
        <w:rPr>
          <w:rFonts w:cs="Arial"/>
          <w:color w:val="auto"/>
        </w:rPr>
        <w:br/>
        <w:t>under CAASPP Contract #CN150012</w:t>
      </w:r>
    </w:p>
    <w:p w14:paraId="723D330D" w14:textId="77777777" w:rsidR="00CF371D" w:rsidRPr="00BA5914" w:rsidRDefault="00CF371D" w:rsidP="00CF371D"/>
    <w:p w14:paraId="001F484F" w14:textId="77777777" w:rsidR="007F79AD" w:rsidRDefault="007F79AD" w:rsidP="0023763D">
      <w:pPr>
        <w:pStyle w:val="Heading1"/>
      </w:pPr>
      <w:r w:rsidRPr="00D86AA4">
        <w:t>Executive</w:t>
      </w:r>
      <w:r>
        <w:t xml:space="preserve"> </w:t>
      </w:r>
      <w:r w:rsidRPr="0023763D">
        <w:t>Summary</w:t>
      </w:r>
    </w:p>
    <w:p w14:paraId="4B25C01C" w14:textId="333C8976" w:rsidR="00FC31D1" w:rsidRDefault="00022A69" w:rsidP="00634F08">
      <w:r w:rsidRPr="004B67C6">
        <w:t xml:space="preserve">This memorandum summarizes an analysis, conducted by </w:t>
      </w:r>
      <w:r w:rsidR="001551B6">
        <w:t>Educational Testing Service (</w:t>
      </w:r>
      <w:r w:rsidRPr="004B67C6">
        <w:t>ETS</w:t>
      </w:r>
      <w:r w:rsidR="001551B6">
        <w:t>)</w:t>
      </w:r>
      <w:r w:rsidRPr="004B67C6">
        <w:t xml:space="preserve"> at the request of </w:t>
      </w:r>
      <w:r w:rsidR="00071E8A">
        <w:t xml:space="preserve">the </w:t>
      </w:r>
      <w:r w:rsidR="001551B6">
        <w:t>California Department of Education (</w:t>
      </w:r>
      <w:r w:rsidRPr="004B67C6">
        <w:t>CDE</w:t>
      </w:r>
      <w:r w:rsidR="001551B6">
        <w:t>)</w:t>
      </w:r>
      <w:r w:rsidRPr="004B67C6">
        <w:t xml:space="preserve">, </w:t>
      </w:r>
      <w:proofErr w:type="gramStart"/>
      <w:r w:rsidRPr="004B67C6">
        <w:t>intended</w:t>
      </w:r>
      <w:proofErr w:type="gramEnd"/>
      <w:r w:rsidRPr="004B67C6">
        <w:t xml:space="preserve"> t</w:t>
      </w:r>
      <w:r w:rsidR="000205AB" w:rsidRPr="004B67C6">
        <w:t xml:space="preserve">o assist California in its selection of an academic growth </w:t>
      </w:r>
      <w:r w:rsidR="00FC31D1">
        <w:t>measure</w:t>
      </w:r>
      <w:r w:rsidR="00FC31D1" w:rsidRPr="004B67C6">
        <w:t xml:space="preserve"> </w:t>
      </w:r>
      <w:r w:rsidR="004B67C6" w:rsidRPr="004B67C6">
        <w:t xml:space="preserve">for inclusion in its </w:t>
      </w:r>
      <w:r w:rsidR="000205AB" w:rsidRPr="004B67C6">
        <w:t>accountability system for schools and local education</w:t>
      </w:r>
      <w:r w:rsidR="00071E8A">
        <w:t>al</w:t>
      </w:r>
      <w:r w:rsidR="000205AB" w:rsidRPr="004B67C6">
        <w:t xml:space="preserve"> agencies (LEAs)</w:t>
      </w:r>
      <w:r w:rsidR="004B67C6" w:rsidRPr="004B67C6">
        <w:t xml:space="preserve">. </w:t>
      </w:r>
      <w:r w:rsidR="00534DFE">
        <w:t>The CDE, Technical Design Group, and the Technical Advisory Group selected three possible growth models</w:t>
      </w:r>
      <w:r w:rsidR="00266A43">
        <w:t xml:space="preserve"> for analysis on the basis of</w:t>
      </w:r>
      <w:r w:rsidR="00534DFE">
        <w:t xml:space="preserve"> the selection criteria adopted by the State Board of Education. </w:t>
      </w:r>
      <w:r w:rsidR="004B67C6" w:rsidRPr="004B67C6">
        <w:t xml:space="preserve">The analysis </w:t>
      </w:r>
      <w:r w:rsidRPr="004B67C6">
        <w:t>evaluates the statistical properties of</w:t>
      </w:r>
      <w:r w:rsidR="004E034C">
        <w:t xml:space="preserve"> </w:t>
      </w:r>
      <w:r w:rsidR="008178E7">
        <w:t xml:space="preserve">these </w:t>
      </w:r>
      <w:r w:rsidRPr="004B67C6">
        <w:t xml:space="preserve">three </w:t>
      </w:r>
      <w:r w:rsidRPr="004B67C6" w:rsidDel="00FC31D1">
        <w:t xml:space="preserve">candidate </w:t>
      </w:r>
      <w:r w:rsidRPr="004B67C6">
        <w:t>student growth</w:t>
      </w:r>
      <w:r w:rsidR="001B6742">
        <w:t xml:space="preserve"> measures</w:t>
      </w:r>
      <w:r w:rsidR="00FC31D1">
        <w:t>, which are</w:t>
      </w:r>
      <w:r w:rsidRPr="004B67C6">
        <w:t xml:space="preserve"> aggregated to the school and LEA levels</w:t>
      </w:r>
      <w:r w:rsidR="00FC31D1">
        <w:t>.</w:t>
      </w:r>
      <w:r w:rsidRPr="004B67C6">
        <w:t xml:space="preserve"> </w:t>
      </w:r>
      <w:r w:rsidR="00FC31D1">
        <w:t xml:space="preserve">The analysis is </w:t>
      </w:r>
      <w:r w:rsidR="00FC31D1" w:rsidRPr="008178E7">
        <w:t>not</w:t>
      </w:r>
      <w:r w:rsidR="00FC31D1">
        <w:t xml:space="preserve"> intended to evaluate growth measures for reporting at the individual student level.</w:t>
      </w:r>
    </w:p>
    <w:p w14:paraId="0247E1F8" w14:textId="77777777" w:rsidR="002B2344" w:rsidRDefault="00FC31D1">
      <w:r>
        <w:t xml:space="preserve">The analysis </w:t>
      </w:r>
      <w:r w:rsidR="00022A69" w:rsidRPr="004B67C6">
        <w:t>u</w:t>
      </w:r>
      <w:r w:rsidR="008178E7">
        <w:t>ses</w:t>
      </w:r>
      <w:r w:rsidR="00022A69" w:rsidRPr="004B67C6">
        <w:t xml:space="preserve"> data from </w:t>
      </w:r>
      <w:r w:rsidR="00071E8A">
        <w:t>more than</w:t>
      </w:r>
      <w:r w:rsidR="00071E8A" w:rsidRPr="004B67C6">
        <w:t xml:space="preserve"> </w:t>
      </w:r>
      <w:r w:rsidR="0065563B">
        <w:t>two</w:t>
      </w:r>
      <w:r w:rsidR="0065563B" w:rsidRPr="004B67C6">
        <w:t xml:space="preserve"> </w:t>
      </w:r>
      <w:r w:rsidR="00022A69" w:rsidRPr="004B67C6">
        <w:t xml:space="preserve">million California students in grades </w:t>
      </w:r>
      <w:r w:rsidR="00071E8A">
        <w:t>four through eight</w:t>
      </w:r>
      <w:r w:rsidR="00022A69" w:rsidRPr="004B67C6">
        <w:t xml:space="preserve"> during the 2015</w:t>
      </w:r>
      <w:r w:rsidR="00071E8A">
        <w:t>–</w:t>
      </w:r>
      <w:r w:rsidR="00022A69" w:rsidRPr="004B67C6">
        <w:t xml:space="preserve">16 school year. The data for each </w:t>
      </w:r>
      <w:r w:rsidR="00193ED9">
        <w:t>student include</w:t>
      </w:r>
      <w:r w:rsidR="002B2344">
        <w:t>:</w:t>
      </w:r>
    </w:p>
    <w:p w14:paraId="1AB4A942" w14:textId="60B61D8A" w:rsidR="002B2344" w:rsidRDefault="002B2344" w:rsidP="007E4542">
      <w:pPr>
        <w:pStyle w:val="Bullets"/>
      </w:pPr>
      <w:r>
        <w:t>California Assessment of Student Performance and Progress (</w:t>
      </w:r>
      <w:r w:rsidR="00022A69" w:rsidRPr="004B67C6">
        <w:t>CAASSP</w:t>
      </w:r>
      <w:r>
        <w:t>)</w:t>
      </w:r>
      <w:r w:rsidR="00022A69" w:rsidRPr="004B67C6">
        <w:t xml:space="preserve"> </w:t>
      </w:r>
      <w:r w:rsidR="004B61CD">
        <w:t xml:space="preserve">Smarter Balanced </w:t>
      </w:r>
      <w:r w:rsidR="00022A69" w:rsidRPr="004B67C6">
        <w:t>English language arts</w:t>
      </w:r>
      <w:r w:rsidR="00071E8A">
        <w:t>/literacy</w:t>
      </w:r>
      <w:r w:rsidR="00022A69" w:rsidRPr="004B67C6">
        <w:t xml:space="preserve"> (ELA) and math</w:t>
      </w:r>
      <w:r w:rsidR="00071E8A">
        <w:t>ematics</w:t>
      </w:r>
      <w:r w:rsidR="00022A69" w:rsidRPr="004B67C6">
        <w:t xml:space="preserve"> test scores from the spring 2016</w:t>
      </w:r>
      <w:r w:rsidR="00071E8A">
        <w:t xml:space="preserve"> CAASPP administration</w:t>
      </w:r>
      <w:r w:rsidR="00266A43">
        <w:t>;</w:t>
      </w:r>
    </w:p>
    <w:p w14:paraId="1FCE0B5E" w14:textId="6F34C216" w:rsidR="002B2344" w:rsidRDefault="00266A43" w:rsidP="007E4542">
      <w:pPr>
        <w:pStyle w:val="Bullets"/>
      </w:pPr>
      <w:r>
        <w:t>t</w:t>
      </w:r>
      <w:r w:rsidR="00022A69" w:rsidRPr="004B67C6">
        <w:t>he corresponding test scores from those same</w:t>
      </w:r>
      <w:r w:rsidR="00993280" w:rsidRPr="004B67C6">
        <w:t xml:space="preserve"> students from </w:t>
      </w:r>
      <w:r w:rsidR="002B2344">
        <w:t xml:space="preserve">the </w:t>
      </w:r>
      <w:r w:rsidR="00F21B7D">
        <w:t>prior year’s CAASPP administration</w:t>
      </w:r>
      <w:r w:rsidR="00F21B7D" w:rsidRPr="004B67C6">
        <w:t xml:space="preserve"> </w:t>
      </w:r>
      <w:r w:rsidR="00F21B7D">
        <w:t>(</w:t>
      </w:r>
      <w:r w:rsidR="00993280" w:rsidRPr="004B67C6">
        <w:t>spring 2015</w:t>
      </w:r>
      <w:r w:rsidR="00F21B7D">
        <w:t>)</w:t>
      </w:r>
      <w:r>
        <w:t>;</w:t>
      </w:r>
    </w:p>
    <w:p w14:paraId="3E96DD14" w14:textId="540B9FFD" w:rsidR="002B2344" w:rsidRDefault="00266A43" w:rsidP="007E4542">
      <w:pPr>
        <w:pStyle w:val="Bullets"/>
      </w:pPr>
      <w:r>
        <w:t>s</w:t>
      </w:r>
      <w:r w:rsidR="00022A69" w:rsidRPr="004B67C6">
        <w:t>tudent demographic and program participation characteristics</w:t>
      </w:r>
      <w:r w:rsidR="004675B2" w:rsidRPr="00C90E3D">
        <w:t>:</w:t>
      </w:r>
    </w:p>
    <w:p w14:paraId="662E348A" w14:textId="77777777" w:rsidR="00266A43" w:rsidRDefault="00266A43" w:rsidP="005F5848">
      <w:pPr>
        <w:pStyle w:val="NormalIndent"/>
        <w:spacing w:after="60"/>
        <w:ind w:left="0"/>
        <w:rPr>
          <w:b/>
        </w:rPr>
        <w:sectPr w:rsidR="00266A43" w:rsidSect="001C76B8">
          <w:headerReference w:type="default" r:id="rId11"/>
          <w:footerReference w:type="default" r:id="rId12"/>
          <w:headerReference w:type="first" r:id="rId13"/>
          <w:footerReference w:type="first" r:id="rId14"/>
          <w:type w:val="continuous"/>
          <w:pgSz w:w="12240" w:h="15840" w:code="1"/>
          <w:pgMar w:top="1440" w:right="1152" w:bottom="1152" w:left="1440" w:header="576" w:footer="360" w:gutter="0"/>
          <w:cols w:space="720"/>
          <w:titlePg/>
          <w:docGrid w:linePitch="360"/>
        </w:sectPr>
      </w:pPr>
    </w:p>
    <w:p w14:paraId="273F4306" w14:textId="5B945FDB" w:rsidR="00266A43" w:rsidRPr="00A44C4F" w:rsidRDefault="00266A43" w:rsidP="00266A43">
      <w:pPr>
        <w:pStyle w:val="NormalIndent"/>
        <w:spacing w:after="60"/>
        <w:ind w:left="540"/>
        <w:rPr>
          <w:b/>
        </w:rPr>
      </w:pPr>
      <w:r w:rsidRPr="00A44C4F">
        <w:rPr>
          <w:b/>
        </w:rPr>
        <w:t>Gender</w:t>
      </w:r>
    </w:p>
    <w:p w14:paraId="40FB02F0" w14:textId="77777777" w:rsidR="00266A43" w:rsidRPr="00A44C4F" w:rsidRDefault="00266A43" w:rsidP="00266A43">
      <w:pPr>
        <w:pStyle w:val="bullets2-one-indented"/>
        <w:tabs>
          <w:tab w:val="clear" w:pos="2520"/>
        </w:tabs>
        <w:ind w:left="810" w:hanging="216"/>
      </w:pPr>
      <w:r w:rsidRPr="00A44C4F">
        <w:t>Female</w:t>
      </w:r>
    </w:p>
    <w:p w14:paraId="78AC8F25" w14:textId="77777777" w:rsidR="00266A43" w:rsidRPr="00A44C4F" w:rsidRDefault="00266A43" w:rsidP="00266A43">
      <w:pPr>
        <w:pStyle w:val="bullets2-one-indented"/>
        <w:tabs>
          <w:tab w:val="clear" w:pos="2520"/>
        </w:tabs>
        <w:ind w:left="810" w:hanging="216"/>
      </w:pPr>
      <w:r w:rsidRPr="00A44C4F">
        <w:t>Male</w:t>
      </w:r>
    </w:p>
    <w:p w14:paraId="0EFC761B" w14:textId="77777777" w:rsidR="00266A43" w:rsidRPr="00A44C4F" w:rsidRDefault="00266A43" w:rsidP="005848B2">
      <w:pPr>
        <w:pStyle w:val="NormalIndent"/>
        <w:spacing w:before="60" w:after="60"/>
        <w:ind w:left="540"/>
        <w:rPr>
          <w:b/>
        </w:rPr>
      </w:pPr>
      <w:r w:rsidRPr="00A44C4F">
        <w:rPr>
          <w:b/>
        </w:rPr>
        <w:t>Race/Ethnicity</w:t>
      </w:r>
    </w:p>
    <w:p w14:paraId="064BA06F" w14:textId="77777777" w:rsidR="00266A43" w:rsidRPr="00A44C4F" w:rsidRDefault="00266A43" w:rsidP="00266A43">
      <w:pPr>
        <w:pStyle w:val="bullets2-one-indented"/>
        <w:tabs>
          <w:tab w:val="clear" w:pos="2520"/>
        </w:tabs>
        <w:ind w:left="810" w:hanging="216"/>
      </w:pPr>
      <w:r w:rsidRPr="00A44C4F">
        <w:t>American Indian or Alaska Native</w:t>
      </w:r>
    </w:p>
    <w:p w14:paraId="1E5685C3" w14:textId="77777777" w:rsidR="00266A43" w:rsidRPr="00A44C4F" w:rsidRDefault="00266A43" w:rsidP="00266A43">
      <w:pPr>
        <w:pStyle w:val="bullets2-one-indented"/>
        <w:tabs>
          <w:tab w:val="clear" w:pos="2520"/>
        </w:tabs>
        <w:ind w:left="810" w:hanging="216"/>
      </w:pPr>
      <w:r w:rsidRPr="00A44C4F">
        <w:t>Asian</w:t>
      </w:r>
    </w:p>
    <w:p w14:paraId="78564F98" w14:textId="77777777" w:rsidR="00266A43" w:rsidRPr="00A44C4F" w:rsidRDefault="00266A43" w:rsidP="00266A43">
      <w:pPr>
        <w:pStyle w:val="bullets2-one-indented"/>
        <w:tabs>
          <w:tab w:val="clear" w:pos="2520"/>
        </w:tabs>
        <w:ind w:left="810" w:right="-180" w:hanging="216"/>
      </w:pPr>
      <w:r w:rsidRPr="00A44C4F">
        <w:t>Native Hawaiian or Other Pacific Islander</w:t>
      </w:r>
    </w:p>
    <w:p w14:paraId="22387E8B" w14:textId="77777777" w:rsidR="00266A43" w:rsidRPr="00A44C4F" w:rsidRDefault="00266A43" w:rsidP="00266A43">
      <w:pPr>
        <w:pStyle w:val="bullets2-one-indented"/>
        <w:tabs>
          <w:tab w:val="clear" w:pos="2520"/>
        </w:tabs>
        <w:ind w:left="810" w:hanging="216"/>
      </w:pPr>
      <w:r w:rsidRPr="00A44C4F">
        <w:t>Filipino</w:t>
      </w:r>
    </w:p>
    <w:p w14:paraId="6C5B6BF1" w14:textId="77777777" w:rsidR="00266A43" w:rsidRPr="00A44C4F" w:rsidRDefault="00266A43" w:rsidP="00266A43">
      <w:pPr>
        <w:pStyle w:val="bullets2-one-indented"/>
        <w:tabs>
          <w:tab w:val="clear" w:pos="2520"/>
        </w:tabs>
        <w:ind w:left="810" w:hanging="216"/>
      </w:pPr>
      <w:r w:rsidRPr="00A44C4F">
        <w:t>Hispanic or Latino</w:t>
      </w:r>
    </w:p>
    <w:p w14:paraId="0A48E767" w14:textId="77777777" w:rsidR="00266A43" w:rsidRPr="00A44C4F" w:rsidRDefault="00266A43" w:rsidP="00266A43">
      <w:pPr>
        <w:pStyle w:val="bullets2-one-indented"/>
        <w:tabs>
          <w:tab w:val="clear" w:pos="2520"/>
        </w:tabs>
        <w:ind w:left="810" w:hanging="216"/>
      </w:pPr>
      <w:r w:rsidRPr="00A44C4F">
        <w:t>Black or African American</w:t>
      </w:r>
    </w:p>
    <w:p w14:paraId="29E20ECB" w14:textId="77777777" w:rsidR="00266A43" w:rsidRPr="00A44C4F" w:rsidRDefault="00266A43" w:rsidP="00266A43">
      <w:pPr>
        <w:pStyle w:val="bullets2-one-indented"/>
        <w:tabs>
          <w:tab w:val="clear" w:pos="2520"/>
        </w:tabs>
        <w:ind w:left="810" w:hanging="216"/>
      </w:pPr>
      <w:r w:rsidRPr="00A44C4F">
        <w:t>White</w:t>
      </w:r>
    </w:p>
    <w:p w14:paraId="605E5A4F" w14:textId="77777777" w:rsidR="00266A43" w:rsidRPr="00A44C4F" w:rsidRDefault="00266A43" w:rsidP="00266A43">
      <w:pPr>
        <w:pStyle w:val="bullets2-one-indented"/>
        <w:tabs>
          <w:tab w:val="clear" w:pos="2520"/>
        </w:tabs>
        <w:ind w:left="810" w:hanging="216"/>
      </w:pPr>
      <w:r w:rsidRPr="00A44C4F">
        <w:t>Two or more races</w:t>
      </w:r>
    </w:p>
    <w:p w14:paraId="1EBB7D5D" w14:textId="77777777" w:rsidR="00266A43" w:rsidRPr="008E1C26" w:rsidRDefault="00266A43" w:rsidP="00266A43">
      <w:pPr>
        <w:pStyle w:val="bullets2-one-indented"/>
        <w:tabs>
          <w:tab w:val="clear" w:pos="2520"/>
        </w:tabs>
        <w:ind w:left="810" w:hanging="216"/>
      </w:pPr>
      <w:r w:rsidRPr="008E1C26">
        <w:t>Missing (Unknown race/ethnicity)</w:t>
      </w:r>
    </w:p>
    <w:p w14:paraId="19C52B82" w14:textId="77777777" w:rsidR="00266A43" w:rsidRPr="00FD44E1" w:rsidRDefault="00266A43" w:rsidP="00942AE5">
      <w:pPr>
        <w:pStyle w:val="NormalIndent"/>
        <w:spacing w:before="60" w:after="60"/>
        <w:ind w:left="0"/>
        <w:rPr>
          <w:b/>
          <w:vertAlign w:val="superscript"/>
        </w:rPr>
      </w:pPr>
      <w:r w:rsidRPr="00A44C4F">
        <w:rPr>
          <w:b/>
        </w:rPr>
        <w:t>English Learner (EL) Status</w:t>
      </w:r>
      <w:r>
        <w:rPr>
          <w:rStyle w:val="FootnoteReference"/>
          <w:b/>
        </w:rPr>
        <w:footnoteReference w:id="2"/>
      </w:r>
    </w:p>
    <w:p w14:paraId="3C22E215" w14:textId="77777777" w:rsidR="00266A43" w:rsidRPr="00A44C4F" w:rsidRDefault="00266A43" w:rsidP="00942AE5">
      <w:pPr>
        <w:pStyle w:val="bullets2-one-not-indented"/>
        <w:tabs>
          <w:tab w:val="clear" w:pos="2520"/>
        </w:tabs>
        <w:ind w:left="270" w:hanging="216"/>
      </w:pPr>
      <w:r w:rsidRPr="00A44C4F">
        <w:t xml:space="preserve">Ever </w:t>
      </w:r>
      <w:r>
        <w:t xml:space="preserve">classified </w:t>
      </w:r>
      <w:r w:rsidRPr="00A44C4F">
        <w:t>EL</w:t>
      </w:r>
      <w:r>
        <w:t xml:space="preserve"> (Ever EL)</w:t>
      </w:r>
    </w:p>
    <w:p w14:paraId="214820E3" w14:textId="77777777" w:rsidR="00266A43" w:rsidRPr="00A44C4F" w:rsidRDefault="00266A43" w:rsidP="00942AE5">
      <w:pPr>
        <w:pStyle w:val="bullets2-one-not-indented"/>
        <w:tabs>
          <w:tab w:val="clear" w:pos="2520"/>
        </w:tabs>
        <w:ind w:left="270" w:hanging="216"/>
      </w:pPr>
      <w:r w:rsidRPr="00A44C4F">
        <w:lastRenderedPageBreak/>
        <w:t>Current</w:t>
      </w:r>
      <w:r>
        <w:t>ly classified</w:t>
      </w:r>
      <w:r w:rsidRPr="00A44C4F">
        <w:t xml:space="preserve"> EL</w:t>
      </w:r>
      <w:r>
        <w:t xml:space="preserve"> (Current EL)</w:t>
      </w:r>
    </w:p>
    <w:p w14:paraId="67227576" w14:textId="77777777" w:rsidR="00266A43" w:rsidRPr="00A44C4F" w:rsidRDefault="00266A43" w:rsidP="00266A43">
      <w:pPr>
        <w:pStyle w:val="bullets2-one-not-indented"/>
        <w:tabs>
          <w:tab w:val="clear" w:pos="2520"/>
        </w:tabs>
        <w:ind w:left="270" w:hanging="216"/>
      </w:pPr>
      <w:r w:rsidRPr="00A44C4F">
        <w:t>Former</w:t>
      </w:r>
      <w:r>
        <w:t>ly but not currently classified</w:t>
      </w:r>
      <w:r w:rsidRPr="00A44C4F">
        <w:t xml:space="preserve"> EL</w:t>
      </w:r>
      <w:r>
        <w:t xml:space="preserve"> (Former EL)</w:t>
      </w:r>
    </w:p>
    <w:p w14:paraId="30011745" w14:textId="77777777" w:rsidR="00266A43" w:rsidRPr="00A44C4F" w:rsidRDefault="00266A43" w:rsidP="00266A43">
      <w:pPr>
        <w:pStyle w:val="bullets2-one-not-indented"/>
        <w:tabs>
          <w:tab w:val="clear" w:pos="2520"/>
        </w:tabs>
        <w:ind w:left="270" w:hanging="216"/>
        <w:rPr>
          <w:b/>
        </w:rPr>
      </w:pPr>
      <w:r w:rsidRPr="00A44C4F">
        <w:t xml:space="preserve">Never </w:t>
      </w:r>
      <w:r>
        <w:t xml:space="preserve">classified </w:t>
      </w:r>
      <w:r w:rsidRPr="00A44C4F">
        <w:t>EL</w:t>
      </w:r>
      <w:r>
        <w:t xml:space="preserve"> (Never EL)</w:t>
      </w:r>
    </w:p>
    <w:p w14:paraId="34E67F05" w14:textId="77777777" w:rsidR="00266A43" w:rsidRPr="00A44C4F" w:rsidRDefault="00266A43" w:rsidP="008E1C26">
      <w:pPr>
        <w:pStyle w:val="NormalIndent"/>
        <w:spacing w:after="60"/>
        <w:ind w:left="0"/>
        <w:rPr>
          <w:b/>
        </w:rPr>
      </w:pPr>
      <w:r w:rsidRPr="00A44C4F">
        <w:rPr>
          <w:b/>
        </w:rPr>
        <w:t>Disability Status</w:t>
      </w:r>
    </w:p>
    <w:p w14:paraId="09A3AB33" w14:textId="77777777" w:rsidR="00266A43" w:rsidRPr="00A44C4F" w:rsidRDefault="00266A43" w:rsidP="00266A43">
      <w:pPr>
        <w:pStyle w:val="bullets2-one-not-indented"/>
        <w:tabs>
          <w:tab w:val="clear" w:pos="2520"/>
        </w:tabs>
        <w:ind w:left="270" w:hanging="216"/>
      </w:pPr>
      <w:r w:rsidRPr="00A44C4F">
        <w:t>Student with disability</w:t>
      </w:r>
    </w:p>
    <w:p w14:paraId="66EB88D5" w14:textId="77777777" w:rsidR="00266A43" w:rsidRPr="00A44C4F" w:rsidRDefault="00266A43" w:rsidP="00266A43">
      <w:pPr>
        <w:pStyle w:val="bullets2-one-not-indented"/>
        <w:tabs>
          <w:tab w:val="clear" w:pos="2520"/>
        </w:tabs>
        <w:ind w:left="270" w:hanging="216"/>
      </w:pPr>
      <w:r w:rsidRPr="00A44C4F">
        <w:t>Student with no disability</w:t>
      </w:r>
    </w:p>
    <w:p w14:paraId="74ED5441" w14:textId="77777777" w:rsidR="00266A43" w:rsidRPr="008E1C26" w:rsidRDefault="00266A43" w:rsidP="008E1C26">
      <w:pPr>
        <w:pStyle w:val="bullets2-one"/>
        <w:numPr>
          <w:ilvl w:val="0"/>
          <w:numId w:val="0"/>
        </w:numPr>
        <w:contextualSpacing w:val="0"/>
        <w:rPr>
          <w:b/>
        </w:rPr>
      </w:pPr>
      <w:r w:rsidRPr="008E1C26">
        <w:rPr>
          <w:b/>
        </w:rPr>
        <w:t xml:space="preserve">Economically </w:t>
      </w:r>
      <w:r>
        <w:rPr>
          <w:b/>
        </w:rPr>
        <w:t>D</w:t>
      </w:r>
      <w:r w:rsidRPr="008E1C26">
        <w:rPr>
          <w:b/>
        </w:rPr>
        <w:t xml:space="preserve">isadvantaged </w:t>
      </w:r>
      <w:r>
        <w:rPr>
          <w:b/>
        </w:rPr>
        <w:t>S</w:t>
      </w:r>
      <w:r w:rsidRPr="008E1C26">
        <w:rPr>
          <w:b/>
        </w:rPr>
        <w:t>tatus</w:t>
      </w:r>
      <w:r>
        <w:rPr>
          <w:rStyle w:val="FootnoteReference"/>
          <w:b/>
        </w:rPr>
        <w:footnoteReference w:id="3"/>
      </w:r>
    </w:p>
    <w:p w14:paraId="4FC62BA3" w14:textId="77777777" w:rsidR="00266A43" w:rsidRPr="00A44C4F" w:rsidRDefault="00266A43" w:rsidP="00266A43">
      <w:pPr>
        <w:pStyle w:val="bullets2-one-not-indented"/>
        <w:tabs>
          <w:tab w:val="clear" w:pos="2520"/>
        </w:tabs>
        <w:ind w:left="270" w:hanging="216"/>
      </w:pPr>
      <w:r w:rsidRPr="00A44C4F">
        <w:t>Socioeconomically disadvantaged</w:t>
      </w:r>
    </w:p>
    <w:p w14:paraId="0084E6F5" w14:textId="77777777" w:rsidR="00266A43" w:rsidRPr="00A44C4F" w:rsidRDefault="00266A43" w:rsidP="00266A43">
      <w:pPr>
        <w:pStyle w:val="bullets2-one-not-indented"/>
        <w:tabs>
          <w:tab w:val="clear" w:pos="2520"/>
        </w:tabs>
        <w:ind w:left="270" w:hanging="216"/>
      </w:pPr>
      <w:r w:rsidRPr="00A44C4F">
        <w:t>Not socioeconomically disadvantaged</w:t>
      </w:r>
    </w:p>
    <w:p w14:paraId="059CF736" w14:textId="77777777" w:rsidR="00266A43" w:rsidRPr="00A44C4F" w:rsidRDefault="00266A43" w:rsidP="00A44C4F">
      <w:pPr>
        <w:pStyle w:val="NormalIndent"/>
        <w:spacing w:before="60" w:after="60"/>
        <w:ind w:left="0"/>
      </w:pPr>
      <w:r w:rsidRPr="00A44C4F">
        <w:rPr>
          <w:b/>
        </w:rPr>
        <w:t>Homeless Status</w:t>
      </w:r>
    </w:p>
    <w:p w14:paraId="71C47A8D" w14:textId="77777777" w:rsidR="00266A43" w:rsidRPr="00A44C4F" w:rsidRDefault="00266A43" w:rsidP="00666BD6">
      <w:pPr>
        <w:pStyle w:val="bullets2-one-not-indented"/>
        <w:keepNext/>
        <w:tabs>
          <w:tab w:val="clear" w:pos="2520"/>
        </w:tabs>
        <w:ind w:left="274" w:hanging="216"/>
      </w:pPr>
      <w:r w:rsidRPr="00A44C4F">
        <w:t>Homeless</w:t>
      </w:r>
    </w:p>
    <w:p w14:paraId="199E77CE" w14:textId="77777777" w:rsidR="00266A43" w:rsidRPr="00A44C4F" w:rsidRDefault="00266A43" w:rsidP="00266A43">
      <w:pPr>
        <w:pStyle w:val="bullets2-one-not-indented"/>
        <w:tabs>
          <w:tab w:val="clear" w:pos="2520"/>
        </w:tabs>
        <w:ind w:left="270" w:hanging="216"/>
      </w:pPr>
      <w:r w:rsidRPr="00A44C4F">
        <w:t>Not homeless</w:t>
      </w:r>
    </w:p>
    <w:p w14:paraId="6F66E8BC" w14:textId="77777777" w:rsidR="00266A43" w:rsidRPr="00A44C4F" w:rsidRDefault="00266A43" w:rsidP="00A44C4F">
      <w:pPr>
        <w:pStyle w:val="NormalIndent"/>
        <w:spacing w:before="60" w:after="60"/>
        <w:ind w:left="0"/>
      </w:pPr>
      <w:r w:rsidRPr="00A44C4F">
        <w:rPr>
          <w:b/>
        </w:rPr>
        <w:t>Foster Care Status</w:t>
      </w:r>
    </w:p>
    <w:p w14:paraId="59FB5866" w14:textId="7E79B1AE" w:rsidR="00266A43" w:rsidRPr="00A44C4F" w:rsidRDefault="0014278B" w:rsidP="00266A43">
      <w:pPr>
        <w:pStyle w:val="bullets2-one-not-indented"/>
        <w:tabs>
          <w:tab w:val="clear" w:pos="2520"/>
        </w:tabs>
        <w:ind w:left="270" w:hanging="216"/>
      </w:pPr>
      <w:r>
        <w:t>Foster youth</w:t>
      </w:r>
    </w:p>
    <w:p w14:paraId="1A7B34AC" w14:textId="1E63E458" w:rsidR="00266A43" w:rsidRPr="00A44C4F" w:rsidRDefault="00266A43" w:rsidP="00266A43">
      <w:pPr>
        <w:pStyle w:val="bullets2-one-not-indented"/>
        <w:tabs>
          <w:tab w:val="clear" w:pos="2520"/>
        </w:tabs>
        <w:ind w:left="270" w:hanging="216"/>
        <w:rPr>
          <w:b/>
        </w:rPr>
      </w:pPr>
      <w:r w:rsidRPr="00A44C4F">
        <w:t xml:space="preserve">Not </w:t>
      </w:r>
      <w:r w:rsidR="0014278B">
        <w:t>foster youth</w:t>
      </w:r>
    </w:p>
    <w:p w14:paraId="170033FF" w14:textId="77777777" w:rsidR="00266A43" w:rsidRDefault="00266A43" w:rsidP="005F5848">
      <w:pPr>
        <w:pStyle w:val="Bullets"/>
        <w:spacing w:before="120"/>
        <w:sectPr w:rsidR="00266A43" w:rsidSect="005848B2">
          <w:type w:val="continuous"/>
          <w:pgSz w:w="12240" w:h="15840" w:code="1"/>
          <w:pgMar w:top="1440" w:right="1152" w:bottom="1152" w:left="1440" w:header="576" w:footer="360" w:gutter="0"/>
          <w:cols w:num="2" w:space="288"/>
          <w:titlePg/>
          <w:docGrid w:linePitch="360"/>
        </w:sectPr>
      </w:pPr>
    </w:p>
    <w:p w14:paraId="5FBFD2B3" w14:textId="48E8C85C" w:rsidR="002B2344" w:rsidRDefault="00CF31A7" w:rsidP="00DA309E">
      <w:pPr>
        <w:pStyle w:val="Bullets"/>
        <w:spacing w:before="240"/>
      </w:pPr>
      <w:proofErr w:type="gramStart"/>
      <w:r>
        <w:t>t</w:t>
      </w:r>
      <w:r w:rsidR="00993280" w:rsidRPr="004B67C6">
        <w:t>he</w:t>
      </w:r>
      <w:proofErr w:type="gramEnd"/>
      <w:r w:rsidR="00993280" w:rsidRPr="004B67C6">
        <w:t xml:space="preserve"> link of each student to his</w:t>
      </w:r>
      <w:r w:rsidR="00071E8A">
        <w:t xml:space="preserve"> or </w:t>
      </w:r>
      <w:r w:rsidR="00993280" w:rsidRPr="004B67C6">
        <w:t>her school and LEA</w:t>
      </w:r>
      <w:r w:rsidR="00266A43">
        <w:t>.</w:t>
      </w:r>
    </w:p>
    <w:p w14:paraId="5715C530" w14:textId="77777777" w:rsidR="00993280" w:rsidRPr="004B67C6" w:rsidRDefault="00993280" w:rsidP="00634F08">
      <w:r w:rsidRPr="004B67C6">
        <w:t xml:space="preserve">The analysis </w:t>
      </w:r>
      <w:r w:rsidR="00B754C9" w:rsidRPr="004B67C6">
        <w:t>uses</w:t>
      </w:r>
      <w:r w:rsidRPr="004B67C6">
        <w:t xml:space="preserve"> these data to compute, and then compare and contrast, three candidate growth measures aggregated to the school and LEA lev</w:t>
      </w:r>
      <w:r w:rsidR="00B754C9" w:rsidRPr="004B67C6">
        <w:t>els.</w:t>
      </w:r>
      <w:r w:rsidR="000E1A6A">
        <w:t xml:space="preserve"> </w:t>
      </w:r>
      <w:r w:rsidR="000E1A6A" w:rsidRPr="000E1A6A">
        <w:t xml:space="preserve">The goal of the analysis is to use the statistical properties of the measures, along with statistical theory, to </w:t>
      </w:r>
      <w:r w:rsidR="00F21B7D">
        <w:t>identify</w:t>
      </w:r>
      <w:r w:rsidR="00F21B7D" w:rsidRPr="000E1A6A">
        <w:t xml:space="preserve"> </w:t>
      </w:r>
      <w:r w:rsidR="000E1A6A" w:rsidRPr="000E1A6A">
        <w:t xml:space="preserve">advantages and disadvantages of the three candidate growth measures for use in </w:t>
      </w:r>
      <w:r w:rsidR="00F21B7D">
        <w:t>California’s</w:t>
      </w:r>
      <w:r w:rsidR="00F21B7D" w:rsidRPr="000E1A6A">
        <w:t xml:space="preserve"> </w:t>
      </w:r>
      <w:r w:rsidR="000E1A6A" w:rsidRPr="000E1A6A">
        <w:t>accountability system</w:t>
      </w:r>
      <w:r w:rsidR="00B95EB8">
        <w:t>.</w:t>
      </w:r>
      <w:r w:rsidR="00980C00">
        <w:t xml:space="preserve"> In addition to these statistical considerations, there may </w:t>
      </w:r>
      <w:r w:rsidR="00FB4178">
        <w:t xml:space="preserve">also </w:t>
      </w:r>
      <w:r w:rsidR="00980C00">
        <w:t>be practical, political, and logistical considerations that factor into the final selection of a growth measure, but they are beyond the scope of this study.</w:t>
      </w:r>
    </w:p>
    <w:p w14:paraId="793AAC62" w14:textId="185C2F44" w:rsidR="00F21B7D" w:rsidRDefault="00411203">
      <w:r w:rsidRPr="004B67C6">
        <w:t xml:space="preserve">Each of the three growth measures uses the test score data </w:t>
      </w:r>
      <w:r w:rsidR="009511E1">
        <w:t xml:space="preserve">from </w:t>
      </w:r>
      <w:r w:rsidR="009511E1" w:rsidRPr="004B67C6">
        <w:t xml:space="preserve">both </w:t>
      </w:r>
      <w:r w:rsidR="00CF31A7">
        <w:t xml:space="preserve">the </w:t>
      </w:r>
      <w:r w:rsidR="009511E1" w:rsidRPr="004B67C6">
        <w:t>201</w:t>
      </w:r>
      <w:r w:rsidR="00EB134B">
        <w:t>4–1</w:t>
      </w:r>
      <w:r w:rsidR="009511E1" w:rsidRPr="004B67C6">
        <w:t>5</w:t>
      </w:r>
      <w:r w:rsidR="00CF31A7">
        <w:t xml:space="preserve"> CAASPP administration</w:t>
      </w:r>
      <w:r w:rsidR="009511E1" w:rsidRPr="004B67C6">
        <w:t xml:space="preserve"> </w:t>
      </w:r>
      <w:r w:rsidR="004E034C">
        <w:t xml:space="preserve">(prior-year scores) </w:t>
      </w:r>
      <w:r w:rsidR="009511E1" w:rsidRPr="004B67C6">
        <w:t>and 201</w:t>
      </w:r>
      <w:r w:rsidR="00EB134B">
        <w:t>5–1</w:t>
      </w:r>
      <w:r w:rsidR="009511E1" w:rsidRPr="004B67C6">
        <w:t>6</w:t>
      </w:r>
      <w:r w:rsidR="00CF31A7">
        <w:t xml:space="preserve"> CAASPP administration</w:t>
      </w:r>
      <w:r w:rsidR="009511E1">
        <w:t xml:space="preserve"> </w:t>
      </w:r>
      <w:r w:rsidR="004E034C">
        <w:t xml:space="preserve">(current-year scores) </w:t>
      </w:r>
      <w:r w:rsidR="009511E1">
        <w:t xml:space="preserve">to compute a measure of achievement progress for each student. </w:t>
      </w:r>
      <w:r w:rsidR="00F21B7D" w:rsidRPr="004B67C6">
        <w:t xml:space="preserve">For each of the </w:t>
      </w:r>
      <w:r w:rsidR="00F21B7D">
        <w:t xml:space="preserve">following </w:t>
      </w:r>
      <w:r w:rsidR="00F21B7D" w:rsidRPr="004B67C6">
        <w:t>three measures, the school and LEA aggregate measures are obtained by simp</w:t>
      </w:r>
      <w:r w:rsidR="00FD49EE">
        <w:t>ly</w:t>
      </w:r>
      <w:r w:rsidR="00F21B7D" w:rsidRPr="004B67C6">
        <w:t xml:space="preserve"> averaging the as</w:t>
      </w:r>
      <w:r w:rsidR="00F21B7D">
        <w:t>sociated student-level measure:</w:t>
      </w:r>
    </w:p>
    <w:p w14:paraId="5AF425A9" w14:textId="0067D540" w:rsidR="00F21B7D" w:rsidRPr="00153E94" w:rsidRDefault="000E1A6A" w:rsidP="00DA309E">
      <w:pPr>
        <w:pStyle w:val="Numbered"/>
      </w:pPr>
      <w:r>
        <w:t>“</w:t>
      </w:r>
      <w:r w:rsidR="00F21B7D" w:rsidRPr="00153E94">
        <w:t>C</w:t>
      </w:r>
      <w:r w:rsidR="00454B8C" w:rsidRPr="00153E94">
        <w:t xml:space="preserve">hange in </w:t>
      </w:r>
      <w:r w:rsidR="004E034C" w:rsidRPr="00153E94">
        <w:t>distance-to-met</w:t>
      </w:r>
      <w:r w:rsidR="009C5816" w:rsidRPr="00153E94">
        <w:t>”</w:t>
      </w:r>
      <w:r w:rsidR="00783638" w:rsidRPr="00153E94">
        <w:t xml:space="preserve"> (CDTM)</w:t>
      </w:r>
      <w:r w:rsidR="007665A0" w:rsidRPr="007665A0">
        <w:t xml:space="preserve"> </w:t>
      </w:r>
      <w:r w:rsidR="007665A0" w:rsidRPr="00153E94">
        <w:t>answers the question of whether the student is improving relative to proficiency across years</w:t>
      </w:r>
      <w:r w:rsidR="007665A0">
        <w:t xml:space="preserve"> and</w:t>
      </w:r>
      <w:r w:rsidR="007665A0" w:rsidRPr="00153E94">
        <w:t xml:space="preserve"> determines if a student is scoring higher relative to the proficiency threshold in the current year than in the previous year.</w:t>
      </w:r>
      <w:r w:rsidR="00C446FF" w:rsidRPr="00153E94">
        <w:t xml:space="preserve"> </w:t>
      </w:r>
      <w:r w:rsidR="007665A0">
        <w:t xml:space="preserve">CDTM </w:t>
      </w:r>
      <w:r w:rsidR="00982912" w:rsidRPr="00153E94">
        <w:t xml:space="preserve">first computes the “distance-to-met” for the current </w:t>
      </w:r>
      <w:r w:rsidR="002E02C3" w:rsidRPr="00153E94">
        <w:t xml:space="preserve">school </w:t>
      </w:r>
      <w:r w:rsidR="00982912" w:rsidRPr="00153E94">
        <w:t>year</w:t>
      </w:r>
      <w:r w:rsidR="007665A0">
        <w:t>,</w:t>
      </w:r>
      <w:r w:rsidR="00982912" w:rsidRPr="00153E94">
        <w:t xml:space="preserve"> which equals the student’s current</w:t>
      </w:r>
      <w:r w:rsidR="007665A0">
        <w:t>-</w:t>
      </w:r>
      <w:r w:rsidR="00982912" w:rsidRPr="00153E94">
        <w:t>year test score minus the proficiency threshold for the student’s grade level in the current year. Next</w:t>
      </w:r>
      <w:r w:rsidR="007665A0">
        <w:t>,</w:t>
      </w:r>
      <w:r w:rsidR="00982912" w:rsidRPr="00153E94">
        <w:t xml:space="preserve"> it computes the distance-to-met for the prior school year</w:t>
      </w:r>
      <w:r w:rsidR="007665A0">
        <w:t>, which is</w:t>
      </w:r>
      <w:r w:rsidR="00982912" w:rsidRPr="00153E94">
        <w:t xml:space="preserve"> equal to</w:t>
      </w:r>
      <w:r w:rsidR="002E02C3" w:rsidRPr="00153E94">
        <w:t xml:space="preserve"> the student’s test score from</w:t>
      </w:r>
      <w:r w:rsidR="00982912" w:rsidRPr="00153E94">
        <w:t xml:space="preserve"> the prior sch</w:t>
      </w:r>
      <w:r w:rsidR="002E02C3" w:rsidRPr="00153E94">
        <w:t xml:space="preserve">ool year minus the </w:t>
      </w:r>
      <w:r w:rsidR="00982912" w:rsidRPr="00153E94">
        <w:t xml:space="preserve">proficiency </w:t>
      </w:r>
      <w:r w:rsidR="002E02C3" w:rsidRPr="00153E94">
        <w:t xml:space="preserve">threshold </w:t>
      </w:r>
      <w:r w:rsidR="00982912" w:rsidRPr="00153E94">
        <w:t>fo</w:t>
      </w:r>
      <w:r w:rsidR="002E02C3" w:rsidRPr="00153E94">
        <w:t xml:space="preserve">r the </w:t>
      </w:r>
      <w:r w:rsidR="00982912" w:rsidRPr="00153E94">
        <w:t>student’s grade level in the prior year. Finally, it subtracts the prior</w:t>
      </w:r>
      <w:r w:rsidR="007665A0">
        <w:t>-</w:t>
      </w:r>
      <w:r w:rsidR="00982912" w:rsidRPr="00153E94">
        <w:t xml:space="preserve">year distance-to-met from the current year distance-to-met. </w:t>
      </w:r>
    </w:p>
    <w:p w14:paraId="63559A30" w14:textId="63A2A8C0" w:rsidR="00F21B7D" w:rsidRDefault="009C5816" w:rsidP="0090634A">
      <w:pPr>
        <w:pStyle w:val="Numbered"/>
      </w:pPr>
      <w:r>
        <w:t>“</w:t>
      </w:r>
      <w:r w:rsidR="00F21B7D">
        <w:t>C</w:t>
      </w:r>
      <w:r w:rsidR="004E034C">
        <w:t>onditional percentile rank of the gain</w:t>
      </w:r>
      <w:r>
        <w:t>”</w:t>
      </w:r>
      <w:r w:rsidR="00783638">
        <w:t xml:space="preserve"> (CPR)</w:t>
      </w:r>
      <w:r w:rsidR="007665A0" w:rsidRPr="007665A0">
        <w:t xml:space="preserve"> </w:t>
      </w:r>
      <w:r w:rsidR="007665A0">
        <w:t>for a student is defined as the percentile rank corresponding to his/her gain score. It</w:t>
      </w:r>
      <w:r>
        <w:t xml:space="preserve"> </w:t>
      </w:r>
      <w:r w:rsidR="00C446FF">
        <w:t>first groups together all students in a grade level with the same prior year score</w:t>
      </w:r>
      <w:r w:rsidR="007665A0">
        <w:t xml:space="preserve"> and</w:t>
      </w:r>
      <w:r w:rsidR="00C446FF">
        <w:t xml:space="preserve"> then computes the gain score </w:t>
      </w:r>
      <w:r w:rsidR="008314FF">
        <w:t xml:space="preserve">(current year score minus prior year score) </w:t>
      </w:r>
      <w:r w:rsidR="00C446FF">
        <w:t>for each of those students</w:t>
      </w:r>
      <w:r w:rsidR="007665A0">
        <w:t xml:space="preserve">. </w:t>
      </w:r>
      <w:r w:rsidR="0090634A" w:rsidRPr="0090634A">
        <w:t>The gain scores within each group are rank ordered and assigned a percentile rank (rank divided by number of students in the group)</w:t>
      </w:r>
      <w:r w:rsidR="0090634A">
        <w:t>.</w:t>
      </w:r>
    </w:p>
    <w:p w14:paraId="6608FC73" w14:textId="77777777" w:rsidR="00F21B7D" w:rsidRDefault="009C5816" w:rsidP="00DA309E">
      <w:pPr>
        <w:pStyle w:val="Numbered"/>
      </w:pPr>
      <w:r>
        <w:lastRenderedPageBreak/>
        <w:t>“</w:t>
      </w:r>
      <w:r w:rsidR="00F21B7D">
        <w:t>R</w:t>
      </w:r>
      <w:r w:rsidR="007F79AD">
        <w:t>esidual gain</w:t>
      </w:r>
      <w:r>
        <w:t>”</w:t>
      </w:r>
      <w:r w:rsidR="00783638">
        <w:t xml:space="preserve"> (RG)</w:t>
      </w:r>
      <w:r>
        <w:t xml:space="preserve"> is </w:t>
      </w:r>
      <w:r w:rsidR="007F79AD">
        <w:t xml:space="preserve">the </w:t>
      </w:r>
      <w:r w:rsidR="00411203" w:rsidRPr="004B67C6">
        <w:t xml:space="preserve">difference between a student’s </w:t>
      </w:r>
      <w:r w:rsidR="007F79AD">
        <w:t>current</w:t>
      </w:r>
      <w:r w:rsidR="007F79AD" w:rsidRPr="004B67C6">
        <w:t xml:space="preserve"> </w:t>
      </w:r>
      <w:r w:rsidR="00411203" w:rsidRPr="004B67C6">
        <w:t xml:space="preserve">test score and a prediction of that score based on the </w:t>
      </w:r>
      <w:r w:rsidR="007F79AD">
        <w:t>ELA and math</w:t>
      </w:r>
      <w:r w:rsidR="003A35B5">
        <w:t>ematics</w:t>
      </w:r>
      <w:r w:rsidR="007F79AD">
        <w:t xml:space="preserve"> </w:t>
      </w:r>
      <w:r w:rsidR="00411203" w:rsidRPr="004B67C6">
        <w:t xml:space="preserve">test scores from </w:t>
      </w:r>
      <w:r w:rsidR="007F79AD">
        <w:t>the prior year</w:t>
      </w:r>
      <w:r w:rsidR="00411203" w:rsidRPr="004B67C6">
        <w:t>.</w:t>
      </w:r>
      <w:r w:rsidR="004B67C6" w:rsidRPr="004B67C6">
        <w:t xml:space="preserve"> </w:t>
      </w:r>
    </w:p>
    <w:p w14:paraId="01C9BFE4" w14:textId="77777777" w:rsidR="002433F2" w:rsidRDefault="004B67C6">
      <w:r w:rsidRPr="004B67C6">
        <w:t xml:space="preserve">Three criteria were used to evaluate the three candidate growth measures: </w:t>
      </w:r>
    </w:p>
    <w:p w14:paraId="33D347D3" w14:textId="77777777" w:rsidR="002433F2" w:rsidRDefault="004B67C6" w:rsidP="00DA309E">
      <w:pPr>
        <w:pStyle w:val="Numbered"/>
        <w:numPr>
          <w:ilvl w:val="0"/>
          <w:numId w:val="89"/>
        </w:numPr>
        <w:ind w:left="792" w:hanging="288"/>
      </w:pPr>
      <w:r w:rsidRPr="004B67C6">
        <w:t xml:space="preserve">strength of relationships </w:t>
      </w:r>
      <w:r w:rsidR="00092318">
        <w:t xml:space="preserve">between each measure and </w:t>
      </w:r>
      <w:r w:rsidRPr="004B67C6">
        <w:t xml:space="preserve">student </w:t>
      </w:r>
      <w:r w:rsidR="002575CF">
        <w:t>demographic</w:t>
      </w:r>
      <w:r w:rsidRPr="004B67C6">
        <w:t xml:space="preserve"> characteristics</w:t>
      </w:r>
      <w:r w:rsidR="002B2344">
        <w:t>,</w:t>
      </w:r>
      <w:r w:rsidRPr="004B67C6">
        <w:t xml:space="preserve"> </w:t>
      </w:r>
    </w:p>
    <w:p w14:paraId="4B7733C2" w14:textId="77777777" w:rsidR="002433F2" w:rsidRDefault="004B67C6" w:rsidP="00DA309E">
      <w:pPr>
        <w:pStyle w:val="Numbered"/>
      </w:pPr>
      <w:r w:rsidRPr="004B67C6">
        <w:t xml:space="preserve">sensitivity </w:t>
      </w:r>
      <w:r w:rsidR="00092318">
        <w:t xml:space="preserve">of each measure </w:t>
      </w:r>
      <w:r w:rsidRPr="004B67C6">
        <w:t xml:space="preserve">to school grade configuration and </w:t>
      </w:r>
      <w:r w:rsidR="004F2905">
        <w:t>assessment content area</w:t>
      </w:r>
      <w:r w:rsidRPr="004B67C6">
        <w:t xml:space="preserve"> (math</w:t>
      </w:r>
      <w:r w:rsidR="003A35B5">
        <w:t>ematics</w:t>
      </w:r>
      <w:r w:rsidRPr="004B67C6">
        <w:t xml:space="preserve"> and ELA)</w:t>
      </w:r>
      <w:r w:rsidR="002B2344">
        <w:t>,</w:t>
      </w:r>
      <w:r w:rsidRPr="004B67C6">
        <w:t xml:space="preserve"> and </w:t>
      </w:r>
    </w:p>
    <w:p w14:paraId="37097C9C" w14:textId="77777777" w:rsidR="002433F2" w:rsidRDefault="00092318" w:rsidP="00DA309E">
      <w:pPr>
        <w:pStyle w:val="Numbered"/>
      </w:pPr>
      <w:proofErr w:type="gramStart"/>
      <w:r>
        <w:t>statistical</w:t>
      </w:r>
      <w:proofErr w:type="gramEnd"/>
      <w:r>
        <w:t xml:space="preserve"> </w:t>
      </w:r>
      <w:r w:rsidR="004B67C6" w:rsidRPr="004B67C6">
        <w:t>precision</w:t>
      </w:r>
      <w:r>
        <w:t xml:space="preserve"> of each measure</w:t>
      </w:r>
      <w:r w:rsidR="004B67C6" w:rsidRPr="004B67C6">
        <w:t>.</w:t>
      </w:r>
      <w:r w:rsidR="001447BA">
        <w:t xml:space="preserve"> </w:t>
      </w:r>
    </w:p>
    <w:p w14:paraId="0EED2EEB" w14:textId="236F5963" w:rsidR="009511E1" w:rsidRDefault="001447BA" w:rsidP="00634F08">
      <w:r>
        <w:t xml:space="preserve">Among the three candidate measures, </w:t>
      </w:r>
      <w:r w:rsidR="007F79AD">
        <w:t>RG</w:t>
      </w:r>
      <w:r>
        <w:t xml:space="preserve"> has the most desirable properties</w:t>
      </w:r>
      <w:r w:rsidR="00A33ACA" w:rsidRPr="00A33ACA">
        <w:t xml:space="preserve"> </w:t>
      </w:r>
      <w:r w:rsidR="00A33ACA">
        <w:t>overall</w:t>
      </w:r>
      <w:r>
        <w:t xml:space="preserve">. This conclusion is based on the fact that </w:t>
      </w:r>
      <w:r w:rsidR="007F79AD">
        <w:t>CPR</w:t>
      </w:r>
      <w:r>
        <w:t xml:space="preserve"> </w:t>
      </w:r>
      <w:r w:rsidR="00302BC4">
        <w:t xml:space="preserve">appears to </w:t>
      </w:r>
      <w:r w:rsidR="00A33ACA">
        <w:t>be more influenced by</w:t>
      </w:r>
      <w:r w:rsidR="00302BC4">
        <w:t xml:space="preserve"> student </w:t>
      </w:r>
      <w:r w:rsidR="002575CF">
        <w:t xml:space="preserve">demographic </w:t>
      </w:r>
      <w:r w:rsidR="00302BC4">
        <w:t xml:space="preserve">characteristics than the other measures, while </w:t>
      </w:r>
      <w:r w:rsidR="007F79AD">
        <w:t>CDTM</w:t>
      </w:r>
      <w:r w:rsidR="00302BC4">
        <w:t xml:space="preserve"> has considerably </w:t>
      </w:r>
      <w:r w:rsidR="00A33ACA">
        <w:t xml:space="preserve">greater </w:t>
      </w:r>
      <w:r w:rsidR="00302BC4">
        <w:t xml:space="preserve">sensitivity to both grade configuration and </w:t>
      </w:r>
      <w:r w:rsidR="004F2905">
        <w:t xml:space="preserve">content area </w:t>
      </w:r>
      <w:r w:rsidR="00302BC4">
        <w:t xml:space="preserve">than the other measures, as well as slightly lower </w:t>
      </w:r>
      <w:r w:rsidR="00A33ACA">
        <w:t xml:space="preserve">statistical </w:t>
      </w:r>
      <w:r w:rsidR="00302BC4">
        <w:t xml:space="preserve">precision. The </w:t>
      </w:r>
      <w:r w:rsidR="00B661B6">
        <w:t xml:space="preserve">rest of the </w:t>
      </w:r>
      <w:r w:rsidR="00302BC4">
        <w:t>m</w:t>
      </w:r>
      <w:r w:rsidR="00DB5F71">
        <w:t xml:space="preserve">emorandum </w:t>
      </w:r>
      <w:r w:rsidR="00A33ACA">
        <w:t>includes</w:t>
      </w:r>
      <w:r w:rsidR="00DB5F71">
        <w:t xml:space="preserve"> </w:t>
      </w:r>
      <w:r w:rsidR="00302BC4">
        <w:t xml:space="preserve">the details </w:t>
      </w:r>
      <w:r w:rsidR="00DB5F71">
        <w:t xml:space="preserve">and arguments </w:t>
      </w:r>
      <w:r w:rsidR="00B661B6">
        <w:t xml:space="preserve">that </w:t>
      </w:r>
      <w:r w:rsidR="00302BC4">
        <w:t>support these conclusions.</w:t>
      </w:r>
      <w:r w:rsidR="00C95321">
        <w:t xml:space="preserve"> </w:t>
      </w:r>
    </w:p>
    <w:p w14:paraId="6AC48B7E" w14:textId="11285630" w:rsidR="00CF371D" w:rsidRDefault="00CF371D">
      <w:pPr>
        <w:spacing w:after="160" w:line="259" w:lineRule="auto"/>
        <w:ind w:firstLine="0"/>
      </w:pPr>
      <w:r>
        <w:br w:type="page"/>
      </w:r>
    </w:p>
    <w:p w14:paraId="3C2D9D54" w14:textId="77777777" w:rsidR="009F6548" w:rsidRDefault="009F6548" w:rsidP="0023763D">
      <w:pPr>
        <w:pStyle w:val="Heading1"/>
      </w:pPr>
      <w:r>
        <w:lastRenderedPageBreak/>
        <w:t>Growth Study Report</w:t>
      </w:r>
    </w:p>
    <w:p w14:paraId="3CF97396" w14:textId="77777777" w:rsidR="007F79AD" w:rsidRPr="009F6548" w:rsidRDefault="007F79AD" w:rsidP="009F6548">
      <w:pPr>
        <w:pStyle w:val="Heading2"/>
      </w:pPr>
      <w:r w:rsidRPr="009F6548">
        <w:t>Purpose</w:t>
      </w:r>
    </w:p>
    <w:p w14:paraId="48D413B0" w14:textId="6385D598" w:rsidR="007F79AD" w:rsidRPr="00657807" w:rsidRDefault="007F79AD" w:rsidP="00634F08">
      <w:pPr>
        <w:rPr>
          <w:szCs w:val="24"/>
        </w:rPr>
      </w:pPr>
      <w:r w:rsidRPr="00D86AA4">
        <w:rPr>
          <w:szCs w:val="24"/>
        </w:rPr>
        <w:t xml:space="preserve">To assist California in its selection of an academic growth component for inclusion in </w:t>
      </w:r>
      <w:r w:rsidR="003A35B5" w:rsidRPr="00D86AA4">
        <w:rPr>
          <w:szCs w:val="24"/>
        </w:rPr>
        <w:t xml:space="preserve">its </w:t>
      </w:r>
      <w:r w:rsidRPr="00D22AD9">
        <w:rPr>
          <w:szCs w:val="24"/>
        </w:rPr>
        <w:t xml:space="preserve">accountability system for schools and </w:t>
      </w:r>
      <w:r w:rsidR="003D452A">
        <w:rPr>
          <w:szCs w:val="24"/>
        </w:rPr>
        <w:t>local educational agencies (</w:t>
      </w:r>
      <w:r w:rsidRPr="00D22AD9">
        <w:rPr>
          <w:szCs w:val="24"/>
        </w:rPr>
        <w:t>LEAs</w:t>
      </w:r>
      <w:r w:rsidR="003D452A">
        <w:rPr>
          <w:szCs w:val="24"/>
        </w:rPr>
        <w:t>)</w:t>
      </w:r>
      <w:r w:rsidRPr="00D22AD9">
        <w:rPr>
          <w:szCs w:val="24"/>
        </w:rPr>
        <w:t xml:space="preserve">, </w:t>
      </w:r>
      <w:r w:rsidR="00B661B6">
        <w:rPr>
          <w:szCs w:val="24"/>
        </w:rPr>
        <w:t>Educational Test Service</w:t>
      </w:r>
      <w:r w:rsidR="00B661B6" w:rsidRPr="00D22AD9">
        <w:rPr>
          <w:szCs w:val="24"/>
        </w:rPr>
        <w:t xml:space="preserve"> </w:t>
      </w:r>
      <w:r w:rsidRPr="00D22AD9">
        <w:rPr>
          <w:szCs w:val="24"/>
        </w:rPr>
        <w:t>evaluate</w:t>
      </w:r>
      <w:r w:rsidR="003E3315">
        <w:rPr>
          <w:szCs w:val="24"/>
        </w:rPr>
        <w:t>d</w:t>
      </w:r>
      <w:r w:rsidRPr="00D22AD9">
        <w:rPr>
          <w:szCs w:val="24"/>
        </w:rPr>
        <w:t xml:space="preserve"> the statistical properties of </w:t>
      </w:r>
      <w:r w:rsidR="003A35B5" w:rsidRPr="00657807">
        <w:rPr>
          <w:szCs w:val="24"/>
        </w:rPr>
        <w:t xml:space="preserve">the </w:t>
      </w:r>
      <w:r w:rsidR="003D452A">
        <w:rPr>
          <w:szCs w:val="24"/>
        </w:rPr>
        <w:t>California Department of Education</w:t>
      </w:r>
      <w:r w:rsidR="00B661B6">
        <w:rPr>
          <w:szCs w:val="24"/>
        </w:rPr>
        <w:t>’s</w:t>
      </w:r>
      <w:r w:rsidR="003D452A">
        <w:rPr>
          <w:szCs w:val="24"/>
        </w:rPr>
        <w:t xml:space="preserve"> </w:t>
      </w:r>
      <w:r w:rsidR="009E5488">
        <w:rPr>
          <w:szCs w:val="24"/>
        </w:rPr>
        <w:t>(</w:t>
      </w:r>
      <w:r w:rsidRPr="00657807">
        <w:rPr>
          <w:szCs w:val="24"/>
        </w:rPr>
        <w:t>CDE’s</w:t>
      </w:r>
      <w:r w:rsidR="009E5488">
        <w:rPr>
          <w:szCs w:val="24"/>
        </w:rPr>
        <w:t>)</w:t>
      </w:r>
      <w:r w:rsidRPr="00657807">
        <w:rPr>
          <w:szCs w:val="24"/>
        </w:rPr>
        <w:t xml:space="preserve"> three candidate student growth statistics aggregated to the school and LEA levels: </w:t>
      </w:r>
      <w:r w:rsidRPr="00982912">
        <w:rPr>
          <w:i/>
          <w:szCs w:val="24"/>
        </w:rPr>
        <w:t>change in distance-to-met</w:t>
      </w:r>
      <w:r w:rsidRPr="00657807">
        <w:rPr>
          <w:szCs w:val="24"/>
        </w:rPr>
        <w:t xml:space="preserve"> (CDTM), </w:t>
      </w:r>
      <w:r w:rsidRPr="00982912">
        <w:rPr>
          <w:i/>
          <w:szCs w:val="24"/>
        </w:rPr>
        <w:t>conditional percentile rank of the gain</w:t>
      </w:r>
      <w:r w:rsidRPr="00657807">
        <w:rPr>
          <w:szCs w:val="24"/>
        </w:rPr>
        <w:t xml:space="preserve"> (CPR), and </w:t>
      </w:r>
      <w:r w:rsidRPr="00982912">
        <w:rPr>
          <w:i/>
          <w:szCs w:val="24"/>
        </w:rPr>
        <w:t>residual gain</w:t>
      </w:r>
      <w:r w:rsidRPr="00657807">
        <w:rPr>
          <w:szCs w:val="24"/>
        </w:rPr>
        <w:t xml:space="preserve"> (RG).</w:t>
      </w:r>
      <w:r w:rsidR="003E3315">
        <w:rPr>
          <w:szCs w:val="24"/>
        </w:rPr>
        <w:t xml:space="preserve"> </w:t>
      </w:r>
      <w:r w:rsidR="003D452A">
        <w:rPr>
          <w:szCs w:val="24"/>
        </w:rPr>
        <w:t>Because</w:t>
      </w:r>
      <w:r w:rsidR="00513992" w:rsidRPr="00657807">
        <w:rPr>
          <w:szCs w:val="24"/>
        </w:rPr>
        <w:t xml:space="preserve"> </w:t>
      </w:r>
      <w:r w:rsidR="003D452A">
        <w:t>t</w:t>
      </w:r>
      <w:r w:rsidR="00682961">
        <w:t>he analysis was not intended to evaluate the use of</w:t>
      </w:r>
      <w:r w:rsidR="00F40B2A">
        <w:t xml:space="preserve"> the</w:t>
      </w:r>
      <w:r w:rsidR="00682961">
        <w:t xml:space="preserve"> candidate growth statistics for reporting at the individual student level</w:t>
      </w:r>
      <w:r w:rsidR="003D452A">
        <w:t>,</w:t>
      </w:r>
      <w:r w:rsidR="00513992">
        <w:t xml:space="preserve"> </w:t>
      </w:r>
      <w:r w:rsidR="003D452A">
        <w:rPr>
          <w:szCs w:val="24"/>
        </w:rPr>
        <w:t>o</w:t>
      </w:r>
      <w:r w:rsidRPr="00657807">
        <w:rPr>
          <w:szCs w:val="24"/>
        </w:rPr>
        <w:t>ur analyses involved within</w:t>
      </w:r>
      <w:r w:rsidR="002B2344">
        <w:rPr>
          <w:szCs w:val="24"/>
        </w:rPr>
        <w:t>-</w:t>
      </w:r>
      <w:r w:rsidRPr="00657807">
        <w:rPr>
          <w:szCs w:val="24"/>
        </w:rPr>
        <w:t xml:space="preserve"> and across</w:t>
      </w:r>
      <w:r w:rsidR="0065615D">
        <w:rPr>
          <w:szCs w:val="24"/>
        </w:rPr>
        <w:t>-</w:t>
      </w:r>
      <w:r w:rsidRPr="00657807">
        <w:rPr>
          <w:szCs w:val="24"/>
        </w:rPr>
        <w:t xml:space="preserve">model comparisons </w:t>
      </w:r>
      <w:r w:rsidR="00513992">
        <w:rPr>
          <w:szCs w:val="24"/>
        </w:rPr>
        <w:t xml:space="preserve">at the aggregate (school or LEA) level </w:t>
      </w:r>
      <w:r w:rsidRPr="00657807">
        <w:rPr>
          <w:szCs w:val="24"/>
        </w:rPr>
        <w:t xml:space="preserve">and addressed the following three research questions: </w:t>
      </w:r>
    </w:p>
    <w:p w14:paraId="0B042ABF" w14:textId="77777777" w:rsidR="007F79AD" w:rsidRPr="009F6548" w:rsidRDefault="007F79AD" w:rsidP="00634F08">
      <w:pPr>
        <w:rPr>
          <w:i/>
          <w:szCs w:val="24"/>
        </w:rPr>
      </w:pPr>
      <w:r w:rsidRPr="009F6548">
        <w:rPr>
          <w:i/>
          <w:szCs w:val="24"/>
        </w:rPr>
        <w:t xml:space="preserve">Within-model investigation: </w:t>
      </w:r>
    </w:p>
    <w:p w14:paraId="39E892C4" w14:textId="1A5A47E9" w:rsidR="007F79AD" w:rsidRPr="00657807" w:rsidRDefault="007F79AD" w:rsidP="009F6548">
      <w:pPr>
        <w:pStyle w:val="Numbered"/>
        <w:numPr>
          <w:ilvl w:val="0"/>
          <w:numId w:val="48"/>
        </w:numPr>
        <w:ind w:left="936" w:hanging="288"/>
      </w:pPr>
      <w:r w:rsidRPr="00D86AA4">
        <w:t xml:space="preserve">For each model, to what extent do the aggregate growth scores for </w:t>
      </w:r>
      <w:r w:rsidR="00B661B6">
        <w:t>English language arts/literacy (</w:t>
      </w:r>
      <w:r w:rsidRPr="00D86AA4">
        <w:t>ELA</w:t>
      </w:r>
      <w:r w:rsidR="00B661B6">
        <w:t>)</w:t>
      </w:r>
      <w:r w:rsidRPr="00D86AA4">
        <w:t xml:space="preserve"> and mathematics depend on key demographic variables (e.g., females, </w:t>
      </w:r>
      <w:r w:rsidR="003A35B5" w:rsidRPr="00D22AD9">
        <w:t>English learners [</w:t>
      </w:r>
      <w:r w:rsidRPr="00657807">
        <w:t>ELs</w:t>
      </w:r>
      <w:r w:rsidR="003A35B5" w:rsidRPr="00657807">
        <w:t>]</w:t>
      </w:r>
      <w:r w:rsidRPr="00657807">
        <w:t xml:space="preserve">, low </w:t>
      </w:r>
      <w:r w:rsidR="003A35B5" w:rsidRPr="00657807">
        <w:t>socioeconomic status [</w:t>
      </w:r>
      <w:r w:rsidRPr="00657807">
        <w:t>SES</w:t>
      </w:r>
      <w:r w:rsidR="003A35B5" w:rsidRPr="00657807">
        <w:t>]</w:t>
      </w:r>
      <w:r w:rsidRPr="00657807">
        <w:t>, etc</w:t>
      </w:r>
      <w:r w:rsidR="003A35B5" w:rsidRPr="00657807">
        <w:t>.</w:t>
      </w:r>
      <w:r w:rsidRPr="00657807">
        <w:t>) at the school level, LEA level, and state level?</w:t>
      </w:r>
    </w:p>
    <w:p w14:paraId="2A533794" w14:textId="77777777" w:rsidR="007F79AD" w:rsidRPr="009F6548" w:rsidRDefault="007F79AD" w:rsidP="00634F08">
      <w:pPr>
        <w:rPr>
          <w:i/>
          <w:szCs w:val="24"/>
        </w:rPr>
      </w:pPr>
      <w:r w:rsidRPr="009F6548">
        <w:rPr>
          <w:i/>
          <w:szCs w:val="24"/>
        </w:rPr>
        <w:t xml:space="preserve">Across-model investigation: </w:t>
      </w:r>
    </w:p>
    <w:p w14:paraId="55880274" w14:textId="652E02F1" w:rsidR="007F79AD" w:rsidRPr="002433F2" w:rsidRDefault="007F79AD" w:rsidP="009F6548">
      <w:pPr>
        <w:pStyle w:val="Numbered"/>
        <w:numPr>
          <w:ilvl w:val="0"/>
          <w:numId w:val="48"/>
        </w:numPr>
        <w:ind w:left="936" w:hanging="288"/>
      </w:pPr>
      <w:r w:rsidRPr="002433F2">
        <w:t xml:space="preserve">To what extent do aggregate rankings in ELA and </w:t>
      </w:r>
      <w:r w:rsidR="003A35B5" w:rsidRPr="002433F2">
        <w:t xml:space="preserve">mathematics </w:t>
      </w:r>
      <w:r w:rsidRPr="002433F2">
        <w:t>depend on the growth model at the overall school and LEA level</w:t>
      </w:r>
      <w:r w:rsidR="003A35B5" w:rsidRPr="002433F2">
        <w:t>s</w:t>
      </w:r>
      <w:r w:rsidRPr="002433F2">
        <w:t xml:space="preserve"> and for s</w:t>
      </w:r>
      <w:r w:rsidR="0012054B">
        <w:t xml:space="preserve">tudent </w:t>
      </w:r>
      <w:r w:rsidRPr="002433F2">
        <w:t>groups within schools and LEAs (e.g., by gender, EL status, SES, etc</w:t>
      </w:r>
      <w:r w:rsidR="002433F2" w:rsidRPr="002433F2">
        <w:t>.</w:t>
      </w:r>
      <w:r w:rsidRPr="002433F2">
        <w:t>)?</w:t>
      </w:r>
    </w:p>
    <w:p w14:paraId="5DD3063D" w14:textId="77777777" w:rsidR="007F79AD" w:rsidRPr="002433F2" w:rsidRDefault="007F79AD" w:rsidP="009F6548">
      <w:pPr>
        <w:pStyle w:val="Numbered"/>
        <w:ind w:left="936"/>
      </w:pPr>
      <w:r w:rsidRPr="002433F2">
        <w:t>Which aggregated growth score provides more precise estimates?</w:t>
      </w:r>
    </w:p>
    <w:p w14:paraId="03A333CC" w14:textId="4C870DF1" w:rsidR="007F79AD" w:rsidRDefault="007F79AD" w:rsidP="00634F08">
      <w:pPr>
        <w:rPr>
          <w:szCs w:val="24"/>
        </w:rPr>
      </w:pPr>
      <w:r w:rsidRPr="00D86AA4">
        <w:rPr>
          <w:szCs w:val="24"/>
        </w:rPr>
        <w:t>Rather than listing the results for each research question one by one, we organize them by key findings to provide a more coherent synthesis of the findings. Similarly, to streamline the presentation of result</w:t>
      </w:r>
      <w:r w:rsidRPr="00D22AD9">
        <w:rPr>
          <w:szCs w:val="24"/>
        </w:rPr>
        <w:t xml:space="preserve">s, we include the most relevant </w:t>
      </w:r>
      <w:r w:rsidR="003A35B5" w:rsidRPr="00657807">
        <w:rPr>
          <w:szCs w:val="24"/>
        </w:rPr>
        <w:t xml:space="preserve">results </w:t>
      </w:r>
      <w:r w:rsidRPr="00657807">
        <w:rPr>
          <w:szCs w:val="24"/>
        </w:rPr>
        <w:t xml:space="preserve">in the text and additional, supplemental </w:t>
      </w:r>
      <w:r w:rsidR="003A35B5" w:rsidRPr="00657807">
        <w:rPr>
          <w:szCs w:val="24"/>
        </w:rPr>
        <w:t xml:space="preserve">results </w:t>
      </w:r>
      <w:r w:rsidRPr="00657807">
        <w:rPr>
          <w:szCs w:val="24"/>
        </w:rPr>
        <w:t xml:space="preserve">in </w:t>
      </w:r>
      <w:r w:rsidR="003A35B5" w:rsidRPr="00657807">
        <w:rPr>
          <w:szCs w:val="24"/>
        </w:rPr>
        <w:t>the a</w:t>
      </w:r>
      <w:r w:rsidRPr="00657807">
        <w:rPr>
          <w:szCs w:val="24"/>
        </w:rPr>
        <w:t>ppendi</w:t>
      </w:r>
      <w:r w:rsidR="003A35B5" w:rsidRPr="00657807">
        <w:rPr>
          <w:szCs w:val="24"/>
        </w:rPr>
        <w:t>x</w:t>
      </w:r>
      <w:r w:rsidRPr="00657807">
        <w:rPr>
          <w:szCs w:val="24"/>
        </w:rPr>
        <w:t xml:space="preserve">es. We first introduce and define each growth statistic and then review the data used for all analyses. Subsequently, we discuss the relationships of the growth statistics with student </w:t>
      </w:r>
      <w:r w:rsidR="002575CF">
        <w:rPr>
          <w:szCs w:val="24"/>
        </w:rPr>
        <w:t>demographic</w:t>
      </w:r>
      <w:r w:rsidR="002575CF" w:rsidRPr="00657807">
        <w:rPr>
          <w:szCs w:val="24"/>
        </w:rPr>
        <w:t xml:space="preserve"> </w:t>
      </w:r>
      <w:r w:rsidRPr="00657807">
        <w:rPr>
          <w:szCs w:val="24"/>
        </w:rPr>
        <w:t>variables, followed by the relationships of the growth statistics with school grade configuration</w:t>
      </w:r>
      <w:r w:rsidR="0065615D">
        <w:rPr>
          <w:szCs w:val="24"/>
        </w:rPr>
        <w:t>.</w:t>
      </w:r>
      <w:r w:rsidRPr="00657807">
        <w:rPr>
          <w:szCs w:val="24"/>
        </w:rPr>
        <w:t xml:space="preserve"> </w:t>
      </w:r>
      <w:r w:rsidR="0065615D">
        <w:rPr>
          <w:szCs w:val="24"/>
        </w:rPr>
        <w:t>F</w:t>
      </w:r>
      <w:r w:rsidRPr="00657807">
        <w:rPr>
          <w:szCs w:val="24"/>
        </w:rPr>
        <w:t xml:space="preserve">inally, we evaluate the precision/reliability of the growth statistics. We close with a summary and discussion of the practical implications of the findings. </w:t>
      </w:r>
    </w:p>
    <w:p w14:paraId="2706C039" w14:textId="77777777" w:rsidR="007F79AD" w:rsidRPr="009F6548" w:rsidRDefault="007F79AD" w:rsidP="009F6548">
      <w:pPr>
        <w:pStyle w:val="Heading2"/>
      </w:pPr>
      <w:r w:rsidRPr="009F6548">
        <w:t>Growth Statistics</w:t>
      </w:r>
    </w:p>
    <w:p w14:paraId="49091D81" w14:textId="77777777" w:rsidR="007F79AD" w:rsidRPr="00657807" w:rsidRDefault="007F79AD" w:rsidP="00634F08">
      <w:pPr>
        <w:rPr>
          <w:szCs w:val="24"/>
        </w:rPr>
      </w:pPr>
      <w:r w:rsidRPr="00D86AA4">
        <w:rPr>
          <w:szCs w:val="24"/>
        </w:rPr>
        <w:t xml:space="preserve">Each of the three growth statistics </w:t>
      </w:r>
      <w:r w:rsidR="003A35B5" w:rsidRPr="00D86AA4">
        <w:rPr>
          <w:szCs w:val="24"/>
        </w:rPr>
        <w:t xml:space="preserve">the </w:t>
      </w:r>
      <w:r w:rsidRPr="00D86AA4">
        <w:rPr>
          <w:szCs w:val="24"/>
        </w:rPr>
        <w:t xml:space="preserve">CDE is considering for </w:t>
      </w:r>
      <w:r w:rsidR="003A35B5" w:rsidRPr="00D86AA4">
        <w:rPr>
          <w:szCs w:val="24"/>
        </w:rPr>
        <w:t xml:space="preserve">its </w:t>
      </w:r>
      <w:r w:rsidRPr="00D86AA4">
        <w:rPr>
          <w:szCs w:val="24"/>
        </w:rPr>
        <w:t xml:space="preserve">accountability system </w:t>
      </w:r>
      <w:r w:rsidR="003A35B5" w:rsidRPr="00D22AD9">
        <w:rPr>
          <w:szCs w:val="24"/>
        </w:rPr>
        <w:t xml:space="preserve">is </w:t>
      </w:r>
      <w:r w:rsidRPr="00657807">
        <w:rPr>
          <w:szCs w:val="24"/>
        </w:rPr>
        <w:t>a function of prior and current test scores. However, they each measure different aspects of student growth and rely on different assumptions. We highlight each in turn.</w:t>
      </w:r>
    </w:p>
    <w:p w14:paraId="7DBDACAF" w14:textId="77777777" w:rsidR="007F79AD" w:rsidRPr="00495060" w:rsidRDefault="007F79AD" w:rsidP="00495060">
      <w:pPr>
        <w:pStyle w:val="Heading3"/>
      </w:pPr>
      <w:r w:rsidRPr="00495060">
        <w:t>Change in Distance-to-Met</w:t>
      </w:r>
    </w:p>
    <w:p w14:paraId="7096B912" w14:textId="67F779D5" w:rsidR="007F79AD" w:rsidRDefault="007F79AD" w:rsidP="00634F08">
      <w:pPr>
        <w:rPr>
          <w:szCs w:val="24"/>
        </w:rPr>
      </w:pPr>
      <w:r>
        <w:rPr>
          <w:szCs w:val="24"/>
        </w:rPr>
        <w:t xml:space="preserve">California uses (aggregated) distance-to-met (DTM), or the distance from a student’s score to the Met Standard </w:t>
      </w:r>
      <w:r w:rsidR="007950DE">
        <w:rPr>
          <w:szCs w:val="24"/>
        </w:rPr>
        <w:t>threshold</w:t>
      </w:r>
      <w:r>
        <w:rPr>
          <w:szCs w:val="24"/>
        </w:rPr>
        <w:t xml:space="preserve">, as the status measure in </w:t>
      </w:r>
      <w:r w:rsidR="00CB548A">
        <w:rPr>
          <w:szCs w:val="24"/>
        </w:rPr>
        <w:t xml:space="preserve">its </w:t>
      </w:r>
      <w:r>
        <w:rPr>
          <w:szCs w:val="24"/>
        </w:rPr>
        <w:t xml:space="preserve">accountability system to categorize schools/LEAs by the current performance of their students. Accordingly, change </w:t>
      </w:r>
      <w:r>
        <w:rPr>
          <w:szCs w:val="24"/>
        </w:rPr>
        <w:lastRenderedPageBreak/>
        <w:t xml:space="preserve">in DTM (CDTM) is the difference in a student’s DTM from one year to the next, as shown </w:t>
      </w:r>
      <w:r w:rsidR="00CB548A">
        <w:rPr>
          <w:szCs w:val="24"/>
        </w:rPr>
        <w:t xml:space="preserve">in </w:t>
      </w:r>
      <w:r w:rsidR="001173A7">
        <w:rPr>
          <w:szCs w:val="24"/>
        </w:rPr>
        <w:t>E</w:t>
      </w:r>
      <w:r w:rsidR="00CB548A">
        <w:rPr>
          <w:szCs w:val="24"/>
        </w:rPr>
        <w:t xml:space="preserve">quation (1) </w:t>
      </w:r>
      <w:r>
        <w:rPr>
          <w:szCs w:val="24"/>
        </w:rPr>
        <w:t xml:space="preserve">for each </w:t>
      </w:r>
      <w:r w:rsidR="004F2905">
        <w:rPr>
          <w:szCs w:val="24"/>
        </w:rPr>
        <w:t xml:space="preserve">content </w:t>
      </w:r>
      <w:r>
        <w:rPr>
          <w:szCs w:val="24"/>
        </w:rPr>
        <w:t xml:space="preserve">area: </w:t>
      </w:r>
    </w:p>
    <w:bookmarkStart w:id="1" w:name="_MON_1581695930"/>
    <w:bookmarkEnd w:id="1"/>
    <w:p w14:paraId="4F4A25E4" w14:textId="3E054E19" w:rsidR="00E9163C" w:rsidRDefault="00B93F01" w:rsidP="00495060">
      <w:pPr>
        <w:pStyle w:val="equationlayout"/>
      </w:pPr>
      <w:r w:rsidRPr="00D1448B">
        <w:rPr>
          <w:position w:val="-12"/>
        </w:rPr>
        <w:object w:dxaOrig="7203" w:dyaOrig="271" w14:anchorId="7AD223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DTM sub ELA equals DTM sub ELA,2 minus DTM sub ELA,1 equals ELA sub 2 minus MetCut sub ELA,2 minus ELA sub 1 minus MetCut sub ELA,1" style="width:5in;height:13.5pt" o:ole="">
            <v:imagedata r:id="rId15" o:title=""/>
          </v:shape>
          <o:OLEObject Type="Embed" ProgID="Word.Document.12" ShapeID="_x0000_i1025" DrawAspect="Content" ObjectID="_1586246376" r:id="rId16">
            <o:FieldCodes>\s</o:FieldCodes>
          </o:OLEObject>
        </w:object>
      </w:r>
    </w:p>
    <w:bookmarkStart w:id="2" w:name="_MON_1581698602"/>
    <w:bookmarkEnd w:id="2"/>
    <w:p w14:paraId="6146DF59" w14:textId="08C421E2" w:rsidR="00BE41A8" w:rsidRPr="00495060" w:rsidRDefault="00B93F01" w:rsidP="00495060">
      <w:pPr>
        <w:pStyle w:val="equationlayout"/>
      </w:pPr>
      <w:r w:rsidRPr="00D1448B">
        <w:rPr>
          <w:position w:val="-16"/>
        </w:rPr>
        <w:object w:dxaOrig="8058" w:dyaOrig="271" w14:anchorId="06BE1118">
          <v:shape id="_x0000_i1026" type="#_x0000_t75" alt="CDTM sub Math equals DTM sub Math,2 minus DTM sub Math,1 equals Math sub 2 minus MetCut sub Math,2 minus Math sub 1 minus MetCut sub Math,1" style="width:403.5pt;height:13.5pt" o:ole="">
            <v:imagedata r:id="rId17" o:title=""/>
          </v:shape>
          <o:OLEObject Type="Embed" ProgID="Word.Document.12" ShapeID="_x0000_i1026" DrawAspect="Content" ObjectID="_1586246377" r:id="rId18">
            <o:FieldCodes>\s</o:FieldCodes>
          </o:OLEObject>
        </w:object>
      </w:r>
      <w:r w:rsidR="00D1448B">
        <w:tab/>
      </w:r>
      <w:r w:rsidR="00BE41A8" w:rsidRPr="00495060">
        <w:t>(1)</w:t>
      </w:r>
    </w:p>
    <w:p w14:paraId="23735CEA" w14:textId="6CCAB2D5" w:rsidR="00E4027C" w:rsidRDefault="00E4027C" w:rsidP="00E4027C">
      <w:pPr>
        <w:pStyle w:val="NormalIndent"/>
      </w:pPr>
      <w:proofErr w:type="gramStart"/>
      <w:r>
        <w:t>w</w:t>
      </w:r>
      <w:r w:rsidR="007F79AD" w:rsidRPr="00495060">
        <w:t>here</w:t>
      </w:r>
      <w:proofErr w:type="gramEnd"/>
      <w:r>
        <w:t>,</w:t>
      </w:r>
    </w:p>
    <w:p w14:paraId="76F34440" w14:textId="5A05931C" w:rsidR="00634F08" w:rsidRDefault="007F79AD" w:rsidP="00322742">
      <w:pPr>
        <w:pStyle w:val="equation"/>
      </w:pPr>
      <w:proofErr w:type="gramStart"/>
      <w:r w:rsidRPr="00495060">
        <w:t>the</w:t>
      </w:r>
      <w:proofErr w:type="gramEnd"/>
      <w:r w:rsidRPr="00495060">
        <w:t xml:space="preserve"> subscripts “1” and “2” denote</w:t>
      </w:r>
      <w:r w:rsidR="001173A7" w:rsidRPr="005465C0">
        <w:t xml:space="preserve"> </w:t>
      </w:r>
      <w:r w:rsidR="001173A7">
        <w:t>the</w:t>
      </w:r>
      <w:r w:rsidRPr="00495060">
        <w:t xml:space="preserve"> </w:t>
      </w:r>
      <w:r w:rsidR="001173A7">
        <w:t xml:space="preserve">prior </w:t>
      </w:r>
      <w:r w:rsidRPr="00495060">
        <w:t>year</w:t>
      </w:r>
      <w:r w:rsidR="001173A7" w:rsidRPr="005465C0">
        <w:t xml:space="preserve"> </w:t>
      </w:r>
      <w:r w:rsidR="001173A7">
        <w:t>as</w:t>
      </w:r>
      <w:r w:rsidRPr="00495060">
        <w:t xml:space="preserve"> 1 and </w:t>
      </w:r>
      <w:r w:rsidR="001173A7">
        <w:t>the current year as</w:t>
      </w:r>
      <w:r w:rsidR="001173A7" w:rsidRPr="005465C0">
        <w:t xml:space="preserve"> </w:t>
      </w:r>
      <w:r w:rsidRPr="00495060">
        <w:t xml:space="preserve">2, </w:t>
      </w:r>
    </w:p>
    <w:bookmarkStart w:id="3" w:name="_MON_1581697440"/>
    <w:bookmarkEnd w:id="3"/>
    <w:p w14:paraId="6D8E532B" w14:textId="48084C26" w:rsidR="00634F08" w:rsidRDefault="00B93F01" w:rsidP="00E4027C">
      <w:pPr>
        <w:pStyle w:val="equation"/>
      </w:pPr>
      <w:r w:rsidRPr="005E323E">
        <w:rPr>
          <w:position w:val="-6"/>
        </w:rPr>
        <w:object w:dxaOrig="1080" w:dyaOrig="310" w14:anchorId="48F24B7D">
          <v:shape id="_x0000_i1027" type="#_x0000_t75" alt="MetCut sub s,y" style="width:54pt;height:15.75pt" o:ole="">
            <v:imagedata r:id="rId19" o:title=""/>
          </v:shape>
          <o:OLEObject Type="Embed" ProgID="Word.Document.12" ShapeID="_x0000_i1027" DrawAspect="Content" ObjectID="_1586246378" r:id="rId20">
            <o:FieldCodes>\s</o:FieldCodes>
          </o:OLEObject>
        </w:object>
      </w:r>
      <w:r w:rsidR="00D1448B">
        <w:t xml:space="preserve"> </w:t>
      </w:r>
      <w:proofErr w:type="gramStart"/>
      <w:r w:rsidR="007F79AD" w:rsidRPr="00495060">
        <w:t>is</w:t>
      </w:r>
      <w:proofErr w:type="gramEnd"/>
      <w:r w:rsidR="007F79AD" w:rsidRPr="00495060">
        <w:t xml:space="preserve"> the Met Standard </w:t>
      </w:r>
      <w:r w:rsidR="007950DE" w:rsidRPr="00495060">
        <w:t>threshold</w:t>
      </w:r>
      <w:r w:rsidR="007F79AD" w:rsidRPr="00495060">
        <w:t xml:space="preserve"> for </w:t>
      </w:r>
      <w:r w:rsidR="004F2905">
        <w:t>content area</w:t>
      </w:r>
      <w:r w:rsidR="004F2905" w:rsidRPr="00495060">
        <w:t xml:space="preserve"> </w:t>
      </w:r>
      <w:proofErr w:type="spellStart"/>
      <w:r w:rsidR="007F79AD" w:rsidRPr="00495060">
        <w:rPr>
          <w:i/>
          <w:iCs/>
        </w:rPr>
        <w:t>s</w:t>
      </w:r>
      <w:r w:rsidR="007F79AD" w:rsidRPr="00495060">
        <w:t xml:space="preserve"> in</w:t>
      </w:r>
      <w:proofErr w:type="spellEnd"/>
      <w:r w:rsidR="007F79AD" w:rsidRPr="00495060">
        <w:t xml:space="preserve"> Year </w:t>
      </w:r>
      <w:r w:rsidR="007F79AD" w:rsidRPr="00495060">
        <w:rPr>
          <w:i/>
          <w:iCs/>
        </w:rPr>
        <w:t>y</w:t>
      </w:r>
      <w:r w:rsidR="007F79AD" w:rsidRPr="00495060">
        <w:t xml:space="preserve">, and </w:t>
      </w:r>
    </w:p>
    <w:bookmarkStart w:id="4" w:name="_MON_1581697365"/>
    <w:bookmarkEnd w:id="4"/>
    <w:p w14:paraId="081985A5" w14:textId="32650D1E" w:rsidR="00634F08" w:rsidRDefault="005E323E" w:rsidP="00E4027C">
      <w:pPr>
        <w:pStyle w:val="equation"/>
      </w:pPr>
      <w:r w:rsidRPr="005E323E">
        <w:rPr>
          <w:position w:val="-6"/>
        </w:rPr>
        <w:object w:dxaOrig="660" w:dyaOrig="310" w14:anchorId="4ECB1238">
          <v:shape id="_x0000_i1028" type="#_x0000_t75" alt="ELA sub y" style="width:33pt;height:15.75pt" o:ole="">
            <v:imagedata r:id="rId21" o:title=""/>
          </v:shape>
          <o:OLEObject Type="Embed" ProgID="Word.Document.12" ShapeID="_x0000_i1028" DrawAspect="Content" ObjectID="_1586246379" r:id="rId22">
            <o:FieldCodes>\s</o:FieldCodes>
          </o:OLEObject>
        </w:object>
      </w:r>
      <w:r w:rsidR="00D1448B">
        <w:t xml:space="preserve"> </w:t>
      </w:r>
      <w:proofErr w:type="gramStart"/>
      <w:r w:rsidR="007F79AD" w:rsidRPr="00495060">
        <w:t>and</w:t>
      </w:r>
      <w:proofErr w:type="gramEnd"/>
      <w:r w:rsidR="007F79AD" w:rsidRPr="00495060">
        <w:t xml:space="preserve"> </w:t>
      </w:r>
      <w:bookmarkStart w:id="5" w:name="_MON_1581697347"/>
      <w:bookmarkEnd w:id="5"/>
      <w:r w:rsidRPr="005E323E">
        <w:rPr>
          <w:position w:val="-6"/>
        </w:rPr>
        <w:object w:dxaOrig="795" w:dyaOrig="310" w14:anchorId="4814731A">
          <v:shape id="_x0000_i1029" type="#_x0000_t75" alt="Math sub y" style="width:40.5pt;height:15.75pt" o:ole="">
            <v:imagedata r:id="rId23" o:title=""/>
          </v:shape>
          <o:OLEObject Type="Embed" ProgID="Word.Document.12" ShapeID="_x0000_i1029" DrawAspect="Content" ObjectID="_1586246380" r:id="rId24">
            <o:FieldCodes>\s</o:FieldCodes>
          </o:OLEObject>
        </w:object>
      </w:r>
      <w:r w:rsidR="0039196D">
        <w:t xml:space="preserve"> </w:t>
      </w:r>
      <w:r w:rsidR="007F79AD" w:rsidRPr="00495060">
        <w:t xml:space="preserve">denote the ELA and </w:t>
      </w:r>
      <w:r w:rsidR="00CB548A" w:rsidRPr="00495060">
        <w:t xml:space="preserve">mathematics </w:t>
      </w:r>
      <w:r w:rsidR="007F79AD" w:rsidRPr="00495060">
        <w:t xml:space="preserve">test scale scores in year </w:t>
      </w:r>
      <w:r w:rsidR="007F79AD" w:rsidRPr="00495060">
        <w:rPr>
          <w:i/>
          <w:iCs/>
        </w:rPr>
        <w:t>y</w:t>
      </w:r>
      <w:r w:rsidR="007F79AD" w:rsidRPr="00495060">
        <w:t xml:space="preserve">, respectively. </w:t>
      </w:r>
    </w:p>
    <w:p w14:paraId="5628C981" w14:textId="77777777" w:rsidR="007F79AD" w:rsidRPr="00495060" w:rsidRDefault="007F79AD" w:rsidP="00634F08">
      <w:r w:rsidRPr="00495060">
        <w:t xml:space="preserve">To aggregate these statistics to the school/LEA level, we average the CDTMs for all the students enrolled in the school/LEA who have observed CDTM values. </w:t>
      </w:r>
    </w:p>
    <w:p w14:paraId="75C74D66" w14:textId="40E17B05" w:rsidR="000D5DB4" w:rsidRPr="00495060" w:rsidRDefault="000D5DB4" w:rsidP="001173A7">
      <w:r w:rsidRPr="00495060">
        <w:t xml:space="preserve">As a concrete example, we consider a student, Johnny, in grade </w:t>
      </w:r>
      <w:r w:rsidR="003E7A97">
        <w:t>eight</w:t>
      </w:r>
      <w:r w:rsidRPr="00495060">
        <w:t xml:space="preserve">. His </w:t>
      </w:r>
      <w:r w:rsidR="00B47644" w:rsidRPr="00495060">
        <w:t xml:space="preserve">prior grade </w:t>
      </w:r>
      <w:r w:rsidR="003E7A97">
        <w:t>seven</w:t>
      </w:r>
      <w:r w:rsidR="00B47644" w:rsidRPr="00495060">
        <w:t xml:space="preserve"> mathematics score is 2600</w:t>
      </w:r>
      <w:r w:rsidR="00686940" w:rsidRPr="00495060">
        <w:t xml:space="preserve"> and </w:t>
      </w:r>
      <w:r w:rsidR="00B47644" w:rsidRPr="00495060">
        <w:t>current</w:t>
      </w:r>
      <w:r w:rsidR="00686940" w:rsidRPr="00495060">
        <w:t xml:space="preserve"> grade </w:t>
      </w:r>
      <w:r w:rsidR="00331CBE">
        <w:t>eight</w:t>
      </w:r>
      <w:r w:rsidR="00686940" w:rsidRPr="00495060">
        <w:t xml:space="preserve"> mathematics score is </w:t>
      </w:r>
      <w:r w:rsidR="00B47644" w:rsidRPr="00495060">
        <w:t>2632</w:t>
      </w:r>
      <w:r w:rsidR="00686940" w:rsidRPr="00495060">
        <w:t xml:space="preserve">. The Met Standard thresholds for grades </w:t>
      </w:r>
      <w:r w:rsidR="00331CBE">
        <w:t>seven</w:t>
      </w:r>
      <w:r w:rsidR="00686940" w:rsidRPr="00495060">
        <w:t xml:space="preserve"> and </w:t>
      </w:r>
      <w:r w:rsidR="00331CBE">
        <w:t>eight</w:t>
      </w:r>
      <w:r w:rsidR="00686940" w:rsidRPr="00495060">
        <w:t xml:space="preserve"> are </w:t>
      </w:r>
      <w:r w:rsidR="00B47644" w:rsidRPr="00495060">
        <w:t xml:space="preserve">2567 and 2586, respectively. Accordingly, Johnny’s DTM in grade </w:t>
      </w:r>
      <w:r w:rsidR="003E7A97">
        <w:t>seven</w:t>
      </w:r>
      <w:r w:rsidR="00B47644" w:rsidRPr="00495060">
        <w:t xml:space="preserve"> is </w:t>
      </w:r>
      <w:r w:rsidR="00BB5C8F" w:rsidRPr="00495060">
        <w:t>33 score points</w:t>
      </w:r>
      <w:r w:rsidR="002465A3">
        <w:t xml:space="preserve"> (</w:t>
      </w:r>
      <w:r w:rsidR="002465A3" w:rsidRPr="002465A3">
        <w:t>2600</w:t>
      </w:r>
      <w:r w:rsidR="002465A3">
        <w:t xml:space="preserve"> </w:t>
      </w:r>
      <w:r w:rsidR="002465A3" w:rsidRPr="002465A3">
        <w:t>-</w:t>
      </w:r>
      <w:r w:rsidR="002465A3">
        <w:t xml:space="preserve"> </w:t>
      </w:r>
      <w:r w:rsidR="002465A3" w:rsidRPr="002465A3">
        <w:t>2567 =</w:t>
      </w:r>
      <w:r w:rsidR="002465A3">
        <w:t xml:space="preserve"> </w:t>
      </w:r>
      <w:r w:rsidR="002465A3" w:rsidRPr="002465A3">
        <w:t>33</w:t>
      </w:r>
      <w:r w:rsidR="002465A3">
        <w:t>)</w:t>
      </w:r>
      <w:r w:rsidR="005F39C0" w:rsidRPr="00495060">
        <w:rPr>
          <w:rFonts w:eastAsiaTheme="minorEastAsia"/>
        </w:rPr>
        <w:t xml:space="preserve">; he scored 33 points above the grade </w:t>
      </w:r>
      <w:r w:rsidR="00331CBE">
        <w:rPr>
          <w:rFonts w:eastAsiaTheme="minorEastAsia"/>
        </w:rPr>
        <w:t>seven</w:t>
      </w:r>
      <w:r w:rsidR="005F39C0" w:rsidRPr="00495060">
        <w:rPr>
          <w:rFonts w:eastAsiaTheme="minorEastAsia"/>
        </w:rPr>
        <w:t xml:space="preserve"> Met Standard threshold. In grade </w:t>
      </w:r>
      <w:r w:rsidR="00331CBE">
        <w:rPr>
          <w:rFonts w:eastAsiaTheme="minorEastAsia"/>
        </w:rPr>
        <w:t>eight</w:t>
      </w:r>
      <w:r w:rsidR="005F39C0" w:rsidRPr="00495060">
        <w:rPr>
          <w:rFonts w:eastAsiaTheme="minorEastAsia"/>
        </w:rPr>
        <w:t xml:space="preserve">, Johnny scored </w:t>
      </w:r>
      <w:r w:rsidR="00B47644" w:rsidRPr="00495060">
        <w:rPr>
          <w:rFonts w:eastAsiaTheme="minorEastAsia"/>
        </w:rPr>
        <w:t>46 score points a</w:t>
      </w:r>
      <w:r w:rsidR="00B47644" w:rsidRPr="00495060">
        <w:t xml:space="preserve">bove the grade </w:t>
      </w:r>
      <w:r w:rsidR="00331CBE">
        <w:t>eight</w:t>
      </w:r>
      <w:r w:rsidR="00B47644" w:rsidRPr="00495060">
        <w:t xml:space="preserve"> Met Standard threshold (</w:t>
      </w:r>
      <w:r w:rsidR="003E7A97">
        <w:t>g</w:t>
      </w:r>
      <w:r w:rsidR="005F39C0" w:rsidRPr="00495060">
        <w:t xml:space="preserve">rade </w:t>
      </w:r>
      <w:r w:rsidR="003E7A97">
        <w:t>eight</w:t>
      </w:r>
      <w:r w:rsidR="005F39C0" w:rsidRPr="00495060">
        <w:t xml:space="preserve"> DTM</w:t>
      </w:r>
      <w:r w:rsidR="003115C2">
        <w:t> </w:t>
      </w:r>
      <w:r w:rsidR="005F39C0" w:rsidRPr="00495060">
        <w:t>=</w:t>
      </w:r>
      <w:r w:rsidR="002465A3" w:rsidRPr="003115C2">
        <w:rPr>
          <w:i/>
        </w:rPr>
        <w:t> </w:t>
      </w:r>
      <w:r w:rsidR="002465A3" w:rsidRPr="002465A3">
        <w:t>2632</w:t>
      </w:r>
      <w:r w:rsidR="002465A3">
        <w:t xml:space="preserve"> - </w:t>
      </w:r>
      <w:r w:rsidR="002465A3" w:rsidRPr="002465A3">
        <w:t>2586</w:t>
      </w:r>
      <w:r w:rsidR="002465A3">
        <w:t xml:space="preserve"> </w:t>
      </w:r>
      <w:r w:rsidR="002465A3" w:rsidRPr="002465A3">
        <w:t>=</w:t>
      </w:r>
      <w:r w:rsidR="002465A3">
        <w:t xml:space="preserve"> </w:t>
      </w:r>
      <w:r w:rsidR="002465A3" w:rsidRPr="002465A3">
        <w:t>46</w:t>
      </w:r>
      <w:r w:rsidR="00481132">
        <w:t xml:space="preserve">). </w:t>
      </w:r>
      <w:r w:rsidR="005F39C0" w:rsidRPr="00495060">
        <w:rPr>
          <w:rFonts w:eastAsiaTheme="minorEastAsia"/>
        </w:rPr>
        <w:t xml:space="preserve">Thus, he </w:t>
      </w:r>
      <w:r w:rsidR="00B47644" w:rsidRPr="00495060">
        <w:rPr>
          <w:rFonts w:eastAsiaTheme="minorEastAsia"/>
        </w:rPr>
        <w:t xml:space="preserve">scored 13 </w:t>
      </w:r>
      <w:r w:rsidR="00BB5C8F" w:rsidRPr="00495060">
        <w:rPr>
          <w:rFonts w:eastAsiaTheme="minorEastAsia"/>
        </w:rPr>
        <w:t>more score points above the grade-level Met S</w:t>
      </w:r>
      <w:r w:rsidR="00B47644" w:rsidRPr="00495060">
        <w:rPr>
          <w:rFonts w:eastAsiaTheme="minorEastAsia"/>
        </w:rPr>
        <w:t xml:space="preserve">tandard threshold </w:t>
      </w:r>
      <w:r w:rsidR="00B3762F">
        <w:rPr>
          <w:rFonts w:eastAsiaTheme="minorEastAsia"/>
        </w:rPr>
        <w:t xml:space="preserve">in grade eight </w:t>
      </w:r>
      <w:r w:rsidR="00B47644" w:rsidRPr="00495060">
        <w:rPr>
          <w:rFonts w:eastAsiaTheme="minorEastAsia"/>
        </w:rPr>
        <w:t xml:space="preserve">than he did in grade </w:t>
      </w:r>
      <w:r w:rsidR="003E7A97">
        <w:rPr>
          <w:rFonts w:eastAsiaTheme="minorEastAsia"/>
        </w:rPr>
        <w:t>seven</w:t>
      </w:r>
      <w:r w:rsidR="005F39C0" w:rsidRPr="00495060">
        <w:rPr>
          <w:rFonts w:eastAsiaTheme="minorEastAsia"/>
        </w:rPr>
        <w:t xml:space="preserve"> (CDTM</w:t>
      </w:r>
      <w:r w:rsidR="00481132">
        <w:rPr>
          <w:rFonts w:eastAsiaTheme="minorEastAsia"/>
        </w:rPr>
        <w:t xml:space="preserve"> =</w:t>
      </w:r>
      <w:r w:rsidR="002465A3">
        <w:rPr>
          <w:rFonts w:eastAsiaTheme="minorEastAsia"/>
        </w:rPr>
        <w:t xml:space="preserve"> </w:t>
      </w:r>
      <w:r w:rsidR="002465A3" w:rsidRPr="002465A3">
        <w:rPr>
          <w:rFonts w:eastAsiaTheme="minorEastAsia"/>
        </w:rPr>
        <w:t>46</w:t>
      </w:r>
      <w:r w:rsidR="002465A3">
        <w:rPr>
          <w:rFonts w:eastAsiaTheme="minorEastAsia"/>
        </w:rPr>
        <w:t xml:space="preserve"> – </w:t>
      </w:r>
      <w:r w:rsidR="002465A3" w:rsidRPr="002465A3">
        <w:rPr>
          <w:rFonts w:eastAsiaTheme="minorEastAsia"/>
        </w:rPr>
        <w:t>33</w:t>
      </w:r>
      <w:r w:rsidR="002465A3">
        <w:rPr>
          <w:rFonts w:eastAsiaTheme="minorEastAsia"/>
        </w:rPr>
        <w:t xml:space="preserve"> </w:t>
      </w:r>
      <w:r w:rsidR="002465A3" w:rsidRPr="002465A3">
        <w:rPr>
          <w:rFonts w:eastAsiaTheme="minorEastAsia"/>
        </w:rPr>
        <w:t>=</w:t>
      </w:r>
      <w:r w:rsidR="002465A3">
        <w:rPr>
          <w:rFonts w:eastAsiaTheme="minorEastAsia"/>
        </w:rPr>
        <w:t xml:space="preserve"> </w:t>
      </w:r>
      <w:r w:rsidR="002465A3" w:rsidRPr="002465A3">
        <w:rPr>
          <w:rFonts w:eastAsiaTheme="minorEastAsia"/>
        </w:rPr>
        <w:t>13</w:t>
      </w:r>
      <w:r w:rsidR="00481132">
        <w:rPr>
          <w:rFonts w:eastAsiaTheme="minorEastAsia"/>
        </w:rPr>
        <w:t>)</w:t>
      </w:r>
      <w:r w:rsidR="00B47644" w:rsidRPr="00495060">
        <w:rPr>
          <w:rFonts w:eastAsiaTheme="minorEastAsia"/>
        </w:rPr>
        <w:t xml:space="preserve">. </w:t>
      </w:r>
      <w:r w:rsidR="005F39C0" w:rsidRPr="00495060">
        <w:rPr>
          <w:rFonts w:eastAsiaTheme="minorEastAsia"/>
        </w:rPr>
        <w:t>Johnny</w:t>
      </w:r>
      <w:r w:rsidR="00D7625B" w:rsidRPr="00495060">
        <w:rPr>
          <w:rFonts w:eastAsiaTheme="minorEastAsia"/>
        </w:rPr>
        <w:t xml:space="preserve"> is positively increasing the </w:t>
      </w:r>
      <w:r w:rsidR="009C7C05" w:rsidRPr="00495060">
        <w:rPr>
          <w:rFonts w:eastAsiaTheme="minorEastAsia"/>
        </w:rPr>
        <w:t>distance between his score and the grade</w:t>
      </w:r>
      <w:r w:rsidR="003E7A97">
        <w:rPr>
          <w:rFonts w:eastAsiaTheme="minorEastAsia"/>
        </w:rPr>
        <w:t>-</w:t>
      </w:r>
      <w:r w:rsidR="009C7C05" w:rsidRPr="00495060">
        <w:rPr>
          <w:rFonts w:eastAsiaTheme="minorEastAsia"/>
        </w:rPr>
        <w:t xml:space="preserve">level Met Standard </w:t>
      </w:r>
      <w:r w:rsidR="00D7625B" w:rsidRPr="00495060">
        <w:rPr>
          <w:rFonts w:eastAsiaTheme="minorEastAsia"/>
        </w:rPr>
        <w:t>threshold</w:t>
      </w:r>
      <w:r w:rsidR="009C7C05" w:rsidRPr="00495060">
        <w:rPr>
          <w:rFonts w:eastAsiaTheme="minorEastAsia"/>
        </w:rPr>
        <w:t xml:space="preserve">, indicating better performance relative to the Met Standard threshold in grade </w:t>
      </w:r>
      <w:r w:rsidR="00331CBE">
        <w:rPr>
          <w:rFonts w:eastAsiaTheme="minorEastAsia"/>
        </w:rPr>
        <w:t>eight</w:t>
      </w:r>
      <w:r w:rsidR="009C7C05" w:rsidRPr="00495060">
        <w:rPr>
          <w:rFonts w:eastAsiaTheme="minorEastAsia"/>
        </w:rPr>
        <w:t xml:space="preserve"> than grade </w:t>
      </w:r>
      <w:r w:rsidR="00331CBE">
        <w:rPr>
          <w:rFonts w:eastAsiaTheme="minorEastAsia"/>
        </w:rPr>
        <w:t>seven</w:t>
      </w:r>
      <w:r w:rsidR="00E148CF" w:rsidRPr="00495060">
        <w:rPr>
          <w:rFonts w:eastAsiaTheme="minorEastAsia"/>
        </w:rPr>
        <w:t>.</w:t>
      </w:r>
    </w:p>
    <w:p w14:paraId="79F145B3" w14:textId="6AA3AD67" w:rsidR="007F79AD" w:rsidRPr="00495060" w:rsidRDefault="007F79AD" w:rsidP="00634F08">
      <w:r w:rsidRPr="00495060">
        <w:t xml:space="preserve">Students will have a positive CDTM if they are closer to the Met Standard </w:t>
      </w:r>
      <w:r w:rsidR="007950DE" w:rsidRPr="00495060">
        <w:t>threshold</w:t>
      </w:r>
      <w:r w:rsidRPr="00495060">
        <w:t xml:space="preserve"> in the current year than they were in the previous year</w:t>
      </w:r>
      <w:r w:rsidR="00B3762F">
        <w:t xml:space="preserve"> and scored below the threshold in both years</w:t>
      </w:r>
      <w:r w:rsidR="00A073A3" w:rsidRPr="00495060">
        <w:t>—</w:t>
      </w:r>
      <w:r w:rsidRPr="00495060">
        <w:t xml:space="preserve">e.g., </w:t>
      </w:r>
      <w:r w:rsidR="001173A7">
        <w:t xml:space="preserve">a </w:t>
      </w:r>
      <w:r w:rsidRPr="00495060">
        <w:t xml:space="preserve">student is 5 points below the Met Standard </w:t>
      </w:r>
      <w:r w:rsidR="007950DE" w:rsidRPr="00495060">
        <w:t>threshold</w:t>
      </w:r>
      <w:r w:rsidRPr="00495060">
        <w:t xml:space="preserve"> in the current</w:t>
      </w:r>
      <w:r w:rsidR="001173A7">
        <w:t xml:space="preserve"> year</w:t>
      </w:r>
      <w:r w:rsidRPr="00495060">
        <w:t xml:space="preserve"> versus 10 points below in the previous year:</w:t>
      </w:r>
      <w:r w:rsidR="00E8138C">
        <w:t xml:space="preserve"> </w:t>
      </w:r>
      <w:r w:rsidR="00E8138C" w:rsidRPr="00E8138C">
        <w:t>(-5)</w:t>
      </w:r>
      <w:r w:rsidR="00E8138C">
        <w:t xml:space="preserve"> </w:t>
      </w:r>
      <w:r w:rsidR="00E8138C" w:rsidRPr="00E8138C">
        <w:t>-</w:t>
      </w:r>
      <w:r w:rsidR="00E8138C">
        <w:t xml:space="preserve"> </w:t>
      </w:r>
      <w:r w:rsidR="00E8138C" w:rsidRPr="00E8138C">
        <w:t>(-10)</w:t>
      </w:r>
      <w:r w:rsidR="00E8138C">
        <w:t xml:space="preserve"> </w:t>
      </w:r>
      <w:r w:rsidR="00E8138C" w:rsidRPr="00E8138C">
        <w:t>=</w:t>
      </w:r>
      <w:r w:rsidR="00E8138C">
        <w:t xml:space="preserve"> </w:t>
      </w:r>
      <w:r w:rsidR="00E8138C" w:rsidRPr="00E8138C">
        <w:t>+5</w:t>
      </w:r>
      <w:r w:rsidR="00A073A3" w:rsidRPr="00495060">
        <w:rPr>
          <w:rFonts w:eastAsiaTheme="minorEastAsia"/>
        </w:rPr>
        <w:t>—</w:t>
      </w:r>
      <w:r w:rsidRPr="00495060">
        <w:t xml:space="preserve">or if a student exceeds the Met Standard </w:t>
      </w:r>
      <w:r w:rsidR="007950DE" w:rsidRPr="00495060">
        <w:t>threshold</w:t>
      </w:r>
      <w:r w:rsidRPr="00495060">
        <w:t xml:space="preserve"> </w:t>
      </w:r>
      <w:r w:rsidR="00B3762F">
        <w:t xml:space="preserve">by </w:t>
      </w:r>
      <w:r w:rsidRPr="00495060">
        <w:t xml:space="preserve">more in the current year than </w:t>
      </w:r>
      <w:r w:rsidR="00A073A3" w:rsidRPr="00495060">
        <w:t xml:space="preserve">he or she </w:t>
      </w:r>
      <w:r w:rsidRPr="00495060">
        <w:t xml:space="preserve">exceeded or </w:t>
      </w:r>
      <w:r w:rsidR="00B3762F" w:rsidRPr="00495060">
        <w:t>w</w:t>
      </w:r>
      <w:r w:rsidR="00B3762F">
        <w:t>as</w:t>
      </w:r>
      <w:r w:rsidR="00B3762F" w:rsidRPr="00495060">
        <w:t xml:space="preserve"> </w:t>
      </w:r>
      <w:r w:rsidRPr="00495060">
        <w:t xml:space="preserve">below </w:t>
      </w:r>
      <w:r w:rsidR="00A073A3" w:rsidRPr="00495060">
        <w:t xml:space="preserve">the standard </w:t>
      </w:r>
      <w:r w:rsidRPr="00495060">
        <w:t>in the previous year</w:t>
      </w:r>
      <w:r w:rsidR="00A073A3" w:rsidRPr="00495060">
        <w:t>—</w:t>
      </w:r>
      <w:r w:rsidRPr="00495060">
        <w:t xml:space="preserve">e.g., </w:t>
      </w:r>
      <w:r w:rsidR="001173A7">
        <w:t xml:space="preserve">a </w:t>
      </w:r>
      <w:r w:rsidRPr="00495060">
        <w:t xml:space="preserve">student is 20 points above the Met Standard </w:t>
      </w:r>
      <w:r w:rsidR="007950DE" w:rsidRPr="00495060">
        <w:t>threshold</w:t>
      </w:r>
      <w:r w:rsidRPr="00495060">
        <w:t xml:space="preserve"> in the current</w:t>
      </w:r>
      <w:r w:rsidR="00A073A3" w:rsidRPr="00495060">
        <w:t xml:space="preserve"> year</w:t>
      </w:r>
      <w:r w:rsidRPr="00495060">
        <w:t xml:space="preserve"> versus 2 points below in the previous year:</w:t>
      </w:r>
      <w:r w:rsidR="00E8138C" w:rsidRPr="00E8138C">
        <w:t xml:space="preserve"> </w:t>
      </w:r>
      <w:r w:rsidR="00E8138C" w:rsidRPr="00276BDA">
        <w:t>(20) - (-‍2) = 22</w:t>
      </w:r>
      <w:r w:rsidRPr="00495060">
        <w:t>. Students whose DTM is the same in both years will have a CDTM of 0</w:t>
      </w:r>
      <w:r w:rsidR="00A073A3" w:rsidRPr="00495060">
        <w:t>;</w:t>
      </w:r>
      <w:r w:rsidRPr="00495060">
        <w:t xml:space="preserve"> those students who are farther from the Met Standard </w:t>
      </w:r>
      <w:r w:rsidR="007950DE" w:rsidRPr="00495060">
        <w:t>threshold</w:t>
      </w:r>
      <w:r w:rsidRPr="00495060">
        <w:t xml:space="preserve"> in the current year than the previous year will have a negative DTM</w:t>
      </w:r>
      <w:r w:rsidR="00A073A3" w:rsidRPr="00495060">
        <w:t>—</w:t>
      </w:r>
      <w:r w:rsidRPr="00495060">
        <w:t xml:space="preserve">e.g., </w:t>
      </w:r>
      <w:r w:rsidR="001173A7">
        <w:t xml:space="preserve">a </w:t>
      </w:r>
      <w:r w:rsidRPr="00495060">
        <w:t xml:space="preserve">student is 10 points below in </w:t>
      </w:r>
      <w:r w:rsidR="001173A7">
        <w:t xml:space="preserve">the </w:t>
      </w:r>
      <w:r w:rsidRPr="00495060">
        <w:t xml:space="preserve">current year </w:t>
      </w:r>
      <w:r w:rsidR="001173A7">
        <w:t>versus</w:t>
      </w:r>
      <w:r w:rsidR="001173A7" w:rsidRPr="00495060">
        <w:t xml:space="preserve"> </w:t>
      </w:r>
      <w:r w:rsidR="00495060">
        <w:t xml:space="preserve">only </w:t>
      </w:r>
      <w:r w:rsidRPr="00495060">
        <w:t>5 points below in the previous year:</w:t>
      </w:r>
      <w:r w:rsidR="00E8138C">
        <w:t xml:space="preserve"> </w:t>
      </w:r>
      <w:r w:rsidR="00E8138C" w:rsidRPr="00E8138C">
        <w:t>(-10)</w:t>
      </w:r>
      <w:r w:rsidR="00E8138C">
        <w:t xml:space="preserve"> </w:t>
      </w:r>
      <w:r w:rsidR="00E8138C" w:rsidRPr="00E8138C">
        <w:t>-</w:t>
      </w:r>
      <w:r w:rsidR="00E8138C">
        <w:t xml:space="preserve"> </w:t>
      </w:r>
      <w:r w:rsidR="00E8138C" w:rsidRPr="00E8138C">
        <w:t>(-5)</w:t>
      </w:r>
      <w:r w:rsidR="00E8138C">
        <w:t xml:space="preserve"> </w:t>
      </w:r>
      <w:r w:rsidR="00E8138C" w:rsidRPr="00E8138C">
        <w:t>=</w:t>
      </w:r>
      <w:r w:rsidR="00E8138C">
        <w:t xml:space="preserve"> </w:t>
      </w:r>
      <w:r w:rsidR="00E8138C" w:rsidRPr="00E8138C">
        <w:t>-5</w:t>
      </w:r>
      <w:r w:rsidRPr="00495060">
        <w:t xml:space="preserve">. </w:t>
      </w:r>
    </w:p>
    <w:p w14:paraId="380BE9C6" w14:textId="77777777" w:rsidR="007F79AD" w:rsidRPr="00331677" w:rsidRDefault="007F79AD" w:rsidP="00634F08">
      <w:r w:rsidRPr="00495060">
        <w:t xml:space="preserve">Another way to conceptualize CDTM is that it measures absolute growth on the test score scale against the change in Met Standard </w:t>
      </w:r>
      <w:r w:rsidR="007950DE" w:rsidRPr="00495060">
        <w:t>threshold</w:t>
      </w:r>
      <w:r w:rsidRPr="00495060">
        <w:t>s</w:t>
      </w:r>
      <w:r w:rsidR="00A073A3" w:rsidRPr="00495060">
        <w:t>;</w:t>
      </w:r>
      <w:r w:rsidRPr="00495060">
        <w:t xml:space="preserve"> </w:t>
      </w:r>
      <w:r w:rsidR="00A073A3" w:rsidRPr="00495060">
        <w:t>t</w:t>
      </w:r>
      <w:r w:rsidRPr="00495060">
        <w:t xml:space="preserve">hat is, we can rewrite </w:t>
      </w:r>
      <w:r w:rsidR="001173A7">
        <w:t>E</w:t>
      </w:r>
      <w:r w:rsidRPr="00495060">
        <w:t>quation (1) as</w:t>
      </w:r>
      <w:r w:rsidR="00A073A3" w:rsidRPr="00495060">
        <w:t xml:space="preserve"> shown in </w:t>
      </w:r>
      <w:r w:rsidR="001173A7">
        <w:t>E</w:t>
      </w:r>
      <w:r w:rsidR="00A073A3" w:rsidRPr="00495060">
        <w:t>quation (2)</w:t>
      </w:r>
      <w:r w:rsidRPr="00495060">
        <w:t xml:space="preserve">: </w:t>
      </w:r>
    </w:p>
    <w:bookmarkStart w:id="6" w:name="_MON_1581698491"/>
    <w:bookmarkEnd w:id="6"/>
    <w:p w14:paraId="3C14339C" w14:textId="45DACBCE" w:rsidR="00BE41A8" w:rsidRPr="00657807" w:rsidRDefault="0095088F" w:rsidP="00331677">
      <w:pPr>
        <w:pStyle w:val="equationlayout"/>
      </w:pPr>
      <w:r>
        <w:rPr>
          <w:rFonts w:eastAsia="Times New Roman" w:cs="Times New Roman"/>
        </w:rPr>
        <w:object w:dxaOrig="6180" w:dyaOrig="300" w14:anchorId="2008BAA3">
          <v:shape id="_x0000_i1030" type="#_x0000_t75" alt="CDTM sub ELA equals ELA sub 2 minus ELA sub 1 minus MetCut sub ELA,2 minus MetCut sub ELA,1" style="width:309pt;height:15pt" o:ole="">
            <v:imagedata r:id="rId25" o:title=""/>
          </v:shape>
          <o:OLEObject Type="Embed" ProgID="Word.Document.12" ShapeID="_x0000_i1030" DrawAspect="Content" ObjectID="_1586246381" r:id="rId26">
            <o:FieldCodes>\s</o:FieldCodes>
          </o:OLEObject>
        </w:object>
      </w:r>
      <w:r w:rsidR="00C80963">
        <w:rPr>
          <w:rFonts w:eastAsia="Times New Roman" w:cs="Times New Roman"/>
        </w:rPr>
        <w:br/>
      </w:r>
      <w:bookmarkStart w:id="7" w:name="_MON_1581698673"/>
      <w:bookmarkEnd w:id="7"/>
      <w:r w:rsidRPr="00092A83">
        <w:rPr>
          <w:position w:val="-6"/>
        </w:rPr>
        <w:object w:dxaOrig="6915" w:dyaOrig="325" w14:anchorId="755ABDC9">
          <v:shape id="_x0000_i1031" type="#_x0000_t75" alt="CTM sub Math equals Math sub 2 minus Math sub 1 minus MetCut sub Math,2 minus MetCut sub Math,1" style="width:345.75pt;height:15.75pt" o:ole="">
            <v:imagedata r:id="rId27" o:title=""/>
          </v:shape>
          <o:OLEObject Type="Embed" ProgID="Word.Document.12" ShapeID="_x0000_i1031" DrawAspect="Content" ObjectID="_1586246382" r:id="rId28">
            <o:FieldCodes>\s</o:FieldCodes>
          </o:OLEObject>
        </w:object>
      </w:r>
      <w:r w:rsidR="00BE41A8">
        <w:tab/>
      </w:r>
      <w:r w:rsidR="00BE41A8" w:rsidRPr="0A1AA02B">
        <w:t>(2)</w:t>
      </w:r>
    </w:p>
    <w:p w14:paraId="6E0CC9FA" w14:textId="77777777" w:rsidR="007F79AD" w:rsidRPr="00657807" w:rsidRDefault="007F79AD" w:rsidP="00634F08">
      <w:pPr>
        <w:rPr>
          <w:szCs w:val="24"/>
        </w:rPr>
      </w:pPr>
      <w:r w:rsidRPr="00D86AA4">
        <w:rPr>
          <w:szCs w:val="24"/>
        </w:rPr>
        <w:t xml:space="preserve">Equation (2) makes it clear that CDTM is an adjusted </w:t>
      </w:r>
      <w:r w:rsidRPr="00982912">
        <w:rPr>
          <w:i/>
          <w:szCs w:val="24"/>
        </w:rPr>
        <w:t>gain score</w:t>
      </w:r>
      <w:r w:rsidRPr="00D86AA4">
        <w:rPr>
          <w:szCs w:val="24"/>
        </w:rPr>
        <w:t>, where a student’s gain</w:t>
      </w:r>
      <w:r w:rsidR="00663C98">
        <w:rPr>
          <w:szCs w:val="24"/>
        </w:rPr>
        <w:t>, current yea</w:t>
      </w:r>
      <w:r w:rsidR="00982912">
        <w:rPr>
          <w:szCs w:val="24"/>
        </w:rPr>
        <w:t xml:space="preserve">r score minus prior year score, </w:t>
      </w:r>
      <w:r w:rsidRPr="00D86AA4">
        <w:rPr>
          <w:szCs w:val="24"/>
        </w:rPr>
        <w:t xml:space="preserve">is adjusted by the distance between the two years’ Met Standard </w:t>
      </w:r>
      <w:r w:rsidR="007950DE" w:rsidRPr="00D22AD9">
        <w:rPr>
          <w:szCs w:val="24"/>
        </w:rPr>
        <w:t>threshold</w:t>
      </w:r>
      <w:r w:rsidRPr="00657807">
        <w:rPr>
          <w:szCs w:val="24"/>
        </w:rPr>
        <w:t xml:space="preserve">s. Accordingly, positive CDTMs indicate that a student gained more than the position of the Met Standard changed on the scale, while negative </w:t>
      </w:r>
      <w:r w:rsidRPr="00657807">
        <w:rPr>
          <w:szCs w:val="24"/>
        </w:rPr>
        <w:lastRenderedPageBreak/>
        <w:t>CDTMs indicate that a student gained less relative to the change in Met Standard cuts</w:t>
      </w:r>
      <w:r w:rsidR="005465C0">
        <w:rPr>
          <w:szCs w:val="24"/>
        </w:rPr>
        <w:t>.</w:t>
      </w:r>
      <w:r w:rsidRPr="00657807">
        <w:rPr>
          <w:szCs w:val="24"/>
        </w:rPr>
        <w:t xml:space="preserve"> </w:t>
      </w:r>
      <w:r w:rsidR="005465C0">
        <w:rPr>
          <w:szCs w:val="24"/>
        </w:rPr>
        <w:t>A</w:t>
      </w:r>
      <w:r w:rsidRPr="00657807">
        <w:rPr>
          <w:szCs w:val="24"/>
        </w:rPr>
        <w:t xml:space="preserve"> CDTM of zero indicates that a student’s gain is equivalent to the change in Met Standard cuts. </w:t>
      </w:r>
      <w:r w:rsidR="005465C0">
        <w:rPr>
          <w:szCs w:val="24"/>
        </w:rPr>
        <w:t>T</w:t>
      </w:r>
      <w:r w:rsidRPr="00657807">
        <w:rPr>
          <w:szCs w:val="24"/>
        </w:rPr>
        <w:t>he CDTM is a way to anchor the gain score and augment its interpretation.</w:t>
      </w:r>
    </w:p>
    <w:p w14:paraId="7BAD61A5" w14:textId="77777777" w:rsidR="007F79AD" w:rsidRPr="00657807" w:rsidRDefault="007F79AD" w:rsidP="00634F08">
      <w:pPr>
        <w:rPr>
          <w:szCs w:val="24"/>
        </w:rPr>
      </w:pPr>
      <w:r w:rsidRPr="00D86AA4">
        <w:rPr>
          <w:szCs w:val="24"/>
        </w:rPr>
        <w:t>As an adjusted gain score, CDTM relies on the same assumptions of the test scale as the simple gain score. It relies on a ve</w:t>
      </w:r>
      <w:r w:rsidRPr="00D22AD9">
        <w:rPr>
          <w:szCs w:val="24"/>
        </w:rPr>
        <w:t>rtical scale with interval scale properties within and across grade leve</w:t>
      </w:r>
      <w:r w:rsidRPr="00657807">
        <w:rPr>
          <w:szCs w:val="24"/>
        </w:rPr>
        <w:t xml:space="preserve">ls. Moreover, it relies on placing significant meaning on the location of the Met Standard </w:t>
      </w:r>
      <w:r w:rsidR="007950DE" w:rsidRPr="00657807">
        <w:rPr>
          <w:szCs w:val="24"/>
        </w:rPr>
        <w:t>threshold</w:t>
      </w:r>
      <w:r w:rsidRPr="00657807">
        <w:rPr>
          <w:szCs w:val="24"/>
        </w:rPr>
        <w:t xml:space="preserve">s in each grade level as we will explore further in the “Relationship with Grade Composition” </w:t>
      </w:r>
      <w:r w:rsidR="00B579F5" w:rsidRPr="00657807">
        <w:rPr>
          <w:szCs w:val="24"/>
        </w:rPr>
        <w:t>sub</w:t>
      </w:r>
      <w:r w:rsidRPr="00657807">
        <w:rPr>
          <w:szCs w:val="24"/>
        </w:rPr>
        <w:t>section.</w:t>
      </w:r>
    </w:p>
    <w:p w14:paraId="4587F173" w14:textId="77777777" w:rsidR="007F79AD" w:rsidRPr="00331677" w:rsidRDefault="004A1C30" w:rsidP="00331677">
      <w:pPr>
        <w:pStyle w:val="Heading3"/>
      </w:pPr>
      <w:r w:rsidRPr="00331677">
        <w:t>Conditional Percentile Rank of the Gain Score</w:t>
      </w:r>
    </w:p>
    <w:p w14:paraId="0B46A205" w14:textId="77777777" w:rsidR="007F79AD" w:rsidRPr="00657807" w:rsidRDefault="007F79AD" w:rsidP="00634F08">
      <w:pPr>
        <w:rPr>
          <w:szCs w:val="24"/>
        </w:rPr>
      </w:pPr>
      <w:r w:rsidRPr="00D86AA4">
        <w:rPr>
          <w:szCs w:val="24"/>
        </w:rPr>
        <w:t>The CPR provides a relative or normative measure of student gains. It equals the percentile rank of a student’s gain score relative to peers who had the same prior</w:t>
      </w:r>
      <w:r w:rsidR="00B579F5" w:rsidRPr="00D22AD9">
        <w:rPr>
          <w:szCs w:val="24"/>
        </w:rPr>
        <w:t>-</w:t>
      </w:r>
      <w:r w:rsidRPr="00D22AD9">
        <w:rPr>
          <w:szCs w:val="24"/>
        </w:rPr>
        <w:t xml:space="preserve">year test score in the same </w:t>
      </w:r>
      <w:r w:rsidR="004F2905">
        <w:rPr>
          <w:szCs w:val="24"/>
        </w:rPr>
        <w:t>content area</w:t>
      </w:r>
      <w:r w:rsidRPr="00D22AD9">
        <w:rPr>
          <w:szCs w:val="24"/>
        </w:rPr>
        <w:t>. Students who gain much more than their peers who start</w:t>
      </w:r>
      <w:r w:rsidRPr="00657807">
        <w:rPr>
          <w:szCs w:val="24"/>
        </w:rPr>
        <w:t>ed at the same place will have high CPRs (CPRs greater than 50), whereas students whose gains are lower than those who started at the same place will have low CPRs (CPRs less than 50). Students whose gain corresponds to the median gain of their peers with the same prior score will have a CPR of 50.</w:t>
      </w:r>
    </w:p>
    <w:p w14:paraId="2FC25A1B" w14:textId="77777777" w:rsidR="00BD4BEA" w:rsidRDefault="007F79AD" w:rsidP="00634F08">
      <w:pPr>
        <w:rPr>
          <w:szCs w:val="24"/>
        </w:rPr>
      </w:pPr>
      <w:r w:rsidRPr="00D86AA4">
        <w:rPr>
          <w:szCs w:val="24"/>
        </w:rPr>
        <w:t>The percentile rank of the conditional gain is the same as the percentile rank of conditional status when conditional status is defined a</w:t>
      </w:r>
      <w:r w:rsidRPr="00D22AD9">
        <w:rPr>
          <w:szCs w:val="24"/>
        </w:rPr>
        <w:t>s current status given a single prior score. That is, because peer compa</w:t>
      </w:r>
      <w:r w:rsidRPr="00657807">
        <w:rPr>
          <w:szCs w:val="24"/>
        </w:rPr>
        <w:t xml:space="preserve">rison groups for CPR are formed by grouping together all students with the same particular prior year score, the percentile rank of a gain score within a given comparison group is equivalent to the percentile rank of the corresponding current status score within the comparison group. </w:t>
      </w:r>
    </w:p>
    <w:p w14:paraId="4E0791CD" w14:textId="77777777" w:rsidR="00733240" w:rsidRPr="00657807" w:rsidRDefault="007F79AD" w:rsidP="00634F08">
      <w:pPr>
        <w:rPr>
          <w:szCs w:val="24"/>
        </w:rPr>
      </w:pPr>
      <w:r w:rsidRPr="00657807">
        <w:rPr>
          <w:szCs w:val="24"/>
        </w:rPr>
        <w:t>The popular Student Growth Percentile (</w:t>
      </w:r>
      <w:proofErr w:type="spellStart"/>
      <w:r w:rsidRPr="00657807">
        <w:rPr>
          <w:szCs w:val="24"/>
        </w:rPr>
        <w:t>Betebenner</w:t>
      </w:r>
      <w:proofErr w:type="spellEnd"/>
      <w:r w:rsidRPr="00657807">
        <w:rPr>
          <w:szCs w:val="24"/>
        </w:rPr>
        <w:t xml:space="preserve">, 2009) statistic is a percentile rank of conditional status but is often computed with several prior scores and uses complicated statistical machinery to approximate the percentile ranks. In contrast, </w:t>
      </w:r>
      <w:r w:rsidR="00733240" w:rsidRPr="00657807">
        <w:rPr>
          <w:szCs w:val="24"/>
        </w:rPr>
        <w:t>because</w:t>
      </w:r>
      <w:r w:rsidRPr="00657807">
        <w:rPr>
          <w:szCs w:val="24"/>
        </w:rPr>
        <w:t xml:space="preserve"> only one prior year </w:t>
      </w:r>
      <w:r w:rsidR="00733240" w:rsidRPr="00657807">
        <w:rPr>
          <w:szCs w:val="24"/>
        </w:rPr>
        <w:t xml:space="preserve">was used and due to </w:t>
      </w:r>
      <w:r w:rsidRPr="00657807">
        <w:rPr>
          <w:szCs w:val="24"/>
        </w:rPr>
        <w:t>the large testing volumes in California</w:t>
      </w:r>
      <w:r w:rsidR="00BD4BEA">
        <w:rPr>
          <w:szCs w:val="24"/>
        </w:rPr>
        <w:t xml:space="preserve">, </w:t>
      </w:r>
      <w:r w:rsidRPr="00657807">
        <w:rPr>
          <w:szCs w:val="24"/>
        </w:rPr>
        <w:t>as well as to provide the most straightforward estimation for local replication</w:t>
      </w:r>
      <w:r w:rsidR="00BD4BEA">
        <w:rPr>
          <w:szCs w:val="24"/>
        </w:rPr>
        <w:t xml:space="preserve">, </w:t>
      </w:r>
      <w:r w:rsidRPr="00657807">
        <w:rPr>
          <w:szCs w:val="24"/>
        </w:rPr>
        <w:t xml:space="preserve">we derive the CPRs empirically rather than by introducing statistical modeling assumptions. </w:t>
      </w:r>
      <w:r w:rsidRPr="00D86AA4">
        <w:rPr>
          <w:szCs w:val="24"/>
        </w:rPr>
        <w:t xml:space="preserve">Specifically, we compute the CPRs for a given grade and </w:t>
      </w:r>
      <w:r w:rsidR="004F2905">
        <w:rPr>
          <w:szCs w:val="24"/>
        </w:rPr>
        <w:t>content area</w:t>
      </w:r>
      <w:r w:rsidR="004F2905" w:rsidRPr="00D86AA4">
        <w:rPr>
          <w:szCs w:val="24"/>
        </w:rPr>
        <w:t xml:space="preserve"> </w:t>
      </w:r>
      <w:r w:rsidRPr="00D86AA4">
        <w:rPr>
          <w:szCs w:val="24"/>
        </w:rPr>
        <w:t>with the following procedure</w:t>
      </w:r>
      <w:r w:rsidR="00733240" w:rsidRPr="00D86AA4">
        <w:rPr>
          <w:szCs w:val="24"/>
        </w:rPr>
        <w:t xml:space="preserve"> that is demonstrated using CPRs for grade eight mathematics</w:t>
      </w:r>
      <w:r w:rsidRPr="00D22AD9">
        <w:rPr>
          <w:szCs w:val="24"/>
        </w:rPr>
        <w:t xml:space="preserve"> but </w:t>
      </w:r>
      <w:r w:rsidR="00733240" w:rsidRPr="00D22AD9">
        <w:rPr>
          <w:szCs w:val="24"/>
        </w:rPr>
        <w:t>is</w:t>
      </w:r>
      <w:r w:rsidRPr="00657807">
        <w:rPr>
          <w:szCs w:val="24"/>
        </w:rPr>
        <w:t xml:space="preserve"> analogous for other grade/</w:t>
      </w:r>
      <w:r w:rsidR="004F2905">
        <w:rPr>
          <w:szCs w:val="24"/>
        </w:rPr>
        <w:t>content area</w:t>
      </w:r>
      <w:r w:rsidR="004F2905" w:rsidRPr="00657807">
        <w:rPr>
          <w:szCs w:val="24"/>
        </w:rPr>
        <w:t xml:space="preserve"> </w:t>
      </w:r>
      <w:r w:rsidRPr="00657807">
        <w:rPr>
          <w:szCs w:val="24"/>
        </w:rPr>
        <w:t xml:space="preserve">combinations. </w:t>
      </w:r>
    </w:p>
    <w:p w14:paraId="13715711" w14:textId="77777777" w:rsidR="0062529D" w:rsidRPr="00657807" w:rsidRDefault="007F79AD" w:rsidP="00634F08">
      <w:pPr>
        <w:rPr>
          <w:szCs w:val="24"/>
        </w:rPr>
      </w:pPr>
      <w:r w:rsidRPr="00D86AA4">
        <w:rPr>
          <w:szCs w:val="24"/>
        </w:rPr>
        <w:t>We first define the set of students eligible to be assigned CPRs as those with valid, on-grade math</w:t>
      </w:r>
      <w:r w:rsidR="00733240" w:rsidRPr="00D86AA4">
        <w:rPr>
          <w:szCs w:val="24"/>
        </w:rPr>
        <w:t>ematics</w:t>
      </w:r>
      <w:r w:rsidRPr="00D86AA4">
        <w:rPr>
          <w:szCs w:val="24"/>
        </w:rPr>
        <w:t xml:space="preserve"> test scores for both grade </w:t>
      </w:r>
      <w:r w:rsidR="00733240" w:rsidRPr="00D22AD9">
        <w:rPr>
          <w:szCs w:val="24"/>
        </w:rPr>
        <w:t>seven</w:t>
      </w:r>
      <w:r w:rsidRPr="00D22AD9">
        <w:rPr>
          <w:szCs w:val="24"/>
        </w:rPr>
        <w:t xml:space="preserve"> and grade </w:t>
      </w:r>
      <w:r w:rsidR="00733240" w:rsidRPr="00657807">
        <w:rPr>
          <w:szCs w:val="24"/>
        </w:rPr>
        <w:t>eight</w:t>
      </w:r>
      <w:r w:rsidRPr="00657807">
        <w:rPr>
          <w:szCs w:val="24"/>
        </w:rPr>
        <w:t xml:space="preserve">. We then partition this set of students into peer comparison groups on the basis of the grade </w:t>
      </w:r>
      <w:r w:rsidR="00733240" w:rsidRPr="00657807">
        <w:rPr>
          <w:szCs w:val="24"/>
        </w:rPr>
        <w:t>seven</w:t>
      </w:r>
      <w:r w:rsidRPr="00657807">
        <w:rPr>
          <w:szCs w:val="24"/>
        </w:rPr>
        <w:t xml:space="preserve"> math</w:t>
      </w:r>
      <w:r w:rsidR="00733240" w:rsidRPr="00657807">
        <w:rPr>
          <w:szCs w:val="24"/>
        </w:rPr>
        <w:t>ematics</w:t>
      </w:r>
      <w:r w:rsidRPr="00657807">
        <w:rPr>
          <w:szCs w:val="24"/>
        </w:rPr>
        <w:t xml:space="preserve"> scores, so that there are as many comparison groups as there are unique values of the grade </w:t>
      </w:r>
      <w:r w:rsidR="00733240" w:rsidRPr="00657807">
        <w:rPr>
          <w:szCs w:val="24"/>
        </w:rPr>
        <w:t>seven</w:t>
      </w:r>
      <w:r w:rsidRPr="00657807">
        <w:rPr>
          <w:szCs w:val="24"/>
        </w:rPr>
        <w:t xml:space="preserve"> math</w:t>
      </w:r>
      <w:r w:rsidR="00733240" w:rsidRPr="00657807">
        <w:rPr>
          <w:szCs w:val="24"/>
        </w:rPr>
        <w:t>ematics</w:t>
      </w:r>
      <w:r w:rsidRPr="00657807">
        <w:rPr>
          <w:szCs w:val="24"/>
        </w:rPr>
        <w:t xml:space="preserve"> scores. Separately</w:t>
      </w:r>
      <w:r w:rsidR="00733240" w:rsidRPr="00657807">
        <w:rPr>
          <w:szCs w:val="24"/>
        </w:rPr>
        <w:t>,</w:t>
      </w:r>
      <w:r w:rsidRPr="00657807">
        <w:rPr>
          <w:szCs w:val="24"/>
        </w:rPr>
        <w:t xml:space="preserve"> for each comparison group, we compute the percentile rank of each student’s grade </w:t>
      </w:r>
      <w:r w:rsidR="00733240" w:rsidRPr="00657807">
        <w:rPr>
          <w:szCs w:val="24"/>
        </w:rPr>
        <w:t>eight</w:t>
      </w:r>
      <w:r w:rsidRPr="00657807">
        <w:rPr>
          <w:szCs w:val="24"/>
        </w:rPr>
        <w:t xml:space="preserve"> math</w:t>
      </w:r>
      <w:r w:rsidR="00733240" w:rsidRPr="00657807">
        <w:rPr>
          <w:szCs w:val="24"/>
        </w:rPr>
        <w:t>ematics</w:t>
      </w:r>
      <w:r w:rsidRPr="00657807">
        <w:rPr>
          <w:szCs w:val="24"/>
        </w:rPr>
        <w:t xml:space="preserve"> score with respect to his</w:t>
      </w:r>
      <w:r w:rsidR="00733240" w:rsidRPr="00657807">
        <w:rPr>
          <w:szCs w:val="24"/>
        </w:rPr>
        <w:t xml:space="preserve"> or </w:t>
      </w:r>
      <w:r w:rsidRPr="00657807">
        <w:rPr>
          <w:szCs w:val="24"/>
        </w:rPr>
        <w:t xml:space="preserve">her comparison group as follows: a student with </w:t>
      </w:r>
      <w:r w:rsidR="00733240" w:rsidRPr="00657807">
        <w:rPr>
          <w:szCs w:val="24"/>
        </w:rPr>
        <w:t xml:space="preserve">a </w:t>
      </w:r>
      <w:r w:rsidRPr="00657807">
        <w:rPr>
          <w:szCs w:val="24"/>
        </w:rPr>
        <w:t xml:space="preserve">grade </w:t>
      </w:r>
      <w:r w:rsidR="00733240" w:rsidRPr="00657807">
        <w:rPr>
          <w:szCs w:val="24"/>
        </w:rPr>
        <w:t>eight</w:t>
      </w:r>
      <w:r w:rsidRPr="00657807">
        <w:rPr>
          <w:szCs w:val="24"/>
        </w:rPr>
        <w:t xml:space="preserve"> math</w:t>
      </w:r>
      <w:r w:rsidR="00733240" w:rsidRPr="00657807">
        <w:rPr>
          <w:szCs w:val="24"/>
        </w:rPr>
        <w:t>ematics</w:t>
      </w:r>
      <w:r w:rsidRPr="00657807">
        <w:rPr>
          <w:szCs w:val="24"/>
        </w:rPr>
        <w:t xml:space="preserve"> score of </w:t>
      </w:r>
      <w:r w:rsidRPr="00657807">
        <w:rPr>
          <w:i/>
          <w:szCs w:val="24"/>
        </w:rPr>
        <w:t>X</w:t>
      </w:r>
      <w:r w:rsidRPr="00657807">
        <w:rPr>
          <w:szCs w:val="24"/>
        </w:rPr>
        <w:t xml:space="preserve"> is assigned a percentile rank equal to the percentage of students in the comparison group whose grade </w:t>
      </w:r>
      <w:r w:rsidR="00733240" w:rsidRPr="00657807">
        <w:rPr>
          <w:szCs w:val="24"/>
        </w:rPr>
        <w:t>eight</w:t>
      </w:r>
      <w:r w:rsidRPr="00657807">
        <w:rPr>
          <w:szCs w:val="24"/>
        </w:rPr>
        <w:t xml:space="preserve"> math</w:t>
      </w:r>
      <w:r w:rsidR="00733240" w:rsidRPr="00657807">
        <w:rPr>
          <w:szCs w:val="24"/>
        </w:rPr>
        <w:t>ematics</w:t>
      </w:r>
      <w:r w:rsidRPr="00657807">
        <w:rPr>
          <w:szCs w:val="24"/>
        </w:rPr>
        <w:t xml:space="preserve"> score is strictly less than </w:t>
      </w:r>
      <w:r w:rsidRPr="00657807">
        <w:rPr>
          <w:i/>
          <w:szCs w:val="24"/>
        </w:rPr>
        <w:t>X</w:t>
      </w:r>
      <w:r w:rsidRPr="00657807">
        <w:rPr>
          <w:szCs w:val="24"/>
        </w:rPr>
        <w:t xml:space="preserve"> plus one half of the percentage of students in the comparison group whose grade </w:t>
      </w:r>
      <w:r w:rsidR="00733240" w:rsidRPr="00657807">
        <w:rPr>
          <w:szCs w:val="24"/>
        </w:rPr>
        <w:t>eight</w:t>
      </w:r>
      <w:r w:rsidRPr="00657807">
        <w:rPr>
          <w:szCs w:val="24"/>
        </w:rPr>
        <w:t xml:space="preserve"> score is exactly equal to </w:t>
      </w:r>
      <w:r w:rsidRPr="00657807">
        <w:rPr>
          <w:i/>
          <w:szCs w:val="24"/>
        </w:rPr>
        <w:t xml:space="preserve">X. </w:t>
      </w:r>
      <w:r w:rsidRPr="00657807">
        <w:rPr>
          <w:szCs w:val="24"/>
        </w:rPr>
        <w:t xml:space="preserve">That is, each student is given credit for every student </w:t>
      </w:r>
      <w:r w:rsidR="00733240" w:rsidRPr="00657807">
        <w:rPr>
          <w:szCs w:val="24"/>
        </w:rPr>
        <w:t xml:space="preserve">whose score he or she </w:t>
      </w:r>
      <w:r w:rsidRPr="00657807">
        <w:rPr>
          <w:szCs w:val="24"/>
        </w:rPr>
        <w:t>exceed</w:t>
      </w:r>
      <w:r w:rsidR="00733240" w:rsidRPr="00657807">
        <w:rPr>
          <w:szCs w:val="24"/>
        </w:rPr>
        <w:t>s</w:t>
      </w:r>
      <w:r w:rsidRPr="00657807">
        <w:rPr>
          <w:szCs w:val="24"/>
        </w:rPr>
        <w:t xml:space="preserve"> and half </w:t>
      </w:r>
      <w:r w:rsidR="004E2536" w:rsidRPr="00657807">
        <w:rPr>
          <w:szCs w:val="24"/>
        </w:rPr>
        <w:t>a credit for every student</w:t>
      </w:r>
      <w:r w:rsidRPr="00657807">
        <w:rPr>
          <w:szCs w:val="24"/>
        </w:rPr>
        <w:t xml:space="preserve"> </w:t>
      </w:r>
      <w:r w:rsidR="00733240" w:rsidRPr="00657807">
        <w:rPr>
          <w:szCs w:val="24"/>
        </w:rPr>
        <w:t xml:space="preserve">he or she </w:t>
      </w:r>
      <w:r w:rsidRPr="00657807">
        <w:rPr>
          <w:szCs w:val="24"/>
        </w:rPr>
        <w:t>tie</w:t>
      </w:r>
      <w:r w:rsidR="00733240" w:rsidRPr="00657807">
        <w:rPr>
          <w:szCs w:val="24"/>
        </w:rPr>
        <w:t>s</w:t>
      </w:r>
      <w:r w:rsidRPr="00657807">
        <w:rPr>
          <w:szCs w:val="24"/>
        </w:rPr>
        <w:t xml:space="preserve">. This computation of CPRs ensures that the average percentile rank is always 50, both within each comparison </w:t>
      </w:r>
      <w:r w:rsidRPr="00657807">
        <w:rPr>
          <w:szCs w:val="24"/>
        </w:rPr>
        <w:lastRenderedPageBreak/>
        <w:t xml:space="preserve">group and marginally across all students, regardless of the number of ties in student scores. </w:t>
      </w:r>
    </w:p>
    <w:p w14:paraId="7E25E8BC" w14:textId="626CE3E3" w:rsidR="007F79AD" w:rsidRPr="00657807" w:rsidRDefault="00BD4BEA" w:rsidP="00634F08">
      <w:pPr>
        <w:rPr>
          <w:szCs w:val="24"/>
        </w:rPr>
      </w:pPr>
      <w:r>
        <w:rPr>
          <w:szCs w:val="24"/>
        </w:rPr>
        <w:fldChar w:fldCharType="begin"/>
      </w:r>
      <w:r>
        <w:rPr>
          <w:szCs w:val="24"/>
        </w:rPr>
        <w:instrText xml:space="preserve"> REF _Ref491538287 \h </w:instrText>
      </w:r>
      <w:r>
        <w:rPr>
          <w:szCs w:val="24"/>
        </w:rPr>
      </w:r>
      <w:r>
        <w:rPr>
          <w:szCs w:val="24"/>
        </w:rPr>
        <w:fldChar w:fldCharType="separate"/>
      </w:r>
      <w:r w:rsidR="00A7410B" w:rsidRPr="00474FBD">
        <w:t xml:space="preserve">Table </w:t>
      </w:r>
      <w:r w:rsidR="00A7410B">
        <w:rPr>
          <w:noProof/>
        </w:rPr>
        <w:t>1</w:t>
      </w:r>
      <w:r>
        <w:rPr>
          <w:szCs w:val="24"/>
        </w:rPr>
        <w:fldChar w:fldCharType="end"/>
      </w:r>
      <w:r w:rsidR="007F79AD" w:rsidRPr="00DD60CC">
        <w:rPr>
          <w:szCs w:val="24"/>
        </w:rPr>
        <w:t xml:space="preserve"> provides an example for </w:t>
      </w:r>
      <w:r w:rsidR="00BB65EA" w:rsidRPr="00DD60CC">
        <w:rPr>
          <w:szCs w:val="24"/>
        </w:rPr>
        <w:t xml:space="preserve">the </w:t>
      </w:r>
      <w:r w:rsidR="007F79AD" w:rsidRPr="00DD60CC">
        <w:rPr>
          <w:szCs w:val="24"/>
        </w:rPr>
        <w:t>hypothetical student</w:t>
      </w:r>
      <w:r w:rsidR="00BB65EA" w:rsidRPr="00DD60CC">
        <w:rPr>
          <w:szCs w:val="24"/>
        </w:rPr>
        <w:t xml:space="preserve"> Johnny introduced in the CDTM section</w:t>
      </w:r>
      <w:r w:rsidR="007F79AD" w:rsidRPr="00DD60CC">
        <w:rPr>
          <w:szCs w:val="24"/>
        </w:rPr>
        <w:t>.</w:t>
      </w:r>
      <w:r w:rsidR="00A46A6B">
        <w:t xml:space="preserve"> Johnny scored 2632 on the mathematics test in grade </w:t>
      </w:r>
      <w:r w:rsidR="003E7A97">
        <w:t>eight</w:t>
      </w:r>
      <w:r w:rsidR="00A46A6B">
        <w:t xml:space="preserve"> and 2600 in grade </w:t>
      </w:r>
      <w:r w:rsidR="003E7A97">
        <w:t>seven</w:t>
      </w:r>
      <w:r w:rsidR="00A46A6B">
        <w:t>. Among the 1</w:t>
      </w:r>
      <w:r w:rsidR="00E4027C">
        <w:t>,</w:t>
      </w:r>
      <w:r w:rsidR="00A46A6B">
        <w:t xml:space="preserve">209 students who scored 2600 on the grade </w:t>
      </w:r>
      <w:r w:rsidR="003E7A97">
        <w:t>seven</w:t>
      </w:r>
      <w:r w:rsidR="00A46A6B">
        <w:t xml:space="preserve"> mathematics </w:t>
      </w:r>
      <w:r w:rsidR="003E7A97">
        <w:t>assessment</w:t>
      </w:r>
      <w:r w:rsidR="00A46A6B">
        <w:t xml:space="preserve"> the prior year, i.e., among Johnny’s comparison group, 659 (54.51%) scored below 2632 on the grade </w:t>
      </w:r>
      <w:r w:rsidR="003E7A97">
        <w:t>eight</w:t>
      </w:r>
      <w:r w:rsidR="00A46A6B">
        <w:t xml:space="preserve"> math</w:t>
      </w:r>
      <w:r w:rsidR="00897C52">
        <w:t>ematics assessment</w:t>
      </w:r>
      <w:r w:rsidR="00A46A6B">
        <w:t xml:space="preserve"> in the current year. Another 10 students (0.83%) in Johnny’s comparison group</w:t>
      </w:r>
      <w:r w:rsidR="00513992">
        <w:t>, including Johnny himself,</w:t>
      </w:r>
      <w:r w:rsidR="00A46A6B">
        <w:t xml:space="preserve"> scored exactly 2632. This means that the percentile rank of Johnny’s score among his comparison group is 55, because the percentile rank equals </w:t>
      </w:r>
      <w:r w:rsidR="0083361A">
        <w:t xml:space="preserve">the percentage of students in the comparison group whose grade </w:t>
      </w:r>
      <w:r w:rsidR="003E7A97">
        <w:t>eight</w:t>
      </w:r>
      <w:r w:rsidR="0083361A">
        <w:t xml:space="preserve"> mathematics scores </w:t>
      </w:r>
      <w:r w:rsidR="00EE4B39">
        <w:t xml:space="preserve">are below </w:t>
      </w:r>
      <w:r w:rsidR="0083361A">
        <w:t xml:space="preserve">Johnny’s score </w:t>
      </w:r>
      <w:r w:rsidR="009D5349">
        <w:rPr>
          <w:szCs w:val="24"/>
        </w:rPr>
        <w:t>plus</w:t>
      </w:r>
      <w:r w:rsidR="00046D2D" w:rsidRPr="00BC0F44">
        <w:rPr>
          <w:szCs w:val="24"/>
        </w:rPr>
        <w:t xml:space="preserve"> half credit for the percentage of </w:t>
      </w:r>
      <w:r w:rsidR="00046D2D" w:rsidRPr="001515D3">
        <w:rPr>
          <w:szCs w:val="24"/>
        </w:rPr>
        <w:t xml:space="preserve">the comparison group students </w:t>
      </w:r>
      <w:r w:rsidR="0083361A">
        <w:t xml:space="preserve">who had the same score as Johnny. </w:t>
      </w:r>
      <w:r>
        <w:rPr>
          <w:szCs w:val="24"/>
        </w:rPr>
        <w:t>Johnny’s</w:t>
      </w:r>
      <w:r w:rsidR="00BB65EA" w:rsidRPr="00DD60CC">
        <w:rPr>
          <w:szCs w:val="24"/>
        </w:rPr>
        <w:t xml:space="preserve"> current grade </w:t>
      </w:r>
      <w:r w:rsidR="000D0157">
        <w:rPr>
          <w:szCs w:val="24"/>
        </w:rPr>
        <w:t>eight</w:t>
      </w:r>
      <w:r w:rsidR="00BB65EA" w:rsidRPr="00DD60CC">
        <w:rPr>
          <w:szCs w:val="24"/>
        </w:rPr>
        <w:t xml:space="preserve"> mathematics score is as good</w:t>
      </w:r>
      <w:r w:rsidR="004E6034">
        <w:rPr>
          <w:szCs w:val="24"/>
        </w:rPr>
        <w:t xml:space="preserve"> as</w:t>
      </w:r>
      <w:r w:rsidR="00BB65EA" w:rsidRPr="00DD60CC">
        <w:rPr>
          <w:szCs w:val="24"/>
        </w:rPr>
        <w:t xml:space="preserve"> or better than 55 percent of his peers who scored the same as </w:t>
      </w:r>
      <w:r>
        <w:rPr>
          <w:szCs w:val="24"/>
        </w:rPr>
        <w:t>he did</w:t>
      </w:r>
      <w:r w:rsidR="00BB65EA" w:rsidRPr="00DD60CC">
        <w:rPr>
          <w:szCs w:val="24"/>
        </w:rPr>
        <w:t xml:space="preserve"> in grade </w:t>
      </w:r>
      <w:r w:rsidR="000D0157">
        <w:rPr>
          <w:szCs w:val="24"/>
        </w:rPr>
        <w:t>seven</w:t>
      </w:r>
      <w:r w:rsidR="00BB65EA" w:rsidRPr="00DD60CC">
        <w:rPr>
          <w:szCs w:val="24"/>
        </w:rPr>
        <w:t xml:space="preserve">. </w:t>
      </w:r>
      <w:r w:rsidR="0062529D" w:rsidRPr="0026621D">
        <w:rPr>
          <w:szCs w:val="24"/>
        </w:rPr>
        <w:t xml:space="preserve">Johnny is doing better in grade </w:t>
      </w:r>
      <w:r w:rsidR="000D0157">
        <w:rPr>
          <w:szCs w:val="24"/>
        </w:rPr>
        <w:t>eight</w:t>
      </w:r>
      <w:r w:rsidR="0062529D" w:rsidRPr="0026621D">
        <w:rPr>
          <w:szCs w:val="24"/>
        </w:rPr>
        <w:t xml:space="preserve"> mathematics</w:t>
      </w:r>
      <w:r w:rsidR="0062529D" w:rsidRPr="0066299A">
        <w:rPr>
          <w:szCs w:val="24"/>
        </w:rPr>
        <w:t xml:space="preserve"> than more than half of his peers who started at the sam</w:t>
      </w:r>
      <w:r w:rsidR="0062529D" w:rsidRPr="00091672">
        <w:rPr>
          <w:szCs w:val="24"/>
        </w:rPr>
        <w:t xml:space="preserve">e place as </w:t>
      </w:r>
      <w:r>
        <w:rPr>
          <w:szCs w:val="24"/>
        </w:rPr>
        <w:t>he did</w:t>
      </w:r>
      <w:r w:rsidR="0062529D" w:rsidRPr="00091672">
        <w:rPr>
          <w:szCs w:val="24"/>
        </w:rPr>
        <w:t xml:space="preserve"> in </w:t>
      </w:r>
      <w:r w:rsidR="00663C98">
        <w:rPr>
          <w:szCs w:val="24"/>
        </w:rPr>
        <w:t xml:space="preserve">terms of a </w:t>
      </w:r>
      <w:r w:rsidR="0062529D" w:rsidRPr="00091672">
        <w:rPr>
          <w:szCs w:val="24"/>
        </w:rPr>
        <w:t xml:space="preserve">grade </w:t>
      </w:r>
      <w:r w:rsidR="000D0157">
        <w:rPr>
          <w:szCs w:val="24"/>
        </w:rPr>
        <w:t>seven</w:t>
      </w:r>
      <w:r w:rsidR="00663C98">
        <w:rPr>
          <w:szCs w:val="24"/>
        </w:rPr>
        <w:t xml:space="preserve"> score</w:t>
      </w:r>
      <w:r w:rsidR="0062529D" w:rsidRPr="00091672">
        <w:rPr>
          <w:szCs w:val="24"/>
        </w:rPr>
        <w:t xml:space="preserve">. </w:t>
      </w:r>
    </w:p>
    <w:p w14:paraId="0F5E7208" w14:textId="77777777" w:rsidR="00E96C90" w:rsidRPr="00474FBD" w:rsidRDefault="00E96C90" w:rsidP="00474FBD">
      <w:pPr>
        <w:pStyle w:val="Caption"/>
      </w:pPr>
      <w:bookmarkStart w:id="8" w:name="_Ref491538287"/>
      <w:bookmarkStart w:id="9" w:name="_Toc508214146"/>
      <w:bookmarkStart w:id="10" w:name="_Toc508215191"/>
      <w:bookmarkStart w:id="11" w:name="_Toc508266959"/>
      <w:r w:rsidRPr="00474FBD">
        <w:t xml:space="preserve">Table </w:t>
      </w:r>
      <w:r w:rsidR="00E97B2C">
        <w:fldChar w:fldCharType="begin"/>
      </w:r>
      <w:r w:rsidR="00E97B2C">
        <w:instrText xml:space="preserve"> SEQ Table \* ARABIC </w:instrText>
      </w:r>
      <w:r w:rsidR="00E97B2C">
        <w:fldChar w:fldCharType="separate"/>
      </w:r>
      <w:r w:rsidR="00A7410B">
        <w:rPr>
          <w:noProof/>
        </w:rPr>
        <w:t>1</w:t>
      </w:r>
      <w:r w:rsidR="00E97B2C">
        <w:rPr>
          <w:noProof/>
        </w:rPr>
        <w:fldChar w:fldCharType="end"/>
      </w:r>
      <w:bookmarkEnd w:id="8"/>
      <w:r w:rsidRPr="00474FBD">
        <w:t>.  Example of computing a mathematics CPR for Johnny, a grade eight student with a prior score of 2600 and a current score of 2632</w:t>
      </w:r>
      <w:bookmarkEnd w:id="9"/>
      <w:bookmarkEnd w:id="10"/>
      <w:bookmarkEnd w:id="11"/>
    </w:p>
    <w:tbl>
      <w:tblPr>
        <w:tblStyle w:val="TableGrid"/>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Description w:val="Example of computing a mathematics CPR for Johnny, a grade eight student with a prior score of 2600 and a current score of 2632"/>
      </w:tblPr>
      <w:tblGrid>
        <w:gridCol w:w="2317"/>
        <w:gridCol w:w="2312"/>
        <w:gridCol w:w="2313"/>
        <w:gridCol w:w="2706"/>
      </w:tblGrid>
      <w:tr w:rsidR="00665AF3" w:rsidRPr="00474FBD" w14:paraId="39FF8CF3" w14:textId="77777777" w:rsidTr="00CB1287">
        <w:trPr>
          <w:tblHeader/>
        </w:trPr>
        <w:tc>
          <w:tcPr>
            <w:tcW w:w="2409" w:type="dxa"/>
            <w:vAlign w:val="bottom"/>
          </w:tcPr>
          <w:p w14:paraId="7ECEF663" w14:textId="5102D010" w:rsidR="00665AF3" w:rsidRPr="00474FBD" w:rsidRDefault="00665AF3" w:rsidP="00665AF3">
            <w:pPr>
              <w:pStyle w:val="TableHead"/>
              <w:jc w:val="center"/>
              <w:rPr>
                <w:sz w:val="24"/>
                <w:szCs w:val="24"/>
              </w:rPr>
            </w:pPr>
            <w:r w:rsidRPr="00474FBD">
              <w:rPr>
                <w:sz w:val="24"/>
                <w:szCs w:val="24"/>
              </w:rPr>
              <w:t>Comparison Group: Number o</w:t>
            </w:r>
            <w:r w:rsidR="0090634A">
              <w:rPr>
                <w:sz w:val="24"/>
                <w:szCs w:val="24"/>
              </w:rPr>
              <w:t>f students with prior score = 2</w:t>
            </w:r>
            <w:r w:rsidRPr="00474FBD">
              <w:rPr>
                <w:sz w:val="24"/>
                <w:szCs w:val="24"/>
              </w:rPr>
              <w:t>600</w:t>
            </w:r>
          </w:p>
        </w:tc>
        <w:tc>
          <w:tcPr>
            <w:tcW w:w="2409" w:type="dxa"/>
            <w:vAlign w:val="bottom"/>
          </w:tcPr>
          <w:p w14:paraId="64CF2062" w14:textId="50B6B0B9" w:rsidR="00665AF3" w:rsidRPr="00474FBD" w:rsidRDefault="0090634A" w:rsidP="00665AF3">
            <w:pPr>
              <w:pStyle w:val="TableHead"/>
              <w:jc w:val="center"/>
              <w:rPr>
                <w:sz w:val="24"/>
                <w:szCs w:val="24"/>
              </w:rPr>
            </w:pPr>
            <w:r>
              <w:rPr>
                <w:sz w:val="24"/>
                <w:szCs w:val="24"/>
              </w:rPr>
              <w:t>Percentage of students in “2</w:t>
            </w:r>
            <w:r w:rsidR="00665AF3" w:rsidRPr="00474FBD">
              <w:rPr>
                <w:sz w:val="24"/>
                <w:szCs w:val="24"/>
              </w:rPr>
              <w:t>600” comparison group with current score &lt; 2632</w:t>
            </w:r>
          </w:p>
        </w:tc>
        <w:tc>
          <w:tcPr>
            <w:tcW w:w="2410" w:type="dxa"/>
            <w:vAlign w:val="bottom"/>
          </w:tcPr>
          <w:p w14:paraId="791A4982" w14:textId="5FD83CA6" w:rsidR="00665AF3" w:rsidRPr="00474FBD" w:rsidRDefault="0090634A" w:rsidP="00665AF3">
            <w:pPr>
              <w:pStyle w:val="TableHead"/>
              <w:jc w:val="center"/>
              <w:rPr>
                <w:sz w:val="24"/>
                <w:szCs w:val="24"/>
              </w:rPr>
            </w:pPr>
            <w:r>
              <w:rPr>
                <w:sz w:val="24"/>
                <w:szCs w:val="24"/>
              </w:rPr>
              <w:t>Percentage of students in “2</w:t>
            </w:r>
            <w:r w:rsidR="00665AF3" w:rsidRPr="00474FBD">
              <w:rPr>
                <w:sz w:val="24"/>
                <w:szCs w:val="24"/>
              </w:rPr>
              <w:t>600” comparison group with current score = 2632</w:t>
            </w:r>
          </w:p>
        </w:tc>
        <w:tc>
          <w:tcPr>
            <w:tcW w:w="2410" w:type="dxa"/>
            <w:vAlign w:val="bottom"/>
          </w:tcPr>
          <w:p w14:paraId="0082EE60" w14:textId="52004AD3" w:rsidR="00665AF3" w:rsidRPr="00474FBD" w:rsidRDefault="00665AF3" w:rsidP="00665AF3">
            <w:pPr>
              <w:pStyle w:val="TableHead"/>
              <w:jc w:val="center"/>
              <w:rPr>
                <w:sz w:val="24"/>
                <w:szCs w:val="24"/>
              </w:rPr>
            </w:pPr>
            <w:r w:rsidRPr="00474FBD">
              <w:rPr>
                <w:sz w:val="24"/>
                <w:szCs w:val="24"/>
              </w:rPr>
              <w:t>CPR</w:t>
            </w:r>
          </w:p>
        </w:tc>
      </w:tr>
      <w:tr w:rsidR="00665AF3" w:rsidRPr="00474FBD" w14:paraId="34FFE279" w14:textId="77777777" w:rsidTr="00665AF3">
        <w:tc>
          <w:tcPr>
            <w:tcW w:w="2409" w:type="dxa"/>
            <w:vAlign w:val="center"/>
          </w:tcPr>
          <w:p w14:paraId="1BCF2956" w14:textId="638F59A8" w:rsidR="00665AF3" w:rsidRPr="00474FBD" w:rsidRDefault="00665AF3" w:rsidP="00665AF3">
            <w:pPr>
              <w:pStyle w:val="TableText"/>
              <w:ind w:right="432"/>
              <w:rPr>
                <w:sz w:val="24"/>
                <w:szCs w:val="24"/>
              </w:rPr>
            </w:pPr>
            <w:r w:rsidRPr="00474FBD">
              <w:rPr>
                <w:sz w:val="24"/>
                <w:szCs w:val="24"/>
              </w:rPr>
              <w:t>1,209</w:t>
            </w:r>
          </w:p>
        </w:tc>
        <w:tc>
          <w:tcPr>
            <w:tcW w:w="2409" w:type="dxa"/>
            <w:vAlign w:val="center"/>
          </w:tcPr>
          <w:p w14:paraId="75718C20" w14:textId="0D6F641E" w:rsidR="00665AF3" w:rsidRPr="00474FBD" w:rsidRDefault="00665AF3" w:rsidP="00665AF3">
            <w:pPr>
              <w:pStyle w:val="TableText"/>
              <w:ind w:right="432"/>
              <w:rPr>
                <w:sz w:val="24"/>
                <w:szCs w:val="24"/>
              </w:rPr>
            </w:pPr>
            <w:r w:rsidRPr="00474FBD">
              <w:rPr>
                <w:sz w:val="24"/>
                <w:szCs w:val="24"/>
              </w:rPr>
              <w:t>54.51%</w:t>
            </w:r>
          </w:p>
        </w:tc>
        <w:tc>
          <w:tcPr>
            <w:tcW w:w="2410" w:type="dxa"/>
            <w:vAlign w:val="center"/>
          </w:tcPr>
          <w:p w14:paraId="20199732" w14:textId="05607D76" w:rsidR="00665AF3" w:rsidRPr="00474FBD" w:rsidRDefault="00665AF3" w:rsidP="00665AF3">
            <w:pPr>
              <w:pStyle w:val="TableText"/>
              <w:ind w:right="432"/>
              <w:rPr>
                <w:sz w:val="24"/>
                <w:szCs w:val="24"/>
              </w:rPr>
            </w:pPr>
            <w:r w:rsidRPr="00474FBD">
              <w:rPr>
                <w:sz w:val="24"/>
                <w:szCs w:val="24"/>
              </w:rPr>
              <w:t>0.83%</w:t>
            </w:r>
          </w:p>
        </w:tc>
        <w:tc>
          <w:tcPr>
            <w:tcW w:w="2410" w:type="dxa"/>
            <w:vAlign w:val="center"/>
          </w:tcPr>
          <w:p w14:paraId="10CA1E7A" w14:textId="61B9D1EF" w:rsidR="00665AF3" w:rsidRPr="00474FBD" w:rsidRDefault="00665AF3" w:rsidP="00665AF3">
            <w:pPr>
              <w:pStyle w:val="TableText"/>
              <w:rPr>
                <w:sz w:val="24"/>
                <w:szCs w:val="24"/>
              </w:rPr>
            </w:pPr>
            <m:oMathPara>
              <m:oMath>
                <m:r>
                  <m:rPr>
                    <m:nor/>
                  </m:rPr>
                  <w:rPr>
                    <w:rFonts w:cs="Arial"/>
                    <w:sz w:val="24"/>
                    <w:szCs w:val="24"/>
                  </w:rPr>
                  <m:t>54.51+0.5</m:t>
                </m:r>
                <m:r>
                  <m:rPr>
                    <m:nor/>
                  </m:rPr>
                  <w:rPr>
                    <w:rFonts w:cs="Arial" w:hint="eastAsia"/>
                    <w:sz w:val="24"/>
                    <w:szCs w:val="24"/>
                  </w:rPr>
                  <m:t>×</m:t>
                </m:r>
                <m:r>
                  <m:rPr>
                    <m:nor/>
                  </m:rPr>
                  <w:rPr>
                    <w:rFonts w:cs="Arial"/>
                    <w:sz w:val="24"/>
                    <w:szCs w:val="24"/>
                  </w:rPr>
                  <m:t xml:space="preserve"> 0.83=54.93</m:t>
                </m:r>
              </m:oMath>
            </m:oMathPara>
          </w:p>
        </w:tc>
      </w:tr>
    </w:tbl>
    <w:p w14:paraId="2A562065" w14:textId="77777777" w:rsidR="008F16DA" w:rsidRDefault="007F79AD" w:rsidP="00F527FD">
      <w:pPr>
        <w:spacing w:before="240"/>
        <w:rPr>
          <w:szCs w:val="24"/>
        </w:rPr>
      </w:pPr>
      <w:r w:rsidRPr="00D86AA4">
        <w:rPr>
          <w:szCs w:val="24"/>
        </w:rPr>
        <w:t xml:space="preserve">The CPR relies on the fewest assumptions of the test scale of the three considered growth statistics. It does not require a vertical scale or that the within-grade or across-grade </w:t>
      </w:r>
      <w:r w:rsidRPr="00D22AD9">
        <w:rPr>
          <w:szCs w:val="24"/>
        </w:rPr>
        <w:t>scales have interval properties. Some students, howe</w:t>
      </w:r>
      <w:r w:rsidRPr="00657807">
        <w:rPr>
          <w:szCs w:val="24"/>
        </w:rPr>
        <w:t>ver, may have imprecisely estimated CPRs if the</w:t>
      </w:r>
      <w:r w:rsidR="00A01681" w:rsidRPr="00657807">
        <w:rPr>
          <w:szCs w:val="24"/>
        </w:rPr>
        <w:t>re</w:t>
      </w:r>
      <w:r w:rsidRPr="00657807">
        <w:rPr>
          <w:szCs w:val="24"/>
        </w:rPr>
        <w:t xml:space="preserve"> are few or no other students with the same prior score. In the cases where a student has no peers with the same prior score, the student will receive a CPR of 50 (the average). Because the California ELA and </w:t>
      </w:r>
      <w:r w:rsidR="00A01681" w:rsidRPr="00657807">
        <w:rPr>
          <w:szCs w:val="24"/>
        </w:rPr>
        <w:t>m</w:t>
      </w:r>
      <w:r w:rsidRPr="00657807">
        <w:rPr>
          <w:szCs w:val="24"/>
        </w:rPr>
        <w:t>ath</w:t>
      </w:r>
      <w:r w:rsidR="00A01681" w:rsidRPr="00657807">
        <w:rPr>
          <w:szCs w:val="24"/>
        </w:rPr>
        <w:t>ematics</w:t>
      </w:r>
      <w:r w:rsidRPr="00657807">
        <w:rPr>
          <w:szCs w:val="24"/>
        </w:rPr>
        <w:t xml:space="preserve"> assessments are vertically scaled, there are many distinct score points in any given grade and thus</w:t>
      </w:r>
      <w:r w:rsidR="00A01681" w:rsidRPr="00657807">
        <w:rPr>
          <w:szCs w:val="24"/>
        </w:rPr>
        <w:t>,</w:t>
      </w:r>
      <w:r w:rsidRPr="00657807">
        <w:rPr>
          <w:szCs w:val="24"/>
        </w:rPr>
        <w:t xml:space="preserve"> some instances where this issue occurs. </w:t>
      </w:r>
    </w:p>
    <w:p w14:paraId="45258E85" w14:textId="77777777" w:rsidR="007F79AD" w:rsidRPr="00657807" w:rsidRDefault="007F79AD" w:rsidP="008F16DA">
      <w:pPr>
        <w:rPr>
          <w:szCs w:val="24"/>
        </w:rPr>
      </w:pPr>
      <w:r w:rsidRPr="00657807">
        <w:rPr>
          <w:szCs w:val="24"/>
        </w:rPr>
        <w:t xml:space="preserve">Another consideration with CPRs, unlike with CDTMs </w:t>
      </w:r>
      <w:r w:rsidR="00A01681" w:rsidRPr="00657807">
        <w:rPr>
          <w:szCs w:val="24"/>
        </w:rPr>
        <w:t>(</w:t>
      </w:r>
      <w:r w:rsidRPr="00657807">
        <w:rPr>
          <w:szCs w:val="24"/>
        </w:rPr>
        <w:t>which can be estimated for a particular student with the student’s scores alone</w:t>
      </w:r>
      <w:r w:rsidR="00A01681" w:rsidRPr="00657807">
        <w:rPr>
          <w:szCs w:val="24"/>
        </w:rPr>
        <w:t>)</w:t>
      </w:r>
      <w:r w:rsidR="008F16DA">
        <w:rPr>
          <w:szCs w:val="24"/>
        </w:rPr>
        <w:t>,</w:t>
      </w:r>
      <w:r w:rsidRPr="00657807">
        <w:rPr>
          <w:szCs w:val="24"/>
        </w:rPr>
        <w:t xml:space="preserve"> is that CPRs require having </w:t>
      </w:r>
      <w:r w:rsidR="00A01681" w:rsidRPr="00657807">
        <w:rPr>
          <w:szCs w:val="24"/>
        </w:rPr>
        <w:t xml:space="preserve">data for </w:t>
      </w:r>
      <w:r w:rsidRPr="00657807">
        <w:rPr>
          <w:szCs w:val="24"/>
        </w:rPr>
        <w:t xml:space="preserve">the full state available before they can be estimated. </w:t>
      </w:r>
    </w:p>
    <w:p w14:paraId="4CD95743" w14:textId="77777777" w:rsidR="007F79AD" w:rsidRPr="00F527FD" w:rsidRDefault="007F79AD" w:rsidP="00F527FD">
      <w:pPr>
        <w:pStyle w:val="Heading3"/>
        <w:rPr>
          <w:i/>
        </w:rPr>
      </w:pPr>
      <w:r w:rsidRPr="00F527FD">
        <w:t>Residual Gain</w:t>
      </w:r>
    </w:p>
    <w:p w14:paraId="48F5821A" w14:textId="77777777" w:rsidR="007569EC" w:rsidRDefault="007F79AD" w:rsidP="007569EC">
      <w:pPr>
        <w:rPr>
          <w:rFonts w:eastAsiaTheme="minorEastAsia"/>
        </w:rPr>
      </w:pPr>
      <w:r w:rsidRPr="00D86AA4">
        <w:rPr>
          <w:szCs w:val="24"/>
        </w:rPr>
        <w:t>The RG, like CPR, is a measure of relative or normative growth. It is used to answer the question: How much better/worse did a student do this year than expected</w:t>
      </w:r>
      <w:r w:rsidR="00A01681" w:rsidRPr="00D22AD9">
        <w:rPr>
          <w:szCs w:val="24"/>
        </w:rPr>
        <w:t>,</w:t>
      </w:r>
      <w:r w:rsidRPr="00D22AD9">
        <w:rPr>
          <w:szCs w:val="24"/>
        </w:rPr>
        <w:t xml:space="preserve"> given the student’s prior scores? The expected performance is estimated using a linear regression</w:t>
      </w:r>
      <w:r w:rsidR="00F527FD">
        <w:rPr>
          <w:szCs w:val="24"/>
        </w:rPr>
        <w:t xml:space="preserve">. </w:t>
      </w:r>
      <w:r w:rsidR="00F527FD">
        <w:rPr>
          <w:szCs w:val="24"/>
        </w:rPr>
        <w:lastRenderedPageBreak/>
        <w:t>F</w:t>
      </w:r>
      <w:r w:rsidRPr="00D22AD9">
        <w:rPr>
          <w:szCs w:val="24"/>
        </w:rPr>
        <w:t>or this study</w:t>
      </w:r>
      <w:r w:rsidR="002416F9">
        <w:rPr>
          <w:szCs w:val="24"/>
        </w:rPr>
        <w:t>,</w:t>
      </w:r>
      <w:r w:rsidRPr="00D22AD9">
        <w:rPr>
          <w:szCs w:val="24"/>
        </w:rPr>
        <w:t xml:space="preserve"> the interest is in conditioning on both ELA and </w:t>
      </w:r>
      <w:r w:rsidR="00A01681" w:rsidRPr="00657807">
        <w:rPr>
          <w:szCs w:val="24"/>
        </w:rPr>
        <w:t>m</w:t>
      </w:r>
      <w:r w:rsidRPr="00657807">
        <w:rPr>
          <w:szCs w:val="24"/>
        </w:rPr>
        <w:t>ath</w:t>
      </w:r>
      <w:r w:rsidR="00A01681" w:rsidRPr="00657807">
        <w:rPr>
          <w:szCs w:val="24"/>
        </w:rPr>
        <w:t>ematics</w:t>
      </w:r>
      <w:r w:rsidRPr="00657807">
        <w:rPr>
          <w:szCs w:val="24"/>
        </w:rPr>
        <w:t xml:space="preserve"> prior scores</w:t>
      </w:r>
      <w:r w:rsidR="00A01681" w:rsidRPr="00657807">
        <w:rPr>
          <w:szCs w:val="24"/>
        </w:rPr>
        <w:t xml:space="preserve">, as shown in </w:t>
      </w:r>
      <w:r w:rsidR="002416F9">
        <w:rPr>
          <w:szCs w:val="24"/>
        </w:rPr>
        <w:t>E</w:t>
      </w:r>
      <w:r w:rsidR="00A01681" w:rsidRPr="00657807">
        <w:rPr>
          <w:szCs w:val="24"/>
        </w:rPr>
        <w:t>quation (3)</w:t>
      </w:r>
      <w:r w:rsidRPr="00657807">
        <w:rPr>
          <w:szCs w:val="24"/>
        </w:rPr>
        <w:t>:</w:t>
      </w:r>
    </w:p>
    <w:bookmarkStart w:id="12" w:name="_MON_1581699238"/>
    <w:bookmarkEnd w:id="12"/>
    <w:p w14:paraId="0D8CF458" w14:textId="779C233D" w:rsidR="007569EC" w:rsidRPr="00657807" w:rsidRDefault="00B83B3B" w:rsidP="007569EC">
      <w:pPr>
        <w:pStyle w:val="equationlayout"/>
      </w:pPr>
      <w:r>
        <w:rPr>
          <w:rFonts w:cs="Times New Roman"/>
        </w:rPr>
        <w:object w:dxaOrig="5130" w:dyaOrig="281" w14:anchorId="094ECEA2">
          <v:shape id="_x0000_i1032" type="#_x0000_t75" alt="The expected value of ELA sub 2 given ELA sub 1 and Math sub 1 equals beta sub zero plus beta sub 1 times ELA sub 1 plus beta sub 2 times Math sub 1" style="width:256.5pt;height:13.5pt" o:ole="">
            <v:imagedata r:id="rId29" o:title=""/>
          </v:shape>
          <o:OLEObject Type="Embed" ProgID="Word.Document.12" ShapeID="_x0000_i1032" DrawAspect="Content" ObjectID="_1586246383" r:id="rId30">
            <o:FieldCodes>\s</o:FieldCodes>
          </o:OLEObject>
        </w:object>
      </w:r>
      <m:oMath>
        <m:r>
          <m:rPr>
            <m:sty m:val="p"/>
          </m:rPr>
          <w:rPr>
            <w:rFonts w:ascii="Cambria Math" w:hAnsi="Cambria Math"/>
          </w:rPr>
          <w:br/>
        </m:r>
      </m:oMath>
      <w:bookmarkStart w:id="13" w:name="_MON_1581699331"/>
      <w:bookmarkEnd w:id="13"/>
      <w:r>
        <w:object w:dxaOrig="5235" w:dyaOrig="281" w14:anchorId="689C76CB">
          <v:shape id="_x0000_i1033" type="#_x0000_t75" alt="The expected value of Math sub 2 given ELA sub 1 and Math sub 1 equals gamma sub 0 plus gamma sub 1 times ELA sub 1 plus gamma sub 2 times Math sub 1" style="width:261.75pt;height:13.5pt" o:ole="">
            <v:imagedata r:id="rId31" o:title=""/>
          </v:shape>
          <o:OLEObject Type="Embed" ProgID="Word.Document.12" ShapeID="_x0000_i1033" DrawAspect="Content" ObjectID="_1586246384" r:id="rId32">
            <o:FieldCodes>\s</o:FieldCodes>
          </o:OLEObject>
        </w:object>
      </w:r>
      <w:r w:rsidR="007569EC">
        <w:tab/>
      </w:r>
      <w:r w:rsidR="007569EC" w:rsidRPr="0A1AA02B">
        <w:t>(3)</w:t>
      </w:r>
    </w:p>
    <w:p w14:paraId="73867FB9" w14:textId="77777777" w:rsidR="002741C9" w:rsidRDefault="007F79AD" w:rsidP="00F527FD">
      <w:pPr>
        <w:pStyle w:val="NormalIndent"/>
        <w:rPr>
          <w:szCs w:val="24"/>
        </w:rPr>
      </w:pPr>
      <w:proofErr w:type="gramStart"/>
      <w:r w:rsidRPr="00D86AA4">
        <w:rPr>
          <w:szCs w:val="24"/>
        </w:rPr>
        <w:t>where</w:t>
      </w:r>
      <w:proofErr w:type="gramEnd"/>
      <w:r w:rsidR="002741C9">
        <w:rPr>
          <w:szCs w:val="24"/>
        </w:rPr>
        <w:t>,</w:t>
      </w:r>
      <w:r w:rsidRPr="00D86AA4">
        <w:rPr>
          <w:szCs w:val="24"/>
        </w:rPr>
        <w:t xml:space="preserve"> </w:t>
      </w:r>
    </w:p>
    <w:bookmarkStart w:id="14" w:name="_MON_1581699407"/>
    <w:bookmarkEnd w:id="14"/>
    <w:p w14:paraId="09DEDF69" w14:textId="042FF8C9" w:rsidR="002741C9" w:rsidRDefault="00B83B3B" w:rsidP="00F527FD">
      <w:pPr>
        <w:pStyle w:val="equation"/>
      </w:pPr>
      <w:r w:rsidRPr="000A4C85">
        <w:rPr>
          <w:position w:val="-6"/>
        </w:rPr>
        <w:object w:dxaOrig="2247" w:dyaOrig="281" w14:anchorId="12243B76">
          <v:shape id="_x0000_i1034" type="#_x0000_t75" alt="The expected value of ELA sub 2 given ELA sub 1 and Math sub 1" style="width:112.5pt;height:13.5pt" o:ole="">
            <v:imagedata r:id="rId33" o:title=""/>
          </v:shape>
          <o:OLEObject Type="Embed" ProgID="Word.Document.12" ShapeID="_x0000_i1034" DrawAspect="Content" ObjectID="_1586246385" r:id="rId34">
            <o:FieldCodes>\s</o:FieldCodes>
          </o:OLEObject>
        </w:object>
      </w:r>
      <w:r w:rsidR="00514130">
        <w:t xml:space="preserve"> </w:t>
      </w:r>
      <w:r w:rsidR="007F79AD" w:rsidRPr="00D86AA4">
        <w:t xml:space="preserve">denotes the expected current ELA score given the prior ELA and </w:t>
      </w:r>
      <w:r w:rsidR="00A01681" w:rsidRPr="00D86AA4">
        <w:t>m</w:t>
      </w:r>
      <w:r w:rsidR="007F79AD" w:rsidRPr="00D86AA4">
        <w:t>ath</w:t>
      </w:r>
      <w:r w:rsidR="00A01681" w:rsidRPr="00D22AD9">
        <w:t>ematics</w:t>
      </w:r>
      <w:r w:rsidR="007F79AD" w:rsidRPr="00D22AD9">
        <w:t xml:space="preserve"> scores</w:t>
      </w:r>
      <w:r w:rsidR="002416F9">
        <w:t>,</w:t>
      </w:r>
      <w:r w:rsidR="007F79AD" w:rsidRPr="00657807">
        <w:t xml:space="preserve"> and likewise</w:t>
      </w:r>
      <w:r w:rsidR="002416F9">
        <w:t>,</w:t>
      </w:r>
      <w:r w:rsidR="007F79AD" w:rsidRPr="00657807">
        <w:t xml:space="preserve"> </w:t>
      </w:r>
      <w:bookmarkStart w:id="15" w:name="_MON_1581699491"/>
      <w:bookmarkEnd w:id="15"/>
      <w:r w:rsidRPr="000A4C85">
        <w:rPr>
          <w:position w:val="-6"/>
        </w:rPr>
        <w:object w:dxaOrig="2385" w:dyaOrig="281" w14:anchorId="675F9F4D">
          <v:shape id="_x0000_i1035" type="#_x0000_t75" alt="The expected value of Math sub 2 given ELA sub 1 and Math sub 1" style="width:120pt;height:13.5pt" o:ole="">
            <v:imagedata r:id="rId35" o:title=""/>
          </v:shape>
          <o:OLEObject Type="Embed" ProgID="Word.Document.12" ShapeID="_x0000_i1035" DrawAspect="Content" ObjectID="_1586246386" r:id="rId36">
            <o:FieldCodes>\s</o:FieldCodes>
          </o:OLEObject>
        </w:object>
      </w:r>
      <w:r w:rsidR="000A4C85">
        <w:t xml:space="preserve"> </w:t>
      </w:r>
      <w:r w:rsidR="007F79AD" w:rsidRPr="00D86AA4">
        <w:t xml:space="preserve">denotes the expected current </w:t>
      </w:r>
      <w:r w:rsidR="00A01681" w:rsidRPr="00D86AA4">
        <w:t>m</w:t>
      </w:r>
      <w:r w:rsidR="007F79AD" w:rsidRPr="00D86AA4">
        <w:t>ath</w:t>
      </w:r>
      <w:r w:rsidR="00A01681" w:rsidRPr="00D86AA4">
        <w:t>ematics</w:t>
      </w:r>
      <w:r w:rsidR="007F79AD" w:rsidRPr="00D22AD9">
        <w:t xml:space="preserve"> score given the prior ELA and </w:t>
      </w:r>
      <w:r w:rsidR="00A01681" w:rsidRPr="00D22AD9">
        <w:t>m</w:t>
      </w:r>
      <w:r w:rsidR="007F79AD" w:rsidRPr="00657807">
        <w:t>ath</w:t>
      </w:r>
      <w:r w:rsidR="00A01681" w:rsidRPr="00657807">
        <w:t>ematics</w:t>
      </w:r>
      <w:r w:rsidR="007F79AD" w:rsidRPr="00657807">
        <w:t xml:space="preserve"> scores</w:t>
      </w:r>
      <w:r w:rsidR="002416F9">
        <w:t>;</w:t>
      </w:r>
    </w:p>
    <w:bookmarkStart w:id="16" w:name="_MON_1581699617"/>
    <w:bookmarkEnd w:id="16"/>
    <w:p w14:paraId="462D74B8" w14:textId="16AAC3F9" w:rsidR="002741C9" w:rsidRDefault="00B83B3B" w:rsidP="00F527FD">
      <w:pPr>
        <w:pStyle w:val="equation"/>
      </w:pPr>
      <w:r w:rsidRPr="000A4C85">
        <w:rPr>
          <w:position w:val="-6"/>
        </w:rPr>
        <w:object w:dxaOrig="285" w:dyaOrig="281" w14:anchorId="2ACE262C">
          <v:shape id="_x0000_i1036" type="#_x0000_t75" alt="beta sub 0" style="width:14.25pt;height:13.5pt" o:ole="">
            <v:imagedata r:id="rId37" o:title=""/>
          </v:shape>
          <o:OLEObject Type="Embed" ProgID="Word.Document.12" ShapeID="_x0000_i1036" DrawAspect="Content" ObjectID="_1586246387" r:id="rId38">
            <o:FieldCodes>\s</o:FieldCodes>
          </o:OLEObject>
        </w:object>
      </w:r>
      <w:r w:rsidR="000A4C85">
        <w:t xml:space="preserve"> </w:t>
      </w:r>
      <w:proofErr w:type="gramStart"/>
      <w:r w:rsidR="007F79AD" w:rsidRPr="00D86AA4">
        <w:t>and</w:t>
      </w:r>
      <w:proofErr w:type="gramEnd"/>
      <w:r w:rsidR="007F79AD" w:rsidRPr="00D86AA4">
        <w:t xml:space="preserve"> </w:t>
      </w:r>
      <w:bookmarkStart w:id="17" w:name="_MON_1581699674"/>
      <w:bookmarkEnd w:id="17"/>
      <w:r w:rsidRPr="000A4C85">
        <w:rPr>
          <w:position w:val="-10"/>
        </w:rPr>
        <w:object w:dxaOrig="255" w:dyaOrig="340" w14:anchorId="36780972">
          <v:shape id="_x0000_i1037" type="#_x0000_t75" alt="gamma sub 0" style="width:12.75pt;height:17.25pt" o:ole="">
            <v:imagedata r:id="rId39" o:title=""/>
          </v:shape>
          <o:OLEObject Type="Embed" ProgID="Word.Document.12" ShapeID="_x0000_i1037" DrawAspect="Content" ObjectID="_1586246388" r:id="rId40">
            <o:FieldCodes>\s</o:FieldCodes>
          </o:OLEObject>
        </w:object>
      </w:r>
      <w:r w:rsidR="007F79AD" w:rsidRPr="00D86AA4">
        <w:t xml:space="preserve"> are the intercepts in the ELA and </w:t>
      </w:r>
      <w:r w:rsidR="00A01681" w:rsidRPr="00D86AA4">
        <w:t>m</w:t>
      </w:r>
      <w:r w:rsidR="007F79AD" w:rsidRPr="00D86AA4">
        <w:t>ath</w:t>
      </w:r>
      <w:r w:rsidR="00A01681" w:rsidRPr="00D22AD9">
        <w:t>ematics</w:t>
      </w:r>
      <w:r w:rsidR="007F79AD" w:rsidRPr="00657807">
        <w:t xml:space="preserve"> regressions, respectively</w:t>
      </w:r>
      <w:r w:rsidR="002416F9">
        <w:t>;</w:t>
      </w:r>
      <w:r w:rsidR="007F79AD" w:rsidRPr="00657807">
        <w:t xml:space="preserve"> and </w:t>
      </w:r>
    </w:p>
    <w:bookmarkStart w:id="18" w:name="_MON_1581699781"/>
    <w:bookmarkEnd w:id="18"/>
    <w:p w14:paraId="58E38BD0" w14:textId="023121E7" w:rsidR="00A01681" w:rsidRPr="00657807" w:rsidRDefault="00B83B3B" w:rsidP="00F527FD">
      <w:pPr>
        <w:pStyle w:val="equation"/>
      </w:pPr>
      <w:r w:rsidRPr="000A4C85">
        <w:rPr>
          <w:position w:val="-2"/>
        </w:rPr>
        <w:object w:dxaOrig="1200" w:dyaOrig="281" w14:anchorId="34B58F2B">
          <v:shape id="_x0000_i1038" type="#_x0000_t75" alt="beta sub 1, beta sub 2, beta sub 1, beta sub 2" style="width:60pt;height:13.5pt" o:ole="">
            <v:imagedata r:id="rId41" o:title=""/>
          </v:shape>
          <o:OLEObject Type="Embed" ProgID="Word.Document.12" ShapeID="_x0000_i1038" DrawAspect="Content" ObjectID="_1586246389" r:id="rId42">
            <o:FieldCodes>\s</o:FieldCodes>
          </o:OLEObject>
        </w:object>
      </w:r>
      <w:r w:rsidR="000A4C85">
        <w:t xml:space="preserve"> </w:t>
      </w:r>
      <w:proofErr w:type="gramStart"/>
      <w:r w:rsidR="007F79AD" w:rsidRPr="00D86AA4">
        <w:t>are</w:t>
      </w:r>
      <w:proofErr w:type="gramEnd"/>
      <w:r w:rsidR="007F79AD" w:rsidRPr="00D86AA4">
        <w:t xml:space="preserve"> the regression coefficients for the prior scores in each regression. </w:t>
      </w:r>
    </w:p>
    <w:p w14:paraId="00027663" w14:textId="77777777" w:rsidR="007569EC" w:rsidRPr="007569EC" w:rsidRDefault="007F79AD" w:rsidP="007569EC">
      <w:r w:rsidRPr="00D86AA4">
        <w:t>The residual gains are the difference between a student’s actual current score and the student’s expected current score</w:t>
      </w:r>
      <w:r w:rsidR="00A01681" w:rsidRPr="00D86AA4">
        <w:t>, as shown in equation (4)</w:t>
      </w:r>
      <w:r w:rsidRPr="00D86AA4">
        <w:t xml:space="preserve">: </w:t>
      </w:r>
    </w:p>
    <w:bookmarkStart w:id="19" w:name="_MON_1581699884"/>
    <w:bookmarkEnd w:id="19"/>
    <w:p w14:paraId="798469D6" w14:textId="4CCBDE45" w:rsidR="007569EC" w:rsidRPr="007569EC" w:rsidRDefault="00B83B3B" w:rsidP="007569EC">
      <w:pPr>
        <w:pStyle w:val="equationlayout"/>
      </w:pPr>
      <w:r>
        <w:rPr>
          <w:rFonts w:eastAsia="Times New Roman" w:cs="Times New Roman"/>
        </w:rPr>
        <w:object w:dxaOrig="4020" w:dyaOrig="281" w14:anchorId="35176CFC">
          <v:shape id="_x0000_i1039" type="#_x0000_t75" alt="RG sub ELA equals ELA sub 2 minus the expected value of ELA sub 2 given ELA sub 1 and Math sub 1" style="width:201pt;height:13.5pt" o:ole="">
            <v:imagedata r:id="rId43" o:title=""/>
          </v:shape>
          <o:OLEObject Type="Embed" ProgID="Word.Document.12" ShapeID="_x0000_i1039" DrawAspect="Content" ObjectID="_1586246390" r:id="rId44">
            <o:FieldCodes>\s</o:FieldCodes>
          </o:OLEObject>
        </w:object>
      </w:r>
      <w:r w:rsidR="000A4C85">
        <w:rPr>
          <w:rFonts w:eastAsia="Times New Roman" w:cs="Times New Roman"/>
        </w:rPr>
        <w:t xml:space="preserve"> </w:t>
      </w:r>
      <m:oMath>
        <m:r>
          <m:rPr>
            <m:sty m:val="p"/>
          </m:rPr>
          <w:rPr>
            <w:rFonts w:ascii="Cambria Math" w:hAnsi="Cambria Math"/>
          </w:rPr>
          <w:br/>
        </m:r>
      </m:oMath>
      <w:bookmarkStart w:id="20" w:name="_MON_1581699941"/>
      <w:bookmarkEnd w:id="20"/>
      <w:r w:rsidRPr="000A4C85">
        <w:rPr>
          <w:position w:val="-10"/>
        </w:rPr>
        <w:object w:dxaOrig="4545" w:dyaOrig="281" w14:anchorId="70D2B875">
          <v:shape id="_x0000_i1040" type="#_x0000_t75" alt="RG sub Math equals Math sub 2 minus the expected value of Math sub 2 given ELA sub 1 and Math sub 1" style="width:227.25pt;height:13.5pt" o:ole="">
            <v:imagedata r:id="rId45" o:title=""/>
          </v:shape>
          <o:OLEObject Type="Embed" ProgID="Word.Document.12" ShapeID="_x0000_i1040" DrawAspect="Content" ObjectID="_1586246391" r:id="rId46">
            <o:FieldCodes>\s</o:FieldCodes>
          </o:OLEObject>
        </w:object>
      </w:r>
      <w:r w:rsidR="007569EC">
        <w:tab/>
      </w:r>
      <w:r w:rsidR="007569EC" w:rsidRPr="007569EC">
        <w:t>(4)</w:t>
      </w:r>
    </w:p>
    <w:p w14:paraId="67DD2795" w14:textId="77777777" w:rsidR="007F79AD" w:rsidRPr="00657807" w:rsidRDefault="007F79AD" w:rsidP="00634F08">
      <w:pPr>
        <w:rPr>
          <w:szCs w:val="24"/>
        </w:rPr>
      </w:pPr>
      <w:r w:rsidRPr="00D86AA4">
        <w:rPr>
          <w:szCs w:val="24"/>
        </w:rPr>
        <w:t>Accordingly, positive RGs indicate a student scored higher than expected given the student’s prior performance and vice versa for negative RGs.</w:t>
      </w:r>
    </w:p>
    <w:p w14:paraId="2A447C09" w14:textId="0637BC2E" w:rsidR="00446FDB" w:rsidRPr="00657807" w:rsidRDefault="00446FDB" w:rsidP="003E7A97">
      <w:pPr>
        <w:rPr>
          <w:szCs w:val="24"/>
        </w:rPr>
      </w:pPr>
      <w:r w:rsidRPr="00DD60CC">
        <w:rPr>
          <w:szCs w:val="24"/>
        </w:rPr>
        <w:t xml:space="preserve">As a concrete example, we consider Johnny’s performance again. </w:t>
      </w:r>
      <w:r w:rsidR="00A957D4">
        <w:t xml:space="preserve">On the basis of his prior year grade </w:t>
      </w:r>
      <w:r w:rsidR="003E7A97">
        <w:t>seven</w:t>
      </w:r>
      <w:r w:rsidR="00A957D4">
        <w:t xml:space="preserve"> mathematics and ELA scores of 2600 and 2610, Johnny’s expected grade </w:t>
      </w:r>
      <w:r w:rsidR="003E7A97">
        <w:t>eight</w:t>
      </w:r>
      <w:r w:rsidR="00A957D4">
        <w:t xml:space="preserve"> mathematics score </w:t>
      </w:r>
      <w:r w:rsidR="00A957D4">
        <w:rPr>
          <w:szCs w:val="24"/>
        </w:rPr>
        <w:t>i</w:t>
      </w:r>
      <w:r w:rsidR="00A957D4" w:rsidRPr="00DD60CC">
        <w:rPr>
          <w:szCs w:val="24"/>
        </w:rPr>
        <w:t>s 2629</w:t>
      </w:r>
      <w:r w:rsidR="00A957D4" w:rsidRPr="0026621D">
        <w:rPr>
          <w:szCs w:val="24"/>
        </w:rPr>
        <w:t>.12</w:t>
      </w:r>
      <w:r w:rsidR="00A957D4" w:rsidRPr="008B62C4">
        <w:rPr>
          <w:szCs w:val="24"/>
        </w:rPr>
        <w:t xml:space="preserve">. </w:t>
      </w:r>
      <w:r w:rsidR="00F527FD">
        <w:t>Because</w:t>
      </w:r>
      <w:r w:rsidR="00A957D4">
        <w:t xml:space="preserve"> Johnny actually scored 2632</w:t>
      </w:r>
      <w:r w:rsidR="00F527FD">
        <w:t xml:space="preserve"> on the grade eight mathematics assessment</w:t>
      </w:r>
      <w:r w:rsidR="005368CF">
        <w:t xml:space="preserve">, </w:t>
      </w:r>
      <w:r w:rsidR="005368CF" w:rsidRPr="0066299A">
        <w:rPr>
          <w:szCs w:val="24"/>
        </w:rPr>
        <w:t xml:space="preserve">his grade </w:t>
      </w:r>
      <w:r w:rsidR="003E7A97">
        <w:rPr>
          <w:szCs w:val="24"/>
        </w:rPr>
        <w:t>eight</w:t>
      </w:r>
      <w:r w:rsidR="005368CF" w:rsidRPr="0066299A">
        <w:rPr>
          <w:szCs w:val="24"/>
        </w:rPr>
        <w:t xml:space="preserve"> mathematics RG is 2.88 (</w:t>
      </w:r>
      <w:r w:rsidR="009A6D65">
        <w:rPr>
          <w:szCs w:val="24"/>
        </w:rPr>
        <w:t>‍</w:t>
      </w:r>
      <w:r w:rsidR="00644303" w:rsidRPr="00644303">
        <w:rPr>
          <w:szCs w:val="24"/>
        </w:rPr>
        <w:t>2632</w:t>
      </w:r>
      <w:r w:rsidR="00644303">
        <w:rPr>
          <w:szCs w:val="24"/>
        </w:rPr>
        <w:t> </w:t>
      </w:r>
      <w:r w:rsidR="00644303" w:rsidRPr="00644303">
        <w:rPr>
          <w:szCs w:val="24"/>
        </w:rPr>
        <w:t>-</w:t>
      </w:r>
      <w:r w:rsidR="00644303">
        <w:rPr>
          <w:szCs w:val="24"/>
        </w:rPr>
        <w:t> </w:t>
      </w:r>
      <w:r w:rsidR="00644303" w:rsidRPr="00644303">
        <w:rPr>
          <w:szCs w:val="24"/>
        </w:rPr>
        <w:t>2629.12</w:t>
      </w:r>
      <w:r w:rsidR="004D6D74" w:rsidRPr="000D0157">
        <w:rPr>
          <w:rFonts w:cs="Arial"/>
          <w:szCs w:val="24"/>
        </w:rPr>
        <w:t>).</w:t>
      </w:r>
      <w:r w:rsidR="004D6D74" w:rsidRPr="00DD60CC">
        <w:rPr>
          <w:szCs w:val="24"/>
        </w:rPr>
        <w:t xml:space="preserve"> Johnny scored </w:t>
      </w:r>
      <w:r w:rsidR="005368CF" w:rsidRPr="00DD60CC">
        <w:rPr>
          <w:szCs w:val="24"/>
        </w:rPr>
        <w:t xml:space="preserve">about 3 score points higher in grade </w:t>
      </w:r>
      <w:r w:rsidR="003E7A97">
        <w:rPr>
          <w:szCs w:val="24"/>
        </w:rPr>
        <w:t>eight</w:t>
      </w:r>
      <w:r w:rsidR="005368CF" w:rsidRPr="00DD60CC">
        <w:rPr>
          <w:szCs w:val="24"/>
        </w:rPr>
        <w:t xml:space="preserve"> mathematics </w:t>
      </w:r>
      <w:r w:rsidR="003F2208" w:rsidRPr="00DD60CC">
        <w:rPr>
          <w:szCs w:val="24"/>
        </w:rPr>
        <w:t xml:space="preserve">than </w:t>
      </w:r>
      <w:r w:rsidR="003F2208" w:rsidRPr="00732AD1">
        <w:rPr>
          <w:szCs w:val="24"/>
        </w:rPr>
        <w:t xml:space="preserve">the average student with the same prior grade </w:t>
      </w:r>
      <w:r w:rsidR="003E7A97">
        <w:rPr>
          <w:szCs w:val="24"/>
        </w:rPr>
        <w:t>seven</w:t>
      </w:r>
      <w:r w:rsidR="003F2208" w:rsidRPr="00732AD1">
        <w:rPr>
          <w:szCs w:val="24"/>
        </w:rPr>
        <w:t xml:space="preserve"> ELA and mathematics </w:t>
      </w:r>
      <w:r w:rsidR="00732AD1" w:rsidRPr="00732AD1" w:rsidDel="0A1AA02B">
        <w:rPr>
          <w:szCs w:val="24"/>
        </w:rPr>
        <w:t>score</w:t>
      </w:r>
      <w:r w:rsidR="00074FD9" w:rsidDel="0A1AA02B">
        <w:rPr>
          <w:szCs w:val="24"/>
        </w:rPr>
        <w:t>s</w:t>
      </w:r>
      <w:r w:rsidR="00732AD1" w:rsidRPr="00732AD1">
        <w:rPr>
          <w:szCs w:val="24"/>
        </w:rPr>
        <w:t xml:space="preserve"> as Johnny.</w:t>
      </w:r>
    </w:p>
    <w:p w14:paraId="2057373E" w14:textId="77777777" w:rsidR="007F79AD" w:rsidRPr="00657807" w:rsidRDefault="007F79AD" w:rsidP="003E7A97">
      <w:pPr>
        <w:rPr>
          <w:szCs w:val="24"/>
        </w:rPr>
      </w:pPr>
      <w:r w:rsidRPr="00D86AA4">
        <w:rPr>
          <w:szCs w:val="24"/>
        </w:rPr>
        <w:t xml:space="preserve">RGs do not require a vertical scale, but they do require an interval scale within grade. Like CPRs, they require having the full state of data available to estimate them. </w:t>
      </w:r>
    </w:p>
    <w:p w14:paraId="4CEF146C" w14:textId="77777777" w:rsidR="007F79AD" w:rsidRPr="00F527FD" w:rsidRDefault="007F79AD" w:rsidP="00F527FD">
      <w:pPr>
        <w:pStyle w:val="Heading2"/>
        <w:rPr>
          <w:b w:val="0"/>
        </w:rPr>
      </w:pPr>
      <w:r w:rsidRPr="00F527FD">
        <w:t>Data</w:t>
      </w:r>
    </w:p>
    <w:p w14:paraId="0AEF5758" w14:textId="7A224C3E" w:rsidR="007F79AD" w:rsidRPr="00657807" w:rsidRDefault="007F79AD" w:rsidP="00634F08">
      <w:pPr>
        <w:rPr>
          <w:szCs w:val="24"/>
        </w:rPr>
      </w:pPr>
      <w:r w:rsidRPr="00D86AA4">
        <w:rPr>
          <w:szCs w:val="24"/>
        </w:rPr>
        <w:t xml:space="preserve">For all analyses, we used a longitudinal, student-level dataset of CAASPP ELA and </w:t>
      </w:r>
      <w:r w:rsidR="00A01681" w:rsidRPr="00D86AA4">
        <w:rPr>
          <w:szCs w:val="24"/>
        </w:rPr>
        <w:t>m</w:t>
      </w:r>
      <w:r w:rsidRPr="00D86AA4">
        <w:rPr>
          <w:szCs w:val="24"/>
        </w:rPr>
        <w:t>ath</w:t>
      </w:r>
      <w:r w:rsidR="00A01681" w:rsidRPr="00D86AA4">
        <w:rPr>
          <w:szCs w:val="24"/>
        </w:rPr>
        <w:t>ematics</w:t>
      </w:r>
      <w:r w:rsidRPr="00D22AD9">
        <w:rPr>
          <w:szCs w:val="24"/>
        </w:rPr>
        <w:t xml:space="preserve"> test scores from the 2014</w:t>
      </w:r>
      <w:r w:rsidR="00A01681" w:rsidRPr="00657807">
        <w:rPr>
          <w:szCs w:val="24"/>
        </w:rPr>
        <w:t>–</w:t>
      </w:r>
      <w:r w:rsidRPr="00657807">
        <w:rPr>
          <w:szCs w:val="24"/>
        </w:rPr>
        <w:t>15 and 2015</w:t>
      </w:r>
      <w:r w:rsidR="00A01681" w:rsidRPr="00657807">
        <w:rPr>
          <w:szCs w:val="24"/>
        </w:rPr>
        <w:t>–</w:t>
      </w:r>
      <w:r w:rsidRPr="00657807">
        <w:rPr>
          <w:szCs w:val="24"/>
        </w:rPr>
        <w:t>16 school years</w:t>
      </w:r>
      <w:r w:rsidR="00466CA5">
        <w:rPr>
          <w:szCs w:val="24"/>
        </w:rPr>
        <w:t>. ETS used a file provided by</w:t>
      </w:r>
      <w:r w:rsidRPr="00657807">
        <w:rPr>
          <w:szCs w:val="24"/>
        </w:rPr>
        <w:t xml:space="preserve"> the CDE Accountability office</w:t>
      </w:r>
      <w:r w:rsidR="00466CA5">
        <w:rPr>
          <w:szCs w:val="24"/>
        </w:rPr>
        <w:t xml:space="preserve"> that only included students with valid test scores (i.e.</w:t>
      </w:r>
      <w:r w:rsidR="006D4B55">
        <w:rPr>
          <w:szCs w:val="24"/>
        </w:rPr>
        <w:t>,</w:t>
      </w:r>
      <w:r w:rsidR="00466CA5">
        <w:rPr>
          <w:szCs w:val="24"/>
        </w:rPr>
        <w:t xml:space="preserve"> continuously enrolled students)</w:t>
      </w:r>
      <w:r w:rsidRPr="00657807">
        <w:rPr>
          <w:szCs w:val="24"/>
        </w:rPr>
        <w:t>.</w:t>
      </w:r>
      <w:r w:rsidR="006D4B55">
        <w:rPr>
          <w:szCs w:val="24"/>
        </w:rPr>
        <w:t xml:space="preserve"> </w:t>
      </w:r>
      <w:r w:rsidRPr="00657807">
        <w:rPr>
          <w:szCs w:val="24"/>
        </w:rPr>
        <w:t xml:space="preserve">The data included student identifiers as well as school and LEA identifiers, several student </w:t>
      </w:r>
      <w:r w:rsidR="002575CF">
        <w:rPr>
          <w:szCs w:val="24"/>
        </w:rPr>
        <w:t>demographic</w:t>
      </w:r>
      <w:r w:rsidR="002575CF" w:rsidRPr="00657807">
        <w:rPr>
          <w:szCs w:val="24"/>
        </w:rPr>
        <w:t xml:space="preserve"> </w:t>
      </w:r>
      <w:r w:rsidRPr="00657807">
        <w:rPr>
          <w:szCs w:val="24"/>
        </w:rPr>
        <w:t>variables for the current year (</w:t>
      </w:r>
      <w:r w:rsidR="00CD0C2D">
        <w:rPr>
          <w:szCs w:val="24"/>
        </w:rPr>
        <w:t xml:space="preserve">see </w:t>
      </w:r>
      <w:r w:rsidR="006D4B55">
        <w:rPr>
          <w:szCs w:val="24"/>
        </w:rPr>
        <w:fldChar w:fldCharType="begin"/>
      </w:r>
      <w:r w:rsidR="006D4B55">
        <w:rPr>
          <w:szCs w:val="24"/>
        </w:rPr>
        <w:instrText xml:space="preserve"> REF _Ref491759662 \h </w:instrText>
      </w:r>
      <w:r w:rsidR="006D4B55">
        <w:rPr>
          <w:szCs w:val="24"/>
        </w:rPr>
      </w:r>
      <w:r w:rsidR="006D4B55">
        <w:rPr>
          <w:szCs w:val="24"/>
        </w:rPr>
        <w:fldChar w:fldCharType="separate"/>
      </w:r>
      <w:r w:rsidR="00DA46F3">
        <w:t>Table A.</w:t>
      </w:r>
      <w:r w:rsidR="00DA46F3">
        <w:rPr>
          <w:noProof/>
        </w:rPr>
        <w:t>1</w:t>
      </w:r>
      <w:r w:rsidR="006D4B55">
        <w:rPr>
          <w:szCs w:val="24"/>
        </w:rPr>
        <w:fldChar w:fldCharType="end"/>
      </w:r>
      <w:r w:rsidR="006D4B55">
        <w:rPr>
          <w:szCs w:val="24"/>
        </w:rPr>
        <w:t xml:space="preserve"> </w:t>
      </w:r>
      <w:r w:rsidR="00CD0C2D">
        <w:rPr>
          <w:szCs w:val="24"/>
        </w:rPr>
        <w:t>in Appendix A for a full list of student variables used in</w:t>
      </w:r>
      <w:r w:rsidR="006D4B55">
        <w:rPr>
          <w:szCs w:val="24"/>
        </w:rPr>
        <w:t xml:space="preserve"> the</w:t>
      </w:r>
      <w:r w:rsidR="00CD0C2D">
        <w:rPr>
          <w:szCs w:val="24"/>
        </w:rPr>
        <w:t xml:space="preserve"> analyses</w:t>
      </w:r>
      <w:r w:rsidRPr="00657807">
        <w:rPr>
          <w:szCs w:val="24"/>
        </w:rPr>
        <w:t>), and the charter-funding status of schools (school-level variable).</w:t>
      </w:r>
    </w:p>
    <w:p w14:paraId="1AF671DC" w14:textId="77777777" w:rsidR="007F79AD" w:rsidRPr="00657807" w:rsidRDefault="007F79AD" w:rsidP="00634F08">
      <w:pPr>
        <w:rPr>
          <w:szCs w:val="24"/>
        </w:rPr>
      </w:pPr>
      <w:r w:rsidRPr="00D86AA4">
        <w:rPr>
          <w:szCs w:val="24"/>
        </w:rPr>
        <w:t xml:space="preserve">The data required minor cleaning before we could estimate student growth scores and aggregate those scores to the school and LEA levels. Following discussions with the CDE, we removed cases with the condition code of </w:t>
      </w:r>
      <w:r w:rsidR="00A01681" w:rsidRPr="00D22AD9">
        <w:rPr>
          <w:szCs w:val="24"/>
        </w:rPr>
        <w:t>lowest obtainable scale score (</w:t>
      </w:r>
      <w:r w:rsidRPr="00D22AD9">
        <w:rPr>
          <w:szCs w:val="24"/>
        </w:rPr>
        <w:t>LOSS</w:t>
      </w:r>
      <w:r w:rsidR="00A01681" w:rsidRPr="00657807">
        <w:rPr>
          <w:szCs w:val="24"/>
        </w:rPr>
        <w:t>)</w:t>
      </w:r>
      <w:r w:rsidRPr="00657807">
        <w:rPr>
          <w:szCs w:val="24"/>
        </w:rPr>
        <w:t xml:space="preserve"> in the </w:t>
      </w:r>
      <w:r w:rsidRPr="00657807">
        <w:rPr>
          <w:szCs w:val="24"/>
        </w:rPr>
        <w:lastRenderedPageBreak/>
        <w:t>current or prior year</w:t>
      </w:r>
      <w:r w:rsidR="006D0D3E" w:rsidRPr="00322742">
        <w:rPr>
          <w:rStyle w:val="FootnoteReference"/>
          <w:rFonts w:cs="Arial"/>
          <w:sz w:val="22"/>
        </w:rPr>
        <w:footnoteReference w:id="4"/>
      </w:r>
      <w:r w:rsidRPr="00D86AA4">
        <w:rPr>
          <w:szCs w:val="24"/>
        </w:rPr>
        <w:t xml:space="preserve">, which resulted in the very minimal </w:t>
      </w:r>
      <w:r w:rsidR="006D0D3E" w:rsidRPr="00D86AA4">
        <w:rPr>
          <w:szCs w:val="24"/>
        </w:rPr>
        <w:t>reduction</w:t>
      </w:r>
      <w:r w:rsidRPr="00D86AA4">
        <w:rPr>
          <w:szCs w:val="24"/>
        </w:rPr>
        <w:t xml:space="preserve"> of 37 to 141 students per grade level for each </w:t>
      </w:r>
      <w:r w:rsidR="004F2905">
        <w:rPr>
          <w:szCs w:val="24"/>
        </w:rPr>
        <w:t>content area</w:t>
      </w:r>
      <w:r w:rsidR="004F2905" w:rsidRPr="00D86AA4">
        <w:rPr>
          <w:szCs w:val="24"/>
        </w:rPr>
        <w:t xml:space="preserve"> </w:t>
      </w:r>
      <w:r w:rsidRPr="00D86AA4">
        <w:rPr>
          <w:szCs w:val="24"/>
        </w:rPr>
        <w:t xml:space="preserve">out of roughly 410,000 students per grade. We also made the following manual changes to student covariates to ensure consistency across student records in </w:t>
      </w:r>
      <w:r w:rsidR="00A01681" w:rsidRPr="00D22AD9">
        <w:rPr>
          <w:szCs w:val="24"/>
        </w:rPr>
        <w:t>m</w:t>
      </w:r>
      <w:r w:rsidRPr="00D22AD9">
        <w:rPr>
          <w:szCs w:val="24"/>
        </w:rPr>
        <w:t>ath</w:t>
      </w:r>
      <w:r w:rsidR="00A01681" w:rsidRPr="00657807">
        <w:rPr>
          <w:szCs w:val="24"/>
        </w:rPr>
        <w:t>ematics</w:t>
      </w:r>
      <w:r w:rsidRPr="00657807">
        <w:rPr>
          <w:szCs w:val="24"/>
        </w:rPr>
        <w:t xml:space="preserve"> and ELA</w:t>
      </w:r>
      <w:r w:rsidR="00F322D8">
        <w:rPr>
          <w:szCs w:val="24"/>
        </w:rPr>
        <w:t xml:space="preserve"> data</w:t>
      </w:r>
      <w:r w:rsidR="003808C4">
        <w:rPr>
          <w:szCs w:val="24"/>
        </w:rPr>
        <w:t xml:space="preserve"> files</w:t>
      </w:r>
      <w:r w:rsidRPr="00657807">
        <w:rPr>
          <w:szCs w:val="24"/>
        </w:rPr>
        <w:t xml:space="preserve">: </w:t>
      </w:r>
    </w:p>
    <w:p w14:paraId="7B7AC2CF" w14:textId="77777777" w:rsidR="007F79AD" w:rsidRPr="00657807" w:rsidRDefault="007F79AD" w:rsidP="00322742">
      <w:pPr>
        <w:pStyle w:val="Numbered"/>
        <w:numPr>
          <w:ilvl w:val="0"/>
          <w:numId w:val="47"/>
        </w:numPr>
        <w:ind w:left="792" w:hanging="288"/>
      </w:pPr>
      <w:r w:rsidRPr="00D86AA4">
        <w:t>There was one student missing gender, with only ELA scores observed. Because males are slightly more prevalent in the sample, we classified this student as male.</w:t>
      </w:r>
    </w:p>
    <w:p w14:paraId="2F9080C0" w14:textId="77777777" w:rsidR="007F79AD" w:rsidRPr="00657807" w:rsidRDefault="007F79AD" w:rsidP="00EC66D4">
      <w:pPr>
        <w:pStyle w:val="Numbered"/>
      </w:pPr>
      <w:r w:rsidRPr="00D86AA4">
        <w:t xml:space="preserve">There were 40 students whose race was discrepant between the </w:t>
      </w:r>
      <w:r w:rsidR="00B65AC7" w:rsidRPr="00D86AA4">
        <w:t>m</w:t>
      </w:r>
      <w:r w:rsidRPr="00D86AA4">
        <w:t>ath</w:t>
      </w:r>
      <w:r w:rsidR="00B65AC7" w:rsidRPr="00D86AA4">
        <w:t>ematics</w:t>
      </w:r>
      <w:r w:rsidRPr="00657807">
        <w:t xml:space="preserve"> and ELA files. We classified all of these students with code 800 corresponding to “Two or more races</w:t>
      </w:r>
      <w:r w:rsidR="00B0196D" w:rsidRPr="00657807">
        <w:t>.</w:t>
      </w:r>
      <w:r w:rsidRPr="00657807">
        <w:t>”</w:t>
      </w:r>
    </w:p>
    <w:p w14:paraId="55A821D6" w14:textId="77777777" w:rsidR="007F79AD" w:rsidRPr="00657807" w:rsidRDefault="007F79AD" w:rsidP="00EC66D4">
      <w:pPr>
        <w:pStyle w:val="Numbered"/>
      </w:pPr>
      <w:r w:rsidRPr="00D86AA4">
        <w:t xml:space="preserve">There were 19 students whose SWD (student with disability) designation </w:t>
      </w:r>
      <w:r w:rsidR="00534761">
        <w:t>was</w:t>
      </w:r>
      <w:r w:rsidR="00534761" w:rsidRPr="00D86AA4">
        <w:t xml:space="preserve"> </w:t>
      </w:r>
      <w:r w:rsidRPr="00D86AA4">
        <w:t xml:space="preserve">discrepant between the </w:t>
      </w:r>
      <w:r w:rsidR="00B0196D" w:rsidRPr="00657807">
        <w:t>m</w:t>
      </w:r>
      <w:r w:rsidRPr="00657807">
        <w:t>ath</w:t>
      </w:r>
      <w:r w:rsidR="00B0196D" w:rsidRPr="00657807">
        <w:t>ematics</w:t>
      </w:r>
      <w:r w:rsidRPr="00657807">
        <w:t xml:space="preserve"> and ELA files, meaning that they were classified as SWD in exactly one of the two files. We coded such students as </w:t>
      </w:r>
      <w:r w:rsidR="001C6B78">
        <w:t>having a disability (</w:t>
      </w:r>
      <w:r w:rsidRPr="00657807">
        <w:t>SWD=1</w:t>
      </w:r>
      <w:r w:rsidR="001C6B78">
        <w:t>)</w:t>
      </w:r>
      <w:r w:rsidRPr="00657807">
        <w:t>.</w:t>
      </w:r>
    </w:p>
    <w:p w14:paraId="2E26F1A6" w14:textId="77777777" w:rsidR="007F79AD" w:rsidRPr="00B576DB" w:rsidRDefault="007F79AD" w:rsidP="00EC66D4">
      <w:pPr>
        <w:pStyle w:val="Numbered"/>
      </w:pPr>
      <w:r w:rsidRPr="00D86AA4">
        <w:t xml:space="preserve">There were 12 students whose SED (socioeconomically disadvantaged) designation is discrepant between the </w:t>
      </w:r>
      <w:r w:rsidR="00B0196D" w:rsidRPr="00657807">
        <w:t>m</w:t>
      </w:r>
      <w:r w:rsidRPr="00657807">
        <w:t>ath</w:t>
      </w:r>
      <w:r w:rsidR="00B0196D" w:rsidRPr="00657807">
        <w:t>ematics</w:t>
      </w:r>
      <w:r w:rsidRPr="00657807">
        <w:t xml:space="preserve"> and ELA files, meaning that they were classified as SED in exactly one of the two files. We coded such students as </w:t>
      </w:r>
      <w:r w:rsidR="001C6B78">
        <w:t>being socioeconomically disadvantaged (</w:t>
      </w:r>
      <w:r w:rsidRPr="00657807">
        <w:t>SED=1</w:t>
      </w:r>
      <w:r w:rsidR="001C6B78">
        <w:t>)</w:t>
      </w:r>
      <w:r w:rsidRPr="00657807">
        <w:t>.</w:t>
      </w:r>
    </w:p>
    <w:p w14:paraId="27113E27" w14:textId="77BD6DA3" w:rsidR="007F79AD" w:rsidRPr="00657807" w:rsidRDefault="007F79AD" w:rsidP="00634F08">
      <w:pPr>
        <w:rPr>
          <w:szCs w:val="24"/>
        </w:rPr>
      </w:pPr>
      <w:r w:rsidRPr="00D86AA4">
        <w:rPr>
          <w:szCs w:val="24"/>
        </w:rPr>
        <w:t xml:space="preserve">To estimate the CDTMs and CPRs for students in each </w:t>
      </w:r>
      <w:r w:rsidR="004F2905">
        <w:rPr>
          <w:szCs w:val="24"/>
        </w:rPr>
        <w:t>content</w:t>
      </w:r>
      <w:r w:rsidR="004F2905" w:rsidRPr="00D86AA4">
        <w:rPr>
          <w:szCs w:val="24"/>
        </w:rPr>
        <w:t xml:space="preserve"> </w:t>
      </w:r>
      <w:r w:rsidRPr="00D86AA4">
        <w:rPr>
          <w:szCs w:val="24"/>
        </w:rPr>
        <w:t xml:space="preserve">area, students needed to have prior and current scores in the </w:t>
      </w:r>
      <w:r w:rsidR="004F2905">
        <w:rPr>
          <w:szCs w:val="24"/>
        </w:rPr>
        <w:t>content</w:t>
      </w:r>
      <w:r w:rsidR="004F2905" w:rsidRPr="00D86AA4">
        <w:rPr>
          <w:szCs w:val="24"/>
        </w:rPr>
        <w:t xml:space="preserve"> </w:t>
      </w:r>
      <w:r w:rsidRPr="00D86AA4">
        <w:rPr>
          <w:szCs w:val="24"/>
        </w:rPr>
        <w:t xml:space="preserve">area of interest. To estimate the RGs, students needed to have the current score in the </w:t>
      </w:r>
      <w:r w:rsidR="004F2905">
        <w:rPr>
          <w:szCs w:val="24"/>
        </w:rPr>
        <w:t>content</w:t>
      </w:r>
      <w:r w:rsidR="004F2905" w:rsidRPr="00657807">
        <w:rPr>
          <w:szCs w:val="24"/>
        </w:rPr>
        <w:t xml:space="preserve"> </w:t>
      </w:r>
      <w:r w:rsidRPr="00657807">
        <w:rPr>
          <w:szCs w:val="24"/>
        </w:rPr>
        <w:t xml:space="preserve">area of interest in addition to having prior scores in both </w:t>
      </w:r>
      <w:r w:rsidR="004F2905">
        <w:rPr>
          <w:szCs w:val="24"/>
        </w:rPr>
        <w:t>content</w:t>
      </w:r>
      <w:r w:rsidR="004F2905" w:rsidRPr="00657807">
        <w:rPr>
          <w:szCs w:val="24"/>
        </w:rPr>
        <w:t xml:space="preserve"> </w:t>
      </w:r>
      <w:r w:rsidRPr="00657807">
        <w:rPr>
          <w:szCs w:val="24"/>
        </w:rPr>
        <w:t>areas</w:t>
      </w:r>
      <w:r w:rsidR="00276599">
        <w:rPr>
          <w:szCs w:val="24"/>
        </w:rPr>
        <w:t xml:space="preserve"> making</w:t>
      </w:r>
      <w:r w:rsidRPr="00657807">
        <w:rPr>
          <w:szCs w:val="24"/>
        </w:rPr>
        <w:t xml:space="preserve"> the data requirements for RGs slightly more stringent than for the other two measures. However, as seen in </w:t>
      </w:r>
      <w:r w:rsidR="00534761">
        <w:rPr>
          <w:szCs w:val="24"/>
        </w:rPr>
        <w:fldChar w:fldCharType="begin"/>
      </w:r>
      <w:r w:rsidR="00534761">
        <w:rPr>
          <w:szCs w:val="24"/>
        </w:rPr>
        <w:instrText xml:space="preserve"> REF _Ref491592022 \h </w:instrText>
      </w:r>
      <w:r w:rsidR="00534761">
        <w:rPr>
          <w:szCs w:val="24"/>
        </w:rPr>
      </w:r>
      <w:r w:rsidR="00534761">
        <w:rPr>
          <w:szCs w:val="24"/>
        </w:rPr>
        <w:fldChar w:fldCharType="separate"/>
      </w:r>
      <w:r w:rsidR="00A7410B">
        <w:t xml:space="preserve">Table </w:t>
      </w:r>
      <w:r w:rsidR="00A7410B">
        <w:rPr>
          <w:noProof/>
        </w:rPr>
        <w:t>2</w:t>
      </w:r>
      <w:r w:rsidR="00534761">
        <w:rPr>
          <w:szCs w:val="24"/>
        </w:rPr>
        <w:fldChar w:fldCharType="end"/>
      </w:r>
      <w:r w:rsidR="002B743C">
        <w:rPr>
          <w:szCs w:val="24"/>
        </w:rPr>
        <w:t xml:space="preserve"> </w:t>
      </w:r>
      <w:r w:rsidR="00A31885">
        <w:rPr>
          <w:szCs w:val="24"/>
        </w:rPr>
        <w:t xml:space="preserve">and </w:t>
      </w:r>
      <w:r w:rsidR="00A31885">
        <w:rPr>
          <w:szCs w:val="24"/>
        </w:rPr>
        <w:fldChar w:fldCharType="begin"/>
      </w:r>
      <w:r w:rsidR="00A31885">
        <w:rPr>
          <w:szCs w:val="24"/>
        </w:rPr>
        <w:instrText xml:space="preserve"> REF _Ref505255818 \h </w:instrText>
      </w:r>
      <w:r w:rsidR="00A31885">
        <w:rPr>
          <w:szCs w:val="24"/>
        </w:rPr>
      </w:r>
      <w:r w:rsidR="00A31885">
        <w:rPr>
          <w:szCs w:val="24"/>
        </w:rPr>
        <w:fldChar w:fldCharType="separate"/>
      </w:r>
      <w:r w:rsidR="00A7410B">
        <w:t xml:space="preserve">Table </w:t>
      </w:r>
      <w:r w:rsidR="00A7410B">
        <w:rPr>
          <w:noProof/>
        </w:rPr>
        <w:t>3</w:t>
      </w:r>
      <w:r w:rsidR="00A31885">
        <w:rPr>
          <w:szCs w:val="24"/>
        </w:rPr>
        <w:fldChar w:fldCharType="end"/>
      </w:r>
      <w:r w:rsidR="00A31885">
        <w:rPr>
          <w:szCs w:val="24"/>
        </w:rPr>
        <w:t>,</w:t>
      </w:r>
      <w:r w:rsidRPr="00657807">
        <w:rPr>
          <w:szCs w:val="24"/>
        </w:rPr>
        <w:t xml:space="preserve"> less than one percent of students were lost for RG for school</w:t>
      </w:r>
      <w:r w:rsidR="00B0196D" w:rsidRPr="00657807">
        <w:rPr>
          <w:szCs w:val="24"/>
        </w:rPr>
        <w:t>-</w:t>
      </w:r>
      <w:r w:rsidRPr="00657807">
        <w:rPr>
          <w:szCs w:val="24"/>
        </w:rPr>
        <w:t xml:space="preserve"> and LEA-level analyses. All students were used to estimate student growth statistics, but only schools and LEAs with a minimum of 10 students were used in subsequent analyses. </w:t>
      </w:r>
      <w:r w:rsidR="00534761">
        <w:rPr>
          <w:szCs w:val="24"/>
        </w:rPr>
        <w:fldChar w:fldCharType="begin"/>
      </w:r>
      <w:r w:rsidR="00534761">
        <w:rPr>
          <w:szCs w:val="24"/>
        </w:rPr>
        <w:instrText xml:space="preserve"> REF _Ref491592022 \h </w:instrText>
      </w:r>
      <w:r w:rsidR="00534761">
        <w:rPr>
          <w:szCs w:val="24"/>
        </w:rPr>
      </w:r>
      <w:r w:rsidR="00534761">
        <w:rPr>
          <w:szCs w:val="24"/>
        </w:rPr>
        <w:fldChar w:fldCharType="separate"/>
      </w:r>
      <w:r w:rsidR="00A7410B">
        <w:t xml:space="preserve">Table </w:t>
      </w:r>
      <w:r w:rsidR="00A7410B">
        <w:rPr>
          <w:noProof/>
        </w:rPr>
        <w:t>2</w:t>
      </w:r>
      <w:r w:rsidR="00534761">
        <w:rPr>
          <w:szCs w:val="24"/>
        </w:rPr>
        <w:fldChar w:fldCharType="end"/>
      </w:r>
      <w:r w:rsidRPr="00657807">
        <w:rPr>
          <w:szCs w:val="24"/>
        </w:rPr>
        <w:t xml:space="preserve"> </w:t>
      </w:r>
      <w:r w:rsidR="00B1009A">
        <w:rPr>
          <w:szCs w:val="24"/>
        </w:rPr>
        <w:t xml:space="preserve">and </w:t>
      </w:r>
      <w:r w:rsidR="00B1009A">
        <w:rPr>
          <w:szCs w:val="24"/>
        </w:rPr>
        <w:fldChar w:fldCharType="begin"/>
      </w:r>
      <w:r w:rsidR="00B1009A">
        <w:rPr>
          <w:szCs w:val="24"/>
        </w:rPr>
        <w:instrText xml:space="preserve"> REF _Ref505255818 \h </w:instrText>
      </w:r>
      <w:r w:rsidR="00B1009A">
        <w:rPr>
          <w:szCs w:val="24"/>
        </w:rPr>
      </w:r>
      <w:r w:rsidR="00B1009A">
        <w:rPr>
          <w:szCs w:val="24"/>
        </w:rPr>
        <w:fldChar w:fldCharType="separate"/>
      </w:r>
      <w:r w:rsidR="00A7410B">
        <w:t xml:space="preserve">Table </w:t>
      </w:r>
      <w:r w:rsidR="00A7410B">
        <w:rPr>
          <w:noProof/>
        </w:rPr>
        <w:t>3</w:t>
      </w:r>
      <w:r w:rsidR="00B1009A">
        <w:rPr>
          <w:szCs w:val="24"/>
        </w:rPr>
        <w:fldChar w:fldCharType="end"/>
      </w:r>
      <w:r w:rsidR="00B1009A">
        <w:rPr>
          <w:szCs w:val="24"/>
        </w:rPr>
        <w:t xml:space="preserve"> </w:t>
      </w:r>
      <w:r w:rsidRPr="00657807">
        <w:rPr>
          <w:szCs w:val="24"/>
        </w:rPr>
        <w:t xml:space="preserve">also summarize the loss in number of students and schools/LEAs by imposing this constraint; close to zero percent of students were lost and about two percent of schools and </w:t>
      </w:r>
      <w:r w:rsidR="00B0196D" w:rsidRPr="00657807">
        <w:rPr>
          <w:szCs w:val="24"/>
        </w:rPr>
        <w:t xml:space="preserve">four percent of </w:t>
      </w:r>
      <w:r w:rsidRPr="00657807">
        <w:rPr>
          <w:szCs w:val="24"/>
        </w:rPr>
        <w:t>LEAs were lost. There are fewer students included in the LEA</w:t>
      </w:r>
      <w:r w:rsidR="00B0196D" w:rsidRPr="00657807">
        <w:rPr>
          <w:szCs w:val="24"/>
        </w:rPr>
        <w:t>-</w:t>
      </w:r>
      <w:r w:rsidRPr="00657807">
        <w:rPr>
          <w:szCs w:val="24"/>
        </w:rPr>
        <w:t>level analysis than the school</w:t>
      </w:r>
      <w:r w:rsidR="00B0196D" w:rsidRPr="00657807">
        <w:rPr>
          <w:szCs w:val="24"/>
        </w:rPr>
        <w:t>-</w:t>
      </w:r>
      <w:r w:rsidRPr="00657807">
        <w:rPr>
          <w:szCs w:val="24"/>
        </w:rPr>
        <w:t xml:space="preserve">level analysis because students in charter schools </w:t>
      </w:r>
      <w:r w:rsidR="00797CBC">
        <w:rPr>
          <w:szCs w:val="24"/>
        </w:rPr>
        <w:t xml:space="preserve">are not aggregated to the authorizing </w:t>
      </w:r>
      <w:r w:rsidRPr="00657807">
        <w:rPr>
          <w:szCs w:val="24"/>
        </w:rPr>
        <w:t>LEA</w:t>
      </w:r>
      <w:r w:rsidR="00797CBC">
        <w:rPr>
          <w:szCs w:val="24"/>
        </w:rPr>
        <w:t xml:space="preserve"> for purposes of accountability</w:t>
      </w:r>
      <w:r w:rsidRPr="00657807">
        <w:rPr>
          <w:szCs w:val="24"/>
        </w:rPr>
        <w:t xml:space="preserve">. </w:t>
      </w:r>
    </w:p>
    <w:p w14:paraId="5B8A37A2" w14:textId="4EFD1021" w:rsidR="0011514D" w:rsidRDefault="0011514D" w:rsidP="00474FBD">
      <w:pPr>
        <w:pStyle w:val="Caption"/>
      </w:pPr>
      <w:bookmarkStart w:id="21" w:name="_Ref491592022"/>
      <w:bookmarkStart w:id="22" w:name="_Toc508214147"/>
      <w:bookmarkStart w:id="23" w:name="_Toc508215192"/>
      <w:bookmarkStart w:id="24" w:name="_Toc508266960"/>
      <w:r>
        <w:lastRenderedPageBreak/>
        <w:t xml:space="preserve">Table </w:t>
      </w:r>
      <w:r w:rsidR="00E97B2C">
        <w:fldChar w:fldCharType="begin"/>
      </w:r>
      <w:r w:rsidR="00E97B2C">
        <w:instrText xml:space="preserve"> SEQ Table \* ARABIC </w:instrText>
      </w:r>
      <w:r w:rsidR="00E97B2C">
        <w:fldChar w:fldCharType="separate"/>
      </w:r>
      <w:r w:rsidR="00A7410B">
        <w:rPr>
          <w:noProof/>
        </w:rPr>
        <w:t>2</w:t>
      </w:r>
      <w:r w:rsidR="00E97B2C">
        <w:rPr>
          <w:noProof/>
        </w:rPr>
        <w:fldChar w:fldCharType="end"/>
      </w:r>
      <w:bookmarkEnd w:id="21"/>
      <w:r>
        <w:t xml:space="preserve">.  </w:t>
      </w:r>
      <w:r w:rsidRPr="0011514D">
        <w:t>Summary of data used for analyses</w:t>
      </w:r>
      <w:r w:rsidR="002B743C">
        <w:t>—</w:t>
      </w:r>
      <w:r w:rsidR="00C91102">
        <w:t>School level</w:t>
      </w:r>
      <w:bookmarkEnd w:id="22"/>
      <w:bookmarkEnd w:id="23"/>
      <w:bookmarkEnd w:id="24"/>
    </w:p>
    <w:tbl>
      <w:tblPr>
        <w:tblStyle w:val="TRtable"/>
        <w:tblW w:w="10398" w:type="dxa"/>
        <w:tblLayout w:type="fixed"/>
        <w:tblLook w:val="04A0" w:firstRow="1" w:lastRow="0" w:firstColumn="1" w:lastColumn="0" w:noHBand="0" w:noVBand="1"/>
        <w:tblDescription w:val="Summary of data used for analyses—School level"/>
      </w:tblPr>
      <w:tblGrid>
        <w:gridCol w:w="2160"/>
        <w:gridCol w:w="1494"/>
        <w:gridCol w:w="1418"/>
        <w:gridCol w:w="1224"/>
        <w:gridCol w:w="1460"/>
        <w:gridCol w:w="1418"/>
        <w:gridCol w:w="1224"/>
      </w:tblGrid>
      <w:tr w:rsidR="00B1009A" w:rsidRPr="00474FBD" w14:paraId="4A903AA4" w14:textId="77777777" w:rsidTr="006A67D9">
        <w:trPr>
          <w:cnfStyle w:val="100000000000" w:firstRow="1" w:lastRow="0" w:firstColumn="0" w:lastColumn="0" w:oddVBand="0" w:evenVBand="0" w:oddHBand="0" w:evenHBand="0" w:firstRowFirstColumn="0" w:firstRowLastColumn="0" w:lastRowFirstColumn="0" w:lastRowLastColumn="0"/>
          <w:tblHeader/>
        </w:trPr>
        <w:tc>
          <w:tcPr>
            <w:tcW w:w="2160" w:type="dxa"/>
            <w:tcBorders>
              <w:bottom w:val="nil"/>
              <w:right w:val="single" w:sz="6" w:space="0" w:color="auto"/>
            </w:tcBorders>
            <w:noWrap/>
            <w:vAlign w:val="bottom"/>
          </w:tcPr>
          <w:p w14:paraId="78C69182" w14:textId="17FEACB3" w:rsidR="00B1009A" w:rsidRPr="00474FBD" w:rsidRDefault="00B1009A" w:rsidP="00E467EB">
            <w:pPr>
              <w:pStyle w:val="TableHead"/>
              <w:keepNext/>
              <w:jc w:val="center"/>
              <w:rPr>
                <w:sz w:val="24"/>
                <w:szCs w:val="24"/>
              </w:rPr>
            </w:pPr>
            <w:r w:rsidRPr="00474FBD">
              <w:rPr>
                <w:sz w:val="24"/>
                <w:szCs w:val="24"/>
              </w:rPr>
              <w:t>Data Category</w:t>
            </w:r>
          </w:p>
        </w:tc>
        <w:tc>
          <w:tcPr>
            <w:tcW w:w="1494" w:type="dxa"/>
            <w:tcBorders>
              <w:left w:val="single" w:sz="6" w:space="0" w:color="auto"/>
              <w:bottom w:val="nil"/>
              <w:right w:val="single" w:sz="6" w:space="0" w:color="auto"/>
            </w:tcBorders>
            <w:noWrap/>
            <w:vAlign w:val="bottom"/>
          </w:tcPr>
          <w:p w14:paraId="74C91B8A" w14:textId="3D6645C5" w:rsidR="00B1009A" w:rsidRPr="00474FBD" w:rsidRDefault="00B1009A" w:rsidP="00E467EB">
            <w:pPr>
              <w:pStyle w:val="TableHead"/>
              <w:keepNext/>
              <w:jc w:val="center"/>
              <w:rPr>
                <w:sz w:val="24"/>
                <w:szCs w:val="24"/>
              </w:rPr>
            </w:pPr>
            <w:r w:rsidRPr="00474FBD">
              <w:rPr>
                <w:sz w:val="24"/>
                <w:szCs w:val="24"/>
              </w:rPr>
              <w:t>ELA CPR and CDTM</w:t>
            </w:r>
          </w:p>
        </w:tc>
        <w:tc>
          <w:tcPr>
            <w:tcW w:w="1418" w:type="dxa"/>
            <w:tcBorders>
              <w:left w:val="single" w:sz="6" w:space="0" w:color="auto"/>
              <w:bottom w:val="nil"/>
              <w:right w:val="single" w:sz="6" w:space="0" w:color="auto"/>
            </w:tcBorders>
            <w:noWrap/>
            <w:vAlign w:val="bottom"/>
          </w:tcPr>
          <w:p w14:paraId="62326BF3" w14:textId="178F7CFF" w:rsidR="00B1009A" w:rsidRPr="00474FBD" w:rsidRDefault="00B1009A" w:rsidP="00E467EB">
            <w:pPr>
              <w:pStyle w:val="TableHead"/>
              <w:keepNext/>
              <w:jc w:val="center"/>
              <w:rPr>
                <w:sz w:val="24"/>
                <w:szCs w:val="24"/>
              </w:rPr>
            </w:pPr>
            <w:r w:rsidRPr="00474FBD">
              <w:rPr>
                <w:sz w:val="24"/>
                <w:szCs w:val="24"/>
              </w:rPr>
              <w:t>ELA RG</w:t>
            </w:r>
          </w:p>
        </w:tc>
        <w:tc>
          <w:tcPr>
            <w:tcW w:w="1224" w:type="dxa"/>
            <w:tcBorders>
              <w:left w:val="single" w:sz="6" w:space="0" w:color="auto"/>
              <w:bottom w:val="nil"/>
              <w:right w:val="single" w:sz="6" w:space="0" w:color="auto"/>
            </w:tcBorders>
            <w:noWrap/>
            <w:vAlign w:val="bottom"/>
          </w:tcPr>
          <w:p w14:paraId="43643BFE" w14:textId="76BB01B9" w:rsidR="00B1009A" w:rsidRPr="00474FBD" w:rsidRDefault="00B1009A" w:rsidP="00E467EB">
            <w:pPr>
              <w:pStyle w:val="TableHead"/>
              <w:keepNext/>
              <w:jc w:val="center"/>
              <w:rPr>
                <w:sz w:val="24"/>
                <w:szCs w:val="24"/>
              </w:rPr>
            </w:pPr>
            <w:r w:rsidRPr="00474FBD">
              <w:rPr>
                <w:sz w:val="24"/>
                <w:szCs w:val="24"/>
              </w:rPr>
              <w:t>ELA % Loss for RG</w:t>
            </w:r>
          </w:p>
        </w:tc>
        <w:tc>
          <w:tcPr>
            <w:tcW w:w="1460" w:type="dxa"/>
            <w:tcBorders>
              <w:left w:val="single" w:sz="6" w:space="0" w:color="auto"/>
              <w:bottom w:val="nil"/>
              <w:right w:val="single" w:sz="6" w:space="0" w:color="auto"/>
            </w:tcBorders>
            <w:noWrap/>
            <w:vAlign w:val="bottom"/>
          </w:tcPr>
          <w:p w14:paraId="775E5CA2" w14:textId="7F3E1428" w:rsidR="00B1009A" w:rsidRPr="00474FBD" w:rsidRDefault="00B1009A" w:rsidP="00E467EB">
            <w:pPr>
              <w:pStyle w:val="TableHead"/>
              <w:keepNext/>
              <w:jc w:val="center"/>
              <w:rPr>
                <w:sz w:val="24"/>
                <w:szCs w:val="24"/>
              </w:rPr>
            </w:pPr>
            <w:r w:rsidRPr="00474FBD">
              <w:rPr>
                <w:sz w:val="24"/>
                <w:szCs w:val="24"/>
              </w:rPr>
              <w:t>Math CPR and CDTM</w:t>
            </w:r>
          </w:p>
        </w:tc>
        <w:tc>
          <w:tcPr>
            <w:tcW w:w="1418" w:type="dxa"/>
            <w:tcBorders>
              <w:left w:val="single" w:sz="6" w:space="0" w:color="auto"/>
              <w:bottom w:val="nil"/>
              <w:right w:val="single" w:sz="6" w:space="0" w:color="auto"/>
            </w:tcBorders>
            <w:noWrap/>
            <w:vAlign w:val="bottom"/>
          </w:tcPr>
          <w:p w14:paraId="7A149920" w14:textId="0B984FC6" w:rsidR="00B1009A" w:rsidRPr="00474FBD" w:rsidRDefault="00B1009A" w:rsidP="00E467EB">
            <w:pPr>
              <w:pStyle w:val="TableHead"/>
              <w:keepNext/>
              <w:jc w:val="center"/>
              <w:rPr>
                <w:sz w:val="24"/>
                <w:szCs w:val="24"/>
              </w:rPr>
            </w:pPr>
            <w:r w:rsidRPr="00474FBD">
              <w:rPr>
                <w:sz w:val="24"/>
                <w:szCs w:val="24"/>
              </w:rPr>
              <w:t>Math RG</w:t>
            </w:r>
          </w:p>
        </w:tc>
        <w:tc>
          <w:tcPr>
            <w:tcW w:w="1224" w:type="dxa"/>
            <w:tcBorders>
              <w:left w:val="single" w:sz="6" w:space="0" w:color="auto"/>
              <w:bottom w:val="nil"/>
            </w:tcBorders>
            <w:noWrap/>
            <w:vAlign w:val="bottom"/>
          </w:tcPr>
          <w:p w14:paraId="03435E95" w14:textId="6D39218A" w:rsidR="00B1009A" w:rsidRPr="00474FBD" w:rsidRDefault="00B1009A" w:rsidP="00E467EB">
            <w:pPr>
              <w:pStyle w:val="TableHead"/>
              <w:keepNext/>
              <w:jc w:val="center"/>
              <w:rPr>
                <w:sz w:val="24"/>
                <w:szCs w:val="24"/>
              </w:rPr>
            </w:pPr>
            <w:r w:rsidRPr="00474FBD">
              <w:rPr>
                <w:sz w:val="24"/>
                <w:szCs w:val="24"/>
              </w:rPr>
              <w:t>Math % Loss for RG</w:t>
            </w:r>
          </w:p>
        </w:tc>
      </w:tr>
      <w:tr w:rsidR="00B1009A" w:rsidRPr="00474FBD" w14:paraId="59E8D393" w14:textId="77777777" w:rsidTr="0090634A">
        <w:tc>
          <w:tcPr>
            <w:tcW w:w="2160" w:type="dxa"/>
            <w:tcBorders>
              <w:top w:val="single" w:sz="4" w:space="0" w:color="auto"/>
              <w:bottom w:val="nil"/>
              <w:right w:val="single" w:sz="6" w:space="0" w:color="auto"/>
            </w:tcBorders>
            <w:noWrap/>
            <w:hideMark/>
          </w:tcPr>
          <w:p w14:paraId="1F35C8B7" w14:textId="77777777" w:rsidR="00B1009A" w:rsidRPr="00474FBD" w:rsidRDefault="00B1009A" w:rsidP="00E467EB">
            <w:pPr>
              <w:pStyle w:val="TableText"/>
              <w:keepNext/>
              <w:rPr>
                <w:sz w:val="24"/>
                <w:szCs w:val="24"/>
              </w:rPr>
            </w:pPr>
            <w:r w:rsidRPr="00474FBD">
              <w:rPr>
                <w:sz w:val="24"/>
                <w:szCs w:val="24"/>
              </w:rPr>
              <w:t>All students</w:t>
            </w:r>
          </w:p>
        </w:tc>
        <w:tc>
          <w:tcPr>
            <w:tcW w:w="1494" w:type="dxa"/>
            <w:tcBorders>
              <w:top w:val="single" w:sz="4" w:space="0" w:color="auto"/>
              <w:left w:val="single" w:sz="6" w:space="0" w:color="auto"/>
              <w:bottom w:val="nil"/>
              <w:right w:val="single" w:sz="6" w:space="0" w:color="auto"/>
            </w:tcBorders>
            <w:noWrap/>
            <w:vAlign w:val="center"/>
            <w:hideMark/>
          </w:tcPr>
          <w:p w14:paraId="6D61D5F7" w14:textId="77777777" w:rsidR="00B1009A" w:rsidRPr="00474FBD" w:rsidRDefault="00B1009A" w:rsidP="0090634A">
            <w:pPr>
              <w:pStyle w:val="TableText"/>
              <w:keepNext/>
              <w:rPr>
                <w:sz w:val="24"/>
                <w:szCs w:val="24"/>
              </w:rPr>
            </w:pPr>
            <w:r w:rsidRPr="00474FBD">
              <w:rPr>
                <w:sz w:val="24"/>
                <w:szCs w:val="24"/>
              </w:rPr>
              <w:t>2,059,971</w:t>
            </w:r>
          </w:p>
        </w:tc>
        <w:tc>
          <w:tcPr>
            <w:tcW w:w="1418" w:type="dxa"/>
            <w:tcBorders>
              <w:top w:val="single" w:sz="4" w:space="0" w:color="auto"/>
              <w:left w:val="single" w:sz="6" w:space="0" w:color="auto"/>
              <w:bottom w:val="nil"/>
              <w:right w:val="single" w:sz="6" w:space="0" w:color="auto"/>
            </w:tcBorders>
            <w:noWrap/>
            <w:vAlign w:val="center"/>
            <w:hideMark/>
          </w:tcPr>
          <w:p w14:paraId="5D5A5B7E" w14:textId="77777777" w:rsidR="00B1009A" w:rsidRPr="00474FBD" w:rsidRDefault="00B1009A" w:rsidP="0090634A">
            <w:pPr>
              <w:pStyle w:val="TableText"/>
              <w:keepNext/>
              <w:rPr>
                <w:sz w:val="24"/>
                <w:szCs w:val="24"/>
              </w:rPr>
            </w:pPr>
            <w:r w:rsidRPr="00474FBD">
              <w:rPr>
                <w:sz w:val="24"/>
                <w:szCs w:val="24"/>
              </w:rPr>
              <w:t>2,047,548</w:t>
            </w:r>
          </w:p>
        </w:tc>
        <w:tc>
          <w:tcPr>
            <w:tcW w:w="1224" w:type="dxa"/>
            <w:tcBorders>
              <w:top w:val="single" w:sz="4" w:space="0" w:color="auto"/>
              <w:left w:val="single" w:sz="6" w:space="0" w:color="auto"/>
              <w:bottom w:val="nil"/>
              <w:right w:val="single" w:sz="6" w:space="0" w:color="auto"/>
            </w:tcBorders>
            <w:noWrap/>
            <w:vAlign w:val="center"/>
            <w:hideMark/>
          </w:tcPr>
          <w:p w14:paraId="6E74C6DD" w14:textId="77777777" w:rsidR="00B1009A" w:rsidRPr="00474FBD" w:rsidRDefault="00B1009A" w:rsidP="0090634A">
            <w:pPr>
              <w:pStyle w:val="TableText"/>
              <w:keepNext/>
              <w:rPr>
                <w:sz w:val="24"/>
                <w:szCs w:val="24"/>
              </w:rPr>
            </w:pPr>
            <w:r w:rsidRPr="00474FBD">
              <w:rPr>
                <w:sz w:val="24"/>
                <w:szCs w:val="24"/>
              </w:rPr>
              <w:t>0.60%</w:t>
            </w:r>
          </w:p>
        </w:tc>
        <w:tc>
          <w:tcPr>
            <w:tcW w:w="1460" w:type="dxa"/>
            <w:tcBorders>
              <w:top w:val="single" w:sz="4" w:space="0" w:color="auto"/>
              <w:left w:val="single" w:sz="6" w:space="0" w:color="auto"/>
              <w:bottom w:val="nil"/>
              <w:right w:val="single" w:sz="6" w:space="0" w:color="auto"/>
            </w:tcBorders>
            <w:noWrap/>
            <w:vAlign w:val="center"/>
            <w:hideMark/>
          </w:tcPr>
          <w:p w14:paraId="10FE012D" w14:textId="77777777" w:rsidR="00B1009A" w:rsidRPr="00474FBD" w:rsidRDefault="00B1009A" w:rsidP="0090634A">
            <w:pPr>
              <w:pStyle w:val="TableText"/>
              <w:keepNext/>
              <w:rPr>
                <w:sz w:val="24"/>
                <w:szCs w:val="24"/>
              </w:rPr>
            </w:pPr>
            <w:r w:rsidRPr="00474FBD">
              <w:rPr>
                <w:sz w:val="24"/>
                <w:szCs w:val="24"/>
              </w:rPr>
              <w:t>2,055,236</w:t>
            </w:r>
          </w:p>
        </w:tc>
        <w:tc>
          <w:tcPr>
            <w:tcW w:w="1418" w:type="dxa"/>
            <w:tcBorders>
              <w:top w:val="single" w:sz="4" w:space="0" w:color="auto"/>
              <w:left w:val="single" w:sz="6" w:space="0" w:color="auto"/>
              <w:bottom w:val="nil"/>
              <w:right w:val="single" w:sz="6" w:space="0" w:color="auto"/>
            </w:tcBorders>
            <w:noWrap/>
            <w:vAlign w:val="center"/>
            <w:hideMark/>
          </w:tcPr>
          <w:p w14:paraId="7B7FDC9B" w14:textId="77777777" w:rsidR="00B1009A" w:rsidRPr="00474FBD" w:rsidRDefault="00B1009A" w:rsidP="0090634A">
            <w:pPr>
              <w:pStyle w:val="TableText"/>
              <w:keepNext/>
              <w:rPr>
                <w:sz w:val="24"/>
                <w:szCs w:val="24"/>
              </w:rPr>
            </w:pPr>
            <w:r w:rsidRPr="00474FBD">
              <w:rPr>
                <w:sz w:val="24"/>
                <w:szCs w:val="24"/>
              </w:rPr>
              <w:t>2,04,7521</w:t>
            </w:r>
          </w:p>
        </w:tc>
        <w:tc>
          <w:tcPr>
            <w:tcW w:w="1224" w:type="dxa"/>
            <w:tcBorders>
              <w:top w:val="single" w:sz="4" w:space="0" w:color="auto"/>
              <w:left w:val="single" w:sz="6" w:space="0" w:color="auto"/>
              <w:bottom w:val="nil"/>
            </w:tcBorders>
            <w:noWrap/>
            <w:vAlign w:val="center"/>
            <w:hideMark/>
          </w:tcPr>
          <w:p w14:paraId="733F2E87" w14:textId="77777777" w:rsidR="00B1009A" w:rsidRPr="00474FBD" w:rsidRDefault="00B1009A" w:rsidP="0090634A">
            <w:pPr>
              <w:pStyle w:val="TableText"/>
              <w:keepNext/>
              <w:rPr>
                <w:sz w:val="24"/>
                <w:szCs w:val="24"/>
              </w:rPr>
            </w:pPr>
            <w:r w:rsidRPr="00474FBD">
              <w:rPr>
                <w:sz w:val="24"/>
                <w:szCs w:val="24"/>
              </w:rPr>
              <w:t>0.38%</w:t>
            </w:r>
          </w:p>
        </w:tc>
      </w:tr>
      <w:tr w:rsidR="00B1009A" w:rsidRPr="00474FBD" w14:paraId="205ADA08" w14:textId="77777777" w:rsidTr="0090634A">
        <w:tc>
          <w:tcPr>
            <w:tcW w:w="2160" w:type="dxa"/>
            <w:tcBorders>
              <w:top w:val="nil"/>
              <w:bottom w:val="nil"/>
              <w:right w:val="single" w:sz="6" w:space="0" w:color="auto"/>
            </w:tcBorders>
            <w:noWrap/>
            <w:hideMark/>
          </w:tcPr>
          <w:p w14:paraId="540982D8" w14:textId="12B7D1ED" w:rsidR="00B1009A" w:rsidRPr="00474FBD" w:rsidRDefault="00B1009A" w:rsidP="000A125C">
            <w:pPr>
              <w:pStyle w:val="TableText"/>
              <w:keepNext/>
              <w:rPr>
                <w:sz w:val="24"/>
                <w:szCs w:val="24"/>
              </w:rPr>
            </w:pPr>
            <w:r w:rsidRPr="00474FBD">
              <w:rPr>
                <w:sz w:val="24"/>
                <w:szCs w:val="24"/>
              </w:rPr>
              <w:t>Students in schools</w:t>
            </w:r>
            <w:r w:rsidR="000A125C">
              <w:rPr>
                <w:sz w:val="24"/>
                <w:szCs w:val="24"/>
              </w:rPr>
              <w:t xml:space="preserve"> </w:t>
            </w:r>
            <w:r w:rsidR="000A125C">
              <w:rPr>
                <w:rFonts w:cs="Arial"/>
                <w:sz w:val="24"/>
                <w:szCs w:val="24"/>
              </w:rPr>
              <w:t>≥</w:t>
            </w:r>
            <w:r w:rsidRPr="00474FBD">
              <w:rPr>
                <w:sz w:val="24"/>
                <w:szCs w:val="24"/>
              </w:rPr>
              <w:t xml:space="preserve"> 10</w:t>
            </w:r>
          </w:p>
        </w:tc>
        <w:tc>
          <w:tcPr>
            <w:tcW w:w="1494" w:type="dxa"/>
            <w:tcBorders>
              <w:top w:val="nil"/>
              <w:left w:val="single" w:sz="6" w:space="0" w:color="auto"/>
              <w:bottom w:val="nil"/>
              <w:right w:val="single" w:sz="6" w:space="0" w:color="auto"/>
            </w:tcBorders>
            <w:noWrap/>
            <w:vAlign w:val="center"/>
            <w:hideMark/>
          </w:tcPr>
          <w:p w14:paraId="0BED8D83" w14:textId="77777777" w:rsidR="00B1009A" w:rsidRPr="00474FBD" w:rsidRDefault="00B1009A" w:rsidP="0090634A">
            <w:pPr>
              <w:pStyle w:val="TableText"/>
              <w:keepNext/>
              <w:rPr>
                <w:sz w:val="24"/>
                <w:szCs w:val="24"/>
              </w:rPr>
            </w:pPr>
            <w:r w:rsidRPr="00474FBD">
              <w:rPr>
                <w:sz w:val="24"/>
                <w:szCs w:val="24"/>
              </w:rPr>
              <w:t>2,059,390</w:t>
            </w:r>
          </w:p>
        </w:tc>
        <w:tc>
          <w:tcPr>
            <w:tcW w:w="1418" w:type="dxa"/>
            <w:tcBorders>
              <w:top w:val="nil"/>
              <w:left w:val="single" w:sz="6" w:space="0" w:color="auto"/>
              <w:bottom w:val="nil"/>
              <w:right w:val="single" w:sz="6" w:space="0" w:color="auto"/>
            </w:tcBorders>
            <w:noWrap/>
            <w:vAlign w:val="center"/>
            <w:hideMark/>
          </w:tcPr>
          <w:p w14:paraId="335A836D" w14:textId="77777777" w:rsidR="00B1009A" w:rsidRPr="00474FBD" w:rsidRDefault="00B1009A" w:rsidP="0090634A">
            <w:pPr>
              <w:pStyle w:val="TableText"/>
              <w:keepNext/>
              <w:rPr>
                <w:sz w:val="24"/>
                <w:szCs w:val="24"/>
              </w:rPr>
            </w:pPr>
            <w:r w:rsidRPr="00474FBD">
              <w:rPr>
                <w:sz w:val="24"/>
                <w:szCs w:val="24"/>
              </w:rPr>
              <w:t>2,046,968</w:t>
            </w:r>
          </w:p>
        </w:tc>
        <w:tc>
          <w:tcPr>
            <w:tcW w:w="1224" w:type="dxa"/>
            <w:tcBorders>
              <w:top w:val="nil"/>
              <w:left w:val="single" w:sz="6" w:space="0" w:color="auto"/>
              <w:bottom w:val="nil"/>
              <w:right w:val="single" w:sz="6" w:space="0" w:color="auto"/>
            </w:tcBorders>
            <w:noWrap/>
            <w:vAlign w:val="center"/>
            <w:hideMark/>
          </w:tcPr>
          <w:p w14:paraId="3270C637" w14:textId="77777777" w:rsidR="00B1009A" w:rsidRPr="00474FBD" w:rsidRDefault="00B1009A" w:rsidP="0090634A">
            <w:pPr>
              <w:pStyle w:val="TableText"/>
              <w:keepNext/>
              <w:rPr>
                <w:sz w:val="24"/>
                <w:szCs w:val="24"/>
              </w:rPr>
            </w:pPr>
            <w:r w:rsidRPr="00474FBD">
              <w:rPr>
                <w:sz w:val="24"/>
                <w:szCs w:val="24"/>
              </w:rPr>
              <w:t>0.60%</w:t>
            </w:r>
          </w:p>
        </w:tc>
        <w:tc>
          <w:tcPr>
            <w:tcW w:w="1460" w:type="dxa"/>
            <w:tcBorders>
              <w:top w:val="nil"/>
              <w:left w:val="single" w:sz="6" w:space="0" w:color="auto"/>
              <w:bottom w:val="nil"/>
              <w:right w:val="single" w:sz="6" w:space="0" w:color="auto"/>
            </w:tcBorders>
            <w:noWrap/>
            <w:vAlign w:val="center"/>
            <w:hideMark/>
          </w:tcPr>
          <w:p w14:paraId="2B70E8C0" w14:textId="77777777" w:rsidR="00B1009A" w:rsidRPr="00474FBD" w:rsidRDefault="00B1009A" w:rsidP="0090634A">
            <w:pPr>
              <w:pStyle w:val="TableText"/>
              <w:keepNext/>
              <w:rPr>
                <w:sz w:val="24"/>
                <w:szCs w:val="24"/>
              </w:rPr>
            </w:pPr>
            <w:r w:rsidRPr="00474FBD">
              <w:rPr>
                <w:sz w:val="24"/>
                <w:szCs w:val="24"/>
              </w:rPr>
              <w:t>2,054,653</w:t>
            </w:r>
          </w:p>
        </w:tc>
        <w:tc>
          <w:tcPr>
            <w:tcW w:w="1418" w:type="dxa"/>
            <w:tcBorders>
              <w:top w:val="nil"/>
              <w:left w:val="single" w:sz="6" w:space="0" w:color="auto"/>
              <w:bottom w:val="nil"/>
              <w:right w:val="single" w:sz="6" w:space="0" w:color="auto"/>
            </w:tcBorders>
            <w:noWrap/>
            <w:vAlign w:val="center"/>
            <w:hideMark/>
          </w:tcPr>
          <w:p w14:paraId="259DCD24" w14:textId="77777777" w:rsidR="00B1009A" w:rsidRPr="00474FBD" w:rsidRDefault="00B1009A" w:rsidP="0090634A">
            <w:pPr>
              <w:pStyle w:val="TableText"/>
              <w:keepNext/>
              <w:rPr>
                <w:sz w:val="24"/>
                <w:szCs w:val="24"/>
              </w:rPr>
            </w:pPr>
            <w:r w:rsidRPr="00474FBD">
              <w:rPr>
                <w:sz w:val="24"/>
                <w:szCs w:val="24"/>
              </w:rPr>
              <w:t>2,046,942</w:t>
            </w:r>
          </w:p>
        </w:tc>
        <w:tc>
          <w:tcPr>
            <w:tcW w:w="1224" w:type="dxa"/>
            <w:tcBorders>
              <w:top w:val="nil"/>
              <w:left w:val="single" w:sz="6" w:space="0" w:color="auto"/>
              <w:bottom w:val="nil"/>
            </w:tcBorders>
            <w:noWrap/>
            <w:vAlign w:val="center"/>
            <w:hideMark/>
          </w:tcPr>
          <w:p w14:paraId="31D3AB2E" w14:textId="77777777" w:rsidR="00B1009A" w:rsidRPr="00474FBD" w:rsidRDefault="00B1009A" w:rsidP="0090634A">
            <w:pPr>
              <w:pStyle w:val="TableText"/>
              <w:keepNext/>
              <w:rPr>
                <w:sz w:val="24"/>
                <w:szCs w:val="24"/>
              </w:rPr>
            </w:pPr>
            <w:r w:rsidRPr="00474FBD">
              <w:rPr>
                <w:sz w:val="24"/>
                <w:szCs w:val="24"/>
              </w:rPr>
              <w:t>0.38%</w:t>
            </w:r>
          </w:p>
        </w:tc>
      </w:tr>
      <w:tr w:rsidR="006A67D9" w:rsidRPr="00474FBD" w14:paraId="1215E19B" w14:textId="77777777" w:rsidTr="0090634A">
        <w:tc>
          <w:tcPr>
            <w:tcW w:w="2160" w:type="dxa"/>
            <w:tcBorders>
              <w:top w:val="nil"/>
              <w:bottom w:val="single" w:sz="12" w:space="0" w:color="auto"/>
              <w:right w:val="single" w:sz="6" w:space="0" w:color="auto"/>
            </w:tcBorders>
            <w:noWrap/>
            <w:hideMark/>
          </w:tcPr>
          <w:p w14:paraId="586B21F9" w14:textId="77777777" w:rsidR="006A67D9" w:rsidRPr="00474FBD" w:rsidRDefault="006A67D9" w:rsidP="006A67D9">
            <w:pPr>
              <w:pStyle w:val="TableText"/>
              <w:keepNext/>
              <w:rPr>
                <w:sz w:val="24"/>
                <w:szCs w:val="24"/>
              </w:rPr>
            </w:pPr>
            <w:r w:rsidRPr="00474FBD">
              <w:rPr>
                <w:sz w:val="24"/>
                <w:szCs w:val="24"/>
              </w:rPr>
              <w:t xml:space="preserve">%Loss </w:t>
            </w:r>
          </w:p>
        </w:tc>
        <w:tc>
          <w:tcPr>
            <w:tcW w:w="1494" w:type="dxa"/>
            <w:tcBorders>
              <w:top w:val="nil"/>
              <w:left w:val="single" w:sz="6" w:space="0" w:color="auto"/>
              <w:bottom w:val="single" w:sz="12" w:space="0" w:color="auto"/>
              <w:right w:val="single" w:sz="6" w:space="0" w:color="auto"/>
            </w:tcBorders>
            <w:noWrap/>
            <w:vAlign w:val="center"/>
            <w:hideMark/>
          </w:tcPr>
          <w:p w14:paraId="210328B9" w14:textId="77777777" w:rsidR="006A67D9" w:rsidRPr="00474FBD" w:rsidRDefault="006A67D9" w:rsidP="0090634A">
            <w:pPr>
              <w:pStyle w:val="TableText"/>
              <w:keepNext/>
              <w:rPr>
                <w:sz w:val="24"/>
                <w:szCs w:val="24"/>
              </w:rPr>
            </w:pPr>
            <w:r w:rsidRPr="00474FBD">
              <w:rPr>
                <w:sz w:val="24"/>
                <w:szCs w:val="24"/>
              </w:rPr>
              <w:t>0.03%</w:t>
            </w:r>
          </w:p>
        </w:tc>
        <w:tc>
          <w:tcPr>
            <w:tcW w:w="1418" w:type="dxa"/>
            <w:tcBorders>
              <w:top w:val="nil"/>
              <w:left w:val="single" w:sz="6" w:space="0" w:color="auto"/>
              <w:bottom w:val="single" w:sz="12" w:space="0" w:color="auto"/>
              <w:right w:val="single" w:sz="6" w:space="0" w:color="auto"/>
            </w:tcBorders>
            <w:noWrap/>
            <w:vAlign w:val="center"/>
            <w:hideMark/>
          </w:tcPr>
          <w:p w14:paraId="113DFDD4" w14:textId="77777777" w:rsidR="006A67D9" w:rsidRPr="00474FBD" w:rsidRDefault="006A67D9" w:rsidP="0090634A">
            <w:pPr>
              <w:pStyle w:val="TableText"/>
              <w:keepNext/>
              <w:rPr>
                <w:sz w:val="24"/>
                <w:szCs w:val="24"/>
              </w:rPr>
            </w:pPr>
            <w:r w:rsidRPr="00474FBD">
              <w:rPr>
                <w:sz w:val="24"/>
                <w:szCs w:val="24"/>
              </w:rPr>
              <w:t>0.03%</w:t>
            </w:r>
          </w:p>
        </w:tc>
        <w:tc>
          <w:tcPr>
            <w:tcW w:w="1224" w:type="dxa"/>
            <w:tcBorders>
              <w:top w:val="nil"/>
              <w:left w:val="single" w:sz="6" w:space="0" w:color="auto"/>
              <w:bottom w:val="single" w:sz="12" w:space="0" w:color="auto"/>
              <w:right w:val="single" w:sz="6" w:space="0" w:color="auto"/>
            </w:tcBorders>
            <w:noWrap/>
            <w:vAlign w:val="center"/>
            <w:hideMark/>
          </w:tcPr>
          <w:p w14:paraId="123F5F79" w14:textId="10D3E9E0" w:rsidR="006A67D9" w:rsidRPr="006A67D9" w:rsidRDefault="00903805" w:rsidP="0090634A">
            <w:pPr>
              <w:pStyle w:val="TableText"/>
              <w:keepNext/>
              <w:rPr>
                <w:color w:val="FFFFFF" w:themeColor="background1"/>
                <w:sz w:val="24"/>
                <w:szCs w:val="24"/>
              </w:rPr>
            </w:pPr>
            <w:r>
              <w:rPr>
                <w:sz w:val="24"/>
                <w:szCs w:val="24"/>
              </w:rPr>
              <w:t>No data</w:t>
            </w:r>
          </w:p>
        </w:tc>
        <w:tc>
          <w:tcPr>
            <w:tcW w:w="1460" w:type="dxa"/>
            <w:tcBorders>
              <w:top w:val="nil"/>
              <w:left w:val="single" w:sz="6" w:space="0" w:color="auto"/>
              <w:bottom w:val="single" w:sz="12" w:space="0" w:color="auto"/>
              <w:right w:val="single" w:sz="6" w:space="0" w:color="auto"/>
            </w:tcBorders>
            <w:noWrap/>
            <w:vAlign w:val="center"/>
            <w:hideMark/>
          </w:tcPr>
          <w:p w14:paraId="243E53F0" w14:textId="77777777" w:rsidR="006A67D9" w:rsidRPr="00474FBD" w:rsidRDefault="006A67D9" w:rsidP="0090634A">
            <w:pPr>
              <w:pStyle w:val="TableText"/>
              <w:keepNext/>
              <w:rPr>
                <w:sz w:val="24"/>
                <w:szCs w:val="24"/>
              </w:rPr>
            </w:pPr>
            <w:r w:rsidRPr="00474FBD">
              <w:rPr>
                <w:sz w:val="24"/>
                <w:szCs w:val="24"/>
              </w:rPr>
              <w:t>0.03%</w:t>
            </w:r>
          </w:p>
        </w:tc>
        <w:tc>
          <w:tcPr>
            <w:tcW w:w="1418" w:type="dxa"/>
            <w:tcBorders>
              <w:top w:val="nil"/>
              <w:left w:val="single" w:sz="6" w:space="0" w:color="auto"/>
              <w:bottom w:val="single" w:sz="12" w:space="0" w:color="auto"/>
              <w:right w:val="single" w:sz="6" w:space="0" w:color="auto"/>
            </w:tcBorders>
            <w:noWrap/>
            <w:vAlign w:val="center"/>
            <w:hideMark/>
          </w:tcPr>
          <w:p w14:paraId="0626F3C2" w14:textId="77777777" w:rsidR="006A67D9" w:rsidRPr="00474FBD" w:rsidRDefault="006A67D9" w:rsidP="0090634A">
            <w:pPr>
              <w:pStyle w:val="TableText"/>
              <w:keepNext/>
              <w:rPr>
                <w:sz w:val="24"/>
                <w:szCs w:val="24"/>
              </w:rPr>
            </w:pPr>
            <w:r w:rsidRPr="00474FBD">
              <w:rPr>
                <w:sz w:val="24"/>
                <w:szCs w:val="24"/>
              </w:rPr>
              <w:t>0.03%</w:t>
            </w:r>
          </w:p>
        </w:tc>
        <w:tc>
          <w:tcPr>
            <w:tcW w:w="1224" w:type="dxa"/>
            <w:tcBorders>
              <w:top w:val="nil"/>
              <w:left w:val="single" w:sz="6" w:space="0" w:color="auto"/>
              <w:bottom w:val="single" w:sz="12" w:space="0" w:color="auto"/>
            </w:tcBorders>
            <w:noWrap/>
            <w:vAlign w:val="center"/>
            <w:hideMark/>
          </w:tcPr>
          <w:p w14:paraId="1F621D97" w14:textId="2CBFF9E3" w:rsidR="006A67D9" w:rsidRPr="006A67D9" w:rsidRDefault="00903805" w:rsidP="0090634A">
            <w:pPr>
              <w:pStyle w:val="TableText"/>
              <w:keepNext/>
              <w:rPr>
                <w:color w:val="FFFFFF" w:themeColor="background1"/>
                <w:sz w:val="24"/>
                <w:szCs w:val="24"/>
              </w:rPr>
            </w:pPr>
            <w:r>
              <w:rPr>
                <w:sz w:val="24"/>
                <w:szCs w:val="24"/>
              </w:rPr>
              <w:t>No data</w:t>
            </w:r>
          </w:p>
        </w:tc>
      </w:tr>
      <w:tr w:rsidR="006A67D9" w:rsidRPr="00474FBD" w14:paraId="69D9C90F" w14:textId="77777777" w:rsidTr="0090634A">
        <w:tc>
          <w:tcPr>
            <w:tcW w:w="2160" w:type="dxa"/>
            <w:tcBorders>
              <w:top w:val="single" w:sz="12" w:space="0" w:color="auto"/>
              <w:right w:val="single" w:sz="6" w:space="0" w:color="auto"/>
            </w:tcBorders>
            <w:noWrap/>
            <w:hideMark/>
          </w:tcPr>
          <w:p w14:paraId="6C7CB02D" w14:textId="77777777" w:rsidR="006A67D9" w:rsidRPr="00474FBD" w:rsidRDefault="006A67D9" w:rsidP="006A67D9">
            <w:pPr>
              <w:pStyle w:val="TableText"/>
              <w:keepNext/>
              <w:rPr>
                <w:sz w:val="24"/>
                <w:szCs w:val="24"/>
              </w:rPr>
            </w:pPr>
            <w:r w:rsidRPr="00474FBD">
              <w:rPr>
                <w:sz w:val="24"/>
                <w:szCs w:val="24"/>
              </w:rPr>
              <w:t>All Schools</w:t>
            </w:r>
          </w:p>
        </w:tc>
        <w:tc>
          <w:tcPr>
            <w:tcW w:w="1494" w:type="dxa"/>
            <w:tcBorders>
              <w:top w:val="single" w:sz="12" w:space="0" w:color="auto"/>
              <w:left w:val="single" w:sz="6" w:space="0" w:color="auto"/>
              <w:bottom w:val="nil"/>
              <w:right w:val="single" w:sz="6" w:space="0" w:color="auto"/>
            </w:tcBorders>
            <w:noWrap/>
            <w:vAlign w:val="center"/>
            <w:hideMark/>
          </w:tcPr>
          <w:p w14:paraId="067FA962" w14:textId="77777777" w:rsidR="006A67D9" w:rsidRPr="00474FBD" w:rsidRDefault="006A67D9" w:rsidP="0090634A">
            <w:pPr>
              <w:pStyle w:val="TableText"/>
              <w:keepNext/>
              <w:rPr>
                <w:sz w:val="24"/>
                <w:szCs w:val="24"/>
              </w:rPr>
            </w:pPr>
            <w:r w:rsidRPr="00474FBD">
              <w:rPr>
                <w:sz w:val="24"/>
                <w:szCs w:val="24"/>
              </w:rPr>
              <w:t>7,466</w:t>
            </w:r>
          </w:p>
        </w:tc>
        <w:tc>
          <w:tcPr>
            <w:tcW w:w="1418" w:type="dxa"/>
            <w:tcBorders>
              <w:top w:val="single" w:sz="12" w:space="0" w:color="auto"/>
              <w:left w:val="single" w:sz="6" w:space="0" w:color="auto"/>
              <w:right w:val="single" w:sz="6" w:space="0" w:color="auto"/>
            </w:tcBorders>
            <w:noWrap/>
            <w:vAlign w:val="center"/>
            <w:hideMark/>
          </w:tcPr>
          <w:p w14:paraId="6A91D1F7" w14:textId="77777777" w:rsidR="006A67D9" w:rsidRPr="00474FBD" w:rsidRDefault="006A67D9" w:rsidP="0090634A">
            <w:pPr>
              <w:pStyle w:val="TableText"/>
              <w:keepNext/>
              <w:rPr>
                <w:sz w:val="24"/>
                <w:szCs w:val="24"/>
              </w:rPr>
            </w:pPr>
            <w:r w:rsidRPr="00474FBD">
              <w:rPr>
                <w:sz w:val="24"/>
                <w:szCs w:val="24"/>
              </w:rPr>
              <w:t>7,466</w:t>
            </w:r>
          </w:p>
        </w:tc>
        <w:tc>
          <w:tcPr>
            <w:tcW w:w="1224" w:type="dxa"/>
            <w:tcBorders>
              <w:top w:val="single" w:sz="12" w:space="0" w:color="auto"/>
              <w:left w:val="single" w:sz="6" w:space="0" w:color="auto"/>
              <w:right w:val="single" w:sz="6" w:space="0" w:color="auto"/>
            </w:tcBorders>
            <w:noWrap/>
            <w:vAlign w:val="center"/>
            <w:hideMark/>
          </w:tcPr>
          <w:p w14:paraId="7730E7DD" w14:textId="77777777" w:rsidR="006A67D9" w:rsidRPr="00474FBD" w:rsidRDefault="006A67D9" w:rsidP="0090634A">
            <w:pPr>
              <w:pStyle w:val="TableText"/>
              <w:keepNext/>
              <w:rPr>
                <w:sz w:val="24"/>
                <w:szCs w:val="24"/>
              </w:rPr>
            </w:pPr>
            <w:r w:rsidRPr="00474FBD">
              <w:rPr>
                <w:sz w:val="24"/>
                <w:szCs w:val="24"/>
              </w:rPr>
              <w:t>0.00%</w:t>
            </w:r>
          </w:p>
        </w:tc>
        <w:tc>
          <w:tcPr>
            <w:tcW w:w="1460" w:type="dxa"/>
            <w:tcBorders>
              <w:top w:val="single" w:sz="12" w:space="0" w:color="auto"/>
              <w:left w:val="single" w:sz="6" w:space="0" w:color="auto"/>
              <w:bottom w:val="nil"/>
              <w:right w:val="single" w:sz="6" w:space="0" w:color="auto"/>
            </w:tcBorders>
            <w:noWrap/>
            <w:vAlign w:val="center"/>
            <w:hideMark/>
          </w:tcPr>
          <w:p w14:paraId="2A3C0225" w14:textId="77777777" w:rsidR="006A67D9" w:rsidRPr="00474FBD" w:rsidRDefault="006A67D9" w:rsidP="0090634A">
            <w:pPr>
              <w:pStyle w:val="TableText"/>
              <w:keepNext/>
              <w:rPr>
                <w:sz w:val="24"/>
                <w:szCs w:val="24"/>
              </w:rPr>
            </w:pPr>
            <w:r w:rsidRPr="00474FBD">
              <w:rPr>
                <w:sz w:val="24"/>
                <w:szCs w:val="24"/>
              </w:rPr>
              <w:t>7,466</w:t>
            </w:r>
          </w:p>
        </w:tc>
        <w:tc>
          <w:tcPr>
            <w:tcW w:w="1418" w:type="dxa"/>
            <w:tcBorders>
              <w:top w:val="single" w:sz="12" w:space="0" w:color="auto"/>
              <w:left w:val="single" w:sz="6" w:space="0" w:color="auto"/>
              <w:right w:val="single" w:sz="6" w:space="0" w:color="auto"/>
            </w:tcBorders>
            <w:noWrap/>
            <w:vAlign w:val="center"/>
            <w:hideMark/>
          </w:tcPr>
          <w:p w14:paraId="5B2B1ED4" w14:textId="77777777" w:rsidR="006A67D9" w:rsidRPr="00474FBD" w:rsidRDefault="006A67D9" w:rsidP="0090634A">
            <w:pPr>
              <w:pStyle w:val="TableText"/>
              <w:keepNext/>
              <w:rPr>
                <w:sz w:val="24"/>
                <w:szCs w:val="24"/>
              </w:rPr>
            </w:pPr>
            <w:r w:rsidRPr="00474FBD">
              <w:rPr>
                <w:sz w:val="24"/>
                <w:szCs w:val="24"/>
              </w:rPr>
              <w:t>7,466</w:t>
            </w:r>
          </w:p>
        </w:tc>
        <w:tc>
          <w:tcPr>
            <w:tcW w:w="1224" w:type="dxa"/>
            <w:tcBorders>
              <w:top w:val="single" w:sz="12" w:space="0" w:color="auto"/>
              <w:left w:val="single" w:sz="6" w:space="0" w:color="auto"/>
            </w:tcBorders>
            <w:noWrap/>
            <w:vAlign w:val="center"/>
            <w:hideMark/>
          </w:tcPr>
          <w:p w14:paraId="204A9F9B" w14:textId="77777777" w:rsidR="006A67D9" w:rsidRPr="00474FBD" w:rsidRDefault="006A67D9" w:rsidP="0090634A">
            <w:pPr>
              <w:pStyle w:val="TableText"/>
              <w:keepNext/>
              <w:rPr>
                <w:sz w:val="24"/>
                <w:szCs w:val="24"/>
              </w:rPr>
            </w:pPr>
            <w:r w:rsidRPr="00474FBD">
              <w:rPr>
                <w:sz w:val="24"/>
                <w:szCs w:val="24"/>
              </w:rPr>
              <w:t>0.00%</w:t>
            </w:r>
          </w:p>
        </w:tc>
      </w:tr>
      <w:tr w:rsidR="006A67D9" w:rsidRPr="00474FBD" w14:paraId="4F906155" w14:textId="77777777" w:rsidTr="0090634A">
        <w:tc>
          <w:tcPr>
            <w:tcW w:w="2160" w:type="dxa"/>
            <w:tcBorders>
              <w:right w:val="single" w:sz="6" w:space="0" w:color="auto"/>
            </w:tcBorders>
            <w:noWrap/>
            <w:hideMark/>
          </w:tcPr>
          <w:p w14:paraId="630336CA" w14:textId="6BBD0C08" w:rsidR="006A67D9" w:rsidRPr="00474FBD" w:rsidRDefault="006A67D9" w:rsidP="000A125C">
            <w:pPr>
              <w:pStyle w:val="TableText"/>
              <w:rPr>
                <w:sz w:val="24"/>
                <w:szCs w:val="24"/>
              </w:rPr>
            </w:pPr>
            <w:r w:rsidRPr="00474FBD">
              <w:rPr>
                <w:sz w:val="24"/>
                <w:szCs w:val="24"/>
              </w:rPr>
              <w:t xml:space="preserve">Schools </w:t>
            </w:r>
            <w:r w:rsidR="000A125C">
              <w:rPr>
                <w:rFonts w:cs="Arial"/>
                <w:sz w:val="24"/>
                <w:szCs w:val="24"/>
              </w:rPr>
              <w:t xml:space="preserve">≥ </w:t>
            </w:r>
            <w:r w:rsidRPr="00474FBD">
              <w:rPr>
                <w:sz w:val="24"/>
                <w:szCs w:val="24"/>
              </w:rPr>
              <w:t>10 students</w:t>
            </w:r>
          </w:p>
        </w:tc>
        <w:tc>
          <w:tcPr>
            <w:tcW w:w="1494" w:type="dxa"/>
            <w:tcBorders>
              <w:top w:val="nil"/>
              <w:left w:val="single" w:sz="6" w:space="0" w:color="auto"/>
              <w:bottom w:val="nil"/>
              <w:right w:val="single" w:sz="6" w:space="0" w:color="auto"/>
            </w:tcBorders>
            <w:noWrap/>
            <w:vAlign w:val="center"/>
            <w:hideMark/>
          </w:tcPr>
          <w:p w14:paraId="0D59C445" w14:textId="77777777" w:rsidR="006A67D9" w:rsidRPr="00474FBD" w:rsidRDefault="006A67D9" w:rsidP="0090634A">
            <w:pPr>
              <w:pStyle w:val="TableText"/>
              <w:rPr>
                <w:sz w:val="24"/>
                <w:szCs w:val="24"/>
              </w:rPr>
            </w:pPr>
            <w:r w:rsidRPr="00474FBD">
              <w:rPr>
                <w:sz w:val="24"/>
                <w:szCs w:val="24"/>
              </w:rPr>
              <w:t>7,327</w:t>
            </w:r>
          </w:p>
        </w:tc>
        <w:tc>
          <w:tcPr>
            <w:tcW w:w="1418" w:type="dxa"/>
            <w:tcBorders>
              <w:left w:val="single" w:sz="6" w:space="0" w:color="auto"/>
              <w:right w:val="single" w:sz="6" w:space="0" w:color="auto"/>
            </w:tcBorders>
            <w:noWrap/>
            <w:vAlign w:val="center"/>
            <w:hideMark/>
          </w:tcPr>
          <w:p w14:paraId="47CB3939" w14:textId="77777777" w:rsidR="006A67D9" w:rsidRPr="00474FBD" w:rsidRDefault="006A67D9" w:rsidP="0090634A">
            <w:pPr>
              <w:pStyle w:val="TableText"/>
              <w:rPr>
                <w:sz w:val="24"/>
                <w:szCs w:val="24"/>
              </w:rPr>
            </w:pPr>
            <w:r w:rsidRPr="00474FBD">
              <w:rPr>
                <w:sz w:val="24"/>
                <w:szCs w:val="24"/>
              </w:rPr>
              <w:t>7,324</w:t>
            </w:r>
          </w:p>
        </w:tc>
        <w:tc>
          <w:tcPr>
            <w:tcW w:w="1224" w:type="dxa"/>
            <w:tcBorders>
              <w:left w:val="single" w:sz="6" w:space="0" w:color="auto"/>
              <w:right w:val="single" w:sz="6" w:space="0" w:color="auto"/>
            </w:tcBorders>
            <w:noWrap/>
            <w:vAlign w:val="center"/>
            <w:hideMark/>
          </w:tcPr>
          <w:p w14:paraId="5A5F1559" w14:textId="77777777" w:rsidR="006A67D9" w:rsidRPr="00474FBD" w:rsidRDefault="006A67D9" w:rsidP="0090634A">
            <w:pPr>
              <w:pStyle w:val="TableText"/>
              <w:rPr>
                <w:sz w:val="24"/>
                <w:szCs w:val="24"/>
              </w:rPr>
            </w:pPr>
            <w:r w:rsidRPr="00474FBD">
              <w:rPr>
                <w:sz w:val="24"/>
                <w:szCs w:val="24"/>
              </w:rPr>
              <w:t>0.04%</w:t>
            </w:r>
          </w:p>
        </w:tc>
        <w:tc>
          <w:tcPr>
            <w:tcW w:w="1460" w:type="dxa"/>
            <w:tcBorders>
              <w:top w:val="nil"/>
              <w:left w:val="single" w:sz="6" w:space="0" w:color="auto"/>
              <w:bottom w:val="nil"/>
              <w:right w:val="single" w:sz="6" w:space="0" w:color="auto"/>
            </w:tcBorders>
            <w:noWrap/>
            <w:vAlign w:val="center"/>
            <w:hideMark/>
          </w:tcPr>
          <w:p w14:paraId="0CC2E8C7" w14:textId="77777777" w:rsidR="006A67D9" w:rsidRPr="00474FBD" w:rsidRDefault="006A67D9" w:rsidP="0090634A">
            <w:pPr>
              <w:pStyle w:val="TableText"/>
              <w:rPr>
                <w:sz w:val="24"/>
                <w:szCs w:val="24"/>
              </w:rPr>
            </w:pPr>
            <w:r w:rsidRPr="00474FBD">
              <w:rPr>
                <w:sz w:val="24"/>
                <w:szCs w:val="24"/>
              </w:rPr>
              <w:t>7,325</w:t>
            </w:r>
          </w:p>
        </w:tc>
        <w:tc>
          <w:tcPr>
            <w:tcW w:w="1418" w:type="dxa"/>
            <w:tcBorders>
              <w:left w:val="single" w:sz="6" w:space="0" w:color="auto"/>
              <w:right w:val="single" w:sz="6" w:space="0" w:color="auto"/>
            </w:tcBorders>
            <w:noWrap/>
            <w:vAlign w:val="center"/>
            <w:hideMark/>
          </w:tcPr>
          <w:p w14:paraId="2C68CDEC" w14:textId="77777777" w:rsidR="006A67D9" w:rsidRPr="00474FBD" w:rsidRDefault="006A67D9" w:rsidP="0090634A">
            <w:pPr>
              <w:pStyle w:val="TableText"/>
              <w:rPr>
                <w:sz w:val="24"/>
                <w:szCs w:val="24"/>
              </w:rPr>
            </w:pPr>
            <w:r w:rsidRPr="00474FBD">
              <w:rPr>
                <w:sz w:val="24"/>
                <w:szCs w:val="24"/>
              </w:rPr>
              <w:t>7,324</w:t>
            </w:r>
          </w:p>
        </w:tc>
        <w:tc>
          <w:tcPr>
            <w:tcW w:w="1224" w:type="dxa"/>
            <w:tcBorders>
              <w:left w:val="single" w:sz="6" w:space="0" w:color="auto"/>
            </w:tcBorders>
            <w:noWrap/>
            <w:vAlign w:val="center"/>
            <w:hideMark/>
          </w:tcPr>
          <w:p w14:paraId="4BB08FFB" w14:textId="77777777" w:rsidR="006A67D9" w:rsidRPr="00474FBD" w:rsidRDefault="006A67D9" w:rsidP="0090634A">
            <w:pPr>
              <w:pStyle w:val="TableText"/>
              <w:rPr>
                <w:sz w:val="24"/>
                <w:szCs w:val="24"/>
              </w:rPr>
            </w:pPr>
            <w:r w:rsidRPr="00474FBD">
              <w:rPr>
                <w:sz w:val="24"/>
                <w:szCs w:val="24"/>
              </w:rPr>
              <w:t>0.01%</w:t>
            </w:r>
          </w:p>
        </w:tc>
      </w:tr>
      <w:tr w:rsidR="006A67D9" w:rsidRPr="00474FBD" w14:paraId="29291CDB" w14:textId="77777777" w:rsidTr="0090634A">
        <w:tc>
          <w:tcPr>
            <w:tcW w:w="2160" w:type="dxa"/>
            <w:tcBorders>
              <w:bottom w:val="single" w:sz="12" w:space="0" w:color="auto"/>
              <w:right w:val="single" w:sz="6" w:space="0" w:color="auto"/>
            </w:tcBorders>
            <w:noWrap/>
            <w:hideMark/>
          </w:tcPr>
          <w:p w14:paraId="70F2C8DA" w14:textId="77777777" w:rsidR="006A67D9" w:rsidRPr="00474FBD" w:rsidRDefault="006A67D9" w:rsidP="006A67D9">
            <w:pPr>
              <w:pStyle w:val="TableText"/>
              <w:rPr>
                <w:sz w:val="24"/>
                <w:szCs w:val="24"/>
              </w:rPr>
            </w:pPr>
            <w:r w:rsidRPr="00474FBD">
              <w:rPr>
                <w:sz w:val="24"/>
                <w:szCs w:val="24"/>
              </w:rPr>
              <w:t>%Loss</w:t>
            </w:r>
          </w:p>
        </w:tc>
        <w:tc>
          <w:tcPr>
            <w:tcW w:w="1494" w:type="dxa"/>
            <w:tcBorders>
              <w:top w:val="nil"/>
              <w:left w:val="single" w:sz="6" w:space="0" w:color="auto"/>
              <w:bottom w:val="single" w:sz="12" w:space="0" w:color="auto"/>
              <w:right w:val="single" w:sz="6" w:space="0" w:color="auto"/>
            </w:tcBorders>
            <w:noWrap/>
            <w:vAlign w:val="center"/>
            <w:hideMark/>
          </w:tcPr>
          <w:p w14:paraId="2D103E45" w14:textId="77777777" w:rsidR="006A67D9" w:rsidRPr="00474FBD" w:rsidRDefault="006A67D9" w:rsidP="0090634A">
            <w:pPr>
              <w:pStyle w:val="TableText"/>
              <w:rPr>
                <w:sz w:val="24"/>
                <w:szCs w:val="24"/>
              </w:rPr>
            </w:pPr>
            <w:r w:rsidRPr="00474FBD">
              <w:rPr>
                <w:sz w:val="24"/>
                <w:szCs w:val="24"/>
              </w:rPr>
              <w:t>1.86%</w:t>
            </w:r>
          </w:p>
        </w:tc>
        <w:tc>
          <w:tcPr>
            <w:tcW w:w="1418" w:type="dxa"/>
            <w:tcBorders>
              <w:left w:val="single" w:sz="6" w:space="0" w:color="auto"/>
              <w:bottom w:val="single" w:sz="12" w:space="0" w:color="auto"/>
              <w:right w:val="single" w:sz="6" w:space="0" w:color="auto"/>
            </w:tcBorders>
            <w:noWrap/>
            <w:vAlign w:val="center"/>
            <w:hideMark/>
          </w:tcPr>
          <w:p w14:paraId="6331A645" w14:textId="77777777" w:rsidR="006A67D9" w:rsidRPr="00474FBD" w:rsidRDefault="006A67D9" w:rsidP="0090634A">
            <w:pPr>
              <w:pStyle w:val="TableText"/>
              <w:rPr>
                <w:sz w:val="24"/>
                <w:szCs w:val="24"/>
              </w:rPr>
            </w:pPr>
            <w:r w:rsidRPr="00474FBD">
              <w:rPr>
                <w:sz w:val="24"/>
                <w:szCs w:val="24"/>
              </w:rPr>
              <w:t>1.90%</w:t>
            </w:r>
          </w:p>
        </w:tc>
        <w:tc>
          <w:tcPr>
            <w:tcW w:w="1224" w:type="dxa"/>
            <w:tcBorders>
              <w:left w:val="single" w:sz="6" w:space="0" w:color="auto"/>
              <w:bottom w:val="single" w:sz="12" w:space="0" w:color="auto"/>
              <w:right w:val="single" w:sz="6" w:space="0" w:color="auto"/>
            </w:tcBorders>
            <w:noWrap/>
            <w:vAlign w:val="center"/>
            <w:hideMark/>
          </w:tcPr>
          <w:p w14:paraId="02C490AB" w14:textId="5BE24631" w:rsidR="006A67D9" w:rsidRPr="006A67D9" w:rsidRDefault="00903805" w:rsidP="0090634A">
            <w:pPr>
              <w:pStyle w:val="TableText"/>
              <w:rPr>
                <w:color w:val="FFFFFF" w:themeColor="background1"/>
                <w:sz w:val="24"/>
                <w:szCs w:val="24"/>
              </w:rPr>
            </w:pPr>
            <w:r>
              <w:rPr>
                <w:sz w:val="24"/>
                <w:szCs w:val="24"/>
              </w:rPr>
              <w:t>No data</w:t>
            </w:r>
          </w:p>
        </w:tc>
        <w:tc>
          <w:tcPr>
            <w:tcW w:w="1460" w:type="dxa"/>
            <w:tcBorders>
              <w:top w:val="nil"/>
              <w:left w:val="single" w:sz="6" w:space="0" w:color="auto"/>
              <w:bottom w:val="single" w:sz="12" w:space="0" w:color="auto"/>
              <w:right w:val="single" w:sz="6" w:space="0" w:color="auto"/>
            </w:tcBorders>
            <w:noWrap/>
            <w:vAlign w:val="center"/>
            <w:hideMark/>
          </w:tcPr>
          <w:p w14:paraId="49EE9D4D" w14:textId="77777777" w:rsidR="006A67D9" w:rsidRPr="00474FBD" w:rsidRDefault="006A67D9" w:rsidP="0090634A">
            <w:pPr>
              <w:pStyle w:val="TableText"/>
              <w:rPr>
                <w:sz w:val="24"/>
                <w:szCs w:val="24"/>
              </w:rPr>
            </w:pPr>
            <w:r w:rsidRPr="00474FBD">
              <w:rPr>
                <w:sz w:val="24"/>
                <w:szCs w:val="24"/>
              </w:rPr>
              <w:t>1.89%</w:t>
            </w:r>
          </w:p>
        </w:tc>
        <w:tc>
          <w:tcPr>
            <w:tcW w:w="1418" w:type="dxa"/>
            <w:tcBorders>
              <w:left w:val="single" w:sz="6" w:space="0" w:color="auto"/>
              <w:bottom w:val="single" w:sz="12" w:space="0" w:color="auto"/>
              <w:right w:val="single" w:sz="6" w:space="0" w:color="auto"/>
            </w:tcBorders>
            <w:noWrap/>
            <w:vAlign w:val="center"/>
            <w:hideMark/>
          </w:tcPr>
          <w:p w14:paraId="6215811E" w14:textId="77777777" w:rsidR="006A67D9" w:rsidRPr="00474FBD" w:rsidRDefault="006A67D9" w:rsidP="0090634A">
            <w:pPr>
              <w:pStyle w:val="TableText"/>
              <w:rPr>
                <w:sz w:val="24"/>
                <w:szCs w:val="24"/>
              </w:rPr>
            </w:pPr>
            <w:r w:rsidRPr="00474FBD">
              <w:rPr>
                <w:sz w:val="24"/>
                <w:szCs w:val="24"/>
              </w:rPr>
              <w:t>1.90%</w:t>
            </w:r>
          </w:p>
        </w:tc>
        <w:tc>
          <w:tcPr>
            <w:tcW w:w="1224" w:type="dxa"/>
            <w:tcBorders>
              <w:left w:val="single" w:sz="6" w:space="0" w:color="auto"/>
              <w:bottom w:val="single" w:sz="12" w:space="0" w:color="auto"/>
            </w:tcBorders>
            <w:noWrap/>
            <w:vAlign w:val="center"/>
            <w:hideMark/>
          </w:tcPr>
          <w:p w14:paraId="6E074D30" w14:textId="12AB9FA5" w:rsidR="006A67D9" w:rsidRPr="006A67D9" w:rsidRDefault="00903805" w:rsidP="0090634A">
            <w:pPr>
              <w:pStyle w:val="TableText"/>
              <w:rPr>
                <w:sz w:val="24"/>
                <w:szCs w:val="24"/>
              </w:rPr>
            </w:pPr>
            <w:r>
              <w:rPr>
                <w:sz w:val="24"/>
                <w:szCs w:val="24"/>
              </w:rPr>
              <w:t>No data</w:t>
            </w:r>
          </w:p>
        </w:tc>
      </w:tr>
    </w:tbl>
    <w:p w14:paraId="400322AE" w14:textId="63887AA1" w:rsidR="00C91102" w:rsidRDefault="00C91102" w:rsidP="00474FBD">
      <w:pPr>
        <w:pStyle w:val="Caption"/>
      </w:pPr>
      <w:bookmarkStart w:id="25" w:name="_Ref505255818"/>
      <w:bookmarkStart w:id="26" w:name="_Toc508214148"/>
      <w:bookmarkStart w:id="27" w:name="_Toc508215193"/>
      <w:bookmarkStart w:id="28" w:name="_Toc508266961"/>
      <w:r>
        <w:t xml:space="preserve">Table </w:t>
      </w:r>
      <w:r w:rsidR="00E97B2C">
        <w:fldChar w:fldCharType="begin"/>
      </w:r>
      <w:r w:rsidR="00E97B2C">
        <w:instrText xml:space="preserve"> SEQ Table \* ARABIC </w:instrText>
      </w:r>
      <w:r w:rsidR="00E97B2C">
        <w:fldChar w:fldCharType="separate"/>
      </w:r>
      <w:r w:rsidR="00A7410B">
        <w:rPr>
          <w:noProof/>
        </w:rPr>
        <w:t>3</w:t>
      </w:r>
      <w:r w:rsidR="00E97B2C">
        <w:rPr>
          <w:noProof/>
        </w:rPr>
        <w:fldChar w:fldCharType="end"/>
      </w:r>
      <w:bookmarkEnd w:id="25"/>
      <w:r>
        <w:t xml:space="preserve">.  </w:t>
      </w:r>
      <w:r w:rsidRPr="0011514D">
        <w:t>Summary of data used for analyses</w:t>
      </w:r>
      <w:r>
        <w:t>—LEA level</w:t>
      </w:r>
      <w:bookmarkEnd w:id="26"/>
      <w:bookmarkEnd w:id="27"/>
      <w:bookmarkEnd w:id="28"/>
    </w:p>
    <w:tbl>
      <w:tblPr>
        <w:tblStyle w:val="TRtable"/>
        <w:tblW w:w="10936" w:type="dxa"/>
        <w:tblBorders>
          <w:top w:val="single" w:sz="12" w:space="0" w:color="000000" w:themeColor="text1"/>
          <w:bottom w:val="single" w:sz="12" w:space="0" w:color="000000" w:themeColor="text1"/>
        </w:tblBorders>
        <w:tblLayout w:type="fixed"/>
        <w:tblLook w:val="04A0" w:firstRow="1" w:lastRow="0" w:firstColumn="1" w:lastColumn="0" w:noHBand="0" w:noVBand="1"/>
        <w:tblDescription w:val="Summary of data used for analyses—LEA level"/>
      </w:tblPr>
      <w:tblGrid>
        <w:gridCol w:w="2430"/>
        <w:gridCol w:w="1551"/>
        <w:gridCol w:w="1391"/>
        <w:gridCol w:w="1391"/>
        <w:gridCol w:w="1391"/>
        <w:gridCol w:w="1391"/>
        <w:gridCol w:w="1391"/>
      </w:tblGrid>
      <w:tr w:rsidR="00C809B9" w:rsidRPr="006A67D9" w14:paraId="6F51F678" w14:textId="77777777" w:rsidTr="0090634A">
        <w:trPr>
          <w:cnfStyle w:val="100000000000" w:firstRow="1" w:lastRow="0" w:firstColumn="0" w:lastColumn="0" w:oddVBand="0" w:evenVBand="0" w:oddHBand="0" w:evenHBand="0" w:firstRowFirstColumn="0" w:firstRowLastColumn="0" w:lastRowFirstColumn="0" w:lastRowLastColumn="0"/>
          <w:tblHeader/>
        </w:trPr>
        <w:tc>
          <w:tcPr>
            <w:tcW w:w="2430" w:type="dxa"/>
            <w:tcBorders>
              <w:top w:val="single" w:sz="12" w:space="0" w:color="000000" w:themeColor="text1"/>
              <w:bottom w:val="single" w:sz="4" w:space="0" w:color="000000" w:themeColor="text1"/>
              <w:right w:val="single" w:sz="6" w:space="0" w:color="000000" w:themeColor="text1"/>
            </w:tcBorders>
            <w:noWrap/>
            <w:vAlign w:val="bottom"/>
            <w:hideMark/>
          </w:tcPr>
          <w:p w14:paraId="535651EA" w14:textId="77777777" w:rsidR="00C91102" w:rsidRPr="006A67D9" w:rsidRDefault="00C91102" w:rsidP="00A31885">
            <w:pPr>
              <w:pStyle w:val="TableHead"/>
              <w:rPr>
                <w:sz w:val="24"/>
                <w:szCs w:val="24"/>
              </w:rPr>
            </w:pPr>
            <w:r w:rsidRPr="006A67D9">
              <w:rPr>
                <w:sz w:val="24"/>
                <w:szCs w:val="24"/>
              </w:rPr>
              <w:t>Data Category</w:t>
            </w:r>
          </w:p>
        </w:tc>
        <w:tc>
          <w:tcPr>
            <w:tcW w:w="1551" w:type="dxa"/>
            <w:tcBorders>
              <w:top w:val="single" w:sz="12" w:space="0" w:color="000000" w:themeColor="text1"/>
              <w:left w:val="single" w:sz="6" w:space="0" w:color="000000" w:themeColor="text1"/>
              <w:bottom w:val="single" w:sz="4" w:space="0" w:color="000000" w:themeColor="text1"/>
              <w:right w:val="single" w:sz="6" w:space="0" w:color="000000" w:themeColor="text1"/>
            </w:tcBorders>
            <w:vAlign w:val="bottom"/>
            <w:hideMark/>
          </w:tcPr>
          <w:p w14:paraId="31915CA5" w14:textId="77777777" w:rsidR="00C91102" w:rsidRPr="006A67D9" w:rsidRDefault="00C91102" w:rsidP="00A31885">
            <w:pPr>
              <w:pStyle w:val="TableHead"/>
              <w:rPr>
                <w:sz w:val="24"/>
                <w:szCs w:val="24"/>
              </w:rPr>
            </w:pPr>
            <w:r w:rsidRPr="006A67D9">
              <w:rPr>
                <w:sz w:val="24"/>
                <w:szCs w:val="24"/>
              </w:rPr>
              <w:t>ELA CPR and CDTM</w:t>
            </w:r>
          </w:p>
        </w:tc>
        <w:tc>
          <w:tcPr>
            <w:tcW w:w="1391" w:type="dxa"/>
            <w:tcBorders>
              <w:top w:val="single" w:sz="12" w:space="0" w:color="000000" w:themeColor="text1"/>
              <w:left w:val="single" w:sz="6" w:space="0" w:color="000000" w:themeColor="text1"/>
              <w:bottom w:val="single" w:sz="4" w:space="0" w:color="000000" w:themeColor="text1"/>
              <w:right w:val="single" w:sz="6" w:space="0" w:color="000000" w:themeColor="text1"/>
            </w:tcBorders>
            <w:noWrap/>
            <w:vAlign w:val="bottom"/>
            <w:hideMark/>
          </w:tcPr>
          <w:p w14:paraId="309BE93A" w14:textId="77777777" w:rsidR="00C91102" w:rsidRPr="006A67D9" w:rsidRDefault="00C91102" w:rsidP="00A31885">
            <w:pPr>
              <w:pStyle w:val="TableHead"/>
              <w:rPr>
                <w:sz w:val="24"/>
                <w:szCs w:val="24"/>
              </w:rPr>
            </w:pPr>
            <w:r w:rsidRPr="006A67D9">
              <w:rPr>
                <w:sz w:val="24"/>
                <w:szCs w:val="24"/>
              </w:rPr>
              <w:t>ELA RG</w:t>
            </w:r>
          </w:p>
        </w:tc>
        <w:tc>
          <w:tcPr>
            <w:tcW w:w="1391" w:type="dxa"/>
            <w:tcBorders>
              <w:top w:val="single" w:sz="12" w:space="0" w:color="000000" w:themeColor="text1"/>
              <w:left w:val="single" w:sz="6" w:space="0" w:color="000000" w:themeColor="text1"/>
              <w:bottom w:val="single" w:sz="4" w:space="0" w:color="000000" w:themeColor="text1"/>
              <w:right w:val="single" w:sz="6" w:space="0" w:color="000000" w:themeColor="text1"/>
            </w:tcBorders>
            <w:vAlign w:val="bottom"/>
            <w:hideMark/>
          </w:tcPr>
          <w:p w14:paraId="684F3441" w14:textId="77777777" w:rsidR="00C91102" w:rsidRPr="006A67D9" w:rsidRDefault="00C91102" w:rsidP="00A31885">
            <w:pPr>
              <w:pStyle w:val="TableHead"/>
              <w:rPr>
                <w:sz w:val="24"/>
                <w:szCs w:val="24"/>
              </w:rPr>
            </w:pPr>
            <w:r w:rsidRPr="006A67D9">
              <w:rPr>
                <w:sz w:val="24"/>
                <w:szCs w:val="24"/>
              </w:rPr>
              <w:t>ELA % Loss for RG</w:t>
            </w:r>
          </w:p>
        </w:tc>
        <w:tc>
          <w:tcPr>
            <w:tcW w:w="1391" w:type="dxa"/>
            <w:tcBorders>
              <w:top w:val="single" w:sz="12" w:space="0" w:color="000000" w:themeColor="text1"/>
              <w:left w:val="single" w:sz="6" w:space="0" w:color="000000" w:themeColor="text1"/>
              <w:bottom w:val="single" w:sz="4" w:space="0" w:color="000000" w:themeColor="text1"/>
              <w:right w:val="single" w:sz="6" w:space="0" w:color="000000" w:themeColor="text1"/>
            </w:tcBorders>
            <w:vAlign w:val="bottom"/>
            <w:hideMark/>
          </w:tcPr>
          <w:p w14:paraId="419487D1" w14:textId="77777777" w:rsidR="00C91102" w:rsidRPr="006A67D9" w:rsidRDefault="00C91102" w:rsidP="00A31885">
            <w:pPr>
              <w:pStyle w:val="TableHead"/>
              <w:rPr>
                <w:sz w:val="24"/>
                <w:szCs w:val="24"/>
              </w:rPr>
            </w:pPr>
            <w:r w:rsidRPr="006A67D9">
              <w:rPr>
                <w:sz w:val="24"/>
                <w:szCs w:val="24"/>
              </w:rPr>
              <w:t>Math CPR and CDTM</w:t>
            </w:r>
          </w:p>
        </w:tc>
        <w:tc>
          <w:tcPr>
            <w:tcW w:w="1391" w:type="dxa"/>
            <w:tcBorders>
              <w:top w:val="single" w:sz="12" w:space="0" w:color="000000" w:themeColor="text1"/>
              <w:left w:val="single" w:sz="6" w:space="0" w:color="000000" w:themeColor="text1"/>
              <w:bottom w:val="single" w:sz="4" w:space="0" w:color="000000" w:themeColor="text1"/>
              <w:right w:val="single" w:sz="6" w:space="0" w:color="000000" w:themeColor="text1"/>
            </w:tcBorders>
            <w:noWrap/>
            <w:vAlign w:val="bottom"/>
            <w:hideMark/>
          </w:tcPr>
          <w:p w14:paraId="7A2B2D78" w14:textId="77777777" w:rsidR="00C91102" w:rsidRPr="006A67D9" w:rsidRDefault="00C91102" w:rsidP="00A31885">
            <w:pPr>
              <w:pStyle w:val="TableHead"/>
              <w:rPr>
                <w:sz w:val="24"/>
                <w:szCs w:val="24"/>
              </w:rPr>
            </w:pPr>
            <w:r w:rsidRPr="006A67D9">
              <w:rPr>
                <w:sz w:val="24"/>
                <w:szCs w:val="24"/>
              </w:rPr>
              <w:t>Math RG</w:t>
            </w:r>
          </w:p>
        </w:tc>
        <w:tc>
          <w:tcPr>
            <w:tcW w:w="1391" w:type="dxa"/>
            <w:tcBorders>
              <w:top w:val="single" w:sz="12" w:space="0" w:color="000000" w:themeColor="text1"/>
              <w:left w:val="single" w:sz="6" w:space="0" w:color="000000" w:themeColor="text1"/>
              <w:bottom w:val="single" w:sz="4" w:space="0" w:color="000000" w:themeColor="text1"/>
            </w:tcBorders>
            <w:vAlign w:val="bottom"/>
            <w:hideMark/>
          </w:tcPr>
          <w:p w14:paraId="657C5EE9" w14:textId="77777777" w:rsidR="00C91102" w:rsidRPr="006A67D9" w:rsidRDefault="00C91102" w:rsidP="00A31885">
            <w:pPr>
              <w:pStyle w:val="TableHead"/>
              <w:rPr>
                <w:sz w:val="24"/>
                <w:szCs w:val="24"/>
              </w:rPr>
            </w:pPr>
            <w:r w:rsidRPr="006A67D9">
              <w:rPr>
                <w:sz w:val="24"/>
                <w:szCs w:val="24"/>
              </w:rPr>
              <w:t>Math % Loss for RG</w:t>
            </w:r>
          </w:p>
        </w:tc>
      </w:tr>
      <w:tr w:rsidR="00C91102" w:rsidRPr="006A67D9" w14:paraId="1A47908B" w14:textId="77777777" w:rsidTr="0090634A">
        <w:tc>
          <w:tcPr>
            <w:tcW w:w="2430" w:type="dxa"/>
            <w:tcBorders>
              <w:top w:val="single" w:sz="4" w:space="0" w:color="000000" w:themeColor="text1"/>
              <w:right w:val="single" w:sz="6" w:space="0" w:color="000000" w:themeColor="text1"/>
            </w:tcBorders>
            <w:noWrap/>
          </w:tcPr>
          <w:p w14:paraId="7A64134E" w14:textId="77777777" w:rsidR="00C91102" w:rsidRPr="006A67D9" w:rsidRDefault="00C91102" w:rsidP="006D13AF">
            <w:pPr>
              <w:pStyle w:val="TableText"/>
              <w:keepNext/>
              <w:rPr>
                <w:rFonts w:cs="Arial"/>
                <w:sz w:val="24"/>
                <w:szCs w:val="24"/>
              </w:rPr>
            </w:pPr>
            <w:r w:rsidRPr="006A67D9">
              <w:rPr>
                <w:rFonts w:cs="Arial"/>
                <w:sz w:val="24"/>
                <w:szCs w:val="24"/>
              </w:rPr>
              <w:t>All students</w:t>
            </w:r>
          </w:p>
        </w:tc>
        <w:tc>
          <w:tcPr>
            <w:tcW w:w="1551" w:type="dxa"/>
            <w:tcBorders>
              <w:top w:val="single" w:sz="4" w:space="0" w:color="000000" w:themeColor="text1"/>
              <w:left w:val="single" w:sz="6" w:space="0" w:color="000000" w:themeColor="text1"/>
              <w:right w:val="single" w:sz="6" w:space="0" w:color="000000" w:themeColor="text1"/>
            </w:tcBorders>
            <w:noWrap/>
            <w:vAlign w:val="center"/>
          </w:tcPr>
          <w:p w14:paraId="6C459849" w14:textId="77777777" w:rsidR="00C91102" w:rsidRPr="006A67D9" w:rsidRDefault="00C91102" w:rsidP="0090634A">
            <w:pPr>
              <w:pStyle w:val="TableText"/>
              <w:rPr>
                <w:rFonts w:cs="Arial"/>
                <w:sz w:val="24"/>
                <w:szCs w:val="24"/>
              </w:rPr>
            </w:pPr>
            <w:r w:rsidRPr="006A67D9">
              <w:rPr>
                <w:rFonts w:cs="Arial"/>
                <w:sz w:val="24"/>
                <w:szCs w:val="24"/>
              </w:rPr>
              <w:t>1,883,540</w:t>
            </w:r>
          </w:p>
        </w:tc>
        <w:tc>
          <w:tcPr>
            <w:tcW w:w="1391" w:type="dxa"/>
            <w:tcBorders>
              <w:top w:val="single" w:sz="4" w:space="0" w:color="000000" w:themeColor="text1"/>
              <w:left w:val="single" w:sz="6" w:space="0" w:color="000000" w:themeColor="text1"/>
              <w:right w:val="single" w:sz="6" w:space="0" w:color="000000" w:themeColor="text1"/>
            </w:tcBorders>
            <w:noWrap/>
            <w:vAlign w:val="center"/>
          </w:tcPr>
          <w:p w14:paraId="44F01996" w14:textId="77777777" w:rsidR="00C91102" w:rsidRPr="006A67D9" w:rsidRDefault="00C91102" w:rsidP="0090634A">
            <w:pPr>
              <w:pStyle w:val="TableText"/>
              <w:rPr>
                <w:rFonts w:cs="Arial"/>
                <w:sz w:val="24"/>
                <w:szCs w:val="24"/>
              </w:rPr>
            </w:pPr>
            <w:r w:rsidRPr="006A67D9">
              <w:rPr>
                <w:rFonts w:cs="Arial"/>
                <w:sz w:val="24"/>
                <w:szCs w:val="24"/>
              </w:rPr>
              <w:t>1,872,796</w:t>
            </w:r>
          </w:p>
        </w:tc>
        <w:tc>
          <w:tcPr>
            <w:tcW w:w="1391" w:type="dxa"/>
            <w:tcBorders>
              <w:top w:val="single" w:sz="4" w:space="0" w:color="000000" w:themeColor="text1"/>
              <w:left w:val="single" w:sz="6" w:space="0" w:color="000000" w:themeColor="text1"/>
              <w:right w:val="single" w:sz="6" w:space="0" w:color="000000" w:themeColor="text1"/>
            </w:tcBorders>
            <w:noWrap/>
            <w:vAlign w:val="center"/>
          </w:tcPr>
          <w:p w14:paraId="4A126D14" w14:textId="77777777" w:rsidR="00C91102" w:rsidRPr="006A67D9" w:rsidRDefault="00C91102" w:rsidP="0090634A">
            <w:pPr>
              <w:pStyle w:val="TableText"/>
              <w:rPr>
                <w:rFonts w:cs="Arial"/>
                <w:sz w:val="24"/>
                <w:szCs w:val="24"/>
              </w:rPr>
            </w:pPr>
            <w:r w:rsidRPr="006A67D9">
              <w:rPr>
                <w:rFonts w:cs="Arial"/>
                <w:sz w:val="24"/>
                <w:szCs w:val="24"/>
              </w:rPr>
              <w:t>0.57%</w:t>
            </w:r>
          </w:p>
        </w:tc>
        <w:tc>
          <w:tcPr>
            <w:tcW w:w="1391" w:type="dxa"/>
            <w:tcBorders>
              <w:top w:val="single" w:sz="4" w:space="0" w:color="000000" w:themeColor="text1"/>
              <w:left w:val="single" w:sz="6" w:space="0" w:color="000000" w:themeColor="text1"/>
              <w:right w:val="single" w:sz="6" w:space="0" w:color="000000" w:themeColor="text1"/>
            </w:tcBorders>
            <w:noWrap/>
            <w:vAlign w:val="center"/>
          </w:tcPr>
          <w:p w14:paraId="3FEF6D16" w14:textId="77777777" w:rsidR="00C91102" w:rsidRPr="006A67D9" w:rsidRDefault="00C91102" w:rsidP="0090634A">
            <w:pPr>
              <w:pStyle w:val="TableText"/>
              <w:rPr>
                <w:rFonts w:cs="Arial"/>
                <w:sz w:val="24"/>
                <w:szCs w:val="24"/>
              </w:rPr>
            </w:pPr>
            <w:r w:rsidRPr="006A67D9">
              <w:rPr>
                <w:rFonts w:cs="Arial"/>
                <w:sz w:val="24"/>
                <w:szCs w:val="24"/>
              </w:rPr>
              <w:t>1,879,443</w:t>
            </w:r>
          </w:p>
        </w:tc>
        <w:tc>
          <w:tcPr>
            <w:tcW w:w="1391" w:type="dxa"/>
            <w:tcBorders>
              <w:top w:val="single" w:sz="4" w:space="0" w:color="000000" w:themeColor="text1"/>
              <w:left w:val="single" w:sz="6" w:space="0" w:color="000000" w:themeColor="text1"/>
              <w:right w:val="single" w:sz="6" w:space="0" w:color="000000" w:themeColor="text1"/>
            </w:tcBorders>
            <w:noWrap/>
            <w:vAlign w:val="center"/>
          </w:tcPr>
          <w:p w14:paraId="5F38B025" w14:textId="77777777" w:rsidR="00C91102" w:rsidRPr="006A67D9" w:rsidRDefault="00C91102" w:rsidP="0090634A">
            <w:pPr>
              <w:pStyle w:val="TableText"/>
              <w:rPr>
                <w:rFonts w:cs="Arial"/>
                <w:sz w:val="24"/>
                <w:szCs w:val="24"/>
              </w:rPr>
            </w:pPr>
            <w:r w:rsidRPr="006A67D9">
              <w:rPr>
                <w:rFonts w:cs="Arial"/>
                <w:sz w:val="24"/>
                <w:szCs w:val="24"/>
              </w:rPr>
              <w:t>1,872,776</w:t>
            </w:r>
          </w:p>
        </w:tc>
        <w:tc>
          <w:tcPr>
            <w:tcW w:w="1391" w:type="dxa"/>
            <w:tcBorders>
              <w:top w:val="single" w:sz="4" w:space="0" w:color="000000" w:themeColor="text1"/>
              <w:left w:val="single" w:sz="6" w:space="0" w:color="000000" w:themeColor="text1"/>
            </w:tcBorders>
            <w:noWrap/>
            <w:vAlign w:val="center"/>
          </w:tcPr>
          <w:p w14:paraId="1CCA5C67" w14:textId="77777777" w:rsidR="00C91102" w:rsidRPr="006A67D9" w:rsidRDefault="00C91102" w:rsidP="0090634A">
            <w:pPr>
              <w:pStyle w:val="TableText"/>
              <w:rPr>
                <w:rFonts w:cs="Arial"/>
                <w:sz w:val="24"/>
                <w:szCs w:val="24"/>
              </w:rPr>
            </w:pPr>
            <w:r w:rsidRPr="006A67D9">
              <w:rPr>
                <w:rFonts w:cs="Arial"/>
                <w:sz w:val="24"/>
                <w:szCs w:val="24"/>
              </w:rPr>
              <w:t>0.35%</w:t>
            </w:r>
          </w:p>
        </w:tc>
      </w:tr>
      <w:tr w:rsidR="00C91102" w:rsidRPr="006A67D9" w14:paraId="563599FF" w14:textId="77777777" w:rsidTr="00936A96">
        <w:tc>
          <w:tcPr>
            <w:tcW w:w="2430" w:type="dxa"/>
            <w:tcBorders>
              <w:bottom w:val="nil"/>
              <w:right w:val="single" w:sz="6" w:space="0" w:color="000000" w:themeColor="text1"/>
            </w:tcBorders>
            <w:noWrap/>
          </w:tcPr>
          <w:p w14:paraId="4680F605" w14:textId="2EA5725A" w:rsidR="00C91102" w:rsidRPr="006A67D9" w:rsidRDefault="00C91102" w:rsidP="000A125C">
            <w:pPr>
              <w:pStyle w:val="TableText"/>
              <w:keepNext/>
              <w:rPr>
                <w:rFonts w:cs="Arial"/>
                <w:sz w:val="24"/>
                <w:szCs w:val="24"/>
              </w:rPr>
            </w:pPr>
            <w:r w:rsidRPr="006A67D9">
              <w:rPr>
                <w:rFonts w:cs="Arial"/>
                <w:sz w:val="24"/>
                <w:szCs w:val="24"/>
              </w:rPr>
              <w:t xml:space="preserve">Students in </w:t>
            </w:r>
            <w:r w:rsidR="0090634A">
              <w:rPr>
                <w:rFonts w:cs="Arial"/>
                <w:sz w:val="24"/>
                <w:szCs w:val="24"/>
              </w:rPr>
              <w:br/>
            </w:r>
            <w:r w:rsidRPr="006A67D9">
              <w:rPr>
                <w:rFonts w:cs="Arial"/>
                <w:sz w:val="24"/>
                <w:szCs w:val="24"/>
              </w:rPr>
              <w:t xml:space="preserve">LEAs </w:t>
            </w:r>
            <w:r w:rsidR="000A125C">
              <w:rPr>
                <w:rFonts w:cs="Arial"/>
                <w:sz w:val="24"/>
                <w:szCs w:val="24"/>
              </w:rPr>
              <w:t xml:space="preserve">≥ </w:t>
            </w:r>
            <w:r w:rsidRPr="006A67D9">
              <w:rPr>
                <w:rFonts w:cs="Arial"/>
                <w:sz w:val="24"/>
                <w:szCs w:val="24"/>
              </w:rPr>
              <w:t>10</w:t>
            </w:r>
          </w:p>
        </w:tc>
        <w:tc>
          <w:tcPr>
            <w:tcW w:w="1551" w:type="dxa"/>
            <w:tcBorders>
              <w:left w:val="single" w:sz="6" w:space="0" w:color="000000" w:themeColor="text1"/>
              <w:bottom w:val="nil"/>
              <w:right w:val="single" w:sz="6" w:space="0" w:color="000000" w:themeColor="text1"/>
            </w:tcBorders>
            <w:noWrap/>
            <w:vAlign w:val="center"/>
          </w:tcPr>
          <w:p w14:paraId="5C6AE945" w14:textId="77777777" w:rsidR="00C91102" w:rsidRPr="006A67D9" w:rsidRDefault="00C91102" w:rsidP="0090634A">
            <w:pPr>
              <w:pStyle w:val="TableText"/>
              <w:rPr>
                <w:rFonts w:cs="Arial"/>
                <w:sz w:val="24"/>
                <w:szCs w:val="24"/>
              </w:rPr>
            </w:pPr>
            <w:r w:rsidRPr="006A67D9">
              <w:rPr>
                <w:rFonts w:cs="Arial"/>
                <w:sz w:val="24"/>
                <w:szCs w:val="24"/>
              </w:rPr>
              <w:t>1,883,393</w:t>
            </w:r>
          </w:p>
        </w:tc>
        <w:tc>
          <w:tcPr>
            <w:tcW w:w="1391" w:type="dxa"/>
            <w:tcBorders>
              <w:left w:val="single" w:sz="6" w:space="0" w:color="000000" w:themeColor="text1"/>
              <w:bottom w:val="nil"/>
              <w:right w:val="single" w:sz="6" w:space="0" w:color="000000" w:themeColor="text1"/>
            </w:tcBorders>
            <w:noWrap/>
            <w:vAlign w:val="center"/>
          </w:tcPr>
          <w:p w14:paraId="0C83D28A" w14:textId="77777777" w:rsidR="00C91102" w:rsidRPr="006A67D9" w:rsidRDefault="00C91102" w:rsidP="0090634A">
            <w:pPr>
              <w:pStyle w:val="TableText"/>
              <w:rPr>
                <w:rFonts w:cs="Arial"/>
                <w:sz w:val="24"/>
                <w:szCs w:val="24"/>
              </w:rPr>
            </w:pPr>
            <w:r w:rsidRPr="006A67D9">
              <w:rPr>
                <w:rFonts w:cs="Arial"/>
                <w:sz w:val="24"/>
                <w:szCs w:val="24"/>
              </w:rPr>
              <w:t>1,872,653</w:t>
            </w:r>
          </w:p>
        </w:tc>
        <w:tc>
          <w:tcPr>
            <w:tcW w:w="1391" w:type="dxa"/>
            <w:tcBorders>
              <w:left w:val="single" w:sz="6" w:space="0" w:color="000000" w:themeColor="text1"/>
              <w:bottom w:val="nil"/>
              <w:right w:val="single" w:sz="6" w:space="0" w:color="000000" w:themeColor="text1"/>
            </w:tcBorders>
            <w:noWrap/>
            <w:vAlign w:val="center"/>
          </w:tcPr>
          <w:p w14:paraId="38309CC6" w14:textId="77777777" w:rsidR="00C91102" w:rsidRPr="006A67D9" w:rsidRDefault="00C91102" w:rsidP="0090634A">
            <w:pPr>
              <w:pStyle w:val="TableText"/>
              <w:rPr>
                <w:rFonts w:cs="Arial"/>
                <w:sz w:val="24"/>
                <w:szCs w:val="24"/>
              </w:rPr>
            </w:pPr>
            <w:r w:rsidRPr="006A67D9">
              <w:rPr>
                <w:rFonts w:cs="Arial"/>
                <w:sz w:val="24"/>
                <w:szCs w:val="24"/>
              </w:rPr>
              <w:t>0.57%</w:t>
            </w:r>
          </w:p>
        </w:tc>
        <w:tc>
          <w:tcPr>
            <w:tcW w:w="1391" w:type="dxa"/>
            <w:tcBorders>
              <w:left w:val="single" w:sz="6" w:space="0" w:color="000000" w:themeColor="text1"/>
              <w:bottom w:val="nil"/>
              <w:right w:val="single" w:sz="6" w:space="0" w:color="000000" w:themeColor="text1"/>
            </w:tcBorders>
            <w:noWrap/>
            <w:vAlign w:val="center"/>
          </w:tcPr>
          <w:p w14:paraId="3BFB2AF3" w14:textId="77777777" w:rsidR="00C91102" w:rsidRPr="006A67D9" w:rsidRDefault="00C91102" w:rsidP="0090634A">
            <w:pPr>
              <w:pStyle w:val="TableText"/>
              <w:rPr>
                <w:rFonts w:cs="Arial"/>
                <w:sz w:val="24"/>
                <w:szCs w:val="24"/>
              </w:rPr>
            </w:pPr>
            <w:r w:rsidRPr="006A67D9">
              <w:rPr>
                <w:rFonts w:cs="Arial"/>
                <w:sz w:val="24"/>
                <w:szCs w:val="24"/>
              </w:rPr>
              <w:t>1,879,299</w:t>
            </w:r>
          </w:p>
        </w:tc>
        <w:tc>
          <w:tcPr>
            <w:tcW w:w="1391" w:type="dxa"/>
            <w:tcBorders>
              <w:left w:val="single" w:sz="6" w:space="0" w:color="000000" w:themeColor="text1"/>
              <w:bottom w:val="nil"/>
              <w:right w:val="single" w:sz="6" w:space="0" w:color="000000" w:themeColor="text1"/>
            </w:tcBorders>
            <w:noWrap/>
            <w:vAlign w:val="center"/>
          </w:tcPr>
          <w:p w14:paraId="2DAB9002" w14:textId="77777777" w:rsidR="00C91102" w:rsidRPr="006A67D9" w:rsidRDefault="00C91102" w:rsidP="0090634A">
            <w:pPr>
              <w:pStyle w:val="TableText"/>
              <w:rPr>
                <w:rFonts w:cs="Arial"/>
                <w:sz w:val="24"/>
                <w:szCs w:val="24"/>
              </w:rPr>
            </w:pPr>
            <w:r w:rsidRPr="006A67D9">
              <w:rPr>
                <w:rFonts w:cs="Arial"/>
                <w:sz w:val="24"/>
                <w:szCs w:val="24"/>
              </w:rPr>
              <w:t>1,872,633</w:t>
            </w:r>
          </w:p>
        </w:tc>
        <w:tc>
          <w:tcPr>
            <w:tcW w:w="1391" w:type="dxa"/>
            <w:tcBorders>
              <w:left w:val="single" w:sz="6" w:space="0" w:color="000000" w:themeColor="text1"/>
              <w:bottom w:val="nil"/>
            </w:tcBorders>
            <w:noWrap/>
            <w:vAlign w:val="center"/>
          </w:tcPr>
          <w:p w14:paraId="29C06D80" w14:textId="77777777" w:rsidR="00C91102" w:rsidRPr="006A67D9" w:rsidRDefault="00C91102" w:rsidP="0090634A">
            <w:pPr>
              <w:pStyle w:val="TableText"/>
              <w:rPr>
                <w:rFonts w:cs="Arial"/>
                <w:sz w:val="24"/>
                <w:szCs w:val="24"/>
              </w:rPr>
            </w:pPr>
            <w:r w:rsidRPr="006A67D9">
              <w:rPr>
                <w:rFonts w:cs="Arial"/>
                <w:sz w:val="24"/>
                <w:szCs w:val="24"/>
              </w:rPr>
              <w:t>0.35%</w:t>
            </w:r>
          </w:p>
        </w:tc>
      </w:tr>
      <w:tr w:rsidR="00C91102" w:rsidRPr="006A67D9" w14:paraId="3FD75AB1" w14:textId="77777777" w:rsidTr="00936A96">
        <w:tc>
          <w:tcPr>
            <w:tcW w:w="2430" w:type="dxa"/>
            <w:tcBorders>
              <w:top w:val="nil"/>
              <w:bottom w:val="single" w:sz="12" w:space="0" w:color="auto"/>
              <w:right w:val="single" w:sz="6" w:space="0" w:color="000000" w:themeColor="text1"/>
            </w:tcBorders>
            <w:noWrap/>
          </w:tcPr>
          <w:p w14:paraId="6161A4F3" w14:textId="77777777" w:rsidR="00C91102" w:rsidRPr="006A67D9" w:rsidRDefault="00C91102" w:rsidP="00A31885">
            <w:pPr>
              <w:pStyle w:val="TableText"/>
              <w:rPr>
                <w:rFonts w:cs="Arial"/>
                <w:sz w:val="24"/>
                <w:szCs w:val="24"/>
              </w:rPr>
            </w:pPr>
            <w:r w:rsidRPr="006A67D9">
              <w:rPr>
                <w:rFonts w:cs="Arial"/>
                <w:sz w:val="24"/>
                <w:szCs w:val="24"/>
              </w:rPr>
              <w:t xml:space="preserve">%Loss </w:t>
            </w:r>
          </w:p>
        </w:tc>
        <w:tc>
          <w:tcPr>
            <w:tcW w:w="1551" w:type="dxa"/>
            <w:tcBorders>
              <w:top w:val="nil"/>
              <w:left w:val="single" w:sz="6" w:space="0" w:color="000000" w:themeColor="text1"/>
              <w:bottom w:val="single" w:sz="12" w:space="0" w:color="auto"/>
              <w:right w:val="single" w:sz="6" w:space="0" w:color="000000" w:themeColor="text1"/>
            </w:tcBorders>
            <w:noWrap/>
            <w:vAlign w:val="center"/>
          </w:tcPr>
          <w:p w14:paraId="7A01EBE5" w14:textId="77777777" w:rsidR="00C91102" w:rsidRPr="006A67D9" w:rsidRDefault="00C91102" w:rsidP="0090634A">
            <w:pPr>
              <w:pStyle w:val="TableText"/>
              <w:rPr>
                <w:rFonts w:cs="Arial"/>
                <w:sz w:val="24"/>
                <w:szCs w:val="24"/>
              </w:rPr>
            </w:pPr>
            <w:r w:rsidRPr="006A67D9">
              <w:rPr>
                <w:rFonts w:cs="Arial"/>
                <w:sz w:val="24"/>
                <w:szCs w:val="24"/>
              </w:rPr>
              <w:t>0.01%</w:t>
            </w:r>
          </w:p>
        </w:tc>
        <w:tc>
          <w:tcPr>
            <w:tcW w:w="1391" w:type="dxa"/>
            <w:tcBorders>
              <w:top w:val="nil"/>
              <w:left w:val="single" w:sz="6" w:space="0" w:color="000000" w:themeColor="text1"/>
              <w:bottom w:val="single" w:sz="12" w:space="0" w:color="auto"/>
              <w:right w:val="single" w:sz="6" w:space="0" w:color="000000" w:themeColor="text1"/>
            </w:tcBorders>
            <w:noWrap/>
            <w:vAlign w:val="center"/>
          </w:tcPr>
          <w:p w14:paraId="36C3A66E" w14:textId="77777777" w:rsidR="00C91102" w:rsidRPr="006A67D9" w:rsidRDefault="00C91102" w:rsidP="0090634A">
            <w:pPr>
              <w:pStyle w:val="TableText"/>
              <w:rPr>
                <w:rFonts w:cs="Arial"/>
                <w:sz w:val="24"/>
                <w:szCs w:val="24"/>
              </w:rPr>
            </w:pPr>
            <w:r w:rsidRPr="006A67D9">
              <w:rPr>
                <w:rFonts w:cs="Arial"/>
                <w:sz w:val="24"/>
                <w:szCs w:val="24"/>
              </w:rPr>
              <w:t>0.01%</w:t>
            </w:r>
          </w:p>
        </w:tc>
        <w:tc>
          <w:tcPr>
            <w:tcW w:w="1391" w:type="dxa"/>
            <w:tcBorders>
              <w:top w:val="nil"/>
              <w:left w:val="single" w:sz="6" w:space="0" w:color="000000" w:themeColor="text1"/>
              <w:bottom w:val="single" w:sz="12" w:space="0" w:color="auto"/>
              <w:right w:val="single" w:sz="6" w:space="0" w:color="000000" w:themeColor="text1"/>
            </w:tcBorders>
            <w:noWrap/>
            <w:vAlign w:val="center"/>
          </w:tcPr>
          <w:p w14:paraId="0AD495B8" w14:textId="5D182840" w:rsidR="00C91102" w:rsidRPr="006A67D9" w:rsidRDefault="00903805" w:rsidP="0090634A">
            <w:pPr>
              <w:pStyle w:val="TableText"/>
              <w:rPr>
                <w:rFonts w:cs="Arial"/>
                <w:sz w:val="24"/>
                <w:szCs w:val="24"/>
              </w:rPr>
            </w:pPr>
            <w:r>
              <w:rPr>
                <w:rFonts w:cs="Arial"/>
                <w:sz w:val="24"/>
                <w:szCs w:val="24"/>
              </w:rPr>
              <w:t>No data</w:t>
            </w:r>
          </w:p>
        </w:tc>
        <w:tc>
          <w:tcPr>
            <w:tcW w:w="1391" w:type="dxa"/>
            <w:tcBorders>
              <w:top w:val="nil"/>
              <w:left w:val="single" w:sz="6" w:space="0" w:color="000000" w:themeColor="text1"/>
              <w:bottom w:val="single" w:sz="12" w:space="0" w:color="auto"/>
              <w:right w:val="single" w:sz="6" w:space="0" w:color="000000" w:themeColor="text1"/>
            </w:tcBorders>
            <w:noWrap/>
            <w:vAlign w:val="center"/>
          </w:tcPr>
          <w:p w14:paraId="18805976" w14:textId="77777777" w:rsidR="00C91102" w:rsidRPr="006A67D9" w:rsidRDefault="00C91102" w:rsidP="0090634A">
            <w:pPr>
              <w:pStyle w:val="TableText"/>
              <w:rPr>
                <w:rFonts w:cs="Arial"/>
                <w:sz w:val="24"/>
                <w:szCs w:val="24"/>
              </w:rPr>
            </w:pPr>
            <w:r w:rsidRPr="006A67D9">
              <w:rPr>
                <w:rFonts w:cs="Arial"/>
                <w:sz w:val="24"/>
                <w:szCs w:val="24"/>
              </w:rPr>
              <w:t>0.01%</w:t>
            </w:r>
          </w:p>
        </w:tc>
        <w:tc>
          <w:tcPr>
            <w:tcW w:w="1391" w:type="dxa"/>
            <w:tcBorders>
              <w:top w:val="nil"/>
              <w:left w:val="single" w:sz="6" w:space="0" w:color="000000" w:themeColor="text1"/>
              <w:bottom w:val="single" w:sz="12" w:space="0" w:color="auto"/>
              <w:right w:val="single" w:sz="6" w:space="0" w:color="000000" w:themeColor="text1"/>
            </w:tcBorders>
            <w:noWrap/>
            <w:vAlign w:val="center"/>
          </w:tcPr>
          <w:p w14:paraId="0EF4BE64" w14:textId="77777777" w:rsidR="00C91102" w:rsidRPr="006A67D9" w:rsidRDefault="00C91102" w:rsidP="0090634A">
            <w:pPr>
              <w:pStyle w:val="TableText"/>
              <w:rPr>
                <w:rFonts w:cs="Arial"/>
                <w:sz w:val="24"/>
                <w:szCs w:val="24"/>
              </w:rPr>
            </w:pPr>
            <w:r w:rsidRPr="006A67D9">
              <w:rPr>
                <w:rFonts w:cs="Arial"/>
                <w:sz w:val="24"/>
                <w:szCs w:val="24"/>
              </w:rPr>
              <w:t>0.01%</w:t>
            </w:r>
          </w:p>
        </w:tc>
        <w:tc>
          <w:tcPr>
            <w:tcW w:w="1391" w:type="dxa"/>
            <w:tcBorders>
              <w:top w:val="nil"/>
              <w:left w:val="single" w:sz="6" w:space="0" w:color="000000" w:themeColor="text1"/>
              <w:bottom w:val="single" w:sz="12" w:space="0" w:color="auto"/>
            </w:tcBorders>
            <w:noWrap/>
            <w:vAlign w:val="center"/>
          </w:tcPr>
          <w:p w14:paraId="5E38B07C" w14:textId="02CCF8A5" w:rsidR="00C91102" w:rsidRPr="006A67D9" w:rsidRDefault="00903805" w:rsidP="0090634A">
            <w:pPr>
              <w:pStyle w:val="TableText"/>
              <w:rPr>
                <w:rFonts w:cs="Arial"/>
                <w:sz w:val="24"/>
                <w:szCs w:val="24"/>
              </w:rPr>
            </w:pPr>
            <w:r>
              <w:rPr>
                <w:rFonts w:cs="Arial"/>
                <w:sz w:val="24"/>
                <w:szCs w:val="24"/>
              </w:rPr>
              <w:t>No data</w:t>
            </w:r>
          </w:p>
        </w:tc>
      </w:tr>
      <w:tr w:rsidR="00C91102" w:rsidRPr="006A67D9" w14:paraId="7577C473" w14:textId="77777777" w:rsidTr="00936A96">
        <w:tc>
          <w:tcPr>
            <w:tcW w:w="2430" w:type="dxa"/>
            <w:tcBorders>
              <w:top w:val="single" w:sz="12" w:space="0" w:color="auto"/>
              <w:bottom w:val="nil"/>
              <w:right w:val="single" w:sz="6" w:space="0" w:color="000000" w:themeColor="text1"/>
            </w:tcBorders>
            <w:noWrap/>
          </w:tcPr>
          <w:p w14:paraId="43BF0361" w14:textId="77777777" w:rsidR="00C91102" w:rsidRPr="006A67D9" w:rsidRDefault="00C91102" w:rsidP="00A31885">
            <w:pPr>
              <w:pStyle w:val="TableText"/>
              <w:rPr>
                <w:rFonts w:cs="Arial"/>
                <w:sz w:val="24"/>
                <w:szCs w:val="24"/>
              </w:rPr>
            </w:pPr>
            <w:r w:rsidRPr="006A67D9">
              <w:rPr>
                <w:rFonts w:cs="Arial"/>
                <w:sz w:val="24"/>
                <w:szCs w:val="24"/>
              </w:rPr>
              <w:t>All LEAs</w:t>
            </w:r>
          </w:p>
        </w:tc>
        <w:tc>
          <w:tcPr>
            <w:tcW w:w="1551" w:type="dxa"/>
            <w:tcBorders>
              <w:top w:val="single" w:sz="12" w:space="0" w:color="auto"/>
              <w:left w:val="single" w:sz="6" w:space="0" w:color="000000" w:themeColor="text1"/>
              <w:bottom w:val="nil"/>
              <w:right w:val="single" w:sz="6" w:space="0" w:color="000000" w:themeColor="text1"/>
            </w:tcBorders>
            <w:noWrap/>
            <w:vAlign w:val="center"/>
          </w:tcPr>
          <w:p w14:paraId="11F17A3B" w14:textId="77777777" w:rsidR="00C91102" w:rsidRPr="006A67D9" w:rsidRDefault="00C91102" w:rsidP="0090634A">
            <w:pPr>
              <w:pStyle w:val="TableText"/>
              <w:rPr>
                <w:rFonts w:cs="Arial"/>
                <w:sz w:val="24"/>
                <w:szCs w:val="24"/>
              </w:rPr>
            </w:pPr>
            <w:r w:rsidRPr="006A67D9">
              <w:rPr>
                <w:rFonts w:cs="Arial"/>
                <w:sz w:val="24"/>
                <w:szCs w:val="24"/>
              </w:rPr>
              <w:t>860</w:t>
            </w:r>
          </w:p>
        </w:tc>
        <w:tc>
          <w:tcPr>
            <w:tcW w:w="1391" w:type="dxa"/>
            <w:tcBorders>
              <w:top w:val="single" w:sz="12" w:space="0" w:color="auto"/>
              <w:left w:val="single" w:sz="6" w:space="0" w:color="000000" w:themeColor="text1"/>
              <w:bottom w:val="nil"/>
              <w:right w:val="single" w:sz="6" w:space="0" w:color="000000" w:themeColor="text1"/>
            </w:tcBorders>
            <w:noWrap/>
            <w:vAlign w:val="center"/>
          </w:tcPr>
          <w:p w14:paraId="77EAE2AD" w14:textId="77777777" w:rsidR="00C91102" w:rsidRPr="006A67D9" w:rsidRDefault="00C91102" w:rsidP="0090634A">
            <w:pPr>
              <w:pStyle w:val="TableText"/>
              <w:rPr>
                <w:rFonts w:cs="Arial"/>
                <w:sz w:val="24"/>
                <w:szCs w:val="24"/>
              </w:rPr>
            </w:pPr>
            <w:r w:rsidRPr="006A67D9">
              <w:rPr>
                <w:rFonts w:cs="Arial"/>
                <w:sz w:val="24"/>
                <w:szCs w:val="24"/>
              </w:rPr>
              <w:t>860</w:t>
            </w:r>
          </w:p>
        </w:tc>
        <w:tc>
          <w:tcPr>
            <w:tcW w:w="1391" w:type="dxa"/>
            <w:tcBorders>
              <w:top w:val="single" w:sz="12" w:space="0" w:color="auto"/>
              <w:left w:val="single" w:sz="6" w:space="0" w:color="000000" w:themeColor="text1"/>
              <w:bottom w:val="nil"/>
              <w:right w:val="single" w:sz="6" w:space="0" w:color="000000" w:themeColor="text1"/>
            </w:tcBorders>
            <w:noWrap/>
            <w:vAlign w:val="center"/>
          </w:tcPr>
          <w:p w14:paraId="0906FE5D" w14:textId="77777777" w:rsidR="00C91102" w:rsidRPr="006A67D9" w:rsidRDefault="00C91102" w:rsidP="0090634A">
            <w:pPr>
              <w:pStyle w:val="TableText"/>
              <w:rPr>
                <w:rFonts w:cs="Arial"/>
                <w:sz w:val="24"/>
                <w:szCs w:val="24"/>
              </w:rPr>
            </w:pPr>
            <w:r w:rsidRPr="006A67D9">
              <w:rPr>
                <w:rFonts w:cs="Arial"/>
                <w:sz w:val="24"/>
                <w:szCs w:val="24"/>
              </w:rPr>
              <w:t>0.00%</w:t>
            </w:r>
          </w:p>
        </w:tc>
        <w:tc>
          <w:tcPr>
            <w:tcW w:w="1391" w:type="dxa"/>
            <w:tcBorders>
              <w:top w:val="single" w:sz="12" w:space="0" w:color="auto"/>
              <w:left w:val="single" w:sz="6" w:space="0" w:color="000000" w:themeColor="text1"/>
              <w:bottom w:val="nil"/>
              <w:right w:val="single" w:sz="6" w:space="0" w:color="000000" w:themeColor="text1"/>
            </w:tcBorders>
            <w:noWrap/>
            <w:vAlign w:val="center"/>
          </w:tcPr>
          <w:p w14:paraId="6C58DE78" w14:textId="77777777" w:rsidR="00C91102" w:rsidRPr="006A67D9" w:rsidRDefault="00C91102" w:rsidP="0090634A">
            <w:pPr>
              <w:pStyle w:val="TableText"/>
              <w:rPr>
                <w:rFonts w:cs="Arial"/>
                <w:sz w:val="24"/>
                <w:szCs w:val="24"/>
              </w:rPr>
            </w:pPr>
            <w:r w:rsidRPr="006A67D9">
              <w:rPr>
                <w:rFonts w:cs="Arial"/>
                <w:sz w:val="24"/>
                <w:szCs w:val="24"/>
              </w:rPr>
              <w:t>860</w:t>
            </w:r>
          </w:p>
        </w:tc>
        <w:tc>
          <w:tcPr>
            <w:tcW w:w="1391" w:type="dxa"/>
            <w:tcBorders>
              <w:top w:val="single" w:sz="12" w:space="0" w:color="auto"/>
              <w:left w:val="single" w:sz="6" w:space="0" w:color="000000" w:themeColor="text1"/>
              <w:bottom w:val="nil"/>
              <w:right w:val="single" w:sz="6" w:space="0" w:color="000000" w:themeColor="text1"/>
            </w:tcBorders>
            <w:noWrap/>
            <w:vAlign w:val="center"/>
          </w:tcPr>
          <w:p w14:paraId="285B93A3" w14:textId="77777777" w:rsidR="00C91102" w:rsidRPr="006A67D9" w:rsidRDefault="00C91102" w:rsidP="0090634A">
            <w:pPr>
              <w:pStyle w:val="TableText"/>
              <w:rPr>
                <w:rFonts w:cs="Arial"/>
                <w:sz w:val="24"/>
                <w:szCs w:val="24"/>
              </w:rPr>
            </w:pPr>
            <w:r w:rsidRPr="006A67D9">
              <w:rPr>
                <w:rFonts w:cs="Arial"/>
                <w:sz w:val="24"/>
                <w:szCs w:val="24"/>
              </w:rPr>
              <w:t>860</w:t>
            </w:r>
          </w:p>
        </w:tc>
        <w:tc>
          <w:tcPr>
            <w:tcW w:w="1391" w:type="dxa"/>
            <w:tcBorders>
              <w:top w:val="single" w:sz="12" w:space="0" w:color="auto"/>
              <w:left w:val="single" w:sz="6" w:space="0" w:color="000000" w:themeColor="text1"/>
              <w:bottom w:val="nil"/>
            </w:tcBorders>
            <w:noWrap/>
            <w:vAlign w:val="center"/>
          </w:tcPr>
          <w:p w14:paraId="5C3B995F" w14:textId="77777777" w:rsidR="00C91102" w:rsidRPr="006A67D9" w:rsidRDefault="00C91102" w:rsidP="0090634A">
            <w:pPr>
              <w:pStyle w:val="TableText"/>
              <w:rPr>
                <w:rFonts w:cs="Arial"/>
                <w:sz w:val="24"/>
                <w:szCs w:val="24"/>
              </w:rPr>
            </w:pPr>
            <w:r w:rsidRPr="006A67D9">
              <w:rPr>
                <w:rFonts w:cs="Arial"/>
                <w:sz w:val="24"/>
                <w:szCs w:val="24"/>
              </w:rPr>
              <w:t>0.00%</w:t>
            </w:r>
          </w:p>
        </w:tc>
      </w:tr>
      <w:tr w:rsidR="00C91102" w:rsidRPr="006A67D9" w14:paraId="1BD0EE75" w14:textId="77777777" w:rsidTr="00936A96">
        <w:tc>
          <w:tcPr>
            <w:tcW w:w="2430" w:type="dxa"/>
            <w:tcBorders>
              <w:top w:val="nil"/>
              <w:right w:val="single" w:sz="6" w:space="0" w:color="000000" w:themeColor="text1"/>
            </w:tcBorders>
            <w:noWrap/>
          </w:tcPr>
          <w:p w14:paraId="0EB8620C" w14:textId="19586BB6" w:rsidR="00C91102" w:rsidRPr="006A67D9" w:rsidRDefault="00C91102" w:rsidP="000A125C">
            <w:pPr>
              <w:pStyle w:val="TableText"/>
              <w:rPr>
                <w:rFonts w:cs="Arial"/>
                <w:sz w:val="24"/>
                <w:szCs w:val="24"/>
              </w:rPr>
            </w:pPr>
            <w:r w:rsidRPr="006A67D9">
              <w:rPr>
                <w:rFonts w:cs="Arial"/>
                <w:sz w:val="24"/>
                <w:szCs w:val="24"/>
              </w:rPr>
              <w:t xml:space="preserve">LEAs </w:t>
            </w:r>
            <w:r w:rsidR="000A125C">
              <w:rPr>
                <w:rFonts w:cs="Arial"/>
                <w:sz w:val="24"/>
                <w:szCs w:val="24"/>
              </w:rPr>
              <w:t xml:space="preserve">≥ </w:t>
            </w:r>
            <w:r w:rsidRPr="006A67D9">
              <w:rPr>
                <w:rFonts w:cs="Arial"/>
                <w:sz w:val="24"/>
                <w:szCs w:val="24"/>
              </w:rPr>
              <w:t>10 students</w:t>
            </w:r>
          </w:p>
        </w:tc>
        <w:tc>
          <w:tcPr>
            <w:tcW w:w="1551" w:type="dxa"/>
            <w:tcBorders>
              <w:top w:val="nil"/>
              <w:left w:val="single" w:sz="6" w:space="0" w:color="000000" w:themeColor="text1"/>
              <w:right w:val="single" w:sz="6" w:space="0" w:color="000000" w:themeColor="text1"/>
            </w:tcBorders>
            <w:noWrap/>
            <w:vAlign w:val="center"/>
          </w:tcPr>
          <w:p w14:paraId="529619FC" w14:textId="77777777" w:rsidR="00C91102" w:rsidRPr="006A67D9" w:rsidRDefault="00C91102" w:rsidP="0090634A">
            <w:pPr>
              <w:pStyle w:val="TableText"/>
              <w:rPr>
                <w:rFonts w:cs="Arial"/>
                <w:sz w:val="24"/>
                <w:szCs w:val="24"/>
              </w:rPr>
            </w:pPr>
            <w:r w:rsidRPr="006A67D9">
              <w:rPr>
                <w:rFonts w:cs="Arial"/>
                <w:sz w:val="24"/>
                <w:szCs w:val="24"/>
              </w:rPr>
              <w:t>828</w:t>
            </w:r>
          </w:p>
        </w:tc>
        <w:tc>
          <w:tcPr>
            <w:tcW w:w="1391" w:type="dxa"/>
            <w:tcBorders>
              <w:top w:val="nil"/>
              <w:left w:val="single" w:sz="6" w:space="0" w:color="000000" w:themeColor="text1"/>
              <w:right w:val="single" w:sz="6" w:space="0" w:color="000000" w:themeColor="text1"/>
            </w:tcBorders>
            <w:noWrap/>
            <w:vAlign w:val="center"/>
          </w:tcPr>
          <w:p w14:paraId="636FB827" w14:textId="77777777" w:rsidR="00C91102" w:rsidRPr="006A67D9" w:rsidRDefault="00C91102" w:rsidP="0090634A">
            <w:pPr>
              <w:pStyle w:val="TableText"/>
              <w:rPr>
                <w:rFonts w:cs="Arial"/>
                <w:sz w:val="24"/>
                <w:szCs w:val="24"/>
              </w:rPr>
            </w:pPr>
            <w:r w:rsidRPr="006A67D9">
              <w:rPr>
                <w:rFonts w:cs="Arial"/>
                <w:sz w:val="24"/>
                <w:szCs w:val="24"/>
              </w:rPr>
              <w:t>828</w:t>
            </w:r>
          </w:p>
        </w:tc>
        <w:tc>
          <w:tcPr>
            <w:tcW w:w="1391" w:type="dxa"/>
            <w:tcBorders>
              <w:top w:val="nil"/>
              <w:left w:val="single" w:sz="6" w:space="0" w:color="000000" w:themeColor="text1"/>
              <w:right w:val="single" w:sz="6" w:space="0" w:color="000000" w:themeColor="text1"/>
            </w:tcBorders>
            <w:noWrap/>
            <w:vAlign w:val="center"/>
          </w:tcPr>
          <w:p w14:paraId="4FF8A7AE" w14:textId="77777777" w:rsidR="00C91102" w:rsidRPr="006A67D9" w:rsidRDefault="00C91102" w:rsidP="0090634A">
            <w:pPr>
              <w:pStyle w:val="TableText"/>
              <w:rPr>
                <w:rFonts w:cs="Arial"/>
                <w:sz w:val="24"/>
                <w:szCs w:val="24"/>
              </w:rPr>
            </w:pPr>
            <w:r w:rsidRPr="006A67D9">
              <w:rPr>
                <w:rFonts w:cs="Arial"/>
                <w:sz w:val="24"/>
                <w:szCs w:val="24"/>
              </w:rPr>
              <w:t>0.00%</w:t>
            </w:r>
          </w:p>
        </w:tc>
        <w:tc>
          <w:tcPr>
            <w:tcW w:w="1391" w:type="dxa"/>
            <w:tcBorders>
              <w:top w:val="nil"/>
              <w:left w:val="single" w:sz="6" w:space="0" w:color="000000" w:themeColor="text1"/>
              <w:right w:val="single" w:sz="6" w:space="0" w:color="000000" w:themeColor="text1"/>
            </w:tcBorders>
            <w:noWrap/>
            <w:vAlign w:val="center"/>
          </w:tcPr>
          <w:p w14:paraId="11458D30" w14:textId="77777777" w:rsidR="00C91102" w:rsidRPr="006A67D9" w:rsidRDefault="00C91102" w:rsidP="0090634A">
            <w:pPr>
              <w:pStyle w:val="TableText"/>
              <w:rPr>
                <w:rFonts w:cs="Arial"/>
                <w:sz w:val="24"/>
                <w:szCs w:val="24"/>
              </w:rPr>
            </w:pPr>
            <w:r w:rsidRPr="006A67D9">
              <w:rPr>
                <w:rFonts w:cs="Arial"/>
                <w:sz w:val="24"/>
                <w:szCs w:val="24"/>
              </w:rPr>
              <w:t>828</w:t>
            </w:r>
          </w:p>
        </w:tc>
        <w:tc>
          <w:tcPr>
            <w:tcW w:w="1391" w:type="dxa"/>
            <w:tcBorders>
              <w:top w:val="nil"/>
              <w:left w:val="single" w:sz="6" w:space="0" w:color="000000" w:themeColor="text1"/>
              <w:right w:val="single" w:sz="6" w:space="0" w:color="000000" w:themeColor="text1"/>
            </w:tcBorders>
            <w:noWrap/>
            <w:vAlign w:val="center"/>
          </w:tcPr>
          <w:p w14:paraId="34462F26" w14:textId="77777777" w:rsidR="00C91102" w:rsidRPr="006A67D9" w:rsidRDefault="00C91102" w:rsidP="0090634A">
            <w:pPr>
              <w:pStyle w:val="TableText"/>
              <w:rPr>
                <w:rFonts w:cs="Arial"/>
                <w:sz w:val="24"/>
                <w:szCs w:val="24"/>
              </w:rPr>
            </w:pPr>
            <w:r w:rsidRPr="006A67D9">
              <w:rPr>
                <w:rFonts w:cs="Arial"/>
                <w:sz w:val="24"/>
                <w:szCs w:val="24"/>
              </w:rPr>
              <w:t>828</w:t>
            </w:r>
          </w:p>
        </w:tc>
        <w:tc>
          <w:tcPr>
            <w:tcW w:w="1391" w:type="dxa"/>
            <w:tcBorders>
              <w:top w:val="nil"/>
              <w:left w:val="single" w:sz="6" w:space="0" w:color="000000" w:themeColor="text1"/>
            </w:tcBorders>
            <w:noWrap/>
            <w:vAlign w:val="center"/>
          </w:tcPr>
          <w:p w14:paraId="038B8DF0" w14:textId="77777777" w:rsidR="00C91102" w:rsidRPr="006A67D9" w:rsidRDefault="00C91102" w:rsidP="0090634A">
            <w:pPr>
              <w:pStyle w:val="TableText"/>
              <w:rPr>
                <w:rFonts w:cs="Arial"/>
                <w:sz w:val="24"/>
                <w:szCs w:val="24"/>
              </w:rPr>
            </w:pPr>
            <w:r w:rsidRPr="006A67D9">
              <w:rPr>
                <w:rFonts w:cs="Arial"/>
                <w:sz w:val="24"/>
                <w:szCs w:val="24"/>
              </w:rPr>
              <w:t>0.00%</w:t>
            </w:r>
          </w:p>
        </w:tc>
      </w:tr>
      <w:tr w:rsidR="00C91102" w:rsidRPr="006A67D9" w14:paraId="1CDCA53A" w14:textId="77777777" w:rsidTr="0090634A">
        <w:tc>
          <w:tcPr>
            <w:tcW w:w="2430" w:type="dxa"/>
            <w:tcBorders>
              <w:bottom w:val="single" w:sz="12" w:space="0" w:color="000000" w:themeColor="text1"/>
              <w:right w:val="single" w:sz="6" w:space="0" w:color="000000" w:themeColor="text1"/>
            </w:tcBorders>
            <w:noWrap/>
          </w:tcPr>
          <w:p w14:paraId="3958AFCF" w14:textId="77777777" w:rsidR="00C91102" w:rsidRPr="006A67D9" w:rsidRDefault="00C91102" w:rsidP="00A31885">
            <w:pPr>
              <w:pStyle w:val="TableText"/>
              <w:rPr>
                <w:rFonts w:cs="Arial"/>
                <w:sz w:val="24"/>
                <w:szCs w:val="24"/>
              </w:rPr>
            </w:pPr>
            <w:r w:rsidRPr="006A67D9">
              <w:rPr>
                <w:rFonts w:cs="Arial"/>
                <w:sz w:val="24"/>
                <w:szCs w:val="24"/>
              </w:rPr>
              <w:t>%Loss</w:t>
            </w:r>
          </w:p>
        </w:tc>
        <w:tc>
          <w:tcPr>
            <w:tcW w:w="1551" w:type="dxa"/>
            <w:tcBorders>
              <w:left w:val="single" w:sz="6" w:space="0" w:color="000000" w:themeColor="text1"/>
              <w:bottom w:val="single" w:sz="12" w:space="0" w:color="000000" w:themeColor="text1"/>
              <w:right w:val="single" w:sz="6" w:space="0" w:color="000000" w:themeColor="text1"/>
            </w:tcBorders>
            <w:noWrap/>
            <w:vAlign w:val="center"/>
          </w:tcPr>
          <w:p w14:paraId="1A5D5F9C" w14:textId="77777777" w:rsidR="00C91102" w:rsidRPr="006A67D9" w:rsidRDefault="00C91102" w:rsidP="0090634A">
            <w:pPr>
              <w:pStyle w:val="TableText"/>
              <w:rPr>
                <w:rFonts w:cs="Arial"/>
                <w:sz w:val="24"/>
                <w:szCs w:val="24"/>
              </w:rPr>
            </w:pPr>
            <w:r w:rsidRPr="006A67D9">
              <w:rPr>
                <w:rFonts w:cs="Arial"/>
                <w:sz w:val="24"/>
                <w:szCs w:val="24"/>
              </w:rPr>
              <w:t>3.72%</w:t>
            </w:r>
          </w:p>
        </w:tc>
        <w:tc>
          <w:tcPr>
            <w:tcW w:w="1391" w:type="dxa"/>
            <w:tcBorders>
              <w:left w:val="single" w:sz="6" w:space="0" w:color="000000" w:themeColor="text1"/>
              <w:bottom w:val="single" w:sz="12" w:space="0" w:color="000000" w:themeColor="text1"/>
              <w:right w:val="single" w:sz="6" w:space="0" w:color="000000" w:themeColor="text1"/>
            </w:tcBorders>
            <w:noWrap/>
            <w:vAlign w:val="center"/>
          </w:tcPr>
          <w:p w14:paraId="0B299B1F" w14:textId="77777777" w:rsidR="00C91102" w:rsidRPr="006A67D9" w:rsidRDefault="00C91102" w:rsidP="0090634A">
            <w:pPr>
              <w:pStyle w:val="TableText"/>
              <w:rPr>
                <w:rFonts w:cs="Arial"/>
                <w:sz w:val="24"/>
                <w:szCs w:val="24"/>
              </w:rPr>
            </w:pPr>
            <w:r w:rsidRPr="006A67D9">
              <w:rPr>
                <w:rFonts w:cs="Arial"/>
                <w:sz w:val="24"/>
                <w:szCs w:val="24"/>
              </w:rPr>
              <w:t>3.72%</w:t>
            </w:r>
          </w:p>
        </w:tc>
        <w:tc>
          <w:tcPr>
            <w:tcW w:w="1391" w:type="dxa"/>
            <w:tcBorders>
              <w:left w:val="single" w:sz="6" w:space="0" w:color="000000" w:themeColor="text1"/>
              <w:bottom w:val="single" w:sz="12" w:space="0" w:color="000000" w:themeColor="text1"/>
              <w:right w:val="single" w:sz="6" w:space="0" w:color="000000" w:themeColor="text1"/>
            </w:tcBorders>
            <w:noWrap/>
            <w:vAlign w:val="center"/>
          </w:tcPr>
          <w:p w14:paraId="5630B79F" w14:textId="122C9F98" w:rsidR="00C91102" w:rsidRPr="006A67D9" w:rsidRDefault="00903805" w:rsidP="0090634A">
            <w:pPr>
              <w:pStyle w:val="TableText"/>
              <w:rPr>
                <w:rFonts w:cs="Arial"/>
                <w:sz w:val="24"/>
                <w:szCs w:val="24"/>
              </w:rPr>
            </w:pPr>
            <w:r>
              <w:rPr>
                <w:rFonts w:cs="Arial"/>
                <w:sz w:val="24"/>
                <w:szCs w:val="24"/>
              </w:rPr>
              <w:t>No data</w:t>
            </w:r>
          </w:p>
        </w:tc>
        <w:tc>
          <w:tcPr>
            <w:tcW w:w="1391" w:type="dxa"/>
            <w:tcBorders>
              <w:left w:val="single" w:sz="6" w:space="0" w:color="000000" w:themeColor="text1"/>
              <w:bottom w:val="single" w:sz="12" w:space="0" w:color="000000" w:themeColor="text1"/>
              <w:right w:val="single" w:sz="6" w:space="0" w:color="000000" w:themeColor="text1"/>
            </w:tcBorders>
            <w:noWrap/>
            <w:vAlign w:val="center"/>
          </w:tcPr>
          <w:p w14:paraId="260133EB" w14:textId="77777777" w:rsidR="00C91102" w:rsidRPr="006A67D9" w:rsidRDefault="00C91102" w:rsidP="0090634A">
            <w:pPr>
              <w:pStyle w:val="TableText"/>
              <w:rPr>
                <w:rFonts w:cs="Arial"/>
                <w:sz w:val="24"/>
                <w:szCs w:val="24"/>
              </w:rPr>
            </w:pPr>
            <w:r w:rsidRPr="006A67D9">
              <w:rPr>
                <w:rFonts w:cs="Arial"/>
                <w:sz w:val="24"/>
                <w:szCs w:val="24"/>
              </w:rPr>
              <w:t>3.72%</w:t>
            </w:r>
          </w:p>
        </w:tc>
        <w:tc>
          <w:tcPr>
            <w:tcW w:w="1391" w:type="dxa"/>
            <w:tcBorders>
              <w:left w:val="single" w:sz="6" w:space="0" w:color="000000" w:themeColor="text1"/>
              <w:bottom w:val="single" w:sz="12" w:space="0" w:color="000000" w:themeColor="text1"/>
              <w:right w:val="single" w:sz="6" w:space="0" w:color="000000" w:themeColor="text1"/>
            </w:tcBorders>
            <w:noWrap/>
            <w:vAlign w:val="center"/>
          </w:tcPr>
          <w:p w14:paraId="17317A17" w14:textId="77777777" w:rsidR="00C91102" w:rsidRPr="006A67D9" w:rsidRDefault="00C91102" w:rsidP="0090634A">
            <w:pPr>
              <w:pStyle w:val="TableText"/>
              <w:rPr>
                <w:rFonts w:cs="Arial"/>
                <w:sz w:val="24"/>
                <w:szCs w:val="24"/>
              </w:rPr>
            </w:pPr>
            <w:r w:rsidRPr="006A67D9">
              <w:rPr>
                <w:rFonts w:cs="Arial"/>
                <w:sz w:val="24"/>
                <w:szCs w:val="24"/>
              </w:rPr>
              <w:t>3.72%</w:t>
            </w:r>
          </w:p>
        </w:tc>
        <w:tc>
          <w:tcPr>
            <w:tcW w:w="1391" w:type="dxa"/>
            <w:tcBorders>
              <w:left w:val="single" w:sz="6" w:space="0" w:color="000000" w:themeColor="text1"/>
              <w:bottom w:val="single" w:sz="12" w:space="0" w:color="000000" w:themeColor="text1"/>
            </w:tcBorders>
            <w:noWrap/>
            <w:vAlign w:val="center"/>
          </w:tcPr>
          <w:p w14:paraId="60259547" w14:textId="54F346D3" w:rsidR="00C91102" w:rsidRPr="006A67D9" w:rsidRDefault="00903805" w:rsidP="0090634A">
            <w:pPr>
              <w:pStyle w:val="TableText"/>
              <w:rPr>
                <w:rFonts w:cs="Arial"/>
                <w:sz w:val="24"/>
                <w:szCs w:val="24"/>
              </w:rPr>
            </w:pPr>
            <w:r>
              <w:rPr>
                <w:rFonts w:cs="Arial"/>
                <w:sz w:val="24"/>
                <w:szCs w:val="24"/>
              </w:rPr>
              <w:t>No data</w:t>
            </w:r>
          </w:p>
        </w:tc>
      </w:tr>
    </w:tbl>
    <w:p w14:paraId="27E55805" w14:textId="75E593E3" w:rsidR="00B1009A" w:rsidRPr="006A67D9" w:rsidRDefault="007F79AD" w:rsidP="00073B48">
      <w:pPr>
        <w:pStyle w:val="Note1"/>
        <w:rPr>
          <w:lang w:eastAsia="en-US"/>
        </w:rPr>
      </w:pPr>
      <w:r w:rsidRPr="006A67D9">
        <w:t>Note</w:t>
      </w:r>
      <w:r w:rsidR="00B1009A" w:rsidRPr="006A67D9">
        <w:t>s:</w:t>
      </w:r>
    </w:p>
    <w:p w14:paraId="695134DF" w14:textId="77777777" w:rsidR="00B1009A" w:rsidRPr="006A67D9" w:rsidRDefault="00C85947" w:rsidP="00322742">
      <w:pPr>
        <w:pStyle w:val="Bullets10"/>
        <w:rPr>
          <w:sz w:val="24"/>
          <w:szCs w:val="24"/>
        </w:rPr>
      </w:pPr>
      <w:r w:rsidRPr="006A67D9">
        <w:rPr>
          <w:sz w:val="24"/>
          <w:szCs w:val="24"/>
        </w:rPr>
        <w:t>“%</w:t>
      </w:r>
      <w:r w:rsidR="00B1009A" w:rsidRPr="006A67D9">
        <w:rPr>
          <w:sz w:val="24"/>
          <w:szCs w:val="24"/>
        </w:rPr>
        <w:t xml:space="preserve"> </w:t>
      </w:r>
      <w:r w:rsidRPr="006A67D9">
        <w:rPr>
          <w:sz w:val="24"/>
          <w:szCs w:val="24"/>
        </w:rPr>
        <w:t>Loss</w:t>
      </w:r>
      <w:r w:rsidR="007F79AD" w:rsidRPr="006A67D9">
        <w:rPr>
          <w:sz w:val="24"/>
          <w:szCs w:val="24"/>
        </w:rPr>
        <w:t xml:space="preserve">” is the percentage of students, schools, or LEAs excluded from the analysis by the requirement that schools or LEAs included in the analysis have 10 or more students in the sample. </w:t>
      </w:r>
    </w:p>
    <w:p w14:paraId="0A74D3F6" w14:textId="6B663C1B" w:rsidR="007F79AD" w:rsidRPr="006A67D9" w:rsidRDefault="007F79AD" w:rsidP="00322742">
      <w:pPr>
        <w:pStyle w:val="Bullets10"/>
        <w:rPr>
          <w:sz w:val="24"/>
          <w:szCs w:val="24"/>
        </w:rPr>
      </w:pPr>
      <w:r w:rsidRPr="006A67D9">
        <w:rPr>
          <w:sz w:val="24"/>
          <w:szCs w:val="24"/>
        </w:rPr>
        <w:t>“%</w:t>
      </w:r>
      <w:r w:rsidR="00B1009A" w:rsidRPr="006A67D9">
        <w:rPr>
          <w:sz w:val="24"/>
          <w:szCs w:val="24"/>
        </w:rPr>
        <w:t xml:space="preserve"> </w:t>
      </w:r>
      <w:r w:rsidRPr="006A67D9">
        <w:rPr>
          <w:sz w:val="24"/>
          <w:szCs w:val="24"/>
        </w:rPr>
        <w:t xml:space="preserve">Loss for RG” is the percentage of students, schools, or LEAs excluded from the analysis by the requirement for the residual gain (RG) that students have prior scores in both </w:t>
      </w:r>
      <w:r w:rsidR="004F2905" w:rsidRPr="006A67D9">
        <w:rPr>
          <w:sz w:val="24"/>
          <w:szCs w:val="24"/>
        </w:rPr>
        <w:t xml:space="preserve">content </w:t>
      </w:r>
      <w:r w:rsidRPr="006A67D9">
        <w:rPr>
          <w:sz w:val="24"/>
          <w:szCs w:val="24"/>
        </w:rPr>
        <w:t xml:space="preserve">areas. </w:t>
      </w:r>
    </w:p>
    <w:p w14:paraId="3EF442EF" w14:textId="77777777" w:rsidR="007F79AD" w:rsidRPr="00EC66D4" w:rsidRDefault="007F79AD" w:rsidP="0071247A">
      <w:r w:rsidRPr="00EC66D4">
        <w:t>Some analyses involve</w:t>
      </w:r>
      <w:r w:rsidR="00B0196D" w:rsidRPr="00EC66D4">
        <w:t>d</w:t>
      </w:r>
      <w:r w:rsidRPr="00EC66D4">
        <w:t xml:space="preserve"> the mean growth statistic for </w:t>
      </w:r>
      <w:r w:rsidR="0012054B">
        <w:t>student group</w:t>
      </w:r>
      <w:r w:rsidRPr="00EC66D4">
        <w:t>s within a school or LEA</w:t>
      </w:r>
      <w:r w:rsidR="00CD0C2D">
        <w:t xml:space="preserve"> (e.g., mean growth for females within a school)</w:t>
      </w:r>
      <w:r w:rsidRPr="00EC66D4">
        <w:t xml:space="preserve">. In those cases, we restricted the dataset to those schools/LEAs with any records for at least 10 students in the </w:t>
      </w:r>
      <w:r w:rsidR="0012054B">
        <w:t>student group</w:t>
      </w:r>
      <w:r w:rsidRPr="00EC66D4">
        <w:t xml:space="preserve"> of interest. </w:t>
      </w:r>
    </w:p>
    <w:p w14:paraId="3BB89800" w14:textId="77777777" w:rsidR="0071247A" w:rsidRDefault="007F79AD" w:rsidP="0071247A">
      <w:r w:rsidRPr="00EC66D4">
        <w:t xml:space="preserve">Having described the three growth statistics and the data, we now move to describing analyses we performed to compare the growth statistics. The </w:t>
      </w:r>
      <w:r w:rsidR="0071247A">
        <w:t>sub</w:t>
      </w:r>
      <w:r w:rsidRPr="00EC66D4">
        <w:t>sections</w:t>
      </w:r>
      <w:r w:rsidR="0071247A">
        <w:t xml:space="preserve"> in the “Analyses” section</w:t>
      </w:r>
      <w:r w:rsidRPr="00EC66D4">
        <w:t xml:space="preserve"> discuss</w:t>
      </w:r>
      <w:r w:rsidR="0071247A">
        <w:t>:</w:t>
      </w:r>
    </w:p>
    <w:p w14:paraId="33AC1549" w14:textId="77777777" w:rsidR="0071247A" w:rsidRDefault="007F79AD" w:rsidP="00322742">
      <w:pPr>
        <w:pStyle w:val="Numbered"/>
        <w:numPr>
          <w:ilvl w:val="0"/>
          <w:numId w:val="50"/>
        </w:numPr>
        <w:ind w:left="792" w:hanging="288"/>
      </w:pPr>
      <w:r w:rsidRPr="00EC66D4">
        <w:t xml:space="preserve">the relationships of the growth statistics with student </w:t>
      </w:r>
      <w:r w:rsidR="002575CF">
        <w:t>demographic</w:t>
      </w:r>
      <w:r w:rsidR="002575CF" w:rsidRPr="00EC66D4">
        <w:t xml:space="preserve"> </w:t>
      </w:r>
      <w:r w:rsidRPr="00EC66D4">
        <w:t>variables</w:t>
      </w:r>
      <w:r w:rsidR="0071247A">
        <w:t>,</w:t>
      </w:r>
    </w:p>
    <w:p w14:paraId="6BB970D3" w14:textId="77777777" w:rsidR="0071247A" w:rsidRDefault="007F79AD" w:rsidP="00322742">
      <w:pPr>
        <w:pStyle w:val="Numbered"/>
        <w:numPr>
          <w:ilvl w:val="0"/>
          <w:numId w:val="50"/>
        </w:numPr>
        <w:ind w:left="792" w:hanging="288"/>
      </w:pPr>
      <w:r w:rsidRPr="00EC66D4">
        <w:t>the relationships of the growth statistics with school grade configuration</w:t>
      </w:r>
      <w:r w:rsidR="0071247A">
        <w:t>,</w:t>
      </w:r>
      <w:r w:rsidRPr="00EC66D4">
        <w:t xml:space="preserve"> and </w:t>
      </w:r>
    </w:p>
    <w:p w14:paraId="442A50A7" w14:textId="77777777" w:rsidR="007F79AD" w:rsidRDefault="007F79AD" w:rsidP="00322742">
      <w:pPr>
        <w:pStyle w:val="Numbered"/>
        <w:numPr>
          <w:ilvl w:val="0"/>
          <w:numId w:val="50"/>
        </w:numPr>
        <w:ind w:left="792" w:hanging="288"/>
      </w:pPr>
      <w:proofErr w:type="gramStart"/>
      <w:r w:rsidRPr="00EC66D4">
        <w:t>the</w:t>
      </w:r>
      <w:proofErr w:type="gramEnd"/>
      <w:r w:rsidRPr="00EC66D4">
        <w:t xml:space="preserve"> precision/reliability of the growth statistics.</w:t>
      </w:r>
    </w:p>
    <w:p w14:paraId="2664F634" w14:textId="77777777" w:rsidR="00E735A3" w:rsidRPr="00EC66D4" w:rsidRDefault="00E735A3" w:rsidP="00EC66D4">
      <w:pPr>
        <w:pStyle w:val="Heading2"/>
      </w:pPr>
      <w:r>
        <w:lastRenderedPageBreak/>
        <w:t>Analyses</w:t>
      </w:r>
    </w:p>
    <w:p w14:paraId="0A45F313" w14:textId="77777777" w:rsidR="007F79AD" w:rsidRPr="00EC66D4" w:rsidRDefault="007F79AD" w:rsidP="00EC66D4">
      <w:pPr>
        <w:pStyle w:val="Heading3"/>
        <w:rPr>
          <w:szCs w:val="26"/>
        </w:rPr>
      </w:pPr>
      <w:r w:rsidRPr="00EC66D4">
        <w:rPr>
          <w:szCs w:val="26"/>
        </w:rPr>
        <w:t xml:space="preserve">Relationships with Student </w:t>
      </w:r>
      <w:r w:rsidR="002575CF">
        <w:rPr>
          <w:szCs w:val="26"/>
        </w:rPr>
        <w:t>Demographic</w:t>
      </w:r>
      <w:r w:rsidR="002575CF" w:rsidRPr="00EC66D4">
        <w:rPr>
          <w:szCs w:val="26"/>
        </w:rPr>
        <w:t xml:space="preserve"> </w:t>
      </w:r>
      <w:r w:rsidRPr="00EC66D4">
        <w:rPr>
          <w:szCs w:val="26"/>
        </w:rPr>
        <w:t>Variables</w:t>
      </w:r>
    </w:p>
    <w:p w14:paraId="388ACCA3" w14:textId="62776268" w:rsidR="007F79AD" w:rsidRPr="00657807" w:rsidRDefault="007F79AD" w:rsidP="00634F08">
      <w:pPr>
        <w:rPr>
          <w:rFonts w:eastAsiaTheme="minorEastAsia"/>
          <w:szCs w:val="24"/>
        </w:rPr>
      </w:pPr>
      <w:r w:rsidRPr="00D86AA4">
        <w:rPr>
          <w:szCs w:val="24"/>
        </w:rPr>
        <w:t>To assess the relationships between each growth statistic for school</w:t>
      </w:r>
      <w:r w:rsidR="00A020D3">
        <w:rPr>
          <w:szCs w:val="24"/>
        </w:rPr>
        <w:t>s</w:t>
      </w:r>
      <w:r w:rsidRPr="00D86AA4">
        <w:rPr>
          <w:szCs w:val="24"/>
        </w:rPr>
        <w:t xml:space="preserve"> and LEAs and aggregate student </w:t>
      </w:r>
      <w:r w:rsidR="002575CF">
        <w:rPr>
          <w:szCs w:val="24"/>
        </w:rPr>
        <w:t>de</w:t>
      </w:r>
      <w:r w:rsidR="00CD0C2D">
        <w:rPr>
          <w:szCs w:val="24"/>
        </w:rPr>
        <w:t>mographic</w:t>
      </w:r>
      <w:r w:rsidR="002575CF" w:rsidRPr="00D86AA4">
        <w:rPr>
          <w:szCs w:val="24"/>
        </w:rPr>
        <w:t xml:space="preserve"> </w:t>
      </w:r>
      <w:r w:rsidRPr="00D86AA4">
        <w:rPr>
          <w:szCs w:val="24"/>
        </w:rPr>
        <w:t>characteristics, we obtain</w:t>
      </w:r>
      <w:r w:rsidR="00B0196D" w:rsidRPr="00657807">
        <w:rPr>
          <w:szCs w:val="24"/>
        </w:rPr>
        <w:t>ed</w:t>
      </w:r>
      <w:r w:rsidR="00E467EB">
        <w:rPr>
          <w:szCs w:val="24"/>
        </w:rPr>
        <w:t xml:space="preserve"> two sets of statistics: (1) </w:t>
      </w:r>
      <w:r w:rsidRPr="00657807">
        <w:rPr>
          <w:szCs w:val="24"/>
        </w:rPr>
        <w:t xml:space="preserve">correlations between each growth statistic and prior mean scores in each </w:t>
      </w:r>
      <w:r w:rsidR="004F2905">
        <w:rPr>
          <w:szCs w:val="24"/>
        </w:rPr>
        <w:t>content</w:t>
      </w:r>
      <w:r w:rsidR="004F2905" w:rsidRPr="00657807">
        <w:rPr>
          <w:szCs w:val="24"/>
        </w:rPr>
        <w:t xml:space="preserve"> </w:t>
      </w:r>
      <w:r w:rsidRPr="00657807">
        <w:rPr>
          <w:szCs w:val="24"/>
        </w:rPr>
        <w:t xml:space="preserve">area as well as with each aggregated student </w:t>
      </w:r>
      <w:r w:rsidR="002575CF">
        <w:rPr>
          <w:szCs w:val="24"/>
        </w:rPr>
        <w:t>demographic</w:t>
      </w:r>
      <w:r w:rsidRPr="00657807">
        <w:rPr>
          <w:szCs w:val="24"/>
        </w:rPr>
        <w:t xml:space="preserve"> variable</w:t>
      </w:r>
      <w:r w:rsidR="00B0196D" w:rsidRPr="00657807">
        <w:rPr>
          <w:szCs w:val="24"/>
        </w:rPr>
        <w:t>;</w:t>
      </w:r>
      <w:r w:rsidRPr="00657807">
        <w:rPr>
          <w:szCs w:val="24"/>
        </w:rPr>
        <w:t xml:space="preserve"> and (2) the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rsidRPr="00D86AA4">
        <w:rPr>
          <w:rFonts w:eastAsiaTheme="minorEastAsia"/>
          <w:szCs w:val="24"/>
        </w:rPr>
        <w:t xml:space="preserve"> values from first regressing the school/LEA mean growth statistic on both the mean prior scores and aggregated student </w:t>
      </w:r>
      <w:r w:rsidR="002575CF">
        <w:rPr>
          <w:szCs w:val="24"/>
        </w:rPr>
        <w:t>demographic</w:t>
      </w:r>
      <w:r w:rsidRPr="00D86AA4">
        <w:rPr>
          <w:rFonts w:eastAsiaTheme="minorEastAsia"/>
          <w:szCs w:val="24"/>
        </w:rPr>
        <w:t xml:space="preserve"> </w:t>
      </w:r>
      <w:r w:rsidR="002741C9">
        <w:rPr>
          <w:rFonts w:eastAsiaTheme="minorEastAsia"/>
          <w:szCs w:val="24"/>
        </w:rPr>
        <w:t>characteristics</w:t>
      </w:r>
      <w:r w:rsidR="00642A1C">
        <w:rPr>
          <w:rFonts w:eastAsiaTheme="minorEastAsia"/>
          <w:szCs w:val="24"/>
        </w:rPr>
        <w:t>,</w:t>
      </w:r>
      <w:r w:rsidRPr="00657807">
        <w:rPr>
          <w:rFonts w:eastAsiaTheme="minorEastAsia"/>
          <w:szCs w:val="24"/>
        </w:rPr>
        <w:t xml:space="preserve"> and then from regressing on only the aggregated student </w:t>
      </w:r>
      <w:r w:rsidR="002575CF">
        <w:rPr>
          <w:szCs w:val="24"/>
        </w:rPr>
        <w:t>demographic</w:t>
      </w:r>
      <w:r w:rsidRPr="00657807">
        <w:rPr>
          <w:rFonts w:eastAsiaTheme="minorEastAsia"/>
          <w:szCs w:val="24"/>
        </w:rPr>
        <w:t xml:space="preserve"> characteristics to determine the extent that the variance in the school/LEA mean growth statistics is explained by </w:t>
      </w:r>
      <w:r w:rsidR="00642A1C">
        <w:rPr>
          <w:rFonts w:eastAsiaTheme="minorEastAsia"/>
          <w:szCs w:val="24"/>
        </w:rPr>
        <w:t xml:space="preserve">the demographic </w:t>
      </w:r>
      <w:r w:rsidRPr="00657807">
        <w:rPr>
          <w:rFonts w:eastAsiaTheme="minorEastAsia"/>
          <w:szCs w:val="24"/>
        </w:rPr>
        <w:t>composition</w:t>
      </w:r>
      <w:r w:rsidR="00642A1C">
        <w:rPr>
          <w:rFonts w:eastAsiaTheme="minorEastAsia"/>
          <w:szCs w:val="24"/>
        </w:rPr>
        <w:t xml:space="preserve"> of the students</w:t>
      </w:r>
      <w:r w:rsidR="00CD0C2D">
        <w:rPr>
          <w:rFonts w:eastAsiaTheme="minorEastAsia"/>
          <w:szCs w:val="24"/>
        </w:rPr>
        <w:t xml:space="preserve"> in the schools/LEAs</w:t>
      </w:r>
      <w:r w:rsidRPr="00657807">
        <w:rPr>
          <w:rFonts w:eastAsiaTheme="minorEastAsia"/>
          <w:szCs w:val="24"/>
        </w:rPr>
        <w:t xml:space="preserve">. Before estimating each set of outcome statistics, we transformed the aggregated student </w:t>
      </w:r>
      <w:r w:rsidR="002575CF">
        <w:rPr>
          <w:szCs w:val="24"/>
        </w:rPr>
        <w:t>demographic</w:t>
      </w:r>
      <w:r w:rsidRPr="00657807">
        <w:rPr>
          <w:rFonts w:eastAsiaTheme="minorEastAsia"/>
          <w:szCs w:val="24"/>
        </w:rPr>
        <w:t xml:space="preserve"> characteristics (e.g., proportion of EL students) with the arcsin</w:t>
      </w:r>
      <w:r w:rsidR="002741C9">
        <w:rPr>
          <w:rFonts w:eastAsiaTheme="minorEastAsia"/>
          <w:szCs w:val="24"/>
        </w:rPr>
        <w:t>e</w:t>
      </w:r>
      <w:r w:rsidRPr="00657807">
        <w:rPr>
          <w:rFonts w:eastAsiaTheme="minorEastAsia"/>
          <w:szCs w:val="24"/>
        </w:rPr>
        <w:t xml:space="preserve"> square root normalizing transformation because the distributions of the proportions are often skewed</w:t>
      </w:r>
      <w:r w:rsidR="00B0196D" w:rsidRPr="00657807">
        <w:rPr>
          <w:rFonts w:eastAsiaTheme="minorEastAsia"/>
          <w:szCs w:val="24"/>
        </w:rPr>
        <w:t>,</w:t>
      </w:r>
      <w:r w:rsidRPr="00657807">
        <w:rPr>
          <w:rFonts w:eastAsiaTheme="minorEastAsia"/>
          <w:szCs w:val="24"/>
        </w:rPr>
        <w:t xml:space="preserve"> with few schools having large proportions of students in a particular </w:t>
      </w:r>
      <w:r w:rsidR="0012054B">
        <w:rPr>
          <w:rFonts w:eastAsiaTheme="minorEastAsia"/>
          <w:szCs w:val="24"/>
        </w:rPr>
        <w:t>student group</w:t>
      </w:r>
      <w:r w:rsidRPr="00657807">
        <w:rPr>
          <w:rFonts w:eastAsiaTheme="minorEastAsia"/>
          <w:szCs w:val="24"/>
        </w:rPr>
        <w:t xml:space="preserve">. </w:t>
      </w:r>
    </w:p>
    <w:p w14:paraId="3FD94D8D" w14:textId="436C2ED6" w:rsidR="00642A1C" w:rsidRDefault="00642A1C" w:rsidP="00634F08">
      <w:pPr>
        <w:rPr>
          <w:rFonts w:eastAsiaTheme="minorEastAsia"/>
          <w:szCs w:val="24"/>
        </w:rPr>
      </w:pPr>
      <w:r>
        <w:rPr>
          <w:rFonts w:eastAsiaTheme="minorEastAsia"/>
          <w:szCs w:val="24"/>
        </w:rPr>
        <w:fldChar w:fldCharType="begin"/>
      </w:r>
      <w:r>
        <w:rPr>
          <w:rFonts w:eastAsiaTheme="minorEastAsia"/>
          <w:szCs w:val="24"/>
        </w:rPr>
        <w:instrText xml:space="preserve"> REF _Ref491593173 \h </w:instrText>
      </w:r>
      <w:r>
        <w:rPr>
          <w:rFonts w:eastAsiaTheme="minorEastAsia"/>
          <w:szCs w:val="24"/>
        </w:rPr>
      </w:r>
      <w:r>
        <w:rPr>
          <w:rFonts w:eastAsiaTheme="minorEastAsia"/>
          <w:szCs w:val="24"/>
        </w:rPr>
        <w:fldChar w:fldCharType="separate"/>
      </w:r>
      <w:r w:rsidR="00A7410B">
        <w:t xml:space="preserve">Table </w:t>
      </w:r>
      <w:r w:rsidR="00A7410B">
        <w:rPr>
          <w:noProof/>
        </w:rPr>
        <w:t>4</w:t>
      </w:r>
      <w:r>
        <w:rPr>
          <w:rFonts w:eastAsiaTheme="minorEastAsia"/>
          <w:szCs w:val="24"/>
        </w:rPr>
        <w:fldChar w:fldCharType="end"/>
      </w:r>
      <w:r w:rsidR="00411D25">
        <w:rPr>
          <w:rFonts w:eastAsiaTheme="minorEastAsia"/>
          <w:szCs w:val="24"/>
        </w:rPr>
        <w:t xml:space="preserve"> </w:t>
      </w:r>
      <w:r w:rsidR="00A7410B">
        <w:rPr>
          <w:rFonts w:eastAsiaTheme="minorEastAsia"/>
          <w:szCs w:val="24"/>
        </w:rPr>
        <w:t xml:space="preserve">(with </w:t>
      </w:r>
      <w:r w:rsidR="001A678A">
        <w:rPr>
          <w:rFonts w:eastAsiaTheme="minorEastAsia"/>
          <w:szCs w:val="24"/>
        </w:rPr>
        <w:fldChar w:fldCharType="begin"/>
      </w:r>
      <w:r w:rsidR="001A678A">
        <w:rPr>
          <w:rFonts w:eastAsiaTheme="minorEastAsia"/>
          <w:szCs w:val="24"/>
        </w:rPr>
        <w:instrText xml:space="preserve"> REF _Ref506391035 \h </w:instrText>
      </w:r>
      <w:r w:rsidR="00EC71A7">
        <w:rPr>
          <w:rFonts w:eastAsiaTheme="minorEastAsia"/>
          <w:szCs w:val="24"/>
        </w:rPr>
        <w:instrText xml:space="preserve"> \* MERGEFORMAT </w:instrText>
      </w:r>
      <w:r w:rsidR="001A678A">
        <w:rPr>
          <w:rFonts w:eastAsiaTheme="minorEastAsia"/>
          <w:szCs w:val="24"/>
        </w:rPr>
      </w:r>
      <w:r w:rsidR="001A678A">
        <w:rPr>
          <w:rFonts w:eastAsiaTheme="minorEastAsia"/>
          <w:szCs w:val="24"/>
        </w:rPr>
        <w:fldChar w:fldCharType="separate"/>
      </w:r>
      <w:r w:rsidR="001A678A">
        <w:t xml:space="preserve">Figure </w:t>
      </w:r>
      <w:r w:rsidR="001A678A">
        <w:rPr>
          <w:noProof/>
        </w:rPr>
        <w:t>1</w:t>
      </w:r>
      <w:r w:rsidR="001A678A">
        <w:rPr>
          <w:rFonts w:eastAsiaTheme="minorEastAsia"/>
          <w:szCs w:val="24"/>
        </w:rPr>
        <w:fldChar w:fldCharType="end"/>
      </w:r>
      <w:r w:rsidR="001A678A">
        <w:rPr>
          <w:rFonts w:eastAsiaTheme="minorEastAsia"/>
          <w:szCs w:val="24"/>
        </w:rPr>
        <w:t xml:space="preserve"> and </w:t>
      </w:r>
      <w:r w:rsidR="001A678A">
        <w:rPr>
          <w:rFonts w:eastAsiaTheme="minorEastAsia"/>
          <w:szCs w:val="24"/>
        </w:rPr>
        <w:fldChar w:fldCharType="begin"/>
      </w:r>
      <w:r w:rsidR="001A678A">
        <w:rPr>
          <w:rFonts w:eastAsiaTheme="minorEastAsia"/>
          <w:szCs w:val="24"/>
        </w:rPr>
        <w:instrText xml:space="preserve"> REF _Ref491593186 \h </w:instrText>
      </w:r>
      <w:r w:rsidR="001A678A">
        <w:rPr>
          <w:rFonts w:eastAsiaTheme="minorEastAsia"/>
          <w:szCs w:val="24"/>
        </w:rPr>
      </w:r>
      <w:r w:rsidR="001A678A">
        <w:rPr>
          <w:rFonts w:eastAsiaTheme="minorEastAsia"/>
          <w:szCs w:val="24"/>
        </w:rPr>
        <w:fldChar w:fldCharType="separate"/>
      </w:r>
      <w:r w:rsidR="001A678A">
        <w:t xml:space="preserve">Figure </w:t>
      </w:r>
      <w:r w:rsidR="001A678A">
        <w:rPr>
          <w:noProof/>
        </w:rPr>
        <w:t>2</w:t>
      </w:r>
      <w:r w:rsidR="001A678A">
        <w:rPr>
          <w:rFonts w:eastAsiaTheme="minorEastAsia"/>
          <w:szCs w:val="24"/>
        </w:rPr>
        <w:fldChar w:fldCharType="end"/>
      </w:r>
      <w:r w:rsidR="001A678A">
        <w:rPr>
          <w:rFonts w:eastAsiaTheme="minorEastAsia"/>
          <w:szCs w:val="24"/>
        </w:rPr>
        <w:t xml:space="preserve">) </w:t>
      </w:r>
      <w:r w:rsidR="00A7410B">
        <w:rPr>
          <w:rFonts w:eastAsiaTheme="minorEastAsia"/>
          <w:szCs w:val="24"/>
        </w:rPr>
        <w:t xml:space="preserve">and </w:t>
      </w:r>
      <w:r w:rsidR="001A678A">
        <w:rPr>
          <w:rFonts w:eastAsiaTheme="minorEastAsia"/>
          <w:szCs w:val="24"/>
        </w:rPr>
        <w:fldChar w:fldCharType="begin"/>
      </w:r>
      <w:r w:rsidR="001A678A">
        <w:rPr>
          <w:rFonts w:eastAsiaTheme="minorEastAsia"/>
          <w:szCs w:val="24"/>
        </w:rPr>
        <w:instrText xml:space="preserve"> REF _Ref506391072 \h </w:instrText>
      </w:r>
      <w:r w:rsidR="001A678A">
        <w:rPr>
          <w:rFonts w:eastAsiaTheme="minorEastAsia"/>
          <w:szCs w:val="24"/>
        </w:rPr>
      </w:r>
      <w:r w:rsidR="001A678A">
        <w:rPr>
          <w:rFonts w:eastAsiaTheme="minorEastAsia"/>
          <w:szCs w:val="24"/>
        </w:rPr>
        <w:fldChar w:fldCharType="separate"/>
      </w:r>
      <w:r w:rsidR="001A678A">
        <w:t xml:space="preserve">Table </w:t>
      </w:r>
      <w:r w:rsidR="001A678A">
        <w:rPr>
          <w:noProof/>
        </w:rPr>
        <w:t>5</w:t>
      </w:r>
      <w:r w:rsidR="001A678A">
        <w:rPr>
          <w:rFonts w:eastAsiaTheme="minorEastAsia"/>
          <w:szCs w:val="24"/>
        </w:rPr>
        <w:fldChar w:fldCharType="end"/>
      </w:r>
      <w:r w:rsidR="001A678A">
        <w:rPr>
          <w:rFonts w:eastAsiaTheme="minorEastAsia"/>
          <w:szCs w:val="24"/>
        </w:rPr>
        <w:t xml:space="preserve"> (with </w:t>
      </w:r>
      <w:r w:rsidR="001A678A" w:rsidRPr="009D0AB6">
        <w:rPr>
          <w:rFonts w:eastAsiaTheme="minorEastAsia"/>
          <w:szCs w:val="24"/>
        </w:rPr>
        <w:fldChar w:fldCharType="begin"/>
      </w:r>
      <w:r w:rsidR="001A678A" w:rsidRPr="001A678A">
        <w:rPr>
          <w:rFonts w:eastAsiaTheme="minorEastAsia"/>
          <w:szCs w:val="24"/>
        </w:rPr>
        <w:instrText xml:space="preserve"> REF _Ref506391085 \h </w:instrText>
      </w:r>
      <w:r w:rsidR="001A678A" w:rsidRPr="009D0AB6">
        <w:rPr>
          <w:rFonts w:eastAsiaTheme="minorEastAsia"/>
          <w:szCs w:val="24"/>
        </w:rPr>
        <w:instrText xml:space="preserve"> \* MERGEFORMAT </w:instrText>
      </w:r>
      <w:r w:rsidR="001A678A" w:rsidRPr="009D0AB6">
        <w:rPr>
          <w:rFonts w:eastAsiaTheme="minorEastAsia"/>
          <w:szCs w:val="24"/>
        </w:rPr>
      </w:r>
      <w:r w:rsidR="001A678A" w:rsidRPr="009D0AB6">
        <w:rPr>
          <w:rFonts w:eastAsiaTheme="minorEastAsia"/>
          <w:szCs w:val="24"/>
        </w:rPr>
        <w:fldChar w:fldCharType="separate"/>
      </w:r>
      <w:r w:rsidR="001A678A" w:rsidRPr="001A678A">
        <w:t xml:space="preserve">Figure </w:t>
      </w:r>
      <w:r w:rsidR="001A678A" w:rsidRPr="009D0AB6">
        <w:t>3</w:t>
      </w:r>
      <w:r w:rsidR="001A678A" w:rsidRPr="009D0AB6">
        <w:rPr>
          <w:rFonts w:eastAsiaTheme="minorEastAsia"/>
          <w:szCs w:val="24"/>
        </w:rPr>
        <w:fldChar w:fldCharType="end"/>
      </w:r>
      <w:r w:rsidR="001A678A">
        <w:rPr>
          <w:rFonts w:eastAsiaTheme="minorEastAsia"/>
          <w:szCs w:val="24"/>
        </w:rPr>
        <w:t xml:space="preserve"> and </w:t>
      </w:r>
      <w:r w:rsidR="001A678A">
        <w:rPr>
          <w:rFonts w:eastAsiaTheme="minorEastAsia"/>
          <w:szCs w:val="24"/>
        </w:rPr>
        <w:fldChar w:fldCharType="begin"/>
      </w:r>
      <w:r w:rsidR="001A678A">
        <w:rPr>
          <w:rFonts w:eastAsiaTheme="minorEastAsia"/>
          <w:szCs w:val="24"/>
        </w:rPr>
        <w:instrText xml:space="preserve"> REF _Ref491593191 \h </w:instrText>
      </w:r>
      <w:r w:rsidR="001A678A">
        <w:rPr>
          <w:rFonts w:eastAsiaTheme="minorEastAsia"/>
          <w:szCs w:val="24"/>
        </w:rPr>
      </w:r>
      <w:r w:rsidR="001A678A">
        <w:rPr>
          <w:rFonts w:eastAsiaTheme="minorEastAsia"/>
          <w:szCs w:val="24"/>
        </w:rPr>
        <w:fldChar w:fldCharType="separate"/>
      </w:r>
      <w:r w:rsidR="001A678A">
        <w:t xml:space="preserve">Figure </w:t>
      </w:r>
      <w:r w:rsidR="001A678A">
        <w:rPr>
          <w:noProof/>
        </w:rPr>
        <w:t>4</w:t>
      </w:r>
      <w:r w:rsidR="001A678A">
        <w:rPr>
          <w:rFonts w:eastAsiaTheme="minorEastAsia"/>
          <w:szCs w:val="24"/>
        </w:rPr>
        <w:fldChar w:fldCharType="end"/>
      </w:r>
      <w:r w:rsidR="001A678A">
        <w:rPr>
          <w:rFonts w:eastAsiaTheme="minorEastAsia"/>
          <w:szCs w:val="24"/>
        </w:rPr>
        <w:t xml:space="preserve">), </w:t>
      </w:r>
      <w:r w:rsidR="007F79AD" w:rsidRPr="00D86AA4">
        <w:rPr>
          <w:rFonts w:eastAsiaTheme="minorEastAsia"/>
          <w:szCs w:val="24"/>
        </w:rPr>
        <w:t>for school and LEA</w:t>
      </w:r>
      <w:r w:rsidR="00AE0EF2">
        <w:rPr>
          <w:rFonts w:eastAsiaTheme="minorEastAsia"/>
          <w:szCs w:val="24"/>
        </w:rPr>
        <w:t xml:space="preserve"> </w:t>
      </w:r>
      <w:r w:rsidR="007F79AD" w:rsidRPr="00D86AA4">
        <w:rPr>
          <w:rFonts w:eastAsiaTheme="minorEastAsia"/>
          <w:szCs w:val="24"/>
        </w:rPr>
        <w:t>level</w:t>
      </w:r>
      <w:r w:rsidR="00AE0EF2">
        <w:rPr>
          <w:rFonts w:eastAsiaTheme="minorEastAsia"/>
          <w:szCs w:val="24"/>
        </w:rPr>
        <w:t>s</w:t>
      </w:r>
      <w:r w:rsidR="007F79AD" w:rsidRPr="00D86AA4">
        <w:rPr>
          <w:rFonts w:eastAsiaTheme="minorEastAsia"/>
          <w:szCs w:val="24"/>
        </w:rPr>
        <w:t xml:space="preserve">, </w:t>
      </w:r>
      <w:r w:rsidR="00C13E43" w:rsidRPr="00D86AA4">
        <w:rPr>
          <w:rFonts w:eastAsiaTheme="minorEastAsia"/>
          <w:szCs w:val="24"/>
        </w:rPr>
        <w:t>respectively</w:t>
      </w:r>
      <w:r w:rsidR="001A678A">
        <w:rPr>
          <w:rFonts w:eastAsiaTheme="minorEastAsia"/>
          <w:szCs w:val="24"/>
        </w:rPr>
        <w:t>,</w:t>
      </w:r>
      <w:r w:rsidR="00C13E43" w:rsidRPr="00D86AA4">
        <w:rPr>
          <w:rFonts w:eastAsiaTheme="minorEastAsia"/>
          <w:szCs w:val="24"/>
        </w:rPr>
        <w:t xml:space="preserve"> present</w:t>
      </w:r>
      <w:r w:rsidR="007F79AD" w:rsidRPr="00657807">
        <w:rPr>
          <w:rFonts w:eastAsiaTheme="minorEastAsia"/>
          <w:szCs w:val="24"/>
        </w:rPr>
        <w:t xml:space="preserve"> the result</w:t>
      </w:r>
      <w:r w:rsidR="00C13E43" w:rsidRPr="00657807">
        <w:rPr>
          <w:rFonts w:eastAsiaTheme="minorEastAsia"/>
          <w:szCs w:val="24"/>
        </w:rPr>
        <w:t>s</w:t>
      </w:r>
      <w:r w:rsidR="007F79AD" w:rsidRPr="00657807">
        <w:rPr>
          <w:rFonts w:eastAsiaTheme="minorEastAsia"/>
          <w:szCs w:val="24"/>
        </w:rPr>
        <w:t xml:space="preserve"> of this analysis. The figures provide the correlations with each (transformed) aggregated student </w:t>
      </w:r>
      <w:r w:rsidR="002575CF">
        <w:rPr>
          <w:szCs w:val="24"/>
        </w:rPr>
        <w:t>demographic</w:t>
      </w:r>
      <w:r w:rsidR="00C13E43" w:rsidRPr="00657807">
        <w:rPr>
          <w:rFonts w:eastAsiaTheme="minorEastAsia"/>
          <w:szCs w:val="24"/>
        </w:rPr>
        <w:t xml:space="preserve"> variable </w:t>
      </w:r>
      <w:r w:rsidR="00CD0C2D">
        <w:rPr>
          <w:rFonts w:eastAsiaTheme="minorEastAsia"/>
          <w:szCs w:val="24"/>
        </w:rPr>
        <w:t>(</w:t>
      </w:r>
      <w:r w:rsidR="009A2F62">
        <w:rPr>
          <w:rFonts w:eastAsiaTheme="minorEastAsia"/>
          <w:szCs w:val="24"/>
        </w:rPr>
        <w:t>defined in Table A.1</w:t>
      </w:r>
      <w:r w:rsidR="007A2307">
        <w:rPr>
          <w:rFonts w:eastAsiaTheme="minorEastAsia"/>
          <w:szCs w:val="24"/>
        </w:rPr>
        <w:fldChar w:fldCharType="begin"/>
      </w:r>
      <w:r w:rsidR="007A2307">
        <w:rPr>
          <w:rFonts w:eastAsiaTheme="minorEastAsia"/>
          <w:szCs w:val="24"/>
        </w:rPr>
        <w:instrText xml:space="preserve"> REF _Ref491759662 \h </w:instrText>
      </w:r>
      <w:r w:rsidR="007A2307">
        <w:rPr>
          <w:rFonts w:eastAsiaTheme="minorEastAsia"/>
          <w:szCs w:val="24"/>
        </w:rPr>
      </w:r>
      <w:r w:rsidR="007A2307">
        <w:rPr>
          <w:rFonts w:eastAsiaTheme="minorEastAsia"/>
          <w:szCs w:val="24"/>
        </w:rPr>
        <w:fldChar w:fldCharType="end"/>
      </w:r>
      <w:r w:rsidR="00CD0C2D">
        <w:rPr>
          <w:rFonts w:eastAsiaTheme="minorEastAsia"/>
          <w:szCs w:val="24"/>
        </w:rPr>
        <w:t xml:space="preserve">) </w:t>
      </w:r>
      <w:r w:rsidR="00C13E43" w:rsidRPr="00657807">
        <w:rPr>
          <w:rFonts w:eastAsiaTheme="minorEastAsia"/>
          <w:szCs w:val="24"/>
        </w:rPr>
        <w:t xml:space="preserve">with the variables, </w:t>
      </w:r>
      <w:r w:rsidR="007F79AD" w:rsidRPr="00657807">
        <w:rPr>
          <w:rFonts w:eastAsiaTheme="minorEastAsia"/>
          <w:szCs w:val="24"/>
        </w:rPr>
        <w:t xml:space="preserve">ordered by the magnitude of the correlation between RG and each variable to enhance readability of the figures. </w:t>
      </w:r>
      <w:r w:rsidR="00E53761">
        <w:rPr>
          <w:rFonts w:eastAsiaTheme="minorEastAsia"/>
          <w:szCs w:val="24"/>
        </w:rPr>
        <w:fldChar w:fldCharType="begin"/>
      </w:r>
      <w:r w:rsidR="00E53761">
        <w:rPr>
          <w:rFonts w:eastAsiaTheme="minorEastAsia"/>
          <w:szCs w:val="24"/>
        </w:rPr>
        <w:instrText xml:space="preserve"> REF _Ref508213647 \h </w:instrText>
      </w:r>
      <w:r w:rsidR="00E53761">
        <w:rPr>
          <w:rFonts w:eastAsiaTheme="minorEastAsia"/>
          <w:szCs w:val="24"/>
        </w:rPr>
      </w:r>
      <w:r w:rsidR="00E53761">
        <w:rPr>
          <w:rFonts w:eastAsiaTheme="minorEastAsia"/>
          <w:szCs w:val="24"/>
        </w:rPr>
        <w:fldChar w:fldCharType="separate"/>
      </w:r>
      <w:r w:rsidR="00E53761">
        <w:t>Table B.</w:t>
      </w:r>
      <w:r w:rsidR="00E53761">
        <w:rPr>
          <w:noProof/>
        </w:rPr>
        <w:t>1</w:t>
      </w:r>
      <w:r w:rsidR="00E53761">
        <w:rPr>
          <w:rFonts w:eastAsiaTheme="minorEastAsia"/>
          <w:szCs w:val="24"/>
        </w:rPr>
        <w:fldChar w:fldCharType="end"/>
      </w:r>
      <w:r w:rsidR="00FE528B">
        <w:rPr>
          <w:rFonts w:eastAsiaTheme="minorEastAsia"/>
          <w:szCs w:val="24"/>
        </w:rPr>
        <w:t xml:space="preserve"> </w:t>
      </w:r>
      <w:r w:rsidR="00B54A20">
        <w:rPr>
          <w:rFonts w:eastAsiaTheme="minorEastAsia"/>
          <w:szCs w:val="24"/>
        </w:rPr>
        <w:t>through</w:t>
      </w:r>
      <w:r w:rsidR="00FE528B">
        <w:rPr>
          <w:rFonts w:eastAsiaTheme="minorEastAsia"/>
          <w:szCs w:val="24"/>
        </w:rPr>
        <w:t xml:space="preserve"> </w:t>
      </w:r>
      <w:r w:rsidR="00B54A20">
        <w:rPr>
          <w:rFonts w:eastAsiaTheme="minorEastAsia"/>
          <w:szCs w:val="24"/>
        </w:rPr>
        <w:fldChar w:fldCharType="begin"/>
      </w:r>
      <w:r w:rsidR="00B54A20">
        <w:rPr>
          <w:rFonts w:eastAsiaTheme="minorEastAsia"/>
          <w:szCs w:val="24"/>
        </w:rPr>
        <w:instrText xml:space="preserve"> REF _Ref508213835 \h </w:instrText>
      </w:r>
      <w:r w:rsidR="00B54A20">
        <w:rPr>
          <w:rFonts w:eastAsiaTheme="minorEastAsia"/>
          <w:szCs w:val="24"/>
        </w:rPr>
      </w:r>
      <w:r w:rsidR="00B54A20">
        <w:rPr>
          <w:rFonts w:eastAsiaTheme="minorEastAsia"/>
          <w:szCs w:val="24"/>
        </w:rPr>
        <w:fldChar w:fldCharType="separate"/>
      </w:r>
      <w:r w:rsidR="00B54A20">
        <w:t>Table B.</w:t>
      </w:r>
      <w:r w:rsidR="00B54A20">
        <w:rPr>
          <w:noProof/>
        </w:rPr>
        <w:t>4</w:t>
      </w:r>
      <w:r w:rsidR="00B54A20">
        <w:rPr>
          <w:rFonts w:eastAsiaTheme="minorEastAsia"/>
          <w:szCs w:val="24"/>
        </w:rPr>
        <w:fldChar w:fldCharType="end"/>
      </w:r>
      <w:r w:rsidR="007C465F">
        <w:rPr>
          <w:rFonts w:eastAsiaTheme="minorEastAsia"/>
          <w:szCs w:val="24"/>
        </w:rPr>
        <w:t xml:space="preserve"> </w:t>
      </w:r>
      <w:r w:rsidR="00113B12">
        <w:rPr>
          <w:rFonts w:eastAsiaTheme="minorEastAsia"/>
          <w:szCs w:val="24"/>
        </w:rPr>
        <w:t xml:space="preserve">provide the </w:t>
      </w:r>
      <w:r w:rsidR="003C213A">
        <w:rPr>
          <w:rFonts w:eastAsiaTheme="minorEastAsia"/>
          <w:szCs w:val="24"/>
        </w:rPr>
        <w:t xml:space="preserve">data values plotted </w:t>
      </w:r>
      <w:r w:rsidR="007C465F">
        <w:rPr>
          <w:rFonts w:eastAsiaTheme="minorEastAsia"/>
          <w:szCs w:val="24"/>
        </w:rPr>
        <w:t xml:space="preserve">in </w:t>
      </w:r>
      <w:r w:rsidR="007C465F">
        <w:rPr>
          <w:rFonts w:eastAsiaTheme="minorEastAsia"/>
          <w:szCs w:val="24"/>
        </w:rPr>
        <w:fldChar w:fldCharType="begin"/>
      </w:r>
      <w:r w:rsidR="007C465F">
        <w:rPr>
          <w:rFonts w:eastAsiaTheme="minorEastAsia"/>
          <w:szCs w:val="24"/>
        </w:rPr>
        <w:instrText xml:space="preserve"> REF _Ref506391035 \h  \* MERGEFORMAT </w:instrText>
      </w:r>
      <w:r w:rsidR="007C465F">
        <w:rPr>
          <w:rFonts w:eastAsiaTheme="minorEastAsia"/>
          <w:szCs w:val="24"/>
        </w:rPr>
      </w:r>
      <w:r w:rsidR="007C465F">
        <w:rPr>
          <w:rFonts w:eastAsiaTheme="minorEastAsia"/>
          <w:szCs w:val="24"/>
        </w:rPr>
        <w:fldChar w:fldCharType="separate"/>
      </w:r>
      <w:r w:rsidR="007C465F">
        <w:t xml:space="preserve">Figure </w:t>
      </w:r>
      <w:r w:rsidR="007C465F">
        <w:rPr>
          <w:noProof/>
        </w:rPr>
        <w:t>1</w:t>
      </w:r>
      <w:r w:rsidR="007C465F">
        <w:rPr>
          <w:rFonts w:eastAsiaTheme="minorEastAsia"/>
          <w:szCs w:val="24"/>
        </w:rPr>
        <w:fldChar w:fldCharType="end"/>
      </w:r>
      <w:r w:rsidR="007C465F">
        <w:rPr>
          <w:rFonts w:eastAsiaTheme="minorEastAsia"/>
          <w:szCs w:val="24"/>
        </w:rPr>
        <w:t xml:space="preserve"> </w:t>
      </w:r>
      <w:r w:rsidR="00B54A20">
        <w:rPr>
          <w:rFonts w:eastAsiaTheme="minorEastAsia"/>
          <w:szCs w:val="24"/>
        </w:rPr>
        <w:t>through</w:t>
      </w:r>
      <w:r w:rsidR="00AD0622">
        <w:rPr>
          <w:rFonts w:eastAsiaTheme="minorEastAsia"/>
          <w:szCs w:val="24"/>
        </w:rPr>
        <w:t xml:space="preserve"> </w:t>
      </w:r>
      <w:r w:rsidR="00AD0622">
        <w:rPr>
          <w:rFonts w:eastAsiaTheme="minorEastAsia"/>
          <w:szCs w:val="24"/>
        </w:rPr>
        <w:fldChar w:fldCharType="begin"/>
      </w:r>
      <w:r w:rsidR="00AD0622">
        <w:rPr>
          <w:rFonts w:eastAsiaTheme="minorEastAsia"/>
          <w:szCs w:val="24"/>
        </w:rPr>
        <w:instrText xml:space="preserve"> REF _Ref491593191 \h </w:instrText>
      </w:r>
      <w:r w:rsidR="00AD0622">
        <w:rPr>
          <w:rFonts w:eastAsiaTheme="minorEastAsia"/>
          <w:szCs w:val="24"/>
        </w:rPr>
      </w:r>
      <w:r w:rsidR="00AD0622">
        <w:rPr>
          <w:rFonts w:eastAsiaTheme="minorEastAsia"/>
          <w:szCs w:val="24"/>
        </w:rPr>
        <w:fldChar w:fldCharType="separate"/>
      </w:r>
      <w:r w:rsidR="00AD0622">
        <w:t xml:space="preserve">Figure </w:t>
      </w:r>
      <w:r w:rsidR="00AD0622">
        <w:rPr>
          <w:noProof/>
        </w:rPr>
        <w:t>4</w:t>
      </w:r>
      <w:r w:rsidR="00AD0622">
        <w:rPr>
          <w:rFonts w:eastAsiaTheme="minorEastAsia"/>
          <w:szCs w:val="24"/>
        </w:rPr>
        <w:fldChar w:fldCharType="end"/>
      </w:r>
      <w:r w:rsidR="00AD0622">
        <w:rPr>
          <w:rFonts w:eastAsiaTheme="minorEastAsia"/>
          <w:szCs w:val="24"/>
        </w:rPr>
        <w:t>.</w:t>
      </w:r>
    </w:p>
    <w:p w14:paraId="0E80E6E1" w14:textId="53DF7B60" w:rsidR="007F79AD" w:rsidRDefault="007F79AD" w:rsidP="00634F08">
      <w:pPr>
        <w:rPr>
          <w:rFonts w:eastAsiaTheme="minorEastAsia"/>
          <w:szCs w:val="24"/>
        </w:rPr>
      </w:pPr>
      <w:r w:rsidRPr="00657807">
        <w:rPr>
          <w:rFonts w:eastAsiaTheme="minorEastAsia"/>
          <w:szCs w:val="24"/>
        </w:rPr>
        <w:t xml:space="preserve">The table and figures clearly show that the selection of </w:t>
      </w:r>
      <w:r w:rsidR="00CD0C2D">
        <w:rPr>
          <w:rFonts w:eastAsiaTheme="minorEastAsia"/>
          <w:szCs w:val="24"/>
        </w:rPr>
        <w:t xml:space="preserve">the </w:t>
      </w:r>
      <w:r w:rsidRPr="00657807">
        <w:rPr>
          <w:rFonts w:eastAsiaTheme="minorEastAsia"/>
          <w:szCs w:val="24"/>
        </w:rPr>
        <w:t>growth measure will affect the relationship between school or LEA growth measures and the characteristics of the students that they serve. For example, at the school level, CDTM has a weak negative relationship with average prior achievement for ELA</w:t>
      </w:r>
      <w:r w:rsidR="00021B11" w:rsidRPr="00657807">
        <w:rPr>
          <w:rFonts w:eastAsiaTheme="minorEastAsia"/>
          <w:szCs w:val="24"/>
        </w:rPr>
        <w:t>,</w:t>
      </w:r>
      <w:r w:rsidRPr="00657807">
        <w:rPr>
          <w:rFonts w:eastAsiaTheme="minorEastAsia"/>
          <w:szCs w:val="24"/>
        </w:rPr>
        <w:t xml:space="preserve"> but the other growth measures are positively related with average prior achievement. Also, CPR tends to have stronger relationships with student covariates as shown by the high values in the last column of </w:t>
      </w:r>
      <w:r w:rsidR="00642A1C">
        <w:rPr>
          <w:rFonts w:eastAsiaTheme="minorEastAsia"/>
          <w:szCs w:val="24"/>
        </w:rPr>
        <w:fldChar w:fldCharType="begin"/>
      </w:r>
      <w:r w:rsidR="00642A1C">
        <w:rPr>
          <w:rFonts w:eastAsiaTheme="minorEastAsia"/>
          <w:szCs w:val="24"/>
        </w:rPr>
        <w:instrText xml:space="preserve"> REF _Ref491593173 \h </w:instrText>
      </w:r>
      <w:r w:rsidR="00642A1C">
        <w:rPr>
          <w:rFonts w:eastAsiaTheme="minorEastAsia"/>
          <w:szCs w:val="24"/>
        </w:rPr>
      </w:r>
      <w:r w:rsidR="00642A1C">
        <w:rPr>
          <w:rFonts w:eastAsiaTheme="minorEastAsia"/>
          <w:szCs w:val="24"/>
        </w:rPr>
        <w:fldChar w:fldCharType="separate"/>
      </w:r>
      <w:r w:rsidR="00A7410B">
        <w:t xml:space="preserve">Table </w:t>
      </w:r>
      <w:r w:rsidR="00A7410B">
        <w:rPr>
          <w:noProof/>
        </w:rPr>
        <w:t>4</w:t>
      </w:r>
      <w:r w:rsidR="00642A1C">
        <w:rPr>
          <w:rFonts w:eastAsiaTheme="minorEastAsia"/>
          <w:szCs w:val="24"/>
        </w:rPr>
        <w:fldChar w:fldCharType="end"/>
      </w:r>
      <w:r w:rsidR="00AC6818">
        <w:rPr>
          <w:rFonts w:eastAsiaTheme="minorEastAsia"/>
          <w:szCs w:val="24"/>
        </w:rPr>
        <w:t xml:space="preserve"> </w:t>
      </w:r>
      <w:r w:rsidR="00411D25">
        <w:rPr>
          <w:rFonts w:eastAsiaTheme="minorEastAsia"/>
          <w:szCs w:val="24"/>
        </w:rPr>
        <w:t xml:space="preserve">and </w:t>
      </w:r>
      <w:r w:rsidR="009D0AB6">
        <w:rPr>
          <w:rFonts w:eastAsiaTheme="minorEastAsia"/>
          <w:szCs w:val="24"/>
        </w:rPr>
        <w:fldChar w:fldCharType="begin"/>
      </w:r>
      <w:r w:rsidR="009D0AB6">
        <w:rPr>
          <w:rFonts w:eastAsiaTheme="minorEastAsia"/>
          <w:szCs w:val="24"/>
        </w:rPr>
        <w:instrText xml:space="preserve"> REF _Ref506391072 \h </w:instrText>
      </w:r>
      <w:r w:rsidR="009D0AB6">
        <w:rPr>
          <w:rFonts w:eastAsiaTheme="minorEastAsia"/>
          <w:szCs w:val="24"/>
        </w:rPr>
      </w:r>
      <w:r w:rsidR="009D0AB6">
        <w:rPr>
          <w:rFonts w:eastAsiaTheme="minorEastAsia"/>
          <w:szCs w:val="24"/>
        </w:rPr>
        <w:fldChar w:fldCharType="separate"/>
      </w:r>
      <w:r w:rsidR="009D0AB6">
        <w:t xml:space="preserve">Table </w:t>
      </w:r>
      <w:r w:rsidR="009D0AB6">
        <w:rPr>
          <w:noProof/>
        </w:rPr>
        <w:t>5</w:t>
      </w:r>
      <w:r w:rsidR="009D0AB6">
        <w:rPr>
          <w:rFonts w:eastAsiaTheme="minorEastAsia"/>
          <w:szCs w:val="24"/>
        </w:rPr>
        <w:fldChar w:fldCharType="end"/>
      </w:r>
      <w:r w:rsidR="00411D25">
        <w:rPr>
          <w:rFonts w:eastAsiaTheme="minorEastAsia"/>
          <w:szCs w:val="24"/>
        </w:rPr>
        <w:fldChar w:fldCharType="begin"/>
      </w:r>
      <w:r w:rsidR="00411D25">
        <w:rPr>
          <w:rFonts w:eastAsiaTheme="minorEastAsia"/>
          <w:szCs w:val="24"/>
        </w:rPr>
        <w:instrText xml:space="preserve"> REF _Ref505265222 \h </w:instrText>
      </w:r>
      <w:r w:rsidR="00411D25">
        <w:rPr>
          <w:rFonts w:eastAsiaTheme="minorEastAsia"/>
          <w:szCs w:val="24"/>
        </w:rPr>
      </w:r>
      <w:r w:rsidR="00411D25">
        <w:rPr>
          <w:rFonts w:eastAsiaTheme="minorEastAsia"/>
          <w:szCs w:val="24"/>
        </w:rPr>
        <w:fldChar w:fldCharType="end"/>
      </w:r>
      <w:r w:rsidR="00411D25">
        <w:rPr>
          <w:rFonts w:eastAsiaTheme="minorEastAsia"/>
          <w:szCs w:val="24"/>
        </w:rPr>
        <w:t xml:space="preserve"> </w:t>
      </w:r>
      <w:r w:rsidR="00AC6818" w:rsidRPr="00CD0C2D">
        <w:rPr>
          <w:rFonts w:eastAsiaTheme="minorEastAsia"/>
          <w:i/>
          <w:szCs w:val="24"/>
        </w:rPr>
        <w:t>(</w:t>
      </w:r>
      <w:bookmarkStart w:id="29" w:name="_MON_1581700572"/>
      <w:bookmarkEnd w:id="29"/>
      <w:r w:rsidR="000A125C" w:rsidRPr="000A125C">
        <w:rPr>
          <w:rFonts w:eastAsiaTheme="minorEastAsia"/>
          <w:i/>
          <w:position w:val="-6"/>
          <w:szCs w:val="24"/>
        </w:rPr>
        <w:object w:dxaOrig="332" w:dyaOrig="291" w14:anchorId="3D8DEFA7">
          <v:shape id="_x0000_i1041" type="#_x0000_t75" alt="R squared" style="width:17.25pt;height:14.25pt" o:ole="">
            <v:imagedata r:id="rId47" o:title=""/>
          </v:shape>
          <o:OLEObject Type="Embed" ProgID="Word.Document.12" ShapeID="_x0000_i1041" DrawAspect="Content" ObjectID="_1586246392" r:id="rId48">
            <o:FieldCodes>\s</o:FieldCodes>
          </o:OLEObject>
        </w:object>
      </w:r>
      <w:r w:rsidR="0065379B" w:rsidRPr="009A2F62">
        <w:rPr>
          <w:rFonts w:eastAsiaTheme="minorEastAsia"/>
          <w:i/>
        </w:rPr>
        <w:t xml:space="preserve">for </w:t>
      </w:r>
      <w:r w:rsidR="00AC6818">
        <w:rPr>
          <w:rFonts w:eastAsiaTheme="minorEastAsia"/>
          <w:i/>
          <w:szCs w:val="24"/>
        </w:rPr>
        <w:t>Mean Student Covariates Only)</w:t>
      </w:r>
      <w:r w:rsidRPr="00657807">
        <w:rPr>
          <w:rFonts w:eastAsiaTheme="minorEastAsia"/>
          <w:szCs w:val="24"/>
        </w:rPr>
        <w:t xml:space="preserve"> and in the figures by the values for CPR often being further from zero than those of the other two growth measures.</w:t>
      </w:r>
    </w:p>
    <w:p w14:paraId="337338F3" w14:textId="77777777" w:rsidR="00BD718A" w:rsidRDefault="00BD718A" w:rsidP="00634F08">
      <w:pPr>
        <w:rPr>
          <w:rFonts w:eastAsiaTheme="minorEastAsia"/>
          <w:szCs w:val="24"/>
        </w:rPr>
        <w:sectPr w:rsidR="00BD718A" w:rsidSect="001C76B8">
          <w:headerReference w:type="first" r:id="rId49"/>
          <w:type w:val="continuous"/>
          <w:pgSz w:w="12240" w:h="15840" w:code="1"/>
          <w:pgMar w:top="1440" w:right="1152" w:bottom="1152" w:left="1440" w:header="576" w:footer="360" w:gutter="0"/>
          <w:cols w:space="720"/>
          <w:titlePg/>
          <w:docGrid w:linePitch="360"/>
        </w:sectPr>
      </w:pPr>
    </w:p>
    <w:p w14:paraId="0225F240" w14:textId="78C5F405" w:rsidR="0011514D" w:rsidRDefault="0011514D" w:rsidP="00474FBD">
      <w:pPr>
        <w:pStyle w:val="Caption"/>
      </w:pPr>
      <w:bookmarkStart w:id="30" w:name="_Ref491593173"/>
      <w:bookmarkStart w:id="31" w:name="_Toc508214149"/>
      <w:bookmarkStart w:id="32" w:name="_Toc508215194"/>
      <w:bookmarkStart w:id="33" w:name="_Toc508266962"/>
      <w:r>
        <w:lastRenderedPageBreak/>
        <w:t xml:space="preserve">Table </w:t>
      </w:r>
      <w:r w:rsidR="00E97B2C">
        <w:fldChar w:fldCharType="begin"/>
      </w:r>
      <w:r w:rsidR="00E97B2C">
        <w:instrText xml:space="preserve"> SEQ Table \* ARABIC </w:instrText>
      </w:r>
      <w:r w:rsidR="00E97B2C">
        <w:fldChar w:fldCharType="separate"/>
      </w:r>
      <w:r w:rsidR="00A7410B">
        <w:rPr>
          <w:noProof/>
        </w:rPr>
        <w:t>4</w:t>
      </w:r>
      <w:r w:rsidR="00E97B2C">
        <w:rPr>
          <w:noProof/>
        </w:rPr>
        <w:fldChar w:fldCharType="end"/>
      </w:r>
      <w:bookmarkEnd w:id="30"/>
      <w:r>
        <w:t xml:space="preserve">.  </w:t>
      </w:r>
      <w:r w:rsidRPr="0011514D">
        <w:t>Relationships of each growth statistic with average prior scores and student covariates</w:t>
      </w:r>
      <w:r w:rsidR="00411D25">
        <w:t>—school level</w:t>
      </w:r>
      <w:bookmarkEnd w:id="31"/>
      <w:bookmarkEnd w:id="32"/>
      <w:bookmarkEnd w:id="33"/>
    </w:p>
    <w:tbl>
      <w:tblPr>
        <w:tblStyle w:val="TRtable"/>
        <w:tblW w:w="10390" w:type="dxa"/>
        <w:tblLayout w:type="fixed"/>
        <w:tblLook w:val="04A0" w:firstRow="1" w:lastRow="0" w:firstColumn="1" w:lastColumn="0" w:noHBand="0" w:noVBand="1"/>
        <w:tblDescription w:val="Relationships of each growth statistic with average prior scores and student covariates—school level"/>
      </w:tblPr>
      <w:tblGrid>
        <w:gridCol w:w="1857"/>
        <w:gridCol w:w="1316"/>
        <w:gridCol w:w="1507"/>
        <w:gridCol w:w="1512"/>
        <w:gridCol w:w="2099"/>
        <w:gridCol w:w="2099"/>
      </w:tblGrid>
      <w:tr w:rsidR="00411D25" w:rsidRPr="006A67D9" w14:paraId="35F1ECE7" w14:textId="77777777" w:rsidTr="00936A96">
        <w:trPr>
          <w:cnfStyle w:val="100000000000" w:firstRow="1" w:lastRow="0" w:firstColumn="0" w:lastColumn="0" w:oddVBand="0" w:evenVBand="0" w:oddHBand="0" w:evenHBand="0" w:firstRowFirstColumn="0" w:firstRowLastColumn="0" w:lastRowFirstColumn="0" w:lastRowLastColumn="0"/>
          <w:tblHeader/>
        </w:trPr>
        <w:tc>
          <w:tcPr>
            <w:tcW w:w="1857" w:type="dxa"/>
            <w:tcBorders>
              <w:right w:val="single" w:sz="4" w:space="0" w:color="auto"/>
            </w:tcBorders>
            <w:noWrap/>
            <w:vAlign w:val="bottom"/>
            <w:hideMark/>
          </w:tcPr>
          <w:p w14:paraId="49565C89" w14:textId="77777777" w:rsidR="00411D25" w:rsidRPr="006A67D9" w:rsidRDefault="00411D25" w:rsidP="009D0AB6">
            <w:pPr>
              <w:pStyle w:val="TableHead"/>
              <w:rPr>
                <w:sz w:val="24"/>
                <w:szCs w:val="24"/>
              </w:rPr>
            </w:pPr>
            <w:r w:rsidRPr="006A67D9">
              <w:rPr>
                <w:sz w:val="24"/>
                <w:szCs w:val="24"/>
              </w:rPr>
              <w:t>Content Area</w:t>
            </w:r>
          </w:p>
        </w:tc>
        <w:tc>
          <w:tcPr>
            <w:tcW w:w="1316" w:type="dxa"/>
            <w:tcBorders>
              <w:left w:val="single" w:sz="4" w:space="0" w:color="auto"/>
            </w:tcBorders>
            <w:vAlign w:val="bottom"/>
            <w:hideMark/>
          </w:tcPr>
          <w:p w14:paraId="1128CFA3" w14:textId="77777777" w:rsidR="00411D25" w:rsidRPr="006A67D9" w:rsidRDefault="00411D25" w:rsidP="009D0AB6">
            <w:pPr>
              <w:pStyle w:val="TableHead"/>
              <w:rPr>
                <w:sz w:val="24"/>
                <w:szCs w:val="24"/>
              </w:rPr>
            </w:pPr>
            <w:r w:rsidRPr="006A67D9">
              <w:rPr>
                <w:sz w:val="24"/>
                <w:szCs w:val="24"/>
              </w:rPr>
              <w:t>Growth Statistic</w:t>
            </w:r>
          </w:p>
        </w:tc>
        <w:tc>
          <w:tcPr>
            <w:tcW w:w="1507" w:type="dxa"/>
            <w:vAlign w:val="bottom"/>
            <w:hideMark/>
          </w:tcPr>
          <w:p w14:paraId="65B247DA" w14:textId="13AAED73" w:rsidR="00411D25" w:rsidRPr="006A67D9" w:rsidRDefault="00411D25" w:rsidP="009D0AB6">
            <w:pPr>
              <w:pStyle w:val="TableHead"/>
              <w:rPr>
                <w:sz w:val="24"/>
                <w:szCs w:val="24"/>
              </w:rPr>
            </w:pPr>
            <w:r w:rsidRPr="006A67D9">
              <w:rPr>
                <w:sz w:val="24"/>
                <w:szCs w:val="24"/>
              </w:rPr>
              <w:t>Correlation</w:t>
            </w:r>
            <w:r w:rsidR="00EF765B">
              <w:rPr>
                <w:sz w:val="24"/>
                <w:szCs w:val="24"/>
              </w:rPr>
              <w:t xml:space="preserve"> with</w:t>
            </w:r>
            <w:r w:rsidRPr="006A67D9">
              <w:rPr>
                <w:sz w:val="24"/>
                <w:szCs w:val="24"/>
              </w:rPr>
              <w:t xml:space="preserve"> Prior Mean ELA</w:t>
            </w:r>
          </w:p>
        </w:tc>
        <w:tc>
          <w:tcPr>
            <w:tcW w:w="1512" w:type="dxa"/>
            <w:tcBorders>
              <w:right w:val="single" w:sz="4" w:space="0" w:color="auto"/>
            </w:tcBorders>
            <w:vAlign w:val="bottom"/>
            <w:hideMark/>
          </w:tcPr>
          <w:p w14:paraId="037B5369" w14:textId="20C5F883" w:rsidR="00411D25" w:rsidRPr="006A67D9" w:rsidRDefault="00411D25" w:rsidP="009D0AB6">
            <w:pPr>
              <w:pStyle w:val="TableHead"/>
              <w:rPr>
                <w:sz w:val="24"/>
                <w:szCs w:val="24"/>
              </w:rPr>
            </w:pPr>
            <w:r w:rsidRPr="006A67D9">
              <w:rPr>
                <w:sz w:val="24"/>
                <w:szCs w:val="24"/>
              </w:rPr>
              <w:t xml:space="preserve">Correlation </w:t>
            </w:r>
            <w:r w:rsidR="00EF765B">
              <w:rPr>
                <w:sz w:val="24"/>
                <w:szCs w:val="24"/>
              </w:rPr>
              <w:t xml:space="preserve">with </w:t>
            </w:r>
            <w:r w:rsidRPr="006A67D9">
              <w:rPr>
                <w:sz w:val="24"/>
                <w:szCs w:val="24"/>
              </w:rPr>
              <w:t>Prior Mean Math</w:t>
            </w:r>
          </w:p>
        </w:tc>
        <w:tc>
          <w:tcPr>
            <w:tcW w:w="2099" w:type="dxa"/>
            <w:tcBorders>
              <w:left w:val="single" w:sz="4" w:space="0" w:color="auto"/>
            </w:tcBorders>
            <w:vAlign w:val="bottom"/>
            <w:hideMark/>
          </w:tcPr>
          <w:p w14:paraId="2D3B9520" w14:textId="504AB9AE" w:rsidR="00411D25" w:rsidRPr="006A67D9" w:rsidRDefault="00E97B2C" w:rsidP="009D0AB6">
            <w:pPr>
              <w:pStyle w:val="TableHead"/>
              <w:rPr>
                <w:sz w:val="24"/>
                <w:szCs w:val="24"/>
              </w:rPr>
            </w:pPr>
            <m:oMath>
              <m:sSup>
                <m:sSupPr>
                  <m:ctrlPr>
                    <w:rPr>
                      <w:rFonts w:ascii="Cambria Math" w:hAnsi="Cambria Math"/>
                      <w:sz w:val="24"/>
                      <w:szCs w:val="24"/>
                    </w:rPr>
                  </m:ctrlPr>
                </m:sSupPr>
                <m:e>
                  <m:r>
                    <m:rPr>
                      <m:sty m:val="bi"/>
                    </m:rPr>
                    <w:rPr>
                      <w:rFonts w:ascii="Cambria Math" w:hAnsi="Cambria Math"/>
                      <w:sz w:val="24"/>
                      <w:szCs w:val="24"/>
                    </w:rPr>
                    <m:t>R</m:t>
                  </m:r>
                </m:e>
                <m:sup>
                  <m:r>
                    <m:rPr>
                      <m:sty m:val="b"/>
                    </m:rPr>
                    <w:rPr>
                      <w:rFonts w:ascii="Cambria Math" w:hAnsi="Cambria Math"/>
                      <w:sz w:val="24"/>
                      <w:szCs w:val="24"/>
                    </w:rPr>
                    <m:t>2</m:t>
                  </m:r>
                </m:sup>
              </m:sSup>
              <m:r>
                <m:rPr>
                  <m:sty m:val="b"/>
                </m:rPr>
                <w:rPr>
                  <w:rFonts w:ascii="Cambria Math" w:hAnsi="Cambria Math"/>
                  <w:sz w:val="24"/>
                  <w:szCs w:val="24"/>
                </w:rPr>
                <m:t xml:space="preserve"> </m:t>
              </m:r>
            </m:oMath>
            <w:r w:rsidR="00936A96">
              <w:rPr>
                <w:sz w:val="24"/>
                <w:szCs w:val="24"/>
              </w:rPr>
              <w:t xml:space="preserve">for </w:t>
            </w:r>
            <w:r w:rsidR="00411D25" w:rsidRPr="006A67D9">
              <w:rPr>
                <w:sz w:val="24"/>
                <w:szCs w:val="24"/>
              </w:rPr>
              <w:t>Mean Student Covariates + Mean Prior Scores</w:t>
            </w:r>
          </w:p>
        </w:tc>
        <w:tc>
          <w:tcPr>
            <w:tcW w:w="2099" w:type="dxa"/>
            <w:vAlign w:val="bottom"/>
            <w:hideMark/>
          </w:tcPr>
          <w:p w14:paraId="61D4A605" w14:textId="2C616B23" w:rsidR="00411D25" w:rsidRPr="006A67D9" w:rsidRDefault="00E97B2C" w:rsidP="009D0AB6">
            <w:pPr>
              <w:pStyle w:val="TableHead"/>
              <w:rPr>
                <w:sz w:val="24"/>
                <w:szCs w:val="24"/>
              </w:rPr>
            </w:pPr>
            <m:oMath>
              <m:sSup>
                <m:sSupPr>
                  <m:ctrlPr>
                    <w:rPr>
                      <w:rFonts w:ascii="Cambria Math" w:hAnsi="Cambria Math"/>
                      <w:sz w:val="24"/>
                      <w:szCs w:val="24"/>
                    </w:rPr>
                  </m:ctrlPr>
                </m:sSupPr>
                <m:e>
                  <m:r>
                    <m:rPr>
                      <m:sty m:val="bi"/>
                    </m:rPr>
                    <w:rPr>
                      <w:rFonts w:ascii="Cambria Math" w:hAnsi="Cambria Math"/>
                      <w:sz w:val="24"/>
                      <w:szCs w:val="24"/>
                    </w:rPr>
                    <m:t>R</m:t>
                  </m:r>
                </m:e>
                <m:sup>
                  <m:r>
                    <m:rPr>
                      <m:sty m:val="b"/>
                    </m:rPr>
                    <w:rPr>
                      <w:rFonts w:ascii="Cambria Math" w:hAnsi="Cambria Math"/>
                      <w:sz w:val="24"/>
                      <w:szCs w:val="24"/>
                    </w:rPr>
                    <m:t>2</m:t>
                  </m:r>
                </m:sup>
              </m:sSup>
              <m:r>
                <m:rPr>
                  <m:sty m:val="b"/>
                </m:rPr>
                <w:rPr>
                  <w:rFonts w:ascii="Cambria Math" w:hAnsi="Cambria Math"/>
                  <w:sz w:val="24"/>
                  <w:szCs w:val="24"/>
                </w:rPr>
                <m:t xml:space="preserve"> </m:t>
              </m:r>
            </m:oMath>
            <w:r w:rsidR="00936A96">
              <w:rPr>
                <w:sz w:val="24"/>
                <w:szCs w:val="24"/>
              </w:rPr>
              <w:t xml:space="preserve">for </w:t>
            </w:r>
            <w:r w:rsidR="00411D25" w:rsidRPr="006A67D9">
              <w:rPr>
                <w:sz w:val="24"/>
                <w:szCs w:val="24"/>
              </w:rPr>
              <w:t>Mean Student Covariates Only</w:t>
            </w:r>
          </w:p>
        </w:tc>
      </w:tr>
      <w:tr w:rsidR="00411D25" w:rsidRPr="006A67D9" w14:paraId="2F8E4ECE" w14:textId="77777777" w:rsidTr="00936A96">
        <w:tc>
          <w:tcPr>
            <w:tcW w:w="1857" w:type="dxa"/>
            <w:tcBorders>
              <w:top w:val="single" w:sz="4" w:space="0" w:color="auto"/>
              <w:bottom w:val="nil"/>
              <w:right w:val="single" w:sz="4" w:space="0" w:color="auto"/>
            </w:tcBorders>
            <w:noWrap/>
            <w:vAlign w:val="center"/>
            <w:hideMark/>
          </w:tcPr>
          <w:p w14:paraId="1D1A20A7" w14:textId="77777777" w:rsidR="00411D25" w:rsidRPr="006A67D9" w:rsidRDefault="00411D25" w:rsidP="009D0AB6">
            <w:pPr>
              <w:pStyle w:val="TableText"/>
              <w:rPr>
                <w:sz w:val="24"/>
                <w:szCs w:val="24"/>
              </w:rPr>
            </w:pPr>
            <w:r w:rsidRPr="006A67D9">
              <w:rPr>
                <w:sz w:val="24"/>
                <w:szCs w:val="24"/>
              </w:rPr>
              <w:t>ELA</w:t>
            </w:r>
          </w:p>
        </w:tc>
        <w:tc>
          <w:tcPr>
            <w:tcW w:w="1316" w:type="dxa"/>
            <w:tcBorders>
              <w:top w:val="single" w:sz="4" w:space="0" w:color="auto"/>
              <w:left w:val="single" w:sz="4" w:space="0" w:color="auto"/>
              <w:bottom w:val="nil"/>
            </w:tcBorders>
            <w:noWrap/>
            <w:hideMark/>
          </w:tcPr>
          <w:p w14:paraId="0E636C21" w14:textId="77777777" w:rsidR="00411D25" w:rsidRPr="006A67D9" w:rsidRDefault="00411D25" w:rsidP="009D0AB6">
            <w:pPr>
              <w:pStyle w:val="TableText"/>
              <w:rPr>
                <w:sz w:val="24"/>
                <w:szCs w:val="24"/>
              </w:rPr>
            </w:pPr>
            <w:r w:rsidRPr="006A67D9">
              <w:rPr>
                <w:sz w:val="24"/>
                <w:szCs w:val="24"/>
              </w:rPr>
              <w:t>CDTM</w:t>
            </w:r>
          </w:p>
        </w:tc>
        <w:tc>
          <w:tcPr>
            <w:tcW w:w="1507" w:type="dxa"/>
            <w:tcBorders>
              <w:top w:val="single" w:sz="4" w:space="0" w:color="auto"/>
              <w:bottom w:val="nil"/>
            </w:tcBorders>
            <w:noWrap/>
            <w:hideMark/>
          </w:tcPr>
          <w:p w14:paraId="1737F014" w14:textId="77777777" w:rsidR="00411D25" w:rsidRPr="006A67D9" w:rsidRDefault="00411D25" w:rsidP="009D0AB6">
            <w:pPr>
              <w:pStyle w:val="TableText"/>
              <w:rPr>
                <w:sz w:val="24"/>
                <w:szCs w:val="24"/>
              </w:rPr>
            </w:pPr>
            <w:r w:rsidRPr="006A67D9">
              <w:rPr>
                <w:sz w:val="24"/>
                <w:szCs w:val="24"/>
              </w:rPr>
              <w:t>-0.13</w:t>
            </w:r>
          </w:p>
        </w:tc>
        <w:tc>
          <w:tcPr>
            <w:tcW w:w="1512" w:type="dxa"/>
            <w:tcBorders>
              <w:top w:val="single" w:sz="4" w:space="0" w:color="auto"/>
              <w:bottom w:val="nil"/>
              <w:right w:val="single" w:sz="4" w:space="0" w:color="auto"/>
            </w:tcBorders>
            <w:noWrap/>
            <w:hideMark/>
          </w:tcPr>
          <w:p w14:paraId="5801EAAF" w14:textId="77777777" w:rsidR="00411D25" w:rsidRPr="006A67D9" w:rsidRDefault="00411D25" w:rsidP="009D0AB6">
            <w:pPr>
              <w:pStyle w:val="TableText"/>
              <w:rPr>
                <w:sz w:val="24"/>
                <w:szCs w:val="24"/>
              </w:rPr>
            </w:pPr>
            <w:r w:rsidRPr="006A67D9">
              <w:rPr>
                <w:sz w:val="24"/>
                <w:szCs w:val="24"/>
              </w:rPr>
              <w:t>-0.07</w:t>
            </w:r>
          </w:p>
        </w:tc>
        <w:tc>
          <w:tcPr>
            <w:tcW w:w="2099" w:type="dxa"/>
            <w:tcBorders>
              <w:top w:val="single" w:sz="4" w:space="0" w:color="auto"/>
              <w:left w:val="single" w:sz="4" w:space="0" w:color="auto"/>
              <w:bottom w:val="nil"/>
            </w:tcBorders>
            <w:noWrap/>
            <w:hideMark/>
          </w:tcPr>
          <w:p w14:paraId="5C9516FC" w14:textId="77777777" w:rsidR="00411D25" w:rsidRPr="006A67D9" w:rsidRDefault="00411D25" w:rsidP="009D0AB6">
            <w:pPr>
              <w:pStyle w:val="TableText"/>
              <w:rPr>
                <w:sz w:val="24"/>
                <w:szCs w:val="24"/>
              </w:rPr>
            </w:pPr>
            <w:r w:rsidRPr="006A67D9">
              <w:rPr>
                <w:sz w:val="24"/>
                <w:szCs w:val="24"/>
              </w:rPr>
              <w:t>0.10</w:t>
            </w:r>
          </w:p>
        </w:tc>
        <w:tc>
          <w:tcPr>
            <w:tcW w:w="2099" w:type="dxa"/>
            <w:tcBorders>
              <w:top w:val="single" w:sz="4" w:space="0" w:color="auto"/>
              <w:bottom w:val="nil"/>
            </w:tcBorders>
            <w:noWrap/>
            <w:hideMark/>
          </w:tcPr>
          <w:p w14:paraId="5E9FB276" w14:textId="77777777" w:rsidR="00411D25" w:rsidRPr="006A67D9" w:rsidRDefault="00411D25" w:rsidP="009D0AB6">
            <w:pPr>
              <w:pStyle w:val="TableText"/>
              <w:rPr>
                <w:sz w:val="24"/>
                <w:szCs w:val="24"/>
              </w:rPr>
            </w:pPr>
            <w:r w:rsidRPr="006A67D9">
              <w:rPr>
                <w:sz w:val="24"/>
                <w:szCs w:val="24"/>
              </w:rPr>
              <w:t>0.03</w:t>
            </w:r>
          </w:p>
        </w:tc>
      </w:tr>
      <w:tr w:rsidR="00411D25" w:rsidRPr="006A67D9" w14:paraId="5F1BCB7C" w14:textId="77777777" w:rsidTr="00936A96">
        <w:tc>
          <w:tcPr>
            <w:tcW w:w="1857" w:type="dxa"/>
            <w:tcBorders>
              <w:top w:val="nil"/>
              <w:right w:val="single" w:sz="4" w:space="0" w:color="auto"/>
            </w:tcBorders>
            <w:noWrap/>
            <w:vAlign w:val="center"/>
            <w:hideMark/>
          </w:tcPr>
          <w:p w14:paraId="01720AEF" w14:textId="77777777" w:rsidR="00411D25" w:rsidRPr="006A67D9" w:rsidRDefault="00411D25" w:rsidP="009D0AB6">
            <w:pPr>
              <w:pStyle w:val="TableText"/>
              <w:rPr>
                <w:sz w:val="24"/>
                <w:szCs w:val="24"/>
              </w:rPr>
            </w:pPr>
            <w:r w:rsidRPr="006A67D9">
              <w:rPr>
                <w:sz w:val="24"/>
                <w:szCs w:val="24"/>
              </w:rPr>
              <w:t>ELA</w:t>
            </w:r>
          </w:p>
        </w:tc>
        <w:tc>
          <w:tcPr>
            <w:tcW w:w="1316" w:type="dxa"/>
            <w:tcBorders>
              <w:top w:val="nil"/>
              <w:left w:val="single" w:sz="4" w:space="0" w:color="auto"/>
            </w:tcBorders>
            <w:noWrap/>
            <w:hideMark/>
          </w:tcPr>
          <w:p w14:paraId="0F1A1AFD" w14:textId="77777777" w:rsidR="00411D25" w:rsidRPr="006A67D9" w:rsidRDefault="00411D25" w:rsidP="009D0AB6">
            <w:pPr>
              <w:pStyle w:val="TableText"/>
              <w:rPr>
                <w:sz w:val="24"/>
                <w:szCs w:val="24"/>
              </w:rPr>
            </w:pPr>
            <w:r w:rsidRPr="006A67D9">
              <w:rPr>
                <w:sz w:val="24"/>
                <w:szCs w:val="24"/>
              </w:rPr>
              <w:t>CPR</w:t>
            </w:r>
          </w:p>
        </w:tc>
        <w:tc>
          <w:tcPr>
            <w:tcW w:w="1507" w:type="dxa"/>
            <w:tcBorders>
              <w:top w:val="nil"/>
            </w:tcBorders>
            <w:noWrap/>
            <w:hideMark/>
          </w:tcPr>
          <w:p w14:paraId="778A1D2C" w14:textId="77777777" w:rsidR="00411D25" w:rsidRPr="006A67D9" w:rsidRDefault="00411D25" w:rsidP="009D0AB6">
            <w:pPr>
              <w:pStyle w:val="TableText"/>
              <w:rPr>
                <w:sz w:val="24"/>
                <w:szCs w:val="24"/>
              </w:rPr>
            </w:pPr>
            <w:r w:rsidRPr="006A67D9">
              <w:rPr>
                <w:sz w:val="24"/>
                <w:szCs w:val="24"/>
              </w:rPr>
              <w:t>0.24</w:t>
            </w:r>
          </w:p>
        </w:tc>
        <w:tc>
          <w:tcPr>
            <w:tcW w:w="1512" w:type="dxa"/>
            <w:tcBorders>
              <w:top w:val="nil"/>
              <w:right w:val="single" w:sz="4" w:space="0" w:color="auto"/>
            </w:tcBorders>
            <w:noWrap/>
            <w:hideMark/>
          </w:tcPr>
          <w:p w14:paraId="088E0E59" w14:textId="77777777" w:rsidR="00411D25" w:rsidRPr="006A67D9" w:rsidRDefault="00411D25" w:rsidP="009D0AB6">
            <w:pPr>
              <w:pStyle w:val="TableText"/>
              <w:rPr>
                <w:sz w:val="24"/>
                <w:szCs w:val="24"/>
              </w:rPr>
            </w:pPr>
            <w:r w:rsidRPr="006A67D9">
              <w:rPr>
                <w:sz w:val="24"/>
                <w:szCs w:val="24"/>
              </w:rPr>
              <w:t>0.30</w:t>
            </w:r>
          </w:p>
        </w:tc>
        <w:tc>
          <w:tcPr>
            <w:tcW w:w="2099" w:type="dxa"/>
            <w:tcBorders>
              <w:top w:val="nil"/>
              <w:left w:val="single" w:sz="4" w:space="0" w:color="auto"/>
            </w:tcBorders>
            <w:noWrap/>
            <w:hideMark/>
          </w:tcPr>
          <w:p w14:paraId="4CC910AC" w14:textId="77777777" w:rsidR="00411D25" w:rsidRPr="006A67D9" w:rsidRDefault="00411D25" w:rsidP="009D0AB6">
            <w:pPr>
              <w:pStyle w:val="TableText"/>
              <w:rPr>
                <w:sz w:val="24"/>
                <w:szCs w:val="24"/>
              </w:rPr>
            </w:pPr>
            <w:r w:rsidRPr="006A67D9">
              <w:rPr>
                <w:sz w:val="24"/>
                <w:szCs w:val="24"/>
              </w:rPr>
              <w:t>0.18</w:t>
            </w:r>
          </w:p>
        </w:tc>
        <w:tc>
          <w:tcPr>
            <w:tcW w:w="2099" w:type="dxa"/>
            <w:tcBorders>
              <w:top w:val="nil"/>
            </w:tcBorders>
            <w:noWrap/>
            <w:hideMark/>
          </w:tcPr>
          <w:p w14:paraId="589173FE" w14:textId="77777777" w:rsidR="00411D25" w:rsidRPr="006A67D9" w:rsidRDefault="00411D25" w:rsidP="009D0AB6">
            <w:pPr>
              <w:pStyle w:val="TableText"/>
              <w:rPr>
                <w:sz w:val="24"/>
                <w:szCs w:val="24"/>
              </w:rPr>
            </w:pPr>
            <w:r w:rsidRPr="006A67D9">
              <w:rPr>
                <w:sz w:val="24"/>
                <w:szCs w:val="24"/>
              </w:rPr>
              <w:t>0.15</w:t>
            </w:r>
          </w:p>
        </w:tc>
      </w:tr>
      <w:tr w:rsidR="00411D25" w:rsidRPr="006A67D9" w14:paraId="1BF12C76" w14:textId="77777777" w:rsidTr="00936A96">
        <w:tc>
          <w:tcPr>
            <w:tcW w:w="1857" w:type="dxa"/>
            <w:tcBorders>
              <w:bottom w:val="single" w:sz="4" w:space="0" w:color="auto"/>
              <w:right w:val="single" w:sz="4" w:space="0" w:color="auto"/>
            </w:tcBorders>
            <w:noWrap/>
            <w:vAlign w:val="center"/>
            <w:hideMark/>
          </w:tcPr>
          <w:p w14:paraId="485A49AF" w14:textId="77777777" w:rsidR="00411D25" w:rsidRPr="006A67D9" w:rsidRDefault="00411D25" w:rsidP="009D0AB6">
            <w:pPr>
              <w:pStyle w:val="TableText"/>
              <w:rPr>
                <w:sz w:val="24"/>
                <w:szCs w:val="24"/>
              </w:rPr>
            </w:pPr>
            <w:r w:rsidRPr="006A67D9">
              <w:rPr>
                <w:sz w:val="24"/>
                <w:szCs w:val="24"/>
              </w:rPr>
              <w:t>ELA</w:t>
            </w:r>
          </w:p>
        </w:tc>
        <w:tc>
          <w:tcPr>
            <w:tcW w:w="1316" w:type="dxa"/>
            <w:tcBorders>
              <w:left w:val="single" w:sz="4" w:space="0" w:color="auto"/>
              <w:bottom w:val="single" w:sz="4" w:space="0" w:color="auto"/>
            </w:tcBorders>
            <w:noWrap/>
            <w:hideMark/>
          </w:tcPr>
          <w:p w14:paraId="4AC99F28" w14:textId="77777777" w:rsidR="00411D25" w:rsidRPr="006A67D9" w:rsidRDefault="00411D25" w:rsidP="009D0AB6">
            <w:pPr>
              <w:pStyle w:val="TableText"/>
              <w:rPr>
                <w:sz w:val="24"/>
                <w:szCs w:val="24"/>
              </w:rPr>
            </w:pPr>
            <w:r w:rsidRPr="006A67D9">
              <w:rPr>
                <w:sz w:val="24"/>
                <w:szCs w:val="24"/>
              </w:rPr>
              <w:t>RG</w:t>
            </w:r>
          </w:p>
        </w:tc>
        <w:tc>
          <w:tcPr>
            <w:tcW w:w="1507" w:type="dxa"/>
            <w:tcBorders>
              <w:bottom w:val="single" w:sz="4" w:space="0" w:color="auto"/>
            </w:tcBorders>
            <w:noWrap/>
            <w:hideMark/>
          </w:tcPr>
          <w:p w14:paraId="33EBA08B" w14:textId="77777777" w:rsidR="00411D25" w:rsidRPr="006A67D9" w:rsidRDefault="00411D25" w:rsidP="009D0AB6">
            <w:pPr>
              <w:pStyle w:val="TableText"/>
              <w:rPr>
                <w:sz w:val="24"/>
                <w:szCs w:val="24"/>
              </w:rPr>
            </w:pPr>
            <w:r w:rsidRPr="006A67D9">
              <w:rPr>
                <w:sz w:val="24"/>
                <w:szCs w:val="24"/>
              </w:rPr>
              <w:t>0.13</w:t>
            </w:r>
          </w:p>
        </w:tc>
        <w:tc>
          <w:tcPr>
            <w:tcW w:w="1512" w:type="dxa"/>
            <w:tcBorders>
              <w:bottom w:val="single" w:sz="4" w:space="0" w:color="auto"/>
              <w:right w:val="single" w:sz="4" w:space="0" w:color="auto"/>
            </w:tcBorders>
            <w:noWrap/>
            <w:hideMark/>
          </w:tcPr>
          <w:p w14:paraId="717AB442" w14:textId="77777777" w:rsidR="00411D25" w:rsidRPr="006A67D9" w:rsidRDefault="00411D25" w:rsidP="009D0AB6">
            <w:pPr>
              <w:pStyle w:val="TableText"/>
              <w:rPr>
                <w:sz w:val="24"/>
                <w:szCs w:val="24"/>
              </w:rPr>
            </w:pPr>
            <w:r w:rsidRPr="006A67D9">
              <w:rPr>
                <w:sz w:val="24"/>
                <w:szCs w:val="24"/>
              </w:rPr>
              <w:t>0.11</w:t>
            </w:r>
          </w:p>
        </w:tc>
        <w:tc>
          <w:tcPr>
            <w:tcW w:w="2099" w:type="dxa"/>
            <w:tcBorders>
              <w:left w:val="single" w:sz="4" w:space="0" w:color="auto"/>
              <w:bottom w:val="single" w:sz="4" w:space="0" w:color="auto"/>
            </w:tcBorders>
            <w:noWrap/>
            <w:hideMark/>
          </w:tcPr>
          <w:p w14:paraId="0B6237EC" w14:textId="77777777" w:rsidR="00411D25" w:rsidRPr="006A67D9" w:rsidRDefault="00411D25" w:rsidP="009D0AB6">
            <w:pPr>
              <w:pStyle w:val="TableText"/>
              <w:rPr>
                <w:sz w:val="24"/>
                <w:szCs w:val="24"/>
              </w:rPr>
            </w:pPr>
            <w:r w:rsidRPr="006A67D9">
              <w:rPr>
                <w:sz w:val="24"/>
                <w:szCs w:val="24"/>
              </w:rPr>
              <w:t>0.08</w:t>
            </w:r>
          </w:p>
        </w:tc>
        <w:tc>
          <w:tcPr>
            <w:tcW w:w="2099" w:type="dxa"/>
            <w:tcBorders>
              <w:bottom w:val="single" w:sz="4" w:space="0" w:color="auto"/>
            </w:tcBorders>
            <w:noWrap/>
            <w:hideMark/>
          </w:tcPr>
          <w:p w14:paraId="52081A98" w14:textId="77777777" w:rsidR="00411D25" w:rsidRPr="006A67D9" w:rsidRDefault="00411D25" w:rsidP="009D0AB6">
            <w:pPr>
              <w:pStyle w:val="TableText"/>
              <w:rPr>
                <w:sz w:val="24"/>
                <w:szCs w:val="24"/>
              </w:rPr>
            </w:pPr>
            <w:r w:rsidRPr="006A67D9">
              <w:rPr>
                <w:sz w:val="24"/>
                <w:szCs w:val="24"/>
              </w:rPr>
              <w:t>0.08</w:t>
            </w:r>
          </w:p>
        </w:tc>
      </w:tr>
      <w:tr w:rsidR="00411D25" w:rsidRPr="006A67D9" w14:paraId="6001E6B9" w14:textId="77777777" w:rsidTr="00936A96">
        <w:tc>
          <w:tcPr>
            <w:tcW w:w="1857" w:type="dxa"/>
            <w:tcBorders>
              <w:top w:val="single" w:sz="4" w:space="0" w:color="auto"/>
              <w:bottom w:val="nil"/>
              <w:right w:val="single" w:sz="4" w:space="0" w:color="auto"/>
            </w:tcBorders>
            <w:noWrap/>
            <w:vAlign w:val="center"/>
            <w:hideMark/>
          </w:tcPr>
          <w:p w14:paraId="0E436C48" w14:textId="77777777" w:rsidR="00411D25" w:rsidRPr="006A67D9" w:rsidRDefault="00411D25" w:rsidP="009D0AB6">
            <w:pPr>
              <w:pStyle w:val="TableText"/>
              <w:rPr>
                <w:sz w:val="24"/>
                <w:szCs w:val="24"/>
              </w:rPr>
            </w:pPr>
            <w:r w:rsidRPr="006A67D9">
              <w:rPr>
                <w:sz w:val="24"/>
                <w:szCs w:val="24"/>
              </w:rPr>
              <w:t>Mathematics</w:t>
            </w:r>
          </w:p>
        </w:tc>
        <w:tc>
          <w:tcPr>
            <w:tcW w:w="1316" w:type="dxa"/>
            <w:tcBorders>
              <w:top w:val="single" w:sz="4" w:space="0" w:color="auto"/>
              <w:left w:val="single" w:sz="4" w:space="0" w:color="auto"/>
              <w:bottom w:val="nil"/>
            </w:tcBorders>
            <w:noWrap/>
            <w:hideMark/>
          </w:tcPr>
          <w:p w14:paraId="4B9DCF96" w14:textId="77777777" w:rsidR="00411D25" w:rsidRPr="006A67D9" w:rsidRDefault="00411D25" w:rsidP="009D0AB6">
            <w:pPr>
              <w:pStyle w:val="TableText"/>
              <w:rPr>
                <w:sz w:val="24"/>
                <w:szCs w:val="24"/>
              </w:rPr>
            </w:pPr>
            <w:r w:rsidRPr="006A67D9">
              <w:rPr>
                <w:sz w:val="24"/>
                <w:szCs w:val="24"/>
              </w:rPr>
              <w:t>CDTM</w:t>
            </w:r>
          </w:p>
        </w:tc>
        <w:tc>
          <w:tcPr>
            <w:tcW w:w="1507" w:type="dxa"/>
            <w:tcBorders>
              <w:top w:val="single" w:sz="4" w:space="0" w:color="auto"/>
              <w:bottom w:val="nil"/>
            </w:tcBorders>
            <w:noWrap/>
            <w:hideMark/>
          </w:tcPr>
          <w:p w14:paraId="003187A3" w14:textId="77777777" w:rsidR="00411D25" w:rsidRPr="006A67D9" w:rsidRDefault="00411D25" w:rsidP="009D0AB6">
            <w:pPr>
              <w:pStyle w:val="TableText"/>
              <w:rPr>
                <w:sz w:val="24"/>
                <w:szCs w:val="24"/>
              </w:rPr>
            </w:pPr>
            <w:r w:rsidRPr="006A67D9">
              <w:rPr>
                <w:sz w:val="24"/>
                <w:szCs w:val="24"/>
              </w:rPr>
              <w:t>0.40</w:t>
            </w:r>
          </w:p>
        </w:tc>
        <w:tc>
          <w:tcPr>
            <w:tcW w:w="1512" w:type="dxa"/>
            <w:tcBorders>
              <w:top w:val="single" w:sz="4" w:space="0" w:color="auto"/>
              <w:bottom w:val="nil"/>
              <w:right w:val="single" w:sz="4" w:space="0" w:color="auto"/>
            </w:tcBorders>
            <w:noWrap/>
            <w:hideMark/>
          </w:tcPr>
          <w:p w14:paraId="072D190A" w14:textId="77777777" w:rsidR="00411D25" w:rsidRPr="006A67D9" w:rsidRDefault="00411D25" w:rsidP="009D0AB6">
            <w:pPr>
              <w:pStyle w:val="TableText"/>
              <w:rPr>
                <w:sz w:val="24"/>
                <w:szCs w:val="24"/>
              </w:rPr>
            </w:pPr>
            <w:r w:rsidRPr="006A67D9">
              <w:rPr>
                <w:sz w:val="24"/>
                <w:szCs w:val="24"/>
              </w:rPr>
              <w:t>0.38</w:t>
            </w:r>
          </w:p>
        </w:tc>
        <w:tc>
          <w:tcPr>
            <w:tcW w:w="2099" w:type="dxa"/>
            <w:tcBorders>
              <w:top w:val="single" w:sz="4" w:space="0" w:color="auto"/>
              <w:left w:val="single" w:sz="4" w:space="0" w:color="auto"/>
              <w:bottom w:val="nil"/>
            </w:tcBorders>
            <w:noWrap/>
            <w:hideMark/>
          </w:tcPr>
          <w:p w14:paraId="6826372D" w14:textId="77777777" w:rsidR="00411D25" w:rsidRPr="006A67D9" w:rsidRDefault="00411D25" w:rsidP="009D0AB6">
            <w:pPr>
              <w:pStyle w:val="TableText"/>
              <w:rPr>
                <w:sz w:val="24"/>
                <w:szCs w:val="24"/>
              </w:rPr>
            </w:pPr>
            <w:r w:rsidRPr="006A67D9">
              <w:rPr>
                <w:sz w:val="24"/>
                <w:szCs w:val="24"/>
              </w:rPr>
              <w:t>0.17</w:t>
            </w:r>
          </w:p>
        </w:tc>
        <w:tc>
          <w:tcPr>
            <w:tcW w:w="2099" w:type="dxa"/>
            <w:tcBorders>
              <w:top w:val="single" w:sz="4" w:space="0" w:color="auto"/>
              <w:bottom w:val="nil"/>
            </w:tcBorders>
            <w:noWrap/>
            <w:hideMark/>
          </w:tcPr>
          <w:p w14:paraId="1D1F9773" w14:textId="77777777" w:rsidR="00411D25" w:rsidRPr="006A67D9" w:rsidRDefault="00411D25" w:rsidP="009D0AB6">
            <w:pPr>
              <w:pStyle w:val="TableText"/>
              <w:rPr>
                <w:sz w:val="24"/>
                <w:szCs w:val="24"/>
              </w:rPr>
            </w:pPr>
            <w:r w:rsidRPr="006A67D9">
              <w:rPr>
                <w:sz w:val="24"/>
                <w:szCs w:val="24"/>
              </w:rPr>
              <w:t>0.12</w:t>
            </w:r>
          </w:p>
        </w:tc>
      </w:tr>
      <w:tr w:rsidR="00411D25" w:rsidRPr="006A67D9" w14:paraId="3C448285" w14:textId="77777777" w:rsidTr="00936A96">
        <w:tc>
          <w:tcPr>
            <w:tcW w:w="1857" w:type="dxa"/>
            <w:tcBorders>
              <w:top w:val="nil"/>
              <w:right w:val="single" w:sz="4" w:space="0" w:color="auto"/>
            </w:tcBorders>
            <w:noWrap/>
            <w:hideMark/>
          </w:tcPr>
          <w:p w14:paraId="43FD4024" w14:textId="77777777" w:rsidR="00411D25" w:rsidRPr="006A67D9" w:rsidRDefault="00411D25" w:rsidP="009D0AB6">
            <w:pPr>
              <w:pStyle w:val="TableText"/>
              <w:rPr>
                <w:sz w:val="24"/>
                <w:szCs w:val="24"/>
              </w:rPr>
            </w:pPr>
            <w:r w:rsidRPr="006A67D9">
              <w:rPr>
                <w:sz w:val="24"/>
                <w:szCs w:val="24"/>
              </w:rPr>
              <w:t>Mathematics</w:t>
            </w:r>
          </w:p>
        </w:tc>
        <w:tc>
          <w:tcPr>
            <w:tcW w:w="1316" w:type="dxa"/>
            <w:tcBorders>
              <w:top w:val="nil"/>
              <w:left w:val="single" w:sz="4" w:space="0" w:color="auto"/>
            </w:tcBorders>
            <w:noWrap/>
            <w:hideMark/>
          </w:tcPr>
          <w:p w14:paraId="6592855C" w14:textId="77777777" w:rsidR="00411D25" w:rsidRPr="006A67D9" w:rsidRDefault="00411D25" w:rsidP="009D0AB6">
            <w:pPr>
              <w:pStyle w:val="TableText"/>
              <w:rPr>
                <w:sz w:val="24"/>
                <w:szCs w:val="24"/>
              </w:rPr>
            </w:pPr>
            <w:r w:rsidRPr="006A67D9">
              <w:rPr>
                <w:sz w:val="24"/>
                <w:szCs w:val="24"/>
              </w:rPr>
              <w:t>CPR</w:t>
            </w:r>
          </w:p>
        </w:tc>
        <w:tc>
          <w:tcPr>
            <w:tcW w:w="1507" w:type="dxa"/>
            <w:tcBorders>
              <w:top w:val="nil"/>
            </w:tcBorders>
            <w:noWrap/>
            <w:hideMark/>
          </w:tcPr>
          <w:p w14:paraId="411303EC" w14:textId="77777777" w:rsidR="00411D25" w:rsidRPr="006A67D9" w:rsidRDefault="00411D25" w:rsidP="009D0AB6">
            <w:pPr>
              <w:pStyle w:val="TableText"/>
              <w:rPr>
                <w:sz w:val="24"/>
                <w:szCs w:val="24"/>
              </w:rPr>
            </w:pPr>
            <w:r w:rsidRPr="006A67D9">
              <w:rPr>
                <w:sz w:val="24"/>
                <w:szCs w:val="24"/>
              </w:rPr>
              <w:t>0.26</w:t>
            </w:r>
          </w:p>
        </w:tc>
        <w:tc>
          <w:tcPr>
            <w:tcW w:w="1512" w:type="dxa"/>
            <w:tcBorders>
              <w:top w:val="nil"/>
              <w:right w:val="single" w:sz="4" w:space="0" w:color="auto"/>
            </w:tcBorders>
            <w:noWrap/>
            <w:hideMark/>
          </w:tcPr>
          <w:p w14:paraId="118A44FC" w14:textId="77777777" w:rsidR="00411D25" w:rsidRPr="006A67D9" w:rsidRDefault="00411D25" w:rsidP="009D0AB6">
            <w:pPr>
              <w:pStyle w:val="TableText"/>
              <w:rPr>
                <w:sz w:val="24"/>
                <w:szCs w:val="24"/>
              </w:rPr>
            </w:pPr>
            <w:r w:rsidRPr="006A67D9">
              <w:rPr>
                <w:sz w:val="24"/>
                <w:szCs w:val="24"/>
              </w:rPr>
              <w:t>0.28</w:t>
            </w:r>
          </w:p>
        </w:tc>
        <w:tc>
          <w:tcPr>
            <w:tcW w:w="2099" w:type="dxa"/>
            <w:tcBorders>
              <w:top w:val="nil"/>
              <w:left w:val="single" w:sz="4" w:space="0" w:color="auto"/>
            </w:tcBorders>
            <w:noWrap/>
            <w:hideMark/>
          </w:tcPr>
          <w:p w14:paraId="00853FA2" w14:textId="77777777" w:rsidR="00411D25" w:rsidRPr="006A67D9" w:rsidRDefault="00411D25" w:rsidP="009D0AB6">
            <w:pPr>
              <w:pStyle w:val="TableText"/>
              <w:rPr>
                <w:sz w:val="24"/>
                <w:szCs w:val="24"/>
              </w:rPr>
            </w:pPr>
            <w:r w:rsidRPr="006A67D9">
              <w:rPr>
                <w:sz w:val="24"/>
                <w:szCs w:val="24"/>
              </w:rPr>
              <w:t>0.17</w:t>
            </w:r>
          </w:p>
        </w:tc>
        <w:tc>
          <w:tcPr>
            <w:tcW w:w="2099" w:type="dxa"/>
            <w:tcBorders>
              <w:top w:val="nil"/>
            </w:tcBorders>
            <w:noWrap/>
            <w:hideMark/>
          </w:tcPr>
          <w:p w14:paraId="12E6D34A" w14:textId="77777777" w:rsidR="00411D25" w:rsidRPr="006A67D9" w:rsidRDefault="00411D25" w:rsidP="009D0AB6">
            <w:pPr>
              <w:pStyle w:val="TableText"/>
              <w:rPr>
                <w:sz w:val="24"/>
                <w:szCs w:val="24"/>
              </w:rPr>
            </w:pPr>
            <w:r w:rsidRPr="006A67D9">
              <w:rPr>
                <w:sz w:val="24"/>
                <w:szCs w:val="24"/>
              </w:rPr>
              <w:t>0.17</w:t>
            </w:r>
          </w:p>
        </w:tc>
      </w:tr>
      <w:tr w:rsidR="00411D25" w:rsidRPr="006A67D9" w14:paraId="6AB2E681" w14:textId="77777777" w:rsidTr="00936A96">
        <w:tc>
          <w:tcPr>
            <w:tcW w:w="1857" w:type="dxa"/>
            <w:tcBorders>
              <w:right w:val="single" w:sz="4" w:space="0" w:color="auto"/>
            </w:tcBorders>
            <w:noWrap/>
            <w:hideMark/>
          </w:tcPr>
          <w:p w14:paraId="2B4FF5FB" w14:textId="77777777" w:rsidR="00411D25" w:rsidRPr="006A67D9" w:rsidRDefault="00411D25" w:rsidP="009D0AB6">
            <w:pPr>
              <w:pStyle w:val="TableText"/>
              <w:rPr>
                <w:sz w:val="24"/>
                <w:szCs w:val="24"/>
              </w:rPr>
            </w:pPr>
            <w:r w:rsidRPr="006A67D9">
              <w:rPr>
                <w:sz w:val="24"/>
                <w:szCs w:val="24"/>
              </w:rPr>
              <w:t>Mathematics</w:t>
            </w:r>
          </w:p>
        </w:tc>
        <w:tc>
          <w:tcPr>
            <w:tcW w:w="1316" w:type="dxa"/>
            <w:tcBorders>
              <w:left w:val="single" w:sz="4" w:space="0" w:color="auto"/>
            </w:tcBorders>
            <w:noWrap/>
            <w:hideMark/>
          </w:tcPr>
          <w:p w14:paraId="359C6F42" w14:textId="77777777" w:rsidR="00411D25" w:rsidRPr="006A67D9" w:rsidRDefault="00411D25" w:rsidP="009D0AB6">
            <w:pPr>
              <w:pStyle w:val="TableText"/>
              <w:rPr>
                <w:sz w:val="24"/>
                <w:szCs w:val="24"/>
              </w:rPr>
            </w:pPr>
            <w:r w:rsidRPr="006A67D9">
              <w:rPr>
                <w:sz w:val="24"/>
                <w:szCs w:val="24"/>
              </w:rPr>
              <w:t>RG</w:t>
            </w:r>
          </w:p>
        </w:tc>
        <w:tc>
          <w:tcPr>
            <w:tcW w:w="1507" w:type="dxa"/>
            <w:noWrap/>
            <w:hideMark/>
          </w:tcPr>
          <w:p w14:paraId="4D64FEFB" w14:textId="77777777" w:rsidR="00411D25" w:rsidRPr="006A67D9" w:rsidRDefault="00411D25" w:rsidP="009D0AB6">
            <w:pPr>
              <w:pStyle w:val="TableText"/>
              <w:rPr>
                <w:sz w:val="24"/>
                <w:szCs w:val="24"/>
              </w:rPr>
            </w:pPr>
            <w:r w:rsidRPr="006A67D9">
              <w:rPr>
                <w:sz w:val="24"/>
                <w:szCs w:val="24"/>
              </w:rPr>
              <w:t>0.17</w:t>
            </w:r>
          </w:p>
        </w:tc>
        <w:tc>
          <w:tcPr>
            <w:tcW w:w="1512" w:type="dxa"/>
            <w:tcBorders>
              <w:right w:val="single" w:sz="4" w:space="0" w:color="auto"/>
            </w:tcBorders>
            <w:noWrap/>
            <w:hideMark/>
          </w:tcPr>
          <w:p w14:paraId="3696D261" w14:textId="77777777" w:rsidR="00411D25" w:rsidRPr="006A67D9" w:rsidRDefault="00411D25" w:rsidP="009D0AB6">
            <w:pPr>
              <w:pStyle w:val="TableText"/>
              <w:rPr>
                <w:sz w:val="24"/>
                <w:szCs w:val="24"/>
              </w:rPr>
            </w:pPr>
            <w:r w:rsidRPr="006A67D9">
              <w:rPr>
                <w:sz w:val="24"/>
                <w:szCs w:val="24"/>
              </w:rPr>
              <w:t>0.23</w:t>
            </w:r>
          </w:p>
        </w:tc>
        <w:tc>
          <w:tcPr>
            <w:tcW w:w="2099" w:type="dxa"/>
            <w:tcBorders>
              <w:left w:val="single" w:sz="4" w:space="0" w:color="auto"/>
            </w:tcBorders>
            <w:noWrap/>
            <w:hideMark/>
          </w:tcPr>
          <w:p w14:paraId="53119BFE" w14:textId="77777777" w:rsidR="00411D25" w:rsidRPr="006A67D9" w:rsidRDefault="00411D25" w:rsidP="009D0AB6">
            <w:pPr>
              <w:pStyle w:val="TableText"/>
              <w:rPr>
                <w:sz w:val="24"/>
                <w:szCs w:val="24"/>
              </w:rPr>
            </w:pPr>
            <w:r w:rsidRPr="006A67D9">
              <w:rPr>
                <w:sz w:val="24"/>
                <w:szCs w:val="24"/>
              </w:rPr>
              <w:t>0.14</w:t>
            </w:r>
          </w:p>
        </w:tc>
        <w:tc>
          <w:tcPr>
            <w:tcW w:w="2099" w:type="dxa"/>
            <w:noWrap/>
            <w:hideMark/>
          </w:tcPr>
          <w:p w14:paraId="659A476C" w14:textId="77777777" w:rsidR="00411D25" w:rsidRPr="006A67D9" w:rsidRDefault="00411D25" w:rsidP="009D0AB6">
            <w:pPr>
              <w:pStyle w:val="TableText"/>
              <w:rPr>
                <w:sz w:val="24"/>
                <w:szCs w:val="24"/>
              </w:rPr>
            </w:pPr>
            <w:r w:rsidRPr="006A67D9">
              <w:rPr>
                <w:sz w:val="24"/>
                <w:szCs w:val="24"/>
              </w:rPr>
              <w:t>0.12</w:t>
            </w:r>
          </w:p>
        </w:tc>
      </w:tr>
    </w:tbl>
    <w:p w14:paraId="3E69E2EB" w14:textId="77777777" w:rsidR="00092C25" w:rsidRDefault="00092C25">
      <w:pPr>
        <w:spacing w:after="160" w:line="259" w:lineRule="auto"/>
        <w:ind w:firstLine="0"/>
        <w:rPr>
          <w:noProof/>
        </w:rPr>
      </w:pPr>
      <w:r>
        <w:br w:type="page"/>
      </w:r>
    </w:p>
    <w:p w14:paraId="65441F86" w14:textId="55E89F2C" w:rsidR="00B46F9B" w:rsidRDefault="004C09CB" w:rsidP="00092C25">
      <w:pPr>
        <w:pStyle w:val="Image"/>
        <w:keepNext w:val="0"/>
      </w:pPr>
      <w:r>
        <w:rPr>
          <w:lang w:bidi="ar-SA"/>
        </w:rPr>
        <w:lastRenderedPageBreak/>
        <w:drawing>
          <wp:inline distT="0" distB="0" distL="0" distR="0" wp14:anchorId="582F3619" wp14:editId="47932954">
            <wp:extent cx="6950042" cy="5462489"/>
            <wp:effectExtent l="0" t="0" r="3810" b="0"/>
            <wp:docPr id="2" name="Picture 2" descr="Correlations between each mean growth statistic at the school level for ELA and each transformed aggregate student demographic variable using the data in Table 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1.png"/>
                    <pic:cNvPicPr/>
                  </pic:nvPicPr>
                  <pic:blipFill>
                    <a:blip r:embed="rId50">
                      <a:extLst>
                        <a:ext uri="{28A0092B-C50C-407E-A947-70E740481C1C}">
                          <a14:useLocalDpi xmlns:a14="http://schemas.microsoft.com/office/drawing/2010/main" val="0"/>
                        </a:ext>
                      </a:extLst>
                    </a:blip>
                    <a:stretch>
                      <a:fillRect/>
                    </a:stretch>
                  </pic:blipFill>
                  <pic:spPr>
                    <a:xfrm>
                      <a:off x="0" y="0"/>
                      <a:ext cx="6950042" cy="5462489"/>
                    </a:xfrm>
                    <a:prstGeom prst="rect">
                      <a:avLst/>
                    </a:prstGeom>
                  </pic:spPr>
                </pic:pic>
              </a:graphicData>
            </a:graphic>
          </wp:inline>
        </w:drawing>
      </w:r>
    </w:p>
    <w:p w14:paraId="3E1B7345" w14:textId="064309D1" w:rsidR="00092C25" w:rsidRDefault="00BD718A" w:rsidP="009B6FE2">
      <w:pPr>
        <w:pStyle w:val="Captionwide"/>
        <w:rPr>
          <w:b w:val="0"/>
          <w:bCs w:val="0"/>
        </w:rPr>
      </w:pPr>
      <w:bookmarkStart w:id="34" w:name="_Ref506391035"/>
      <w:bookmarkStart w:id="35" w:name="_Toc508214150"/>
      <w:bookmarkStart w:id="36" w:name="_Toc508215195"/>
      <w:bookmarkStart w:id="37" w:name="_Toc508266963"/>
      <w:r>
        <w:t xml:space="preserve">Figure </w:t>
      </w:r>
      <w:r w:rsidR="00E97B2C">
        <w:fldChar w:fldCharType="begin"/>
      </w:r>
      <w:r w:rsidR="00E97B2C">
        <w:instrText xml:space="preserve"> SEQ Figure \* ARABIC </w:instrText>
      </w:r>
      <w:r w:rsidR="00E97B2C">
        <w:fldChar w:fldCharType="separate"/>
      </w:r>
      <w:r w:rsidR="00A7410B">
        <w:rPr>
          <w:noProof/>
        </w:rPr>
        <w:t>1</w:t>
      </w:r>
      <w:r w:rsidR="00E97B2C">
        <w:rPr>
          <w:noProof/>
        </w:rPr>
        <w:fldChar w:fldCharType="end"/>
      </w:r>
      <w:bookmarkEnd w:id="34"/>
      <w:r>
        <w:t xml:space="preserve">.  </w:t>
      </w:r>
      <w:r w:rsidRPr="00B46F9B">
        <w:t xml:space="preserve">Correlations between each mean growth statistic at the school level for ELA and each transformed aggregate student </w:t>
      </w:r>
      <w:r>
        <w:t>demographic</w:t>
      </w:r>
      <w:r w:rsidRPr="00B46F9B">
        <w:t xml:space="preserve"> variable</w:t>
      </w:r>
      <w:r>
        <w:t>.</w:t>
      </w:r>
      <w:bookmarkEnd w:id="35"/>
      <w:bookmarkEnd w:id="36"/>
      <w:bookmarkEnd w:id="37"/>
      <w:r w:rsidR="00092C25">
        <w:t xml:space="preserve"> </w:t>
      </w:r>
      <w:r w:rsidR="00092C25">
        <w:br w:type="page"/>
      </w:r>
    </w:p>
    <w:p w14:paraId="5C3BCE46" w14:textId="57A71B8E" w:rsidR="00484806" w:rsidRDefault="004C09CB" w:rsidP="009B6FE2">
      <w:pPr>
        <w:pStyle w:val="Image"/>
        <w:keepNext w:val="0"/>
      </w:pPr>
      <w:r>
        <w:rPr>
          <w:lang w:bidi="ar-SA"/>
        </w:rPr>
        <w:lastRenderedPageBreak/>
        <w:drawing>
          <wp:inline distT="0" distB="0" distL="0" distR="0" wp14:anchorId="40D9076E" wp14:editId="0A91063C">
            <wp:extent cx="6950042" cy="5462489"/>
            <wp:effectExtent l="0" t="0" r="3810" b="0"/>
            <wp:docPr id="3" name="Picture 3" descr="Correlations between each mean growth statistic at the school level for mathematics and each transformed aggregate student demographic variable using the data in Table 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2.png"/>
                    <pic:cNvPicPr/>
                  </pic:nvPicPr>
                  <pic:blipFill>
                    <a:blip r:embed="rId51">
                      <a:extLst>
                        <a:ext uri="{28A0092B-C50C-407E-A947-70E740481C1C}">
                          <a14:useLocalDpi xmlns:a14="http://schemas.microsoft.com/office/drawing/2010/main" val="0"/>
                        </a:ext>
                      </a:extLst>
                    </a:blip>
                    <a:stretch>
                      <a:fillRect/>
                    </a:stretch>
                  </pic:blipFill>
                  <pic:spPr>
                    <a:xfrm>
                      <a:off x="0" y="0"/>
                      <a:ext cx="6950042" cy="5462489"/>
                    </a:xfrm>
                    <a:prstGeom prst="rect">
                      <a:avLst/>
                    </a:prstGeom>
                  </pic:spPr>
                </pic:pic>
              </a:graphicData>
            </a:graphic>
          </wp:inline>
        </w:drawing>
      </w:r>
    </w:p>
    <w:p w14:paraId="089AD66B" w14:textId="4DEEEEC0" w:rsidR="00092C25" w:rsidRDefault="00B46F9B" w:rsidP="009B6FE2">
      <w:pPr>
        <w:pStyle w:val="Captionwide"/>
        <w:rPr>
          <w:b w:val="0"/>
          <w:bCs w:val="0"/>
        </w:rPr>
      </w:pPr>
      <w:bookmarkStart w:id="38" w:name="_Ref491593186"/>
      <w:bookmarkStart w:id="39" w:name="_Toc508214151"/>
      <w:bookmarkStart w:id="40" w:name="_Toc508215196"/>
      <w:bookmarkStart w:id="41" w:name="_Toc508266964"/>
      <w:r>
        <w:t xml:space="preserve">Figure </w:t>
      </w:r>
      <w:r w:rsidR="00E97B2C">
        <w:fldChar w:fldCharType="begin"/>
      </w:r>
      <w:r w:rsidR="00E97B2C">
        <w:instrText xml:space="preserve"> SEQ Figure \* ARABIC </w:instrText>
      </w:r>
      <w:r w:rsidR="00E97B2C">
        <w:fldChar w:fldCharType="separate"/>
      </w:r>
      <w:r w:rsidR="00A7410B">
        <w:rPr>
          <w:noProof/>
        </w:rPr>
        <w:t>2</w:t>
      </w:r>
      <w:r w:rsidR="00E97B2C">
        <w:rPr>
          <w:noProof/>
        </w:rPr>
        <w:fldChar w:fldCharType="end"/>
      </w:r>
      <w:bookmarkEnd w:id="38"/>
      <w:r>
        <w:t xml:space="preserve">.  </w:t>
      </w:r>
      <w:r w:rsidRPr="00B46F9B">
        <w:t>Correlations between each mean growth statistic at t</w:t>
      </w:r>
      <w:r w:rsidR="00936A96">
        <w:t>he school level for mathematics</w:t>
      </w:r>
      <w:r w:rsidRPr="00B46F9B">
        <w:t xml:space="preserve"> and each transformed aggregate student </w:t>
      </w:r>
      <w:r w:rsidR="002575CF">
        <w:t>demographic</w:t>
      </w:r>
      <w:r w:rsidRPr="00B46F9B">
        <w:t xml:space="preserve"> variable</w:t>
      </w:r>
      <w:r w:rsidR="00BC7A42">
        <w:t>.</w:t>
      </w:r>
      <w:bookmarkEnd w:id="39"/>
      <w:bookmarkEnd w:id="40"/>
      <w:bookmarkEnd w:id="41"/>
      <w:r w:rsidR="00092C25" w:rsidRPr="00092C25">
        <w:t xml:space="preserve"> </w:t>
      </w:r>
      <w:r w:rsidR="00092C25">
        <w:br w:type="page"/>
      </w:r>
    </w:p>
    <w:p w14:paraId="3B1D066D" w14:textId="77777777" w:rsidR="00BD718A" w:rsidRDefault="00BD718A" w:rsidP="00BD718A">
      <w:pPr>
        <w:pStyle w:val="Caption"/>
      </w:pPr>
      <w:bookmarkStart w:id="42" w:name="_Ref506391072"/>
      <w:bookmarkStart w:id="43" w:name="_Toc508214152"/>
      <w:bookmarkStart w:id="44" w:name="_Toc508215197"/>
      <w:bookmarkStart w:id="45" w:name="_Toc508266965"/>
      <w:r>
        <w:lastRenderedPageBreak/>
        <w:t>Table</w:t>
      </w:r>
      <w:r w:rsidR="00994EFA">
        <w:t> </w:t>
      </w:r>
      <w:r w:rsidR="00E97B2C">
        <w:fldChar w:fldCharType="begin"/>
      </w:r>
      <w:r w:rsidR="00E97B2C">
        <w:instrText xml:space="preserve"> SEQ Table \* ARABIC </w:instrText>
      </w:r>
      <w:r w:rsidR="00E97B2C">
        <w:fldChar w:fldCharType="separate"/>
      </w:r>
      <w:r w:rsidR="00A7410B">
        <w:rPr>
          <w:noProof/>
        </w:rPr>
        <w:t>5</w:t>
      </w:r>
      <w:r w:rsidR="00E97B2C">
        <w:rPr>
          <w:noProof/>
        </w:rPr>
        <w:fldChar w:fldCharType="end"/>
      </w:r>
      <w:bookmarkEnd w:id="42"/>
      <w:r>
        <w:t xml:space="preserve">.  </w:t>
      </w:r>
      <w:r w:rsidRPr="0011514D">
        <w:t>Relationships of each growth statistic with average prior scores and student covariates</w:t>
      </w:r>
      <w:r>
        <w:t>—LEA level</w:t>
      </w:r>
      <w:bookmarkEnd w:id="43"/>
      <w:bookmarkEnd w:id="44"/>
      <w:bookmarkEnd w:id="45"/>
    </w:p>
    <w:tbl>
      <w:tblPr>
        <w:tblStyle w:val="TRtable"/>
        <w:tblW w:w="10395" w:type="dxa"/>
        <w:tblLayout w:type="fixed"/>
        <w:tblLook w:val="04A0" w:firstRow="1" w:lastRow="0" w:firstColumn="1" w:lastColumn="0" w:noHBand="0" w:noVBand="1"/>
        <w:tblDescription w:val="Relationships of each growth statistic with average prior scores and student covariates—LEA level"/>
      </w:tblPr>
      <w:tblGrid>
        <w:gridCol w:w="1857"/>
        <w:gridCol w:w="1316"/>
        <w:gridCol w:w="1512"/>
        <w:gridCol w:w="1512"/>
        <w:gridCol w:w="2099"/>
        <w:gridCol w:w="2099"/>
      </w:tblGrid>
      <w:tr w:rsidR="00BD718A" w:rsidRPr="006A67D9" w14:paraId="631B8AD5" w14:textId="77777777" w:rsidTr="000F1253">
        <w:trPr>
          <w:cnfStyle w:val="100000000000" w:firstRow="1" w:lastRow="0" w:firstColumn="0" w:lastColumn="0" w:oddVBand="0" w:evenVBand="0" w:oddHBand="0" w:evenHBand="0" w:firstRowFirstColumn="0" w:firstRowLastColumn="0" w:lastRowFirstColumn="0" w:lastRowLastColumn="0"/>
          <w:tblHeader/>
        </w:trPr>
        <w:tc>
          <w:tcPr>
            <w:tcW w:w="1857" w:type="dxa"/>
            <w:tcBorders>
              <w:right w:val="single" w:sz="4" w:space="0" w:color="auto"/>
            </w:tcBorders>
            <w:noWrap/>
            <w:vAlign w:val="bottom"/>
            <w:hideMark/>
          </w:tcPr>
          <w:p w14:paraId="638C5EC9" w14:textId="77777777" w:rsidR="00BD718A" w:rsidRPr="006A67D9" w:rsidRDefault="00BD718A" w:rsidP="00661FE9">
            <w:pPr>
              <w:pStyle w:val="TableHead"/>
              <w:rPr>
                <w:sz w:val="24"/>
                <w:szCs w:val="24"/>
              </w:rPr>
            </w:pPr>
            <w:r w:rsidRPr="006A67D9">
              <w:rPr>
                <w:sz w:val="24"/>
                <w:szCs w:val="24"/>
              </w:rPr>
              <w:t>Content Area</w:t>
            </w:r>
          </w:p>
        </w:tc>
        <w:tc>
          <w:tcPr>
            <w:tcW w:w="1316" w:type="dxa"/>
            <w:tcBorders>
              <w:left w:val="single" w:sz="4" w:space="0" w:color="auto"/>
            </w:tcBorders>
            <w:noWrap/>
            <w:vAlign w:val="bottom"/>
            <w:hideMark/>
          </w:tcPr>
          <w:p w14:paraId="1B1D2109" w14:textId="77777777" w:rsidR="00BD718A" w:rsidRPr="006A67D9" w:rsidRDefault="00BD718A" w:rsidP="00661FE9">
            <w:pPr>
              <w:pStyle w:val="TableHead"/>
              <w:rPr>
                <w:sz w:val="24"/>
                <w:szCs w:val="24"/>
              </w:rPr>
            </w:pPr>
            <w:r w:rsidRPr="006A67D9">
              <w:rPr>
                <w:sz w:val="24"/>
                <w:szCs w:val="24"/>
              </w:rPr>
              <w:t>Growth Statistic</w:t>
            </w:r>
          </w:p>
        </w:tc>
        <w:tc>
          <w:tcPr>
            <w:tcW w:w="1512" w:type="dxa"/>
            <w:noWrap/>
            <w:vAlign w:val="bottom"/>
            <w:hideMark/>
          </w:tcPr>
          <w:p w14:paraId="47890BD8" w14:textId="195DCFB6" w:rsidR="00BD718A" w:rsidRPr="006A67D9" w:rsidRDefault="00BD718A" w:rsidP="00661FE9">
            <w:pPr>
              <w:pStyle w:val="TableHead"/>
              <w:rPr>
                <w:sz w:val="24"/>
                <w:szCs w:val="24"/>
              </w:rPr>
            </w:pPr>
            <w:r w:rsidRPr="006A67D9">
              <w:rPr>
                <w:sz w:val="24"/>
                <w:szCs w:val="24"/>
              </w:rPr>
              <w:t xml:space="preserve">Correlation </w:t>
            </w:r>
            <w:r w:rsidR="00EF765B">
              <w:rPr>
                <w:sz w:val="24"/>
                <w:szCs w:val="24"/>
              </w:rPr>
              <w:t xml:space="preserve">with </w:t>
            </w:r>
            <w:r w:rsidRPr="006A67D9">
              <w:rPr>
                <w:sz w:val="24"/>
                <w:szCs w:val="24"/>
              </w:rPr>
              <w:t>Prior Mean ELA</w:t>
            </w:r>
          </w:p>
        </w:tc>
        <w:tc>
          <w:tcPr>
            <w:tcW w:w="1512" w:type="dxa"/>
            <w:tcBorders>
              <w:right w:val="single" w:sz="4" w:space="0" w:color="auto"/>
            </w:tcBorders>
            <w:noWrap/>
            <w:vAlign w:val="bottom"/>
            <w:hideMark/>
          </w:tcPr>
          <w:p w14:paraId="6F98326F" w14:textId="3DD2E90A" w:rsidR="00BD718A" w:rsidRPr="006A67D9" w:rsidRDefault="00BD718A" w:rsidP="00661FE9">
            <w:pPr>
              <w:pStyle w:val="TableHead"/>
              <w:rPr>
                <w:sz w:val="24"/>
                <w:szCs w:val="24"/>
              </w:rPr>
            </w:pPr>
            <w:r w:rsidRPr="006A67D9">
              <w:rPr>
                <w:sz w:val="24"/>
                <w:szCs w:val="24"/>
              </w:rPr>
              <w:t xml:space="preserve">Correlation </w:t>
            </w:r>
            <w:r w:rsidR="00EF765B">
              <w:rPr>
                <w:sz w:val="24"/>
                <w:szCs w:val="24"/>
              </w:rPr>
              <w:t xml:space="preserve">with </w:t>
            </w:r>
            <w:r w:rsidRPr="006A67D9">
              <w:rPr>
                <w:sz w:val="24"/>
                <w:szCs w:val="24"/>
              </w:rPr>
              <w:t>Prior Mean Math</w:t>
            </w:r>
          </w:p>
        </w:tc>
        <w:tc>
          <w:tcPr>
            <w:tcW w:w="2099" w:type="dxa"/>
            <w:tcBorders>
              <w:left w:val="single" w:sz="4" w:space="0" w:color="auto"/>
            </w:tcBorders>
            <w:noWrap/>
            <w:vAlign w:val="bottom"/>
            <w:hideMark/>
          </w:tcPr>
          <w:p w14:paraId="3CD3CBC7" w14:textId="23262AF7" w:rsidR="00BD718A" w:rsidRPr="006A67D9" w:rsidRDefault="00E97B2C" w:rsidP="00661FE9">
            <w:pPr>
              <w:pStyle w:val="TableHead"/>
              <w:rPr>
                <w:sz w:val="24"/>
                <w:szCs w:val="24"/>
              </w:rPr>
            </w:pPr>
            <m:oMath>
              <m:sSup>
                <m:sSupPr>
                  <m:ctrlPr>
                    <w:rPr>
                      <w:rFonts w:ascii="Cambria Math" w:hAnsi="Cambria Math"/>
                      <w:sz w:val="24"/>
                      <w:szCs w:val="24"/>
                    </w:rPr>
                  </m:ctrlPr>
                </m:sSupPr>
                <m:e>
                  <m:r>
                    <m:rPr>
                      <m:sty m:val="bi"/>
                    </m:rPr>
                    <w:rPr>
                      <w:rFonts w:ascii="Cambria Math" w:hAnsi="Cambria Math"/>
                      <w:sz w:val="24"/>
                      <w:szCs w:val="24"/>
                    </w:rPr>
                    <m:t>R</m:t>
                  </m:r>
                </m:e>
                <m:sup>
                  <m:r>
                    <m:rPr>
                      <m:sty m:val="b"/>
                    </m:rPr>
                    <w:rPr>
                      <w:rFonts w:ascii="Cambria Math" w:hAnsi="Cambria Math"/>
                      <w:sz w:val="24"/>
                      <w:szCs w:val="24"/>
                    </w:rPr>
                    <m:t>2</m:t>
                  </m:r>
                </m:sup>
              </m:sSup>
              <m:r>
                <m:rPr>
                  <m:sty m:val="b"/>
                </m:rPr>
                <w:rPr>
                  <w:rFonts w:ascii="Cambria Math" w:hAnsi="Cambria Math"/>
                  <w:sz w:val="24"/>
                  <w:szCs w:val="24"/>
                </w:rPr>
                <m:t xml:space="preserve"> </m:t>
              </m:r>
            </m:oMath>
            <w:r w:rsidR="00936A96">
              <w:rPr>
                <w:sz w:val="24"/>
                <w:szCs w:val="24"/>
              </w:rPr>
              <w:t xml:space="preserve">for </w:t>
            </w:r>
            <w:r w:rsidR="00BD718A" w:rsidRPr="006A67D9">
              <w:rPr>
                <w:sz w:val="24"/>
                <w:szCs w:val="24"/>
              </w:rPr>
              <w:t>Mean Student Covariates + Mean Prior Scores</w:t>
            </w:r>
          </w:p>
        </w:tc>
        <w:tc>
          <w:tcPr>
            <w:tcW w:w="2099" w:type="dxa"/>
            <w:noWrap/>
            <w:vAlign w:val="bottom"/>
            <w:hideMark/>
          </w:tcPr>
          <w:p w14:paraId="243D6A16" w14:textId="00108D28" w:rsidR="00BD718A" w:rsidRPr="006A67D9" w:rsidRDefault="00E97B2C" w:rsidP="00661FE9">
            <w:pPr>
              <w:pStyle w:val="TableHead"/>
              <w:rPr>
                <w:sz w:val="24"/>
                <w:szCs w:val="24"/>
              </w:rPr>
            </w:pPr>
            <m:oMath>
              <m:sSup>
                <m:sSupPr>
                  <m:ctrlPr>
                    <w:rPr>
                      <w:rFonts w:ascii="Cambria Math" w:hAnsi="Cambria Math"/>
                      <w:sz w:val="24"/>
                      <w:szCs w:val="24"/>
                    </w:rPr>
                  </m:ctrlPr>
                </m:sSupPr>
                <m:e>
                  <m:r>
                    <m:rPr>
                      <m:sty m:val="bi"/>
                    </m:rPr>
                    <w:rPr>
                      <w:rFonts w:ascii="Cambria Math" w:hAnsi="Cambria Math"/>
                      <w:sz w:val="24"/>
                      <w:szCs w:val="24"/>
                    </w:rPr>
                    <m:t>R</m:t>
                  </m:r>
                </m:e>
                <m:sup>
                  <m:r>
                    <m:rPr>
                      <m:sty m:val="b"/>
                    </m:rPr>
                    <w:rPr>
                      <w:rFonts w:ascii="Cambria Math" w:hAnsi="Cambria Math"/>
                      <w:sz w:val="24"/>
                      <w:szCs w:val="24"/>
                    </w:rPr>
                    <m:t>2</m:t>
                  </m:r>
                </m:sup>
              </m:sSup>
              <m:r>
                <m:rPr>
                  <m:sty m:val="b"/>
                </m:rPr>
                <w:rPr>
                  <w:rFonts w:ascii="Cambria Math" w:hAnsi="Cambria Math"/>
                  <w:sz w:val="24"/>
                  <w:szCs w:val="24"/>
                </w:rPr>
                <m:t xml:space="preserve"> </m:t>
              </m:r>
            </m:oMath>
            <w:r w:rsidR="00936A96">
              <w:rPr>
                <w:sz w:val="24"/>
                <w:szCs w:val="24"/>
              </w:rPr>
              <w:t xml:space="preserve">for </w:t>
            </w:r>
            <w:r w:rsidR="00BD718A" w:rsidRPr="006A67D9">
              <w:rPr>
                <w:sz w:val="24"/>
                <w:szCs w:val="24"/>
              </w:rPr>
              <w:t>Mean Student Covariates Only</w:t>
            </w:r>
          </w:p>
        </w:tc>
      </w:tr>
      <w:tr w:rsidR="00BD718A" w:rsidRPr="006A67D9" w14:paraId="12CD5AA5" w14:textId="77777777" w:rsidTr="000F1253">
        <w:tc>
          <w:tcPr>
            <w:tcW w:w="1857" w:type="dxa"/>
            <w:tcBorders>
              <w:top w:val="single" w:sz="4" w:space="0" w:color="auto"/>
              <w:bottom w:val="nil"/>
              <w:right w:val="single" w:sz="4" w:space="0" w:color="auto"/>
            </w:tcBorders>
            <w:noWrap/>
            <w:vAlign w:val="center"/>
            <w:hideMark/>
          </w:tcPr>
          <w:p w14:paraId="32A9FA1A" w14:textId="77777777" w:rsidR="00BD718A" w:rsidRPr="006A67D9" w:rsidRDefault="00BD718A" w:rsidP="00661FE9">
            <w:pPr>
              <w:pStyle w:val="TableText"/>
              <w:rPr>
                <w:sz w:val="24"/>
                <w:szCs w:val="24"/>
              </w:rPr>
            </w:pPr>
            <w:r w:rsidRPr="006A67D9">
              <w:rPr>
                <w:sz w:val="24"/>
                <w:szCs w:val="24"/>
              </w:rPr>
              <w:t>ELA</w:t>
            </w:r>
          </w:p>
        </w:tc>
        <w:tc>
          <w:tcPr>
            <w:tcW w:w="1316" w:type="dxa"/>
            <w:tcBorders>
              <w:top w:val="single" w:sz="4" w:space="0" w:color="auto"/>
              <w:left w:val="single" w:sz="4" w:space="0" w:color="auto"/>
              <w:bottom w:val="nil"/>
            </w:tcBorders>
            <w:noWrap/>
            <w:hideMark/>
          </w:tcPr>
          <w:p w14:paraId="3DEC806D" w14:textId="5E3128F2" w:rsidR="00BD718A" w:rsidRPr="006A67D9" w:rsidRDefault="000F1253" w:rsidP="00661FE9">
            <w:pPr>
              <w:pStyle w:val="TableText"/>
              <w:rPr>
                <w:sz w:val="24"/>
                <w:szCs w:val="24"/>
              </w:rPr>
            </w:pPr>
            <w:r>
              <w:rPr>
                <w:sz w:val="24"/>
                <w:szCs w:val="24"/>
              </w:rPr>
              <w:t>CDTM</w:t>
            </w:r>
          </w:p>
        </w:tc>
        <w:tc>
          <w:tcPr>
            <w:tcW w:w="1512" w:type="dxa"/>
            <w:tcBorders>
              <w:top w:val="single" w:sz="4" w:space="0" w:color="auto"/>
              <w:bottom w:val="nil"/>
            </w:tcBorders>
            <w:noWrap/>
            <w:hideMark/>
          </w:tcPr>
          <w:p w14:paraId="3507AC4A" w14:textId="0ED99774" w:rsidR="00BD718A" w:rsidRPr="006A67D9" w:rsidRDefault="000F1253" w:rsidP="00661FE9">
            <w:pPr>
              <w:pStyle w:val="TableText"/>
              <w:rPr>
                <w:sz w:val="24"/>
                <w:szCs w:val="24"/>
              </w:rPr>
            </w:pPr>
            <w:r>
              <w:rPr>
                <w:sz w:val="24"/>
                <w:szCs w:val="24"/>
              </w:rPr>
              <w:t>0.01</w:t>
            </w:r>
          </w:p>
        </w:tc>
        <w:tc>
          <w:tcPr>
            <w:tcW w:w="1512" w:type="dxa"/>
            <w:tcBorders>
              <w:top w:val="single" w:sz="4" w:space="0" w:color="auto"/>
              <w:bottom w:val="nil"/>
              <w:right w:val="single" w:sz="4" w:space="0" w:color="auto"/>
            </w:tcBorders>
            <w:noWrap/>
            <w:hideMark/>
          </w:tcPr>
          <w:p w14:paraId="026972CC" w14:textId="044DE141" w:rsidR="00BD718A" w:rsidRPr="006A67D9" w:rsidRDefault="000F1253" w:rsidP="00661FE9">
            <w:pPr>
              <w:pStyle w:val="TableText"/>
              <w:rPr>
                <w:sz w:val="24"/>
                <w:szCs w:val="24"/>
              </w:rPr>
            </w:pPr>
            <w:r>
              <w:rPr>
                <w:sz w:val="24"/>
                <w:szCs w:val="24"/>
              </w:rPr>
              <w:t>0.04</w:t>
            </w:r>
          </w:p>
        </w:tc>
        <w:tc>
          <w:tcPr>
            <w:tcW w:w="2099" w:type="dxa"/>
            <w:tcBorders>
              <w:top w:val="single" w:sz="4" w:space="0" w:color="auto"/>
              <w:left w:val="single" w:sz="4" w:space="0" w:color="auto"/>
              <w:bottom w:val="nil"/>
            </w:tcBorders>
            <w:noWrap/>
            <w:hideMark/>
          </w:tcPr>
          <w:p w14:paraId="22659C68" w14:textId="18DEB6D2" w:rsidR="00BD718A" w:rsidRPr="006A67D9" w:rsidRDefault="000F1253" w:rsidP="00661FE9">
            <w:pPr>
              <w:pStyle w:val="TableText"/>
              <w:rPr>
                <w:sz w:val="24"/>
                <w:szCs w:val="24"/>
              </w:rPr>
            </w:pPr>
            <w:r>
              <w:rPr>
                <w:sz w:val="24"/>
                <w:szCs w:val="24"/>
              </w:rPr>
              <w:t>0.11</w:t>
            </w:r>
          </w:p>
        </w:tc>
        <w:tc>
          <w:tcPr>
            <w:tcW w:w="2099" w:type="dxa"/>
            <w:tcBorders>
              <w:top w:val="single" w:sz="4" w:space="0" w:color="auto"/>
              <w:bottom w:val="nil"/>
            </w:tcBorders>
            <w:noWrap/>
            <w:hideMark/>
          </w:tcPr>
          <w:p w14:paraId="2F2E0046" w14:textId="0B5A73B9" w:rsidR="00BD718A" w:rsidRPr="006A67D9" w:rsidRDefault="000F1253" w:rsidP="00661FE9">
            <w:pPr>
              <w:pStyle w:val="TableText"/>
              <w:rPr>
                <w:sz w:val="24"/>
                <w:szCs w:val="24"/>
              </w:rPr>
            </w:pPr>
            <w:r>
              <w:rPr>
                <w:sz w:val="24"/>
                <w:szCs w:val="24"/>
              </w:rPr>
              <w:t>0.08</w:t>
            </w:r>
          </w:p>
        </w:tc>
      </w:tr>
      <w:tr w:rsidR="000F1253" w:rsidRPr="006A67D9" w14:paraId="7965D908" w14:textId="77777777" w:rsidTr="000F1253">
        <w:tc>
          <w:tcPr>
            <w:tcW w:w="1857" w:type="dxa"/>
            <w:tcBorders>
              <w:top w:val="nil"/>
              <w:bottom w:val="nil"/>
              <w:right w:val="single" w:sz="4" w:space="0" w:color="auto"/>
            </w:tcBorders>
            <w:noWrap/>
            <w:vAlign w:val="center"/>
          </w:tcPr>
          <w:p w14:paraId="620ED3BB" w14:textId="54985668" w:rsidR="000F1253" w:rsidRPr="006A67D9" w:rsidRDefault="000F1253" w:rsidP="000F1253">
            <w:pPr>
              <w:pStyle w:val="TableText"/>
              <w:rPr>
                <w:sz w:val="24"/>
                <w:szCs w:val="24"/>
              </w:rPr>
            </w:pPr>
            <w:r w:rsidRPr="006A67D9">
              <w:rPr>
                <w:sz w:val="24"/>
                <w:szCs w:val="24"/>
              </w:rPr>
              <w:t>ELA</w:t>
            </w:r>
          </w:p>
        </w:tc>
        <w:tc>
          <w:tcPr>
            <w:tcW w:w="1316" w:type="dxa"/>
            <w:tcBorders>
              <w:top w:val="nil"/>
              <w:left w:val="single" w:sz="4" w:space="0" w:color="auto"/>
              <w:bottom w:val="nil"/>
            </w:tcBorders>
            <w:noWrap/>
          </w:tcPr>
          <w:p w14:paraId="6DDDA1BF" w14:textId="7337A693" w:rsidR="000F1253" w:rsidRPr="006A67D9" w:rsidRDefault="000F1253" w:rsidP="000F1253">
            <w:pPr>
              <w:pStyle w:val="TableText"/>
              <w:rPr>
                <w:sz w:val="24"/>
                <w:szCs w:val="24"/>
              </w:rPr>
            </w:pPr>
            <w:r w:rsidRPr="006A67D9">
              <w:rPr>
                <w:sz w:val="24"/>
                <w:szCs w:val="24"/>
              </w:rPr>
              <w:t>CPR</w:t>
            </w:r>
          </w:p>
        </w:tc>
        <w:tc>
          <w:tcPr>
            <w:tcW w:w="1512" w:type="dxa"/>
            <w:tcBorders>
              <w:top w:val="nil"/>
              <w:bottom w:val="nil"/>
            </w:tcBorders>
            <w:noWrap/>
          </w:tcPr>
          <w:p w14:paraId="6A92FD0B" w14:textId="38FE4A97" w:rsidR="000F1253" w:rsidRPr="006A67D9" w:rsidRDefault="000F1253" w:rsidP="000F1253">
            <w:pPr>
              <w:pStyle w:val="TableText"/>
              <w:rPr>
                <w:sz w:val="24"/>
                <w:szCs w:val="24"/>
              </w:rPr>
            </w:pPr>
            <w:r w:rsidRPr="006A67D9">
              <w:rPr>
                <w:sz w:val="24"/>
                <w:szCs w:val="24"/>
              </w:rPr>
              <w:t>0.39</w:t>
            </w:r>
          </w:p>
        </w:tc>
        <w:tc>
          <w:tcPr>
            <w:tcW w:w="1512" w:type="dxa"/>
            <w:tcBorders>
              <w:top w:val="nil"/>
              <w:bottom w:val="nil"/>
              <w:right w:val="single" w:sz="4" w:space="0" w:color="auto"/>
            </w:tcBorders>
            <w:noWrap/>
          </w:tcPr>
          <w:p w14:paraId="24027520" w14:textId="0E805FFF" w:rsidR="000F1253" w:rsidRPr="006A67D9" w:rsidRDefault="000F1253" w:rsidP="000F1253">
            <w:pPr>
              <w:pStyle w:val="TableText"/>
              <w:rPr>
                <w:sz w:val="24"/>
                <w:szCs w:val="24"/>
              </w:rPr>
            </w:pPr>
            <w:r w:rsidRPr="006A67D9">
              <w:rPr>
                <w:sz w:val="24"/>
                <w:szCs w:val="24"/>
              </w:rPr>
              <w:t>0.41</w:t>
            </w:r>
          </w:p>
        </w:tc>
        <w:tc>
          <w:tcPr>
            <w:tcW w:w="2099" w:type="dxa"/>
            <w:tcBorders>
              <w:top w:val="nil"/>
              <w:left w:val="single" w:sz="4" w:space="0" w:color="auto"/>
              <w:bottom w:val="nil"/>
            </w:tcBorders>
            <w:noWrap/>
          </w:tcPr>
          <w:p w14:paraId="0D541635" w14:textId="6DEF64A5" w:rsidR="000F1253" w:rsidRPr="006A67D9" w:rsidRDefault="000F1253" w:rsidP="000F1253">
            <w:pPr>
              <w:pStyle w:val="TableText"/>
              <w:rPr>
                <w:sz w:val="24"/>
                <w:szCs w:val="24"/>
              </w:rPr>
            </w:pPr>
            <w:r w:rsidRPr="006A67D9">
              <w:rPr>
                <w:sz w:val="24"/>
                <w:szCs w:val="24"/>
              </w:rPr>
              <w:t>0.25</w:t>
            </w:r>
          </w:p>
        </w:tc>
        <w:tc>
          <w:tcPr>
            <w:tcW w:w="2099" w:type="dxa"/>
            <w:tcBorders>
              <w:top w:val="nil"/>
              <w:bottom w:val="nil"/>
            </w:tcBorders>
            <w:noWrap/>
          </w:tcPr>
          <w:p w14:paraId="6DE4B0F7" w14:textId="13F4F1D3" w:rsidR="000F1253" w:rsidRPr="006A67D9" w:rsidRDefault="000F1253" w:rsidP="000F1253">
            <w:pPr>
              <w:pStyle w:val="TableText"/>
              <w:rPr>
                <w:sz w:val="24"/>
                <w:szCs w:val="24"/>
              </w:rPr>
            </w:pPr>
            <w:r w:rsidRPr="006A67D9">
              <w:rPr>
                <w:sz w:val="24"/>
                <w:szCs w:val="24"/>
              </w:rPr>
              <w:t>0.24</w:t>
            </w:r>
          </w:p>
        </w:tc>
      </w:tr>
      <w:tr w:rsidR="000F1253" w:rsidRPr="006A67D9" w14:paraId="3139B558" w14:textId="77777777" w:rsidTr="000F1253">
        <w:tc>
          <w:tcPr>
            <w:tcW w:w="1857" w:type="dxa"/>
            <w:tcBorders>
              <w:top w:val="nil"/>
              <w:bottom w:val="single" w:sz="4" w:space="0" w:color="auto"/>
              <w:right w:val="single" w:sz="4" w:space="0" w:color="auto"/>
            </w:tcBorders>
            <w:noWrap/>
            <w:vAlign w:val="center"/>
            <w:hideMark/>
          </w:tcPr>
          <w:p w14:paraId="6B1B1DEB" w14:textId="77777777" w:rsidR="000F1253" w:rsidRPr="006A67D9" w:rsidRDefault="000F1253" w:rsidP="000F1253">
            <w:pPr>
              <w:pStyle w:val="TableText"/>
              <w:rPr>
                <w:sz w:val="24"/>
                <w:szCs w:val="24"/>
              </w:rPr>
            </w:pPr>
            <w:r w:rsidRPr="006A67D9">
              <w:rPr>
                <w:sz w:val="24"/>
                <w:szCs w:val="24"/>
              </w:rPr>
              <w:t>ELA</w:t>
            </w:r>
          </w:p>
        </w:tc>
        <w:tc>
          <w:tcPr>
            <w:tcW w:w="1316" w:type="dxa"/>
            <w:tcBorders>
              <w:top w:val="nil"/>
              <w:left w:val="single" w:sz="4" w:space="0" w:color="auto"/>
              <w:bottom w:val="single" w:sz="4" w:space="0" w:color="auto"/>
            </w:tcBorders>
            <w:noWrap/>
            <w:hideMark/>
          </w:tcPr>
          <w:p w14:paraId="0A57A022" w14:textId="77777777" w:rsidR="000F1253" w:rsidRPr="006A67D9" w:rsidRDefault="000F1253" w:rsidP="000F1253">
            <w:pPr>
              <w:pStyle w:val="TableText"/>
              <w:rPr>
                <w:sz w:val="24"/>
                <w:szCs w:val="24"/>
              </w:rPr>
            </w:pPr>
            <w:r w:rsidRPr="006A67D9">
              <w:rPr>
                <w:sz w:val="24"/>
                <w:szCs w:val="24"/>
              </w:rPr>
              <w:t>RG</w:t>
            </w:r>
          </w:p>
        </w:tc>
        <w:tc>
          <w:tcPr>
            <w:tcW w:w="1512" w:type="dxa"/>
            <w:tcBorders>
              <w:top w:val="nil"/>
              <w:bottom w:val="single" w:sz="4" w:space="0" w:color="auto"/>
            </w:tcBorders>
            <w:noWrap/>
            <w:hideMark/>
          </w:tcPr>
          <w:p w14:paraId="5EA6F138" w14:textId="77777777" w:rsidR="000F1253" w:rsidRPr="006A67D9" w:rsidRDefault="000F1253" w:rsidP="000F1253">
            <w:pPr>
              <w:pStyle w:val="TableText"/>
              <w:rPr>
                <w:sz w:val="24"/>
                <w:szCs w:val="24"/>
              </w:rPr>
            </w:pPr>
            <w:r w:rsidRPr="006A67D9">
              <w:rPr>
                <w:sz w:val="24"/>
                <w:szCs w:val="24"/>
              </w:rPr>
              <w:t>0.24</w:t>
            </w:r>
          </w:p>
        </w:tc>
        <w:tc>
          <w:tcPr>
            <w:tcW w:w="1512" w:type="dxa"/>
            <w:tcBorders>
              <w:top w:val="nil"/>
              <w:bottom w:val="single" w:sz="4" w:space="0" w:color="auto"/>
              <w:right w:val="single" w:sz="4" w:space="0" w:color="auto"/>
            </w:tcBorders>
            <w:noWrap/>
            <w:hideMark/>
          </w:tcPr>
          <w:p w14:paraId="4580EC60" w14:textId="77777777" w:rsidR="000F1253" w:rsidRPr="006A67D9" w:rsidRDefault="000F1253" w:rsidP="000F1253">
            <w:pPr>
              <w:pStyle w:val="TableText"/>
              <w:rPr>
                <w:sz w:val="24"/>
                <w:szCs w:val="24"/>
              </w:rPr>
            </w:pPr>
            <w:r w:rsidRPr="006A67D9">
              <w:rPr>
                <w:sz w:val="24"/>
                <w:szCs w:val="24"/>
              </w:rPr>
              <w:t>0.19</w:t>
            </w:r>
          </w:p>
        </w:tc>
        <w:tc>
          <w:tcPr>
            <w:tcW w:w="2099" w:type="dxa"/>
            <w:tcBorders>
              <w:top w:val="nil"/>
              <w:left w:val="single" w:sz="4" w:space="0" w:color="auto"/>
              <w:bottom w:val="single" w:sz="4" w:space="0" w:color="auto"/>
            </w:tcBorders>
            <w:noWrap/>
            <w:hideMark/>
          </w:tcPr>
          <w:p w14:paraId="7DF90274" w14:textId="77777777" w:rsidR="000F1253" w:rsidRPr="006A67D9" w:rsidRDefault="000F1253" w:rsidP="000F1253">
            <w:pPr>
              <w:pStyle w:val="TableText"/>
              <w:rPr>
                <w:sz w:val="24"/>
                <w:szCs w:val="24"/>
              </w:rPr>
            </w:pPr>
            <w:r w:rsidRPr="006A67D9">
              <w:rPr>
                <w:sz w:val="24"/>
                <w:szCs w:val="24"/>
              </w:rPr>
              <w:t>0.17</w:t>
            </w:r>
          </w:p>
        </w:tc>
        <w:tc>
          <w:tcPr>
            <w:tcW w:w="2099" w:type="dxa"/>
            <w:tcBorders>
              <w:top w:val="nil"/>
              <w:bottom w:val="single" w:sz="4" w:space="0" w:color="auto"/>
            </w:tcBorders>
            <w:noWrap/>
            <w:hideMark/>
          </w:tcPr>
          <w:p w14:paraId="54E00557" w14:textId="77777777" w:rsidR="000F1253" w:rsidRPr="006A67D9" w:rsidRDefault="000F1253" w:rsidP="000F1253">
            <w:pPr>
              <w:pStyle w:val="TableText"/>
              <w:rPr>
                <w:sz w:val="24"/>
                <w:szCs w:val="24"/>
              </w:rPr>
            </w:pPr>
            <w:r w:rsidRPr="006A67D9">
              <w:rPr>
                <w:sz w:val="24"/>
                <w:szCs w:val="24"/>
              </w:rPr>
              <w:t>0.16</w:t>
            </w:r>
          </w:p>
        </w:tc>
      </w:tr>
      <w:tr w:rsidR="000F1253" w:rsidRPr="006A67D9" w14:paraId="321743D6" w14:textId="77777777" w:rsidTr="00936A96">
        <w:tc>
          <w:tcPr>
            <w:tcW w:w="1857" w:type="dxa"/>
            <w:tcBorders>
              <w:top w:val="single" w:sz="4" w:space="0" w:color="auto"/>
              <w:bottom w:val="nil"/>
              <w:right w:val="single" w:sz="4" w:space="0" w:color="auto"/>
            </w:tcBorders>
            <w:noWrap/>
            <w:vAlign w:val="center"/>
            <w:hideMark/>
          </w:tcPr>
          <w:p w14:paraId="0DEEC98A" w14:textId="77777777" w:rsidR="000F1253" w:rsidRPr="006A67D9" w:rsidRDefault="000F1253" w:rsidP="000F1253">
            <w:pPr>
              <w:pStyle w:val="TableText"/>
              <w:rPr>
                <w:sz w:val="24"/>
                <w:szCs w:val="24"/>
              </w:rPr>
            </w:pPr>
            <w:r w:rsidRPr="006A67D9">
              <w:rPr>
                <w:sz w:val="24"/>
                <w:szCs w:val="24"/>
              </w:rPr>
              <w:t>Mathematics</w:t>
            </w:r>
          </w:p>
        </w:tc>
        <w:tc>
          <w:tcPr>
            <w:tcW w:w="1316" w:type="dxa"/>
            <w:tcBorders>
              <w:top w:val="single" w:sz="4" w:space="0" w:color="auto"/>
              <w:left w:val="single" w:sz="4" w:space="0" w:color="auto"/>
              <w:bottom w:val="nil"/>
            </w:tcBorders>
            <w:noWrap/>
            <w:hideMark/>
          </w:tcPr>
          <w:p w14:paraId="1CB65B12" w14:textId="77777777" w:rsidR="000F1253" w:rsidRPr="006A67D9" w:rsidRDefault="000F1253" w:rsidP="000F1253">
            <w:pPr>
              <w:pStyle w:val="TableText"/>
              <w:rPr>
                <w:sz w:val="24"/>
                <w:szCs w:val="24"/>
              </w:rPr>
            </w:pPr>
            <w:r w:rsidRPr="006A67D9">
              <w:rPr>
                <w:sz w:val="24"/>
                <w:szCs w:val="24"/>
              </w:rPr>
              <w:t>CDTM</w:t>
            </w:r>
          </w:p>
        </w:tc>
        <w:tc>
          <w:tcPr>
            <w:tcW w:w="1512" w:type="dxa"/>
            <w:tcBorders>
              <w:top w:val="single" w:sz="4" w:space="0" w:color="auto"/>
              <w:bottom w:val="nil"/>
            </w:tcBorders>
            <w:noWrap/>
            <w:hideMark/>
          </w:tcPr>
          <w:p w14:paraId="1AD09443" w14:textId="77777777" w:rsidR="000F1253" w:rsidRPr="006A67D9" w:rsidRDefault="000F1253" w:rsidP="000F1253">
            <w:pPr>
              <w:pStyle w:val="TableText"/>
              <w:rPr>
                <w:sz w:val="24"/>
                <w:szCs w:val="24"/>
              </w:rPr>
            </w:pPr>
            <w:r w:rsidRPr="006A67D9">
              <w:rPr>
                <w:sz w:val="24"/>
                <w:szCs w:val="24"/>
              </w:rPr>
              <w:t>0.37</w:t>
            </w:r>
          </w:p>
        </w:tc>
        <w:tc>
          <w:tcPr>
            <w:tcW w:w="1512" w:type="dxa"/>
            <w:tcBorders>
              <w:top w:val="single" w:sz="4" w:space="0" w:color="auto"/>
              <w:bottom w:val="nil"/>
              <w:right w:val="single" w:sz="4" w:space="0" w:color="auto"/>
            </w:tcBorders>
            <w:noWrap/>
            <w:hideMark/>
          </w:tcPr>
          <w:p w14:paraId="4ED49632" w14:textId="77777777" w:rsidR="000F1253" w:rsidRPr="006A67D9" w:rsidRDefault="000F1253" w:rsidP="000F1253">
            <w:pPr>
              <w:pStyle w:val="TableText"/>
              <w:rPr>
                <w:sz w:val="24"/>
                <w:szCs w:val="24"/>
              </w:rPr>
            </w:pPr>
            <w:r w:rsidRPr="006A67D9">
              <w:rPr>
                <w:sz w:val="24"/>
                <w:szCs w:val="24"/>
              </w:rPr>
              <w:t>0.35</w:t>
            </w:r>
          </w:p>
        </w:tc>
        <w:tc>
          <w:tcPr>
            <w:tcW w:w="2099" w:type="dxa"/>
            <w:tcBorders>
              <w:top w:val="single" w:sz="4" w:space="0" w:color="auto"/>
              <w:left w:val="single" w:sz="4" w:space="0" w:color="auto"/>
              <w:bottom w:val="nil"/>
            </w:tcBorders>
            <w:noWrap/>
            <w:hideMark/>
          </w:tcPr>
          <w:p w14:paraId="4C92DD6C" w14:textId="77777777" w:rsidR="000F1253" w:rsidRPr="006A67D9" w:rsidRDefault="000F1253" w:rsidP="000F1253">
            <w:pPr>
              <w:pStyle w:val="TableText"/>
              <w:rPr>
                <w:sz w:val="24"/>
                <w:szCs w:val="24"/>
              </w:rPr>
            </w:pPr>
            <w:r w:rsidRPr="006A67D9">
              <w:rPr>
                <w:sz w:val="24"/>
                <w:szCs w:val="24"/>
              </w:rPr>
              <w:t>0.21</w:t>
            </w:r>
          </w:p>
        </w:tc>
        <w:tc>
          <w:tcPr>
            <w:tcW w:w="2099" w:type="dxa"/>
            <w:tcBorders>
              <w:top w:val="single" w:sz="4" w:space="0" w:color="auto"/>
              <w:bottom w:val="nil"/>
            </w:tcBorders>
            <w:noWrap/>
            <w:hideMark/>
          </w:tcPr>
          <w:p w14:paraId="3945493C" w14:textId="77777777" w:rsidR="000F1253" w:rsidRPr="006A67D9" w:rsidRDefault="000F1253" w:rsidP="000F1253">
            <w:pPr>
              <w:pStyle w:val="TableText"/>
              <w:rPr>
                <w:sz w:val="24"/>
                <w:szCs w:val="24"/>
              </w:rPr>
            </w:pPr>
            <w:r w:rsidRPr="006A67D9">
              <w:rPr>
                <w:sz w:val="24"/>
                <w:szCs w:val="24"/>
              </w:rPr>
              <w:t>0.20</w:t>
            </w:r>
          </w:p>
        </w:tc>
      </w:tr>
      <w:tr w:rsidR="000F1253" w:rsidRPr="006A67D9" w14:paraId="0AAC7E3C" w14:textId="77777777" w:rsidTr="00936A96">
        <w:tc>
          <w:tcPr>
            <w:tcW w:w="1857" w:type="dxa"/>
            <w:tcBorders>
              <w:top w:val="nil"/>
              <w:right w:val="single" w:sz="4" w:space="0" w:color="auto"/>
            </w:tcBorders>
            <w:noWrap/>
            <w:hideMark/>
          </w:tcPr>
          <w:p w14:paraId="419235B2" w14:textId="77777777" w:rsidR="000F1253" w:rsidRPr="006A67D9" w:rsidRDefault="000F1253" w:rsidP="000F1253">
            <w:pPr>
              <w:pStyle w:val="TableText"/>
              <w:rPr>
                <w:sz w:val="24"/>
                <w:szCs w:val="24"/>
              </w:rPr>
            </w:pPr>
            <w:r w:rsidRPr="006A67D9">
              <w:rPr>
                <w:sz w:val="24"/>
                <w:szCs w:val="24"/>
              </w:rPr>
              <w:t>Mathematics</w:t>
            </w:r>
          </w:p>
        </w:tc>
        <w:tc>
          <w:tcPr>
            <w:tcW w:w="1316" w:type="dxa"/>
            <w:tcBorders>
              <w:top w:val="nil"/>
              <w:left w:val="single" w:sz="4" w:space="0" w:color="auto"/>
            </w:tcBorders>
            <w:noWrap/>
            <w:hideMark/>
          </w:tcPr>
          <w:p w14:paraId="2122B60C" w14:textId="77777777" w:rsidR="000F1253" w:rsidRPr="006A67D9" w:rsidRDefault="000F1253" w:rsidP="000F1253">
            <w:pPr>
              <w:pStyle w:val="TableText"/>
              <w:rPr>
                <w:sz w:val="24"/>
                <w:szCs w:val="24"/>
              </w:rPr>
            </w:pPr>
            <w:r w:rsidRPr="006A67D9">
              <w:rPr>
                <w:sz w:val="24"/>
                <w:szCs w:val="24"/>
              </w:rPr>
              <w:t>CPR</w:t>
            </w:r>
          </w:p>
        </w:tc>
        <w:tc>
          <w:tcPr>
            <w:tcW w:w="1512" w:type="dxa"/>
            <w:tcBorders>
              <w:top w:val="nil"/>
            </w:tcBorders>
            <w:noWrap/>
            <w:hideMark/>
          </w:tcPr>
          <w:p w14:paraId="4BAEAFAB" w14:textId="77777777" w:rsidR="000F1253" w:rsidRPr="006A67D9" w:rsidRDefault="000F1253" w:rsidP="000F1253">
            <w:pPr>
              <w:pStyle w:val="TableText"/>
              <w:rPr>
                <w:sz w:val="24"/>
                <w:szCs w:val="24"/>
              </w:rPr>
            </w:pPr>
            <w:r w:rsidRPr="006A67D9">
              <w:rPr>
                <w:sz w:val="24"/>
                <w:szCs w:val="24"/>
              </w:rPr>
              <w:t>0.40</w:t>
            </w:r>
          </w:p>
        </w:tc>
        <w:tc>
          <w:tcPr>
            <w:tcW w:w="1512" w:type="dxa"/>
            <w:tcBorders>
              <w:top w:val="nil"/>
              <w:right w:val="single" w:sz="4" w:space="0" w:color="auto"/>
            </w:tcBorders>
            <w:noWrap/>
            <w:hideMark/>
          </w:tcPr>
          <w:p w14:paraId="07960DA3" w14:textId="77777777" w:rsidR="000F1253" w:rsidRPr="006A67D9" w:rsidRDefault="000F1253" w:rsidP="000F1253">
            <w:pPr>
              <w:pStyle w:val="TableText"/>
              <w:rPr>
                <w:sz w:val="24"/>
                <w:szCs w:val="24"/>
              </w:rPr>
            </w:pPr>
            <w:r w:rsidRPr="006A67D9">
              <w:rPr>
                <w:sz w:val="24"/>
                <w:szCs w:val="24"/>
              </w:rPr>
              <w:t>0.39</w:t>
            </w:r>
          </w:p>
        </w:tc>
        <w:tc>
          <w:tcPr>
            <w:tcW w:w="2099" w:type="dxa"/>
            <w:tcBorders>
              <w:top w:val="nil"/>
              <w:left w:val="single" w:sz="4" w:space="0" w:color="auto"/>
            </w:tcBorders>
            <w:noWrap/>
            <w:hideMark/>
          </w:tcPr>
          <w:p w14:paraId="2295E9E1" w14:textId="77777777" w:rsidR="000F1253" w:rsidRPr="006A67D9" w:rsidRDefault="000F1253" w:rsidP="000F1253">
            <w:pPr>
              <w:pStyle w:val="TableText"/>
              <w:rPr>
                <w:sz w:val="24"/>
                <w:szCs w:val="24"/>
              </w:rPr>
            </w:pPr>
            <w:r w:rsidRPr="006A67D9">
              <w:rPr>
                <w:sz w:val="24"/>
                <w:szCs w:val="24"/>
              </w:rPr>
              <w:t>0.26</w:t>
            </w:r>
          </w:p>
        </w:tc>
        <w:tc>
          <w:tcPr>
            <w:tcW w:w="2099" w:type="dxa"/>
            <w:tcBorders>
              <w:top w:val="nil"/>
            </w:tcBorders>
            <w:noWrap/>
            <w:hideMark/>
          </w:tcPr>
          <w:p w14:paraId="6C3A1109" w14:textId="77777777" w:rsidR="000F1253" w:rsidRPr="006A67D9" w:rsidRDefault="000F1253" w:rsidP="000F1253">
            <w:pPr>
              <w:pStyle w:val="TableText"/>
              <w:rPr>
                <w:sz w:val="24"/>
                <w:szCs w:val="24"/>
              </w:rPr>
            </w:pPr>
            <w:r w:rsidRPr="006A67D9">
              <w:rPr>
                <w:sz w:val="24"/>
                <w:szCs w:val="24"/>
              </w:rPr>
              <w:t>0.25</w:t>
            </w:r>
          </w:p>
        </w:tc>
      </w:tr>
      <w:tr w:rsidR="000F1253" w:rsidRPr="006A67D9" w14:paraId="4F6EFEF2" w14:textId="77777777" w:rsidTr="00936A96">
        <w:tc>
          <w:tcPr>
            <w:tcW w:w="1857" w:type="dxa"/>
            <w:tcBorders>
              <w:bottom w:val="single" w:sz="12" w:space="0" w:color="auto"/>
              <w:right w:val="single" w:sz="4" w:space="0" w:color="auto"/>
            </w:tcBorders>
            <w:noWrap/>
            <w:hideMark/>
          </w:tcPr>
          <w:p w14:paraId="16736FEF" w14:textId="77777777" w:rsidR="000F1253" w:rsidRPr="006A67D9" w:rsidRDefault="000F1253" w:rsidP="000F1253">
            <w:pPr>
              <w:pStyle w:val="TableText"/>
              <w:rPr>
                <w:sz w:val="24"/>
                <w:szCs w:val="24"/>
              </w:rPr>
            </w:pPr>
            <w:r w:rsidRPr="006A67D9">
              <w:rPr>
                <w:sz w:val="24"/>
                <w:szCs w:val="24"/>
              </w:rPr>
              <w:t>Mathematics</w:t>
            </w:r>
          </w:p>
        </w:tc>
        <w:tc>
          <w:tcPr>
            <w:tcW w:w="1316" w:type="dxa"/>
            <w:tcBorders>
              <w:left w:val="single" w:sz="4" w:space="0" w:color="auto"/>
              <w:bottom w:val="single" w:sz="12" w:space="0" w:color="auto"/>
            </w:tcBorders>
            <w:noWrap/>
            <w:hideMark/>
          </w:tcPr>
          <w:p w14:paraId="6599D6C6" w14:textId="77777777" w:rsidR="000F1253" w:rsidRPr="006A67D9" w:rsidRDefault="000F1253" w:rsidP="000F1253">
            <w:pPr>
              <w:pStyle w:val="TableText"/>
              <w:rPr>
                <w:sz w:val="24"/>
                <w:szCs w:val="24"/>
              </w:rPr>
            </w:pPr>
            <w:r w:rsidRPr="006A67D9">
              <w:rPr>
                <w:sz w:val="24"/>
                <w:szCs w:val="24"/>
              </w:rPr>
              <w:t>RG</w:t>
            </w:r>
          </w:p>
        </w:tc>
        <w:tc>
          <w:tcPr>
            <w:tcW w:w="1512" w:type="dxa"/>
            <w:tcBorders>
              <w:bottom w:val="single" w:sz="12" w:space="0" w:color="auto"/>
            </w:tcBorders>
            <w:noWrap/>
            <w:hideMark/>
          </w:tcPr>
          <w:p w14:paraId="59D1578C" w14:textId="77777777" w:rsidR="000F1253" w:rsidRPr="006A67D9" w:rsidRDefault="000F1253" w:rsidP="000F1253">
            <w:pPr>
              <w:pStyle w:val="TableText"/>
              <w:rPr>
                <w:sz w:val="24"/>
                <w:szCs w:val="24"/>
              </w:rPr>
            </w:pPr>
            <w:r w:rsidRPr="006A67D9">
              <w:rPr>
                <w:sz w:val="24"/>
                <w:szCs w:val="24"/>
              </w:rPr>
              <w:t>0.29</w:t>
            </w:r>
          </w:p>
        </w:tc>
        <w:tc>
          <w:tcPr>
            <w:tcW w:w="1512" w:type="dxa"/>
            <w:tcBorders>
              <w:bottom w:val="single" w:sz="12" w:space="0" w:color="auto"/>
              <w:right w:val="single" w:sz="4" w:space="0" w:color="auto"/>
            </w:tcBorders>
            <w:noWrap/>
            <w:hideMark/>
          </w:tcPr>
          <w:p w14:paraId="4F188C18" w14:textId="77777777" w:rsidR="000F1253" w:rsidRPr="006A67D9" w:rsidRDefault="000F1253" w:rsidP="000F1253">
            <w:pPr>
              <w:pStyle w:val="TableText"/>
              <w:rPr>
                <w:sz w:val="24"/>
                <w:szCs w:val="24"/>
              </w:rPr>
            </w:pPr>
            <w:r w:rsidRPr="006A67D9">
              <w:rPr>
                <w:sz w:val="24"/>
                <w:szCs w:val="24"/>
              </w:rPr>
              <w:t>0.33</w:t>
            </w:r>
          </w:p>
        </w:tc>
        <w:tc>
          <w:tcPr>
            <w:tcW w:w="2099" w:type="dxa"/>
            <w:tcBorders>
              <w:left w:val="single" w:sz="4" w:space="0" w:color="auto"/>
              <w:bottom w:val="single" w:sz="12" w:space="0" w:color="auto"/>
            </w:tcBorders>
            <w:noWrap/>
            <w:hideMark/>
          </w:tcPr>
          <w:p w14:paraId="7BC366AE" w14:textId="77777777" w:rsidR="000F1253" w:rsidRPr="006A67D9" w:rsidRDefault="000F1253" w:rsidP="000F1253">
            <w:pPr>
              <w:pStyle w:val="TableText"/>
              <w:rPr>
                <w:sz w:val="24"/>
                <w:szCs w:val="24"/>
              </w:rPr>
            </w:pPr>
            <w:r w:rsidRPr="006A67D9">
              <w:rPr>
                <w:sz w:val="24"/>
                <w:szCs w:val="24"/>
              </w:rPr>
              <w:t>0.21</w:t>
            </w:r>
          </w:p>
        </w:tc>
        <w:tc>
          <w:tcPr>
            <w:tcW w:w="2099" w:type="dxa"/>
            <w:tcBorders>
              <w:bottom w:val="single" w:sz="12" w:space="0" w:color="auto"/>
            </w:tcBorders>
            <w:noWrap/>
            <w:hideMark/>
          </w:tcPr>
          <w:p w14:paraId="12472BFB" w14:textId="77777777" w:rsidR="000F1253" w:rsidRPr="006A67D9" w:rsidRDefault="000F1253" w:rsidP="000F1253">
            <w:pPr>
              <w:pStyle w:val="TableText"/>
              <w:rPr>
                <w:sz w:val="24"/>
                <w:szCs w:val="24"/>
              </w:rPr>
            </w:pPr>
            <w:r w:rsidRPr="006A67D9">
              <w:rPr>
                <w:sz w:val="24"/>
                <w:szCs w:val="24"/>
              </w:rPr>
              <w:t>0.19</w:t>
            </w:r>
          </w:p>
        </w:tc>
      </w:tr>
    </w:tbl>
    <w:p w14:paraId="3C141DF6" w14:textId="77777777" w:rsidR="00E16926" w:rsidRDefault="00E16926" w:rsidP="00E16926">
      <w:pPr>
        <w:spacing w:after="160" w:line="259" w:lineRule="auto"/>
        <w:ind w:firstLine="0"/>
      </w:pPr>
      <w:r>
        <w:br w:type="page"/>
      </w:r>
    </w:p>
    <w:p w14:paraId="381A434C" w14:textId="5307ECD7" w:rsidR="00B46F9B" w:rsidRDefault="004C09CB" w:rsidP="0014278B">
      <w:pPr>
        <w:pStyle w:val="Image"/>
      </w:pPr>
      <w:r>
        <w:rPr>
          <w:lang w:bidi="ar-SA"/>
        </w:rPr>
        <w:lastRenderedPageBreak/>
        <w:drawing>
          <wp:inline distT="0" distB="0" distL="0" distR="0" wp14:anchorId="7215C566" wp14:editId="5D6C2847">
            <wp:extent cx="6950042" cy="5474682"/>
            <wp:effectExtent l="0" t="0" r="3810" b="0"/>
            <wp:docPr id="8" name="Picture 8" descr="Correlations between each mean growth statistic at the LEA level for ELA and each transformed aggregate student demographic variable using the data in Table 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3.png"/>
                    <pic:cNvPicPr/>
                  </pic:nvPicPr>
                  <pic:blipFill>
                    <a:blip r:embed="rId52">
                      <a:extLst>
                        <a:ext uri="{28A0092B-C50C-407E-A947-70E740481C1C}">
                          <a14:useLocalDpi xmlns:a14="http://schemas.microsoft.com/office/drawing/2010/main" val="0"/>
                        </a:ext>
                      </a:extLst>
                    </a:blip>
                    <a:stretch>
                      <a:fillRect/>
                    </a:stretch>
                  </pic:blipFill>
                  <pic:spPr>
                    <a:xfrm>
                      <a:off x="0" y="0"/>
                      <a:ext cx="6950042" cy="5474682"/>
                    </a:xfrm>
                    <a:prstGeom prst="rect">
                      <a:avLst/>
                    </a:prstGeom>
                  </pic:spPr>
                </pic:pic>
              </a:graphicData>
            </a:graphic>
          </wp:inline>
        </w:drawing>
      </w:r>
    </w:p>
    <w:p w14:paraId="3AF6F8D7" w14:textId="37DECFF8" w:rsidR="00092C25" w:rsidRDefault="00BD718A" w:rsidP="007841A9">
      <w:pPr>
        <w:pStyle w:val="Captionwide"/>
        <w:rPr>
          <w:b w:val="0"/>
          <w:bCs w:val="0"/>
        </w:rPr>
      </w:pPr>
      <w:bookmarkStart w:id="46" w:name="_Ref506391085"/>
      <w:bookmarkStart w:id="47" w:name="_Toc508214153"/>
      <w:bookmarkStart w:id="48" w:name="_Toc508215198"/>
      <w:bookmarkStart w:id="49" w:name="_Toc508266966"/>
      <w:r w:rsidRPr="009D0AB6">
        <w:t xml:space="preserve">Figure </w:t>
      </w:r>
      <w:r w:rsidR="00E97B2C">
        <w:fldChar w:fldCharType="begin"/>
      </w:r>
      <w:r w:rsidR="00E97B2C">
        <w:instrText xml:space="preserve"> SEQ Figure \* ARABIC </w:instrText>
      </w:r>
      <w:r w:rsidR="00E97B2C">
        <w:fldChar w:fldCharType="separate"/>
      </w:r>
      <w:r w:rsidR="00A7410B" w:rsidRPr="009D0AB6">
        <w:t>3</w:t>
      </w:r>
      <w:r w:rsidR="00E97B2C">
        <w:fldChar w:fldCharType="end"/>
      </w:r>
      <w:bookmarkEnd w:id="46"/>
      <w:r w:rsidRPr="009D0AB6">
        <w:t>.  Correlations between each mean growth statistic at the LEA level for ELA and each transformed aggregate student demographic variable.</w:t>
      </w:r>
      <w:bookmarkEnd w:id="47"/>
      <w:bookmarkEnd w:id="48"/>
      <w:bookmarkEnd w:id="49"/>
      <w:r w:rsidR="00092C25">
        <w:t xml:space="preserve"> </w:t>
      </w:r>
      <w:r w:rsidR="00092C25">
        <w:br w:type="page"/>
      </w:r>
    </w:p>
    <w:p w14:paraId="5861D4C4" w14:textId="3E4CBF06" w:rsidR="00484806" w:rsidRDefault="004C09CB" w:rsidP="00C44CF4">
      <w:pPr>
        <w:pStyle w:val="Image"/>
        <w:keepNext w:val="0"/>
      </w:pPr>
      <w:r>
        <w:rPr>
          <w:lang w:bidi="ar-SA"/>
        </w:rPr>
        <w:lastRenderedPageBreak/>
        <w:drawing>
          <wp:inline distT="0" distB="0" distL="0" distR="0" wp14:anchorId="214924AB" wp14:editId="7D7FED92">
            <wp:extent cx="6950042" cy="5462489"/>
            <wp:effectExtent l="0" t="0" r="3810" b="0"/>
            <wp:docPr id="9" name="Picture 9" descr="Correlations between each mean growth statistic at the LEA level for mathematics and each transformed aggregate student demographic variable using the data in Table 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4.png"/>
                    <pic:cNvPicPr/>
                  </pic:nvPicPr>
                  <pic:blipFill>
                    <a:blip r:embed="rId53">
                      <a:extLst>
                        <a:ext uri="{28A0092B-C50C-407E-A947-70E740481C1C}">
                          <a14:useLocalDpi xmlns:a14="http://schemas.microsoft.com/office/drawing/2010/main" val="0"/>
                        </a:ext>
                      </a:extLst>
                    </a:blip>
                    <a:stretch>
                      <a:fillRect/>
                    </a:stretch>
                  </pic:blipFill>
                  <pic:spPr>
                    <a:xfrm>
                      <a:off x="0" y="0"/>
                      <a:ext cx="6950042" cy="5462489"/>
                    </a:xfrm>
                    <a:prstGeom prst="rect">
                      <a:avLst/>
                    </a:prstGeom>
                  </pic:spPr>
                </pic:pic>
              </a:graphicData>
            </a:graphic>
          </wp:inline>
        </w:drawing>
      </w:r>
    </w:p>
    <w:p w14:paraId="629495B8" w14:textId="4B0D7695" w:rsidR="00B46F9B" w:rsidRDefault="00B46F9B" w:rsidP="00474FBD">
      <w:pPr>
        <w:pStyle w:val="Captionwide"/>
      </w:pPr>
      <w:bookmarkStart w:id="50" w:name="_Ref491593191"/>
      <w:bookmarkStart w:id="51" w:name="_Toc508214154"/>
      <w:bookmarkStart w:id="52" w:name="_Toc508215199"/>
      <w:bookmarkStart w:id="53" w:name="_Toc508266967"/>
      <w:r>
        <w:t xml:space="preserve">Figure </w:t>
      </w:r>
      <w:r w:rsidR="00E97B2C">
        <w:fldChar w:fldCharType="begin"/>
      </w:r>
      <w:r w:rsidR="00E97B2C">
        <w:instrText xml:space="preserve"> SEQ Figure \* ARABIC </w:instrText>
      </w:r>
      <w:r w:rsidR="00E97B2C">
        <w:fldChar w:fldCharType="separate"/>
      </w:r>
      <w:r w:rsidR="00A7410B">
        <w:rPr>
          <w:noProof/>
        </w:rPr>
        <w:t>4</w:t>
      </w:r>
      <w:r w:rsidR="00E97B2C">
        <w:rPr>
          <w:noProof/>
        </w:rPr>
        <w:fldChar w:fldCharType="end"/>
      </w:r>
      <w:bookmarkEnd w:id="50"/>
      <w:r w:rsidR="00A020D3">
        <w:rPr>
          <w:noProof/>
        </w:rPr>
        <w:t>.</w:t>
      </w:r>
      <w:r w:rsidRPr="00F13726">
        <w:t xml:space="preserve"> </w:t>
      </w:r>
      <w:r w:rsidR="00F13726" w:rsidRPr="00F13726">
        <w:t xml:space="preserve"> </w:t>
      </w:r>
      <w:r w:rsidRPr="00B46F9B">
        <w:t xml:space="preserve">Correlations between each mean growth statistic at the LEA level for mathematics and each transformed aggregate student </w:t>
      </w:r>
      <w:r w:rsidR="002575CF">
        <w:t>demographic</w:t>
      </w:r>
      <w:r w:rsidRPr="00B46F9B">
        <w:t xml:space="preserve"> variable</w:t>
      </w:r>
      <w:r w:rsidR="00092C25">
        <w:t>.</w:t>
      </w:r>
      <w:bookmarkEnd w:id="51"/>
      <w:bookmarkEnd w:id="52"/>
      <w:bookmarkEnd w:id="53"/>
      <w:r w:rsidR="00092C25">
        <w:t xml:space="preserve"> </w:t>
      </w:r>
    </w:p>
    <w:p w14:paraId="3E0FFD77" w14:textId="77777777" w:rsidR="00BD718A" w:rsidRDefault="00BD718A" w:rsidP="00675D81">
      <w:pPr>
        <w:rPr>
          <w:rFonts w:eastAsiaTheme="minorEastAsia"/>
        </w:rPr>
        <w:sectPr w:rsidR="00BD718A" w:rsidSect="00A7410B">
          <w:pgSz w:w="15840" w:h="12240" w:orient="landscape" w:code="1"/>
          <w:pgMar w:top="1440" w:right="1440" w:bottom="1152" w:left="1152" w:header="576" w:footer="360" w:gutter="0"/>
          <w:cols w:space="720"/>
          <w:titlePg/>
          <w:docGrid w:linePitch="360"/>
        </w:sectPr>
      </w:pPr>
    </w:p>
    <w:p w14:paraId="7940AF3F" w14:textId="459FFC21" w:rsidR="00675D81" w:rsidRPr="00BA5914" w:rsidRDefault="007F79AD" w:rsidP="00675D81">
      <w:pPr>
        <w:rPr>
          <w:rFonts w:eastAsiaTheme="minorEastAsia"/>
        </w:rPr>
      </w:pPr>
      <w:r w:rsidRPr="00BA5914">
        <w:rPr>
          <w:rFonts w:eastAsiaTheme="minorEastAsia"/>
        </w:rPr>
        <w:lastRenderedPageBreak/>
        <w:t xml:space="preserve">Although these relationships are generally weak to modest, they can result in notable differences for schools serving distinctly different populations of students. To illustrate these notable differences, </w:t>
      </w:r>
      <w:r w:rsidR="00B65BC2" w:rsidRPr="00BA5914">
        <w:rPr>
          <w:rFonts w:eastAsiaTheme="minorEastAsia"/>
        </w:rPr>
        <w:t>we consider ranking the schools according to each of the three candidate growth measures and examine how different the average percentile rank is between schools serving either a large or small percentage of socioeconomically disadvantaged (SED) students. Specifically, for each growth measure, we</w:t>
      </w:r>
      <w:r w:rsidRPr="00BA5914">
        <w:rPr>
          <w:rFonts w:eastAsiaTheme="minorEastAsia"/>
        </w:rPr>
        <w:t xml:space="preserve"> compare the average school percentile rank for schools primarily serving socioeconomically disadvantaged students (</w:t>
      </w:r>
      <w:r w:rsidR="00DF3080" w:rsidRPr="00BA5914">
        <w:rPr>
          <w:rFonts w:eastAsiaTheme="minorEastAsia" w:cs="Arial"/>
        </w:rPr>
        <w:t>≥ 75%</w:t>
      </w:r>
      <w:r w:rsidR="00161849" w:rsidRPr="00BA5914">
        <w:rPr>
          <w:rFonts w:eastAsiaTheme="minorEastAsia"/>
          <w:position w:val="-6"/>
        </w:rPr>
        <w:t xml:space="preserve"> </w:t>
      </w:r>
      <w:r w:rsidRPr="00BA5914">
        <w:rPr>
          <w:rFonts w:eastAsiaTheme="minorEastAsia"/>
        </w:rPr>
        <w:t xml:space="preserve">of SED students) </w:t>
      </w:r>
      <w:r w:rsidR="00C26E17" w:rsidRPr="00BA5914">
        <w:rPr>
          <w:rFonts w:eastAsiaTheme="minorEastAsia"/>
        </w:rPr>
        <w:t>to the average for schools</w:t>
      </w:r>
      <w:r w:rsidR="00E706D4" w:rsidRPr="00BA5914">
        <w:rPr>
          <w:rFonts w:eastAsiaTheme="minorEastAsia"/>
        </w:rPr>
        <w:t xml:space="preserve"> </w:t>
      </w:r>
      <w:r w:rsidRPr="00BA5914">
        <w:rPr>
          <w:rFonts w:eastAsiaTheme="minorEastAsia"/>
        </w:rPr>
        <w:t>with a low incidence of such students (</w:t>
      </w:r>
      <w:r w:rsidR="00DF3080" w:rsidRPr="00BA5914">
        <w:rPr>
          <w:rFonts w:eastAsiaTheme="minorEastAsia" w:cs="Arial"/>
        </w:rPr>
        <w:t>≤ 25%</w:t>
      </w:r>
      <w:r w:rsidR="000A125C" w:rsidRPr="00BA5914">
        <w:rPr>
          <w:rFonts w:eastAsiaTheme="minorEastAsia"/>
        </w:rPr>
        <w:t xml:space="preserve"> </w:t>
      </w:r>
      <w:r w:rsidRPr="00BA5914">
        <w:rPr>
          <w:rFonts w:eastAsiaTheme="minorEastAsia"/>
        </w:rPr>
        <w:t xml:space="preserve">of SED students). </w:t>
      </w:r>
      <w:r w:rsidR="00D74C3A" w:rsidRPr="00BA5914">
        <w:rPr>
          <w:rFonts w:eastAsiaTheme="minorEastAsia"/>
        </w:rPr>
        <w:t>There are 1,144 low-SED schools and 3,482 high-SED schools with at least 10 students for each growth measure.</w:t>
      </w:r>
    </w:p>
    <w:p w14:paraId="41900A4F" w14:textId="1851BFBA" w:rsidR="007F79AD" w:rsidRPr="00BA5914" w:rsidRDefault="007F79AD" w:rsidP="00675D81">
      <w:pPr>
        <w:rPr>
          <w:rFonts w:eastAsiaTheme="minorEastAsia"/>
        </w:rPr>
      </w:pPr>
      <w:r w:rsidRPr="00BA5914">
        <w:rPr>
          <w:rFonts w:eastAsiaTheme="minorEastAsia"/>
        </w:rPr>
        <w:t xml:space="preserve">As seen </w:t>
      </w:r>
      <w:r w:rsidR="001A678A" w:rsidRPr="00BA5914">
        <w:rPr>
          <w:rFonts w:eastAsiaTheme="minorEastAsia"/>
        </w:rPr>
        <w:t xml:space="preserve">in </w:t>
      </w:r>
      <w:r w:rsidR="001A678A" w:rsidRPr="00BA5914">
        <w:rPr>
          <w:rFonts w:eastAsiaTheme="minorEastAsia"/>
        </w:rPr>
        <w:fldChar w:fldCharType="begin"/>
      </w:r>
      <w:r w:rsidR="001A678A" w:rsidRPr="00BA5914">
        <w:rPr>
          <w:rFonts w:eastAsiaTheme="minorEastAsia"/>
        </w:rPr>
        <w:instrText xml:space="preserve"> REF _Ref506391035 \h </w:instrText>
      </w:r>
      <w:r w:rsidR="009E23F1" w:rsidRPr="00BA5914">
        <w:rPr>
          <w:rFonts w:eastAsiaTheme="minorEastAsia"/>
        </w:rPr>
        <w:instrText xml:space="preserve"> \* MERGEFORMAT </w:instrText>
      </w:r>
      <w:r w:rsidR="001A678A" w:rsidRPr="00BA5914">
        <w:rPr>
          <w:rFonts w:eastAsiaTheme="minorEastAsia"/>
        </w:rPr>
      </w:r>
      <w:r w:rsidR="001A678A" w:rsidRPr="00BA5914">
        <w:rPr>
          <w:rFonts w:eastAsiaTheme="minorEastAsia"/>
        </w:rPr>
        <w:fldChar w:fldCharType="separate"/>
      </w:r>
      <w:r w:rsidR="001A678A" w:rsidRPr="00BA5914">
        <w:t xml:space="preserve">Figure </w:t>
      </w:r>
      <w:r w:rsidR="001A678A" w:rsidRPr="00BA5914">
        <w:rPr>
          <w:noProof/>
        </w:rPr>
        <w:t>1</w:t>
      </w:r>
      <w:r w:rsidR="001A678A" w:rsidRPr="00BA5914">
        <w:rPr>
          <w:rFonts w:eastAsiaTheme="minorEastAsia"/>
        </w:rPr>
        <w:fldChar w:fldCharType="end"/>
      </w:r>
      <w:r w:rsidRPr="00BA5914">
        <w:rPr>
          <w:rFonts w:eastAsiaTheme="minorEastAsia"/>
        </w:rPr>
        <w:t>, the correlations between</w:t>
      </w:r>
      <w:r w:rsidR="003C7A9E" w:rsidRPr="00BA5914">
        <w:rPr>
          <w:rFonts w:eastAsiaTheme="minorEastAsia"/>
        </w:rPr>
        <w:t xml:space="preserve"> the school aggregate growth measure for ELA</w:t>
      </w:r>
      <w:r w:rsidRPr="00BA5914">
        <w:rPr>
          <w:rFonts w:eastAsiaTheme="minorEastAsia"/>
        </w:rPr>
        <w:t xml:space="preserve"> and (transformed) percentage of SED students are near 0 (</w:t>
      </w:r>
      <w:r w:rsidR="00994EFA" w:rsidRPr="00BA5914">
        <w:rPr>
          <w:rFonts w:eastAsiaTheme="minorEastAsia" w:cs="Arial"/>
        </w:rPr>
        <w:t>≈</w:t>
      </w:r>
      <w:r w:rsidR="00994EFA" w:rsidRPr="00BA5914">
        <w:rPr>
          <w:rFonts w:eastAsiaTheme="minorEastAsia"/>
        </w:rPr>
        <w:t xml:space="preserve"> -.03</w:t>
      </w:r>
      <w:r w:rsidRPr="00BA5914">
        <w:rPr>
          <w:rFonts w:eastAsiaTheme="minorEastAsia"/>
        </w:rPr>
        <w:t xml:space="preserve">) for CDTM, about </w:t>
      </w:r>
      <w:r w:rsidR="00644303" w:rsidRPr="00BA5914">
        <w:rPr>
          <w:rFonts w:eastAsiaTheme="minorEastAsia"/>
        </w:rPr>
        <w:t xml:space="preserve">-‍0.19 </w:t>
      </w:r>
      <w:r w:rsidRPr="00BA5914">
        <w:rPr>
          <w:rFonts w:eastAsiaTheme="minorEastAsia"/>
        </w:rPr>
        <w:t xml:space="preserve">for RG, and about </w:t>
      </w:r>
      <w:r w:rsidR="00644303" w:rsidRPr="00BA5914">
        <w:rPr>
          <w:rFonts w:eastAsiaTheme="minorEastAsia"/>
        </w:rPr>
        <w:t xml:space="preserve">-0.32 </w:t>
      </w:r>
      <w:r w:rsidRPr="00BA5914">
        <w:rPr>
          <w:rFonts w:eastAsiaTheme="minorEastAsia"/>
        </w:rPr>
        <w:t xml:space="preserve">for CPR. Accordingly, as shown in </w:t>
      </w:r>
      <w:r w:rsidR="00675D81" w:rsidRPr="00BA5914">
        <w:rPr>
          <w:rFonts w:eastAsiaTheme="minorEastAsia"/>
        </w:rPr>
        <w:fldChar w:fldCharType="begin"/>
      </w:r>
      <w:r w:rsidR="00675D81" w:rsidRPr="00BA5914">
        <w:rPr>
          <w:rFonts w:eastAsiaTheme="minorEastAsia"/>
        </w:rPr>
        <w:instrText xml:space="preserve"> REF _Ref491594142 \h </w:instrText>
      </w:r>
      <w:r w:rsidR="009E23F1" w:rsidRPr="00BA5914">
        <w:rPr>
          <w:rFonts w:eastAsiaTheme="minorEastAsia"/>
        </w:rPr>
        <w:instrText xml:space="preserve"> \* MERGEFORMAT </w:instrText>
      </w:r>
      <w:r w:rsidR="00675D81" w:rsidRPr="00BA5914">
        <w:rPr>
          <w:rFonts w:eastAsiaTheme="minorEastAsia"/>
        </w:rPr>
      </w:r>
      <w:r w:rsidR="00675D81" w:rsidRPr="00BA5914">
        <w:rPr>
          <w:rFonts w:eastAsiaTheme="minorEastAsia"/>
        </w:rPr>
        <w:fldChar w:fldCharType="separate"/>
      </w:r>
      <w:r w:rsidR="00A7410B" w:rsidRPr="00BA5914">
        <w:t xml:space="preserve">Table </w:t>
      </w:r>
      <w:r w:rsidR="00A7410B" w:rsidRPr="00BA5914">
        <w:rPr>
          <w:noProof/>
        </w:rPr>
        <w:t>6</w:t>
      </w:r>
      <w:r w:rsidR="00675D81" w:rsidRPr="00BA5914">
        <w:rPr>
          <w:rFonts w:eastAsiaTheme="minorEastAsia"/>
        </w:rPr>
        <w:fldChar w:fldCharType="end"/>
      </w:r>
      <w:r w:rsidRPr="00BA5914">
        <w:rPr>
          <w:rFonts w:eastAsiaTheme="minorEastAsia"/>
        </w:rPr>
        <w:t xml:space="preserve">, we find little difference between the mean percentile ranking of schools by ELA CDTM serving these two distinct populations, but the modest negative correlation of </w:t>
      </w:r>
      <w:r w:rsidR="00644303" w:rsidRPr="00BA5914">
        <w:rPr>
          <w:rFonts w:eastAsiaTheme="minorEastAsia"/>
        </w:rPr>
        <w:t>-0.32</w:t>
      </w:r>
      <w:r w:rsidR="000F1253" w:rsidRPr="00BA5914">
        <w:rPr>
          <w:rFonts w:eastAsiaTheme="minorEastAsia"/>
        </w:rPr>
        <w:t xml:space="preserve"> </w:t>
      </w:r>
      <w:r w:rsidRPr="00BA5914">
        <w:rPr>
          <w:rFonts w:eastAsiaTheme="minorEastAsia"/>
        </w:rPr>
        <w:t>for ELA CPR results in a difference of 2</w:t>
      </w:r>
      <w:r w:rsidR="00D74C3A" w:rsidRPr="00BA5914">
        <w:rPr>
          <w:rFonts w:eastAsiaTheme="minorEastAsia"/>
        </w:rPr>
        <w:t>7</w:t>
      </w:r>
      <w:r w:rsidRPr="00BA5914">
        <w:rPr>
          <w:rFonts w:eastAsiaTheme="minorEastAsia"/>
        </w:rPr>
        <w:t xml:space="preserve"> percentile points, on average, between low and high SED schools. </w:t>
      </w:r>
      <w:r w:rsidR="00791604" w:rsidRPr="00BA5914">
        <w:rPr>
          <w:rFonts w:eastAsiaTheme="minorEastAsia"/>
        </w:rPr>
        <w:t>Specifically</w:t>
      </w:r>
      <w:r w:rsidR="00E706D4" w:rsidRPr="00BA5914">
        <w:rPr>
          <w:rFonts w:eastAsiaTheme="minorEastAsia"/>
        </w:rPr>
        <w:t>,</w:t>
      </w:r>
      <w:r w:rsidRPr="00BA5914">
        <w:rPr>
          <w:rFonts w:eastAsiaTheme="minorEastAsia"/>
        </w:rPr>
        <w:t xml:space="preserve"> schools where 25</w:t>
      </w:r>
      <w:r w:rsidR="00CA7071" w:rsidRPr="00BA5914">
        <w:rPr>
          <w:rFonts w:eastAsiaTheme="minorEastAsia"/>
        </w:rPr>
        <w:t xml:space="preserve"> percent</w:t>
      </w:r>
      <w:r w:rsidRPr="00BA5914">
        <w:rPr>
          <w:rFonts w:eastAsiaTheme="minorEastAsia"/>
        </w:rPr>
        <w:t xml:space="preserve"> or less of their students are classified as SED are ranked at the 6</w:t>
      </w:r>
      <w:r w:rsidR="00D74C3A" w:rsidRPr="00BA5914">
        <w:rPr>
          <w:rFonts w:eastAsiaTheme="minorEastAsia"/>
        </w:rPr>
        <w:t>9</w:t>
      </w:r>
      <w:r w:rsidRPr="00BA5914">
        <w:rPr>
          <w:rFonts w:eastAsiaTheme="minorEastAsia"/>
          <w:vertAlign w:val="superscript"/>
        </w:rPr>
        <w:t>th</w:t>
      </w:r>
      <w:r w:rsidRPr="00BA5914">
        <w:rPr>
          <w:rFonts w:eastAsiaTheme="minorEastAsia"/>
        </w:rPr>
        <w:t xml:space="preserve"> percentile on average by their school mean ELA CDTM value while those with 75</w:t>
      </w:r>
      <w:r w:rsidR="00CA7071" w:rsidRPr="00BA5914">
        <w:rPr>
          <w:rFonts w:eastAsiaTheme="minorEastAsia"/>
        </w:rPr>
        <w:t xml:space="preserve"> percent</w:t>
      </w:r>
      <w:r w:rsidRPr="00BA5914">
        <w:rPr>
          <w:rFonts w:eastAsiaTheme="minorEastAsia"/>
        </w:rPr>
        <w:t xml:space="preserve"> or more S</w:t>
      </w:r>
      <w:r w:rsidR="00D74C3A" w:rsidRPr="00BA5914">
        <w:rPr>
          <w:rFonts w:eastAsiaTheme="minorEastAsia"/>
        </w:rPr>
        <w:t>ED students are ranked at the 42</w:t>
      </w:r>
      <w:r w:rsidR="00D74C3A" w:rsidRPr="00BA5914">
        <w:rPr>
          <w:rFonts w:eastAsiaTheme="minorEastAsia"/>
          <w:vertAlign w:val="superscript"/>
        </w:rPr>
        <w:t>nd</w:t>
      </w:r>
      <w:r w:rsidR="00D74C3A" w:rsidRPr="00BA5914">
        <w:rPr>
          <w:rFonts w:eastAsiaTheme="minorEastAsia"/>
        </w:rPr>
        <w:t xml:space="preserve"> </w:t>
      </w:r>
      <w:r w:rsidRPr="00BA5914">
        <w:rPr>
          <w:rFonts w:eastAsiaTheme="minorEastAsia"/>
        </w:rPr>
        <w:t xml:space="preserve">percentile on average. The correlations for the school mean growth measures in </w:t>
      </w:r>
      <w:r w:rsidR="00CA7071" w:rsidRPr="00BA5914">
        <w:rPr>
          <w:rFonts w:eastAsiaTheme="minorEastAsia"/>
        </w:rPr>
        <w:t>m</w:t>
      </w:r>
      <w:r w:rsidR="004E2536" w:rsidRPr="00BA5914">
        <w:rPr>
          <w:rFonts w:eastAsiaTheme="minorEastAsia"/>
        </w:rPr>
        <w:t>athematics</w:t>
      </w:r>
      <w:r w:rsidRPr="00BA5914">
        <w:rPr>
          <w:rFonts w:eastAsiaTheme="minorEastAsia"/>
        </w:rPr>
        <w:t xml:space="preserve"> are more similar (see </w:t>
      </w:r>
      <w:r w:rsidR="00CA7071" w:rsidRPr="00BA5914">
        <w:rPr>
          <w:rFonts w:eastAsiaTheme="minorEastAsia"/>
        </w:rPr>
        <w:fldChar w:fldCharType="begin"/>
      </w:r>
      <w:r w:rsidR="00CA7071" w:rsidRPr="00BA5914">
        <w:rPr>
          <w:rFonts w:eastAsiaTheme="minorEastAsia"/>
        </w:rPr>
        <w:instrText xml:space="preserve"> REF _Ref491593186 \h </w:instrText>
      </w:r>
      <w:r w:rsidR="009E23F1" w:rsidRPr="00BA5914">
        <w:rPr>
          <w:rFonts w:eastAsiaTheme="minorEastAsia"/>
        </w:rPr>
        <w:instrText xml:space="preserve"> \* MERGEFORMAT </w:instrText>
      </w:r>
      <w:r w:rsidR="00CA7071" w:rsidRPr="00BA5914">
        <w:rPr>
          <w:rFonts w:eastAsiaTheme="minorEastAsia"/>
        </w:rPr>
      </w:r>
      <w:r w:rsidR="00CA7071" w:rsidRPr="00BA5914">
        <w:rPr>
          <w:rFonts w:eastAsiaTheme="minorEastAsia"/>
        </w:rPr>
        <w:fldChar w:fldCharType="separate"/>
      </w:r>
      <w:r w:rsidR="00A7410B" w:rsidRPr="00BA5914">
        <w:t xml:space="preserve">Figure </w:t>
      </w:r>
      <w:r w:rsidR="00A7410B" w:rsidRPr="00BA5914">
        <w:rPr>
          <w:noProof/>
        </w:rPr>
        <w:t>2</w:t>
      </w:r>
      <w:r w:rsidR="00CA7071" w:rsidRPr="00BA5914">
        <w:rPr>
          <w:rFonts w:eastAsiaTheme="minorEastAsia"/>
        </w:rPr>
        <w:fldChar w:fldCharType="end"/>
      </w:r>
      <w:r w:rsidRPr="00BA5914">
        <w:rPr>
          <w:rFonts w:eastAsiaTheme="minorEastAsia"/>
        </w:rPr>
        <w:t xml:space="preserve">), ranging from </w:t>
      </w:r>
      <w:r w:rsidR="00994EFA" w:rsidRPr="00BA5914">
        <w:rPr>
          <w:rFonts w:eastAsiaTheme="minorEastAsia"/>
        </w:rPr>
        <w:t>-0.28</w:t>
      </w:r>
      <w:r w:rsidRPr="00BA5914">
        <w:rPr>
          <w:rFonts w:eastAsiaTheme="minorEastAsia"/>
        </w:rPr>
        <w:t xml:space="preserve"> to</w:t>
      </w:r>
      <w:r w:rsidR="0018061C" w:rsidRPr="00BA5914">
        <w:rPr>
          <w:rFonts w:eastAsiaTheme="minorEastAsia"/>
        </w:rPr>
        <w:t xml:space="preserve"> </w:t>
      </w:r>
      <w:r w:rsidR="00994EFA" w:rsidRPr="00BA5914">
        <w:rPr>
          <w:rFonts w:eastAsiaTheme="minorEastAsia"/>
        </w:rPr>
        <w:t>-0.36</w:t>
      </w:r>
      <w:r w:rsidRPr="00BA5914">
        <w:rPr>
          <w:rFonts w:eastAsiaTheme="minorEastAsia"/>
        </w:rPr>
        <w:t xml:space="preserve">, yielding similar differences in percentile ranking by all three measures for the two distinct sets of schools. </w:t>
      </w:r>
      <w:r w:rsidR="007F6B92" w:rsidRPr="00BA5914">
        <w:rPr>
          <w:rFonts w:eastAsiaTheme="minorEastAsia"/>
        </w:rPr>
        <w:t>A</w:t>
      </w:r>
      <w:r w:rsidRPr="00BA5914">
        <w:rPr>
          <w:rFonts w:eastAsiaTheme="minorEastAsia"/>
        </w:rPr>
        <w:t xml:space="preserve">ll of these </w:t>
      </w:r>
      <w:r w:rsidR="00E706D4" w:rsidRPr="00BA5914">
        <w:rPr>
          <w:rFonts w:eastAsiaTheme="minorEastAsia"/>
        </w:rPr>
        <w:t xml:space="preserve">mean </w:t>
      </w:r>
      <w:r w:rsidRPr="00BA5914">
        <w:rPr>
          <w:rFonts w:eastAsiaTheme="minorEastAsia"/>
        </w:rPr>
        <w:t>rank differences are very large</w:t>
      </w:r>
      <w:r w:rsidR="00E706D4" w:rsidRPr="00BA5914">
        <w:rPr>
          <w:rFonts w:eastAsiaTheme="minorEastAsia"/>
        </w:rPr>
        <w:t>,</w:t>
      </w:r>
      <w:r w:rsidRPr="00BA5914">
        <w:rPr>
          <w:rFonts w:eastAsiaTheme="minorEastAsia"/>
        </w:rPr>
        <w:t xml:space="preserve"> with that for CPR again being the largest. </w:t>
      </w:r>
    </w:p>
    <w:p w14:paraId="4DE84D71" w14:textId="6319A462" w:rsidR="0011514D" w:rsidRPr="00BA5914" w:rsidRDefault="0011514D" w:rsidP="00474FBD">
      <w:pPr>
        <w:pStyle w:val="Caption"/>
      </w:pPr>
      <w:bookmarkStart w:id="54" w:name="_Ref491594142"/>
      <w:bookmarkStart w:id="55" w:name="_Toc508214155"/>
      <w:bookmarkStart w:id="56" w:name="_Toc508215200"/>
      <w:bookmarkStart w:id="57" w:name="_Toc508266968"/>
      <w:r w:rsidRPr="00BA5914">
        <w:t xml:space="preserve">Table </w:t>
      </w:r>
      <w:fldSimple w:instr=" SEQ Table \* ARABIC ">
        <w:r w:rsidR="00A7410B" w:rsidRPr="00BA5914">
          <w:rPr>
            <w:noProof/>
          </w:rPr>
          <w:t>6</w:t>
        </w:r>
      </w:fldSimple>
      <w:bookmarkEnd w:id="54"/>
      <w:r w:rsidRPr="00BA5914">
        <w:t>.  Average percentile rank by school mean growth for each of the growth measures of interest for schools with low percentage (</w:t>
      </w:r>
      <w:r w:rsidR="0018061C" w:rsidRPr="00BA5914">
        <w:rPr>
          <w:b w:val="0"/>
        </w:rPr>
        <w:t>≤</w:t>
      </w:r>
      <w:r w:rsidR="0018061C" w:rsidRPr="00BA5914">
        <w:t xml:space="preserve"> </w:t>
      </w:r>
      <w:r w:rsidRPr="00BA5914">
        <w:t>25%) of socioeconomically disadvantaged students versus a high percentage (</w:t>
      </w:r>
      <w:r w:rsidR="0018061C" w:rsidRPr="00BA5914">
        <w:rPr>
          <w:b w:val="0"/>
        </w:rPr>
        <w:t>≥</w:t>
      </w:r>
      <w:r w:rsidR="0018061C" w:rsidRPr="00BA5914">
        <w:t xml:space="preserve"> </w:t>
      </w:r>
      <w:r w:rsidRPr="00BA5914">
        <w:t>75%)</w:t>
      </w:r>
      <w:bookmarkEnd w:id="55"/>
      <w:bookmarkEnd w:id="56"/>
      <w:bookmarkEnd w:id="57"/>
    </w:p>
    <w:tbl>
      <w:tblPr>
        <w:tblStyle w:val="TRtable"/>
        <w:tblW w:w="0" w:type="auto"/>
        <w:tblLayout w:type="fixed"/>
        <w:tblLook w:val="04A0" w:firstRow="1" w:lastRow="0" w:firstColumn="1" w:lastColumn="0" w:noHBand="0" w:noVBand="1"/>
        <w:tblDescription w:val="Average standardized group differences for each growth statistic in ELA"/>
      </w:tblPr>
      <w:tblGrid>
        <w:gridCol w:w="1800"/>
        <w:gridCol w:w="1008"/>
        <w:gridCol w:w="864"/>
        <w:gridCol w:w="864"/>
        <w:gridCol w:w="1008"/>
        <w:gridCol w:w="864"/>
        <w:gridCol w:w="864"/>
      </w:tblGrid>
      <w:tr w:rsidR="00C809B9" w:rsidRPr="00BA5914" w14:paraId="3FB480E2" w14:textId="77777777" w:rsidTr="006A67D9">
        <w:trPr>
          <w:cnfStyle w:val="100000000000" w:firstRow="1" w:lastRow="0" w:firstColumn="0" w:lastColumn="0" w:oddVBand="0" w:evenVBand="0" w:oddHBand="0" w:evenHBand="0" w:firstRowFirstColumn="0" w:firstRowLastColumn="0" w:lastRowFirstColumn="0" w:lastRowLastColumn="0"/>
          <w:trHeight w:val="720"/>
          <w:tblHeader/>
        </w:trPr>
        <w:tc>
          <w:tcPr>
            <w:tcW w:w="1800" w:type="dxa"/>
            <w:noWrap/>
            <w:vAlign w:val="bottom"/>
            <w:hideMark/>
          </w:tcPr>
          <w:p w14:paraId="02B00822" w14:textId="77777777" w:rsidR="007F79AD" w:rsidRPr="00BA5914" w:rsidRDefault="007F79AD" w:rsidP="007F6B92">
            <w:pPr>
              <w:pStyle w:val="TableHead"/>
              <w:rPr>
                <w:sz w:val="24"/>
                <w:szCs w:val="24"/>
              </w:rPr>
            </w:pPr>
            <w:r w:rsidRPr="00BA5914">
              <w:rPr>
                <w:sz w:val="24"/>
                <w:szCs w:val="24"/>
              </w:rPr>
              <w:t>Percentage SED</w:t>
            </w:r>
          </w:p>
        </w:tc>
        <w:tc>
          <w:tcPr>
            <w:tcW w:w="1008" w:type="dxa"/>
            <w:noWrap/>
            <w:vAlign w:val="bottom"/>
            <w:hideMark/>
          </w:tcPr>
          <w:p w14:paraId="3634A598" w14:textId="35EC4E3A" w:rsidR="007F79AD" w:rsidRPr="00BA5914" w:rsidRDefault="007C292A" w:rsidP="007F6B92">
            <w:pPr>
              <w:pStyle w:val="TableHead"/>
              <w:rPr>
                <w:sz w:val="24"/>
                <w:szCs w:val="24"/>
              </w:rPr>
            </w:pPr>
            <w:r w:rsidRPr="00BA5914">
              <w:rPr>
                <w:sz w:val="24"/>
                <w:szCs w:val="24"/>
              </w:rPr>
              <w:t xml:space="preserve">ELA </w:t>
            </w:r>
            <w:r w:rsidR="007F79AD" w:rsidRPr="00BA5914">
              <w:rPr>
                <w:sz w:val="24"/>
                <w:szCs w:val="24"/>
              </w:rPr>
              <w:t>CDTM</w:t>
            </w:r>
          </w:p>
        </w:tc>
        <w:tc>
          <w:tcPr>
            <w:tcW w:w="864" w:type="dxa"/>
            <w:noWrap/>
            <w:vAlign w:val="bottom"/>
            <w:hideMark/>
          </w:tcPr>
          <w:p w14:paraId="1CC17644" w14:textId="4581E482" w:rsidR="007F79AD" w:rsidRPr="00BA5914" w:rsidRDefault="007C292A" w:rsidP="007F6B92">
            <w:pPr>
              <w:pStyle w:val="TableHead"/>
              <w:rPr>
                <w:sz w:val="24"/>
                <w:szCs w:val="24"/>
              </w:rPr>
            </w:pPr>
            <w:r w:rsidRPr="00BA5914">
              <w:rPr>
                <w:sz w:val="24"/>
                <w:szCs w:val="24"/>
              </w:rPr>
              <w:t xml:space="preserve">ELA </w:t>
            </w:r>
            <w:r w:rsidR="007F79AD" w:rsidRPr="00BA5914">
              <w:rPr>
                <w:sz w:val="24"/>
                <w:szCs w:val="24"/>
              </w:rPr>
              <w:t>CPR</w:t>
            </w:r>
          </w:p>
        </w:tc>
        <w:tc>
          <w:tcPr>
            <w:tcW w:w="864" w:type="dxa"/>
            <w:noWrap/>
            <w:vAlign w:val="bottom"/>
            <w:hideMark/>
          </w:tcPr>
          <w:p w14:paraId="44E2C21B" w14:textId="2328161C" w:rsidR="007F79AD" w:rsidRPr="00BA5914" w:rsidRDefault="007C292A" w:rsidP="007F6B92">
            <w:pPr>
              <w:pStyle w:val="TableHead"/>
              <w:rPr>
                <w:sz w:val="24"/>
                <w:szCs w:val="24"/>
              </w:rPr>
            </w:pPr>
            <w:r w:rsidRPr="00BA5914">
              <w:rPr>
                <w:sz w:val="24"/>
                <w:szCs w:val="24"/>
              </w:rPr>
              <w:t xml:space="preserve">ELA </w:t>
            </w:r>
            <w:r w:rsidR="007F79AD" w:rsidRPr="00BA5914">
              <w:rPr>
                <w:sz w:val="24"/>
                <w:szCs w:val="24"/>
              </w:rPr>
              <w:t>RG</w:t>
            </w:r>
          </w:p>
        </w:tc>
        <w:tc>
          <w:tcPr>
            <w:tcW w:w="1008" w:type="dxa"/>
            <w:noWrap/>
            <w:vAlign w:val="bottom"/>
            <w:hideMark/>
          </w:tcPr>
          <w:p w14:paraId="4A3D5083" w14:textId="53E50391" w:rsidR="007F79AD" w:rsidRPr="00BA5914" w:rsidRDefault="007C292A" w:rsidP="007F6B92">
            <w:pPr>
              <w:pStyle w:val="TableHead"/>
              <w:rPr>
                <w:sz w:val="24"/>
                <w:szCs w:val="24"/>
              </w:rPr>
            </w:pPr>
            <w:r w:rsidRPr="00BA5914">
              <w:rPr>
                <w:sz w:val="24"/>
                <w:szCs w:val="24"/>
              </w:rPr>
              <w:t xml:space="preserve">Math </w:t>
            </w:r>
            <w:r w:rsidR="007F79AD" w:rsidRPr="00BA5914">
              <w:rPr>
                <w:sz w:val="24"/>
                <w:szCs w:val="24"/>
              </w:rPr>
              <w:t>CDTM</w:t>
            </w:r>
          </w:p>
        </w:tc>
        <w:tc>
          <w:tcPr>
            <w:tcW w:w="864" w:type="dxa"/>
            <w:noWrap/>
            <w:vAlign w:val="bottom"/>
            <w:hideMark/>
          </w:tcPr>
          <w:p w14:paraId="2D468F1A" w14:textId="48A30DA2" w:rsidR="007F79AD" w:rsidRPr="00BA5914" w:rsidRDefault="007C292A" w:rsidP="007F6B92">
            <w:pPr>
              <w:pStyle w:val="TableHead"/>
              <w:rPr>
                <w:sz w:val="24"/>
                <w:szCs w:val="24"/>
              </w:rPr>
            </w:pPr>
            <w:r w:rsidRPr="00BA5914">
              <w:rPr>
                <w:sz w:val="24"/>
                <w:szCs w:val="24"/>
              </w:rPr>
              <w:t xml:space="preserve">Math </w:t>
            </w:r>
            <w:r w:rsidR="007F79AD" w:rsidRPr="00BA5914">
              <w:rPr>
                <w:sz w:val="24"/>
                <w:szCs w:val="24"/>
              </w:rPr>
              <w:t>CPR</w:t>
            </w:r>
          </w:p>
        </w:tc>
        <w:tc>
          <w:tcPr>
            <w:tcW w:w="864" w:type="dxa"/>
            <w:noWrap/>
            <w:vAlign w:val="bottom"/>
            <w:hideMark/>
          </w:tcPr>
          <w:p w14:paraId="06ECA64D" w14:textId="324ED439" w:rsidR="007F79AD" w:rsidRPr="00BA5914" w:rsidRDefault="007C292A" w:rsidP="007F6B92">
            <w:pPr>
              <w:pStyle w:val="TableHead"/>
              <w:rPr>
                <w:sz w:val="24"/>
                <w:szCs w:val="24"/>
              </w:rPr>
            </w:pPr>
            <w:r w:rsidRPr="00BA5914">
              <w:rPr>
                <w:sz w:val="24"/>
                <w:szCs w:val="24"/>
              </w:rPr>
              <w:t xml:space="preserve">Math </w:t>
            </w:r>
            <w:r w:rsidR="007F79AD" w:rsidRPr="00BA5914">
              <w:rPr>
                <w:sz w:val="24"/>
                <w:szCs w:val="24"/>
              </w:rPr>
              <w:t>RG</w:t>
            </w:r>
          </w:p>
        </w:tc>
      </w:tr>
      <w:tr w:rsidR="00D74C3A" w:rsidRPr="00BA5914" w14:paraId="510FEE41" w14:textId="77777777" w:rsidTr="006A67D9">
        <w:tc>
          <w:tcPr>
            <w:tcW w:w="1800" w:type="dxa"/>
            <w:tcBorders>
              <w:top w:val="single" w:sz="4" w:space="0" w:color="auto"/>
              <w:right w:val="single" w:sz="4" w:space="0" w:color="auto"/>
            </w:tcBorders>
            <w:noWrap/>
            <w:hideMark/>
          </w:tcPr>
          <w:p w14:paraId="0AC13EB0" w14:textId="642C2FE0" w:rsidR="00D74C3A" w:rsidRPr="00BA5914" w:rsidRDefault="00D74C3A" w:rsidP="00D74C3A">
            <w:pPr>
              <w:pStyle w:val="TableText"/>
              <w:rPr>
                <w:sz w:val="24"/>
                <w:szCs w:val="24"/>
              </w:rPr>
            </w:pPr>
            <w:r w:rsidRPr="00BA5914">
              <w:rPr>
                <w:sz w:val="24"/>
                <w:szCs w:val="24"/>
                <w:lang w:bidi="en-US"/>
              </w:rPr>
              <w:t xml:space="preserve">≤ </w:t>
            </w:r>
            <w:r w:rsidRPr="00BA5914">
              <w:rPr>
                <w:sz w:val="24"/>
                <w:szCs w:val="24"/>
              </w:rPr>
              <w:t>25%</w:t>
            </w:r>
          </w:p>
        </w:tc>
        <w:tc>
          <w:tcPr>
            <w:tcW w:w="1008" w:type="dxa"/>
            <w:tcBorders>
              <w:top w:val="single" w:sz="4" w:space="0" w:color="auto"/>
              <w:left w:val="single" w:sz="4" w:space="0" w:color="auto"/>
            </w:tcBorders>
            <w:noWrap/>
          </w:tcPr>
          <w:p w14:paraId="328E9E96" w14:textId="78EAEC4E" w:rsidR="00D74C3A" w:rsidRPr="00BA5914" w:rsidRDefault="00D74C3A" w:rsidP="00D74C3A">
            <w:pPr>
              <w:pStyle w:val="TableText"/>
              <w:rPr>
                <w:sz w:val="24"/>
                <w:szCs w:val="24"/>
              </w:rPr>
            </w:pPr>
            <w:r w:rsidRPr="00BA5914">
              <w:rPr>
                <w:rFonts w:cs="Arial"/>
                <w:color w:val="000000"/>
                <w:sz w:val="24"/>
                <w:szCs w:val="24"/>
              </w:rPr>
              <w:t>53</w:t>
            </w:r>
          </w:p>
        </w:tc>
        <w:tc>
          <w:tcPr>
            <w:tcW w:w="864" w:type="dxa"/>
            <w:tcBorders>
              <w:top w:val="single" w:sz="4" w:space="0" w:color="auto"/>
            </w:tcBorders>
            <w:noWrap/>
          </w:tcPr>
          <w:p w14:paraId="2466A042" w14:textId="0E2E66D2" w:rsidR="00D74C3A" w:rsidRPr="00BA5914" w:rsidRDefault="00D74C3A" w:rsidP="00D74C3A">
            <w:pPr>
              <w:pStyle w:val="TableText"/>
              <w:rPr>
                <w:sz w:val="24"/>
                <w:szCs w:val="24"/>
              </w:rPr>
            </w:pPr>
            <w:r w:rsidRPr="00BA5914">
              <w:rPr>
                <w:rFonts w:cs="Arial"/>
                <w:color w:val="000000"/>
                <w:sz w:val="24"/>
                <w:szCs w:val="24"/>
              </w:rPr>
              <w:t>69</w:t>
            </w:r>
          </w:p>
        </w:tc>
        <w:tc>
          <w:tcPr>
            <w:tcW w:w="864" w:type="dxa"/>
            <w:tcBorders>
              <w:top w:val="single" w:sz="4" w:space="0" w:color="auto"/>
              <w:right w:val="single" w:sz="4" w:space="0" w:color="auto"/>
            </w:tcBorders>
            <w:noWrap/>
          </w:tcPr>
          <w:p w14:paraId="101ECD8F" w14:textId="055F90DF" w:rsidR="00D74C3A" w:rsidRPr="00BA5914" w:rsidRDefault="00D74C3A" w:rsidP="00D74C3A">
            <w:pPr>
              <w:pStyle w:val="TableText"/>
              <w:rPr>
                <w:sz w:val="24"/>
                <w:szCs w:val="24"/>
              </w:rPr>
            </w:pPr>
            <w:r w:rsidRPr="00BA5914">
              <w:rPr>
                <w:rFonts w:cs="Arial"/>
                <w:color w:val="000000"/>
                <w:sz w:val="24"/>
                <w:szCs w:val="24"/>
              </w:rPr>
              <w:t>60</w:t>
            </w:r>
          </w:p>
        </w:tc>
        <w:tc>
          <w:tcPr>
            <w:tcW w:w="1008" w:type="dxa"/>
            <w:tcBorders>
              <w:top w:val="single" w:sz="4" w:space="0" w:color="auto"/>
              <w:left w:val="single" w:sz="4" w:space="0" w:color="auto"/>
            </w:tcBorders>
            <w:noWrap/>
          </w:tcPr>
          <w:p w14:paraId="08C0A8AA" w14:textId="095BDB32" w:rsidR="00D74C3A" w:rsidRPr="00BA5914" w:rsidRDefault="00D74C3A" w:rsidP="00D74C3A">
            <w:pPr>
              <w:pStyle w:val="TableText"/>
              <w:rPr>
                <w:sz w:val="24"/>
                <w:szCs w:val="24"/>
              </w:rPr>
            </w:pPr>
            <w:r w:rsidRPr="00BA5914">
              <w:rPr>
                <w:rFonts w:cs="Arial"/>
                <w:color w:val="000000"/>
                <w:sz w:val="24"/>
                <w:szCs w:val="24"/>
              </w:rPr>
              <w:t>65</w:t>
            </w:r>
          </w:p>
        </w:tc>
        <w:tc>
          <w:tcPr>
            <w:tcW w:w="864" w:type="dxa"/>
            <w:tcBorders>
              <w:top w:val="single" w:sz="4" w:space="0" w:color="auto"/>
            </w:tcBorders>
            <w:noWrap/>
          </w:tcPr>
          <w:p w14:paraId="621340B2" w14:textId="0210286A" w:rsidR="00D74C3A" w:rsidRPr="00BA5914" w:rsidRDefault="00D74C3A" w:rsidP="00D74C3A">
            <w:pPr>
              <w:pStyle w:val="TableText"/>
              <w:rPr>
                <w:sz w:val="24"/>
                <w:szCs w:val="24"/>
              </w:rPr>
            </w:pPr>
            <w:r w:rsidRPr="00BA5914">
              <w:rPr>
                <w:rFonts w:cs="Arial"/>
                <w:color w:val="000000"/>
                <w:sz w:val="24"/>
                <w:szCs w:val="24"/>
              </w:rPr>
              <w:t>70</w:t>
            </w:r>
          </w:p>
        </w:tc>
        <w:tc>
          <w:tcPr>
            <w:tcW w:w="864" w:type="dxa"/>
            <w:tcBorders>
              <w:top w:val="single" w:sz="4" w:space="0" w:color="auto"/>
            </w:tcBorders>
            <w:noWrap/>
          </w:tcPr>
          <w:p w14:paraId="17A5DCAF" w14:textId="171AFC06" w:rsidR="00D74C3A" w:rsidRPr="00BA5914" w:rsidRDefault="00D74C3A" w:rsidP="00D74C3A">
            <w:pPr>
              <w:pStyle w:val="TableText"/>
              <w:rPr>
                <w:sz w:val="24"/>
                <w:szCs w:val="24"/>
              </w:rPr>
            </w:pPr>
            <w:r w:rsidRPr="00BA5914">
              <w:rPr>
                <w:rFonts w:cs="Arial"/>
                <w:color w:val="000000"/>
                <w:sz w:val="24"/>
                <w:szCs w:val="24"/>
              </w:rPr>
              <w:t>67</w:t>
            </w:r>
          </w:p>
        </w:tc>
      </w:tr>
      <w:tr w:rsidR="00D74C3A" w:rsidRPr="00BA5914" w14:paraId="45F4E6CB" w14:textId="77777777" w:rsidTr="006A67D9">
        <w:tc>
          <w:tcPr>
            <w:tcW w:w="1800" w:type="dxa"/>
            <w:tcBorders>
              <w:bottom w:val="nil"/>
              <w:right w:val="single" w:sz="4" w:space="0" w:color="auto"/>
            </w:tcBorders>
            <w:noWrap/>
            <w:hideMark/>
          </w:tcPr>
          <w:p w14:paraId="6B3414CB" w14:textId="4AD48221" w:rsidR="00D74C3A" w:rsidRPr="00BA5914" w:rsidRDefault="00D74C3A" w:rsidP="00D74C3A">
            <w:pPr>
              <w:pStyle w:val="TableText"/>
              <w:rPr>
                <w:sz w:val="24"/>
                <w:szCs w:val="24"/>
              </w:rPr>
            </w:pPr>
            <w:r w:rsidRPr="00BA5914">
              <w:rPr>
                <w:sz w:val="24"/>
                <w:szCs w:val="24"/>
                <w:lang w:bidi="en-US"/>
              </w:rPr>
              <w:t xml:space="preserve">≥ </w:t>
            </w:r>
            <w:r w:rsidRPr="00BA5914">
              <w:rPr>
                <w:sz w:val="24"/>
                <w:szCs w:val="24"/>
              </w:rPr>
              <w:t xml:space="preserve">75% </w:t>
            </w:r>
          </w:p>
        </w:tc>
        <w:tc>
          <w:tcPr>
            <w:tcW w:w="1008" w:type="dxa"/>
            <w:tcBorders>
              <w:left w:val="single" w:sz="4" w:space="0" w:color="auto"/>
              <w:bottom w:val="nil"/>
            </w:tcBorders>
            <w:noWrap/>
          </w:tcPr>
          <w:p w14:paraId="480EA023" w14:textId="0C697D45" w:rsidR="00D74C3A" w:rsidRPr="00BA5914" w:rsidRDefault="00D74C3A" w:rsidP="00D74C3A">
            <w:pPr>
              <w:pStyle w:val="TableText"/>
              <w:rPr>
                <w:sz w:val="24"/>
                <w:szCs w:val="24"/>
              </w:rPr>
            </w:pPr>
            <w:r w:rsidRPr="00BA5914">
              <w:rPr>
                <w:rFonts w:cs="Arial"/>
                <w:color w:val="000000"/>
                <w:sz w:val="24"/>
                <w:szCs w:val="24"/>
              </w:rPr>
              <w:t>50</w:t>
            </w:r>
          </w:p>
        </w:tc>
        <w:tc>
          <w:tcPr>
            <w:tcW w:w="864" w:type="dxa"/>
            <w:tcBorders>
              <w:bottom w:val="nil"/>
            </w:tcBorders>
            <w:noWrap/>
          </w:tcPr>
          <w:p w14:paraId="74224A3C" w14:textId="41A27276" w:rsidR="00D74C3A" w:rsidRPr="00BA5914" w:rsidRDefault="00D74C3A" w:rsidP="00D74C3A">
            <w:pPr>
              <w:pStyle w:val="TableText"/>
              <w:rPr>
                <w:sz w:val="24"/>
                <w:szCs w:val="24"/>
              </w:rPr>
            </w:pPr>
            <w:r w:rsidRPr="00BA5914">
              <w:rPr>
                <w:rFonts w:cs="Arial"/>
                <w:color w:val="000000"/>
                <w:sz w:val="24"/>
                <w:szCs w:val="24"/>
              </w:rPr>
              <w:t>42</w:t>
            </w:r>
          </w:p>
        </w:tc>
        <w:tc>
          <w:tcPr>
            <w:tcW w:w="864" w:type="dxa"/>
            <w:tcBorders>
              <w:bottom w:val="nil"/>
              <w:right w:val="single" w:sz="4" w:space="0" w:color="auto"/>
            </w:tcBorders>
            <w:noWrap/>
          </w:tcPr>
          <w:p w14:paraId="6286D2BC" w14:textId="035E2D55" w:rsidR="00D74C3A" w:rsidRPr="00BA5914" w:rsidRDefault="00D74C3A" w:rsidP="00D74C3A">
            <w:pPr>
              <w:pStyle w:val="TableText"/>
              <w:rPr>
                <w:sz w:val="24"/>
                <w:szCs w:val="24"/>
              </w:rPr>
            </w:pPr>
            <w:r w:rsidRPr="00BA5914">
              <w:rPr>
                <w:rFonts w:cs="Arial"/>
                <w:color w:val="000000"/>
                <w:sz w:val="24"/>
                <w:szCs w:val="24"/>
              </w:rPr>
              <w:t>45</w:t>
            </w:r>
          </w:p>
        </w:tc>
        <w:tc>
          <w:tcPr>
            <w:tcW w:w="1008" w:type="dxa"/>
            <w:tcBorders>
              <w:left w:val="single" w:sz="4" w:space="0" w:color="auto"/>
              <w:bottom w:val="nil"/>
            </w:tcBorders>
            <w:noWrap/>
          </w:tcPr>
          <w:p w14:paraId="694F68B6" w14:textId="7ABD873C" w:rsidR="00D74C3A" w:rsidRPr="00BA5914" w:rsidRDefault="00D74C3A" w:rsidP="00D74C3A">
            <w:pPr>
              <w:pStyle w:val="TableText"/>
              <w:rPr>
                <w:sz w:val="24"/>
                <w:szCs w:val="24"/>
              </w:rPr>
            </w:pPr>
            <w:r w:rsidRPr="00BA5914">
              <w:rPr>
                <w:rFonts w:cs="Arial"/>
                <w:color w:val="000000"/>
                <w:sz w:val="24"/>
                <w:szCs w:val="24"/>
              </w:rPr>
              <w:t>42</w:t>
            </w:r>
          </w:p>
        </w:tc>
        <w:tc>
          <w:tcPr>
            <w:tcW w:w="864" w:type="dxa"/>
            <w:tcBorders>
              <w:bottom w:val="nil"/>
            </w:tcBorders>
            <w:noWrap/>
          </w:tcPr>
          <w:p w14:paraId="2670F5F8" w14:textId="38130F60" w:rsidR="00D74C3A" w:rsidRPr="00BA5914" w:rsidRDefault="00D74C3A" w:rsidP="00D74C3A">
            <w:pPr>
              <w:pStyle w:val="TableText"/>
              <w:rPr>
                <w:sz w:val="24"/>
                <w:szCs w:val="24"/>
              </w:rPr>
            </w:pPr>
            <w:r w:rsidRPr="00BA5914">
              <w:rPr>
                <w:rFonts w:cs="Arial"/>
                <w:color w:val="000000"/>
                <w:sz w:val="24"/>
                <w:szCs w:val="24"/>
              </w:rPr>
              <w:t>41</w:t>
            </w:r>
          </w:p>
        </w:tc>
        <w:tc>
          <w:tcPr>
            <w:tcW w:w="864" w:type="dxa"/>
            <w:tcBorders>
              <w:bottom w:val="nil"/>
            </w:tcBorders>
            <w:noWrap/>
          </w:tcPr>
          <w:p w14:paraId="5698FB7E" w14:textId="462791DF" w:rsidR="00D74C3A" w:rsidRPr="00BA5914" w:rsidRDefault="00D74C3A" w:rsidP="00D74C3A">
            <w:pPr>
              <w:pStyle w:val="TableText"/>
              <w:rPr>
                <w:sz w:val="24"/>
                <w:szCs w:val="24"/>
              </w:rPr>
            </w:pPr>
            <w:r w:rsidRPr="00BA5914">
              <w:rPr>
                <w:rFonts w:cs="Arial"/>
                <w:color w:val="000000"/>
                <w:sz w:val="24"/>
                <w:szCs w:val="24"/>
              </w:rPr>
              <w:t>43</w:t>
            </w:r>
          </w:p>
        </w:tc>
      </w:tr>
      <w:tr w:rsidR="00D74C3A" w:rsidRPr="006A67D9" w14:paraId="4C1A018C" w14:textId="77777777" w:rsidTr="006A67D9">
        <w:tc>
          <w:tcPr>
            <w:tcW w:w="1800" w:type="dxa"/>
            <w:tcBorders>
              <w:top w:val="nil"/>
              <w:bottom w:val="single" w:sz="12" w:space="0" w:color="auto"/>
              <w:right w:val="single" w:sz="4" w:space="0" w:color="auto"/>
            </w:tcBorders>
            <w:noWrap/>
          </w:tcPr>
          <w:p w14:paraId="5F46C14D" w14:textId="77777777" w:rsidR="00D74C3A" w:rsidRPr="00BA5914" w:rsidRDefault="00D74C3A" w:rsidP="00D74C3A">
            <w:pPr>
              <w:pStyle w:val="TableText"/>
              <w:rPr>
                <w:rFonts w:eastAsia="Calibri"/>
                <w:sz w:val="24"/>
                <w:szCs w:val="24"/>
              </w:rPr>
            </w:pPr>
            <w:r w:rsidRPr="00BA5914">
              <w:rPr>
                <w:rFonts w:eastAsia="Calibri"/>
                <w:sz w:val="24"/>
                <w:szCs w:val="24"/>
              </w:rPr>
              <w:t>Difference</w:t>
            </w:r>
          </w:p>
        </w:tc>
        <w:tc>
          <w:tcPr>
            <w:tcW w:w="1008" w:type="dxa"/>
            <w:tcBorders>
              <w:top w:val="nil"/>
              <w:left w:val="single" w:sz="4" w:space="0" w:color="auto"/>
              <w:bottom w:val="single" w:sz="12" w:space="0" w:color="auto"/>
            </w:tcBorders>
            <w:noWrap/>
          </w:tcPr>
          <w:p w14:paraId="387292B8" w14:textId="54265EE0" w:rsidR="00D74C3A" w:rsidRPr="00BA5914" w:rsidRDefault="00D74C3A" w:rsidP="00D74C3A">
            <w:pPr>
              <w:pStyle w:val="TableText"/>
              <w:rPr>
                <w:sz w:val="24"/>
                <w:szCs w:val="24"/>
              </w:rPr>
            </w:pPr>
            <w:r w:rsidRPr="00BA5914">
              <w:rPr>
                <w:rFonts w:cs="Arial"/>
                <w:color w:val="000000"/>
                <w:sz w:val="24"/>
                <w:szCs w:val="24"/>
              </w:rPr>
              <w:t>3</w:t>
            </w:r>
          </w:p>
        </w:tc>
        <w:tc>
          <w:tcPr>
            <w:tcW w:w="864" w:type="dxa"/>
            <w:tcBorders>
              <w:top w:val="nil"/>
              <w:bottom w:val="single" w:sz="12" w:space="0" w:color="auto"/>
            </w:tcBorders>
            <w:noWrap/>
          </w:tcPr>
          <w:p w14:paraId="1E737E54" w14:textId="658AC5F6" w:rsidR="00D74C3A" w:rsidRPr="00BA5914" w:rsidRDefault="00D74C3A" w:rsidP="00D74C3A">
            <w:pPr>
              <w:pStyle w:val="TableText"/>
              <w:rPr>
                <w:sz w:val="24"/>
                <w:szCs w:val="24"/>
              </w:rPr>
            </w:pPr>
            <w:r w:rsidRPr="00BA5914">
              <w:rPr>
                <w:rFonts w:cs="Arial"/>
                <w:color w:val="000000"/>
                <w:sz w:val="24"/>
                <w:szCs w:val="24"/>
              </w:rPr>
              <w:t>27</w:t>
            </w:r>
          </w:p>
        </w:tc>
        <w:tc>
          <w:tcPr>
            <w:tcW w:w="864" w:type="dxa"/>
            <w:tcBorders>
              <w:top w:val="nil"/>
              <w:bottom w:val="single" w:sz="12" w:space="0" w:color="auto"/>
              <w:right w:val="single" w:sz="4" w:space="0" w:color="auto"/>
            </w:tcBorders>
            <w:noWrap/>
          </w:tcPr>
          <w:p w14:paraId="4FC21C0E" w14:textId="09DB7B14" w:rsidR="00D74C3A" w:rsidRPr="00BA5914" w:rsidRDefault="00D74C3A" w:rsidP="00D74C3A">
            <w:pPr>
              <w:pStyle w:val="TableText"/>
              <w:rPr>
                <w:sz w:val="24"/>
                <w:szCs w:val="24"/>
              </w:rPr>
            </w:pPr>
            <w:r w:rsidRPr="00BA5914">
              <w:rPr>
                <w:rFonts w:cs="Arial"/>
                <w:color w:val="000000"/>
                <w:sz w:val="24"/>
                <w:szCs w:val="24"/>
              </w:rPr>
              <w:t>14</w:t>
            </w:r>
          </w:p>
        </w:tc>
        <w:tc>
          <w:tcPr>
            <w:tcW w:w="1008" w:type="dxa"/>
            <w:tcBorders>
              <w:top w:val="nil"/>
              <w:left w:val="single" w:sz="4" w:space="0" w:color="auto"/>
              <w:bottom w:val="single" w:sz="12" w:space="0" w:color="auto"/>
            </w:tcBorders>
            <w:noWrap/>
          </w:tcPr>
          <w:p w14:paraId="64BB201F" w14:textId="51CFF7A8" w:rsidR="00D74C3A" w:rsidRPr="00BA5914" w:rsidRDefault="00D74C3A" w:rsidP="00D74C3A">
            <w:pPr>
              <w:pStyle w:val="TableText"/>
              <w:rPr>
                <w:sz w:val="24"/>
                <w:szCs w:val="24"/>
              </w:rPr>
            </w:pPr>
            <w:r w:rsidRPr="00BA5914">
              <w:rPr>
                <w:rFonts w:cs="Arial"/>
                <w:color w:val="000000"/>
                <w:sz w:val="24"/>
                <w:szCs w:val="24"/>
              </w:rPr>
              <w:t>22</w:t>
            </w:r>
          </w:p>
        </w:tc>
        <w:tc>
          <w:tcPr>
            <w:tcW w:w="864" w:type="dxa"/>
            <w:tcBorders>
              <w:top w:val="nil"/>
              <w:bottom w:val="single" w:sz="12" w:space="0" w:color="auto"/>
            </w:tcBorders>
            <w:noWrap/>
          </w:tcPr>
          <w:p w14:paraId="79CC39B2" w14:textId="2F5D6D75" w:rsidR="00D74C3A" w:rsidRPr="00BA5914" w:rsidRDefault="00D74C3A" w:rsidP="00D74C3A">
            <w:pPr>
              <w:pStyle w:val="TableText"/>
              <w:rPr>
                <w:sz w:val="24"/>
                <w:szCs w:val="24"/>
              </w:rPr>
            </w:pPr>
            <w:r w:rsidRPr="00BA5914">
              <w:rPr>
                <w:rFonts w:cs="Arial"/>
                <w:color w:val="000000"/>
                <w:sz w:val="24"/>
                <w:szCs w:val="24"/>
              </w:rPr>
              <w:t>29</w:t>
            </w:r>
          </w:p>
        </w:tc>
        <w:tc>
          <w:tcPr>
            <w:tcW w:w="864" w:type="dxa"/>
            <w:tcBorders>
              <w:top w:val="nil"/>
              <w:bottom w:val="single" w:sz="12" w:space="0" w:color="auto"/>
            </w:tcBorders>
            <w:noWrap/>
          </w:tcPr>
          <w:p w14:paraId="2ACE6C35" w14:textId="7033624D" w:rsidR="00D74C3A" w:rsidRPr="00D74C3A" w:rsidRDefault="00D74C3A" w:rsidP="00D74C3A">
            <w:pPr>
              <w:pStyle w:val="TableText"/>
              <w:rPr>
                <w:sz w:val="24"/>
                <w:szCs w:val="24"/>
              </w:rPr>
            </w:pPr>
            <w:r w:rsidRPr="00BA5914">
              <w:rPr>
                <w:rFonts w:cs="Arial"/>
                <w:color w:val="000000"/>
                <w:sz w:val="24"/>
                <w:szCs w:val="24"/>
              </w:rPr>
              <w:t>24</w:t>
            </w:r>
          </w:p>
        </w:tc>
      </w:tr>
    </w:tbl>
    <w:p w14:paraId="68FC2D05" w14:textId="1BDEFD94" w:rsidR="009A1440" w:rsidRDefault="007F79AD" w:rsidP="00410726">
      <w:pPr>
        <w:spacing w:before="240"/>
        <w:rPr>
          <w:szCs w:val="24"/>
        </w:rPr>
      </w:pPr>
      <w:r w:rsidRPr="00D86AA4">
        <w:rPr>
          <w:szCs w:val="24"/>
        </w:rPr>
        <w:t>Appendix A provides</w:t>
      </w:r>
      <w:r w:rsidR="00D01207">
        <w:rPr>
          <w:szCs w:val="24"/>
        </w:rPr>
        <w:t xml:space="preserve"> figures</w:t>
      </w:r>
      <w:r w:rsidRPr="00D86AA4">
        <w:rPr>
          <w:szCs w:val="24"/>
        </w:rPr>
        <w:t xml:space="preserve"> comparable </w:t>
      </w:r>
      <w:r w:rsidR="00D01207">
        <w:rPr>
          <w:szCs w:val="24"/>
        </w:rPr>
        <w:t>to</w:t>
      </w:r>
      <w:r w:rsidR="007F6B92">
        <w:rPr>
          <w:szCs w:val="24"/>
        </w:rPr>
        <w:t xml:space="preserve"> </w:t>
      </w:r>
      <w:r w:rsidR="001A678A">
        <w:rPr>
          <w:szCs w:val="24"/>
        </w:rPr>
        <w:t>Figures 1–4</w:t>
      </w:r>
      <w:r w:rsidRPr="00D86AA4">
        <w:rPr>
          <w:szCs w:val="24"/>
        </w:rPr>
        <w:t xml:space="preserve"> for correlations between school/LEA </w:t>
      </w:r>
      <w:r w:rsidR="0012054B">
        <w:rPr>
          <w:iCs/>
          <w:szCs w:val="24"/>
        </w:rPr>
        <w:t>student group</w:t>
      </w:r>
      <w:r w:rsidRPr="00657807">
        <w:rPr>
          <w:szCs w:val="24"/>
        </w:rPr>
        <w:t xml:space="preserve"> mean growth statistics and each (transformed) aggregate student </w:t>
      </w:r>
      <w:r w:rsidR="002575CF">
        <w:rPr>
          <w:szCs w:val="24"/>
        </w:rPr>
        <w:t>demographic</w:t>
      </w:r>
      <w:r w:rsidRPr="00657807">
        <w:rPr>
          <w:szCs w:val="24"/>
        </w:rPr>
        <w:t xml:space="preserve"> variable as well as boxplots depicting the full distributions of the </w:t>
      </w:r>
      <w:r w:rsidR="0012054B">
        <w:rPr>
          <w:szCs w:val="24"/>
        </w:rPr>
        <w:t>student group</w:t>
      </w:r>
      <w:r w:rsidRPr="00657807">
        <w:rPr>
          <w:szCs w:val="24"/>
        </w:rPr>
        <w:t xml:space="preserve"> school/LEA means for each growth statistic. </w:t>
      </w:r>
      <w:r w:rsidR="009A1440">
        <w:rPr>
          <w:szCs w:val="24"/>
        </w:rPr>
        <w:t xml:space="preserve">Each figure is followed with </w:t>
      </w:r>
      <w:r w:rsidR="00267FA4">
        <w:rPr>
          <w:szCs w:val="24"/>
        </w:rPr>
        <w:t>a data table of the plotted values.</w:t>
      </w:r>
    </w:p>
    <w:p w14:paraId="1CBA3EF7" w14:textId="2D5812BA" w:rsidR="007F79AD" w:rsidRPr="00657807" w:rsidRDefault="007F79AD" w:rsidP="009A1440">
      <w:pPr>
        <w:rPr>
          <w:szCs w:val="24"/>
        </w:rPr>
      </w:pPr>
      <w:r w:rsidRPr="00657807">
        <w:rPr>
          <w:szCs w:val="24"/>
        </w:rPr>
        <w:t>Differences among the growth measures are consistent with those in</w:t>
      </w:r>
      <w:r w:rsidR="001A678A">
        <w:rPr>
          <w:szCs w:val="24"/>
        </w:rPr>
        <w:t xml:space="preserve"> </w:t>
      </w:r>
      <w:r w:rsidR="001A678A">
        <w:rPr>
          <w:szCs w:val="24"/>
        </w:rPr>
        <w:fldChar w:fldCharType="begin"/>
      </w:r>
      <w:r w:rsidR="001A678A">
        <w:rPr>
          <w:szCs w:val="24"/>
        </w:rPr>
        <w:instrText xml:space="preserve"> REF _Ref491593173 \h </w:instrText>
      </w:r>
      <w:r w:rsidR="001A678A">
        <w:rPr>
          <w:szCs w:val="24"/>
        </w:rPr>
      </w:r>
      <w:r w:rsidR="001A678A">
        <w:rPr>
          <w:szCs w:val="24"/>
        </w:rPr>
        <w:fldChar w:fldCharType="separate"/>
      </w:r>
      <w:r w:rsidR="001A678A">
        <w:t xml:space="preserve">Table </w:t>
      </w:r>
      <w:r w:rsidR="001A678A">
        <w:rPr>
          <w:noProof/>
        </w:rPr>
        <w:t>4</w:t>
      </w:r>
      <w:r w:rsidR="001A678A">
        <w:rPr>
          <w:szCs w:val="24"/>
        </w:rPr>
        <w:fldChar w:fldCharType="end"/>
      </w:r>
      <w:r w:rsidR="001A678A">
        <w:rPr>
          <w:szCs w:val="24"/>
        </w:rPr>
        <w:t xml:space="preserve"> and </w:t>
      </w:r>
      <w:r w:rsidR="001A678A">
        <w:rPr>
          <w:szCs w:val="24"/>
        </w:rPr>
        <w:fldChar w:fldCharType="begin"/>
      </w:r>
      <w:r w:rsidR="001A678A">
        <w:rPr>
          <w:szCs w:val="24"/>
        </w:rPr>
        <w:instrText xml:space="preserve"> REF _Ref506391072 \h </w:instrText>
      </w:r>
      <w:r w:rsidR="001A678A">
        <w:rPr>
          <w:szCs w:val="24"/>
        </w:rPr>
      </w:r>
      <w:r w:rsidR="001A678A">
        <w:rPr>
          <w:szCs w:val="24"/>
        </w:rPr>
        <w:fldChar w:fldCharType="separate"/>
      </w:r>
      <w:r w:rsidR="00994EFA">
        <w:t>Table </w:t>
      </w:r>
      <w:r w:rsidR="00994EFA">
        <w:rPr>
          <w:noProof/>
        </w:rPr>
        <w:t>5</w:t>
      </w:r>
      <w:r w:rsidR="001A678A">
        <w:rPr>
          <w:szCs w:val="24"/>
        </w:rPr>
        <w:fldChar w:fldCharType="end"/>
      </w:r>
      <w:r w:rsidR="001A678A">
        <w:rPr>
          <w:szCs w:val="24"/>
        </w:rPr>
        <w:t xml:space="preserve"> and their related figures</w:t>
      </w:r>
      <w:r w:rsidRPr="00657807">
        <w:rPr>
          <w:szCs w:val="24"/>
        </w:rPr>
        <w:t xml:space="preserve">. For instance, the correlations with aggregate student covariates are again generally larger for CPR than the other measures. </w:t>
      </w:r>
    </w:p>
    <w:p w14:paraId="300E3ACF" w14:textId="77777777" w:rsidR="007F79AD" w:rsidRPr="0023763D" w:rsidRDefault="007F79AD" w:rsidP="0023763D">
      <w:pPr>
        <w:pStyle w:val="Heading4"/>
      </w:pPr>
      <w:r w:rsidRPr="0023763D">
        <w:lastRenderedPageBreak/>
        <w:t xml:space="preserve">Interpreting Differences in the Relationships with Student </w:t>
      </w:r>
      <w:r w:rsidR="002575CF" w:rsidRPr="0023763D">
        <w:t xml:space="preserve">Demographic </w:t>
      </w:r>
      <w:r w:rsidRPr="0023763D">
        <w:t>Variables</w:t>
      </w:r>
    </w:p>
    <w:p w14:paraId="2CF2F011" w14:textId="77777777" w:rsidR="007F79AD" w:rsidRPr="00657807" w:rsidRDefault="007F79AD" w:rsidP="00322742">
      <w:pPr>
        <w:rPr>
          <w:szCs w:val="24"/>
        </w:rPr>
      </w:pPr>
      <w:r w:rsidRPr="00D86AA4">
        <w:rPr>
          <w:szCs w:val="24"/>
        </w:rPr>
        <w:t>The goal of calculating school/LEA level aggregated student growth measures, typically, is to obtain information about how well a school is promoting student achievement growth on the constructs measured by the state</w:t>
      </w:r>
      <w:r w:rsidR="007F6B92">
        <w:rPr>
          <w:szCs w:val="24"/>
        </w:rPr>
        <w:t>wide assessment</w:t>
      </w:r>
      <w:r w:rsidRPr="00D86AA4">
        <w:rPr>
          <w:szCs w:val="24"/>
        </w:rPr>
        <w:t xml:space="preserve">. Growth is often used in addition to </w:t>
      </w:r>
      <w:r w:rsidR="00410726">
        <w:rPr>
          <w:szCs w:val="24"/>
        </w:rPr>
        <w:t xml:space="preserve">current achievement </w:t>
      </w:r>
      <w:r w:rsidRPr="00D86AA4">
        <w:rPr>
          <w:szCs w:val="24"/>
        </w:rPr>
        <w:t xml:space="preserve">status </w:t>
      </w:r>
      <w:r w:rsidRPr="00657807">
        <w:rPr>
          <w:szCs w:val="24"/>
        </w:rPr>
        <w:t xml:space="preserve">because growth is a measure of learning and is generally believed to be less strongly influenced by student </w:t>
      </w:r>
      <w:r w:rsidR="002575CF">
        <w:rPr>
          <w:szCs w:val="24"/>
        </w:rPr>
        <w:t>demographic</w:t>
      </w:r>
      <w:r w:rsidRPr="00657807">
        <w:rPr>
          <w:szCs w:val="24"/>
        </w:rPr>
        <w:t xml:space="preserve"> variables than status measures</w:t>
      </w:r>
      <w:r w:rsidR="00410726">
        <w:rPr>
          <w:szCs w:val="24"/>
        </w:rPr>
        <w:t xml:space="preserve"> (e.g., current scale score)</w:t>
      </w:r>
      <w:r w:rsidRPr="00657807">
        <w:rPr>
          <w:szCs w:val="24"/>
        </w:rPr>
        <w:t>. Status measures are valuable for determining whether individual schools’ students are “getting where they need to be,” but they may disadvantage schools serving traditionally disadvantaged populations. Growth is meant to better level the playing field and provide information about what a school contributes annually to a student</w:t>
      </w:r>
      <w:r w:rsidR="00602BF2">
        <w:rPr>
          <w:szCs w:val="24"/>
        </w:rPr>
        <w:t>’</w:t>
      </w:r>
      <w:r w:rsidRPr="00657807">
        <w:rPr>
          <w:szCs w:val="24"/>
        </w:rPr>
        <w:t>s learning. Accordingly, if all else is equal, when comparing</w:t>
      </w:r>
      <w:r w:rsidR="00602BF2">
        <w:rPr>
          <w:szCs w:val="24"/>
        </w:rPr>
        <w:t xml:space="preserve"> </w:t>
      </w:r>
      <w:r w:rsidRPr="00657807">
        <w:rPr>
          <w:szCs w:val="24"/>
        </w:rPr>
        <w:t>two growth measures</w:t>
      </w:r>
      <w:r w:rsidR="00602BF2">
        <w:rPr>
          <w:szCs w:val="24"/>
        </w:rPr>
        <w:t>,</w:t>
      </w:r>
      <w:r w:rsidRPr="00657807">
        <w:rPr>
          <w:szCs w:val="24"/>
        </w:rPr>
        <w:t xml:space="preserve"> one that is less conflated with student </w:t>
      </w:r>
      <w:r w:rsidR="002575CF">
        <w:rPr>
          <w:szCs w:val="24"/>
        </w:rPr>
        <w:t>demographic</w:t>
      </w:r>
      <w:r w:rsidRPr="00657807">
        <w:rPr>
          <w:szCs w:val="24"/>
        </w:rPr>
        <w:t xml:space="preserve"> information would be preferred for helping inform schools about their performance.</w:t>
      </w:r>
    </w:p>
    <w:p w14:paraId="7EF07FFB" w14:textId="027C18A8" w:rsidR="007F79AD" w:rsidRPr="00657807" w:rsidRDefault="007F79AD" w:rsidP="00634F08">
      <w:pPr>
        <w:rPr>
          <w:szCs w:val="24"/>
        </w:rPr>
      </w:pPr>
      <w:r w:rsidRPr="00D86AA4">
        <w:rPr>
          <w:szCs w:val="24"/>
        </w:rPr>
        <w:t xml:space="preserve">Among the three growth statistics of interest, CPR appears to fall behind the other two on such a comparison. The problem with CPR is </w:t>
      </w:r>
      <w:r w:rsidR="00602BF2">
        <w:rPr>
          <w:szCs w:val="24"/>
        </w:rPr>
        <w:t xml:space="preserve">due to </w:t>
      </w:r>
      <w:r w:rsidRPr="00D86AA4">
        <w:rPr>
          <w:szCs w:val="24"/>
        </w:rPr>
        <w:t>measurement error in the prior</w:t>
      </w:r>
      <w:r w:rsidR="00D01621">
        <w:rPr>
          <w:szCs w:val="24"/>
        </w:rPr>
        <w:t>-</w:t>
      </w:r>
      <w:r w:rsidRPr="00D86AA4">
        <w:rPr>
          <w:szCs w:val="24"/>
        </w:rPr>
        <w:t>test score and the negative impact this has on the ability of conditioning on the prior</w:t>
      </w:r>
      <w:r w:rsidR="00D01621">
        <w:rPr>
          <w:szCs w:val="24"/>
        </w:rPr>
        <w:t>-</w:t>
      </w:r>
      <w:r w:rsidRPr="00D86AA4">
        <w:rPr>
          <w:szCs w:val="24"/>
        </w:rPr>
        <w:t>test score to create truly comparable sets of students (see, for in</w:t>
      </w:r>
      <w:r w:rsidRPr="00657807">
        <w:rPr>
          <w:szCs w:val="24"/>
        </w:rPr>
        <w:t>stance, McCaffrey, Castellano, &amp; Lockwood, 2015</w:t>
      </w:r>
      <w:r w:rsidR="00602BF2">
        <w:rPr>
          <w:szCs w:val="24"/>
        </w:rPr>
        <w:t>,</w:t>
      </w:r>
      <w:r w:rsidRPr="00657807">
        <w:rPr>
          <w:szCs w:val="24"/>
        </w:rPr>
        <w:t xml:space="preserve"> for a discussion of measurement error bias in the accuracy of student- and group-level </w:t>
      </w:r>
      <w:r w:rsidR="00403121">
        <w:rPr>
          <w:szCs w:val="24"/>
        </w:rPr>
        <w:t>s</w:t>
      </w:r>
      <w:r w:rsidRPr="00657807">
        <w:rPr>
          <w:szCs w:val="24"/>
        </w:rPr>
        <w:t xml:space="preserve">tudent </w:t>
      </w:r>
      <w:r w:rsidR="00403121">
        <w:rPr>
          <w:szCs w:val="24"/>
        </w:rPr>
        <w:t>g</w:t>
      </w:r>
      <w:r w:rsidRPr="00657807">
        <w:rPr>
          <w:szCs w:val="24"/>
        </w:rPr>
        <w:t xml:space="preserve">rowth </w:t>
      </w:r>
      <w:r w:rsidR="00403121">
        <w:rPr>
          <w:szCs w:val="24"/>
        </w:rPr>
        <w:t>p</w:t>
      </w:r>
      <w:r w:rsidRPr="00657807">
        <w:rPr>
          <w:szCs w:val="24"/>
        </w:rPr>
        <w:t xml:space="preserve">ercentiles). To describe the problem, we first consider how the measures behave at the student level and across subpopulations of students with different </w:t>
      </w:r>
      <w:r w:rsidR="002575CF">
        <w:rPr>
          <w:szCs w:val="24"/>
        </w:rPr>
        <w:t>demographic</w:t>
      </w:r>
      <w:r w:rsidRPr="00657807">
        <w:rPr>
          <w:szCs w:val="24"/>
        </w:rPr>
        <w:t xml:space="preserve"> characteristics. We then evaluate the implications for the behavior of the aggregate measures. </w:t>
      </w:r>
    </w:p>
    <w:p w14:paraId="6B6ACF25" w14:textId="54B2C9CA" w:rsidR="007F79AD" w:rsidRPr="00657807" w:rsidRDefault="007F79AD" w:rsidP="00634F08">
      <w:pPr>
        <w:rPr>
          <w:szCs w:val="24"/>
        </w:rPr>
      </w:pPr>
      <w:r w:rsidRPr="00D86AA4">
        <w:rPr>
          <w:szCs w:val="24"/>
        </w:rPr>
        <w:t xml:space="preserve">Suppose there is a dichotomous grouping variable G representing some student </w:t>
      </w:r>
      <w:r w:rsidR="002575CF">
        <w:rPr>
          <w:szCs w:val="24"/>
        </w:rPr>
        <w:t>demographic</w:t>
      </w:r>
      <w:r w:rsidRPr="00D86AA4">
        <w:rPr>
          <w:szCs w:val="24"/>
        </w:rPr>
        <w:t xml:space="preserve"> variable such as race/ethnicity (e.g.</w:t>
      </w:r>
      <w:r w:rsidR="00771831">
        <w:rPr>
          <w:szCs w:val="24"/>
        </w:rPr>
        <w:t>,</w:t>
      </w:r>
      <w:r w:rsidRPr="00D86AA4">
        <w:rPr>
          <w:szCs w:val="24"/>
        </w:rPr>
        <w:t xml:space="preserve"> White v</w:t>
      </w:r>
      <w:r w:rsidR="00771831">
        <w:rPr>
          <w:szCs w:val="24"/>
        </w:rPr>
        <w:t>ersu</w:t>
      </w:r>
      <w:r w:rsidRPr="00D86AA4">
        <w:rPr>
          <w:szCs w:val="24"/>
        </w:rPr>
        <w:t>s non-White) or SED (0</w:t>
      </w:r>
      <w:r w:rsidR="00DF3080">
        <w:rPr>
          <w:szCs w:val="24"/>
        </w:rPr>
        <w:t> </w:t>
      </w:r>
      <w:r w:rsidRPr="00D86AA4">
        <w:rPr>
          <w:szCs w:val="24"/>
        </w:rPr>
        <w:t>v</w:t>
      </w:r>
      <w:r w:rsidR="00771831">
        <w:rPr>
          <w:szCs w:val="24"/>
        </w:rPr>
        <w:t>ersu</w:t>
      </w:r>
      <w:r w:rsidRPr="00D86AA4">
        <w:rPr>
          <w:szCs w:val="24"/>
        </w:rPr>
        <w:t>s 1). Denote the two disjoint populations of students implied by the variable G by G1 and G2. Suppose that students in G1 have, on average, higher true prior achievement than students in G2. Then</w:t>
      </w:r>
      <w:r w:rsidR="00771831">
        <w:rPr>
          <w:szCs w:val="24"/>
        </w:rPr>
        <w:t>,</w:t>
      </w:r>
      <w:r w:rsidRPr="00D86AA4">
        <w:rPr>
          <w:szCs w:val="24"/>
        </w:rPr>
        <w:t xml:space="preserve"> u</w:t>
      </w:r>
      <w:r w:rsidRPr="00657807">
        <w:rPr>
          <w:szCs w:val="24"/>
        </w:rPr>
        <w:t>nder reasonable assumptions about the nature of the measurement error in the prior</w:t>
      </w:r>
      <w:r w:rsidR="00D01621">
        <w:rPr>
          <w:szCs w:val="24"/>
        </w:rPr>
        <w:t>-</w:t>
      </w:r>
      <w:r w:rsidRPr="00657807">
        <w:rPr>
          <w:szCs w:val="24"/>
        </w:rPr>
        <w:t xml:space="preserve">test score, it is the case that students in G1 with a particular prior, observed test score </w:t>
      </w:r>
      <w:r w:rsidRPr="00657807">
        <w:rPr>
          <w:i/>
          <w:szCs w:val="24"/>
        </w:rPr>
        <w:t>X</w:t>
      </w:r>
      <w:r w:rsidRPr="00657807">
        <w:rPr>
          <w:szCs w:val="24"/>
        </w:rPr>
        <w:t xml:space="preserve"> still will have, on average, higher true prior achievement than the corresponding students in G2 with the same prior, observed test score</w:t>
      </w:r>
      <w:r w:rsidR="00771831">
        <w:rPr>
          <w:szCs w:val="24"/>
        </w:rPr>
        <w:t> </w:t>
      </w:r>
      <w:r w:rsidRPr="00657807">
        <w:rPr>
          <w:i/>
          <w:szCs w:val="24"/>
        </w:rPr>
        <w:t>X</w:t>
      </w:r>
      <w:r w:rsidRPr="00657807">
        <w:rPr>
          <w:szCs w:val="24"/>
        </w:rPr>
        <w:t xml:space="preserve">. This results from the fact that aligning students on the basis of the error-prone, observed test score </w:t>
      </w:r>
      <w:r w:rsidRPr="00657807">
        <w:rPr>
          <w:i/>
          <w:szCs w:val="24"/>
        </w:rPr>
        <w:t>X</w:t>
      </w:r>
      <w:r w:rsidRPr="00657807">
        <w:rPr>
          <w:szCs w:val="24"/>
        </w:rPr>
        <w:t xml:space="preserve"> is not the same as aligning students on the basis of true (unobserved) prior achievement. The higher the reliability of the prior score, the less this problem manifests.</w:t>
      </w:r>
    </w:p>
    <w:p w14:paraId="7B99AE28" w14:textId="4C2F9F1E" w:rsidR="007F79AD" w:rsidRPr="00657807" w:rsidRDefault="007F79AD" w:rsidP="00634F08">
      <w:pPr>
        <w:rPr>
          <w:szCs w:val="24"/>
        </w:rPr>
      </w:pPr>
      <w:r w:rsidRPr="00D86AA4">
        <w:rPr>
          <w:szCs w:val="24"/>
        </w:rPr>
        <w:t>If students in G1 and G2 have, on average, truly equal growth, then a growth statistic that is</w:t>
      </w:r>
      <w:r w:rsidRPr="00657807">
        <w:rPr>
          <w:szCs w:val="24"/>
        </w:rPr>
        <w:t xml:space="preserve"> computed by first conditioning on the prior</w:t>
      </w:r>
      <w:r w:rsidR="00D01621">
        <w:rPr>
          <w:szCs w:val="24"/>
        </w:rPr>
        <w:t>-</w:t>
      </w:r>
      <w:r w:rsidRPr="00657807">
        <w:rPr>
          <w:szCs w:val="24"/>
        </w:rPr>
        <w:t>test score and then examining growth within comparison groups formed on the basis of the prior</w:t>
      </w:r>
      <w:r w:rsidR="00D01621">
        <w:rPr>
          <w:szCs w:val="24"/>
        </w:rPr>
        <w:t>-</w:t>
      </w:r>
      <w:r w:rsidRPr="00657807">
        <w:rPr>
          <w:szCs w:val="24"/>
        </w:rPr>
        <w:t>test score will suggest that students in G1 had higher growth on average than students in G2. This is because the growth statistic contains an echo of the pre-existing achievement differences between the groups. More generally, any differences in true growth between the groups will be, to some extent, confounded with prior achievement status differences between the groups. Again, this issue becomes less impactful as the reliability of the prior score increases.</w:t>
      </w:r>
    </w:p>
    <w:p w14:paraId="51BB2E24" w14:textId="4296DC27" w:rsidR="007F79AD" w:rsidRPr="00657807" w:rsidRDefault="007F79AD" w:rsidP="00634F08">
      <w:pPr>
        <w:rPr>
          <w:szCs w:val="24"/>
        </w:rPr>
      </w:pPr>
      <w:r w:rsidRPr="00D86AA4">
        <w:rPr>
          <w:szCs w:val="24"/>
        </w:rPr>
        <w:t>From a purely analytical standpoint, it is expected that this problem should manifest more severely for CPR than it does for CDTM or RG. Because CDTM relies</w:t>
      </w:r>
      <w:r w:rsidRPr="00657807">
        <w:rPr>
          <w:szCs w:val="24"/>
        </w:rPr>
        <w:t xml:space="preserve"> on gain scores </w:t>
      </w:r>
      <w:r w:rsidRPr="00657807">
        <w:rPr>
          <w:szCs w:val="24"/>
        </w:rPr>
        <w:lastRenderedPageBreak/>
        <w:t xml:space="preserve">rather than conditioning, it is capable, under appropriate assumptions, of completely removing prior average achievement differences between different groups of students. Alternatively, RG is still susceptible to the same problem as CPR, but the problem generally should be less pronounced with RG than it is for CPR because RG conditions on prior scores from both </w:t>
      </w:r>
      <w:r w:rsidR="004E2536" w:rsidRPr="00657807">
        <w:rPr>
          <w:szCs w:val="24"/>
        </w:rPr>
        <w:t>mathematics</w:t>
      </w:r>
      <w:r w:rsidRPr="00657807">
        <w:rPr>
          <w:szCs w:val="24"/>
        </w:rPr>
        <w:t xml:space="preserve"> and ELA. Because true prior </w:t>
      </w:r>
      <w:r w:rsidR="004E2536" w:rsidRPr="00657807">
        <w:rPr>
          <w:szCs w:val="24"/>
        </w:rPr>
        <w:t>mathematics</w:t>
      </w:r>
      <w:r w:rsidRPr="00657807">
        <w:rPr>
          <w:szCs w:val="24"/>
        </w:rPr>
        <w:t xml:space="preserve"> and ELA achievement are relatively strongly correlated, conditioning on both prior</w:t>
      </w:r>
      <w:r w:rsidR="00D01621">
        <w:rPr>
          <w:szCs w:val="24"/>
        </w:rPr>
        <w:t>-</w:t>
      </w:r>
      <w:r w:rsidRPr="00657807">
        <w:rPr>
          <w:szCs w:val="24"/>
        </w:rPr>
        <w:t>test scores can act like a type of “correction” for the problem caused by measurement error in each individual prior score. It is worth noting that the use of the percentile rank scale for CPR does not change these basic arguments.</w:t>
      </w:r>
    </w:p>
    <w:p w14:paraId="14E5ED6D" w14:textId="77777777" w:rsidR="008E0A5C" w:rsidRDefault="007F79AD" w:rsidP="00634F08">
      <w:pPr>
        <w:rPr>
          <w:szCs w:val="24"/>
        </w:rPr>
      </w:pPr>
      <w:r w:rsidRPr="001E4F86">
        <w:rPr>
          <w:szCs w:val="24"/>
        </w:rPr>
        <w:t xml:space="preserve">To help illustrate that these theoretical concerns appear to manifest in the </w:t>
      </w:r>
      <w:r w:rsidR="00B26AE5">
        <w:rPr>
          <w:szCs w:val="24"/>
        </w:rPr>
        <w:t>CAASPP</w:t>
      </w:r>
      <w:r w:rsidRPr="001E4F86">
        <w:rPr>
          <w:szCs w:val="24"/>
        </w:rPr>
        <w:t xml:space="preserve"> data, we created two additional </w:t>
      </w:r>
      <w:r>
        <w:rPr>
          <w:szCs w:val="24"/>
        </w:rPr>
        <w:t>growth</w:t>
      </w:r>
      <w:r w:rsidRPr="001E4F86">
        <w:rPr>
          <w:szCs w:val="24"/>
        </w:rPr>
        <w:t xml:space="preserve"> measures</w:t>
      </w:r>
      <w:r>
        <w:rPr>
          <w:szCs w:val="24"/>
        </w:rPr>
        <w:t xml:space="preserve"> from the available data: “RG1</w:t>
      </w:r>
      <w:r w:rsidR="00771831">
        <w:rPr>
          <w:szCs w:val="24"/>
        </w:rPr>
        <w:t>,</w:t>
      </w:r>
      <w:r>
        <w:rPr>
          <w:szCs w:val="24"/>
        </w:rPr>
        <w:t>” or the residual gain computed by regressing on only the same-</w:t>
      </w:r>
      <w:r w:rsidR="004F2905">
        <w:rPr>
          <w:szCs w:val="24"/>
        </w:rPr>
        <w:t xml:space="preserve">content area </w:t>
      </w:r>
      <w:r>
        <w:rPr>
          <w:szCs w:val="24"/>
        </w:rPr>
        <w:t>prior score</w:t>
      </w:r>
      <w:r w:rsidR="00DF0D84">
        <w:rPr>
          <w:szCs w:val="24"/>
        </w:rPr>
        <w:t>;</w:t>
      </w:r>
      <w:r>
        <w:rPr>
          <w:szCs w:val="24"/>
        </w:rPr>
        <w:t xml:space="preserve"> and “RG1adj</w:t>
      </w:r>
      <w:r w:rsidR="00DF0D84">
        <w:rPr>
          <w:szCs w:val="24"/>
        </w:rPr>
        <w:t>,</w:t>
      </w:r>
      <w:r>
        <w:rPr>
          <w:szCs w:val="24"/>
        </w:rPr>
        <w:t>” or the residual gain computed by regressing on the same-</w:t>
      </w:r>
      <w:r w:rsidR="004F2905">
        <w:rPr>
          <w:szCs w:val="24"/>
        </w:rPr>
        <w:t xml:space="preserve">content area </w:t>
      </w:r>
      <w:r>
        <w:rPr>
          <w:szCs w:val="24"/>
        </w:rPr>
        <w:t xml:space="preserve">prior score with an </w:t>
      </w:r>
      <w:r w:rsidRPr="001E4F86">
        <w:rPr>
          <w:szCs w:val="24"/>
        </w:rPr>
        <w:t>adjust</w:t>
      </w:r>
      <w:r>
        <w:rPr>
          <w:szCs w:val="24"/>
        </w:rPr>
        <w:t>ment</w:t>
      </w:r>
      <w:r w:rsidRPr="001E4F86">
        <w:rPr>
          <w:szCs w:val="24"/>
        </w:rPr>
        <w:t xml:space="preserve"> for </w:t>
      </w:r>
      <w:r>
        <w:rPr>
          <w:szCs w:val="24"/>
        </w:rPr>
        <w:t xml:space="preserve">its </w:t>
      </w:r>
      <w:r w:rsidRPr="001E4F86">
        <w:rPr>
          <w:szCs w:val="24"/>
        </w:rPr>
        <w:t>meas</w:t>
      </w:r>
      <w:r>
        <w:rPr>
          <w:szCs w:val="24"/>
        </w:rPr>
        <w:t>urement error in the prior score. The adjustment for measurement error in the prior score was conducted with standard procedures (i.e., errors-in-variable regression, Fuller, 2006</w:t>
      </w:r>
      <w:r w:rsidR="00091672">
        <w:rPr>
          <w:szCs w:val="24"/>
        </w:rPr>
        <w:t xml:space="preserve">; also see Culpepper &amp; </w:t>
      </w:r>
      <w:proofErr w:type="spellStart"/>
      <w:r w:rsidR="00091672">
        <w:rPr>
          <w:szCs w:val="24"/>
        </w:rPr>
        <w:t>Aguinis</w:t>
      </w:r>
      <w:proofErr w:type="spellEnd"/>
      <w:r w:rsidR="00091672">
        <w:rPr>
          <w:szCs w:val="24"/>
        </w:rPr>
        <w:t>, 2011</w:t>
      </w:r>
      <w:r w:rsidR="00DF0D84">
        <w:rPr>
          <w:szCs w:val="24"/>
        </w:rPr>
        <w:t>,</w:t>
      </w:r>
      <w:r w:rsidR="00091672">
        <w:rPr>
          <w:szCs w:val="24"/>
        </w:rPr>
        <w:t xml:space="preserve"> and references therein</w:t>
      </w:r>
      <w:r>
        <w:rPr>
          <w:szCs w:val="24"/>
        </w:rPr>
        <w:t xml:space="preserve">) using information about the conditional standard errors of the test scores provided in the data. </w:t>
      </w:r>
    </w:p>
    <w:p w14:paraId="53D239FA" w14:textId="6EA7D999" w:rsidR="007F79AD" w:rsidRDefault="007F79AD" w:rsidP="00634F08">
      <w:pPr>
        <w:rPr>
          <w:szCs w:val="24"/>
        </w:rPr>
      </w:pPr>
      <w:r>
        <w:rPr>
          <w:szCs w:val="24"/>
        </w:rPr>
        <w:t>The theoretical considerations suggest that CPR and RG1 should behave very similarly because they both condition on only the same-</w:t>
      </w:r>
      <w:r w:rsidR="004F2905">
        <w:rPr>
          <w:szCs w:val="24"/>
        </w:rPr>
        <w:t xml:space="preserve">content area </w:t>
      </w:r>
      <w:r>
        <w:rPr>
          <w:szCs w:val="24"/>
        </w:rPr>
        <w:t xml:space="preserve">prior score, and they should, on average, imply larger differences in growth between groups of students with different </w:t>
      </w:r>
      <w:r w:rsidR="002575CF">
        <w:rPr>
          <w:szCs w:val="24"/>
        </w:rPr>
        <w:t>demographic</w:t>
      </w:r>
      <w:r>
        <w:rPr>
          <w:szCs w:val="24"/>
        </w:rPr>
        <w:t xml:space="preserve"> characteristics than either RG or RG1adj. </w:t>
      </w:r>
      <w:r w:rsidR="00FA0FBC">
        <w:rPr>
          <w:szCs w:val="24"/>
        </w:rPr>
        <w:t xml:space="preserve">See for example, Lockwood and McCaffrey </w:t>
      </w:r>
      <w:r w:rsidR="00091672">
        <w:rPr>
          <w:szCs w:val="24"/>
        </w:rPr>
        <w:t>(</w:t>
      </w:r>
      <w:r w:rsidR="00FA0FBC">
        <w:rPr>
          <w:szCs w:val="24"/>
        </w:rPr>
        <w:t>2014) for a discussion of how including multiple prior</w:t>
      </w:r>
      <w:r w:rsidR="00D01621">
        <w:rPr>
          <w:szCs w:val="24"/>
        </w:rPr>
        <w:t>-</w:t>
      </w:r>
      <w:r w:rsidR="00FA0FBC">
        <w:rPr>
          <w:szCs w:val="24"/>
        </w:rPr>
        <w:t>test scores or correcting for measurement error affects estimates of classroom average growth estimated via regression models.</w:t>
      </w:r>
      <w:r>
        <w:rPr>
          <w:szCs w:val="24"/>
        </w:rPr>
        <w:t xml:space="preserve"> </w:t>
      </w:r>
      <w:r w:rsidR="008E0A5C">
        <w:rPr>
          <w:szCs w:val="24"/>
        </w:rPr>
        <w:t>RG and RG1adj</w:t>
      </w:r>
      <w:r>
        <w:rPr>
          <w:szCs w:val="24"/>
        </w:rPr>
        <w:t xml:space="preserve"> approach the measurement error problem differently: RG only implicitly corrects for measurement error by using two prior</w:t>
      </w:r>
      <w:r w:rsidR="00D01621">
        <w:rPr>
          <w:szCs w:val="24"/>
        </w:rPr>
        <w:t>-</w:t>
      </w:r>
      <w:r>
        <w:rPr>
          <w:szCs w:val="24"/>
        </w:rPr>
        <w:t>test scores in the conditioning, whereas RG1adj directly corrects for measurement error in the same-</w:t>
      </w:r>
      <w:r w:rsidR="004F2905">
        <w:rPr>
          <w:szCs w:val="24"/>
        </w:rPr>
        <w:t xml:space="preserve">content area </w:t>
      </w:r>
      <w:r>
        <w:rPr>
          <w:szCs w:val="24"/>
        </w:rPr>
        <w:t xml:space="preserve">prior score using auxiliary information about the magnitude of the measurement error. However, both statistics should tend to imply smaller differences in growth, compared to either CPR or RG1, between groups of students with different </w:t>
      </w:r>
      <w:r w:rsidR="002575CF">
        <w:rPr>
          <w:szCs w:val="24"/>
        </w:rPr>
        <w:t>demographic</w:t>
      </w:r>
      <w:r>
        <w:rPr>
          <w:szCs w:val="24"/>
        </w:rPr>
        <w:t xml:space="preserve"> characteristics.</w:t>
      </w:r>
    </w:p>
    <w:p w14:paraId="4306FB52" w14:textId="17ED5165" w:rsidR="007F79AD" w:rsidRDefault="007F79AD" w:rsidP="00634F08">
      <w:pPr>
        <w:rPr>
          <w:szCs w:val="24"/>
        </w:rPr>
      </w:pPr>
      <w:r>
        <w:rPr>
          <w:szCs w:val="24"/>
        </w:rPr>
        <w:t xml:space="preserve">Empirical analyses are largely consistent with these </w:t>
      </w:r>
      <w:r w:rsidRPr="00D86AA4">
        <w:rPr>
          <w:i/>
          <w:iCs/>
          <w:szCs w:val="24"/>
        </w:rPr>
        <w:t>a priori</w:t>
      </w:r>
      <w:r>
        <w:rPr>
          <w:szCs w:val="24"/>
        </w:rPr>
        <w:t xml:space="preserve"> expectations. </w:t>
      </w:r>
      <w:r w:rsidR="00DF0D84">
        <w:rPr>
          <w:szCs w:val="24"/>
        </w:rPr>
        <w:fldChar w:fldCharType="begin"/>
      </w:r>
      <w:r w:rsidR="00DF0D84">
        <w:rPr>
          <w:szCs w:val="24"/>
        </w:rPr>
        <w:instrText xml:space="preserve"> REF _Ref491597009 \h </w:instrText>
      </w:r>
      <w:r w:rsidR="00DF0D84">
        <w:rPr>
          <w:szCs w:val="24"/>
        </w:rPr>
      </w:r>
      <w:r w:rsidR="00DF0D84">
        <w:rPr>
          <w:szCs w:val="24"/>
        </w:rPr>
        <w:fldChar w:fldCharType="separate"/>
      </w:r>
      <w:r w:rsidR="00A7410B">
        <w:t xml:space="preserve">Table </w:t>
      </w:r>
      <w:r w:rsidR="00A7410B">
        <w:rPr>
          <w:noProof/>
        </w:rPr>
        <w:t>7</w:t>
      </w:r>
      <w:r w:rsidR="00DF0D84">
        <w:rPr>
          <w:szCs w:val="24"/>
        </w:rPr>
        <w:fldChar w:fldCharType="end"/>
      </w:r>
      <w:r>
        <w:rPr>
          <w:szCs w:val="24"/>
        </w:rPr>
        <w:t xml:space="preserve"> presents contrasts in average ELA growth </w:t>
      </w:r>
      <w:r w:rsidR="0012054B">
        <w:rPr>
          <w:szCs w:val="24"/>
        </w:rPr>
        <w:t>measures between various</w:t>
      </w:r>
      <w:r w:rsidR="00426002">
        <w:rPr>
          <w:szCs w:val="24"/>
        </w:rPr>
        <w:t xml:space="preserve"> </w:t>
      </w:r>
      <w:r w:rsidR="0012054B">
        <w:rPr>
          <w:szCs w:val="24"/>
        </w:rPr>
        <w:t>student group</w:t>
      </w:r>
      <w:r w:rsidR="00426002">
        <w:rPr>
          <w:szCs w:val="24"/>
        </w:rPr>
        <w:t>s</w:t>
      </w:r>
      <w:r>
        <w:rPr>
          <w:szCs w:val="24"/>
        </w:rPr>
        <w:t xml:space="preserve"> formed on the basis of student </w:t>
      </w:r>
      <w:r w:rsidR="002575CF">
        <w:rPr>
          <w:szCs w:val="24"/>
        </w:rPr>
        <w:t>demographic</w:t>
      </w:r>
      <w:r>
        <w:rPr>
          <w:szCs w:val="24"/>
        </w:rPr>
        <w:t xml:space="preserve"> variables. Different columns correspond to different growth measures, and different rows correspond to different contrasts. Prior to computing the contrasts, each growth measure was standardized to have mean zero and variance one in the population. Thus</w:t>
      </w:r>
      <w:r w:rsidR="006B24B3">
        <w:rPr>
          <w:szCs w:val="24"/>
        </w:rPr>
        <w:t>,</w:t>
      </w:r>
      <w:r>
        <w:rPr>
          <w:szCs w:val="24"/>
        </w:rPr>
        <w:t xml:space="preserve"> the contrasts are in standard deviation units of each growth measure. For example, the </w:t>
      </w:r>
      <w:r w:rsidRPr="00D332E2">
        <w:rPr>
          <w:i/>
          <w:szCs w:val="24"/>
        </w:rPr>
        <w:t>White</w:t>
      </w:r>
      <w:r w:rsidR="007C7465">
        <w:rPr>
          <w:i/>
          <w:szCs w:val="24"/>
        </w:rPr>
        <w:t>–</w:t>
      </w:r>
      <w:r w:rsidRPr="00D332E2">
        <w:rPr>
          <w:i/>
          <w:szCs w:val="24"/>
        </w:rPr>
        <w:t>Black</w:t>
      </w:r>
      <w:r>
        <w:rPr>
          <w:szCs w:val="24"/>
        </w:rPr>
        <w:t xml:space="preserve"> row indicates that White students had an average CDTM growth statistic that is 0.07 population standard deviation units of the CDTM growth statistic larger than the average for Black students, and White students had an average CPR growth statistic that is 0.21 population standard deviation units of the CPR growth statistic larger than the average for Black students.</w:t>
      </w:r>
    </w:p>
    <w:p w14:paraId="7DE447E9" w14:textId="77777777" w:rsidR="00DF0D84" w:rsidRDefault="00DF0D84" w:rsidP="00474FBD">
      <w:pPr>
        <w:pStyle w:val="Caption"/>
      </w:pPr>
      <w:bookmarkStart w:id="58" w:name="_Ref491597009"/>
      <w:bookmarkStart w:id="59" w:name="_Toc508214156"/>
      <w:bookmarkStart w:id="60" w:name="_Toc508215201"/>
      <w:bookmarkStart w:id="61" w:name="_Toc508266969"/>
      <w:r>
        <w:lastRenderedPageBreak/>
        <w:t xml:space="preserve">Table </w:t>
      </w:r>
      <w:r w:rsidR="00E97B2C">
        <w:fldChar w:fldCharType="begin"/>
      </w:r>
      <w:r w:rsidR="00E97B2C">
        <w:instrText xml:space="preserve"> SEQ Table \* ARABIC </w:instrText>
      </w:r>
      <w:r w:rsidR="00E97B2C">
        <w:fldChar w:fldCharType="separate"/>
      </w:r>
      <w:r w:rsidR="00A7410B">
        <w:rPr>
          <w:noProof/>
        </w:rPr>
        <w:t>7</w:t>
      </w:r>
      <w:r w:rsidR="00E97B2C">
        <w:rPr>
          <w:noProof/>
        </w:rPr>
        <w:fldChar w:fldCharType="end"/>
      </w:r>
      <w:bookmarkEnd w:id="58"/>
      <w:r>
        <w:t xml:space="preserve">.  </w:t>
      </w:r>
      <w:r w:rsidRPr="0011514D">
        <w:t>Average standardized group differences for each growth statistic in ELA</w:t>
      </w:r>
      <w:bookmarkEnd w:id="59"/>
      <w:bookmarkEnd w:id="60"/>
      <w:bookmarkEnd w:id="61"/>
    </w:p>
    <w:tbl>
      <w:tblPr>
        <w:tblStyle w:val="TRtable"/>
        <w:tblW w:w="9756" w:type="dxa"/>
        <w:tblLayout w:type="fixed"/>
        <w:tblLook w:val="04A0" w:firstRow="1" w:lastRow="0" w:firstColumn="1" w:lastColumn="0" w:noHBand="0" w:noVBand="1"/>
        <w:tblDescription w:val="Average standardized group differences for each growth statistic in ELA"/>
      </w:tblPr>
      <w:tblGrid>
        <w:gridCol w:w="3456"/>
        <w:gridCol w:w="1260"/>
        <w:gridCol w:w="1260"/>
        <w:gridCol w:w="1260"/>
        <w:gridCol w:w="1260"/>
        <w:gridCol w:w="1260"/>
      </w:tblGrid>
      <w:tr w:rsidR="00C809B9" w:rsidRPr="006A67D9" w14:paraId="0C2E58D1" w14:textId="77777777" w:rsidTr="006F4EEA">
        <w:trPr>
          <w:cnfStyle w:val="100000000000" w:firstRow="1" w:lastRow="0" w:firstColumn="0" w:lastColumn="0" w:oddVBand="0" w:evenVBand="0" w:oddHBand="0" w:evenHBand="0" w:firstRowFirstColumn="0" w:firstRowLastColumn="0" w:lastRowFirstColumn="0" w:lastRowLastColumn="0"/>
          <w:tblHeader/>
        </w:trPr>
        <w:tc>
          <w:tcPr>
            <w:tcW w:w="3456" w:type="dxa"/>
            <w:noWrap/>
            <w:hideMark/>
          </w:tcPr>
          <w:p w14:paraId="39A7AEA8" w14:textId="77777777" w:rsidR="00DF0D84" w:rsidRPr="006A67D9" w:rsidRDefault="00AD4225" w:rsidP="00E467EB">
            <w:pPr>
              <w:pStyle w:val="TableHead"/>
              <w:keepNext/>
              <w:rPr>
                <w:sz w:val="24"/>
                <w:szCs w:val="24"/>
              </w:rPr>
            </w:pPr>
            <w:r w:rsidRPr="006A67D9">
              <w:rPr>
                <w:sz w:val="24"/>
                <w:szCs w:val="24"/>
              </w:rPr>
              <w:t xml:space="preserve">Demographic </w:t>
            </w:r>
            <w:r w:rsidR="0012054B" w:rsidRPr="006A67D9">
              <w:rPr>
                <w:sz w:val="24"/>
                <w:szCs w:val="24"/>
              </w:rPr>
              <w:t>Student Group</w:t>
            </w:r>
            <w:r w:rsidR="00D332E2" w:rsidRPr="006A67D9">
              <w:rPr>
                <w:sz w:val="24"/>
                <w:szCs w:val="24"/>
              </w:rPr>
              <w:t xml:space="preserve"> Comparison</w:t>
            </w:r>
          </w:p>
        </w:tc>
        <w:tc>
          <w:tcPr>
            <w:tcW w:w="1260" w:type="dxa"/>
            <w:noWrap/>
            <w:vAlign w:val="bottom"/>
            <w:hideMark/>
          </w:tcPr>
          <w:p w14:paraId="70E423FE" w14:textId="77777777" w:rsidR="00DF0D84" w:rsidRPr="006A67D9" w:rsidRDefault="00DF0D84" w:rsidP="00E467EB">
            <w:pPr>
              <w:pStyle w:val="TableHead"/>
              <w:keepNext/>
              <w:rPr>
                <w:sz w:val="24"/>
                <w:szCs w:val="24"/>
              </w:rPr>
            </w:pPr>
            <w:r w:rsidRPr="006A67D9">
              <w:rPr>
                <w:sz w:val="24"/>
                <w:szCs w:val="24"/>
              </w:rPr>
              <w:t>CDTM</w:t>
            </w:r>
          </w:p>
        </w:tc>
        <w:tc>
          <w:tcPr>
            <w:tcW w:w="1260" w:type="dxa"/>
            <w:noWrap/>
            <w:vAlign w:val="bottom"/>
            <w:hideMark/>
          </w:tcPr>
          <w:p w14:paraId="7B45B39E" w14:textId="77777777" w:rsidR="00DF0D84" w:rsidRPr="006A67D9" w:rsidRDefault="00DF0D84" w:rsidP="00E467EB">
            <w:pPr>
              <w:pStyle w:val="TableHead"/>
              <w:keepNext/>
              <w:rPr>
                <w:i/>
                <w:sz w:val="24"/>
                <w:szCs w:val="24"/>
              </w:rPr>
            </w:pPr>
            <w:r w:rsidRPr="006A67D9">
              <w:rPr>
                <w:i/>
                <w:iCs/>
                <w:sz w:val="24"/>
                <w:szCs w:val="24"/>
              </w:rPr>
              <w:t>RG1adj</w:t>
            </w:r>
          </w:p>
        </w:tc>
        <w:tc>
          <w:tcPr>
            <w:tcW w:w="1260" w:type="dxa"/>
            <w:noWrap/>
            <w:vAlign w:val="bottom"/>
            <w:hideMark/>
          </w:tcPr>
          <w:p w14:paraId="3C08A76A" w14:textId="77777777" w:rsidR="00DF0D84" w:rsidRPr="006A67D9" w:rsidRDefault="00DF0D84" w:rsidP="00E467EB">
            <w:pPr>
              <w:pStyle w:val="TableHead"/>
              <w:keepNext/>
              <w:rPr>
                <w:sz w:val="24"/>
                <w:szCs w:val="24"/>
              </w:rPr>
            </w:pPr>
            <w:r w:rsidRPr="006A67D9">
              <w:rPr>
                <w:sz w:val="24"/>
                <w:szCs w:val="24"/>
              </w:rPr>
              <w:t>RG</w:t>
            </w:r>
          </w:p>
        </w:tc>
        <w:tc>
          <w:tcPr>
            <w:tcW w:w="1260" w:type="dxa"/>
            <w:noWrap/>
            <w:vAlign w:val="bottom"/>
            <w:hideMark/>
          </w:tcPr>
          <w:p w14:paraId="330B6074" w14:textId="77777777" w:rsidR="00DF0D84" w:rsidRPr="006A67D9" w:rsidRDefault="00DF0D84" w:rsidP="00E467EB">
            <w:pPr>
              <w:pStyle w:val="TableHead"/>
              <w:keepNext/>
              <w:rPr>
                <w:i/>
                <w:sz w:val="24"/>
                <w:szCs w:val="24"/>
              </w:rPr>
            </w:pPr>
            <w:r w:rsidRPr="006A67D9">
              <w:rPr>
                <w:i/>
                <w:iCs/>
                <w:sz w:val="24"/>
                <w:szCs w:val="24"/>
              </w:rPr>
              <w:t>RG1</w:t>
            </w:r>
          </w:p>
        </w:tc>
        <w:tc>
          <w:tcPr>
            <w:tcW w:w="1260" w:type="dxa"/>
            <w:noWrap/>
            <w:vAlign w:val="bottom"/>
            <w:hideMark/>
          </w:tcPr>
          <w:p w14:paraId="56801EE7" w14:textId="77777777" w:rsidR="00DF0D84" w:rsidRPr="006A67D9" w:rsidRDefault="00DF0D84" w:rsidP="00E467EB">
            <w:pPr>
              <w:pStyle w:val="TableHead"/>
              <w:keepNext/>
              <w:rPr>
                <w:sz w:val="24"/>
                <w:szCs w:val="24"/>
              </w:rPr>
            </w:pPr>
            <w:r w:rsidRPr="006A67D9">
              <w:rPr>
                <w:sz w:val="24"/>
                <w:szCs w:val="24"/>
              </w:rPr>
              <w:t>CPR</w:t>
            </w:r>
          </w:p>
        </w:tc>
      </w:tr>
      <w:tr w:rsidR="00DF0D84" w:rsidRPr="00820CE6" w14:paraId="483AC7CE" w14:textId="77777777" w:rsidTr="006F4EEA">
        <w:tc>
          <w:tcPr>
            <w:tcW w:w="3456" w:type="dxa"/>
            <w:tcBorders>
              <w:top w:val="single" w:sz="4" w:space="0" w:color="auto"/>
            </w:tcBorders>
            <w:noWrap/>
            <w:hideMark/>
          </w:tcPr>
          <w:p w14:paraId="6911F5AF" w14:textId="77777777" w:rsidR="00DF0D84" w:rsidRPr="00820CE6" w:rsidRDefault="00DF0D84" w:rsidP="00E467EB">
            <w:pPr>
              <w:pStyle w:val="TableText"/>
              <w:keepNext/>
              <w:rPr>
                <w:sz w:val="24"/>
                <w:szCs w:val="24"/>
              </w:rPr>
            </w:pPr>
            <w:r w:rsidRPr="00820CE6">
              <w:rPr>
                <w:sz w:val="24"/>
                <w:szCs w:val="24"/>
              </w:rPr>
              <w:t>Female</w:t>
            </w:r>
            <w:r w:rsidR="007C7465" w:rsidRPr="00820CE6">
              <w:rPr>
                <w:sz w:val="24"/>
                <w:szCs w:val="24"/>
              </w:rPr>
              <w:t>–</w:t>
            </w:r>
            <w:r w:rsidRPr="00820CE6">
              <w:rPr>
                <w:sz w:val="24"/>
                <w:szCs w:val="24"/>
              </w:rPr>
              <w:t>Male</w:t>
            </w:r>
          </w:p>
        </w:tc>
        <w:tc>
          <w:tcPr>
            <w:tcW w:w="1260" w:type="dxa"/>
            <w:tcBorders>
              <w:top w:val="single" w:sz="4" w:space="0" w:color="auto"/>
            </w:tcBorders>
            <w:noWrap/>
            <w:hideMark/>
          </w:tcPr>
          <w:p w14:paraId="710B1768" w14:textId="77777777" w:rsidR="00DF0D84" w:rsidRPr="00820CE6" w:rsidRDefault="00DF0D84" w:rsidP="00E467EB">
            <w:pPr>
              <w:pStyle w:val="TableText"/>
              <w:keepNext/>
              <w:rPr>
                <w:sz w:val="24"/>
                <w:szCs w:val="24"/>
              </w:rPr>
            </w:pPr>
            <w:r w:rsidRPr="00820CE6">
              <w:rPr>
                <w:sz w:val="24"/>
                <w:szCs w:val="24"/>
              </w:rPr>
              <w:t>0.06</w:t>
            </w:r>
          </w:p>
        </w:tc>
        <w:tc>
          <w:tcPr>
            <w:tcW w:w="1260" w:type="dxa"/>
            <w:tcBorders>
              <w:top w:val="single" w:sz="4" w:space="0" w:color="auto"/>
            </w:tcBorders>
            <w:noWrap/>
            <w:hideMark/>
          </w:tcPr>
          <w:p w14:paraId="518DF302" w14:textId="77777777" w:rsidR="00DF0D84" w:rsidRPr="00820CE6" w:rsidRDefault="00DF0D84" w:rsidP="00E467EB">
            <w:pPr>
              <w:pStyle w:val="TableText"/>
              <w:keepNext/>
              <w:rPr>
                <w:sz w:val="24"/>
                <w:szCs w:val="24"/>
              </w:rPr>
            </w:pPr>
            <w:r w:rsidRPr="00820CE6">
              <w:rPr>
                <w:sz w:val="24"/>
                <w:szCs w:val="24"/>
              </w:rPr>
              <w:t>0.08</w:t>
            </w:r>
          </w:p>
        </w:tc>
        <w:tc>
          <w:tcPr>
            <w:tcW w:w="1260" w:type="dxa"/>
            <w:tcBorders>
              <w:top w:val="single" w:sz="4" w:space="0" w:color="auto"/>
            </w:tcBorders>
            <w:noWrap/>
            <w:hideMark/>
          </w:tcPr>
          <w:p w14:paraId="4DB061E0" w14:textId="3753A324" w:rsidR="00DF0D84" w:rsidRPr="00820CE6" w:rsidRDefault="00DF0D84" w:rsidP="00E467EB">
            <w:pPr>
              <w:pStyle w:val="TableText"/>
              <w:keepNext/>
              <w:rPr>
                <w:sz w:val="24"/>
                <w:szCs w:val="24"/>
              </w:rPr>
            </w:pPr>
            <w:r w:rsidRPr="00820CE6">
              <w:rPr>
                <w:bCs/>
                <w:sz w:val="24"/>
                <w:szCs w:val="24"/>
              </w:rPr>
              <w:t>0.23</w:t>
            </w:r>
            <w:r w:rsidR="0071354D">
              <w:rPr>
                <w:bCs/>
                <w:sz w:val="24"/>
                <w:szCs w:val="24"/>
              </w:rPr>
              <w:t>*</w:t>
            </w:r>
          </w:p>
        </w:tc>
        <w:tc>
          <w:tcPr>
            <w:tcW w:w="1260" w:type="dxa"/>
            <w:tcBorders>
              <w:top w:val="single" w:sz="4" w:space="0" w:color="auto"/>
            </w:tcBorders>
            <w:noWrap/>
            <w:hideMark/>
          </w:tcPr>
          <w:p w14:paraId="02A7B987" w14:textId="77777777" w:rsidR="00DF0D84" w:rsidRPr="00820CE6" w:rsidRDefault="00DF0D84" w:rsidP="00E467EB">
            <w:pPr>
              <w:pStyle w:val="TableText"/>
              <w:keepNext/>
              <w:rPr>
                <w:sz w:val="24"/>
                <w:szCs w:val="24"/>
              </w:rPr>
            </w:pPr>
            <w:r w:rsidRPr="00820CE6">
              <w:rPr>
                <w:sz w:val="24"/>
                <w:szCs w:val="24"/>
              </w:rPr>
              <w:t>0.12</w:t>
            </w:r>
          </w:p>
        </w:tc>
        <w:tc>
          <w:tcPr>
            <w:tcW w:w="1260" w:type="dxa"/>
            <w:tcBorders>
              <w:top w:val="single" w:sz="4" w:space="0" w:color="auto"/>
            </w:tcBorders>
            <w:noWrap/>
            <w:hideMark/>
          </w:tcPr>
          <w:p w14:paraId="778519C6" w14:textId="77777777" w:rsidR="00DF0D84" w:rsidRPr="00820CE6" w:rsidRDefault="00DF0D84" w:rsidP="00E467EB">
            <w:pPr>
              <w:pStyle w:val="TableText"/>
              <w:keepNext/>
              <w:rPr>
                <w:sz w:val="24"/>
                <w:szCs w:val="24"/>
              </w:rPr>
            </w:pPr>
            <w:r w:rsidRPr="00820CE6">
              <w:rPr>
                <w:sz w:val="24"/>
                <w:szCs w:val="24"/>
              </w:rPr>
              <w:t>0.12</w:t>
            </w:r>
          </w:p>
        </w:tc>
      </w:tr>
      <w:tr w:rsidR="00DF0D84" w:rsidRPr="00820CE6" w14:paraId="18C5D114" w14:textId="77777777" w:rsidTr="006F4EEA">
        <w:tc>
          <w:tcPr>
            <w:tcW w:w="3456" w:type="dxa"/>
            <w:noWrap/>
            <w:hideMark/>
          </w:tcPr>
          <w:p w14:paraId="120FF298" w14:textId="77777777" w:rsidR="00DF0D84" w:rsidRPr="00820CE6" w:rsidRDefault="00DF0D84" w:rsidP="00E467EB">
            <w:pPr>
              <w:pStyle w:val="TableText"/>
              <w:keepNext/>
              <w:rPr>
                <w:sz w:val="24"/>
                <w:szCs w:val="24"/>
              </w:rPr>
            </w:pPr>
            <w:r w:rsidRPr="00820CE6">
              <w:rPr>
                <w:sz w:val="24"/>
                <w:szCs w:val="24"/>
              </w:rPr>
              <w:t>White</w:t>
            </w:r>
            <w:r w:rsidR="007C7465" w:rsidRPr="00820CE6">
              <w:rPr>
                <w:sz w:val="24"/>
                <w:szCs w:val="24"/>
              </w:rPr>
              <w:t>–</w:t>
            </w:r>
            <w:r w:rsidRPr="00820CE6">
              <w:rPr>
                <w:sz w:val="24"/>
                <w:szCs w:val="24"/>
              </w:rPr>
              <w:t>American Indian</w:t>
            </w:r>
          </w:p>
        </w:tc>
        <w:tc>
          <w:tcPr>
            <w:tcW w:w="1260" w:type="dxa"/>
            <w:noWrap/>
            <w:hideMark/>
          </w:tcPr>
          <w:p w14:paraId="08DA7302" w14:textId="77777777" w:rsidR="00DF0D84" w:rsidRPr="00820CE6" w:rsidRDefault="00DF0D84" w:rsidP="00E467EB">
            <w:pPr>
              <w:pStyle w:val="TableText"/>
              <w:keepNext/>
              <w:rPr>
                <w:sz w:val="24"/>
                <w:szCs w:val="24"/>
              </w:rPr>
            </w:pPr>
            <w:r w:rsidRPr="00820CE6">
              <w:rPr>
                <w:sz w:val="24"/>
                <w:szCs w:val="24"/>
              </w:rPr>
              <w:t>0.05</w:t>
            </w:r>
          </w:p>
        </w:tc>
        <w:tc>
          <w:tcPr>
            <w:tcW w:w="1260" w:type="dxa"/>
            <w:noWrap/>
            <w:hideMark/>
          </w:tcPr>
          <w:p w14:paraId="3F7AD9A3" w14:textId="77777777" w:rsidR="00DF0D84" w:rsidRPr="00820CE6" w:rsidRDefault="00DF0D84" w:rsidP="00E467EB">
            <w:pPr>
              <w:pStyle w:val="TableText"/>
              <w:keepNext/>
              <w:rPr>
                <w:sz w:val="24"/>
                <w:szCs w:val="24"/>
              </w:rPr>
            </w:pPr>
            <w:r w:rsidRPr="00820CE6">
              <w:rPr>
                <w:sz w:val="24"/>
                <w:szCs w:val="24"/>
              </w:rPr>
              <w:t>0.08</w:t>
            </w:r>
          </w:p>
        </w:tc>
        <w:tc>
          <w:tcPr>
            <w:tcW w:w="1260" w:type="dxa"/>
            <w:noWrap/>
            <w:hideMark/>
          </w:tcPr>
          <w:p w14:paraId="66FC07BF" w14:textId="77777777" w:rsidR="00DF0D84" w:rsidRPr="00820CE6" w:rsidRDefault="00DF0D84" w:rsidP="00E467EB">
            <w:pPr>
              <w:pStyle w:val="TableText"/>
              <w:keepNext/>
              <w:rPr>
                <w:sz w:val="24"/>
                <w:szCs w:val="24"/>
              </w:rPr>
            </w:pPr>
            <w:r w:rsidRPr="00820CE6">
              <w:rPr>
                <w:sz w:val="24"/>
                <w:szCs w:val="24"/>
              </w:rPr>
              <w:t>0.13</w:t>
            </w:r>
          </w:p>
        </w:tc>
        <w:tc>
          <w:tcPr>
            <w:tcW w:w="1260" w:type="dxa"/>
            <w:noWrap/>
            <w:hideMark/>
          </w:tcPr>
          <w:p w14:paraId="6DC219CD" w14:textId="77777777" w:rsidR="00DF0D84" w:rsidRPr="00820CE6" w:rsidRDefault="00DF0D84" w:rsidP="00E467EB">
            <w:pPr>
              <w:pStyle w:val="TableText"/>
              <w:keepNext/>
              <w:rPr>
                <w:sz w:val="24"/>
                <w:szCs w:val="24"/>
              </w:rPr>
            </w:pPr>
            <w:r w:rsidRPr="00820CE6">
              <w:rPr>
                <w:sz w:val="24"/>
                <w:szCs w:val="24"/>
              </w:rPr>
              <w:t>0.19</w:t>
            </w:r>
          </w:p>
        </w:tc>
        <w:tc>
          <w:tcPr>
            <w:tcW w:w="1260" w:type="dxa"/>
            <w:noWrap/>
            <w:hideMark/>
          </w:tcPr>
          <w:p w14:paraId="4A64D17F" w14:textId="6C75F7FD" w:rsidR="00DF0D84" w:rsidRPr="00820CE6" w:rsidRDefault="00DF0D84" w:rsidP="00E467EB">
            <w:pPr>
              <w:pStyle w:val="TableText"/>
              <w:keepNext/>
              <w:rPr>
                <w:sz w:val="24"/>
                <w:szCs w:val="24"/>
              </w:rPr>
            </w:pPr>
            <w:r w:rsidRPr="00820CE6">
              <w:rPr>
                <w:bCs/>
                <w:sz w:val="24"/>
                <w:szCs w:val="24"/>
              </w:rPr>
              <w:t>0.17</w:t>
            </w:r>
            <w:r w:rsidR="0071354D">
              <w:rPr>
                <w:bCs/>
                <w:sz w:val="24"/>
                <w:szCs w:val="24"/>
              </w:rPr>
              <w:t>*</w:t>
            </w:r>
          </w:p>
        </w:tc>
      </w:tr>
      <w:tr w:rsidR="00DF0D84" w:rsidRPr="00820CE6" w14:paraId="3063EF00" w14:textId="77777777" w:rsidTr="006F4EEA">
        <w:tc>
          <w:tcPr>
            <w:tcW w:w="3456" w:type="dxa"/>
            <w:noWrap/>
            <w:hideMark/>
          </w:tcPr>
          <w:p w14:paraId="77F29ADE" w14:textId="77777777" w:rsidR="00DF0D84" w:rsidRPr="00820CE6" w:rsidRDefault="00DF0D84" w:rsidP="00E467EB">
            <w:pPr>
              <w:pStyle w:val="TableText"/>
              <w:keepNext/>
              <w:rPr>
                <w:sz w:val="24"/>
                <w:szCs w:val="24"/>
              </w:rPr>
            </w:pPr>
            <w:r w:rsidRPr="00820CE6">
              <w:rPr>
                <w:sz w:val="24"/>
                <w:szCs w:val="24"/>
              </w:rPr>
              <w:t>White</w:t>
            </w:r>
            <w:r w:rsidR="007C7465" w:rsidRPr="00820CE6">
              <w:rPr>
                <w:sz w:val="24"/>
                <w:szCs w:val="24"/>
              </w:rPr>
              <w:t>–</w:t>
            </w:r>
            <w:r w:rsidRPr="00820CE6">
              <w:rPr>
                <w:sz w:val="24"/>
                <w:szCs w:val="24"/>
              </w:rPr>
              <w:t>Asian</w:t>
            </w:r>
          </w:p>
        </w:tc>
        <w:tc>
          <w:tcPr>
            <w:tcW w:w="1260" w:type="dxa"/>
            <w:noWrap/>
            <w:hideMark/>
          </w:tcPr>
          <w:p w14:paraId="312C361A" w14:textId="77777777" w:rsidR="00DF0D84" w:rsidRPr="00820CE6" w:rsidRDefault="00DF0D84" w:rsidP="00E467EB">
            <w:pPr>
              <w:pStyle w:val="TableText"/>
              <w:keepNext/>
              <w:rPr>
                <w:sz w:val="24"/>
                <w:szCs w:val="24"/>
              </w:rPr>
            </w:pPr>
            <w:r w:rsidRPr="00820CE6">
              <w:rPr>
                <w:sz w:val="24"/>
                <w:szCs w:val="24"/>
              </w:rPr>
              <w:t>-0.10</w:t>
            </w:r>
          </w:p>
        </w:tc>
        <w:tc>
          <w:tcPr>
            <w:tcW w:w="1260" w:type="dxa"/>
            <w:noWrap/>
            <w:hideMark/>
          </w:tcPr>
          <w:p w14:paraId="08245C3D" w14:textId="77777777" w:rsidR="00DF0D84" w:rsidRPr="00820CE6" w:rsidRDefault="00DF0D84" w:rsidP="00E467EB">
            <w:pPr>
              <w:pStyle w:val="TableText"/>
              <w:keepNext/>
              <w:rPr>
                <w:sz w:val="24"/>
                <w:szCs w:val="24"/>
              </w:rPr>
            </w:pPr>
            <w:r w:rsidRPr="00820CE6">
              <w:rPr>
                <w:sz w:val="24"/>
                <w:szCs w:val="24"/>
              </w:rPr>
              <w:t>-0.12</w:t>
            </w:r>
          </w:p>
        </w:tc>
        <w:tc>
          <w:tcPr>
            <w:tcW w:w="1260" w:type="dxa"/>
            <w:noWrap/>
            <w:hideMark/>
          </w:tcPr>
          <w:p w14:paraId="75F34D00" w14:textId="77777777" w:rsidR="00DF0D84" w:rsidRPr="00820CE6" w:rsidRDefault="00DF0D84" w:rsidP="00E467EB">
            <w:pPr>
              <w:pStyle w:val="TableText"/>
              <w:keepNext/>
              <w:rPr>
                <w:sz w:val="24"/>
                <w:szCs w:val="24"/>
              </w:rPr>
            </w:pPr>
            <w:r w:rsidRPr="00820CE6">
              <w:rPr>
                <w:sz w:val="24"/>
                <w:szCs w:val="24"/>
              </w:rPr>
              <w:t>-0.06</w:t>
            </w:r>
          </w:p>
        </w:tc>
        <w:tc>
          <w:tcPr>
            <w:tcW w:w="1260" w:type="dxa"/>
            <w:noWrap/>
            <w:hideMark/>
          </w:tcPr>
          <w:p w14:paraId="11DDE5B9" w14:textId="77777777" w:rsidR="00DF0D84" w:rsidRPr="00820CE6" w:rsidRDefault="00DF0D84" w:rsidP="00E467EB">
            <w:pPr>
              <w:pStyle w:val="TableText"/>
              <w:keepNext/>
              <w:rPr>
                <w:sz w:val="24"/>
                <w:szCs w:val="24"/>
              </w:rPr>
            </w:pPr>
            <w:r w:rsidRPr="00820CE6">
              <w:rPr>
                <w:sz w:val="24"/>
                <w:szCs w:val="24"/>
              </w:rPr>
              <w:t>-0.16</w:t>
            </w:r>
          </w:p>
        </w:tc>
        <w:tc>
          <w:tcPr>
            <w:tcW w:w="1260" w:type="dxa"/>
            <w:noWrap/>
            <w:hideMark/>
          </w:tcPr>
          <w:p w14:paraId="08C2B344" w14:textId="04B79AED" w:rsidR="00DF0D84" w:rsidRPr="00820CE6" w:rsidRDefault="00DF0D84" w:rsidP="00E467EB">
            <w:pPr>
              <w:pStyle w:val="TableText"/>
              <w:keepNext/>
              <w:rPr>
                <w:sz w:val="24"/>
                <w:szCs w:val="24"/>
              </w:rPr>
            </w:pPr>
            <w:r w:rsidRPr="00820CE6">
              <w:rPr>
                <w:bCs/>
                <w:sz w:val="24"/>
                <w:szCs w:val="24"/>
              </w:rPr>
              <w:t>-0.18</w:t>
            </w:r>
            <w:r w:rsidR="0071354D">
              <w:rPr>
                <w:bCs/>
                <w:sz w:val="24"/>
                <w:szCs w:val="24"/>
              </w:rPr>
              <w:t>*</w:t>
            </w:r>
          </w:p>
        </w:tc>
      </w:tr>
      <w:tr w:rsidR="00DF0D84" w:rsidRPr="00820CE6" w14:paraId="026AB74D" w14:textId="77777777" w:rsidTr="006F4EEA">
        <w:tc>
          <w:tcPr>
            <w:tcW w:w="3456" w:type="dxa"/>
            <w:noWrap/>
            <w:hideMark/>
          </w:tcPr>
          <w:p w14:paraId="04D4AECB" w14:textId="77777777" w:rsidR="00DF0D84" w:rsidRPr="00820CE6" w:rsidRDefault="00DF0D84" w:rsidP="00E467EB">
            <w:pPr>
              <w:pStyle w:val="TableText"/>
              <w:keepNext/>
              <w:rPr>
                <w:sz w:val="24"/>
                <w:szCs w:val="24"/>
              </w:rPr>
            </w:pPr>
            <w:r w:rsidRPr="00820CE6">
              <w:rPr>
                <w:sz w:val="24"/>
                <w:szCs w:val="24"/>
              </w:rPr>
              <w:t>White</w:t>
            </w:r>
            <w:r w:rsidR="007C7465" w:rsidRPr="00820CE6">
              <w:rPr>
                <w:sz w:val="24"/>
                <w:szCs w:val="24"/>
              </w:rPr>
              <w:t>–</w:t>
            </w:r>
            <w:r w:rsidRPr="00820CE6">
              <w:rPr>
                <w:sz w:val="24"/>
                <w:szCs w:val="24"/>
              </w:rPr>
              <w:t>Pacific</w:t>
            </w:r>
            <w:r w:rsidR="007C7465" w:rsidRPr="00820CE6">
              <w:rPr>
                <w:sz w:val="24"/>
                <w:szCs w:val="24"/>
              </w:rPr>
              <w:t xml:space="preserve"> Islander</w:t>
            </w:r>
          </w:p>
        </w:tc>
        <w:tc>
          <w:tcPr>
            <w:tcW w:w="1260" w:type="dxa"/>
            <w:noWrap/>
            <w:hideMark/>
          </w:tcPr>
          <w:p w14:paraId="6E42426A" w14:textId="77777777" w:rsidR="00DF0D84" w:rsidRPr="00820CE6" w:rsidRDefault="00DF0D84" w:rsidP="00E467EB">
            <w:pPr>
              <w:pStyle w:val="TableText"/>
              <w:keepNext/>
              <w:rPr>
                <w:sz w:val="24"/>
                <w:szCs w:val="24"/>
              </w:rPr>
            </w:pPr>
            <w:r w:rsidRPr="00820CE6">
              <w:rPr>
                <w:sz w:val="24"/>
                <w:szCs w:val="24"/>
              </w:rPr>
              <w:t>0.01</w:t>
            </w:r>
          </w:p>
        </w:tc>
        <w:tc>
          <w:tcPr>
            <w:tcW w:w="1260" w:type="dxa"/>
            <w:noWrap/>
            <w:hideMark/>
          </w:tcPr>
          <w:p w14:paraId="7EFABDD6" w14:textId="77777777" w:rsidR="00DF0D84" w:rsidRPr="00820CE6" w:rsidRDefault="00DF0D84" w:rsidP="00E467EB">
            <w:pPr>
              <w:pStyle w:val="TableText"/>
              <w:keepNext/>
              <w:rPr>
                <w:sz w:val="24"/>
                <w:szCs w:val="24"/>
              </w:rPr>
            </w:pPr>
            <w:r w:rsidRPr="00820CE6">
              <w:rPr>
                <w:sz w:val="24"/>
                <w:szCs w:val="24"/>
              </w:rPr>
              <w:t>0.04</w:t>
            </w:r>
          </w:p>
        </w:tc>
        <w:tc>
          <w:tcPr>
            <w:tcW w:w="1260" w:type="dxa"/>
            <w:noWrap/>
            <w:hideMark/>
          </w:tcPr>
          <w:p w14:paraId="7451B925" w14:textId="77777777" w:rsidR="00DF0D84" w:rsidRPr="00820CE6" w:rsidRDefault="00DF0D84" w:rsidP="00E467EB">
            <w:pPr>
              <w:pStyle w:val="TableText"/>
              <w:keepNext/>
              <w:rPr>
                <w:sz w:val="24"/>
                <w:szCs w:val="24"/>
              </w:rPr>
            </w:pPr>
            <w:r w:rsidRPr="00820CE6">
              <w:rPr>
                <w:sz w:val="24"/>
                <w:szCs w:val="24"/>
              </w:rPr>
              <w:t>0.08</w:t>
            </w:r>
          </w:p>
        </w:tc>
        <w:tc>
          <w:tcPr>
            <w:tcW w:w="1260" w:type="dxa"/>
            <w:noWrap/>
            <w:hideMark/>
          </w:tcPr>
          <w:p w14:paraId="7E38AAC3" w14:textId="77777777" w:rsidR="00DF0D84" w:rsidRPr="00820CE6" w:rsidRDefault="00DF0D84" w:rsidP="00E467EB">
            <w:pPr>
              <w:pStyle w:val="TableText"/>
              <w:keepNext/>
              <w:rPr>
                <w:sz w:val="24"/>
                <w:szCs w:val="24"/>
              </w:rPr>
            </w:pPr>
            <w:r w:rsidRPr="00820CE6">
              <w:rPr>
                <w:sz w:val="24"/>
                <w:szCs w:val="24"/>
              </w:rPr>
              <w:t>0.12</w:t>
            </w:r>
          </w:p>
        </w:tc>
        <w:tc>
          <w:tcPr>
            <w:tcW w:w="1260" w:type="dxa"/>
            <w:noWrap/>
            <w:hideMark/>
          </w:tcPr>
          <w:p w14:paraId="5EFBF173" w14:textId="6DEBD3FD" w:rsidR="00DF0D84" w:rsidRPr="00820CE6" w:rsidRDefault="00DF0D84" w:rsidP="00E467EB">
            <w:pPr>
              <w:pStyle w:val="TableText"/>
              <w:keepNext/>
              <w:rPr>
                <w:sz w:val="24"/>
                <w:szCs w:val="24"/>
              </w:rPr>
            </w:pPr>
            <w:r w:rsidRPr="00820CE6">
              <w:rPr>
                <w:bCs/>
                <w:sz w:val="24"/>
                <w:szCs w:val="24"/>
              </w:rPr>
              <w:t>0.11</w:t>
            </w:r>
            <w:r w:rsidR="0071354D">
              <w:rPr>
                <w:bCs/>
                <w:sz w:val="24"/>
                <w:szCs w:val="24"/>
              </w:rPr>
              <w:t>*</w:t>
            </w:r>
          </w:p>
        </w:tc>
      </w:tr>
      <w:tr w:rsidR="00DF0D84" w:rsidRPr="00820CE6" w14:paraId="71A6FB6C" w14:textId="77777777" w:rsidTr="006F4EEA">
        <w:tc>
          <w:tcPr>
            <w:tcW w:w="3456" w:type="dxa"/>
            <w:noWrap/>
            <w:hideMark/>
          </w:tcPr>
          <w:p w14:paraId="5306B560" w14:textId="77777777" w:rsidR="00DF0D84" w:rsidRPr="00820CE6" w:rsidRDefault="00DF0D84" w:rsidP="00E467EB">
            <w:pPr>
              <w:pStyle w:val="TableText"/>
              <w:keepNext/>
              <w:rPr>
                <w:sz w:val="24"/>
                <w:szCs w:val="24"/>
              </w:rPr>
            </w:pPr>
            <w:r w:rsidRPr="00820CE6">
              <w:rPr>
                <w:sz w:val="24"/>
                <w:szCs w:val="24"/>
              </w:rPr>
              <w:t>White</w:t>
            </w:r>
            <w:r w:rsidR="007C7465" w:rsidRPr="00820CE6">
              <w:rPr>
                <w:sz w:val="24"/>
                <w:szCs w:val="24"/>
              </w:rPr>
              <w:t>–</w:t>
            </w:r>
            <w:r w:rsidRPr="00820CE6">
              <w:rPr>
                <w:sz w:val="24"/>
                <w:szCs w:val="24"/>
              </w:rPr>
              <w:t>Filipino</w:t>
            </w:r>
          </w:p>
        </w:tc>
        <w:tc>
          <w:tcPr>
            <w:tcW w:w="1260" w:type="dxa"/>
            <w:noWrap/>
            <w:hideMark/>
          </w:tcPr>
          <w:p w14:paraId="43690AC1" w14:textId="77777777" w:rsidR="00DF0D84" w:rsidRPr="00820CE6" w:rsidRDefault="00DF0D84" w:rsidP="00E467EB">
            <w:pPr>
              <w:pStyle w:val="TableText"/>
              <w:keepNext/>
              <w:rPr>
                <w:sz w:val="24"/>
                <w:szCs w:val="24"/>
              </w:rPr>
            </w:pPr>
            <w:r w:rsidRPr="00820CE6">
              <w:rPr>
                <w:sz w:val="24"/>
                <w:szCs w:val="24"/>
              </w:rPr>
              <w:t>-0.07</w:t>
            </w:r>
          </w:p>
        </w:tc>
        <w:tc>
          <w:tcPr>
            <w:tcW w:w="1260" w:type="dxa"/>
            <w:noWrap/>
            <w:hideMark/>
          </w:tcPr>
          <w:p w14:paraId="2FCE67A7" w14:textId="77777777" w:rsidR="00DF0D84" w:rsidRPr="00820CE6" w:rsidRDefault="00DF0D84" w:rsidP="00E467EB">
            <w:pPr>
              <w:pStyle w:val="TableText"/>
              <w:keepNext/>
              <w:rPr>
                <w:sz w:val="24"/>
                <w:szCs w:val="24"/>
              </w:rPr>
            </w:pPr>
            <w:r w:rsidRPr="00820CE6">
              <w:rPr>
                <w:sz w:val="24"/>
                <w:szCs w:val="24"/>
              </w:rPr>
              <w:t>-0.07</w:t>
            </w:r>
          </w:p>
        </w:tc>
        <w:tc>
          <w:tcPr>
            <w:tcW w:w="1260" w:type="dxa"/>
            <w:noWrap/>
            <w:hideMark/>
          </w:tcPr>
          <w:p w14:paraId="1C6B4DD5" w14:textId="65C2EDD1" w:rsidR="00DF0D84" w:rsidRPr="00820CE6" w:rsidRDefault="00DF0D84" w:rsidP="00E467EB">
            <w:pPr>
              <w:pStyle w:val="TableText"/>
              <w:keepNext/>
              <w:rPr>
                <w:sz w:val="24"/>
                <w:szCs w:val="24"/>
              </w:rPr>
            </w:pPr>
            <w:r w:rsidRPr="00820CE6">
              <w:rPr>
                <w:bCs/>
                <w:sz w:val="24"/>
                <w:szCs w:val="24"/>
              </w:rPr>
              <w:t>-0.09</w:t>
            </w:r>
            <w:r w:rsidR="0071354D">
              <w:rPr>
                <w:bCs/>
                <w:sz w:val="24"/>
                <w:szCs w:val="24"/>
              </w:rPr>
              <w:t>*</w:t>
            </w:r>
          </w:p>
        </w:tc>
        <w:tc>
          <w:tcPr>
            <w:tcW w:w="1260" w:type="dxa"/>
            <w:noWrap/>
            <w:hideMark/>
          </w:tcPr>
          <w:p w14:paraId="5B95A7E3" w14:textId="77777777" w:rsidR="00DF0D84" w:rsidRPr="00820CE6" w:rsidRDefault="00DF0D84" w:rsidP="00E467EB">
            <w:pPr>
              <w:pStyle w:val="TableText"/>
              <w:keepNext/>
              <w:rPr>
                <w:sz w:val="24"/>
                <w:szCs w:val="24"/>
              </w:rPr>
            </w:pPr>
            <w:r w:rsidRPr="00820CE6">
              <w:rPr>
                <w:sz w:val="24"/>
                <w:szCs w:val="24"/>
              </w:rPr>
              <w:t>-0.09</w:t>
            </w:r>
          </w:p>
        </w:tc>
        <w:tc>
          <w:tcPr>
            <w:tcW w:w="1260" w:type="dxa"/>
            <w:noWrap/>
            <w:hideMark/>
          </w:tcPr>
          <w:p w14:paraId="1756A28F" w14:textId="77777777" w:rsidR="00DF0D84" w:rsidRPr="00820CE6" w:rsidRDefault="00DF0D84" w:rsidP="00E467EB">
            <w:pPr>
              <w:pStyle w:val="TableText"/>
              <w:keepNext/>
              <w:rPr>
                <w:sz w:val="24"/>
                <w:szCs w:val="24"/>
              </w:rPr>
            </w:pPr>
            <w:r w:rsidRPr="00820CE6">
              <w:rPr>
                <w:sz w:val="24"/>
                <w:szCs w:val="24"/>
              </w:rPr>
              <w:t>-0.08</w:t>
            </w:r>
          </w:p>
        </w:tc>
      </w:tr>
      <w:tr w:rsidR="00DF0D84" w:rsidRPr="00820CE6" w14:paraId="7085F628" w14:textId="77777777" w:rsidTr="006F4EEA">
        <w:tc>
          <w:tcPr>
            <w:tcW w:w="3456" w:type="dxa"/>
            <w:noWrap/>
            <w:hideMark/>
          </w:tcPr>
          <w:p w14:paraId="2E085645" w14:textId="77777777" w:rsidR="00DF0D84" w:rsidRPr="00820CE6" w:rsidRDefault="00DF0D84" w:rsidP="00E467EB">
            <w:pPr>
              <w:pStyle w:val="TableText"/>
              <w:keepNext/>
              <w:rPr>
                <w:sz w:val="24"/>
                <w:szCs w:val="24"/>
              </w:rPr>
            </w:pPr>
            <w:r w:rsidRPr="00820CE6">
              <w:rPr>
                <w:sz w:val="24"/>
                <w:szCs w:val="24"/>
              </w:rPr>
              <w:t>White</w:t>
            </w:r>
            <w:r w:rsidR="007C7465" w:rsidRPr="00820CE6">
              <w:rPr>
                <w:sz w:val="24"/>
                <w:szCs w:val="24"/>
              </w:rPr>
              <w:t>–</w:t>
            </w:r>
            <w:r w:rsidRPr="00820CE6">
              <w:rPr>
                <w:sz w:val="24"/>
                <w:szCs w:val="24"/>
              </w:rPr>
              <w:t>Hispanic</w:t>
            </w:r>
          </w:p>
        </w:tc>
        <w:tc>
          <w:tcPr>
            <w:tcW w:w="1260" w:type="dxa"/>
            <w:noWrap/>
            <w:hideMark/>
          </w:tcPr>
          <w:p w14:paraId="10E26E9C" w14:textId="77777777" w:rsidR="00DF0D84" w:rsidRPr="00820CE6" w:rsidRDefault="00DF0D84" w:rsidP="00E467EB">
            <w:pPr>
              <w:pStyle w:val="TableText"/>
              <w:keepNext/>
              <w:rPr>
                <w:sz w:val="24"/>
                <w:szCs w:val="24"/>
              </w:rPr>
            </w:pPr>
            <w:r w:rsidRPr="00820CE6">
              <w:rPr>
                <w:sz w:val="24"/>
                <w:szCs w:val="24"/>
              </w:rPr>
              <w:t>-0.01</w:t>
            </w:r>
          </w:p>
        </w:tc>
        <w:tc>
          <w:tcPr>
            <w:tcW w:w="1260" w:type="dxa"/>
            <w:noWrap/>
            <w:hideMark/>
          </w:tcPr>
          <w:p w14:paraId="59BA0C78" w14:textId="77777777" w:rsidR="00DF0D84" w:rsidRPr="00820CE6" w:rsidRDefault="00DF0D84" w:rsidP="00E467EB">
            <w:pPr>
              <w:pStyle w:val="TableText"/>
              <w:keepNext/>
              <w:rPr>
                <w:sz w:val="24"/>
                <w:szCs w:val="24"/>
              </w:rPr>
            </w:pPr>
            <w:r w:rsidRPr="00820CE6">
              <w:rPr>
                <w:sz w:val="24"/>
                <w:szCs w:val="24"/>
              </w:rPr>
              <w:t>0.03</w:t>
            </w:r>
          </w:p>
        </w:tc>
        <w:tc>
          <w:tcPr>
            <w:tcW w:w="1260" w:type="dxa"/>
            <w:noWrap/>
            <w:hideMark/>
          </w:tcPr>
          <w:p w14:paraId="517D4177" w14:textId="77777777" w:rsidR="00DF0D84" w:rsidRPr="00820CE6" w:rsidRDefault="00DF0D84" w:rsidP="00E467EB">
            <w:pPr>
              <w:pStyle w:val="TableText"/>
              <w:keepNext/>
              <w:rPr>
                <w:sz w:val="24"/>
                <w:szCs w:val="24"/>
              </w:rPr>
            </w:pPr>
            <w:r w:rsidRPr="00820CE6">
              <w:rPr>
                <w:sz w:val="24"/>
                <w:szCs w:val="24"/>
              </w:rPr>
              <w:t>0.07</w:t>
            </w:r>
          </w:p>
        </w:tc>
        <w:tc>
          <w:tcPr>
            <w:tcW w:w="1260" w:type="dxa"/>
            <w:noWrap/>
            <w:hideMark/>
          </w:tcPr>
          <w:p w14:paraId="4D456552" w14:textId="77777777" w:rsidR="00DF0D84" w:rsidRPr="00820CE6" w:rsidRDefault="00DF0D84" w:rsidP="00E467EB">
            <w:pPr>
              <w:pStyle w:val="TableText"/>
              <w:keepNext/>
              <w:rPr>
                <w:sz w:val="24"/>
                <w:szCs w:val="24"/>
              </w:rPr>
            </w:pPr>
            <w:r w:rsidRPr="00820CE6">
              <w:rPr>
                <w:sz w:val="24"/>
                <w:szCs w:val="24"/>
              </w:rPr>
              <w:t>0.13</w:t>
            </w:r>
          </w:p>
        </w:tc>
        <w:tc>
          <w:tcPr>
            <w:tcW w:w="1260" w:type="dxa"/>
            <w:noWrap/>
            <w:hideMark/>
          </w:tcPr>
          <w:p w14:paraId="7A4CD4A0" w14:textId="44E8BEE1" w:rsidR="00DF0D84" w:rsidRPr="00820CE6" w:rsidRDefault="00DF0D84" w:rsidP="00E467EB">
            <w:pPr>
              <w:pStyle w:val="TableText"/>
              <w:keepNext/>
              <w:rPr>
                <w:sz w:val="24"/>
                <w:szCs w:val="24"/>
              </w:rPr>
            </w:pPr>
            <w:r w:rsidRPr="00820CE6">
              <w:rPr>
                <w:bCs/>
                <w:sz w:val="24"/>
                <w:szCs w:val="24"/>
              </w:rPr>
              <w:t>0.12</w:t>
            </w:r>
            <w:r w:rsidR="0071354D">
              <w:rPr>
                <w:bCs/>
                <w:sz w:val="24"/>
                <w:szCs w:val="24"/>
              </w:rPr>
              <w:t>*</w:t>
            </w:r>
          </w:p>
        </w:tc>
      </w:tr>
      <w:tr w:rsidR="00DF0D84" w:rsidRPr="00820CE6" w14:paraId="554D18E4" w14:textId="77777777" w:rsidTr="006F4EEA">
        <w:tc>
          <w:tcPr>
            <w:tcW w:w="3456" w:type="dxa"/>
            <w:noWrap/>
            <w:hideMark/>
          </w:tcPr>
          <w:p w14:paraId="5E415C6F" w14:textId="77777777" w:rsidR="00DF0D84" w:rsidRPr="00820CE6" w:rsidRDefault="00DF0D84" w:rsidP="00E467EB">
            <w:pPr>
              <w:pStyle w:val="TableText"/>
              <w:keepNext/>
              <w:rPr>
                <w:sz w:val="24"/>
                <w:szCs w:val="24"/>
              </w:rPr>
            </w:pPr>
            <w:r w:rsidRPr="00820CE6">
              <w:rPr>
                <w:sz w:val="24"/>
                <w:szCs w:val="24"/>
              </w:rPr>
              <w:t>White</w:t>
            </w:r>
            <w:r w:rsidR="007C7465" w:rsidRPr="00820CE6">
              <w:rPr>
                <w:sz w:val="24"/>
                <w:szCs w:val="24"/>
              </w:rPr>
              <w:t>–</w:t>
            </w:r>
            <w:r w:rsidRPr="00820CE6">
              <w:rPr>
                <w:sz w:val="24"/>
                <w:szCs w:val="24"/>
              </w:rPr>
              <w:t>Black</w:t>
            </w:r>
          </w:p>
        </w:tc>
        <w:tc>
          <w:tcPr>
            <w:tcW w:w="1260" w:type="dxa"/>
            <w:noWrap/>
            <w:hideMark/>
          </w:tcPr>
          <w:p w14:paraId="0C83EA90" w14:textId="77777777" w:rsidR="00DF0D84" w:rsidRPr="00820CE6" w:rsidRDefault="00DF0D84" w:rsidP="00E467EB">
            <w:pPr>
              <w:pStyle w:val="TableText"/>
              <w:keepNext/>
              <w:rPr>
                <w:sz w:val="24"/>
                <w:szCs w:val="24"/>
              </w:rPr>
            </w:pPr>
            <w:r w:rsidRPr="00820CE6">
              <w:rPr>
                <w:sz w:val="24"/>
                <w:szCs w:val="24"/>
              </w:rPr>
              <w:t>0.07</w:t>
            </w:r>
          </w:p>
        </w:tc>
        <w:tc>
          <w:tcPr>
            <w:tcW w:w="1260" w:type="dxa"/>
            <w:noWrap/>
            <w:hideMark/>
          </w:tcPr>
          <w:p w14:paraId="3BCA60CB" w14:textId="77777777" w:rsidR="00DF0D84" w:rsidRPr="00820CE6" w:rsidRDefault="00DF0D84" w:rsidP="00E467EB">
            <w:pPr>
              <w:pStyle w:val="TableText"/>
              <w:keepNext/>
              <w:rPr>
                <w:sz w:val="24"/>
                <w:szCs w:val="24"/>
              </w:rPr>
            </w:pPr>
            <w:r w:rsidRPr="00820CE6">
              <w:rPr>
                <w:sz w:val="24"/>
                <w:szCs w:val="24"/>
              </w:rPr>
              <w:t>0.11</w:t>
            </w:r>
          </w:p>
        </w:tc>
        <w:tc>
          <w:tcPr>
            <w:tcW w:w="1260" w:type="dxa"/>
            <w:noWrap/>
            <w:hideMark/>
          </w:tcPr>
          <w:p w14:paraId="5DF0145A" w14:textId="77777777" w:rsidR="00DF0D84" w:rsidRPr="00820CE6" w:rsidRDefault="00DF0D84" w:rsidP="00E467EB">
            <w:pPr>
              <w:pStyle w:val="TableText"/>
              <w:keepNext/>
              <w:rPr>
                <w:sz w:val="24"/>
                <w:szCs w:val="24"/>
              </w:rPr>
            </w:pPr>
            <w:r w:rsidRPr="00820CE6">
              <w:rPr>
                <w:sz w:val="24"/>
                <w:szCs w:val="24"/>
              </w:rPr>
              <w:t>0.13</w:t>
            </w:r>
          </w:p>
        </w:tc>
        <w:tc>
          <w:tcPr>
            <w:tcW w:w="1260" w:type="dxa"/>
            <w:noWrap/>
            <w:hideMark/>
          </w:tcPr>
          <w:p w14:paraId="5E499AE8" w14:textId="77777777" w:rsidR="00DF0D84" w:rsidRPr="00820CE6" w:rsidRDefault="00DF0D84" w:rsidP="00E467EB">
            <w:pPr>
              <w:pStyle w:val="TableText"/>
              <w:keepNext/>
              <w:rPr>
                <w:sz w:val="24"/>
                <w:szCs w:val="24"/>
              </w:rPr>
            </w:pPr>
            <w:r w:rsidRPr="00820CE6">
              <w:rPr>
                <w:sz w:val="24"/>
                <w:szCs w:val="24"/>
              </w:rPr>
              <w:t>0.23</w:t>
            </w:r>
          </w:p>
        </w:tc>
        <w:tc>
          <w:tcPr>
            <w:tcW w:w="1260" w:type="dxa"/>
            <w:noWrap/>
            <w:hideMark/>
          </w:tcPr>
          <w:p w14:paraId="48C8AACB" w14:textId="2FEF867F" w:rsidR="00DF0D84" w:rsidRPr="00820CE6" w:rsidRDefault="00DF0D84" w:rsidP="00E467EB">
            <w:pPr>
              <w:pStyle w:val="TableText"/>
              <w:keepNext/>
              <w:rPr>
                <w:sz w:val="24"/>
                <w:szCs w:val="24"/>
              </w:rPr>
            </w:pPr>
            <w:r w:rsidRPr="00820CE6">
              <w:rPr>
                <w:bCs/>
                <w:sz w:val="24"/>
                <w:szCs w:val="24"/>
              </w:rPr>
              <w:t>0.21</w:t>
            </w:r>
            <w:r w:rsidR="0071354D">
              <w:rPr>
                <w:bCs/>
                <w:sz w:val="24"/>
                <w:szCs w:val="24"/>
              </w:rPr>
              <w:t>*</w:t>
            </w:r>
          </w:p>
        </w:tc>
      </w:tr>
      <w:tr w:rsidR="00DF0D84" w:rsidRPr="00820CE6" w14:paraId="074AF3E2" w14:textId="77777777" w:rsidTr="006F4EEA">
        <w:tc>
          <w:tcPr>
            <w:tcW w:w="3456" w:type="dxa"/>
            <w:noWrap/>
            <w:hideMark/>
          </w:tcPr>
          <w:p w14:paraId="09C0D94B" w14:textId="77777777" w:rsidR="00DF0D84" w:rsidRPr="00820CE6" w:rsidRDefault="00DF0D84" w:rsidP="00E467EB">
            <w:pPr>
              <w:pStyle w:val="TableText"/>
              <w:keepNext/>
              <w:rPr>
                <w:sz w:val="24"/>
                <w:szCs w:val="24"/>
              </w:rPr>
            </w:pPr>
            <w:r w:rsidRPr="00820CE6">
              <w:rPr>
                <w:sz w:val="24"/>
                <w:szCs w:val="24"/>
              </w:rPr>
              <w:t>White</w:t>
            </w:r>
            <w:r w:rsidR="007C7465" w:rsidRPr="00820CE6">
              <w:rPr>
                <w:sz w:val="24"/>
                <w:szCs w:val="24"/>
              </w:rPr>
              <w:t>–</w:t>
            </w:r>
            <w:r w:rsidR="00AC02BE" w:rsidRPr="00820CE6">
              <w:rPr>
                <w:sz w:val="24"/>
                <w:szCs w:val="24"/>
              </w:rPr>
              <w:t>Two or more races</w:t>
            </w:r>
          </w:p>
        </w:tc>
        <w:tc>
          <w:tcPr>
            <w:tcW w:w="1260" w:type="dxa"/>
            <w:noWrap/>
            <w:hideMark/>
          </w:tcPr>
          <w:p w14:paraId="465CCC64" w14:textId="77777777" w:rsidR="00DF0D84" w:rsidRPr="00820CE6" w:rsidRDefault="00DF0D84" w:rsidP="00E467EB">
            <w:pPr>
              <w:pStyle w:val="TableText"/>
              <w:keepNext/>
              <w:rPr>
                <w:sz w:val="24"/>
                <w:szCs w:val="24"/>
              </w:rPr>
            </w:pPr>
            <w:r w:rsidRPr="00820CE6">
              <w:rPr>
                <w:sz w:val="24"/>
                <w:szCs w:val="24"/>
              </w:rPr>
              <w:t>-0.01</w:t>
            </w:r>
          </w:p>
        </w:tc>
        <w:tc>
          <w:tcPr>
            <w:tcW w:w="1260" w:type="dxa"/>
            <w:noWrap/>
            <w:hideMark/>
          </w:tcPr>
          <w:p w14:paraId="7119F05E" w14:textId="77777777" w:rsidR="00DF0D84" w:rsidRPr="00820CE6" w:rsidRDefault="00DF0D84" w:rsidP="00E467EB">
            <w:pPr>
              <w:pStyle w:val="TableText"/>
              <w:keepNext/>
              <w:rPr>
                <w:sz w:val="24"/>
                <w:szCs w:val="24"/>
              </w:rPr>
            </w:pPr>
            <w:r w:rsidRPr="00820CE6">
              <w:rPr>
                <w:sz w:val="24"/>
                <w:szCs w:val="24"/>
              </w:rPr>
              <w:t>0.00</w:t>
            </w:r>
          </w:p>
        </w:tc>
        <w:tc>
          <w:tcPr>
            <w:tcW w:w="1260" w:type="dxa"/>
            <w:noWrap/>
            <w:hideMark/>
          </w:tcPr>
          <w:p w14:paraId="0B273066" w14:textId="77777777" w:rsidR="00DF0D84" w:rsidRPr="00820CE6" w:rsidRDefault="00DF0D84" w:rsidP="00E467EB">
            <w:pPr>
              <w:pStyle w:val="TableText"/>
              <w:keepNext/>
              <w:rPr>
                <w:sz w:val="24"/>
                <w:szCs w:val="24"/>
              </w:rPr>
            </w:pPr>
            <w:r w:rsidRPr="00820CE6">
              <w:rPr>
                <w:sz w:val="24"/>
                <w:szCs w:val="24"/>
              </w:rPr>
              <w:t>-0.01</w:t>
            </w:r>
          </w:p>
        </w:tc>
        <w:tc>
          <w:tcPr>
            <w:tcW w:w="1260" w:type="dxa"/>
            <w:noWrap/>
            <w:hideMark/>
          </w:tcPr>
          <w:p w14:paraId="79788268" w14:textId="77777777" w:rsidR="00DF0D84" w:rsidRPr="00820CE6" w:rsidRDefault="00DF0D84" w:rsidP="00E467EB">
            <w:pPr>
              <w:pStyle w:val="TableText"/>
              <w:keepNext/>
              <w:rPr>
                <w:sz w:val="24"/>
                <w:szCs w:val="24"/>
              </w:rPr>
            </w:pPr>
            <w:r w:rsidRPr="00820CE6">
              <w:rPr>
                <w:sz w:val="24"/>
                <w:szCs w:val="24"/>
              </w:rPr>
              <w:t>-0.01</w:t>
            </w:r>
          </w:p>
        </w:tc>
        <w:tc>
          <w:tcPr>
            <w:tcW w:w="1260" w:type="dxa"/>
            <w:noWrap/>
            <w:hideMark/>
          </w:tcPr>
          <w:p w14:paraId="1F2FC951" w14:textId="27F62F0E" w:rsidR="00DF0D84" w:rsidRPr="00820CE6" w:rsidRDefault="00DF0D84" w:rsidP="00E467EB">
            <w:pPr>
              <w:pStyle w:val="TableText"/>
              <w:keepNext/>
              <w:rPr>
                <w:sz w:val="24"/>
                <w:szCs w:val="24"/>
              </w:rPr>
            </w:pPr>
            <w:r w:rsidRPr="00820CE6">
              <w:rPr>
                <w:bCs/>
                <w:sz w:val="24"/>
                <w:szCs w:val="24"/>
              </w:rPr>
              <w:t>-0.02</w:t>
            </w:r>
            <w:r w:rsidR="0071354D">
              <w:rPr>
                <w:bCs/>
                <w:sz w:val="24"/>
                <w:szCs w:val="24"/>
              </w:rPr>
              <w:t>*</w:t>
            </w:r>
          </w:p>
        </w:tc>
      </w:tr>
      <w:tr w:rsidR="00DF0D84" w:rsidRPr="00820CE6" w14:paraId="5308A7BF" w14:textId="77777777" w:rsidTr="006F4EEA">
        <w:tc>
          <w:tcPr>
            <w:tcW w:w="3456" w:type="dxa"/>
            <w:noWrap/>
            <w:hideMark/>
          </w:tcPr>
          <w:p w14:paraId="617AD534" w14:textId="77777777" w:rsidR="00DF0D84" w:rsidRPr="00820CE6" w:rsidRDefault="00DF0D84" w:rsidP="00E467EB">
            <w:pPr>
              <w:pStyle w:val="TableText"/>
              <w:keepNext/>
              <w:rPr>
                <w:sz w:val="24"/>
                <w:szCs w:val="24"/>
              </w:rPr>
            </w:pPr>
            <w:r w:rsidRPr="00820CE6">
              <w:rPr>
                <w:sz w:val="24"/>
                <w:szCs w:val="24"/>
              </w:rPr>
              <w:t>White</w:t>
            </w:r>
            <w:r w:rsidR="007C7465" w:rsidRPr="00820CE6">
              <w:rPr>
                <w:sz w:val="24"/>
                <w:szCs w:val="24"/>
              </w:rPr>
              <w:t>–</w:t>
            </w:r>
            <w:r w:rsidR="00AC02BE" w:rsidRPr="00820CE6">
              <w:rPr>
                <w:sz w:val="24"/>
                <w:szCs w:val="24"/>
              </w:rPr>
              <w:t>Unknown (</w:t>
            </w:r>
            <w:r w:rsidRPr="00820CE6">
              <w:rPr>
                <w:sz w:val="24"/>
                <w:szCs w:val="24"/>
              </w:rPr>
              <w:t>Missing</w:t>
            </w:r>
            <w:r w:rsidR="00AC02BE" w:rsidRPr="00820CE6">
              <w:rPr>
                <w:sz w:val="24"/>
                <w:szCs w:val="24"/>
              </w:rPr>
              <w:t>)</w:t>
            </w:r>
          </w:p>
        </w:tc>
        <w:tc>
          <w:tcPr>
            <w:tcW w:w="1260" w:type="dxa"/>
            <w:noWrap/>
            <w:hideMark/>
          </w:tcPr>
          <w:p w14:paraId="40521D42" w14:textId="77777777" w:rsidR="00DF0D84" w:rsidRPr="00820CE6" w:rsidRDefault="00DF0D84" w:rsidP="00E467EB">
            <w:pPr>
              <w:pStyle w:val="TableText"/>
              <w:keepNext/>
              <w:rPr>
                <w:sz w:val="24"/>
                <w:szCs w:val="24"/>
              </w:rPr>
            </w:pPr>
            <w:r w:rsidRPr="00820CE6">
              <w:rPr>
                <w:sz w:val="24"/>
                <w:szCs w:val="24"/>
              </w:rPr>
              <w:t>0.01</w:t>
            </w:r>
          </w:p>
        </w:tc>
        <w:tc>
          <w:tcPr>
            <w:tcW w:w="1260" w:type="dxa"/>
            <w:noWrap/>
            <w:hideMark/>
          </w:tcPr>
          <w:p w14:paraId="29394000" w14:textId="77777777" w:rsidR="00DF0D84" w:rsidRPr="00820CE6" w:rsidRDefault="00DF0D84" w:rsidP="00E467EB">
            <w:pPr>
              <w:pStyle w:val="TableText"/>
              <w:keepNext/>
              <w:rPr>
                <w:sz w:val="24"/>
                <w:szCs w:val="24"/>
              </w:rPr>
            </w:pPr>
            <w:r w:rsidRPr="00820CE6">
              <w:rPr>
                <w:sz w:val="24"/>
                <w:szCs w:val="24"/>
              </w:rPr>
              <w:t>0.01</w:t>
            </w:r>
          </w:p>
        </w:tc>
        <w:tc>
          <w:tcPr>
            <w:tcW w:w="1260" w:type="dxa"/>
            <w:noWrap/>
            <w:hideMark/>
          </w:tcPr>
          <w:p w14:paraId="1458FD5F" w14:textId="77777777" w:rsidR="00DF0D84" w:rsidRPr="00820CE6" w:rsidRDefault="00DF0D84" w:rsidP="00E467EB">
            <w:pPr>
              <w:pStyle w:val="TableText"/>
              <w:keepNext/>
              <w:rPr>
                <w:sz w:val="24"/>
                <w:szCs w:val="24"/>
              </w:rPr>
            </w:pPr>
            <w:r w:rsidRPr="00820CE6">
              <w:rPr>
                <w:sz w:val="24"/>
                <w:szCs w:val="24"/>
              </w:rPr>
              <w:t>0.02</w:t>
            </w:r>
          </w:p>
        </w:tc>
        <w:tc>
          <w:tcPr>
            <w:tcW w:w="1260" w:type="dxa"/>
            <w:noWrap/>
            <w:hideMark/>
          </w:tcPr>
          <w:p w14:paraId="34FCCFEC" w14:textId="77777777" w:rsidR="00DF0D84" w:rsidRPr="00820CE6" w:rsidRDefault="00DF0D84" w:rsidP="00E467EB">
            <w:pPr>
              <w:pStyle w:val="TableText"/>
              <w:keepNext/>
              <w:rPr>
                <w:sz w:val="24"/>
                <w:szCs w:val="24"/>
              </w:rPr>
            </w:pPr>
            <w:r w:rsidRPr="00820CE6">
              <w:rPr>
                <w:sz w:val="24"/>
                <w:szCs w:val="24"/>
              </w:rPr>
              <w:t>0.04</w:t>
            </w:r>
          </w:p>
        </w:tc>
        <w:tc>
          <w:tcPr>
            <w:tcW w:w="1260" w:type="dxa"/>
            <w:noWrap/>
            <w:hideMark/>
          </w:tcPr>
          <w:p w14:paraId="61C1633B" w14:textId="2A7806E7" w:rsidR="00DF0D84" w:rsidRPr="00820CE6" w:rsidRDefault="00DF0D84" w:rsidP="00E467EB">
            <w:pPr>
              <w:pStyle w:val="TableText"/>
              <w:keepNext/>
              <w:rPr>
                <w:sz w:val="24"/>
                <w:szCs w:val="24"/>
              </w:rPr>
            </w:pPr>
            <w:r w:rsidRPr="00820CE6">
              <w:rPr>
                <w:bCs/>
                <w:sz w:val="24"/>
                <w:szCs w:val="24"/>
              </w:rPr>
              <w:t>0.04</w:t>
            </w:r>
            <w:r w:rsidR="0071354D">
              <w:rPr>
                <w:bCs/>
                <w:sz w:val="24"/>
                <w:szCs w:val="24"/>
              </w:rPr>
              <w:t>*</w:t>
            </w:r>
          </w:p>
        </w:tc>
      </w:tr>
      <w:tr w:rsidR="00DF0D84" w:rsidRPr="00820CE6" w14:paraId="2128BA8F" w14:textId="77777777" w:rsidTr="006F4EEA">
        <w:tc>
          <w:tcPr>
            <w:tcW w:w="3456" w:type="dxa"/>
            <w:noWrap/>
            <w:hideMark/>
          </w:tcPr>
          <w:p w14:paraId="0E183803" w14:textId="77777777" w:rsidR="00DF0D84" w:rsidRPr="00820CE6" w:rsidRDefault="00DF0D84" w:rsidP="007C7465">
            <w:pPr>
              <w:pStyle w:val="TableText"/>
              <w:rPr>
                <w:sz w:val="24"/>
                <w:szCs w:val="24"/>
              </w:rPr>
            </w:pPr>
            <w:r w:rsidRPr="00820CE6">
              <w:rPr>
                <w:sz w:val="24"/>
                <w:szCs w:val="24"/>
              </w:rPr>
              <w:t>Never EL</w:t>
            </w:r>
            <w:r w:rsidR="007C7465" w:rsidRPr="00820CE6">
              <w:rPr>
                <w:sz w:val="24"/>
                <w:szCs w:val="24"/>
              </w:rPr>
              <w:t>–</w:t>
            </w:r>
            <w:r w:rsidRPr="00820CE6">
              <w:rPr>
                <w:sz w:val="24"/>
                <w:szCs w:val="24"/>
              </w:rPr>
              <w:t>Current EL</w:t>
            </w:r>
          </w:p>
        </w:tc>
        <w:tc>
          <w:tcPr>
            <w:tcW w:w="1260" w:type="dxa"/>
            <w:noWrap/>
            <w:hideMark/>
          </w:tcPr>
          <w:p w14:paraId="52297499" w14:textId="77777777" w:rsidR="00DF0D84" w:rsidRPr="00820CE6" w:rsidRDefault="00DF0D84" w:rsidP="0012054C">
            <w:pPr>
              <w:pStyle w:val="TableText"/>
              <w:rPr>
                <w:sz w:val="24"/>
                <w:szCs w:val="24"/>
              </w:rPr>
            </w:pPr>
            <w:r w:rsidRPr="00820CE6">
              <w:rPr>
                <w:sz w:val="24"/>
                <w:szCs w:val="24"/>
              </w:rPr>
              <w:t>0.01</w:t>
            </w:r>
          </w:p>
        </w:tc>
        <w:tc>
          <w:tcPr>
            <w:tcW w:w="1260" w:type="dxa"/>
            <w:noWrap/>
            <w:hideMark/>
          </w:tcPr>
          <w:p w14:paraId="1B6B038D" w14:textId="77777777" w:rsidR="00DF0D84" w:rsidRPr="00820CE6" w:rsidRDefault="00DF0D84" w:rsidP="0012054C">
            <w:pPr>
              <w:pStyle w:val="TableText"/>
              <w:rPr>
                <w:sz w:val="24"/>
                <w:szCs w:val="24"/>
              </w:rPr>
            </w:pPr>
            <w:r w:rsidRPr="00820CE6">
              <w:rPr>
                <w:sz w:val="24"/>
                <w:szCs w:val="24"/>
              </w:rPr>
              <w:t>0.07</w:t>
            </w:r>
          </w:p>
        </w:tc>
        <w:tc>
          <w:tcPr>
            <w:tcW w:w="1260" w:type="dxa"/>
            <w:noWrap/>
            <w:hideMark/>
          </w:tcPr>
          <w:p w14:paraId="7373F643" w14:textId="77777777" w:rsidR="00DF0D84" w:rsidRPr="00820CE6" w:rsidRDefault="00DF0D84" w:rsidP="0012054C">
            <w:pPr>
              <w:pStyle w:val="TableText"/>
              <w:rPr>
                <w:sz w:val="24"/>
                <w:szCs w:val="24"/>
              </w:rPr>
            </w:pPr>
            <w:r w:rsidRPr="00820CE6">
              <w:rPr>
                <w:sz w:val="24"/>
                <w:szCs w:val="24"/>
              </w:rPr>
              <w:t>0.20</w:t>
            </w:r>
          </w:p>
        </w:tc>
        <w:tc>
          <w:tcPr>
            <w:tcW w:w="1260" w:type="dxa"/>
            <w:noWrap/>
            <w:hideMark/>
          </w:tcPr>
          <w:p w14:paraId="42BB5177" w14:textId="77777777" w:rsidR="00DF0D84" w:rsidRPr="00820CE6" w:rsidRDefault="00DF0D84" w:rsidP="0012054C">
            <w:pPr>
              <w:pStyle w:val="TableText"/>
              <w:rPr>
                <w:sz w:val="24"/>
                <w:szCs w:val="24"/>
              </w:rPr>
            </w:pPr>
            <w:r w:rsidRPr="00820CE6">
              <w:rPr>
                <w:sz w:val="24"/>
                <w:szCs w:val="24"/>
              </w:rPr>
              <w:t>0.24</w:t>
            </w:r>
          </w:p>
        </w:tc>
        <w:tc>
          <w:tcPr>
            <w:tcW w:w="1260" w:type="dxa"/>
            <w:noWrap/>
            <w:hideMark/>
          </w:tcPr>
          <w:p w14:paraId="27311614" w14:textId="64BABCD1" w:rsidR="00DF0D84" w:rsidRPr="00820CE6" w:rsidRDefault="00DF0D84" w:rsidP="0012054C">
            <w:pPr>
              <w:pStyle w:val="TableText"/>
              <w:rPr>
                <w:sz w:val="24"/>
                <w:szCs w:val="24"/>
              </w:rPr>
            </w:pPr>
            <w:r w:rsidRPr="00820CE6">
              <w:rPr>
                <w:bCs/>
                <w:sz w:val="24"/>
                <w:szCs w:val="24"/>
              </w:rPr>
              <w:t>0.22</w:t>
            </w:r>
            <w:r w:rsidR="0071354D">
              <w:rPr>
                <w:bCs/>
                <w:sz w:val="24"/>
                <w:szCs w:val="24"/>
              </w:rPr>
              <w:t>*</w:t>
            </w:r>
          </w:p>
        </w:tc>
      </w:tr>
      <w:tr w:rsidR="00DF0D84" w:rsidRPr="00820CE6" w14:paraId="5A231C1F" w14:textId="77777777" w:rsidTr="006F4EEA">
        <w:tc>
          <w:tcPr>
            <w:tcW w:w="3456" w:type="dxa"/>
            <w:noWrap/>
            <w:hideMark/>
          </w:tcPr>
          <w:p w14:paraId="3289C9C1" w14:textId="77777777" w:rsidR="00DF0D84" w:rsidRPr="00820CE6" w:rsidRDefault="00DF0D84" w:rsidP="007C7465">
            <w:pPr>
              <w:pStyle w:val="TableText"/>
              <w:rPr>
                <w:sz w:val="24"/>
                <w:szCs w:val="24"/>
              </w:rPr>
            </w:pPr>
            <w:r w:rsidRPr="00820CE6">
              <w:rPr>
                <w:sz w:val="24"/>
                <w:szCs w:val="24"/>
              </w:rPr>
              <w:t>Never EL</w:t>
            </w:r>
            <w:r w:rsidR="007C7465" w:rsidRPr="00820CE6">
              <w:rPr>
                <w:sz w:val="24"/>
                <w:szCs w:val="24"/>
              </w:rPr>
              <w:t>–</w:t>
            </w:r>
            <w:r w:rsidRPr="00820CE6">
              <w:rPr>
                <w:sz w:val="24"/>
                <w:szCs w:val="24"/>
              </w:rPr>
              <w:t>Past EL</w:t>
            </w:r>
          </w:p>
        </w:tc>
        <w:tc>
          <w:tcPr>
            <w:tcW w:w="1260" w:type="dxa"/>
            <w:noWrap/>
            <w:hideMark/>
          </w:tcPr>
          <w:p w14:paraId="6B0DC7BA" w14:textId="68DA6E2E" w:rsidR="00DF0D84" w:rsidRPr="00820CE6" w:rsidRDefault="00DF0D84" w:rsidP="0012054C">
            <w:pPr>
              <w:pStyle w:val="TableText"/>
              <w:rPr>
                <w:sz w:val="24"/>
                <w:szCs w:val="24"/>
              </w:rPr>
            </w:pPr>
            <w:r w:rsidRPr="00820CE6">
              <w:rPr>
                <w:bCs/>
                <w:sz w:val="24"/>
                <w:szCs w:val="24"/>
              </w:rPr>
              <w:t>-0.06</w:t>
            </w:r>
            <w:r w:rsidR="0071354D">
              <w:rPr>
                <w:bCs/>
                <w:sz w:val="24"/>
                <w:szCs w:val="24"/>
              </w:rPr>
              <w:t>*</w:t>
            </w:r>
          </w:p>
        </w:tc>
        <w:tc>
          <w:tcPr>
            <w:tcW w:w="1260" w:type="dxa"/>
            <w:noWrap/>
            <w:hideMark/>
          </w:tcPr>
          <w:p w14:paraId="0AB429E1" w14:textId="77777777" w:rsidR="00DF0D84" w:rsidRPr="00820CE6" w:rsidRDefault="00DF0D84" w:rsidP="0012054C">
            <w:pPr>
              <w:pStyle w:val="TableText"/>
              <w:rPr>
                <w:sz w:val="24"/>
                <w:szCs w:val="24"/>
              </w:rPr>
            </w:pPr>
            <w:r w:rsidRPr="00820CE6">
              <w:rPr>
                <w:sz w:val="24"/>
                <w:szCs w:val="24"/>
              </w:rPr>
              <w:t>-0.06</w:t>
            </w:r>
          </w:p>
        </w:tc>
        <w:tc>
          <w:tcPr>
            <w:tcW w:w="1260" w:type="dxa"/>
            <w:noWrap/>
            <w:hideMark/>
          </w:tcPr>
          <w:p w14:paraId="3CB7413B" w14:textId="77777777" w:rsidR="00DF0D84" w:rsidRPr="00820CE6" w:rsidRDefault="00DF0D84" w:rsidP="0012054C">
            <w:pPr>
              <w:pStyle w:val="TableText"/>
              <w:rPr>
                <w:sz w:val="24"/>
                <w:szCs w:val="24"/>
              </w:rPr>
            </w:pPr>
            <w:r w:rsidRPr="00820CE6">
              <w:rPr>
                <w:sz w:val="24"/>
                <w:szCs w:val="24"/>
              </w:rPr>
              <w:t>-0.04</w:t>
            </w:r>
          </w:p>
        </w:tc>
        <w:tc>
          <w:tcPr>
            <w:tcW w:w="1260" w:type="dxa"/>
            <w:noWrap/>
            <w:hideMark/>
          </w:tcPr>
          <w:p w14:paraId="5D4E3984" w14:textId="77777777" w:rsidR="00DF0D84" w:rsidRPr="00820CE6" w:rsidRDefault="00DF0D84" w:rsidP="0012054C">
            <w:pPr>
              <w:pStyle w:val="TableText"/>
              <w:rPr>
                <w:sz w:val="24"/>
                <w:szCs w:val="24"/>
              </w:rPr>
            </w:pPr>
            <w:r w:rsidRPr="00820CE6">
              <w:rPr>
                <w:sz w:val="24"/>
                <w:szCs w:val="24"/>
              </w:rPr>
              <w:t>-0.03</w:t>
            </w:r>
          </w:p>
        </w:tc>
        <w:tc>
          <w:tcPr>
            <w:tcW w:w="1260" w:type="dxa"/>
            <w:noWrap/>
            <w:hideMark/>
          </w:tcPr>
          <w:p w14:paraId="1D0168ED" w14:textId="77777777" w:rsidR="00DF0D84" w:rsidRPr="00820CE6" w:rsidRDefault="00DF0D84" w:rsidP="0012054C">
            <w:pPr>
              <w:pStyle w:val="TableText"/>
              <w:rPr>
                <w:sz w:val="24"/>
                <w:szCs w:val="24"/>
              </w:rPr>
            </w:pPr>
            <w:r w:rsidRPr="00820CE6">
              <w:rPr>
                <w:sz w:val="24"/>
                <w:szCs w:val="24"/>
              </w:rPr>
              <w:t>-0.03</w:t>
            </w:r>
          </w:p>
        </w:tc>
      </w:tr>
      <w:tr w:rsidR="00DF0D84" w:rsidRPr="00820CE6" w14:paraId="1681DD2B" w14:textId="77777777" w:rsidTr="006F4EEA">
        <w:tc>
          <w:tcPr>
            <w:tcW w:w="3456" w:type="dxa"/>
            <w:noWrap/>
            <w:hideMark/>
          </w:tcPr>
          <w:p w14:paraId="0FFAAACE" w14:textId="77777777" w:rsidR="00DF0D84" w:rsidRPr="00820CE6" w:rsidRDefault="00DF0D84" w:rsidP="0012054C">
            <w:pPr>
              <w:pStyle w:val="TableText"/>
              <w:rPr>
                <w:sz w:val="24"/>
                <w:szCs w:val="24"/>
              </w:rPr>
            </w:pPr>
            <w:r w:rsidRPr="00820CE6">
              <w:rPr>
                <w:sz w:val="24"/>
                <w:szCs w:val="24"/>
              </w:rPr>
              <w:t>Never EL</w:t>
            </w:r>
            <w:r w:rsidR="007C7465" w:rsidRPr="00820CE6">
              <w:rPr>
                <w:sz w:val="24"/>
                <w:szCs w:val="24"/>
              </w:rPr>
              <w:t>–</w:t>
            </w:r>
            <w:r w:rsidRPr="00820CE6">
              <w:rPr>
                <w:sz w:val="24"/>
                <w:szCs w:val="24"/>
              </w:rPr>
              <w:t>Ever EL</w:t>
            </w:r>
          </w:p>
        </w:tc>
        <w:tc>
          <w:tcPr>
            <w:tcW w:w="1260" w:type="dxa"/>
            <w:noWrap/>
            <w:hideMark/>
          </w:tcPr>
          <w:p w14:paraId="1E7756A3" w14:textId="77777777" w:rsidR="00DF0D84" w:rsidRPr="00820CE6" w:rsidRDefault="00DF0D84" w:rsidP="0012054C">
            <w:pPr>
              <w:pStyle w:val="TableText"/>
              <w:rPr>
                <w:sz w:val="24"/>
                <w:szCs w:val="24"/>
              </w:rPr>
            </w:pPr>
            <w:r w:rsidRPr="00820CE6">
              <w:rPr>
                <w:sz w:val="24"/>
                <w:szCs w:val="24"/>
              </w:rPr>
              <w:t>-0.03</w:t>
            </w:r>
          </w:p>
        </w:tc>
        <w:tc>
          <w:tcPr>
            <w:tcW w:w="1260" w:type="dxa"/>
            <w:noWrap/>
            <w:hideMark/>
          </w:tcPr>
          <w:p w14:paraId="63436EB9" w14:textId="77777777" w:rsidR="00DF0D84" w:rsidRPr="00820CE6" w:rsidRDefault="00DF0D84" w:rsidP="0012054C">
            <w:pPr>
              <w:pStyle w:val="TableText"/>
              <w:rPr>
                <w:sz w:val="24"/>
                <w:szCs w:val="24"/>
              </w:rPr>
            </w:pPr>
            <w:r w:rsidRPr="00820CE6">
              <w:rPr>
                <w:sz w:val="24"/>
                <w:szCs w:val="24"/>
              </w:rPr>
              <w:t>0.01</w:t>
            </w:r>
          </w:p>
        </w:tc>
        <w:tc>
          <w:tcPr>
            <w:tcW w:w="1260" w:type="dxa"/>
            <w:noWrap/>
            <w:hideMark/>
          </w:tcPr>
          <w:p w14:paraId="2CFBA24C" w14:textId="77777777" w:rsidR="00DF0D84" w:rsidRPr="00820CE6" w:rsidRDefault="00DF0D84" w:rsidP="0012054C">
            <w:pPr>
              <w:pStyle w:val="TableText"/>
              <w:rPr>
                <w:sz w:val="24"/>
                <w:szCs w:val="24"/>
              </w:rPr>
            </w:pPr>
            <w:r w:rsidRPr="00820CE6">
              <w:rPr>
                <w:sz w:val="24"/>
                <w:szCs w:val="24"/>
              </w:rPr>
              <w:t>0.08</w:t>
            </w:r>
          </w:p>
        </w:tc>
        <w:tc>
          <w:tcPr>
            <w:tcW w:w="1260" w:type="dxa"/>
            <w:noWrap/>
            <w:hideMark/>
          </w:tcPr>
          <w:p w14:paraId="4C8E1773" w14:textId="77777777" w:rsidR="00DF0D84" w:rsidRPr="00820CE6" w:rsidRDefault="00DF0D84" w:rsidP="0012054C">
            <w:pPr>
              <w:pStyle w:val="TableText"/>
              <w:rPr>
                <w:sz w:val="24"/>
                <w:szCs w:val="24"/>
              </w:rPr>
            </w:pPr>
            <w:r w:rsidRPr="00820CE6">
              <w:rPr>
                <w:sz w:val="24"/>
                <w:szCs w:val="24"/>
              </w:rPr>
              <w:t>0.10</w:t>
            </w:r>
          </w:p>
        </w:tc>
        <w:tc>
          <w:tcPr>
            <w:tcW w:w="1260" w:type="dxa"/>
            <w:noWrap/>
            <w:hideMark/>
          </w:tcPr>
          <w:p w14:paraId="02266874" w14:textId="6AEA8639" w:rsidR="00DF0D84" w:rsidRPr="00820CE6" w:rsidRDefault="00DF0D84" w:rsidP="0012054C">
            <w:pPr>
              <w:pStyle w:val="TableText"/>
              <w:rPr>
                <w:sz w:val="24"/>
                <w:szCs w:val="24"/>
              </w:rPr>
            </w:pPr>
            <w:r w:rsidRPr="00820CE6">
              <w:rPr>
                <w:bCs/>
                <w:sz w:val="24"/>
                <w:szCs w:val="24"/>
              </w:rPr>
              <w:t>0.09</w:t>
            </w:r>
            <w:r w:rsidR="0071354D">
              <w:rPr>
                <w:bCs/>
                <w:sz w:val="24"/>
                <w:szCs w:val="24"/>
              </w:rPr>
              <w:t>*</w:t>
            </w:r>
          </w:p>
        </w:tc>
      </w:tr>
      <w:tr w:rsidR="00DF0D84" w:rsidRPr="00820CE6" w14:paraId="733F4C1A" w14:textId="77777777" w:rsidTr="006F4EEA">
        <w:tc>
          <w:tcPr>
            <w:tcW w:w="3456" w:type="dxa"/>
            <w:noWrap/>
            <w:hideMark/>
          </w:tcPr>
          <w:p w14:paraId="0F0E88DA" w14:textId="77777777" w:rsidR="00DF0D84" w:rsidRPr="00820CE6" w:rsidRDefault="00DF0D84" w:rsidP="0012054C">
            <w:pPr>
              <w:pStyle w:val="TableText"/>
              <w:rPr>
                <w:sz w:val="24"/>
                <w:szCs w:val="24"/>
              </w:rPr>
            </w:pPr>
            <w:r w:rsidRPr="00820CE6">
              <w:rPr>
                <w:sz w:val="24"/>
                <w:szCs w:val="24"/>
              </w:rPr>
              <w:t>Not SWD</w:t>
            </w:r>
            <w:r w:rsidR="007C7465" w:rsidRPr="00820CE6">
              <w:rPr>
                <w:sz w:val="24"/>
                <w:szCs w:val="24"/>
              </w:rPr>
              <w:t>–</w:t>
            </w:r>
            <w:r w:rsidRPr="00820CE6">
              <w:rPr>
                <w:sz w:val="24"/>
                <w:szCs w:val="24"/>
              </w:rPr>
              <w:t>SWD</w:t>
            </w:r>
          </w:p>
        </w:tc>
        <w:tc>
          <w:tcPr>
            <w:tcW w:w="1260" w:type="dxa"/>
            <w:noWrap/>
            <w:hideMark/>
          </w:tcPr>
          <w:p w14:paraId="3BA4CF97" w14:textId="77777777" w:rsidR="00DF0D84" w:rsidRPr="00820CE6" w:rsidRDefault="00DF0D84" w:rsidP="0012054C">
            <w:pPr>
              <w:pStyle w:val="TableText"/>
              <w:rPr>
                <w:sz w:val="24"/>
                <w:szCs w:val="24"/>
              </w:rPr>
            </w:pPr>
            <w:r w:rsidRPr="00820CE6">
              <w:rPr>
                <w:sz w:val="24"/>
                <w:szCs w:val="24"/>
              </w:rPr>
              <w:t>0.13</w:t>
            </w:r>
          </w:p>
        </w:tc>
        <w:tc>
          <w:tcPr>
            <w:tcW w:w="1260" w:type="dxa"/>
            <w:noWrap/>
            <w:hideMark/>
          </w:tcPr>
          <w:p w14:paraId="3CBC96C4" w14:textId="77777777" w:rsidR="00DF0D84" w:rsidRPr="00820CE6" w:rsidRDefault="00DF0D84" w:rsidP="0012054C">
            <w:pPr>
              <w:pStyle w:val="TableText"/>
              <w:rPr>
                <w:sz w:val="24"/>
                <w:szCs w:val="24"/>
              </w:rPr>
            </w:pPr>
            <w:r w:rsidRPr="00820CE6">
              <w:rPr>
                <w:sz w:val="24"/>
                <w:szCs w:val="24"/>
              </w:rPr>
              <w:t>0.18</w:t>
            </w:r>
          </w:p>
        </w:tc>
        <w:tc>
          <w:tcPr>
            <w:tcW w:w="1260" w:type="dxa"/>
            <w:noWrap/>
            <w:hideMark/>
          </w:tcPr>
          <w:p w14:paraId="29F0BEE9" w14:textId="77777777" w:rsidR="00DF0D84" w:rsidRPr="00820CE6" w:rsidRDefault="00DF0D84" w:rsidP="0012054C">
            <w:pPr>
              <w:pStyle w:val="TableText"/>
              <w:rPr>
                <w:sz w:val="24"/>
                <w:szCs w:val="24"/>
              </w:rPr>
            </w:pPr>
            <w:r w:rsidRPr="00820CE6">
              <w:rPr>
                <w:sz w:val="24"/>
                <w:szCs w:val="24"/>
              </w:rPr>
              <w:t>0.26</w:t>
            </w:r>
          </w:p>
        </w:tc>
        <w:tc>
          <w:tcPr>
            <w:tcW w:w="1260" w:type="dxa"/>
            <w:noWrap/>
            <w:hideMark/>
          </w:tcPr>
          <w:p w14:paraId="13D8C517" w14:textId="77777777" w:rsidR="00DF0D84" w:rsidRPr="00820CE6" w:rsidRDefault="00DF0D84" w:rsidP="0012054C">
            <w:pPr>
              <w:pStyle w:val="TableText"/>
              <w:rPr>
                <w:sz w:val="24"/>
                <w:szCs w:val="24"/>
              </w:rPr>
            </w:pPr>
            <w:r w:rsidRPr="00820CE6">
              <w:rPr>
                <w:sz w:val="24"/>
                <w:szCs w:val="24"/>
              </w:rPr>
              <w:t>0.34</w:t>
            </w:r>
          </w:p>
        </w:tc>
        <w:tc>
          <w:tcPr>
            <w:tcW w:w="1260" w:type="dxa"/>
            <w:noWrap/>
            <w:hideMark/>
          </w:tcPr>
          <w:p w14:paraId="7E0DD207" w14:textId="422C32EA" w:rsidR="00DF0D84" w:rsidRPr="00820CE6" w:rsidRDefault="00DF0D84" w:rsidP="0012054C">
            <w:pPr>
              <w:pStyle w:val="TableText"/>
              <w:rPr>
                <w:sz w:val="24"/>
                <w:szCs w:val="24"/>
              </w:rPr>
            </w:pPr>
            <w:r w:rsidRPr="00820CE6">
              <w:rPr>
                <w:bCs/>
                <w:sz w:val="24"/>
                <w:szCs w:val="24"/>
              </w:rPr>
              <w:t>0.33</w:t>
            </w:r>
            <w:r w:rsidR="0071354D">
              <w:rPr>
                <w:bCs/>
                <w:sz w:val="24"/>
                <w:szCs w:val="24"/>
              </w:rPr>
              <w:t>*</w:t>
            </w:r>
          </w:p>
        </w:tc>
      </w:tr>
      <w:tr w:rsidR="00DF0D84" w:rsidRPr="00820CE6" w14:paraId="7130540D" w14:textId="77777777" w:rsidTr="006F4EEA">
        <w:tc>
          <w:tcPr>
            <w:tcW w:w="3456" w:type="dxa"/>
            <w:noWrap/>
            <w:hideMark/>
          </w:tcPr>
          <w:p w14:paraId="5E57817F" w14:textId="77777777" w:rsidR="00DF0D84" w:rsidRPr="00820CE6" w:rsidRDefault="00DF0D84" w:rsidP="007C7465">
            <w:pPr>
              <w:pStyle w:val="TableText"/>
              <w:rPr>
                <w:sz w:val="24"/>
                <w:szCs w:val="24"/>
              </w:rPr>
            </w:pPr>
            <w:r w:rsidRPr="00820CE6">
              <w:rPr>
                <w:sz w:val="24"/>
                <w:szCs w:val="24"/>
              </w:rPr>
              <w:t>Not SED</w:t>
            </w:r>
            <w:r w:rsidR="007C7465" w:rsidRPr="00820CE6">
              <w:rPr>
                <w:sz w:val="24"/>
                <w:szCs w:val="24"/>
              </w:rPr>
              <w:t>–</w:t>
            </w:r>
            <w:r w:rsidRPr="00820CE6">
              <w:rPr>
                <w:sz w:val="24"/>
                <w:szCs w:val="24"/>
              </w:rPr>
              <w:t>SED</w:t>
            </w:r>
          </w:p>
        </w:tc>
        <w:tc>
          <w:tcPr>
            <w:tcW w:w="1260" w:type="dxa"/>
            <w:noWrap/>
            <w:hideMark/>
          </w:tcPr>
          <w:p w14:paraId="5E0FCF4F" w14:textId="77777777" w:rsidR="00DF0D84" w:rsidRPr="00820CE6" w:rsidRDefault="00DF0D84" w:rsidP="0012054C">
            <w:pPr>
              <w:pStyle w:val="TableText"/>
              <w:rPr>
                <w:sz w:val="24"/>
                <w:szCs w:val="24"/>
              </w:rPr>
            </w:pPr>
            <w:r w:rsidRPr="00820CE6">
              <w:rPr>
                <w:sz w:val="24"/>
                <w:szCs w:val="24"/>
              </w:rPr>
              <w:t>0.03</w:t>
            </w:r>
          </w:p>
        </w:tc>
        <w:tc>
          <w:tcPr>
            <w:tcW w:w="1260" w:type="dxa"/>
            <w:noWrap/>
            <w:hideMark/>
          </w:tcPr>
          <w:p w14:paraId="1F90F24D" w14:textId="77777777" w:rsidR="00DF0D84" w:rsidRPr="00820CE6" w:rsidRDefault="00DF0D84" w:rsidP="0012054C">
            <w:pPr>
              <w:pStyle w:val="TableText"/>
              <w:rPr>
                <w:sz w:val="24"/>
                <w:szCs w:val="24"/>
              </w:rPr>
            </w:pPr>
            <w:r w:rsidRPr="00820CE6">
              <w:rPr>
                <w:sz w:val="24"/>
                <w:szCs w:val="24"/>
              </w:rPr>
              <w:t>0.07</w:t>
            </w:r>
          </w:p>
        </w:tc>
        <w:tc>
          <w:tcPr>
            <w:tcW w:w="1260" w:type="dxa"/>
            <w:noWrap/>
            <w:hideMark/>
          </w:tcPr>
          <w:p w14:paraId="16AC3D55" w14:textId="77777777" w:rsidR="00DF0D84" w:rsidRPr="00820CE6" w:rsidRDefault="00DF0D84" w:rsidP="0012054C">
            <w:pPr>
              <w:pStyle w:val="TableText"/>
              <w:rPr>
                <w:sz w:val="24"/>
                <w:szCs w:val="24"/>
              </w:rPr>
            </w:pPr>
            <w:r w:rsidRPr="00820CE6">
              <w:rPr>
                <w:sz w:val="24"/>
                <w:szCs w:val="24"/>
              </w:rPr>
              <w:t>0.12</w:t>
            </w:r>
          </w:p>
        </w:tc>
        <w:tc>
          <w:tcPr>
            <w:tcW w:w="1260" w:type="dxa"/>
            <w:noWrap/>
            <w:hideMark/>
          </w:tcPr>
          <w:p w14:paraId="68B992AF" w14:textId="77777777" w:rsidR="00DF0D84" w:rsidRPr="00820CE6" w:rsidRDefault="00DF0D84" w:rsidP="0012054C">
            <w:pPr>
              <w:pStyle w:val="TableText"/>
              <w:rPr>
                <w:sz w:val="24"/>
                <w:szCs w:val="24"/>
              </w:rPr>
            </w:pPr>
            <w:r w:rsidRPr="00820CE6">
              <w:rPr>
                <w:sz w:val="24"/>
                <w:szCs w:val="24"/>
              </w:rPr>
              <w:t>0.2</w:t>
            </w:r>
            <w:r w:rsidR="00D332E2" w:rsidRPr="00820CE6">
              <w:rPr>
                <w:sz w:val="24"/>
                <w:szCs w:val="24"/>
              </w:rPr>
              <w:t>0</w:t>
            </w:r>
          </w:p>
        </w:tc>
        <w:tc>
          <w:tcPr>
            <w:tcW w:w="1260" w:type="dxa"/>
            <w:noWrap/>
            <w:hideMark/>
          </w:tcPr>
          <w:p w14:paraId="323D353E" w14:textId="34AA1EBD" w:rsidR="00DF0D84" w:rsidRPr="00820CE6" w:rsidRDefault="00DF0D84" w:rsidP="0012054C">
            <w:pPr>
              <w:pStyle w:val="TableText"/>
              <w:rPr>
                <w:sz w:val="24"/>
                <w:szCs w:val="24"/>
              </w:rPr>
            </w:pPr>
            <w:r w:rsidRPr="00820CE6">
              <w:rPr>
                <w:bCs/>
                <w:sz w:val="24"/>
                <w:szCs w:val="24"/>
              </w:rPr>
              <w:t>0.19</w:t>
            </w:r>
            <w:r w:rsidR="0071354D">
              <w:rPr>
                <w:bCs/>
                <w:sz w:val="24"/>
                <w:szCs w:val="24"/>
              </w:rPr>
              <w:t>*</w:t>
            </w:r>
          </w:p>
        </w:tc>
      </w:tr>
      <w:tr w:rsidR="00DF0D84" w:rsidRPr="00820CE6" w14:paraId="32F16AB5" w14:textId="77777777" w:rsidTr="006F4EEA">
        <w:tc>
          <w:tcPr>
            <w:tcW w:w="3456" w:type="dxa"/>
            <w:noWrap/>
            <w:hideMark/>
          </w:tcPr>
          <w:p w14:paraId="66157054" w14:textId="77777777" w:rsidR="00DF0D84" w:rsidRPr="00820CE6" w:rsidRDefault="00DF0D84" w:rsidP="007C7465">
            <w:pPr>
              <w:pStyle w:val="TableText"/>
              <w:rPr>
                <w:sz w:val="24"/>
                <w:szCs w:val="24"/>
              </w:rPr>
            </w:pPr>
            <w:r w:rsidRPr="00820CE6">
              <w:rPr>
                <w:sz w:val="24"/>
                <w:szCs w:val="24"/>
              </w:rPr>
              <w:t xml:space="preserve">Not </w:t>
            </w:r>
            <w:r w:rsidR="00AC02BE" w:rsidRPr="00820CE6">
              <w:rPr>
                <w:sz w:val="24"/>
                <w:szCs w:val="24"/>
              </w:rPr>
              <w:t>h</w:t>
            </w:r>
            <w:r w:rsidRPr="00820CE6">
              <w:rPr>
                <w:sz w:val="24"/>
                <w:szCs w:val="24"/>
              </w:rPr>
              <w:t>omeless</w:t>
            </w:r>
            <w:r w:rsidR="007C7465" w:rsidRPr="00820CE6">
              <w:rPr>
                <w:sz w:val="24"/>
                <w:szCs w:val="24"/>
              </w:rPr>
              <w:t>–</w:t>
            </w:r>
            <w:r w:rsidRPr="00820CE6">
              <w:rPr>
                <w:sz w:val="24"/>
                <w:szCs w:val="24"/>
              </w:rPr>
              <w:t>Homeless</w:t>
            </w:r>
          </w:p>
        </w:tc>
        <w:tc>
          <w:tcPr>
            <w:tcW w:w="1260" w:type="dxa"/>
            <w:noWrap/>
            <w:hideMark/>
          </w:tcPr>
          <w:p w14:paraId="5F833F39" w14:textId="77777777" w:rsidR="00DF0D84" w:rsidRPr="00820CE6" w:rsidRDefault="00DF0D84" w:rsidP="0012054C">
            <w:pPr>
              <w:pStyle w:val="TableText"/>
              <w:rPr>
                <w:sz w:val="24"/>
                <w:szCs w:val="24"/>
              </w:rPr>
            </w:pPr>
            <w:r w:rsidRPr="00820CE6">
              <w:rPr>
                <w:sz w:val="24"/>
                <w:szCs w:val="24"/>
              </w:rPr>
              <w:t>0.01</w:t>
            </w:r>
          </w:p>
        </w:tc>
        <w:tc>
          <w:tcPr>
            <w:tcW w:w="1260" w:type="dxa"/>
            <w:noWrap/>
            <w:hideMark/>
          </w:tcPr>
          <w:p w14:paraId="491D5F73" w14:textId="77777777" w:rsidR="00DF0D84" w:rsidRPr="00820CE6" w:rsidRDefault="00DF0D84" w:rsidP="0012054C">
            <w:pPr>
              <w:pStyle w:val="TableText"/>
              <w:rPr>
                <w:sz w:val="24"/>
                <w:szCs w:val="24"/>
              </w:rPr>
            </w:pPr>
            <w:r w:rsidRPr="00820CE6">
              <w:rPr>
                <w:sz w:val="24"/>
                <w:szCs w:val="24"/>
              </w:rPr>
              <w:t>0.04</w:t>
            </w:r>
          </w:p>
        </w:tc>
        <w:tc>
          <w:tcPr>
            <w:tcW w:w="1260" w:type="dxa"/>
            <w:noWrap/>
            <w:hideMark/>
          </w:tcPr>
          <w:p w14:paraId="06E38E48" w14:textId="77777777" w:rsidR="00DF0D84" w:rsidRPr="00820CE6" w:rsidRDefault="00DF0D84" w:rsidP="0012054C">
            <w:pPr>
              <w:pStyle w:val="TableText"/>
              <w:rPr>
                <w:sz w:val="24"/>
                <w:szCs w:val="24"/>
              </w:rPr>
            </w:pPr>
            <w:r w:rsidRPr="00820CE6">
              <w:rPr>
                <w:sz w:val="24"/>
                <w:szCs w:val="24"/>
              </w:rPr>
              <w:t>0.07</w:t>
            </w:r>
          </w:p>
        </w:tc>
        <w:tc>
          <w:tcPr>
            <w:tcW w:w="1260" w:type="dxa"/>
            <w:noWrap/>
            <w:hideMark/>
          </w:tcPr>
          <w:p w14:paraId="62D608EA" w14:textId="77777777" w:rsidR="00DF0D84" w:rsidRPr="00820CE6" w:rsidRDefault="00DF0D84" w:rsidP="0012054C">
            <w:pPr>
              <w:pStyle w:val="TableText"/>
              <w:rPr>
                <w:sz w:val="24"/>
                <w:szCs w:val="24"/>
              </w:rPr>
            </w:pPr>
            <w:r w:rsidRPr="00820CE6">
              <w:rPr>
                <w:sz w:val="24"/>
                <w:szCs w:val="24"/>
              </w:rPr>
              <w:t>0.11</w:t>
            </w:r>
          </w:p>
        </w:tc>
        <w:tc>
          <w:tcPr>
            <w:tcW w:w="1260" w:type="dxa"/>
            <w:noWrap/>
            <w:hideMark/>
          </w:tcPr>
          <w:p w14:paraId="4820F204" w14:textId="7D6A096E" w:rsidR="00DF0D84" w:rsidRPr="00820CE6" w:rsidRDefault="00DF0D84" w:rsidP="0012054C">
            <w:pPr>
              <w:pStyle w:val="TableText"/>
              <w:rPr>
                <w:sz w:val="24"/>
                <w:szCs w:val="24"/>
              </w:rPr>
            </w:pPr>
            <w:r w:rsidRPr="00820CE6">
              <w:rPr>
                <w:bCs/>
                <w:sz w:val="24"/>
                <w:szCs w:val="24"/>
              </w:rPr>
              <w:t>0.10</w:t>
            </w:r>
            <w:r w:rsidR="0071354D">
              <w:rPr>
                <w:bCs/>
                <w:sz w:val="24"/>
                <w:szCs w:val="24"/>
              </w:rPr>
              <w:t>*</w:t>
            </w:r>
          </w:p>
        </w:tc>
      </w:tr>
      <w:tr w:rsidR="00DF0D84" w:rsidRPr="00820CE6" w14:paraId="27FCE2CC" w14:textId="77777777" w:rsidTr="006F4EEA">
        <w:tc>
          <w:tcPr>
            <w:tcW w:w="3456" w:type="dxa"/>
            <w:tcBorders>
              <w:bottom w:val="single" w:sz="12" w:space="0" w:color="auto"/>
            </w:tcBorders>
            <w:noWrap/>
            <w:hideMark/>
          </w:tcPr>
          <w:p w14:paraId="729760C4" w14:textId="4B8D023B" w:rsidR="00DF0D84" w:rsidRPr="00820CE6" w:rsidRDefault="0014278B" w:rsidP="007C7465">
            <w:pPr>
              <w:pStyle w:val="TableText"/>
              <w:rPr>
                <w:sz w:val="24"/>
                <w:szCs w:val="24"/>
              </w:rPr>
            </w:pPr>
            <w:r>
              <w:rPr>
                <w:sz w:val="24"/>
                <w:szCs w:val="24"/>
              </w:rPr>
              <w:t>Not foster youth–Foster youth</w:t>
            </w:r>
          </w:p>
        </w:tc>
        <w:tc>
          <w:tcPr>
            <w:tcW w:w="1260" w:type="dxa"/>
            <w:tcBorders>
              <w:bottom w:val="single" w:sz="12" w:space="0" w:color="auto"/>
            </w:tcBorders>
            <w:noWrap/>
            <w:hideMark/>
          </w:tcPr>
          <w:p w14:paraId="34683631" w14:textId="77777777" w:rsidR="00DF0D84" w:rsidRPr="00820CE6" w:rsidRDefault="00DF0D84" w:rsidP="0012054C">
            <w:pPr>
              <w:pStyle w:val="TableText"/>
              <w:rPr>
                <w:sz w:val="24"/>
                <w:szCs w:val="24"/>
              </w:rPr>
            </w:pPr>
            <w:r w:rsidRPr="00820CE6">
              <w:rPr>
                <w:sz w:val="24"/>
                <w:szCs w:val="24"/>
              </w:rPr>
              <w:t>0.06</w:t>
            </w:r>
          </w:p>
        </w:tc>
        <w:tc>
          <w:tcPr>
            <w:tcW w:w="1260" w:type="dxa"/>
            <w:tcBorders>
              <w:bottom w:val="single" w:sz="12" w:space="0" w:color="auto"/>
            </w:tcBorders>
            <w:noWrap/>
            <w:hideMark/>
          </w:tcPr>
          <w:p w14:paraId="1CF3BA5D" w14:textId="77777777" w:rsidR="00DF0D84" w:rsidRPr="00820CE6" w:rsidRDefault="00DF0D84" w:rsidP="0012054C">
            <w:pPr>
              <w:pStyle w:val="TableText"/>
              <w:rPr>
                <w:sz w:val="24"/>
                <w:szCs w:val="24"/>
              </w:rPr>
            </w:pPr>
            <w:r w:rsidRPr="00820CE6">
              <w:rPr>
                <w:sz w:val="24"/>
                <w:szCs w:val="24"/>
              </w:rPr>
              <w:t>0.10</w:t>
            </w:r>
          </w:p>
        </w:tc>
        <w:tc>
          <w:tcPr>
            <w:tcW w:w="1260" w:type="dxa"/>
            <w:tcBorders>
              <w:bottom w:val="single" w:sz="12" w:space="0" w:color="auto"/>
            </w:tcBorders>
            <w:noWrap/>
            <w:hideMark/>
          </w:tcPr>
          <w:p w14:paraId="4D413CFA" w14:textId="77777777" w:rsidR="00DF0D84" w:rsidRPr="00820CE6" w:rsidRDefault="00DF0D84" w:rsidP="0012054C">
            <w:pPr>
              <w:pStyle w:val="TableText"/>
              <w:rPr>
                <w:sz w:val="24"/>
                <w:szCs w:val="24"/>
              </w:rPr>
            </w:pPr>
            <w:r w:rsidRPr="00820CE6">
              <w:rPr>
                <w:sz w:val="24"/>
                <w:szCs w:val="24"/>
              </w:rPr>
              <w:t>0.14</w:t>
            </w:r>
          </w:p>
        </w:tc>
        <w:tc>
          <w:tcPr>
            <w:tcW w:w="1260" w:type="dxa"/>
            <w:tcBorders>
              <w:bottom w:val="single" w:sz="12" w:space="0" w:color="auto"/>
            </w:tcBorders>
            <w:noWrap/>
            <w:hideMark/>
          </w:tcPr>
          <w:p w14:paraId="5ACD2FB1" w14:textId="77777777" w:rsidR="00DF0D84" w:rsidRPr="00820CE6" w:rsidRDefault="00DF0D84" w:rsidP="0012054C">
            <w:pPr>
              <w:pStyle w:val="TableText"/>
              <w:rPr>
                <w:sz w:val="24"/>
                <w:szCs w:val="24"/>
              </w:rPr>
            </w:pPr>
            <w:r w:rsidRPr="00820CE6">
              <w:rPr>
                <w:sz w:val="24"/>
                <w:szCs w:val="24"/>
              </w:rPr>
              <w:t>0.20</w:t>
            </w:r>
          </w:p>
        </w:tc>
        <w:tc>
          <w:tcPr>
            <w:tcW w:w="1260" w:type="dxa"/>
            <w:tcBorders>
              <w:bottom w:val="single" w:sz="12" w:space="0" w:color="auto"/>
            </w:tcBorders>
            <w:noWrap/>
            <w:hideMark/>
          </w:tcPr>
          <w:p w14:paraId="0CAB7039" w14:textId="58248F6F" w:rsidR="00DF0D84" w:rsidRPr="00820CE6" w:rsidRDefault="00DF0D84" w:rsidP="0012054C">
            <w:pPr>
              <w:pStyle w:val="TableText"/>
              <w:rPr>
                <w:sz w:val="24"/>
                <w:szCs w:val="24"/>
              </w:rPr>
            </w:pPr>
            <w:r w:rsidRPr="00820CE6">
              <w:rPr>
                <w:bCs/>
                <w:sz w:val="24"/>
                <w:szCs w:val="24"/>
              </w:rPr>
              <w:t>0.20</w:t>
            </w:r>
            <w:r w:rsidR="0071354D">
              <w:rPr>
                <w:bCs/>
                <w:sz w:val="24"/>
                <w:szCs w:val="24"/>
              </w:rPr>
              <w:t>*</w:t>
            </w:r>
          </w:p>
        </w:tc>
      </w:tr>
      <w:tr w:rsidR="00DF0D84" w:rsidRPr="00820CE6" w14:paraId="3C618C06" w14:textId="77777777" w:rsidTr="006F4EEA">
        <w:tc>
          <w:tcPr>
            <w:tcW w:w="3456" w:type="dxa"/>
            <w:tcBorders>
              <w:top w:val="single" w:sz="12" w:space="0" w:color="auto"/>
              <w:bottom w:val="single" w:sz="12" w:space="0" w:color="auto"/>
            </w:tcBorders>
            <w:noWrap/>
            <w:hideMark/>
          </w:tcPr>
          <w:p w14:paraId="2B956668" w14:textId="77777777" w:rsidR="00DF0D84" w:rsidRPr="00820CE6" w:rsidRDefault="00DF0D84" w:rsidP="00BC658D">
            <w:pPr>
              <w:pStyle w:val="TableText"/>
              <w:rPr>
                <w:sz w:val="24"/>
                <w:szCs w:val="24"/>
              </w:rPr>
            </w:pPr>
            <w:r w:rsidRPr="00820CE6">
              <w:rPr>
                <w:sz w:val="24"/>
                <w:szCs w:val="24"/>
              </w:rPr>
              <w:t>Mean Abs</w:t>
            </w:r>
            <w:r w:rsidR="00BC658D" w:rsidRPr="00820CE6">
              <w:rPr>
                <w:sz w:val="24"/>
                <w:szCs w:val="24"/>
              </w:rPr>
              <w:t>olute</w:t>
            </w:r>
            <w:r w:rsidRPr="00820CE6">
              <w:rPr>
                <w:sz w:val="24"/>
                <w:szCs w:val="24"/>
              </w:rPr>
              <w:t xml:space="preserve"> Difference</w:t>
            </w:r>
          </w:p>
        </w:tc>
        <w:tc>
          <w:tcPr>
            <w:tcW w:w="1260" w:type="dxa"/>
            <w:tcBorders>
              <w:top w:val="single" w:sz="12" w:space="0" w:color="auto"/>
              <w:bottom w:val="single" w:sz="12" w:space="0" w:color="auto"/>
            </w:tcBorders>
            <w:noWrap/>
            <w:hideMark/>
          </w:tcPr>
          <w:p w14:paraId="1D866366" w14:textId="77777777" w:rsidR="00DF0D84" w:rsidRPr="00820CE6" w:rsidRDefault="00DF0D84" w:rsidP="0012054C">
            <w:pPr>
              <w:pStyle w:val="TableText"/>
              <w:rPr>
                <w:sz w:val="24"/>
                <w:szCs w:val="24"/>
              </w:rPr>
            </w:pPr>
            <w:r w:rsidRPr="00820CE6">
              <w:rPr>
                <w:sz w:val="24"/>
                <w:szCs w:val="24"/>
              </w:rPr>
              <w:t>0.04</w:t>
            </w:r>
          </w:p>
        </w:tc>
        <w:tc>
          <w:tcPr>
            <w:tcW w:w="1260" w:type="dxa"/>
            <w:tcBorders>
              <w:top w:val="single" w:sz="12" w:space="0" w:color="auto"/>
              <w:bottom w:val="single" w:sz="12" w:space="0" w:color="auto"/>
            </w:tcBorders>
            <w:noWrap/>
            <w:hideMark/>
          </w:tcPr>
          <w:p w14:paraId="479FFBB3" w14:textId="77777777" w:rsidR="00DF0D84" w:rsidRPr="00820CE6" w:rsidRDefault="00DF0D84" w:rsidP="0012054C">
            <w:pPr>
              <w:pStyle w:val="TableText"/>
              <w:rPr>
                <w:sz w:val="24"/>
                <w:szCs w:val="24"/>
              </w:rPr>
            </w:pPr>
            <w:r w:rsidRPr="00820CE6">
              <w:rPr>
                <w:sz w:val="24"/>
                <w:szCs w:val="24"/>
              </w:rPr>
              <w:t>0.07</w:t>
            </w:r>
          </w:p>
        </w:tc>
        <w:tc>
          <w:tcPr>
            <w:tcW w:w="1260" w:type="dxa"/>
            <w:tcBorders>
              <w:top w:val="single" w:sz="12" w:space="0" w:color="auto"/>
              <w:bottom w:val="single" w:sz="12" w:space="0" w:color="auto"/>
            </w:tcBorders>
            <w:noWrap/>
            <w:hideMark/>
          </w:tcPr>
          <w:p w14:paraId="5F87CBFB" w14:textId="77777777" w:rsidR="00DF0D84" w:rsidRPr="00820CE6" w:rsidRDefault="00DF0D84" w:rsidP="0012054C">
            <w:pPr>
              <w:pStyle w:val="TableText"/>
              <w:rPr>
                <w:sz w:val="24"/>
                <w:szCs w:val="24"/>
              </w:rPr>
            </w:pPr>
            <w:r w:rsidRPr="00820CE6">
              <w:rPr>
                <w:sz w:val="24"/>
                <w:szCs w:val="24"/>
              </w:rPr>
              <w:t>0.11</w:t>
            </w:r>
          </w:p>
        </w:tc>
        <w:tc>
          <w:tcPr>
            <w:tcW w:w="1260" w:type="dxa"/>
            <w:tcBorders>
              <w:top w:val="single" w:sz="12" w:space="0" w:color="auto"/>
              <w:bottom w:val="single" w:sz="12" w:space="0" w:color="auto"/>
            </w:tcBorders>
            <w:noWrap/>
            <w:hideMark/>
          </w:tcPr>
          <w:p w14:paraId="77A940BC" w14:textId="77777777" w:rsidR="00DF0D84" w:rsidRPr="00820CE6" w:rsidRDefault="00DF0D84" w:rsidP="0012054C">
            <w:pPr>
              <w:pStyle w:val="TableText"/>
              <w:rPr>
                <w:sz w:val="24"/>
                <w:szCs w:val="24"/>
              </w:rPr>
            </w:pPr>
            <w:r w:rsidRPr="00820CE6">
              <w:rPr>
                <w:sz w:val="24"/>
                <w:szCs w:val="24"/>
              </w:rPr>
              <w:t>0.14</w:t>
            </w:r>
          </w:p>
        </w:tc>
        <w:tc>
          <w:tcPr>
            <w:tcW w:w="1260" w:type="dxa"/>
            <w:tcBorders>
              <w:top w:val="single" w:sz="12" w:space="0" w:color="auto"/>
              <w:bottom w:val="single" w:sz="12" w:space="0" w:color="auto"/>
            </w:tcBorders>
            <w:noWrap/>
            <w:hideMark/>
          </w:tcPr>
          <w:p w14:paraId="3325635C" w14:textId="77777777" w:rsidR="00DF0D84" w:rsidRPr="00820CE6" w:rsidRDefault="00DF0D84" w:rsidP="0012054C">
            <w:pPr>
              <w:pStyle w:val="TableText"/>
              <w:rPr>
                <w:sz w:val="24"/>
                <w:szCs w:val="24"/>
              </w:rPr>
            </w:pPr>
            <w:r w:rsidRPr="00820CE6">
              <w:rPr>
                <w:bCs/>
                <w:sz w:val="24"/>
                <w:szCs w:val="24"/>
              </w:rPr>
              <w:t>0.14</w:t>
            </w:r>
          </w:p>
        </w:tc>
      </w:tr>
    </w:tbl>
    <w:p w14:paraId="5ADCD9F4" w14:textId="00590CB3" w:rsidR="00D01621" w:rsidRPr="006A67D9" w:rsidRDefault="00DF0D84" w:rsidP="00073B48">
      <w:pPr>
        <w:pStyle w:val="Note1"/>
      </w:pPr>
      <w:r w:rsidRPr="006A67D9">
        <w:t>Note</w:t>
      </w:r>
      <w:r w:rsidR="00D01621" w:rsidRPr="006A67D9">
        <w:t>s</w:t>
      </w:r>
      <w:r w:rsidRPr="006A67D9">
        <w:t xml:space="preserve">: </w:t>
      </w:r>
      <w:r w:rsidRPr="006A67D9">
        <w:tab/>
      </w:r>
    </w:p>
    <w:p w14:paraId="4E528367" w14:textId="471BE5C5" w:rsidR="00D01621" w:rsidRPr="006A67D9" w:rsidRDefault="00DF0D84" w:rsidP="00994EFA">
      <w:pPr>
        <w:pStyle w:val="Bullets10"/>
        <w:spacing w:after="120"/>
        <w:rPr>
          <w:sz w:val="24"/>
          <w:szCs w:val="24"/>
        </w:rPr>
      </w:pPr>
      <w:r w:rsidRPr="006A67D9">
        <w:rPr>
          <w:sz w:val="24"/>
          <w:szCs w:val="24"/>
        </w:rPr>
        <w:t xml:space="preserve">The largest difference in absolute value among the three primary growth statistics (CDTM, CPR, and RG) is </w:t>
      </w:r>
      <w:r w:rsidR="00997D4F">
        <w:rPr>
          <w:sz w:val="24"/>
          <w:szCs w:val="24"/>
        </w:rPr>
        <w:t>marked</w:t>
      </w:r>
      <w:r w:rsidR="0071354D">
        <w:rPr>
          <w:sz w:val="24"/>
          <w:szCs w:val="24"/>
        </w:rPr>
        <w:t xml:space="preserve"> with an asterisk (*) </w:t>
      </w:r>
      <w:r w:rsidRPr="006A67D9">
        <w:rPr>
          <w:sz w:val="24"/>
          <w:szCs w:val="24"/>
        </w:rPr>
        <w:t xml:space="preserve">in each row. </w:t>
      </w:r>
    </w:p>
    <w:p w14:paraId="0545A696" w14:textId="4E87F0F7" w:rsidR="00DF0D84" w:rsidRPr="006A67D9" w:rsidRDefault="00DF0D84" w:rsidP="00994EFA">
      <w:pPr>
        <w:pStyle w:val="Bullets10"/>
        <w:spacing w:after="120"/>
        <w:rPr>
          <w:sz w:val="24"/>
          <w:szCs w:val="24"/>
        </w:rPr>
      </w:pPr>
      <w:r w:rsidRPr="006A67D9">
        <w:rPr>
          <w:sz w:val="24"/>
          <w:szCs w:val="24"/>
        </w:rPr>
        <w:t>RG1adj and RG1 are included to help demonstrate the impact of measurement error on group comparisons. They are not among the growth measures being evaluated in this report.</w:t>
      </w:r>
    </w:p>
    <w:p w14:paraId="5C148B40" w14:textId="258ABE55" w:rsidR="00DF0D84" w:rsidRDefault="007F79AD" w:rsidP="00634F08">
      <w:pPr>
        <w:rPr>
          <w:szCs w:val="24"/>
        </w:rPr>
      </w:pPr>
      <w:r>
        <w:rPr>
          <w:szCs w:val="24"/>
        </w:rPr>
        <w:t>Aside from a few exceptions (e.g., the Female</w:t>
      </w:r>
      <w:r w:rsidR="00D01621">
        <w:rPr>
          <w:szCs w:val="24"/>
        </w:rPr>
        <w:t>–</w:t>
      </w:r>
      <w:r>
        <w:rPr>
          <w:szCs w:val="24"/>
        </w:rPr>
        <w:t xml:space="preserve">Male contrast, which may behave differently because average status scores between Females and Males are less different than for other contrasts considered), CPR and RG1 imply similar group differences in growth that tend to be larger than the other measures. As shown by the values </w:t>
      </w:r>
      <w:r w:rsidR="00997D4F">
        <w:rPr>
          <w:szCs w:val="24"/>
        </w:rPr>
        <w:t xml:space="preserve">marked with an asterisk (*) </w:t>
      </w:r>
      <w:r>
        <w:rPr>
          <w:szCs w:val="24"/>
        </w:rPr>
        <w:t xml:space="preserve">in </w:t>
      </w:r>
      <w:r w:rsidR="006B24B3">
        <w:rPr>
          <w:szCs w:val="24"/>
        </w:rPr>
        <w:fldChar w:fldCharType="begin"/>
      </w:r>
      <w:r w:rsidR="006B24B3">
        <w:rPr>
          <w:szCs w:val="24"/>
        </w:rPr>
        <w:instrText xml:space="preserve"> REF _Ref491597009 \h </w:instrText>
      </w:r>
      <w:r w:rsidR="006B24B3">
        <w:rPr>
          <w:szCs w:val="24"/>
        </w:rPr>
      </w:r>
      <w:r w:rsidR="006B24B3">
        <w:rPr>
          <w:szCs w:val="24"/>
        </w:rPr>
        <w:fldChar w:fldCharType="separate"/>
      </w:r>
      <w:r w:rsidR="00A7410B">
        <w:t xml:space="preserve">Table </w:t>
      </w:r>
      <w:r w:rsidR="00A7410B">
        <w:rPr>
          <w:noProof/>
        </w:rPr>
        <w:t>7</w:t>
      </w:r>
      <w:r w:rsidR="006B24B3">
        <w:rPr>
          <w:szCs w:val="24"/>
        </w:rPr>
        <w:fldChar w:fldCharType="end"/>
      </w:r>
      <w:r>
        <w:rPr>
          <w:szCs w:val="24"/>
        </w:rPr>
        <w:t xml:space="preserve">, CPR has larger group differences than either of the other two primary growth statistics of interest (RG and CDTM) in the majority of group comparisons. </w:t>
      </w:r>
      <w:r w:rsidR="00F16575">
        <w:rPr>
          <w:szCs w:val="24"/>
        </w:rPr>
        <w:t xml:space="preserve">As expected, </w:t>
      </w:r>
      <w:r>
        <w:rPr>
          <w:szCs w:val="24"/>
        </w:rPr>
        <w:t xml:space="preserve">RG </w:t>
      </w:r>
      <w:r w:rsidR="00D332E2">
        <w:rPr>
          <w:szCs w:val="24"/>
        </w:rPr>
        <w:t>generally behaves</w:t>
      </w:r>
      <w:r>
        <w:rPr>
          <w:szCs w:val="24"/>
        </w:rPr>
        <w:t xml:space="preserve"> between RG1 and RG1adj</w:t>
      </w:r>
      <w:r w:rsidR="00D332E2">
        <w:rPr>
          <w:szCs w:val="24"/>
        </w:rPr>
        <w:t xml:space="preserve"> (i.e., the values for RG in </w:t>
      </w:r>
      <w:r w:rsidR="00D332E2">
        <w:rPr>
          <w:szCs w:val="24"/>
        </w:rPr>
        <w:fldChar w:fldCharType="begin"/>
      </w:r>
      <w:r w:rsidR="00D332E2">
        <w:rPr>
          <w:szCs w:val="24"/>
        </w:rPr>
        <w:instrText xml:space="preserve"> REF _Ref491597009 \h </w:instrText>
      </w:r>
      <w:r w:rsidR="00D332E2">
        <w:rPr>
          <w:szCs w:val="24"/>
        </w:rPr>
      </w:r>
      <w:r w:rsidR="00D332E2">
        <w:rPr>
          <w:szCs w:val="24"/>
        </w:rPr>
        <w:fldChar w:fldCharType="separate"/>
      </w:r>
      <w:r w:rsidR="00A7410B">
        <w:t xml:space="preserve">Table </w:t>
      </w:r>
      <w:r w:rsidR="00A7410B">
        <w:rPr>
          <w:noProof/>
        </w:rPr>
        <w:t>7</w:t>
      </w:r>
      <w:r w:rsidR="00D332E2">
        <w:rPr>
          <w:szCs w:val="24"/>
        </w:rPr>
        <w:fldChar w:fldCharType="end"/>
      </w:r>
      <w:r w:rsidR="00D332E2">
        <w:rPr>
          <w:szCs w:val="24"/>
        </w:rPr>
        <w:t xml:space="preserve"> are typically between those for RG1 and RG1adj)</w:t>
      </w:r>
      <w:r>
        <w:rPr>
          <w:szCs w:val="24"/>
        </w:rPr>
        <w:t>, which is likely to result from the fact that RG is known to be a partial</w:t>
      </w:r>
      <w:r w:rsidR="009D3706">
        <w:rPr>
          <w:szCs w:val="24"/>
        </w:rPr>
        <w:t>,</w:t>
      </w:r>
      <w:r>
        <w:rPr>
          <w:szCs w:val="24"/>
        </w:rPr>
        <w:t xml:space="preserve"> rather than </w:t>
      </w:r>
      <w:r w:rsidR="009D3706">
        <w:rPr>
          <w:szCs w:val="24"/>
        </w:rPr>
        <w:t xml:space="preserve">a </w:t>
      </w:r>
      <w:r>
        <w:rPr>
          <w:szCs w:val="24"/>
        </w:rPr>
        <w:t>complete</w:t>
      </w:r>
      <w:r w:rsidR="009D3706">
        <w:rPr>
          <w:szCs w:val="24"/>
        </w:rPr>
        <w:t>,</w:t>
      </w:r>
      <w:r>
        <w:rPr>
          <w:szCs w:val="24"/>
        </w:rPr>
        <w:t xml:space="preserve"> correction for measurement error. CDTM has on average the smallest group contrasts, </w:t>
      </w:r>
      <w:r w:rsidR="009D3706">
        <w:rPr>
          <w:szCs w:val="24"/>
        </w:rPr>
        <w:t>primarily</w:t>
      </w:r>
      <w:r>
        <w:rPr>
          <w:szCs w:val="24"/>
        </w:rPr>
        <w:t xml:space="preserve"> because it does not use direct conditioning on the error-prone prior</w:t>
      </w:r>
      <w:r w:rsidR="00D01621">
        <w:rPr>
          <w:szCs w:val="24"/>
        </w:rPr>
        <w:t>-</w:t>
      </w:r>
      <w:r>
        <w:rPr>
          <w:szCs w:val="24"/>
        </w:rPr>
        <w:t xml:space="preserve">test scores. </w:t>
      </w:r>
    </w:p>
    <w:p w14:paraId="1B2F1063" w14:textId="69F43EF8" w:rsidR="007F79AD" w:rsidRDefault="007F79AD" w:rsidP="00634F08">
      <w:pPr>
        <w:rPr>
          <w:szCs w:val="24"/>
        </w:rPr>
      </w:pPr>
      <w:r>
        <w:rPr>
          <w:szCs w:val="24"/>
        </w:rPr>
        <w:t xml:space="preserve">The patterns for the </w:t>
      </w:r>
      <w:r w:rsidR="004E2536">
        <w:rPr>
          <w:szCs w:val="24"/>
        </w:rPr>
        <w:t>mathematics</w:t>
      </w:r>
      <w:r>
        <w:rPr>
          <w:szCs w:val="24"/>
        </w:rPr>
        <w:t xml:space="preserve"> growth statistics </w:t>
      </w:r>
      <w:r w:rsidR="00605F85">
        <w:rPr>
          <w:szCs w:val="24"/>
        </w:rPr>
        <w:t xml:space="preserve">in </w:t>
      </w:r>
      <w:r w:rsidR="00605F85">
        <w:rPr>
          <w:szCs w:val="24"/>
        </w:rPr>
        <w:fldChar w:fldCharType="begin"/>
      </w:r>
      <w:r w:rsidR="00605F85">
        <w:rPr>
          <w:szCs w:val="24"/>
        </w:rPr>
        <w:instrText xml:space="preserve"> REF _Ref491598502 \h </w:instrText>
      </w:r>
      <w:r w:rsidR="00605F85">
        <w:rPr>
          <w:szCs w:val="24"/>
        </w:rPr>
      </w:r>
      <w:r w:rsidR="00605F85">
        <w:rPr>
          <w:szCs w:val="24"/>
        </w:rPr>
        <w:fldChar w:fldCharType="separate"/>
      </w:r>
      <w:r w:rsidR="00A7410B">
        <w:t xml:space="preserve">Table </w:t>
      </w:r>
      <w:r w:rsidR="00A7410B">
        <w:rPr>
          <w:noProof/>
        </w:rPr>
        <w:t>8</w:t>
      </w:r>
      <w:r w:rsidR="00605F85">
        <w:rPr>
          <w:szCs w:val="24"/>
        </w:rPr>
        <w:fldChar w:fldCharType="end"/>
      </w:r>
      <w:r>
        <w:rPr>
          <w:szCs w:val="24"/>
        </w:rPr>
        <w:t xml:space="preserve"> are very similar</w:t>
      </w:r>
      <w:r w:rsidR="00605F85">
        <w:rPr>
          <w:szCs w:val="24"/>
        </w:rPr>
        <w:t xml:space="preserve"> to those for ELA</w:t>
      </w:r>
      <w:r>
        <w:rPr>
          <w:szCs w:val="24"/>
        </w:rPr>
        <w:t>, although RG1adj has the smallest absolute differences on average</w:t>
      </w:r>
      <w:r w:rsidR="00605F85">
        <w:rPr>
          <w:szCs w:val="24"/>
        </w:rPr>
        <w:t xml:space="preserve"> for mathematics, which is in contrast to</w:t>
      </w:r>
      <w:r>
        <w:rPr>
          <w:szCs w:val="24"/>
        </w:rPr>
        <w:t xml:space="preserve"> CDTM for ELA. </w:t>
      </w:r>
      <w:r w:rsidRPr="00D86AA4">
        <w:rPr>
          <w:szCs w:val="24"/>
        </w:rPr>
        <w:t xml:space="preserve">Appendix </w:t>
      </w:r>
      <w:r w:rsidR="007C465F">
        <w:rPr>
          <w:szCs w:val="24"/>
        </w:rPr>
        <w:t>C</w:t>
      </w:r>
      <w:r w:rsidR="007C465F" w:rsidRPr="00D86AA4">
        <w:rPr>
          <w:szCs w:val="24"/>
        </w:rPr>
        <w:t xml:space="preserve"> </w:t>
      </w:r>
      <w:r w:rsidRPr="00D86AA4">
        <w:rPr>
          <w:szCs w:val="24"/>
        </w:rPr>
        <w:t>provides analogous results</w:t>
      </w:r>
      <w:r w:rsidR="00605F85">
        <w:rPr>
          <w:szCs w:val="24"/>
        </w:rPr>
        <w:t>,</w:t>
      </w:r>
      <w:r w:rsidRPr="00D86AA4">
        <w:rPr>
          <w:szCs w:val="24"/>
        </w:rPr>
        <w:t xml:space="preserve"> with figures</w:t>
      </w:r>
      <w:r w:rsidR="00605F85">
        <w:rPr>
          <w:szCs w:val="24"/>
        </w:rPr>
        <w:t>,</w:t>
      </w:r>
      <w:r w:rsidRPr="00D86AA4">
        <w:rPr>
          <w:szCs w:val="24"/>
        </w:rPr>
        <w:t xml:space="preserve"> for comparing </w:t>
      </w:r>
      <w:r w:rsidR="0012054B">
        <w:rPr>
          <w:szCs w:val="24"/>
        </w:rPr>
        <w:t>student group</w:t>
      </w:r>
      <w:r w:rsidRPr="00D86AA4">
        <w:rPr>
          <w:szCs w:val="24"/>
        </w:rPr>
        <w:t xml:space="preserve"> means at the school and LEA</w:t>
      </w:r>
      <w:r w:rsidR="00605F85">
        <w:rPr>
          <w:szCs w:val="24"/>
        </w:rPr>
        <w:t xml:space="preserve"> </w:t>
      </w:r>
      <w:r w:rsidRPr="00D86AA4">
        <w:rPr>
          <w:szCs w:val="24"/>
        </w:rPr>
        <w:t>level</w:t>
      </w:r>
      <w:r w:rsidR="00605F85">
        <w:rPr>
          <w:szCs w:val="24"/>
        </w:rPr>
        <w:t>s</w:t>
      </w:r>
      <w:r w:rsidRPr="00D86AA4">
        <w:rPr>
          <w:szCs w:val="24"/>
        </w:rPr>
        <w:t>.</w:t>
      </w:r>
    </w:p>
    <w:p w14:paraId="77945C49" w14:textId="77777777" w:rsidR="0011514D" w:rsidRDefault="0011514D" w:rsidP="00474FBD">
      <w:pPr>
        <w:pStyle w:val="Caption"/>
      </w:pPr>
      <w:bookmarkStart w:id="62" w:name="_Ref491598502"/>
      <w:bookmarkStart w:id="63" w:name="_Toc508214157"/>
      <w:bookmarkStart w:id="64" w:name="_Toc508215202"/>
      <w:bookmarkStart w:id="65" w:name="_Toc508266970"/>
      <w:r>
        <w:lastRenderedPageBreak/>
        <w:t xml:space="preserve">Table </w:t>
      </w:r>
      <w:r w:rsidR="00E97B2C">
        <w:fldChar w:fldCharType="begin"/>
      </w:r>
      <w:r w:rsidR="00E97B2C">
        <w:instrText xml:space="preserve"> SEQ Table \* ARABIC </w:instrText>
      </w:r>
      <w:r w:rsidR="00E97B2C">
        <w:fldChar w:fldCharType="separate"/>
      </w:r>
      <w:r w:rsidR="00A7410B">
        <w:rPr>
          <w:noProof/>
        </w:rPr>
        <w:t>8</w:t>
      </w:r>
      <w:r w:rsidR="00E97B2C">
        <w:rPr>
          <w:noProof/>
        </w:rPr>
        <w:fldChar w:fldCharType="end"/>
      </w:r>
      <w:bookmarkEnd w:id="62"/>
      <w:r>
        <w:t xml:space="preserve">.  </w:t>
      </w:r>
      <w:r w:rsidRPr="0011514D">
        <w:t xml:space="preserve">Average standardized group differences for each growth statistic in </w:t>
      </w:r>
      <w:r w:rsidR="0066163E">
        <w:t>m</w:t>
      </w:r>
      <w:r w:rsidRPr="0011514D">
        <w:t>ath</w:t>
      </w:r>
      <w:r>
        <w:t>ematics</w:t>
      </w:r>
      <w:bookmarkEnd w:id="63"/>
      <w:bookmarkEnd w:id="64"/>
      <w:bookmarkEnd w:id="65"/>
    </w:p>
    <w:tbl>
      <w:tblPr>
        <w:tblStyle w:val="TRtable"/>
        <w:tblW w:w="9756" w:type="dxa"/>
        <w:tblLayout w:type="fixed"/>
        <w:tblLook w:val="04A0" w:firstRow="1" w:lastRow="0" w:firstColumn="1" w:lastColumn="0" w:noHBand="0" w:noVBand="1"/>
        <w:tblDescription w:val="Average standardized group differences for each growth statistic in mathematics"/>
      </w:tblPr>
      <w:tblGrid>
        <w:gridCol w:w="3455"/>
        <w:gridCol w:w="1260"/>
        <w:gridCol w:w="1264"/>
        <w:gridCol w:w="1259"/>
        <w:gridCol w:w="1259"/>
        <w:gridCol w:w="1259"/>
      </w:tblGrid>
      <w:tr w:rsidR="00C809B9" w:rsidRPr="006A67D9" w14:paraId="66890DC0" w14:textId="77777777" w:rsidTr="006F4EEA">
        <w:trPr>
          <w:cnfStyle w:val="100000000000" w:firstRow="1" w:lastRow="0" w:firstColumn="0" w:lastColumn="0" w:oddVBand="0" w:evenVBand="0" w:oddHBand="0" w:evenHBand="0" w:firstRowFirstColumn="0" w:firstRowLastColumn="0" w:lastRowFirstColumn="0" w:lastRowLastColumn="0"/>
          <w:tblHeader/>
        </w:trPr>
        <w:tc>
          <w:tcPr>
            <w:tcW w:w="3455" w:type="dxa"/>
            <w:noWrap/>
            <w:hideMark/>
          </w:tcPr>
          <w:p w14:paraId="11A550D0" w14:textId="2ECD9AD5" w:rsidR="007F79AD" w:rsidRPr="006A67D9" w:rsidRDefault="00AD4225" w:rsidP="00D01621">
            <w:pPr>
              <w:pStyle w:val="TableHead"/>
              <w:rPr>
                <w:sz w:val="24"/>
                <w:szCs w:val="24"/>
              </w:rPr>
            </w:pPr>
            <w:r w:rsidRPr="006A67D9">
              <w:rPr>
                <w:sz w:val="24"/>
                <w:szCs w:val="24"/>
              </w:rPr>
              <w:t xml:space="preserve">Demographic </w:t>
            </w:r>
            <w:r w:rsidR="0012054B" w:rsidRPr="006A67D9">
              <w:rPr>
                <w:sz w:val="24"/>
                <w:szCs w:val="24"/>
              </w:rPr>
              <w:t xml:space="preserve">Student </w:t>
            </w:r>
            <w:r w:rsidR="00D01621" w:rsidRPr="006A67D9">
              <w:rPr>
                <w:sz w:val="24"/>
                <w:szCs w:val="24"/>
              </w:rPr>
              <w:t>G</w:t>
            </w:r>
            <w:r w:rsidR="0012054B" w:rsidRPr="006A67D9">
              <w:rPr>
                <w:sz w:val="24"/>
                <w:szCs w:val="24"/>
              </w:rPr>
              <w:t>roup</w:t>
            </w:r>
            <w:r w:rsidR="0026720C" w:rsidRPr="006A67D9">
              <w:rPr>
                <w:sz w:val="24"/>
                <w:szCs w:val="24"/>
              </w:rPr>
              <w:t xml:space="preserve"> </w:t>
            </w:r>
            <w:r w:rsidR="00420E4A" w:rsidRPr="006A67D9">
              <w:rPr>
                <w:sz w:val="24"/>
                <w:szCs w:val="24"/>
              </w:rPr>
              <w:t>Comparison</w:t>
            </w:r>
          </w:p>
        </w:tc>
        <w:tc>
          <w:tcPr>
            <w:tcW w:w="1260" w:type="dxa"/>
            <w:noWrap/>
            <w:vAlign w:val="bottom"/>
          </w:tcPr>
          <w:p w14:paraId="0E19EB72" w14:textId="77777777" w:rsidR="007F79AD" w:rsidRPr="006A67D9" w:rsidRDefault="007F79AD" w:rsidP="00A6478B">
            <w:pPr>
              <w:pStyle w:val="TableHead"/>
              <w:rPr>
                <w:sz w:val="24"/>
                <w:szCs w:val="24"/>
              </w:rPr>
            </w:pPr>
            <w:r w:rsidRPr="006A67D9">
              <w:rPr>
                <w:sz w:val="24"/>
                <w:szCs w:val="24"/>
              </w:rPr>
              <w:t>CDTM</w:t>
            </w:r>
          </w:p>
        </w:tc>
        <w:tc>
          <w:tcPr>
            <w:tcW w:w="1264" w:type="dxa"/>
            <w:noWrap/>
            <w:vAlign w:val="bottom"/>
          </w:tcPr>
          <w:p w14:paraId="136A2A84" w14:textId="77777777" w:rsidR="007F79AD" w:rsidRPr="006A67D9" w:rsidRDefault="007F79AD" w:rsidP="00A6478B">
            <w:pPr>
              <w:pStyle w:val="TableHead"/>
              <w:rPr>
                <w:i/>
                <w:sz w:val="24"/>
                <w:szCs w:val="24"/>
              </w:rPr>
            </w:pPr>
            <w:r w:rsidRPr="006A67D9">
              <w:rPr>
                <w:i/>
                <w:iCs/>
                <w:sz w:val="24"/>
                <w:szCs w:val="24"/>
              </w:rPr>
              <w:t>RG1adj</w:t>
            </w:r>
          </w:p>
        </w:tc>
        <w:tc>
          <w:tcPr>
            <w:tcW w:w="1259" w:type="dxa"/>
            <w:noWrap/>
            <w:vAlign w:val="bottom"/>
          </w:tcPr>
          <w:p w14:paraId="6AEDC2F9" w14:textId="77777777" w:rsidR="007F79AD" w:rsidRPr="006A67D9" w:rsidRDefault="007F79AD" w:rsidP="00A6478B">
            <w:pPr>
              <w:pStyle w:val="TableHead"/>
              <w:rPr>
                <w:sz w:val="24"/>
                <w:szCs w:val="24"/>
              </w:rPr>
            </w:pPr>
            <w:r w:rsidRPr="006A67D9">
              <w:rPr>
                <w:sz w:val="24"/>
                <w:szCs w:val="24"/>
              </w:rPr>
              <w:t>RG</w:t>
            </w:r>
          </w:p>
        </w:tc>
        <w:tc>
          <w:tcPr>
            <w:tcW w:w="1259" w:type="dxa"/>
            <w:noWrap/>
            <w:vAlign w:val="bottom"/>
          </w:tcPr>
          <w:p w14:paraId="3E5DAD10" w14:textId="77777777" w:rsidR="007F79AD" w:rsidRPr="006A67D9" w:rsidRDefault="007F79AD" w:rsidP="00A6478B">
            <w:pPr>
              <w:pStyle w:val="TableHead"/>
              <w:rPr>
                <w:i/>
                <w:sz w:val="24"/>
                <w:szCs w:val="24"/>
              </w:rPr>
            </w:pPr>
            <w:r w:rsidRPr="006A67D9">
              <w:rPr>
                <w:i/>
                <w:iCs/>
                <w:sz w:val="24"/>
                <w:szCs w:val="24"/>
              </w:rPr>
              <w:t>RG1</w:t>
            </w:r>
          </w:p>
        </w:tc>
        <w:tc>
          <w:tcPr>
            <w:tcW w:w="1259" w:type="dxa"/>
            <w:noWrap/>
            <w:vAlign w:val="bottom"/>
          </w:tcPr>
          <w:p w14:paraId="2AC51A27" w14:textId="77777777" w:rsidR="007F79AD" w:rsidRPr="006A67D9" w:rsidRDefault="007F79AD" w:rsidP="00A6478B">
            <w:pPr>
              <w:pStyle w:val="TableHead"/>
              <w:rPr>
                <w:sz w:val="24"/>
                <w:szCs w:val="24"/>
              </w:rPr>
            </w:pPr>
            <w:r w:rsidRPr="006A67D9">
              <w:rPr>
                <w:sz w:val="24"/>
                <w:szCs w:val="24"/>
              </w:rPr>
              <w:t>CPR</w:t>
            </w:r>
          </w:p>
        </w:tc>
      </w:tr>
      <w:tr w:rsidR="007F79AD" w:rsidRPr="00820CE6" w14:paraId="2FA9F557" w14:textId="77777777" w:rsidTr="006F4EEA">
        <w:tc>
          <w:tcPr>
            <w:tcW w:w="3455" w:type="dxa"/>
            <w:tcBorders>
              <w:top w:val="single" w:sz="4" w:space="0" w:color="auto"/>
            </w:tcBorders>
            <w:noWrap/>
          </w:tcPr>
          <w:p w14:paraId="32E178CF" w14:textId="77777777" w:rsidR="007F79AD" w:rsidRPr="00820CE6" w:rsidRDefault="007F79AD" w:rsidP="007C7465">
            <w:pPr>
              <w:pStyle w:val="TableText"/>
              <w:keepNext/>
              <w:rPr>
                <w:sz w:val="24"/>
                <w:szCs w:val="24"/>
              </w:rPr>
            </w:pPr>
            <w:r w:rsidRPr="00820CE6">
              <w:rPr>
                <w:sz w:val="24"/>
                <w:szCs w:val="24"/>
              </w:rPr>
              <w:t>Female</w:t>
            </w:r>
            <w:r w:rsidR="007C7465" w:rsidRPr="00820CE6">
              <w:rPr>
                <w:sz w:val="24"/>
                <w:szCs w:val="24"/>
              </w:rPr>
              <w:t>–</w:t>
            </w:r>
            <w:r w:rsidRPr="00820CE6">
              <w:rPr>
                <w:sz w:val="24"/>
                <w:szCs w:val="24"/>
              </w:rPr>
              <w:t>Male</w:t>
            </w:r>
          </w:p>
        </w:tc>
        <w:tc>
          <w:tcPr>
            <w:tcW w:w="1260" w:type="dxa"/>
            <w:tcBorders>
              <w:top w:val="single" w:sz="4" w:space="0" w:color="auto"/>
            </w:tcBorders>
            <w:noWrap/>
            <w:hideMark/>
          </w:tcPr>
          <w:p w14:paraId="0EE472EC" w14:textId="77777777" w:rsidR="007F79AD" w:rsidRPr="00820CE6" w:rsidRDefault="007F79AD" w:rsidP="00DF0D84">
            <w:pPr>
              <w:pStyle w:val="TableText"/>
              <w:keepNext/>
              <w:rPr>
                <w:sz w:val="24"/>
                <w:szCs w:val="24"/>
              </w:rPr>
            </w:pPr>
            <w:r w:rsidRPr="00820CE6">
              <w:rPr>
                <w:sz w:val="24"/>
                <w:szCs w:val="24"/>
              </w:rPr>
              <w:t>0.03</w:t>
            </w:r>
          </w:p>
        </w:tc>
        <w:tc>
          <w:tcPr>
            <w:tcW w:w="1264" w:type="dxa"/>
            <w:tcBorders>
              <w:top w:val="single" w:sz="4" w:space="0" w:color="auto"/>
            </w:tcBorders>
            <w:noWrap/>
            <w:hideMark/>
          </w:tcPr>
          <w:p w14:paraId="6D19736A" w14:textId="77777777" w:rsidR="007F79AD" w:rsidRPr="00820CE6" w:rsidRDefault="007F79AD" w:rsidP="00DF0D84">
            <w:pPr>
              <w:pStyle w:val="TableText"/>
              <w:keepNext/>
              <w:rPr>
                <w:sz w:val="24"/>
                <w:szCs w:val="24"/>
              </w:rPr>
            </w:pPr>
            <w:r w:rsidRPr="00820CE6">
              <w:rPr>
                <w:sz w:val="24"/>
                <w:szCs w:val="24"/>
              </w:rPr>
              <w:t>0.03</w:t>
            </w:r>
          </w:p>
        </w:tc>
        <w:tc>
          <w:tcPr>
            <w:tcW w:w="1259" w:type="dxa"/>
            <w:tcBorders>
              <w:top w:val="single" w:sz="4" w:space="0" w:color="auto"/>
            </w:tcBorders>
            <w:noWrap/>
            <w:hideMark/>
          </w:tcPr>
          <w:p w14:paraId="046DA5BE" w14:textId="6EFACF4F" w:rsidR="007F79AD" w:rsidRPr="00820CE6" w:rsidRDefault="007F79AD" w:rsidP="00DF0D84">
            <w:pPr>
              <w:pStyle w:val="TableText"/>
              <w:keepNext/>
              <w:rPr>
                <w:sz w:val="24"/>
                <w:szCs w:val="24"/>
              </w:rPr>
            </w:pPr>
            <w:r w:rsidRPr="00820CE6">
              <w:rPr>
                <w:bCs/>
                <w:sz w:val="24"/>
                <w:szCs w:val="24"/>
              </w:rPr>
              <w:t>-0.08</w:t>
            </w:r>
            <w:r w:rsidR="00641456">
              <w:rPr>
                <w:bCs/>
                <w:sz w:val="24"/>
                <w:szCs w:val="24"/>
              </w:rPr>
              <w:t>*</w:t>
            </w:r>
          </w:p>
        </w:tc>
        <w:tc>
          <w:tcPr>
            <w:tcW w:w="1259" w:type="dxa"/>
            <w:tcBorders>
              <w:top w:val="single" w:sz="4" w:space="0" w:color="auto"/>
            </w:tcBorders>
            <w:noWrap/>
            <w:hideMark/>
          </w:tcPr>
          <w:p w14:paraId="7D7C23CA" w14:textId="77777777" w:rsidR="007F79AD" w:rsidRPr="00820CE6" w:rsidRDefault="007F79AD" w:rsidP="00DF0D84">
            <w:pPr>
              <w:pStyle w:val="TableText"/>
              <w:keepNext/>
              <w:rPr>
                <w:sz w:val="24"/>
                <w:szCs w:val="24"/>
              </w:rPr>
            </w:pPr>
            <w:r w:rsidRPr="00820CE6">
              <w:rPr>
                <w:sz w:val="24"/>
                <w:szCs w:val="24"/>
              </w:rPr>
              <w:t>0.03</w:t>
            </w:r>
          </w:p>
        </w:tc>
        <w:tc>
          <w:tcPr>
            <w:tcW w:w="1259" w:type="dxa"/>
            <w:tcBorders>
              <w:top w:val="single" w:sz="4" w:space="0" w:color="auto"/>
            </w:tcBorders>
            <w:noWrap/>
            <w:hideMark/>
          </w:tcPr>
          <w:p w14:paraId="1E75FE50" w14:textId="77777777" w:rsidR="007F79AD" w:rsidRPr="00820CE6" w:rsidRDefault="007F79AD" w:rsidP="00DF0D84">
            <w:pPr>
              <w:pStyle w:val="TableText"/>
              <w:keepNext/>
              <w:rPr>
                <w:sz w:val="24"/>
                <w:szCs w:val="24"/>
              </w:rPr>
            </w:pPr>
            <w:r w:rsidRPr="00820CE6">
              <w:rPr>
                <w:sz w:val="24"/>
                <w:szCs w:val="24"/>
              </w:rPr>
              <w:t>0.03</w:t>
            </w:r>
          </w:p>
        </w:tc>
      </w:tr>
      <w:tr w:rsidR="007F79AD" w:rsidRPr="00820CE6" w14:paraId="63FB2DF4" w14:textId="77777777" w:rsidTr="006F4EEA">
        <w:tc>
          <w:tcPr>
            <w:tcW w:w="3455" w:type="dxa"/>
            <w:noWrap/>
          </w:tcPr>
          <w:p w14:paraId="2635DFE0" w14:textId="77777777" w:rsidR="007F79AD" w:rsidRPr="00820CE6" w:rsidRDefault="007F79AD" w:rsidP="007C7465">
            <w:pPr>
              <w:pStyle w:val="TableText"/>
              <w:keepNext/>
              <w:rPr>
                <w:sz w:val="24"/>
                <w:szCs w:val="24"/>
              </w:rPr>
            </w:pPr>
            <w:r w:rsidRPr="00820CE6">
              <w:rPr>
                <w:sz w:val="24"/>
                <w:szCs w:val="24"/>
              </w:rPr>
              <w:t>White</w:t>
            </w:r>
            <w:r w:rsidR="007C7465" w:rsidRPr="00820CE6">
              <w:rPr>
                <w:sz w:val="24"/>
                <w:szCs w:val="24"/>
              </w:rPr>
              <w:t>–</w:t>
            </w:r>
            <w:r w:rsidRPr="00820CE6">
              <w:rPr>
                <w:sz w:val="24"/>
                <w:szCs w:val="24"/>
              </w:rPr>
              <w:t>American Indian</w:t>
            </w:r>
          </w:p>
        </w:tc>
        <w:tc>
          <w:tcPr>
            <w:tcW w:w="1260" w:type="dxa"/>
            <w:noWrap/>
            <w:hideMark/>
          </w:tcPr>
          <w:p w14:paraId="7BDA62F9" w14:textId="77777777" w:rsidR="007F79AD" w:rsidRPr="00820CE6" w:rsidRDefault="007F79AD" w:rsidP="00DF0D84">
            <w:pPr>
              <w:pStyle w:val="TableText"/>
              <w:keepNext/>
              <w:rPr>
                <w:sz w:val="24"/>
                <w:szCs w:val="24"/>
              </w:rPr>
            </w:pPr>
            <w:r w:rsidRPr="00820CE6">
              <w:rPr>
                <w:sz w:val="24"/>
                <w:szCs w:val="24"/>
              </w:rPr>
              <w:t>0.15</w:t>
            </w:r>
          </w:p>
        </w:tc>
        <w:tc>
          <w:tcPr>
            <w:tcW w:w="1264" w:type="dxa"/>
            <w:noWrap/>
            <w:hideMark/>
          </w:tcPr>
          <w:p w14:paraId="0413D90E" w14:textId="77777777" w:rsidR="007F79AD" w:rsidRPr="00820CE6" w:rsidRDefault="007F79AD" w:rsidP="00DF0D84">
            <w:pPr>
              <w:pStyle w:val="TableText"/>
              <w:keepNext/>
              <w:rPr>
                <w:sz w:val="24"/>
                <w:szCs w:val="24"/>
              </w:rPr>
            </w:pPr>
            <w:r w:rsidRPr="00820CE6">
              <w:rPr>
                <w:sz w:val="24"/>
                <w:szCs w:val="24"/>
              </w:rPr>
              <w:t>0.1</w:t>
            </w:r>
            <w:r w:rsidR="0026621D" w:rsidRPr="00820CE6">
              <w:rPr>
                <w:sz w:val="24"/>
                <w:szCs w:val="24"/>
              </w:rPr>
              <w:t>0</w:t>
            </w:r>
          </w:p>
        </w:tc>
        <w:tc>
          <w:tcPr>
            <w:tcW w:w="1259" w:type="dxa"/>
            <w:noWrap/>
            <w:hideMark/>
          </w:tcPr>
          <w:p w14:paraId="087AA576" w14:textId="77777777" w:rsidR="007F79AD" w:rsidRPr="00820CE6" w:rsidRDefault="007F79AD" w:rsidP="00DF0D84">
            <w:pPr>
              <w:pStyle w:val="TableText"/>
              <w:keepNext/>
              <w:rPr>
                <w:sz w:val="24"/>
                <w:szCs w:val="24"/>
              </w:rPr>
            </w:pPr>
            <w:r w:rsidRPr="00820CE6">
              <w:rPr>
                <w:sz w:val="24"/>
                <w:szCs w:val="24"/>
              </w:rPr>
              <w:t>0.14</w:t>
            </w:r>
          </w:p>
        </w:tc>
        <w:tc>
          <w:tcPr>
            <w:tcW w:w="1259" w:type="dxa"/>
            <w:noWrap/>
            <w:hideMark/>
          </w:tcPr>
          <w:p w14:paraId="642A5C42" w14:textId="77777777" w:rsidR="007F79AD" w:rsidRPr="00820CE6" w:rsidRDefault="007F79AD" w:rsidP="00DF0D84">
            <w:pPr>
              <w:pStyle w:val="TableText"/>
              <w:keepNext/>
              <w:rPr>
                <w:sz w:val="24"/>
                <w:szCs w:val="24"/>
              </w:rPr>
            </w:pPr>
            <w:r w:rsidRPr="00820CE6">
              <w:rPr>
                <w:sz w:val="24"/>
                <w:szCs w:val="24"/>
              </w:rPr>
              <w:t>0.20</w:t>
            </w:r>
          </w:p>
        </w:tc>
        <w:tc>
          <w:tcPr>
            <w:tcW w:w="1259" w:type="dxa"/>
            <w:noWrap/>
            <w:hideMark/>
          </w:tcPr>
          <w:p w14:paraId="48223940" w14:textId="630727DA" w:rsidR="007F79AD" w:rsidRPr="00820CE6" w:rsidRDefault="007F79AD" w:rsidP="00DF0D84">
            <w:pPr>
              <w:pStyle w:val="TableText"/>
              <w:keepNext/>
              <w:rPr>
                <w:sz w:val="24"/>
                <w:szCs w:val="24"/>
              </w:rPr>
            </w:pPr>
            <w:r w:rsidRPr="00820CE6">
              <w:rPr>
                <w:bCs/>
                <w:sz w:val="24"/>
                <w:szCs w:val="24"/>
              </w:rPr>
              <w:t>0.17</w:t>
            </w:r>
            <w:r w:rsidR="00641456">
              <w:rPr>
                <w:bCs/>
                <w:sz w:val="24"/>
                <w:szCs w:val="24"/>
              </w:rPr>
              <w:t>*</w:t>
            </w:r>
          </w:p>
        </w:tc>
      </w:tr>
      <w:tr w:rsidR="007F79AD" w:rsidRPr="00820CE6" w14:paraId="123C3318" w14:textId="77777777" w:rsidTr="006F4EEA">
        <w:tc>
          <w:tcPr>
            <w:tcW w:w="3455" w:type="dxa"/>
            <w:noWrap/>
          </w:tcPr>
          <w:p w14:paraId="361EE473" w14:textId="77777777" w:rsidR="007F79AD" w:rsidRPr="00820CE6" w:rsidRDefault="007F79AD" w:rsidP="007C7465">
            <w:pPr>
              <w:pStyle w:val="TableText"/>
              <w:keepNext/>
              <w:rPr>
                <w:sz w:val="24"/>
                <w:szCs w:val="24"/>
              </w:rPr>
            </w:pPr>
            <w:r w:rsidRPr="00820CE6">
              <w:rPr>
                <w:sz w:val="24"/>
                <w:szCs w:val="24"/>
              </w:rPr>
              <w:t>White</w:t>
            </w:r>
            <w:r w:rsidR="007C7465" w:rsidRPr="00820CE6">
              <w:rPr>
                <w:sz w:val="24"/>
                <w:szCs w:val="24"/>
              </w:rPr>
              <w:t>–</w:t>
            </w:r>
            <w:r w:rsidRPr="00820CE6">
              <w:rPr>
                <w:sz w:val="24"/>
                <w:szCs w:val="24"/>
              </w:rPr>
              <w:t>Asian</w:t>
            </w:r>
          </w:p>
        </w:tc>
        <w:tc>
          <w:tcPr>
            <w:tcW w:w="1260" w:type="dxa"/>
            <w:noWrap/>
            <w:hideMark/>
          </w:tcPr>
          <w:p w14:paraId="5A2EDE73" w14:textId="77777777" w:rsidR="007F79AD" w:rsidRPr="00820CE6" w:rsidRDefault="007F79AD" w:rsidP="00DF0D84">
            <w:pPr>
              <w:pStyle w:val="TableText"/>
              <w:keepNext/>
              <w:rPr>
                <w:sz w:val="24"/>
                <w:szCs w:val="24"/>
              </w:rPr>
            </w:pPr>
            <w:r w:rsidRPr="00820CE6">
              <w:rPr>
                <w:sz w:val="24"/>
                <w:szCs w:val="24"/>
              </w:rPr>
              <w:t>-0.16</w:t>
            </w:r>
          </w:p>
        </w:tc>
        <w:tc>
          <w:tcPr>
            <w:tcW w:w="1264" w:type="dxa"/>
            <w:noWrap/>
            <w:hideMark/>
          </w:tcPr>
          <w:p w14:paraId="5318D757" w14:textId="77777777" w:rsidR="007F79AD" w:rsidRPr="00820CE6" w:rsidRDefault="007F79AD" w:rsidP="00DF0D84">
            <w:pPr>
              <w:pStyle w:val="TableText"/>
              <w:keepNext/>
              <w:rPr>
                <w:sz w:val="24"/>
                <w:szCs w:val="24"/>
              </w:rPr>
            </w:pPr>
            <w:r w:rsidRPr="00820CE6">
              <w:rPr>
                <w:sz w:val="24"/>
                <w:szCs w:val="24"/>
              </w:rPr>
              <w:t>-0.1</w:t>
            </w:r>
            <w:r w:rsidR="0026621D" w:rsidRPr="00820CE6">
              <w:rPr>
                <w:sz w:val="24"/>
                <w:szCs w:val="24"/>
              </w:rPr>
              <w:t>1</w:t>
            </w:r>
          </w:p>
        </w:tc>
        <w:tc>
          <w:tcPr>
            <w:tcW w:w="1259" w:type="dxa"/>
            <w:noWrap/>
            <w:hideMark/>
          </w:tcPr>
          <w:p w14:paraId="7B09FE37" w14:textId="34F2ACAD" w:rsidR="007F79AD" w:rsidRPr="00820CE6" w:rsidRDefault="007F79AD" w:rsidP="00DF0D84">
            <w:pPr>
              <w:pStyle w:val="TableText"/>
              <w:keepNext/>
              <w:rPr>
                <w:sz w:val="24"/>
                <w:szCs w:val="24"/>
              </w:rPr>
            </w:pPr>
            <w:r w:rsidRPr="00820CE6">
              <w:rPr>
                <w:bCs/>
                <w:sz w:val="24"/>
                <w:szCs w:val="24"/>
              </w:rPr>
              <w:t>-0.22</w:t>
            </w:r>
            <w:r w:rsidR="00641456">
              <w:rPr>
                <w:bCs/>
                <w:sz w:val="24"/>
                <w:szCs w:val="24"/>
              </w:rPr>
              <w:t>*</w:t>
            </w:r>
          </w:p>
        </w:tc>
        <w:tc>
          <w:tcPr>
            <w:tcW w:w="1259" w:type="dxa"/>
            <w:noWrap/>
            <w:hideMark/>
          </w:tcPr>
          <w:p w14:paraId="496A8D79" w14:textId="77777777" w:rsidR="007F79AD" w:rsidRPr="00820CE6" w:rsidRDefault="007F79AD" w:rsidP="00DF0D84">
            <w:pPr>
              <w:pStyle w:val="TableText"/>
              <w:keepNext/>
              <w:rPr>
                <w:sz w:val="24"/>
                <w:szCs w:val="24"/>
              </w:rPr>
            </w:pPr>
            <w:r w:rsidRPr="00820CE6">
              <w:rPr>
                <w:sz w:val="24"/>
                <w:szCs w:val="24"/>
              </w:rPr>
              <w:t>-0.18</w:t>
            </w:r>
          </w:p>
        </w:tc>
        <w:tc>
          <w:tcPr>
            <w:tcW w:w="1259" w:type="dxa"/>
            <w:noWrap/>
            <w:hideMark/>
          </w:tcPr>
          <w:p w14:paraId="17C240CA" w14:textId="77777777" w:rsidR="007F79AD" w:rsidRPr="00820CE6" w:rsidRDefault="007F79AD" w:rsidP="00DF0D84">
            <w:pPr>
              <w:pStyle w:val="TableText"/>
              <w:keepNext/>
              <w:rPr>
                <w:sz w:val="24"/>
                <w:szCs w:val="24"/>
              </w:rPr>
            </w:pPr>
            <w:r w:rsidRPr="00820CE6">
              <w:rPr>
                <w:sz w:val="24"/>
                <w:szCs w:val="24"/>
              </w:rPr>
              <w:t>-0.19</w:t>
            </w:r>
          </w:p>
        </w:tc>
      </w:tr>
      <w:tr w:rsidR="007F79AD" w:rsidRPr="00820CE6" w14:paraId="61428C27" w14:textId="77777777" w:rsidTr="00EF765B">
        <w:tc>
          <w:tcPr>
            <w:tcW w:w="3455" w:type="dxa"/>
            <w:tcBorders>
              <w:bottom w:val="nil"/>
            </w:tcBorders>
            <w:noWrap/>
          </w:tcPr>
          <w:p w14:paraId="2A80CB8E" w14:textId="77777777" w:rsidR="007F79AD" w:rsidRPr="00820CE6" w:rsidRDefault="007F79AD" w:rsidP="00A6478B">
            <w:pPr>
              <w:pStyle w:val="TableText"/>
              <w:rPr>
                <w:sz w:val="24"/>
                <w:szCs w:val="24"/>
              </w:rPr>
            </w:pPr>
            <w:r w:rsidRPr="00820CE6">
              <w:rPr>
                <w:sz w:val="24"/>
                <w:szCs w:val="24"/>
              </w:rPr>
              <w:t>White</w:t>
            </w:r>
            <w:r w:rsidR="007C7465" w:rsidRPr="00820CE6">
              <w:rPr>
                <w:sz w:val="24"/>
                <w:szCs w:val="24"/>
              </w:rPr>
              <w:t>–</w:t>
            </w:r>
            <w:r w:rsidRPr="00820CE6">
              <w:rPr>
                <w:sz w:val="24"/>
                <w:szCs w:val="24"/>
              </w:rPr>
              <w:t>Pacific</w:t>
            </w:r>
            <w:r w:rsidR="007C7465" w:rsidRPr="00820CE6">
              <w:rPr>
                <w:sz w:val="24"/>
                <w:szCs w:val="24"/>
              </w:rPr>
              <w:t xml:space="preserve"> Islander</w:t>
            </w:r>
          </w:p>
        </w:tc>
        <w:tc>
          <w:tcPr>
            <w:tcW w:w="1260" w:type="dxa"/>
            <w:tcBorders>
              <w:bottom w:val="nil"/>
            </w:tcBorders>
            <w:noWrap/>
            <w:hideMark/>
          </w:tcPr>
          <w:p w14:paraId="2A0DC407" w14:textId="77777777" w:rsidR="007F79AD" w:rsidRPr="00820CE6" w:rsidRDefault="007F79AD" w:rsidP="00A6478B">
            <w:pPr>
              <w:pStyle w:val="TableText"/>
              <w:rPr>
                <w:sz w:val="24"/>
                <w:szCs w:val="24"/>
              </w:rPr>
            </w:pPr>
            <w:r w:rsidRPr="00820CE6">
              <w:rPr>
                <w:sz w:val="24"/>
                <w:szCs w:val="24"/>
              </w:rPr>
              <w:t>0.09</w:t>
            </w:r>
          </w:p>
        </w:tc>
        <w:tc>
          <w:tcPr>
            <w:tcW w:w="1264" w:type="dxa"/>
            <w:tcBorders>
              <w:bottom w:val="nil"/>
            </w:tcBorders>
            <w:noWrap/>
            <w:hideMark/>
          </w:tcPr>
          <w:p w14:paraId="6D261848" w14:textId="77777777" w:rsidR="007F79AD" w:rsidRPr="00820CE6" w:rsidRDefault="007F79AD" w:rsidP="00A6478B">
            <w:pPr>
              <w:pStyle w:val="TableText"/>
              <w:rPr>
                <w:sz w:val="24"/>
                <w:szCs w:val="24"/>
              </w:rPr>
            </w:pPr>
            <w:r w:rsidRPr="00820CE6">
              <w:rPr>
                <w:sz w:val="24"/>
                <w:szCs w:val="24"/>
              </w:rPr>
              <w:t>0.0</w:t>
            </w:r>
            <w:r w:rsidR="0026621D" w:rsidRPr="00820CE6">
              <w:rPr>
                <w:sz w:val="24"/>
                <w:szCs w:val="24"/>
              </w:rPr>
              <w:t>5</w:t>
            </w:r>
          </w:p>
        </w:tc>
        <w:tc>
          <w:tcPr>
            <w:tcW w:w="1259" w:type="dxa"/>
            <w:tcBorders>
              <w:bottom w:val="nil"/>
            </w:tcBorders>
            <w:noWrap/>
            <w:hideMark/>
          </w:tcPr>
          <w:p w14:paraId="697E76E4" w14:textId="77777777" w:rsidR="007F79AD" w:rsidRPr="00820CE6" w:rsidRDefault="007F79AD" w:rsidP="00A6478B">
            <w:pPr>
              <w:pStyle w:val="TableText"/>
              <w:rPr>
                <w:sz w:val="24"/>
                <w:szCs w:val="24"/>
              </w:rPr>
            </w:pPr>
            <w:r w:rsidRPr="00820CE6">
              <w:rPr>
                <w:sz w:val="24"/>
                <w:szCs w:val="24"/>
              </w:rPr>
              <w:t>0.08</w:t>
            </w:r>
          </w:p>
        </w:tc>
        <w:tc>
          <w:tcPr>
            <w:tcW w:w="1259" w:type="dxa"/>
            <w:tcBorders>
              <w:bottom w:val="nil"/>
            </w:tcBorders>
            <w:noWrap/>
            <w:hideMark/>
          </w:tcPr>
          <w:p w14:paraId="33A40908" w14:textId="77777777" w:rsidR="007F79AD" w:rsidRPr="00820CE6" w:rsidRDefault="007F79AD" w:rsidP="00A6478B">
            <w:pPr>
              <w:pStyle w:val="TableText"/>
              <w:rPr>
                <w:sz w:val="24"/>
                <w:szCs w:val="24"/>
              </w:rPr>
            </w:pPr>
            <w:r w:rsidRPr="00820CE6">
              <w:rPr>
                <w:sz w:val="24"/>
                <w:szCs w:val="24"/>
              </w:rPr>
              <w:t>0.12</w:t>
            </w:r>
          </w:p>
        </w:tc>
        <w:tc>
          <w:tcPr>
            <w:tcW w:w="1259" w:type="dxa"/>
            <w:tcBorders>
              <w:bottom w:val="nil"/>
            </w:tcBorders>
            <w:noWrap/>
            <w:hideMark/>
          </w:tcPr>
          <w:p w14:paraId="36FB4994" w14:textId="0EDC98F1" w:rsidR="007F79AD" w:rsidRPr="00820CE6" w:rsidRDefault="007F79AD" w:rsidP="00A6478B">
            <w:pPr>
              <w:pStyle w:val="TableText"/>
              <w:rPr>
                <w:sz w:val="24"/>
                <w:szCs w:val="24"/>
              </w:rPr>
            </w:pPr>
            <w:r w:rsidRPr="00820CE6">
              <w:rPr>
                <w:bCs/>
                <w:sz w:val="24"/>
                <w:szCs w:val="24"/>
              </w:rPr>
              <w:t>0.10</w:t>
            </w:r>
            <w:r w:rsidR="00641456">
              <w:rPr>
                <w:bCs/>
                <w:sz w:val="24"/>
                <w:szCs w:val="24"/>
              </w:rPr>
              <w:t>*</w:t>
            </w:r>
          </w:p>
        </w:tc>
      </w:tr>
      <w:tr w:rsidR="007F79AD" w:rsidRPr="00820CE6" w14:paraId="3BEB7D95" w14:textId="77777777" w:rsidTr="00EF765B">
        <w:tc>
          <w:tcPr>
            <w:tcW w:w="3455" w:type="dxa"/>
            <w:tcBorders>
              <w:top w:val="nil"/>
              <w:bottom w:val="nil"/>
            </w:tcBorders>
            <w:noWrap/>
          </w:tcPr>
          <w:p w14:paraId="5107A8C1" w14:textId="77777777" w:rsidR="007F79AD" w:rsidRPr="00820CE6" w:rsidRDefault="007F79AD" w:rsidP="007C7465">
            <w:pPr>
              <w:pStyle w:val="TableText"/>
              <w:rPr>
                <w:sz w:val="24"/>
                <w:szCs w:val="24"/>
              </w:rPr>
            </w:pPr>
            <w:r w:rsidRPr="00820CE6">
              <w:rPr>
                <w:sz w:val="24"/>
                <w:szCs w:val="24"/>
              </w:rPr>
              <w:t>White</w:t>
            </w:r>
            <w:r w:rsidR="007C7465" w:rsidRPr="00820CE6">
              <w:rPr>
                <w:sz w:val="24"/>
                <w:szCs w:val="24"/>
              </w:rPr>
              <w:t>–</w:t>
            </w:r>
            <w:r w:rsidRPr="00820CE6">
              <w:rPr>
                <w:sz w:val="24"/>
                <w:szCs w:val="24"/>
              </w:rPr>
              <w:t>Filipino</w:t>
            </w:r>
          </w:p>
        </w:tc>
        <w:tc>
          <w:tcPr>
            <w:tcW w:w="1260" w:type="dxa"/>
            <w:tcBorders>
              <w:top w:val="nil"/>
              <w:bottom w:val="nil"/>
            </w:tcBorders>
            <w:noWrap/>
            <w:hideMark/>
          </w:tcPr>
          <w:p w14:paraId="2DE1E63B" w14:textId="6CEC33C2" w:rsidR="007F79AD" w:rsidRPr="00820CE6" w:rsidRDefault="007F79AD" w:rsidP="00A6478B">
            <w:pPr>
              <w:pStyle w:val="TableText"/>
              <w:rPr>
                <w:sz w:val="24"/>
                <w:szCs w:val="24"/>
              </w:rPr>
            </w:pPr>
            <w:r w:rsidRPr="00820CE6">
              <w:rPr>
                <w:bCs/>
                <w:sz w:val="24"/>
                <w:szCs w:val="24"/>
              </w:rPr>
              <w:t>-0.08</w:t>
            </w:r>
            <w:r w:rsidR="00641456">
              <w:rPr>
                <w:bCs/>
                <w:sz w:val="24"/>
                <w:szCs w:val="24"/>
              </w:rPr>
              <w:t>*</w:t>
            </w:r>
          </w:p>
        </w:tc>
        <w:tc>
          <w:tcPr>
            <w:tcW w:w="1264" w:type="dxa"/>
            <w:tcBorders>
              <w:top w:val="nil"/>
              <w:bottom w:val="nil"/>
            </w:tcBorders>
            <w:noWrap/>
            <w:hideMark/>
          </w:tcPr>
          <w:p w14:paraId="4E4A3169" w14:textId="77777777" w:rsidR="007F79AD" w:rsidRPr="00820CE6" w:rsidRDefault="007F79AD" w:rsidP="00A6478B">
            <w:pPr>
              <w:pStyle w:val="TableText"/>
              <w:rPr>
                <w:sz w:val="24"/>
                <w:szCs w:val="24"/>
              </w:rPr>
            </w:pPr>
            <w:r w:rsidRPr="00820CE6">
              <w:rPr>
                <w:sz w:val="24"/>
                <w:szCs w:val="24"/>
              </w:rPr>
              <w:t>-0.0</w:t>
            </w:r>
            <w:r w:rsidR="0026621D" w:rsidRPr="00820CE6">
              <w:rPr>
                <w:sz w:val="24"/>
                <w:szCs w:val="24"/>
              </w:rPr>
              <w:t>6</w:t>
            </w:r>
          </w:p>
        </w:tc>
        <w:tc>
          <w:tcPr>
            <w:tcW w:w="1259" w:type="dxa"/>
            <w:tcBorders>
              <w:top w:val="nil"/>
              <w:bottom w:val="nil"/>
            </w:tcBorders>
            <w:noWrap/>
            <w:hideMark/>
          </w:tcPr>
          <w:p w14:paraId="0F566A08" w14:textId="77777777" w:rsidR="007F79AD" w:rsidRPr="00820CE6" w:rsidRDefault="007F79AD" w:rsidP="00A6478B">
            <w:pPr>
              <w:pStyle w:val="TableText"/>
              <w:rPr>
                <w:sz w:val="24"/>
                <w:szCs w:val="24"/>
              </w:rPr>
            </w:pPr>
            <w:r w:rsidRPr="00820CE6">
              <w:rPr>
                <w:sz w:val="24"/>
                <w:szCs w:val="24"/>
              </w:rPr>
              <w:t>-0.06</w:t>
            </w:r>
          </w:p>
        </w:tc>
        <w:tc>
          <w:tcPr>
            <w:tcW w:w="1259" w:type="dxa"/>
            <w:tcBorders>
              <w:top w:val="nil"/>
              <w:bottom w:val="nil"/>
            </w:tcBorders>
            <w:noWrap/>
            <w:hideMark/>
          </w:tcPr>
          <w:p w14:paraId="012E6311" w14:textId="77777777" w:rsidR="007F79AD" w:rsidRPr="00820CE6" w:rsidRDefault="007F79AD" w:rsidP="00A6478B">
            <w:pPr>
              <w:pStyle w:val="TableText"/>
              <w:rPr>
                <w:sz w:val="24"/>
                <w:szCs w:val="24"/>
              </w:rPr>
            </w:pPr>
            <w:r w:rsidRPr="00820CE6">
              <w:rPr>
                <w:sz w:val="24"/>
                <w:szCs w:val="24"/>
              </w:rPr>
              <w:t>-0.07</w:t>
            </w:r>
          </w:p>
        </w:tc>
        <w:tc>
          <w:tcPr>
            <w:tcW w:w="1259" w:type="dxa"/>
            <w:tcBorders>
              <w:top w:val="nil"/>
              <w:bottom w:val="nil"/>
            </w:tcBorders>
            <w:noWrap/>
            <w:hideMark/>
          </w:tcPr>
          <w:p w14:paraId="6B9B3274" w14:textId="77777777" w:rsidR="007F79AD" w:rsidRPr="00820CE6" w:rsidRDefault="007F79AD" w:rsidP="00A6478B">
            <w:pPr>
              <w:pStyle w:val="TableText"/>
              <w:rPr>
                <w:sz w:val="24"/>
                <w:szCs w:val="24"/>
              </w:rPr>
            </w:pPr>
            <w:r w:rsidRPr="00820CE6">
              <w:rPr>
                <w:sz w:val="24"/>
                <w:szCs w:val="24"/>
              </w:rPr>
              <w:t>-0.07</w:t>
            </w:r>
          </w:p>
        </w:tc>
      </w:tr>
      <w:tr w:rsidR="007F79AD" w:rsidRPr="00820CE6" w14:paraId="7FFD5E8E" w14:textId="77777777" w:rsidTr="00EF765B">
        <w:tc>
          <w:tcPr>
            <w:tcW w:w="3455" w:type="dxa"/>
            <w:tcBorders>
              <w:top w:val="nil"/>
              <w:bottom w:val="nil"/>
            </w:tcBorders>
            <w:noWrap/>
          </w:tcPr>
          <w:p w14:paraId="543DA2A8" w14:textId="77777777" w:rsidR="007F79AD" w:rsidRPr="00820CE6" w:rsidRDefault="007F79AD" w:rsidP="007C7465">
            <w:pPr>
              <w:pStyle w:val="TableText"/>
              <w:rPr>
                <w:sz w:val="24"/>
                <w:szCs w:val="24"/>
              </w:rPr>
            </w:pPr>
            <w:r w:rsidRPr="00820CE6">
              <w:rPr>
                <w:sz w:val="24"/>
                <w:szCs w:val="24"/>
              </w:rPr>
              <w:t>White</w:t>
            </w:r>
            <w:r w:rsidR="007C7465" w:rsidRPr="00820CE6">
              <w:rPr>
                <w:sz w:val="24"/>
                <w:szCs w:val="24"/>
              </w:rPr>
              <w:t>–</w:t>
            </w:r>
            <w:r w:rsidRPr="00820CE6">
              <w:rPr>
                <w:sz w:val="24"/>
                <w:szCs w:val="24"/>
              </w:rPr>
              <w:t>Hispanic</w:t>
            </w:r>
          </w:p>
        </w:tc>
        <w:tc>
          <w:tcPr>
            <w:tcW w:w="1260" w:type="dxa"/>
            <w:tcBorders>
              <w:top w:val="nil"/>
              <w:bottom w:val="nil"/>
            </w:tcBorders>
            <w:noWrap/>
            <w:hideMark/>
          </w:tcPr>
          <w:p w14:paraId="5B95E597" w14:textId="77777777" w:rsidR="007F79AD" w:rsidRPr="00820CE6" w:rsidRDefault="007F79AD" w:rsidP="00A6478B">
            <w:pPr>
              <w:pStyle w:val="TableText"/>
              <w:rPr>
                <w:sz w:val="24"/>
                <w:szCs w:val="24"/>
              </w:rPr>
            </w:pPr>
            <w:r w:rsidRPr="00820CE6">
              <w:rPr>
                <w:sz w:val="24"/>
                <w:szCs w:val="24"/>
              </w:rPr>
              <w:t>0.13</w:t>
            </w:r>
          </w:p>
        </w:tc>
        <w:tc>
          <w:tcPr>
            <w:tcW w:w="1264" w:type="dxa"/>
            <w:tcBorders>
              <w:top w:val="nil"/>
              <w:bottom w:val="nil"/>
            </w:tcBorders>
            <w:noWrap/>
            <w:hideMark/>
          </w:tcPr>
          <w:p w14:paraId="2095B48A" w14:textId="77777777" w:rsidR="007F79AD" w:rsidRPr="00820CE6" w:rsidRDefault="007F79AD" w:rsidP="00A6478B">
            <w:pPr>
              <w:pStyle w:val="TableText"/>
              <w:rPr>
                <w:sz w:val="24"/>
                <w:szCs w:val="24"/>
              </w:rPr>
            </w:pPr>
            <w:r w:rsidRPr="00820CE6">
              <w:rPr>
                <w:sz w:val="24"/>
                <w:szCs w:val="24"/>
              </w:rPr>
              <w:t>0.0</w:t>
            </w:r>
            <w:r w:rsidR="0026621D" w:rsidRPr="00820CE6">
              <w:rPr>
                <w:sz w:val="24"/>
                <w:szCs w:val="24"/>
              </w:rPr>
              <w:t>6</w:t>
            </w:r>
          </w:p>
        </w:tc>
        <w:tc>
          <w:tcPr>
            <w:tcW w:w="1259" w:type="dxa"/>
            <w:tcBorders>
              <w:top w:val="nil"/>
              <w:bottom w:val="nil"/>
            </w:tcBorders>
            <w:noWrap/>
            <w:hideMark/>
          </w:tcPr>
          <w:p w14:paraId="2A3BCE14" w14:textId="77777777" w:rsidR="007F79AD" w:rsidRPr="00820CE6" w:rsidRDefault="007F79AD" w:rsidP="00A6478B">
            <w:pPr>
              <w:pStyle w:val="TableText"/>
              <w:rPr>
                <w:sz w:val="24"/>
                <w:szCs w:val="24"/>
              </w:rPr>
            </w:pPr>
            <w:r w:rsidRPr="00820CE6">
              <w:rPr>
                <w:sz w:val="24"/>
                <w:szCs w:val="24"/>
              </w:rPr>
              <w:t>0.12</w:t>
            </w:r>
          </w:p>
        </w:tc>
        <w:tc>
          <w:tcPr>
            <w:tcW w:w="1259" w:type="dxa"/>
            <w:tcBorders>
              <w:top w:val="nil"/>
              <w:bottom w:val="nil"/>
            </w:tcBorders>
            <w:noWrap/>
            <w:hideMark/>
          </w:tcPr>
          <w:p w14:paraId="535D94BB" w14:textId="77777777" w:rsidR="007F79AD" w:rsidRPr="00820CE6" w:rsidRDefault="007F79AD" w:rsidP="00A6478B">
            <w:pPr>
              <w:pStyle w:val="TableText"/>
              <w:rPr>
                <w:sz w:val="24"/>
                <w:szCs w:val="24"/>
              </w:rPr>
            </w:pPr>
            <w:r w:rsidRPr="00820CE6">
              <w:rPr>
                <w:sz w:val="24"/>
                <w:szCs w:val="24"/>
              </w:rPr>
              <w:t>0.16</w:t>
            </w:r>
          </w:p>
        </w:tc>
        <w:tc>
          <w:tcPr>
            <w:tcW w:w="1259" w:type="dxa"/>
            <w:tcBorders>
              <w:top w:val="nil"/>
              <w:bottom w:val="nil"/>
            </w:tcBorders>
            <w:noWrap/>
            <w:hideMark/>
          </w:tcPr>
          <w:p w14:paraId="481F9E01" w14:textId="5FDC4584" w:rsidR="007F79AD" w:rsidRPr="00820CE6" w:rsidRDefault="007F79AD" w:rsidP="00A6478B">
            <w:pPr>
              <w:pStyle w:val="TableText"/>
              <w:rPr>
                <w:sz w:val="24"/>
                <w:szCs w:val="24"/>
              </w:rPr>
            </w:pPr>
            <w:r w:rsidRPr="00820CE6">
              <w:rPr>
                <w:bCs/>
                <w:sz w:val="24"/>
                <w:szCs w:val="24"/>
              </w:rPr>
              <w:t>0.14</w:t>
            </w:r>
            <w:r w:rsidR="00641456">
              <w:rPr>
                <w:bCs/>
                <w:sz w:val="24"/>
                <w:szCs w:val="24"/>
              </w:rPr>
              <w:t>*</w:t>
            </w:r>
          </w:p>
        </w:tc>
      </w:tr>
      <w:tr w:rsidR="007F79AD" w:rsidRPr="00820CE6" w14:paraId="1204B585" w14:textId="77777777" w:rsidTr="006F4EEA">
        <w:tc>
          <w:tcPr>
            <w:tcW w:w="3455" w:type="dxa"/>
            <w:tcBorders>
              <w:top w:val="nil"/>
            </w:tcBorders>
            <w:noWrap/>
          </w:tcPr>
          <w:p w14:paraId="362177C1" w14:textId="77777777" w:rsidR="007F79AD" w:rsidRPr="00820CE6" w:rsidRDefault="007F79AD" w:rsidP="007C7465">
            <w:pPr>
              <w:pStyle w:val="TableText"/>
              <w:rPr>
                <w:sz w:val="24"/>
                <w:szCs w:val="24"/>
              </w:rPr>
            </w:pPr>
            <w:r w:rsidRPr="00820CE6">
              <w:rPr>
                <w:sz w:val="24"/>
                <w:szCs w:val="24"/>
              </w:rPr>
              <w:t>White</w:t>
            </w:r>
            <w:r w:rsidR="007C7465" w:rsidRPr="00820CE6">
              <w:rPr>
                <w:sz w:val="24"/>
                <w:szCs w:val="24"/>
              </w:rPr>
              <w:t>–</w:t>
            </w:r>
            <w:r w:rsidRPr="00820CE6">
              <w:rPr>
                <w:sz w:val="24"/>
                <w:szCs w:val="24"/>
              </w:rPr>
              <w:t>Black</w:t>
            </w:r>
          </w:p>
        </w:tc>
        <w:tc>
          <w:tcPr>
            <w:tcW w:w="1260" w:type="dxa"/>
            <w:tcBorders>
              <w:top w:val="nil"/>
            </w:tcBorders>
            <w:noWrap/>
            <w:hideMark/>
          </w:tcPr>
          <w:p w14:paraId="3CFBFEDB" w14:textId="77777777" w:rsidR="007F79AD" w:rsidRPr="00820CE6" w:rsidRDefault="007F79AD" w:rsidP="00A6478B">
            <w:pPr>
              <w:pStyle w:val="TableText"/>
              <w:rPr>
                <w:sz w:val="24"/>
                <w:szCs w:val="24"/>
              </w:rPr>
            </w:pPr>
            <w:r w:rsidRPr="00820CE6">
              <w:rPr>
                <w:sz w:val="24"/>
                <w:szCs w:val="24"/>
              </w:rPr>
              <w:t>0.20</w:t>
            </w:r>
          </w:p>
        </w:tc>
        <w:tc>
          <w:tcPr>
            <w:tcW w:w="1264" w:type="dxa"/>
            <w:tcBorders>
              <w:top w:val="nil"/>
            </w:tcBorders>
            <w:noWrap/>
            <w:hideMark/>
          </w:tcPr>
          <w:p w14:paraId="2A6CE5EF" w14:textId="77777777" w:rsidR="007F79AD" w:rsidRPr="00820CE6" w:rsidRDefault="007F79AD" w:rsidP="00A6478B">
            <w:pPr>
              <w:pStyle w:val="TableText"/>
              <w:rPr>
                <w:sz w:val="24"/>
                <w:szCs w:val="24"/>
              </w:rPr>
            </w:pPr>
            <w:r w:rsidRPr="00820CE6">
              <w:rPr>
                <w:sz w:val="24"/>
                <w:szCs w:val="24"/>
              </w:rPr>
              <w:t>0.1</w:t>
            </w:r>
            <w:r w:rsidR="0026621D" w:rsidRPr="00820CE6">
              <w:rPr>
                <w:sz w:val="24"/>
                <w:szCs w:val="24"/>
              </w:rPr>
              <w:t>3</w:t>
            </w:r>
          </w:p>
        </w:tc>
        <w:tc>
          <w:tcPr>
            <w:tcW w:w="1259" w:type="dxa"/>
            <w:tcBorders>
              <w:top w:val="nil"/>
            </w:tcBorders>
            <w:noWrap/>
            <w:hideMark/>
          </w:tcPr>
          <w:p w14:paraId="2EBDDB84" w14:textId="77777777" w:rsidR="007F79AD" w:rsidRPr="00820CE6" w:rsidRDefault="007F79AD" w:rsidP="00A6478B">
            <w:pPr>
              <w:pStyle w:val="TableText"/>
              <w:rPr>
                <w:sz w:val="24"/>
                <w:szCs w:val="24"/>
              </w:rPr>
            </w:pPr>
            <w:r w:rsidRPr="00820CE6">
              <w:rPr>
                <w:sz w:val="24"/>
                <w:szCs w:val="24"/>
              </w:rPr>
              <w:t>0.22</w:t>
            </w:r>
          </w:p>
        </w:tc>
        <w:tc>
          <w:tcPr>
            <w:tcW w:w="1259" w:type="dxa"/>
            <w:tcBorders>
              <w:top w:val="nil"/>
            </w:tcBorders>
            <w:noWrap/>
            <w:hideMark/>
          </w:tcPr>
          <w:p w14:paraId="449B1AB0" w14:textId="77777777" w:rsidR="007F79AD" w:rsidRPr="00820CE6" w:rsidRDefault="007F79AD" w:rsidP="00A6478B">
            <w:pPr>
              <w:pStyle w:val="TableText"/>
              <w:rPr>
                <w:sz w:val="24"/>
                <w:szCs w:val="24"/>
              </w:rPr>
            </w:pPr>
            <w:r w:rsidRPr="00820CE6">
              <w:rPr>
                <w:sz w:val="24"/>
                <w:szCs w:val="24"/>
              </w:rPr>
              <w:t>0.25</w:t>
            </w:r>
          </w:p>
        </w:tc>
        <w:tc>
          <w:tcPr>
            <w:tcW w:w="1259" w:type="dxa"/>
            <w:tcBorders>
              <w:top w:val="nil"/>
            </w:tcBorders>
            <w:noWrap/>
            <w:hideMark/>
          </w:tcPr>
          <w:p w14:paraId="0D5BB393" w14:textId="6137053B" w:rsidR="007F79AD" w:rsidRPr="00820CE6" w:rsidRDefault="007F79AD" w:rsidP="00A6478B">
            <w:pPr>
              <w:pStyle w:val="TableText"/>
              <w:rPr>
                <w:sz w:val="24"/>
                <w:szCs w:val="24"/>
              </w:rPr>
            </w:pPr>
            <w:r w:rsidRPr="00820CE6">
              <w:rPr>
                <w:bCs/>
                <w:sz w:val="24"/>
                <w:szCs w:val="24"/>
              </w:rPr>
              <w:t>0.24</w:t>
            </w:r>
            <w:r w:rsidR="00641456">
              <w:rPr>
                <w:bCs/>
                <w:sz w:val="24"/>
                <w:szCs w:val="24"/>
              </w:rPr>
              <w:t>*</w:t>
            </w:r>
          </w:p>
        </w:tc>
      </w:tr>
      <w:tr w:rsidR="007F79AD" w:rsidRPr="00820CE6" w14:paraId="67DA5FC0" w14:textId="77777777" w:rsidTr="006F4EEA">
        <w:tc>
          <w:tcPr>
            <w:tcW w:w="3455" w:type="dxa"/>
            <w:noWrap/>
          </w:tcPr>
          <w:p w14:paraId="59B45BBF" w14:textId="77777777" w:rsidR="007F79AD" w:rsidRPr="00820CE6" w:rsidRDefault="007F79AD" w:rsidP="007C7465">
            <w:pPr>
              <w:pStyle w:val="TableText"/>
              <w:rPr>
                <w:sz w:val="24"/>
                <w:szCs w:val="24"/>
              </w:rPr>
            </w:pPr>
            <w:r w:rsidRPr="00820CE6">
              <w:rPr>
                <w:sz w:val="24"/>
                <w:szCs w:val="24"/>
              </w:rPr>
              <w:t>White</w:t>
            </w:r>
            <w:r w:rsidR="007C7465" w:rsidRPr="00820CE6">
              <w:rPr>
                <w:sz w:val="24"/>
                <w:szCs w:val="24"/>
              </w:rPr>
              <w:t>–</w:t>
            </w:r>
            <w:r w:rsidR="00AC02BE" w:rsidRPr="00820CE6">
              <w:rPr>
                <w:sz w:val="24"/>
                <w:szCs w:val="24"/>
              </w:rPr>
              <w:t>Two or more races</w:t>
            </w:r>
          </w:p>
        </w:tc>
        <w:tc>
          <w:tcPr>
            <w:tcW w:w="1260" w:type="dxa"/>
            <w:noWrap/>
            <w:hideMark/>
          </w:tcPr>
          <w:p w14:paraId="7730A392" w14:textId="46334FD5" w:rsidR="007F79AD" w:rsidRPr="00820CE6" w:rsidRDefault="007F79AD" w:rsidP="00A6478B">
            <w:pPr>
              <w:pStyle w:val="TableText"/>
              <w:rPr>
                <w:sz w:val="24"/>
                <w:szCs w:val="24"/>
              </w:rPr>
            </w:pPr>
            <w:r w:rsidRPr="00820CE6">
              <w:rPr>
                <w:bCs/>
                <w:sz w:val="24"/>
                <w:szCs w:val="24"/>
              </w:rPr>
              <w:t>0.02</w:t>
            </w:r>
            <w:r w:rsidR="00641456">
              <w:rPr>
                <w:bCs/>
                <w:sz w:val="24"/>
                <w:szCs w:val="24"/>
              </w:rPr>
              <w:t>*</w:t>
            </w:r>
          </w:p>
        </w:tc>
        <w:tc>
          <w:tcPr>
            <w:tcW w:w="1264" w:type="dxa"/>
            <w:noWrap/>
            <w:hideMark/>
          </w:tcPr>
          <w:p w14:paraId="20001B8A" w14:textId="77777777" w:rsidR="007F79AD" w:rsidRPr="00820CE6" w:rsidRDefault="007F79AD" w:rsidP="00A6478B">
            <w:pPr>
              <w:pStyle w:val="TableText"/>
              <w:rPr>
                <w:sz w:val="24"/>
                <w:szCs w:val="24"/>
              </w:rPr>
            </w:pPr>
            <w:r w:rsidRPr="00820CE6">
              <w:rPr>
                <w:sz w:val="24"/>
                <w:szCs w:val="24"/>
              </w:rPr>
              <w:t>0.00</w:t>
            </w:r>
          </w:p>
        </w:tc>
        <w:tc>
          <w:tcPr>
            <w:tcW w:w="1259" w:type="dxa"/>
            <w:noWrap/>
            <w:hideMark/>
          </w:tcPr>
          <w:p w14:paraId="3F2D4E95" w14:textId="77777777" w:rsidR="007F79AD" w:rsidRPr="00820CE6" w:rsidRDefault="007F79AD" w:rsidP="00A6478B">
            <w:pPr>
              <w:pStyle w:val="TableText"/>
              <w:rPr>
                <w:sz w:val="24"/>
                <w:szCs w:val="24"/>
              </w:rPr>
            </w:pPr>
            <w:r w:rsidRPr="00820CE6">
              <w:rPr>
                <w:sz w:val="24"/>
                <w:szCs w:val="24"/>
              </w:rPr>
              <w:t>0.00</w:t>
            </w:r>
          </w:p>
        </w:tc>
        <w:tc>
          <w:tcPr>
            <w:tcW w:w="1259" w:type="dxa"/>
            <w:noWrap/>
            <w:hideMark/>
          </w:tcPr>
          <w:p w14:paraId="482C6E9D" w14:textId="77777777" w:rsidR="007F79AD" w:rsidRPr="00820CE6" w:rsidRDefault="007F79AD" w:rsidP="00A6478B">
            <w:pPr>
              <w:pStyle w:val="TableText"/>
              <w:rPr>
                <w:sz w:val="24"/>
                <w:szCs w:val="24"/>
              </w:rPr>
            </w:pPr>
            <w:r w:rsidRPr="00820CE6">
              <w:rPr>
                <w:sz w:val="24"/>
                <w:szCs w:val="24"/>
              </w:rPr>
              <w:t>0.00</w:t>
            </w:r>
          </w:p>
        </w:tc>
        <w:tc>
          <w:tcPr>
            <w:tcW w:w="1259" w:type="dxa"/>
            <w:noWrap/>
            <w:hideMark/>
          </w:tcPr>
          <w:p w14:paraId="6B9C579F" w14:textId="77777777" w:rsidR="007F79AD" w:rsidRPr="00820CE6" w:rsidRDefault="007F79AD" w:rsidP="00A6478B">
            <w:pPr>
              <w:pStyle w:val="TableText"/>
              <w:rPr>
                <w:sz w:val="24"/>
                <w:szCs w:val="24"/>
              </w:rPr>
            </w:pPr>
            <w:r w:rsidRPr="00820CE6">
              <w:rPr>
                <w:sz w:val="24"/>
                <w:szCs w:val="24"/>
              </w:rPr>
              <w:t>0.00</w:t>
            </w:r>
          </w:p>
        </w:tc>
      </w:tr>
      <w:tr w:rsidR="007F79AD" w:rsidRPr="00820CE6" w14:paraId="4C2B6147" w14:textId="77777777" w:rsidTr="006F4EEA">
        <w:tc>
          <w:tcPr>
            <w:tcW w:w="3455" w:type="dxa"/>
            <w:noWrap/>
          </w:tcPr>
          <w:p w14:paraId="3F9845A8" w14:textId="77777777" w:rsidR="007F79AD" w:rsidRPr="00820CE6" w:rsidRDefault="007F79AD" w:rsidP="00A6478B">
            <w:pPr>
              <w:pStyle w:val="TableText"/>
              <w:rPr>
                <w:sz w:val="24"/>
                <w:szCs w:val="24"/>
              </w:rPr>
            </w:pPr>
            <w:r w:rsidRPr="00820CE6">
              <w:rPr>
                <w:sz w:val="24"/>
                <w:szCs w:val="24"/>
              </w:rPr>
              <w:t>White</w:t>
            </w:r>
            <w:r w:rsidR="007C7465" w:rsidRPr="00820CE6">
              <w:rPr>
                <w:sz w:val="24"/>
                <w:szCs w:val="24"/>
              </w:rPr>
              <w:t>–</w:t>
            </w:r>
            <w:r w:rsidRPr="00820CE6">
              <w:rPr>
                <w:sz w:val="24"/>
                <w:szCs w:val="24"/>
              </w:rPr>
              <w:t>Missing</w:t>
            </w:r>
          </w:p>
        </w:tc>
        <w:tc>
          <w:tcPr>
            <w:tcW w:w="1260" w:type="dxa"/>
            <w:noWrap/>
            <w:hideMark/>
          </w:tcPr>
          <w:p w14:paraId="4FB51001" w14:textId="77777777" w:rsidR="007F79AD" w:rsidRPr="00820CE6" w:rsidRDefault="007F79AD" w:rsidP="00A6478B">
            <w:pPr>
              <w:pStyle w:val="TableText"/>
              <w:rPr>
                <w:sz w:val="24"/>
                <w:szCs w:val="24"/>
              </w:rPr>
            </w:pPr>
            <w:r w:rsidRPr="00820CE6">
              <w:rPr>
                <w:sz w:val="24"/>
                <w:szCs w:val="24"/>
              </w:rPr>
              <w:t>0.03</w:t>
            </w:r>
          </w:p>
        </w:tc>
        <w:tc>
          <w:tcPr>
            <w:tcW w:w="1264" w:type="dxa"/>
            <w:noWrap/>
            <w:hideMark/>
          </w:tcPr>
          <w:p w14:paraId="7033C543" w14:textId="77777777" w:rsidR="007F79AD" w:rsidRPr="00820CE6" w:rsidRDefault="007F79AD" w:rsidP="00A6478B">
            <w:pPr>
              <w:pStyle w:val="TableText"/>
              <w:rPr>
                <w:sz w:val="24"/>
                <w:szCs w:val="24"/>
              </w:rPr>
            </w:pPr>
            <w:r w:rsidRPr="00820CE6">
              <w:rPr>
                <w:sz w:val="24"/>
                <w:szCs w:val="24"/>
              </w:rPr>
              <w:t>0.0</w:t>
            </w:r>
            <w:r w:rsidR="0026621D" w:rsidRPr="00820CE6">
              <w:rPr>
                <w:sz w:val="24"/>
                <w:szCs w:val="24"/>
              </w:rPr>
              <w:t>1</w:t>
            </w:r>
          </w:p>
        </w:tc>
        <w:tc>
          <w:tcPr>
            <w:tcW w:w="1259" w:type="dxa"/>
            <w:noWrap/>
            <w:hideMark/>
          </w:tcPr>
          <w:p w14:paraId="0D237F73" w14:textId="77777777" w:rsidR="007F79AD" w:rsidRPr="00820CE6" w:rsidRDefault="007F79AD" w:rsidP="00A6478B">
            <w:pPr>
              <w:pStyle w:val="TableText"/>
              <w:rPr>
                <w:sz w:val="24"/>
                <w:szCs w:val="24"/>
              </w:rPr>
            </w:pPr>
            <w:r w:rsidRPr="00820CE6">
              <w:rPr>
                <w:sz w:val="24"/>
                <w:szCs w:val="24"/>
              </w:rPr>
              <w:t>0.03</w:t>
            </w:r>
          </w:p>
        </w:tc>
        <w:tc>
          <w:tcPr>
            <w:tcW w:w="1259" w:type="dxa"/>
            <w:noWrap/>
            <w:hideMark/>
          </w:tcPr>
          <w:p w14:paraId="25DD05AB" w14:textId="77777777" w:rsidR="007F79AD" w:rsidRPr="00820CE6" w:rsidRDefault="007F79AD" w:rsidP="00A6478B">
            <w:pPr>
              <w:pStyle w:val="TableText"/>
              <w:rPr>
                <w:sz w:val="24"/>
                <w:szCs w:val="24"/>
              </w:rPr>
            </w:pPr>
            <w:r w:rsidRPr="00820CE6">
              <w:rPr>
                <w:sz w:val="24"/>
                <w:szCs w:val="24"/>
              </w:rPr>
              <w:t>0.04</w:t>
            </w:r>
          </w:p>
        </w:tc>
        <w:tc>
          <w:tcPr>
            <w:tcW w:w="1259" w:type="dxa"/>
            <w:noWrap/>
            <w:hideMark/>
          </w:tcPr>
          <w:p w14:paraId="2B2F2F03" w14:textId="16D084F9" w:rsidR="007F79AD" w:rsidRPr="00820CE6" w:rsidRDefault="007F79AD" w:rsidP="00A6478B">
            <w:pPr>
              <w:pStyle w:val="TableText"/>
              <w:rPr>
                <w:sz w:val="24"/>
                <w:szCs w:val="24"/>
              </w:rPr>
            </w:pPr>
            <w:r w:rsidRPr="00820CE6">
              <w:rPr>
                <w:bCs/>
                <w:sz w:val="24"/>
                <w:szCs w:val="24"/>
              </w:rPr>
              <w:t>0.04</w:t>
            </w:r>
            <w:r w:rsidR="00641456">
              <w:rPr>
                <w:bCs/>
                <w:sz w:val="24"/>
                <w:szCs w:val="24"/>
              </w:rPr>
              <w:t>*</w:t>
            </w:r>
          </w:p>
        </w:tc>
      </w:tr>
      <w:tr w:rsidR="007F79AD" w:rsidRPr="00820CE6" w14:paraId="5833A69E" w14:textId="77777777" w:rsidTr="006F4EEA">
        <w:tc>
          <w:tcPr>
            <w:tcW w:w="3455" w:type="dxa"/>
            <w:noWrap/>
          </w:tcPr>
          <w:p w14:paraId="373FBCCE" w14:textId="77777777" w:rsidR="007F79AD" w:rsidRPr="00820CE6" w:rsidRDefault="007F79AD" w:rsidP="0066163E">
            <w:pPr>
              <w:pStyle w:val="TableText"/>
              <w:rPr>
                <w:sz w:val="24"/>
                <w:szCs w:val="24"/>
              </w:rPr>
            </w:pPr>
            <w:r w:rsidRPr="00820CE6">
              <w:rPr>
                <w:sz w:val="24"/>
                <w:szCs w:val="24"/>
              </w:rPr>
              <w:t>Never</w:t>
            </w:r>
            <w:r w:rsidR="0066163E" w:rsidRPr="00820CE6">
              <w:rPr>
                <w:sz w:val="24"/>
                <w:szCs w:val="24"/>
              </w:rPr>
              <w:t xml:space="preserve"> </w:t>
            </w:r>
            <w:r w:rsidRPr="00820CE6">
              <w:rPr>
                <w:sz w:val="24"/>
                <w:szCs w:val="24"/>
              </w:rPr>
              <w:t>EL</w:t>
            </w:r>
            <w:r w:rsidR="007C7465" w:rsidRPr="00820CE6">
              <w:rPr>
                <w:sz w:val="24"/>
                <w:szCs w:val="24"/>
              </w:rPr>
              <w:t>–</w:t>
            </w:r>
            <w:r w:rsidRPr="00820CE6">
              <w:rPr>
                <w:sz w:val="24"/>
                <w:szCs w:val="24"/>
              </w:rPr>
              <w:t>Current</w:t>
            </w:r>
            <w:r w:rsidR="0066163E" w:rsidRPr="00820CE6">
              <w:rPr>
                <w:sz w:val="24"/>
                <w:szCs w:val="24"/>
              </w:rPr>
              <w:t xml:space="preserve"> </w:t>
            </w:r>
            <w:r w:rsidRPr="00820CE6">
              <w:rPr>
                <w:sz w:val="24"/>
                <w:szCs w:val="24"/>
              </w:rPr>
              <w:t>EL</w:t>
            </w:r>
          </w:p>
        </w:tc>
        <w:tc>
          <w:tcPr>
            <w:tcW w:w="1260" w:type="dxa"/>
            <w:noWrap/>
            <w:hideMark/>
          </w:tcPr>
          <w:p w14:paraId="233B06C6" w14:textId="77777777" w:rsidR="007F79AD" w:rsidRPr="00820CE6" w:rsidRDefault="007F79AD" w:rsidP="00A6478B">
            <w:pPr>
              <w:pStyle w:val="TableText"/>
              <w:rPr>
                <w:sz w:val="24"/>
                <w:szCs w:val="24"/>
              </w:rPr>
            </w:pPr>
            <w:r w:rsidRPr="00820CE6">
              <w:rPr>
                <w:sz w:val="24"/>
                <w:szCs w:val="24"/>
              </w:rPr>
              <w:t>0.19</w:t>
            </w:r>
          </w:p>
        </w:tc>
        <w:tc>
          <w:tcPr>
            <w:tcW w:w="1264" w:type="dxa"/>
            <w:noWrap/>
            <w:hideMark/>
          </w:tcPr>
          <w:p w14:paraId="2A7FAEE6" w14:textId="77777777" w:rsidR="007F79AD" w:rsidRPr="00820CE6" w:rsidRDefault="007F79AD" w:rsidP="00A6478B">
            <w:pPr>
              <w:pStyle w:val="TableText"/>
              <w:rPr>
                <w:sz w:val="24"/>
                <w:szCs w:val="24"/>
              </w:rPr>
            </w:pPr>
            <w:r w:rsidRPr="00820CE6">
              <w:rPr>
                <w:sz w:val="24"/>
                <w:szCs w:val="24"/>
              </w:rPr>
              <w:t>0.</w:t>
            </w:r>
            <w:r w:rsidR="0026621D" w:rsidRPr="00820CE6">
              <w:rPr>
                <w:sz w:val="24"/>
                <w:szCs w:val="24"/>
              </w:rPr>
              <w:t>07</w:t>
            </w:r>
          </w:p>
        </w:tc>
        <w:tc>
          <w:tcPr>
            <w:tcW w:w="1259" w:type="dxa"/>
            <w:noWrap/>
            <w:hideMark/>
          </w:tcPr>
          <w:p w14:paraId="7F6586A4" w14:textId="77777777" w:rsidR="007F79AD" w:rsidRPr="00820CE6" w:rsidRDefault="007F79AD" w:rsidP="00A6478B">
            <w:pPr>
              <w:pStyle w:val="TableText"/>
              <w:rPr>
                <w:sz w:val="24"/>
                <w:szCs w:val="24"/>
              </w:rPr>
            </w:pPr>
            <w:r w:rsidRPr="00820CE6">
              <w:rPr>
                <w:sz w:val="24"/>
                <w:szCs w:val="24"/>
              </w:rPr>
              <w:t>0.09</w:t>
            </w:r>
          </w:p>
        </w:tc>
        <w:tc>
          <w:tcPr>
            <w:tcW w:w="1259" w:type="dxa"/>
            <w:noWrap/>
            <w:hideMark/>
          </w:tcPr>
          <w:p w14:paraId="74EB40A7" w14:textId="77777777" w:rsidR="007F79AD" w:rsidRPr="00820CE6" w:rsidRDefault="007F79AD" w:rsidP="00A6478B">
            <w:pPr>
              <w:pStyle w:val="TableText"/>
              <w:rPr>
                <w:sz w:val="24"/>
                <w:szCs w:val="24"/>
              </w:rPr>
            </w:pPr>
            <w:r w:rsidRPr="00820CE6">
              <w:rPr>
                <w:sz w:val="24"/>
                <w:szCs w:val="24"/>
              </w:rPr>
              <w:t>0.22</w:t>
            </w:r>
          </w:p>
        </w:tc>
        <w:tc>
          <w:tcPr>
            <w:tcW w:w="1259" w:type="dxa"/>
            <w:noWrap/>
            <w:hideMark/>
          </w:tcPr>
          <w:p w14:paraId="001C4946" w14:textId="588A0472" w:rsidR="007F79AD" w:rsidRPr="00820CE6" w:rsidRDefault="007F79AD" w:rsidP="00A6478B">
            <w:pPr>
              <w:pStyle w:val="TableText"/>
              <w:rPr>
                <w:sz w:val="24"/>
                <w:szCs w:val="24"/>
              </w:rPr>
            </w:pPr>
            <w:r w:rsidRPr="00820CE6">
              <w:rPr>
                <w:bCs/>
                <w:sz w:val="24"/>
                <w:szCs w:val="24"/>
              </w:rPr>
              <w:t>0.21</w:t>
            </w:r>
            <w:r w:rsidR="00641456">
              <w:rPr>
                <w:bCs/>
                <w:sz w:val="24"/>
                <w:szCs w:val="24"/>
              </w:rPr>
              <w:t>*</w:t>
            </w:r>
          </w:p>
        </w:tc>
      </w:tr>
      <w:tr w:rsidR="007F79AD" w:rsidRPr="00820CE6" w14:paraId="2385132A" w14:textId="77777777" w:rsidTr="006F4EEA">
        <w:tc>
          <w:tcPr>
            <w:tcW w:w="3455" w:type="dxa"/>
            <w:noWrap/>
          </w:tcPr>
          <w:p w14:paraId="508BF156" w14:textId="77777777" w:rsidR="007F79AD" w:rsidRPr="00820CE6" w:rsidRDefault="007F79AD" w:rsidP="007C7465">
            <w:pPr>
              <w:pStyle w:val="TableText"/>
              <w:rPr>
                <w:sz w:val="24"/>
                <w:szCs w:val="24"/>
              </w:rPr>
            </w:pPr>
            <w:r w:rsidRPr="00820CE6">
              <w:rPr>
                <w:sz w:val="24"/>
                <w:szCs w:val="24"/>
              </w:rPr>
              <w:t>Never</w:t>
            </w:r>
            <w:r w:rsidR="0066163E" w:rsidRPr="00820CE6">
              <w:rPr>
                <w:sz w:val="24"/>
                <w:szCs w:val="24"/>
              </w:rPr>
              <w:t xml:space="preserve"> </w:t>
            </w:r>
            <w:r w:rsidRPr="00820CE6">
              <w:rPr>
                <w:sz w:val="24"/>
                <w:szCs w:val="24"/>
              </w:rPr>
              <w:t>EL</w:t>
            </w:r>
            <w:r w:rsidR="007C7465" w:rsidRPr="00820CE6">
              <w:rPr>
                <w:sz w:val="24"/>
                <w:szCs w:val="24"/>
              </w:rPr>
              <w:t>–</w:t>
            </w:r>
            <w:r w:rsidRPr="00820CE6">
              <w:rPr>
                <w:sz w:val="24"/>
                <w:szCs w:val="24"/>
              </w:rPr>
              <w:t>Past</w:t>
            </w:r>
            <w:r w:rsidR="0066163E" w:rsidRPr="00820CE6">
              <w:rPr>
                <w:sz w:val="24"/>
                <w:szCs w:val="24"/>
              </w:rPr>
              <w:t xml:space="preserve"> </w:t>
            </w:r>
            <w:r w:rsidRPr="00820CE6">
              <w:rPr>
                <w:sz w:val="24"/>
                <w:szCs w:val="24"/>
              </w:rPr>
              <w:t>E</w:t>
            </w:r>
            <w:r w:rsidR="0066163E" w:rsidRPr="00820CE6">
              <w:rPr>
                <w:sz w:val="24"/>
                <w:szCs w:val="24"/>
              </w:rPr>
              <w:t>L</w:t>
            </w:r>
          </w:p>
        </w:tc>
        <w:tc>
          <w:tcPr>
            <w:tcW w:w="1260" w:type="dxa"/>
            <w:noWrap/>
            <w:hideMark/>
          </w:tcPr>
          <w:p w14:paraId="23B654B9" w14:textId="77777777" w:rsidR="007F79AD" w:rsidRPr="00820CE6" w:rsidRDefault="007F79AD" w:rsidP="00A6478B">
            <w:pPr>
              <w:pStyle w:val="TableText"/>
              <w:rPr>
                <w:sz w:val="24"/>
                <w:szCs w:val="24"/>
              </w:rPr>
            </w:pPr>
            <w:r w:rsidRPr="00820CE6">
              <w:rPr>
                <w:sz w:val="24"/>
                <w:szCs w:val="24"/>
              </w:rPr>
              <w:t>-0.01</w:t>
            </w:r>
          </w:p>
        </w:tc>
        <w:tc>
          <w:tcPr>
            <w:tcW w:w="1264" w:type="dxa"/>
            <w:noWrap/>
            <w:hideMark/>
          </w:tcPr>
          <w:p w14:paraId="24DD06F0" w14:textId="77777777" w:rsidR="007F79AD" w:rsidRPr="00820CE6" w:rsidRDefault="007F79AD" w:rsidP="00A6478B">
            <w:pPr>
              <w:pStyle w:val="TableText"/>
              <w:rPr>
                <w:sz w:val="24"/>
                <w:szCs w:val="24"/>
              </w:rPr>
            </w:pPr>
            <w:r w:rsidRPr="00820CE6">
              <w:rPr>
                <w:bCs/>
                <w:sz w:val="24"/>
                <w:szCs w:val="24"/>
              </w:rPr>
              <w:t>-0.0</w:t>
            </w:r>
            <w:r w:rsidR="0026621D" w:rsidRPr="00820CE6">
              <w:rPr>
                <w:bCs/>
                <w:sz w:val="24"/>
                <w:szCs w:val="24"/>
              </w:rPr>
              <w:t>4</w:t>
            </w:r>
          </w:p>
        </w:tc>
        <w:tc>
          <w:tcPr>
            <w:tcW w:w="1259" w:type="dxa"/>
            <w:noWrap/>
            <w:hideMark/>
          </w:tcPr>
          <w:p w14:paraId="4E5FF4D6" w14:textId="77777777" w:rsidR="007F79AD" w:rsidRPr="00820CE6" w:rsidRDefault="007F79AD" w:rsidP="00A6478B">
            <w:pPr>
              <w:pStyle w:val="TableText"/>
              <w:rPr>
                <w:sz w:val="24"/>
                <w:szCs w:val="24"/>
              </w:rPr>
            </w:pPr>
            <w:r w:rsidRPr="00820CE6">
              <w:rPr>
                <w:sz w:val="24"/>
                <w:szCs w:val="24"/>
              </w:rPr>
              <w:t>-0.03</w:t>
            </w:r>
          </w:p>
        </w:tc>
        <w:tc>
          <w:tcPr>
            <w:tcW w:w="1259" w:type="dxa"/>
            <w:noWrap/>
            <w:hideMark/>
          </w:tcPr>
          <w:p w14:paraId="524092CD" w14:textId="77777777" w:rsidR="007F79AD" w:rsidRPr="00820CE6" w:rsidRDefault="007F79AD" w:rsidP="00A6478B">
            <w:pPr>
              <w:pStyle w:val="TableText"/>
              <w:rPr>
                <w:sz w:val="24"/>
                <w:szCs w:val="24"/>
              </w:rPr>
            </w:pPr>
            <w:r w:rsidRPr="00820CE6">
              <w:rPr>
                <w:sz w:val="24"/>
                <w:szCs w:val="24"/>
              </w:rPr>
              <w:t>-0.01</w:t>
            </w:r>
          </w:p>
        </w:tc>
        <w:tc>
          <w:tcPr>
            <w:tcW w:w="1259" w:type="dxa"/>
            <w:noWrap/>
            <w:hideMark/>
          </w:tcPr>
          <w:p w14:paraId="124CB33E" w14:textId="7DADB0C8" w:rsidR="007F79AD" w:rsidRPr="00820CE6" w:rsidRDefault="007F79AD" w:rsidP="00A6478B">
            <w:pPr>
              <w:pStyle w:val="TableText"/>
              <w:rPr>
                <w:sz w:val="24"/>
                <w:szCs w:val="24"/>
              </w:rPr>
            </w:pPr>
            <w:r w:rsidRPr="00820CE6">
              <w:rPr>
                <w:sz w:val="24"/>
                <w:szCs w:val="24"/>
              </w:rPr>
              <w:t>-0.03</w:t>
            </w:r>
            <w:r w:rsidR="00641456">
              <w:rPr>
                <w:sz w:val="24"/>
                <w:szCs w:val="24"/>
              </w:rPr>
              <w:t>*</w:t>
            </w:r>
          </w:p>
        </w:tc>
      </w:tr>
      <w:tr w:rsidR="007F79AD" w:rsidRPr="00820CE6" w14:paraId="3E69B92B" w14:textId="77777777" w:rsidTr="006F4EEA">
        <w:tc>
          <w:tcPr>
            <w:tcW w:w="3455" w:type="dxa"/>
            <w:noWrap/>
          </w:tcPr>
          <w:p w14:paraId="433CEA3B" w14:textId="77777777" w:rsidR="007F79AD" w:rsidRPr="00820CE6" w:rsidRDefault="007F79AD" w:rsidP="0066163E">
            <w:pPr>
              <w:pStyle w:val="TableText"/>
              <w:rPr>
                <w:sz w:val="24"/>
                <w:szCs w:val="24"/>
              </w:rPr>
            </w:pPr>
            <w:r w:rsidRPr="00820CE6">
              <w:rPr>
                <w:sz w:val="24"/>
                <w:szCs w:val="24"/>
              </w:rPr>
              <w:t>Never</w:t>
            </w:r>
            <w:r w:rsidR="0066163E" w:rsidRPr="00820CE6">
              <w:rPr>
                <w:sz w:val="24"/>
                <w:szCs w:val="24"/>
              </w:rPr>
              <w:t xml:space="preserve"> </w:t>
            </w:r>
            <w:r w:rsidRPr="00820CE6">
              <w:rPr>
                <w:sz w:val="24"/>
                <w:szCs w:val="24"/>
              </w:rPr>
              <w:t>EL</w:t>
            </w:r>
            <w:r w:rsidR="007C7465" w:rsidRPr="00820CE6">
              <w:rPr>
                <w:sz w:val="24"/>
                <w:szCs w:val="24"/>
              </w:rPr>
              <w:t>–</w:t>
            </w:r>
            <w:r w:rsidRPr="00820CE6">
              <w:rPr>
                <w:sz w:val="24"/>
                <w:szCs w:val="24"/>
              </w:rPr>
              <w:t>Ever</w:t>
            </w:r>
            <w:r w:rsidR="0066163E" w:rsidRPr="00820CE6">
              <w:rPr>
                <w:sz w:val="24"/>
                <w:szCs w:val="24"/>
              </w:rPr>
              <w:t xml:space="preserve"> </w:t>
            </w:r>
            <w:r w:rsidRPr="00820CE6">
              <w:rPr>
                <w:sz w:val="24"/>
                <w:szCs w:val="24"/>
              </w:rPr>
              <w:t>EL</w:t>
            </w:r>
          </w:p>
        </w:tc>
        <w:tc>
          <w:tcPr>
            <w:tcW w:w="1260" w:type="dxa"/>
            <w:noWrap/>
            <w:hideMark/>
          </w:tcPr>
          <w:p w14:paraId="12F2A736" w14:textId="4C7B9C9A" w:rsidR="007F79AD" w:rsidRPr="00820CE6" w:rsidRDefault="007F79AD" w:rsidP="00A6478B">
            <w:pPr>
              <w:pStyle w:val="TableText"/>
              <w:rPr>
                <w:sz w:val="24"/>
                <w:szCs w:val="24"/>
              </w:rPr>
            </w:pPr>
            <w:r w:rsidRPr="00820CE6">
              <w:rPr>
                <w:bCs/>
                <w:sz w:val="24"/>
                <w:szCs w:val="24"/>
              </w:rPr>
              <w:t>0.08</w:t>
            </w:r>
            <w:r w:rsidR="00641456">
              <w:rPr>
                <w:bCs/>
                <w:sz w:val="24"/>
                <w:szCs w:val="24"/>
              </w:rPr>
              <w:t>*</w:t>
            </w:r>
          </w:p>
        </w:tc>
        <w:tc>
          <w:tcPr>
            <w:tcW w:w="1264" w:type="dxa"/>
            <w:noWrap/>
            <w:hideMark/>
          </w:tcPr>
          <w:p w14:paraId="02058AED" w14:textId="77777777" w:rsidR="007F79AD" w:rsidRPr="00820CE6" w:rsidRDefault="007F79AD" w:rsidP="00A6478B">
            <w:pPr>
              <w:pStyle w:val="TableText"/>
              <w:rPr>
                <w:sz w:val="24"/>
                <w:szCs w:val="24"/>
              </w:rPr>
            </w:pPr>
            <w:r w:rsidRPr="00820CE6">
              <w:rPr>
                <w:sz w:val="24"/>
                <w:szCs w:val="24"/>
              </w:rPr>
              <w:t>0.0</w:t>
            </w:r>
            <w:r w:rsidR="0026621D" w:rsidRPr="00820CE6">
              <w:rPr>
                <w:sz w:val="24"/>
                <w:szCs w:val="24"/>
              </w:rPr>
              <w:t>2</w:t>
            </w:r>
          </w:p>
        </w:tc>
        <w:tc>
          <w:tcPr>
            <w:tcW w:w="1259" w:type="dxa"/>
            <w:noWrap/>
            <w:hideMark/>
          </w:tcPr>
          <w:p w14:paraId="29AF6471" w14:textId="77777777" w:rsidR="007F79AD" w:rsidRPr="00820CE6" w:rsidRDefault="007F79AD" w:rsidP="00A6478B">
            <w:pPr>
              <w:pStyle w:val="TableText"/>
              <w:rPr>
                <w:sz w:val="24"/>
                <w:szCs w:val="24"/>
              </w:rPr>
            </w:pPr>
            <w:r w:rsidRPr="00820CE6">
              <w:rPr>
                <w:sz w:val="24"/>
                <w:szCs w:val="24"/>
              </w:rPr>
              <w:t>0.03</w:t>
            </w:r>
          </w:p>
        </w:tc>
        <w:tc>
          <w:tcPr>
            <w:tcW w:w="1259" w:type="dxa"/>
            <w:noWrap/>
            <w:hideMark/>
          </w:tcPr>
          <w:p w14:paraId="48ACFB53" w14:textId="77777777" w:rsidR="007F79AD" w:rsidRPr="00820CE6" w:rsidRDefault="007F79AD" w:rsidP="00A6478B">
            <w:pPr>
              <w:pStyle w:val="TableText"/>
              <w:rPr>
                <w:sz w:val="24"/>
                <w:szCs w:val="24"/>
              </w:rPr>
            </w:pPr>
            <w:r w:rsidRPr="00820CE6">
              <w:rPr>
                <w:sz w:val="24"/>
                <w:szCs w:val="24"/>
              </w:rPr>
              <w:t>0.10</w:t>
            </w:r>
          </w:p>
        </w:tc>
        <w:tc>
          <w:tcPr>
            <w:tcW w:w="1259" w:type="dxa"/>
            <w:noWrap/>
            <w:hideMark/>
          </w:tcPr>
          <w:p w14:paraId="2F327971" w14:textId="7C6F9EA0" w:rsidR="007F79AD" w:rsidRPr="00820CE6" w:rsidRDefault="007F79AD" w:rsidP="00A6478B">
            <w:pPr>
              <w:pStyle w:val="TableText"/>
              <w:rPr>
                <w:sz w:val="24"/>
                <w:szCs w:val="24"/>
              </w:rPr>
            </w:pPr>
            <w:r w:rsidRPr="00820CE6">
              <w:rPr>
                <w:bCs/>
                <w:sz w:val="24"/>
                <w:szCs w:val="24"/>
              </w:rPr>
              <w:t>0.08</w:t>
            </w:r>
            <w:r w:rsidR="00641456">
              <w:rPr>
                <w:bCs/>
                <w:sz w:val="24"/>
                <w:szCs w:val="24"/>
              </w:rPr>
              <w:t>*</w:t>
            </w:r>
          </w:p>
        </w:tc>
      </w:tr>
      <w:tr w:rsidR="007F79AD" w:rsidRPr="00820CE6" w14:paraId="249C3DB2" w14:textId="77777777" w:rsidTr="006F4EEA">
        <w:tc>
          <w:tcPr>
            <w:tcW w:w="3455" w:type="dxa"/>
            <w:noWrap/>
          </w:tcPr>
          <w:p w14:paraId="78F18DA5" w14:textId="77777777" w:rsidR="007F79AD" w:rsidRPr="00820CE6" w:rsidRDefault="007F79AD" w:rsidP="007C7465">
            <w:pPr>
              <w:pStyle w:val="TableText"/>
              <w:rPr>
                <w:sz w:val="24"/>
                <w:szCs w:val="24"/>
              </w:rPr>
            </w:pPr>
            <w:r w:rsidRPr="00820CE6">
              <w:rPr>
                <w:sz w:val="24"/>
                <w:szCs w:val="24"/>
              </w:rPr>
              <w:t>Not</w:t>
            </w:r>
            <w:r w:rsidR="0066163E" w:rsidRPr="00820CE6">
              <w:rPr>
                <w:sz w:val="24"/>
                <w:szCs w:val="24"/>
              </w:rPr>
              <w:t xml:space="preserve"> </w:t>
            </w:r>
            <w:r w:rsidRPr="00820CE6">
              <w:rPr>
                <w:sz w:val="24"/>
                <w:szCs w:val="24"/>
              </w:rPr>
              <w:t>SWD</w:t>
            </w:r>
            <w:r w:rsidR="007C7465" w:rsidRPr="00820CE6">
              <w:rPr>
                <w:sz w:val="24"/>
                <w:szCs w:val="24"/>
              </w:rPr>
              <w:t>–</w:t>
            </w:r>
            <w:r w:rsidRPr="00820CE6">
              <w:rPr>
                <w:sz w:val="24"/>
                <w:szCs w:val="24"/>
              </w:rPr>
              <w:t>SWD</w:t>
            </w:r>
          </w:p>
        </w:tc>
        <w:tc>
          <w:tcPr>
            <w:tcW w:w="1260" w:type="dxa"/>
            <w:noWrap/>
            <w:hideMark/>
          </w:tcPr>
          <w:p w14:paraId="65D3E9C7" w14:textId="77777777" w:rsidR="007F79AD" w:rsidRPr="00820CE6" w:rsidRDefault="007F79AD" w:rsidP="00A6478B">
            <w:pPr>
              <w:pStyle w:val="TableText"/>
              <w:rPr>
                <w:sz w:val="24"/>
                <w:szCs w:val="24"/>
              </w:rPr>
            </w:pPr>
            <w:r w:rsidRPr="00820CE6">
              <w:rPr>
                <w:sz w:val="24"/>
                <w:szCs w:val="24"/>
              </w:rPr>
              <w:t>0.18</w:t>
            </w:r>
          </w:p>
        </w:tc>
        <w:tc>
          <w:tcPr>
            <w:tcW w:w="1264" w:type="dxa"/>
            <w:noWrap/>
            <w:hideMark/>
          </w:tcPr>
          <w:p w14:paraId="0DBC546F" w14:textId="77777777" w:rsidR="007F79AD" w:rsidRPr="00820CE6" w:rsidRDefault="007F79AD" w:rsidP="00A6478B">
            <w:pPr>
              <w:pStyle w:val="TableText"/>
              <w:rPr>
                <w:sz w:val="24"/>
                <w:szCs w:val="24"/>
              </w:rPr>
            </w:pPr>
            <w:r w:rsidRPr="00820CE6">
              <w:rPr>
                <w:sz w:val="24"/>
                <w:szCs w:val="24"/>
              </w:rPr>
              <w:t>0.</w:t>
            </w:r>
            <w:r w:rsidR="0026621D" w:rsidRPr="00820CE6">
              <w:rPr>
                <w:sz w:val="24"/>
                <w:szCs w:val="24"/>
              </w:rPr>
              <w:t>09</w:t>
            </w:r>
          </w:p>
        </w:tc>
        <w:tc>
          <w:tcPr>
            <w:tcW w:w="1259" w:type="dxa"/>
            <w:noWrap/>
            <w:hideMark/>
          </w:tcPr>
          <w:p w14:paraId="0CFFD156" w14:textId="77777777" w:rsidR="007F79AD" w:rsidRPr="00820CE6" w:rsidRDefault="007F79AD" w:rsidP="00A6478B">
            <w:pPr>
              <w:pStyle w:val="TableText"/>
              <w:rPr>
                <w:sz w:val="24"/>
                <w:szCs w:val="24"/>
              </w:rPr>
            </w:pPr>
            <w:r w:rsidRPr="00820CE6">
              <w:rPr>
                <w:sz w:val="24"/>
                <w:szCs w:val="24"/>
              </w:rPr>
              <w:t>0.15</w:t>
            </w:r>
          </w:p>
        </w:tc>
        <w:tc>
          <w:tcPr>
            <w:tcW w:w="1259" w:type="dxa"/>
            <w:noWrap/>
            <w:hideMark/>
          </w:tcPr>
          <w:p w14:paraId="4D0E8DC2" w14:textId="77777777" w:rsidR="007F79AD" w:rsidRPr="00820CE6" w:rsidRDefault="007F79AD" w:rsidP="00A6478B">
            <w:pPr>
              <w:pStyle w:val="TableText"/>
              <w:rPr>
                <w:sz w:val="24"/>
                <w:szCs w:val="24"/>
              </w:rPr>
            </w:pPr>
            <w:r w:rsidRPr="00820CE6">
              <w:rPr>
                <w:sz w:val="24"/>
                <w:szCs w:val="24"/>
              </w:rPr>
              <w:t>0.23</w:t>
            </w:r>
          </w:p>
        </w:tc>
        <w:tc>
          <w:tcPr>
            <w:tcW w:w="1259" w:type="dxa"/>
            <w:noWrap/>
            <w:hideMark/>
          </w:tcPr>
          <w:p w14:paraId="42612A30" w14:textId="74C7F18C" w:rsidR="007F79AD" w:rsidRPr="00820CE6" w:rsidRDefault="007F79AD" w:rsidP="00A6478B">
            <w:pPr>
              <w:pStyle w:val="TableText"/>
              <w:rPr>
                <w:sz w:val="24"/>
                <w:szCs w:val="24"/>
              </w:rPr>
            </w:pPr>
            <w:r w:rsidRPr="00820CE6">
              <w:rPr>
                <w:bCs/>
                <w:sz w:val="24"/>
                <w:szCs w:val="24"/>
              </w:rPr>
              <w:t>0.27</w:t>
            </w:r>
            <w:r w:rsidR="00641456">
              <w:rPr>
                <w:bCs/>
                <w:sz w:val="24"/>
                <w:szCs w:val="24"/>
              </w:rPr>
              <w:t>*</w:t>
            </w:r>
          </w:p>
        </w:tc>
      </w:tr>
      <w:tr w:rsidR="007F79AD" w:rsidRPr="00820CE6" w14:paraId="1E199950" w14:textId="77777777" w:rsidTr="006F4EEA">
        <w:tc>
          <w:tcPr>
            <w:tcW w:w="3455" w:type="dxa"/>
            <w:noWrap/>
          </w:tcPr>
          <w:p w14:paraId="18F7895E" w14:textId="77777777" w:rsidR="007F79AD" w:rsidRPr="00820CE6" w:rsidRDefault="007F79AD" w:rsidP="007C7465">
            <w:pPr>
              <w:pStyle w:val="TableText"/>
              <w:rPr>
                <w:sz w:val="24"/>
                <w:szCs w:val="24"/>
              </w:rPr>
            </w:pPr>
            <w:r w:rsidRPr="00820CE6">
              <w:rPr>
                <w:sz w:val="24"/>
                <w:szCs w:val="24"/>
              </w:rPr>
              <w:t>Not</w:t>
            </w:r>
            <w:r w:rsidR="0066163E" w:rsidRPr="00820CE6">
              <w:rPr>
                <w:sz w:val="24"/>
                <w:szCs w:val="24"/>
              </w:rPr>
              <w:t xml:space="preserve"> </w:t>
            </w:r>
            <w:r w:rsidRPr="00820CE6">
              <w:rPr>
                <w:sz w:val="24"/>
                <w:szCs w:val="24"/>
              </w:rPr>
              <w:t>SED</w:t>
            </w:r>
            <w:r w:rsidR="007C7465" w:rsidRPr="00820CE6">
              <w:rPr>
                <w:sz w:val="24"/>
                <w:szCs w:val="24"/>
              </w:rPr>
              <w:t>–</w:t>
            </w:r>
            <w:r w:rsidRPr="00820CE6">
              <w:rPr>
                <w:sz w:val="24"/>
                <w:szCs w:val="24"/>
              </w:rPr>
              <w:t>SED</w:t>
            </w:r>
          </w:p>
        </w:tc>
        <w:tc>
          <w:tcPr>
            <w:tcW w:w="1260" w:type="dxa"/>
            <w:noWrap/>
            <w:hideMark/>
          </w:tcPr>
          <w:p w14:paraId="6B5D9B5C" w14:textId="77777777" w:rsidR="007F79AD" w:rsidRPr="00820CE6" w:rsidRDefault="007F79AD" w:rsidP="00A6478B">
            <w:pPr>
              <w:pStyle w:val="TableText"/>
              <w:rPr>
                <w:sz w:val="24"/>
                <w:szCs w:val="24"/>
              </w:rPr>
            </w:pPr>
            <w:r w:rsidRPr="00820CE6">
              <w:rPr>
                <w:sz w:val="24"/>
                <w:szCs w:val="24"/>
              </w:rPr>
              <w:t>0.17</w:t>
            </w:r>
          </w:p>
        </w:tc>
        <w:tc>
          <w:tcPr>
            <w:tcW w:w="1264" w:type="dxa"/>
            <w:noWrap/>
            <w:hideMark/>
          </w:tcPr>
          <w:p w14:paraId="011E0BD1" w14:textId="77777777" w:rsidR="007F79AD" w:rsidRPr="00820CE6" w:rsidRDefault="007F79AD" w:rsidP="00A6478B">
            <w:pPr>
              <w:pStyle w:val="TableText"/>
              <w:rPr>
                <w:sz w:val="24"/>
                <w:szCs w:val="24"/>
              </w:rPr>
            </w:pPr>
            <w:r w:rsidRPr="00820CE6">
              <w:rPr>
                <w:sz w:val="24"/>
                <w:szCs w:val="24"/>
              </w:rPr>
              <w:t>0.1</w:t>
            </w:r>
            <w:r w:rsidR="0026621D" w:rsidRPr="00820CE6">
              <w:rPr>
                <w:sz w:val="24"/>
                <w:szCs w:val="24"/>
              </w:rPr>
              <w:t>0</w:t>
            </w:r>
          </w:p>
        </w:tc>
        <w:tc>
          <w:tcPr>
            <w:tcW w:w="1259" w:type="dxa"/>
            <w:noWrap/>
            <w:hideMark/>
          </w:tcPr>
          <w:p w14:paraId="78B7F9E9" w14:textId="77777777" w:rsidR="007F79AD" w:rsidRPr="00820CE6" w:rsidRDefault="007F79AD" w:rsidP="00A6478B">
            <w:pPr>
              <w:pStyle w:val="TableText"/>
              <w:rPr>
                <w:sz w:val="24"/>
                <w:szCs w:val="24"/>
              </w:rPr>
            </w:pPr>
            <w:r w:rsidRPr="00820CE6">
              <w:rPr>
                <w:sz w:val="24"/>
                <w:szCs w:val="24"/>
              </w:rPr>
              <w:t>0.16</w:t>
            </w:r>
          </w:p>
        </w:tc>
        <w:tc>
          <w:tcPr>
            <w:tcW w:w="1259" w:type="dxa"/>
            <w:noWrap/>
            <w:hideMark/>
          </w:tcPr>
          <w:p w14:paraId="44FB4732" w14:textId="77777777" w:rsidR="007F79AD" w:rsidRPr="00820CE6" w:rsidRDefault="007F79AD" w:rsidP="00A6478B">
            <w:pPr>
              <w:pStyle w:val="TableText"/>
              <w:rPr>
                <w:sz w:val="24"/>
                <w:szCs w:val="24"/>
              </w:rPr>
            </w:pPr>
            <w:r w:rsidRPr="00820CE6">
              <w:rPr>
                <w:sz w:val="24"/>
                <w:szCs w:val="24"/>
              </w:rPr>
              <w:t>0.22</w:t>
            </w:r>
          </w:p>
        </w:tc>
        <w:tc>
          <w:tcPr>
            <w:tcW w:w="1259" w:type="dxa"/>
            <w:noWrap/>
            <w:hideMark/>
          </w:tcPr>
          <w:p w14:paraId="76E72F97" w14:textId="358A6D50" w:rsidR="007F79AD" w:rsidRPr="00820CE6" w:rsidRDefault="007F79AD" w:rsidP="00A6478B">
            <w:pPr>
              <w:pStyle w:val="TableText"/>
              <w:rPr>
                <w:sz w:val="24"/>
                <w:szCs w:val="24"/>
              </w:rPr>
            </w:pPr>
            <w:r w:rsidRPr="00820CE6">
              <w:rPr>
                <w:bCs/>
                <w:sz w:val="24"/>
                <w:szCs w:val="24"/>
              </w:rPr>
              <w:t>0.20</w:t>
            </w:r>
            <w:r w:rsidR="00641456">
              <w:rPr>
                <w:bCs/>
                <w:sz w:val="24"/>
                <w:szCs w:val="24"/>
              </w:rPr>
              <w:t>*</w:t>
            </w:r>
          </w:p>
        </w:tc>
      </w:tr>
      <w:tr w:rsidR="007F79AD" w:rsidRPr="00820CE6" w14:paraId="7869EE65" w14:textId="77777777" w:rsidTr="006F4EEA">
        <w:tc>
          <w:tcPr>
            <w:tcW w:w="3455" w:type="dxa"/>
            <w:noWrap/>
          </w:tcPr>
          <w:p w14:paraId="571B4370" w14:textId="77777777" w:rsidR="007F79AD" w:rsidRPr="00820CE6" w:rsidRDefault="007F79AD" w:rsidP="0066163E">
            <w:pPr>
              <w:pStyle w:val="TableText"/>
              <w:rPr>
                <w:sz w:val="24"/>
                <w:szCs w:val="24"/>
              </w:rPr>
            </w:pPr>
            <w:r w:rsidRPr="00820CE6">
              <w:rPr>
                <w:sz w:val="24"/>
                <w:szCs w:val="24"/>
              </w:rPr>
              <w:t>Not</w:t>
            </w:r>
            <w:r w:rsidR="0066163E" w:rsidRPr="00820CE6">
              <w:rPr>
                <w:sz w:val="24"/>
                <w:szCs w:val="24"/>
              </w:rPr>
              <w:t xml:space="preserve"> </w:t>
            </w:r>
            <w:r w:rsidR="00AC02BE" w:rsidRPr="00820CE6">
              <w:rPr>
                <w:sz w:val="24"/>
                <w:szCs w:val="24"/>
              </w:rPr>
              <w:t>h</w:t>
            </w:r>
            <w:r w:rsidRPr="00820CE6">
              <w:rPr>
                <w:sz w:val="24"/>
                <w:szCs w:val="24"/>
              </w:rPr>
              <w:t>omeless</w:t>
            </w:r>
            <w:r w:rsidR="007C7465" w:rsidRPr="00820CE6">
              <w:rPr>
                <w:sz w:val="24"/>
                <w:szCs w:val="24"/>
              </w:rPr>
              <w:t>–</w:t>
            </w:r>
            <w:r w:rsidRPr="00820CE6">
              <w:rPr>
                <w:sz w:val="24"/>
                <w:szCs w:val="24"/>
              </w:rPr>
              <w:t>Homeless</w:t>
            </w:r>
          </w:p>
        </w:tc>
        <w:tc>
          <w:tcPr>
            <w:tcW w:w="1260" w:type="dxa"/>
            <w:noWrap/>
            <w:hideMark/>
          </w:tcPr>
          <w:p w14:paraId="4BF7146D" w14:textId="77777777" w:rsidR="007F79AD" w:rsidRPr="00820CE6" w:rsidRDefault="007F79AD" w:rsidP="00A6478B">
            <w:pPr>
              <w:pStyle w:val="TableText"/>
              <w:rPr>
                <w:sz w:val="24"/>
                <w:szCs w:val="24"/>
              </w:rPr>
            </w:pPr>
            <w:r w:rsidRPr="00820CE6">
              <w:rPr>
                <w:sz w:val="24"/>
                <w:szCs w:val="24"/>
              </w:rPr>
              <w:t>0.09</w:t>
            </w:r>
          </w:p>
        </w:tc>
        <w:tc>
          <w:tcPr>
            <w:tcW w:w="1264" w:type="dxa"/>
            <w:noWrap/>
            <w:hideMark/>
          </w:tcPr>
          <w:p w14:paraId="60D77349" w14:textId="77777777" w:rsidR="007F79AD" w:rsidRPr="00820CE6" w:rsidRDefault="007F79AD" w:rsidP="00A6478B">
            <w:pPr>
              <w:pStyle w:val="TableText"/>
              <w:rPr>
                <w:sz w:val="24"/>
                <w:szCs w:val="24"/>
              </w:rPr>
            </w:pPr>
            <w:r w:rsidRPr="00820CE6">
              <w:rPr>
                <w:sz w:val="24"/>
                <w:szCs w:val="24"/>
              </w:rPr>
              <w:t>0.0</w:t>
            </w:r>
            <w:r w:rsidR="0026621D" w:rsidRPr="00820CE6">
              <w:rPr>
                <w:sz w:val="24"/>
                <w:szCs w:val="24"/>
              </w:rPr>
              <w:t>4</w:t>
            </w:r>
          </w:p>
        </w:tc>
        <w:tc>
          <w:tcPr>
            <w:tcW w:w="1259" w:type="dxa"/>
            <w:noWrap/>
            <w:hideMark/>
          </w:tcPr>
          <w:p w14:paraId="446EA19E" w14:textId="77777777" w:rsidR="007F79AD" w:rsidRPr="00820CE6" w:rsidRDefault="007F79AD" w:rsidP="00A6478B">
            <w:pPr>
              <w:pStyle w:val="TableText"/>
              <w:rPr>
                <w:sz w:val="24"/>
                <w:szCs w:val="24"/>
              </w:rPr>
            </w:pPr>
            <w:r w:rsidRPr="00820CE6">
              <w:rPr>
                <w:sz w:val="24"/>
                <w:szCs w:val="24"/>
              </w:rPr>
              <w:t>0.07</w:t>
            </w:r>
          </w:p>
        </w:tc>
        <w:tc>
          <w:tcPr>
            <w:tcW w:w="1259" w:type="dxa"/>
            <w:noWrap/>
            <w:hideMark/>
          </w:tcPr>
          <w:p w14:paraId="633B0C07" w14:textId="77777777" w:rsidR="007F79AD" w:rsidRPr="00820CE6" w:rsidRDefault="007F79AD" w:rsidP="00A6478B">
            <w:pPr>
              <w:pStyle w:val="TableText"/>
              <w:rPr>
                <w:sz w:val="24"/>
                <w:szCs w:val="24"/>
              </w:rPr>
            </w:pPr>
            <w:r w:rsidRPr="00820CE6">
              <w:rPr>
                <w:sz w:val="24"/>
                <w:szCs w:val="24"/>
              </w:rPr>
              <w:t>0.10</w:t>
            </w:r>
          </w:p>
        </w:tc>
        <w:tc>
          <w:tcPr>
            <w:tcW w:w="1259" w:type="dxa"/>
            <w:noWrap/>
            <w:hideMark/>
          </w:tcPr>
          <w:p w14:paraId="6B495C61" w14:textId="1A906DCE" w:rsidR="007F79AD" w:rsidRPr="00820CE6" w:rsidRDefault="007F79AD" w:rsidP="00A6478B">
            <w:pPr>
              <w:pStyle w:val="TableText"/>
              <w:rPr>
                <w:sz w:val="24"/>
                <w:szCs w:val="24"/>
              </w:rPr>
            </w:pPr>
            <w:r w:rsidRPr="00820CE6">
              <w:rPr>
                <w:bCs/>
                <w:sz w:val="24"/>
                <w:szCs w:val="24"/>
              </w:rPr>
              <w:t>0.10</w:t>
            </w:r>
            <w:r w:rsidR="00641456">
              <w:rPr>
                <w:bCs/>
                <w:sz w:val="24"/>
                <w:szCs w:val="24"/>
              </w:rPr>
              <w:t>*</w:t>
            </w:r>
          </w:p>
        </w:tc>
      </w:tr>
      <w:tr w:rsidR="007F79AD" w:rsidRPr="00820CE6" w14:paraId="7298B2F6" w14:textId="77777777" w:rsidTr="006F4EEA">
        <w:tc>
          <w:tcPr>
            <w:tcW w:w="3455" w:type="dxa"/>
            <w:tcBorders>
              <w:bottom w:val="single" w:sz="12" w:space="0" w:color="auto"/>
            </w:tcBorders>
            <w:noWrap/>
          </w:tcPr>
          <w:p w14:paraId="12EB8DF5" w14:textId="4C80E2A1" w:rsidR="007F79AD" w:rsidRPr="00820CE6" w:rsidRDefault="0014278B" w:rsidP="007C7465">
            <w:pPr>
              <w:pStyle w:val="TableText"/>
              <w:rPr>
                <w:sz w:val="24"/>
                <w:szCs w:val="24"/>
              </w:rPr>
            </w:pPr>
            <w:r>
              <w:rPr>
                <w:sz w:val="24"/>
                <w:szCs w:val="24"/>
              </w:rPr>
              <w:t>Not foster youth–Foster youth</w:t>
            </w:r>
          </w:p>
        </w:tc>
        <w:tc>
          <w:tcPr>
            <w:tcW w:w="1260" w:type="dxa"/>
            <w:tcBorders>
              <w:bottom w:val="single" w:sz="12" w:space="0" w:color="auto"/>
            </w:tcBorders>
            <w:noWrap/>
            <w:hideMark/>
          </w:tcPr>
          <w:p w14:paraId="71B1ADD1" w14:textId="77777777" w:rsidR="007F79AD" w:rsidRPr="00820CE6" w:rsidRDefault="007F79AD" w:rsidP="00A6478B">
            <w:pPr>
              <w:pStyle w:val="TableText"/>
              <w:rPr>
                <w:sz w:val="24"/>
                <w:szCs w:val="24"/>
              </w:rPr>
            </w:pPr>
            <w:r w:rsidRPr="00820CE6">
              <w:rPr>
                <w:sz w:val="24"/>
                <w:szCs w:val="24"/>
              </w:rPr>
              <w:t>0.14</w:t>
            </w:r>
          </w:p>
        </w:tc>
        <w:tc>
          <w:tcPr>
            <w:tcW w:w="1264" w:type="dxa"/>
            <w:tcBorders>
              <w:bottom w:val="single" w:sz="12" w:space="0" w:color="auto"/>
            </w:tcBorders>
            <w:noWrap/>
            <w:hideMark/>
          </w:tcPr>
          <w:p w14:paraId="48662582" w14:textId="77777777" w:rsidR="007F79AD" w:rsidRPr="00820CE6" w:rsidRDefault="007F79AD" w:rsidP="00A6478B">
            <w:pPr>
              <w:pStyle w:val="TableText"/>
              <w:rPr>
                <w:sz w:val="24"/>
                <w:szCs w:val="24"/>
              </w:rPr>
            </w:pPr>
            <w:r w:rsidRPr="00820CE6">
              <w:rPr>
                <w:sz w:val="24"/>
                <w:szCs w:val="24"/>
              </w:rPr>
              <w:t>0.</w:t>
            </w:r>
            <w:r w:rsidR="0026621D" w:rsidRPr="00820CE6">
              <w:rPr>
                <w:sz w:val="24"/>
                <w:szCs w:val="24"/>
              </w:rPr>
              <w:t>08</w:t>
            </w:r>
          </w:p>
        </w:tc>
        <w:tc>
          <w:tcPr>
            <w:tcW w:w="1259" w:type="dxa"/>
            <w:tcBorders>
              <w:bottom w:val="single" w:sz="12" w:space="0" w:color="auto"/>
            </w:tcBorders>
            <w:noWrap/>
            <w:hideMark/>
          </w:tcPr>
          <w:p w14:paraId="11B9CC5D" w14:textId="77777777" w:rsidR="007F79AD" w:rsidRPr="00820CE6" w:rsidRDefault="007F79AD" w:rsidP="00A6478B">
            <w:pPr>
              <w:pStyle w:val="TableText"/>
              <w:rPr>
                <w:sz w:val="24"/>
                <w:szCs w:val="24"/>
              </w:rPr>
            </w:pPr>
            <w:r w:rsidRPr="00820CE6">
              <w:rPr>
                <w:sz w:val="24"/>
                <w:szCs w:val="24"/>
              </w:rPr>
              <w:t>0.14</w:t>
            </w:r>
          </w:p>
        </w:tc>
        <w:tc>
          <w:tcPr>
            <w:tcW w:w="1259" w:type="dxa"/>
            <w:tcBorders>
              <w:bottom w:val="single" w:sz="12" w:space="0" w:color="auto"/>
            </w:tcBorders>
            <w:noWrap/>
            <w:hideMark/>
          </w:tcPr>
          <w:p w14:paraId="1FE1C0FD" w14:textId="77777777" w:rsidR="007F79AD" w:rsidRPr="00820CE6" w:rsidRDefault="007F79AD" w:rsidP="00A6478B">
            <w:pPr>
              <w:pStyle w:val="TableText"/>
              <w:rPr>
                <w:sz w:val="24"/>
                <w:szCs w:val="24"/>
              </w:rPr>
            </w:pPr>
            <w:r w:rsidRPr="00820CE6">
              <w:rPr>
                <w:sz w:val="24"/>
                <w:szCs w:val="24"/>
              </w:rPr>
              <w:t>0.18</w:t>
            </w:r>
          </w:p>
        </w:tc>
        <w:tc>
          <w:tcPr>
            <w:tcW w:w="1259" w:type="dxa"/>
            <w:tcBorders>
              <w:bottom w:val="single" w:sz="12" w:space="0" w:color="auto"/>
            </w:tcBorders>
            <w:noWrap/>
            <w:hideMark/>
          </w:tcPr>
          <w:p w14:paraId="32B55C0A" w14:textId="65781D6F" w:rsidR="007F79AD" w:rsidRPr="00820CE6" w:rsidRDefault="007F79AD" w:rsidP="00A6478B">
            <w:pPr>
              <w:pStyle w:val="TableText"/>
              <w:rPr>
                <w:sz w:val="24"/>
                <w:szCs w:val="24"/>
              </w:rPr>
            </w:pPr>
            <w:r w:rsidRPr="00820CE6">
              <w:rPr>
                <w:bCs/>
                <w:sz w:val="24"/>
                <w:szCs w:val="24"/>
              </w:rPr>
              <w:t>0.18</w:t>
            </w:r>
            <w:r w:rsidR="00641456">
              <w:rPr>
                <w:bCs/>
                <w:sz w:val="24"/>
                <w:szCs w:val="24"/>
              </w:rPr>
              <w:t>*</w:t>
            </w:r>
          </w:p>
        </w:tc>
      </w:tr>
      <w:tr w:rsidR="007F79AD" w:rsidRPr="00820CE6" w14:paraId="5F2F223B" w14:textId="77777777" w:rsidTr="006F4EEA">
        <w:tc>
          <w:tcPr>
            <w:tcW w:w="3455" w:type="dxa"/>
            <w:tcBorders>
              <w:top w:val="single" w:sz="12" w:space="0" w:color="auto"/>
              <w:bottom w:val="single" w:sz="12" w:space="0" w:color="auto"/>
            </w:tcBorders>
            <w:noWrap/>
          </w:tcPr>
          <w:p w14:paraId="67168492" w14:textId="77777777" w:rsidR="007F79AD" w:rsidRPr="00820CE6" w:rsidRDefault="007F79AD" w:rsidP="00BC658D">
            <w:pPr>
              <w:pStyle w:val="TableText"/>
              <w:rPr>
                <w:sz w:val="24"/>
                <w:szCs w:val="24"/>
              </w:rPr>
            </w:pPr>
            <w:r w:rsidRPr="00820CE6">
              <w:rPr>
                <w:sz w:val="24"/>
                <w:szCs w:val="24"/>
              </w:rPr>
              <w:t>Mean Abs</w:t>
            </w:r>
            <w:r w:rsidR="00BC658D" w:rsidRPr="00820CE6">
              <w:rPr>
                <w:sz w:val="24"/>
                <w:szCs w:val="24"/>
              </w:rPr>
              <w:t>olute</w:t>
            </w:r>
            <w:r w:rsidRPr="00820CE6">
              <w:rPr>
                <w:sz w:val="24"/>
                <w:szCs w:val="24"/>
              </w:rPr>
              <w:t xml:space="preserve"> Difference</w:t>
            </w:r>
          </w:p>
        </w:tc>
        <w:tc>
          <w:tcPr>
            <w:tcW w:w="1260" w:type="dxa"/>
            <w:tcBorders>
              <w:top w:val="single" w:sz="12" w:space="0" w:color="auto"/>
              <w:bottom w:val="single" w:sz="12" w:space="0" w:color="auto"/>
            </w:tcBorders>
            <w:noWrap/>
            <w:hideMark/>
          </w:tcPr>
          <w:p w14:paraId="65E8C2F5" w14:textId="77777777" w:rsidR="007F79AD" w:rsidRPr="00820CE6" w:rsidRDefault="007F79AD" w:rsidP="00A6478B">
            <w:pPr>
              <w:pStyle w:val="TableText"/>
              <w:rPr>
                <w:sz w:val="24"/>
                <w:szCs w:val="24"/>
              </w:rPr>
            </w:pPr>
            <w:r w:rsidRPr="00820CE6">
              <w:rPr>
                <w:sz w:val="24"/>
                <w:szCs w:val="24"/>
              </w:rPr>
              <w:t>0.11</w:t>
            </w:r>
          </w:p>
        </w:tc>
        <w:tc>
          <w:tcPr>
            <w:tcW w:w="1264" w:type="dxa"/>
            <w:tcBorders>
              <w:top w:val="single" w:sz="12" w:space="0" w:color="auto"/>
              <w:bottom w:val="single" w:sz="12" w:space="0" w:color="auto"/>
            </w:tcBorders>
            <w:noWrap/>
            <w:hideMark/>
          </w:tcPr>
          <w:p w14:paraId="2D8C1CC1" w14:textId="77777777" w:rsidR="007F79AD" w:rsidRPr="00820CE6" w:rsidRDefault="007F79AD" w:rsidP="00A6478B">
            <w:pPr>
              <w:pStyle w:val="TableText"/>
              <w:rPr>
                <w:sz w:val="24"/>
                <w:szCs w:val="24"/>
              </w:rPr>
            </w:pPr>
            <w:r w:rsidRPr="00820CE6">
              <w:rPr>
                <w:sz w:val="24"/>
                <w:szCs w:val="24"/>
              </w:rPr>
              <w:t>0.0</w:t>
            </w:r>
            <w:r w:rsidR="0026621D" w:rsidRPr="00820CE6">
              <w:rPr>
                <w:sz w:val="24"/>
                <w:szCs w:val="24"/>
              </w:rPr>
              <w:t>6</w:t>
            </w:r>
          </w:p>
        </w:tc>
        <w:tc>
          <w:tcPr>
            <w:tcW w:w="1259" w:type="dxa"/>
            <w:tcBorders>
              <w:top w:val="single" w:sz="12" w:space="0" w:color="auto"/>
              <w:bottom w:val="single" w:sz="12" w:space="0" w:color="auto"/>
            </w:tcBorders>
            <w:noWrap/>
            <w:hideMark/>
          </w:tcPr>
          <w:p w14:paraId="7337D33B" w14:textId="77777777" w:rsidR="007F79AD" w:rsidRPr="00820CE6" w:rsidRDefault="007F79AD" w:rsidP="00A6478B">
            <w:pPr>
              <w:pStyle w:val="TableText"/>
              <w:rPr>
                <w:sz w:val="24"/>
                <w:szCs w:val="24"/>
              </w:rPr>
            </w:pPr>
            <w:r w:rsidRPr="00820CE6">
              <w:rPr>
                <w:sz w:val="24"/>
                <w:szCs w:val="24"/>
              </w:rPr>
              <w:t>0.10</w:t>
            </w:r>
          </w:p>
        </w:tc>
        <w:tc>
          <w:tcPr>
            <w:tcW w:w="1259" w:type="dxa"/>
            <w:tcBorders>
              <w:top w:val="single" w:sz="12" w:space="0" w:color="auto"/>
              <w:bottom w:val="single" w:sz="12" w:space="0" w:color="auto"/>
            </w:tcBorders>
            <w:noWrap/>
            <w:hideMark/>
          </w:tcPr>
          <w:p w14:paraId="3FAF6456" w14:textId="77777777" w:rsidR="007F79AD" w:rsidRPr="00820CE6" w:rsidRDefault="007F79AD" w:rsidP="00A6478B">
            <w:pPr>
              <w:pStyle w:val="TableText"/>
              <w:rPr>
                <w:sz w:val="24"/>
                <w:szCs w:val="24"/>
              </w:rPr>
            </w:pPr>
            <w:r w:rsidRPr="00820CE6">
              <w:rPr>
                <w:sz w:val="24"/>
                <w:szCs w:val="24"/>
              </w:rPr>
              <w:t>0.13</w:t>
            </w:r>
          </w:p>
        </w:tc>
        <w:tc>
          <w:tcPr>
            <w:tcW w:w="1259" w:type="dxa"/>
            <w:tcBorders>
              <w:top w:val="single" w:sz="12" w:space="0" w:color="auto"/>
              <w:bottom w:val="single" w:sz="12" w:space="0" w:color="auto"/>
            </w:tcBorders>
            <w:noWrap/>
            <w:hideMark/>
          </w:tcPr>
          <w:p w14:paraId="46A91248" w14:textId="77777777" w:rsidR="007F79AD" w:rsidRPr="00820CE6" w:rsidRDefault="007F79AD" w:rsidP="00A6478B">
            <w:pPr>
              <w:pStyle w:val="TableText"/>
              <w:rPr>
                <w:sz w:val="24"/>
                <w:szCs w:val="24"/>
              </w:rPr>
            </w:pPr>
            <w:r w:rsidRPr="00820CE6">
              <w:rPr>
                <w:bCs/>
                <w:sz w:val="24"/>
                <w:szCs w:val="24"/>
              </w:rPr>
              <w:t>0.13</w:t>
            </w:r>
          </w:p>
        </w:tc>
      </w:tr>
    </w:tbl>
    <w:p w14:paraId="14E8F1CF" w14:textId="77777777" w:rsidR="00D50F96" w:rsidRPr="006A67D9" w:rsidRDefault="007F79AD" w:rsidP="00073B48">
      <w:pPr>
        <w:pStyle w:val="Note1"/>
      </w:pPr>
      <w:r w:rsidRPr="006A67D9">
        <w:t>Note</w:t>
      </w:r>
      <w:r w:rsidR="00D50F96" w:rsidRPr="006A67D9">
        <w:t>s</w:t>
      </w:r>
      <w:r w:rsidRPr="006A67D9">
        <w:t xml:space="preserve">: </w:t>
      </w:r>
      <w:r w:rsidR="0066163E" w:rsidRPr="006A67D9">
        <w:tab/>
      </w:r>
    </w:p>
    <w:p w14:paraId="054B1CEC" w14:textId="16B86137" w:rsidR="00D50F96" w:rsidRPr="006A67D9" w:rsidRDefault="007F79AD" w:rsidP="00994EFA">
      <w:pPr>
        <w:pStyle w:val="Bullets10"/>
        <w:spacing w:after="120"/>
        <w:rPr>
          <w:sz w:val="24"/>
          <w:szCs w:val="24"/>
        </w:rPr>
      </w:pPr>
      <w:r w:rsidRPr="006A67D9">
        <w:rPr>
          <w:sz w:val="24"/>
          <w:szCs w:val="24"/>
        </w:rPr>
        <w:t xml:space="preserve">The largest difference in absolute value among the three primary growth statistics (CDTM, CPR, and RG) is </w:t>
      </w:r>
      <w:r w:rsidR="00641456">
        <w:rPr>
          <w:sz w:val="24"/>
          <w:szCs w:val="24"/>
        </w:rPr>
        <w:t>marked with an asterisk (*)</w:t>
      </w:r>
      <w:r w:rsidRPr="006A67D9">
        <w:rPr>
          <w:sz w:val="24"/>
          <w:szCs w:val="24"/>
        </w:rPr>
        <w:t xml:space="preserve"> in each row. </w:t>
      </w:r>
    </w:p>
    <w:p w14:paraId="2E41159D" w14:textId="2DA12D67" w:rsidR="007F79AD" w:rsidRPr="006A67D9" w:rsidRDefault="007F79AD" w:rsidP="00994EFA">
      <w:pPr>
        <w:pStyle w:val="Bullets10"/>
        <w:spacing w:after="120"/>
        <w:rPr>
          <w:sz w:val="24"/>
          <w:szCs w:val="24"/>
        </w:rPr>
      </w:pPr>
      <w:r w:rsidRPr="006A67D9">
        <w:rPr>
          <w:sz w:val="24"/>
          <w:szCs w:val="24"/>
        </w:rPr>
        <w:t>RG1adj and RG1 are included to help demonstrate the impact of measurement error on group comparisons. They are not among the growth measures being evaluated in this report.</w:t>
      </w:r>
    </w:p>
    <w:p w14:paraId="11E6FC42" w14:textId="77777777" w:rsidR="007F79AD" w:rsidRPr="0023763D" w:rsidRDefault="007F79AD" w:rsidP="00634F08">
      <w:pPr>
        <w:rPr>
          <w:szCs w:val="24"/>
        </w:rPr>
      </w:pPr>
      <w:r w:rsidRPr="0023763D">
        <w:rPr>
          <w:szCs w:val="24"/>
        </w:rPr>
        <w:t xml:space="preserve">The correspondence of the empirical results with the theoretical considerations suggests that CPR tends to have stronger spurious relationships with student </w:t>
      </w:r>
      <w:r w:rsidR="002575CF" w:rsidRPr="0023763D">
        <w:rPr>
          <w:szCs w:val="24"/>
        </w:rPr>
        <w:t>demographic</w:t>
      </w:r>
      <w:r w:rsidR="004E6034" w:rsidRPr="0023763D">
        <w:rPr>
          <w:szCs w:val="24"/>
        </w:rPr>
        <w:t>s</w:t>
      </w:r>
      <w:r w:rsidRPr="0023763D">
        <w:rPr>
          <w:szCs w:val="24"/>
        </w:rPr>
        <w:t xml:space="preserve"> than the alternative measures. The use of CPR will likely result in inferences about the relative growth of different student groups that are exaggerated relative to the corresponding true differences in growth.</w:t>
      </w:r>
    </w:p>
    <w:p w14:paraId="656829BF" w14:textId="3525F83D" w:rsidR="007F79AD" w:rsidRPr="00657807" w:rsidRDefault="007F79AD" w:rsidP="00634F08">
      <w:pPr>
        <w:rPr>
          <w:szCs w:val="24"/>
        </w:rPr>
      </w:pPr>
      <w:r w:rsidRPr="00D86AA4">
        <w:rPr>
          <w:szCs w:val="24"/>
        </w:rPr>
        <w:t>The spurious differences among student groups for student-level growth caused by measurement error in the prior scores also manifest for the sch</w:t>
      </w:r>
      <w:r w:rsidRPr="00657807">
        <w:rPr>
          <w:szCs w:val="24"/>
        </w:rPr>
        <w:t>ool- and LEA-level aggregate growth statistics. Again, CPR fares relatively worse than either RG or CDTM in terms of introducing an overall larger magnitude of spurious differences in the growth measures among schools or LEAs relative to the alternatives. This is because measurement error in the prior</w:t>
      </w:r>
      <w:r w:rsidR="00D01621">
        <w:rPr>
          <w:szCs w:val="24"/>
        </w:rPr>
        <w:t>-</w:t>
      </w:r>
      <w:r w:rsidRPr="00657807">
        <w:rPr>
          <w:szCs w:val="24"/>
        </w:rPr>
        <w:t>test scores makes the adjustment for a single prior</w:t>
      </w:r>
      <w:r w:rsidR="00D01621">
        <w:rPr>
          <w:szCs w:val="24"/>
        </w:rPr>
        <w:t>-</w:t>
      </w:r>
      <w:r w:rsidRPr="00657807">
        <w:rPr>
          <w:szCs w:val="24"/>
        </w:rPr>
        <w:t>test score insufficient to control for prior achievement differences among students in different schools (or LEAs). If there are two schools (“A” and “B”) that are equally effective at raising student achievement in the current year, but school A serves a student population with lower average true prior achievement than school B, school A</w:t>
      </w:r>
      <w:r w:rsidR="002575CF">
        <w:rPr>
          <w:szCs w:val="24"/>
        </w:rPr>
        <w:t>’</w:t>
      </w:r>
      <w:r w:rsidRPr="00657807">
        <w:rPr>
          <w:szCs w:val="24"/>
        </w:rPr>
        <w:t xml:space="preserve">s average growth on a </w:t>
      </w:r>
      <w:r w:rsidRPr="00657807">
        <w:rPr>
          <w:szCs w:val="24"/>
        </w:rPr>
        <w:lastRenderedPageBreak/>
        <w:t>measure such as CPR will tend to be lower than school B</w:t>
      </w:r>
      <w:r w:rsidR="002575CF">
        <w:rPr>
          <w:szCs w:val="24"/>
        </w:rPr>
        <w:t>’</w:t>
      </w:r>
      <w:r w:rsidRPr="00657807">
        <w:rPr>
          <w:szCs w:val="24"/>
        </w:rPr>
        <w:t>s. More generally, there will be a source of spurious positive correlation between schools</w:t>
      </w:r>
      <w:r w:rsidR="002575CF">
        <w:rPr>
          <w:szCs w:val="24"/>
        </w:rPr>
        <w:t>’</w:t>
      </w:r>
      <w:r w:rsidRPr="00657807">
        <w:rPr>
          <w:szCs w:val="24"/>
        </w:rPr>
        <w:t xml:space="preserve"> growth measures and schools</w:t>
      </w:r>
      <w:r w:rsidR="002575CF">
        <w:rPr>
          <w:szCs w:val="24"/>
        </w:rPr>
        <w:t>’</w:t>
      </w:r>
      <w:r w:rsidRPr="00657807">
        <w:rPr>
          <w:szCs w:val="24"/>
        </w:rPr>
        <w:t xml:space="preserve"> average prior achievement</w:t>
      </w:r>
      <w:r w:rsidR="002575CF">
        <w:rPr>
          <w:szCs w:val="24"/>
        </w:rPr>
        <w:t>.</w:t>
      </w:r>
      <w:r w:rsidR="002575CF" w:rsidRPr="00657807">
        <w:rPr>
          <w:szCs w:val="24"/>
        </w:rPr>
        <w:t xml:space="preserve"> </w:t>
      </w:r>
      <w:r w:rsidR="002575CF">
        <w:rPr>
          <w:szCs w:val="24"/>
        </w:rPr>
        <w:t>S</w:t>
      </w:r>
      <w:r w:rsidRPr="00657807">
        <w:rPr>
          <w:szCs w:val="24"/>
        </w:rPr>
        <w:t>uch a problem will be worse for a growth measure that does a poorer job of adjusting for true prior achievement differences. Similarly, there will be a source of spurious correlation between schools’ growth measures and school aggregate demographic</w:t>
      </w:r>
      <w:r w:rsidR="002575CF">
        <w:rPr>
          <w:szCs w:val="24"/>
        </w:rPr>
        <w:t xml:space="preserve"> (</w:t>
      </w:r>
      <w:r w:rsidRPr="00657807">
        <w:rPr>
          <w:szCs w:val="24"/>
        </w:rPr>
        <w:t>background</w:t>
      </w:r>
      <w:r w:rsidR="002575CF">
        <w:rPr>
          <w:szCs w:val="24"/>
        </w:rPr>
        <w:t>)</w:t>
      </w:r>
      <w:r w:rsidRPr="00657807">
        <w:rPr>
          <w:szCs w:val="24"/>
        </w:rPr>
        <w:t xml:space="preserve"> characteristics for any such characteristics that are correlated with true prior achievement. That is the case for most</w:t>
      </w:r>
      <w:r w:rsidR="002575CF">
        <w:rPr>
          <w:szCs w:val="24"/>
        </w:rPr>
        <w:t>,</w:t>
      </w:r>
      <w:r w:rsidRPr="00657807">
        <w:rPr>
          <w:szCs w:val="24"/>
        </w:rPr>
        <w:t xml:space="preserve"> if not all</w:t>
      </w:r>
      <w:r w:rsidR="002575CF">
        <w:rPr>
          <w:szCs w:val="24"/>
        </w:rPr>
        <w:t>,</w:t>
      </w:r>
      <w:r w:rsidRPr="00657807">
        <w:rPr>
          <w:szCs w:val="24"/>
        </w:rPr>
        <w:t xml:space="preserve"> of the </w:t>
      </w:r>
      <w:r w:rsidR="002575CF">
        <w:rPr>
          <w:szCs w:val="24"/>
        </w:rPr>
        <w:t>demographic</w:t>
      </w:r>
      <w:r w:rsidR="002575CF" w:rsidRPr="00657807">
        <w:rPr>
          <w:szCs w:val="24"/>
        </w:rPr>
        <w:t xml:space="preserve"> </w:t>
      </w:r>
      <w:r w:rsidRPr="00657807">
        <w:rPr>
          <w:szCs w:val="24"/>
        </w:rPr>
        <w:t>variables under consideration (e.g.</w:t>
      </w:r>
      <w:r w:rsidR="007945B5">
        <w:rPr>
          <w:szCs w:val="24"/>
        </w:rPr>
        <w:t>,</w:t>
      </w:r>
      <w:r w:rsidRPr="00657807">
        <w:rPr>
          <w:szCs w:val="24"/>
        </w:rPr>
        <w:t xml:space="preserve"> race/ethnicity, SED, EL, SWD, etc</w:t>
      </w:r>
      <w:r w:rsidR="00234054">
        <w:rPr>
          <w:szCs w:val="24"/>
        </w:rPr>
        <w:t>.</w:t>
      </w:r>
      <w:r w:rsidRPr="00657807">
        <w:rPr>
          <w:szCs w:val="24"/>
        </w:rPr>
        <w:t xml:space="preserve">) and thus is of interest to </w:t>
      </w:r>
      <w:r w:rsidR="002575CF">
        <w:rPr>
          <w:szCs w:val="24"/>
        </w:rPr>
        <w:t>this</w:t>
      </w:r>
      <w:r w:rsidR="002575CF" w:rsidRPr="00657807">
        <w:rPr>
          <w:szCs w:val="24"/>
        </w:rPr>
        <w:t xml:space="preserve"> </w:t>
      </w:r>
      <w:r w:rsidRPr="00657807">
        <w:rPr>
          <w:szCs w:val="24"/>
        </w:rPr>
        <w:t xml:space="preserve">study. </w:t>
      </w:r>
    </w:p>
    <w:p w14:paraId="68165FF2" w14:textId="452988D6" w:rsidR="007F79AD" w:rsidRPr="00657807" w:rsidRDefault="006C227D" w:rsidP="00073544">
      <w:pPr>
        <w:rPr>
          <w:rFonts w:eastAsiaTheme="minorEastAsia"/>
          <w:szCs w:val="24"/>
        </w:rPr>
      </w:pPr>
      <w:r w:rsidRPr="0A1AA02B">
        <w:rPr>
          <w:rFonts w:eastAsiaTheme="minorEastAsia"/>
          <w:szCs w:val="24"/>
        </w:rPr>
        <w:t xml:space="preserve">These theoretical considerations are consistent with the patterns in </w:t>
      </w:r>
      <w:r w:rsidR="001A678A">
        <w:rPr>
          <w:rFonts w:eastAsiaTheme="minorEastAsia"/>
          <w:szCs w:val="24"/>
        </w:rPr>
        <w:fldChar w:fldCharType="begin"/>
      </w:r>
      <w:r w:rsidR="001A678A">
        <w:rPr>
          <w:rFonts w:eastAsiaTheme="minorEastAsia"/>
          <w:szCs w:val="24"/>
        </w:rPr>
        <w:instrText xml:space="preserve"> REF _Ref491593173 \h </w:instrText>
      </w:r>
      <w:r w:rsidR="001A678A">
        <w:rPr>
          <w:rFonts w:eastAsiaTheme="minorEastAsia"/>
          <w:szCs w:val="24"/>
        </w:rPr>
      </w:r>
      <w:r w:rsidR="001A678A">
        <w:rPr>
          <w:rFonts w:eastAsiaTheme="minorEastAsia"/>
          <w:szCs w:val="24"/>
        </w:rPr>
        <w:fldChar w:fldCharType="separate"/>
      </w:r>
      <w:r w:rsidR="001A678A">
        <w:t xml:space="preserve">Table </w:t>
      </w:r>
      <w:r w:rsidR="001A678A">
        <w:rPr>
          <w:noProof/>
        </w:rPr>
        <w:t>4</w:t>
      </w:r>
      <w:r w:rsidR="001A678A">
        <w:rPr>
          <w:rFonts w:eastAsiaTheme="minorEastAsia"/>
          <w:szCs w:val="24"/>
        </w:rPr>
        <w:fldChar w:fldCharType="end"/>
      </w:r>
      <w:r w:rsidR="001A678A">
        <w:rPr>
          <w:rFonts w:eastAsiaTheme="minorEastAsia"/>
          <w:szCs w:val="24"/>
        </w:rPr>
        <w:t xml:space="preserve"> and </w:t>
      </w:r>
      <w:r w:rsidR="001A678A">
        <w:rPr>
          <w:rFonts w:eastAsiaTheme="minorEastAsia"/>
          <w:szCs w:val="24"/>
        </w:rPr>
        <w:fldChar w:fldCharType="begin"/>
      </w:r>
      <w:r w:rsidR="001A678A">
        <w:rPr>
          <w:rFonts w:eastAsiaTheme="minorEastAsia"/>
          <w:szCs w:val="24"/>
        </w:rPr>
        <w:instrText xml:space="preserve"> REF _Ref506391072 \h </w:instrText>
      </w:r>
      <w:r w:rsidR="001A678A">
        <w:rPr>
          <w:rFonts w:eastAsiaTheme="minorEastAsia"/>
          <w:szCs w:val="24"/>
        </w:rPr>
      </w:r>
      <w:r w:rsidR="001A678A">
        <w:rPr>
          <w:rFonts w:eastAsiaTheme="minorEastAsia"/>
          <w:szCs w:val="24"/>
        </w:rPr>
        <w:fldChar w:fldCharType="separate"/>
      </w:r>
      <w:r w:rsidR="001A678A">
        <w:t>Table</w:t>
      </w:r>
      <w:r w:rsidR="00ED3155">
        <w:t> </w:t>
      </w:r>
      <w:r w:rsidR="001A678A">
        <w:rPr>
          <w:noProof/>
        </w:rPr>
        <w:t>5</w:t>
      </w:r>
      <w:r w:rsidR="001A678A">
        <w:rPr>
          <w:rFonts w:eastAsiaTheme="minorEastAsia"/>
          <w:szCs w:val="24"/>
        </w:rPr>
        <w:fldChar w:fldCharType="end"/>
      </w:r>
      <w:r w:rsidR="00ED3155">
        <w:rPr>
          <w:rFonts w:eastAsiaTheme="minorEastAsia"/>
          <w:szCs w:val="24"/>
        </w:rPr>
        <w:t xml:space="preserve"> and their respective figures</w:t>
      </w:r>
      <w:r w:rsidRPr="0A1AA02B">
        <w:rPr>
          <w:rFonts w:eastAsiaTheme="minorEastAsia"/>
          <w:szCs w:val="24"/>
        </w:rPr>
        <w:t>.</w:t>
      </w:r>
      <w:r w:rsidR="007F79AD" w:rsidRPr="0A1AA02B">
        <w:rPr>
          <w:rFonts w:eastAsiaTheme="minorEastAsia"/>
          <w:szCs w:val="24"/>
        </w:rPr>
        <w:t xml:space="preserve"> </w:t>
      </w:r>
      <w:r w:rsidR="001A678A">
        <w:rPr>
          <w:rFonts w:eastAsiaTheme="minorEastAsia"/>
          <w:szCs w:val="24"/>
        </w:rPr>
        <w:fldChar w:fldCharType="begin"/>
      </w:r>
      <w:r w:rsidR="001A678A">
        <w:rPr>
          <w:rFonts w:eastAsiaTheme="minorEastAsia"/>
          <w:szCs w:val="24"/>
        </w:rPr>
        <w:instrText xml:space="preserve"> REF _Ref491593173 \h </w:instrText>
      </w:r>
      <w:r w:rsidR="001A678A">
        <w:rPr>
          <w:rFonts w:eastAsiaTheme="minorEastAsia"/>
          <w:szCs w:val="24"/>
        </w:rPr>
      </w:r>
      <w:r w:rsidR="001A678A">
        <w:rPr>
          <w:rFonts w:eastAsiaTheme="minorEastAsia"/>
          <w:szCs w:val="24"/>
        </w:rPr>
        <w:fldChar w:fldCharType="separate"/>
      </w:r>
      <w:r w:rsidR="001A678A">
        <w:t xml:space="preserve">Table </w:t>
      </w:r>
      <w:r w:rsidR="001A678A">
        <w:rPr>
          <w:noProof/>
        </w:rPr>
        <w:t>4</w:t>
      </w:r>
      <w:r w:rsidR="001A678A">
        <w:rPr>
          <w:rFonts w:eastAsiaTheme="minorEastAsia"/>
          <w:szCs w:val="24"/>
        </w:rPr>
        <w:fldChar w:fldCharType="end"/>
      </w:r>
      <w:r w:rsidR="001A678A">
        <w:rPr>
          <w:rFonts w:eastAsiaTheme="minorEastAsia"/>
          <w:szCs w:val="24"/>
        </w:rPr>
        <w:t xml:space="preserve"> and </w:t>
      </w:r>
      <w:r w:rsidR="001A678A">
        <w:rPr>
          <w:rFonts w:eastAsiaTheme="minorEastAsia"/>
          <w:szCs w:val="24"/>
        </w:rPr>
        <w:fldChar w:fldCharType="begin"/>
      </w:r>
      <w:r w:rsidR="001A678A">
        <w:rPr>
          <w:rFonts w:eastAsiaTheme="minorEastAsia"/>
          <w:szCs w:val="24"/>
        </w:rPr>
        <w:instrText xml:space="preserve"> REF _Ref506391072 \h </w:instrText>
      </w:r>
      <w:r w:rsidR="001A678A">
        <w:rPr>
          <w:rFonts w:eastAsiaTheme="minorEastAsia"/>
          <w:szCs w:val="24"/>
        </w:rPr>
      </w:r>
      <w:r w:rsidR="001A678A">
        <w:rPr>
          <w:rFonts w:eastAsiaTheme="minorEastAsia"/>
          <w:szCs w:val="24"/>
        </w:rPr>
        <w:fldChar w:fldCharType="separate"/>
      </w:r>
      <w:r w:rsidR="001A678A">
        <w:t xml:space="preserve">Table </w:t>
      </w:r>
      <w:r w:rsidR="001A678A">
        <w:rPr>
          <w:noProof/>
        </w:rPr>
        <w:t>5</w:t>
      </w:r>
      <w:r w:rsidR="001A678A">
        <w:rPr>
          <w:rFonts w:eastAsiaTheme="minorEastAsia"/>
          <w:szCs w:val="24"/>
        </w:rPr>
        <w:fldChar w:fldCharType="end"/>
      </w:r>
      <w:r w:rsidR="006F3A6E">
        <w:rPr>
          <w:rFonts w:eastAsiaTheme="minorEastAsia"/>
          <w:szCs w:val="24"/>
        </w:rPr>
        <w:t xml:space="preserve"> </w:t>
      </w:r>
      <w:r w:rsidR="007F79AD" w:rsidRPr="0A1AA02B">
        <w:rPr>
          <w:rFonts w:eastAsiaTheme="minorEastAsia"/>
          <w:szCs w:val="24"/>
        </w:rPr>
        <w:t>show that the correlations between each school/LEA growth score and prior mean scores are always higher for CPR than RG</w:t>
      </w:r>
      <w:r w:rsidR="008F6388">
        <w:rPr>
          <w:rFonts w:eastAsiaTheme="minorEastAsia"/>
          <w:szCs w:val="24"/>
        </w:rPr>
        <w:t>;</w:t>
      </w:r>
      <w:r w:rsidR="007F79AD" w:rsidRPr="0A1AA02B">
        <w:rPr>
          <w:rFonts w:eastAsiaTheme="minorEastAsia"/>
          <w:szCs w:val="24"/>
        </w:rPr>
        <w:t xml:space="preserve"> likewise</w:t>
      </w:r>
      <w:r w:rsidR="008F6388">
        <w:rPr>
          <w:rFonts w:eastAsiaTheme="minorEastAsia"/>
          <w:szCs w:val="24"/>
        </w:rPr>
        <w:t>,</w:t>
      </w:r>
      <w:r w:rsidR="007F79AD" w:rsidRPr="0A1AA02B">
        <w:rPr>
          <w:rFonts w:eastAsiaTheme="minorEastAsia"/>
          <w:szCs w:val="24"/>
        </w:rPr>
        <w:t xml:space="preserve"> so are the </w:t>
      </w:r>
      <w:bookmarkStart w:id="66" w:name="_MON_1581705551"/>
      <w:bookmarkEnd w:id="66"/>
      <w:r w:rsidR="00B45FB0" w:rsidRPr="00B45FB0">
        <w:rPr>
          <w:rFonts w:eastAsiaTheme="minorEastAsia"/>
          <w:position w:val="-6"/>
          <w:szCs w:val="24"/>
        </w:rPr>
        <w:object w:dxaOrig="285" w:dyaOrig="284" w14:anchorId="3525A37F">
          <v:shape id="_x0000_i1042" type="#_x0000_t75" alt="R squared" style="width:14.25pt;height:14.25pt" o:ole="">
            <v:imagedata r:id="rId54" o:title=""/>
          </v:shape>
          <o:OLEObject Type="Embed" ProgID="Word.Document.12" ShapeID="_x0000_i1042" DrawAspect="Content" ObjectID="_1586246393" r:id="rId55">
            <o:FieldCodes>\s</o:FieldCodes>
          </o:OLEObject>
        </w:object>
      </w:r>
      <w:r w:rsidR="007F79AD" w:rsidRPr="0A1AA02B">
        <w:rPr>
          <w:rFonts w:eastAsiaTheme="minorEastAsia"/>
          <w:szCs w:val="24"/>
        </w:rPr>
        <w:t xml:space="preserve"> values. For instance, school-mean ELA CPR is correlated .24 with prior mean ELA scores, but school-mean ELA RG is only correlated .13 with prior mean ELA scores. The corresponding correlations for RG1 and RG1adj are .25 and .0</w:t>
      </w:r>
      <w:r w:rsidR="001515D3" w:rsidRPr="0A1AA02B">
        <w:rPr>
          <w:rFonts w:eastAsiaTheme="minorEastAsia"/>
          <w:szCs w:val="24"/>
        </w:rPr>
        <w:t>4</w:t>
      </w:r>
      <w:r w:rsidR="007F79AD" w:rsidRPr="0A1AA02B">
        <w:rPr>
          <w:rFonts w:eastAsiaTheme="minorEastAsia"/>
          <w:szCs w:val="24"/>
        </w:rPr>
        <w:t xml:space="preserve">, respectively, with CPR closer to that for RG1 and RG closer to that for RG1adj. Similarly, for school-level </w:t>
      </w:r>
      <w:r w:rsidR="004E2536" w:rsidRPr="0A1AA02B">
        <w:rPr>
          <w:rFonts w:eastAsiaTheme="minorEastAsia"/>
          <w:szCs w:val="24"/>
        </w:rPr>
        <w:t>mathematics</w:t>
      </w:r>
      <w:r w:rsidR="007F79AD" w:rsidRPr="0A1AA02B">
        <w:rPr>
          <w:rFonts w:eastAsiaTheme="minorEastAsia"/>
          <w:szCs w:val="24"/>
        </w:rPr>
        <w:t xml:space="preserve"> results, the correlations with prior mean </w:t>
      </w:r>
      <w:r w:rsidR="004E2536" w:rsidRPr="0A1AA02B">
        <w:rPr>
          <w:rFonts w:eastAsiaTheme="minorEastAsia"/>
          <w:szCs w:val="24"/>
        </w:rPr>
        <w:t>mathematics</w:t>
      </w:r>
      <w:r w:rsidR="007F79AD" w:rsidRPr="0A1AA02B">
        <w:rPr>
          <w:rFonts w:eastAsiaTheme="minorEastAsia"/>
          <w:szCs w:val="24"/>
        </w:rPr>
        <w:t xml:space="preserve"> scores are .28 for CPR, .29 for RG1, .23 for RG, and .1</w:t>
      </w:r>
      <w:r w:rsidR="001515D3" w:rsidRPr="0A1AA02B">
        <w:rPr>
          <w:rFonts w:eastAsiaTheme="minorEastAsia"/>
          <w:szCs w:val="24"/>
        </w:rPr>
        <w:t>1</w:t>
      </w:r>
      <w:r w:rsidR="007F79AD" w:rsidRPr="0A1AA02B">
        <w:rPr>
          <w:rFonts w:eastAsiaTheme="minorEastAsia"/>
          <w:szCs w:val="24"/>
        </w:rPr>
        <w:t xml:space="preserve"> for RG1adj</w:t>
      </w:r>
      <w:r w:rsidR="007945B5">
        <w:rPr>
          <w:rFonts w:eastAsiaTheme="minorEastAsia"/>
          <w:szCs w:val="24"/>
        </w:rPr>
        <w:t>,</w:t>
      </w:r>
      <w:r w:rsidR="0012054C">
        <w:rPr>
          <w:rFonts w:eastAsiaTheme="minorEastAsia"/>
          <w:szCs w:val="24"/>
        </w:rPr>
        <w:t xml:space="preserve"> which</w:t>
      </w:r>
      <w:r w:rsidR="007F79AD" w:rsidRPr="0A1AA02B">
        <w:rPr>
          <w:rFonts w:eastAsiaTheme="minorEastAsia"/>
          <w:szCs w:val="24"/>
        </w:rPr>
        <w:t xml:space="preserve"> again show that CPR behaves more like RG1 and RG more like RG1adj. We find comparable results at the LEA-level and for the </w:t>
      </w:r>
      <w:bookmarkStart w:id="67" w:name="_MON_1581703942"/>
      <w:bookmarkEnd w:id="67"/>
      <w:r w:rsidR="006A00FF" w:rsidRPr="0018061C">
        <w:rPr>
          <w:rFonts w:eastAsiaTheme="minorEastAsia"/>
          <w:position w:val="-6"/>
          <w:szCs w:val="24"/>
        </w:rPr>
        <w:object w:dxaOrig="285" w:dyaOrig="284" w14:anchorId="4A3E075C">
          <v:shape id="_x0000_i1043" type="#_x0000_t75" alt="R squared" style="width:14.25pt;height:14.25pt" o:ole="">
            <v:imagedata r:id="rId56" o:title=""/>
          </v:shape>
          <o:OLEObject Type="Embed" ProgID="Word.Document.12" ShapeID="_x0000_i1043" DrawAspect="Content" ObjectID="_1586246394" r:id="rId57">
            <o:FieldCodes>\s</o:FieldCodes>
          </o:OLEObject>
        </w:object>
      </w:r>
      <w:r w:rsidR="007F79AD" w:rsidRPr="0A1AA02B">
        <w:rPr>
          <w:rFonts w:eastAsiaTheme="minorEastAsia"/>
          <w:szCs w:val="24"/>
        </w:rPr>
        <w:t xml:space="preserve"> values. Also as noted </w:t>
      </w:r>
      <w:r w:rsidR="0012054C">
        <w:rPr>
          <w:rFonts w:eastAsiaTheme="minorEastAsia"/>
          <w:szCs w:val="24"/>
        </w:rPr>
        <w:t>previously</w:t>
      </w:r>
      <w:r w:rsidR="007F79AD" w:rsidRPr="0A1AA02B">
        <w:rPr>
          <w:rFonts w:eastAsiaTheme="minorEastAsia"/>
          <w:szCs w:val="24"/>
        </w:rPr>
        <w:t xml:space="preserve">, </w:t>
      </w:r>
      <w:r w:rsidR="001A678A">
        <w:rPr>
          <w:rFonts w:eastAsiaTheme="minorEastAsia"/>
          <w:szCs w:val="24"/>
        </w:rPr>
        <w:t>Figures 1–4</w:t>
      </w:r>
      <w:r w:rsidR="007F79AD" w:rsidRPr="0A1AA02B">
        <w:rPr>
          <w:rFonts w:eastAsiaTheme="minorEastAsia"/>
          <w:szCs w:val="24"/>
        </w:rPr>
        <w:t xml:space="preserve"> show that correlations with aggregate student covariates are generally larger in absolute value for CPR (red </w:t>
      </w:r>
      <w:r w:rsidR="002D2372">
        <w:rPr>
          <w:rFonts w:eastAsiaTheme="minorEastAsia"/>
          <w:szCs w:val="24"/>
        </w:rPr>
        <w:t>dashed</w:t>
      </w:r>
      <w:r w:rsidR="0015564C">
        <w:rPr>
          <w:rFonts w:eastAsiaTheme="minorEastAsia"/>
          <w:szCs w:val="24"/>
        </w:rPr>
        <w:t xml:space="preserve"> </w:t>
      </w:r>
      <w:r w:rsidR="007F79AD" w:rsidRPr="0A1AA02B">
        <w:rPr>
          <w:rFonts w:eastAsiaTheme="minorEastAsia"/>
          <w:szCs w:val="24"/>
        </w:rPr>
        <w:t>lines) than for RG (black</w:t>
      </w:r>
      <w:r w:rsidR="0015564C">
        <w:rPr>
          <w:rFonts w:eastAsiaTheme="minorEastAsia"/>
          <w:szCs w:val="24"/>
        </w:rPr>
        <w:t xml:space="preserve"> dotted</w:t>
      </w:r>
      <w:r w:rsidR="007F79AD" w:rsidRPr="0A1AA02B">
        <w:rPr>
          <w:rFonts w:eastAsiaTheme="minorEastAsia"/>
          <w:szCs w:val="24"/>
        </w:rPr>
        <w:t xml:space="preserve"> lines) for each </w:t>
      </w:r>
      <w:r w:rsidR="004F2905">
        <w:rPr>
          <w:rFonts w:eastAsiaTheme="minorEastAsia"/>
          <w:szCs w:val="24"/>
        </w:rPr>
        <w:t>content</w:t>
      </w:r>
      <w:r w:rsidR="004F2905" w:rsidRPr="0A1AA02B">
        <w:rPr>
          <w:rFonts w:eastAsiaTheme="minorEastAsia"/>
          <w:szCs w:val="24"/>
        </w:rPr>
        <w:t xml:space="preserve"> </w:t>
      </w:r>
      <w:r w:rsidR="007F79AD" w:rsidRPr="0A1AA02B">
        <w:rPr>
          <w:rFonts w:eastAsiaTheme="minorEastAsia"/>
          <w:szCs w:val="24"/>
        </w:rPr>
        <w:t>area and level (school or LEA).</w:t>
      </w:r>
    </w:p>
    <w:p w14:paraId="3D6BC5C5" w14:textId="717A919D" w:rsidR="007F79AD" w:rsidRPr="00657807" w:rsidRDefault="007F79AD" w:rsidP="00073544">
      <w:pPr>
        <w:rPr>
          <w:rFonts w:eastAsiaTheme="minorEastAsia"/>
          <w:szCs w:val="24"/>
        </w:rPr>
      </w:pPr>
      <w:r w:rsidRPr="0A1AA02B">
        <w:rPr>
          <w:rFonts w:eastAsiaTheme="minorEastAsia"/>
          <w:szCs w:val="24"/>
        </w:rPr>
        <w:t xml:space="preserve">Measurement error in the prior score can </w:t>
      </w:r>
      <w:r w:rsidR="00073544">
        <w:rPr>
          <w:rFonts w:eastAsiaTheme="minorEastAsia"/>
          <w:szCs w:val="24"/>
        </w:rPr>
        <w:t xml:space="preserve">also </w:t>
      </w:r>
      <w:r w:rsidRPr="0A1AA02B">
        <w:rPr>
          <w:rFonts w:eastAsiaTheme="minorEastAsia"/>
          <w:szCs w:val="24"/>
        </w:rPr>
        <w:t>create a spurious relationship between prior scores and gain scores and, consequently, CDTM</w:t>
      </w:r>
      <w:r w:rsidR="0012054C">
        <w:rPr>
          <w:rFonts w:eastAsiaTheme="minorEastAsia"/>
          <w:szCs w:val="24"/>
        </w:rPr>
        <w:t>s,</w:t>
      </w:r>
      <w:r w:rsidRPr="0A1AA02B">
        <w:rPr>
          <w:rFonts w:eastAsiaTheme="minorEastAsia"/>
          <w:szCs w:val="24"/>
        </w:rPr>
        <w:t xml:space="preserve"> which are </w:t>
      </w:r>
      <w:r w:rsidR="0012054C">
        <w:rPr>
          <w:rFonts w:eastAsiaTheme="minorEastAsia"/>
          <w:szCs w:val="24"/>
        </w:rPr>
        <w:t xml:space="preserve">a </w:t>
      </w:r>
      <w:r w:rsidRPr="0A1AA02B">
        <w:rPr>
          <w:rFonts w:eastAsiaTheme="minorEastAsia"/>
          <w:szCs w:val="24"/>
        </w:rPr>
        <w:t>function of gain scores. This effect might be part of the reason for the negative correlation between CDTM and prior achievement for ELA at the school level. If there is no relationship between prior achievement and gains in achievement in ELA, then the spurious negative relationship due to measurement error could result in a negative correlation between CDTM and prior</w:t>
      </w:r>
      <w:r w:rsidR="00D01621">
        <w:rPr>
          <w:rFonts w:eastAsiaTheme="minorEastAsia"/>
          <w:szCs w:val="24"/>
        </w:rPr>
        <w:t>-</w:t>
      </w:r>
      <w:r w:rsidRPr="0A1AA02B">
        <w:rPr>
          <w:rFonts w:eastAsiaTheme="minorEastAsia"/>
          <w:szCs w:val="24"/>
        </w:rPr>
        <w:t xml:space="preserve">test scores. </w:t>
      </w:r>
    </w:p>
    <w:p w14:paraId="6A8EDDE5" w14:textId="77777777" w:rsidR="007F79AD" w:rsidRPr="00073544" w:rsidRDefault="007F79AD" w:rsidP="00073544">
      <w:pPr>
        <w:pStyle w:val="Heading3"/>
      </w:pPr>
      <w:r w:rsidRPr="00073544">
        <w:t xml:space="preserve">Relationship with Grade Composition </w:t>
      </w:r>
    </w:p>
    <w:p w14:paraId="05E39767" w14:textId="77777777" w:rsidR="0012054C" w:rsidRDefault="007F79AD" w:rsidP="00634F08">
      <w:pPr>
        <w:rPr>
          <w:szCs w:val="24"/>
        </w:rPr>
      </w:pPr>
      <w:r>
        <w:rPr>
          <w:szCs w:val="24"/>
        </w:rPr>
        <w:t xml:space="preserve">In this analysis we study how the three targeted growth measures (CDTM, CPR, and RG) differ as a function of the grade configuration of schools. </w:t>
      </w:r>
      <w:r w:rsidRPr="00D03B40">
        <w:rPr>
          <w:szCs w:val="24"/>
        </w:rPr>
        <w:t xml:space="preserve">For accountability at the school or LEA level, student growth statistics are </w:t>
      </w:r>
      <w:r w:rsidR="0012054C">
        <w:rPr>
          <w:szCs w:val="24"/>
        </w:rPr>
        <w:t xml:space="preserve">aggregated across grade levels </w:t>
      </w:r>
      <w:r w:rsidRPr="00D03B40">
        <w:rPr>
          <w:szCs w:val="24"/>
        </w:rPr>
        <w:t xml:space="preserve">within each </w:t>
      </w:r>
      <w:r w:rsidR="004F2905">
        <w:rPr>
          <w:szCs w:val="24"/>
        </w:rPr>
        <w:t>content</w:t>
      </w:r>
      <w:r w:rsidR="004F2905" w:rsidRPr="00D03B40">
        <w:rPr>
          <w:szCs w:val="24"/>
        </w:rPr>
        <w:t xml:space="preserve"> </w:t>
      </w:r>
      <w:r w:rsidRPr="00D03B40">
        <w:rPr>
          <w:szCs w:val="24"/>
        </w:rPr>
        <w:t xml:space="preserve">area. </w:t>
      </w:r>
    </w:p>
    <w:p w14:paraId="0733EB8A" w14:textId="11BF9853" w:rsidR="007F79AD" w:rsidRDefault="007F79AD" w:rsidP="00634F08">
      <w:pPr>
        <w:rPr>
          <w:szCs w:val="24"/>
        </w:rPr>
      </w:pPr>
      <w:r w:rsidRPr="00D03B40">
        <w:rPr>
          <w:szCs w:val="24"/>
        </w:rPr>
        <w:t xml:space="preserve">Schools have </w:t>
      </w:r>
      <w:r>
        <w:rPr>
          <w:szCs w:val="24"/>
        </w:rPr>
        <w:t xml:space="preserve">students in </w:t>
      </w:r>
      <w:r w:rsidRPr="00D03B40">
        <w:rPr>
          <w:szCs w:val="24"/>
        </w:rPr>
        <w:t xml:space="preserve">very different </w:t>
      </w:r>
      <w:r>
        <w:rPr>
          <w:szCs w:val="24"/>
        </w:rPr>
        <w:t>compositions</w:t>
      </w:r>
      <w:r w:rsidRPr="00D03B40">
        <w:rPr>
          <w:szCs w:val="24"/>
        </w:rPr>
        <w:t xml:space="preserve"> of grades. At the LEA level, </w:t>
      </w:r>
      <w:r>
        <w:rPr>
          <w:szCs w:val="24"/>
        </w:rPr>
        <w:t>there is not as much variability in grades represented because each LEA is often a combination of several schools serving different grade levels</w:t>
      </w:r>
      <w:r w:rsidR="0012054C">
        <w:rPr>
          <w:szCs w:val="24"/>
        </w:rPr>
        <w:t>,</w:t>
      </w:r>
      <w:r>
        <w:rPr>
          <w:szCs w:val="24"/>
        </w:rPr>
        <w:t xml:space="preserve"> so over all the schools together, most of the grade levels of interest</w:t>
      </w:r>
      <w:r w:rsidR="0012054C">
        <w:rPr>
          <w:szCs w:val="24"/>
        </w:rPr>
        <w:t>—</w:t>
      </w:r>
      <w:r>
        <w:rPr>
          <w:szCs w:val="24"/>
        </w:rPr>
        <w:t xml:space="preserve">grades </w:t>
      </w:r>
      <w:r w:rsidR="003E7A97">
        <w:rPr>
          <w:szCs w:val="24"/>
        </w:rPr>
        <w:t>four</w:t>
      </w:r>
      <w:r>
        <w:rPr>
          <w:szCs w:val="24"/>
        </w:rPr>
        <w:t xml:space="preserve"> to </w:t>
      </w:r>
      <w:r w:rsidR="003E7A97">
        <w:rPr>
          <w:szCs w:val="24"/>
        </w:rPr>
        <w:t>eight</w:t>
      </w:r>
      <w:r w:rsidR="0012054C">
        <w:rPr>
          <w:szCs w:val="24"/>
        </w:rPr>
        <w:t>—</w:t>
      </w:r>
      <w:r>
        <w:rPr>
          <w:szCs w:val="24"/>
        </w:rPr>
        <w:t xml:space="preserve">are represented. In fact, </w:t>
      </w:r>
      <w:r w:rsidR="00073544">
        <w:rPr>
          <w:szCs w:val="24"/>
        </w:rPr>
        <w:t xml:space="preserve">in our data, </w:t>
      </w:r>
      <w:r>
        <w:rPr>
          <w:szCs w:val="24"/>
        </w:rPr>
        <w:t>about 87</w:t>
      </w:r>
      <w:r w:rsidR="0012054C">
        <w:rPr>
          <w:szCs w:val="24"/>
        </w:rPr>
        <w:t xml:space="preserve"> percent</w:t>
      </w:r>
      <w:r>
        <w:rPr>
          <w:szCs w:val="24"/>
        </w:rPr>
        <w:t xml:space="preserve"> of the LEAs</w:t>
      </w:r>
      <w:r w:rsidR="0012054C">
        <w:rPr>
          <w:szCs w:val="24"/>
        </w:rPr>
        <w:t xml:space="preserve"> in </w:t>
      </w:r>
      <w:r w:rsidR="00073544">
        <w:rPr>
          <w:szCs w:val="24"/>
        </w:rPr>
        <w:t>California</w:t>
      </w:r>
      <w:r>
        <w:rPr>
          <w:szCs w:val="24"/>
        </w:rPr>
        <w:t xml:space="preserve"> serve students across the full range of grades </w:t>
      </w:r>
      <w:r w:rsidR="003E7A97">
        <w:rPr>
          <w:szCs w:val="24"/>
        </w:rPr>
        <w:t>four</w:t>
      </w:r>
      <w:r>
        <w:rPr>
          <w:szCs w:val="24"/>
        </w:rPr>
        <w:t xml:space="preserve"> to </w:t>
      </w:r>
      <w:r w:rsidR="003E7A97">
        <w:rPr>
          <w:szCs w:val="24"/>
        </w:rPr>
        <w:t>eight</w:t>
      </w:r>
      <w:r>
        <w:rPr>
          <w:szCs w:val="24"/>
        </w:rPr>
        <w:t>. Accordingly, our focus in this section is at the school level, which has a total of 28 different grade configurations represented</w:t>
      </w:r>
      <w:r w:rsidR="00073544">
        <w:rPr>
          <w:szCs w:val="24"/>
        </w:rPr>
        <w:t xml:space="preserve"> among grades four to eight in the </w:t>
      </w:r>
      <w:r w:rsidR="00073544" w:rsidRPr="00B95EB8">
        <w:t>2015</w:t>
      </w:r>
      <w:r w:rsidR="00073544" w:rsidRPr="00B95EB8">
        <w:rPr>
          <w:rFonts w:cs="Arial"/>
        </w:rPr>
        <w:t>–</w:t>
      </w:r>
      <w:r w:rsidR="00073544" w:rsidRPr="00B95EB8">
        <w:t xml:space="preserve">16 </w:t>
      </w:r>
      <w:r w:rsidR="00073544">
        <w:rPr>
          <w:szCs w:val="24"/>
        </w:rPr>
        <w:t>academic year</w:t>
      </w:r>
      <w:r>
        <w:rPr>
          <w:szCs w:val="24"/>
        </w:rPr>
        <w:t xml:space="preserve">. </w:t>
      </w:r>
      <w:r w:rsidR="0012054C">
        <w:rPr>
          <w:szCs w:val="24"/>
        </w:rPr>
        <w:fldChar w:fldCharType="begin"/>
      </w:r>
      <w:r w:rsidR="0012054C">
        <w:rPr>
          <w:szCs w:val="24"/>
        </w:rPr>
        <w:instrText xml:space="preserve"> REF _Ref491601102 \h </w:instrText>
      </w:r>
      <w:r w:rsidR="0012054C">
        <w:rPr>
          <w:szCs w:val="24"/>
        </w:rPr>
      </w:r>
      <w:r w:rsidR="0012054C">
        <w:rPr>
          <w:szCs w:val="24"/>
        </w:rPr>
        <w:fldChar w:fldCharType="separate"/>
      </w:r>
      <w:r w:rsidR="00A7410B">
        <w:t xml:space="preserve">Table </w:t>
      </w:r>
      <w:r w:rsidR="00A7410B">
        <w:rPr>
          <w:noProof/>
        </w:rPr>
        <w:t>9</w:t>
      </w:r>
      <w:r w:rsidR="0012054C">
        <w:rPr>
          <w:szCs w:val="24"/>
        </w:rPr>
        <w:fldChar w:fldCharType="end"/>
      </w:r>
      <w:r>
        <w:rPr>
          <w:szCs w:val="24"/>
        </w:rPr>
        <w:t xml:space="preserve"> lists the top 12 represented grade configurations.</w:t>
      </w:r>
    </w:p>
    <w:p w14:paraId="6DDFCB8C" w14:textId="77777777" w:rsidR="0012054C" w:rsidRDefault="0012054C" w:rsidP="00474FBD">
      <w:pPr>
        <w:pStyle w:val="Caption"/>
      </w:pPr>
      <w:bookmarkStart w:id="68" w:name="_Ref491601102"/>
      <w:bookmarkStart w:id="69" w:name="_Ref491601362"/>
      <w:bookmarkStart w:id="70" w:name="_Toc508214158"/>
      <w:bookmarkStart w:id="71" w:name="_Toc508215203"/>
      <w:bookmarkStart w:id="72" w:name="_Toc508266971"/>
      <w:r>
        <w:lastRenderedPageBreak/>
        <w:t xml:space="preserve">Table </w:t>
      </w:r>
      <w:r w:rsidR="00E97B2C">
        <w:fldChar w:fldCharType="begin"/>
      </w:r>
      <w:r w:rsidR="00E97B2C">
        <w:instrText xml:space="preserve"> SEQ Table \* ARABIC </w:instrText>
      </w:r>
      <w:r w:rsidR="00E97B2C">
        <w:fldChar w:fldCharType="separate"/>
      </w:r>
      <w:r w:rsidR="00A7410B">
        <w:rPr>
          <w:noProof/>
        </w:rPr>
        <w:t>9</w:t>
      </w:r>
      <w:r w:rsidR="00E97B2C">
        <w:rPr>
          <w:noProof/>
        </w:rPr>
        <w:fldChar w:fldCharType="end"/>
      </w:r>
      <w:bookmarkEnd w:id="68"/>
      <w:bookmarkEnd w:id="69"/>
      <w:r>
        <w:t xml:space="preserve">.  </w:t>
      </w:r>
      <w:r w:rsidRPr="00245AEE">
        <w:t>Top 12 grade configurations for schools</w:t>
      </w:r>
      <w:bookmarkEnd w:id="70"/>
      <w:bookmarkEnd w:id="71"/>
      <w:bookmarkEnd w:id="72"/>
    </w:p>
    <w:tbl>
      <w:tblPr>
        <w:tblStyle w:val="TRtable"/>
        <w:tblW w:w="0" w:type="auto"/>
        <w:tblLayout w:type="fixed"/>
        <w:tblLook w:val="04A0" w:firstRow="1" w:lastRow="0" w:firstColumn="1" w:lastColumn="0" w:noHBand="0" w:noVBand="1"/>
        <w:tblDescription w:val="Top 12 grade configurations for schools"/>
      </w:tblPr>
      <w:tblGrid>
        <w:gridCol w:w="1854"/>
        <w:gridCol w:w="1584"/>
        <w:gridCol w:w="1584"/>
        <w:gridCol w:w="1584"/>
      </w:tblGrid>
      <w:tr w:rsidR="0012054C" w:rsidRPr="006A67D9" w14:paraId="3753BD82" w14:textId="77777777" w:rsidTr="006F4EEA">
        <w:trPr>
          <w:cnfStyle w:val="100000000000" w:firstRow="1" w:lastRow="0" w:firstColumn="0" w:lastColumn="0" w:oddVBand="0" w:evenVBand="0" w:oddHBand="0" w:evenHBand="0" w:firstRowFirstColumn="0" w:firstRowLastColumn="0" w:lastRowFirstColumn="0" w:lastRowLastColumn="0"/>
          <w:tblHeader/>
        </w:trPr>
        <w:tc>
          <w:tcPr>
            <w:tcW w:w="1854" w:type="dxa"/>
            <w:noWrap/>
            <w:vAlign w:val="bottom"/>
            <w:hideMark/>
          </w:tcPr>
          <w:p w14:paraId="3D909F76" w14:textId="77777777" w:rsidR="0012054C" w:rsidRPr="006A67D9" w:rsidRDefault="0012054C" w:rsidP="00E467EB">
            <w:pPr>
              <w:pStyle w:val="TableHead"/>
              <w:keepNext/>
              <w:rPr>
                <w:sz w:val="24"/>
                <w:szCs w:val="24"/>
              </w:rPr>
            </w:pPr>
            <w:r w:rsidRPr="006A67D9">
              <w:rPr>
                <w:sz w:val="24"/>
                <w:szCs w:val="24"/>
              </w:rPr>
              <w:t>Grade Configuration</w:t>
            </w:r>
          </w:p>
        </w:tc>
        <w:tc>
          <w:tcPr>
            <w:tcW w:w="1584" w:type="dxa"/>
            <w:noWrap/>
            <w:vAlign w:val="bottom"/>
            <w:hideMark/>
          </w:tcPr>
          <w:p w14:paraId="70425764" w14:textId="77777777" w:rsidR="0012054C" w:rsidRPr="006A67D9" w:rsidRDefault="0012054C" w:rsidP="00E467EB">
            <w:pPr>
              <w:pStyle w:val="TableHead"/>
              <w:keepNext/>
              <w:rPr>
                <w:sz w:val="24"/>
                <w:szCs w:val="24"/>
              </w:rPr>
            </w:pPr>
            <w:r w:rsidRPr="006A67D9">
              <w:rPr>
                <w:sz w:val="24"/>
                <w:szCs w:val="24"/>
              </w:rPr>
              <w:t>Average Grade</w:t>
            </w:r>
          </w:p>
        </w:tc>
        <w:tc>
          <w:tcPr>
            <w:tcW w:w="1584" w:type="dxa"/>
            <w:noWrap/>
            <w:vAlign w:val="bottom"/>
            <w:hideMark/>
          </w:tcPr>
          <w:p w14:paraId="3C1F9C40" w14:textId="77777777" w:rsidR="0012054C" w:rsidRPr="006A67D9" w:rsidRDefault="0012054C" w:rsidP="00E467EB">
            <w:pPr>
              <w:pStyle w:val="TableHead"/>
              <w:keepNext/>
              <w:rPr>
                <w:sz w:val="24"/>
                <w:szCs w:val="24"/>
              </w:rPr>
            </w:pPr>
            <w:r w:rsidRPr="006A67D9">
              <w:rPr>
                <w:sz w:val="24"/>
                <w:szCs w:val="24"/>
              </w:rPr>
              <w:t>Frequency</w:t>
            </w:r>
          </w:p>
        </w:tc>
        <w:tc>
          <w:tcPr>
            <w:tcW w:w="1584" w:type="dxa"/>
            <w:noWrap/>
            <w:vAlign w:val="bottom"/>
            <w:hideMark/>
          </w:tcPr>
          <w:p w14:paraId="23BA2615" w14:textId="77777777" w:rsidR="0012054C" w:rsidRPr="006A67D9" w:rsidRDefault="0012054C" w:rsidP="00E467EB">
            <w:pPr>
              <w:pStyle w:val="TableHead"/>
              <w:keepNext/>
              <w:rPr>
                <w:sz w:val="24"/>
                <w:szCs w:val="24"/>
              </w:rPr>
            </w:pPr>
            <w:r w:rsidRPr="006A67D9">
              <w:rPr>
                <w:sz w:val="24"/>
                <w:szCs w:val="24"/>
              </w:rPr>
              <w:t>Percent*</w:t>
            </w:r>
          </w:p>
        </w:tc>
      </w:tr>
      <w:tr w:rsidR="0012054C" w:rsidRPr="006A67D9" w14:paraId="034FA208" w14:textId="77777777" w:rsidTr="006F4EEA">
        <w:tc>
          <w:tcPr>
            <w:tcW w:w="1854" w:type="dxa"/>
            <w:tcBorders>
              <w:top w:val="single" w:sz="4" w:space="0" w:color="auto"/>
            </w:tcBorders>
            <w:noWrap/>
            <w:hideMark/>
          </w:tcPr>
          <w:p w14:paraId="229A01D0" w14:textId="77777777" w:rsidR="0012054C" w:rsidRPr="006A67D9" w:rsidRDefault="0012054C" w:rsidP="00E467EB">
            <w:pPr>
              <w:pStyle w:val="TableText"/>
              <w:keepNext/>
              <w:rPr>
                <w:sz w:val="24"/>
                <w:szCs w:val="24"/>
              </w:rPr>
            </w:pPr>
            <w:r w:rsidRPr="006A67D9">
              <w:rPr>
                <w:sz w:val="24"/>
                <w:szCs w:val="24"/>
              </w:rPr>
              <w:t>4, 5</w:t>
            </w:r>
          </w:p>
        </w:tc>
        <w:tc>
          <w:tcPr>
            <w:tcW w:w="1584" w:type="dxa"/>
            <w:tcBorders>
              <w:top w:val="single" w:sz="4" w:space="0" w:color="auto"/>
            </w:tcBorders>
            <w:noWrap/>
            <w:hideMark/>
          </w:tcPr>
          <w:p w14:paraId="09445D63" w14:textId="77777777" w:rsidR="0012054C" w:rsidRPr="006A67D9" w:rsidRDefault="0012054C" w:rsidP="00E467EB">
            <w:pPr>
              <w:pStyle w:val="TableText"/>
              <w:keepNext/>
              <w:rPr>
                <w:sz w:val="24"/>
                <w:szCs w:val="24"/>
              </w:rPr>
            </w:pPr>
            <w:r w:rsidRPr="006A67D9">
              <w:rPr>
                <w:sz w:val="24"/>
                <w:szCs w:val="24"/>
              </w:rPr>
              <w:t>4.5</w:t>
            </w:r>
          </w:p>
        </w:tc>
        <w:tc>
          <w:tcPr>
            <w:tcW w:w="1584" w:type="dxa"/>
            <w:tcBorders>
              <w:top w:val="single" w:sz="4" w:space="0" w:color="auto"/>
            </w:tcBorders>
            <w:noWrap/>
            <w:hideMark/>
          </w:tcPr>
          <w:p w14:paraId="1EBF43C2" w14:textId="77777777" w:rsidR="0012054C" w:rsidRPr="006A67D9" w:rsidRDefault="0012054C" w:rsidP="00E467EB">
            <w:pPr>
              <w:pStyle w:val="TableText"/>
              <w:keepNext/>
              <w:rPr>
                <w:sz w:val="24"/>
                <w:szCs w:val="24"/>
              </w:rPr>
            </w:pPr>
            <w:r w:rsidRPr="006A67D9">
              <w:rPr>
                <w:sz w:val="24"/>
                <w:szCs w:val="24"/>
              </w:rPr>
              <w:t>2572</w:t>
            </w:r>
          </w:p>
        </w:tc>
        <w:tc>
          <w:tcPr>
            <w:tcW w:w="1584" w:type="dxa"/>
            <w:tcBorders>
              <w:top w:val="single" w:sz="4" w:space="0" w:color="auto"/>
            </w:tcBorders>
            <w:noWrap/>
            <w:hideMark/>
          </w:tcPr>
          <w:p w14:paraId="2A972412" w14:textId="77777777" w:rsidR="0012054C" w:rsidRPr="006A67D9" w:rsidRDefault="0012054C" w:rsidP="00E467EB">
            <w:pPr>
              <w:pStyle w:val="TableText"/>
              <w:keepNext/>
              <w:rPr>
                <w:sz w:val="24"/>
                <w:szCs w:val="24"/>
              </w:rPr>
            </w:pPr>
            <w:r w:rsidRPr="006A67D9">
              <w:rPr>
                <w:sz w:val="24"/>
                <w:szCs w:val="24"/>
              </w:rPr>
              <w:t>34%</w:t>
            </w:r>
          </w:p>
        </w:tc>
      </w:tr>
      <w:tr w:rsidR="0012054C" w:rsidRPr="006A67D9" w14:paraId="0203672F" w14:textId="77777777" w:rsidTr="006F4EEA">
        <w:tc>
          <w:tcPr>
            <w:tcW w:w="1854" w:type="dxa"/>
            <w:noWrap/>
            <w:hideMark/>
          </w:tcPr>
          <w:p w14:paraId="2107B811" w14:textId="77777777" w:rsidR="0012054C" w:rsidRPr="006A67D9" w:rsidRDefault="0012054C" w:rsidP="00E467EB">
            <w:pPr>
              <w:pStyle w:val="TableText"/>
              <w:keepNext/>
              <w:rPr>
                <w:sz w:val="24"/>
                <w:szCs w:val="24"/>
              </w:rPr>
            </w:pPr>
            <w:r w:rsidRPr="006A67D9">
              <w:rPr>
                <w:sz w:val="24"/>
                <w:szCs w:val="24"/>
              </w:rPr>
              <w:t>4, 5, 6</w:t>
            </w:r>
          </w:p>
        </w:tc>
        <w:tc>
          <w:tcPr>
            <w:tcW w:w="1584" w:type="dxa"/>
            <w:noWrap/>
            <w:hideMark/>
          </w:tcPr>
          <w:p w14:paraId="402D2FA2" w14:textId="77777777" w:rsidR="0012054C" w:rsidRPr="006A67D9" w:rsidRDefault="0012054C" w:rsidP="00E467EB">
            <w:pPr>
              <w:pStyle w:val="TableText"/>
              <w:keepNext/>
              <w:rPr>
                <w:sz w:val="24"/>
                <w:szCs w:val="24"/>
              </w:rPr>
            </w:pPr>
            <w:r w:rsidRPr="006A67D9">
              <w:rPr>
                <w:sz w:val="24"/>
                <w:szCs w:val="24"/>
              </w:rPr>
              <w:t>5</w:t>
            </w:r>
          </w:p>
        </w:tc>
        <w:tc>
          <w:tcPr>
            <w:tcW w:w="1584" w:type="dxa"/>
            <w:noWrap/>
            <w:hideMark/>
          </w:tcPr>
          <w:p w14:paraId="208920F6" w14:textId="77777777" w:rsidR="0012054C" w:rsidRPr="006A67D9" w:rsidRDefault="0012054C" w:rsidP="00E467EB">
            <w:pPr>
              <w:pStyle w:val="TableText"/>
              <w:keepNext/>
              <w:rPr>
                <w:sz w:val="24"/>
                <w:szCs w:val="24"/>
              </w:rPr>
            </w:pPr>
            <w:r w:rsidRPr="006A67D9">
              <w:rPr>
                <w:sz w:val="24"/>
                <w:szCs w:val="24"/>
              </w:rPr>
              <w:t>2060</w:t>
            </w:r>
          </w:p>
        </w:tc>
        <w:tc>
          <w:tcPr>
            <w:tcW w:w="1584" w:type="dxa"/>
            <w:noWrap/>
            <w:hideMark/>
          </w:tcPr>
          <w:p w14:paraId="47C23F4E" w14:textId="77777777" w:rsidR="0012054C" w:rsidRPr="006A67D9" w:rsidRDefault="0012054C" w:rsidP="00E467EB">
            <w:pPr>
              <w:pStyle w:val="TableText"/>
              <w:keepNext/>
              <w:rPr>
                <w:sz w:val="24"/>
                <w:szCs w:val="24"/>
              </w:rPr>
            </w:pPr>
            <w:r w:rsidRPr="006A67D9">
              <w:rPr>
                <w:sz w:val="24"/>
                <w:szCs w:val="24"/>
              </w:rPr>
              <w:t>28%</w:t>
            </w:r>
          </w:p>
        </w:tc>
      </w:tr>
      <w:tr w:rsidR="0012054C" w:rsidRPr="006A67D9" w14:paraId="7EC72794" w14:textId="77777777" w:rsidTr="006F4EEA">
        <w:tc>
          <w:tcPr>
            <w:tcW w:w="1854" w:type="dxa"/>
            <w:noWrap/>
            <w:hideMark/>
          </w:tcPr>
          <w:p w14:paraId="579A335D" w14:textId="77777777" w:rsidR="0012054C" w:rsidRPr="006A67D9" w:rsidRDefault="0012054C" w:rsidP="0012054C">
            <w:pPr>
              <w:pStyle w:val="TableText"/>
              <w:rPr>
                <w:sz w:val="24"/>
                <w:szCs w:val="24"/>
              </w:rPr>
            </w:pPr>
            <w:r w:rsidRPr="006A67D9">
              <w:rPr>
                <w:sz w:val="24"/>
                <w:szCs w:val="24"/>
              </w:rPr>
              <w:t>4, 5, 6, 7, 8</w:t>
            </w:r>
          </w:p>
        </w:tc>
        <w:tc>
          <w:tcPr>
            <w:tcW w:w="1584" w:type="dxa"/>
            <w:noWrap/>
            <w:hideMark/>
          </w:tcPr>
          <w:p w14:paraId="51B166F4" w14:textId="77777777" w:rsidR="0012054C" w:rsidRPr="006A67D9" w:rsidRDefault="0012054C" w:rsidP="0012054C">
            <w:pPr>
              <w:pStyle w:val="TableText"/>
              <w:rPr>
                <w:sz w:val="24"/>
                <w:szCs w:val="24"/>
              </w:rPr>
            </w:pPr>
            <w:r w:rsidRPr="006A67D9">
              <w:rPr>
                <w:sz w:val="24"/>
                <w:szCs w:val="24"/>
              </w:rPr>
              <w:t>6</w:t>
            </w:r>
          </w:p>
        </w:tc>
        <w:tc>
          <w:tcPr>
            <w:tcW w:w="1584" w:type="dxa"/>
            <w:noWrap/>
            <w:hideMark/>
          </w:tcPr>
          <w:p w14:paraId="1DC78C43" w14:textId="77777777" w:rsidR="0012054C" w:rsidRPr="006A67D9" w:rsidRDefault="0012054C" w:rsidP="0012054C">
            <w:pPr>
              <w:pStyle w:val="TableText"/>
              <w:rPr>
                <w:sz w:val="24"/>
                <w:szCs w:val="24"/>
              </w:rPr>
            </w:pPr>
            <w:r w:rsidRPr="006A67D9">
              <w:rPr>
                <w:sz w:val="24"/>
                <w:szCs w:val="24"/>
              </w:rPr>
              <w:t>1063</w:t>
            </w:r>
          </w:p>
        </w:tc>
        <w:tc>
          <w:tcPr>
            <w:tcW w:w="1584" w:type="dxa"/>
            <w:noWrap/>
            <w:hideMark/>
          </w:tcPr>
          <w:p w14:paraId="0B5CB638" w14:textId="77777777" w:rsidR="0012054C" w:rsidRPr="006A67D9" w:rsidRDefault="0012054C" w:rsidP="0012054C">
            <w:pPr>
              <w:pStyle w:val="TableText"/>
              <w:rPr>
                <w:sz w:val="24"/>
                <w:szCs w:val="24"/>
              </w:rPr>
            </w:pPr>
            <w:r w:rsidRPr="006A67D9">
              <w:rPr>
                <w:sz w:val="24"/>
                <w:szCs w:val="24"/>
              </w:rPr>
              <w:t>14%</w:t>
            </w:r>
          </w:p>
        </w:tc>
      </w:tr>
      <w:tr w:rsidR="0012054C" w:rsidRPr="006A67D9" w14:paraId="32255832" w14:textId="77777777" w:rsidTr="006F4EEA">
        <w:tc>
          <w:tcPr>
            <w:tcW w:w="1854" w:type="dxa"/>
            <w:noWrap/>
            <w:hideMark/>
          </w:tcPr>
          <w:p w14:paraId="39466389" w14:textId="77777777" w:rsidR="0012054C" w:rsidRPr="006A67D9" w:rsidRDefault="0012054C" w:rsidP="0012054C">
            <w:pPr>
              <w:pStyle w:val="TableText"/>
              <w:rPr>
                <w:sz w:val="24"/>
                <w:szCs w:val="24"/>
              </w:rPr>
            </w:pPr>
            <w:r w:rsidRPr="006A67D9">
              <w:rPr>
                <w:sz w:val="24"/>
                <w:szCs w:val="24"/>
              </w:rPr>
              <w:t>6, 7, 8</w:t>
            </w:r>
          </w:p>
        </w:tc>
        <w:tc>
          <w:tcPr>
            <w:tcW w:w="1584" w:type="dxa"/>
            <w:noWrap/>
            <w:hideMark/>
          </w:tcPr>
          <w:p w14:paraId="5C654187" w14:textId="77777777" w:rsidR="0012054C" w:rsidRPr="006A67D9" w:rsidRDefault="0012054C" w:rsidP="0012054C">
            <w:pPr>
              <w:pStyle w:val="TableText"/>
              <w:rPr>
                <w:sz w:val="24"/>
                <w:szCs w:val="24"/>
              </w:rPr>
            </w:pPr>
            <w:r w:rsidRPr="006A67D9">
              <w:rPr>
                <w:sz w:val="24"/>
                <w:szCs w:val="24"/>
              </w:rPr>
              <w:t>7</w:t>
            </w:r>
          </w:p>
        </w:tc>
        <w:tc>
          <w:tcPr>
            <w:tcW w:w="1584" w:type="dxa"/>
            <w:noWrap/>
            <w:hideMark/>
          </w:tcPr>
          <w:p w14:paraId="338FD22D" w14:textId="77777777" w:rsidR="0012054C" w:rsidRPr="006A67D9" w:rsidRDefault="0012054C" w:rsidP="0012054C">
            <w:pPr>
              <w:pStyle w:val="TableText"/>
              <w:rPr>
                <w:sz w:val="24"/>
                <w:szCs w:val="24"/>
              </w:rPr>
            </w:pPr>
            <w:r w:rsidRPr="006A67D9">
              <w:rPr>
                <w:sz w:val="24"/>
                <w:szCs w:val="24"/>
              </w:rPr>
              <w:t>962</w:t>
            </w:r>
          </w:p>
        </w:tc>
        <w:tc>
          <w:tcPr>
            <w:tcW w:w="1584" w:type="dxa"/>
            <w:noWrap/>
            <w:hideMark/>
          </w:tcPr>
          <w:p w14:paraId="2F7EE509" w14:textId="77777777" w:rsidR="0012054C" w:rsidRPr="006A67D9" w:rsidRDefault="0012054C" w:rsidP="0012054C">
            <w:pPr>
              <w:pStyle w:val="TableText"/>
              <w:rPr>
                <w:sz w:val="24"/>
                <w:szCs w:val="24"/>
              </w:rPr>
            </w:pPr>
            <w:r w:rsidRPr="006A67D9">
              <w:rPr>
                <w:sz w:val="24"/>
                <w:szCs w:val="24"/>
              </w:rPr>
              <w:t>13%</w:t>
            </w:r>
          </w:p>
        </w:tc>
      </w:tr>
      <w:tr w:rsidR="0012054C" w:rsidRPr="006A67D9" w14:paraId="6F02A4CD" w14:textId="77777777" w:rsidTr="006F4EEA">
        <w:tc>
          <w:tcPr>
            <w:tcW w:w="1854" w:type="dxa"/>
            <w:noWrap/>
            <w:hideMark/>
          </w:tcPr>
          <w:p w14:paraId="5DB54C68" w14:textId="77777777" w:rsidR="0012054C" w:rsidRPr="006A67D9" w:rsidRDefault="0012054C" w:rsidP="0012054C">
            <w:pPr>
              <w:pStyle w:val="TableText"/>
              <w:rPr>
                <w:sz w:val="24"/>
                <w:szCs w:val="24"/>
              </w:rPr>
            </w:pPr>
            <w:r w:rsidRPr="006A67D9">
              <w:rPr>
                <w:sz w:val="24"/>
                <w:szCs w:val="24"/>
              </w:rPr>
              <w:t>7, 8</w:t>
            </w:r>
          </w:p>
        </w:tc>
        <w:tc>
          <w:tcPr>
            <w:tcW w:w="1584" w:type="dxa"/>
            <w:noWrap/>
            <w:hideMark/>
          </w:tcPr>
          <w:p w14:paraId="0F410E3F" w14:textId="77777777" w:rsidR="0012054C" w:rsidRPr="006A67D9" w:rsidRDefault="0012054C" w:rsidP="0012054C">
            <w:pPr>
              <w:pStyle w:val="TableText"/>
              <w:rPr>
                <w:sz w:val="24"/>
                <w:szCs w:val="24"/>
              </w:rPr>
            </w:pPr>
            <w:r w:rsidRPr="006A67D9">
              <w:rPr>
                <w:sz w:val="24"/>
                <w:szCs w:val="24"/>
              </w:rPr>
              <w:t>7.5</w:t>
            </w:r>
          </w:p>
        </w:tc>
        <w:tc>
          <w:tcPr>
            <w:tcW w:w="1584" w:type="dxa"/>
            <w:noWrap/>
            <w:hideMark/>
          </w:tcPr>
          <w:p w14:paraId="4DCC3FE8" w14:textId="77777777" w:rsidR="0012054C" w:rsidRPr="006A67D9" w:rsidRDefault="0012054C" w:rsidP="0012054C">
            <w:pPr>
              <w:pStyle w:val="TableText"/>
              <w:rPr>
                <w:sz w:val="24"/>
                <w:szCs w:val="24"/>
              </w:rPr>
            </w:pPr>
            <w:r w:rsidRPr="006A67D9">
              <w:rPr>
                <w:sz w:val="24"/>
                <w:szCs w:val="24"/>
              </w:rPr>
              <w:t>452</w:t>
            </w:r>
          </w:p>
        </w:tc>
        <w:tc>
          <w:tcPr>
            <w:tcW w:w="1584" w:type="dxa"/>
            <w:noWrap/>
            <w:hideMark/>
          </w:tcPr>
          <w:p w14:paraId="2FBC89E3" w14:textId="77777777" w:rsidR="0012054C" w:rsidRPr="006A67D9" w:rsidRDefault="0012054C" w:rsidP="0012054C">
            <w:pPr>
              <w:pStyle w:val="TableText"/>
              <w:rPr>
                <w:sz w:val="24"/>
                <w:szCs w:val="24"/>
              </w:rPr>
            </w:pPr>
            <w:r w:rsidRPr="006A67D9">
              <w:rPr>
                <w:sz w:val="24"/>
                <w:szCs w:val="24"/>
              </w:rPr>
              <w:t>6%</w:t>
            </w:r>
          </w:p>
        </w:tc>
      </w:tr>
      <w:tr w:rsidR="0012054C" w:rsidRPr="006A67D9" w14:paraId="0E5A067F" w14:textId="77777777" w:rsidTr="006F4EEA">
        <w:tc>
          <w:tcPr>
            <w:tcW w:w="1854" w:type="dxa"/>
            <w:noWrap/>
            <w:hideMark/>
          </w:tcPr>
          <w:p w14:paraId="5379366C" w14:textId="77777777" w:rsidR="0012054C" w:rsidRPr="006A67D9" w:rsidRDefault="0012054C" w:rsidP="0012054C">
            <w:pPr>
              <w:pStyle w:val="TableText"/>
              <w:rPr>
                <w:sz w:val="24"/>
                <w:szCs w:val="24"/>
              </w:rPr>
            </w:pPr>
            <w:r w:rsidRPr="006A67D9">
              <w:rPr>
                <w:sz w:val="24"/>
                <w:szCs w:val="24"/>
              </w:rPr>
              <w:t>4</w:t>
            </w:r>
          </w:p>
        </w:tc>
        <w:tc>
          <w:tcPr>
            <w:tcW w:w="1584" w:type="dxa"/>
            <w:noWrap/>
            <w:hideMark/>
          </w:tcPr>
          <w:p w14:paraId="6C29A114" w14:textId="77777777" w:rsidR="0012054C" w:rsidRPr="006A67D9" w:rsidRDefault="0012054C" w:rsidP="0012054C">
            <w:pPr>
              <w:pStyle w:val="TableText"/>
              <w:rPr>
                <w:sz w:val="24"/>
                <w:szCs w:val="24"/>
              </w:rPr>
            </w:pPr>
            <w:r w:rsidRPr="006A67D9">
              <w:rPr>
                <w:sz w:val="24"/>
                <w:szCs w:val="24"/>
              </w:rPr>
              <w:t>4</w:t>
            </w:r>
          </w:p>
        </w:tc>
        <w:tc>
          <w:tcPr>
            <w:tcW w:w="1584" w:type="dxa"/>
            <w:noWrap/>
            <w:hideMark/>
          </w:tcPr>
          <w:p w14:paraId="14155FEC" w14:textId="77777777" w:rsidR="0012054C" w:rsidRPr="006A67D9" w:rsidRDefault="0012054C" w:rsidP="0012054C">
            <w:pPr>
              <w:pStyle w:val="TableText"/>
              <w:rPr>
                <w:sz w:val="24"/>
                <w:szCs w:val="24"/>
              </w:rPr>
            </w:pPr>
            <w:r w:rsidRPr="006A67D9">
              <w:rPr>
                <w:sz w:val="24"/>
                <w:szCs w:val="24"/>
              </w:rPr>
              <w:t>86</w:t>
            </w:r>
          </w:p>
        </w:tc>
        <w:tc>
          <w:tcPr>
            <w:tcW w:w="1584" w:type="dxa"/>
            <w:noWrap/>
            <w:hideMark/>
          </w:tcPr>
          <w:p w14:paraId="130DAAB1" w14:textId="77777777" w:rsidR="0012054C" w:rsidRPr="006A67D9" w:rsidRDefault="0012054C" w:rsidP="0012054C">
            <w:pPr>
              <w:pStyle w:val="TableText"/>
              <w:rPr>
                <w:sz w:val="24"/>
                <w:szCs w:val="24"/>
              </w:rPr>
            </w:pPr>
            <w:r w:rsidRPr="006A67D9">
              <w:rPr>
                <w:sz w:val="24"/>
                <w:szCs w:val="24"/>
              </w:rPr>
              <w:t>1%</w:t>
            </w:r>
          </w:p>
        </w:tc>
      </w:tr>
      <w:tr w:rsidR="0012054C" w:rsidRPr="006A67D9" w14:paraId="54F18FDB" w14:textId="77777777" w:rsidTr="006F4EEA">
        <w:tc>
          <w:tcPr>
            <w:tcW w:w="1854" w:type="dxa"/>
            <w:noWrap/>
            <w:hideMark/>
          </w:tcPr>
          <w:p w14:paraId="2EB7E079" w14:textId="77777777" w:rsidR="0012054C" w:rsidRPr="006A67D9" w:rsidRDefault="0012054C" w:rsidP="0012054C">
            <w:pPr>
              <w:pStyle w:val="TableText"/>
              <w:rPr>
                <w:sz w:val="24"/>
                <w:szCs w:val="24"/>
              </w:rPr>
            </w:pPr>
            <w:r w:rsidRPr="006A67D9">
              <w:rPr>
                <w:sz w:val="24"/>
                <w:szCs w:val="24"/>
              </w:rPr>
              <w:t>5, 6, 7, 8</w:t>
            </w:r>
          </w:p>
        </w:tc>
        <w:tc>
          <w:tcPr>
            <w:tcW w:w="1584" w:type="dxa"/>
            <w:noWrap/>
            <w:hideMark/>
          </w:tcPr>
          <w:p w14:paraId="5F2B4D7C" w14:textId="77777777" w:rsidR="0012054C" w:rsidRPr="006A67D9" w:rsidRDefault="0012054C" w:rsidP="0012054C">
            <w:pPr>
              <w:pStyle w:val="TableText"/>
              <w:rPr>
                <w:sz w:val="24"/>
                <w:szCs w:val="24"/>
              </w:rPr>
            </w:pPr>
            <w:r w:rsidRPr="006A67D9">
              <w:rPr>
                <w:sz w:val="24"/>
                <w:szCs w:val="24"/>
              </w:rPr>
              <w:t>6.5</w:t>
            </w:r>
          </w:p>
        </w:tc>
        <w:tc>
          <w:tcPr>
            <w:tcW w:w="1584" w:type="dxa"/>
            <w:noWrap/>
            <w:hideMark/>
          </w:tcPr>
          <w:p w14:paraId="1B486B7C" w14:textId="77777777" w:rsidR="0012054C" w:rsidRPr="006A67D9" w:rsidRDefault="0012054C" w:rsidP="0012054C">
            <w:pPr>
              <w:pStyle w:val="TableText"/>
              <w:rPr>
                <w:sz w:val="24"/>
                <w:szCs w:val="24"/>
              </w:rPr>
            </w:pPr>
            <w:r w:rsidRPr="006A67D9">
              <w:rPr>
                <w:sz w:val="24"/>
                <w:szCs w:val="24"/>
              </w:rPr>
              <w:t>85</w:t>
            </w:r>
          </w:p>
        </w:tc>
        <w:tc>
          <w:tcPr>
            <w:tcW w:w="1584" w:type="dxa"/>
            <w:noWrap/>
            <w:hideMark/>
          </w:tcPr>
          <w:p w14:paraId="44503AEE" w14:textId="77777777" w:rsidR="0012054C" w:rsidRPr="006A67D9" w:rsidRDefault="0012054C" w:rsidP="0012054C">
            <w:pPr>
              <w:pStyle w:val="TableText"/>
              <w:rPr>
                <w:sz w:val="24"/>
                <w:szCs w:val="24"/>
              </w:rPr>
            </w:pPr>
            <w:r w:rsidRPr="006A67D9">
              <w:rPr>
                <w:sz w:val="24"/>
                <w:szCs w:val="24"/>
              </w:rPr>
              <w:t>1%</w:t>
            </w:r>
          </w:p>
        </w:tc>
      </w:tr>
      <w:tr w:rsidR="0012054C" w:rsidRPr="006A67D9" w14:paraId="4E65EC14" w14:textId="77777777" w:rsidTr="006F4EEA">
        <w:tc>
          <w:tcPr>
            <w:tcW w:w="1854" w:type="dxa"/>
            <w:noWrap/>
            <w:hideMark/>
          </w:tcPr>
          <w:p w14:paraId="5228A4C4" w14:textId="77777777" w:rsidR="0012054C" w:rsidRPr="006A67D9" w:rsidRDefault="0012054C" w:rsidP="0012054C">
            <w:pPr>
              <w:pStyle w:val="TableText"/>
              <w:rPr>
                <w:sz w:val="24"/>
                <w:szCs w:val="24"/>
              </w:rPr>
            </w:pPr>
            <w:r w:rsidRPr="006A67D9">
              <w:rPr>
                <w:sz w:val="24"/>
                <w:szCs w:val="24"/>
              </w:rPr>
              <w:t>4, 5, 6, 7</w:t>
            </w:r>
          </w:p>
        </w:tc>
        <w:tc>
          <w:tcPr>
            <w:tcW w:w="1584" w:type="dxa"/>
            <w:noWrap/>
            <w:hideMark/>
          </w:tcPr>
          <w:p w14:paraId="7C45D5BB" w14:textId="77777777" w:rsidR="0012054C" w:rsidRPr="006A67D9" w:rsidRDefault="0012054C" w:rsidP="0012054C">
            <w:pPr>
              <w:pStyle w:val="TableText"/>
              <w:rPr>
                <w:sz w:val="24"/>
                <w:szCs w:val="24"/>
              </w:rPr>
            </w:pPr>
            <w:r w:rsidRPr="006A67D9">
              <w:rPr>
                <w:sz w:val="24"/>
                <w:szCs w:val="24"/>
              </w:rPr>
              <w:t>5.5</w:t>
            </w:r>
          </w:p>
        </w:tc>
        <w:tc>
          <w:tcPr>
            <w:tcW w:w="1584" w:type="dxa"/>
            <w:noWrap/>
            <w:hideMark/>
          </w:tcPr>
          <w:p w14:paraId="1E2561AB" w14:textId="77777777" w:rsidR="0012054C" w:rsidRPr="006A67D9" w:rsidRDefault="0012054C" w:rsidP="0012054C">
            <w:pPr>
              <w:pStyle w:val="TableText"/>
              <w:rPr>
                <w:sz w:val="24"/>
                <w:szCs w:val="24"/>
              </w:rPr>
            </w:pPr>
            <w:r w:rsidRPr="006A67D9">
              <w:rPr>
                <w:sz w:val="24"/>
                <w:szCs w:val="24"/>
              </w:rPr>
              <w:t>47</w:t>
            </w:r>
          </w:p>
        </w:tc>
        <w:tc>
          <w:tcPr>
            <w:tcW w:w="1584" w:type="dxa"/>
            <w:noWrap/>
            <w:hideMark/>
          </w:tcPr>
          <w:p w14:paraId="1B20A4FB" w14:textId="77777777" w:rsidR="0012054C" w:rsidRPr="006A67D9" w:rsidRDefault="0012054C" w:rsidP="0012054C">
            <w:pPr>
              <w:pStyle w:val="TableText"/>
              <w:rPr>
                <w:sz w:val="24"/>
                <w:szCs w:val="24"/>
              </w:rPr>
            </w:pPr>
            <w:r w:rsidRPr="006A67D9">
              <w:rPr>
                <w:sz w:val="24"/>
                <w:szCs w:val="24"/>
              </w:rPr>
              <w:t>1%</w:t>
            </w:r>
          </w:p>
        </w:tc>
      </w:tr>
      <w:tr w:rsidR="0012054C" w:rsidRPr="006A67D9" w14:paraId="1906A134" w14:textId="77777777" w:rsidTr="006F4EEA">
        <w:tc>
          <w:tcPr>
            <w:tcW w:w="1854" w:type="dxa"/>
            <w:tcBorders>
              <w:bottom w:val="nil"/>
            </w:tcBorders>
            <w:noWrap/>
            <w:hideMark/>
          </w:tcPr>
          <w:p w14:paraId="371E8C44" w14:textId="77777777" w:rsidR="0012054C" w:rsidRPr="006A67D9" w:rsidRDefault="0012054C" w:rsidP="0012054C">
            <w:pPr>
              <w:pStyle w:val="TableText"/>
              <w:rPr>
                <w:sz w:val="24"/>
                <w:szCs w:val="24"/>
              </w:rPr>
            </w:pPr>
            <w:r w:rsidRPr="006A67D9">
              <w:rPr>
                <w:sz w:val="24"/>
                <w:szCs w:val="24"/>
              </w:rPr>
              <w:t>8</w:t>
            </w:r>
          </w:p>
        </w:tc>
        <w:tc>
          <w:tcPr>
            <w:tcW w:w="1584" w:type="dxa"/>
            <w:tcBorders>
              <w:bottom w:val="nil"/>
            </w:tcBorders>
            <w:noWrap/>
            <w:hideMark/>
          </w:tcPr>
          <w:p w14:paraId="29F7CDBE" w14:textId="77777777" w:rsidR="0012054C" w:rsidRPr="006A67D9" w:rsidRDefault="0012054C" w:rsidP="0012054C">
            <w:pPr>
              <w:pStyle w:val="TableText"/>
              <w:rPr>
                <w:sz w:val="24"/>
                <w:szCs w:val="24"/>
              </w:rPr>
            </w:pPr>
            <w:r w:rsidRPr="006A67D9">
              <w:rPr>
                <w:sz w:val="24"/>
                <w:szCs w:val="24"/>
              </w:rPr>
              <w:t>8</w:t>
            </w:r>
          </w:p>
        </w:tc>
        <w:tc>
          <w:tcPr>
            <w:tcW w:w="1584" w:type="dxa"/>
            <w:tcBorders>
              <w:bottom w:val="nil"/>
            </w:tcBorders>
            <w:noWrap/>
            <w:hideMark/>
          </w:tcPr>
          <w:p w14:paraId="229CBEFA" w14:textId="77777777" w:rsidR="0012054C" w:rsidRPr="006A67D9" w:rsidRDefault="0012054C" w:rsidP="0012054C">
            <w:pPr>
              <w:pStyle w:val="TableText"/>
              <w:rPr>
                <w:sz w:val="24"/>
                <w:szCs w:val="24"/>
              </w:rPr>
            </w:pPr>
            <w:r w:rsidRPr="006A67D9">
              <w:rPr>
                <w:sz w:val="24"/>
                <w:szCs w:val="24"/>
              </w:rPr>
              <w:t>20</w:t>
            </w:r>
          </w:p>
        </w:tc>
        <w:tc>
          <w:tcPr>
            <w:tcW w:w="1584" w:type="dxa"/>
            <w:tcBorders>
              <w:bottom w:val="nil"/>
            </w:tcBorders>
            <w:noWrap/>
            <w:hideMark/>
          </w:tcPr>
          <w:p w14:paraId="72574533" w14:textId="77777777" w:rsidR="0012054C" w:rsidRPr="006A67D9" w:rsidRDefault="0012054C" w:rsidP="0012054C">
            <w:pPr>
              <w:pStyle w:val="TableText"/>
              <w:rPr>
                <w:sz w:val="24"/>
                <w:szCs w:val="24"/>
              </w:rPr>
            </w:pPr>
            <w:r w:rsidRPr="006A67D9">
              <w:rPr>
                <w:sz w:val="24"/>
                <w:szCs w:val="24"/>
              </w:rPr>
              <w:t>0%</w:t>
            </w:r>
          </w:p>
        </w:tc>
      </w:tr>
      <w:tr w:rsidR="0012054C" w:rsidRPr="006A67D9" w14:paraId="7F4EC220" w14:textId="77777777" w:rsidTr="006F4EEA">
        <w:tc>
          <w:tcPr>
            <w:tcW w:w="1854" w:type="dxa"/>
            <w:tcBorders>
              <w:top w:val="nil"/>
              <w:bottom w:val="nil"/>
            </w:tcBorders>
            <w:noWrap/>
            <w:hideMark/>
          </w:tcPr>
          <w:p w14:paraId="2E62FC1E" w14:textId="77777777" w:rsidR="0012054C" w:rsidRPr="006A67D9" w:rsidRDefault="0012054C" w:rsidP="00322742">
            <w:pPr>
              <w:pStyle w:val="TableText"/>
              <w:keepNext/>
              <w:rPr>
                <w:sz w:val="24"/>
                <w:szCs w:val="24"/>
              </w:rPr>
            </w:pPr>
            <w:r w:rsidRPr="006A67D9">
              <w:rPr>
                <w:sz w:val="24"/>
                <w:szCs w:val="24"/>
              </w:rPr>
              <w:t>4, 6, 7, 8</w:t>
            </w:r>
          </w:p>
        </w:tc>
        <w:tc>
          <w:tcPr>
            <w:tcW w:w="1584" w:type="dxa"/>
            <w:tcBorders>
              <w:top w:val="nil"/>
              <w:bottom w:val="nil"/>
            </w:tcBorders>
            <w:noWrap/>
            <w:hideMark/>
          </w:tcPr>
          <w:p w14:paraId="266ED587" w14:textId="77777777" w:rsidR="0012054C" w:rsidRPr="006A67D9" w:rsidRDefault="0012054C" w:rsidP="0012054C">
            <w:pPr>
              <w:pStyle w:val="TableText"/>
              <w:rPr>
                <w:sz w:val="24"/>
                <w:szCs w:val="24"/>
              </w:rPr>
            </w:pPr>
            <w:r w:rsidRPr="006A67D9">
              <w:rPr>
                <w:sz w:val="24"/>
                <w:szCs w:val="24"/>
              </w:rPr>
              <w:t>6.25</w:t>
            </w:r>
          </w:p>
        </w:tc>
        <w:tc>
          <w:tcPr>
            <w:tcW w:w="1584" w:type="dxa"/>
            <w:tcBorders>
              <w:top w:val="nil"/>
              <w:bottom w:val="nil"/>
            </w:tcBorders>
            <w:noWrap/>
            <w:hideMark/>
          </w:tcPr>
          <w:p w14:paraId="05027297" w14:textId="77777777" w:rsidR="0012054C" w:rsidRPr="006A67D9" w:rsidRDefault="0012054C" w:rsidP="0012054C">
            <w:pPr>
              <w:pStyle w:val="TableText"/>
              <w:rPr>
                <w:sz w:val="24"/>
                <w:szCs w:val="24"/>
              </w:rPr>
            </w:pPr>
            <w:r w:rsidRPr="006A67D9">
              <w:rPr>
                <w:sz w:val="24"/>
                <w:szCs w:val="24"/>
              </w:rPr>
              <w:t>13</w:t>
            </w:r>
          </w:p>
        </w:tc>
        <w:tc>
          <w:tcPr>
            <w:tcW w:w="1584" w:type="dxa"/>
            <w:tcBorders>
              <w:top w:val="nil"/>
              <w:bottom w:val="nil"/>
            </w:tcBorders>
            <w:noWrap/>
            <w:hideMark/>
          </w:tcPr>
          <w:p w14:paraId="49F2B677" w14:textId="77777777" w:rsidR="0012054C" w:rsidRPr="006A67D9" w:rsidRDefault="0012054C" w:rsidP="0012054C">
            <w:pPr>
              <w:pStyle w:val="TableText"/>
              <w:rPr>
                <w:sz w:val="24"/>
                <w:szCs w:val="24"/>
              </w:rPr>
            </w:pPr>
            <w:r w:rsidRPr="006A67D9">
              <w:rPr>
                <w:sz w:val="24"/>
                <w:szCs w:val="24"/>
              </w:rPr>
              <w:t>0%</w:t>
            </w:r>
          </w:p>
        </w:tc>
      </w:tr>
      <w:tr w:rsidR="0012054C" w:rsidRPr="006A67D9" w14:paraId="41D89E12" w14:textId="77777777" w:rsidTr="006F4EEA">
        <w:tc>
          <w:tcPr>
            <w:tcW w:w="1854" w:type="dxa"/>
            <w:tcBorders>
              <w:top w:val="nil"/>
            </w:tcBorders>
            <w:noWrap/>
            <w:hideMark/>
          </w:tcPr>
          <w:p w14:paraId="0B7A5019" w14:textId="77777777" w:rsidR="0012054C" w:rsidRPr="006A67D9" w:rsidRDefault="0012054C" w:rsidP="00322742">
            <w:pPr>
              <w:pStyle w:val="TableText"/>
              <w:keepNext/>
              <w:rPr>
                <w:sz w:val="24"/>
                <w:szCs w:val="24"/>
              </w:rPr>
            </w:pPr>
            <w:r w:rsidRPr="006A67D9">
              <w:rPr>
                <w:sz w:val="24"/>
                <w:szCs w:val="24"/>
              </w:rPr>
              <w:t>6, 7</w:t>
            </w:r>
          </w:p>
        </w:tc>
        <w:tc>
          <w:tcPr>
            <w:tcW w:w="1584" w:type="dxa"/>
            <w:tcBorders>
              <w:top w:val="nil"/>
            </w:tcBorders>
            <w:noWrap/>
            <w:hideMark/>
          </w:tcPr>
          <w:p w14:paraId="6E5F75F8" w14:textId="77777777" w:rsidR="0012054C" w:rsidRPr="006A67D9" w:rsidRDefault="0012054C" w:rsidP="0012054C">
            <w:pPr>
              <w:pStyle w:val="TableText"/>
              <w:rPr>
                <w:sz w:val="24"/>
                <w:szCs w:val="24"/>
              </w:rPr>
            </w:pPr>
            <w:r w:rsidRPr="006A67D9">
              <w:rPr>
                <w:sz w:val="24"/>
                <w:szCs w:val="24"/>
              </w:rPr>
              <w:t>6.5</w:t>
            </w:r>
          </w:p>
        </w:tc>
        <w:tc>
          <w:tcPr>
            <w:tcW w:w="1584" w:type="dxa"/>
            <w:tcBorders>
              <w:top w:val="nil"/>
            </w:tcBorders>
            <w:noWrap/>
            <w:hideMark/>
          </w:tcPr>
          <w:p w14:paraId="5F3D8F59" w14:textId="77777777" w:rsidR="0012054C" w:rsidRPr="006A67D9" w:rsidRDefault="0012054C" w:rsidP="0012054C">
            <w:pPr>
              <w:pStyle w:val="TableText"/>
              <w:rPr>
                <w:sz w:val="24"/>
                <w:szCs w:val="24"/>
              </w:rPr>
            </w:pPr>
            <w:r w:rsidRPr="006A67D9">
              <w:rPr>
                <w:sz w:val="24"/>
                <w:szCs w:val="24"/>
              </w:rPr>
              <w:t>13</w:t>
            </w:r>
          </w:p>
        </w:tc>
        <w:tc>
          <w:tcPr>
            <w:tcW w:w="1584" w:type="dxa"/>
            <w:tcBorders>
              <w:top w:val="nil"/>
            </w:tcBorders>
            <w:noWrap/>
            <w:hideMark/>
          </w:tcPr>
          <w:p w14:paraId="57B124AB" w14:textId="77777777" w:rsidR="0012054C" w:rsidRPr="006A67D9" w:rsidRDefault="0012054C" w:rsidP="0012054C">
            <w:pPr>
              <w:pStyle w:val="TableText"/>
              <w:rPr>
                <w:sz w:val="24"/>
                <w:szCs w:val="24"/>
              </w:rPr>
            </w:pPr>
            <w:r w:rsidRPr="006A67D9">
              <w:rPr>
                <w:sz w:val="24"/>
                <w:szCs w:val="24"/>
              </w:rPr>
              <w:t>0%</w:t>
            </w:r>
          </w:p>
        </w:tc>
      </w:tr>
      <w:tr w:rsidR="0012054C" w:rsidRPr="006A67D9" w14:paraId="1C2E3AA2" w14:textId="77777777" w:rsidTr="006F4EEA">
        <w:tc>
          <w:tcPr>
            <w:tcW w:w="1854" w:type="dxa"/>
            <w:noWrap/>
            <w:hideMark/>
          </w:tcPr>
          <w:p w14:paraId="2E34EC3C" w14:textId="77777777" w:rsidR="0012054C" w:rsidRPr="006A67D9" w:rsidRDefault="0012054C" w:rsidP="0012054C">
            <w:pPr>
              <w:pStyle w:val="TableText"/>
              <w:rPr>
                <w:sz w:val="24"/>
                <w:szCs w:val="24"/>
              </w:rPr>
            </w:pPr>
            <w:r w:rsidRPr="006A67D9">
              <w:rPr>
                <w:sz w:val="24"/>
                <w:szCs w:val="24"/>
              </w:rPr>
              <w:t>4, 5, 6, 8</w:t>
            </w:r>
          </w:p>
        </w:tc>
        <w:tc>
          <w:tcPr>
            <w:tcW w:w="1584" w:type="dxa"/>
            <w:noWrap/>
            <w:hideMark/>
          </w:tcPr>
          <w:p w14:paraId="3F578F84" w14:textId="77777777" w:rsidR="0012054C" w:rsidRPr="006A67D9" w:rsidRDefault="0012054C" w:rsidP="0012054C">
            <w:pPr>
              <w:pStyle w:val="TableText"/>
              <w:rPr>
                <w:sz w:val="24"/>
                <w:szCs w:val="24"/>
              </w:rPr>
            </w:pPr>
            <w:r w:rsidRPr="006A67D9">
              <w:rPr>
                <w:sz w:val="24"/>
                <w:szCs w:val="24"/>
              </w:rPr>
              <w:t>5.75</w:t>
            </w:r>
          </w:p>
        </w:tc>
        <w:tc>
          <w:tcPr>
            <w:tcW w:w="1584" w:type="dxa"/>
            <w:noWrap/>
            <w:hideMark/>
          </w:tcPr>
          <w:p w14:paraId="1D298D01" w14:textId="77777777" w:rsidR="0012054C" w:rsidRPr="006A67D9" w:rsidRDefault="0012054C" w:rsidP="0012054C">
            <w:pPr>
              <w:pStyle w:val="TableText"/>
              <w:rPr>
                <w:sz w:val="24"/>
                <w:szCs w:val="24"/>
              </w:rPr>
            </w:pPr>
            <w:r w:rsidRPr="006A67D9">
              <w:rPr>
                <w:sz w:val="24"/>
                <w:szCs w:val="24"/>
              </w:rPr>
              <w:t>10</w:t>
            </w:r>
          </w:p>
        </w:tc>
        <w:tc>
          <w:tcPr>
            <w:tcW w:w="1584" w:type="dxa"/>
            <w:noWrap/>
            <w:hideMark/>
          </w:tcPr>
          <w:p w14:paraId="5E130EDE" w14:textId="77777777" w:rsidR="0012054C" w:rsidRPr="006A67D9" w:rsidRDefault="0012054C" w:rsidP="0012054C">
            <w:pPr>
              <w:pStyle w:val="TableText"/>
              <w:rPr>
                <w:sz w:val="24"/>
                <w:szCs w:val="24"/>
              </w:rPr>
            </w:pPr>
            <w:r w:rsidRPr="006A67D9">
              <w:rPr>
                <w:sz w:val="24"/>
                <w:szCs w:val="24"/>
              </w:rPr>
              <w:t>0%</w:t>
            </w:r>
          </w:p>
        </w:tc>
      </w:tr>
    </w:tbl>
    <w:p w14:paraId="348C267A" w14:textId="77777777" w:rsidR="0012054C" w:rsidRPr="006A67D9" w:rsidRDefault="0012054C" w:rsidP="00073B48">
      <w:pPr>
        <w:pStyle w:val="Note1"/>
      </w:pPr>
      <w:r w:rsidRPr="006A67D9">
        <w:t>*Note:</w:t>
      </w:r>
      <w:r w:rsidRPr="006A67D9">
        <w:tab/>
      </w:r>
      <w:r w:rsidRPr="006F4EEA">
        <w:t>The percent is found by dividing the frequency by the total number of schools (N=7,466).</w:t>
      </w:r>
      <w:r w:rsidRPr="006A67D9">
        <w:t xml:space="preserve"> </w:t>
      </w:r>
    </w:p>
    <w:p w14:paraId="7FACF70D" w14:textId="3E12CF18" w:rsidR="007F79AD" w:rsidRDefault="007F79AD" w:rsidP="00634F08">
      <w:pPr>
        <w:rPr>
          <w:szCs w:val="24"/>
        </w:rPr>
      </w:pPr>
      <w:r>
        <w:rPr>
          <w:szCs w:val="24"/>
        </w:rPr>
        <w:t xml:space="preserve">To investigate the extent each aggregated school growth statistic depends on the school’s grade configuration, we correlated each measure with the average grade level that the school serves. Average grade equals the simple average of the available grade levels of students at each school. For instance, as shown in </w:t>
      </w:r>
      <w:r w:rsidR="0012054C">
        <w:rPr>
          <w:szCs w:val="24"/>
        </w:rPr>
        <w:fldChar w:fldCharType="begin"/>
      </w:r>
      <w:r w:rsidR="0012054C">
        <w:rPr>
          <w:szCs w:val="24"/>
        </w:rPr>
        <w:instrText xml:space="preserve"> REF _Ref491601362 \h </w:instrText>
      </w:r>
      <w:r w:rsidR="0012054C">
        <w:rPr>
          <w:szCs w:val="24"/>
        </w:rPr>
      </w:r>
      <w:r w:rsidR="0012054C">
        <w:rPr>
          <w:szCs w:val="24"/>
        </w:rPr>
        <w:fldChar w:fldCharType="separate"/>
      </w:r>
      <w:r w:rsidR="00A7410B">
        <w:t xml:space="preserve">Table </w:t>
      </w:r>
      <w:r w:rsidR="00A7410B">
        <w:rPr>
          <w:noProof/>
        </w:rPr>
        <w:t>9</w:t>
      </w:r>
      <w:r w:rsidR="0012054C">
        <w:rPr>
          <w:szCs w:val="24"/>
        </w:rPr>
        <w:fldChar w:fldCharType="end"/>
      </w:r>
      <w:r>
        <w:rPr>
          <w:szCs w:val="24"/>
        </w:rPr>
        <w:t xml:space="preserve">, if a school has growth scores for students in grades </w:t>
      </w:r>
      <w:r w:rsidR="003E7A97">
        <w:rPr>
          <w:szCs w:val="24"/>
        </w:rPr>
        <w:t>four</w:t>
      </w:r>
      <w:r>
        <w:rPr>
          <w:szCs w:val="24"/>
        </w:rPr>
        <w:t xml:space="preserve">, </w:t>
      </w:r>
      <w:r w:rsidR="003E7A97">
        <w:rPr>
          <w:szCs w:val="24"/>
        </w:rPr>
        <w:t>five</w:t>
      </w:r>
      <w:r>
        <w:rPr>
          <w:szCs w:val="24"/>
        </w:rPr>
        <w:t xml:space="preserve">, and </w:t>
      </w:r>
      <w:r w:rsidR="003E7A97">
        <w:rPr>
          <w:szCs w:val="24"/>
        </w:rPr>
        <w:t>six</w:t>
      </w:r>
      <w:r>
        <w:rPr>
          <w:szCs w:val="24"/>
        </w:rPr>
        <w:t xml:space="preserve">, then the school’s average grade level is </w:t>
      </w:r>
      <w:r w:rsidR="003E7A97">
        <w:rPr>
          <w:szCs w:val="24"/>
        </w:rPr>
        <w:t>five</w:t>
      </w:r>
      <w:r>
        <w:rPr>
          <w:szCs w:val="24"/>
        </w:rPr>
        <w:t>.</w:t>
      </w:r>
    </w:p>
    <w:p w14:paraId="298E9AAC" w14:textId="4D771760" w:rsidR="007F79AD" w:rsidRDefault="0012054C" w:rsidP="00634F08">
      <w:pPr>
        <w:rPr>
          <w:szCs w:val="24"/>
        </w:rPr>
      </w:pPr>
      <w:r>
        <w:rPr>
          <w:szCs w:val="24"/>
        </w:rPr>
        <w:fldChar w:fldCharType="begin"/>
      </w:r>
      <w:r>
        <w:rPr>
          <w:szCs w:val="24"/>
        </w:rPr>
        <w:instrText xml:space="preserve"> REF _Ref491601391 \h </w:instrText>
      </w:r>
      <w:r>
        <w:rPr>
          <w:szCs w:val="24"/>
        </w:rPr>
      </w:r>
      <w:r>
        <w:rPr>
          <w:szCs w:val="24"/>
        </w:rPr>
        <w:fldChar w:fldCharType="separate"/>
      </w:r>
      <w:r w:rsidR="00A7410B">
        <w:t xml:space="preserve">Table </w:t>
      </w:r>
      <w:r w:rsidR="00A7410B">
        <w:rPr>
          <w:noProof/>
        </w:rPr>
        <w:t>10</w:t>
      </w:r>
      <w:r>
        <w:rPr>
          <w:szCs w:val="24"/>
        </w:rPr>
        <w:fldChar w:fldCharType="end"/>
      </w:r>
      <w:r w:rsidR="007F79AD">
        <w:rPr>
          <w:szCs w:val="24"/>
        </w:rPr>
        <w:t xml:space="preserve"> provides these correlations in the top two rows. It shows that both CPR and RG have weak, negative relationships with average grade in both ELA and </w:t>
      </w:r>
      <w:r w:rsidR="004E2536">
        <w:rPr>
          <w:szCs w:val="24"/>
        </w:rPr>
        <w:t>mathematics</w:t>
      </w:r>
      <w:r w:rsidR="007F79AD">
        <w:rPr>
          <w:szCs w:val="24"/>
        </w:rPr>
        <w:t xml:space="preserve"> (</w:t>
      </w:r>
      <w:r w:rsidR="00994EFA" w:rsidRPr="00014BA2">
        <w:rPr>
          <w:i/>
          <w:szCs w:val="24"/>
        </w:rPr>
        <w:t>r</w:t>
      </w:r>
      <w:r w:rsidR="00994EFA">
        <w:rPr>
          <w:szCs w:val="24"/>
        </w:rPr>
        <w:t> </w:t>
      </w:r>
      <w:r w:rsidR="00994EFA">
        <w:rPr>
          <w:rFonts w:cs="Arial"/>
          <w:szCs w:val="24"/>
        </w:rPr>
        <w:t>≈</w:t>
      </w:r>
      <w:r w:rsidR="00994EFA">
        <w:rPr>
          <w:szCs w:val="24"/>
        </w:rPr>
        <w:t xml:space="preserve"> -0.11</w:t>
      </w:r>
      <w:r w:rsidR="006A00FF">
        <w:rPr>
          <w:szCs w:val="24"/>
        </w:rPr>
        <w:t>)</w:t>
      </w:r>
      <w:r w:rsidR="007F79AD" w:rsidRPr="0A1AA02B">
        <w:rPr>
          <w:rFonts w:eastAsiaTheme="minorEastAsia"/>
          <w:szCs w:val="24"/>
        </w:rPr>
        <w:t xml:space="preserve">. </w:t>
      </w:r>
      <w:r w:rsidR="007F79AD">
        <w:rPr>
          <w:szCs w:val="24"/>
        </w:rPr>
        <w:t xml:space="preserve">However, CDTM has a stronger, negative relationship with average grade level for ELA with a correlation of -0.25 and a stronger, positive relationship for </w:t>
      </w:r>
      <w:r w:rsidR="004E2536">
        <w:rPr>
          <w:szCs w:val="24"/>
        </w:rPr>
        <w:t>mathematics</w:t>
      </w:r>
      <w:r w:rsidR="007F79AD">
        <w:rPr>
          <w:szCs w:val="24"/>
        </w:rPr>
        <w:t xml:space="preserve"> with a correlation of +0.23. Thus, CDTM has stronger relationships with school grade configuration than the other two measures</w:t>
      </w:r>
      <w:r w:rsidR="00A02D3B">
        <w:rPr>
          <w:szCs w:val="24"/>
        </w:rPr>
        <w:t xml:space="preserve"> and t</w:t>
      </w:r>
      <w:r w:rsidR="007F79AD">
        <w:rPr>
          <w:szCs w:val="24"/>
        </w:rPr>
        <w:t xml:space="preserve">he direction of the relationship differs markedly by </w:t>
      </w:r>
      <w:r w:rsidR="004F2905">
        <w:rPr>
          <w:szCs w:val="24"/>
        </w:rPr>
        <w:t>content area</w:t>
      </w:r>
      <w:r w:rsidR="007F79AD">
        <w:rPr>
          <w:szCs w:val="24"/>
        </w:rPr>
        <w:t>.</w:t>
      </w:r>
    </w:p>
    <w:p w14:paraId="5ED07028" w14:textId="77777777" w:rsidR="0011514D" w:rsidRDefault="0011514D" w:rsidP="00474FBD">
      <w:pPr>
        <w:pStyle w:val="Caption"/>
      </w:pPr>
      <w:bookmarkStart w:id="73" w:name="_Ref491601391"/>
      <w:bookmarkStart w:id="74" w:name="_Toc508214159"/>
      <w:bookmarkStart w:id="75" w:name="_Toc508215204"/>
      <w:bookmarkStart w:id="76" w:name="_Toc508266972"/>
      <w:r>
        <w:t xml:space="preserve">Table </w:t>
      </w:r>
      <w:r w:rsidR="00E97B2C">
        <w:fldChar w:fldCharType="begin"/>
      </w:r>
      <w:r w:rsidR="00E97B2C">
        <w:instrText xml:space="preserve"> SEQ Table \* ARABIC </w:instrText>
      </w:r>
      <w:r w:rsidR="00E97B2C">
        <w:fldChar w:fldCharType="separate"/>
      </w:r>
      <w:r w:rsidR="00A7410B">
        <w:rPr>
          <w:noProof/>
        </w:rPr>
        <w:t>10</w:t>
      </w:r>
      <w:r w:rsidR="00E97B2C">
        <w:rPr>
          <w:noProof/>
        </w:rPr>
        <w:fldChar w:fldCharType="end"/>
      </w:r>
      <w:bookmarkEnd w:id="73"/>
      <w:r>
        <w:t xml:space="preserve">.  </w:t>
      </w:r>
      <w:r w:rsidRPr="0011514D">
        <w:t xml:space="preserve">Correlations to establish relationships with each school growth measure and grade configurations by </w:t>
      </w:r>
      <w:r w:rsidR="004F2905">
        <w:t>content area</w:t>
      </w:r>
      <w:bookmarkEnd w:id="74"/>
      <w:bookmarkEnd w:id="75"/>
      <w:bookmarkEnd w:id="76"/>
    </w:p>
    <w:tbl>
      <w:tblPr>
        <w:tblStyle w:val="TRtable"/>
        <w:tblW w:w="8280" w:type="dxa"/>
        <w:tblLayout w:type="fixed"/>
        <w:tblLook w:val="04A0" w:firstRow="1" w:lastRow="0" w:firstColumn="1" w:lastColumn="0" w:noHBand="0" w:noVBand="1"/>
        <w:tblDescription w:val="Correlations to establish relationships with each school growth measure and grade configurations by content area"/>
      </w:tblPr>
      <w:tblGrid>
        <w:gridCol w:w="5040"/>
        <w:gridCol w:w="1080"/>
        <w:gridCol w:w="990"/>
        <w:gridCol w:w="1170"/>
      </w:tblGrid>
      <w:tr w:rsidR="00C809B9" w:rsidRPr="006A67D9" w14:paraId="5974C1B8" w14:textId="77777777" w:rsidTr="006A00FF">
        <w:trPr>
          <w:cnfStyle w:val="100000000000" w:firstRow="1" w:lastRow="0" w:firstColumn="0" w:lastColumn="0" w:oddVBand="0" w:evenVBand="0" w:oddHBand="0" w:evenHBand="0" w:firstRowFirstColumn="0" w:firstRowLastColumn="0" w:lastRowFirstColumn="0" w:lastRowLastColumn="0"/>
          <w:tblHeader/>
        </w:trPr>
        <w:tc>
          <w:tcPr>
            <w:tcW w:w="5040" w:type="dxa"/>
            <w:noWrap/>
            <w:vAlign w:val="bottom"/>
            <w:hideMark/>
          </w:tcPr>
          <w:p w14:paraId="60DE6911" w14:textId="77777777" w:rsidR="007F79AD" w:rsidRPr="006A67D9" w:rsidRDefault="007F79AD" w:rsidP="006F4EEA">
            <w:pPr>
              <w:pStyle w:val="TableHead"/>
              <w:keepNext/>
              <w:rPr>
                <w:sz w:val="24"/>
                <w:szCs w:val="24"/>
              </w:rPr>
            </w:pPr>
            <w:r w:rsidRPr="006A67D9">
              <w:rPr>
                <w:sz w:val="24"/>
                <w:szCs w:val="24"/>
              </w:rPr>
              <w:t>Correlation</w:t>
            </w:r>
          </w:p>
        </w:tc>
        <w:tc>
          <w:tcPr>
            <w:tcW w:w="1080" w:type="dxa"/>
            <w:noWrap/>
            <w:vAlign w:val="bottom"/>
            <w:hideMark/>
          </w:tcPr>
          <w:p w14:paraId="4F719C66" w14:textId="77777777" w:rsidR="007F79AD" w:rsidRPr="006A67D9" w:rsidRDefault="007F79AD" w:rsidP="006F4EEA">
            <w:pPr>
              <w:pStyle w:val="TableHead"/>
              <w:keepNext/>
              <w:rPr>
                <w:sz w:val="24"/>
                <w:szCs w:val="24"/>
              </w:rPr>
            </w:pPr>
            <w:r w:rsidRPr="006A67D9">
              <w:rPr>
                <w:sz w:val="24"/>
                <w:szCs w:val="24"/>
              </w:rPr>
              <w:t>CDTM</w:t>
            </w:r>
          </w:p>
        </w:tc>
        <w:tc>
          <w:tcPr>
            <w:tcW w:w="990" w:type="dxa"/>
            <w:noWrap/>
            <w:vAlign w:val="bottom"/>
            <w:hideMark/>
          </w:tcPr>
          <w:p w14:paraId="5489CC1F" w14:textId="77777777" w:rsidR="007F79AD" w:rsidRPr="006A67D9" w:rsidRDefault="007F79AD" w:rsidP="006F4EEA">
            <w:pPr>
              <w:pStyle w:val="TableHead"/>
              <w:keepNext/>
              <w:rPr>
                <w:sz w:val="24"/>
                <w:szCs w:val="24"/>
              </w:rPr>
            </w:pPr>
            <w:r w:rsidRPr="006A67D9">
              <w:rPr>
                <w:sz w:val="24"/>
                <w:szCs w:val="24"/>
              </w:rPr>
              <w:t>CPR</w:t>
            </w:r>
          </w:p>
        </w:tc>
        <w:tc>
          <w:tcPr>
            <w:tcW w:w="1170" w:type="dxa"/>
            <w:noWrap/>
            <w:vAlign w:val="bottom"/>
            <w:hideMark/>
          </w:tcPr>
          <w:p w14:paraId="45689DA6" w14:textId="77777777" w:rsidR="007F79AD" w:rsidRPr="006A67D9" w:rsidRDefault="007F79AD" w:rsidP="006F4EEA">
            <w:pPr>
              <w:pStyle w:val="TableHead"/>
              <w:keepNext/>
              <w:rPr>
                <w:sz w:val="24"/>
                <w:szCs w:val="24"/>
              </w:rPr>
            </w:pPr>
            <w:r w:rsidRPr="006A67D9">
              <w:rPr>
                <w:sz w:val="24"/>
                <w:szCs w:val="24"/>
              </w:rPr>
              <w:t>RG</w:t>
            </w:r>
          </w:p>
        </w:tc>
      </w:tr>
      <w:tr w:rsidR="007F79AD" w:rsidRPr="006A67D9" w14:paraId="72DFA6D1" w14:textId="77777777" w:rsidTr="006A00FF">
        <w:tc>
          <w:tcPr>
            <w:tcW w:w="5040" w:type="dxa"/>
            <w:tcBorders>
              <w:top w:val="single" w:sz="4" w:space="0" w:color="auto"/>
            </w:tcBorders>
            <w:noWrap/>
            <w:hideMark/>
          </w:tcPr>
          <w:p w14:paraId="6F389691" w14:textId="77777777" w:rsidR="007F79AD" w:rsidRPr="006A67D9" w:rsidRDefault="007F79AD" w:rsidP="006F4EEA">
            <w:pPr>
              <w:pStyle w:val="TableText"/>
              <w:keepNext/>
              <w:rPr>
                <w:sz w:val="24"/>
                <w:szCs w:val="24"/>
              </w:rPr>
            </w:pPr>
            <w:r w:rsidRPr="006A67D9">
              <w:rPr>
                <w:sz w:val="24"/>
                <w:szCs w:val="24"/>
              </w:rPr>
              <w:t>ELA growth &amp; Average Grade</w:t>
            </w:r>
          </w:p>
        </w:tc>
        <w:tc>
          <w:tcPr>
            <w:tcW w:w="1080" w:type="dxa"/>
            <w:tcBorders>
              <w:top w:val="single" w:sz="4" w:space="0" w:color="auto"/>
            </w:tcBorders>
            <w:noWrap/>
            <w:hideMark/>
          </w:tcPr>
          <w:p w14:paraId="68F53A00" w14:textId="77777777" w:rsidR="007F79AD" w:rsidRPr="006A67D9" w:rsidRDefault="007F79AD" w:rsidP="006F4EEA">
            <w:pPr>
              <w:pStyle w:val="TableText"/>
              <w:keepNext/>
              <w:rPr>
                <w:sz w:val="24"/>
                <w:szCs w:val="24"/>
              </w:rPr>
            </w:pPr>
            <w:r w:rsidRPr="006A67D9">
              <w:rPr>
                <w:sz w:val="24"/>
                <w:szCs w:val="24"/>
              </w:rPr>
              <w:t>-0.25</w:t>
            </w:r>
          </w:p>
        </w:tc>
        <w:tc>
          <w:tcPr>
            <w:tcW w:w="990" w:type="dxa"/>
            <w:tcBorders>
              <w:top w:val="single" w:sz="4" w:space="0" w:color="auto"/>
            </w:tcBorders>
            <w:noWrap/>
            <w:hideMark/>
          </w:tcPr>
          <w:p w14:paraId="22BEFF9F" w14:textId="77777777" w:rsidR="007F79AD" w:rsidRPr="006A67D9" w:rsidRDefault="007F79AD" w:rsidP="006F4EEA">
            <w:pPr>
              <w:pStyle w:val="TableText"/>
              <w:keepNext/>
              <w:rPr>
                <w:sz w:val="24"/>
                <w:szCs w:val="24"/>
              </w:rPr>
            </w:pPr>
            <w:r w:rsidRPr="006A67D9">
              <w:rPr>
                <w:sz w:val="24"/>
                <w:szCs w:val="24"/>
              </w:rPr>
              <w:t>-0.11</w:t>
            </w:r>
          </w:p>
        </w:tc>
        <w:tc>
          <w:tcPr>
            <w:tcW w:w="1170" w:type="dxa"/>
            <w:tcBorders>
              <w:top w:val="single" w:sz="4" w:space="0" w:color="auto"/>
            </w:tcBorders>
            <w:noWrap/>
            <w:hideMark/>
          </w:tcPr>
          <w:p w14:paraId="146146A3" w14:textId="77777777" w:rsidR="007F79AD" w:rsidRPr="006A67D9" w:rsidRDefault="007F79AD" w:rsidP="006F4EEA">
            <w:pPr>
              <w:pStyle w:val="TableText"/>
              <w:keepNext/>
              <w:rPr>
                <w:sz w:val="24"/>
                <w:szCs w:val="24"/>
              </w:rPr>
            </w:pPr>
            <w:r w:rsidRPr="006A67D9">
              <w:rPr>
                <w:sz w:val="24"/>
                <w:szCs w:val="24"/>
              </w:rPr>
              <w:t>-0.11</w:t>
            </w:r>
          </w:p>
        </w:tc>
      </w:tr>
      <w:tr w:rsidR="007F79AD" w:rsidRPr="006A67D9" w14:paraId="610B32BD" w14:textId="77777777" w:rsidTr="006A00FF">
        <w:tc>
          <w:tcPr>
            <w:tcW w:w="5040" w:type="dxa"/>
            <w:noWrap/>
            <w:hideMark/>
          </w:tcPr>
          <w:p w14:paraId="090F8455" w14:textId="77777777" w:rsidR="007F79AD" w:rsidRPr="006A67D9" w:rsidRDefault="007F79AD" w:rsidP="006F4EEA">
            <w:pPr>
              <w:pStyle w:val="TableText"/>
              <w:keepNext/>
              <w:rPr>
                <w:sz w:val="24"/>
                <w:szCs w:val="24"/>
              </w:rPr>
            </w:pPr>
            <w:r w:rsidRPr="006A67D9">
              <w:rPr>
                <w:sz w:val="24"/>
                <w:szCs w:val="24"/>
              </w:rPr>
              <w:t>Math</w:t>
            </w:r>
            <w:r w:rsidR="00897C52" w:rsidRPr="006A67D9">
              <w:rPr>
                <w:sz w:val="24"/>
                <w:szCs w:val="24"/>
              </w:rPr>
              <w:t>ematics</w:t>
            </w:r>
            <w:r w:rsidRPr="006A67D9">
              <w:rPr>
                <w:sz w:val="24"/>
                <w:szCs w:val="24"/>
              </w:rPr>
              <w:t xml:space="preserve"> growth &amp; Average Grade</w:t>
            </w:r>
          </w:p>
        </w:tc>
        <w:tc>
          <w:tcPr>
            <w:tcW w:w="1080" w:type="dxa"/>
            <w:noWrap/>
            <w:hideMark/>
          </w:tcPr>
          <w:p w14:paraId="335473A4" w14:textId="77777777" w:rsidR="007F79AD" w:rsidRPr="006A67D9" w:rsidRDefault="007F79AD" w:rsidP="006F4EEA">
            <w:pPr>
              <w:pStyle w:val="TableText"/>
              <w:keepNext/>
              <w:rPr>
                <w:sz w:val="24"/>
                <w:szCs w:val="24"/>
              </w:rPr>
            </w:pPr>
            <w:r w:rsidRPr="006A67D9">
              <w:rPr>
                <w:sz w:val="24"/>
                <w:szCs w:val="24"/>
              </w:rPr>
              <w:t>0.23</w:t>
            </w:r>
          </w:p>
        </w:tc>
        <w:tc>
          <w:tcPr>
            <w:tcW w:w="990" w:type="dxa"/>
            <w:noWrap/>
            <w:hideMark/>
          </w:tcPr>
          <w:p w14:paraId="49E52E59" w14:textId="77777777" w:rsidR="007F79AD" w:rsidRPr="006A67D9" w:rsidRDefault="007F79AD" w:rsidP="006F4EEA">
            <w:pPr>
              <w:pStyle w:val="TableText"/>
              <w:keepNext/>
              <w:rPr>
                <w:sz w:val="24"/>
                <w:szCs w:val="24"/>
              </w:rPr>
            </w:pPr>
            <w:r w:rsidRPr="006A67D9">
              <w:rPr>
                <w:sz w:val="24"/>
                <w:szCs w:val="24"/>
              </w:rPr>
              <w:t>-0.11</w:t>
            </w:r>
          </w:p>
        </w:tc>
        <w:tc>
          <w:tcPr>
            <w:tcW w:w="1170" w:type="dxa"/>
            <w:noWrap/>
            <w:hideMark/>
          </w:tcPr>
          <w:p w14:paraId="782FE904" w14:textId="77777777" w:rsidR="007F79AD" w:rsidRPr="006A67D9" w:rsidRDefault="007F79AD" w:rsidP="006F4EEA">
            <w:pPr>
              <w:pStyle w:val="TableText"/>
              <w:keepNext/>
              <w:rPr>
                <w:sz w:val="24"/>
                <w:szCs w:val="24"/>
              </w:rPr>
            </w:pPr>
            <w:r w:rsidRPr="006A67D9">
              <w:rPr>
                <w:sz w:val="24"/>
                <w:szCs w:val="24"/>
              </w:rPr>
              <w:t>-0.13</w:t>
            </w:r>
          </w:p>
        </w:tc>
      </w:tr>
      <w:tr w:rsidR="007F79AD" w:rsidRPr="006A67D9" w14:paraId="3D74C86A" w14:textId="77777777" w:rsidTr="006A00FF">
        <w:tc>
          <w:tcPr>
            <w:tcW w:w="5040" w:type="dxa"/>
            <w:noWrap/>
            <w:hideMark/>
          </w:tcPr>
          <w:p w14:paraId="05A67945" w14:textId="77777777" w:rsidR="007F79AD" w:rsidRPr="006A67D9" w:rsidRDefault="007F79AD" w:rsidP="006F4EEA">
            <w:pPr>
              <w:pStyle w:val="TableText"/>
              <w:keepNext/>
              <w:rPr>
                <w:sz w:val="24"/>
                <w:szCs w:val="24"/>
              </w:rPr>
            </w:pPr>
            <w:r w:rsidRPr="006A67D9">
              <w:rPr>
                <w:sz w:val="24"/>
                <w:szCs w:val="24"/>
              </w:rPr>
              <w:t>(Math</w:t>
            </w:r>
            <w:r w:rsidR="00897C52" w:rsidRPr="006A67D9">
              <w:rPr>
                <w:sz w:val="24"/>
                <w:szCs w:val="24"/>
              </w:rPr>
              <w:t>ematics</w:t>
            </w:r>
            <w:r w:rsidRPr="006A67D9">
              <w:rPr>
                <w:sz w:val="24"/>
                <w:szCs w:val="24"/>
              </w:rPr>
              <w:t>–ELA growth) &amp; Average Grade</w:t>
            </w:r>
          </w:p>
        </w:tc>
        <w:tc>
          <w:tcPr>
            <w:tcW w:w="1080" w:type="dxa"/>
            <w:noWrap/>
            <w:hideMark/>
          </w:tcPr>
          <w:p w14:paraId="5E87022A" w14:textId="77777777" w:rsidR="007F79AD" w:rsidRPr="006A67D9" w:rsidRDefault="007F79AD" w:rsidP="006F4EEA">
            <w:pPr>
              <w:pStyle w:val="TableText"/>
              <w:keepNext/>
              <w:rPr>
                <w:sz w:val="24"/>
                <w:szCs w:val="24"/>
              </w:rPr>
            </w:pPr>
            <w:r w:rsidRPr="006A67D9">
              <w:rPr>
                <w:sz w:val="24"/>
                <w:szCs w:val="24"/>
              </w:rPr>
              <w:t>0.48</w:t>
            </w:r>
          </w:p>
        </w:tc>
        <w:tc>
          <w:tcPr>
            <w:tcW w:w="990" w:type="dxa"/>
            <w:noWrap/>
            <w:hideMark/>
          </w:tcPr>
          <w:p w14:paraId="7C6AE4A3" w14:textId="77777777" w:rsidR="007F79AD" w:rsidRPr="006A67D9" w:rsidRDefault="007F79AD" w:rsidP="006F4EEA">
            <w:pPr>
              <w:pStyle w:val="TableText"/>
              <w:keepNext/>
              <w:rPr>
                <w:sz w:val="24"/>
                <w:szCs w:val="24"/>
              </w:rPr>
            </w:pPr>
            <w:r w:rsidRPr="006A67D9">
              <w:rPr>
                <w:sz w:val="24"/>
                <w:szCs w:val="24"/>
              </w:rPr>
              <w:t>-0.02</w:t>
            </w:r>
          </w:p>
        </w:tc>
        <w:tc>
          <w:tcPr>
            <w:tcW w:w="1170" w:type="dxa"/>
            <w:noWrap/>
            <w:hideMark/>
          </w:tcPr>
          <w:p w14:paraId="2BD24A2F" w14:textId="77777777" w:rsidR="007F79AD" w:rsidRPr="006A67D9" w:rsidRDefault="007F79AD" w:rsidP="006F4EEA">
            <w:pPr>
              <w:pStyle w:val="TableText"/>
              <w:keepNext/>
              <w:rPr>
                <w:sz w:val="24"/>
                <w:szCs w:val="24"/>
              </w:rPr>
            </w:pPr>
            <w:r w:rsidRPr="006A67D9">
              <w:rPr>
                <w:sz w:val="24"/>
                <w:szCs w:val="24"/>
              </w:rPr>
              <w:t>-0.03</w:t>
            </w:r>
          </w:p>
        </w:tc>
      </w:tr>
      <w:tr w:rsidR="007F79AD" w:rsidRPr="006A67D9" w14:paraId="49952DD7" w14:textId="77777777" w:rsidTr="006A00FF">
        <w:tc>
          <w:tcPr>
            <w:tcW w:w="5040" w:type="dxa"/>
            <w:tcBorders>
              <w:bottom w:val="single" w:sz="12" w:space="0" w:color="auto"/>
            </w:tcBorders>
            <w:noWrap/>
          </w:tcPr>
          <w:p w14:paraId="44394E18" w14:textId="77777777" w:rsidR="007F79AD" w:rsidRPr="006A67D9" w:rsidRDefault="007F79AD" w:rsidP="001C0A53">
            <w:pPr>
              <w:pStyle w:val="TableText"/>
              <w:rPr>
                <w:sz w:val="24"/>
                <w:szCs w:val="24"/>
              </w:rPr>
            </w:pPr>
            <w:r w:rsidRPr="006A67D9">
              <w:rPr>
                <w:sz w:val="24"/>
                <w:szCs w:val="24"/>
              </w:rPr>
              <w:t>ELA growth &amp; Math</w:t>
            </w:r>
            <w:r w:rsidR="00897C52" w:rsidRPr="006A67D9">
              <w:rPr>
                <w:sz w:val="24"/>
                <w:szCs w:val="24"/>
              </w:rPr>
              <w:t>ematics</w:t>
            </w:r>
            <w:r w:rsidRPr="006A67D9">
              <w:rPr>
                <w:sz w:val="24"/>
                <w:szCs w:val="24"/>
              </w:rPr>
              <w:t xml:space="preserve"> growth</w:t>
            </w:r>
          </w:p>
        </w:tc>
        <w:tc>
          <w:tcPr>
            <w:tcW w:w="1080" w:type="dxa"/>
            <w:tcBorders>
              <w:bottom w:val="single" w:sz="12" w:space="0" w:color="auto"/>
            </w:tcBorders>
            <w:noWrap/>
          </w:tcPr>
          <w:p w14:paraId="6575C269" w14:textId="77777777" w:rsidR="007F79AD" w:rsidRPr="006A67D9" w:rsidRDefault="007F79AD" w:rsidP="001C0A53">
            <w:pPr>
              <w:pStyle w:val="TableText"/>
              <w:rPr>
                <w:sz w:val="24"/>
                <w:szCs w:val="24"/>
              </w:rPr>
            </w:pPr>
            <w:r w:rsidRPr="006A67D9">
              <w:rPr>
                <w:sz w:val="24"/>
                <w:szCs w:val="24"/>
              </w:rPr>
              <w:t>0.49</w:t>
            </w:r>
          </w:p>
        </w:tc>
        <w:tc>
          <w:tcPr>
            <w:tcW w:w="990" w:type="dxa"/>
            <w:tcBorders>
              <w:bottom w:val="single" w:sz="12" w:space="0" w:color="auto"/>
            </w:tcBorders>
            <w:noWrap/>
          </w:tcPr>
          <w:p w14:paraId="71B03239" w14:textId="77777777" w:rsidR="007F79AD" w:rsidRPr="006A67D9" w:rsidRDefault="007F79AD" w:rsidP="001C0A53">
            <w:pPr>
              <w:pStyle w:val="TableText"/>
              <w:rPr>
                <w:sz w:val="24"/>
                <w:szCs w:val="24"/>
              </w:rPr>
            </w:pPr>
            <w:r w:rsidRPr="006A67D9">
              <w:rPr>
                <w:sz w:val="24"/>
                <w:szCs w:val="24"/>
              </w:rPr>
              <w:t>0.69</w:t>
            </w:r>
          </w:p>
        </w:tc>
        <w:tc>
          <w:tcPr>
            <w:tcW w:w="1170" w:type="dxa"/>
            <w:tcBorders>
              <w:bottom w:val="single" w:sz="12" w:space="0" w:color="auto"/>
            </w:tcBorders>
            <w:noWrap/>
          </w:tcPr>
          <w:p w14:paraId="0F83AD1F" w14:textId="77777777" w:rsidR="007F79AD" w:rsidRPr="006A67D9" w:rsidRDefault="007F79AD" w:rsidP="001C0A53">
            <w:pPr>
              <w:pStyle w:val="TableText"/>
              <w:rPr>
                <w:sz w:val="24"/>
                <w:szCs w:val="24"/>
              </w:rPr>
            </w:pPr>
            <w:r w:rsidRPr="006A67D9">
              <w:rPr>
                <w:sz w:val="24"/>
                <w:szCs w:val="24"/>
              </w:rPr>
              <w:t>0.63</w:t>
            </w:r>
          </w:p>
        </w:tc>
      </w:tr>
    </w:tbl>
    <w:p w14:paraId="7B0C780E" w14:textId="77777777" w:rsidR="007F79AD" w:rsidRPr="003D2C9F" w:rsidRDefault="007F79AD" w:rsidP="0023763D">
      <w:pPr>
        <w:pStyle w:val="Heading4"/>
      </w:pPr>
      <w:r w:rsidRPr="003D2C9F">
        <w:lastRenderedPageBreak/>
        <w:t>Interpreting Differences in Relationships with Grade Composition</w:t>
      </w:r>
    </w:p>
    <w:p w14:paraId="2866A0F5" w14:textId="1891C31D" w:rsidR="007F79AD" w:rsidRDefault="007F79AD" w:rsidP="006A00FF">
      <w:pPr>
        <w:keepLines/>
      </w:pPr>
      <w:r>
        <w:t xml:space="preserve">For an accountability system, it is not typically desirable to have a school’s growth statistic aggregated across grades </w:t>
      </w:r>
      <w:r w:rsidRPr="00D03B40">
        <w:t xml:space="preserve">depend on which grade levels </w:t>
      </w:r>
      <w:r>
        <w:t xml:space="preserve">of students </w:t>
      </w:r>
      <w:r w:rsidRPr="00D03B40">
        <w:t xml:space="preserve">the school happens to </w:t>
      </w:r>
      <w:r>
        <w:t>serve</w:t>
      </w:r>
      <w:r w:rsidRPr="00D03B40">
        <w:t xml:space="preserve">. </w:t>
      </w:r>
      <w:r w:rsidR="00FF5842">
        <w:t>O</w:t>
      </w:r>
      <w:r w:rsidRPr="00C90E3D">
        <w:t>ne</w:t>
      </w:r>
      <w:r w:rsidRPr="00A74C98">
        <w:t xml:space="preserve"> of the original motivations for considering measures other than simple gain scores is that average gain scores vary by grade level</w:t>
      </w:r>
      <w:r w:rsidR="005D2864">
        <w:t>,</w:t>
      </w:r>
      <w:r w:rsidR="003D2C9F">
        <w:t xml:space="preserve"> with </w:t>
      </w:r>
      <w:r w:rsidR="003D2C9F" w:rsidRPr="00A74C98">
        <w:t>average gains tend</w:t>
      </w:r>
      <w:r w:rsidR="003D2C9F">
        <w:t>ing</w:t>
      </w:r>
      <w:r w:rsidR="003D2C9F" w:rsidRPr="00A74C98">
        <w:t xml:space="preserve"> to </w:t>
      </w:r>
      <w:r w:rsidR="003D2C9F">
        <w:t>decrease</w:t>
      </w:r>
      <w:r w:rsidR="003D2C9F" w:rsidRPr="00A74C98">
        <w:t xml:space="preserve"> as </w:t>
      </w:r>
      <w:r w:rsidR="003D2C9F">
        <w:t xml:space="preserve">the </w:t>
      </w:r>
      <w:r w:rsidR="003D2C9F" w:rsidRPr="00A74C98">
        <w:t xml:space="preserve">grade </w:t>
      </w:r>
      <w:r w:rsidR="003D2C9F">
        <w:t xml:space="preserve">increases. Accordingly, school mean gain scores will tend </w:t>
      </w:r>
      <w:r w:rsidRPr="00A74C98">
        <w:t xml:space="preserve">to have strong sensitivity to </w:t>
      </w:r>
      <w:r w:rsidR="003D2C9F">
        <w:t xml:space="preserve">schools’ </w:t>
      </w:r>
      <w:r w:rsidRPr="00A74C98">
        <w:t>grade configuration</w:t>
      </w:r>
      <w:r w:rsidR="003D2C9F">
        <w:t>s</w:t>
      </w:r>
      <w:r w:rsidRPr="00A74C98">
        <w:t xml:space="preserve">. </w:t>
      </w:r>
      <w:r w:rsidR="00FF5842">
        <w:t>As seen in this study</w:t>
      </w:r>
      <w:r>
        <w:t>,</w:t>
      </w:r>
      <w:r w:rsidRPr="00A74C98">
        <w:t xml:space="preserve"> school average gain scores are correlated </w:t>
      </w:r>
      <w:r>
        <w:t xml:space="preserve">nearly -0.6 for ELA and </w:t>
      </w:r>
      <w:r w:rsidRPr="00A74C98">
        <w:t xml:space="preserve">nearly </w:t>
      </w:r>
      <w:r w:rsidR="00F022FF">
        <w:t>-</w:t>
      </w:r>
      <w:r w:rsidRPr="00A74C98">
        <w:t>0.5</w:t>
      </w:r>
      <w:r>
        <w:t xml:space="preserve"> for </w:t>
      </w:r>
      <w:r w:rsidR="004E2536">
        <w:t>mathematics</w:t>
      </w:r>
      <w:r w:rsidRPr="00A74C98">
        <w:t xml:space="preserve"> with average grade level</w:t>
      </w:r>
      <w:r>
        <w:t>. The strong variation of CDTM across grade levels, therefore, could be undesirable.</w:t>
      </w:r>
    </w:p>
    <w:p w14:paraId="043991D4" w14:textId="6D4825F7" w:rsidR="007F79AD" w:rsidRDefault="007F79AD">
      <w:r w:rsidRPr="001A678A">
        <w:t xml:space="preserve">CDTM’s behavior follows from the fact that it does not directly remove variation across grades in average gains. Rather, it attempts to </w:t>
      </w:r>
      <w:r w:rsidR="007C4F62" w:rsidRPr="001A678A">
        <w:t>remove variation</w:t>
      </w:r>
      <w:r w:rsidRPr="001A678A">
        <w:t xml:space="preserve"> indirectly by adjusting for differences in Met Standard cut</w:t>
      </w:r>
      <w:r w:rsidR="003E7A97" w:rsidRPr="001A678A">
        <w:t xml:space="preserve"> </w:t>
      </w:r>
      <w:r w:rsidRPr="001A678A">
        <w:t xml:space="preserve">points across grades. However, the </w:t>
      </w:r>
      <w:r w:rsidR="003F3EF0" w:rsidRPr="001A678A">
        <w:t>threshold</w:t>
      </w:r>
      <w:r w:rsidRPr="001A678A">
        <w:t xml:space="preserve"> locations in their respective distributions vary across both grades and </w:t>
      </w:r>
      <w:r w:rsidR="004F2905" w:rsidRPr="001A678A">
        <w:t>content areas</w:t>
      </w:r>
      <w:r w:rsidRPr="001A678A">
        <w:t xml:space="preserve">, </w:t>
      </w:r>
      <w:r w:rsidR="007C4F62" w:rsidRPr="001A678A">
        <w:t xml:space="preserve">which makes </w:t>
      </w:r>
      <w:r w:rsidRPr="001A678A">
        <w:t xml:space="preserve">the patterns across grades look extremely different for </w:t>
      </w:r>
      <w:r w:rsidR="004E2536" w:rsidRPr="001A678A">
        <w:t>mathematics</w:t>
      </w:r>
      <w:r w:rsidRPr="001A678A">
        <w:t xml:space="preserve"> and ELA, as seen in the </w:t>
      </w:r>
      <w:r w:rsidR="006F3A6E">
        <w:t>top</w:t>
      </w:r>
      <w:r w:rsidRPr="001A678A">
        <w:t xml:space="preserve"> panel of</w:t>
      </w:r>
      <w:r w:rsidR="00ED3155">
        <w:t xml:space="preserve"> </w:t>
      </w:r>
      <w:r w:rsidR="00ED3155">
        <w:fldChar w:fldCharType="begin"/>
      </w:r>
      <w:r w:rsidR="00ED3155">
        <w:instrText xml:space="preserve"> REF _Ref506445201 \h </w:instrText>
      </w:r>
      <w:r w:rsidR="00ED3155">
        <w:fldChar w:fldCharType="separate"/>
      </w:r>
      <w:r w:rsidR="00ED3155">
        <w:t xml:space="preserve">Figure </w:t>
      </w:r>
      <w:r w:rsidR="00ED3155">
        <w:rPr>
          <w:noProof/>
        </w:rPr>
        <w:t>5</w:t>
      </w:r>
      <w:r w:rsidR="00ED3155">
        <w:fldChar w:fldCharType="end"/>
      </w:r>
      <w:r>
        <w:t xml:space="preserve">. This panel plots the percentile rank of each Met Standard </w:t>
      </w:r>
      <w:r w:rsidR="007950DE">
        <w:t>threshold</w:t>
      </w:r>
      <w:r>
        <w:t xml:space="preserve"> by grade level and </w:t>
      </w:r>
      <w:r w:rsidR="004F2905">
        <w:t xml:space="preserve">content </w:t>
      </w:r>
      <w:r>
        <w:t xml:space="preserve">area. For instance, in grade </w:t>
      </w:r>
      <w:r w:rsidR="003E7A97">
        <w:t>four</w:t>
      </w:r>
      <w:r>
        <w:t xml:space="preserve">, the Met Standard </w:t>
      </w:r>
      <w:r w:rsidR="007950DE">
        <w:t>threshold</w:t>
      </w:r>
      <w:r>
        <w:t xml:space="preserve"> is at about the 55</w:t>
      </w:r>
      <w:r w:rsidRPr="006438DF">
        <w:rPr>
          <w:vertAlign w:val="superscript"/>
        </w:rPr>
        <w:t>th</w:t>
      </w:r>
      <w:r>
        <w:t xml:space="preserve"> percentile for ELA (solid line, open circles), while it is just above the 60</w:t>
      </w:r>
      <w:r w:rsidRPr="006438DF">
        <w:rPr>
          <w:vertAlign w:val="superscript"/>
        </w:rPr>
        <w:t>th</w:t>
      </w:r>
      <w:r>
        <w:t xml:space="preserve"> percentile for </w:t>
      </w:r>
      <w:r w:rsidR="004E2536">
        <w:t>mathematics</w:t>
      </w:r>
      <w:r>
        <w:t xml:space="preserve"> (dashed line, closed circles). The location of the cuts are almost mirror images of each other by </w:t>
      </w:r>
      <w:r w:rsidR="004F2905">
        <w:t xml:space="preserve">content </w:t>
      </w:r>
      <w:r>
        <w:t xml:space="preserve">area: when the </w:t>
      </w:r>
      <w:r w:rsidR="007950DE">
        <w:t>threshold</w:t>
      </w:r>
      <w:r>
        <w:t xml:space="preserve"> moves up in the distribution for one </w:t>
      </w:r>
      <w:r w:rsidR="004F2905">
        <w:t xml:space="preserve">content </w:t>
      </w:r>
      <w:r>
        <w:t xml:space="preserve">area, it moves down for the other </w:t>
      </w:r>
      <w:r w:rsidR="004F2905">
        <w:t xml:space="preserve">content </w:t>
      </w:r>
      <w:r>
        <w:t xml:space="preserve">area. The </w:t>
      </w:r>
      <w:r w:rsidR="006F3A6E">
        <w:t>bottom</w:t>
      </w:r>
      <w:r>
        <w:t xml:space="preserve"> panel shows the differences in </w:t>
      </w:r>
      <w:r w:rsidR="007950DE">
        <w:t>threshold</w:t>
      </w:r>
      <w:r>
        <w:t xml:space="preserve"> location between adjacent grade levels for each </w:t>
      </w:r>
      <w:r w:rsidR="004F2905">
        <w:t xml:space="preserve">content </w:t>
      </w:r>
      <w:r>
        <w:t xml:space="preserve">area. The lines cross, illustrating the contrasting patterns in </w:t>
      </w:r>
      <w:r w:rsidR="007950DE">
        <w:t>threshold</w:t>
      </w:r>
      <w:r>
        <w:t xml:space="preserve"> location by </w:t>
      </w:r>
      <w:r w:rsidR="004F2905">
        <w:t xml:space="preserve">content area </w:t>
      </w:r>
      <w:r>
        <w:t xml:space="preserve">across grade levels. </w:t>
      </w:r>
    </w:p>
    <w:p w14:paraId="1162E9F5" w14:textId="74D63D0C" w:rsidR="00AD0622" w:rsidRDefault="00E53761">
      <w:r>
        <w:fldChar w:fldCharType="begin"/>
      </w:r>
      <w:r>
        <w:instrText xml:space="preserve"> REF _Ref508213911 \h </w:instrText>
      </w:r>
      <w:r>
        <w:fldChar w:fldCharType="separate"/>
      </w:r>
      <w:r>
        <w:t>Table B.</w:t>
      </w:r>
      <w:r>
        <w:rPr>
          <w:noProof/>
        </w:rPr>
        <w:t>5</w:t>
      </w:r>
      <w:r>
        <w:fldChar w:fldCharType="end"/>
      </w:r>
      <w:r w:rsidR="00AD0622">
        <w:t xml:space="preserve"> and </w:t>
      </w:r>
      <w:r>
        <w:fldChar w:fldCharType="begin"/>
      </w:r>
      <w:r>
        <w:instrText xml:space="preserve"> REF _Ref508213918 \h </w:instrText>
      </w:r>
      <w:r>
        <w:fldChar w:fldCharType="separate"/>
      </w:r>
      <w:r>
        <w:t>Table B.</w:t>
      </w:r>
      <w:r>
        <w:rPr>
          <w:noProof/>
        </w:rPr>
        <w:t>6</w:t>
      </w:r>
      <w:r>
        <w:fldChar w:fldCharType="end"/>
      </w:r>
      <w:r w:rsidR="00AD0622">
        <w:t xml:space="preserve"> </w:t>
      </w:r>
      <w:r>
        <w:t xml:space="preserve">in Appendix B </w:t>
      </w:r>
      <w:r w:rsidR="00AD0622">
        <w:t xml:space="preserve">contain the data </w:t>
      </w:r>
      <w:r w:rsidR="00267FA4">
        <w:t>values plotted in Figure 5</w:t>
      </w:r>
      <w:r>
        <w:t>.</w:t>
      </w:r>
    </w:p>
    <w:p w14:paraId="2F9C15AF" w14:textId="77777777" w:rsidR="00C81CBD" w:rsidRDefault="00B22065" w:rsidP="00C81CBD">
      <w:pPr>
        <w:pStyle w:val="Image"/>
      </w:pPr>
      <w:r>
        <w:rPr>
          <w:sz w:val="16"/>
          <w:szCs w:val="16"/>
          <w:lang w:bidi="ar-SA"/>
        </w:rPr>
        <w:lastRenderedPageBreak/>
        <w:drawing>
          <wp:inline distT="0" distB="0" distL="0" distR="0" wp14:anchorId="08B8F988" wp14:editId="04575847">
            <wp:extent cx="3730752" cy="3410712"/>
            <wp:effectExtent l="0" t="0" r="3175" b="0"/>
            <wp:docPr id="24" name="Picture 24" descr="Percentile of Met Standard thresholds for each grade level and content area. See previous paragraph for a description of Figure 3. This graph uses data from Table 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DE_Figure_3.tif"/>
                    <pic:cNvPicPr/>
                  </pic:nvPicPr>
                  <pic:blipFill rotWithShape="1">
                    <a:blip r:embed="rId58">
                      <a:extLst>
                        <a:ext uri="{28A0092B-C50C-407E-A947-70E740481C1C}">
                          <a14:useLocalDpi xmlns:a14="http://schemas.microsoft.com/office/drawing/2010/main" val="0"/>
                        </a:ext>
                      </a:extLst>
                    </a:blip>
                    <a:srcRect r="50220"/>
                    <a:stretch/>
                  </pic:blipFill>
                  <pic:spPr bwMode="auto">
                    <a:xfrm>
                      <a:off x="0" y="0"/>
                      <a:ext cx="3730752" cy="3410712"/>
                    </a:xfrm>
                    <a:prstGeom prst="rect">
                      <a:avLst/>
                    </a:prstGeom>
                    <a:ln>
                      <a:noFill/>
                    </a:ln>
                    <a:extLst>
                      <a:ext uri="{53640926-AAD7-44D8-BBD7-CCE9431645EC}">
                        <a14:shadowObscured xmlns:a14="http://schemas.microsoft.com/office/drawing/2010/main"/>
                      </a:ext>
                    </a:extLst>
                  </pic:spPr>
                </pic:pic>
              </a:graphicData>
            </a:graphic>
          </wp:inline>
        </w:drawing>
      </w:r>
    </w:p>
    <w:p w14:paraId="16144071" w14:textId="03CF56CB" w:rsidR="004D384D" w:rsidRDefault="004D384D" w:rsidP="00C81CBD">
      <w:pPr>
        <w:pStyle w:val="Image"/>
      </w:pPr>
      <w:bookmarkStart w:id="77" w:name="_Toc508214160"/>
      <w:r w:rsidRPr="00820CE6">
        <w:rPr>
          <w:b/>
          <w:sz w:val="16"/>
          <w:szCs w:val="16"/>
          <w:lang w:bidi="ar-SA"/>
        </w:rPr>
        <w:drawing>
          <wp:inline distT="0" distB="0" distL="0" distR="0" wp14:anchorId="444163F7" wp14:editId="240E98A2">
            <wp:extent cx="3840480" cy="3401568"/>
            <wp:effectExtent l="0" t="0" r="7620" b="8890"/>
            <wp:docPr id="1" name="Picture 1" descr="Difference in percentiles of thresholds for each pair of adjacent grade levels. See previous paragraph for a description of Figure 3. This graph uses data from Table 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DE_Figure_3.tif"/>
                    <pic:cNvPicPr/>
                  </pic:nvPicPr>
                  <pic:blipFill rotWithShape="1">
                    <a:blip r:embed="rId58">
                      <a:extLst>
                        <a:ext uri="{28A0092B-C50C-407E-A947-70E740481C1C}">
                          <a14:useLocalDpi xmlns:a14="http://schemas.microsoft.com/office/drawing/2010/main" val="0"/>
                        </a:ext>
                      </a:extLst>
                    </a:blip>
                    <a:srcRect l="48642"/>
                    <a:stretch/>
                  </pic:blipFill>
                  <pic:spPr bwMode="auto">
                    <a:xfrm>
                      <a:off x="0" y="0"/>
                      <a:ext cx="3840480" cy="3401568"/>
                    </a:xfrm>
                    <a:prstGeom prst="rect">
                      <a:avLst/>
                    </a:prstGeom>
                    <a:ln>
                      <a:noFill/>
                    </a:ln>
                    <a:extLst>
                      <a:ext uri="{53640926-AAD7-44D8-BBD7-CCE9431645EC}">
                        <a14:shadowObscured xmlns:a14="http://schemas.microsoft.com/office/drawing/2010/main"/>
                      </a:ext>
                    </a:extLst>
                  </pic:spPr>
                </pic:pic>
              </a:graphicData>
            </a:graphic>
          </wp:inline>
        </w:drawing>
      </w:r>
      <w:bookmarkEnd w:id="77"/>
    </w:p>
    <w:p w14:paraId="11F89FBC" w14:textId="13E36FD9" w:rsidR="007F79AD" w:rsidRDefault="00C81CBD" w:rsidP="00474FBD">
      <w:pPr>
        <w:pStyle w:val="Captionwide"/>
        <w:rPr>
          <w:rFonts w:ascii="Times New Roman" w:hAnsi="Times New Roman"/>
        </w:rPr>
      </w:pPr>
      <w:bookmarkStart w:id="78" w:name="_Ref491601746"/>
      <w:bookmarkStart w:id="79" w:name="_Ref506445201"/>
      <w:bookmarkStart w:id="80" w:name="_Toc508214161"/>
      <w:bookmarkStart w:id="81" w:name="_Toc508215205"/>
      <w:bookmarkStart w:id="82" w:name="_Toc508266973"/>
      <w:r>
        <w:t>Figure</w:t>
      </w:r>
      <w:r w:rsidR="00AD0622">
        <w:t> </w:t>
      </w:r>
      <w:r w:rsidR="00E97B2C">
        <w:fldChar w:fldCharType="begin"/>
      </w:r>
      <w:r w:rsidR="00E97B2C">
        <w:instrText xml:space="preserve"> SEQ Figure \* ARABIC </w:instrText>
      </w:r>
      <w:r w:rsidR="00E97B2C">
        <w:fldChar w:fldCharType="separate"/>
      </w:r>
      <w:r w:rsidR="00A7410B">
        <w:rPr>
          <w:noProof/>
        </w:rPr>
        <w:t>5</w:t>
      </w:r>
      <w:r w:rsidR="00E97B2C">
        <w:rPr>
          <w:noProof/>
        </w:rPr>
        <w:fldChar w:fldCharType="end"/>
      </w:r>
      <w:bookmarkEnd w:id="78"/>
      <w:bookmarkEnd w:id="79"/>
      <w:r>
        <w:t xml:space="preserve">.  </w:t>
      </w:r>
      <w:r w:rsidRPr="00C81CBD">
        <w:t>Percentile</w:t>
      </w:r>
      <w:r w:rsidR="00D52E02">
        <w:t>s</w:t>
      </w:r>
      <w:r w:rsidRPr="00C81CBD">
        <w:t xml:space="preserve"> of Met Standard thresholds for each grade level and </w:t>
      </w:r>
      <w:r w:rsidR="004F2905">
        <w:t>content area</w:t>
      </w:r>
      <w:r w:rsidR="004F2905" w:rsidRPr="00C81CBD">
        <w:t xml:space="preserve"> </w:t>
      </w:r>
      <w:r w:rsidRPr="00C81CBD">
        <w:t>(</w:t>
      </w:r>
      <w:r w:rsidR="00A7410B">
        <w:t>top</w:t>
      </w:r>
      <w:r w:rsidR="00A7410B" w:rsidRPr="00C81CBD">
        <w:t xml:space="preserve"> </w:t>
      </w:r>
      <w:r w:rsidRPr="00C81CBD">
        <w:t>panel) and difference</w:t>
      </w:r>
      <w:r w:rsidR="00D52E02">
        <w:t>s</w:t>
      </w:r>
      <w:r w:rsidRPr="00C81CBD">
        <w:t xml:space="preserve"> in percentiles of thresholds for each pair of adjacent grade levels (</w:t>
      </w:r>
      <w:r w:rsidR="00A7410B">
        <w:t>bottom</w:t>
      </w:r>
      <w:r w:rsidR="00A7410B" w:rsidRPr="00C81CBD">
        <w:t xml:space="preserve"> </w:t>
      </w:r>
      <w:r w:rsidRPr="00C81CBD">
        <w:t>panel).</w:t>
      </w:r>
      <w:bookmarkEnd w:id="80"/>
      <w:bookmarkEnd w:id="81"/>
      <w:bookmarkEnd w:id="82"/>
    </w:p>
    <w:p w14:paraId="0A14BBE1" w14:textId="77777777" w:rsidR="007F79AD" w:rsidRDefault="007F79AD" w:rsidP="00ED3155">
      <w:pPr>
        <w:keepLines/>
      </w:pPr>
      <w:r>
        <w:lastRenderedPageBreak/>
        <w:t xml:space="preserve">Given the interaction of </w:t>
      </w:r>
      <w:r w:rsidR="007950DE">
        <w:t>threshold</w:t>
      </w:r>
      <w:r>
        <w:t xml:space="preserve"> locations </w:t>
      </w:r>
      <w:r w:rsidR="007C4F62">
        <w:t xml:space="preserve">by </w:t>
      </w:r>
      <w:r w:rsidR="004F2905">
        <w:t xml:space="preserve">content </w:t>
      </w:r>
      <w:r>
        <w:t>area, t</w:t>
      </w:r>
      <w:r w:rsidRPr="00330A0B">
        <w:t xml:space="preserve">here is a strong interaction by </w:t>
      </w:r>
      <w:r w:rsidR="004F2905">
        <w:t xml:space="preserve">content area </w:t>
      </w:r>
      <w:r>
        <w:t>with average school grade level</w:t>
      </w:r>
      <w:r w:rsidRPr="00330A0B">
        <w:t xml:space="preserve"> for CDTM, </w:t>
      </w:r>
      <w:r w:rsidR="007C4F62">
        <w:t>where there is</w:t>
      </w:r>
      <w:r w:rsidR="007C4F62" w:rsidRPr="00330A0B">
        <w:t xml:space="preserve"> </w:t>
      </w:r>
      <w:r>
        <w:t xml:space="preserve">a </w:t>
      </w:r>
      <w:r w:rsidRPr="00330A0B">
        <w:t xml:space="preserve">positive relationship for </w:t>
      </w:r>
      <w:r w:rsidR="004E2536">
        <w:t>mathematics</w:t>
      </w:r>
      <w:r w:rsidRPr="00330A0B">
        <w:t xml:space="preserve"> and </w:t>
      </w:r>
      <w:r>
        <w:t xml:space="preserve">a </w:t>
      </w:r>
      <w:r w:rsidRPr="00330A0B">
        <w:t>negative relationship for ELA. Thus</w:t>
      </w:r>
      <w:r w:rsidR="007C4F62">
        <w:t>,</w:t>
      </w:r>
      <w:r w:rsidRPr="00330A0B">
        <w:t xml:space="preserve"> not only are the magnitudes of the relationships larger than</w:t>
      </w:r>
      <w:r>
        <w:t xml:space="preserve"> for CPR and RG</w:t>
      </w:r>
      <w:r w:rsidRPr="00330A0B">
        <w:t xml:space="preserve">, there is a strong interaction by </w:t>
      </w:r>
      <w:r w:rsidR="004F2905">
        <w:t>content area</w:t>
      </w:r>
      <w:r w:rsidR="004F2905" w:rsidRPr="00330A0B">
        <w:t xml:space="preserve"> </w:t>
      </w:r>
      <w:r w:rsidRPr="00330A0B">
        <w:t>that does not exist for the other measures.</w:t>
      </w:r>
    </w:p>
    <w:p w14:paraId="58784C47" w14:textId="30B7EC26" w:rsidR="007F79AD" w:rsidRPr="0053514C" w:rsidRDefault="007F79AD" w:rsidP="003F3EF0">
      <w:r>
        <w:t>A</w:t>
      </w:r>
      <w:r w:rsidRPr="00BD0AC3">
        <w:t>n implication of this</w:t>
      </w:r>
      <w:r>
        <w:t xml:space="preserve"> </w:t>
      </w:r>
      <w:r w:rsidR="004F2905">
        <w:t xml:space="preserve">content area </w:t>
      </w:r>
      <w:r>
        <w:t>interaction for CDTM</w:t>
      </w:r>
      <w:r w:rsidRPr="00BD0AC3">
        <w:t xml:space="preserve"> is that the difference between the </w:t>
      </w:r>
      <w:r w:rsidR="004E2536">
        <w:t>mathematics</w:t>
      </w:r>
      <w:r w:rsidRPr="00BD0AC3">
        <w:t xml:space="preserve"> and ELA measures for a school are rather strongly related to </w:t>
      </w:r>
      <w:r w:rsidR="00274946">
        <w:t xml:space="preserve">school </w:t>
      </w:r>
      <w:r w:rsidRPr="00BD0AC3">
        <w:t>grade</w:t>
      </w:r>
      <w:r w:rsidR="00274946">
        <w:t xml:space="preserve"> configuration</w:t>
      </w:r>
      <w:r w:rsidRPr="00BD0AC3">
        <w:t xml:space="preserve"> (correlation near 0.5), whereas the corresponding correlation</w:t>
      </w:r>
      <w:r>
        <w:t>s</w:t>
      </w:r>
      <w:r w:rsidRPr="00BD0AC3">
        <w:t xml:space="preserve"> for the other measures </w:t>
      </w:r>
      <w:r>
        <w:t>are both</w:t>
      </w:r>
      <w:r w:rsidRPr="00BD0AC3">
        <w:t xml:space="preserve"> near zero</w:t>
      </w:r>
      <w:r>
        <w:t xml:space="preserve">, as shown in the </w:t>
      </w:r>
      <w:r w:rsidR="007C7465" w:rsidRPr="003F3EF0">
        <w:rPr>
          <w:i/>
        </w:rPr>
        <w:t>(Mathematics–ELA growth) &amp; Average Grade</w:t>
      </w:r>
      <w:r>
        <w:t xml:space="preserve"> row of </w:t>
      </w:r>
      <w:r w:rsidR="007C7465">
        <w:fldChar w:fldCharType="begin"/>
      </w:r>
      <w:r w:rsidR="007C7465">
        <w:instrText xml:space="preserve"> REF _Ref491601391 \h </w:instrText>
      </w:r>
      <w:r w:rsidR="007C7465">
        <w:fldChar w:fldCharType="separate"/>
      </w:r>
      <w:r w:rsidR="00A7410B">
        <w:t xml:space="preserve">Table </w:t>
      </w:r>
      <w:r w:rsidR="00A7410B">
        <w:rPr>
          <w:noProof/>
        </w:rPr>
        <w:t>10</w:t>
      </w:r>
      <w:r w:rsidR="007C7465">
        <w:fldChar w:fldCharType="end"/>
      </w:r>
      <w:r w:rsidRPr="00BD0AC3">
        <w:t>. Even simple</w:t>
      </w:r>
      <w:r>
        <w:t xml:space="preserve"> average</w:t>
      </w:r>
      <w:r w:rsidRPr="00BD0AC3">
        <w:t xml:space="preserve"> gains have</w:t>
      </w:r>
      <w:r w:rsidR="00FB4F0B">
        <w:t xml:space="preserve"> a</w:t>
      </w:r>
      <w:r w:rsidRPr="00BD0AC3">
        <w:t xml:space="preserve"> correlation </w:t>
      </w:r>
      <w:r>
        <w:t>of about</w:t>
      </w:r>
      <w:r w:rsidRPr="00BD0AC3">
        <w:t xml:space="preserve"> only 0.15</w:t>
      </w:r>
      <w:r>
        <w:t xml:space="preserve"> (not shown in table)</w:t>
      </w:r>
      <w:r w:rsidRPr="00BD0AC3">
        <w:t xml:space="preserve">. More generally, the </w:t>
      </w:r>
      <w:r w:rsidR="004E2536">
        <w:t>mathematics</w:t>
      </w:r>
      <w:r w:rsidRPr="00BD0AC3">
        <w:t xml:space="preserve"> and ELA CDTM are more weakly correlated at the school level than any of the other measures</w:t>
      </w:r>
      <w:r>
        <w:t xml:space="preserve">, as shown in the </w:t>
      </w:r>
      <w:r w:rsidR="007C7465" w:rsidRPr="003F3EF0">
        <w:rPr>
          <w:i/>
        </w:rPr>
        <w:t>ELA growth &amp; Mathematics growth</w:t>
      </w:r>
      <w:r w:rsidR="007C7465" w:rsidDel="007C7465">
        <w:t xml:space="preserve"> </w:t>
      </w:r>
      <w:r>
        <w:t xml:space="preserve">row of </w:t>
      </w:r>
      <w:r w:rsidR="007C7465">
        <w:fldChar w:fldCharType="begin"/>
      </w:r>
      <w:r w:rsidR="007C7465">
        <w:instrText xml:space="preserve"> REF _Ref491601391 \h </w:instrText>
      </w:r>
      <w:r w:rsidR="007C7465">
        <w:fldChar w:fldCharType="separate"/>
      </w:r>
      <w:r w:rsidR="00A7410B">
        <w:t xml:space="preserve">Table </w:t>
      </w:r>
      <w:r w:rsidR="00A7410B">
        <w:rPr>
          <w:noProof/>
        </w:rPr>
        <w:t>10</w:t>
      </w:r>
      <w:r w:rsidR="007C7465">
        <w:fldChar w:fldCharType="end"/>
      </w:r>
      <w:r w:rsidRPr="00BD0AC3">
        <w:t xml:space="preserve">. This means there will be more schools whose average growth measures are distinctly different for the two </w:t>
      </w:r>
      <w:r w:rsidR="004F2905">
        <w:t>content areas</w:t>
      </w:r>
      <w:r w:rsidR="004F2905" w:rsidRPr="00BD0AC3">
        <w:t xml:space="preserve"> </w:t>
      </w:r>
      <w:r w:rsidRPr="00BD0AC3">
        <w:t xml:space="preserve">under CDTM than any of the other measures. </w:t>
      </w:r>
      <w:r>
        <w:t xml:space="preserve">Accordingly, </w:t>
      </w:r>
      <w:r w:rsidRPr="00BD0AC3">
        <w:t xml:space="preserve">schools </w:t>
      </w:r>
      <w:r>
        <w:t xml:space="preserve">that serve students in higher grade levels, on average, are more likely to have a larger difference in their </w:t>
      </w:r>
      <w:r w:rsidR="004E2536">
        <w:t>mathematics</w:t>
      </w:r>
      <w:r>
        <w:t xml:space="preserve"> and ELA CDTM values</w:t>
      </w:r>
      <w:r w:rsidRPr="00BD0AC3">
        <w:t>.</w:t>
      </w:r>
      <w:r>
        <w:t xml:space="preserve"> </w:t>
      </w:r>
      <w:r w:rsidRPr="00ED3155">
        <w:rPr>
          <w:iCs/>
        </w:rPr>
        <w:t xml:space="preserve">CDTM </w:t>
      </w:r>
      <w:r w:rsidR="009D6651" w:rsidRPr="00ED3155">
        <w:rPr>
          <w:iCs/>
        </w:rPr>
        <w:t>demonstrates</w:t>
      </w:r>
      <w:r w:rsidRPr="00ED3155">
        <w:rPr>
          <w:iCs/>
        </w:rPr>
        <w:t xml:space="preserve"> grade and </w:t>
      </w:r>
      <w:r w:rsidR="004F2905" w:rsidRPr="00ED3155">
        <w:rPr>
          <w:iCs/>
        </w:rPr>
        <w:t xml:space="preserve">content area </w:t>
      </w:r>
      <w:r w:rsidRPr="00ED3155">
        <w:rPr>
          <w:iCs/>
        </w:rPr>
        <w:t xml:space="preserve">sensitivities that require one to believe that the DTM criterion and location of </w:t>
      </w:r>
      <w:r w:rsidR="007950DE" w:rsidRPr="00ED3155">
        <w:t>threshold</w:t>
      </w:r>
      <w:r w:rsidRPr="00ED3155">
        <w:t xml:space="preserve">s are truly meaningful. </w:t>
      </w:r>
    </w:p>
    <w:p w14:paraId="1A1319B6" w14:textId="77777777" w:rsidR="007F79AD" w:rsidRPr="003F3EF0" w:rsidRDefault="007F79AD" w:rsidP="003F3EF0">
      <w:pPr>
        <w:pStyle w:val="Heading3"/>
        <w:rPr>
          <w:b w:val="0"/>
        </w:rPr>
      </w:pPr>
      <w:r w:rsidRPr="003F3EF0">
        <w:t xml:space="preserve">Precision/Reliability </w:t>
      </w:r>
    </w:p>
    <w:p w14:paraId="69CE0D64" w14:textId="77777777" w:rsidR="00703F1C" w:rsidRDefault="007F79AD" w:rsidP="00634F08">
      <w:r w:rsidRPr="004A272A">
        <w:t>Aggregated growth statistics are susceptible to sampling error.</w:t>
      </w:r>
      <w:r>
        <w:t xml:space="preserve"> Thus, it is useful to provide a measure of their precision and compare </w:t>
      </w:r>
      <w:r w:rsidR="00F312C8">
        <w:t>the precision across the candidate growth measures</w:t>
      </w:r>
      <w:r>
        <w:t>.</w:t>
      </w:r>
      <w:r w:rsidRPr="00471B29">
        <w:t xml:space="preserve"> </w:t>
      </w:r>
    </w:p>
    <w:p w14:paraId="20E4B0F6" w14:textId="4BB13FA6" w:rsidR="00703F1C" w:rsidRDefault="007F79AD" w:rsidP="00634F08">
      <w:r w:rsidRPr="00471B29">
        <w:t xml:space="preserve">For each growth measure and </w:t>
      </w:r>
      <w:r w:rsidR="004F2905">
        <w:t>content area</w:t>
      </w:r>
      <w:r w:rsidRPr="00471B29">
        <w:t xml:space="preserve">, we estimated standard errors for both the school-level and LEA-level aggregates. We used similar procedures to calculate these standard errors for </w:t>
      </w:r>
      <w:r w:rsidR="004E2536">
        <w:t>mathematics</w:t>
      </w:r>
      <w:r w:rsidRPr="00471B29">
        <w:t xml:space="preserve"> and ELA, fo</w:t>
      </w:r>
      <w:r>
        <w:t>r the different growth measures,</w:t>
      </w:r>
      <w:r w:rsidRPr="00471B29">
        <w:t xml:space="preserve"> and for both levels of aggregation. In broad terms, the standard error for the aggregate growth measures was obtained by</w:t>
      </w:r>
      <w:r w:rsidR="00703F1C">
        <w:t>:</w:t>
      </w:r>
    </w:p>
    <w:p w14:paraId="00659BF9" w14:textId="77777777" w:rsidR="00703F1C" w:rsidRDefault="007F79AD" w:rsidP="00322742">
      <w:pPr>
        <w:pStyle w:val="Numbered"/>
        <w:numPr>
          <w:ilvl w:val="0"/>
          <w:numId w:val="51"/>
        </w:numPr>
        <w:ind w:left="792" w:hanging="288"/>
      </w:pPr>
      <w:r w:rsidRPr="00471B29">
        <w:t>expressing the average for each school or LEA as a weighted average of the corresponding grade-level averages, where weights were determined by the number of students in each grade</w:t>
      </w:r>
      <w:r w:rsidR="00703F1C">
        <w:t>;</w:t>
      </w:r>
      <w:r w:rsidRPr="00471B29">
        <w:t xml:space="preserve"> </w:t>
      </w:r>
    </w:p>
    <w:p w14:paraId="551D4153" w14:textId="77777777" w:rsidR="00703F1C" w:rsidRDefault="007F79AD" w:rsidP="00322742">
      <w:pPr>
        <w:pStyle w:val="Numbered"/>
        <w:numPr>
          <w:ilvl w:val="0"/>
          <w:numId w:val="51"/>
        </w:numPr>
        <w:ind w:left="792" w:hanging="288"/>
      </w:pPr>
      <w:r>
        <w:t>estimating the standard error of the mean for each grade level using standard formulas for the standard error of a mean</w:t>
      </w:r>
      <w:r w:rsidR="00703F1C">
        <w:t>;</w:t>
      </w:r>
      <w:r>
        <w:t xml:space="preserve"> </w:t>
      </w:r>
      <w:r w:rsidRPr="00471B29">
        <w:t xml:space="preserve">and </w:t>
      </w:r>
    </w:p>
    <w:p w14:paraId="5E5FEAE3" w14:textId="59F0E83A" w:rsidR="00703F1C" w:rsidRDefault="007F79AD" w:rsidP="00322742">
      <w:pPr>
        <w:pStyle w:val="Numbered"/>
        <w:numPr>
          <w:ilvl w:val="0"/>
          <w:numId w:val="51"/>
        </w:numPr>
        <w:ind w:left="792" w:hanging="288"/>
      </w:pPr>
      <w:proofErr w:type="gramStart"/>
      <w:r w:rsidRPr="00471B29">
        <w:t>applying</w:t>
      </w:r>
      <w:proofErr w:type="gramEnd"/>
      <w:r w:rsidRPr="00471B29">
        <w:t xml:space="preserve"> standard formulas for estimating the standard error of a weighted sum of independent random variables</w:t>
      </w:r>
      <w:r>
        <w:t xml:space="preserve">, as described in more detail in Appendix </w:t>
      </w:r>
      <w:r w:rsidR="007C465F">
        <w:t>D</w:t>
      </w:r>
      <w:r w:rsidRPr="00471B29">
        <w:t xml:space="preserve">. </w:t>
      </w:r>
    </w:p>
    <w:p w14:paraId="20C2F79C" w14:textId="0A09D503" w:rsidR="007F79AD" w:rsidRDefault="007F79AD" w:rsidP="00634F08">
      <w:r w:rsidRPr="00471B29">
        <w:t xml:space="preserve">We </w:t>
      </w:r>
      <w:r>
        <w:t xml:space="preserve">then </w:t>
      </w:r>
      <w:r w:rsidRPr="00471B29">
        <w:t>used the</w:t>
      </w:r>
      <w:r>
        <w:t>se</w:t>
      </w:r>
      <w:r w:rsidRPr="00471B29">
        <w:t xml:space="preserve"> variance estimates for the aggregate growth statistics to estimate a</w:t>
      </w:r>
      <w:r>
        <w:t>n overall</w:t>
      </w:r>
      <w:r w:rsidRPr="00471B29">
        <w:t xml:space="preserve"> reliability for each </w:t>
      </w:r>
      <w:r w:rsidR="004F2905">
        <w:t>content area</w:t>
      </w:r>
      <w:r w:rsidRPr="00471B29">
        <w:t xml:space="preserve">, growth statistic, and level of aggregation. </w:t>
      </w:r>
      <w:r>
        <w:t xml:space="preserve">We provide the specific details on estimating this reliability, or </w:t>
      </w:r>
      <w:r w:rsidRPr="00471B29">
        <w:t>ratio of the signal variance to the total variance</w:t>
      </w:r>
      <w:r>
        <w:t xml:space="preserve">, in Appendix </w:t>
      </w:r>
      <w:r w:rsidR="007C465F">
        <w:t xml:space="preserve">D </w:t>
      </w:r>
      <w:r>
        <w:t>as well.</w:t>
      </w:r>
    </w:p>
    <w:p w14:paraId="72A1D9C9" w14:textId="08E3F787" w:rsidR="007F79AD" w:rsidRPr="00471B29" w:rsidRDefault="00703F1C" w:rsidP="00634F08">
      <w:r>
        <w:fldChar w:fldCharType="begin"/>
      </w:r>
      <w:r>
        <w:instrText xml:space="preserve"> REF _Ref491603193 \h </w:instrText>
      </w:r>
      <w:r>
        <w:fldChar w:fldCharType="separate"/>
      </w:r>
      <w:r w:rsidR="00A7410B">
        <w:t xml:space="preserve">Table </w:t>
      </w:r>
      <w:r w:rsidR="00A7410B">
        <w:rPr>
          <w:noProof/>
        </w:rPr>
        <w:t>11</w:t>
      </w:r>
      <w:r>
        <w:fldChar w:fldCharType="end"/>
      </w:r>
      <w:r w:rsidR="007F79AD">
        <w:t xml:space="preserve"> provides the estimated reliabilities at the school- and LEA-level for each aggregated growth statistic for each </w:t>
      </w:r>
      <w:r w:rsidR="004F2905">
        <w:t xml:space="preserve">content </w:t>
      </w:r>
      <w:r w:rsidR="007F79AD">
        <w:t xml:space="preserve">area. The reliabilities are generally all high and similar to each other, indicating that reliability, or degree of precision, does not substantially differentiate among the considered aggregated growth statistics. However, </w:t>
      </w:r>
      <w:r w:rsidR="007F79AD">
        <w:lastRenderedPageBreak/>
        <w:t xml:space="preserve">CDTM always has the lowest reliability among the three aggregated growth statistics of interest for both ELA and </w:t>
      </w:r>
      <w:r w:rsidR="004E2536">
        <w:t>mathematics</w:t>
      </w:r>
      <w:r w:rsidR="007F79AD">
        <w:t xml:space="preserve"> at both levels of aggregation. </w:t>
      </w:r>
    </w:p>
    <w:p w14:paraId="462CE41D" w14:textId="77777777" w:rsidR="0011514D" w:rsidRDefault="0011514D" w:rsidP="00474FBD">
      <w:pPr>
        <w:pStyle w:val="Caption"/>
      </w:pPr>
      <w:bookmarkStart w:id="83" w:name="_Ref491603193"/>
      <w:bookmarkStart w:id="84" w:name="_Toc508214162"/>
      <w:bookmarkStart w:id="85" w:name="_Toc508215206"/>
      <w:bookmarkStart w:id="86" w:name="_Toc508266974"/>
      <w:r>
        <w:t xml:space="preserve">Table </w:t>
      </w:r>
      <w:r w:rsidR="00E97B2C">
        <w:fldChar w:fldCharType="begin"/>
      </w:r>
      <w:r w:rsidR="00E97B2C">
        <w:instrText xml:space="preserve"> SEQ Table \* ARAB</w:instrText>
      </w:r>
      <w:r w:rsidR="00E97B2C">
        <w:instrText xml:space="preserve">IC </w:instrText>
      </w:r>
      <w:r w:rsidR="00E97B2C">
        <w:fldChar w:fldCharType="separate"/>
      </w:r>
      <w:r w:rsidR="00A7410B">
        <w:rPr>
          <w:noProof/>
        </w:rPr>
        <w:t>11</w:t>
      </w:r>
      <w:r w:rsidR="00E97B2C">
        <w:rPr>
          <w:noProof/>
        </w:rPr>
        <w:fldChar w:fldCharType="end"/>
      </w:r>
      <w:bookmarkEnd w:id="83"/>
      <w:r>
        <w:t xml:space="preserve">.  </w:t>
      </w:r>
      <w:r w:rsidRPr="0011514D">
        <w:t xml:space="preserve">Reliabilities of each growth measure by </w:t>
      </w:r>
      <w:r w:rsidR="004F2905">
        <w:t>content</w:t>
      </w:r>
      <w:r w:rsidR="004F2905" w:rsidRPr="0011514D">
        <w:t xml:space="preserve"> </w:t>
      </w:r>
      <w:r w:rsidRPr="0011514D">
        <w:t>area and level of analysis</w:t>
      </w:r>
      <w:bookmarkEnd w:id="84"/>
      <w:bookmarkEnd w:id="85"/>
      <w:bookmarkEnd w:id="86"/>
    </w:p>
    <w:tbl>
      <w:tblPr>
        <w:tblStyle w:val="TRtable"/>
        <w:tblW w:w="9756" w:type="dxa"/>
        <w:tblLayout w:type="fixed"/>
        <w:tblLook w:val="04A0" w:firstRow="1" w:lastRow="0" w:firstColumn="1" w:lastColumn="0" w:noHBand="0" w:noVBand="1"/>
        <w:tblDescription w:val="Reliabilities of each growth measure by content area and level of analysis"/>
      </w:tblPr>
      <w:tblGrid>
        <w:gridCol w:w="1857"/>
        <w:gridCol w:w="2230"/>
        <w:gridCol w:w="2958"/>
        <w:gridCol w:w="2711"/>
      </w:tblGrid>
      <w:tr w:rsidR="00AE4AC4" w:rsidRPr="006A67D9" w14:paraId="666F5AAA" w14:textId="77777777" w:rsidTr="006A67D9">
        <w:trPr>
          <w:cnfStyle w:val="100000000000" w:firstRow="1" w:lastRow="0" w:firstColumn="0" w:lastColumn="0" w:oddVBand="0" w:evenVBand="0" w:oddHBand="0" w:evenHBand="0" w:firstRowFirstColumn="0" w:firstRowLastColumn="0" w:lastRowFirstColumn="0" w:lastRowLastColumn="0"/>
          <w:tblHeader/>
        </w:trPr>
        <w:tc>
          <w:tcPr>
            <w:tcW w:w="1857" w:type="dxa"/>
            <w:tcBorders>
              <w:right w:val="single" w:sz="4" w:space="0" w:color="auto"/>
            </w:tcBorders>
            <w:noWrap/>
            <w:vAlign w:val="bottom"/>
            <w:hideMark/>
          </w:tcPr>
          <w:p w14:paraId="022FB8E5" w14:textId="481B4159" w:rsidR="00AE4AC4" w:rsidRPr="006A67D9" w:rsidRDefault="00AE4AC4" w:rsidP="00E467EB">
            <w:pPr>
              <w:pStyle w:val="TableHead"/>
              <w:keepNext/>
              <w:rPr>
                <w:sz w:val="24"/>
                <w:szCs w:val="24"/>
              </w:rPr>
            </w:pPr>
            <w:r w:rsidRPr="006A67D9">
              <w:rPr>
                <w:sz w:val="24"/>
                <w:szCs w:val="24"/>
              </w:rPr>
              <w:t>Content Area</w:t>
            </w:r>
          </w:p>
        </w:tc>
        <w:tc>
          <w:tcPr>
            <w:tcW w:w="2230" w:type="dxa"/>
            <w:tcBorders>
              <w:left w:val="single" w:sz="4" w:space="0" w:color="auto"/>
              <w:right w:val="single" w:sz="4" w:space="0" w:color="auto"/>
            </w:tcBorders>
            <w:noWrap/>
            <w:vAlign w:val="bottom"/>
            <w:hideMark/>
          </w:tcPr>
          <w:p w14:paraId="7BD4D0AD" w14:textId="2B9F65E1" w:rsidR="00AE4AC4" w:rsidRPr="006A67D9" w:rsidRDefault="00AE4AC4" w:rsidP="00E467EB">
            <w:pPr>
              <w:pStyle w:val="TableHead"/>
              <w:keepNext/>
              <w:rPr>
                <w:sz w:val="24"/>
                <w:szCs w:val="24"/>
              </w:rPr>
            </w:pPr>
            <w:r w:rsidRPr="006A67D9">
              <w:rPr>
                <w:sz w:val="24"/>
                <w:szCs w:val="24"/>
              </w:rPr>
              <w:t>Growth Measure</w:t>
            </w:r>
          </w:p>
        </w:tc>
        <w:tc>
          <w:tcPr>
            <w:tcW w:w="2958" w:type="dxa"/>
            <w:tcBorders>
              <w:left w:val="single" w:sz="4" w:space="0" w:color="auto"/>
            </w:tcBorders>
            <w:noWrap/>
            <w:vAlign w:val="bottom"/>
            <w:hideMark/>
          </w:tcPr>
          <w:p w14:paraId="2E56727D" w14:textId="3A19A5E1" w:rsidR="00AE4AC4" w:rsidRPr="006A67D9" w:rsidRDefault="00AE4AC4" w:rsidP="00E467EB">
            <w:pPr>
              <w:pStyle w:val="TableHead"/>
              <w:keepNext/>
              <w:rPr>
                <w:sz w:val="24"/>
                <w:szCs w:val="24"/>
              </w:rPr>
            </w:pPr>
            <w:r w:rsidRPr="006A67D9">
              <w:rPr>
                <w:sz w:val="24"/>
                <w:szCs w:val="24"/>
              </w:rPr>
              <w:t>School Level Reliability</w:t>
            </w:r>
          </w:p>
        </w:tc>
        <w:tc>
          <w:tcPr>
            <w:tcW w:w="2711" w:type="dxa"/>
            <w:noWrap/>
            <w:vAlign w:val="bottom"/>
            <w:hideMark/>
          </w:tcPr>
          <w:p w14:paraId="4572F6B5" w14:textId="05F95BA0" w:rsidR="00AE4AC4" w:rsidRPr="006A67D9" w:rsidRDefault="00AE4AC4" w:rsidP="00E467EB">
            <w:pPr>
              <w:pStyle w:val="TableHead"/>
              <w:keepNext/>
              <w:rPr>
                <w:sz w:val="24"/>
                <w:szCs w:val="24"/>
              </w:rPr>
            </w:pPr>
            <w:r w:rsidRPr="006A67D9">
              <w:rPr>
                <w:sz w:val="24"/>
                <w:szCs w:val="24"/>
              </w:rPr>
              <w:t>LEA Level Reliability</w:t>
            </w:r>
          </w:p>
        </w:tc>
      </w:tr>
      <w:tr w:rsidR="00AE4AC4" w:rsidRPr="006A67D9" w14:paraId="307743C2" w14:textId="77777777" w:rsidTr="006A67D9">
        <w:tc>
          <w:tcPr>
            <w:tcW w:w="1857" w:type="dxa"/>
            <w:tcBorders>
              <w:top w:val="single" w:sz="4" w:space="0" w:color="auto"/>
              <w:right w:val="single" w:sz="4" w:space="0" w:color="auto"/>
            </w:tcBorders>
            <w:noWrap/>
            <w:vAlign w:val="center"/>
            <w:hideMark/>
          </w:tcPr>
          <w:p w14:paraId="58F60E96" w14:textId="77777777" w:rsidR="00AE4AC4" w:rsidRPr="006A67D9" w:rsidRDefault="00AE4AC4" w:rsidP="00E467EB">
            <w:pPr>
              <w:pStyle w:val="TableText"/>
              <w:keepNext/>
              <w:rPr>
                <w:sz w:val="24"/>
                <w:szCs w:val="24"/>
              </w:rPr>
            </w:pPr>
            <w:r w:rsidRPr="006A67D9">
              <w:rPr>
                <w:sz w:val="24"/>
                <w:szCs w:val="24"/>
              </w:rPr>
              <w:t>ELA</w:t>
            </w:r>
          </w:p>
        </w:tc>
        <w:tc>
          <w:tcPr>
            <w:tcW w:w="2230" w:type="dxa"/>
            <w:tcBorders>
              <w:top w:val="single" w:sz="4" w:space="0" w:color="auto"/>
              <w:left w:val="single" w:sz="4" w:space="0" w:color="auto"/>
              <w:right w:val="single" w:sz="4" w:space="0" w:color="auto"/>
            </w:tcBorders>
            <w:noWrap/>
            <w:hideMark/>
          </w:tcPr>
          <w:p w14:paraId="729A80BB" w14:textId="77777777" w:rsidR="00AE4AC4" w:rsidRPr="006A67D9" w:rsidRDefault="00AE4AC4" w:rsidP="00E467EB">
            <w:pPr>
              <w:pStyle w:val="TableText"/>
              <w:keepNext/>
              <w:rPr>
                <w:sz w:val="24"/>
                <w:szCs w:val="24"/>
              </w:rPr>
            </w:pPr>
            <w:r w:rsidRPr="006A67D9">
              <w:rPr>
                <w:sz w:val="24"/>
                <w:szCs w:val="24"/>
              </w:rPr>
              <w:t>CDTM</w:t>
            </w:r>
          </w:p>
        </w:tc>
        <w:tc>
          <w:tcPr>
            <w:tcW w:w="2958" w:type="dxa"/>
            <w:tcBorders>
              <w:top w:val="single" w:sz="4" w:space="0" w:color="auto"/>
              <w:left w:val="single" w:sz="4" w:space="0" w:color="auto"/>
            </w:tcBorders>
            <w:noWrap/>
            <w:hideMark/>
          </w:tcPr>
          <w:p w14:paraId="2C4989E2" w14:textId="77777777" w:rsidR="00AE4AC4" w:rsidRPr="006A67D9" w:rsidRDefault="00AE4AC4" w:rsidP="00E467EB">
            <w:pPr>
              <w:pStyle w:val="TableText"/>
              <w:keepNext/>
              <w:rPr>
                <w:sz w:val="24"/>
                <w:szCs w:val="24"/>
              </w:rPr>
            </w:pPr>
            <w:r w:rsidRPr="006A67D9">
              <w:rPr>
                <w:sz w:val="24"/>
                <w:szCs w:val="24"/>
              </w:rPr>
              <w:t>0.87</w:t>
            </w:r>
          </w:p>
        </w:tc>
        <w:tc>
          <w:tcPr>
            <w:tcW w:w="2711" w:type="dxa"/>
            <w:tcBorders>
              <w:top w:val="single" w:sz="4" w:space="0" w:color="auto"/>
            </w:tcBorders>
            <w:noWrap/>
            <w:hideMark/>
          </w:tcPr>
          <w:p w14:paraId="1C3B77FF" w14:textId="77777777" w:rsidR="00AE4AC4" w:rsidRPr="006A67D9" w:rsidRDefault="00AE4AC4" w:rsidP="00E467EB">
            <w:pPr>
              <w:pStyle w:val="TableText"/>
              <w:keepNext/>
              <w:rPr>
                <w:sz w:val="24"/>
                <w:szCs w:val="24"/>
              </w:rPr>
            </w:pPr>
            <w:r w:rsidRPr="006A67D9">
              <w:rPr>
                <w:sz w:val="24"/>
                <w:szCs w:val="24"/>
              </w:rPr>
              <w:t>0.82</w:t>
            </w:r>
          </w:p>
        </w:tc>
      </w:tr>
      <w:tr w:rsidR="00AE4AC4" w:rsidRPr="006A67D9" w14:paraId="7D018195" w14:textId="77777777" w:rsidTr="006A67D9">
        <w:tc>
          <w:tcPr>
            <w:tcW w:w="1857" w:type="dxa"/>
            <w:tcBorders>
              <w:right w:val="single" w:sz="4" w:space="0" w:color="auto"/>
            </w:tcBorders>
            <w:noWrap/>
            <w:vAlign w:val="center"/>
            <w:hideMark/>
          </w:tcPr>
          <w:p w14:paraId="6A6F464F" w14:textId="144E5A93" w:rsidR="00AE4AC4" w:rsidRPr="006A67D9" w:rsidRDefault="00AE4AC4" w:rsidP="00E467EB">
            <w:pPr>
              <w:pStyle w:val="TableText"/>
              <w:keepNext/>
              <w:rPr>
                <w:sz w:val="24"/>
                <w:szCs w:val="24"/>
              </w:rPr>
            </w:pPr>
            <w:r w:rsidRPr="006A67D9">
              <w:rPr>
                <w:sz w:val="24"/>
                <w:szCs w:val="24"/>
              </w:rPr>
              <w:t>ELA</w:t>
            </w:r>
          </w:p>
        </w:tc>
        <w:tc>
          <w:tcPr>
            <w:tcW w:w="2230" w:type="dxa"/>
            <w:tcBorders>
              <w:left w:val="single" w:sz="4" w:space="0" w:color="auto"/>
              <w:right w:val="single" w:sz="4" w:space="0" w:color="auto"/>
            </w:tcBorders>
            <w:noWrap/>
            <w:hideMark/>
          </w:tcPr>
          <w:p w14:paraId="49E946ED" w14:textId="77777777" w:rsidR="00AE4AC4" w:rsidRPr="006A67D9" w:rsidRDefault="00AE4AC4" w:rsidP="00E467EB">
            <w:pPr>
              <w:pStyle w:val="TableText"/>
              <w:keepNext/>
              <w:rPr>
                <w:sz w:val="24"/>
                <w:szCs w:val="24"/>
              </w:rPr>
            </w:pPr>
            <w:r w:rsidRPr="006A67D9">
              <w:rPr>
                <w:sz w:val="24"/>
                <w:szCs w:val="24"/>
              </w:rPr>
              <w:t>CPR</w:t>
            </w:r>
          </w:p>
        </w:tc>
        <w:tc>
          <w:tcPr>
            <w:tcW w:w="2958" w:type="dxa"/>
            <w:tcBorders>
              <w:left w:val="single" w:sz="4" w:space="0" w:color="auto"/>
            </w:tcBorders>
            <w:noWrap/>
            <w:hideMark/>
          </w:tcPr>
          <w:p w14:paraId="1552C01A" w14:textId="77777777" w:rsidR="00AE4AC4" w:rsidRPr="006A67D9" w:rsidRDefault="00AE4AC4" w:rsidP="00E467EB">
            <w:pPr>
              <w:pStyle w:val="TableText"/>
              <w:keepNext/>
              <w:rPr>
                <w:sz w:val="24"/>
                <w:szCs w:val="24"/>
              </w:rPr>
            </w:pPr>
            <w:r w:rsidRPr="006A67D9">
              <w:rPr>
                <w:sz w:val="24"/>
                <w:szCs w:val="24"/>
              </w:rPr>
              <w:t>0.89</w:t>
            </w:r>
          </w:p>
        </w:tc>
        <w:tc>
          <w:tcPr>
            <w:tcW w:w="2711" w:type="dxa"/>
            <w:noWrap/>
            <w:hideMark/>
          </w:tcPr>
          <w:p w14:paraId="22A05C4C" w14:textId="77777777" w:rsidR="00AE4AC4" w:rsidRPr="006A67D9" w:rsidRDefault="00AE4AC4" w:rsidP="00E467EB">
            <w:pPr>
              <w:pStyle w:val="TableText"/>
              <w:keepNext/>
              <w:rPr>
                <w:sz w:val="24"/>
                <w:szCs w:val="24"/>
              </w:rPr>
            </w:pPr>
            <w:r w:rsidRPr="006A67D9">
              <w:rPr>
                <w:sz w:val="24"/>
                <w:szCs w:val="24"/>
              </w:rPr>
              <w:t>0.86</w:t>
            </w:r>
          </w:p>
        </w:tc>
      </w:tr>
      <w:tr w:rsidR="00AE4AC4" w:rsidRPr="006A67D9" w14:paraId="4195DEA6" w14:textId="77777777" w:rsidTr="006A67D9">
        <w:tc>
          <w:tcPr>
            <w:tcW w:w="1857" w:type="dxa"/>
            <w:tcBorders>
              <w:bottom w:val="single" w:sz="4" w:space="0" w:color="auto"/>
              <w:right w:val="single" w:sz="4" w:space="0" w:color="auto"/>
            </w:tcBorders>
            <w:noWrap/>
            <w:vAlign w:val="center"/>
            <w:hideMark/>
          </w:tcPr>
          <w:p w14:paraId="3DD53740" w14:textId="455AD829" w:rsidR="00AE4AC4" w:rsidRPr="006A67D9" w:rsidRDefault="00AE4AC4" w:rsidP="00AE4AC4">
            <w:pPr>
              <w:pStyle w:val="TableText"/>
              <w:rPr>
                <w:sz w:val="24"/>
                <w:szCs w:val="24"/>
              </w:rPr>
            </w:pPr>
            <w:r w:rsidRPr="006A67D9">
              <w:rPr>
                <w:sz w:val="24"/>
                <w:szCs w:val="24"/>
              </w:rPr>
              <w:t>ELA</w:t>
            </w:r>
          </w:p>
        </w:tc>
        <w:tc>
          <w:tcPr>
            <w:tcW w:w="2230" w:type="dxa"/>
            <w:tcBorders>
              <w:left w:val="single" w:sz="4" w:space="0" w:color="auto"/>
              <w:bottom w:val="single" w:sz="4" w:space="0" w:color="auto"/>
              <w:right w:val="single" w:sz="4" w:space="0" w:color="auto"/>
            </w:tcBorders>
            <w:noWrap/>
            <w:hideMark/>
          </w:tcPr>
          <w:p w14:paraId="37B5717C" w14:textId="77777777" w:rsidR="00AE4AC4" w:rsidRPr="006A67D9" w:rsidRDefault="00AE4AC4" w:rsidP="00AE4AC4">
            <w:pPr>
              <w:pStyle w:val="TableText"/>
              <w:rPr>
                <w:sz w:val="24"/>
                <w:szCs w:val="24"/>
              </w:rPr>
            </w:pPr>
            <w:r w:rsidRPr="006A67D9">
              <w:rPr>
                <w:sz w:val="24"/>
                <w:szCs w:val="24"/>
              </w:rPr>
              <w:t>RG</w:t>
            </w:r>
          </w:p>
        </w:tc>
        <w:tc>
          <w:tcPr>
            <w:tcW w:w="2958" w:type="dxa"/>
            <w:tcBorders>
              <w:left w:val="single" w:sz="4" w:space="0" w:color="auto"/>
              <w:bottom w:val="single" w:sz="4" w:space="0" w:color="auto"/>
            </w:tcBorders>
            <w:noWrap/>
            <w:hideMark/>
          </w:tcPr>
          <w:p w14:paraId="46CF76B7" w14:textId="77777777" w:rsidR="00AE4AC4" w:rsidRPr="006A67D9" w:rsidRDefault="00AE4AC4" w:rsidP="00AE4AC4">
            <w:pPr>
              <w:pStyle w:val="TableText"/>
              <w:rPr>
                <w:sz w:val="24"/>
                <w:szCs w:val="24"/>
              </w:rPr>
            </w:pPr>
            <w:r w:rsidRPr="006A67D9">
              <w:rPr>
                <w:sz w:val="24"/>
                <w:szCs w:val="24"/>
              </w:rPr>
              <w:t>0.89</w:t>
            </w:r>
          </w:p>
        </w:tc>
        <w:tc>
          <w:tcPr>
            <w:tcW w:w="2711" w:type="dxa"/>
            <w:tcBorders>
              <w:bottom w:val="single" w:sz="4" w:space="0" w:color="auto"/>
            </w:tcBorders>
            <w:noWrap/>
            <w:hideMark/>
          </w:tcPr>
          <w:p w14:paraId="200A2E10" w14:textId="77777777" w:rsidR="00AE4AC4" w:rsidRPr="006A67D9" w:rsidRDefault="00AE4AC4" w:rsidP="00AE4AC4">
            <w:pPr>
              <w:pStyle w:val="TableText"/>
              <w:rPr>
                <w:sz w:val="24"/>
                <w:szCs w:val="24"/>
              </w:rPr>
            </w:pPr>
            <w:r w:rsidRPr="006A67D9">
              <w:rPr>
                <w:sz w:val="24"/>
                <w:szCs w:val="24"/>
              </w:rPr>
              <w:t>0.86</w:t>
            </w:r>
          </w:p>
        </w:tc>
      </w:tr>
      <w:tr w:rsidR="00AE4AC4" w:rsidRPr="006A67D9" w14:paraId="4176C855" w14:textId="77777777" w:rsidTr="006A67D9">
        <w:tc>
          <w:tcPr>
            <w:tcW w:w="1857" w:type="dxa"/>
            <w:tcBorders>
              <w:top w:val="single" w:sz="4" w:space="0" w:color="auto"/>
              <w:right w:val="single" w:sz="4" w:space="0" w:color="auto"/>
            </w:tcBorders>
            <w:noWrap/>
            <w:vAlign w:val="center"/>
            <w:hideMark/>
          </w:tcPr>
          <w:p w14:paraId="2D8B610B" w14:textId="77777777" w:rsidR="00AE4AC4" w:rsidRPr="006A67D9" w:rsidRDefault="00AE4AC4" w:rsidP="00AE4AC4">
            <w:pPr>
              <w:pStyle w:val="TableText"/>
              <w:rPr>
                <w:sz w:val="24"/>
                <w:szCs w:val="24"/>
              </w:rPr>
            </w:pPr>
            <w:r w:rsidRPr="006A67D9">
              <w:rPr>
                <w:sz w:val="24"/>
                <w:szCs w:val="24"/>
              </w:rPr>
              <w:t>Mathematics</w:t>
            </w:r>
          </w:p>
        </w:tc>
        <w:tc>
          <w:tcPr>
            <w:tcW w:w="2230" w:type="dxa"/>
            <w:tcBorders>
              <w:top w:val="single" w:sz="4" w:space="0" w:color="auto"/>
              <w:left w:val="single" w:sz="4" w:space="0" w:color="auto"/>
              <w:bottom w:val="nil"/>
              <w:right w:val="single" w:sz="4" w:space="0" w:color="auto"/>
            </w:tcBorders>
            <w:noWrap/>
            <w:hideMark/>
          </w:tcPr>
          <w:p w14:paraId="5716BB8F" w14:textId="77777777" w:rsidR="00AE4AC4" w:rsidRPr="006A67D9" w:rsidRDefault="00AE4AC4" w:rsidP="00AE4AC4">
            <w:pPr>
              <w:pStyle w:val="TableText"/>
              <w:rPr>
                <w:sz w:val="24"/>
                <w:szCs w:val="24"/>
              </w:rPr>
            </w:pPr>
            <w:r w:rsidRPr="006A67D9">
              <w:rPr>
                <w:sz w:val="24"/>
                <w:szCs w:val="24"/>
              </w:rPr>
              <w:t>CDTM</w:t>
            </w:r>
          </w:p>
        </w:tc>
        <w:tc>
          <w:tcPr>
            <w:tcW w:w="2958" w:type="dxa"/>
            <w:tcBorders>
              <w:top w:val="single" w:sz="4" w:space="0" w:color="auto"/>
              <w:left w:val="single" w:sz="4" w:space="0" w:color="auto"/>
              <w:bottom w:val="nil"/>
              <w:right w:val="nil"/>
            </w:tcBorders>
            <w:noWrap/>
            <w:hideMark/>
          </w:tcPr>
          <w:p w14:paraId="1E26519D" w14:textId="77777777" w:rsidR="00AE4AC4" w:rsidRPr="006A67D9" w:rsidRDefault="00AE4AC4" w:rsidP="00AE4AC4">
            <w:pPr>
              <w:pStyle w:val="TableText"/>
              <w:rPr>
                <w:sz w:val="24"/>
                <w:szCs w:val="24"/>
              </w:rPr>
            </w:pPr>
            <w:r w:rsidRPr="006A67D9">
              <w:rPr>
                <w:sz w:val="24"/>
                <w:szCs w:val="24"/>
              </w:rPr>
              <w:t>0.91</w:t>
            </w:r>
          </w:p>
        </w:tc>
        <w:tc>
          <w:tcPr>
            <w:tcW w:w="2711" w:type="dxa"/>
            <w:tcBorders>
              <w:top w:val="single" w:sz="4" w:space="0" w:color="auto"/>
              <w:left w:val="nil"/>
              <w:bottom w:val="nil"/>
            </w:tcBorders>
            <w:noWrap/>
            <w:hideMark/>
          </w:tcPr>
          <w:p w14:paraId="3F15C6C2" w14:textId="77777777" w:rsidR="00AE4AC4" w:rsidRPr="006A67D9" w:rsidRDefault="00AE4AC4" w:rsidP="00AE4AC4">
            <w:pPr>
              <w:pStyle w:val="TableText"/>
              <w:rPr>
                <w:sz w:val="24"/>
                <w:szCs w:val="24"/>
              </w:rPr>
            </w:pPr>
            <w:r w:rsidRPr="006A67D9">
              <w:rPr>
                <w:sz w:val="24"/>
                <w:szCs w:val="24"/>
              </w:rPr>
              <w:t>0.87</w:t>
            </w:r>
          </w:p>
        </w:tc>
      </w:tr>
      <w:tr w:rsidR="00AE4AC4" w:rsidRPr="006A67D9" w14:paraId="54E6D472" w14:textId="77777777" w:rsidTr="006A67D9">
        <w:tc>
          <w:tcPr>
            <w:tcW w:w="1857" w:type="dxa"/>
            <w:tcBorders>
              <w:right w:val="single" w:sz="4" w:space="0" w:color="auto"/>
            </w:tcBorders>
            <w:noWrap/>
            <w:hideMark/>
          </w:tcPr>
          <w:p w14:paraId="04F04624" w14:textId="52E4D756" w:rsidR="00AE4AC4" w:rsidRPr="006A67D9" w:rsidRDefault="00C809B9" w:rsidP="00AE4AC4">
            <w:pPr>
              <w:pStyle w:val="TableText"/>
              <w:rPr>
                <w:sz w:val="24"/>
                <w:szCs w:val="24"/>
              </w:rPr>
            </w:pPr>
            <w:r w:rsidRPr="006A67D9">
              <w:rPr>
                <w:sz w:val="24"/>
                <w:szCs w:val="24"/>
              </w:rPr>
              <w:t>Mathematics</w:t>
            </w:r>
          </w:p>
        </w:tc>
        <w:tc>
          <w:tcPr>
            <w:tcW w:w="2230" w:type="dxa"/>
            <w:tcBorders>
              <w:top w:val="nil"/>
              <w:left w:val="single" w:sz="4" w:space="0" w:color="auto"/>
              <w:bottom w:val="nil"/>
              <w:right w:val="single" w:sz="4" w:space="0" w:color="auto"/>
            </w:tcBorders>
            <w:noWrap/>
            <w:hideMark/>
          </w:tcPr>
          <w:p w14:paraId="10BF7DB7" w14:textId="77777777" w:rsidR="00AE4AC4" w:rsidRPr="006A67D9" w:rsidRDefault="00AE4AC4" w:rsidP="00AE4AC4">
            <w:pPr>
              <w:pStyle w:val="TableText"/>
              <w:rPr>
                <w:sz w:val="24"/>
                <w:szCs w:val="24"/>
              </w:rPr>
            </w:pPr>
            <w:r w:rsidRPr="006A67D9">
              <w:rPr>
                <w:sz w:val="24"/>
                <w:szCs w:val="24"/>
              </w:rPr>
              <w:t>CPR</w:t>
            </w:r>
          </w:p>
        </w:tc>
        <w:tc>
          <w:tcPr>
            <w:tcW w:w="2958" w:type="dxa"/>
            <w:tcBorders>
              <w:top w:val="nil"/>
              <w:left w:val="single" w:sz="4" w:space="0" w:color="auto"/>
            </w:tcBorders>
            <w:noWrap/>
            <w:hideMark/>
          </w:tcPr>
          <w:p w14:paraId="1D469685" w14:textId="77777777" w:rsidR="00AE4AC4" w:rsidRPr="006A67D9" w:rsidRDefault="00AE4AC4" w:rsidP="00AE4AC4">
            <w:pPr>
              <w:pStyle w:val="TableText"/>
              <w:rPr>
                <w:sz w:val="24"/>
                <w:szCs w:val="24"/>
              </w:rPr>
            </w:pPr>
            <w:r w:rsidRPr="006A67D9">
              <w:rPr>
                <w:sz w:val="24"/>
                <w:szCs w:val="24"/>
              </w:rPr>
              <w:t>0.92</w:t>
            </w:r>
          </w:p>
        </w:tc>
        <w:tc>
          <w:tcPr>
            <w:tcW w:w="2711" w:type="dxa"/>
            <w:tcBorders>
              <w:top w:val="nil"/>
            </w:tcBorders>
            <w:noWrap/>
            <w:hideMark/>
          </w:tcPr>
          <w:p w14:paraId="38093945" w14:textId="77777777" w:rsidR="00AE4AC4" w:rsidRPr="006A67D9" w:rsidRDefault="00AE4AC4" w:rsidP="00AE4AC4">
            <w:pPr>
              <w:pStyle w:val="TableText"/>
              <w:rPr>
                <w:sz w:val="24"/>
                <w:szCs w:val="24"/>
              </w:rPr>
            </w:pPr>
            <w:r w:rsidRPr="006A67D9">
              <w:rPr>
                <w:sz w:val="24"/>
                <w:szCs w:val="24"/>
              </w:rPr>
              <w:t>0.88</w:t>
            </w:r>
          </w:p>
        </w:tc>
      </w:tr>
      <w:tr w:rsidR="00AE4AC4" w:rsidRPr="006A67D9" w14:paraId="4E924796" w14:textId="77777777" w:rsidTr="006A67D9">
        <w:tc>
          <w:tcPr>
            <w:tcW w:w="1857" w:type="dxa"/>
            <w:tcBorders>
              <w:right w:val="single" w:sz="4" w:space="0" w:color="auto"/>
            </w:tcBorders>
            <w:noWrap/>
            <w:hideMark/>
          </w:tcPr>
          <w:p w14:paraId="36710516" w14:textId="3DE6CFF0" w:rsidR="00AE4AC4" w:rsidRPr="006A67D9" w:rsidRDefault="00C809B9" w:rsidP="00AE4AC4">
            <w:pPr>
              <w:pStyle w:val="TableText"/>
              <w:rPr>
                <w:sz w:val="24"/>
                <w:szCs w:val="24"/>
              </w:rPr>
            </w:pPr>
            <w:r w:rsidRPr="006A67D9">
              <w:rPr>
                <w:sz w:val="24"/>
                <w:szCs w:val="24"/>
              </w:rPr>
              <w:t>Mathematics</w:t>
            </w:r>
          </w:p>
        </w:tc>
        <w:tc>
          <w:tcPr>
            <w:tcW w:w="2230" w:type="dxa"/>
            <w:tcBorders>
              <w:top w:val="nil"/>
              <w:left w:val="single" w:sz="4" w:space="0" w:color="auto"/>
              <w:bottom w:val="single" w:sz="12" w:space="0" w:color="auto"/>
              <w:right w:val="single" w:sz="4" w:space="0" w:color="auto"/>
            </w:tcBorders>
            <w:noWrap/>
            <w:hideMark/>
          </w:tcPr>
          <w:p w14:paraId="28DCF782" w14:textId="77777777" w:rsidR="00AE4AC4" w:rsidRPr="006A67D9" w:rsidRDefault="00AE4AC4" w:rsidP="00AE4AC4">
            <w:pPr>
              <w:pStyle w:val="TableText"/>
              <w:rPr>
                <w:sz w:val="24"/>
                <w:szCs w:val="24"/>
              </w:rPr>
            </w:pPr>
            <w:r w:rsidRPr="006A67D9">
              <w:rPr>
                <w:sz w:val="24"/>
                <w:szCs w:val="24"/>
              </w:rPr>
              <w:t>RG</w:t>
            </w:r>
          </w:p>
        </w:tc>
        <w:tc>
          <w:tcPr>
            <w:tcW w:w="2958" w:type="dxa"/>
            <w:tcBorders>
              <w:left w:val="single" w:sz="4" w:space="0" w:color="auto"/>
              <w:bottom w:val="single" w:sz="12" w:space="0" w:color="auto"/>
            </w:tcBorders>
            <w:noWrap/>
            <w:hideMark/>
          </w:tcPr>
          <w:p w14:paraId="400FF9E3" w14:textId="77777777" w:rsidR="00AE4AC4" w:rsidRPr="006A67D9" w:rsidRDefault="00AE4AC4" w:rsidP="00AE4AC4">
            <w:pPr>
              <w:pStyle w:val="TableText"/>
              <w:rPr>
                <w:sz w:val="24"/>
                <w:szCs w:val="24"/>
              </w:rPr>
            </w:pPr>
            <w:r w:rsidRPr="006A67D9">
              <w:rPr>
                <w:sz w:val="24"/>
                <w:szCs w:val="24"/>
              </w:rPr>
              <w:t>0.91</w:t>
            </w:r>
          </w:p>
        </w:tc>
        <w:tc>
          <w:tcPr>
            <w:tcW w:w="2711" w:type="dxa"/>
            <w:noWrap/>
            <w:hideMark/>
          </w:tcPr>
          <w:p w14:paraId="3FF25421" w14:textId="77777777" w:rsidR="00AE4AC4" w:rsidRPr="006A67D9" w:rsidRDefault="00AE4AC4" w:rsidP="00AE4AC4">
            <w:pPr>
              <w:pStyle w:val="TableText"/>
              <w:rPr>
                <w:sz w:val="24"/>
                <w:szCs w:val="24"/>
              </w:rPr>
            </w:pPr>
            <w:r w:rsidRPr="006A67D9">
              <w:rPr>
                <w:sz w:val="24"/>
                <w:szCs w:val="24"/>
              </w:rPr>
              <w:t>0.88</w:t>
            </w:r>
          </w:p>
        </w:tc>
      </w:tr>
    </w:tbl>
    <w:p w14:paraId="5CD117E9" w14:textId="77777777" w:rsidR="007F79AD" w:rsidRPr="00F312C8" w:rsidRDefault="007F79AD" w:rsidP="0023763D">
      <w:pPr>
        <w:pStyle w:val="Heading4"/>
      </w:pPr>
      <w:r w:rsidRPr="00F312C8">
        <w:t>Interpreting Differences in Precision</w:t>
      </w:r>
    </w:p>
    <w:p w14:paraId="5C8F3E5A" w14:textId="27320EFB" w:rsidR="007F79AD" w:rsidRPr="00471B29" w:rsidRDefault="007F79AD" w:rsidP="0066163E">
      <w:r>
        <w:t xml:space="preserve">There is little difference among the measures on reliability. However, CDTM’s (slightly) lower reliability for each </w:t>
      </w:r>
      <w:r w:rsidR="00A80E68">
        <w:t xml:space="preserve">content </w:t>
      </w:r>
      <w:r>
        <w:t xml:space="preserve">area and level of aggregation means that </w:t>
      </w:r>
      <w:r w:rsidR="00703F1C">
        <w:t xml:space="preserve">it </w:t>
      </w:r>
      <w:r>
        <w:t>is both sensitive to the grade composition of the school</w:t>
      </w:r>
      <w:r w:rsidR="00703F1C">
        <w:t>—</w:t>
      </w:r>
      <w:r>
        <w:t xml:space="preserve">with differential effects by </w:t>
      </w:r>
      <w:r w:rsidR="00A80E68">
        <w:t xml:space="preserve">content </w:t>
      </w:r>
      <w:r>
        <w:t>area</w:t>
      </w:r>
      <w:r w:rsidR="00703F1C">
        <w:t>—</w:t>
      </w:r>
      <w:r>
        <w:t xml:space="preserve">and does not </w:t>
      </w:r>
      <w:r w:rsidR="00AD311A">
        <w:t>perform better than</w:t>
      </w:r>
      <w:r>
        <w:t xml:space="preserve"> the other measures on reliability. </w:t>
      </w:r>
    </w:p>
    <w:p w14:paraId="7E57F46F" w14:textId="77777777" w:rsidR="007F79AD" w:rsidRPr="00F312C8" w:rsidRDefault="007F79AD" w:rsidP="0023763D">
      <w:pPr>
        <w:pStyle w:val="Heading1"/>
      </w:pPr>
      <w:r w:rsidRPr="00F312C8">
        <w:t xml:space="preserve">Summary </w:t>
      </w:r>
      <w:r w:rsidR="0011514D">
        <w:t xml:space="preserve">of </w:t>
      </w:r>
      <w:r w:rsidR="00E735A3">
        <w:t xml:space="preserve">the </w:t>
      </w:r>
      <w:r w:rsidR="0011514D">
        <w:t>Analyses</w:t>
      </w:r>
    </w:p>
    <w:p w14:paraId="0F493C31" w14:textId="77777777" w:rsidR="00CB6EF8" w:rsidRDefault="007F79AD" w:rsidP="00634F08">
      <w:r>
        <w:t xml:space="preserve">In this study, we evaluated three aggregated growth statistics under consideration by </w:t>
      </w:r>
      <w:r w:rsidR="00703F1C">
        <w:t>the California Department of Education (</w:t>
      </w:r>
      <w:r>
        <w:t>CDE</w:t>
      </w:r>
      <w:r w:rsidR="00703F1C">
        <w:t>)</w:t>
      </w:r>
      <w:r w:rsidR="00CB6EF8">
        <w:t xml:space="preserve"> for measuring California Assessment of Student Performance and Progress (CAASPP) Smarter Balanced results for English language arts/literacy (ELA) and mathematics:</w:t>
      </w:r>
    </w:p>
    <w:p w14:paraId="0796CCA4" w14:textId="77777777" w:rsidR="007C75BF" w:rsidRDefault="007C75BF" w:rsidP="007C75BF">
      <w:pPr>
        <w:pStyle w:val="Numbered"/>
        <w:numPr>
          <w:ilvl w:val="0"/>
          <w:numId w:val="53"/>
        </w:numPr>
        <w:ind w:left="936" w:hanging="288"/>
        <w:contextualSpacing/>
      </w:pPr>
      <w:r>
        <w:t>Conditional percentile rank of the gain (CPR)</w:t>
      </w:r>
    </w:p>
    <w:p w14:paraId="3F3562D4" w14:textId="77777777" w:rsidR="00CB6EF8" w:rsidRDefault="007D7CDC" w:rsidP="007C416B">
      <w:pPr>
        <w:pStyle w:val="Numbered"/>
        <w:numPr>
          <w:ilvl w:val="0"/>
          <w:numId w:val="53"/>
        </w:numPr>
        <w:ind w:left="936" w:hanging="288"/>
        <w:contextualSpacing/>
      </w:pPr>
      <w:r>
        <w:t xml:space="preserve">Change in </w:t>
      </w:r>
      <w:r w:rsidR="00CB6EF8">
        <w:t>distance-to-met (CDTM)</w:t>
      </w:r>
    </w:p>
    <w:p w14:paraId="7E1D4224" w14:textId="77777777" w:rsidR="00CB6EF8" w:rsidRDefault="00CB6EF8" w:rsidP="007C416B">
      <w:pPr>
        <w:pStyle w:val="Numbered"/>
        <w:numPr>
          <w:ilvl w:val="0"/>
          <w:numId w:val="53"/>
        </w:numPr>
        <w:ind w:left="936" w:hanging="288"/>
        <w:contextualSpacing/>
      </w:pPr>
      <w:r>
        <w:t>Residual gain (RG)</w:t>
      </w:r>
    </w:p>
    <w:p w14:paraId="437F6B32" w14:textId="77777777" w:rsidR="00703F1C" w:rsidRDefault="00CB6EF8" w:rsidP="00634F08">
      <w:r>
        <w:t>These aggregated growth statistics were evaluated</w:t>
      </w:r>
      <w:r w:rsidR="007F79AD">
        <w:t xml:space="preserve"> on three criteria: </w:t>
      </w:r>
    </w:p>
    <w:p w14:paraId="0A402A6B" w14:textId="77777777" w:rsidR="00703F1C" w:rsidRDefault="00703F1C" w:rsidP="00F312C8">
      <w:pPr>
        <w:pStyle w:val="Numbered"/>
        <w:numPr>
          <w:ilvl w:val="0"/>
          <w:numId w:val="52"/>
        </w:numPr>
        <w:ind w:left="936" w:hanging="288"/>
        <w:contextualSpacing/>
      </w:pPr>
      <w:r>
        <w:t>R</w:t>
      </w:r>
      <w:r w:rsidR="007F79AD">
        <w:t xml:space="preserve">elationships with student </w:t>
      </w:r>
      <w:r w:rsidR="002575CF" w:rsidRPr="00703F1C">
        <w:rPr>
          <w:szCs w:val="24"/>
        </w:rPr>
        <w:t>demographic</w:t>
      </w:r>
      <w:r w:rsidR="007F79AD">
        <w:t xml:space="preserve"> variables</w:t>
      </w:r>
    </w:p>
    <w:p w14:paraId="5AA808C3" w14:textId="77777777" w:rsidR="00703F1C" w:rsidRDefault="00703F1C" w:rsidP="00F312C8">
      <w:pPr>
        <w:pStyle w:val="Numbered"/>
        <w:numPr>
          <w:ilvl w:val="0"/>
          <w:numId w:val="52"/>
        </w:numPr>
        <w:ind w:left="936" w:hanging="288"/>
        <w:contextualSpacing/>
      </w:pPr>
      <w:r>
        <w:t>R</w:t>
      </w:r>
      <w:r w:rsidR="007F79AD">
        <w:t xml:space="preserve">elationships with school grade composition </w:t>
      </w:r>
    </w:p>
    <w:p w14:paraId="7B64FC06" w14:textId="77777777" w:rsidR="00703F1C" w:rsidRDefault="00703F1C" w:rsidP="00F312C8">
      <w:pPr>
        <w:pStyle w:val="Numbered"/>
        <w:numPr>
          <w:ilvl w:val="0"/>
          <w:numId w:val="52"/>
        </w:numPr>
        <w:ind w:left="936" w:hanging="288"/>
        <w:contextualSpacing/>
      </w:pPr>
      <w:r>
        <w:t>Precision/R</w:t>
      </w:r>
      <w:r w:rsidR="007F79AD">
        <w:t xml:space="preserve">eliability </w:t>
      </w:r>
    </w:p>
    <w:p w14:paraId="73F54785" w14:textId="14BC8725" w:rsidR="00CB6EF8" w:rsidRDefault="00E10B9A" w:rsidP="00F376E7">
      <w:r>
        <w:t>CPR is not ideal to use for measuring growth due to its excessive relationships with aggregated student background variables. This is caused by measurement error in the prior</w:t>
      </w:r>
      <w:r w:rsidR="00D01621">
        <w:t>-</w:t>
      </w:r>
      <w:r>
        <w:t xml:space="preserve">test score. </w:t>
      </w:r>
      <w:r>
        <w:rPr>
          <w:szCs w:val="24"/>
        </w:rPr>
        <w:t xml:space="preserve">CPR will tend to advantage schools </w:t>
      </w:r>
      <w:r w:rsidR="000F7BB5">
        <w:rPr>
          <w:szCs w:val="24"/>
        </w:rPr>
        <w:t xml:space="preserve">or LEAs </w:t>
      </w:r>
      <w:r>
        <w:rPr>
          <w:szCs w:val="24"/>
        </w:rPr>
        <w:t xml:space="preserve">serving economically advantaged students even if all schools </w:t>
      </w:r>
      <w:r w:rsidR="000F7BB5">
        <w:rPr>
          <w:szCs w:val="24"/>
        </w:rPr>
        <w:t xml:space="preserve">or LEAs </w:t>
      </w:r>
      <w:r>
        <w:rPr>
          <w:szCs w:val="24"/>
        </w:rPr>
        <w:t>were equally effective at promoting student growth.</w:t>
      </w:r>
    </w:p>
    <w:p w14:paraId="23C5B4BA" w14:textId="4ED6D4B0" w:rsidR="00A31822" w:rsidRDefault="007F79AD" w:rsidP="00634F08">
      <w:r>
        <w:t>CDTM</w:t>
      </w:r>
      <w:r w:rsidR="00C809B9">
        <w:t>,</w:t>
      </w:r>
      <w:r>
        <w:t xml:space="preserve"> unlike the other two candidate</w:t>
      </w:r>
      <w:r w:rsidR="00A31822">
        <w:t xml:space="preserve"> growth statistics</w:t>
      </w:r>
      <w:r>
        <w:t xml:space="preserve">, is sensitive to the grade-level composition of students within a school with a differential effect by </w:t>
      </w:r>
      <w:r w:rsidR="00A80E68">
        <w:t xml:space="preserve">content </w:t>
      </w:r>
      <w:r>
        <w:t>area</w:t>
      </w:r>
      <w:r w:rsidR="00A31822">
        <w:t>.</w:t>
      </w:r>
      <w:r>
        <w:t xml:space="preserve"> </w:t>
      </w:r>
      <w:r w:rsidR="00EF765B" w:rsidRPr="00EF765B">
        <w:t xml:space="preserve">Schools that serve higher grade-level students will tend to have a lower average CDTM value in ELA but a higher average CDTM value in mathematics than schools serving lower grade-level students. </w:t>
      </w:r>
      <w:r>
        <w:t>CDTM also ha</w:t>
      </w:r>
      <w:r w:rsidR="00A31822">
        <w:t>s</w:t>
      </w:r>
      <w:r>
        <w:t xml:space="preserve"> the lowest reliability across the three growth statistics, albeit not substantially lower. </w:t>
      </w:r>
      <w:r w:rsidR="00A31822">
        <w:t>(</w:t>
      </w:r>
      <w:r>
        <w:t xml:space="preserve">When comparing reliabilities, it is important to remember that signal variance in the numerator of the reliability coefficient can be inflated by spurious relationships to </w:t>
      </w:r>
      <w:r w:rsidR="002575CF">
        <w:rPr>
          <w:szCs w:val="24"/>
        </w:rPr>
        <w:t>demographic</w:t>
      </w:r>
      <w:r>
        <w:t xml:space="preserve"> characteristics.</w:t>
      </w:r>
      <w:r w:rsidR="00A31822">
        <w:t>)</w:t>
      </w:r>
    </w:p>
    <w:p w14:paraId="72B2FD56" w14:textId="1DE684DA" w:rsidR="007F79AD" w:rsidRPr="00ED3155" w:rsidRDefault="007F79AD" w:rsidP="00634F08">
      <w:r w:rsidRPr="00ED3155">
        <w:lastRenderedPageBreak/>
        <w:t>RG</w:t>
      </w:r>
      <w:r w:rsidR="007C75BF" w:rsidRPr="00ED3155">
        <w:t xml:space="preserve"> </w:t>
      </w:r>
      <w:r w:rsidRPr="00ED3155">
        <w:t>more adequately addresses measurement error in the prior</w:t>
      </w:r>
      <w:r w:rsidR="00D01621" w:rsidRPr="00ED3155">
        <w:t>-</w:t>
      </w:r>
      <w:r w:rsidRPr="00ED3155">
        <w:t xml:space="preserve">test scores by </w:t>
      </w:r>
      <w:r w:rsidR="004656FE" w:rsidRPr="00ED3155">
        <w:t>using two prior</w:t>
      </w:r>
      <w:r w:rsidR="00D01621" w:rsidRPr="00ED3155">
        <w:t>-</w:t>
      </w:r>
      <w:r w:rsidR="004656FE" w:rsidRPr="00ED3155">
        <w:t>test scores (ELA and mathematics)</w:t>
      </w:r>
      <w:r w:rsidRPr="00ED3155">
        <w:t xml:space="preserve">, </w:t>
      </w:r>
      <w:r w:rsidR="004656FE" w:rsidRPr="00ED3155">
        <w:t>thereby reducing the impact of student demographics on the growth results.</w:t>
      </w:r>
      <w:r w:rsidRPr="00ED3155">
        <w:t xml:space="preserve"> </w:t>
      </w:r>
      <w:r w:rsidR="002F095D" w:rsidRPr="00ED3155">
        <w:t>T</w:t>
      </w:r>
      <w:r w:rsidR="004656FE" w:rsidRPr="00ED3155">
        <w:t xml:space="preserve">he RG results are not </w:t>
      </w:r>
      <w:r w:rsidR="00D43AFA" w:rsidRPr="00ED3155">
        <w:t xml:space="preserve">highly </w:t>
      </w:r>
      <w:r w:rsidR="004656FE" w:rsidRPr="00ED3155">
        <w:t>influenced by grade configuration</w:t>
      </w:r>
      <w:r w:rsidR="002F095D" w:rsidRPr="00ED3155">
        <w:t xml:space="preserve"> and </w:t>
      </w:r>
      <w:r w:rsidR="0056254A" w:rsidRPr="00ED3155">
        <w:t>RG</w:t>
      </w:r>
      <w:r w:rsidR="002F095D" w:rsidRPr="00ED3155">
        <w:t xml:space="preserve"> provides a </w:t>
      </w:r>
      <w:r w:rsidR="001803AE" w:rsidRPr="00ED3155">
        <w:t xml:space="preserve">high degree of </w:t>
      </w:r>
      <w:r w:rsidRPr="00ED3155">
        <w:t xml:space="preserve">reliability. Accordingly, of the three considered aggregated student growth statistics under consideration for use in aggregate accountability, RG </w:t>
      </w:r>
      <w:r w:rsidR="001215DD" w:rsidRPr="00ED3155">
        <w:t>appears to have the most promising statistical attributes.</w:t>
      </w:r>
      <w:r w:rsidRPr="00ED3155">
        <w:t xml:space="preserve"> </w:t>
      </w:r>
    </w:p>
    <w:p w14:paraId="57ADCE2B" w14:textId="77777777" w:rsidR="00E518DF" w:rsidRDefault="007F79AD" w:rsidP="00634F08">
      <w:r>
        <w:t xml:space="preserve">We understand that in addition to the technical or statistical criteria upon which we evaluated the three growth statistics, </w:t>
      </w:r>
      <w:r w:rsidR="007C75BF">
        <w:t xml:space="preserve">the </w:t>
      </w:r>
      <w:r>
        <w:t xml:space="preserve">CDE may have other practical, political, and logistical criteria upon which to evaluate the candidates. Regardless of the criteria or the prioritization of criteria used to select the aggregated student growth statistic for use </w:t>
      </w:r>
      <w:r w:rsidR="007C75BF">
        <w:t xml:space="preserve">in </w:t>
      </w:r>
      <w:r>
        <w:t>school</w:t>
      </w:r>
      <w:r w:rsidR="007C75BF">
        <w:t xml:space="preserve"> and </w:t>
      </w:r>
      <w:r>
        <w:t>LEA accountability, we note that the choice of growth statistic will have practical implications for which schools</w:t>
      </w:r>
      <w:r w:rsidR="007C75BF">
        <w:t xml:space="preserve"> and </w:t>
      </w:r>
      <w:r>
        <w:t xml:space="preserve">LEAs are categorized as performing well or poorly with regard to students improving over time. </w:t>
      </w:r>
    </w:p>
    <w:p w14:paraId="41CB2043" w14:textId="5F34E19C" w:rsidR="007F79AD" w:rsidRDefault="007F79AD" w:rsidP="00634F08">
      <w:r>
        <w:t>The intended accountability system</w:t>
      </w:r>
      <w:r w:rsidR="00E518DF">
        <w:t>, which will be displayed in five-by-five colored tables,</w:t>
      </w:r>
      <w:r>
        <w:t xml:space="preserve"> will classify schools</w:t>
      </w:r>
      <w:r w:rsidR="00334D0C">
        <w:t xml:space="preserve"> and </w:t>
      </w:r>
      <w:r>
        <w:t xml:space="preserve">LEAs into one of five categories as part of the </w:t>
      </w:r>
      <w:r w:rsidR="00E518DF">
        <w:t xml:space="preserve">five-by-five </w:t>
      </w:r>
      <w:r w:rsidR="009327D5">
        <w:t>status-by-</w:t>
      </w:r>
      <w:r>
        <w:t xml:space="preserve">growth accountability tables. As the particular growth statistic has not </w:t>
      </w:r>
      <w:r w:rsidR="008C475A">
        <w:t xml:space="preserve">yet </w:t>
      </w:r>
      <w:r>
        <w:t xml:space="preserve">been selected, the </w:t>
      </w:r>
      <w:r w:rsidR="007950DE">
        <w:t>thresholds</w:t>
      </w:r>
      <w:r>
        <w:t xml:space="preserve"> for the five categories </w:t>
      </w:r>
      <w:r w:rsidR="00E518DF">
        <w:t xml:space="preserve">also </w:t>
      </w:r>
      <w:r>
        <w:t xml:space="preserve">have not been determined by </w:t>
      </w:r>
      <w:r w:rsidR="00E518DF">
        <w:t xml:space="preserve">the </w:t>
      </w:r>
      <w:r>
        <w:t>CDE. Thus, for sake of illustration, we picked quintiles (every 20</w:t>
      </w:r>
      <w:r w:rsidRPr="003F0ADA">
        <w:rPr>
          <w:vertAlign w:val="superscript"/>
        </w:rPr>
        <w:t>th</w:t>
      </w:r>
      <w:r>
        <w:t xml:space="preserve"> percentile; 20</w:t>
      </w:r>
      <w:r w:rsidRPr="003F0ADA">
        <w:rPr>
          <w:vertAlign w:val="superscript"/>
        </w:rPr>
        <w:t>th</w:t>
      </w:r>
      <w:r>
        <w:t>, 40</w:t>
      </w:r>
      <w:r w:rsidRPr="003F0ADA">
        <w:rPr>
          <w:vertAlign w:val="superscript"/>
        </w:rPr>
        <w:t>th</w:t>
      </w:r>
      <w:r>
        <w:t>, 60</w:t>
      </w:r>
      <w:r w:rsidRPr="003F0ADA">
        <w:rPr>
          <w:vertAlign w:val="superscript"/>
        </w:rPr>
        <w:t>th</w:t>
      </w:r>
      <w:r>
        <w:t>, and 80</w:t>
      </w:r>
      <w:r w:rsidRPr="003F0ADA">
        <w:rPr>
          <w:vertAlign w:val="superscript"/>
        </w:rPr>
        <w:t>th</w:t>
      </w:r>
      <w:r>
        <w:t xml:space="preserve"> percentile) as the </w:t>
      </w:r>
      <w:r w:rsidR="007950DE">
        <w:t>thresholds</w:t>
      </w:r>
      <w:r>
        <w:t>. We found the percentile rank of each school by each of the growth statistics, classified it into one of five categories by the quintiles, and then cross-classified with each of the other growth statistics and found the percentage of schools that would be classified into the same category (percent agreement).</w:t>
      </w:r>
    </w:p>
    <w:p w14:paraId="28A17F9C" w14:textId="70E05FAB" w:rsidR="007F79AD" w:rsidRDefault="00B02AED" w:rsidP="00634F08">
      <w:r>
        <w:fldChar w:fldCharType="begin"/>
      </w:r>
      <w:r>
        <w:instrText xml:space="preserve"> REF _Ref491604664 \h </w:instrText>
      </w:r>
      <w:r>
        <w:fldChar w:fldCharType="separate"/>
      </w:r>
      <w:r w:rsidR="00A7410B">
        <w:t xml:space="preserve">Table </w:t>
      </w:r>
      <w:r w:rsidR="00A7410B">
        <w:rPr>
          <w:noProof/>
        </w:rPr>
        <w:t>12</w:t>
      </w:r>
      <w:r>
        <w:fldChar w:fldCharType="end"/>
      </w:r>
      <w:r w:rsidR="00216B63">
        <w:t xml:space="preserve"> and </w:t>
      </w:r>
      <w:r w:rsidR="00216B63">
        <w:fldChar w:fldCharType="begin"/>
      </w:r>
      <w:r w:rsidR="00216B63">
        <w:instrText xml:space="preserve"> REF _Ref505268538 \h </w:instrText>
      </w:r>
      <w:r w:rsidR="00216B63">
        <w:fldChar w:fldCharType="separate"/>
      </w:r>
      <w:r w:rsidR="00A7410B">
        <w:t xml:space="preserve">Table </w:t>
      </w:r>
      <w:r w:rsidR="00A7410B">
        <w:rPr>
          <w:noProof/>
        </w:rPr>
        <w:t>13</w:t>
      </w:r>
      <w:r w:rsidR="00216B63">
        <w:fldChar w:fldCharType="end"/>
      </w:r>
      <w:r w:rsidR="007F79AD">
        <w:t xml:space="preserve"> provide these percentage agreement statistics as well as the Spearman-rank-order correlation between each pair of growth statistics, which provides a measure of how similarly the two growth statistics rank order the schools</w:t>
      </w:r>
      <w:r>
        <w:t xml:space="preserve"> and </w:t>
      </w:r>
      <w:r w:rsidR="007F79AD">
        <w:t>LEAs. Although the correlations are generally high</w:t>
      </w:r>
      <w:r w:rsidR="00EF042A">
        <w:t>—</w:t>
      </w:r>
      <w:r w:rsidR="007F79AD">
        <w:t>about .9 or above</w:t>
      </w:r>
      <w:r w:rsidR="00EF042A">
        <w:t>—</w:t>
      </w:r>
      <w:r w:rsidR="007F79AD">
        <w:t>the percentage of agreement between each pair of growth statistics tends to be moderate</w:t>
      </w:r>
      <w:r w:rsidR="001215DD">
        <w:t>,</w:t>
      </w:r>
      <w:r w:rsidR="007F79AD">
        <w:t xml:space="preserve"> with 25 to 40</w:t>
      </w:r>
      <w:r>
        <w:t xml:space="preserve"> percent</w:t>
      </w:r>
      <w:r w:rsidR="007F79AD">
        <w:t xml:space="preserve"> of schools</w:t>
      </w:r>
      <w:r>
        <w:t xml:space="preserve"> and </w:t>
      </w:r>
      <w:r w:rsidR="007F79AD">
        <w:t>LEAs being classified into a different category by any pair of the growth statistics. In most cases, contrasting classifications were off by</w:t>
      </w:r>
      <w:r w:rsidRPr="00B02AED">
        <w:t xml:space="preserve"> </w:t>
      </w:r>
      <w:r>
        <w:t>just</w:t>
      </w:r>
      <w:r w:rsidR="007F79AD">
        <w:t xml:space="preserve"> one category</w:t>
      </w:r>
      <w:r>
        <w:t>; however</w:t>
      </w:r>
      <w:r w:rsidR="007F79AD">
        <w:t xml:space="preserve">, being off by </w:t>
      </w:r>
      <w:r w:rsidR="00EF042A">
        <w:t xml:space="preserve">even </w:t>
      </w:r>
      <w:r w:rsidR="007F79AD">
        <w:t xml:space="preserve">one can be consequential: one category could be the difference between being classified as performing poorly </w:t>
      </w:r>
      <w:r w:rsidR="004E6034">
        <w:t xml:space="preserve">and </w:t>
      </w:r>
      <w:r w:rsidR="007F79AD">
        <w:t xml:space="preserve">performing moderately. Such discrepancies are likely to occur regardless of which </w:t>
      </w:r>
      <w:r w:rsidR="007950DE">
        <w:t>thresholds</w:t>
      </w:r>
      <w:r w:rsidR="007F79AD">
        <w:t xml:space="preserve"> are chosen. </w:t>
      </w:r>
    </w:p>
    <w:p w14:paraId="56A95245" w14:textId="63ECC0D0" w:rsidR="00B02AED" w:rsidRDefault="00B02AED" w:rsidP="00474FBD">
      <w:pPr>
        <w:pStyle w:val="Caption"/>
      </w:pPr>
      <w:bookmarkStart w:id="87" w:name="_Ref491604664"/>
      <w:bookmarkStart w:id="88" w:name="_Toc508214163"/>
      <w:bookmarkStart w:id="89" w:name="_Toc508215207"/>
      <w:bookmarkStart w:id="90" w:name="_Toc508266975"/>
      <w:r>
        <w:t xml:space="preserve">Table </w:t>
      </w:r>
      <w:r w:rsidR="00E97B2C">
        <w:fldChar w:fldCharType="begin"/>
      </w:r>
      <w:r w:rsidR="00E97B2C">
        <w:instrText xml:space="preserve"> SEQ Table \* ARABIC </w:instrText>
      </w:r>
      <w:r w:rsidR="00E97B2C">
        <w:fldChar w:fldCharType="separate"/>
      </w:r>
      <w:r w:rsidR="00A7410B">
        <w:rPr>
          <w:noProof/>
        </w:rPr>
        <w:t>12</w:t>
      </w:r>
      <w:r w:rsidR="00E97B2C">
        <w:rPr>
          <w:noProof/>
        </w:rPr>
        <w:fldChar w:fldCharType="end"/>
      </w:r>
      <w:bookmarkEnd w:id="87"/>
      <w:r>
        <w:t xml:space="preserve">.  </w:t>
      </w:r>
      <w:r w:rsidRPr="0011514D">
        <w:t>Similarity in rank ordering and classification of schools by each pair of growth statistics</w:t>
      </w:r>
      <w:bookmarkEnd w:id="88"/>
      <w:bookmarkEnd w:id="89"/>
      <w:bookmarkEnd w:id="90"/>
    </w:p>
    <w:tbl>
      <w:tblPr>
        <w:tblStyle w:val="TRtable"/>
        <w:tblW w:w="9657" w:type="dxa"/>
        <w:tblLayout w:type="fixed"/>
        <w:tblLook w:val="04A0" w:firstRow="1" w:lastRow="0" w:firstColumn="1" w:lastColumn="0" w:noHBand="0" w:noVBand="1"/>
        <w:tblDescription w:val="Similarity in rank ordering and classification of schools and LEAs by each pair of growth statistics—school level"/>
      </w:tblPr>
      <w:tblGrid>
        <w:gridCol w:w="1857"/>
        <w:gridCol w:w="1560"/>
        <w:gridCol w:w="1560"/>
        <w:gridCol w:w="1560"/>
        <w:gridCol w:w="1560"/>
        <w:gridCol w:w="1560"/>
      </w:tblGrid>
      <w:tr w:rsidR="00216B63" w:rsidRPr="006A67D9" w14:paraId="1C26BAD2" w14:textId="77777777" w:rsidTr="006A67D9">
        <w:trPr>
          <w:cnfStyle w:val="100000000000" w:firstRow="1" w:lastRow="0" w:firstColumn="0" w:lastColumn="0" w:oddVBand="0" w:evenVBand="0" w:oddHBand="0" w:evenHBand="0" w:firstRowFirstColumn="0" w:firstRowLastColumn="0" w:lastRowFirstColumn="0" w:lastRowLastColumn="0"/>
          <w:tblHeader/>
        </w:trPr>
        <w:tc>
          <w:tcPr>
            <w:tcW w:w="1857" w:type="dxa"/>
            <w:noWrap/>
            <w:vAlign w:val="bottom"/>
            <w:hideMark/>
          </w:tcPr>
          <w:p w14:paraId="21A34B79" w14:textId="6500C715" w:rsidR="00216B63" w:rsidRPr="006A67D9" w:rsidRDefault="00216B63" w:rsidP="00322742">
            <w:pPr>
              <w:pStyle w:val="TableHead"/>
              <w:jc w:val="center"/>
              <w:rPr>
                <w:sz w:val="24"/>
                <w:szCs w:val="24"/>
              </w:rPr>
            </w:pPr>
            <w:r w:rsidRPr="006A67D9">
              <w:rPr>
                <w:sz w:val="24"/>
                <w:szCs w:val="24"/>
              </w:rPr>
              <w:t>Content Area</w:t>
            </w:r>
          </w:p>
        </w:tc>
        <w:tc>
          <w:tcPr>
            <w:tcW w:w="1560" w:type="dxa"/>
            <w:noWrap/>
            <w:vAlign w:val="bottom"/>
            <w:hideMark/>
          </w:tcPr>
          <w:p w14:paraId="10931928" w14:textId="77777777" w:rsidR="00216B63" w:rsidRPr="006A67D9" w:rsidRDefault="00216B63" w:rsidP="00322742">
            <w:pPr>
              <w:pStyle w:val="TableHead"/>
              <w:jc w:val="center"/>
              <w:rPr>
                <w:sz w:val="24"/>
                <w:szCs w:val="24"/>
              </w:rPr>
            </w:pPr>
            <w:r w:rsidRPr="006A67D9">
              <w:rPr>
                <w:sz w:val="24"/>
                <w:szCs w:val="24"/>
              </w:rPr>
              <w:t>Score1</w:t>
            </w:r>
          </w:p>
        </w:tc>
        <w:tc>
          <w:tcPr>
            <w:tcW w:w="1560" w:type="dxa"/>
            <w:noWrap/>
            <w:vAlign w:val="bottom"/>
            <w:hideMark/>
          </w:tcPr>
          <w:p w14:paraId="7638CFD8" w14:textId="77777777" w:rsidR="00216B63" w:rsidRPr="006A67D9" w:rsidRDefault="00216B63" w:rsidP="00322742">
            <w:pPr>
              <w:pStyle w:val="TableHead"/>
              <w:jc w:val="center"/>
              <w:rPr>
                <w:sz w:val="24"/>
                <w:szCs w:val="24"/>
              </w:rPr>
            </w:pPr>
            <w:r w:rsidRPr="006A67D9">
              <w:rPr>
                <w:sz w:val="24"/>
                <w:szCs w:val="24"/>
              </w:rPr>
              <w:t>Score2</w:t>
            </w:r>
          </w:p>
        </w:tc>
        <w:tc>
          <w:tcPr>
            <w:tcW w:w="1560" w:type="dxa"/>
            <w:noWrap/>
            <w:vAlign w:val="bottom"/>
            <w:hideMark/>
          </w:tcPr>
          <w:p w14:paraId="7C8A9A22" w14:textId="77777777" w:rsidR="00216B63" w:rsidRPr="006A67D9" w:rsidRDefault="00216B63" w:rsidP="00322742">
            <w:pPr>
              <w:pStyle w:val="TableHead"/>
              <w:jc w:val="center"/>
              <w:rPr>
                <w:sz w:val="24"/>
                <w:szCs w:val="24"/>
              </w:rPr>
            </w:pPr>
            <w:r w:rsidRPr="006A67D9">
              <w:rPr>
                <w:sz w:val="24"/>
                <w:szCs w:val="24"/>
              </w:rPr>
              <w:t>Spearman Rank Correlation</w:t>
            </w:r>
          </w:p>
        </w:tc>
        <w:tc>
          <w:tcPr>
            <w:tcW w:w="1560" w:type="dxa"/>
            <w:noWrap/>
            <w:vAlign w:val="bottom"/>
            <w:hideMark/>
          </w:tcPr>
          <w:p w14:paraId="6C48168A" w14:textId="389BBDCA" w:rsidR="00216B63" w:rsidRPr="006A67D9" w:rsidRDefault="00216B63" w:rsidP="00322742">
            <w:pPr>
              <w:pStyle w:val="TableHead"/>
              <w:jc w:val="center"/>
              <w:rPr>
                <w:sz w:val="24"/>
                <w:szCs w:val="24"/>
              </w:rPr>
            </w:pPr>
            <w:r w:rsidRPr="006A67D9">
              <w:rPr>
                <w:sz w:val="24"/>
                <w:szCs w:val="24"/>
              </w:rPr>
              <w:t>% Agreement</w:t>
            </w:r>
          </w:p>
        </w:tc>
        <w:tc>
          <w:tcPr>
            <w:tcW w:w="1560" w:type="dxa"/>
            <w:noWrap/>
            <w:vAlign w:val="bottom"/>
            <w:hideMark/>
          </w:tcPr>
          <w:p w14:paraId="2495A6A4" w14:textId="77777777" w:rsidR="00216B63" w:rsidRPr="006A67D9" w:rsidRDefault="00216B63" w:rsidP="00322742">
            <w:pPr>
              <w:pStyle w:val="TableHead"/>
              <w:jc w:val="center"/>
              <w:rPr>
                <w:sz w:val="24"/>
                <w:szCs w:val="24"/>
              </w:rPr>
            </w:pPr>
            <w:r w:rsidRPr="006A67D9">
              <w:rPr>
                <w:sz w:val="24"/>
                <w:szCs w:val="24"/>
              </w:rPr>
              <w:t>Total Number of Groups</w:t>
            </w:r>
          </w:p>
        </w:tc>
      </w:tr>
      <w:tr w:rsidR="00216B63" w:rsidRPr="006A67D9" w14:paraId="4D9EB5FB" w14:textId="77777777" w:rsidTr="006A67D9">
        <w:tc>
          <w:tcPr>
            <w:tcW w:w="1857" w:type="dxa"/>
            <w:noWrap/>
            <w:hideMark/>
          </w:tcPr>
          <w:p w14:paraId="14D9CA95" w14:textId="77777777" w:rsidR="00216B63" w:rsidRPr="006A67D9" w:rsidRDefault="00216B63" w:rsidP="00C63C32">
            <w:pPr>
              <w:pStyle w:val="TableText"/>
              <w:rPr>
                <w:sz w:val="24"/>
                <w:szCs w:val="24"/>
              </w:rPr>
            </w:pPr>
            <w:r w:rsidRPr="006A67D9">
              <w:rPr>
                <w:sz w:val="24"/>
                <w:szCs w:val="24"/>
              </w:rPr>
              <w:t>ELA</w:t>
            </w:r>
          </w:p>
        </w:tc>
        <w:tc>
          <w:tcPr>
            <w:tcW w:w="1560" w:type="dxa"/>
            <w:noWrap/>
            <w:hideMark/>
          </w:tcPr>
          <w:p w14:paraId="023D63C4" w14:textId="77777777" w:rsidR="00216B63" w:rsidRPr="006A67D9" w:rsidRDefault="00216B63" w:rsidP="00C63C32">
            <w:pPr>
              <w:pStyle w:val="TableText"/>
              <w:rPr>
                <w:sz w:val="24"/>
                <w:szCs w:val="24"/>
              </w:rPr>
            </w:pPr>
            <w:r w:rsidRPr="006A67D9">
              <w:rPr>
                <w:sz w:val="24"/>
                <w:szCs w:val="24"/>
              </w:rPr>
              <w:t>CDTM</w:t>
            </w:r>
          </w:p>
        </w:tc>
        <w:tc>
          <w:tcPr>
            <w:tcW w:w="1560" w:type="dxa"/>
            <w:noWrap/>
            <w:hideMark/>
          </w:tcPr>
          <w:p w14:paraId="0828FB12" w14:textId="77777777" w:rsidR="00216B63" w:rsidRPr="006A67D9" w:rsidRDefault="00216B63" w:rsidP="00C63C32">
            <w:pPr>
              <w:pStyle w:val="TableText"/>
              <w:rPr>
                <w:sz w:val="24"/>
                <w:szCs w:val="24"/>
              </w:rPr>
            </w:pPr>
            <w:r w:rsidRPr="006A67D9">
              <w:rPr>
                <w:sz w:val="24"/>
                <w:szCs w:val="24"/>
              </w:rPr>
              <w:t>RG</w:t>
            </w:r>
          </w:p>
        </w:tc>
        <w:tc>
          <w:tcPr>
            <w:tcW w:w="1560" w:type="dxa"/>
            <w:noWrap/>
            <w:hideMark/>
          </w:tcPr>
          <w:p w14:paraId="2734A31B" w14:textId="77777777" w:rsidR="00216B63" w:rsidRPr="006A67D9" w:rsidRDefault="00216B63" w:rsidP="00C63C32">
            <w:pPr>
              <w:pStyle w:val="TableText"/>
              <w:rPr>
                <w:sz w:val="24"/>
                <w:szCs w:val="24"/>
              </w:rPr>
            </w:pPr>
            <w:r w:rsidRPr="006A67D9">
              <w:rPr>
                <w:sz w:val="24"/>
                <w:szCs w:val="24"/>
              </w:rPr>
              <w:t>0.90</w:t>
            </w:r>
          </w:p>
        </w:tc>
        <w:tc>
          <w:tcPr>
            <w:tcW w:w="1560" w:type="dxa"/>
            <w:noWrap/>
            <w:hideMark/>
          </w:tcPr>
          <w:p w14:paraId="29620ACF" w14:textId="77777777" w:rsidR="00216B63" w:rsidRPr="006A67D9" w:rsidRDefault="00216B63" w:rsidP="00C63C32">
            <w:pPr>
              <w:pStyle w:val="TableText"/>
              <w:rPr>
                <w:sz w:val="24"/>
                <w:szCs w:val="24"/>
              </w:rPr>
            </w:pPr>
            <w:r w:rsidRPr="006A67D9">
              <w:rPr>
                <w:sz w:val="24"/>
                <w:szCs w:val="24"/>
              </w:rPr>
              <w:t>60%</w:t>
            </w:r>
          </w:p>
        </w:tc>
        <w:tc>
          <w:tcPr>
            <w:tcW w:w="1560" w:type="dxa"/>
            <w:noWrap/>
            <w:hideMark/>
          </w:tcPr>
          <w:p w14:paraId="314560C8" w14:textId="194D4D18" w:rsidR="00216B63" w:rsidRPr="006A67D9" w:rsidRDefault="00216B63" w:rsidP="00C63C32">
            <w:pPr>
              <w:pStyle w:val="TableText"/>
              <w:rPr>
                <w:sz w:val="24"/>
                <w:szCs w:val="24"/>
              </w:rPr>
            </w:pPr>
            <w:r w:rsidRPr="006A67D9">
              <w:rPr>
                <w:sz w:val="24"/>
                <w:szCs w:val="24"/>
              </w:rPr>
              <w:t>7,324</w:t>
            </w:r>
          </w:p>
        </w:tc>
      </w:tr>
      <w:tr w:rsidR="00216B63" w:rsidRPr="006A67D9" w14:paraId="4E160D33" w14:textId="77777777" w:rsidTr="006A67D9">
        <w:tc>
          <w:tcPr>
            <w:tcW w:w="1857" w:type="dxa"/>
            <w:noWrap/>
            <w:hideMark/>
          </w:tcPr>
          <w:p w14:paraId="5CB82DCB" w14:textId="77777777" w:rsidR="00216B63" w:rsidRPr="006A67D9" w:rsidRDefault="00216B63" w:rsidP="00C63C32">
            <w:pPr>
              <w:pStyle w:val="TableText"/>
              <w:rPr>
                <w:sz w:val="24"/>
                <w:szCs w:val="24"/>
              </w:rPr>
            </w:pPr>
            <w:r w:rsidRPr="006A67D9">
              <w:rPr>
                <w:sz w:val="24"/>
                <w:szCs w:val="24"/>
              </w:rPr>
              <w:t>ELA</w:t>
            </w:r>
          </w:p>
        </w:tc>
        <w:tc>
          <w:tcPr>
            <w:tcW w:w="1560" w:type="dxa"/>
            <w:noWrap/>
            <w:hideMark/>
          </w:tcPr>
          <w:p w14:paraId="20C1B18B" w14:textId="77777777" w:rsidR="00216B63" w:rsidRPr="006A67D9" w:rsidRDefault="00216B63" w:rsidP="00C63C32">
            <w:pPr>
              <w:pStyle w:val="TableText"/>
              <w:rPr>
                <w:sz w:val="24"/>
                <w:szCs w:val="24"/>
              </w:rPr>
            </w:pPr>
            <w:r w:rsidRPr="006A67D9">
              <w:rPr>
                <w:sz w:val="24"/>
                <w:szCs w:val="24"/>
              </w:rPr>
              <w:t>CDTM</w:t>
            </w:r>
          </w:p>
        </w:tc>
        <w:tc>
          <w:tcPr>
            <w:tcW w:w="1560" w:type="dxa"/>
            <w:noWrap/>
            <w:hideMark/>
          </w:tcPr>
          <w:p w14:paraId="41C4F172" w14:textId="77777777" w:rsidR="00216B63" w:rsidRPr="006A67D9" w:rsidRDefault="00216B63" w:rsidP="00C63C32">
            <w:pPr>
              <w:pStyle w:val="TableText"/>
              <w:rPr>
                <w:sz w:val="24"/>
                <w:szCs w:val="24"/>
              </w:rPr>
            </w:pPr>
            <w:r w:rsidRPr="006A67D9">
              <w:rPr>
                <w:sz w:val="24"/>
                <w:szCs w:val="24"/>
              </w:rPr>
              <w:t>CPR</w:t>
            </w:r>
          </w:p>
        </w:tc>
        <w:tc>
          <w:tcPr>
            <w:tcW w:w="1560" w:type="dxa"/>
            <w:noWrap/>
            <w:hideMark/>
          </w:tcPr>
          <w:p w14:paraId="3B6F74FC" w14:textId="77777777" w:rsidR="00216B63" w:rsidRPr="006A67D9" w:rsidRDefault="00216B63" w:rsidP="00C63C32">
            <w:pPr>
              <w:pStyle w:val="TableText"/>
              <w:rPr>
                <w:sz w:val="24"/>
                <w:szCs w:val="24"/>
              </w:rPr>
            </w:pPr>
            <w:r w:rsidRPr="006A67D9">
              <w:rPr>
                <w:sz w:val="24"/>
                <w:szCs w:val="24"/>
              </w:rPr>
              <w:t>0.89</w:t>
            </w:r>
          </w:p>
        </w:tc>
        <w:tc>
          <w:tcPr>
            <w:tcW w:w="1560" w:type="dxa"/>
            <w:noWrap/>
            <w:hideMark/>
          </w:tcPr>
          <w:p w14:paraId="3DE7C7D5" w14:textId="77777777" w:rsidR="00216B63" w:rsidRPr="006A67D9" w:rsidRDefault="00216B63" w:rsidP="00C63C32">
            <w:pPr>
              <w:pStyle w:val="TableText"/>
              <w:rPr>
                <w:sz w:val="24"/>
                <w:szCs w:val="24"/>
              </w:rPr>
            </w:pPr>
            <w:r w:rsidRPr="006A67D9">
              <w:rPr>
                <w:sz w:val="24"/>
                <w:szCs w:val="24"/>
              </w:rPr>
              <w:t>58%</w:t>
            </w:r>
          </w:p>
        </w:tc>
        <w:tc>
          <w:tcPr>
            <w:tcW w:w="1560" w:type="dxa"/>
            <w:noWrap/>
            <w:hideMark/>
          </w:tcPr>
          <w:p w14:paraId="7FE9F983" w14:textId="591CCF55" w:rsidR="00216B63" w:rsidRPr="006A67D9" w:rsidRDefault="00216B63" w:rsidP="00C63C32">
            <w:pPr>
              <w:pStyle w:val="TableText"/>
              <w:rPr>
                <w:sz w:val="24"/>
                <w:szCs w:val="24"/>
              </w:rPr>
            </w:pPr>
            <w:r w:rsidRPr="006A67D9">
              <w:rPr>
                <w:sz w:val="24"/>
                <w:szCs w:val="24"/>
              </w:rPr>
              <w:t>7,327</w:t>
            </w:r>
          </w:p>
        </w:tc>
      </w:tr>
      <w:tr w:rsidR="00216B63" w:rsidRPr="006A67D9" w14:paraId="6E86FB0E" w14:textId="77777777" w:rsidTr="006A67D9">
        <w:tc>
          <w:tcPr>
            <w:tcW w:w="1857" w:type="dxa"/>
            <w:noWrap/>
            <w:hideMark/>
          </w:tcPr>
          <w:p w14:paraId="3F054C0C" w14:textId="77777777" w:rsidR="00216B63" w:rsidRPr="006A67D9" w:rsidRDefault="00216B63" w:rsidP="00C63C32">
            <w:pPr>
              <w:pStyle w:val="TableText"/>
              <w:rPr>
                <w:sz w:val="24"/>
                <w:szCs w:val="24"/>
              </w:rPr>
            </w:pPr>
            <w:r w:rsidRPr="006A67D9">
              <w:rPr>
                <w:sz w:val="24"/>
                <w:szCs w:val="24"/>
              </w:rPr>
              <w:t>ELA</w:t>
            </w:r>
          </w:p>
        </w:tc>
        <w:tc>
          <w:tcPr>
            <w:tcW w:w="1560" w:type="dxa"/>
            <w:noWrap/>
            <w:hideMark/>
          </w:tcPr>
          <w:p w14:paraId="49433F20" w14:textId="77777777" w:rsidR="00216B63" w:rsidRPr="006A67D9" w:rsidRDefault="00216B63" w:rsidP="00C63C32">
            <w:pPr>
              <w:pStyle w:val="TableText"/>
              <w:rPr>
                <w:sz w:val="24"/>
                <w:szCs w:val="24"/>
              </w:rPr>
            </w:pPr>
            <w:r w:rsidRPr="006A67D9">
              <w:rPr>
                <w:sz w:val="24"/>
                <w:szCs w:val="24"/>
              </w:rPr>
              <w:t>RG</w:t>
            </w:r>
          </w:p>
        </w:tc>
        <w:tc>
          <w:tcPr>
            <w:tcW w:w="1560" w:type="dxa"/>
            <w:noWrap/>
            <w:hideMark/>
          </w:tcPr>
          <w:p w14:paraId="33D99581" w14:textId="77777777" w:rsidR="00216B63" w:rsidRPr="006A67D9" w:rsidRDefault="00216B63" w:rsidP="00C63C32">
            <w:pPr>
              <w:pStyle w:val="TableText"/>
              <w:rPr>
                <w:sz w:val="24"/>
                <w:szCs w:val="24"/>
              </w:rPr>
            </w:pPr>
            <w:r w:rsidRPr="006A67D9">
              <w:rPr>
                <w:sz w:val="24"/>
                <w:szCs w:val="24"/>
              </w:rPr>
              <w:t>CPR</w:t>
            </w:r>
          </w:p>
        </w:tc>
        <w:tc>
          <w:tcPr>
            <w:tcW w:w="1560" w:type="dxa"/>
            <w:noWrap/>
            <w:hideMark/>
          </w:tcPr>
          <w:p w14:paraId="3D493866" w14:textId="77777777" w:rsidR="00216B63" w:rsidRPr="006A67D9" w:rsidRDefault="00216B63" w:rsidP="00C63C32">
            <w:pPr>
              <w:pStyle w:val="TableText"/>
              <w:rPr>
                <w:sz w:val="24"/>
                <w:szCs w:val="24"/>
              </w:rPr>
            </w:pPr>
            <w:r w:rsidRPr="006A67D9">
              <w:rPr>
                <w:sz w:val="24"/>
                <w:szCs w:val="24"/>
              </w:rPr>
              <w:t>0.93</w:t>
            </w:r>
          </w:p>
        </w:tc>
        <w:tc>
          <w:tcPr>
            <w:tcW w:w="1560" w:type="dxa"/>
            <w:noWrap/>
            <w:hideMark/>
          </w:tcPr>
          <w:p w14:paraId="3D058649" w14:textId="77777777" w:rsidR="00216B63" w:rsidRPr="006A67D9" w:rsidRDefault="00216B63" w:rsidP="00C63C32">
            <w:pPr>
              <w:pStyle w:val="TableText"/>
              <w:rPr>
                <w:sz w:val="24"/>
                <w:szCs w:val="24"/>
              </w:rPr>
            </w:pPr>
            <w:r w:rsidRPr="006A67D9">
              <w:rPr>
                <w:sz w:val="24"/>
                <w:szCs w:val="24"/>
              </w:rPr>
              <w:t>66%</w:t>
            </w:r>
          </w:p>
        </w:tc>
        <w:tc>
          <w:tcPr>
            <w:tcW w:w="1560" w:type="dxa"/>
            <w:noWrap/>
            <w:hideMark/>
          </w:tcPr>
          <w:p w14:paraId="17FD6135" w14:textId="1AA381BF" w:rsidR="00216B63" w:rsidRPr="006A67D9" w:rsidRDefault="00216B63" w:rsidP="00C63C32">
            <w:pPr>
              <w:pStyle w:val="TableText"/>
              <w:rPr>
                <w:sz w:val="24"/>
                <w:szCs w:val="24"/>
              </w:rPr>
            </w:pPr>
            <w:r w:rsidRPr="006A67D9">
              <w:rPr>
                <w:sz w:val="24"/>
                <w:szCs w:val="24"/>
              </w:rPr>
              <w:t>7,324</w:t>
            </w:r>
          </w:p>
        </w:tc>
      </w:tr>
      <w:tr w:rsidR="00216B63" w:rsidRPr="006A67D9" w14:paraId="75DBB6C0" w14:textId="77777777" w:rsidTr="006A67D9">
        <w:tc>
          <w:tcPr>
            <w:tcW w:w="1857" w:type="dxa"/>
            <w:noWrap/>
            <w:hideMark/>
          </w:tcPr>
          <w:p w14:paraId="4B5A28E5" w14:textId="77777777" w:rsidR="00216B63" w:rsidRPr="006A67D9" w:rsidRDefault="00216B63" w:rsidP="00C63C32">
            <w:pPr>
              <w:pStyle w:val="TableText"/>
              <w:rPr>
                <w:sz w:val="24"/>
                <w:szCs w:val="24"/>
              </w:rPr>
            </w:pPr>
            <w:r w:rsidRPr="006A67D9">
              <w:rPr>
                <w:sz w:val="24"/>
                <w:szCs w:val="24"/>
              </w:rPr>
              <w:t>Mathematics</w:t>
            </w:r>
          </w:p>
        </w:tc>
        <w:tc>
          <w:tcPr>
            <w:tcW w:w="1560" w:type="dxa"/>
            <w:noWrap/>
            <w:hideMark/>
          </w:tcPr>
          <w:p w14:paraId="5CDFA6BE" w14:textId="77777777" w:rsidR="00216B63" w:rsidRPr="006A67D9" w:rsidRDefault="00216B63" w:rsidP="00C63C32">
            <w:pPr>
              <w:pStyle w:val="TableText"/>
              <w:rPr>
                <w:sz w:val="24"/>
                <w:szCs w:val="24"/>
              </w:rPr>
            </w:pPr>
            <w:r w:rsidRPr="006A67D9">
              <w:rPr>
                <w:sz w:val="24"/>
                <w:szCs w:val="24"/>
              </w:rPr>
              <w:t>CDTM</w:t>
            </w:r>
          </w:p>
        </w:tc>
        <w:tc>
          <w:tcPr>
            <w:tcW w:w="1560" w:type="dxa"/>
            <w:noWrap/>
            <w:hideMark/>
          </w:tcPr>
          <w:p w14:paraId="0B0CA0CB" w14:textId="77777777" w:rsidR="00216B63" w:rsidRPr="006A67D9" w:rsidRDefault="00216B63" w:rsidP="00C63C32">
            <w:pPr>
              <w:pStyle w:val="TableText"/>
              <w:rPr>
                <w:sz w:val="24"/>
                <w:szCs w:val="24"/>
              </w:rPr>
            </w:pPr>
            <w:r w:rsidRPr="006A67D9">
              <w:rPr>
                <w:sz w:val="24"/>
                <w:szCs w:val="24"/>
              </w:rPr>
              <w:t>RG</w:t>
            </w:r>
          </w:p>
        </w:tc>
        <w:tc>
          <w:tcPr>
            <w:tcW w:w="1560" w:type="dxa"/>
            <w:noWrap/>
            <w:hideMark/>
          </w:tcPr>
          <w:p w14:paraId="7E813015" w14:textId="77777777" w:rsidR="00216B63" w:rsidRPr="006A67D9" w:rsidRDefault="00216B63" w:rsidP="00C63C32">
            <w:pPr>
              <w:pStyle w:val="TableText"/>
              <w:rPr>
                <w:sz w:val="24"/>
                <w:szCs w:val="24"/>
              </w:rPr>
            </w:pPr>
            <w:r w:rsidRPr="006A67D9">
              <w:rPr>
                <w:sz w:val="24"/>
                <w:szCs w:val="24"/>
              </w:rPr>
              <w:t>0.89</w:t>
            </w:r>
          </w:p>
        </w:tc>
        <w:tc>
          <w:tcPr>
            <w:tcW w:w="1560" w:type="dxa"/>
            <w:noWrap/>
            <w:hideMark/>
          </w:tcPr>
          <w:p w14:paraId="3D1E9981" w14:textId="77777777" w:rsidR="00216B63" w:rsidRPr="006A67D9" w:rsidRDefault="00216B63" w:rsidP="00C63C32">
            <w:pPr>
              <w:pStyle w:val="TableText"/>
              <w:rPr>
                <w:sz w:val="24"/>
                <w:szCs w:val="24"/>
              </w:rPr>
            </w:pPr>
            <w:r w:rsidRPr="006A67D9">
              <w:rPr>
                <w:sz w:val="24"/>
                <w:szCs w:val="24"/>
              </w:rPr>
              <w:t>56%</w:t>
            </w:r>
          </w:p>
        </w:tc>
        <w:tc>
          <w:tcPr>
            <w:tcW w:w="1560" w:type="dxa"/>
            <w:noWrap/>
            <w:hideMark/>
          </w:tcPr>
          <w:p w14:paraId="59F3B7B6" w14:textId="248DA0AD" w:rsidR="00216B63" w:rsidRPr="006A67D9" w:rsidRDefault="00216B63" w:rsidP="00C63C32">
            <w:pPr>
              <w:pStyle w:val="TableText"/>
              <w:rPr>
                <w:sz w:val="24"/>
                <w:szCs w:val="24"/>
              </w:rPr>
            </w:pPr>
            <w:r w:rsidRPr="006A67D9">
              <w:rPr>
                <w:sz w:val="24"/>
                <w:szCs w:val="24"/>
              </w:rPr>
              <w:t>7,324</w:t>
            </w:r>
          </w:p>
        </w:tc>
      </w:tr>
      <w:tr w:rsidR="00216B63" w:rsidRPr="006A67D9" w14:paraId="11635BE2" w14:textId="77777777" w:rsidTr="006A67D9">
        <w:tc>
          <w:tcPr>
            <w:tcW w:w="1857" w:type="dxa"/>
            <w:noWrap/>
            <w:hideMark/>
          </w:tcPr>
          <w:p w14:paraId="08FEEAB3" w14:textId="77777777" w:rsidR="00216B63" w:rsidRPr="006A67D9" w:rsidRDefault="00216B63" w:rsidP="00C63C32">
            <w:pPr>
              <w:pStyle w:val="TableText"/>
              <w:rPr>
                <w:sz w:val="24"/>
                <w:szCs w:val="24"/>
              </w:rPr>
            </w:pPr>
            <w:r w:rsidRPr="006A67D9">
              <w:rPr>
                <w:sz w:val="24"/>
                <w:szCs w:val="24"/>
              </w:rPr>
              <w:t>Mathematics</w:t>
            </w:r>
          </w:p>
        </w:tc>
        <w:tc>
          <w:tcPr>
            <w:tcW w:w="1560" w:type="dxa"/>
            <w:noWrap/>
            <w:hideMark/>
          </w:tcPr>
          <w:p w14:paraId="367E8DC0" w14:textId="77777777" w:rsidR="00216B63" w:rsidRPr="006A67D9" w:rsidRDefault="00216B63" w:rsidP="00C63C32">
            <w:pPr>
              <w:pStyle w:val="TableText"/>
              <w:rPr>
                <w:sz w:val="24"/>
                <w:szCs w:val="24"/>
              </w:rPr>
            </w:pPr>
            <w:r w:rsidRPr="006A67D9">
              <w:rPr>
                <w:sz w:val="24"/>
                <w:szCs w:val="24"/>
              </w:rPr>
              <w:t>CDTM</w:t>
            </w:r>
          </w:p>
        </w:tc>
        <w:tc>
          <w:tcPr>
            <w:tcW w:w="1560" w:type="dxa"/>
            <w:noWrap/>
            <w:hideMark/>
          </w:tcPr>
          <w:p w14:paraId="3010C57C" w14:textId="77777777" w:rsidR="00216B63" w:rsidRPr="006A67D9" w:rsidRDefault="00216B63" w:rsidP="00C63C32">
            <w:pPr>
              <w:pStyle w:val="TableText"/>
              <w:rPr>
                <w:sz w:val="24"/>
                <w:szCs w:val="24"/>
              </w:rPr>
            </w:pPr>
            <w:r w:rsidRPr="006A67D9">
              <w:rPr>
                <w:sz w:val="24"/>
                <w:szCs w:val="24"/>
              </w:rPr>
              <w:t>CPR</w:t>
            </w:r>
          </w:p>
        </w:tc>
        <w:tc>
          <w:tcPr>
            <w:tcW w:w="1560" w:type="dxa"/>
            <w:noWrap/>
            <w:hideMark/>
          </w:tcPr>
          <w:p w14:paraId="0E74EB82" w14:textId="77777777" w:rsidR="00216B63" w:rsidRPr="006A67D9" w:rsidRDefault="00216B63" w:rsidP="00C63C32">
            <w:pPr>
              <w:pStyle w:val="TableText"/>
              <w:rPr>
                <w:sz w:val="24"/>
                <w:szCs w:val="24"/>
              </w:rPr>
            </w:pPr>
            <w:r w:rsidRPr="006A67D9">
              <w:rPr>
                <w:sz w:val="24"/>
                <w:szCs w:val="24"/>
              </w:rPr>
              <w:t>0.90</w:t>
            </w:r>
          </w:p>
        </w:tc>
        <w:tc>
          <w:tcPr>
            <w:tcW w:w="1560" w:type="dxa"/>
            <w:noWrap/>
            <w:hideMark/>
          </w:tcPr>
          <w:p w14:paraId="367B9C50" w14:textId="77777777" w:rsidR="00216B63" w:rsidRPr="006A67D9" w:rsidRDefault="00216B63" w:rsidP="00C63C32">
            <w:pPr>
              <w:pStyle w:val="TableText"/>
              <w:rPr>
                <w:sz w:val="24"/>
                <w:szCs w:val="24"/>
              </w:rPr>
            </w:pPr>
            <w:r w:rsidRPr="006A67D9">
              <w:rPr>
                <w:sz w:val="24"/>
                <w:szCs w:val="24"/>
              </w:rPr>
              <w:t>56%</w:t>
            </w:r>
          </w:p>
        </w:tc>
        <w:tc>
          <w:tcPr>
            <w:tcW w:w="1560" w:type="dxa"/>
            <w:noWrap/>
            <w:hideMark/>
          </w:tcPr>
          <w:p w14:paraId="3F288AD8" w14:textId="13DA362C" w:rsidR="00216B63" w:rsidRPr="006A67D9" w:rsidRDefault="00216B63" w:rsidP="00C63C32">
            <w:pPr>
              <w:pStyle w:val="TableText"/>
              <w:rPr>
                <w:sz w:val="24"/>
                <w:szCs w:val="24"/>
              </w:rPr>
            </w:pPr>
            <w:r w:rsidRPr="006A67D9">
              <w:rPr>
                <w:sz w:val="24"/>
                <w:szCs w:val="24"/>
              </w:rPr>
              <w:t>7,325</w:t>
            </w:r>
          </w:p>
        </w:tc>
      </w:tr>
      <w:tr w:rsidR="00216B63" w:rsidRPr="006A67D9" w14:paraId="66BE2645" w14:textId="77777777" w:rsidTr="006A67D9">
        <w:tc>
          <w:tcPr>
            <w:tcW w:w="1857" w:type="dxa"/>
            <w:noWrap/>
            <w:hideMark/>
          </w:tcPr>
          <w:p w14:paraId="2BC8B7A8" w14:textId="77777777" w:rsidR="00216B63" w:rsidRPr="006A67D9" w:rsidRDefault="00216B63" w:rsidP="00C63C32">
            <w:pPr>
              <w:pStyle w:val="TableText"/>
              <w:rPr>
                <w:sz w:val="24"/>
                <w:szCs w:val="24"/>
              </w:rPr>
            </w:pPr>
            <w:r w:rsidRPr="006A67D9">
              <w:rPr>
                <w:sz w:val="24"/>
                <w:szCs w:val="24"/>
              </w:rPr>
              <w:t>Mathematics</w:t>
            </w:r>
          </w:p>
        </w:tc>
        <w:tc>
          <w:tcPr>
            <w:tcW w:w="1560" w:type="dxa"/>
            <w:noWrap/>
            <w:hideMark/>
          </w:tcPr>
          <w:p w14:paraId="4E3A779B" w14:textId="77777777" w:rsidR="00216B63" w:rsidRPr="006A67D9" w:rsidRDefault="00216B63" w:rsidP="00C63C32">
            <w:pPr>
              <w:pStyle w:val="TableText"/>
              <w:rPr>
                <w:sz w:val="24"/>
                <w:szCs w:val="24"/>
              </w:rPr>
            </w:pPr>
            <w:r w:rsidRPr="006A67D9">
              <w:rPr>
                <w:sz w:val="24"/>
                <w:szCs w:val="24"/>
              </w:rPr>
              <w:t>RG</w:t>
            </w:r>
          </w:p>
        </w:tc>
        <w:tc>
          <w:tcPr>
            <w:tcW w:w="1560" w:type="dxa"/>
            <w:noWrap/>
            <w:hideMark/>
          </w:tcPr>
          <w:p w14:paraId="340B4B67" w14:textId="77777777" w:rsidR="00216B63" w:rsidRPr="006A67D9" w:rsidRDefault="00216B63" w:rsidP="00C63C32">
            <w:pPr>
              <w:pStyle w:val="TableText"/>
              <w:rPr>
                <w:sz w:val="24"/>
                <w:szCs w:val="24"/>
              </w:rPr>
            </w:pPr>
            <w:r w:rsidRPr="006A67D9">
              <w:rPr>
                <w:sz w:val="24"/>
                <w:szCs w:val="24"/>
              </w:rPr>
              <w:t>CPR</w:t>
            </w:r>
          </w:p>
        </w:tc>
        <w:tc>
          <w:tcPr>
            <w:tcW w:w="1560" w:type="dxa"/>
            <w:noWrap/>
            <w:hideMark/>
          </w:tcPr>
          <w:p w14:paraId="30587CF2" w14:textId="77777777" w:rsidR="00216B63" w:rsidRPr="006A67D9" w:rsidRDefault="00216B63" w:rsidP="00C63C32">
            <w:pPr>
              <w:pStyle w:val="TableText"/>
              <w:rPr>
                <w:sz w:val="24"/>
                <w:szCs w:val="24"/>
              </w:rPr>
            </w:pPr>
            <w:r w:rsidRPr="006A67D9">
              <w:rPr>
                <w:sz w:val="24"/>
                <w:szCs w:val="24"/>
              </w:rPr>
              <w:t>0.97</w:t>
            </w:r>
          </w:p>
        </w:tc>
        <w:tc>
          <w:tcPr>
            <w:tcW w:w="1560" w:type="dxa"/>
            <w:noWrap/>
            <w:hideMark/>
          </w:tcPr>
          <w:p w14:paraId="4DBE112D" w14:textId="77777777" w:rsidR="00216B63" w:rsidRPr="006A67D9" w:rsidRDefault="00216B63" w:rsidP="00C63C32">
            <w:pPr>
              <w:pStyle w:val="TableText"/>
              <w:rPr>
                <w:sz w:val="24"/>
                <w:szCs w:val="24"/>
              </w:rPr>
            </w:pPr>
            <w:r w:rsidRPr="006A67D9">
              <w:rPr>
                <w:sz w:val="24"/>
                <w:szCs w:val="24"/>
              </w:rPr>
              <w:t>74%</w:t>
            </w:r>
          </w:p>
        </w:tc>
        <w:tc>
          <w:tcPr>
            <w:tcW w:w="1560" w:type="dxa"/>
            <w:noWrap/>
            <w:hideMark/>
          </w:tcPr>
          <w:p w14:paraId="0FA5CD35" w14:textId="278163C4" w:rsidR="00216B63" w:rsidRPr="006A67D9" w:rsidRDefault="00216B63" w:rsidP="00C63C32">
            <w:pPr>
              <w:pStyle w:val="TableText"/>
              <w:rPr>
                <w:sz w:val="24"/>
                <w:szCs w:val="24"/>
              </w:rPr>
            </w:pPr>
            <w:r w:rsidRPr="006A67D9">
              <w:rPr>
                <w:sz w:val="24"/>
                <w:szCs w:val="24"/>
              </w:rPr>
              <w:t>7,324</w:t>
            </w:r>
          </w:p>
        </w:tc>
      </w:tr>
    </w:tbl>
    <w:p w14:paraId="736CEC7A" w14:textId="070C91F3" w:rsidR="00216B63" w:rsidRDefault="00216B63" w:rsidP="00474FBD">
      <w:pPr>
        <w:pStyle w:val="Caption"/>
      </w:pPr>
      <w:bookmarkStart w:id="91" w:name="_Ref505268538"/>
      <w:bookmarkStart w:id="92" w:name="_Toc508214164"/>
      <w:bookmarkStart w:id="93" w:name="_Toc508215208"/>
      <w:bookmarkStart w:id="94" w:name="_Toc508266976"/>
      <w:r>
        <w:lastRenderedPageBreak/>
        <w:t xml:space="preserve">Table </w:t>
      </w:r>
      <w:r w:rsidR="00E97B2C">
        <w:fldChar w:fldCharType="begin"/>
      </w:r>
      <w:r w:rsidR="00E97B2C">
        <w:instrText xml:space="preserve"> SEQ Table \* ARABIC </w:instrText>
      </w:r>
      <w:r w:rsidR="00E97B2C">
        <w:fldChar w:fldCharType="separate"/>
      </w:r>
      <w:r w:rsidR="00A7410B">
        <w:rPr>
          <w:noProof/>
        </w:rPr>
        <w:t>13</w:t>
      </w:r>
      <w:r w:rsidR="00E97B2C">
        <w:rPr>
          <w:noProof/>
        </w:rPr>
        <w:fldChar w:fldCharType="end"/>
      </w:r>
      <w:bookmarkEnd w:id="91"/>
      <w:r>
        <w:t xml:space="preserve">.  </w:t>
      </w:r>
      <w:r w:rsidRPr="0011514D">
        <w:t>Similarity in rank ordering and classification of LEAs by each pair of growth statistics</w:t>
      </w:r>
      <w:bookmarkEnd w:id="92"/>
      <w:bookmarkEnd w:id="93"/>
      <w:bookmarkEnd w:id="94"/>
    </w:p>
    <w:tbl>
      <w:tblPr>
        <w:tblStyle w:val="TRtable"/>
        <w:tblW w:w="9755" w:type="dxa"/>
        <w:tblLayout w:type="fixed"/>
        <w:tblLook w:val="04A0" w:firstRow="1" w:lastRow="0" w:firstColumn="1" w:lastColumn="0" w:noHBand="0" w:noVBand="1"/>
        <w:tblDescription w:val="Similarity in rank ordering and classification of schools and LEAs by each pair of growth statistics—LEA level"/>
      </w:tblPr>
      <w:tblGrid>
        <w:gridCol w:w="1857"/>
        <w:gridCol w:w="1150"/>
        <w:gridCol w:w="1150"/>
        <w:gridCol w:w="1866"/>
        <w:gridCol w:w="1866"/>
        <w:gridCol w:w="1866"/>
      </w:tblGrid>
      <w:tr w:rsidR="00216B63" w:rsidRPr="006A67D9" w14:paraId="30DAFC3F" w14:textId="77777777" w:rsidTr="006A67D9">
        <w:trPr>
          <w:cnfStyle w:val="100000000000" w:firstRow="1" w:lastRow="0" w:firstColumn="0" w:lastColumn="0" w:oddVBand="0" w:evenVBand="0" w:oddHBand="0" w:evenHBand="0" w:firstRowFirstColumn="0" w:firstRowLastColumn="0" w:lastRowFirstColumn="0" w:lastRowLastColumn="0"/>
          <w:tblHeader/>
        </w:trPr>
        <w:tc>
          <w:tcPr>
            <w:tcW w:w="1857" w:type="dxa"/>
            <w:noWrap/>
            <w:vAlign w:val="bottom"/>
          </w:tcPr>
          <w:p w14:paraId="11CC4E42" w14:textId="77777777" w:rsidR="00216B63" w:rsidRPr="006A67D9" w:rsidRDefault="00216B63" w:rsidP="00322742">
            <w:pPr>
              <w:pStyle w:val="TableHead"/>
              <w:jc w:val="center"/>
              <w:rPr>
                <w:sz w:val="24"/>
                <w:szCs w:val="24"/>
              </w:rPr>
            </w:pPr>
            <w:r w:rsidRPr="006A67D9">
              <w:rPr>
                <w:sz w:val="24"/>
                <w:szCs w:val="24"/>
              </w:rPr>
              <w:t>Content Area</w:t>
            </w:r>
          </w:p>
        </w:tc>
        <w:tc>
          <w:tcPr>
            <w:tcW w:w="1150" w:type="dxa"/>
            <w:noWrap/>
            <w:vAlign w:val="bottom"/>
          </w:tcPr>
          <w:p w14:paraId="65E2EF2C" w14:textId="77777777" w:rsidR="00216B63" w:rsidRPr="006A67D9" w:rsidRDefault="00216B63" w:rsidP="00322742">
            <w:pPr>
              <w:pStyle w:val="TableHead"/>
              <w:jc w:val="center"/>
              <w:rPr>
                <w:sz w:val="24"/>
                <w:szCs w:val="24"/>
              </w:rPr>
            </w:pPr>
            <w:r w:rsidRPr="006A67D9">
              <w:rPr>
                <w:sz w:val="24"/>
                <w:szCs w:val="24"/>
              </w:rPr>
              <w:t>Score1</w:t>
            </w:r>
          </w:p>
        </w:tc>
        <w:tc>
          <w:tcPr>
            <w:tcW w:w="1150" w:type="dxa"/>
            <w:noWrap/>
            <w:vAlign w:val="bottom"/>
          </w:tcPr>
          <w:p w14:paraId="4DFE69D6" w14:textId="77777777" w:rsidR="00216B63" w:rsidRPr="006A67D9" w:rsidRDefault="00216B63" w:rsidP="00322742">
            <w:pPr>
              <w:pStyle w:val="TableHead"/>
              <w:jc w:val="center"/>
              <w:rPr>
                <w:sz w:val="24"/>
                <w:szCs w:val="24"/>
              </w:rPr>
            </w:pPr>
            <w:r w:rsidRPr="006A67D9">
              <w:rPr>
                <w:sz w:val="24"/>
                <w:szCs w:val="24"/>
              </w:rPr>
              <w:t>Score2</w:t>
            </w:r>
          </w:p>
        </w:tc>
        <w:tc>
          <w:tcPr>
            <w:tcW w:w="1866" w:type="dxa"/>
            <w:noWrap/>
            <w:vAlign w:val="bottom"/>
          </w:tcPr>
          <w:p w14:paraId="342F2470" w14:textId="77777777" w:rsidR="00216B63" w:rsidRPr="006A67D9" w:rsidRDefault="00216B63" w:rsidP="00322742">
            <w:pPr>
              <w:pStyle w:val="TableHead"/>
              <w:jc w:val="center"/>
              <w:rPr>
                <w:sz w:val="24"/>
                <w:szCs w:val="24"/>
              </w:rPr>
            </w:pPr>
            <w:r w:rsidRPr="006A67D9">
              <w:rPr>
                <w:sz w:val="24"/>
                <w:szCs w:val="24"/>
              </w:rPr>
              <w:t>Spearman Rank Correlation</w:t>
            </w:r>
          </w:p>
        </w:tc>
        <w:tc>
          <w:tcPr>
            <w:tcW w:w="1866" w:type="dxa"/>
            <w:noWrap/>
            <w:vAlign w:val="bottom"/>
          </w:tcPr>
          <w:p w14:paraId="0F95B388" w14:textId="3F9C786C" w:rsidR="00216B63" w:rsidRPr="006A67D9" w:rsidRDefault="00216B63" w:rsidP="00322742">
            <w:pPr>
              <w:pStyle w:val="TableHead"/>
              <w:jc w:val="center"/>
              <w:rPr>
                <w:sz w:val="24"/>
                <w:szCs w:val="24"/>
              </w:rPr>
            </w:pPr>
            <w:r w:rsidRPr="006A67D9">
              <w:rPr>
                <w:sz w:val="24"/>
                <w:szCs w:val="24"/>
              </w:rPr>
              <w:t>% Agreement</w:t>
            </w:r>
          </w:p>
        </w:tc>
        <w:tc>
          <w:tcPr>
            <w:tcW w:w="1866" w:type="dxa"/>
            <w:noWrap/>
            <w:vAlign w:val="bottom"/>
          </w:tcPr>
          <w:p w14:paraId="7D152FE2" w14:textId="77777777" w:rsidR="00216B63" w:rsidRPr="006A67D9" w:rsidRDefault="00216B63" w:rsidP="00322742">
            <w:pPr>
              <w:pStyle w:val="TableHead"/>
              <w:jc w:val="center"/>
              <w:rPr>
                <w:sz w:val="24"/>
                <w:szCs w:val="24"/>
              </w:rPr>
            </w:pPr>
            <w:r w:rsidRPr="006A67D9">
              <w:rPr>
                <w:sz w:val="24"/>
                <w:szCs w:val="24"/>
              </w:rPr>
              <w:t>Total Number of Groups</w:t>
            </w:r>
          </w:p>
        </w:tc>
      </w:tr>
      <w:tr w:rsidR="00216B63" w:rsidRPr="006A67D9" w14:paraId="5B6269BC" w14:textId="77777777" w:rsidTr="006A67D9">
        <w:tc>
          <w:tcPr>
            <w:tcW w:w="1857" w:type="dxa"/>
            <w:noWrap/>
          </w:tcPr>
          <w:p w14:paraId="5C0BBC33" w14:textId="77777777" w:rsidR="00216B63" w:rsidRPr="006A67D9" w:rsidRDefault="00216B63" w:rsidP="00C63C32">
            <w:pPr>
              <w:pStyle w:val="TableText"/>
              <w:rPr>
                <w:sz w:val="24"/>
                <w:szCs w:val="24"/>
              </w:rPr>
            </w:pPr>
            <w:r w:rsidRPr="006A67D9">
              <w:rPr>
                <w:sz w:val="24"/>
                <w:szCs w:val="24"/>
              </w:rPr>
              <w:t>ELA</w:t>
            </w:r>
          </w:p>
        </w:tc>
        <w:tc>
          <w:tcPr>
            <w:tcW w:w="1150" w:type="dxa"/>
            <w:noWrap/>
          </w:tcPr>
          <w:p w14:paraId="493FDD06" w14:textId="77777777" w:rsidR="00216B63" w:rsidRPr="006A67D9" w:rsidRDefault="00216B63" w:rsidP="00C63C32">
            <w:pPr>
              <w:pStyle w:val="TableText"/>
              <w:rPr>
                <w:sz w:val="24"/>
                <w:szCs w:val="24"/>
              </w:rPr>
            </w:pPr>
            <w:r w:rsidRPr="006A67D9">
              <w:rPr>
                <w:sz w:val="24"/>
                <w:szCs w:val="24"/>
              </w:rPr>
              <w:t>CDTM</w:t>
            </w:r>
          </w:p>
        </w:tc>
        <w:tc>
          <w:tcPr>
            <w:tcW w:w="1150" w:type="dxa"/>
            <w:noWrap/>
          </w:tcPr>
          <w:p w14:paraId="320F099F" w14:textId="234B4B83" w:rsidR="00216B63" w:rsidRPr="006A67D9" w:rsidRDefault="00F463C5" w:rsidP="00C63C32">
            <w:pPr>
              <w:pStyle w:val="TableText"/>
              <w:rPr>
                <w:sz w:val="24"/>
                <w:szCs w:val="24"/>
              </w:rPr>
            </w:pPr>
            <w:r>
              <w:rPr>
                <w:sz w:val="24"/>
                <w:szCs w:val="24"/>
              </w:rPr>
              <w:t>RG</w:t>
            </w:r>
          </w:p>
        </w:tc>
        <w:tc>
          <w:tcPr>
            <w:tcW w:w="1866" w:type="dxa"/>
            <w:noWrap/>
          </w:tcPr>
          <w:p w14:paraId="05F0D575" w14:textId="717FAA71" w:rsidR="00216B63" w:rsidRPr="006A67D9" w:rsidRDefault="00F463C5" w:rsidP="00C63C32">
            <w:pPr>
              <w:pStyle w:val="TableText"/>
              <w:rPr>
                <w:sz w:val="24"/>
                <w:szCs w:val="24"/>
              </w:rPr>
            </w:pPr>
            <w:r>
              <w:rPr>
                <w:sz w:val="24"/>
                <w:szCs w:val="24"/>
              </w:rPr>
              <w:t>0.</w:t>
            </w:r>
            <w:r w:rsidR="009A2F62">
              <w:rPr>
                <w:sz w:val="24"/>
                <w:szCs w:val="24"/>
              </w:rPr>
              <w:t>8</w:t>
            </w:r>
            <w:r>
              <w:rPr>
                <w:sz w:val="24"/>
                <w:szCs w:val="24"/>
              </w:rPr>
              <w:t>9</w:t>
            </w:r>
          </w:p>
        </w:tc>
        <w:tc>
          <w:tcPr>
            <w:tcW w:w="1866" w:type="dxa"/>
            <w:noWrap/>
          </w:tcPr>
          <w:p w14:paraId="0339A1EE" w14:textId="0F892E6F" w:rsidR="00216B63" w:rsidRPr="006A67D9" w:rsidRDefault="00F463C5" w:rsidP="00C63C32">
            <w:pPr>
              <w:pStyle w:val="TableText"/>
              <w:rPr>
                <w:sz w:val="24"/>
                <w:szCs w:val="24"/>
              </w:rPr>
            </w:pPr>
            <w:r>
              <w:rPr>
                <w:sz w:val="24"/>
                <w:szCs w:val="24"/>
              </w:rPr>
              <w:t>59%</w:t>
            </w:r>
          </w:p>
        </w:tc>
        <w:tc>
          <w:tcPr>
            <w:tcW w:w="1866" w:type="dxa"/>
            <w:noWrap/>
          </w:tcPr>
          <w:p w14:paraId="5505D252" w14:textId="72CEB509" w:rsidR="00216B63" w:rsidRPr="006A67D9" w:rsidRDefault="00F463C5" w:rsidP="00C63C32">
            <w:pPr>
              <w:pStyle w:val="TableText"/>
              <w:rPr>
                <w:sz w:val="24"/>
                <w:szCs w:val="24"/>
              </w:rPr>
            </w:pPr>
            <w:r>
              <w:rPr>
                <w:sz w:val="24"/>
                <w:szCs w:val="24"/>
              </w:rPr>
              <w:t>828</w:t>
            </w:r>
          </w:p>
        </w:tc>
      </w:tr>
      <w:tr w:rsidR="00F463C5" w:rsidRPr="006A67D9" w14:paraId="6673221F" w14:textId="77777777" w:rsidTr="006A67D9">
        <w:tc>
          <w:tcPr>
            <w:tcW w:w="1857" w:type="dxa"/>
            <w:noWrap/>
          </w:tcPr>
          <w:p w14:paraId="586C7EF2" w14:textId="3EA7B67F" w:rsidR="00F463C5" w:rsidRPr="006A67D9" w:rsidRDefault="00F463C5" w:rsidP="00F463C5">
            <w:pPr>
              <w:pStyle w:val="TableText"/>
              <w:rPr>
                <w:sz w:val="24"/>
                <w:szCs w:val="24"/>
              </w:rPr>
            </w:pPr>
            <w:r w:rsidRPr="006A67D9">
              <w:rPr>
                <w:sz w:val="24"/>
                <w:szCs w:val="24"/>
              </w:rPr>
              <w:t>ELA</w:t>
            </w:r>
          </w:p>
        </w:tc>
        <w:tc>
          <w:tcPr>
            <w:tcW w:w="1150" w:type="dxa"/>
            <w:noWrap/>
          </w:tcPr>
          <w:p w14:paraId="554EE10E" w14:textId="4310EE98" w:rsidR="00F463C5" w:rsidRPr="006A67D9" w:rsidRDefault="00F463C5" w:rsidP="00F463C5">
            <w:pPr>
              <w:pStyle w:val="TableText"/>
              <w:rPr>
                <w:sz w:val="24"/>
                <w:szCs w:val="24"/>
              </w:rPr>
            </w:pPr>
            <w:r w:rsidRPr="006A67D9">
              <w:rPr>
                <w:sz w:val="24"/>
                <w:szCs w:val="24"/>
              </w:rPr>
              <w:t>CDTM</w:t>
            </w:r>
          </w:p>
        </w:tc>
        <w:tc>
          <w:tcPr>
            <w:tcW w:w="1150" w:type="dxa"/>
            <w:noWrap/>
          </w:tcPr>
          <w:p w14:paraId="4E1CB971" w14:textId="7B9E097E" w:rsidR="00F463C5" w:rsidRPr="006A67D9" w:rsidRDefault="00F463C5" w:rsidP="00F463C5">
            <w:pPr>
              <w:pStyle w:val="TableText"/>
              <w:rPr>
                <w:sz w:val="24"/>
                <w:szCs w:val="24"/>
              </w:rPr>
            </w:pPr>
            <w:r w:rsidRPr="006A67D9">
              <w:rPr>
                <w:sz w:val="24"/>
                <w:szCs w:val="24"/>
              </w:rPr>
              <w:t>CPR</w:t>
            </w:r>
          </w:p>
        </w:tc>
        <w:tc>
          <w:tcPr>
            <w:tcW w:w="1866" w:type="dxa"/>
            <w:noWrap/>
          </w:tcPr>
          <w:p w14:paraId="3F02F858" w14:textId="78DF2387" w:rsidR="00F463C5" w:rsidRPr="006A67D9" w:rsidRDefault="00F463C5" w:rsidP="00F463C5">
            <w:pPr>
              <w:pStyle w:val="TableText"/>
              <w:rPr>
                <w:sz w:val="24"/>
                <w:szCs w:val="24"/>
              </w:rPr>
            </w:pPr>
            <w:r w:rsidRPr="006A67D9">
              <w:rPr>
                <w:sz w:val="24"/>
                <w:szCs w:val="24"/>
              </w:rPr>
              <w:t>0.87</w:t>
            </w:r>
          </w:p>
        </w:tc>
        <w:tc>
          <w:tcPr>
            <w:tcW w:w="1866" w:type="dxa"/>
            <w:noWrap/>
          </w:tcPr>
          <w:p w14:paraId="6FFE2F11" w14:textId="2362DC85" w:rsidR="00F463C5" w:rsidRPr="006A67D9" w:rsidRDefault="00F463C5" w:rsidP="00F463C5">
            <w:pPr>
              <w:pStyle w:val="TableText"/>
              <w:rPr>
                <w:sz w:val="24"/>
                <w:szCs w:val="24"/>
              </w:rPr>
            </w:pPr>
            <w:r w:rsidRPr="006A67D9">
              <w:rPr>
                <w:sz w:val="24"/>
                <w:szCs w:val="24"/>
              </w:rPr>
              <w:t>57%</w:t>
            </w:r>
          </w:p>
        </w:tc>
        <w:tc>
          <w:tcPr>
            <w:tcW w:w="1866" w:type="dxa"/>
            <w:noWrap/>
          </w:tcPr>
          <w:p w14:paraId="05609CFC" w14:textId="22B29224" w:rsidR="00F463C5" w:rsidRPr="006A67D9" w:rsidRDefault="00F463C5" w:rsidP="00F463C5">
            <w:pPr>
              <w:pStyle w:val="TableText"/>
              <w:rPr>
                <w:sz w:val="24"/>
                <w:szCs w:val="24"/>
              </w:rPr>
            </w:pPr>
            <w:r w:rsidRPr="006A67D9">
              <w:rPr>
                <w:sz w:val="24"/>
                <w:szCs w:val="24"/>
              </w:rPr>
              <w:t>828</w:t>
            </w:r>
          </w:p>
        </w:tc>
      </w:tr>
      <w:tr w:rsidR="00F463C5" w:rsidRPr="006A67D9" w14:paraId="0997FDD1" w14:textId="77777777" w:rsidTr="006A67D9">
        <w:tc>
          <w:tcPr>
            <w:tcW w:w="1857" w:type="dxa"/>
            <w:noWrap/>
          </w:tcPr>
          <w:p w14:paraId="697F28E3" w14:textId="77777777" w:rsidR="00F463C5" w:rsidRPr="006A67D9" w:rsidRDefault="00F463C5" w:rsidP="00F463C5">
            <w:pPr>
              <w:pStyle w:val="TableText"/>
              <w:rPr>
                <w:sz w:val="24"/>
                <w:szCs w:val="24"/>
              </w:rPr>
            </w:pPr>
            <w:r w:rsidRPr="006A67D9">
              <w:rPr>
                <w:sz w:val="24"/>
                <w:szCs w:val="24"/>
              </w:rPr>
              <w:t>ELA</w:t>
            </w:r>
          </w:p>
        </w:tc>
        <w:tc>
          <w:tcPr>
            <w:tcW w:w="1150" w:type="dxa"/>
            <w:noWrap/>
          </w:tcPr>
          <w:p w14:paraId="4E507344" w14:textId="77777777" w:rsidR="00F463C5" w:rsidRPr="006A67D9" w:rsidRDefault="00F463C5" w:rsidP="00F463C5">
            <w:pPr>
              <w:pStyle w:val="TableText"/>
              <w:rPr>
                <w:sz w:val="24"/>
                <w:szCs w:val="24"/>
              </w:rPr>
            </w:pPr>
            <w:r w:rsidRPr="006A67D9">
              <w:rPr>
                <w:sz w:val="24"/>
                <w:szCs w:val="24"/>
              </w:rPr>
              <w:t>RG</w:t>
            </w:r>
          </w:p>
        </w:tc>
        <w:tc>
          <w:tcPr>
            <w:tcW w:w="1150" w:type="dxa"/>
            <w:noWrap/>
          </w:tcPr>
          <w:p w14:paraId="7F62D9A1" w14:textId="77777777" w:rsidR="00F463C5" w:rsidRPr="006A67D9" w:rsidRDefault="00F463C5" w:rsidP="00F463C5">
            <w:pPr>
              <w:pStyle w:val="TableText"/>
              <w:rPr>
                <w:sz w:val="24"/>
                <w:szCs w:val="24"/>
              </w:rPr>
            </w:pPr>
            <w:r w:rsidRPr="006A67D9">
              <w:rPr>
                <w:sz w:val="24"/>
                <w:szCs w:val="24"/>
              </w:rPr>
              <w:t>CPR</w:t>
            </w:r>
          </w:p>
        </w:tc>
        <w:tc>
          <w:tcPr>
            <w:tcW w:w="1866" w:type="dxa"/>
            <w:noWrap/>
          </w:tcPr>
          <w:p w14:paraId="0E440534" w14:textId="77777777" w:rsidR="00F463C5" w:rsidRPr="006A67D9" w:rsidRDefault="00F463C5" w:rsidP="00F463C5">
            <w:pPr>
              <w:pStyle w:val="TableText"/>
              <w:rPr>
                <w:sz w:val="24"/>
                <w:szCs w:val="24"/>
              </w:rPr>
            </w:pPr>
            <w:r w:rsidRPr="006A67D9">
              <w:rPr>
                <w:sz w:val="24"/>
                <w:szCs w:val="24"/>
              </w:rPr>
              <w:t>0.91</w:t>
            </w:r>
          </w:p>
        </w:tc>
        <w:tc>
          <w:tcPr>
            <w:tcW w:w="1866" w:type="dxa"/>
            <w:noWrap/>
          </w:tcPr>
          <w:p w14:paraId="62885E5A" w14:textId="77777777" w:rsidR="00F463C5" w:rsidRPr="006A67D9" w:rsidRDefault="00F463C5" w:rsidP="00F463C5">
            <w:pPr>
              <w:pStyle w:val="TableText"/>
              <w:rPr>
                <w:sz w:val="24"/>
                <w:szCs w:val="24"/>
              </w:rPr>
            </w:pPr>
            <w:r w:rsidRPr="006A67D9">
              <w:rPr>
                <w:sz w:val="24"/>
                <w:szCs w:val="24"/>
              </w:rPr>
              <w:t>65%</w:t>
            </w:r>
          </w:p>
        </w:tc>
        <w:tc>
          <w:tcPr>
            <w:tcW w:w="1866" w:type="dxa"/>
            <w:noWrap/>
          </w:tcPr>
          <w:p w14:paraId="249880F5" w14:textId="77777777" w:rsidR="00F463C5" w:rsidRPr="006A67D9" w:rsidRDefault="00F463C5" w:rsidP="00F463C5">
            <w:pPr>
              <w:pStyle w:val="TableText"/>
              <w:rPr>
                <w:sz w:val="24"/>
                <w:szCs w:val="24"/>
              </w:rPr>
            </w:pPr>
            <w:r w:rsidRPr="006A67D9">
              <w:rPr>
                <w:sz w:val="24"/>
                <w:szCs w:val="24"/>
              </w:rPr>
              <w:t>828</w:t>
            </w:r>
          </w:p>
        </w:tc>
      </w:tr>
      <w:tr w:rsidR="00F463C5" w:rsidRPr="006A67D9" w14:paraId="597FA117" w14:textId="77777777" w:rsidTr="006A67D9">
        <w:tc>
          <w:tcPr>
            <w:tcW w:w="1857" w:type="dxa"/>
            <w:noWrap/>
          </w:tcPr>
          <w:p w14:paraId="26F0E0FE" w14:textId="77777777" w:rsidR="00F463C5" w:rsidRPr="006A67D9" w:rsidRDefault="00F463C5" w:rsidP="00F463C5">
            <w:pPr>
              <w:pStyle w:val="TableText"/>
              <w:rPr>
                <w:sz w:val="24"/>
                <w:szCs w:val="24"/>
              </w:rPr>
            </w:pPr>
            <w:r w:rsidRPr="006A67D9">
              <w:rPr>
                <w:sz w:val="24"/>
                <w:szCs w:val="24"/>
              </w:rPr>
              <w:t>Mathematics</w:t>
            </w:r>
          </w:p>
        </w:tc>
        <w:tc>
          <w:tcPr>
            <w:tcW w:w="1150" w:type="dxa"/>
            <w:noWrap/>
          </w:tcPr>
          <w:p w14:paraId="01F42E3E" w14:textId="77777777" w:rsidR="00F463C5" w:rsidRPr="006A67D9" w:rsidRDefault="00F463C5" w:rsidP="00F463C5">
            <w:pPr>
              <w:pStyle w:val="TableText"/>
              <w:rPr>
                <w:sz w:val="24"/>
                <w:szCs w:val="24"/>
              </w:rPr>
            </w:pPr>
            <w:r w:rsidRPr="006A67D9">
              <w:rPr>
                <w:sz w:val="24"/>
                <w:szCs w:val="24"/>
              </w:rPr>
              <w:t>CDTM</w:t>
            </w:r>
          </w:p>
        </w:tc>
        <w:tc>
          <w:tcPr>
            <w:tcW w:w="1150" w:type="dxa"/>
            <w:noWrap/>
          </w:tcPr>
          <w:p w14:paraId="0F9EBC52" w14:textId="77777777" w:rsidR="00F463C5" w:rsidRPr="006A67D9" w:rsidRDefault="00F463C5" w:rsidP="00F463C5">
            <w:pPr>
              <w:pStyle w:val="TableText"/>
              <w:rPr>
                <w:sz w:val="24"/>
                <w:szCs w:val="24"/>
              </w:rPr>
            </w:pPr>
            <w:r w:rsidRPr="006A67D9">
              <w:rPr>
                <w:sz w:val="24"/>
                <w:szCs w:val="24"/>
              </w:rPr>
              <w:t>RG</w:t>
            </w:r>
          </w:p>
        </w:tc>
        <w:tc>
          <w:tcPr>
            <w:tcW w:w="1866" w:type="dxa"/>
            <w:noWrap/>
          </w:tcPr>
          <w:p w14:paraId="57AB4751" w14:textId="77777777" w:rsidR="00F463C5" w:rsidRPr="006A67D9" w:rsidRDefault="00F463C5" w:rsidP="00F463C5">
            <w:pPr>
              <w:pStyle w:val="TableText"/>
              <w:rPr>
                <w:sz w:val="24"/>
                <w:szCs w:val="24"/>
              </w:rPr>
            </w:pPr>
            <w:r w:rsidRPr="006A67D9">
              <w:rPr>
                <w:sz w:val="24"/>
                <w:szCs w:val="24"/>
              </w:rPr>
              <w:t>0.96</w:t>
            </w:r>
          </w:p>
        </w:tc>
        <w:tc>
          <w:tcPr>
            <w:tcW w:w="1866" w:type="dxa"/>
            <w:noWrap/>
          </w:tcPr>
          <w:p w14:paraId="60DBE1BD" w14:textId="77777777" w:rsidR="00F463C5" w:rsidRPr="006A67D9" w:rsidRDefault="00F463C5" w:rsidP="00F463C5">
            <w:pPr>
              <w:pStyle w:val="TableText"/>
              <w:rPr>
                <w:sz w:val="24"/>
                <w:szCs w:val="24"/>
              </w:rPr>
            </w:pPr>
            <w:r w:rsidRPr="006A67D9">
              <w:rPr>
                <w:sz w:val="24"/>
                <w:szCs w:val="24"/>
              </w:rPr>
              <w:t>74%</w:t>
            </w:r>
          </w:p>
        </w:tc>
        <w:tc>
          <w:tcPr>
            <w:tcW w:w="1866" w:type="dxa"/>
            <w:noWrap/>
          </w:tcPr>
          <w:p w14:paraId="6E6FFE67" w14:textId="77777777" w:rsidR="00F463C5" w:rsidRPr="006A67D9" w:rsidRDefault="00F463C5" w:rsidP="00F463C5">
            <w:pPr>
              <w:pStyle w:val="TableText"/>
              <w:rPr>
                <w:sz w:val="24"/>
                <w:szCs w:val="24"/>
              </w:rPr>
            </w:pPr>
            <w:r w:rsidRPr="006A67D9">
              <w:rPr>
                <w:sz w:val="24"/>
                <w:szCs w:val="24"/>
              </w:rPr>
              <w:t>828</w:t>
            </w:r>
          </w:p>
        </w:tc>
      </w:tr>
      <w:tr w:rsidR="00F463C5" w:rsidRPr="006A67D9" w14:paraId="08901FE1" w14:textId="77777777" w:rsidTr="006A67D9">
        <w:tc>
          <w:tcPr>
            <w:tcW w:w="1857" w:type="dxa"/>
            <w:noWrap/>
          </w:tcPr>
          <w:p w14:paraId="1053C9F2" w14:textId="77777777" w:rsidR="00F463C5" w:rsidRPr="006A67D9" w:rsidRDefault="00F463C5" w:rsidP="00F463C5">
            <w:pPr>
              <w:pStyle w:val="TableText"/>
              <w:rPr>
                <w:sz w:val="24"/>
                <w:szCs w:val="24"/>
              </w:rPr>
            </w:pPr>
            <w:r w:rsidRPr="006A67D9">
              <w:rPr>
                <w:sz w:val="24"/>
                <w:szCs w:val="24"/>
              </w:rPr>
              <w:t>Mathematics</w:t>
            </w:r>
          </w:p>
        </w:tc>
        <w:tc>
          <w:tcPr>
            <w:tcW w:w="1150" w:type="dxa"/>
            <w:noWrap/>
          </w:tcPr>
          <w:p w14:paraId="7977138A" w14:textId="77777777" w:rsidR="00F463C5" w:rsidRPr="006A67D9" w:rsidRDefault="00F463C5" w:rsidP="00F463C5">
            <w:pPr>
              <w:pStyle w:val="TableText"/>
              <w:rPr>
                <w:sz w:val="24"/>
                <w:szCs w:val="24"/>
              </w:rPr>
            </w:pPr>
            <w:r w:rsidRPr="006A67D9">
              <w:rPr>
                <w:sz w:val="24"/>
                <w:szCs w:val="24"/>
              </w:rPr>
              <w:t>CDTM</w:t>
            </w:r>
          </w:p>
        </w:tc>
        <w:tc>
          <w:tcPr>
            <w:tcW w:w="1150" w:type="dxa"/>
            <w:noWrap/>
          </w:tcPr>
          <w:p w14:paraId="68359209" w14:textId="77777777" w:rsidR="00F463C5" w:rsidRPr="006A67D9" w:rsidRDefault="00F463C5" w:rsidP="00F463C5">
            <w:pPr>
              <w:pStyle w:val="TableText"/>
              <w:rPr>
                <w:sz w:val="24"/>
                <w:szCs w:val="24"/>
              </w:rPr>
            </w:pPr>
            <w:r w:rsidRPr="006A67D9">
              <w:rPr>
                <w:sz w:val="24"/>
                <w:szCs w:val="24"/>
              </w:rPr>
              <w:t>CPR</w:t>
            </w:r>
          </w:p>
        </w:tc>
        <w:tc>
          <w:tcPr>
            <w:tcW w:w="1866" w:type="dxa"/>
            <w:noWrap/>
          </w:tcPr>
          <w:p w14:paraId="6A305BAD" w14:textId="77777777" w:rsidR="00F463C5" w:rsidRPr="006A67D9" w:rsidRDefault="00F463C5" w:rsidP="00F463C5">
            <w:pPr>
              <w:pStyle w:val="TableText"/>
              <w:rPr>
                <w:sz w:val="24"/>
                <w:szCs w:val="24"/>
              </w:rPr>
            </w:pPr>
            <w:r w:rsidRPr="006A67D9">
              <w:rPr>
                <w:sz w:val="24"/>
                <w:szCs w:val="24"/>
              </w:rPr>
              <w:t>0.97</w:t>
            </w:r>
          </w:p>
        </w:tc>
        <w:tc>
          <w:tcPr>
            <w:tcW w:w="1866" w:type="dxa"/>
            <w:noWrap/>
          </w:tcPr>
          <w:p w14:paraId="5C39F814" w14:textId="77777777" w:rsidR="00F463C5" w:rsidRPr="006A67D9" w:rsidRDefault="00F463C5" w:rsidP="00F463C5">
            <w:pPr>
              <w:pStyle w:val="TableText"/>
              <w:rPr>
                <w:sz w:val="24"/>
                <w:szCs w:val="24"/>
              </w:rPr>
            </w:pPr>
            <w:r w:rsidRPr="006A67D9">
              <w:rPr>
                <w:sz w:val="24"/>
                <w:szCs w:val="24"/>
              </w:rPr>
              <w:t>81%</w:t>
            </w:r>
          </w:p>
        </w:tc>
        <w:tc>
          <w:tcPr>
            <w:tcW w:w="1866" w:type="dxa"/>
            <w:noWrap/>
          </w:tcPr>
          <w:p w14:paraId="36EEF740" w14:textId="77777777" w:rsidR="00F463C5" w:rsidRPr="006A67D9" w:rsidRDefault="00F463C5" w:rsidP="00F463C5">
            <w:pPr>
              <w:pStyle w:val="TableText"/>
              <w:rPr>
                <w:sz w:val="24"/>
                <w:szCs w:val="24"/>
              </w:rPr>
            </w:pPr>
            <w:r w:rsidRPr="006A67D9">
              <w:rPr>
                <w:sz w:val="24"/>
                <w:szCs w:val="24"/>
              </w:rPr>
              <w:t>828</w:t>
            </w:r>
          </w:p>
        </w:tc>
      </w:tr>
      <w:tr w:rsidR="00F463C5" w:rsidRPr="006A67D9" w14:paraId="7AE3C9D3" w14:textId="77777777" w:rsidTr="006A67D9">
        <w:tc>
          <w:tcPr>
            <w:tcW w:w="1857" w:type="dxa"/>
            <w:noWrap/>
          </w:tcPr>
          <w:p w14:paraId="1C23B51C" w14:textId="77777777" w:rsidR="00F463C5" w:rsidRPr="006A67D9" w:rsidRDefault="00F463C5" w:rsidP="00F463C5">
            <w:pPr>
              <w:pStyle w:val="TableText"/>
              <w:rPr>
                <w:sz w:val="24"/>
                <w:szCs w:val="24"/>
              </w:rPr>
            </w:pPr>
            <w:r w:rsidRPr="006A67D9">
              <w:rPr>
                <w:sz w:val="24"/>
                <w:szCs w:val="24"/>
              </w:rPr>
              <w:t>Mathematics</w:t>
            </w:r>
          </w:p>
        </w:tc>
        <w:tc>
          <w:tcPr>
            <w:tcW w:w="1150" w:type="dxa"/>
            <w:noWrap/>
          </w:tcPr>
          <w:p w14:paraId="20E7B9C2" w14:textId="77777777" w:rsidR="00F463C5" w:rsidRPr="006A67D9" w:rsidRDefault="00F463C5" w:rsidP="00F463C5">
            <w:pPr>
              <w:pStyle w:val="TableText"/>
              <w:rPr>
                <w:sz w:val="24"/>
                <w:szCs w:val="24"/>
              </w:rPr>
            </w:pPr>
            <w:r w:rsidRPr="006A67D9">
              <w:rPr>
                <w:sz w:val="24"/>
                <w:szCs w:val="24"/>
              </w:rPr>
              <w:t>RG</w:t>
            </w:r>
          </w:p>
        </w:tc>
        <w:tc>
          <w:tcPr>
            <w:tcW w:w="1150" w:type="dxa"/>
            <w:noWrap/>
          </w:tcPr>
          <w:p w14:paraId="74CDFEFF" w14:textId="77777777" w:rsidR="00F463C5" w:rsidRPr="006A67D9" w:rsidRDefault="00F463C5" w:rsidP="00F463C5">
            <w:pPr>
              <w:pStyle w:val="TableText"/>
              <w:rPr>
                <w:sz w:val="24"/>
                <w:szCs w:val="24"/>
              </w:rPr>
            </w:pPr>
            <w:r w:rsidRPr="006A67D9">
              <w:rPr>
                <w:sz w:val="24"/>
                <w:szCs w:val="24"/>
              </w:rPr>
              <w:t>CPR</w:t>
            </w:r>
          </w:p>
        </w:tc>
        <w:tc>
          <w:tcPr>
            <w:tcW w:w="1866" w:type="dxa"/>
            <w:noWrap/>
          </w:tcPr>
          <w:p w14:paraId="1DBC6D55" w14:textId="77777777" w:rsidR="00F463C5" w:rsidRPr="006A67D9" w:rsidRDefault="00F463C5" w:rsidP="00F463C5">
            <w:pPr>
              <w:pStyle w:val="TableText"/>
              <w:rPr>
                <w:sz w:val="24"/>
                <w:szCs w:val="24"/>
              </w:rPr>
            </w:pPr>
            <w:r w:rsidRPr="006A67D9">
              <w:rPr>
                <w:sz w:val="24"/>
                <w:szCs w:val="24"/>
              </w:rPr>
              <w:t>0.95</w:t>
            </w:r>
          </w:p>
        </w:tc>
        <w:tc>
          <w:tcPr>
            <w:tcW w:w="1866" w:type="dxa"/>
            <w:noWrap/>
          </w:tcPr>
          <w:p w14:paraId="60BB108C" w14:textId="77777777" w:rsidR="00F463C5" w:rsidRPr="006A67D9" w:rsidRDefault="00F463C5" w:rsidP="00F463C5">
            <w:pPr>
              <w:pStyle w:val="TableText"/>
              <w:rPr>
                <w:sz w:val="24"/>
                <w:szCs w:val="24"/>
              </w:rPr>
            </w:pPr>
            <w:r w:rsidRPr="006A67D9">
              <w:rPr>
                <w:sz w:val="24"/>
                <w:szCs w:val="24"/>
              </w:rPr>
              <w:t>73%</w:t>
            </w:r>
          </w:p>
        </w:tc>
        <w:tc>
          <w:tcPr>
            <w:tcW w:w="1866" w:type="dxa"/>
            <w:noWrap/>
          </w:tcPr>
          <w:p w14:paraId="0376AD52" w14:textId="77777777" w:rsidR="00F463C5" w:rsidRPr="006A67D9" w:rsidRDefault="00F463C5" w:rsidP="00F463C5">
            <w:pPr>
              <w:pStyle w:val="TableText"/>
              <w:rPr>
                <w:sz w:val="24"/>
                <w:szCs w:val="24"/>
              </w:rPr>
            </w:pPr>
            <w:r w:rsidRPr="006A67D9">
              <w:rPr>
                <w:sz w:val="24"/>
                <w:szCs w:val="24"/>
              </w:rPr>
              <w:t>828</w:t>
            </w:r>
          </w:p>
        </w:tc>
      </w:tr>
    </w:tbl>
    <w:p w14:paraId="46B18CBC" w14:textId="363D82B2" w:rsidR="007F79AD" w:rsidRDefault="007F79AD" w:rsidP="009D4462">
      <w:pPr>
        <w:spacing w:before="240"/>
      </w:pPr>
      <w:r>
        <w:t xml:space="preserve">The extent </w:t>
      </w:r>
      <w:r w:rsidR="00530893">
        <w:t xml:space="preserve">any two </w:t>
      </w:r>
      <w:r>
        <w:t xml:space="preserve">growth statistics rank order and classify groups similarly varies by </w:t>
      </w:r>
      <w:r w:rsidR="00A80E68">
        <w:t xml:space="preserve">content </w:t>
      </w:r>
      <w:r>
        <w:t xml:space="preserve">area and analysis level. For all but </w:t>
      </w:r>
      <w:r w:rsidR="004E2536">
        <w:t>mathematics</w:t>
      </w:r>
      <w:r>
        <w:t xml:space="preserve"> at the LEA</w:t>
      </w:r>
      <w:r w:rsidR="00EF042A">
        <w:t xml:space="preserve"> </w:t>
      </w:r>
      <w:r>
        <w:t>level, CPR and RG rank order and classify groups most similarly. In contrast, CDTM and CPR tend to rank order and classify groups the least similarly</w:t>
      </w:r>
      <w:r w:rsidR="00EF042A">
        <w:t>,</w:t>
      </w:r>
      <w:r>
        <w:t xml:space="preserve"> except for </w:t>
      </w:r>
      <w:r w:rsidR="004E2536">
        <w:t>mathematics</w:t>
      </w:r>
      <w:r>
        <w:t xml:space="preserve"> at the LEA</w:t>
      </w:r>
      <w:r w:rsidR="00EF042A">
        <w:t xml:space="preserve"> </w:t>
      </w:r>
      <w:r>
        <w:t xml:space="preserve">level. Thus, the extent that the choice between two measures matters in terms of real implications for the schools and LEAs depends, in part, on the </w:t>
      </w:r>
      <w:r w:rsidR="00A80E68">
        <w:t xml:space="preserve">content </w:t>
      </w:r>
      <w:r>
        <w:t xml:space="preserve">area and level of analysis. Appendix </w:t>
      </w:r>
      <w:r w:rsidR="007C465F">
        <w:t xml:space="preserve">E </w:t>
      </w:r>
      <w:r>
        <w:t xml:space="preserve">provides the Spearman-rank-order correlations between each pair of measures aggregated at the </w:t>
      </w:r>
      <w:r w:rsidR="0012054B">
        <w:t>student group</w:t>
      </w:r>
      <w:r>
        <w:t xml:space="preserve"> level within schools and LEAs (e.g., </w:t>
      </w:r>
      <w:r w:rsidR="00EF042A">
        <w:t>H</w:t>
      </w:r>
      <w:r>
        <w:t>ow similar are the schools</w:t>
      </w:r>
      <w:r w:rsidR="00EF042A">
        <w:t xml:space="preserve"> and </w:t>
      </w:r>
      <w:r>
        <w:t xml:space="preserve">LEAs ranked by their mean CDTM and CPR for females?). These correlations </w:t>
      </w:r>
      <w:r w:rsidR="00EF042A">
        <w:t xml:space="preserve">also </w:t>
      </w:r>
      <w:r>
        <w:t>are generally high</w:t>
      </w:r>
      <w:r w:rsidR="00EF042A">
        <w:t>,</w:t>
      </w:r>
      <w:r>
        <w:t xml:space="preserve"> with variation in the most comparable measures by </w:t>
      </w:r>
      <w:r w:rsidR="00A80E68">
        <w:t xml:space="preserve">content </w:t>
      </w:r>
      <w:r>
        <w:t xml:space="preserve">area and level of analysis. </w:t>
      </w:r>
    </w:p>
    <w:p w14:paraId="7444A431" w14:textId="187DFF5B" w:rsidR="007C445A" w:rsidRDefault="007C445A" w:rsidP="00322742">
      <w:pPr>
        <w:pStyle w:val="Heading2"/>
      </w:pPr>
      <w:r>
        <w:t>Conclusion</w:t>
      </w:r>
    </w:p>
    <w:p w14:paraId="0834016B" w14:textId="7F3CD210" w:rsidR="007C445A" w:rsidRPr="00820CE6" w:rsidRDefault="007C445A" w:rsidP="007C445A">
      <w:r w:rsidRPr="00820CE6">
        <w:t xml:space="preserve">This study evaluated three growth measures of interest to the CDE: change in distance-to-met, conditional percentile rank of a gain, and residual gain (using two prior scores). Among these three measures, </w:t>
      </w:r>
      <w:r w:rsidR="00C9292A" w:rsidRPr="00820CE6">
        <w:t xml:space="preserve">we </w:t>
      </w:r>
      <w:r w:rsidRPr="00820CE6">
        <w:t>recommend the residual gain measure.</w:t>
      </w:r>
    </w:p>
    <w:p w14:paraId="2470D2B4" w14:textId="1714FF2D" w:rsidR="007F79AD" w:rsidRPr="00530893" w:rsidRDefault="007F79AD" w:rsidP="00530893">
      <w:pPr>
        <w:pStyle w:val="Heading2"/>
      </w:pPr>
      <w:r w:rsidRPr="00530893">
        <w:t>Considerations</w:t>
      </w:r>
      <w:r w:rsidR="007C445A">
        <w:t xml:space="preserve"> for Future Research</w:t>
      </w:r>
    </w:p>
    <w:p w14:paraId="17500508" w14:textId="38103D29" w:rsidR="007F79AD" w:rsidRPr="00EC2798" w:rsidRDefault="007C445A" w:rsidP="00634F08">
      <w:r w:rsidRPr="007C445A">
        <w:t>Additional research to investigate measures that may have more desirable statistical properties is possible; three such considerations follow. It is understood that in addition to statistical considerations, there may also be practical, political, and logistical considerations that factor into the selection of the best growth measure.</w:t>
      </w:r>
    </w:p>
    <w:p w14:paraId="73DDBBE0" w14:textId="77777777" w:rsidR="007F79AD" w:rsidRDefault="007F79AD" w:rsidP="00634F08">
      <w:r>
        <w:t>First, if reporting on a percentile rank scale is of more interest for interpretability, it would be possible to</w:t>
      </w:r>
      <w:r w:rsidRPr="00BD71D1">
        <w:t xml:space="preserve"> take percentiles of </w:t>
      </w:r>
      <w:r>
        <w:t>RG for individual students prior to aggregating</w:t>
      </w:r>
      <w:r w:rsidR="00EF042A">
        <w:t>. T</w:t>
      </w:r>
      <w:r>
        <w:t>he</w:t>
      </w:r>
      <w:r w:rsidR="00EF042A">
        <w:t>se</w:t>
      </w:r>
      <w:r>
        <w:t xml:space="preserve"> </w:t>
      </w:r>
      <w:r w:rsidRPr="00BD71D1">
        <w:t xml:space="preserve">would remain about equally reliable </w:t>
      </w:r>
      <w:r w:rsidR="00530893">
        <w:t xml:space="preserve">to RG </w:t>
      </w:r>
      <w:r w:rsidRPr="00BD71D1">
        <w:t xml:space="preserve">and substantially less correlated with </w:t>
      </w:r>
      <w:r w:rsidR="002575CF">
        <w:rPr>
          <w:szCs w:val="24"/>
        </w:rPr>
        <w:t>demographic</w:t>
      </w:r>
      <w:r w:rsidRPr="00BD71D1">
        <w:t xml:space="preserve"> variables</w:t>
      </w:r>
      <w:r w:rsidR="009B71D3">
        <w:t xml:space="preserve"> than CPR</w:t>
      </w:r>
      <w:r>
        <w:t xml:space="preserve">. </w:t>
      </w:r>
    </w:p>
    <w:p w14:paraId="249EC1A1" w14:textId="668D4AD1" w:rsidR="009B71D3" w:rsidRDefault="007F79AD" w:rsidP="00F376E7">
      <w:r>
        <w:t xml:space="preserve">Second, RG could be improved by adjusting for measurement error in the prior scores. As discussed in the “Relationships with Student </w:t>
      </w:r>
      <w:r w:rsidR="002575CF">
        <w:rPr>
          <w:szCs w:val="24"/>
        </w:rPr>
        <w:t>Demographic</w:t>
      </w:r>
      <w:r w:rsidR="002575CF">
        <w:t xml:space="preserve"> </w:t>
      </w:r>
      <w:r>
        <w:t xml:space="preserve">Variables” section, RG1adj should do a </w:t>
      </w:r>
      <w:r w:rsidRPr="00A1330D">
        <w:t>better job</w:t>
      </w:r>
      <w:r w:rsidR="009B71D3">
        <w:t xml:space="preserve"> than RG</w:t>
      </w:r>
      <w:r w:rsidRPr="00A1330D">
        <w:t xml:space="preserve"> of addressing measurement error in the prior score, and the empirical results suggest that this actually occurs</w:t>
      </w:r>
      <w:r>
        <w:t xml:space="preserve">. </w:t>
      </w:r>
    </w:p>
    <w:p w14:paraId="79770185" w14:textId="09CF74FA" w:rsidR="002F095D" w:rsidRDefault="003550FB" w:rsidP="00CB4009">
      <w:pPr>
        <w:rPr>
          <w:szCs w:val="24"/>
        </w:rPr>
      </w:pPr>
      <w:r>
        <w:rPr>
          <w:szCs w:val="24"/>
        </w:rPr>
        <w:lastRenderedPageBreak/>
        <w:t>Third,</w:t>
      </w:r>
      <w:r w:rsidR="00CB4009">
        <w:rPr>
          <w:szCs w:val="24"/>
        </w:rPr>
        <w:t xml:space="preserve"> n</w:t>
      </w:r>
      <w:r w:rsidR="00CB4009" w:rsidRPr="00D86AA4">
        <w:rPr>
          <w:szCs w:val="24"/>
        </w:rPr>
        <w:t xml:space="preserve">ote that in </w:t>
      </w:r>
      <w:r w:rsidR="00CB4009">
        <w:rPr>
          <w:szCs w:val="24"/>
        </w:rPr>
        <w:t>E</w:t>
      </w:r>
      <w:r w:rsidR="00CB4009" w:rsidRPr="00D86AA4">
        <w:rPr>
          <w:szCs w:val="24"/>
        </w:rPr>
        <w:t xml:space="preserve">quation (3), the conditional expectations on the left side are assumed to have the linear regression form on the right side, but there is no guarantee such an assumption is appropriate for the data for all grades and </w:t>
      </w:r>
      <w:r w:rsidR="00CB4009">
        <w:rPr>
          <w:szCs w:val="24"/>
        </w:rPr>
        <w:t>content areas</w:t>
      </w:r>
      <w:r w:rsidR="00CB4009" w:rsidRPr="00D86AA4">
        <w:rPr>
          <w:szCs w:val="24"/>
        </w:rPr>
        <w:t xml:space="preserve">. </w:t>
      </w:r>
      <w:r w:rsidR="00BE43E6" w:rsidRPr="00657807">
        <w:rPr>
          <w:szCs w:val="24"/>
        </w:rPr>
        <w:t xml:space="preserve">More flexible regressions could be used </w:t>
      </w:r>
      <w:r w:rsidR="00BE43E6">
        <w:rPr>
          <w:szCs w:val="24"/>
        </w:rPr>
        <w:t xml:space="preserve">and testing of the form for the prediction model might be useful. However, although rigorous </w:t>
      </w:r>
      <w:r w:rsidR="00CB4009">
        <w:rPr>
          <w:szCs w:val="24"/>
        </w:rPr>
        <w:t xml:space="preserve">testing </w:t>
      </w:r>
      <w:r w:rsidR="008412C5">
        <w:rPr>
          <w:szCs w:val="24"/>
        </w:rPr>
        <w:t xml:space="preserve">of </w:t>
      </w:r>
      <w:r w:rsidR="00CB4009">
        <w:rPr>
          <w:szCs w:val="24"/>
        </w:rPr>
        <w:t xml:space="preserve">the suitability of </w:t>
      </w:r>
      <w:r w:rsidR="00BE43E6">
        <w:rPr>
          <w:szCs w:val="24"/>
        </w:rPr>
        <w:t>the linear prediction model</w:t>
      </w:r>
      <w:r w:rsidR="00CB4009">
        <w:rPr>
          <w:szCs w:val="24"/>
        </w:rPr>
        <w:t>, and comparing alternative functional forms, was beyond the scope of this study</w:t>
      </w:r>
      <w:r w:rsidR="00BE43E6">
        <w:rPr>
          <w:szCs w:val="24"/>
        </w:rPr>
        <w:t xml:space="preserve">, </w:t>
      </w:r>
      <w:r w:rsidR="00CB4009" w:rsidRPr="00657807">
        <w:rPr>
          <w:szCs w:val="24"/>
        </w:rPr>
        <w:t xml:space="preserve">limited exploratory analyses of the data </w:t>
      </w:r>
      <w:r w:rsidR="008412C5">
        <w:rPr>
          <w:szCs w:val="24"/>
        </w:rPr>
        <w:t xml:space="preserve">that we conducted </w:t>
      </w:r>
      <w:r w:rsidR="00CB4009" w:rsidRPr="00657807">
        <w:rPr>
          <w:szCs w:val="24"/>
        </w:rPr>
        <w:t xml:space="preserve">did not find evidence of strong nonlinearities in the data. </w:t>
      </w:r>
    </w:p>
    <w:p w14:paraId="0EE2BFCB" w14:textId="53609C4D" w:rsidR="007F79AD" w:rsidRPr="00B95475" w:rsidRDefault="007F79AD" w:rsidP="0023763D">
      <w:pPr>
        <w:pStyle w:val="Heading1"/>
      </w:pPr>
      <w:r w:rsidRPr="00B95475">
        <w:t>References</w:t>
      </w:r>
    </w:p>
    <w:p w14:paraId="2BE48033" w14:textId="77777777" w:rsidR="00B00134" w:rsidRDefault="00B00134" w:rsidP="00B95475">
      <w:pPr>
        <w:pStyle w:val="References"/>
      </w:pPr>
      <w:proofErr w:type="spellStart"/>
      <w:r w:rsidRPr="00B00134">
        <w:t>Betebenner</w:t>
      </w:r>
      <w:proofErr w:type="spellEnd"/>
      <w:r w:rsidRPr="00B00134">
        <w:t xml:space="preserve">, D. W. (2009). Norm- and criterion-referenced student growth. </w:t>
      </w:r>
      <w:r w:rsidRPr="00B95475">
        <w:rPr>
          <w:i/>
        </w:rPr>
        <w:t>Educational Measurement: Issues and Practice, 28</w:t>
      </w:r>
      <w:r w:rsidRPr="00B00134">
        <w:t>(4), 42–51.</w:t>
      </w:r>
      <w:r w:rsidR="00B95475">
        <w:t xml:space="preserve"> </w:t>
      </w:r>
      <w:proofErr w:type="spellStart"/>
      <w:proofErr w:type="gramStart"/>
      <w:r w:rsidR="00B95475">
        <w:t>doi</w:t>
      </w:r>
      <w:proofErr w:type="spellEnd"/>
      <w:proofErr w:type="gramEnd"/>
      <w:r w:rsidR="00B95475" w:rsidRPr="00B95475">
        <w:rPr>
          <w:color w:val="auto"/>
          <w:szCs w:val="22"/>
        </w:rPr>
        <w:t>:</w:t>
      </w:r>
      <w:r w:rsidR="00B95475">
        <w:rPr>
          <w:color w:val="auto"/>
          <w:szCs w:val="22"/>
        </w:rPr>
        <w:t xml:space="preserve"> </w:t>
      </w:r>
      <w:r w:rsidR="00B95475" w:rsidRPr="00B95475">
        <w:rPr>
          <w:rFonts w:cs="Arial"/>
          <w:color w:val="auto"/>
          <w:szCs w:val="22"/>
          <w:shd w:val="clear" w:color="auto" w:fill="FFFFFF"/>
        </w:rPr>
        <w:t>10.1111/j.1745-3992.2009.00161.x</w:t>
      </w:r>
    </w:p>
    <w:p w14:paraId="7816F9DE" w14:textId="77777777" w:rsidR="00BC0F44" w:rsidRPr="00BC0F44" w:rsidRDefault="00BC0F44" w:rsidP="00B95475">
      <w:pPr>
        <w:pStyle w:val="References"/>
      </w:pPr>
      <w:r w:rsidRPr="00BC0F44">
        <w:t xml:space="preserve">Culpepper, S. A., &amp; </w:t>
      </w:r>
      <w:proofErr w:type="spellStart"/>
      <w:r w:rsidRPr="00BC0F44">
        <w:t>Aguinis</w:t>
      </w:r>
      <w:proofErr w:type="spellEnd"/>
      <w:r w:rsidRPr="00BC0F44">
        <w:t xml:space="preserve">, H. (2011). Using analysis of covariance (ANCOVA) with fallible covariates. </w:t>
      </w:r>
      <w:r w:rsidRPr="00B95475">
        <w:rPr>
          <w:i/>
        </w:rPr>
        <w:t xml:space="preserve">Psychological </w:t>
      </w:r>
      <w:r w:rsidR="00B00134">
        <w:rPr>
          <w:i/>
        </w:rPr>
        <w:t>M</w:t>
      </w:r>
      <w:r w:rsidRPr="00B95475">
        <w:rPr>
          <w:i/>
        </w:rPr>
        <w:t>ethods</w:t>
      </w:r>
      <w:r w:rsidRPr="00BC0F44">
        <w:t xml:space="preserve">, </w:t>
      </w:r>
      <w:r w:rsidRPr="00B95475">
        <w:rPr>
          <w:i/>
        </w:rPr>
        <w:t>16</w:t>
      </w:r>
      <w:r w:rsidRPr="00BC0F44">
        <w:t>(2), 166</w:t>
      </w:r>
      <w:r w:rsidR="00B00134">
        <w:t>–</w:t>
      </w:r>
      <w:r w:rsidRPr="00BC0F44">
        <w:t>178.</w:t>
      </w:r>
      <w:r w:rsidR="00B95475">
        <w:t xml:space="preserve"> </w:t>
      </w:r>
      <w:proofErr w:type="spellStart"/>
      <w:proofErr w:type="gramStart"/>
      <w:r w:rsidR="00B95475">
        <w:t>doi</w:t>
      </w:r>
      <w:proofErr w:type="spellEnd"/>
      <w:proofErr w:type="gramEnd"/>
      <w:r w:rsidR="00B95475" w:rsidRPr="00B95475">
        <w:rPr>
          <w:szCs w:val="22"/>
        </w:rPr>
        <w:t xml:space="preserve">: </w:t>
      </w:r>
      <w:r w:rsidR="00B95475" w:rsidRPr="00B95475">
        <w:rPr>
          <w:rFonts w:cs="Arial"/>
          <w:szCs w:val="22"/>
          <w:shd w:val="clear" w:color="auto" w:fill="FFFFFF"/>
        </w:rPr>
        <w:t>10.1037/a0023355</w:t>
      </w:r>
    </w:p>
    <w:p w14:paraId="247CB595" w14:textId="77777777" w:rsidR="001D621B" w:rsidRPr="00657807" w:rsidRDefault="001D621B" w:rsidP="001D621B">
      <w:pPr>
        <w:pStyle w:val="References"/>
        <w:rPr>
          <w:b/>
        </w:rPr>
      </w:pPr>
      <w:r w:rsidRPr="0027061C">
        <w:t xml:space="preserve">Fuller, W. (2006). </w:t>
      </w:r>
      <w:r w:rsidRPr="00B95475">
        <w:rPr>
          <w:i/>
        </w:rPr>
        <w:t xml:space="preserve">Measurement </w:t>
      </w:r>
      <w:r>
        <w:rPr>
          <w:i/>
        </w:rPr>
        <w:t>e</w:t>
      </w:r>
      <w:r w:rsidRPr="00B95475">
        <w:rPr>
          <w:i/>
        </w:rPr>
        <w:t xml:space="preserve">rror </w:t>
      </w:r>
      <w:r>
        <w:rPr>
          <w:i/>
        </w:rPr>
        <w:t>m</w:t>
      </w:r>
      <w:r w:rsidRPr="00B95475">
        <w:rPr>
          <w:i/>
        </w:rPr>
        <w:t>odels</w:t>
      </w:r>
      <w:r w:rsidRPr="0027061C">
        <w:t xml:space="preserve"> (2nd </w:t>
      </w:r>
      <w:proofErr w:type="gramStart"/>
      <w:r w:rsidRPr="0027061C">
        <w:t>ed</w:t>
      </w:r>
      <w:proofErr w:type="gramEnd"/>
      <w:r w:rsidRPr="0027061C">
        <w:t>.). New York: John Wiley &amp; Sons</w:t>
      </w:r>
      <w:r w:rsidRPr="00D86AA4">
        <w:rPr>
          <w:b/>
          <w:bCs/>
        </w:rPr>
        <w:t>.</w:t>
      </w:r>
    </w:p>
    <w:p w14:paraId="5F4ED963" w14:textId="77777777" w:rsidR="00FA0FBC" w:rsidRPr="00FA0FBC" w:rsidRDefault="00FA0FBC" w:rsidP="00B95475">
      <w:pPr>
        <w:pStyle w:val="References"/>
      </w:pPr>
      <w:r w:rsidRPr="00FA0FBC">
        <w:t xml:space="preserve">Lockwood, J.R., </w:t>
      </w:r>
      <w:r>
        <w:t xml:space="preserve">&amp; </w:t>
      </w:r>
      <w:r w:rsidRPr="00FA0FBC">
        <w:t xml:space="preserve">McCaffrey, D.F. </w:t>
      </w:r>
      <w:r>
        <w:t>(2014). Correcting for test score measurement error in ANCOVA m</w:t>
      </w:r>
      <w:r w:rsidRPr="00FA0FBC">
        <w:t>odel</w:t>
      </w:r>
      <w:r>
        <w:t>s for estimating t</w:t>
      </w:r>
      <w:r w:rsidRPr="00FA0FBC">
        <w:t xml:space="preserve">reatment </w:t>
      </w:r>
      <w:r>
        <w:t>e</w:t>
      </w:r>
      <w:r w:rsidRPr="00FA0FBC">
        <w:t>ffects</w:t>
      </w:r>
      <w:r>
        <w:rPr>
          <w:rFonts w:eastAsia="Calibri"/>
        </w:rPr>
        <w:t xml:space="preserve">. </w:t>
      </w:r>
      <w:r w:rsidRPr="703CC4F9">
        <w:rPr>
          <w:rFonts w:eastAsia="Calibri"/>
          <w:i/>
          <w:iCs/>
        </w:rPr>
        <w:t>Journal of Educational and Behavioral Measurement,</w:t>
      </w:r>
      <w:r w:rsidRPr="00FA0FBC">
        <w:rPr>
          <w:rFonts w:eastAsia="Calibri"/>
        </w:rPr>
        <w:t xml:space="preserve"> </w:t>
      </w:r>
      <w:r w:rsidRPr="00B00134">
        <w:rPr>
          <w:rFonts w:eastAsia="Calibri"/>
          <w:i/>
          <w:iCs/>
        </w:rPr>
        <w:t>39</w:t>
      </w:r>
      <w:r w:rsidRPr="00FA0FBC">
        <w:rPr>
          <w:rFonts w:eastAsia="Calibri"/>
        </w:rPr>
        <w:t>(1), 22</w:t>
      </w:r>
      <w:r w:rsidR="00B00134">
        <w:rPr>
          <w:rFonts w:eastAsia="Calibri"/>
        </w:rPr>
        <w:t>–</w:t>
      </w:r>
      <w:r w:rsidRPr="00FA0FBC">
        <w:rPr>
          <w:rFonts w:eastAsia="Calibri"/>
        </w:rPr>
        <w:t>52, 2014</w:t>
      </w:r>
      <w:r w:rsidRPr="00B95475">
        <w:rPr>
          <w:rFonts w:eastAsia="Calibri"/>
          <w:color w:val="auto"/>
        </w:rPr>
        <w:t xml:space="preserve">. </w:t>
      </w:r>
      <w:proofErr w:type="gramStart"/>
      <w:r w:rsidRPr="00C90E3D">
        <w:rPr>
          <w:color w:val="auto"/>
        </w:rPr>
        <w:t>doi:</w:t>
      </w:r>
      <w:proofErr w:type="gramEnd"/>
      <w:r w:rsidRPr="00C90E3D">
        <w:rPr>
          <w:color w:val="auto"/>
        </w:rPr>
        <w:t>10.3102/1076998613509405</w:t>
      </w:r>
    </w:p>
    <w:p w14:paraId="6EF69702" w14:textId="77777777" w:rsidR="00CE3885" w:rsidRDefault="007F79AD" w:rsidP="00B95475">
      <w:pPr>
        <w:pStyle w:val="References"/>
      </w:pPr>
      <w:r w:rsidRPr="001E4957">
        <w:t>McCaffrey, D. F., Castellano, K. E., &amp; Lockwood, J. R. (2015). The impact</w:t>
      </w:r>
      <w:r w:rsidRPr="00D86AA4">
        <w:rPr>
          <w:b/>
          <w:bCs/>
        </w:rPr>
        <w:t xml:space="preserve"> </w:t>
      </w:r>
      <w:r w:rsidRPr="001E4957">
        <w:t>of measurement error on the accuracy of individual and aggregate</w:t>
      </w:r>
      <w:r>
        <w:t xml:space="preserve"> </w:t>
      </w:r>
      <w:r w:rsidRPr="001E4957">
        <w:t xml:space="preserve">SGP. </w:t>
      </w:r>
      <w:r w:rsidRPr="703CC4F9">
        <w:rPr>
          <w:i/>
          <w:iCs/>
        </w:rPr>
        <w:t>Educational Measurement: Issues and Practice</w:t>
      </w:r>
      <w:r w:rsidRPr="001E4957">
        <w:t xml:space="preserve">, </w:t>
      </w:r>
      <w:r w:rsidRPr="703CC4F9">
        <w:rPr>
          <w:i/>
          <w:iCs/>
        </w:rPr>
        <w:t>34</w:t>
      </w:r>
      <w:r w:rsidRPr="001E4957">
        <w:t>(1), 15–21.</w:t>
      </w:r>
      <w:r>
        <w:t xml:space="preserve"> </w:t>
      </w:r>
      <w:r w:rsidRPr="001E4957">
        <w:t>doi:10.1111/emip.12062</w:t>
      </w:r>
    </w:p>
    <w:p w14:paraId="053F2F10" w14:textId="53CE18FF" w:rsidR="00820CE6" w:rsidRDefault="00820CE6">
      <w:pPr>
        <w:spacing w:after="160" w:line="259" w:lineRule="auto"/>
        <w:ind w:firstLine="0"/>
        <w:rPr>
          <w:rFonts w:eastAsia="SimSun"/>
          <w:color w:val="000000"/>
          <w:szCs w:val="24"/>
          <w:lang w:bidi="ar-SA"/>
        </w:rPr>
      </w:pPr>
      <w:r>
        <w:br w:type="page"/>
      </w:r>
    </w:p>
    <w:p w14:paraId="050C2516" w14:textId="47564C34" w:rsidR="007F79AD" w:rsidRPr="00462831" w:rsidRDefault="007F79AD" w:rsidP="0023763D">
      <w:pPr>
        <w:pStyle w:val="Heading1"/>
      </w:pPr>
      <w:r w:rsidRPr="00462831">
        <w:lastRenderedPageBreak/>
        <w:t xml:space="preserve">Appendix A: </w:t>
      </w:r>
      <w:r w:rsidR="0012054B">
        <w:t>Student Group</w:t>
      </w:r>
      <w:r w:rsidRPr="00462831">
        <w:t xml:space="preserve"> Distributions</w:t>
      </w:r>
    </w:p>
    <w:p w14:paraId="3DF76C1F" w14:textId="70EDB79F" w:rsidR="00706747" w:rsidRDefault="00706747" w:rsidP="00474FBD">
      <w:pPr>
        <w:pStyle w:val="Caption"/>
      </w:pPr>
      <w:bookmarkStart w:id="95" w:name="_Ref491759662"/>
      <w:bookmarkStart w:id="96" w:name="_Toc508214165"/>
      <w:bookmarkStart w:id="97" w:name="_Toc508215209"/>
      <w:bookmarkStart w:id="98" w:name="_Toc508266977"/>
      <w:r>
        <w:t>Table A.</w:t>
      </w:r>
      <w:r w:rsidR="00E97B2C">
        <w:fldChar w:fldCharType="begin"/>
      </w:r>
      <w:r w:rsidR="00E97B2C">
        <w:instrText xml:space="preserve"> SEQ Table_A. \* ARABIC </w:instrText>
      </w:r>
      <w:r w:rsidR="00E97B2C">
        <w:fldChar w:fldCharType="separate"/>
      </w:r>
      <w:r w:rsidR="00E365DB">
        <w:rPr>
          <w:noProof/>
        </w:rPr>
        <w:t>1</w:t>
      </w:r>
      <w:r w:rsidR="00E97B2C">
        <w:rPr>
          <w:noProof/>
        </w:rPr>
        <w:fldChar w:fldCharType="end"/>
      </w:r>
      <w:bookmarkEnd w:id="95"/>
      <w:r>
        <w:t xml:space="preserve">.  </w:t>
      </w:r>
      <w:r w:rsidRPr="00706747">
        <w:t xml:space="preserve">Numbers of schools and LEAs with at least 10 students in each </w:t>
      </w:r>
      <w:r w:rsidR="0012054B">
        <w:t>student group</w:t>
      </w:r>
      <w:bookmarkEnd w:id="96"/>
      <w:bookmarkEnd w:id="97"/>
      <w:bookmarkEnd w:id="98"/>
    </w:p>
    <w:tbl>
      <w:tblPr>
        <w:tblStyle w:val="TRtable"/>
        <w:tblW w:w="9630" w:type="dxa"/>
        <w:tblLayout w:type="fixed"/>
        <w:tblLook w:val="04A0" w:firstRow="1" w:lastRow="0" w:firstColumn="1" w:lastColumn="0" w:noHBand="0" w:noVBand="1"/>
        <w:tblDescription w:val="Numbers of schools and LEAs with at least 10 students in each student group"/>
      </w:tblPr>
      <w:tblGrid>
        <w:gridCol w:w="4050"/>
        <w:gridCol w:w="2520"/>
        <w:gridCol w:w="1620"/>
        <w:gridCol w:w="1440"/>
      </w:tblGrid>
      <w:tr w:rsidR="0010405D" w:rsidRPr="003C7305" w14:paraId="75BD8B7E" w14:textId="0B5298E9" w:rsidTr="008C2AA0">
        <w:trPr>
          <w:cnfStyle w:val="100000000000" w:firstRow="1" w:lastRow="0" w:firstColumn="0" w:lastColumn="0" w:oddVBand="0" w:evenVBand="0" w:oddHBand="0" w:evenHBand="0" w:firstRowFirstColumn="0" w:firstRowLastColumn="0" w:lastRowFirstColumn="0" w:lastRowLastColumn="0"/>
          <w:tblHeader/>
        </w:trPr>
        <w:tc>
          <w:tcPr>
            <w:tcW w:w="4050" w:type="dxa"/>
            <w:noWrap/>
            <w:hideMark/>
          </w:tcPr>
          <w:p w14:paraId="75C26F39" w14:textId="266EE2DB" w:rsidR="0010405D" w:rsidRPr="003C7305" w:rsidRDefault="0010405D" w:rsidP="008C2AA0">
            <w:pPr>
              <w:pStyle w:val="TableHead112"/>
            </w:pPr>
            <w:r w:rsidRPr="003C7305">
              <w:t>Category</w:t>
            </w:r>
          </w:p>
        </w:tc>
        <w:tc>
          <w:tcPr>
            <w:tcW w:w="2520" w:type="dxa"/>
            <w:noWrap/>
            <w:hideMark/>
          </w:tcPr>
          <w:p w14:paraId="3F31D2E5" w14:textId="055242FA" w:rsidR="0010405D" w:rsidRPr="003C7305" w:rsidRDefault="0010405D" w:rsidP="008C2AA0">
            <w:pPr>
              <w:pStyle w:val="TableHead112"/>
            </w:pPr>
            <w:r>
              <w:t xml:space="preserve">Student </w:t>
            </w:r>
            <w:r w:rsidR="00DD1A93">
              <w:t>G</w:t>
            </w:r>
            <w:r>
              <w:t>roup</w:t>
            </w:r>
          </w:p>
        </w:tc>
        <w:tc>
          <w:tcPr>
            <w:tcW w:w="1620" w:type="dxa"/>
            <w:noWrap/>
            <w:hideMark/>
          </w:tcPr>
          <w:p w14:paraId="75747853" w14:textId="4EB3B06C" w:rsidR="0010405D" w:rsidRPr="003C7305" w:rsidRDefault="0010405D" w:rsidP="008C2AA0">
            <w:pPr>
              <w:pStyle w:val="TableHead112"/>
            </w:pPr>
            <w:r w:rsidRPr="003C7305">
              <w:t>N Schools</w:t>
            </w:r>
          </w:p>
        </w:tc>
        <w:tc>
          <w:tcPr>
            <w:tcW w:w="1440" w:type="dxa"/>
            <w:noWrap/>
            <w:hideMark/>
          </w:tcPr>
          <w:p w14:paraId="1038FFE4" w14:textId="5E840F7A" w:rsidR="0010405D" w:rsidRPr="003C7305" w:rsidRDefault="0010405D" w:rsidP="008C2AA0">
            <w:pPr>
              <w:pStyle w:val="TableHead112"/>
            </w:pPr>
            <w:r w:rsidRPr="003C7305">
              <w:t>N LEAs</w:t>
            </w:r>
          </w:p>
        </w:tc>
      </w:tr>
      <w:tr w:rsidR="0010405D" w:rsidRPr="003C7305" w14:paraId="36B21DE6" w14:textId="0C5DA735" w:rsidTr="008C2AA0">
        <w:tc>
          <w:tcPr>
            <w:tcW w:w="4050" w:type="dxa"/>
            <w:noWrap/>
            <w:vAlign w:val="center"/>
            <w:hideMark/>
          </w:tcPr>
          <w:p w14:paraId="039D4D6C" w14:textId="7AC0D119" w:rsidR="0010405D" w:rsidRPr="003C7305" w:rsidRDefault="0010405D" w:rsidP="008C2AA0">
            <w:pPr>
              <w:pStyle w:val="TableText12"/>
            </w:pPr>
            <w:r w:rsidRPr="003C7305">
              <w:t>Gender</w:t>
            </w:r>
          </w:p>
        </w:tc>
        <w:tc>
          <w:tcPr>
            <w:tcW w:w="2520" w:type="dxa"/>
            <w:noWrap/>
            <w:hideMark/>
          </w:tcPr>
          <w:p w14:paraId="44AFEA65" w14:textId="18F18E2B" w:rsidR="0010405D" w:rsidRPr="003C7305" w:rsidRDefault="0010405D" w:rsidP="008C2AA0">
            <w:pPr>
              <w:pStyle w:val="TableText12"/>
            </w:pPr>
            <w:r>
              <w:t>F</w:t>
            </w:r>
            <w:r w:rsidRPr="00C90E3D">
              <w:t>emale</w:t>
            </w:r>
          </w:p>
        </w:tc>
        <w:tc>
          <w:tcPr>
            <w:tcW w:w="1620" w:type="dxa"/>
            <w:noWrap/>
            <w:hideMark/>
          </w:tcPr>
          <w:p w14:paraId="2BC00D71" w14:textId="3E284A41" w:rsidR="0010405D" w:rsidRPr="003C7305" w:rsidRDefault="0010405D" w:rsidP="008C2AA0">
            <w:pPr>
              <w:pStyle w:val="TableText12"/>
            </w:pPr>
            <w:r w:rsidRPr="003C7305">
              <w:t>7</w:t>
            </w:r>
            <w:r>
              <w:t>,</w:t>
            </w:r>
            <w:r w:rsidRPr="003C7305">
              <w:t>214</w:t>
            </w:r>
          </w:p>
        </w:tc>
        <w:tc>
          <w:tcPr>
            <w:tcW w:w="1440" w:type="dxa"/>
            <w:noWrap/>
            <w:hideMark/>
          </w:tcPr>
          <w:p w14:paraId="01D07F59" w14:textId="2AB567D9" w:rsidR="0010405D" w:rsidRPr="003C7305" w:rsidRDefault="0010405D" w:rsidP="008C2AA0">
            <w:pPr>
              <w:pStyle w:val="TableText12"/>
            </w:pPr>
            <w:r w:rsidRPr="003C7305">
              <w:t>806</w:t>
            </w:r>
          </w:p>
        </w:tc>
      </w:tr>
      <w:tr w:rsidR="0010405D" w:rsidRPr="003C7305" w14:paraId="09EFA083" w14:textId="29497210" w:rsidTr="008C2AA0">
        <w:tc>
          <w:tcPr>
            <w:tcW w:w="4050" w:type="dxa"/>
            <w:tcBorders>
              <w:bottom w:val="single" w:sz="4" w:space="0" w:color="auto"/>
            </w:tcBorders>
            <w:noWrap/>
            <w:vAlign w:val="center"/>
            <w:hideMark/>
          </w:tcPr>
          <w:p w14:paraId="6A31CC9B" w14:textId="7FE458A4" w:rsidR="0010405D" w:rsidRPr="003C7305" w:rsidRDefault="0010405D" w:rsidP="008C2AA0">
            <w:pPr>
              <w:pStyle w:val="TableText12"/>
            </w:pPr>
            <w:r w:rsidRPr="003C7305">
              <w:t>Gender</w:t>
            </w:r>
          </w:p>
        </w:tc>
        <w:tc>
          <w:tcPr>
            <w:tcW w:w="2520" w:type="dxa"/>
            <w:tcBorders>
              <w:bottom w:val="single" w:sz="4" w:space="0" w:color="auto"/>
            </w:tcBorders>
            <w:noWrap/>
            <w:hideMark/>
          </w:tcPr>
          <w:p w14:paraId="1383552A" w14:textId="337CED16" w:rsidR="0010405D" w:rsidRPr="003C7305" w:rsidRDefault="0010405D" w:rsidP="008C2AA0">
            <w:pPr>
              <w:pStyle w:val="TableText12"/>
            </w:pPr>
            <w:r w:rsidRPr="00C90E3D">
              <w:t>Male</w:t>
            </w:r>
          </w:p>
        </w:tc>
        <w:tc>
          <w:tcPr>
            <w:tcW w:w="1620" w:type="dxa"/>
            <w:tcBorders>
              <w:bottom w:val="single" w:sz="4" w:space="0" w:color="auto"/>
            </w:tcBorders>
            <w:noWrap/>
            <w:hideMark/>
          </w:tcPr>
          <w:p w14:paraId="3066F397" w14:textId="73938608" w:rsidR="0010405D" w:rsidRPr="003C7305" w:rsidRDefault="0010405D" w:rsidP="008C2AA0">
            <w:pPr>
              <w:pStyle w:val="TableText12"/>
            </w:pPr>
            <w:r w:rsidRPr="003C7305">
              <w:t>7</w:t>
            </w:r>
            <w:r>
              <w:t>,</w:t>
            </w:r>
            <w:r w:rsidRPr="003C7305">
              <w:t>205</w:t>
            </w:r>
          </w:p>
        </w:tc>
        <w:tc>
          <w:tcPr>
            <w:tcW w:w="1440" w:type="dxa"/>
            <w:tcBorders>
              <w:bottom w:val="single" w:sz="4" w:space="0" w:color="auto"/>
            </w:tcBorders>
            <w:noWrap/>
            <w:hideMark/>
          </w:tcPr>
          <w:p w14:paraId="789BBEB2" w14:textId="7D89C4A2" w:rsidR="0010405D" w:rsidRPr="003C7305" w:rsidRDefault="0010405D" w:rsidP="008C2AA0">
            <w:pPr>
              <w:pStyle w:val="TableText12"/>
            </w:pPr>
            <w:r w:rsidRPr="003C7305">
              <w:t>807</w:t>
            </w:r>
          </w:p>
        </w:tc>
      </w:tr>
      <w:tr w:rsidR="0010405D" w:rsidRPr="003C7305" w14:paraId="4BE73B30" w14:textId="4DA5AC9A" w:rsidTr="008C2AA0">
        <w:tc>
          <w:tcPr>
            <w:tcW w:w="4050" w:type="dxa"/>
            <w:tcBorders>
              <w:top w:val="single" w:sz="4" w:space="0" w:color="auto"/>
              <w:bottom w:val="nil"/>
            </w:tcBorders>
            <w:noWrap/>
            <w:vAlign w:val="center"/>
            <w:hideMark/>
          </w:tcPr>
          <w:p w14:paraId="48ED8028" w14:textId="56AE6FC6" w:rsidR="0010405D" w:rsidRPr="003C7305" w:rsidRDefault="0010405D" w:rsidP="008C2AA0">
            <w:pPr>
              <w:pStyle w:val="TableText12"/>
            </w:pPr>
            <w:r w:rsidRPr="00C90E3D">
              <w:t>Race/Ethnicity</w:t>
            </w:r>
          </w:p>
        </w:tc>
        <w:tc>
          <w:tcPr>
            <w:tcW w:w="2520" w:type="dxa"/>
            <w:tcBorders>
              <w:top w:val="single" w:sz="4" w:space="0" w:color="auto"/>
              <w:bottom w:val="nil"/>
            </w:tcBorders>
            <w:noWrap/>
            <w:hideMark/>
          </w:tcPr>
          <w:p w14:paraId="5A5A4BB5" w14:textId="734837F5" w:rsidR="0010405D" w:rsidRPr="003C7305" w:rsidRDefault="0010405D" w:rsidP="008C2AA0">
            <w:pPr>
              <w:pStyle w:val="TableText12"/>
            </w:pPr>
            <w:r>
              <w:t>American Indian</w:t>
            </w:r>
          </w:p>
        </w:tc>
        <w:tc>
          <w:tcPr>
            <w:tcW w:w="1620" w:type="dxa"/>
            <w:tcBorders>
              <w:top w:val="single" w:sz="4" w:space="0" w:color="auto"/>
              <w:bottom w:val="nil"/>
            </w:tcBorders>
            <w:noWrap/>
            <w:hideMark/>
          </w:tcPr>
          <w:p w14:paraId="55173C0A" w14:textId="3497A505" w:rsidR="0010405D" w:rsidRPr="003C7305" w:rsidRDefault="0010405D" w:rsidP="008C2AA0">
            <w:pPr>
              <w:pStyle w:val="TableText12"/>
            </w:pPr>
            <w:r w:rsidRPr="003C7305">
              <w:t>138</w:t>
            </w:r>
          </w:p>
        </w:tc>
        <w:tc>
          <w:tcPr>
            <w:tcW w:w="1440" w:type="dxa"/>
            <w:tcBorders>
              <w:top w:val="single" w:sz="4" w:space="0" w:color="auto"/>
              <w:bottom w:val="nil"/>
            </w:tcBorders>
            <w:noWrap/>
            <w:hideMark/>
          </w:tcPr>
          <w:p w14:paraId="77672AF0" w14:textId="38A283C3" w:rsidR="0010405D" w:rsidRPr="003C7305" w:rsidRDefault="0010405D" w:rsidP="008C2AA0">
            <w:pPr>
              <w:pStyle w:val="TableText12"/>
            </w:pPr>
            <w:r w:rsidRPr="003C7305">
              <w:t>254</w:t>
            </w:r>
          </w:p>
        </w:tc>
      </w:tr>
      <w:tr w:rsidR="0010405D" w:rsidRPr="003C7305" w14:paraId="28786FEC" w14:textId="4DA9A1DE" w:rsidTr="008C2AA0">
        <w:tc>
          <w:tcPr>
            <w:tcW w:w="4050" w:type="dxa"/>
            <w:tcBorders>
              <w:top w:val="nil"/>
            </w:tcBorders>
            <w:noWrap/>
            <w:vAlign w:val="center"/>
            <w:hideMark/>
          </w:tcPr>
          <w:p w14:paraId="00D67FFA" w14:textId="722E0470" w:rsidR="0010405D" w:rsidRPr="003C7305" w:rsidRDefault="0010405D" w:rsidP="008C2AA0">
            <w:pPr>
              <w:pStyle w:val="TableText12"/>
            </w:pPr>
            <w:r w:rsidRPr="00C90E3D">
              <w:t>Race/Ethnicity</w:t>
            </w:r>
          </w:p>
        </w:tc>
        <w:tc>
          <w:tcPr>
            <w:tcW w:w="2520" w:type="dxa"/>
            <w:tcBorders>
              <w:top w:val="nil"/>
            </w:tcBorders>
            <w:noWrap/>
            <w:hideMark/>
          </w:tcPr>
          <w:p w14:paraId="3FF83DA3" w14:textId="7C4722AD" w:rsidR="0010405D" w:rsidRPr="003C7305" w:rsidRDefault="0010405D" w:rsidP="008C2AA0">
            <w:pPr>
              <w:pStyle w:val="TableText12"/>
            </w:pPr>
            <w:r w:rsidRPr="00C90E3D">
              <w:t>Asian</w:t>
            </w:r>
          </w:p>
        </w:tc>
        <w:tc>
          <w:tcPr>
            <w:tcW w:w="1620" w:type="dxa"/>
            <w:tcBorders>
              <w:top w:val="nil"/>
            </w:tcBorders>
            <w:noWrap/>
            <w:hideMark/>
          </w:tcPr>
          <w:p w14:paraId="31616950" w14:textId="0FCE5C30" w:rsidR="0010405D" w:rsidRPr="003C7305" w:rsidRDefault="0010405D" w:rsidP="008C2AA0">
            <w:pPr>
              <w:pStyle w:val="TableText12"/>
            </w:pPr>
            <w:r w:rsidRPr="003C7305">
              <w:t>2</w:t>
            </w:r>
            <w:r>
              <w:t>,</w:t>
            </w:r>
            <w:r w:rsidRPr="003C7305">
              <w:t>967</w:t>
            </w:r>
          </w:p>
        </w:tc>
        <w:tc>
          <w:tcPr>
            <w:tcW w:w="1440" w:type="dxa"/>
            <w:tcBorders>
              <w:top w:val="nil"/>
            </w:tcBorders>
            <w:noWrap/>
            <w:hideMark/>
          </w:tcPr>
          <w:p w14:paraId="0111F1DE" w14:textId="7AB35AA7" w:rsidR="0010405D" w:rsidRPr="003C7305" w:rsidRDefault="0010405D" w:rsidP="008C2AA0">
            <w:pPr>
              <w:pStyle w:val="TableText12"/>
            </w:pPr>
            <w:r w:rsidRPr="003C7305">
              <w:t>409</w:t>
            </w:r>
          </w:p>
        </w:tc>
      </w:tr>
      <w:tr w:rsidR="0010405D" w:rsidRPr="003C7305" w14:paraId="23A8D432" w14:textId="6E3FAFC6" w:rsidTr="008C2AA0">
        <w:tc>
          <w:tcPr>
            <w:tcW w:w="4050" w:type="dxa"/>
            <w:noWrap/>
            <w:vAlign w:val="center"/>
            <w:hideMark/>
          </w:tcPr>
          <w:p w14:paraId="2F6A72E6" w14:textId="37BC76F5" w:rsidR="0010405D" w:rsidRPr="003C7305" w:rsidRDefault="0010405D" w:rsidP="008C2AA0">
            <w:pPr>
              <w:pStyle w:val="TableText12"/>
            </w:pPr>
            <w:r w:rsidRPr="00C90E3D">
              <w:t>Race/Ethnicity</w:t>
            </w:r>
          </w:p>
        </w:tc>
        <w:tc>
          <w:tcPr>
            <w:tcW w:w="2520" w:type="dxa"/>
            <w:noWrap/>
            <w:hideMark/>
          </w:tcPr>
          <w:p w14:paraId="21C6AF72" w14:textId="19B0228D" w:rsidR="0010405D" w:rsidRPr="003C7305" w:rsidRDefault="0010405D" w:rsidP="008C2AA0">
            <w:pPr>
              <w:pStyle w:val="TableText12"/>
            </w:pPr>
            <w:r w:rsidRPr="00C90E3D">
              <w:t>Pacific</w:t>
            </w:r>
            <w:r>
              <w:t xml:space="preserve"> Islander</w:t>
            </w:r>
          </w:p>
        </w:tc>
        <w:tc>
          <w:tcPr>
            <w:tcW w:w="1620" w:type="dxa"/>
            <w:noWrap/>
            <w:hideMark/>
          </w:tcPr>
          <w:p w14:paraId="5E4567FD" w14:textId="152A4BEC" w:rsidR="0010405D" w:rsidRPr="003C7305" w:rsidRDefault="0010405D" w:rsidP="008C2AA0">
            <w:pPr>
              <w:pStyle w:val="TableText12"/>
            </w:pPr>
            <w:r w:rsidRPr="003C7305">
              <w:t>154</w:t>
            </w:r>
          </w:p>
        </w:tc>
        <w:tc>
          <w:tcPr>
            <w:tcW w:w="1440" w:type="dxa"/>
            <w:noWrap/>
            <w:hideMark/>
          </w:tcPr>
          <w:p w14:paraId="27B3469E" w14:textId="12AF6844" w:rsidR="0010405D" w:rsidRPr="003C7305" w:rsidRDefault="0010405D" w:rsidP="008C2AA0">
            <w:pPr>
              <w:pStyle w:val="TableText12"/>
            </w:pPr>
            <w:r w:rsidRPr="003C7305">
              <w:t>195</w:t>
            </w:r>
          </w:p>
        </w:tc>
      </w:tr>
      <w:tr w:rsidR="0010405D" w:rsidRPr="003C7305" w14:paraId="692C88BC" w14:textId="712C6C69" w:rsidTr="008C2AA0">
        <w:tc>
          <w:tcPr>
            <w:tcW w:w="4050" w:type="dxa"/>
            <w:noWrap/>
            <w:vAlign w:val="center"/>
            <w:hideMark/>
          </w:tcPr>
          <w:p w14:paraId="1EE14FDE" w14:textId="7FCF0F51" w:rsidR="0010405D" w:rsidRPr="003C7305" w:rsidRDefault="0010405D" w:rsidP="008C2AA0">
            <w:pPr>
              <w:pStyle w:val="TableText12"/>
            </w:pPr>
            <w:r w:rsidRPr="00C90E3D">
              <w:t>Race/Ethnicity</w:t>
            </w:r>
          </w:p>
        </w:tc>
        <w:tc>
          <w:tcPr>
            <w:tcW w:w="2520" w:type="dxa"/>
            <w:noWrap/>
            <w:hideMark/>
          </w:tcPr>
          <w:p w14:paraId="44C1B8FC" w14:textId="18E77BC0" w:rsidR="0010405D" w:rsidRPr="003C7305" w:rsidRDefault="0010405D" w:rsidP="008C2AA0">
            <w:pPr>
              <w:pStyle w:val="TableText12"/>
            </w:pPr>
            <w:r w:rsidRPr="00C90E3D">
              <w:t>Filipino</w:t>
            </w:r>
          </w:p>
        </w:tc>
        <w:tc>
          <w:tcPr>
            <w:tcW w:w="1620" w:type="dxa"/>
            <w:noWrap/>
            <w:hideMark/>
          </w:tcPr>
          <w:p w14:paraId="56E2845F" w14:textId="72037336" w:rsidR="0010405D" w:rsidRPr="003C7305" w:rsidRDefault="0010405D" w:rsidP="008C2AA0">
            <w:pPr>
              <w:pStyle w:val="TableText12"/>
            </w:pPr>
            <w:r w:rsidRPr="003C7305">
              <w:t>1</w:t>
            </w:r>
            <w:r>
              <w:t>,</w:t>
            </w:r>
            <w:r w:rsidRPr="003C7305">
              <w:t>258</w:t>
            </w:r>
          </w:p>
        </w:tc>
        <w:tc>
          <w:tcPr>
            <w:tcW w:w="1440" w:type="dxa"/>
            <w:noWrap/>
            <w:hideMark/>
          </w:tcPr>
          <w:p w14:paraId="4AFD0EC5" w14:textId="0967E0EC" w:rsidR="0010405D" w:rsidRPr="003C7305" w:rsidRDefault="0010405D" w:rsidP="008C2AA0">
            <w:pPr>
              <w:pStyle w:val="TableText12"/>
            </w:pPr>
            <w:r w:rsidRPr="003C7305">
              <w:t>315</w:t>
            </w:r>
          </w:p>
        </w:tc>
      </w:tr>
      <w:tr w:rsidR="0010405D" w:rsidRPr="003C7305" w14:paraId="7BC5BDE8" w14:textId="2A192EAB" w:rsidTr="008C2AA0">
        <w:tc>
          <w:tcPr>
            <w:tcW w:w="4050" w:type="dxa"/>
            <w:noWrap/>
            <w:vAlign w:val="center"/>
            <w:hideMark/>
          </w:tcPr>
          <w:p w14:paraId="6C868716" w14:textId="5C661221" w:rsidR="0010405D" w:rsidRPr="003C7305" w:rsidRDefault="0010405D" w:rsidP="008C2AA0">
            <w:pPr>
              <w:pStyle w:val="TableText12"/>
            </w:pPr>
            <w:r w:rsidRPr="00C90E3D">
              <w:t>Race/Ethnicity</w:t>
            </w:r>
          </w:p>
        </w:tc>
        <w:tc>
          <w:tcPr>
            <w:tcW w:w="2520" w:type="dxa"/>
            <w:noWrap/>
            <w:hideMark/>
          </w:tcPr>
          <w:p w14:paraId="7FF93B51" w14:textId="6E04CBB7" w:rsidR="0010405D" w:rsidRPr="003C7305" w:rsidRDefault="0010405D" w:rsidP="008C2AA0">
            <w:pPr>
              <w:pStyle w:val="TableText12"/>
            </w:pPr>
            <w:r w:rsidRPr="00C90E3D">
              <w:t>Hispanic</w:t>
            </w:r>
          </w:p>
        </w:tc>
        <w:tc>
          <w:tcPr>
            <w:tcW w:w="1620" w:type="dxa"/>
            <w:noWrap/>
            <w:hideMark/>
          </w:tcPr>
          <w:p w14:paraId="17659B06" w14:textId="30B5961B" w:rsidR="0010405D" w:rsidRPr="003C7305" w:rsidRDefault="0010405D" w:rsidP="008C2AA0">
            <w:pPr>
              <w:pStyle w:val="TableText12"/>
            </w:pPr>
            <w:r w:rsidRPr="003C7305">
              <w:t>6</w:t>
            </w:r>
            <w:r>
              <w:t>,</w:t>
            </w:r>
            <w:r w:rsidRPr="003C7305">
              <w:t>919</w:t>
            </w:r>
          </w:p>
        </w:tc>
        <w:tc>
          <w:tcPr>
            <w:tcW w:w="1440" w:type="dxa"/>
            <w:noWrap/>
            <w:hideMark/>
          </w:tcPr>
          <w:p w14:paraId="2FF8EDC0" w14:textId="414C605A" w:rsidR="0010405D" w:rsidRPr="003C7305" w:rsidRDefault="0010405D" w:rsidP="008C2AA0">
            <w:pPr>
              <w:pStyle w:val="TableText12"/>
            </w:pPr>
            <w:r w:rsidRPr="003C7305">
              <w:t>748</w:t>
            </w:r>
          </w:p>
        </w:tc>
      </w:tr>
      <w:tr w:rsidR="0010405D" w:rsidRPr="003C7305" w14:paraId="7A88053F" w14:textId="0BB4064E" w:rsidTr="008C2AA0">
        <w:tc>
          <w:tcPr>
            <w:tcW w:w="4050" w:type="dxa"/>
            <w:noWrap/>
            <w:vAlign w:val="center"/>
            <w:hideMark/>
          </w:tcPr>
          <w:p w14:paraId="6C136158" w14:textId="02EC9CAA" w:rsidR="0010405D" w:rsidRPr="003C7305" w:rsidRDefault="0010405D" w:rsidP="008C2AA0">
            <w:pPr>
              <w:pStyle w:val="TableText12"/>
            </w:pPr>
            <w:r w:rsidRPr="00C90E3D">
              <w:t>Race/Ethnicity</w:t>
            </w:r>
          </w:p>
        </w:tc>
        <w:tc>
          <w:tcPr>
            <w:tcW w:w="2520" w:type="dxa"/>
            <w:noWrap/>
            <w:hideMark/>
          </w:tcPr>
          <w:p w14:paraId="3E8A54BF" w14:textId="01E800BA" w:rsidR="0010405D" w:rsidRPr="003C7305" w:rsidRDefault="0010405D" w:rsidP="008C2AA0">
            <w:pPr>
              <w:pStyle w:val="TableText12"/>
            </w:pPr>
            <w:r w:rsidRPr="00C90E3D">
              <w:t>Black</w:t>
            </w:r>
          </w:p>
        </w:tc>
        <w:tc>
          <w:tcPr>
            <w:tcW w:w="1620" w:type="dxa"/>
            <w:noWrap/>
            <w:hideMark/>
          </w:tcPr>
          <w:p w14:paraId="5BE1ECE4" w14:textId="0A7845D3" w:rsidR="0010405D" w:rsidRPr="003C7305" w:rsidRDefault="0010405D" w:rsidP="008C2AA0">
            <w:pPr>
              <w:pStyle w:val="TableText12"/>
            </w:pPr>
            <w:r w:rsidRPr="003C7305">
              <w:t>2</w:t>
            </w:r>
            <w:r>
              <w:t>,</w:t>
            </w:r>
            <w:r w:rsidRPr="003C7305">
              <w:t>569</w:t>
            </w:r>
          </w:p>
        </w:tc>
        <w:tc>
          <w:tcPr>
            <w:tcW w:w="1440" w:type="dxa"/>
            <w:noWrap/>
            <w:hideMark/>
          </w:tcPr>
          <w:p w14:paraId="0549C7F0" w14:textId="431B5C62" w:rsidR="0010405D" w:rsidRPr="003C7305" w:rsidRDefault="0010405D" w:rsidP="008C2AA0">
            <w:pPr>
              <w:pStyle w:val="TableText12"/>
            </w:pPr>
            <w:r w:rsidRPr="003C7305">
              <w:t>365</w:t>
            </w:r>
          </w:p>
        </w:tc>
      </w:tr>
      <w:tr w:rsidR="0010405D" w:rsidRPr="003C7305" w14:paraId="22DE3856" w14:textId="0DABD13C" w:rsidTr="008C2AA0">
        <w:tc>
          <w:tcPr>
            <w:tcW w:w="4050" w:type="dxa"/>
            <w:noWrap/>
            <w:vAlign w:val="center"/>
            <w:hideMark/>
          </w:tcPr>
          <w:p w14:paraId="4F3E3187" w14:textId="00E3F892" w:rsidR="0010405D" w:rsidRPr="003C7305" w:rsidRDefault="0010405D" w:rsidP="008C2AA0">
            <w:pPr>
              <w:pStyle w:val="TableText12"/>
            </w:pPr>
            <w:r w:rsidRPr="00C90E3D">
              <w:t>Race/Ethnicity</w:t>
            </w:r>
          </w:p>
        </w:tc>
        <w:tc>
          <w:tcPr>
            <w:tcW w:w="2520" w:type="dxa"/>
            <w:noWrap/>
            <w:hideMark/>
          </w:tcPr>
          <w:p w14:paraId="1FFEFAC3" w14:textId="22B82A60" w:rsidR="0010405D" w:rsidRPr="003C7305" w:rsidRDefault="0010405D" w:rsidP="008C2AA0">
            <w:pPr>
              <w:pStyle w:val="TableText12"/>
            </w:pPr>
            <w:r w:rsidRPr="00C90E3D">
              <w:t>White</w:t>
            </w:r>
          </w:p>
        </w:tc>
        <w:tc>
          <w:tcPr>
            <w:tcW w:w="1620" w:type="dxa"/>
            <w:noWrap/>
            <w:hideMark/>
          </w:tcPr>
          <w:p w14:paraId="13E6C1D7" w14:textId="59BBBCD6" w:rsidR="0010405D" w:rsidRPr="003C7305" w:rsidRDefault="0010405D" w:rsidP="008C2AA0">
            <w:pPr>
              <w:pStyle w:val="TableText12"/>
            </w:pPr>
            <w:r w:rsidRPr="003C7305">
              <w:t>5</w:t>
            </w:r>
            <w:r>
              <w:t>,</w:t>
            </w:r>
            <w:r w:rsidRPr="003C7305">
              <w:t>119</w:t>
            </w:r>
          </w:p>
        </w:tc>
        <w:tc>
          <w:tcPr>
            <w:tcW w:w="1440" w:type="dxa"/>
            <w:noWrap/>
            <w:hideMark/>
          </w:tcPr>
          <w:p w14:paraId="16A71506" w14:textId="79DC2607" w:rsidR="0010405D" w:rsidRPr="003C7305" w:rsidRDefault="0010405D" w:rsidP="008C2AA0">
            <w:pPr>
              <w:pStyle w:val="TableText12"/>
            </w:pPr>
            <w:r w:rsidRPr="003C7305">
              <w:t>757</w:t>
            </w:r>
          </w:p>
        </w:tc>
      </w:tr>
      <w:tr w:rsidR="0010405D" w:rsidRPr="003C7305" w14:paraId="19FC6862" w14:textId="314504D6" w:rsidTr="008C2AA0">
        <w:tc>
          <w:tcPr>
            <w:tcW w:w="4050" w:type="dxa"/>
            <w:noWrap/>
            <w:vAlign w:val="center"/>
            <w:hideMark/>
          </w:tcPr>
          <w:p w14:paraId="4223F4B6" w14:textId="7C308AB5" w:rsidR="0010405D" w:rsidRPr="003C7305" w:rsidRDefault="0010405D" w:rsidP="008C2AA0">
            <w:pPr>
              <w:pStyle w:val="TableText12"/>
            </w:pPr>
            <w:r w:rsidRPr="00C90E3D">
              <w:t>Race/Ethnicity</w:t>
            </w:r>
          </w:p>
        </w:tc>
        <w:tc>
          <w:tcPr>
            <w:tcW w:w="2520" w:type="dxa"/>
            <w:noWrap/>
            <w:hideMark/>
          </w:tcPr>
          <w:p w14:paraId="786FD02B" w14:textId="3B4346FD" w:rsidR="0010405D" w:rsidRPr="003C7305" w:rsidRDefault="0010405D" w:rsidP="008C2AA0">
            <w:pPr>
              <w:pStyle w:val="TableText12"/>
            </w:pPr>
            <w:r>
              <w:t>Two or more races</w:t>
            </w:r>
          </w:p>
        </w:tc>
        <w:tc>
          <w:tcPr>
            <w:tcW w:w="1620" w:type="dxa"/>
            <w:noWrap/>
            <w:hideMark/>
          </w:tcPr>
          <w:p w14:paraId="7491EA98" w14:textId="059132B2" w:rsidR="0010405D" w:rsidRPr="003C7305" w:rsidRDefault="0010405D" w:rsidP="008C2AA0">
            <w:pPr>
              <w:pStyle w:val="TableText12"/>
            </w:pPr>
            <w:r w:rsidRPr="003C7305">
              <w:t>2</w:t>
            </w:r>
            <w:r>
              <w:t>,</w:t>
            </w:r>
            <w:r w:rsidRPr="003C7305">
              <w:t>061</w:t>
            </w:r>
          </w:p>
        </w:tc>
        <w:tc>
          <w:tcPr>
            <w:tcW w:w="1440" w:type="dxa"/>
            <w:noWrap/>
            <w:hideMark/>
          </w:tcPr>
          <w:p w14:paraId="1CE1B57E" w14:textId="2E5295AE" w:rsidR="0010405D" w:rsidRPr="003C7305" w:rsidRDefault="0010405D" w:rsidP="008C2AA0">
            <w:pPr>
              <w:pStyle w:val="TableText12"/>
            </w:pPr>
            <w:r w:rsidRPr="003C7305">
              <w:t>446</w:t>
            </w:r>
          </w:p>
        </w:tc>
      </w:tr>
      <w:tr w:rsidR="0010405D" w:rsidRPr="003C7305" w14:paraId="0EEC85EA" w14:textId="0A9B731E" w:rsidTr="008C2AA0">
        <w:tc>
          <w:tcPr>
            <w:tcW w:w="4050" w:type="dxa"/>
            <w:tcBorders>
              <w:bottom w:val="single" w:sz="4" w:space="0" w:color="auto"/>
            </w:tcBorders>
            <w:noWrap/>
            <w:vAlign w:val="center"/>
            <w:hideMark/>
          </w:tcPr>
          <w:p w14:paraId="033D47A1" w14:textId="414F5D8C" w:rsidR="0010405D" w:rsidRPr="003C7305" w:rsidRDefault="0010405D" w:rsidP="008C2AA0">
            <w:pPr>
              <w:pStyle w:val="TableText12"/>
            </w:pPr>
            <w:r w:rsidRPr="00C90E3D">
              <w:t>Race/Ethnicity</w:t>
            </w:r>
          </w:p>
        </w:tc>
        <w:tc>
          <w:tcPr>
            <w:tcW w:w="2520" w:type="dxa"/>
            <w:tcBorders>
              <w:bottom w:val="single" w:sz="4" w:space="0" w:color="auto"/>
            </w:tcBorders>
            <w:noWrap/>
            <w:hideMark/>
          </w:tcPr>
          <w:p w14:paraId="60F19EAA" w14:textId="5D7C935B" w:rsidR="0010405D" w:rsidRPr="003C7305" w:rsidRDefault="0010405D" w:rsidP="008C2AA0">
            <w:pPr>
              <w:pStyle w:val="TableText12"/>
            </w:pPr>
            <w:r w:rsidRPr="00C90E3D">
              <w:t>Missing</w:t>
            </w:r>
            <w:r>
              <w:t xml:space="preserve"> (Unknown)</w:t>
            </w:r>
          </w:p>
        </w:tc>
        <w:tc>
          <w:tcPr>
            <w:tcW w:w="1620" w:type="dxa"/>
            <w:tcBorders>
              <w:bottom w:val="single" w:sz="4" w:space="0" w:color="auto"/>
            </w:tcBorders>
            <w:noWrap/>
            <w:hideMark/>
          </w:tcPr>
          <w:p w14:paraId="3060BBEC" w14:textId="0F2DFAC1" w:rsidR="0010405D" w:rsidRPr="003C7305" w:rsidRDefault="0010405D" w:rsidP="008C2AA0">
            <w:pPr>
              <w:pStyle w:val="TableText12"/>
            </w:pPr>
            <w:r w:rsidRPr="003C7305">
              <w:t>74</w:t>
            </w:r>
          </w:p>
        </w:tc>
        <w:tc>
          <w:tcPr>
            <w:tcW w:w="1440" w:type="dxa"/>
            <w:tcBorders>
              <w:bottom w:val="single" w:sz="4" w:space="0" w:color="auto"/>
            </w:tcBorders>
            <w:noWrap/>
            <w:hideMark/>
          </w:tcPr>
          <w:p w14:paraId="0A162740" w14:textId="71F978C8" w:rsidR="0010405D" w:rsidRPr="003C7305" w:rsidRDefault="0010405D" w:rsidP="008C2AA0">
            <w:pPr>
              <w:pStyle w:val="TableText12"/>
            </w:pPr>
            <w:r w:rsidRPr="003C7305">
              <w:t>70</w:t>
            </w:r>
          </w:p>
        </w:tc>
      </w:tr>
      <w:tr w:rsidR="0010405D" w:rsidRPr="003C7305" w14:paraId="296DFDFE" w14:textId="38C0E632" w:rsidTr="008C2AA0">
        <w:tc>
          <w:tcPr>
            <w:tcW w:w="4050" w:type="dxa"/>
            <w:tcBorders>
              <w:top w:val="single" w:sz="4" w:space="0" w:color="auto"/>
              <w:bottom w:val="nil"/>
            </w:tcBorders>
            <w:noWrap/>
            <w:vAlign w:val="center"/>
            <w:hideMark/>
          </w:tcPr>
          <w:p w14:paraId="22DA164F" w14:textId="05F68D90" w:rsidR="0010405D" w:rsidRPr="003C7305" w:rsidRDefault="0010405D" w:rsidP="008C2AA0">
            <w:pPr>
              <w:pStyle w:val="TableText12"/>
            </w:pPr>
            <w:r w:rsidRPr="00C90E3D">
              <w:t>English learner status</w:t>
            </w:r>
          </w:p>
        </w:tc>
        <w:tc>
          <w:tcPr>
            <w:tcW w:w="2520" w:type="dxa"/>
            <w:tcBorders>
              <w:top w:val="single" w:sz="4" w:space="0" w:color="auto"/>
              <w:bottom w:val="nil"/>
            </w:tcBorders>
            <w:noWrap/>
            <w:hideMark/>
          </w:tcPr>
          <w:p w14:paraId="2396A64C" w14:textId="73414949" w:rsidR="0010405D" w:rsidRPr="003C7305" w:rsidRDefault="0010405D" w:rsidP="008C2AA0">
            <w:pPr>
              <w:pStyle w:val="TableText12"/>
            </w:pPr>
            <w:r w:rsidRPr="00C90E3D">
              <w:t>Ever</w:t>
            </w:r>
            <w:r w:rsidRPr="003C7305">
              <w:t xml:space="preserve"> EL</w:t>
            </w:r>
          </w:p>
        </w:tc>
        <w:tc>
          <w:tcPr>
            <w:tcW w:w="1620" w:type="dxa"/>
            <w:tcBorders>
              <w:top w:val="single" w:sz="4" w:space="0" w:color="auto"/>
              <w:bottom w:val="nil"/>
            </w:tcBorders>
            <w:noWrap/>
            <w:hideMark/>
          </w:tcPr>
          <w:p w14:paraId="65768407" w14:textId="24A91A96" w:rsidR="0010405D" w:rsidRPr="003C7305" w:rsidRDefault="0010405D" w:rsidP="008C2AA0">
            <w:pPr>
              <w:pStyle w:val="TableText12"/>
            </w:pPr>
            <w:r w:rsidRPr="003C7305">
              <w:t>6</w:t>
            </w:r>
            <w:r>
              <w:t>,</w:t>
            </w:r>
            <w:r w:rsidRPr="003C7305">
              <w:t>475</w:t>
            </w:r>
          </w:p>
        </w:tc>
        <w:tc>
          <w:tcPr>
            <w:tcW w:w="1440" w:type="dxa"/>
            <w:tcBorders>
              <w:top w:val="single" w:sz="4" w:space="0" w:color="auto"/>
              <w:bottom w:val="nil"/>
            </w:tcBorders>
            <w:noWrap/>
            <w:hideMark/>
          </w:tcPr>
          <w:p w14:paraId="0EB3F941" w14:textId="066DAE35" w:rsidR="0010405D" w:rsidRPr="003C7305" w:rsidRDefault="0010405D" w:rsidP="008C2AA0">
            <w:pPr>
              <w:pStyle w:val="TableText12"/>
            </w:pPr>
            <w:r w:rsidRPr="003C7305">
              <w:t>675</w:t>
            </w:r>
          </w:p>
        </w:tc>
      </w:tr>
      <w:tr w:rsidR="0010405D" w:rsidRPr="003C7305" w14:paraId="5F223B73" w14:textId="1DB0FDC8" w:rsidTr="008C2AA0">
        <w:tc>
          <w:tcPr>
            <w:tcW w:w="4050" w:type="dxa"/>
            <w:tcBorders>
              <w:top w:val="nil"/>
            </w:tcBorders>
            <w:noWrap/>
            <w:vAlign w:val="center"/>
            <w:hideMark/>
          </w:tcPr>
          <w:p w14:paraId="7BB5C8C5" w14:textId="73BFC4CF" w:rsidR="0010405D" w:rsidRPr="003C7305" w:rsidRDefault="0010405D" w:rsidP="008C2AA0">
            <w:pPr>
              <w:pStyle w:val="TableText12"/>
            </w:pPr>
            <w:r w:rsidRPr="00C90E3D">
              <w:t>English learner status</w:t>
            </w:r>
          </w:p>
        </w:tc>
        <w:tc>
          <w:tcPr>
            <w:tcW w:w="2520" w:type="dxa"/>
            <w:tcBorders>
              <w:top w:val="nil"/>
            </w:tcBorders>
            <w:noWrap/>
            <w:hideMark/>
          </w:tcPr>
          <w:p w14:paraId="07E4230F" w14:textId="32202D22" w:rsidR="0010405D" w:rsidRPr="003C7305" w:rsidRDefault="0010405D" w:rsidP="008C2AA0">
            <w:pPr>
              <w:pStyle w:val="TableText12"/>
            </w:pPr>
            <w:r w:rsidRPr="00C90E3D">
              <w:t>Current EL</w:t>
            </w:r>
          </w:p>
        </w:tc>
        <w:tc>
          <w:tcPr>
            <w:tcW w:w="1620" w:type="dxa"/>
            <w:tcBorders>
              <w:top w:val="nil"/>
            </w:tcBorders>
            <w:noWrap/>
            <w:hideMark/>
          </w:tcPr>
          <w:p w14:paraId="5621A2BB" w14:textId="33AD54E2" w:rsidR="0010405D" w:rsidRPr="003C7305" w:rsidRDefault="0010405D" w:rsidP="008C2AA0">
            <w:pPr>
              <w:pStyle w:val="TableText12"/>
            </w:pPr>
            <w:r w:rsidRPr="003C7305">
              <w:t>5</w:t>
            </w:r>
            <w:r>
              <w:t>,</w:t>
            </w:r>
            <w:r w:rsidRPr="003C7305">
              <w:t>702</w:t>
            </w:r>
          </w:p>
        </w:tc>
        <w:tc>
          <w:tcPr>
            <w:tcW w:w="1440" w:type="dxa"/>
            <w:tcBorders>
              <w:top w:val="nil"/>
            </w:tcBorders>
            <w:noWrap/>
            <w:hideMark/>
          </w:tcPr>
          <w:p w14:paraId="636CC72F" w14:textId="1B9E29A9" w:rsidR="0010405D" w:rsidRPr="003C7305" w:rsidRDefault="0010405D" w:rsidP="008C2AA0">
            <w:pPr>
              <w:pStyle w:val="TableText12"/>
            </w:pPr>
            <w:r w:rsidRPr="003C7305">
              <w:t>625</w:t>
            </w:r>
          </w:p>
        </w:tc>
      </w:tr>
      <w:tr w:rsidR="0010405D" w:rsidRPr="003C7305" w14:paraId="13C827F9" w14:textId="647084FE" w:rsidTr="008C2AA0">
        <w:tc>
          <w:tcPr>
            <w:tcW w:w="4050" w:type="dxa"/>
            <w:noWrap/>
            <w:vAlign w:val="center"/>
            <w:hideMark/>
          </w:tcPr>
          <w:p w14:paraId="3F4FA1C4" w14:textId="4F688D18" w:rsidR="0010405D" w:rsidRPr="003C7305" w:rsidRDefault="0010405D" w:rsidP="008C2AA0">
            <w:pPr>
              <w:pStyle w:val="TableText12"/>
            </w:pPr>
            <w:r w:rsidRPr="00C90E3D">
              <w:t>English learner status</w:t>
            </w:r>
          </w:p>
        </w:tc>
        <w:tc>
          <w:tcPr>
            <w:tcW w:w="2520" w:type="dxa"/>
            <w:noWrap/>
            <w:hideMark/>
          </w:tcPr>
          <w:p w14:paraId="6CFDA0C3" w14:textId="1C5FC853" w:rsidR="0010405D" w:rsidRPr="003C7305" w:rsidRDefault="0010405D" w:rsidP="008C2AA0">
            <w:pPr>
              <w:pStyle w:val="TableText12"/>
            </w:pPr>
            <w:r w:rsidRPr="00C90E3D">
              <w:t>Former</w:t>
            </w:r>
            <w:r w:rsidRPr="003C7305">
              <w:t xml:space="preserve"> EL</w:t>
            </w:r>
          </w:p>
        </w:tc>
        <w:tc>
          <w:tcPr>
            <w:tcW w:w="1620" w:type="dxa"/>
            <w:noWrap/>
            <w:hideMark/>
          </w:tcPr>
          <w:p w14:paraId="590D3A65" w14:textId="76B738A8" w:rsidR="0010405D" w:rsidRPr="003C7305" w:rsidRDefault="0010405D" w:rsidP="008C2AA0">
            <w:pPr>
              <w:pStyle w:val="TableText12"/>
            </w:pPr>
            <w:r w:rsidRPr="003C7305">
              <w:t>5</w:t>
            </w:r>
            <w:r>
              <w:t>,</w:t>
            </w:r>
            <w:r w:rsidRPr="003C7305">
              <w:t>716</w:t>
            </w:r>
          </w:p>
        </w:tc>
        <w:tc>
          <w:tcPr>
            <w:tcW w:w="1440" w:type="dxa"/>
            <w:noWrap/>
            <w:hideMark/>
          </w:tcPr>
          <w:p w14:paraId="6B8621B6" w14:textId="6E05829C" w:rsidR="0010405D" w:rsidRPr="003C7305" w:rsidRDefault="0010405D" w:rsidP="008C2AA0">
            <w:pPr>
              <w:pStyle w:val="TableText12"/>
            </w:pPr>
            <w:r w:rsidRPr="003C7305">
              <w:t>595</w:t>
            </w:r>
          </w:p>
        </w:tc>
      </w:tr>
      <w:tr w:rsidR="0010405D" w:rsidRPr="003C7305" w14:paraId="281A9605" w14:textId="17863CA7" w:rsidTr="008C2AA0">
        <w:tc>
          <w:tcPr>
            <w:tcW w:w="4050" w:type="dxa"/>
            <w:tcBorders>
              <w:bottom w:val="single" w:sz="4" w:space="0" w:color="auto"/>
            </w:tcBorders>
            <w:noWrap/>
            <w:vAlign w:val="center"/>
            <w:hideMark/>
          </w:tcPr>
          <w:p w14:paraId="00B241D2" w14:textId="21973CF1" w:rsidR="0010405D" w:rsidRPr="003C7305" w:rsidRDefault="0010405D" w:rsidP="008C2AA0">
            <w:pPr>
              <w:pStyle w:val="TableText12"/>
            </w:pPr>
            <w:r w:rsidRPr="00C90E3D">
              <w:t>English learner status</w:t>
            </w:r>
          </w:p>
        </w:tc>
        <w:tc>
          <w:tcPr>
            <w:tcW w:w="2520" w:type="dxa"/>
            <w:tcBorders>
              <w:bottom w:val="single" w:sz="4" w:space="0" w:color="auto"/>
            </w:tcBorders>
            <w:noWrap/>
            <w:hideMark/>
          </w:tcPr>
          <w:p w14:paraId="5193B7E8" w14:textId="0777D498" w:rsidR="0010405D" w:rsidRPr="003C7305" w:rsidRDefault="0010405D" w:rsidP="008C2AA0">
            <w:pPr>
              <w:pStyle w:val="TableText12"/>
            </w:pPr>
            <w:r w:rsidRPr="00C90E3D">
              <w:t>Never</w:t>
            </w:r>
            <w:r w:rsidRPr="003C7305">
              <w:t xml:space="preserve"> EL</w:t>
            </w:r>
          </w:p>
        </w:tc>
        <w:tc>
          <w:tcPr>
            <w:tcW w:w="1620" w:type="dxa"/>
            <w:tcBorders>
              <w:bottom w:val="single" w:sz="4" w:space="0" w:color="auto"/>
            </w:tcBorders>
            <w:noWrap/>
            <w:hideMark/>
          </w:tcPr>
          <w:p w14:paraId="2B0315FA" w14:textId="6F34778C" w:rsidR="0010405D" w:rsidRPr="003C7305" w:rsidRDefault="0010405D" w:rsidP="008C2AA0">
            <w:pPr>
              <w:pStyle w:val="TableText12"/>
            </w:pPr>
            <w:r w:rsidRPr="003C7305">
              <w:t>7</w:t>
            </w:r>
            <w:r>
              <w:t>,</w:t>
            </w:r>
            <w:r w:rsidRPr="003C7305">
              <w:t>277</w:t>
            </w:r>
          </w:p>
        </w:tc>
        <w:tc>
          <w:tcPr>
            <w:tcW w:w="1440" w:type="dxa"/>
            <w:tcBorders>
              <w:bottom w:val="single" w:sz="4" w:space="0" w:color="auto"/>
            </w:tcBorders>
            <w:noWrap/>
            <w:hideMark/>
          </w:tcPr>
          <w:p w14:paraId="306EDCD5" w14:textId="52A82452" w:rsidR="0010405D" w:rsidRPr="003C7305" w:rsidRDefault="0010405D" w:rsidP="008C2AA0">
            <w:pPr>
              <w:pStyle w:val="TableText12"/>
            </w:pPr>
            <w:r w:rsidRPr="003C7305">
              <w:t>822</w:t>
            </w:r>
          </w:p>
        </w:tc>
      </w:tr>
      <w:tr w:rsidR="0010405D" w:rsidRPr="003C7305" w14:paraId="1B4926C2" w14:textId="5129F186" w:rsidTr="008C2AA0">
        <w:tc>
          <w:tcPr>
            <w:tcW w:w="4050" w:type="dxa"/>
            <w:tcBorders>
              <w:top w:val="single" w:sz="4" w:space="0" w:color="auto"/>
              <w:bottom w:val="nil"/>
            </w:tcBorders>
            <w:noWrap/>
            <w:vAlign w:val="center"/>
            <w:hideMark/>
          </w:tcPr>
          <w:p w14:paraId="1EFA11F7" w14:textId="13D18480" w:rsidR="0010405D" w:rsidRPr="003C7305" w:rsidRDefault="0010405D" w:rsidP="008C2AA0">
            <w:pPr>
              <w:pStyle w:val="TableText12"/>
            </w:pPr>
            <w:r w:rsidRPr="003C7305">
              <w:t>Disability status</w:t>
            </w:r>
          </w:p>
        </w:tc>
        <w:tc>
          <w:tcPr>
            <w:tcW w:w="2520" w:type="dxa"/>
            <w:tcBorders>
              <w:top w:val="single" w:sz="4" w:space="0" w:color="auto"/>
              <w:bottom w:val="nil"/>
            </w:tcBorders>
            <w:noWrap/>
            <w:hideMark/>
          </w:tcPr>
          <w:p w14:paraId="7A8FE387" w14:textId="58A933C9" w:rsidR="0010405D" w:rsidRPr="003C7305" w:rsidRDefault="0010405D" w:rsidP="008C2AA0">
            <w:pPr>
              <w:pStyle w:val="TableText12"/>
            </w:pPr>
            <w:r w:rsidRPr="003C7305">
              <w:t>SWD</w:t>
            </w:r>
          </w:p>
        </w:tc>
        <w:tc>
          <w:tcPr>
            <w:tcW w:w="1620" w:type="dxa"/>
            <w:tcBorders>
              <w:top w:val="single" w:sz="4" w:space="0" w:color="auto"/>
              <w:bottom w:val="nil"/>
            </w:tcBorders>
            <w:noWrap/>
            <w:hideMark/>
          </w:tcPr>
          <w:p w14:paraId="7D18B816" w14:textId="1CF32707" w:rsidR="0010405D" w:rsidRPr="003C7305" w:rsidRDefault="0010405D" w:rsidP="008C2AA0">
            <w:pPr>
              <w:pStyle w:val="TableText12"/>
            </w:pPr>
            <w:r w:rsidRPr="003C7305">
              <w:t>6</w:t>
            </w:r>
            <w:r>
              <w:t>,</w:t>
            </w:r>
            <w:r w:rsidRPr="003C7305">
              <w:t>479</w:t>
            </w:r>
          </w:p>
        </w:tc>
        <w:tc>
          <w:tcPr>
            <w:tcW w:w="1440" w:type="dxa"/>
            <w:tcBorders>
              <w:top w:val="single" w:sz="4" w:space="0" w:color="auto"/>
              <w:bottom w:val="nil"/>
            </w:tcBorders>
            <w:noWrap/>
            <w:hideMark/>
          </w:tcPr>
          <w:p w14:paraId="385B228C" w14:textId="372CEA6C" w:rsidR="0010405D" w:rsidRPr="003C7305" w:rsidRDefault="0010405D" w:rsidP="008C2AA0">
            <w:pPr>
              <w:pStyle w:val="TableText12"/>
            </w:pPr>
            <w:r w:rsidRPr="003C7305">
              <w:t>690</w:t>
            </w:r>
          </w:p>
        </w:tc>
      </w:tr>
      <w:tr w:rsidR="0010405D" w:rsidRPr="003C7305" w14:paraId="14BFB062" w14:textId="1003AAA1" w:rsidTr="008C2AA0">
        <w:tc>
          <w:tcPr>
            <w:tcW w:w="4050" w:type="dxa"/>
            <w:tcBorders>
              <w:top w:val="nil"/>
              <w:bottom w:val="single" w:sz="4" w:space="0" w:color="auto"/>
            </w:tcBorders>
            <w:noWrap/>
            <w:vAlign w:val="center"/>
            <w:hideMark/>
          </w:tcPr>
          <w:p w14:paraId="6060A868" w14:textId="512375AC" w:rsidR="0010405D" w:rsidRPr="003C7305" w:rsidRDefault="0010405D" w:rsidP="008C2AA0">
            <w:pPr>
              <w:pStyle w:val="TableText12"/>
            </w:pPr>
            <w:r w:rsidRPr="003C7305">
              <w:t>Disability status</w:t>
            </w:r>
          </w:p>
        </w:tc>
        <w:tc>
          <w:tcPr>
            <w:tcW w:w="2520" w:type="dxa"/>
            <w:tcBorders>
              <w:top w:val="nil"/>
              <w:bottom w:val="single" w:sz="4" w:space="0" w:color="auto"/>
            </w:tcBorders>
            <w:noWrap/>
            <w:hideMark/>
          </w:tcPr>
          <w:p w14:paraId="77298601" w14:textId="0582A6D8" w:rsidR="0010405D" w:rsidRPr="003C7305" w:rsidRDefault="0010405D" w:rsidP="008C2AA0">
            <w:pPr>
              <w:pStyle w:val="TableText12"/>
            </w:pPr>
            <w:r>
              <w:t>N</w:t>
            </w:r>
            <w:r w:rsidRPr="00C90E3D">
              <w:t>ot</w:t>
            </w:r>
            <w:r>
              <w:t xml:space="preserve"> </w:t>
            </w:r>
            <w:r w:rsidRPr="00C90E3D">
              <w:t>SWD</w:t>
            </w:r>
          </w:p>
        </w:tc>
        <w:tc>
          <w:tcPr>
            <w:tcW w:w="1620" w:type="dxa"/>
            <w:tcBorders>
              <w:top w:val="nil"/>
              <w:bottom w:val="single" w:sz="4" w:space="0" w:color="auto"/>
            </w:tcBorders>
            <w:noWrap/>
            <w:hideMark/>
          </w:tcPr>
          <w:p w14:paraId="0F06C79B" w14:textId="3905F5D4" w:rsidR="0010405D" w:rsidRPr="003C7305" w:rsidRDefault="0010405D" w:rsidP="008C2AA0">
            <w:pPr>
              <w:pStyle w:val="TableText12"/>
            </w:pPr>
            <w:r w:rsidRPr="003C7305">
              <w:t>7</w:t>
            </w:r>
            <w:r>
              <w:t>,</w:t>
            </w:r>
            <w:r w:rsidRPr="003C7305">
              <w:t>311</w:t>
            </w:r>
          </w:p>
        </w:tc>
        <w:tc>
          <w:tcPr>
            <w:tcW w:w="1440" w:type="dxa"/>
            <w:tcBorders>
              <w:top w:val="nil"/>
              <w:bottom w:val="single" w:sz="4" w:space="0" w:color="auto"/>
            </w:tcBorders>
            <w:noWrap/>
            <w:hideMark/>
          </w:tcPr>
          <w:p w14:paraId="122446E0" w14:textId="34B49D4F" w:rsidR="0010405D" w:rsidRPr="003C7305" w:rsidRDefault="0010405D" w:rsidP="008C2AA0">
            <w:pPr>
              <w:pStyle w:val="TableText12"/>
            </w:pPr>
            <w:r w:rsidRPr="003C7305">
              <w:t>825</w:t>
            </w:r>
          </w:p>
        </w:tc>
      </w:tr>
      <w:tr w:rsidR="0010405D" w:rsidRPr="003C7305" w14:paraId="6F2A00E9" w14:textId="3874C227" w:rsidTr="008C2AA0">
        <w:tc>
          <w:tcPr>
            <w:tcW w:w="4050" w:type="dxa"/>
            <w:tcBorders>
              <w:top w:val="single" w:sz="4" w:space="0" w:color="auto"/>
              <w:bottom w:val="nil"/>
            </w:tcBorders>
            <w:noWrap/>
            <w:vAlign w:val="center"/>
            <w:hideMark/>
          </w:tcPr>
          <w:p w14:paraId="18DE4B23" w14:textId="79198876" w:rsidR="0010405D" w:rsidRPr="003C7305" w:rsidRDefault="0010405D" w:rsidP="008C2AA0">
            <w:pPr>
              <w:pStyle w:val="TableText12"/>
            </w:pPr>
            <w:r w:rsidRPr="003C7305">
              <w:t xml:space="preserve">Economically </w:t>
            </w:r>
            <w:r w:rsidRPr="00C90E3D">
              <w:t>d</w:t>
            </w:r>
            <w:r w:rsidRPr="003C7305">
              <w:t>isadvantaged status</w:t>
            </w:r>
          </w:p>
        </w:tc>
        <w:tc>
          <w:tcPr>
            <w:tcW w:w="2520" w:type="dxa"/>
            <w:tcBorders>
              <w:top w:val="single" w:sz="4" w:space="0" w:color="auto"/>
              <w:bottom w:val="nil"/>
            </w:tcBorders>
            <w:noWrap/>
            <w:hideMark/>
          </w:tcPr>
          <w:p w14:paraId="22F545A6" w14:textId="63951EA3" w:rsidR="0010405D" w:rsidRPr="003C7305" w:rsidRDefault="0010405D" w:rsidP="008C2AA0">
            <w:pPr>
              <w:pStyle w:val="TableText12"/>
            </w:pPr>
            <w:r w:rsidRPr="003C7305">
              <w:t>SED</w:t>
            </w:r>
          </w:p>
        </w:tc>
        <w:tc>
          <w:tcPr>
            <w:tcW w:w="1620" w:type="dxa"/>
            <w:tcBorders>
              <w:top w:val="single" w:sz="4" w:space="0" w:color="auto"/>
              <w:bottom w:val="nil"/>
            </w:tcBorders>
            <w:noWrap/>
            <w:hideMark/>
          </w:tcPr>
          <w:p w14:paraId="367DB32B" w14:textId="6B0E6394" w:rsidR="0010405D" w:rsidRPr="003C7305" w:rsidRDefault="0010405D" w:rsidP="008C2AA0">
            <w:pPr>
              <w:pStyle w:val="TableText12"/>
            </w:pPr>
            <w:r w:rsidRPr="003C7305">
              <w:t>7</w:t>
            </w:r>
            <w:r>
              <w:t>,</w:t>
            </w:r>
            <w:r w:rsidRPr="003C7305">
              <w:t>029</w:t>
            </w:r>
          </w:p>
        </w:tc>
        <w:tc>
          <w:tcPr>
            <w:tcW w:w="1440" w:type="dxa"/>
            <w:tcBorders>
              <w:top w:val="single" w:sz="4" w:space="0" w:color="auto"/>
              <w:bottom w:val="nil"/>
            </w:tcBorders>
            <w:noWrap/>
            <w:hideMark/>
          </w:tcPr>
          <w:p w14:paraId="0F4F4580" w14:textId="220F1A68" w:rsidR="0010405D" w:rsidRPr="003C7305" w:rsidRDefault="0010405D" w:rsidP="008C2AA0">
            <w:pPr>
              <w:pStyle w:val="TableText12"/>
            </w:pPr>
            <w:r w:rsidRPr="003C7305">
              <w:t>790</w:t>
            </w:r>
          </w:p>
        </w:tc>
      </w:tr>
      <w:tr w:rsidR="0010405D" w:rsidRPr="003C7305" w14:paraId="4FDA1B0C" w14:textId="6C0CC860" w:rsidTr="008C2AA0">
        <w:tc>
          <w:tcPr>
            <w:tcW w:w="4050" w:type="dxa"/>
            <w:tcBorders>
              <w:top w:val="nil"/>
              <w:bottom w:val="single" w:sz="4" w:space="0" w:color="auto"/>
            </w:tcBorders>
            <w:noWrap/>
            <w:vAlign w:val="center"/>
            <w:hideMark/>
          </w:tcPr>
          <w:p w14:paraId="3971DA70" w14:textId="15B0B9FF" w:rsidR="0010405D" w:rsidRPr="003C7305" w:rsidRDefault="0010405D" w:rsidP="008C2AA0">
            <w:pPr>
              <w:pStyle w:val="TableText12"/>
            </w:pPr>
            <w:r w:rsidRPr="003C7305">
              <w:t xml:space="preserve">Economically </w:t>
            </w:r>
            <w:r w:rsidRPr="00C90E3D">
              <w:t>d</w:t>
            </w:r>
            <w:r w:rsidRPr="003C7305">
              <w:t>isadvantaged status</w:t>
            </w:r>
          </w:p>
        </w:tc>
        <w:tc>
          <w:tcPr>
            <w:tcW w:w="2520" w:type="dxa"/>
            <w:tcBorders>
              <w:top w:val="nil"/>
              <w:bottom w:val="single" w:sz="4" w:space="0" w:color="auto"/>
            </w:tcBorders>
            <w:noWrap/>
            <w:hideMark/>
          </w:tcPr>
          <w:p w14:paraId="5FD5D4D3" w14:textId="497C75CD" w:rsidR="0010405D" w:rsidRPr="003C7305" w:rsidRDefault="0010405D" w:rsidP="008C2AA0">
            <w:pPr>
              <w:pStyle w:val="TableText12"/>
            </w:pPr>
            <w:r>
              <w:t>N</w:t>
            </w:r>
            <w:r w:rsidRPr="00C90E3D">
              <w:t>ot</w:t>
            </w:r>
            <w:r>
              <w:t xml:space="preserve"> </w:t>
            </w:r>
            <w:r w:rsidRPr="00C90E3D">
              <w:t>SED</w:t>
            </w:r>
          </w:p>
        </w:tc>
        <w:tc>
          <w:tcPr>
            <w:tcW w:w="1620" w:type="dxa"/>
            <w:tcBorders>
              <w:top w:val="nil"/>
              <w:bottom w:val="single" w:sz="4" w:space="0" w:color="auto"/>
            </w:tcBorders>
            <w:noWrap/>
            <w:hideMark/>
          </w:tcPr>
          <w:p w14:paraId="29529033" w14:textId="0A6CD707" w:rsidR="0010405D" w:rsidRPr="003C7305" w:rsidRDefault="0010405D" w:rsidP="008C2AA0">
            <w:pPr>
              <w:pStyle w:val="TableText12"/>
            </w:pPr>
            <w:r w:rsidRPr="003C7305">
              <w:t>6</w:t>
            </w:r>
            <w:r>
              <w:t>,</w:t>
            </w:r>
            <w:r w:rsidRPr="003C7305">
              <w:t>209</w:t>
            </w:r>
          </w:p>
        </w:tc>
        <w:tc>
          <w:tcPr>
            <w:tcW w:w="1440" w:type="dxa"/>
            <w:tcBorders>
              <w:top w:val="nil"/>
              <w:bottom w:val="single" w:sz="4" w:space="0" w:color="auto"/>
            </w:tcBorders>
            <w:noWrap/>
            <w:hideMark/>
          </w:tcPr>
          <w:p w14:paraId="5F72BD6E" w14:textId="0C81D674" w:rsidR="0010405D" w:rsidRPr="003C7305" w:rsidRDefault="0010405D" w:rsidP="008C2AA0">
            <w:pPr>
              <w:pStyle w:val="TableText12"/>
            </w:pPr>
            <w:r w:rsidRPr="003C7305">
              <w:t>756</w:t>
            </w:r>
          </w:p>
        </w:tc>
      </w:tr>
      <w:tr w:rsidR="0010405D" w:rsidRPr="003C7305" w14:paraId="18C9A02C" w14:textId="620B0F47" w:rsidTr="008C2AA0">
        <w:tc>
          <w:tcPr>
            <w:tcW w:w="4050" w:type="dxa"/>
            <w:tcBorders>
              <w:top w:val="single" w:sz="4" w:space="0" w:color="auto"/>
              <w:bottom w:val="nil"/>
            </w:tcBorders>
            <w:noWrap/>
            <w:vAlign w:val="center"/>
            <w:hideMark/>
          </w:tcPr>
          <w:p w14:paraId="7D4C7F63" w14:textId="416FF978" w:rsidR="0010405D" w:rsidRPr="003C7305" w:rsidRDefault="0010405D" w:rsidP="008C2AA0">
            <w:pPr>
              <w:pStyle w:val="TableText12"/>
            </w:pPr>
            <w:r w:rsidRPr="003C7305">
              <w:t>Homeless status</w:t>
            </w:r>
          </w:p>
        </w:tc>
        <w:tc>
          <w:tcPr>
            <w:tcW w:w="2520" w:type="dxa"/>
            <w:tcBorders>
              <w:top w:val="single" w:sz="4" w:space="0" w:color="auto"/>
              <w:bottom w:val="nil"/>
            </w:tcBorders>
            <w:noWrap/>
            <w:hideMark/>
          </w:tcPr>
          <w:p w14:paraId="7ABFE59C" w14:textId="54B4994E" w:rsidR="0010405D" w:rsidRPr="003C7305" w:rsidRDefault="0010405D" w:rsidP="008C2AA0">
            <w:pPr>
              <w:pStyle w:val="TableText12"/>
            </w:pPr>
            <w:r w:rsidRPr="00C90E3D">
              <w:t>H</w:t>
            </w:r>
            <w:r>
              <w:t>omeless</w:t>
            </w:r>
          </w:p>
        </w:tc>
        <w:tc>
          <w:tcPr>
            <w:tcW w:w="1620" w:type="dxa"/>
            <w:tcBorders>
              <w:top w:val="single" w:sz="4" w:space="0" w:color="auto"/>
              <w:bottom w:val="nil"/>
            </w:tcBorders>
            <w:noWrap/>
            <w:hideMark/>
          </w:tcPr>
          <w:p w14:paraId="2ED87A33" w14:textId="70A86A07" w:rsidR="0010405D" w:rsidRPr="003C7305" w:rsidRDefault="0010405D" w:rsidP="008C2AA0">
            <w:pPr>
              <w:pStyle w:val="TableText12"/>
            </w:pPr>
            <w:r w:rsidRPr="003C7305">
              <w:t>1</w:t>
            </w:r>
            <w:r>
              <w:t>,</w:t>
            </w:r>
            <w:r w:rsidRPr="003C7305">
              <w:t>640</w:t>
            </w:r>
          </w:p>
        </w:tc>
        <w:tc>
          <w:tcPr>
            <w:tcW w:w="1440" w:type="dxa"/>
            <w:tcBorders>
              <w:top w:val="single" w:sz="4" w:space="0" w:color="auto"/>
              <w:bottom w:val="nil"/>
            </w:tcBorders>
            <w:noWrap/>
            <w:hideMark/>
          </w:tcPr>
          <w:p w14:paraId="41D4B8FD" w14:textId="07F87772" w:rsidR="0010405D" w:rsidRPr="003C7305" w:rsidRDefault="0010405D" w:rsidP="008C2AA0">
            <w:pPr>
              <w:pStyle w:val="TableText12"/>
            </w:pPr>
            <w:r w:rsidRPr="003C7305">
              <w:t>352</w:t>
            </w:r>
          </w:p>
        </w:tc>
      </w:tr>
      <w:tr w:rsidR="0010405D" w:rsidRPr="003C7305" w14:paraId="2A73A850" w14:textId="6551E61A" w:rsidTr="008C2AA0">
        <w:tc>
          <w:tcPr>
            <w:tcW w:w="4050" w:type="dxa"/>
            <w:tcBorders>
              <w:top w:val="nil"/>
              <w:bottom w:val="single" w:sz="4" w:space="0" w:color="auto"/>
            </w:tcBorders>
            <w:noWrap/>
            <w:vAlign w:val="center"/>
            <w:hideMark/>
          </w:tcPr>
          <w:p w14:paraId="0A127ECC" w14:textId="5D55FFD7" w:rsidR="0010405D" w:rsidRPr="003C7305" w:rsidRDefault="0010405D" w:rsidP="008C2AA0">
            <w:pPr>
              <w:pStyle w:val="TableText12"/>
            </w:pPr>
            <w:r w:rsidRPr="003C7305">
              <w:t>Homeless status</w:t>
            </w:r>
          </w:p>
        </w:tc>
        <w:tc>
          <w:tcPr>
            <w:tcW w:w="2520" w:type="dxa"/>
            <w:tcBorders>
              <w:top w:val="nil"/>
              <w:bottom w:val="single" w:sz="4" w:space="0" w:color="auto"/>
            </w:tcBorders>
            <w:noWrap/>
            <w:hideMark/>
          </w:tcPr>
          <w:p w14:paraId="0296FE2D" w14:textId="19B6284A" w:rsidR="0010405D" w:rsidRPr="003C7305" w:rsidRDefault="0010405D" w:rsidP="008C2AA0">
            <w:pPr>
              <w:pStyle w:val="TableText12"/>
            </w:pPr>
            <w:r>
              <w:t>N</w:t>
            </w:r>
            <w:r w:rsidRPr="00C90E3D">
              <w:t>ot</w:t>
            </w:r>
            <w:r>
              <w:t xml:space="preserve"> </w:t>
            </w:r>
            <w:r w:rsidRPr="00C90E3D">
              <w:t>H</w:t>
            </w:r>
            <w:r>
              <w:t>omeless</w:t>
            </w:r>
          </w:p>
        </w:tc>
        <w:tc>
          <w:tcPr>
            <w:tcW w:w="1620" w:type="dxa"/>
            <w:tcBorders>
              <w:top w:val="nil"/>
              <w:bottom w:val="single" w:sz="4" w:space="0" w:color="auto"/>
            </w:tcBorders>
            <w:noWrap/>
            <w:hideMark/>
          </w:tcPr>
          <w:p w14:paraId="75A1C24F" w14:textId="7355ADA3" w:rsidR="0010405D" w:rsidRPr="003C7305" w:rsidRDefault="0010405D" w:rsidP="008C2AA0">
            <w:pPr>
              <w:pStyle w:val="TableText12"/>
            </w:pPr>
            <w:r w:rsidRPr="003C7305">
              <w:t>7</w:t>
            </w:r>
            <w:r>
              <w:t>,</w:t>
            </w:r>
            <w:r w:rsidRPr="003C7305">
              <w:t>322</w:t>
            </w:r>
          </w:p>
        </w:tc>
        <w:tc>
          <w:tcPr>
            <w:tcW w:w="1440" w:type="dxa"/>
            <w:tcBorders>
              <w:top w:val="nil"/>
              <w:bottom w:val="single" w:sz="4" w:space="0" w:color="auto"/>
            </w:tcBorders>
            <w:noWrap/>
            <w:hideMark/>
          </w:tcPr>
          <w:p w14:paraId="59A85938" w14:textId="38F33556" w:rsidR="0010405D" w:rsidRPr="003C7305" w:rsidRDefault="0010405D" w:rsidP="008C2AA0">
            <w:pPr>
              <w:pStyle w:val="TableText12"/>
            </w:pPr>
            <w:r w:rsidRPr="003C7305">
              <w:t>828</w:t>
            </w:r>
          </w:p>
        </w:tc>
      </w:tr>
      <w:tr w:rsidR="0010405D" w:rsidRPr="003C7305" w14:paraId="44096F22" w14:textId="0DF325DD" w:rsidTr="008C2AA0">
        <w:tc>
          <w:tcPr>
            <w:tcW w:w="4050" w:type="dxa"/>
            <w:tcBorders>
              <w:top w:val="single" w:sz="4" w:space="0" w:color="auto"/>
              <w:bottom w:val="nil"/>
            </w:tcBorders>
            <w:noWrap/>
            <w:vAlign w:val="center"/>
            <w:hideMark/>
          </w:tcPr>
          <w:p w14:paraId="320CDF47" w14:textId="684DF862" w:rsidR="0010405D" w:rsidRPr="003C7305" w:rsidRDefault="0010405D" w:rsidP="008C2AA0">
            <w:pPr>
              <w:pStyle w:val="TableText12"/>
            </w:pPr>
            <w:r w:rsidRPr="003C7305">
              <w:t>Foster care status</w:t>
            </w:r>
          </w:p>
        </w:tc>
        <w:tc>
          <w:tcPr>
            <w:tcW w:w="2520" w:type="dxa"/>
            <w:tcBorders>
              <w:top w:val="single" w:sz="4" w:space="0" w:color="auto"/>
              <w:bottom w:val="nil"/>
            </w:tcBorders>
            <w:noWrap/>
            <w:hideMark/>
          </w:tcPr>
          <w:p w14:paraId="32DE74F2" w14:textId="5D9AD227" w:rsidR="0010405D" w:rsidRPr="003C7305" w:rsidRDefault="0010405D" w:rsidP="008C2AA0">
            <w:pPr>
              <w:pStyle w:val="TableText12"/>
            </w:pPr>
            <w:r w:rsidRPr="00C90E3D">
              <w:t>F</w:t>
            </w:r>
            <w:r>
              <w:t xml:space="preserve">oster </w:t>
            </w:r>
            <w:r w:rsidR="0014278B">
              <w:t>youth</w:t>
            </w:r>
          </w:p>
        </w:tc>
        <w:tc>
          <w:tcPr>
            <w:tcW w:w="1620" w:type="dxa"/>
            <w:tcBorders>
              <w:top w:val="single" w:sz="4" w:space="0" w:color="auto"/>
              <w:bottom w:val="nil"/>
            </w:tcBorders>
            <w:noWrap/>
            <w:hideMark/>
          </w:tcPr>
          <w:p w14:paraId="1B392CB3" w14:textId="2AEB44CD" w:rsidR="0010405D" w:rsidRPr="003C7305" w:rsidRDefault="0010405D" w:rsidP="008C2AA0">
            <w:pPr>
              <w:pStyle w:val="TableText12"/>
            </w:pPr>
            <w:r w:rsidRPr="003C7305">
              <w:t>2</w:t>
            </w:r>
          </w:p>
        </w:tc>
        <w:tc>
          <w:tcPr>
            <w:tcW w:w="1440" w:type="dxa"/>
            <w:tcBorders>
              <w:top w:val="single" w:sz="4" w:space="0" w:color="auto"/>
              <w:bottom w:val="nil"/>
            </w:tcBorders>
            <w:noWrap/>
            <w:hideMark/>
          </w:tcPr>
          <w:p w14:paraId="7B749F1F" w14:textId="1EBB2E7D" w:rsidR="0010405D" w:rsidRPr="003C7305" w:rsidRDefault="0010405D" w:rsidP="008C2AA0">
            <w:pPr>
              <w:pStyle w:val="TableText12"/>
            </w:pPr>
            <w:r w:rsidRPr="003C7305">
              <w:t>112</w:t>
            </w:r>
          </w:p>
        </w:tc>
      </w:tr>
      <w:tr w:rsidR="0010405D" w:rsidRPr="003C7305" w14:paraId="263851D9" w14:textId="048F0A8C" w:rsidTr="008C2AA0">
        <w:tc>
          <w:tcPr>
            <w:tcW w:w="4050" w:type="dxa"/>
            <w:tcBorders>
              <w:top w:val="nil"/>
            </w:tcBorders>
            <w:noWrap/>
            <w:vAlign w:val="center"/>
            <w:hideMark/>
          </w:tcPr>
          <w:p w14:paraId="38F94365" w14:textId="44004875" w:rsidR="0010405D" w:rsidRPr="003C7305" w:rsidRDefault="0010405D" w:rsidP="008C2AA0">
            <w:pPr>
              <w:pStyle w:val="TableText12"/>
            </w:pPr>
            <w:r w:rsidRPr="003C7305">
              <w:t>Foster care status</w:t>
            </w:r>
          </w:p>
        </w:tc>
        <w:tc>
          <w:tcPr>
            <w:tcW w:w="2520" w:type="dxa"/>
            <w:tcBorders>
              <w:top w:val="nil"/>
            </w:tcBorders>
            <w:noWrap/>
            <w:hideMark/>
          </w:tcPr>
          <w:p w14:paraId="4D9B3D93" w14:textId="6FAF39D7" w:rsidR="0010405D" w:rsidRPr="003C7305" w:rsidRDefault="0010405D" w:rsidP="008C2AA0">
            <w:pPr>
              <w:pStyle w:val="TableText12"/>
            </w:pPr>
            <w:r>
              <w:t>N</w:t>
            </w:r>
            <w:r w:rsidRPr="00C90E3D">
              <w:t>ot</w:t>
            </w:r>
            <w:r>
              <w:t xml:space="preserve"> foster </w:t>
            </w:r>
            <w:r w:rsidR="0014278B">
              <w:t>youth</w:t>
            </w:r>
          </w:p>
        </w:tc>
        <w:tc>
          <w:tcPr>
            <w:tcW w:w="1620" w:type="dxa"/>
            <w:tcBorders>
              <w:top w:val="nil"/>
            </w:tcBorders>
            <w:noWrap/>
            <w:hideMark/>
          </w:tcPr>
          <w:p w14:paraId="57961FF8" w14:textId="2C24326F" w:rsidR="0010405D" w:rsidRPr="003C7305" w:rsidRDefault="0010405D" w:rsidP="008C2AA0">
            <w:pPr>
              <w:pStyle w:val="TableText12"/>
            </w:pPr>
            <w:r w:rsidRPr="003C7305">
              <w:t>7</w:t>
            </w:r>
            <w:r>
              <w:t>,</w:t>
            </w:r>
            <w:r w:rsidRPr="003C7305">
              <w:t>329</w:t>
            </w:r>
          </w:p>
        </w:tc>
        <w:tc>
          <w:tcPr>
            <w:tcW w:w="1440" w:type="dxa"/>
            <w:tcBorders>
              <w:top w:val="nil"/>
            </w:tcBorders>
            <w:noWrap/>
            <w:hideMark/>
          </w:tcPr>
          <w:p w14:paraId="355558B1" w14:textId="03AFA664" w:rsidR="0010405D" w:rsidRPr="003C7305" w:rsidRDefault="0010405D" w:rsidP="008C2AA0">
            <w:pPr>
              <w:pStyle w:val="TableText12"/>
            </w:pPr>
            <w:r w:rsidRPr="003C7305">
              <w:t>828</w:t>
            </w:r>
          </w:p>
        </w:tc>
      </w:tr>
    </w:tbl>
    <w:p w14:paraId="3F8C9AB1" w14:textId="68B5A0AA" w:rsidR="007F79AD" w:rsidRDefault="007F79AD" w:rsidP="00073B48">
      <w:pPr>
        <w:pStyle w:val="Note1"/>
        <w:rPr>
          <w:b/>
        </w:rPr>
      </w:pPr>
      <w:r w:rsidRPr="00D86AA4">
        <w:t xml:space="preserve">Note: </w:t>
      </w:r>
      <w:r w:rsidR="005675DD" w:rsidRPr="0010405D">
        <w:tab/>
      </w:r>
      <w:r w:rsidRPr="00ED3155">
        <w:t xml:space="preserve">These N counts of schools and LEAs are used for each subsequent graph in this appendix. </w:t>
      </w:r>
    </w:p>
    <w:p w14:paraId="411B9D07" w14:textId="77777777" w:rsidR="005D4A9C" w:rsidRDefault="005D4A9C" w:rsidP="00073B48">
      <w:pPr>
        <w:pStyle w:val="Note1"/>
        <w:sectPr w:rsidR="005D4A9C" w:rsidSect="00BD718A">
          <w:pgSz w:w="12240" w:h="15840" w:code="1"/>
          <w:pgMar w:top="1440" w:right="1152" w:bottom="1152" w:left="1440" w:header="576" w:footer="360" w:gutter="0"/>
          <w:cols w:space="720"/>
          <w:titlePg/>
          <w:docGrid w:linePitch="360"/>
        </w:sectPr>
      </w:pPr>
    </w:p>
    <w:p w14:paraId="10175C09" w14:textId="31F39F1D" w:rsidR="008A7D47" w:rsidRDefault="001E51C3" w:rsidP="00A20B0E">
      <w:pPr>
        <w:pStyle w:val="Image"/>
        <w:keepNext w:val="0"/>
      </w:pPr>
      <w:r>
        <w:rPr>
          <w:lang w:bidi="ar-SA"/>
        </w:rPr>
        <w:lastRenderedPageBreak/>
        <w:drawing>
          <wp:inline distT="0" distB="0" distL="0" distR="0" wp14:anchorId="6A2BF4D9" wp14:editId="18726A91">
            <wp:extent cx="8412480" cy="5047615"/>
            <wp:effectExtent l="0" t="0" r="7620" b="635"/>
            <wp:docPr id="5" name="Picture 5" descr="Graph showing distributions of student group means for Change in Distance to Met in mathematics at the school level for the student groups listed along the x-axis using the data in Table 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A1A[1].png"/>
                    <pic:cNvPicPr/>
                  </pic:nvPicPr>
                  <pic:blipFill>
                    <a:blip r:embed="rId59">
                      <a:extLst>
                        <a:ext uri="{28A0092B-C50C-407E-A947-70E740481C1C}">
                          <a14:useLocalDpi xmlns:a14="http://schemas.microsoft.com/office/drawing/2010/main" val="0"/>
                        </a:ext>
                      </a:extLst>
                    </a:blip>
                    <a:stretch>
                      <a:fillRect/>
                    </a:stretch>
                  </pic:blipFill>
                  <pic:spPr>
                    <a:xfrm>
                      <a:off x="0" y="0"/>
                      <a:ext cx="8412480" cy="5047615"/>
                    </a:xfrm>
                    <a:prstGeom prst="rect">
                      <a:avLst/>
                    </a:prstGeom>
                  </pic:spPr>
                </pic:pic>
              </a:graphicData>
            </a:graphic>
          </wp:inline>
        </w:drawing>
      </w:r>
    </w:p>
    <w:p w14:paraId="033E933E" w14:textId="3D28C774" w:rsidR="00757905" w:rsidRDefault="008A7D47" w:rsidP="008A7D47">
      <w:pPr>
        <w:pStyle w:val="Captionwide"/>
      </w:pPr>
      <w:bookmarkStart w:id="99" w:name="_Toc508214166"/>
      <w:bookmarkStart w:id="100" w:name="_Toc508215210"/>
      <w:bookmarkStart w:id="101" w:name="_Toc508266978"/>
      <w:r>
        <w:t>Figure A.</w:t>
      </w:r>
      <w:r w:rsidR="00E97B2C">
        <w:fldChar w:fldCharType="begin"/>
      </w:r>
      <w:r w:rsidR="00E97B2C">
        <w:instrText xml:space="preserve"> SEQ Figure_A. \* ARABIC </w:instrText>
      </w:r>
      <w:r w:rsidR="00E97B2C">
        <w:fldChar w:fldCharType="separate"/>
      </w:r>
      <w:r>
        <w:rPr>
          <w:noProof/>
        </w:rPr>
        <w:t>1</w:t>
      </w:r>
      <w:r w:rsidR="00E97B2C">
        <w:rPr>
          <w:noProof/>
        </w:rPr>
        <w:fldChar w:fldCharType="end"/>
      </w:r>
      <w:r>
        <w:t>.</w:t>
      </w:r>
      <w:r w:rsidR="009D6EFF">
        <w:t>A.</w:t>
      </w:r>
      <w:r>
        <w:t xml:space="preserve">  </w:t>
      </w:r>
      <w:r w:rsidRPr="00C81CBD">
        <w:t xml:space="preserve">Distributions of </w:t>
      </w:r>
      <w:r>
        <w:t>student group</w:t>
      </w:r>
      <w:r w:rsidRPr="00C81CBD">
        <w:t xml:space="preserve"> </w:t>
      </w:r>
      <w:r w:rsidR="00692FA0">
        <w:t>mean</w:t>
      </w:r>
      <w:r w:rsidR="00E3783B">
        <w:t>s for</w:t>
      </w:r>
      <w:r w:rsidR="002B11A4">
        <w:t xml:space="preserve"> Change in Distance to </w:t>
      </w:r>
      <w:proofErr w:type="spellStart"/>
      <w:r w:rsidR="002B11A4">
        <w:t>Met</w:t>
      </w:r>
      <w:proofErr w:type="spellEnd"/>
      <w:r w:rsidRPr="00C81CBD">
        <w:t xml:space="preserve"> </w:t>
      </w:r>
      <w:r w:rsidR="00E3783B">
        <w:t>in</w:t>
      </w:r>
      <w:r w:rsidR="00E3783B" w:rsidRPr="00C81CBD">
        <w:t xml:space="preserve"> </w:t>
      </w:r>
      <w:r w:rsidRPr="00C81CBD">
        <w:t>math</w:t>
      </w:r>
      <w:r>
        <w:t>ematics</w:t>
      </w:r>
      <w:r w:rsidRPr="00C81CBD">
        <w:t xml:space="preserve"> at the school level</w:t>
      </w:r>
      <w:r w:rsidR="00721BB6">
        <w:t xml:space="preserve"> for the student groups listed along the x-axis</w:t>
      </w:r>
      <w:r w:rsidRPr="00C81CBD">
        <w:t xml:space="preserve">. </w:t>
      </w:r>
      <w:r w:rsidR="00721BB6">
        <w:t>Additionally, s</w:t>
      </w:r>
      <w:r>
        <w:t>tudent group</w:t>
      </w:r>
      <w:r w:rsidRPr="00C81CBD">
        <w:t>s within the same group type are</w:t>
      </w:r>
      <w:r w:rsidR="00DF3080">
        <w:t xml:space="preserve"> organized within vertical lines and</w:t>
      </w:r>
      <w:r w:rsidRPr="00C81CBD">
        <w:t xml:space="preserve"> color coded (i.e., boxplots for </w:t>
      </w:r>
      <w:r>
        <w:t>M</w:t>
      </w:r>
      <w:r w:rsidRPr="00C81CBD">
        <w:t xml:space="preserve">ale and </w:t>
      </w:r>
      <w:r>
        <w:t>F</w:t>
      </w:r>
      <w:r w:rsidRPr="00C81CBD">
        <w:t>emale are colored red).</w:t>
      </w:r>
      <w:bookmarkEnd w:id="99"/>
      <w:bookmarkEnd w:id="100"/>
      <w:bookmarkEnd w:id="101"/>
    </w:p>
    <w:p w14:paraId="1C0F0F39" w14:textId="784036D3" w:rsidR="00FC5C4E" w:rsidRDefault="00FC5C4E" w:rsidP="00FC5C4E">
      <w:pPr>
        <w:pStyle w:val="Caption"/>
      </w:pPr>
      <w:bookmarkStart w:id="102" w:name="_Toc508214168"/>
      <w:bookmarkStart w:id="103" w:name="_Toc508215212"/>
      <w:bookmarkStart w:id="104" w:name="_Toc508266979"/>
      <w:r>
        <w:lastRenderedPageBreak/>
        <w:t>Table A.</w:t>
      </w:r>
      <w:r w:rsidR="00E97B2C">
        <w:fldChar w:fldCharType="begin"/>
      </w:r>
      <w:r w:rsidR="00E97B2C">
        <w:instrText xml:space="preserve"> SEQ Table_A. \* ARABIC </w:instrText>
      </w:r>
      <w:r w:rsidR="00E97B2C">
        <w:fldChar w:fldCharType="separate"/>
      </w:r>
      <w:r w:rsidR="00E365DB">
        <w:rPr>
          <w:noProof/>
        </w:rPr>
        <w:t>2</w:t>
      </w:r>
      <w:r w:rsidR="00E97B2C">
        <w:rPr>
          <w:noProof/>
        </w:rPr>
        <w:fldChar w:fldCharType="end"/>
      </w:r>
      <w:r w:rsidR="00A23DB0">
        <w:t>.</w:t>
      </w:r>
      <w:r w:rsidRPr="00A10816">
        <w:t xml:space="preserve">  </w:t>
      </w:r>
      <w:r>
        <w:t>Data Supporting Figure A.1.A</w:t>
      </w:r>
      <w:bookmarkEnd w:id="102"/>
      <w:bookmarkEnd w:id="103"/>
      <w:r w:rsidR="00721BB6">
        <w:t xml:space="preserve">: </w:t>
      </w:r>
      <w:r w:rsidR="0087502B" w:rsidRPr="00C81CBD">
        <w:t xml:space="preserve">Distributions of </w:t>
      </w:r>
      <w:r w:rsidR="0087502B">
        <w:t>student group</w:t>
      </w:r>
      <w:r w:rsidR="0087502B" w:rsidRPr="00C81CBD">
        <w:t xml:space="preserve"> means</w:t>
      </w:r>
      <w:r w:rsidR="00E3783B">
        <w:t xml:space="preserve"> for</w:t>
      </w:r>
      <w:r w:rsidR="002B11A4">
        <w:t xml:space="preserve"> Change in Distance to </w:t>
      </w:r>
      <w:proofErr w:type="spellStart"/>
      <w:r w:rsidR="002B11A4">
        <w:t>Me</w:t>
      </w:r>
      <w:r w:rsidR="00321CF9">
        <w:t>t</w:t>
      </w:r>
      <w:proofErr w:type="spellEnd"/>
      <w:r w:rsidR="0087502B" w:rsidRPr="00C81CBD">
        <w:t xml:space="preserve"> </w:t>
      </w:r>
      <w:r w:rsidR="00E3783B">
        <w:t>in</w:t>
      </w:r>
      <w:r w:rsidR="0087502B" w:rsidRPr="00C81CBD">
        <w:t xml:space="preserve"> math</w:t>
      </w:r>
      <w:r w:rsidR="0087502B">
        <w:t>ematics</w:t>
      </w:r>
      <w:r w:rsidR="0087502B" w:rsidRPr="00C81CBD">
        <w:t xml:space="preserve"> at the school level.</w:t>
      </w:r>
      <w:bookmarkEnd w:id="104"/>
    </w:p>
    <w:tbl>
      <w:tblPr>
        <w:tblStyle w:val="TRtable"/>
        <w:tblW w:w="10667" w:type="dxa"/>
        <w:jc w:val="left"/>
        <w:tblInd w:w="810" w:type="dxa"/>
        <w:tblLook w:val="04A0" w:firstRow="1" w:lastRow="0" w:firstColumn="1" w:lastColumn="0" w:noHBand="0" w:noVBand="1"/>
        <w:tblDescription w:val="Data Supporting Figure A.1.A: Distributions of student group means for Change in Distance to Met in mathematics at the school level."/>
      </w:tblPr>
      <w:tblGrid>
        <w:gridCol w:w="2377"/>
        <w:gridCol w:w="1270"/>
        <w:gridCol w:w="1150"/>
        <w:gridCol w:w="1177"/>
        <w:gridCol w:w="1043"/>
        <w:gridCol w:w="1177"/>
        <w:gridCol w:w="1150"/>
        <w:gridCol w:w="1323"/>
      </w:tblGrid>
      <w:tr w:rsidR="000675C9" w:rsidRPr="00A10816" w14:paraId="1E2E7907" w14:textId="77777777" w:rsidTr="000675C9">
        <w:trPr>
          <w:cnfStyle w:val="100000000000" w:firstRow="1" w:lastRow="0" w:firstColumn="0" w:lastColumn="0" w:oddVBand="0" w:evenVBand="0" w:oddHBand="0" w:evenHBand="0" w:firstRowFirstColumn="0" w:firstRowLastColumn="0" w:lastRowFirstColumn="0" w:lastRowLastColumn="0"/>
          <w:trHeight w:val="300"/>
          <w:tblHeader/>
          <w:jc w:val="left"/>
        </w:trPr>
        <w:tc>
          <w:tcPr>
            <w:tcW w:w="2377" w:type="dxa"/>
            <w:noWrap/>
            <w:vAlign w:val="bottom"/>
            <w:hideMark/>
          </w:tcPr>
          <w:p w14:paraId="463FD8F9" w14:textId="393CD561" w:rsidR="000675C9" w:rsidRPr="00A10816" w:rsidRDefault="000675C9" w:rsidP="001845BA">
            <w:pPr>
              <w:pStyle w:val="TableHead12"/>
              <w:jc w:val="center"/>
            </w:pPr>
            <w:r w:rsidRPr="00A10816">
              <w:t>Student Group</w:t>
            </w:r>
            <w:r>
              <w:t xml:space="preserve"> Along the X-Axis</w:t>
            </w:r>
          </w:p>
        </w:tc>
        <w:tc>
          <w:tcPr>
            <w:tcW w:w="1270" w:type="dxa"/>
            <w:noWrap/>
            <w:vAlign w:val="bottom"/>
            <w:hideMark/>
          </w:tcPr>
          <w:p w14:paraId="1A73A6CB" w14:textId="18CD061C" w:rsidR="000675C9" w:rsidRPr="00A10816" w:rsidRDefault="000675C9" w:rsidP="001845BA">
            <w:pPr>
              <w:pStyle w:val="TableHead12"/>
              <w:jc w:val="center"/>
            </w:pPr>
            <w:r>
              <w:t>Minimum</w:t>
            </w:r>
          </w:p>
        </w:tc>
        <w:tc>
          <w:tcPr>
            <w:tcW w:w="1150" w:type="dxa"/>
            <w:noWrap/>
            <w:vAlign w:val="bottom"/>
            <w:hideMark/>
          </w:tcPr>
          <w:p w14:paraId="61D28785" w14:textId="77777777" w:rsidR="000675C9" w:rsidRPr="00A10816" w:rsidRDefault="000675C9" w:rsidP="001845BA">
            <w:pPr>
              <w:pStyle w:val="TableHead12"/>
              <w:jc w:val="center"/>
            </w:pPr>
            <w:r w:rsidRPr="00A10816">
              <w:t>Lower Whisker</w:t>
            </w:r>
          </w:p>
        </w:tc>
        <w:tc>
          <w:tcPr>
            <w:tcW w:w="1177" w:type="dxa"/>
            <w:noWrap/>
            <w:vAlign w:val="bottom"/>
            <w:hideMark/>
          </w:tcPr>
          <w:p w14:paraId="64A5E7FC" w14:textId="77777777" w:rsidR="000675C9" w:rsidRPr="00A10816" w:rsidRDefault="000675C9" w:rsidP="001845BA">
            <w:pPr>
              <w:pStyle w:val="TableHead12"/>
              <w:jc w:val="center"/>
            </w:pPr>
            <w:r w:rsidRPr="00A10816">
              <w:t>25th Quantile</w:t>
            </w:r>
          </w:p>
        </w:tc>
        <w:tc>
          <w:tcPr>
            <w:tcW w:w="1043" w:type="dxa"/>
            <w:noWrap/>
            <w:vAlign w:val="bottom"/>
            <w:hideMark/>
          </w:tcPr>
          <w:p w14:paraId="4BC19340" w14:textId="77777777" w:rsidR="000675C9" w:rsidRPr="00A10816" w:rsidRDefault="000675C9" w:rsidP="001845BA">
            <w:pPr>
              <w:pStyle w:val="TableHead12"/>
              <w:jc w:val="center"/>
            </w:pPr>
            <w:r w:rsidRPr="00A10816">
              <w:t>Median</w:t>
            </w:r>
          </w:p>
        </w:tc>
        <w:tc>
          <w:tcPr>
            <w:tcW w:w="1177" w:type="dxa"/>
            <w:noWrap/>
            <w:vAlign w:val="bottom"/>
            <w:hideMark/>
          </w:tcPr>
          <w:p w14:paraId="5C3ADCE2" w14:textId="77777777" w:rsidR="000675C9" w:rsidRPr="00A10816" w:rsidRDefault="000675C9" w:rsidP="001845BA">
            <w:pPr>
              <w:pStyle w:val="TableHead12"/>
              <w:jc w:val="center"/>
            </w:pPr>
            <w:r w:rsidRPr="00A10816">
              <w:t>75th Quantile</w:t>
            </w:r>
          </w:p>
        </w:tc>
        <w:tc>
          <w:tcPr>
            <w:tcW w:w="1150" w:type="dxa"/>
            <w:noWrap/>
            <w:vAlign w:val="bottom"/>
            <w:hideMark/>
          </w:tcPr>
          <w:p w14:paraId="5938B3C0" w14:textId="77777777" w:rsidR="000675C9" w:rsidRPr="00A10816" w:rsidRDefault="000675C9" w:rsidP="001845BA">
            <w:pPr>
              <w:pStyle w:val="TableHead12"/>
              <w:jc w:val="center"/>
            </w:pPr>
            <w:r w:rsidRPr="00A10816">
              <w:t>Upper Whisker</w:t>
            </w:r>
          </w:p>
        </w:tc>
        <w:tc>
          <w:tcPr>
            <w:tcW w:w="1323" w:type="dxa"/>
            <w:noWrap/>
            <w:vAlign w:val="bottom"/>
            <w:hideMark/>
          </w:tcPr>
          <w:p w14:paraId="6F54AAEF" w14:textId="0C7011DA" w:rsidR="000675C9" w:rsidRPr="00A10816" w:rsidRDefault="000675C9" w:rsidP="001845BA">
            <w:pPr>
              <w:pStyle w:val="TableHead12"/>
              <w:jc w:val="center"/>
            </w:pPr>
            <w:r>
              <w:t>Maximum</w:t>
            </w:r>
          </w:p>
        </w:tc>
      </w:tr>
      <w:tr w:rsidR="000675C9" w:rsidRPr="00A10816" w14:paraId="33FAF26C" w14:textId="77777777" w:rsidTr="000675C9">
        <w:trPr>
          <w:trHeight w:val="300"/>
          <w:jc w:val="left"/>
        </w:trPr>
        <w:tc>
          <w:tcPr>
            <w:tcW w:w="2377" w:type="dxa"/>
            <w:noWrap/>
            <w:hideMark/>
          </w:tcPr>
          <w:p w14:paraId="46B9A04F" w14:textId="77777777" w:rsidR="000675C9" w:rsidRPr="00A10816" w:rsidRDefault="000675C9" w:rsidP="009A1440">
            <w:pPr>
              <w:pStyle w:val="TableText12"/>
            </w:pPr>
            <w:r w:rsidRPr="00A10816">
              <w:t>Female</w:t>
            </w:r>
          </w:p>
        </w:tc>
        <w:tc>
          <w:tcPr>
            <w:tcW w:w="1270" w:type="dxa"/>
            <w:noWrap/>
            <w:hideMark/>
          </w:tcPr>
          <w:p w14:paraId="5A47DC87" w14:textId="77777777" w:rsidR="000675C9" w:rsidRPr="00A10816" w:rsidRDefault="000675C9" w:rsidP="009A1440">
            <w:pPr>
              <w:pStyle w:val="TableText12"/>
            </w:pPr>
            <w:r w:rsidRPr="00A10816">
              <w:t>-1.34</w:t>
            </w:r>
          </w:p>
        </w:tc>
        <w:tc>
          <w:tcPr>
            <w:tcW w:w="1150" w:type="dxa"/>
            <w:noWrap/>
            <w:hideMark/>
          </w:tcPr>
          <w:p w14:paraId="11E3FB1E" w14:textId="77777777" w:rsidR="000675C9" w:rsidRPr="00A10816" w:rsidRDefault="000675C9" w:rsidP="009A1440">
            <w:pPr>
              <w:pStyle w:val="TableText12"/>
            </w:pPr>
            <w:r w:rsidRPr="00A10816">
              <w:t>-0.73</w:t>
            </w:r>
          </w:p>
        </w:tc>
        <w:tc>
          <w:tcPr>
            <w:tcW w:w="1177" w:type="dxa"/>
            <w:noWrap/>
            <w:hideMark/>
          </w:tcPr>
          <w:p w14:paraId="722559BB" w14:textId="77777777" w:rsidR="000675C9" w:rsidRPr="00A10816" w:rsidRDefault="000675C9" w:rsidP="009A1440">
            <w:pPr>
              <w:pStyle w:val="TableText12"/>
            </w:pPr>
            <w:r w:rsidRPr="00A10816">
              <w:t>-0.21</w:t>
            </w:r>
          </w:p>
        </w:tc>
        <w:tc>
          <w:tcPr>
            <w:tcW w:w="1043" w:type="dxa"/>
            <w:noWrap/>
            <w:hideMark/>
          </w:tcPr>
          <w:p w14:paraId="1DF03EBE" w14:textId="77777777" w:rsidR="000675C9" w:rsidRPr="00A10816" w:rsidRDefault="000675C9" w:rsidP="009A1440">
            <w:pPr>
              <w:pStyle w:val="TableText12"/>
            </w:pPr>
            <w:r w:rsidRPr="00A10816">
              <w:t>-0.04</w:t>
            </w:r>
          </w:p>
        </w:tc>
        <w:tc>
          <w:tcPr>
            <w:tcW w:w="1177" w:type="dxa"/>
            <w:noWrap/>
            <w:hideMark/>
          </w:tcPr>
          <w:p w14:paraId="24A3B067" w14:textId="77777777" w:rsidR="000675C9" w:rsidRPr="00A10816" w:rsidRDefault="000675C9" w:rsidP="009A1440">
            <w:pPr>
              <w:pStyle w:val="TableText12"/>
            </w:pPr>
            <w:r w:rsidRPr="00A10816">
              <w:t>0.14</w:t>
            </w:r>
          </w:p>
        </w:tc>
        <w:tc>
          <w:tcPr>
            <w:tcW w:w="1150" w:type="dxa"/>
            <w:noWrap/>
            <w:hideMark/>
          </w:tcPr>
          <w:p w14:paraId="36B32DCB" w14:textId="77777777" w:rsidR="000675C9" w:rsidRPr="00A10816" w:rsidRDefault="000675C9" w:rsidP="009A1440">
            <w:pPr>
              <w:pStyle w:val="TableText12"/>
            </w:pPr>
            <w:r w:rsidRPr="00A10816">
              <w:t>0.65</w:t>
            </w:r>
          </w:p>
        </w:tc>
        <w:tc>
          <w:tcPr>
            <w:tcW w:w="1323" w:type="dxa"/>
            <w:noWrap/>
            <w:hideMark/>
          </w:tcPr>
          <w:p w14:paraId="12F09E70" w14:textId="77777777" w:rsidR="000675C9" w:rsidRPr="00A10816" w:rsidRDefault="000675C9" w:rsidP="009A1440">
            <w:pPr>
              <w:pStyle w:val="TableText12"/>
            </w:pPr>
            <w:r w:rsidRPr="00A10816">
              <w:t>1.46</w:t>
            </w:r>
          </w:p>
        </w:tc>
      </w:tr>
      <w:tr w:rsidR="000675C9" w:rsidRPr="00A10816" w14:paraId="634CBE8A" w14:textId="77777777" w:rsidTr="000675C9">
        <w:trPr>
          <w:trHeight w:val="300"/>
          <w:jc w:val="left"/>
        </w:trPr>
        <w:tc>
          <w:tcPr>
            <w:tcW w:w="2377" w:type="dxa"/>
            <w:noWrap/>
            <w:hideMark/>
          </w:tcPr>
          <w:p w14:paraId="67CEE41F" w14:textId="77777777" w:rsidR="000675C9" w:rsidRPr="00A10816" w:rsidRDefault="000675C9" w:rsidP="009A1440">
            <w:pPr>
              <w:pStyle w:val="TableText12"/>
            </w:pPr>
            <w:r w:rsidRPr="00A10816">
              <w:t>Male</w:t>
            </w:r>
          </w:p>
        </w:tc>
        <w:tc>
          <w:tcPr>
            <w:tcW w:w="1270" w:type="dxa"/>
            <w:noWrap/>
            <w:hideMark/>
          </w:tcPr>
          <w:p w14:paraId="0712726D" w14:textId="77777777" w:rsidR="000675C9" w:rsidRPr="00A10816" w:rsidRDefault="000675C9" w:rsidP="009A1440">
            <w:pPr>
              <w:pStyle w:val="TableText12"/>
            </w:pPr>
            <w:r w:rsidRPr="00A10816">
              <w:t>-2.23</w:t>
            </w:r>
          </w:p>
        </w:tc>
        <w:tc>
          <w:tcPr>
            <w:tcW w:w="1150" w:type="dxa"/>
            <w:noWrap/>
            <w:hideMark/>
          </w:tcPr>
          <w:p w14:paraId="69BC680F" w14:textId="77777777" w:rsidR="000675C9" w:rsidRPr="00A10816" w:rsidRDefault="000675C9" w:rsidP="009A1440">
            <w:pPr>
              <w:pStyle w:val="TableText12"/>
            </w:pPr>
            <w:r w:rsidRPr="00A10816">
              <w:t>-0.73</w:t>
            </w:r>
          </w:p>
        </w:tc>
        <w:tc>
          <w:tcPr>
            <w:tcW w:w="1177" w:type="dxa"/>
            <w:noWrap/>
            <w:hideMark/>
          </w:tcPr>
          <w:p w14:paraId="7BF0E495" w14:textId="77777777" w:rsidR="000675C9" w:rsidRPr="00A10816" w:rsidRDefault="000675C9" w:rsidP="009A1440">
            <w:pPr>
              <w:pStyle w:val="TableText12"/>
            </w:pPr>
            <w:r w:rsidRPr="00A10816">
              <w:t>-0.22</w:t>
            </w:r>
          </w:p>
        </w:tc>
        <w:tc>
          <w:tcPr>
            <w:tcW w:w="1043" w:type="dxa"/>
            <w:noWrap/>
            <w:hideMark/>
          </w:tcPr>
          <w:p w14:paraId="637E1FDD" w14:textId="77777777" w:rsidR="000675C9" w:rsidRPr="00A10816" w:rsidRDefault="000675C9" w:rsidP="009A1440">
            <w:pPr>
              <w:pStyle w:val="TableText12"/>
            </w:pPr>
            <w:r w:rsidRPr="00A10816">
              <w:t>-0.05</w:t>
            </w:r>
          </w:p>
        </w:tc>
        <w:tc>
          <w:tcPr>
            <w:tcW w:w="1177" w:type="dxa"/>
            <w:noWrap/>
            <w:hideMark/>
          </w:tcPr>
          <w:p w14:paraId="78994550" w14:textId="77777777" w:rsidR="000675C9" w:rsidRPr="00A10816" w:rsidRDefault="000675C9" w:rsidP="009A1440">
            <w:pPr>
              <w:pStyle w:val="TableText12"/>
            </w:pPr>
            <w:r w:rsidRPr="00A10816">
              <w:t>0.12</w:t>
            </w:r>
          </w:p>
        </w:tc>
        <w:tc>
          <w:tcPr>
            <w:tcW w:w="1150" w:type="dxa"/>
            <w:noWrap/>
            <w:hideMark/>
          </w:tcPr>
          <w:p w14:paraId="2B04FAB6" w14:textId="77777777" w:rsidR="000675C9" w:rsidRPr="00A10816" w:rsidRDefault="000675C9" w:rsidP="009A1440">
            <w:pPr>
              <w:pStyle w:val="TableText12"/>
            </w:pPr>
            <w:r w:rsidRPr="00A10816">
              <w:t>0.63</w:t>
            </w:r>
          </w:p>
        </w:tc>
        <w:tc>
          <w:tcPr>
            <w:tcW w:w="1323" w:type="dxa"/>
            <w:noWrap/>
            <w:hideMark/>
          </w:tcPr>
          <w:p w14:paraId="7912DA47" w14:textId="77777777" w:rsidR="000675C9" w:rsidRPr="00A10816" w:rsidRDefault="000675C9" w:rsidP="009A1440">
            <w:pPr>
              <w:pStyle w:val="TableText12"/>
            </w:pPr>
            <w:r w:rsidRPr="00A10816">
              <w:t>1.55</w:t>
            </w:r>
          </w:p>
        </w:tc>
      </w:tr>
      <w:tr w:rsidR="000675C9" w:rsidRPr="00A10816" w14:paraId="3F3883DC" w14:textId="77777777" w:rsidTr="000675C9">
        <w:trPr>
          <w:trHeight w:val="300"/>
          <w:jc w:val="left"/>
        </w:trPr>
        <w:tc>
          <w:tcPr>
            <w:tcW w:w="2377" w:type="dxa"/>
            <w:noWrap/>
            <w:hideMark/>
          </w:tcPr>
          <w:p w14:paraId="57551D0D" w14:textId="77777777" w:rsidR="000675C9" w:rsidRPr="00A10816" w:rsidRDefault="000675C9" w:rsidP="009A1440">
            <w:pPr>
              <w:pStyle w:val="TableText12"/>
            </w:pPr>
            <w:r w:rsidRPr="00A10816">
              <w:t>American Indian</w:t>
            </w:r>
          </w:p>
        </w:tc>
        <w:tc>
          <w:tcPr>
            <w:tcW w:w="1270" w:type="dxa"/>
            <w:noWrap/>
            <w:hideMark/>
          </w:tcPr>
          <w:p w14:paraId="774865E5" w14:textId="77777777" w:rsidR="000675C9" w:rsidRPr="00A10816" w:rsidRDefault="000675C9" w:rsidP="009A1440">
            <w:pPr>
              <w:pStyle w:val="TableText12"/>
            </w:pPr>
            <w:r w:rsidRPr="00A10816">
              <w:t>-1.67</w:t>
            </w:r>
          </w:p>
        </w:tc>
        <w:tc>
          <w:tcPr>
            <w:tcW w:w="1150" w:type="dxa"/>
            <w:noWrap/>
            <w:hideMark/>
          </w:tcPr>
          <w:p w14:paraId="2F79EACB" w14:textId="77777777" w:rsidR="000675C9" w:rsidRPr="00A10816" w:rsidRDefault="000675C9" w:rsidP="009A1440">
            <w:pPr>
              <w:pStyle w:val="TableText12"/>
            </w:pPr>
            <w:r w:rsidRPr="00A10816">
              <w:t>-0.91</w:t>
            </w:r>
          </w:p>
        </w:tc>
        <w:tc>
          <w:tcPr>
            <w:tcW w:w="1177" w:type="dxa"/>
            <w:noWrap/>
            <w:hideMark/>
          </w:tcPr>
          <w:p w14:paraId="73313719" w14:textId="77777777" w:rsidR="000675C9" w:rsidRPr="00A10816" w:rsidRDefault="000675C9" w:rsidP="009A1440">
            <w:pPr>
              <w:pStyle w:val="TableText12"/>
            </w:pPr>
            <w:r w:rsidRPr="00A10816">
              <w:t>-0.30</w:t>
            </w:r>
          </w:p>
        </w:tc>
        <w:tc>
          <w:tcPr>
            <w:tcW w:w="1043" w:type="dxa"/>
            <w:noWrap/>
            <w:hideMark/>
          </w:tcPr>
          <w:p w14:paraId="421BB39E" w14:textId="77777777" w:rsidR="000675C9" w:rsidRPr="00A10816" w:rsidRDefault="000675C9" w:rsidP="009A1440">
            <w:pPr>
              <w:pStyle w:val="TableText12"/>
            </w:pPr>
            <w:r w:rsidRPr="00A10816">
              <w:t>-0.09</w:t>
            </w:r>
          </w:p>
        </w:tc>
        <w:tc>
          <w:tcPr>
            <w:tcW w:w="1177" w:type="dxa"/>
            <w:noWrap/>
            <w:hideMark/>
          </w:tcPr>
          <w:p w14:paraId="3BC67FDA" w14:textId="77777777" w:rsidR="000675C9" w:rsidRPr="00A10816" w:rsidRDefault="000675C9" w:rsidP="009A1440">
            <w:pPr>
              <w:pStyle w:val="TableText12"/>
            </w:pPr>
            <w:r w:rsidRPr="00A10816">
              <w:t>0.12</w:t>
            </w:r>
          </w:p>
        </w:tc>
        <w:tc>
          <w:tcPr>
            <w:tcW w:w="1150" w:type="dxa"/>
            <w:noWrap/>
            <w:hideMark/>
          </w:tcPr>
          <w:p w14:paraId="4923A4AA" w14:textId="77777777" w:rsidR="000675C9" w:rsidRPr="00A10816" w:rsidRDefault="000675C9" w:rsidP="009A1440">
            <w:pPr>
              <w:pStyle w:val="TableText12"/>
            </w:pPr>
            <w:r w:rsidRPr="00A10816">
              <w:t>0.67</w:t>
            </w:r>
          </w:p>
        </w:tc>
        <w:tc>
          <w:tcPr>
            <w:tcW w:w="1323" w:type="dxa"/>
            <w:noWrap/>
            <w:hideMark/>
          </w:tcPr>
          <w:p w14:paraId="7770D8C2" w14:textId="77777777" w:rsidR="000675C9" w:rsidRPr="00A10816" w:rsidRDefault="000675C9" w:rsidP="009A1440">
            <w:pPr>
              <w:pStyle w:val="TableText12"/>
            </w:pPr>
            <w:r w:rsidRPr="00A10816">
              <w:t>1.27</w:t>
            </w:r>
          </w:p>
        </w:tc>
      </w:tr>
      <w:tr w:rsidR="000675C9" w:rsidRPr="00A10816" w14:paraId="56A60C7D" w14:textId="77777777" w:rsidTr="000675C9">
        <w:trPr>
          <w:trHeight w:val="300"/>
          <w:jc w:val="left"/>
        </w:trPr>
        <w:tc>
          <w:tcPr>
            <w:tcW w:w="2377" w:type="dxa"/>
            <w:noWrap/>
            <w:hideMark/>
          </w:tcPr>
          <w:p w14:paraId="62664170" w14:textId="77777777" w:rsidR="000675C9" w:rsidRPr="00A10816" w:rsidRDefault="000675C9" w:rsidP="009A1440">
            <w:pPr>
              <w:pStyle w:val="TableText12"/>
            </w:pPr>
            <w:r w:rsidRPr="00A10816">
              <w:t>Asian</w:t>
            </w:r>
          </w:p>
        </w:tc>
        <w:tc>
          <w:tcPr>
            <w:tcW w:w="1270" w:type="dxa"/>
            <w:noWrap/>
            <w:hideMark/>
          </w:tcPr>
          <w:p w14:paraId="07E95EB3" w14:textId="77777777" w:rsidR="000675C9" w:rsidRPr="00A10816" w:rsidRDefault="000675C9" w:rsidP="009A1440">
            <w:pPr>
              <w:pStyle w:val="TableText12"/>
            </w:pPr>
            <w:r w:rsidRPr="00A10816">
              <w:t>-1.04</w:t>
            </w:r>
          </w:p>
        </w:tc>
        <w:tc>
          <w:tcPr>
            <w:tcW w:w="1150" w:type="dxa"/>
            <w:noWrap/>
            <w:hideMark/>
          </w:tcPr>
          <w:p w14:paraId="1EE2B9EB" w14:textId="77777777" w:rsidR="000675C9" w:rsidRPr="00A10816" w:rsidRDefault="000675C9" w:rsidP="009A1440">
            <w:pPr>
              <w:pStyle w:val="TableText12"/>
            </w:pPr>
            <w:r w:rsidRPr="00A10816">
              <w:t>-0.59</w:t>
            </w:r>
          </w:p>
        </w:tc>
        <w:tc>
          <w:tcPr>
            <w:tcW w:w="1177" w:type="dxa"/>
            <w:noWrap/>
            <w:hideMark/>
          </w:tcPr>
          <w:p w14:paraId="7B032B62" w14:textId="77777777" w:rsidR="000675C9" w:rsidRPr="00A10816" w:rsidRDefault="000675C9" w:rsidP="009A1440">
            <w:pPr>
              <w:pStyle w:val="TableText12"/>
            </w:pPr>
            <w:r w:rsidRPr="00A10816">
              <w:t>-0.03</w:t>
            </w:r>
          </w:p>
        </w:tc>
        <w:tc>
          <w:tcPr>
            <w:tcW w:w="1043" w:type="dxa"/>
            <w:noWrap/>
            <w:hideMark/>
          </w:tcPr>
          <w:p w14:paraId="43A44596" w14:textId="77777777" w:rsidR="000675C9" w:rsidRPr="00A10816" w:rsidRDefault="000675C9" w:rsidP="009A1440">
            <w:pPr>
              <w:pStyle w:val="TableText12"/>
            </w:pPr>
            <w:r w:rsidRPr="00A10816">
              <w:t>0.16</w:t>
            </w:r>
          </w:p>
        </w:tc>
        <w:tc>
          <w:tcPr>
            <w:tcW w:w="1177" w:type="dxa"/>
            <w:noWrap/>
            <w:hideMark/>
          </w:tcPr>
          <w:p w14:paraId="100E766B" w14:textId="77777777" w:rsidR="000675C9" w:rsidRPr="00A10816" w:rsidRDefault="000675C9" w:rsidP="009A1440">
            <w:pPr>
              <w:pStyle w:val="TableText12"/>
            </w:pPr>
            <w:r w:rsidRPr="00A10816">
              <w:t>0.34</w:t>
            </w:r>
          </w:p>
        </w:tc>
        <w:tc>
          <w:tcPr>
            <w:tcW w:w="1150" w:type="dxa"/>
            <w:noWrap/>
            <w:hideMark/>
          </w:tcPr>
          <w:p w14:paraId="15E1A211" w14:textId="77777777" w:rsidR="000675C9" w:rsidRPr="00A10816" w:rsidRDefault="000675C9" w:rsidP="009A1440">
            <w:pPr>
              <w:pStyle w:val="TableText12"/>
            </w:pPr>
            <w:r w:rsidRPr="00A10816">
              <w:t>0.90</w:t>
            </w:r>
          </w:p>
        </w:tc>
        <w:tc>
          <w:tcPr>
            <w:tcW w:w="1323" w:type="dxa"/>
            <w:noWrap/>
            <w:hideMark/>
          </w:tcPr>
          <w:p w14:paraId="0C132CB0" w14:textId="77777777" w:rsidR="000675C9" w:rsidRPr="00A10816" w:rsidRDefault="000675C9" w:rsidP="009A1440">
            <w:pPr>
              <w:pStyle w:val="TableText12"/>
            </w:pPr>
            <w:r w:rsidRPr="00A10816">
              <w:t>1.15</w:t>
            </w:r>
          </w:p>
        </w:tc>
      </w:tr>
      <w:tr w:rsidR="000675C9" w:rsidRPr="00A10816" w14:paraId="7B7EAC12" w14:textId="77777777" w:rsidTr="000675C9">
        <w:trPr>
          <w:trHeight w:val="300"/>
          <w:jc w:val="left"/>
        </w:trPr>
        <w:tc>
          <w:tcPr>
            <w:tcW w:w="2377" w:type="dxa"/>
            <w:noWrap/>
            <w:hideMark/>
          </w:tcPr>
          <w:p w14:paraId="3CF3C75D" w14:textId="77777777" w:rsidR="000675C9" w:rsidRPr="00A10816" w:rsidRDefault="000675C9" w:rsidP="009A1440">
            <w:pPr>
              <w:pStyle w:val="TableText12"/>
            </w:pPr>
            <w:r w:rsidRPr="00A10816">
              <w:t>Pacific Islander</w:t>
            </w:r>
          </w:p>
        </w:tc>
        <w:tc>
          <w:tcPr>
            <w:tcW w:w="1270" w:type="dxa"/>
            <w:noWrap/>
            <w:hideMark/>
          </w:tcPr>
          <w:p w14:paraId="6F3420C3" w14:textId="77777777" w:rsidR="000675C9" w:rsidRPr="00A10816" w:rsidRDefault="000675C9" w:rsidP="009A1440">
            <w:pPr>
              <w:pStyle w:val="TableText12"/>
            </w:pPr>
            <w:r w:rsidRPr="00A10816">
              <w:t>-1.76</w:t>
            </w:r>
          </w:p>
        </w:tc>
        <w:tc>
          <w:tcPr>
            <w:tcW w:w="1150" w:type="dxa"/>
            <w:noWrap/>
            <w:hideMark/>
          </w:tcPr>
          <w:p w14:paraId="3DD9BAD9" w14:textId="77777777" w:rsidR="000675C9" w:rsidRPr="00A10816" w:rsidRDefault="000675C9" w:rsidP="009A1440">
            <w:pPr>
              <w:pStyle w:val="TableText12"/>
            </w:pPr>
            <w:r w:rsidRPr="00A10816">
              <w:t>-0.81</w:t>
            </w:r>
          </w:p>
        </w:tc>
        <w:tc>
          <w:tcPr>
            <w:tcW w:w="1177" w:type="dxa"/>
            <w:noWrap/>
            <w:hideMark/>
          </w:tcPr>
          <w:p w14:paraId="64E1E0C9" w14:textId="77777777" w:rsidR="000675C9" w:rsidRPr="00A10816" w:rsidRDefault="000675C9" w:rsidP="009A1440">
            <w:pPr>
              <w:pStyle w:val="TableText12"/>
            </w:pPr>
            <w:r w:rsidRPr="00A10816">
              <w:t>-0.28</w:t>
            </w:r>
          </w:p>
        </w:tc>
        <w:tc>
          <w:tcPr>
            <w:tcW w:w="1043" w:type="dxa"/>
            <w:noWrap/>
            <w:hideMark/>
          </w:tcPr>
          <w:p w14:paraId="48796393" w14:textId="77777777" w:rsidR="000675C9" w:rsidRPr="00A10816" w:rsidRDefault="000675C9" w:rsidP="009A1440">
            <w:pPr>
              <w:pStyle w:val="TableText12"/>
            </w:pPr>
            <w:r w:rsidRPr="00A10816">
              <w:t>-0.03</w:t>
            </w:r>
          </w:p>
        </w:tc>
        <w:tc>
          <w:tcPr>
            <w:tcW w:w="1177" w:type="dxa"/>
            <w:noWrap/>
            <w:hideMark/>
          </w:tcPr>
          <w:p w14:paraId="73EDCF19" w14:textId="77777777" w:rsidR="000675C9" w:rsidRPr="00A10816" w:rsidRDefault="000675C9" w:rsidP="009A1440">
            <w:pPr>
              <w:pStyle w:val="TableText12"/>
            </w:pPr>
            <w:r w:rsidRPr="00A10816">
              <w:t>0.20</w:t>
            </w:r>
          </w:p>
        </w:tc>
        <w:tc>
          <w:tcPr>
            <w:tcW w:w="1150" w:type="dxa"/>
            <w:noWrap/>
            <w:hideMark/>
          </w:tcPr>
          <w:p w14:paraId="052EE3FA" w14:textId="77777777" w:rsidR="000675C9" w:rsidRPr="00A10816" w:rsidRDefault="000675C9" w:rsidP="009A1440">
            <w:pPr>
              <w:pStyle w:val="TableText12"/>
            </w:pPr>
            <w:r w:rsidRPr="00A10816">
              <w:t>0.82</w:t>
            </w:r>
          </w:p>
        </w:tc>
        <w:tc>
          <w:tcPr>
            <w:tcW w:w="1323" w:type="dxa"/>
            <w:noWrap/>
            <w:hideMark/>
          </w:tcPr>
          <w:p w14:paraId="72ECA4E4" w14:textId="77777777" w:rsidR="000675C9" w:rsidRPr="00A10816" w:rsidRDefault="000675C9" w:rsidP="009A1440">
            <w:pPr>
              <w:pStyle w:val="TableText12"/>
            </w:pPr>
            <w:r w:rsidRPr="00A10816">
              <w:t>1.02</w:t>
            </w:r>
          </w:p>
        </w:tc>
      </w:tr>
      <w:tr w:rsidR="000675C9" w:rsidRPr="00A10816" w14:paraId="1A0CA530" w14:textId="77777777" w:rsidTr="000675C9">
        <w:trPr>
          <w:trHeight w:val="300"/>
          <w:jc w:val="left"/>
        </w:trPr>
        <w:tc>
          <w:tcPr>
            <w:tcW w:w="2377" w:type="dxa"/>
            <w:noWrap/>
            <w:hideMark/>
          </w:tcPr>
          <w:p w14:paraId="12C88BA3" w14:textId="77777777" w:rsidR="000675C9" w:rsidRPr="00A10816" w:rsidRDefault="000675C9" w:rsidP="009A1440">
            <w:pPr>
              <w:pStyle w:val="TableText12"/>
            </w:pPr>
            <w:r w:rsidRPr="00A10816">
              <w:t>Filipino</w:t>
            </w:r>
          </w:p>
        </w:tc>
        <w:tc>
          <w:tcPr>
            <w:tcW w:w="1270" w:type="dxa"/>
            <w:noWrap/>
            <w:hideMark/>
          </w:tcPr>
          <w:p w14:paraId="32A1A71C" w14:textId="77777777" w:rsidR="000675C9" w:rsidRPr="00A10816" w:rsidRDefault="000675C9" w:rsidP="009A1440">
            <w:pPr>
              <w:pStyle w:val="TableText12"/>
            </w:pPr>
            <w:r w:rsidRPr="00A10816">
              <w:t>-0.94</w:t>
            </w:r>
          </w:p>
        </w:tc>
        <w:tc>
          <w:tcPr>
            <w:tcW w:w="1150" w:type="dxa"/>
            <w:noWrap/>
            <w:hideMark/>
          </w:tcPr>
          <w:p w14:paraId="7E94AE2A" w14:textId="77777777" w:rsidR="000675C9" w:rsidRPr="00A10816" w:rsidRDefault="000675C9" w:rsidP="009A1440">
            <w:pPr>
              <w:pStyle w:val="TableText12"/>
            </w:pPr>
            <w:r w:rsidRPr="00A10816">
              <w:t>-0.60</w:t>
            </w:r>
          </w:p>
        </w:tc>
        <w:tc>
          <w:tcPr>
            <w:tcW w:w="1177" w:type="dxa"/>
            <w:noWrap/>
            <w:hideMark/>
          </w:tcPr>
          <w:p w14:paraId="28EA8F06" w14:textId="77777777" w:rsidR="000675C9" w:rsidRPr="00A10816" w:rsidRDefault="000675C9" w:rsidP="009A1440">
            <w:pPr>
              <w:pStyle w:val="TableText12"/>
            </w:pPr>
            <w:r w:rsidRPr="00A10816">
              <w:t>-0.04</w:t>
            </w:r>
          </w:p>
        </w:tc>
        <w:tc>
          <w:tcPr>
            <w:tcW w:w="1043" w:type="dxa"/>
            <w:noWrap/>
            <w:hideMark/>
          </w:tcPr>
          <w:p w14:paraId="497DA621" w14:textId="77777777" w:rsidR="000675C9" w:rsidRPr="00A10816" w:rsidRDefault="000675C9" w:rsidP="009A1440">
            <w:pPr>
              <w:pStyle w:val="TableText12"/>
            </w:pPr>
            <w:r w:rsidRPr="00A10816">
              <w:t>0.15</w:t>
            </w:r>
          </w:p>
        </w:tc>
        <w:tc>
          <w:tcPr>
            <w:tcW w:w="1177" w:type="dxa"/>
            <w:noWrap/>
            <w:hideMark/>
          </w:tcPr>
          <w:p w14:paraId="745B2EBB" w14:textId="77777777" w:rsidR="000675C9" w:rsidRPr="00A10816" w:rsidRDefault="000675C9" w:rsidP="009A1440">
            <w:pPr>
              <w:pStyle w:val="TableText12"/>
            </w:pPr>
            <w:r w:rsidRPr="00A10816">
              <w:t>0.34</w:t>
            </w:r>
          </w:p>
        </w:tc>
        <w:tc>
          <w:tcPr>
            <w:tcW w:w="1150" w:type="dxa"/>
            <w:noWrap/>
            <w:hideMark/>
          </w:tcPr>
          <w:p w14:paraId="691CA79A" w14:textId="77777777" w:rsidR="000675C9" w:rsidRPr="00A10816" w:rsidRDefault="000675C9" w:rsidP="009A1440">
            <w:pPr>
              <w:pStyle w:val="TableText12"/>
            </w:pPr>
            <w:r w:rsidRPr="00A10816">
              <w:t>0.90</w:t>
            </w:r>
          </w:p>
        </w:tc>
        <w:tc>
          <w:tcPr>
            <w:tcW w:w="1323" w:type="dxa"/>
            <w:noWrap/>
            <w:hideMark/>
          </w:tcPr>
          <w:p w14:paraId="0B56BFE7" w14:textId="77777777" w:rsidR="000675C9" w:rsidRPr="00A10816" w:rsidRDefault="000675C9" w:rsidP="009A1440">
            <w:pPr>
              <w:pStyle w:val="TableText12"/>
            </w:pPr>
            <w:r w:rsidRPr="00A10816">
              <w:t>1.20</w:t>
            </w:r>
          </w:p>
        </w:tc>
      </w:tr>
      <w:tr w:rsidR="000675C9" w:rsidRPr="00A10816" w14:paraId="7115C43A" w14:textId="77777777" w:rsidTr="000675C9">
        <w:trPr>
          <w:trHeight w:val="300"/>
          <w:jc w:val="left"/>
        </w:trPr>
        <w:tc>
          <w:tcPr>
            <w:tcW w:w="2377" w:type="dxa"/>
            <w:noWrap/>
            <w:hideMark/>
          </w:tcPr>
          <w:p w14:paraId="4981C95F" w14:textId="77777777" w:rsidR="000675C9" w:rsidRPr="00A10816" w:rsidRDefault="000675C9" w:rsidP="009A1440">
            <w:pPr>
              <w:pStyle w:val="TableText12"/>
            </w:pPr>
            <w:r w:rsidRPr="00A10816">
              <w:t>Hispanic</w:t>
            </w:r>
          </w:p>
        </w:tc>
        <w:tc>
          <w:tcPr>
            <w:tcW w:w="1270" w:type="dxa"/>
            <w:noWrap/>
            <w:hideMark/>
          </w:tcPr>
          <w:p w14:paraId="13171090" w14:textId="77777777" w:rsidR="000675C9" w:rsidRPr="00A10816" w:rsidRDefault="000675C9" w:rsidP="009A1440">
            <w:pPr>
              <w:pStyle w:val="TableText12"/>
            </w:pPr>
            <w:r w:rsidRPr="00A10816">
              <w:t>-1.37</w:t>
            </w:r>
          </w:p>
        </w:tc>
        <w:tc>
          <w:tcPr>
            <w:tcW w:w="1150" w:type="dxa"/>
            <w:noWrap/>
            <w:hideMark/>
          </w:tcPr>
          <w:p w14:paraId="76E32FFD" w14:textId="77777777" w:rsidR="000675C9" w:rsidRPr="00A10816" w:rsidRDefault="000675C9" w:rsidP="009A1440">
            <w:pPr>
              <w:pStyle w:val="TableText12"/>
            </w:pPr>
            <w:r w:rsidRPr="00A10816">
              <w:t>-0.74</w:t>
            </w:r>
          </w:p>
        </w:tc>
        <w:tc>
          <w:tcPr>
            <w:tcW w:w="1177" w:type="dxa"/>
            <w:noWrap/>
            <w:hideMark/>
          </w:tcPr>
          <w:p w14:paraId="04B4E849" w14:textId="77777777" w:rsidR="000675C9" w:rsidRPr="00A10816" w:rsidRDefault="000675C9" w:rsidP="009A1440">
            <w:pPr>
              <w:pStyle w:val="TableText12"/>
            </w:pPr>
            <w:r w:rsidRPr="00A10816">
              <w:t>-0.25</w:t>
            </w:r>
          </w:p>
        </w:tc>
        <w:tc>
          <w:tcPr>
            <w:tcW w:w="1043" w:type="dxa"/>
            <w:noWrap/>
            <w:hideMark/>
          </w:tcPr>
          <w:p w14:paraId="2B3FF73C" w14:textId="77777777" w:rsidR="000675C9" w:rsidRPr="00A10816" w:rsidRDefault="000675C9" w:rsidP="009A1440">
            <w:pPr>
              <w:pStyle w:val="TableText12"/>
            </w:pPr>
            <w:r w:rsidRPr="00A10816">
              <w:t>-0.08</w:t>
            </w:r>
          </w:p>
        </w:tc>
        <w:tc>
          <w:tcPr>
            <w:tcW w:w="1177" w:type="dxa"/>
            <w:noWrap/>
            <w:hideMark/>
          </w:tcPr>
          <w:p w14:paraId="4FFC93E9" w14:textId="77777777" w:rsidR="000675C9" w:rsidRPr="00A10816" w:rsidRDefault="000675C9" w:rsidP="009A1440">
            <w:pPr>
              <w:pStyle w:val="TableText12"/>
            </w:pPr>
            <w:r w:rsidRPr="00A10816">
              <w:t>0.08</w:t>
            </w:r>
          </w:p>
        </w:tc>
        <w:tc>
          <w:tcPr>
            <w:tcW w:w="1150" w:type="dxa"/>
            <w:noWrap/>
            <w:hideMark/>
          </w:tcPr>
          <w:p w14:paraId="27C326B1" w14:textId="77777777" w:rsidR="000675C9" w:rsidRPr="00A10816" w:rsidRDefault="000675C9" w:rsidP="009A1440">
            <w:pPr>
              <w:pStyle w:val="TableText12"/>
            </w:pPr>
            <w:r w:rsidRPr="00A10816">
              <w:t>0.57</w:t>
            </w:r>
          </w:p>
        </w:tc>
        <w:tc>
          <w:tcPr>
            <w:tcW w:w="1323" w:type="dxa"/>
            <w:noWrap/>
            <w:hideMark/>
          </w:tcPr>
          <w:p w14:paraId="04B00E00" w14:textId="77777777" w:rsidR="000675C9" w:rsidRPr="00A10816" w:rsidRDefault="000675C9" w:rsidP="009A1440">
            <w:pPr>
              <w:pStyle w:val="TableText12"/>
            </w:pPr>
            <w:r w:rsidRPr="00A10816">
              <w:t>1.57</w:t>
            </w:r>
          </w:p>
        </w:tc>
      </w:tr>
      <w:tr w:rsidR="000675C9" w:rsidRPr="00A10816" w14:paraId="6713982E" w14:textId="77777777" w:rsidTr="000675C9">
        <w:trPr>
          <w:trHeight w:val="300"/>
          <w:jc w:val="left"/>
        </w:trPr>
        <w:tc>
          <w:tcPr>
            <w:tcW w:w="2377" w:type="dxa"/>
            <w:noWrap/>
            <w:hideMark/>
          </w:tcPr>
          <w:p w14:paraId="4273DB51" w14:textId="77777777" w:rsidR="000675C9" w:rsidRPr="00A10816" w:rsidRDefault="000675C9" w:rsidP="009A1440">
            <w:pPr>
              <w:pStyle w:val="TableText12"/>
            </w:pPr>
            <w:r w:rsidRPr="00A10816">
              <w:t>Black</w:t>
            </w:r>
          </w:p>
        </w:tc>
        <w:tc>
          <w:tcPr>
            <w:tcW w:w="1270" w:type="dxa"/>
            <w:noWrap/>
            <w:hideMark/>
          </w:tcPr>
          <w:p w14:paraId="71B18CDD" w14:textId="77777777" w:rsidR="000675C9" w:rsidRPr="00A10816" w:rsidRDefault="000675C9" w:rsidP="009A1440">
            <w:pPr>
              <w:pStyle w:val="TableText12"/>
            </w:pPr>
            <w:r w:rsidRPr="00A10816">
              <w:t>-1.19</w:t>
            </w:r>
          </w:p>
        </w:tc>
        <w:tc>
          <w:tcPr>
            <w:tcW w:w="1150" w:type="dxa"/>
            <w:noWrap/>
            <w:hideMark/>
          </w:tcPr>
          <w:p w14:paraId="4375DD57" w14:textId="77777777" w:rsidR="000675C9" w:rsidRPr="00A10816" w:rsidRDefault="000675C9" w:rsidP="009A1440">
            <w:pPr>
              <w:pStyle w:val="TableText12"/>
            </w:pPr>
            <w:r w:rsidRPr="00A10816">
              <w:t>-0.95</w:t>
            </w:r>
          </w:p>
        </w:tc>
        <w:tc>
          <w:tcPr>
            <w:tcW w:w="1177" w:type="dxa"/>
            <w:noWrap/>
            <w:hideMark/>
          </w:tcPr>
          <w:p w14:paraId="1BB9318B" w14:textId="77777777" w:rsidR="000675C9" w:rsidRPr="00A10816" w:rsidRDefault="000675C9" w:rsidP="009A1440">
            <w:pPr>
              <w:pStyle w:val="TableText12"/>
            </w:pPr>
            <w:r w:rsidRPr="00A10816">
              <w:t>-0.35</w:t>
            </w:r>
          </w:p>
        </w:tc>
        <w:tc>
          <w:tcPr>
            <w:tcW w:w="1043" w:type="dxa"/>
            <w:noWrap/>
            <w:hideMark/>
          </w:tcPr>
          <w:p w14:paraId="2AAE5A4B" w14:textId="77777777" w:rsidR="000675C9" w:rsidRPr="00A10816" w:rsidRDefault="000675C9" w:rsidP="009A1440">
            <w:pPr>
              <w:pStyle w:val="TableText12"/>
            </w:pPr>
            <w:r w:rsidRPr="00A10816">
              <w:t>-0.14</w:t>
            </w:r>
          </w:p>
        </w:tc>
        <w:tc>
          <w:tcPr>
            <w:tcW w:w="1177" w:type="dxa"/>
            <w:noWrap/>
            <w:hideMark/>
          </w:tcPr>
          <w:p w14:paraId="7DCABCF1" w14:textId="77777777" w:rsidR="000675C9" w:rsidRPr="00A10816" w:rsidRDefault="000675C9" w:rsidP="009A1440">
            <w:pPr>
              <w:pStyle w:val="TableText12"/>
            </w:pPr>
            <w:r w:rsidRPr="00A10816">
              <w:t>0.06</w:t>
            </w:r>
          </w:p>
        </w:tc>
        <w:tc>
          <w:tcPr>
            <w:tcW w:w="1150" w:type="dxa"/>
            <w:noWrap/>
            <w:hideMark/>
          </w:tcPr>
          <w:p w14:paraId="65BF779D" w14:textId="77777777" w:rsidR="000675C9" w:rsidRPr="00A10816" w:rsidRDefault="000675C9" w:rsidP="009A1440">
            <w:pPr>
              <w:pStyle w:val="TableText12"/>
            </w:pPr>
            <w:r w:rsidRPr="00A10816">
              <w:t>0.68</w:t>
            </w:r>
          </w:p>
        </w:tc>
        <w:tc>
          <w:tcPr>
            <w:tcW w:w="1323" w:type="dxa"/>
            <w:noWrap/>
            <w:hideMark/>
          </w:tcPr>
          <w:p w14:paraId="7D5CAADB" w14:textId="77777777" w:rsidR="000675C9" w:rsidRPr="00A10816" w:rsidRDefault="000675C9" w:rsidP="009A1440">
            <w:pPr>
              <w:pStyle w:val="TableText12"/>
            </w:pPr>
            <w:r w:rsidRPr="00A10816">
              <w:t>1.12</w:t>
            </w:r>
          </w:p>
        </w:tc>
      </w:tr>
      <w:tr w:rsidR="000675C9" w:rsidRPr="00A10816" w14:paraId="406174FA" w14:textId="77777777" w:rsidTr="000675C9">
        <w:trPr>
          <w:trHeight w:val="300"/>
          <w:jc w:val="left"/>
        </w:trPr>
        <w:tc>
          <w:tcPr>
            <w:tcW w:w="2377" w:type="dxa"/>
            <w:noWrap/>
            <w:hideMark/>
          </w:tcPr>
          <w:p w14:paraId="3007AF45" w14:textId="77777777" w:rsidR="000675C9" w:rsidRPr="00A10816" w:rsidRDefault="000675C9" w:rsidP="009A1440">
            <w:pPr>
              <w:pStyle w:val="TableText12"/>
            </w:pPr>
            <w:r w:rsidRPr="00A10816">
              <w:t>White</w:t>
            </w:r>
          </w:p>
        </w:tc>
        <w:tc>
          <w:tcPr>
            <w:tcW w:w="1270" w:type="dxa"/>
            <w:noWrap/>
            <w:hideMark/>
          </w:tcPr>
          <w:p w14:paraId="31DBC64E" w14:textId="77777777" w:rsidR="000675C9" w:rsidRPr="00A10816" w:rsidRDefault="000675C9" w:rsidP="009A1440">
            <w:pPr>
              <w:pStyle w:val="TableText12"/>
            </w:pPr>
            <w:r w:rsidRPr="00A10816">
              <w:t>-1.62</w:t>
            </w:r>
          </w:p>
        </w:tc>
        <w:tc>
          <w:tcPr>
            <w:tcW w:w="1150" w:type="dxa"/>
            <w:noWrap/>
            <w:hideMark/>
          </w:tcPr>
          <w:p w14:paraId="575368D0" w14:textId="77777777" w:rsidR="000675C9" w:rsidRPr="00A10816" w:rsidRDefault="000675C9" w:rsidP="009A1440">
            <w:pPr>
              <w:pStyle w:val="TableText12"/>
            </w:pPr>
            <w:r w:rsidRPr="00A10816">
              <w:t>-0.68</w:t>
            </w:r>
          </w:p>
        </w:tc>
        <w:tc>
          <w:tcPr>
            <w:tcW w:w="1177" w:type="dxa"/>
            <w:noWrap/>
            <w:hideMark/>
          </w:tcPr>
          <w:p w14:paraId="35E8E288" w14:textId="77777777" w:rsidR="000675C9" w:rsidRPr="00A10816" w:rsidRDefault="000675C9" w:rsidP="009A1440">
            <w:pPr>
              <w:pStyle w:val="TableText12"/>
            </w:pPr>
            <w:r w:rsidRPr="00A10816">
              <w:t>-0.17</w:t>
            </w:r>
          </w:p>
        </w:tc>
        <w:tc>
          <w:tcPr>
            <w:tcW w:w="1043" w:type="dxa"/>
            <w:noWrap/>
            <w:hideMark/>
          </w:tcPr>
          <w:p w14:paraId="4247559F" w14:textId="77777777" w:rsidR="000675C9" w:rsidRPr="00A10816" w:rsidRDefault="000675C9" w:rsidP="009A1440">
            <w:pPr>
              <w:pStyle w:val="TableText12"/>
            </w:pPr>
            <w:r w:rsidRPr="00A10816">
              <w:t>0.01</w:t>
            </w:r>
          </w:p>
        </w:tc>
        <w:tc>
          <w:tcPr>
            <w:tcW w:w="1177" w:type="dxa"/>
            <w:noWrap/>
            <w:hideMark/>
          </w:tcPr>
          <w:p w14:paraId="45AC82E9" w14:textId="77777777" w:rsidR="000675C9" w:rsidRPr="00A10816" w:rsidRDefault="000675C9" w:rsidP="009A1440">
            <w:pPr>
              <w:pStyle w:val="TableText12"/>
            </w:pPr>
            <w:r w:rsidRPr="00A10816">
              <w:t>0.18</w:t>
            </w:r>
          </w:p>
        </w:tc>
        <w:tc>
          <w:tcPr>
            <w:tcW w:w="1150" w:type="dxa"/>
            <w:noWrap/>
            <w:hideMark/>
          </w:tcPr>
          <w:p w14:paraId="06270FCC" w14:textId="77777777" w:rsidR="000675C9" w:rsidRPr="00A10816" w:rsidRDefault="000675C9" w:rsidP="009A1440">
            <w:pPr>
              <w:pStyle w:val="TableText12"/>
            </w:pPr>
            <w:r w:rsidRPr="00A10816">
              <w:t>0.69</w:t>
            </w:r>
          </w:p>
        </w:tc>
        <w:tc>
          <w:tcPr>
            <w:tcW w:w="1323" w:type="dxa"/>
            <w:noWrap/>
            <w:hideMark/>
          </w:tcPr>
          <w:p w14:paraId="2395AED9" w14:textId="77777777" w:rsidR="000675C9" w:rsidRPr="00A10816" w:rsidRDefault="000675C9" w:rsidP="009A1440">
            <w:pPr>
              <w:pStyle w:val="TableText12"/>
            </w:pPr>
            <w:r w:rsidRPr="00A10816">
              <w:t>1.20</w:t>
            </w:r>
          </w:p>
        </w:tc>
      </w:tr>
      <w:tr w:rsidR="000675C9" w:rsidRPr="00A10816" w14:paraId="32AAD4B2" w14:textId="77777777" w:rsidTr="000675C9">
        <w:trPr>
          <w:trHeight w:val="300"/>
          <w:jc w:val="left"/>
        </w:trPr>
        <w:tc>
          <w:tcPr>
            <w:tcW w:w="2377" w:type="dxa"/>
            <w:noWrap/>
            <w:hideMark/>
          </w:tcPr>
          <w:p w14:paraId="7F304C2B" w14:textId="77777777" w:rsidR="000675C9" w:rsidRPr="00A10816" w:rsidRDefault="000675C9" w:rsidP="009A1440">
            <w:pPr>
              <w:pStyle w:val="TableText12"/>
            </w:pPr>
            <w:r w:rsidRPr="00A10816">
              <w:t>Two or more races</w:t>
            </w:r>
          </w:p>
        </w:tc>
        <w:tc>
          <w:tcPr>
            <w:tcW w:w="1270" w:type="dxa"/>
            <w:noWrap/>
            <w:hideMark/>
          </w:tcPr>
          <w:p w14:paraId="7AE6FD56" w14:textId="77777777" w:rsidR="000675C9" w:rsidRPr="00A10816" w:rsidRDefault="000675C9" w:rsidP="009A1440">
            <w:pPr>
              <w:pStyle w:val="TableText12"/>
            </w:pPr>
            <w:r w:rsidRPr="00A10816">
              <w:t>-1.23</w:t>
            </w:r>
          </w:p>
        </w:tc>
        <w:tc>
          <w:tcPr>
            <w:tcW w:w="1150" w:type="dxa"/>
            <w:noWrap/>
            <w:hideMark/>
          </w:tcPr>
          <w:p w14:paraId="0A91C5DB" w14:textId="77777777" w:rsidR="000675C9" w:rsidRPr="00A10816" w:rsidRDefault="000675C9" w:rsidP="009A1440">
            <w:pPr>
              <w:pStyle w:val="TableText12"/>
            </w:pPr>
            <w:r w:rsidRPr="00A10816">
              <w:t>-0.74</w:t>
            </w:r>
          </w:p>
        </w:tc>
        <w:tc>
          <w:tcPr>
            <w:tcW w:w="1177" w:type="dxa"/>
            <w:noWrap/>
            <w:hideMark/>
          </w:tcPr>
          <w:p w14:paraId="15600E8B" w14:textId="77777777" w:rsidR="000675C9" w:rsidRPr="00A10816" w:rsidRDefault="000675C9" w:rsidP="009A1440">
            <w:pPr>
              <w:pStyle w:val="TableText12"/>
            </w:pPr>
            <w:r w:rsidRPr="00A10816">
              <w:t>-0.16</w:t>
            </w:r>
          </w:p>
        </w:tc>
        <w:tc>
          <w:tcPr>
            <w:tcW w:w="1043" w:type="dxa"/>
            <w:noWrap/>
            <w:hideMark/>
          </w:tcPr>
          <w:p w14:paraId="211AB5E0" w14:textId="77777777" w:rsidR="000675C9" w:rsidRPr="00A10816" w:rsidRDefault="000675C9" w:rsidP="009A1440">
            <w:pPr>
              <w:pStyle w:val="TableText12"/>
            </w:pPr>
            <w:r w:rsidRPr="00A10816">
              <w:t>0.04</w:t>
            </w:r>
          </w:p>
        </w:tc>
        <w:tc>
          <w:tcPr>
            <w:tcW w:w="1177" w:type="dxa"/>
            <w:noWrap/>
            <w:hideMark/>
          </w:tcPr>
          <w:p w14:paraId="18C021E0" w14:textId="77777777" w:rsidR="000675C9" w:rsidRPr="00A10816" w:rsidRDefault="000675C9" w:rsidP="009A1440">
            <w:pPr>
              <w:pStyle w:val="TableText12"/>
            </w:pPr>
            <w:r w:rsidRPr="00A10816">
              <w:t>0.24</w:t>
            </w:r>
          </w:p>
        </w:tc>
        <w:tc>
          <w:tcPr>
            <w:tcW w:w="1150" w:type="dxa"/>
            <w:noWrap/>
            <w:hideMark/>
          </w:tcPr>
          <w:p w14:paraId="1DE05D80" w14:textId="77777777" w:rsidR="000675C9" w:rsidRPr="00A10816" w:rsidRDefault="000675C9" w:rsidP="009A1440">
            <w:pPr>
              <w:pStyle w:val="TableText12"/>
            </w:pPr>
            <w:r w:rsidRPr="00A10816">
              <w:t>0.83</w:t>
            </w:r>
          </w:p>
        </w:tc>
        <w:tc>
          <w:tcPr>
            <w:tcW w:w="1323" w:type="dxa"/>
            <w:noWrap/>
            <w:hideMark/>
          </w:tcPr>
          <w:p w14:paraId="436FCA25" w14:textId="77777777" w:rsidR="000675C9" w:rsidRPr="00A10816" w:rsidRDefault="000675C9" w:rsidP="009A1440">
            <w:pPr>
              <w:pStyle w:val="TableText12"/>
            </w:pPr>
            <w:r w:rsidRPr="00A10816">
              <w:t>1.13</w:t>
            </w:r>
          </w:p>
        </w:tc>
      </w:tr>
      <w:tr w:rsidR="000675C9" w:rsidRPr="00A10816" w14:paraId="737F9B8A" w14:textId="77777777" w:rsidTr="000675C9">
        <w:trPr>
          <w:trHeight w:val="300"/>
          <w:jc w:val="left"/>
        </w:trPr>
        <w:tc>
          <w:tcPr>
            <w:tcW w:w="2377" w:type="dxa"/>
            <w:noWrap/>
            <w:hideMark/>
          </w:tcPr>
          <w:p w14:paraId="64FF36D5" w14:textId="77777777" w:rsidR="000675C9" w:rsidRPr="00A10816" w:rsidRDefault="000675C9" w:rsidP="009A1440">
            <w:pPr>
              <w:pStyle w:val="TableText12"/>
            </w:pPr>
            <w:r w:rsidRPr="00A10816">
              <w:t>Missing (Unknown)</w:t>
            </w:r>
          </w:p>
        </w:tc>
        <w:tc>
          <w:tcPr>
            <w:tcW w:w="1270" w:type="dxa"/>
            <w:noWrap/>
            <w:hideMark/>
          </w:tcPr>
          <w:p w14:paraId="2DE7744E" w14:textId="77777777" w:rsidR="000675C9" w:rsidRPr="00A10816" w:rsidRDefault="000675C9" w:rsidP="009A1440">
            <w:pPr>
              <w:pStyle w:val="TableText12"/>
            </w:pPr>
            <w:r w:rsidRPr="00A10816">
              <w:t>-1.03</w:t>
            </w:r>
          </w:p>
        </w:tc>
        <w:tc>
          <w:tcPr>
            <w:tcW w:w="1150" w:type="dxa"/>
            <w:noWrap/>
            <w:hideMark/>
          </w:tcPr>
          <w:p w14:paraId="23658F88" w14:textId="77777777" w:rsidR="000675C9" w:rsidRPr="00A10816" w:rsidRDefault="000675C9" w:rsidP="009A1440">
            <w:pPr>
              <w:pStyle w:val="TableText12"/>
            </w:pPr>
            <w:r w:rsidRPr="00A10816">
              <w:t>-0.81</w:t>
            </w:r>
          </w:p>
        </w:tc>
        <w:tc>
          <w:tcPr>
            <w:tcW w:w="1177" w:type="dxa"/>
            <w:noWrap/>
            <w:hideMark/>
          </w:tcPr>
          <w:p w14:paraId="0A401AEB" w14:textId="77777777" w:rsidR="000675C9" w:rsidRPr="00A10816" w:rsidRDefault="000675C9" w:rsidP="009A1440">
            <w:pPr>
              <w:pStyle w:val="TableText12"/>
            </w:pPr>
            <w:r w:rsidRPr="00A10816">
              <w:t>-0.20</w:t>
            </w:r>
          </w:p>
        </w:tc>
        <w:tc>
          <w:tcPr>
            <w:tcW w:w="1043" w:type="dxa"/>
            <w:noWrap/>
            <w:hideMark/>
          </w:tcPr>
          <w:p w14:paraId="585559EC" w14:textId="77777777" w:rsidR="000675C9" w:rsidRPr="00A10816" w:rsidRDefault="000675C9" w:rsidP="009A1440">
            <w:pPr>
              <w:pStyle w:val="TableText12"/>
            </w:pPr>
            <w:r w:rsidRPr="00A10816">
              <w:t>0.07</w:t>
            </w:r>
          </w:p>
        </w:tc>
        <w:tc>
          <w:tcPr>
            <w:tcW w:w="1177" w:type="dxa"/>
            <w:noWrap/>
            <w:hideMark/>
          </w:tcPr>
          <w:p w14:paraId="5D67A78C" w14:textId="77777777" w:rsidR="000675C9" w:rsidRPr="00A10816" w:rsidRDefault="000675C9" w:rsidP="009A1440">
            <w:pPr>
              <w:pStyle w:val="TableText12"/>
            </w:pPr>
            <w:r w:rsidRPr="00A10816">
              <w:t>0.23</w:t>
            </w:r>
          </w:p>
        </w:tc>
        <w:tc>
          <w:tcPr>
            <w:tcW w:w="1150" w:type="dxa"/>
            <w:noWrap/>
            <w:hideMark/>
          </w:tcPr>
          <w:p w14:paraId="6C938684" w14:textId="77777777" w:rsidR="000675C9" w:rsidRPr="00A10816" w:rsidRDefault="000675C9" w:rsidP="009A1440">
            <w:pPr>
              <w:pStyle w:val="TableText12"/>
            </w:pPr>
            <w:r w:rsidRPr="00A10816">
              <w:t>0.75</w:t>
            </w:r>
          </w:p>
        </w:tc>
        <w:tc>
          <w:tcPr>
            <w:tcW w:w="1323" w:type="dxa"/>
            <w:noWrap/>
            <w:hideMark/>
          </w:tcPr>
          <w:p w14:paraId="729C5BEE" w14:textId="77777777" w:rsidR="000675C9" w:rsidRPr="00A10816" w:rsidRDefault="000675C9" w:rsidP="009A1440">
            <w:pPr>
              <w:pStyle w:val="TableText12"/>
            </w:pPr>
            <w:r w:rsidRPr="00A10816">
              <w:t>-1.03</w:t>
            </w:r>
          </w:p>
        </w:tc>
      </w:tr>
      <w:tr w:rsidR="000675C9" w:rsidRPr="00A10816" w14:paraId="74455527" w14:textId="77777777" w:rsidTr="000675C9">
        <w:trPr>
          <w:trHeight w:val="300"/>
          <w:jc w:val="left"/>
        </w:trPr>
        <w:tc>
          <w:tcPr>
            <w:tcW w:w="2377" w:type="dxa"/>
            <w:noWrap/>
            <w:hideMark/>
          </w:tcPr>
          <w:p w14:paraId="7E766D3F" w14:textId="77777777" w:rsidR="000675C9" w:rsidRPr="00A10816" w:rsidRDefault="000675C9" w:rsidP="009A1440">
            <w:pPr>
              <w:pStyle w:val="TableText12"/>
            </w:pPr>
            <w:r w:rsidRPr="00A10816">
              <w:rPr>
                <w:lang w:bidi="en-US"/>
              </w:rPr>
              <w:t>Ever EL</w:t>
            </w:r>
          </w:p>
        </w:tc>
        <w:tc>
          <w:tcPr>
            <w:tcW w:w="1270" w:type="dxa"/>
            <w:noWrap/>
            <w:hideMark/>
          </w:tcPr>
          <w:p w14:paraId="204A042C" w14:textId="77777777" w:rsidR="000675C9" w:rsidRPr="00A10816" w:rsidRDefault="000675C9" w:rsidP="009A1440">
            <w:pPr>
              <w:pStyle w:val="TableText12"/>
            </w:pPr>
            <w:r w:rsidRPr="00A10816">
              <w:t>-1.09</w:t>
            </w:r>
          </w:p>
        </w:tc>
        <w:tc>
          <w:tcPr>
            <w:tcW w:w="1150" w:type="dxa"/>
            <w:noWrap/>
            <w:hideMark/>
          </w:tcPr>
          <w:p w14:paraId="528EDBC8" w14:textId="77777777" w:rsidR="000675C9" w:rsidRPr="00A10816" w:rsidRDefault="000675C9" w:rsidP="009A1440">
            <w:pPr>
              <w:pStyle w:val="TableText12"/>
            </w:pPr>
            <w:r w:rsidRPr="00A10816">
              <w:t>-0.76</w:t>
            </w:r>
          </w:p>
        </w:tc>
        <w:tc>
          <w:tcPr>
            <w:tcW w:w="1177" w:type="dxa"/>
            <w:noWrap/>
            <w:hideMark/>
          </w:tcPr>
          <w:p w14:paraId="4D9272A7" w14:textId="77777777" w:rsidR="000675C9" w:rsidRPr="00A10816" w:rsidRDefault="000675C9" w:rsidP="009A1440">
            <w:pPr>
              <w:pStyle w:val="TableText12"/>
            </w:pPr>
            <w:r w:rsidRPr="00A10816">
              <w:t>-0.23</w:t>
            </w:r>
          </w:p>
        </w:tc>
        <w:tc>
          <w:tcPr>
            <w:tcW w:w="1043" w:type="dxa"/>
            <w:noWrap/>
            <w:hideMark/>
          </w:tcPr>
          <w:p w14:paraId="06455932" w14:textId="77777777" w:rsidR="000675C9" w:rsidRPr="00A10816" w:rsidRDefault="000675C9" w:rsidP="009A1440">
            <w:pPr>
              <w:pStyle w:val="TableText12"/>
            </w:pPr>
            <w:r w:rsidRPr="00A10816">
              <w:t>-0.06</w:t>
            </w:r>
          </w:p>
        </w:tc>
        <w:tc>
          <w:tcPr>
            <w:tcW w:w="1177" w:type="dxa"/>
            <w:noWrap/>
            <w:hideMark/>
          </w:tcPr>
          <w:p w14:paraId="2D7B958D" w14:textId="77777777" w:rsidR="000675C9" w:rsidRPr="00A10816" w:rsidRDefault="000675C9" w:rsidP="009A1440">
            <w:pPr>
              <w:pStyle w:val="TableText12"/>
            </w:pPr>
            <w:r w:rsidRPr="00A10816">
              <w:t>0.11</w:t>
            </w:r>
          </w:p>
        </w:tc>
        <w:tc>
          <w:tcPr>
            <w:tcW w:w="1150" w:type="dxa"/>
            <w:noWrap/>
            <w:hideMark/>
          </w:tcPr>
          <w:p w14:paraId="79251983" w14:textId="77777777" w:rsidR="000675C9" w:rsidRPr="00A10816" w:rsidRDefault="000675C9" w:rsidP="009A1440">
            <w:pPr>
              <w:pStyle w:val="TableText12"/>
            </w:pPr>
            <w:r w:rsidRPr="00A10816">
              <w:t>0.63</w:t>
            </w:r>
          </w:p>
        </w:tc>
        <w:tc>
          <w:tcPr>
            <w:tcW w:w="1323" w:type="dxa"/>
            <w:noWrap/>
            <w:hideMark/>
          </w:tcPr>
          <w:p w14:paraId="1F50A7E2" w14:textId="77777777" w:rsidR="000675C9" w:rsidRPr="00A10816" w:rsidRDefault="000675C9" w:rsidP="009A1440">
            <w:pPr>
              <w:pStyle w:val="TableText12"/>
            </w:pPr>
            <w:r w:rsidRPr="00A10816">
              <w:t>1.51</w:t>
            </w:r>
          </w:p>
        </w:tc>
      </w:tr>
      <w:tr w:rsidR="000675C9" w:rsidRPr="00A10816" w14:paraId="507D28CD" w14:textId="77777777" w:rsidTr="000675C9">
        <w:trPr>
          <w:trHeight w:val="300"/>
          <w:jc w:val="left"/>
        </w:trPr>
        <w:tc>
          <w:tcPr>
            <w:tcW w:w="2377" w:type="dxa"/>
            <w:noWrap/>
            <w:hideMark/>
          </w:tcPr>
          <w:p w14:paraId="1E8E0D5E" w14:textId="77777777" w:rsidR="000675C9" w:rsidRPr="00A10816" w:rsidRDefault="000675C9" w:rsidP="009A1440">
            <w:pPr>
              <w:pStyle w:val="TableText12"/>
            </w:pPr>
            <w:r w:rsidRPr="00663D21">
              <w:rPr>
                <w:lang w:bidi="en-US"/>
              </w:rPr>
              <w:t>Current EL</w:t>
            </w:r>
          </w:p>
        </w:tc>
        <w:tc>
          <w:tcPr>
            <w:tcW w:w="1270" w:type="dxa"/>
            <w:noWrap/>
            <w:hideMark/>
          </w:tcPr>
          <w:p w14:paraId="4AA38CBD" w14:textId="77777777" w:rsidR="000675C9" w:rsidRPr="00A10816" w:rsidRDefault="000675C9" w:rsidP="009A1440">
            <w:pPr>
              <w:pStyle w:val="TableText12"/>
            </w:pPr>
            <w:r w:rsidRPr="00A10816">
              <w:t>-1.63</w:t>
            </w:r>
          </w:p>
        </w:tc>
        <w:tc>
          <w:tcPr>
            <w:tcW w:w="1150" w:type="dxa"/>
            <w:noWrap/>
            <w:hideMark/>
          </w:tcPr>
          <w:p w14:paraId="7F5B1456" w14:textId="77777777" w:rsidR="000675C9" w:rsidRPr="00A10816" w:rsidRDefault="000675C9" w:rsidP="009A1440">
            <w:pPr>
              <w:pStyle w:val="TableText12"/>
            </w:pPr>
            <w:r w:rsidRPr="00A10816">
              <w:t>-0.88</w:t>
            </w:r>
          </w:p>
        </w:tc>
        <w:tc>
          <w:tcPr>
            <w:tcW w:w="1177" w:type="dxa"/>
            <w:noWrap/>
            <w:hideMark/>
          </w:tcPr>
          <w:p w14:paraId="642813BD" w14:textId="77777777" w:rsidR="000675C9" w:rsidRPr="00A10816" w:rsidRDefault="000675C9" w:rsidP="009A1440">
            <w:pPr>
              <w:pStyle w:val="TableText12"/>
            </w:pPr>
            <w:r w:rsidRPr="00A10816">
              <w:t>-0.34</w:t>
            </w:r>
          </w:p>
        </w:tc>
        <w:tc>
          <w:tcPr>
            <w:tcW w:w="1043" w:type="dxa"/>
            <w:noWrap/>
            <w:hideMark/>
          </w:tcPr>
          <w:p w14:paraId="708A1419" w14:textId="77777777" w:rsidR="000675C9" w:rsidRPr="00A10816" w:rsidRDefault="000675C9" w:rsidP="009A1440">
            <w:pPr>
              <w:pStyle w:val="TableText12"/>
            </w:pPr>
            <w:r w:rsidRPr="00A10816">
              <w:t>-0.16</w:t>
            </w:r>
          </w:p>
        </w:tc>
        <w:tc>
          <w:tcPr>
            <w:tcW w:w="1177" w:type="dxa"/>
            <w:noWrap/>
            <w:hideMark/>
          </w:tcPr>
          <w:p w14:paraId="7C31E622" w14:textId="77777777" w:rsidR="000675C9" w:rsidRPr="00A10816" w:rsidRDefault="000675C9" w:rsidP="009A1440">
            <w:pPr>
              <w:pStyle w:val="TableText12"/>
            </w:pPr>
            <w:r w:rsidRPr="00A10816">
              <w:t>0.02</w:t>
            </w:r>
          </w:p>
        </w:tc>
        <w:tc>
          <w:tcPr>
            <w:tcW w:w="1150" w:type="dxa"/>
            <w:noWrap/>
            <w:hideMark/>
          </w:tcPr>
          <w:p w14:paraId="2156ABA7" w14:textId="77777777" w:rsidR="000675C9" w:rsidRPr="00A10816" w:rsidRDefault="000675C9" w:rsidP="009A1440">
            <w:pPr>
              <w:pStyle w:val="TableText12"/>
            </w:pPr>
            <w:r w:rsidRPr="00A10816">
              <w:t>0.57</w:t>
            </w:r>
          </w:p>
        </w:tc>
        <w:tc>
          <w:tcPr>
            <w:tcW w:w="1323" w:type="dxa"/>
            <w:noWrap/>
            <w:hideMark/>
          </w:tcPr>
          <w:p w14:paraId="1503DE8B" w14:textId="77777777" w:rsidR="000675C9" w:rsidRPr="00A10816" w:rsidRDefault="000675C9" w:rsidP="009A1440">
            <w:pPr>
              <w:pStyle w:val="TableText12"/>
            </w:pPr>
            <w:r w:rsidRPr="00A10816">
              <w:t>1.59</w:t>
            </w:r>
          </w:p>
        </w:tc>
      </w:tr>
      <w:tr w:rsidR="000675C9" w:rsidRPr="00A10816" w14:paraId="73405AE8" w14:textId="77777777" w:rsidTr="000675C9">
        <w:trPr>
          <w:trHeight w:val="300"/>
          <w:jc w:val="left"/>
        </w:trPr>
        <w:tc>
          <w:tcPr>
            <w:tcW w:w="2377" w:type="dxa"/>
            <w:noWrap/>
            <w:hideMark/>
          </w:tcPr>
          <w:p w14:paraId="63DAEFEC" w14:textId="77777777" w:rsidR="000675C9" w:rsidRPr="00A10816" w:rsidRDefault="000675C9" w:rsidP="009A1440">
            <w:pPr>
              <w:pStyle w:val="TableText12"/>
            </w:pPr>
            <w:r w:rsidRPr="00340606">
              <w:rPr>
                <w:lang w:bidi="en-US"/>
              </w:rPr>
              <w:t>Former EL</w:t>
            </w:r>
          </w:p>
        </w:tc>
        <w:tc>
          <w:tcPr>
            <w:tcW w:w="1270" w:type="dxa"/>
            <w:noWrap/>
            <w:hideMark/>
          </w:tcPr>
          <w:p w14:paraId="61330B79" w14:textId="77777777" w:rsidR="000675C9" w:rsidRPr="00A10816" w:rsidRDefault="000675C9" w:rsidP="009A1440">
            <w:pPr>
              <w:pStyle w:val="TableText12"/>
            </w:pPr>
            <w:r w:rsidRPr="00A10816">
              <w:t>-1.19</w:t>
            </w:r>
          </w:p>
        </w:tc>
        <w:tc>
          <w:tcPr>
            <w:tcW w:w="1150" w:type="dxa"/>
            <w:noWrap/>
            <w:hideMark/>
          </w:tcPr>
          <w:p w14:paraId="7E4BF985" w14:textId="77777777" w:rsidR="000675C9" w:rsidRPr="00A10816" w:rsidRDefault="000675C9" w:rsidP="009A1440">
            <w:pPr>
              <w:pStyle w:val="TableText12"/>
            </w:pPr>
            <w:r w:rsidRPr="00A10816">
              <w:t>-0.73</w:t>
            </w:r>
          </w:p>
        </w:tc>
        <w:tc>
          <w:tcPr>
            <w:tcW w:w="1177" w:type="dxa"/>
            <w:noWrap/>
            <w:hideMark/>
          </w:tcPr>
          <w:p w14:paraId="43B057FB" w14:textId="77777777" w:rsidR="000675C9" w:rsidRPr="00A10816" w:rsidRDefault="000675C9" w:rsidP="009A1440">
            <w:pPr>
              <w:pStyle w:val="TableText12"/>
            </w:pPr>
            <w:r w:rsidRPr="00A10816">
              <w:t>-0.17</w:t>
            </w:r>
          </w:p>
        </w:tc>
        <w:tc>
          <w:tcPr>
            <w:tcW w:w="1043" w:type="dxa"/>
            <w:noWrap/>
            <w:hideMark/>
          </w:tcPr>
          <w:p w14:paraId="5F2C0AFA" w14:textId="77777777" w:rsidR="000675C9" w:rsidRPr="00A10816" w:rsidRDefault="000675C9" w:rsidP="009A1440">
            <w:pPr>
              <w:pStyle w:val="TableText12"/>
            </w:pPr>
            <w:r w:rsidRPr="00A10816">
              <w:t>0.03</w:t>
            </w:r>
          </w:p>
        </w:tc>
        <w:tc>
          <w:tcPr>
            <w:tcW w:w="1177" w:type="dxa"/>
            <w:noWrap/>
            <w:hideMark/>
          </w:tcPr>
          <w:p w14:paraId="37AE0E02" w14:textId="77777777" w:rsidR="000675C9" w:rsidRPr="00A10816" w:rsidRDefault="000675C9" w:rsidP="009A1440">
            <w:pPr>
              <w:pStyle w:val="TableText12"/>
            </w:pPr>
            <w:r w:rsidRPr="00A10816">
              <w:t>0.22</w:t>
            </w:r>
          </w:p>
        </w:tc>
        <w:tc>
          <w:tcPr>
            <w:tcW w:w="1150" w:type="dxa"/>
            <w:noWrap/>
            <w:hideMark/>
          </w:tcPr>
          <w:p w14:paraId="2B5C3FDD" w14:textId="77777777" w:rsidR="000675C9" w:rsidRPr="00A10816" w:rsidRDefault="000675C9" w:rsidP="009A1440">
            <w:pPr>
              <w:pStyle w:val="TableText12"/>
            </w:pPr>
            <w:r w:rsidRPr="00A10816">
              <w:t>0.79</w:t>
            </w:r>
          </w:p>
        </w:tc>
        <w:tc>
          <w:tcPr>
            <w:tcW w:w="1323" w:type="dxa"/>
            <w:noWrap/>
            <w:hideMark/>
          </w:tcPr>
          <w:p w14:paraId="0D0AD2A9" w14:textId="77777777" w:rsidR="000675C9" w:rsidRPr="00A10816" w:rsidRDefault="000675C9" w:rsidP="009A1440">
            <w:pPr>
              <w:pStyle w:val="TableText12"/>
            </w:pPr>
            <w:r w:rsidRPr="00A10816">
              <w:t>1.76</w:t>
            </w:r>
          </w:p>
        </w:tc>
      </w:tr>
      <w:tr w:rsidR="000675C9" w:rsidRPr="00A10816" w14:paraId="2110BA20" w14:textId="77777777" w:rsidTr="000675C9">
        <w:trPr>
          <w:trHeight w:val="300"/>
          <w:jc w:val="left"/>
        </w:trPr>
        <w:tc>
          <w:tcPr>
            <w:tcW w:w="2377" w:type="dxa"/>
            <w:noWrap/>
            <w:hideMark/>
          </w:tcPr>
          <w:p w14:paraId="39451C50" w14:textId="77777777" w:rsidR="000675C9" w:rsidRPr="00A10816" w:rsidRDefault="000675C9" w:rsidP="009A1440">
            <w:pPr>
              <w:pStyle w:val="TableText12"/>
            </w:pPr>
            <w:r w:rsidRPr="00663D21">
              <w:rPr>
                <w:lang w:bidi="en-US"/>
              </w:rPr>
              <w:t>Never EL</w:t>
            </w:r>
          </w:p>
        </w:tc>
        <w:tc>
          <w:tcPr>
            <w:tcW w:w="1270" w:type="dxa"/>
            <w:noWrap/>
            <w:hideMark/>
          </w:tcPr>
          <w:p w14:paraId="2B5C0321" w14:textId="77777777" w:rsidR="000675C9" w:rsidRPr="00A10816" w:rsidRDefault="000675C9" w:rsidP="009A1440">
            <w:pPr>
              <w:pStyle w:val="TableText12"/>
            </w:pPr>
            <w:r w:rsidRPr="00A10816">
              <w:t>-1.73</w:t>
            </w:r>
          </w:p>
        </w:tc>
        <w:tc>
          <w:tcPr>
            <w:tcW w:w="1150" w:type="dxa"/>
            <w:noWrap/>
            <w:hideMark/>
          </w:tcPr>
          <w:p w14:paraId="03F0C935" w14:textId="77777777" w:rsidR="000675C9" w:rsidRPr="00A10816" w:rsidRDefault="000675C9" w:rsidP="009A1440">
            <w:pPr>
              <w:pStyle w:val="TableText12"/>
            </w:pPr>
            <w:r w:rsidRPr="00A10816">
              <w:t>-0.72</w:t>
            </w:r>
          </w:p>
        </w:tc>
        <w:tc>
          <w:tcPr>
            <w:tcW w:w="1177" w:type="dxa"/>
            <w:noWrap/>
            <w:hideMark/>
          </w:tcPr>
          <w:p w14:paraId="47639CEB" w14:textId="77777777" w:rsidR="000675C9" w:rsidRPr="00A10816" w:rsidRDefault="000675C9" w:rsidP="009A1440">
            <w:pPr>
              <w:pStyle w:val="TableText12"/>
            </w:pPr>
            <w:r w:rsidRPr="00A10816">
              <w:t>-0.21</w:t>
            </w:r>
          </w:p>
        </w:tc>
        <w:tc>
          <w:tcPr>
            <w:tcW w:w="1043" w:type="dxa"/>
            <w:noWrap/>
            <w:hideMark/>
          </w:tcPr>
          <w:p w14:paraId="5387B2B8" w14:textId="77777777" w:rsidR="000675C9" w:rsidRPr="00A10816" w:rsidRDefault="000675C9" w:rsidP="009A1440">
            <w:pPr>
              <w:pStyle w:val="TableText12"/>
            </w:pPr>
            <w:r w:rsidRPr="00A10816">
              <w:t>-0.04</w:t>
            </w:r>
          </w:p>
        </w:tc>
        <w:tc>
          <w:tcPr>
            <w:tcW w:w="1177" w:type="dxa"/>
            <w:noWrap/>
            <w:hideMark/>
          </w:tcPr>
          <w:p w14:paraId="17E02466" w14:textId="77777777" w:rsidR="000675C9" w:rsidRPr="00A10816" w:rsidRDefault="000675C9" w:rsidP="009A1440">
            <w:pPr>
              <w:pStyle w:val="TableText12"/>
            </w:pPr>
            <w:r w:rsidRPr="00A10816">
              <w:t>0.13</w:t>
            </w:r>
          </w:p>
        </w:tc>
        <w:tc>
          <w:tcPr>
            <w:tcW w:w="1150" w:type="dxa"/>
            <w:noWrap/>
            <w:hideMark/>
          </w:tcPr>
          <w:p w14:paraId="0CE11195" w14:textId="77777777" w:rsidR="000675C9" w:rsidRPr="00A10816" w:rsidRDefault="000675C9" w:rsidP="009A1440">
            <w:pPr>
              <w:pStyle w:val="TableText12"/>
            </w:pPr>
            <w:r w:rsidRPr="00A10816">
              <w:t>0.64</w:t>
            </w:r>
          </w:p>
        </w:tc>
        <w:tc>
          <w:tcPr>
            <w:tcW w:w="1323" w:type="dxa"/>
            <w:noWrap/>
            <w:hideMark/>
          </w:tcPr>
          <w:p w14:paraId="316C4145" w14:textId="77777777" w:rsidR="000675C9" w:rsidRPr="00A10816" w:rsidRDefault="000675C9" w:rsidP="009A1440">
            <w:pPr>
              <w:pStyle w:val="TableText12"/>
            </w:pPr>
            <w:r w:rsidRPr="00A10816">
              <w:t>1.18</w:t>
            </w:r>
          </w:p>
        </w:tc>
      </w:tr>
      <w:tr w:rsidR="000675C9" w:rsidRPr="00A10816" w14:paraId="76988FC2" w14:textId="77777777" w:rsidTr="000675C9">
        <w:trPr>
          <w:trHeight w:val="300"/>
          <w:jc w:val="left"/>
        </w:trPr>
        <w:tc>
          <w:tcPr>
            <w:tcW w:w="2377" w:type="dxa"/>
            <w:noWrap/>
            <w:hideMark/>
          </w:tcPr>
          <w:p w14:paraId="23854CE6" w14:textId="77777777" w:rsidR="000675C9" w:rsidRPr="00A10816" w:rsidRDefault="000675C9" w:rsidP="009A1440">
            <w:pPr>
              <w:pStyle w:val="TableText12"/>
            </w:pPr>
            <w:r w:rsidRPr="00A10816">
              <w:t>SWD</w:t>
            </w:r>
          </w:p>
        </w:tc>
        <w:tc>
          <w:tcPr>
            <w:tcW w:w="1270" w:type="dxa"/>
            <w:noWrap/>
            <w:hideMark/>
          </w:tcPr>
          <w:p w14:paraId="4BE3CB9A" w14:textId="77777777" w:rsidR="000675C9" w:rsidRPr="00A10816" w:rsidRDefault="000675C9" w:rsidP="009A1440">
            <w:pPr>
              <w:pStyle w:val="TableText12"/>
            </w:pPr>
            <w:r w:rsidRPr="00A10816">
              <w:t>-3.17</w:t>
            </w:r>
          </w:p>
        </w:tc>
        <w:tc>
          <w:tcPr>
            <w:tcW w:w="1150" w:type="dxa"/>
            <w:noWrap/>
            <w:hideMark/>
          </w:tcPr>
          <w:p w14:paraId="7D06A7B0" w14:textId="77777777" w:rsidR="000675C9" w:rsidRPr="00A10816" w:rsidRDefault="000675C9" w:rsidP="009A1440">
            <w:pPr>
              <w:pStyle w:val="TableText12"/>
            </w:pPr>
            <w:r w:rsidRPr="00A10816">
              <w:t>-0.95</w:t>
            </w:r>
          </w:p>
        </w:tc>
        <w:tc>
          <w:tcPr>
            <w:tcW w:w="1177" w:type="dxa"/>
            <w:noWrap/>
            <w:hideMark/>
          </w:tcPr>
          <w:p w14:paraId="035BF57D" w14:textId="77777777" w:rsidR="000675C9" w:rsidRPr="00A10816" w:rsidRDefault="000675C9" w:rsidP="009A1440">
            <w:pPr>
              <w:pStyle w:val="TableText12"/>
            </w:pPr>
            <w:r w:rsidRPr="00A10816">
              <w:t>-0.37</w:t>
            </w:r>
          </w:p>
        </w:tc>
        <w:tc>
          <w:tcPr>
            <w:tcW w:w="1043" w:type="dxa"/>
            <w:noWrap/>
            <w:hideMark/>
          </w:tcPr>
          <w:p w14:paraId="79E57B46" w14:textId="77777777" w:rsidR="000675C9" w:rsidRPr="00A10816" w:rsidRDefault="000675C9" w:rsidP="009A1440">
            <w:pPr>
              <w:pStyle w:val="TableText12"/>
            </w:pPr>
            <w:r w:rsidRPr="00A10816">
              <w:t>-0.17</w:t>
            </w:r>
          </w:p>
        </w:tc>
        <w:tc>
          <w:tcPr>
            <w:tcW w:w="1177" w:type="dxa"/>
            <w:noWrap/>
            <w:hideMark/>
          </w:tcPr>
          <w:p w14:paraId="73B7157A" w14:textId="77777777" w:rsidR="000675C9" w:rsidRPr="00A10816" w:rsidRDefault="000675C9" w:rsidP="009A1440">
            <w:pPr>
              <w:pStyle w:val="TableText12"/>
            </w:pPr>
            <w:r w:rsidRPr="00A10816">
              <w:t>0.02</w:t>
            </w:r>
          </w:p>
        </w:tc>
        <w:tc>
          <w:tcPr>
            <w:tcW w:w="1150" w:type="dxa"/>
            <w:noWrap/>
            <w:hideMark/>
          </w:tcPr>
          <w:p w14:paraId="51BFDCA2" w14:textId="77777777" w:rsidR="000675C9" w:rsidRPr="00A10816" w:rsidRDefault="000675C9" w:rsidP="009A1440">
            <w:pPr>
              <w:pStyle w:val="TableText12"/>
            </w:pPr>
            <w:r w:rsidRPr="00A10816">
              <w:t>0.60</w:t>
            </w:r>
          </w:p>
        </w:tc>
        <w:tc>
          <w:tcPr>
            <w:tcW w:w="1323" w:type="dxa"/>
            <w:noWrap/>
            <w:hideMark/>
          </w:tcPr>
          <w:p w14:paraId="488021AC" w14:textId="77777777" w:rsidR="000675C9" w:rsidRPr="00A10816" w:rsidRDefault="000675C9" w:rsidP="009A1440">
            <w:pPr>
              <w:pStyle w:val="TableText12"/>
            </w:pPr>
            <w:r w:rsidRPr="00A10816">
              <w:t>1.92</w:t>
            </w:r>
          </w:p>
        </w:tc>
      </w:tr>
      <w:tr w:rsidR="000675C9" w:rsidRPr="00A10816" w14:paraId="7DE89290" w14:textId="77777777" w:rsidTr="000675C9">
        <w:trPr>
          <w:trHeight w:val="300"/>
          <w:jc w:val="left"/>
        </w:trPr>
        <w:tc>
          <w:tcPr>
            <w:tcW w:w="2377" w:type="dxa"/>
            <w:noWrap/>
            <w:hideMark/>
          </w:tcPr>
          <w:p w14:paraId="27F27BE9" w14:textId="77777777" w:rsidR="000675C9" w:rsidRPr="00A10816" w:rsidRDefault="000675C9" w:rsidP="009A1440">
            <w:pPr>
              <w:pStyle w:val="TableText12"/>
            </w:pPr>
            <w:r w:rsidRPr="00A10816">
              <w:t>Not SWD</w:t>
            </w:r>
          </w:p>
        </w:tc>
        <w:tc>
          <w:tcPr>
            <w:tcW w:w="1270" w:type="dxa"/>
            <w:noWrap/>
            <w:hideMark/>
          </w:tcPr>
          <w:p w14:paraId="1C885165" w14:textId="77777777" w:rsidR="000675C9" w:rsidRPr="00A10816" w:rsidRDefault="000675C9" w:rsidP="009A1440">
            <w:pPr>
              <w:pStyle w:val="TableText12"/>
            </w:pPr>
            <w:r w:rsidRPr="00A10816">
              <w:t>-1.70</w:t>
            </w:r>
          </w:p>
        </w:tc>
        <w:tc>
          <w:tcPr>
            <w:tcW w:w="1150" w:type="dxa"/>
            <w:noWrap/>
            <w:hideMark/>
          </w:tcPr>
          <w:p w14:paraId="34A74890" w14:textId="77777777" w:rsidR="000675C9" w:rsidRPr="00A10816" w:rsidRDefault="000675C9" w:rsidP="009A1440">
            <w:pPr>
              <w:pStyle w:val="TableText12"/>
            </w:pPr>
            <w:r w:rsidRPr="00A10816">
              <w:t>-0.70</w:t>
            </w:r>
          </w:p>
        </w:tc>
        <w:tc>
          <w:tcPr>
            <w:tcW w:w="1177" w:type="dxa"/>
            <w:noWrap/>
            <w:hideMark/>
          </w:tcPr>
          <w:p w14:paraId="109790FC" w14:textId="77777777" w:rsidR="000675C9" w:rsidRPr="00A10816" w:rsidRDefault="000675C9" w:rsidP="009A1440">
            <w:pPr>
              <w:pStyle w:val="TableText12"/>
            </w:pPr>
            <w:r w:rsidRPr="00A10816">
              <w:t>-0.20</w:t>
            </w:r>
          </w:p>
        </w:tc>
        <w:tc>
          <w:tcPr>
            <w:tcW w:w="1043" w:type="dxa"/>
            <w:noWrap/>
            <w:hideMark/>
          </w:tcPr>
          <w:p w14:paraId="21A1D0C4" w14:textId="77777777" w:rsidR="000675C9" w:rsidRPr="00A10816" w:rsidRDefault="000675C9" w:rsidP="009A1440">
            <w:pPr>
              <w:pStyle w:val="TableText12"/>
            </w:pPr>
            <w:r w:rsidRPr="00A10816">
              <w:t>-0.03</w:t>
            </w:r>
          </w:p>
        </w:tc>
        <w:tc>
          <w:tcPr>
            <w:tcW w:w="1177" w:type="dxa"/>
            <w:noWrap/>
            <w:hideMark/>
          </w:tcPr>
          <w:p w14:paraId="57D2B20A" w14:textId="77777777" w:rsidR="000675C9" w:rsidRPr="00A10816" w:rsidRDefault="000675C9" w:rsidP="009A1440">
            <w:pPr>
              <w:pStyle w:val="TableText12"/>
            </w:pPr>
            <w:r w:rsidRPr="00A10816">
              <w:t>0.14</w:t>
            </w:r>
          </w:p>
        </w:tc>
        <w:tc>
          <w:tcPr>
            <w:tcW w:w="1150" w:type="dxa"/>
            <w:noWrap/>
            <w:hideMark/>
          </w:tcPr>
          <w:p w14:paraId="4905045F" w14:textId="77777777" w:rsidR="000675C9" w:rsidRPr="00A10816" w:rsidRDefault="000675C9" w:rsidP="009A1440">
            <w:pPr>
              <w:pStyle w:val="TableText12"/>
            </w:pPr>
            <w:r w:rsidRPr="00A10816">
              <w:t>0.64</w:t>
            </w:r>
          </w:p>
        </w:tc>
        <w:tc>
          <w:tcPr>
            <w:tcW w:w="1323" w:type="dxa"/>
            <w:noWrap/>
            <w:hideMark/>
          </w:tcPr>
          <w:p w14:paraId="60858913" w14:textId="77777777" w:rsidR="000675C9" w:rsidRPr="00A10816" w:rsidRDefault="000675C9" w:rsidP="009A1440">
            <w:pPr>
              <w:pStyle w:val="TableText12"/>
            </w:pPr>
            <w:r w:rsidRPr="00A10816">
              <w:t>1.60</w:t>
            </w:r>
          </w:p>
        </w:tc>
      </w:tr>
      <w:tr w:rsidR="000675C9" w:rsidRPr="00A10816" w14:paraId="674439F6" w14:textId="77777777" w:rsidTr="000675C9">
        <w:trPr>
          <w:trHeight w:val="300"/>
          <w:jc w:val="left"/>
        </w:trPr>
        <w:tc>
          <w:tcPr>
            <w:tcW w:w="2377" w:type="dxa"/>
            <w:noWrap/>
            <w:hideMark/>
          </w:tcPr>
          <w:p w14:paraId="14FBEBEA" w14:textId="77777777" w:rsidR="000675C9" w:rsidRPr="00A10816" w:rsidRDefault="000675C9" w:rsidP="009A1440">
            <w:pPr>
              <w:pStyle w:val="TableText12"/>
            </w:pPr>
            <w:r w:rsidRPr="00A10816">
              <w:t>SED</w:t>
            </w:r>
          </w:p>
        </w:tc>
        <w:tc>
          <w:tcPr>
            <w:tcW w:w="1270" w:type="dxa"/>
            <w:noWrap/>
            <w:hideMark/>
          </w:tcPr>
          <w:p w14:paraId="1F962AE7" w14:textId="77777777" w:rsidR="000675C9" w:rsidRPr="00A10816" w:rsidRDefault="000675C9" w:rsidP="009A1440">
            <w:pPr>
              <w:pStyle w:val="TableText12"/>
            </w:pPr>
            <w:r w:rsidRPr="00A10816">
              <w:t>-1.70</w:t>
            </w:r>
          </w:p>
        </w:tc>
        <w:tc>
          <w:tcPr>
            <w:tcW w:w="1150" w:type="dxa"/>
            <w:noWrap/>
            <w:hideMark/>
          </w:tcPr>
          <w:p w14:paraId="5EF8B0EA" w14:textId="77777777" w:rsidR="000675C9" w:rsidRPr="00A10816" w:rsidRDefault="000675C9" w:rsidP="009A1440">
            <w:pPr>
              <w:pStyle w:val="TableText12"/>
            </w:pPr>
            <w:r w:rsidRPr="00A10816">
              <w:t>-0.73</w:t>
            </w:r>
          </w:p>
        </w:tc>
        <w:tc>
          <w:tcPr>
            <w:tcW w:w="1177" w:type="dxa"/>
            <w:noWrap/>
            <w:hideMark/>
          </w:tcPr>
          <w:p w14:paraId="05A7E86A" w14:textId="77777777" w:rsidR="000675C9" w:rsidRPr="00A10816" w:rsidRDefault="000675C9" w:rsidP="009A1440">
            <w:pPr>
              <w:pStyle w:val="TableText12"/>
            </w:pPr>
            <w:r w:rsidRPr="00A10816">
              <w:t>-0.25</w:t>
            </w:r>
          </w:p>
        </w:tc>
        <w:tc>
          <w:tcPr>
            <w:tcW w:w="1043" w:type="dxa"/>
            <w:noWrap/>
            <w:hideMark/>
          </w:tcPr>
          <w:p w14:paraId="158BD119" w14:textId="77777777" w:rsidR="000675C9" w:rsidRPr="00A10816" w:rsidRDefault="000675C9" w:rsidP="009A1440">
            <w:pPr>
              <w:pStyle w:val="TableText12"/>
            </w:pPr>
            <w:r w:rsidRPr="00A10816">
              <w:t>-0.09</w:t>
            </w:r>
          </w:p>
        </w:tc>
        <w:tc>
          <w:tcPr>
            <w:tcW w:w="1177" w:type="dxa"/>
            <w:noWrap/>
            <w:hideMark/>
          </w:tcPr>
          <w:p w14:paraId="2FE17477" w14:textId="77777777" w:rsidR="000675C9" w:rsidRPr="00A10816" w:rsidRDefault="000675C9" w:rsidP="009A1440">
            <w:pPr>
              <w:pStyle w:val="TableText12"/>
            </w:pPr>
            <w:r w:rsidRPr="00A10816">
              <w:t>0.07</w:t>
            </w:r>
          </w:p>
        </w:tc>
        <w:tc>
          <w:tcPr>
            <w:tcW w:w="1150" w:type="dxa"/>
            <w:noWrap/>
            <w:hideMark/>
          </w:tcPr>
          <w:p w14:paraId="773DBE89" w14:textId="77777777" w:rsidR="000675C9" w:rsidRPr="00A10816" w:rsidRDefault="000675C9" w:rsidP="009A1440">
            <w:pPr>
              <w:pStyle w:val="TableText12"/>
            </w:pPr>
            <w:r w:rsidRPr="00A10816">
              <w:t>0.55</w:t>
            </w:r>
          </w:p>
        </w:tc>
        <w:tc>
          <w:tcPr>
            <w:tcW w:w="1323" w:type="dxa"/>
            <w:noWrap/>
            <w:hideMark/>
          </w:tcPr>
          <w:p w14:paraId="16C38EA6" w14:textId="77777777" w:rsidR="000675C9" w:rsidRPr="00A10816" w:rsidRDefault="000675C9" w:rsidP="009A1440">
            <w:pPr>
              <w:pStyle w:val="TableText12"/>
            </w:pPr>
            <w:r w:rsidRPr="00A10816">
              <w:t>1.50</w:t>
            </w:r>
          </w:p>
        </w:tc>
      </w:tr>
      <w:tr w:rsidR="000675C9" w:rsidRPr="00A10816" w14:paraId="45545F32" w14:textId="77777777" w:rsidTr="000675C9">
        <w:trPr>
          <w:trHeight w:val="300"/>
          <w:jc w:val="left"/>
        </w:trPr>
        <w:tc>
          <w:tcPr>
            <w:tcW w:w="2377" w:type="dxa"/>
            <w:noWrap/>
            <w:hideMark/>
          </w:tcPr>
          <w:p w14:paraId="5CD35B49" w14:textId="77777777" w:rsidR="000675C9" w:rsidRPr="00A10816" w:rsidRDefault="000675C9" w:rsidP="009A1440">
            <w:pPr>
              <w:pStyle w:val="TableText12"/>
            </w:pPr>
            <w:r w:rsidRPr="00A10816">
              <w:t>Not SED</w:t>
            </w:r>
          </w:p>
        </w:tc>
        <w:tc>
          <w:tcPr>
            <w:tcW w:w="1270" w:type="dxa"/>
            <w:noWrap/>
            <w:hideMark/>
          </w:tcPr>
          <w:p w14:paraId="3361F84E" w14:textId="77777777" w:rsidR="000675C9" w:rsidRPr="00A10816" w:rsidRDefault="000675C9" w:rsidP="009A1440">
            <w:pPr>
              <w:pStyle w:val="TableText12"/>
            </w:pPr>
            <w:r w:rsidRPr="00A10816">
              <w:t>-1.49</w:t>
            </w:r>
          </w:p>
        </w:tc>
        <w:tc>
          <w:tcPr>
            <w:tcW w:w="1150" w:type="dxa"/>
            <w:noWrap/>
            <w:hideMark/>
          </w:tcPr>
          <w:p w14:paraId="507F9AAE" w14:textId="77777777" w:rsidR="000675C9" w:rsidRPr="00A10816" w:rsidRDefault="000675C9" w:rsidP="009A1440">
            <w:pPr>
              <w:pStyle w:val="TableText12"/>
            </w:pPr>
            <w:r w:rsidRPr="00A10816">
              <w:t>-0.69</w:t>
            </w:r>
          </w:p>
        </w:tc>
        <w:tc>
          <w:tcPr>
            <w:tcW w:w="1177" w:type="dxa"/>
            <w:noWrap/>
            <w:hideMark/>
          </w:tcPr>
          <w:p w14:paraId="4A5DF6F4" w14:textId="77777777" w:rsidR="000675C9" w:rsidRPr="00A10816" w:rsidRDefault="000675C9" w:rsidP="009A1440">
            <w:pPr>
              <w:pStyle w:val="TableText12"/>
            </w:pPr>
            <w:r w:rsidRPr="00A10816">
              <w:t>-0.15</w:t>
            </w:r>
          </w:p>
        </w:tc>
        <w:tc>
          <w:tcPr>
            <w:tcW w:w="1043" w:type="dxa"/>
            <w:noWrap/>
            <w:hideMark/>
          </w:tcPr>
          <w:p w14:paraId="11D7BE25" w14:textId="77777777" w:rsidR="000675C9" w:rsidRPr="00A10816" w:rsidRDefault="000675C9" w:rsidP="009A1440">
            <w:pPr>
              <w:pStyle w:val="TableText12"/>
            </w:pPr>
            <w:r w:rsidRPr="00A10816">
              <w:t>0.03</w:t>
            </w:r>
          </w:p>
        </w:tc>
        <w:tc>
          <w:tcPr>
            <w:tcW w:w="1177" w:type="dxa"/>
            <w:noWrap/>
            <w:hideMark/>
          </w:tcPr>
          <w:p w14:paraId="1CA63A34" w14:textId="77777777" w:rsidR="000675C9" w:rsidRPr="00A10816" w:rsidRDefault="000675C9" w:rsidP="009A1440">
            <w:pPr>
              <w:pStyle w:val="TableText12"/>
            </w:pPr>
            <w:r w:rsidRPr="00A10816">
              <w:t>0.20</w:t>
            </w:r>
          </w:p>
        </w:tc>
        <w:tc>
          <w:tcPr>
            <w:tcW w:w="1150" w:type="dxa"/>
            <w:noWrap/>
            <w:hideMark/>
          </w:tcPr>
          <w:p w14:paraId="3013AF8A" w14:textId="77777777" w:rsidR="000675C9" w:rsidRPr="00A10816" w:rsidRDefault="000675C9" w:rsidP="009A1440">
            <w:pPr>
              <w:pStyle w:val="TableText12"/>
            </w:pPr>
            <w:r w:rsidRPr="00A10816">
              <w:t>0.73</w:t>
            </w:r>
          </w:p>
        </w:tc>
        <w:tc>
          <w:tcPr>
            <w:tcW w:w="1323" w:type="dxa"/>
            <w:noWrap/>
            <w:hideMark/>
          </w:tcPr>
          <w:p w14:paraId="7E420204" w14:textId="77777777" w:rsidR="000675C9" w:rsidRPr="00A10816" w:rsidRDefault="000675C9" w:rsidP="009A1440">
            <w:pPr>
              <w:pStyle w:val="TableText12"/>
            </w:pPr>
            <w:r w:rsidRPr="00A10816">
              <w:t>1.33</w:t>
            </w:r>
          </w:p>
        </w:tc>
      </w:tr>
      <w:tr w:rsidR="000675C9" w:rsidRPr="00A10816" w14:paraId="542729E8" w14:textId="77777777" w:rsidTr="000675C9">
        <w:trPr>
          <w:trHeight w:val="300"/>
          <w:jc w:val="left"/>
        </w:trPr>
        <w:tc>
          <w:tcPr>
            <w:tcW w:w="2377" w:type="dxa"/>
            <w:noWrap/>
            <w:hideMark/>
          </w:tcPr>
          <w:p w14:paraId="0F83D6D1" w14:textId="77777777" w:rsidR="000675C9" w:rsidRPr="00A10816" w:rsidRDefault="000675C9" w:rsidP="009A1440">
            <w:pPr>
              <w:pStyle w:val="TableText12"/>
            </w:pPr>
            <w:r w:rsidRPr="00A10816">
              <w:t>Homeless</w:t>
            </w:r>
          </w:p>
        </w:tc>
        <w:tc>
          <w:tcPr>
            <w:tcW w:w="1270" w:type="dxa"/>
            <w:noWrap/>
            <w:hideMark/>
          </w:tcPr>
          <w:p w14:paraId="4FD4C6FF" w14:textId="77777777" w:rsidR="000675C9" w:rsidRPr="00A10816" w:rsidRDefault="000675C9" w:rsidP="009A1440">
            <w:pPr>
              <w:pStyle w:val="TableText12"/>
            </w:pPr>
            <w:r w:rsidRPr="00A10816">
              <w:t>-1.35</w:t>
            </w:r>
          </w:p>
        </w:tc>
        <w:tc>
          <w:tcPr>
            <w:tcW w:w="1150" w:type="dxa"/>
            <w:noWrap/>
            <w:hideMark/>
          </w:tcPr>
          <w:p w14:paraId="30E311E2" w14:textId="77777777" w:rsidR="000675C9" w:rsidRPr="00A10816" w:rsidRDefault="000675C9" w:rsidP="009A1440">
            <w:pPr>
              <w:pStyle w:val="TableText12"/>
            </w:pPr>
            <w:r w:rsidRPr="00A10816">
              <w:t>-0.90</w:t>
            </w:r>
          </w:p>
        </w:tc>
        <w:tc>
          <w:tcPr>
            <w:tcW w:w="1177" w:type="dxa"/>
            <w:noWrap/>
            <w:hideMark/>
          </w:tcPr>
          <w:p w14:paraId="1231DE80" w14:textId="77777777" w:rsidR="000675C9" w:rsidRPr="00A10816" w:rsidRDefault="000675C9" w:rsidP="009A1440">
            <w:pPr>
              <w:pStyle w:val="TableText12"/>
            </w:pPr>
            <w:r w:rsidRPr="00A10816">
              <w:t>-0.29</w:t>
            </w:r>
          </w:p>
        </w:tc>
        <w:tc>
          <w:tcPr>
            <w:tcW w:w="1043" w:type="dxa"/>
            <w:noWrap/>
            <w:hideMark/>
          </w:tcPr>
          <w:p w14:paraId="1E318E59" w14:textId="77777777" w:rsidR="000675C9" w:rsidRPr="00A10816" w:rsidRDefault="000675C9" w:rsidP="009A1440">
            <w:pPr>
              <w:pStyle w:val="TableText12"/>
            </w:pPr>
            <w:r w:rsidRPr="00A10816">
              <w:t>-0.09</w:t>
            </w:r>
          </w:p>
        </w:tc>
        <w:tc>
          <w:tcPr>
            <w:tcW w:w="1177" w:type="dxa"/>
            <w:noWrap/>
            <w:hideMark/>
          </w:tcPr>
          <w:p w14:paraId="6E2EA87F" w14:textId="77777777" w:rsidR="000675C9" w:rsidRPr="00A10816" w:rsidRDefault="000675C9" w:rsidP="009A1440">
            <w:pPr>
              <w:pStyle w:val="TableText12"/>
            </w:pPr>
            <w:r w:rsidRPr="00A10816">
              <w:t>0.11</w:t>
            </w:r>
          </w:p>
        </w:tc>
        <w:tc>
          <w:tcPr>
            <w:tcW w:w="1150" w:type="dxa"/>
            <w:noWrap/>
            <w:hideMark/>
          </w:tcPr>
          <w:p w14:paraId="0F030ADF" w14:textId="77777777" w:rsidR="000675C9" w:rsidRPr="00A10816" w:rsidRDefault="000675C9" w:rsidP="009A1440">
            <w:pPr>
              <w:pStyle w:val="TableText12"/>
            </w:pPr>
            <w:r w:rsidRPr="00A10816">
              <w:t>0.70</w:t>
            </w:r>
          </w:p>
        </w:tc>
        <w:tc>
          <w:tcPr>
            <w:tcW w:w="1323" w:type="dxa"/>
            <w:noWrap/>
            <w:hideMark/>
          </w:tcPr>
          <w:p w14:paraId="02C4D4DF" w14:textId="77777777" w:rsidR="000675C9" w:rsidRPr="00A10816" w:rsidRDefault="000675C9" w:rsidP="009A1440">
            <w:pPr>
              <w:pStyle w:val="TableText12"/>
            </w:pPr>
            <w:r w:rsidRPr="00A10816">
              <w:t>1.72</w:t>
            </w:r>
          </w:p>
        </w:tc>
      </w:tr>
      <w:tr w:rsidR="000675C9" w:rsidRPr="00A10816" w14:paraId="06FD8351" w14:textId="77777777" w:rsidTr="000675C9">
        <w:trPr>
          <w:trHeight w:val="300"/>
          <w:jc w:val="left"/>
        </w:trPr>
        <w:tc>
          <w:tcPr>
            <w:tcW w:w="2377" w:type="dxa"/>
            <w:noWrap/>
            <w:hideMark/>
          </w:tcPr>
          <w:p w14:paraId="1E82F433" w14:textId="77777777" w:rsidR="000675C9" w:rsidRPr="00A10816" w:rsidRDefault="000675C9" w:rsidP="009A1440">
            <w:pPr>
              <w:pStyle w:val="TableText12"/>
            </w:pPr>
            <w:r w:rsidRPr="00A10816">
              <w:t>Not Homeless</w:t>
            </w:r>
          </w:p>
        </w:tc>
        <w:tc>
          <w:tcPr>
            <w:tcW w:w="1270" w:type="dxa"/>
            <w:noWrap/>
            <w:hideMark/>
          </w:tcPr>
          <w:p w14:paraId="20DF0C7D" w14:textId="77777777" w:rsidR="000675C9" w:rsidRPr="00A10816" w:rsidRDefault="000675C9" w:rsidP="009A1440">
            <w:pPr>
              <w:pStyle w:val="TableText12"/>
            </w:pPr>
            <w:r w:rsidRPr="00A10816">
              <w:t>-1.89</w:t>
            </w:r>
          </w:p>
        </w:tc>
        <w:tc>
          <w:tcPr>
            <w:tcW w:w="1150" w:type="dxa"/>
            <w:noWrap/>
            <w:hideMark/>
          </w:tcPr>
          <w:p w14:paraId="27EEE796" w14:textId="77777777" w:rsidR="000675C9" w:rsidRPr="00A10816" w:rsidRDefault="000675C9" w:rsidP="009A1440">
            <w:pPr>
              <w:pStyle w:val="TableText12"/>
            </w:pPr>
            <w:r w:rsidRPr="00A10816">
              <w:t>-0.70</w:t>
            </w:r>
          </w:p>
        </w:tc>
        <w:tc>
          <w:tcPr>
            <w:tcW w:w="1177" w:type="dxa"/>
            <w:noWrap/>
            <w:hideMark/>
          </w:tcPr>
          <w:p w14:paraId="1337269C" w14:textId="77777777" w:rsidR="000675C9" w:rsidRPr="00A10816" w:rsidRDefault="000675C9" w:rsidP="009A1440">
            <w:pPr>
              <w:pStyle w:val="TableText12"/>
            </w:pPr>
            <w:r w:rsidRPr="00A10816">
              <w:t>-0.21</w:t>
            </w:r>
          </w:p>
        </w:tc>
        <w:tc>
          <w:tcPr>
            <w:tcW w:w="1043" w:type="dxa"/>
            <w:noWrap/>
            <w:hideMark/>
          </w:tcPr>
          <w:p w14:paraId="45D0DC3A" w14:textId="77777777" w:rsidR="000675C9" w:rsidRPr="00A10816" w:rsidRDefault="000675C9" w:rsidP="009A1440">
            <w:pPr>
              <w:pStyle w:val="TableText12"/>
            </w:pPr>
            <w:r w:rsidRPr="00A10816">
              <w:t>-0.05</w:t>
            </w:r>
          </w:p>
        </w:tc>
        <w:tc>
          <w:tcPr>
            <w:tcW w:w="1177" w:type="dxa"/>
            <w:noWrap/>
            <w:hideMark/>
          </w:tcPr>
          <w:p w14:paraId="789D87B1" w14:textId="77777777" w:rsidR="000675C9" w:rsidRPr="00A10816" w:rsidRDefault="000675C9" w:rsidP="009A1440">
            <w:pPr>
              <w:pStyle w:val="TableText12"/>
            </w:pPr>
            <w:r w:rsidRPr="00A10816">
              <w:t>0.12</w:t>
            </w:r>
          </w:p>
        </w:tc>
        <w:tc>
          <w:tcPr>
            <w:tcW w:w="1150" w:type="dxa"/>
            <w:noWrap/>
            <w:hideMark/>
          </w:tcPr>
          <w:p w14:paraId="4E6B7D59" w14:textId="77777777" w:rsidR="000675C9" w:rsidRPr="00A10816" w:rsidRDefault="000675C9" w:rsidP="009A1440">
            <w:pPr>
              <w:pStyle w:val="TableText12"/>
            </w:pPr>
            <w:r w:rsidRPr="00A10816">
              <w:t>0.61</w:t>
            </w:r>
          </w:p>
        </w:tc>
        <w:tc>
          <w:tcPr>
            <w:tcW w:w="1323" w:type="dxa"/>
            <w:noWrap/>
            <w:hideMark/>
          </w:tcPr>
          <w:p w14:paraId="0CB4967A" w14:textId="77777777" w:rsidR="000675C9" w:rsidRPr="00A10816" w:rsidRDefault="000675C9" w:rsidP="009A1440">
            <w:pPr>
              <w:pStyle w:val="TableText12"/>
            </w:pPr>
            <w:r w:rsidRPr="00A10816">
              <w:t>1.50</w:t>
            </w:r>
          </w:p>
        </w:tc>
      </w:tr>
      <w:tr w:rsidR="000675C9" w:rsidRPr="00A10816" w14:paraId="6CD5CB07" w14:textId="77777777" w:rsidTr="000675C9">
        <w:trPr>
          <w:trHeight w:val="300"/>
          <w:jc w:val="left"/>
        </w:trPr>
        <w:tc>
          <w:tcPr>
            <w:tcW w:w="2377" w:type="dxa"/>
            <w:noWrap/>
            <w:hideMark/>
          </w:tcPr>
          <w:p w14:paraId="05E7522A" w14:textId="13992C36" w:rsidR="000675C9" w:rsidRPr="00A10816" w:rsidRDefault="000675C9" w:rsidP="001F5D21">
            <w:pPr>
              <w:pStyle w:val="TableText12"/>
            </w:pPr>
            <w:r w:rsidRPr="00A10816">
              <w:t xml:space="preserve">Foster </w:t>
            </w:r>
            <w:r w:rsidR="001F5D21">
              <w:t>youth</w:t>
            </w:r>
          </w:p>
        </w:tc>
        <w:tc>
          <w:tcPr>
            <w:tcW w:w="1270" w:type="dxa"/>
            <w:noWrap/>
            <w:hideMark/>
          </w:tcPr>
          <w:p w14:paraId="1647C657" w14:textId="77777777" w:rsidR="000675C9" w:rsidRPr="00A10816" w:rsidRDefault="000675C9" w:rsidP="009A1440">
            <w:pPr>
              <w:pStyle w:val="TableText12"/>
            </w:pPr>
            <w:r w:rsidRPr="00A10816">
              <w:t>-0.74</w:t>
            </w:r>
          </w:p>
        </w:tc>
        <w:tc>
          <w:tcPr>
            <w:tcW w:w="1150" w:type="dxa"/>
            <w:noWrap/>
            <w:hideMark/>
          </w:tcPr>
          <w:p w14:paraId="5A90AA1B" w14:textId="77777777" w:rsidR="000675C9" w:rsidRPr="00A10816" w:rsidRDefault="000675C9" w:rsidP="009A1440">
            <w:pPr>
              <w:pStyle w:val="TableText12"/>
            </w:pPr>
            <w:r w:rsidRPr="00A10816">
              <w:t>-0.74</w:t>
            </w:r>
          </w:p>
        </w:tc>
        <w:tc>
          <w:tcPr>
            <w:tcW w:w="1177" w:type="dxa"/>
            <w:noWrap/>
            <w:hideMark/>
          </w:tcPr>
          <w:p w14:paraId="7ADAB7FB" w14:textId="77777777" w:rsidR="000675C9" w:rsidRPr="00A10816" w:rsidRDefault="000675C9" w:rsidP="009A1440">
            <w:pPr>
              <w:pStyle w:val="TableText12"/>
            </w:pPr>
            <w:r w:rsidRPr="00A10816">
              <w:t>-0.74</w:t>
            </w:r>
          </w:p>
        </w:tc>
        <w:tc>
          <w:tcPr>
            <w:tcW w:w="1043" w:type="dxa"/>
            <w:noWrap/>
            <w:hideMark/>
          </w:tcPr>
          <w:p w14:paraId="33D100C9" w14:textId="77777777" w:rsidR="000675C9" w:rsidRPr="00A10816" w:rsidRDefault="000675C9" w:rsidP="009A1440">
            <w:pPr>
              <w:pStyle w:val="TableText12"/>
            </w:pPr>
            <w:r w:rsidRPr="00A10816">
              <w:t>-0.70</w:t>
            </w:r>
          </w:p>
        </w:tc>
        <w:tc>
          <w:tcPr>
            <w:tcW w:w="1177" w:type="dxa"/>
            <w:noWrap/>
            <w:hideMark/>
          </w:tcPr>
          <w:p w14:paraId="7417E85F" w14:textId="77777777" w:rsidR="000675C9" w:rsidRPr="00A10816" w:rsidRDefault="000675C9" w:rsidP="009A1440">
            <w:pPr>
              <w:pStyle w:val="TableText12"/>
            </w:pPr>
            <w:r w:rsidRPr="00A10816">
              <w:t>-0.66</w:t>
            </w:r>
          </w:p>
        </w:tc>
        <w:tc>
          <w:tcPr>
            <w:tcW w:w="1150" w:type="dxa"/>
            <w:noWrap/>
            <w:hideMark/>
          </w:tcPr>
          <w:p w14:paraId="543A7E0B" w14:textId="77777777" w:rsidR="000675C9" w:rsidRPr="00A10816" w:rsidRDefault="000675C9" w:rsidP="009A1440">
            <w:pPr>
              <w:pStyle w:val="TableText12"/>
            </w:pPr>
            <w:r w:rsidRPr="00A10816">
              <w:t>-0.66</w:t>
            </w:r>
          </w:p>
        </w:tc>
        <w:tc>
          <w:tcPr>
            <w:tcW w:w="1323" w:type="dxa"/>
            <w:noWrap/>
            <w:hideMark/>
          </w:tcPr>
          <w:p w14:paraId="63025DCF" w14:textId="77777777" w:rsidR="000675C9" w:rsidRPr="00A10816" w:rsidRDefault="000675C9" w:rsidP="009A1440">
            <w:pPr>
              <w:pStyle w:val="TableText12"/>
            </w:pPr>
            <w:r w:rsidRPr="00A10816">
              <w:t>-0.66</w:t>
            </w:r>
          </w:p>
        </w:tc>
      </w:tr>
      <w:tr w:rsidR="000675C9" w:rsidRPr="00A10816" w14:paraId="6300A757" w14:textId="77777777" w:rsidTr="000675C9">
        <w:trPr>
          <w:trHeight w:val="300"/>
          <w:jc w:val="left"/>
        </w:trPr>
        <w:tc>
          <w:tcPr>
            <w:tcW w:w="2377" w:type="dxa"/>
            <w:noWrap/>
            <w:hideMark/>
          </w:tcPr>
          <w:p w14:paraId="428E09BD" w14:textId="375B97D9" w:rsidR="000675C9" w:rsidRPr="00A10816" w:rsidRDefault="000675C9" w:rsidP="009A1440">
            <w:pPr>
              <w:pStyle w:val="TableText12"/>
            </w:pPr>
            <w:r>
              <w:t>Not foster youth</w:t>
            </w:r>
          </w:p>
        </w:tc>
        <w:tc>
          <w:tcPr>
            <w:tcW w:w="1270" w:type="dxa"/>
            <w:noWrap/>
            <w:hideMark/>
          </w:tcPr>
          <w:p w14:paraId="5E18825B" w14:textId="77777777" w:rsidR="000675C9" w:rsidRPr="00A10816" w:rsidRDefault="000675C9" w:rsidP="009A1440">
            <w:pPr>
              <w:pStyle w:val="TableText12"/>
            </w:pPr>
            <w:r w:rsidRPr="00A10816">
              <w:t>-1.70</w:t>
            </w:r>
          </w:p>
        </w:tc>
        <w:tc>
          <w:tcPr>
            <w:tcW w:w="1150" w:type="dxa"/>
            <w:noWrap/>
            <w:hideMark/>
          </w:tcPr>
          <w:p w14:paraId="6D4DD012" w14:textId="77777777" w:rsidR="000675C9" w:rsidRPr="00A10816" w:rsidRDefault="000675C9" w:rsidP="009A1440">
            <w:pPr>
              <w:pStyle w:val="TableText12"/>
            </w:pPr>
            <w:r w:rsidRPr="00A10816">
              <w:t>-0.70</w:t>
            </w:r>
          </w:p>
        </w:tc>
        <w:tc>
          <w:tcPr>
            <w:tcW w:w="1177" w:type="dxa"/>
            <w:noWrap/>
            <w:hideMark/>
          </w:tcPr>
          <w:p w14:paraId="5D343BC6" w14:textId="77777777" w:rsidR="000675C9" w:rsidRPr="00A10816" w:rsidRDefault="000675C9" w:rsidP="009A1440">
            <w:pPr>
              <w:pStyle w:val="TableText12"/>
            </w:pPr>
            <w:r w:rsidRPr="00A10816">
              <w:t>-0.21</w:t>
            </w:r>
          </w:p>
        </w:tc>
        <w:tc>
          <w:tcPr>
            <w:tcW w:w="1043" w:type="dxa"/>
            <w:noWrap/>
            <w:hideMark/>
          </w:tcPr>
          <w:p w14:paraId="37E5F0E0" w14:textId="77777777" w:rsidR="000675C9" w:rsidRPr="00A10816" w:rsidRDefault="000675C9" w:rsidP="009A1440">
            <w:pPr>
              <w:pStyle w:val="TableText12"/>
            </w:pPr>
            <w:r w:rsidRPr="00A10816">
              <w:t>-0.05</w:t>
            </w:r>
          </w:p>
        </w:tc>
        <w:tc>
          <w:tcPr>
            <w:tcW w:w="1177" w:type="dxa"/>
            <w:noWrap/>
            <w:hideMark/>
          </w:tcPr>
          <w:p w14:paraId="0B5681F7" w14:textId="77777777" w:rsidR="000675C9" w:rsidRPr="00A10816" w:rsidRDefault="000675C9" w:rsidP="009A1440">
            <w:pPr>
              <w:pStyle w:val="TableText12"/>
            </w:pPr>
            <w:r w:rsidRPr="00A10816">
              <w:t>0.12</w:t>
            </w:r>
          </w:p>
        </w:tc>
        <w:tc>
          <w:tcPr>
            <w:tcW w:w="1150" w:type="dxa"/>
            <w:noWrap/>
            <w:hideMark/>
          </w:tcPr>
          <w:p w14:paraId="10C4AA3D" w14:textId="77777777" w:rsidR="000675C9" w:rsidRPr="00A10816" w:rsidRDefault="000675C9" w:rsidP="009A1440">
            <w:pPr>
              <w:pStyle w:val="TableText12"/>
            </w:pPr>
            <w:r w:rsidRPr="00A10816">
              <w:t>0.61</w:t>
            </w:r>
          </w:p>
        </w:tc>
        <w:tc>
          <w:tcPr>
            <w:tcW w:w="1323" w:type="dxa"/>
            <w:noWrap/>
            <w:hideMark/>
          </w:tcPr>
          <w:p w14:paraId="63C3A0E7" w14:textId="77777777" w:rsidR="000675C9" w:rsidRPr="00A10816" w:rsidRDefault="000675C9" w:rsidP="009A1440">
            <w:pPr>
              <w:pStyle w:val="TableText12"/>
            </w:pPr>
            <w:r w:rsidRPr="00A10816">
              <w:t>1.50</w:t>
            </w:r>
          </w:p>
        </w:tc>
      </w:tr>
    </w:tbl>
    <w:p w14:paraId="5D44DC1C" w14:textId="77777777" w:rsidR="00757905" w:rsidRDefault="00757905">
      <w:pPr>
        <w:spacing w:after="160" w:line="259" w:lineRule="auto"/>
        <w:ind w:firstLine="0"/>
        <w:rPr>
          <w:rFonts w:eastAsia="Calibri"/>
          <w:b/>
          <w:bCs/>
          <w:szCs w:val="24"/>
          <w:lang w:bidi="ar-SA"/>
        </w:rPr>
      </w:pPr>
      <w:r>
        <w:br w:type="page"/>
      </w:r>
    </w:p>
    <w:p w14:paraId="0F4A56A5" w14:textId="6C146AD6" w:rsidR="00A20B0E" w:rsidRDefault="001E51C3" w:rsidP="00A20B0E">
      <w:pPr>
        <w:spacing w:after="160" w:line="259" w:lineRule="auto"/>
        <w:ind w:firstLine="0"/>
        <w:jc w:val="center"/>
      </w:pPr>
      <w:r>
        <w:rPr>
          <w:noProof/>
          <w:lang w:bidi="ar-SA"/>
        </w:rPr>
        <w:lastRenderedPageBreak/>
        <w:drawing>
          <wp:inline distT="0" distB="0" distL="0" distR="0" wp14:anchorId="6653888E" wp14:editId="06B95336">
            <wp:extent cx="8412480" cy="5047615"/>
            <wp:effectExtent l="0" t="0" r="7620" b="635"/>
            <wp:docPr id="6" name="Picture 6" descr="Graph showing distributions of student group means for Conditional Percentile Rank of Gain in mathematics at the school level for the student groups listed along the x-axis using the data in Table 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A1B[1].png"/>
                    <pic:cNvPicPr/>
                  </pic:nvPicPr>
                  <pic:blipFill>
                    <a:blip r:embed="rId60">
                      <a:extLst>
                        <a:ext uri="{28A0092B-C50C-407E-A947-70E740481C1C}">
                          <a14:useLocalDpi xmlns:a14="http://schemas.microsoft.com/office/drawing/2010/main" val="0"/>
                        </a:ext>
                      </a:extLst>
                    </a:blip>
                    <a:stretch>
                      <a:fillRect/>
                    </a:stretch>
                  </pic:blipFill>
                  <pic:spPr>
                    <a:xfrm>
                      <a:off x="0" y="0"/>
                      <a:ext cx="8412480" cy="5047615"/>
                    </a:xfrm>
                    <a:prstGeom prst="rect">
                      <a:avLst/>
                    </a:prstGeom>
                  </pic:spPr>
                </pic:pic>
              </a:graphicData>
            </a:graphic>
          </wp:inline>
        </w:drawing>
      </w:r>
    </w:p>
    <w:p w14:paraId="2C8DF81F" w14:textId="0E7AD9F5" w:rsidR="00721BB6" w:rsidRDefault="00721BB6" w:rsidP="00721BB6">
      <w:pPr>
        <w:pStyle w:val="Captionwide"/>
      </w:pPr>
      <w:bookmarkStart w:id="105" w:name="_Toc508214169"/>
      <w:bookmarkStart w:id="106" w:name="_Toc508215213"/>
      <w:bookmarkStart w:id="107" w:name="_Toc508266980"/>
      <w:r>
        <w:t>Figure A.</w:t>
      </w:r>
      <w:r w:rsidR="00E97B2C">
        <w:fldChar w:fldCharType="begin"/>
      </w:r>
      <w:r w:rsidR="00E97B2C">
        <w:instrText xml:space="preserve"> SEQ Figure_A. \* ARABIC </w:instrText>
      </w:r>
      <w:r w:rsidR="00E97B2C">
        <w:fldChar w:fldCharType="separate"/>
      </w:r>
      <w:r>
        <w:rPr>
          <w:noProof/>
        </w:rPr>
        <w:t>1</w:t>
      </w:r>
      <w:r w:rsidR="00E97B2C">
        <w:rPr>
          <w:noProof/>
        </w:rPr>
        <w:fldChar w:fldCharType="end"/>
      </w:r>
      <w:r>
        <w:t xml:space="preserve">.B.  </w:t>
      </w:r>
      <w:r w:rsidRPr="00C81CBD">
        <w:t xml:space="preserve">Distributions of </w:t>
      </w:r>
      <w:r>
        <w:t>student group</w:t>
      </w:r>
      <w:r w:rsidRPr="00C81CBD">
        <w:t xml:space="preserve"> means</w:t>
      </w:r>
      <w:r w:rsidR="00E3783B">
        <w:t xml:space="preserve"> for</w:t>
      </w:r>
      <w:r w:rsidR="00692FA0">
        <w:t xml:space="preserve"> </w:t>
      </w:r>
      <w:r w:rsidR="002B11A4">
        <w:t>Conditional Percentile Ran</w:t>
      </w:r>
      <w:r w:rsidR="00692FA0">
        <w:t>k</w:t>
      </w:r>
      <w:r w:rsidR="002B11A4">
        <w:t xml:space="preserve"> of Gain </w:t>
      </w:r>
      <w:r w:rsidR="00E3783B">
        <w:t>in</w:t>
      </w:r>
      <w:r w:rsidR="00E3783B" w:rsidRPr="00C81CBD">
        <w:t xml:space="preserve"> </w:t>
      </w:r>
      <w:r w:rsidRPr="00C81CBD">
        <w:t>math</w:t>
      </w:r>
      <w:r>
        <w:t>ematics</w:t>
      </w:r>
      <w:r w:rsidRPr="00C81CBD">
        <w:t xml:space="preserve"> at the school level</w:t>
      </w:r>
      <w:r w:rsidRPr="00721BB6">
        <w:t xml:space="preserve"> </w:t>
      </w:r>
      <w:r>
        <w:t>for the student groups listed along the x-axis</w:t>
      </w:r>
      <w:r w:rsidRPr="00C81CBD">
        <w:t xml:space="preserve">. </w:t>
      </w:r>
      <w:r>
        <w:t>Additionally, student group</w:t>
      </w:r>
      <w:r w:rsidRPr="00C81CBD">
        <w:t>s within the same group type are</w:t>
      </w:r>
      <w:r w:rsidR="00DF3080" w:rsidRPr="00DF3080">
        <w:t xml:space="preserve"> </w:t>
      </w:r>
      <w:r w:rsidR="00DF3080">
        <w:t>organized within vertical lines and</w:t>
      </w:r>
      <w:r w:rsidRPr="00C81CBD">
        <w:t xml:space="preserve"> color coded (i.e., boxplots for </w:t>
      </w:r>
      <w:r>
        <w:t>M</w:t>
      </w:r>
      <w:r w:rsidRPr="00C81CBD">
        <w:t xml:space="preserve">ale and </w:t>
      </w:r>
      <w:r>
        <w:t>F</w:t>
      </w:r>
      <w:r w:rsidRPr="00C81CBD">
        <w:t>emale are colored red).</w:t>
      </w:r>
      <w:bookmarkEnd w:id="105"/>
      <w:bookmarkEnd w:id="106"/>
      <w:bookmarkEnd w:id="107"/>
    </w:p>
    <w:p w14:paraId="6C4F7447" w14:textId="714206E7" w:rsidR="006D2891" w:rsidRDefault="006D2891" w:rsidP="00E365DB">
      <w:pPr>
        <w:pStyle w:val="Caption"/>
      </w:pPr>
      <w:bookmarkStart w:id="108" w:name="_Toc508266981"/>
      <w:r>
        <w:lastRenderedPageBreak/>
        <w:t>Table A.</w:t>
      </w:r>
      <w:r w:rsidR="00E97B2C">
        <w:fldChar w:fldCharType="begin"/>
      </w:r>
      <w:r w:rsidR="00E97B2C">
        <w:instrText xml:space="preserve"> SEQ Table_A. \* ARABIC </w:instrText>
      </w:r>
      <w:r w:rsidR="00E97B2C">
        <w:fldChar w:fldCharType="separate"/>
      </w:r>
      <w:r w:rsidR="00E365DB">
        <w:rPr>
          <w:noProof/>
        </w:rPr>
        <w:t>3</w:t>
      </w:r>
      <w:r w:rsidR="00E97B2C">
        <w:rPr>
          <w:noProof/>
        </w:rPr>
        <w:fldChar w:fldCharType="end"/>
      </w:r>
      <w:r w:rsidR="00A23DB0">
        <w:t>.</w:t>
      </w:r>
      <w:r w:rsidR="00C50AE1">
        <w:t xml:space="preserve"> </w:t>
      </w:r>
      <w:r w:rsidRPr="006D2891">
        <w:t xml:space="preserve"> </w:t>
      </w:r>
      <w:r>
        <w:t xml:space="preserve">Data Supporting Figure A.1.B: </w:t>
      </w:r>
      <w:r w:rsidR="0087502B" w:rsidRPr="00C81CBD">
        <w:t xml:space="preserve">Distributions of </w:t>
      </w:r>
      <w:r w:rsidR="0087502B">
        <w:t>student group</w:t>
      </w:r>
      <w:r w:rsidR="0087502B" w:rsidRPr="00C81CBD">
        <w:t xml:space="preserve"> mean</w:t>
      </w:r>
      <w:r w:rsidR="00F070BC">
        <w:t xml:space="preserve"> for</w:t>
      </w:r>
      <w:r w:rsidR="00692FA0">
        <w:t xml:space="preserve"> Conditional Percentile Rank</w:t>
      </w:r>
      <w:r w:rsidR="00321CF9">
        <w:t xml:space="preserve"> of Gain</w:t>
      </w:r>
      <w:r w:rsidR="0087502B" w:rsidRPr="00C81CBD">
        <w:t xml:space="preserve"> </w:t>
      </w:r>
      <w:r w:rsidR="00F070BC">
        <w:t>in</w:t>
      </w:r>
      <w:r w:rsidR="0087502B" w:rsidRPr="00C81CBD">
        <w:t xml:space="preserve"> math</w:t>
      </w:r>
      <w:r w:rsidR="0087502B">
        <w:t>ematics</w:t>
      </w:r>
      <w:r w:rsidR="0087502B" w:rsidRPr="00C81CBD">
        <w:t xml:space="preserve"> at the school level</w:t>
      </w:r>
      <w:r w:rsidR="00321CF9">
        <w:t>.</w:t>
      </w:r>
      <w:bookmarkEnd w:id="108"/>
    </w:p>
    <w:tbl>
      <w:tblPr>
        <w:tblStyle w:val="TRtable"/>
        <w:tblW w:w="10681" w:type="dxa"/>
        <w:tblLook w:val="04A0" w:firstRow="1" w:lastRow="0" w:firstColumn="1" w:lastColumn="0" w:noHBand="0" w:noVBand="1"/>
        <w:tblDescription w:val="Data Supporting Figure A.1.B: Distributions of student group mean for Conditional Percentile Rank of Gain in mathematics at the school level."/>
      </w:tblPr>
      <w:tblGrid>
        <w:gridCol w:w="2391"/>
        <w:gridCol w:w="1270"/>
        <w:gridCol w:w="1150"/>
        <w:gridCol w:w="1177"/>
        <w:gridCol w:w="1043"/>
        <w:gridCol w:w="1177"/>
        <w:gridCol w:w="1150"/>
        <w:gridCol w:w="1323"/>
      </w:tblGrid>
      <w:tr w:rsidR="000675C9" w:rsidRPr="00A10816" w14:paraId="7424CD9C" w14:textId="77777777" w:rsidTr="000675C9">
        <w:trPr>
          <w:cnfStyle w:val="100000000000" w:firstRow="1" w:lastRow="0" w:firstColumn="0" w:lastColumn="0" w:oddVBand="0" w:evenVBand="0" w:oddHBand="0" w:evenHBand="0" w:firstRowFirstColumn="0" w:firstRowLastColumn="0" w:lastRowFirstColumn="0" w:lastRowLastColumn="0"/>
          <w:trHeight w:val="300"/>
          <w:tblHeader/>
        </w:trPr>
        <w:tc>
          <w:tcPr>
            <w:tcW w:w="2391" w:type="dxa"/>
            <w:noWrap/>
            <w:vAlign w:val="bottom"/>
            <w:hideMark/>
          </w:tcPr>
          <w:p w14:paraId="5CAAF38A" w14:textId="57B508F1" w:rsidR="000675C9" w:rsidRPr="00A10816" w:rsidRDefault="000675C9" w:rsidP="00222C9C">
            <w:pPr>
              <w:pStyle w:val="TableHead12"/>
              <w:jc w:val="center"/>
            </w:pPr>
            <w:r w:rsidRPr="00A10816">
              <w:t>Student Group</w:t>
            </w:r>
            <w:r>
              <w:t xml:space="preserve"> Along the X-Axis</w:t>
            </w:r>
          </w:p>
        </w:tc>
        <w:tc>
          <w:tcPr>
            <w:tcW w:w="1270" w:type="dxa"/>
            <w:noWrap/>
            <w:vAlign w:val="bottom"/>
            <w:hideMark/>
          </w:tcPr>
          <w:p w14:paraId="254DEF58" w14:textId="4E61C8FA" w:rsidR="000675C9" w:rsidRPr="00A10816" w:rsidRDefault="000675C9" w:rsidP="00222C9C">
            <w:pPr>
              <w:pStyle w:val="TableHead12"/>
              <w:jc w:val="center"/>
            </w:pPr>
            <w:r>
              <w:t>Minimum</w:t>
            </w:r>
          </w:p>
        </w:tc>
        <w:tc>
          <w:tcPr>
            <w:tcW w:w="1150" w:type="dxa"/>
            <w:noWrap/>
            <w:vAlign w:val="bottom"/>
            <w:hideMark/>
          </w:tcPr>
          <w:p w14:paraId="39E3C043" w14:textId="77777777" w:rsidR="000675C9" w:rsidRPr="00A10816" w:rsidRDefault="000675C9" w:rsidP="00222C9C">
            <w:pPr>
              <w:pStyle w:val="TableHead12"/>
              <w:jc w:val="center"/>
            </w:pPr>
            <w:r w:rsidRPr="00A10816">
              <w:t>Lower Whisker</w:t>
            </w:r>
          </w:p>
        </w:tc>
        <w:tc>
          <w:tcPr>
            <w:tcW w:w="1177" w:type="dxa"/>
            <w:noWrap/>
            <w:vAlign w:val="bottom"/>
            <w:hideMark/>
          </w:tcPr>
          <w:p w14:paraId="71539424" w14:textId="77777777" w:rsidR="000675C9" w:rsidRPr="00A10816" w:rsidRDefault="000675C9" w:rsidP="00222C9C">
            <w:pPr>
              <w:pStyle w:val="TableHead12"/>
              <w:jc w:val="center"/>
            </w:pPr>
            <w:r w:rsidRPr="00A10816">
              <w:t>25th Quantile</w:t>
            </w:r>
          </w:p>
        </w:tc>
        <w:tc>
          <w:tcPr>
            <w:tcW w:w="1043" w:type="dxa"/>
            <w:noWrap/>
            <w:vAlign w:val="bottom"/>
            <w:hideMark/>
          </w:tcPr>
          <w:p w14:paraId="2E67260F" w14:textId="77777777" w:rsidR="000675C9" w:rsidRPr="00A10816" w:rsidRDefault="000675C9" w:rsidP="00222C9C">
            <w:pPr>
              <w:pStyle w:val="TableHead12"/>
              <w:jc w:val="center"/>
            </w:pPr>
            <w:r w:rsidRPr="00A10816">
              <w:t>Median</w:t>
            </w:r>
          </w:p>
        </w:tc>
        <w:tc>
          <w:tcPr>
            <w:tcW w:w="1177" w:type="dxa"/>
            <w:noWrap/>
            <w:vAlign w:val="bottom"/>
            <w:hideMark/>
          </w:tcPr>
          <w:p w14:paraId="462BE664" w14:textId="77777777" w:rsidR="000675C9" w:rsidRPr="00A10816" w:rsidRDefault="000675C9" w:rsidP="00222C9C">
            <w:pPr>
              <w:pStyle w:val="TableHead12"/>
              <w:jc w:val="center"/>
            </w:pPr>
            <w:r w:rsidRPr="00A10816">
              <w:t>75th Quantile</w:t>
            </w:r>
          </w:p>
        </w:tc>
        <w:tc>
          <w:tcPr>
            <w:tcW w:w="1150" w:type="dxa"/>
            <w:noWrap/>
            <w:vAlign w:val="bottom"/>
            <w:hideMark/>
          </w:tcPr>
          <w:p w14:paraId="1D32551C" w14:textId="77777777" w:rsidR="000675C9" w:rsidRPr="00A10816" w:rsidRDefault="000675C9" w:rsidP="00222C9C">
            <w:pPr>
              <w:pStyle w:val="TableHead12"/>
              <w:jc w:val="center"/>
            </w:pPr>
            <w:r w:rsidRPr="00A10816">
              <w:t>Upper Whisker</w:t>
            </w:r>
          </w:p>
        </w:tc>
        <w:tc>
          <w:tcPr>
            <w:tcW w:w="1323" w:type="dxa"/>
            <w:noWrap/>
            <w:vAlign w:val="bottom"/>
            <w:hideMark/>
          </w:tcPr>
          <w:p w14:paraId="2EF7D14A" w14:textId="6607CFBF" w:rsidR="000675C9" w:rsidRPr="00A10816" w:rsidRDefault="000675C9" w:rsidP="00222C9C">
            <w:pPr>
              <w:pStyle w:val="TableHead12"/>
              <w:jc w:val="center"/>
            </w:pPr>
            <w:r>
              <w:t>Maximum</w:t>
            </w:r>
          </w:p>
        </w:tc>
      </w:tr>
      <w:tr w:rsidR="000675C9" w:rsidRPr="00A10816" w14:paraId="0F50DC11" w14:textId="77777777" w:rsidTr="000675C9">
        <w:trPr>
          <w:trHeight w:val="300"/>
        </w:trPr>
        <w:tc>
          <w:tcPr>
            <w:tcW w:w="2391" w:type="dxa"/>
            <w:noWrap/>
            <w:hideMark/>
          </w:tcPr>
          <w:p w14:paraId="2B5C49B6" w14:textId="77777777" w:rsidR="000675C9" w:rsidRPr="00A10816" w:rsidRDefault="000675C9" w:rsidP="001845BA">
            <w:pPr>
              <w:pStyle w:val="TableText12"/>
            </w:pPr>
            <w:r w:rsidRPr="00A10816">
              <w:t>Female</w:t>
            </w:r>
          </w:p>
        </w:tc>
        <w:tc>
          <w:tcPr>
            <w:tcW w:w="1270" w:type="dxa"/>
            <w:noWrap/>
            <w:hideMark/>
          </w:tcPr>
          <w:p w14:paraId="0E849C7E" w14:textId="77777777" w:rsidR="000675C9" w:rsidRPr="00A10816" w:rsidRDefault="000675C9" w:rsidP="001845BA">
            <w:pPr>
              <w:pStyle w:val="TableText12"/>
            </w:pPr>
            <w:r w:rsidRPr="00A10816">
              <w:t>-1.26</w:t>
            </w:r>
          </w:p>
        </w:tc>
        <w:tc>
          <w:tcPr>
            <w:tcW w:w="1150" w:type="dxa"/>
            <w:noWrap/>
            <w:hideMark/>
          </w:tcPr>
          <w:p w14:paraId="10744B4B" w14:textId="77777777" w:rsidR="000675C9" w:rsidRPr="00A10816" w:rsidRDefault="000675C9" w:rsidP="001845BA">
            <w:pPr>
              <w:pStyle w:val="TableText12"/>
            </w:pPr>
            <w:r w:rsidRPr="00A10816">
              <w:t>-0.73</w:t>
            </w:r>
          </w:p>
        </w:tc>
        <w:tc>
          <w:tcPr>
            <w:tcW w:w="1177" w:type="dxa"/>
            <w:noWrap/>
            <w:hideMark/>
          </w:tcPr>
          <w:p w14:paraId="58793497" w14:textId="77777777" w:rsidR="000675C9" w:rsidRPr="00A10816" w:rsidRDefault="000675C9" w:rsidP="001845BA">
            <w:pPr>
              <w:pStyle w:val="TableText12"/>
            </w:pPr>
            <w:r w:rsidRPr="00A10816">
              <w:t>-0.17</w:t>
            </w:r>
          </w:p>
        </w:tc>
        <w:tc>
          <w:tcPr>
            <w:tcW w:w="1043" w:type="dxa"/>
            <w:noWrap/>
            <w:hideMark/>
          </w:tcPr>
          <w:p w14:paraId="3CE37579" w14:textId="77777777" w:rsidR="000675C9" w:rsidRPr="00A10816" w:rsidRDefault="000675C9" w:rsidP="001845BA">
            <w:pPr>
              <w:pStyle w:val="TableText12"/>
            </w:pPr>
            <w:r w:rsidRPr="00A10816">
              <w:t>0.01</w:t>
            </w:r>
          </w:p>
        </w:tc>
        <w:tc>
          <w:tcPr>
            <w:tcW w:w="1177" w:type="dxa"/>
            <w:noWrap/>
            <w:hideMark/>
          </w:tcPr>
          <w:p w14:paraId="7D1E7D04" w14:textId="77777777" w:rsidR="000675C9" w:rsidRPr="00A10816" w:rsidRDefault="000675C9" w:rsidP="001845BA">
            <w:pPr>
              <w:pStyle w:val="TableText12"/>
            </w:pPr>
            <w:r w:rsidRPr="00A10816">
              <w:t>0.20</w:t>
            </w:r>
          </w:p>
        </w:tc>
        <w:tc>
          <w:tcPr>
            <w:tcW w:w="1150" w:type="dxa"/>
            <w:noWrap/>
            <w:hideMark/>
          </w:tcPr>
          <w:p w14:paraId="15AF0F65" w14:textId="77777777" w:rsidR="000675C9" w:rsidRPr="00A10816" w:rsidRDefault="000675C9" w:rsidP="001845BA">
            <w:pPr>
              <w:pStyle w:val="TableText12"/>
            </w:pPr>
            <w:r w:rsidRPr="00A10816">
              <w:t>0.76</w:t>
            </w:r>
          </w:p>
        </w:tc>
        <w:tc>
          <w:tcPr>
            <w:tcW w:w="1323" w:type="dxa"/>
            <w:noWrap/>
            <w:hideMark/>
          </w:tcPr>
          <w:p w14:paraId="77EE62CA" w14:textId="77777777" w:rsidR="000675C9" w:rsidRPr="00A10816" w:rsidRDefault="000675C9" w:rsidP="001845BA">
            <w:pPr>
              <w:pStyle w:val="TableText12"/>
            </w:pPr>
            <w:r w:rsidRPr="00A10816">
              <w:t>1.18</w:t>
            </w:r>
          </w:p>
        </w:tc>
      </w:tr>
      <w:tr w:rsidR="000675C9" w:rsidRPr="00A10816" w14:paraId="1FF373F7" w14:textId="77777777" w:rsidTr="000675C9">
        <w:trPr>
          <w:trHeight w:val="300"/>
        </w:trPr>
        <w:tc>
          <w:tcPr>
            <w:tcW w:w="2391" w:type="dxa"/>
            <w:noWrap/>
            <w:hideMark/>
          </w:tcPr>
          <w:p w14:paraId="116266CA" w14:textId="77777777" w:rsidR="000675C9" w:rsidRPr="00A10816" w:rsidRDefault="000675C9" w:rsidP="001845BA">
            <w:pPr>
              <w:pStyle w:val="TableText12"/>
            </w:pPr>
            <w:r w:rsidRPr="00A10816">
              <w:t>Male</w:t>
            </w:r>
          </w:p>
        </w:tc>
        <w:tc>
          <w:tcPr>
            <w:tcW w:w="1270" w:type="dxa"/>
            <w:noWrap/>
            <w:hideMark/>
          </w:tcPr>
          <w:p w14:paraId="070E1001" w14:textId="77777777" w:rsidR="000675C9" w:rsidRPr="00A10816" w:rsidRDefault="000675C9" w:rsidP="001845BA">
            <w:pPr>
              <w:pStyle w:val="TableText12"/>
            </w:pPr>
            <w:r w:rsidRPr="00A10816">
              <w:t>-1.32</w:t>
            </w:r>
          </w:p>
        </w:tc>
        <w:tc>
          <w:tcPr>
            <w:tcW w:w="1150" w:type="dxa"/>
            <w:noWrap/>
            <w:hideMark/>
          </w:tcPr>
          <w:p w14:paraId="4188A7D1" w14:textId="77777777" w:rsidR="000675C9" w:rsidRPr="00A10816" w:rsidRDefault="000675C9" w:rsidP="001845BA">
            <w:pPr>
              <w:pStyle w:val="TableText12"/>
            </w:pPr>
            <w:r w:rsidRPr="00A10816">
              <w:t>-0.75</w:t>
            </w:r>
          </w:p>
        </w:tc>
        <w:tc>
          <w:tcPr>
            <w:tcW w:w="1177" w:type="dxa"/>
            <w:noWrap/>
            <w:hideMark/>
          </w:tcPr>
          <w:p w14:paraId="329AD245" w14:textId="77777777" w:rsidR="000675C9" w:rsidRPr="00A10816" w:rsidRDefault="000675C9" w:rsidP="001845BA">
            <w:pPr>
              <w:pStyle w:val="TableText12"/>
            </w:pPr>
            <w:r w:rsidRPr="00A10816">
              <w:t>-0.19</w:t>
            </w:r>
          </w:p>
        </w:tc>
        <w:tc>
          <w:tcPr>
            <w:tcW w:w="1043" w:type="dxa"/>
            <w:noWrap/>
            <w:hideMark/>
          </w:tcPr>
          <w:p w14:paraId="788176A2" w14:textId="77777777" w:rsidR="000675C9" w:rsidRPr="00A10816" w:rsidRDefault="000675C9" w:rsidP="001845BA">
            <w:pPr>
              <w:pStyle w:val="TableText12"/>
            </w:pPr>
            <w:r w:rsidRPr="00A10816">
              <w:t>0.00</w:t>
            </w:r>
          </w:p>
        </w:tc>
        <w:tc>
          <w:tcPr>
            <w:tcW w:w="1177" w:type="dxa"/>
            <w:noWrap/>
            <w:hideMark/>
          </w:tcPr>
          <w:p w14:paraId="19B10F54" w14:textId="77777777" w:rsidR="000675C9" w:rsidRPr="00A10816" w:rsidRDefault="000675C9" w:rsidP="001845BA">
            <w:pPr>
              <w:pStyle w:val="TableText12"/>
            </w:pPr>
            <w:r w:rsidRPr="00A10816">
              <w:t>0.18</w:t>
            </w:r>
          </w:p>
        </w:tc>
        <w:tc>
          <w:tcPr>
            <w:tcW w:w="1150" w:type="dxa"/>
            <w:noWrap/>
            <w:hideMark/>
          </w:tcPr>
          <w:p w14:paraId="38A5C157" w14:textId="77777777" w:rsidR="000675C9" w:rsidRPr="00A10816" w:rsidRDefault="000675C9" w:rsidP="001845BA">
            <w:pPr>
              <w:pStyle w:val="TableText12"/>
            </w:pPr>
            <w:r w:rsidRPr="00A10816">
              <w:t>0.75</w:t>
            </w:r>
          </w:p>
        </w:tc>
        <w:tc>
          <w:tcPr>
            <w:tcW w:w="1323" w:type="dxa"/>
            <w:noWrap/>
            <w:hideMark/>
          </w:tcPr>
          <w:p w14:paraId="49F6E672" w14:textId="77777777" w:rsidR="000675C9" w:rsidRPr="00A10816" w:rsidRDefault="000675C9" w:rsidP="001845BA">
            <w:pPr>
              <w:pStyle w:val="TableText12"/>
            </w:pPr>
            <w:r w:rsidRPr="00A10816">
              <w:t>1.54</w:t>
            </w:r>
          </w:p>
        </w:tc>
      </w:tr>
      <w:tr w:rsidR="000675C9" w:rsidRPr="00A10816" w14:paraId="701F40BC" w14:textId="77777777" w:rsidTr="000675C9">
        <w:trPr>
          <w:trHeight w:val="300"/>
        </w:trPr>
        <w:tc>
          <w:tcPr>
            <w:tcW w:w="2391" w:type="dxa"/>
            <w:noWrap/>
            <w:hideMark/>
          </w:tcPr>
          <w:p w14:paraId="7DDE9777" w14:textId="77777777" w:rsidR="000675C9" w:rsidRPr="00A10816" w:rsidRDefault="000675C9" w:rsidP="001845BA">
            <w:pPr>
              <w:pStyle w:val="TableText12"/>
            </w:pPr>
            <w:r w:rsidRPr="00A10816">
              <w:t>American Indian</w:t>
            </w:r>
          </w:p>
        </w:tc>
        <w:tc>
          <w:tcPr>
            <w:tcW w:w="1270" w:type="dxa"/>
            <w:noWrap/>
            <w:hideMark/>
          </w:tcPr>
          <w:p w14:paraId="5F659CBA" w14:textId="77777777" w:rsidR="000675C9" w:rsidRPr="00A10816" w:rsidRDefault="000675C9" w:rsidP="001845BA">
            <w:pPr>
              <w:pStyle w:val="TableText12"/>
            </w:pPr>
            <w:r w:rsidRPr="00A10816">
              <w:t>-1.33</w:t>
            </w:r>
          </w:p>
        </w:tc>
        <w:tc>
          <w:tcPr>
            <w:tcW w:w="1150" w:type="dxa"/>
            <w:noWrap/>
            <w:hideMark/>
          </w:tcPr>
          <w:p w14:paraId="583A6602" w14:textId="77777777" w:rsidR="000675C9" w:rsidRPr="00A10816" w:rsidRDefault="000675C9" w:rsidP="001845BA">
            <w:pPr>
              <w:pStyle w:val="TableText12"/>
            </w:pPr>
            <w:r w:rsidRPr="00A10816">
              <w:t>-0.90</w:t>
            </w:r>
          </w:p>
        </w:tc>
        <w:tc>
          <w:tcPr>
            <w:tcW w:w="1177" w:type="dxa"/>
            <w:noWrap/>
            <w:hideMark/>
          </w:tcPr>
          <w:p w14:paraId="53683DC8" w14:textId="77777777" w:rsidR="000675C9" w:rsidRPr="00A10816" w:rsidRDefault="000675C9" w:rsidP="001845BA">
            <w:pPr>
              <w:pStyle w:val="TableText12"/>
            </w:pPr>
            <w:r w:rsidRPr="00A10816">
              <w:t>-0.39</w:t>
            </w:r>
          </w:p>
        </w:tc>
        <w:tc>
          <w:tcPr>
            <w:tcW w:w="1043" w:type="dxa"/>
            <w:noWrap/>
            <w:hideMark/>
          </w:tcPr>
          <w:p w14:paraId="61170070" w14:textId="77777777" w:rsidR="000675C9" w:rsidRPr="00A10816" w:rsidRDefault="000675C9" w:rsidP="001845BA">
            <w:pPr>
              <w:pStyle w:val="TableText12"/>
            </w:pPr>
            <w:r w:rsidRPr="00A10816">
              <w:t>-0.14</w:t>
            </w:r>
          </w:p>
        </w:tc>
        <w:tc>
          <w:tcPr>
            <w:tcW w:w="1177" w:type="dxa"/>
            <w:noWrap/>
            <w:hideMark/>
          </w:tcPr>
          <w:p w14:paraId="4A78C046" w14:textId="77777777" w:rsidR="000675C9" w:rsidRPr="00A10816" w:rsidRDefault="000675C9" w:rsidP="001845BA">
            <w:pPr>
              <w:pStyle w:val="TableText12"/>
            </w:pPr>
            <w:r w:rsidRPr="00A10816">
              <w:t>0.04</w:t>
            </w:r>
          </w:p>
        </w:tc>
        <w:tc>
          <w:tcPr>
            <w:tcW w:w="1150" w:type="dxa"/>
            <w:noWrap/>
            <w:hideMark/>
          </w:tcPr>
          <w:p w14:paraId="15751360" w14:textId="77777777" w:rsidR="000675C9" w:rsidRPr="00A10816" w:rsidRDefault="000675C9" w:rsidP="001845BA">
            <w:pPr>
              <w:pStyle w:val="TableText12"/>
            </w:pPr>
            <w:r w:rsidRPr="00A10816">
              <w:t>0.50</w:t>
            </w:r>
          </w:p>
        </w:tc>
        <w:tc>
          <w:tcPr>
            <w:tcW w:w="1323" w:type="dxa"/>
            <w:noWrap/>
            <w:hideMark/>
          </w:tcPr>
          <w:p w14:paraId="47750A77" w14:textId="77777777" w:rsidR="000675C9" w:rsidRPr="00A10816" w:rsidRDefault="000675C9" w:rsidP="001845BA">
            <w:pPr>
              <w:pStyle w:val="TableText12"/>
            </w:pPr>
            <w:r w:rsidRPr="00A10816">
              <w:t>1.22</w:t>
            </w:r>
          </w:p>
        </w:tc>
      </w:tr>
      <w:tr w:rsidR="000675C9" w:rsidRPr="00A10816" w14:paraId="05CBF1B3" w14:textId="77777777" w:rsidTr="000675C9">
        <w:trPr>
          <w:trHeight w:val="300"/>
        </w:trPr>
        <w:tc>
          <w:tcPr>
            <w:tcW w:w="2391" w:type="dxa"/>
            <w:noWrap/>
            <w:hideMark/>
          </w:tcPr>
          <w:p w14:paraId="6BBD51D7" w14:textId="77777777" w:rsidR="000675C9" w:rsidRPr="00A10816" w:rsidRDefault="000675C9" w:rsidP="001845BA">
            <w:pPr>
              <w:pStyle w:val="TableText12"/>
            </w:pPr>
            <w:r w:rsidRPr="00A10816">
              <w:t>Asian</w:t>
            </w:r>
          </w:p>
        </w:tc>
        <w:tc>
          <w:tcPr>
            <w:tcW w:w="1270" w:type="dxa"/>
            <w:noWrap/>
            <w:hideMark/>
          </w:tcPr>
          <w:p w14:paraId="58F994D3" w14:textId="77777777" w:rsidR="000675C9" w:rsidRPr="00A10816" w:rsidRDefault="000675C9" w:rsidP="001845BA">
            <w:pPr>
              <w:pStyle w:val="TableText12"/>
            </w:pPr>
            <w:r w:rsidRPr="00A10816">
              <w:t>-1.17</w:t>
            </w:r>
          </w:p>
        </w:tc>
        <w:tc>
          <w:tcPr>
            <w:tcW w:w="1150" w:type="dxa"/>
            <w:noWrap/>
            <w:hideMark/>
          </w:tcPr>
          <w:p w14:paraId="79CF35E5" w14:textId="77777777" w:rsidR="000675C9" w:rsidRPr="00A10816" w:rsidRDefault="000675C9" w:rsidP="001845BA">
            <w:pPr>
              <w:pStyle w:val="TableText12"/>
            </w:pPr>
            <w:r w:rsidRPr="00A10816">
              <w:t>-0.56</w:t>
            </w:r>
          </w:p>
        </w:tc>
        <w:tc>
          <w:tcPr>
            <w:tcW w:w="1177" w:type="dxa"/>
            <w:noWrap/>
            <w:hideMark/>
          </w:tcPr>
          <w:p w14:paraId="1D538AD4" w14:textId="77777777" w:rsidR="000675C9" w:rsidRPr="00A10816" w:rsidRDefault="000675C9" w:rsidP="001845BA">
            <w:pPr>
              <w:pStyle w:val="TableText12"/>
            </w:pPr>
            <w:r w:rsidRPr="00A10816">
              <w:t>0.03</w:t>
            </w:r>
          </w:p>
        </w:tc>
        <w:tc>
          <w:tcPr>
            <w:tcW w:w="1043" w:type="dxa"/>
            <w:noWrap/>
            <w:hideMark/>
          </w:tcPr>
          <w:p w14:paraId="2901AB94" w14:textId="77777777" w:rsidR="000675C9" w:rsidRPr="00A10816" w:rsidRDefault="000675C9" w:rsidP="001845BA">
            <w:pPr>
              <w:pStyle w:val="TableText12"/>
            </w:pPr>
            <w:r w:rsidRPr="00A10816">
              <w:t>0.24</w:t>
            </w:r>
          </w:p>
        </w:tc>
        <w:tc>
          <w:tcPr>
            <w:tcW w:w="1177" w:type="dxa"/>
            <w:noWrap/>
            <w:hideMark/>
          </w:tcPr>
          <w:p w14:paraId="402007F6" w14:textId="77777777" w:rsidR="000675C9" w:rsidRPr="00A10816" w:rsidRDefault="000675C9" w:rsidP="001845BA">
            <w:pPr>
              <w:pStyle w:val="TableText12"/>
            </w:pPr>
            <w:r w:rsidRPr="00A10816">
              <w:t>0.43</w:t>
            </w:r>
          </w:p>
        </w:tc>
        <w:tc>
          <w:tcPr>
            <w:tcW w:w="1150" w:type="dxa"/>
            <w:noWrap/>
            <w:hideMark/>
          </w:tcPr>
          <w:p w14:paraId="27DE2EE0" w14:textId="77777777" w:rsidR="000675C9" w:rsidRPr="00A10816" w:rsidRDefault="000675C9" w:rsidP="001845BA">
            <w:pPr>
              <w:pStyle w:val="TableText12"/>
            </w:pPr>
            <w:r w:rsidRPr="00A10816">
              <w:t>1.03</w:t>
            </w:r>
          </w:p>
        </w:tc>
        <w:tc>
          <w:tcPr>
            <w:tcW w:w="1323" w:type="dxa"/>
            <w:noWrap/>
            <w:hideMark/>
          </w:tcPr>
          <w:p w14:paraId="11B91E4C" w14:textId="77777777" w:rsidR="000675C9" w:rsidRPr="00A10816" w:rsidRDefault="000675C9" w:rsidP="001845BA">
            <w:pPr>
              <w:pStyle w:val="TableText12"/>
            </w:pPr>
            <w:r w:rsidRPr="00A10816">
              <w:t>1.33</w:t>
            </w:r>
          </w:p>
        </w:tc>
      </w:tr>
      <w:tr w:rsidR="000675C9" w:rsidRPr="00A10816" w14:paraId="507338BD" w14:textId="77777777" w:rsidTr="000675C9">
        <w:trPr>
          <w:trHeight w:val="300"/>
        </w:trPr>
        <w:tc>
          <w:tcPr>
            <w:tcW w:w="2391" w:type="dxa"/>
            <w:noWrap/>
            <w:hideMark/>
          </w:tcPr>
          <w:p w14:paraId="4472A1C4" w14:textId="77777777" w:rsidR="000675C9" w:rsidRPr="00A10816" w:rsidRDefault="000675C9" w:rsidP="001845BA">
            <w:pPr>
              <w:pStyle w:val="TableText12"/>
            </w:pPr>
            <w:r w:rsidRPr="00A10816">
              <w:t>Pacific Islander</w:t>
            </w:r>
          </w:p>
        </w:tc>
        <w:tc>
          <w:tcPr>
            <w:tcW w:w="1270" w:type="dxa"/>
            <w:noWrap/>
            <w:hideMark/>
          </w:tcPr>
          <w:p w14:paraId="7CB4BE48" w14:textId="77777777" w:rsidR="000675C9" w:rsidRPr="00A10816" w:rsidRDefault="000675C9" w:rsidP="001845BA">
            <w:pPr>
              <w:pStyle w:val="TableText12"/>
            </w:pPr>
            <w:r w:rsidRPr="00A10816">
              <w:t>-1.42</w:t>
            </w:r>
          </w:p>
        </w:tc>
        <w:tc>
          <w:tcPr>
            <w:tcW w:w="1150" w:type="dxa"/>
            <w:noWrap/>
            <w:hideMark/>
          </w:tcPr>
          <w:p w14:paraId="3CF4C771" w14:textId="77777777" w:rsidR="000675C9" w:rsidRPr="00A10816" w:rsidRDefault="000675C9" w:rsidP="001845BA">
            <w:pPr>
              <w:pStyle w:val="TableText12"/>
            </w:pPr>
            <w:r w:rsidRPr="00A10816">
              <w:t>-0.79</w:t>
            </w:r>
          </w:p>
        </w:tc>
        <w:tc>
          <w:tcPr>
            <w:tcW w:w="1177" w:type="dxa"/>
            <w:noWrap/>
            <w:hideMark/>
          </w:tcPr>
          <w:p w14:paraId="15941A7D" w14:textId="77777777" w:rsidR="000675C9" w:rsidRPr="00A10816" w:rsidRDefault="000675C9" w:rsidP="001845BA">
            <w:pPr>
              <w:pStyle w:val="TableText12"/>
            </w:pPr>
            <w:r w:rsidRPr="00A10816">
              <w:t>-0.32</w:t>
            </w:r>
          </w:p>
        </w:tc>
        <w:tc>
          <w:tcPr>
            <w:tcW w:w="1043" w:type="dxa"/>
            <w:noWrap/>
            <w:hideMark/>
          </w:tcPr>
          <w:p w14:paraId="6DC8D81E" w14:textId="77777777" w:rsidR="000675C9" w:rsidRPr="00A10816" w:rsidRDefault="000675C9" w:rsidP="001845BA">
            <w:pPr>
              <w:pStyle w:val="TableText12"/>
            </w:pPr>
            <w:r w:rsidRPr="00A10816">
              <w:t>-0.10</w:t>
            </w:r>
          </w:p>
        </w:tc>
        <w:tc>
          <w:tcPr>
            <w:tcW w:w="1177" w:type="dxa"/>
            <w:noWrap/>
            <w:hideMark/>
          </w:tcPr>
          <w:p w14:paraId="4D17E544" w14:textId="77777777" w:rsidR="000675C9" w:rsidRPr="00A10816" w:rsidRDefault="000675C9" w:rsidP="001845BA">
            <w:pPr>
              <w:pStyle w:val="TableText12"/>
            </w:pPr>
            <w:r w:rsidRPr="00A10816">
              <w:t>0.10</w:t>
            </w:r>
          </w:p>
        </w:tc>
        <w:tc>
          <w:tcPr>
            <w:tcW w:w="1150" w:type="dxa"/>
            <w:noWrap/>
            <w:hideMark/>
          </w:tcPr>
          <w:p w14:paraId="28C350F9" w14:textId="77777777" w:rsidR="000675C9" w:rsidRPr="00A10816" w:rsidRDefault="000675C9" w:rsidP="001845BA">
            <w:pPr>
              <w:pStyle w:val="TableText12"/>
            </w:pPr>
            <w:r w:rsidRPr="00A10816">
              <w:t>0.62</w:t>
            </w:r>
          </w:p>
        </w:tc>
        <w:tc>
          <w:tcPr>
            <w:tcW w:w="1323" w:type="dxa"/>
            <w:noWrap/>
            <w:hideMark/>
          </w:tcPr>
          <w:p w14:paraId="6806302E" w14:textId="77777777" w:rsidR="000675C9" w:rsidRPr="00A10816" w:rsidRDefault="000675C9" w:rsidP="001845BA">
            <w:pPr>
              <w:pStyle w:val="TableText12"/>
            </w:pPr>
            <w:r w:rsidRPr="00A10816">
              <w:t>0.84</w:t>
            </w:r>
          </w:p>
        </w:tc>
      </w:tr>
      <w:tr w:rsidR="000675C9" w:rsidRPr="00A10816" w14:paraId="44C106CC" w14:textId="77777777" w:rsidTr="000675C9">
        <w:trPr>
          <w:trHeight w:val="300"/>
        </w:trPr>
        <w:tc>
          <w:tcPr>
            <w:tcW w:w="2391" w:type="dxa"/>
            <w:noWrap/>
            <w:hideMark/>
          </w:tcPr>
          <w:p w14:paraId="1B3D73B7" w14:textId="77777777" w:rsidR="000675C9" w:rsidRPr="00A10816" w:rsidRDefault="000675C9" w:rsidP="001845BA">
            <w:pPr>
              <w:pStyle w:val="TableText12"/>
            </w:pPr>
            <w:r w:rsidRPr="00A10816">
              <w:t>Filipino</w:t>
            </w:r>
          </w:p>
        </w:tc>
        <w:tc>
          <w:tcPr>
            <w:tcW w:w="1270" w:type="dxa"/>
            <w:noWrap/>
            <w:hideMark/>
          </w:tcPr>
          <w:p w14:paraId="1F8CE802" w14:textId="77777777" w:rsidR="000675C9" w:rsidRPr="00A10816" w:rsidRDefault="000675C9" w:rsidP="001845BA">
            <w:pPr>
              <w:pStyle w:val="TableText12"/>
            </w:pPr>
            <w:r w:rsidRPr="00A10816">
              <w:t>-1.10</w:t>
            </w:r>
          </w:p>
        </w:tc>
        <w:tc>
          <w:tcPr>
            <w:tcW w:w="1150" w:type="dxa"/>
            <w:noWrap/>
            <w:hideMark/>
          </w:tcPr>
          <w:p w14:paraId="7BAD54DD" w14:textId="77777777" w:rsidR="000675C9" w:rsidRPr="00A10816" w:rsidRDefault="000675C9" w:rsidP="001845BA">
            <w:pPr>
              <w:pStyle w:val="TableText12"/>
            </w:pPr>
            <w:r w:rsidRPr="00A10816">
              <w:t>-0.62</w:t>
            </w:r>
          </w:p>
        </w:tc>
        <w:tc>
          <w:tcPr>
            <w:tcW w:w="1177" w:type="dxa"/>
            <w:noWrap/>
            <w:hideMark/>
          </w:tcPr>
          <w:p w14:paraId="439D8EB5" w14:textId="77777777" w:rsidR="000675C9" w:rsidRPr="00A10816" w:rsidRDefault="000675C9" w:rsidP="001845BA">
            <w:pPr>
              <w:pStyle w:val="TableText12"/>
            </w:pPr>
            <w:r w:rsidRPr="00A10816">
              <w:t>-0.04</w:t>
            </w:r>
          </w:p>
        </w:tc>
        <w:tc>
          <w:tcPr>
            <w:tcW w:w="1043" w:type="dxa"/>
            <w:noWrap/>
            <w:hideMark/>
          </w:tcPr>
          <w:p w14:paraId="0E78894D" w14:textId="77777777" w:rsidR="000675C9" w:rsidRPr="00A10816" w:rsidRDefault="000675C9" w:rsidP="001845BA">
            <w:pPr>
              <w:pStyle w:val="TableText12"/>
            </w:pPr>
            <w:r w:rsidRPr="00A10816">
              <w:t>0.16</w:t>
            </w:r>
          </w:p>
        </w:tc>
        <w:tc>
          <w:tcPr>
            <w:tcW w:w="1177" w:type="dxa"/>
            <w:noWrap/>
            <w:hideMark/>
          </w:tcPr>
          <w:p w14:paraId="413816C1" w14:textId="77777777" w:rsidR="000675C9" w:rsidRPr="00A10816" w:rsidRDefault="000675C9" w:rsidP="001845BA">
            <w:pPr>
              <w:pStyle w:val="TableText12"/>
            </w:pPr>
            <w:r w:rsidRPr="00A10816">
              <w:t>0.36</w:t>
            </w:r>
          </w:p>
        </w:tc>
        <w:tc>
          <w:tcPr>
            <w:tcW w:w="1150" w:type="dxa"/>
            <w:noWrap/>
            <w:hideMark/>
          </w:tcPr>
          <w:p w14:paraId="1FCDC467" w14:textId="77777777" w:rsidR="000675C9" w:rsidRPr="00A10816" w:rsidRDefault="000675C9" w:rsidP="001845BA">
            <w:pPr>
              <w:pStyle w:val="TableText12"/>
            </w:pPr>
            <w:r w:rsidRPr="00A10816">
              <w:t>0.94</w:t>
            </w:r>
          </w:p>
        </w:tc>
        <w:tc>
          <w:tcPr>
            <w:tcW w:w="1323" w:type="dxa"/>
            <w:noWrap/>
            <w:hideMark/>
          </w:tcPr>
          <w:p w14:paraId="33F4788A" w14:textId="77777777" w:rsidR="000675C9" w:rsidRPr="00A10816" w:rsidRDefault="000675C9" w:rsidP="001845BA">
            <w:pPr>
              <w:pStyle w:val="TableText12"/>
            </w:pPr>
            <w:r w:rsidRPr="00A10816">
              <w:t>1.10</w:t>
            </w:r>
          </w:p>
        </w:tc>
      </w:tr>
      <w:tr w:rsidR="000675C9" w:rsidRPr="00A10816" w14:paraId="68A8D0C5" w14:textId="77777777" w:rsidTr="000675C9">
        <w:trPr>
          <w:trHeight w:val="300"/>
        </w:trPr>
        <w:tc>
          <w:tcPr>
            <w:tcW w:w="2391" w:type="dxa"/>
            <w:noWrap/>
            <w:hideMark/>
          </w:tcPr>
          <w:p w14:paraId="616D811D" w14:textId="77777777" w:rsidR="000675C9" w:rsidRPr="00A10816" w:rsidRDefault="000675C9" w:rsidP="001845BA">
            <w:pPr>
              <w:pStyle w:val="TableText12"/>
            </w:pPr>
            <w:r w:rsidRPr="00A10816">
              <w:t>Hispanic</w:t>
            </w:r>
          </w:p>
        </w:tc>
        <w:tc>
          <w:tcPr>
            <w:tcW w:w="1270" w:type="dxa"/>
            <w:noWrap/>
            <w:hideMark/>
          </w:tcPr>
          <w:p w14:paraId="40FF1F56" w14:textId="77777777" w:rsidR="000675C9" w:rsidRPr="00A10816" w:rsidRDefault="000675C9" w:rsidP="001845BA">
            <w:pPr>
              <w:pStyle w:val="TableText12"/>
            </w:pPr>
            <w:r w:rsidRPr="00A10816">
              <w:t>-1.22</w:t>
            </w:r>
          </w:p>
        </w:tc>
        <w:tc>
          <w:tcPr>
            <w:tcW w:w="1150" w:type="dxa"/>
            <w:noWrap/>
            <w:hideMark/>
          </w:tcPr>
          <w:p w14:paraId="1661EC01" w14:textId="77777777" w:rsidR="000675C9" w:rsidRPr="00A10816" w:rsidRDefault="000675C9" w:rsidP="001845BA">
            <w:pPr>
              <w:pStyle w:val="TableText12"/>
            </w:pPr>
            <w:r w:rsidRPr="00A10816">
              <w:t>-0.74</w:t>
            </w:r>
          </w:p>
        </w:tc>
        <w:tc>
          <w:tcPr>
            <w:tcW w:w="1177" w:type="dxa"/>
            <w:noWrap/>
            <w:hideMark/>
          </w:tcPr>
          <w:p w14:paraId="45A799F6" w14:textId="77777777" w:rsidR="000675C9" w:rsidRPr="00A10816" w:rsidRDefault="000675C9" w:rsidP="001845BA">
            <w:pPr>
              <w:pStyle w:val="TableText12"/>
            </w:pPr>
            <w:r w:rsidRPr="00A10816">
              <w:t>-0.22</w:t>
            </w:r>
          </w:p>
        </w:tc>
        <w:tc>
          <w:tcPr>
            <w:tcW w:w="1043" w:type="dxa"/>
            <w:noWrap/>
            <w:hideMark/>
          </w:tcPr>
          <w:p w14:paraId="49CA43AA" w14:textId="77777777" w:rsidR="000675C9" w:rsidRPr="00A10816" w:rsidRDefault="000675C9" w:rsidP="001845BA">
            <w:pPr>
              <w:pStyle w:val="TableText12"/>
            </w:pPr>
            <w:r w:rsidRPr="00A10816">
              <w:t>-0.05</w:t>
            </w:r>
          </w:p>
        </w:tc>
        <w:tc>
          <w:tcPr>
            <w:tcW w:w="1177" w:type="dxa"/>
            <w:noWrap/>
            <w:hideMark/>
          </w:tcPr>
          <w:p w14:paraId="6F92ADAB" w14:textId="77777777" w:rsidR="000675C9" w:rsidRPr="00A10816" w:rsidRDefault="000675C9" w:rsidP="001845BA">
            <w:pPr>
              <w:pStyle w:val="TableText12"/>
            </w:pPr>
            <w:r w:rsidRPr="00A10816">
              <w:t>0.13</w:t>
            </w:r>
          </w:p>
        </w:tc>
        <w:tc>
          <w:tcPr>
            <w:tcW w:w="1150" w:type="dxa"/>
            <w:noWrap/>
            <w:hideMark/>
          </w:tcPr>
          <w:p w14:paraId="691D5BF3" w14:textId="77777777" w:rsidR="000675C9" w:rsidRPr="00A10816" w:rsidRDefault="000675C9" w:rsidP="001845BA">
            <w:pPr>
              <w:pStyle w:val="TableText12"/>
            </w:pPr>
            <w:r w:rsidRPr="00A10816">
              <w:t>0.65</w:t>
            </w:r>
          </w:p>
        </w:tc>
        <w:tc>
          <w:tcPr>
            <w:tcW w:w="1323" w:type="dxa"/>
            <w:noWrap/>
            <w:hideMark/>
          </w:tcPr>
          <w:p w14:paraId="265D6999" w14:textId="77777777" w:rsidR="000675C9" w:rsidRPr="00A10816" w:rsidRDefault="000675C9" w:rsidP="001845BA">
            <w:pPr>
              <w:pStyle w:val="TableText12"/>
            </w:pPr>
            <w:r w:rsidRPr="00A10816">
              <w:t>1.39</w:t>
            </w:r>
          </w:p>
        </w:tc>
      </w:tr>
      <w:tr w:rsidR="000675C9" w:rsidRPr="00A10816" w14:paraId="35737BF1" w14:textId="77777777" w:rsidTr="000675C9">
        <w:trPr>
          <w:trHeight w:val="300"/>
        </w:trPr>
        <w:tc>
          <w:tcPr>
            <w:tcW w:w="2391" w:type="dxa"/>
            <w:noWrap/>
            <w:hideMark/>
          </w:tcPr>
          <w:p w14:paraId="46174804" w14:textId="77777777" w:rsidR="000675C9" w:rsidRPr="00A10816" w:rsidRDefault="000675C9" w:rsidP="001845BA">
            <w:pPr>
              <w:pStyle w:val="TableText12"/>
            </w:pPr>
            <w:r w:rsidRPr="00A10816">
              <w:t>Black</w:t>
            </w:r>
          </w:p>
        </w:tc>
        <w:tc>
          <w:tcPr>
            <w:tcW w:w="1270" w:type="dxa"/>
            <w:noWrap/>
            <w:hideMark/>
          </w:tcPr>
          <w:p w14:paraId="06329EE4" w14:textId="77777777" w:rsidR="000675C9" w:rsidRPr="00A10816" w:rsidRDefault="000675C9" w:rsidP="001845BA">
            <w:pPr>
              <w:pStyle w:val="TableText12"/>
            </w:pPr>
            <w:r w:rsidRPr="00A10816">
              <w:t>-1.14</w:t>
            </w:r>
          </w:p>
        </w:tc>
        <w:tc>
          <w:tcPr>
            <w:tcW w:w="1150" w:type="dxa"/>
            <w:noWrap/>
            <w:hideMark/>
          </w:tcPr>
          <w:p w14:paraId="5F0657B5" w14:textId="77777777" w:rsidR="000675C9" w:rsidRPr="00A10816" w:rsidRDefault="000675C9" w:rsidP="001845BA">
            <w:pPr>
              <w:pStyle w:val="TableText12"/>
            </w:pPr>
            <w:r w:rsidRPr="00A10816">
              <w:t>-0.98</w:t>
            </w:r>
          </w:p>
        </w:tc>
        <w:tc>
          <w:tcPr>
            <w:tcW w:w="1177" w:type="dxa"/>
            <w:noWrap/>
            <w:hideMark/>
          </w:tcPr>
          <w:p w14:paraId="115FB484" w14:textId="77777777" w:rsidR="000675C9" w:rsidRPr="00A10816" w:rsidRDefault="000675C9" w:rsidP="001845BA">
            <w:pPr>
              <w:pStyle w:val="TableText12"/>
            </w:pPr>
            <w:r w:rsidRPr="00A10816">
              <w:t>-0.37</w:t>
            </w:r>
          </w:p>
        </w:tc>
        <w:tc>
          <w:tcPr>
            <w:tcW w:w="1043" w:type="dxa"/>
            <w:noWrap/>
            <w:hideMark/>
          </w:tcPr>
          <w:p w14:paraId="1F9CE5CD" w14:textId="77777777" w:rsidR="000675C9" w:rsidRPr="00A10816" w:rsidRDefault="000675C9" w:rsidP="001845BA">
            <w:pPr>
              <w:pStyle w:val="TableText12"/>
            </w:pPr>
            <w:r w:rsidRPr="00A10816">
              <w:t>-0.16</w:t>
            </w:r>
          </w:p>
        </w:tc>
        <w:tc>
          <w:tcPr>
            <w:tcW w:w="1177" w:type="dxa"/>
            <w:noWrap/>
            <w:hideMark/>
          </w:tcPr>
          <w:p w14:paraId="6128A5A3" w14:textId="77777777" w:rsidR="000675C9" w:rsidRPr="00A10816" w:rsidRDefault="000675C9" w:rsidP="001845BA">
            <w:pPr>
              <w:pStyle w:val="TableText12"/>
            </w:pPr>
            <w:r w:rsidRPr="00A10816">
              <w:t>0.04</w:t>
            </w:r>
          </w:p>
        </w:tc>
        <w:tc>
          <w:tcPr>
            <w:tcW w:w="1150" w:type="dxa"/>
            <w:noWrap/>
            <w:hideMark/>
          </w:tcPr>
          <w:p w14:paraId="6F6758F2" w14:textId="77777777" w:rsidR="000675C9" w:rsidRPr="00A10816" w:rsidRDefault="000675C9" w:rsidP="001845BA">
            <w:pPr>
              <w:pStyle w:val="TableText12"/>
            </w:pPr>
            <w:r w:rsidRPr="00A10816">
              <w:t>0.65</w:t>
            </w:r>
          </w:p>
        </w:tc>
        <w:tc>
          <w:tcPr>
            <w:tcW w:w="1323" w:type="dxa"/>
            <w:noWrap/>
            <w:hideMark/>
          </w:tcPr>
          <w:p w14:paraId="6ACC29FB" w14:textId="77777777" w:rsidR="000675C9" w:rsidRPr="00A10816" w:rsidRDefault="000675C9" w:rsidP="001845BA">
            <w:pPr>
              <w:pStyle w:val="TableText12"/>
            </w:pPr>
            <w:r w:rsidRPr="00A10816">
              <w:t>1.06</w:t>
            </w:r>
          </w:p>
        </w:tc>
      </w:tr>
      <w:tr w:rsidR="000675C9" w:rsidRPr="00A10816" w14:paraId="162BA478" w14:textId="77777777" w:rsidTr="000675C9">
        <w:trPr>
          <w:trHeight w:val="300"/>
        </w:trPr>
        <w:tc>
          <w:tcPr>
            <w:tcW w:w="2391" w:type="dxa"/>
            <w:noWrap/>
            <w:hideMark/>
          </w:tcPr>
          <w:p w14:paraId="400150E1" w14:textId="77777777" w:rsidR="000675C9" w:rsidRPr="00A10816" w:rsidRDefault="000675C9" w:rsidP="001845BA">
            <w:pPr>
              <w:pStyle w:val="TableText12"/>
            </w:pPr>
            <w:r w:rsidRPr="00A10816">
              <w:t>White</w:t>
            </w:r>
          </w:p>
        </w:tc>
        <w:tc>
          <w:tcPr>
            <w:tcW w:w="1270" w:type="dxa"/>
            <w:noWrap/>
            <w:hideMark/>
          </w:tcPr>
          <w:p w14:paraId="0D8897FD" w14:textId="77777777" w:rsidR="000675C9" w:rsidRPr="00A10816" w:rsidRDefault="000675C9" w:rsidP="001845BA">
            <w:pPr>
              <w:pStyle w:val="TableText12"/>
            </w:pPr>
            <w:r w:rsidRPr="00A10816">
              <w:t>-1.28</w:t>
            </w:r>
          </w:p>
        </w:tc>
        <w:tc>
          <w:tcPr>
            <w:tcW w:w="1150" w:type="dxa"/>
            <w:noWrap/>
            <w:hideMark/>
          </w:tcPr>
          <w:p w14:paraId="4C3B8CFE" w14:textId="77777777" w:rsidR="000675C9" w:rsidRPr="00A10816" w:rsidRDefault="000675C9" w:rsidP="001845BA">
            <w:pPr>
              <w:pStyle w:val="TableText12"/>
            </w:pPr>
            <w:r w:rsidRPr="00A10816">
              <w:t>-0.70</w:t>
            </w:r>
          </w:p>
        </w:tc>
        <w:tc>
          <w:tcPr>
            <w:tcW w:w="1177" w:type="dxa"/>
            <w:noWrap/>
            <w:hideMark/>
          </w:tcPr>
          <w:p w14:paraId="239CBC13" w14:textId="77777777" w:rsidR="000675C9" w:rsidRPr="00A10816" w:rsidRDefault="000675C9" w:rsidP="001845BA">
            <w:pPr>
              <w:pStyle w:val="TableText12"/>
            </w:pPr>
            <w:r w:rsidRPr="00A10816">
              <w:t>-0.13</w:t>
            </w:r>
          </w:p>
        </w:tc>
        <w:tc>
          <w:tcPr>
            <w:tcW w:w="1043" w:type="dxa"/>
            <w:noWrap/>
            <w:hideMark/>
          </w:tcPr>
          <w:p w14:paraId="4EE7E989" w14:textId="77777777" w:rsidR="000675C9" w:rsidRPr="00A10816" w:rsidRDefault="000675C9" w:rsidP="001845BA">
            <w:pPr>
              <w:pStyle w:val="TableText12"/>
            </w:pPr>
            <w:r w:rsidRPr="00A10816">
              <w:t>0.06</w:t>
            </w:r>
          </w:p>
        </w:tc>
        <w:tc>
          <w:tcPr>
            <w:tcW w:w="1177" w:type="dxa"/>
            <w:noWrap/>
            <w:hideMark/>
          </w:tcPr>
          <w:p w14:paraId="31F7154C" w14:textId="77777777" w:rsidR="000675C9" w:rsidRPr="00A10816" w:rsidRDefault="000675C9" w:rsidP="001845BA">
            <w:pPr>
              <w:pStyle w:val="TableText12"/>
            </w:pPr>
            <w:r w:rsidRPr="00A10816">
              <w:t>0.25</w:t>
            </w:r>
          </w:p>
        </w:tc>
        <w:tc>
          <w:tcPr>
            <w:tcW w:w="1150" w:type="dxa"/>
            <w:noWrap/>
            <w:hideMark/>
          </w:tcPr>
          <w:p w14:paraId="6EF8C6FE" w14:textId="77777777" w:rsidR="000675C9" w:rsidRPr="00A10816" w:rsidRDefault="000675C9" w:rsidP="001845BA">
            <w:pPr>
              <w:pStyle w:val="TableText12"/>
            </w:pPr>
            <w:r w:rsidRPr="00A10816">
              <w:t>0.82</w:t>
            </w:r>
          </w:p>
        </w:tc>
        <w:tc>
          <w:tcPr>
            <w:tcW w:w="1323" w:type="dxa"/>
            <w:noWrap/>
            <w:hideMark/>
          </w:tcPr>
          <w:p w14:paraId="58F6FBED" w14:textId="77777777" w:rsidR="000675C9" w:rsidRPr="00A10816" w:rsidRDefault="000675C9" w:rsidP="001845BA">
            <w:pPr>
              <w:pStyle w:val="TableText12"/>
            </w:pPr>
            <w:r w:rsidRPr="00A10816">
              <w:t>1.07</w:t>
            </w:r>
          </w:p>
        </w:tc>
      </w:tr>
      <w:tr w:rsidR="000675C9" w:rsidRPr="00A10816" w14:paraId="222E4440" w14:textId="77777777" w:rsidTr="000675C9">
        <w:trPr>
          <w:trHeight w:val="300"/>
        </w:trPr>
        <w:tc>
          <w:tcPr>
            <w:tcW w:w="2391" w:type="dxa"/>
            <w:noWrap/>
            <w:hideMark/>
          </w:tcPr>
          <w:p w14:paraId="7E8146FA" w14:textId="77777777" w:rsidR="000675C9" w:rsidRPr="00A10816" w:rsidRDefault="000675C9" w:rsidP="001845BA">
            <w:pPr>
              <w:pStyle w:val="TableText12"/>
            </w:pPr>
            <w:r w:rsidRPr="00A10816">
              <w:t>Two or more races</w:t>
            </w:r>
          </w:p>
        </w:tc>
        <w:tc>
          <w:tcPr>
            <w:tcW w:w="1270" w:type="dxa"/>
            <w:noWrap/>
            <w:hideMark/>
          </w:tcPr>
          <w:p w14:paraId="408CDBF5" w14:textId="77777777" w:rsidR="000675C9" w:rsidRPr="00A10816" w:rsidRDefault="000675C9" w:rsidP="001845BA">
            <w:pPr>
              <w:pStyle w:val="TableText12"/>
            </w:pPr>
            <w:r w:rsidRPr="00A10816">
              <w:t>-1.03</w:t>
            </w:r>
          </w:p>
        </w:tc>
        <w:tc>
          <w:tcPr>
            <w:tcW w:w="1150" w:type="dxa"/>
            <w:noWrap/>
            <w:hideMark/>
          </w:tcPr>
          <w:p w14:paraId="76DF18A6" w14:textId="77777777" w:rsidR="000675C9" w:rsidRPr="00A10816" w:rsidRDefault="000675C9" w:rsidP="001845BA">
            <w:pPr>
              <w:pStyle w:val="TableText12"/>
            </w:pPr>
            <w:r w:rsidRPr="00A10816">
              <w:t>-0.78</w:t>
            </w:r>
          </w:p>
        </w:tc>
        <w:tc>
          <w:tcPr>
            <w:tcW w:w="1177" w:type="dxa"/>
            <w:noWrap/>
            <w:hideMark/>
          </w:tcPr>
          <w:p w14:paraId="67C17F8E" w14:textId="77777777" w:rsidR="000675C9" w:rsidRPr="00A10816" w:rsidRDefault="000675C9" w:rsidP="001845BA">
            <w:pPr>
              <w:pStyle w:val="TableText12"/>
            </w:pPr>
            <w:r w:rsidRPr="00A10816">
              <w:t>-0.13</w:t>
            </w:r>
          </w:p>
        </w:tc>
        <w:tc>
          <w:tcPr>
            <w:tcW w:w="1043" w:type="dxa"/>
            <w:noWrap/>
            <w:hideMark/>
          </w:tcPr>
          <w:p w14:paraId="0547501E" w14:textId="77777777" w:rsidR="000675C9" w:rsidRPr="00A10816" w:rsidRDefault="000675C9" w:rsidP="001845BA">
            <w:pPr>
              <w:pStyle w:val="TableText12"/>
            </w:pPr>
            <w:r w:rsidRPr="00A10816">
              <w:t>0.09</w:t>
            </w:r>
          </w:p>
        </w:tc>
        <w:tc>
          <w:tcPr>
            <w:tcW w:w="1177" w:type="dxa"/>
            <w:noWrap/>
            <w:hideMark/>
          </w:tcPr>
          <w:p w14:paraId="1BD94719" w14:textId="77777777" w:rsidR="000675C9" w:rsidRPr="00A10816" w:rsidRDefault="000675C9" w:rsidP="001845BA">
            <w:pPr>
              <w:pStyle w:val="TableText12"/>
            </w:pPr>
            <w:r w:rsidRPr="00A10816">
              <w:t>0.31</w:t>
            </w:r>
          </w:p>
        </w:tc>
        <w:tc>
          <w:tcPr>
            <w:tcW w:w="1150" w:type="dxa"/>
            <w:noWrap/>
            <w:hideMark/>
          </w:tcPr>
          <w:p w14:paraId="79894665" w14:textId="77777777" w:rsidR="000675C9" w:rsidRPr="00A10816" w:rsidRDefault="000675C9" w:rsidP="001845BA">
            <w:pPr>
              <w:pStyle w:val="TableText12"/>
            </w:pPr>
            <w:r w:rsidRPr="00A10816">
              <w:t>0.96</w:t>
            </w:r>
          </w:p>
        </w:tc>
        <w:tc>
          <w:tcPr>
            <w:tcW w:w="1323" w:type="dxa"/>
            <w:noWrap/>
            <w:hideMark/>
          </w:tcPr>
          <w:p w14:paraId="225E995D" w14:textId="77777777" w:rsidR="000675C9" w:rsidRPr="00A10816" w:rsidRDefault="000675C9" w:rsidP="001845BA">
            <w:pPr>
              <w:pStyle w:val="TableText12"/>
            </w:pPr>
            <w:r w:rsidRPr="00A10816">
              <w:t>1.32</w:t>
            </w:r>
          </w:p>
        </w:tc>
      </w:tr>
      <w:tr w:rsidR="000675C9" w:rsidRPr="00A10816" w14:paraId="73E04AC0" w14:textId="77777777" w:rsidTr="000675C9">
        <w:trPr>
          <w:trHeight w:val="300"/>
        </w:trPr>
        <w:tc>
          <w:tcPr>
            <w:tcW w:w="2391" w:type="dxa"/>
            <w:noWrap/>
            <w:hideMark/>
          </w:tcPr>
          <w:p w14:paraId="00A75EFD" w14:textId="77777777" w:rsidR="000675C9" w:rsidRPr="00A10816" w:rsidRDefault="000675C9" w:rsidP="001845BA">
            <w:pPr>
              <w:pStyle w:val="TableText12"/>
            </w:pPr>
            <w:r w:rsidRPr="00A10816">
              <w:t>Missing (Unknown)</w:t>
            </w:r>
          </w:p>
        </w:tc>
        <w:tc>
          <w:tcPr>
            <w:tcW w:w="1270" w:type="dxa"/>
            <w:noWrap/>
            <w:hideMark/>
          </w:tcPr>
          <w:p w14:paraId="2FF3CD5A" w14:textId="77777777" w:rsidR="000675C9" w:rsidRPr="00A10816" w:rsidRDefault="000675C9" w:rsidP="001845BA">
            <w:pPr>
              <w:pStyle w:val="TableText12"/>
            </w:pPr>
            <w:r w:rsidRPr="00A10816">
              <w:t>-1.08</w:t>
            </w:r>
          </w:p>
        </w:tc>
        <w:tc>
          <w:tcPr>
            <w:tcW w:w="1150" w:type="dxa"/>
            <w:noWrap/>
            <w:hideMark/>
          </w:tcPr>
          <w:p w14:paraId="3719CD70" w14:textId="77777777" w:rsidR="000675C9" w:rsidRPr="00A10816" w:rsidRDefault="000675C9" w:rsidP="001845BA">
            <w:pPr>
              <w:pStyle w:val="TableText12"/>
            </w:pPr>
            <w:r w:rsidRPr="00A10816">
              <w:t>-0.70</w:t>
            </w:r>
          </w:p>
        </w:tc>
        <w:tc>
          <w:tcPr>
            <w:tcW w:w="1177" w:type="dxa"/>
            <w:noWrap/>
            <w:hideMark/>
          </w:tcPr>
          <w:p w14:paraId="73EB1B90" w14:textId="77777777" w:rsidR="000675C9" w:rsidRPr="00A10816" w:rsidRDefault="000675C9" w:rsidP="001845BA">
            <w:pPr>
              <w:pStyle w:val="TableText12"/>
            </w:pPr>
            <w:r w:rsidRPr="00A10816">
              <w:t>-0.20</w:t>
            </w:r>
          </w:p>
        </w:tc>
        <w:tc>
          <w:tcPr>
            <w:tcW w:w="1043" w:type="dxa"/>
            <w:noWrap/>
            <w:hideMark/>
          </w:tcPr>
          <w:p w14:paraId="1D8D4B9D" w14:textId="77777777" w:rsidR="000675C9" w:rsidRPr="00A10816" w:rsidRDefault="000675C9" w:rsidP="001845BA">
            <w:pPr>
              <w:pStyle w:val="TableText12"/>
            </w:pPr>
            <w:r w:rsidRPr="00A10816">
              <w:t>0.02</w:t>
            </w:r>
          </w:p>
        </w:tc>
        <w:tc>
          <w:tcPr>
            <w:tcW w:w="1177" w:type="dxa"/>
            <w:noWrap/>
            <w:hideMark/>
          </w:tcPr>
          <w:p w14:paraId="509A99E1" w14:textId="77777777" w:rsidR="000675C9" w:rsidRPr="00A10816" w:rsidRDefault="000675C9" w:rsidP="001845BA">
            <w:pPr>
              <w:pStyle w:val="TableText12"/>
            </w:pPr>
            <w:r w:rsidRPr="00A10816">
              <w:t>0.24</w:t>
            </w:r>
          </w:p>
        </w:tc>
        <w:tc>
          <w:tcPr>
            <w:tcW w:w="1150" w:type="dxa"/>
            <w:noWrap/>
            <w:hideMark/>
          </w:tcPr>
          <w:p w14:paraId="560E3064" w14:textId="77777777" w:rsidR="000675C9" w:rsidRPr="00A10816" w:rsidRDefault="000675C9" w:rsidP="001845BA">
            <w:pPr>
              <w:pStyle w:val="TableText12"/>
            </w:pPr>
            <w:r w:rsidRPr="00A10816">
              <w:t>0.68</w:t>
            </w:r>
          </w:p>
        </w:tc>
        <w:tc>
          <w:tcPr>
            <w:tcW w:w="1323" w:type="dxa"/>
            <w:noWrap/>
            <w:hideMark/>
          </w:tcPr>
          <w:p w14:paraId="79635C7E" w14:textId="77777777" w:rsidR="000675C9" w:rsidRPr="00A10816" w:rsidRDefault="000675C9" w:rsidP="001845BA">
            <w:pPr>
              <w:pStyle w:val="TableText12"/>
            </w:pPr>
            <w:r w:rsidRPr="00A10816">
              <w:t>-1.08</w:t>
            </w:r>
          </w:p>
        </w:tc>
      </w:tr>
      <w:tr w:rsidR="000675C9" w:rsidRPr="00A10816" w14:paraId="263AA2BA" w14:textId="77777777" w:rsidTr="000675C9">
        <w:trPr>
          <w:trHeight w:val="300"/>
        </w:trPr>
        <w:tc>
          <w:tcPr>
            <w:tcW w:w="2391" w:type="dxa"/>
            <w:noWrap/>
            <w:hideMark/>
          </w:tcPr>
          <w:p w14:paraId="74358EF0" w14:textId="77777777" w:rsidR="000675C9" w:rsidRPr="00A10816" w:rsidRDefault="000675C9" w:rsidP="001845BA">
            <w:pPr>
              <w:pStyle w:val="TableText12"/>
            </w:pPr>
            <w:r w:rsidRPr="00A10816">
              <w:rPr>
                <w:lang w:bidi="en-US"/>
              </w:rPr>
              <w:t>Ever EL</w:t>
            </w:r>
          </w:p>
        </w:tc>
        <w:tc>
          <w:tcPr>
            <w:tcW w:w="1270" w:type="dxa"/>
            <w:noWrap/>
            <w:hideMark/>
          </w:tcPr>
          <w:p w14:paraId="45B978B6" w14:textId="77777777" w:rsidR="000675C9" w:rsidRPr="00A10816" w:rsidRDefault="000675C9" w:rsidP="001845BA">
            <w:pPr>
              <w:pStyle w:val="TableText12"/>
            </w:pPr>
            <w:r w:rsidRPr="00A10816">
              <w:t>-1.04</w:t>
            </w:r>
          </w:p>
        </w:tc>
        <w:tc>
          <w:tcPr>
            <w:tcW w:w="1150" w:type="dxa"/>
            <w:noWrap/>
            <w:hideMark/>
          </w:tcPr>
          <w:p w14:paraId="7758AAC4" w14:textId="77777777" w:rsidR="000675C9" w:rsidRPr="00A10816" w:rsidRDefault="000675C9" w:rsidP="001845BA">
            <w:pPr>
              <w:pStyle w:val="TableText12"/>
            </w:pPr>
            <w:r w:rsidRPr="00A10816">
              <w:t>-0.79</w:t>
            </w:r>
          </w:p>
        </w:tc>
        <w:tc>
          <w:tcPr>
            <w:tcW w:w="1177" w:type="dxa"/>
            <w:noWrap/>
            <w:hideMark/>
          </w:tcPr>
          <w:p w14:paraId="1F9C1A70" w14:textId="77777777" w:rsidR="000675C9" w:rsidRPr="00A10816" w:rsidRDefault="000675C9" w:rsidP="001845BA">
            <w:pPr>
              <w:pStyle w:val="TableText12"/>
            </w:pPr>
            <w:r w:rsidRPr="00A10816">
              <w:t>-0.21</w:t>
            </w:r>
          </w:p>
        </w:tc>
        <w:tc>
          <w:tcPr>
            <w:tcW w:w="1043" w:type="dxa"/>
            <w:noWrap/>
            <w:hideMark/>
          </w:tcPr>
          <w:p w14:paraId="42AF10A1" w14:textId="77777777" w:rsidR="000675C9" w:rsidRPr="00A10816" w:rsidRDefault="000675C9" w:rsidP="001845BA">
            <w:pPr>
              <w:pStyle w:val="TableText12"/>
            </w:pPr>
            <w:r w:rsidRPr="00A10816">
              <w:t>-0.02</w:t>
            </w:r>
          </w:p>
        </w:tc>
        <w:tc>
          <w:tcPr>
            <w:tcW w:w="1177" w:type="dxa"/>
            <w:noWrap/>
            <w:hideMark/>
          </w:tcPr>
          <w:p w14:paraId="511DD770" w14:textId="77777777" w:rsidR="000675C9" w:rsidRPr="00A10816" w:rsidRDefault="000675C9" w:rsidP="001845BA">
            <w:pPr>
              <w:pStyle w:val="TableText12"/>
            </w:pPr>
            <w:r w:rsidRPr="00A10816">
              <w:t>0.18</w:t>
            </w:r>
          </w:p>
        </w:tc>
        <w:tc>
          <w:tcPr>
            <w:tcW w:w="1150" w:type="dxa"/>
            <w:noWrap/>
            <w:hideMark/>
          </w:tcPr>
          <w:p w14:paraId="00DED38F" w14:textId="77777777" w:rsidR="000675C9" w:rsidRPr="00A10816" w:rsidRDefault="000675C9" w:rsidP="001845BA">
            <w:pPr>
              <w:pStyle w:val="TableText12"/>
            </w:pPr>
            <w:r w:rsidRPr="00A10816">
              <w:t>0.75</w:t>
            </w:r>
          </w:p>
        </w:tc>
        <w:tc>
          <w:tcPr>
            <w:tcW w:w="1323" w:type="dxa"/>
            <w:noWrap/>
            <w:hideMark/>
          </w:tcPr>
          <w:p w14:paraId="7F66CFB1" w14:textId="77777777" w:rsidR="000675C9" w:rsidRPr="00A10816" w:rsidRDefault="000675C9" w:rsidP="001845BA">
            <w:pPr>
              <w:pStyle w:val="TableText12"/>
            </w:pPr>
            <w:r w:rsidRPr="00A10816">
              <w:t>1.33</w:t>
            </w:r>
          </w:p>
        </w:tc>
      </w:tr>
      <w:tr w:rsidR="000675C9" w:rsidRPr="00A10816" w14:paraId="3BC85976" w14:textId="77777777" w:rsidTr="000675C9">
        <w:trPr>
          <w:trHeight w:val="300"/>
        </w:trPr>
        <w:tc>
          <w:tcPr>
            <w:tcW w:w="2391" w:type="dxa"/>
            <w:noWrap/>
            <w:hideMark/>
          </w:tcPr>
          <w:p w14:paraId="2F433D5A" w14:textId="77777777" w:rsidR="000675C9" w:rsidRPr="00A10816" w:rsidRDefault="000675C9" w:rsidP="001845BA">
            <w:pPr>
              <w:pStyle w:val="TableText12"/>
            </w:pPr>
            <w:r w:rsidRPr="00663D21">
              <w:rPr>
                <w:lang w:bidi="en-US"/>
              </w:rPr>
              <w:t>Current EL</w:t>
            </w:r>
          </w:p>
        </w:tc>
        <w:tc>
          <w:tcPr>
            <w:tcW w:w="1270" w:type="dxa"/>
            <w:noWrap/>
            <w:hideMark/>
          </w:tcPr>
          <w:p w14:paraId="41958288" w14:textId="77777777" w:rsidR="000675C9" w:rsidRPr="00A10816" w:rsidRDefault="000675C9" w:rsidP="001845BA">
            <w:pPr>
              <w:pStyle w:val="TableText12"/>
            </w:pPr>
            <w:r w:rsidRPr="00A10816">
              <w:t>-1.29</w:t>
            </w:r>
          </w:p>
        </w:tc>
        <w:tc>
          <w:tcPr>
            <w:tcW w:w="1150" w:type="dxa"/>
            <w:noWrap/>
            <w:hideMark/>
          </w:tcPr>
          <w:p w14:paraId="1FBD7745" w14:textId="77777777" w:rsidR="000675C9" w:rsidRPr="00A10816" w:rsidRDefault="000675C9" w:rsidP="001845BA">
            <w:pPr>
              <w:pStyle w:val="TableText12"/>
            </w:pPr>
            <w:r w:rsidRPr="00A10816">
              <w:t>-0.94</w:t>
            </w:r>
          </w:p>
        </w:tc>
        <w:tc>
          <w:tcPr>
            <w:tcW w:w="1177" w:type="dxa"/>
            <w:noWrap/>
            <w:hideMark/>
          </w:tcPr>
          <w:p w14:paraId="42956011" w14:textId="77777777" w:rsidR="000675C9" w:rsidRPr="00A10816" w:rsidRDefault="000675C9" w:rsidP="001845BA">
            <w:pPr>
              <w:pStyle w:val="TableText12"/>
            </w:pPr>
            <w:r w:rsidRPr="00A10816">
              <w:t>-0.35</w:t>
            </w:r>
          </w:p>
        </w:tc>
        <w:tc>
          <w:tcPr>
            <w:tcW w:w="1043" w:type="dxa"/>
            <w:noWrap/>
            <w:hideMark/>
          </w:tcPr>
          <w:p w14:paraId="77934962" w14:textId="77777777" w:rsidR="000675C9" w:rsidRPr="00A10816" w:rsidRDefault="000675C9" w:rsidP="001845BA">
            <w:pPr>
              <w:pStyle w:val="TableText12"/>
            </w:pPr>
            <w:r w:rsidRPr="00A10816">
              <w:t>-0.16</w:t>
            </w:r>
          </w:p>
        </w:tc>
        <w:tc>
          <w:tcPr>
            <w:tcW w:w="1177" w:type="dxa"/>
            <w:noWrap/>
            <w:hideMark/>
          </w:tcPr>
          <w:p w14:paraId="6873334E" w14:textId="77777777" w:rsidR="000675C9" w:rsidRPr="00A10816" w:rsidRDefault="000675C9" w:rsidP="001845BA">
            <w:pPr>
              <w:pStyle w:val="TableText12"/>
            </w:pPr>
            <w:r w:rsidRPr="00A10816">
              <w:t>0.05</w:t>
            </w:r>
          </w:p>
        </w:tc>
        <w:tc>
          <w:tcPr>
            <w:tcW w:w="1150" w:type="dxa"/>
            <w:noWrap/>
            <w:hideMark/>
          </w:tcPr>
          <w:p w14:paraId="2684172C" w14:textId="77777777" w:rsidR="000675C9" w:rsidRPr="00A10816" w:rsidRDefault="000675C9" w:rsidP="001845BA">
            <w:pPr>
              <w:pStyle w:val="TableText12"/>
            </w:pPr>
            <w:r w:rsidRPr="00A10816">
              <w:t>0.63</w:t>
            </w:r>
          </w:p>
        </w:tc>
        <w:tc>
          <w:tcPr>
            <w:tcW w:w="1323" w:type="dxa"/>
            <w:noWrap/>
            <w:hideMark/>
          </w:tcPr>
          <w:p w14:paraId="3479B2AD" w14:textId="77777777" w:rsidR="000675C9" w:rsidRPr="00A10816" w:rsidRDefault="000675C9" w:rsidP="001845BA">
            <w:pPr>
              <w:pStyle w:val="TableText12"/>
            </w:pPr>
            <w:r w:rsidRPr="00A10816">
              <w:t>1.12</w:t>
            </w:r>
          </w:p>
        </w:tc>
      </w:tr>
      <w:tr w:rsidR="000675C9" w:rsidRPr="00A10816" w14:paraId="6522CB1E" w14:textId="77777777" w:rsidTr="000675C9">
        <w:trPr>
          <w:trHeight w:val="300"/>
        </w:trPr>
        <w:tc>
          <w:tcPr>
            <w:tcW w:w="2391" w:type="dxa"/>
            <w:noWrap/>
            <w:hideMark/>
          </w:tcPr>
          <w:p w14:paraId="3B72BCF5" w14:textId="77777777" w:rsidR="000675C9" w:rsidRPr="00A10816" w:rsidRDefault="000675C9" w:rsidP="001845BA">
            <w:pPr>
              <w:pStyle w:val="TableText12"/>
            </w:pPr>
            <w:r w:rsidRPr="00340606">
              <w:rPr>
                <w:lang w:bidi="en-US"/>
              </w:rPr>
              <w:t>Former EL</w:t>
            </w:r>
          </w:p>
        </w:tc>
        <w:tc>
          <w:tcPr>
            <w:tcW w:w="1270" w:type="dxa"/>
            <w:noWrap/>
            <w:hideMark/>
          </w:tcPr>
          <w:p w14:paraId="3BC7D02E" w14:textId="77777777" w:rsidR="000675C9" w:rsidRPr="00A10816" w:rsidRDefault="000675C9" w:rsidP="001845BA">
            <w:pPr>
              <w:pStyle w:val="TableText12"/>
            </w:pPr>
            <w:r w:rsidRPr="00A10816">
              <w:t>-1.05</w:t>
            </w:r>
          </w:p>
        </w:tc>
        <w:tc>
          <w:tcPr>
            <w:tcW w:w="1150" w:type="dxa"/>
            <w:noWrap/>
            <w:hideMark/>
          </w:tcPr>
          <w:p w14:paraId="7B8A51FE" w14:textId="77777777" w:rsidR="000675C9" w:rsidRPr="00A10816" w:rsidRDefault="000675C9" w:rsidP="001845BA">
            <w:pPr>
              <w:pStyle w:val="TableText12"/>
            </w:pPr>
            <w:r w:rsidRPr="00A10816">
              <w:t>-0.74</w:t>
            </w:r>
          </w:p>
        </w:tc>
        <w:tc>
          <w:tcPr>
            <w:tcW w:w="1177" w:type="dxa"/>
            <w:noWrap/>
            <w:hideMark/>
          </w:tcPr>
          <w:p w14:paraId="047882F3" w14:textId="77777777" w:rsidR="000675C9" w:rsidRPr="00A10816" w:rsidRDefault="000675C9" w:rsidP="001845BA">
            <w:pPr>
              <w:pStyle w:val="TableText12"/>
            </w:pPr>
            <w:r w:rsidRPr="00A10816">
              <w:t>-0.11</w:t>
            </w:r>
          </w:p>
        </w:tc>
        <w:tc>
          <w:tcPr>
            <w:tcW w:w="1043" w:type="dxa"/>
            <w:noWrap/>
            <w:hideMark/>
          </w:tcPr>
          <w:p w14:paraId="1E44598E" w14:textId="77777777" w:rsidR="000675C9" w:rsidRPr="00A10816" w:rsidRDefault="000675C9" w:rsidP="001845BA">
            <w:pPr>
              <w:pStyle w:val="TableText12"/>
            </w:pPr>
            <w:r w:rsidRPr="00A10816">
              <w:t>0.09</w:t>
            </w:r>
          </w:p>
        </w:tc>
        <w:tc>
          <w:tcPr>
            <w:tcW w:w="1177" w:type="dxa"/>
            <w:noWrap/>
            <w:hideMark/>
          </w:tcPr>
          <w:p w14:paraId="3F2C55AF" w14:textId="77777777" w:rsidR="000675C9" w:rsidRPr="00A10816" w:rsidRDefault="000675C9" w:rsidP="001845BA">
            <w:pPr>
              <w:pStyle w:val="TableText12"/>
            </w:pPr>
            <w:r w:rsidRPr="00A10816">
              <w:t>0.31</w:t>
            </w:r>
          </w:p>
        </w:tc>
        <w:tc>
          <w:tcPr>
            <w:tcW w:w="1150" w:type="dxa"/>
            <w:noWrap/>
            <w:hideMark/>
          </w:tcPr>
          <w:p w14:paraId="22DFDDC9" w14:textId="77777777" w:rsidR="000675C9" w:rsidRPr="00A10816" w:rsidRDefault="000675C9" w:rsidP="001845BA">
            <w:pPr>
              <w:pStyle w:val="TableText12"/>
            </w:pPr>
            <w:r w:rsidRPr="00A10816">
              <w:t>0.94</w:t>
            </w:r>
          </w:p>
        </w:tc>
        <w:tc>
          <w:tcPr>
            <w:tcW w:w="1323" w:type="dxa"/>
            <w:noWrap/>
            <w:hideMark/>
          </w:tcPr>
          <w:p w14:paraId="014C3F3D" w14:textId="77777777" w:rsidR="000675C9" w:rsidRPr="00A10816" w:rsidRDefault="000675C9" w:rsidP="001845BA">
            <w:pPr>
              <w:pStyle w:val="TableText12"/>
            </w:pPr>
            <w:r w:rsidRPr="00A10816">
              <w:t>1.61</w:t>
            </w:r>
          </w:p>
        </w:tc>
      </w:tr>
      <w:tr w:rsidR="000675C9" w:rsidRPr="00A10816" w14:paraId="01A724BC" w14:textId="77777777" w:rsidTr="000675C9">
        <w:trPr>
          <w:trHeight w:val="300"/>
        </w:trPr>
        <w:tc>
          <w:tcPr>
            <w:tcW w:w="2391" w:type="dxa"/>
            <w:noWrap/>
            <w:hideMark/>
          </w:tcPr>
          <w:p w14:paraId="15037944" w14:textId="77777777" w:rsidR="000675C9" w:rsidRPr="00A10816" w:rsidRDefault="000675C9" w:rsidP="001845BA">
            <w:pPr>
              <w:pStyle w:val="TableText12"/>
            </w:pPr>
            <w:r w:rsidRPr="00663D21">
              <w:rPr>
                <w:lang w:bidi="en-US"/>
              </w:rPr>
              <w:t>Never EL</w:t>
            </w:r>
          </w:p>
        </w:tc>
        <w:tc>
          <w:tcPr>
            <w:tcW w:w="1270" w:type="dxa"/>
            <w:noWrap/>
            <w:hideMark/>
          </w:tcPr>
          <w:p w14:paraId="414FF19C" w14:textId="77777777" w:rsidR="000675C9" w:rsidRPr="00A10816" w:rsidRDefault="000675C9" w:rsidP="001845BA">
            <w:pPr>
              <w:pStyle w:val="TableText12"/>
            </w:pPr>
            <w:r w:rsidRPr="00A10816">
              <w:t>-1.38</w:t>
            </w:r>
          </w:p>
        </w:tc>
        <w:tc>
          <w:tcPr>
            <w:tcW w:w="1150" w:type="dxa"/>
            <w:noWrap/>
            <w:hideMark/>
          </w:tcPr>
          <w:p w14:paraId="32F4B83A" w14:textId="77777777" w:rsidR="000675C9" w:rsidRPr="00A10816" w:rsidRDefault="000675C9" w:rsidP="001845BA">
            <w:pPr>
              <w:pStyle w:val="TableText12"/>
            </w:pPr>
            <w:r w:rsidRPr="00A10816">
              <w:t>-0.75</w:t>
            </w:r>
          </w:p>
        </w:tc>
        <w:tc>
          <w:tcPr>
            <w:tcW w:w="1177" w:type="dxa"/>
            <w:noWrap/>
            <w:hideMark/>
          </w:tcPr>
          <w:p w14:paraId="714C58A4" w14:textId="77777777" w:rsidR="000675C9" w:rsidRPr="00A10816" w:rsidRDefault="000675C9" w:rsidP="001845BA">
            <w:pPr>
              <w:pStyle w:val="TableText12"/>
            </w:pPr>
            <w:r w:rsidRPr="00A10816">
              <w:t>-0.18</w:t>
            </w:r>
          </w:p>
        </w:tc>
        <w:tc>
          <w:tcPr>
            <w:tcW w:w="1043" w:type="dxa"/>
            <w:noWrap/>
            <w:hideMark/>
          </w:tcPr>
          <w:p w14:paraId="18F18809" w14:textId="77777777" w:rsidR="000675C9" w:rsidRPr="00A10816" w:rsidRDefault="000675C9" w:rsidP="001845BA">
            <w:pPr>
              <w:pStyle w:val="TableText12"/>
            </w:pPr>
            <w:r w:rsidRPr="00A10816">
              <w:t>0.01</w:t>
            </w:r>
          </w:p>
        </w:tc>
        <w:tc>
          <w:tcPr>
            <w:tcW w:w="1177" w:type="dxa"/>
            <w:noWrap/>
            <w:hideMark/>
          </w:tcPr>
          <w:p w14:paraId="04FC8FE0" w14:textId="77777777" w:rsidR="000675C9" w:rsidRPr="00A10816" w:rsidRDefault="000675C9" w:rsidP="001845BA">
            <w:pPr>
              <w:pStyle w:val="TableText12"/>
            </w:pPr>
            <w:r w:rsidRPr="00A10816">
              <w:t>0.20</w:t>
            </w:r>
          </w:p>
        </w:tc>
        <w:tc>
          <w:tcPr>
            <w:tcW w:w="1150" w:type="dxa"/>
            <w:noWrap/>
            <w:hideMark/>
          </w:tcPr>
          <w:p w14:paraId="6828263E" w14:textId="77777777" w:rsidR="000675C9" w:rsidRPr="00A10816" w:rsidRDefault="000675C9" w:rsidP="001845BA">
            <w:pPr>
              <w:pStyle w:val="TableText12"/>
            </w:pPr>
            <w:r w:rsidRPr="00A10816">
              <w:t>0.77</w:t>
            </w:r>
          </w:p>
        </w:tc>
        <w:tc>
          <w:tcPr>
            <w:tcW w:w="1323" w:type="dxa"/>
            <w:noWrap/>
            <w:hideMark/>
          </w:tcPr>
          <w:p w14:paraId="674FF642" w14:textId="77777777" w:rsidR="000675C9" w:rsidRPr="00A10816" w:rsidRDefault="000675C9" w:rsidP="001845BA">
            <w:pPr>
              <w:pStyle w:val="TableText12"/>
            </w:pPr>
            <w:r w:rsidRPr="00A10816">
              <w:t>1.19</w:t>
            </w:r>
          </w:p>
        </w:tc>
      </w:tr>
      <w:tr w:rsidR="000675C9" w:rsidRPr="00A10816" w14:paraId="4C8B87EA" w14:textId="77777777" w:rsidTr="000675C9">
        <w:trPr>
          <w:trHeight w:val="300"/>
        </w:trPr>
        <w:tc>
          <w:tcPr>
            <w:tcW w:w="2391" w:type="dxa"/>
            <w:noWrap/>
            <w:hideMark/>
          </w:tcPr>
          <w:p w14:paraId="1A3CE9F7" w14:textId="77777777" w:rsidR="000675C9" w:rsidRPr="00A10816" w:rsidRDefault="000675C9" w:rsidP="001845BA">
            <w:pPr>
              <w:pStyle w:val="TableText12"/>
            </w:pPr>
            <w:r w:rsidRPr="00A10816">
              <w:t>SWD</w:t>
            </w:r>
          </w:p>
        </w:tc>
        <w:tc>
          <w:tcPr>
            <w:tcW w:w="1270" w:type="dxa"/>
            <w:noWrap/>
            <w:hideMark/>
          </w:tcPr>
          <w:p w14:paraId="2DE8624F" w14:textId="77777777" w:rsidR="000675C9" w:rsidRPr="00A10816" w:rsidRDefault="000675C9" w:rsidP="001845BA">
            <w:pPr>
              <w:pStyle w:val="TableText12"/>
            </w:pPr>
            <w:r w:rsidRPr="00A10816">
              <w:t>-1.60</w:t>
            </w:r>
          </w:p>
        </w:tc>
        <w:tc>
          <w:tcPr>
            <w:tcW w:w="1150" w:type="dxa"/>
            <w:noWrap/>
            <w:hideMark/>
          </w:tcPr>
          <w:p w14:paraId="47104666" w14:textId="77777777" w:rsidR="000675C9" w:rsidRPr="00A10816" w:rsidRDefault="000675C9" w:rsidP="001845BA">
            <w:pPr>
              <w:pStyle w:val="TableText12"/>
            </w:pPr>
            <w:r w:rsidRPr="00A10816">
              <w:t>-1.04</w:t>
            </w:r>
          </w:p>
        </w:tc>
        <w:tc>
          <w:tcPr>
            <w:tcW w:w="1177" w:type="dxa"/>
            <w:noWrap/>
            <w:hideMark/>
          </w:tcPr>
          <w:p w14:paraId="566990F8" w14:textId="77777777" w:rsidR="000675C9" w:rsidRPr="00A10816" w:rsidRDefault="000675C9" w:rsidP="001845BA">
            <w:pPr>
              <w:pStyle w:val="TableText12"/>
            </w:pPr>
            <w:r w:rsidRPr="00A10816">
              <w:t>-0.43</w:t>
            </w:r>
          </w:p>
        </w:tc>
        <w:tc>
          <w:tcPr>
            <w:tcW w:w="1043" w:type="dxa"/>
            <w:noWrap/>
            <w:hideMark/>
          </w:tcPr>
          <w:p w14:paraId="2AEB52BC" w14:textId="77777777" w:rsidR="000675C9" w:rsidRPr="00A10816" w:rsidRDefault="000675C9" w:rsidP="001845BA">
            <w:pPr>
              <w:pStyle w:val="TableText12"/>
            </w:pPr>
            <w:r w:rsidRPr="00A10816">
              <w:t>-0.23</w:t>
            </w:r>
          </w:p>
        </w:tc>
        <w:tc>
          <w:tcPr>
            <w:tcW w:w="1177" w:type="dxa"/>
            <w:noWrap/>
            <w:hideMark/>
          </w:tcPr>
          <w:p w14:paraId="20D1CB91" w14:textId="77777777" w:rsidR="000675C9" w:rsidRPr="00A10816" w:rsidRDefault="000675C9" w:rsidP="001845BA">
            <w:pPr>
              <w:pStyle w:val="TableText12"/>
            </w:pPr>
            <w:r w:rsidRPr="00A10816">
              <w:t>-0.01</w:t>
            </w:r>
          </w:p>
        </w:tc>
        <w:tc>
          <w:tcPr>
            <w:tcW w:w="1150" w:type="dxa"/>
            <w:noWrap/>
            <w:hideMark/>
          </w:tcPr>
          <w:p w14:paraId="2B7B4847" w14:textId="77777777" w:rsidR="000675C9" w:rsidRPr="00A10816" w:rsidRDefault="000675C9" w:rsidP="001845BA">
            <w:pPr>
              <w:pStyle w:val="TableText12"/>
            </w:pPr>
            <w:r w:rsidRPr="00A10816">
              <w:t>0.61</w:t>
            </w:r>
          </w:p>
        </w:tc>
        <w:tc>
          <w:tcPr>
            <w:tcW w:w="1323" w:type="dxa"/>
            <w:noWrap/>
            <w:hideMark/>
          </w:tcPr>
          <w:p w14:paraId="33909406" w14:textId="77777777" w:rsidR="000675C9" w:rsidRPr="00A10816" w:rsidRDefault="000675C9" w:rsidP="001845BA">
            <w:pPr>
              <w:pStyle w:val="TableText12"/>
            </w:pPr>
            <w:r w:rsidRPr="00A10816">
              <w:t>1.21</w:t>
            </w:r>
          </w:p>
        </w:tc>
      </w:tr>
      <w:tr w:rsidR="000675C9" w:rsidRPr="00A10816" w14:paraId="1C934436" w14:textId="77777777" w:rsidTr="000675C9">
        <w:trPr>
          <w:trHeight w:val="300"/>
        </w:trPr>
        <w:tc>
          <w:tcPr>
            <w:tcW w:w="2391" w:type="dxa"/>
            <w:noWrap/>
            <w:hideMark/>
          </w:tcPr>
          <w:p w14:paraId="6EDF681D" w14:textId="77777777" w:rsidR="000675C9" w:rsidRPr="00A10816" w:rsidRDefault="000675C9" w:rsidP="001845BA">
            <w:pPr>
              <w:pStyle w:val="TableText12"/>
            </w:pPr>
            <w:r w:rsidRPr="00A10816">
              <w:t>Not SWD</w:t>
            </w:r>
          </w:p>
        </w:tc>
        <w:tc>
          <w:tcPr>
            <w:tcW w:w="1270" w:type="dxa"/>
            <w:noWrap/>
            <w:hideMark/>
          </w:tcPr>
          <w:p w14:paraId="0BAA023F" w14:textId="77777777" w:rsidR="000675C9" w:rsidRPr="00A10816" w:rsidRDefault="000675C9" w:rsidP="001845BA">
            <w:pPr>
              <w:pStyle w:val="TableText12"/>
            </w:pPr>
            <w:r w:rsidRPr="00A10816">
              <w:t>-1.26</w:t>
            </w:r>
          </w:p>
        </w:tc>
        <w:tc>
          <w:tcPr>
            <w:tcW w:w="1150" w:type="dxa"/>
            <w:noWrap/>
            <w:hideMark/>
          </w:tcPr>
          <w:p w14:paraId="1424D8F8" w14:textId="77777777" w:rsidR="000675C9" w:rsidRPr="00A10816" w:rsidRDefault="000675C9" w:rsidP="001845BA">
            <w:pPr>
              <w:pStyle w:val="TableText12"/>
            </w:pPr>
            <w:r w:rsidRPr="00A10816">
              <w:t>-0.71</w:t>
            </w:r>
          </w:p>
        </w:tc>
        <w:tc>
          <w:tcPr>
            <w:tcW w:w="1177" w:type="dxa"/>
            <w:noWrap/>
            <w:hideMark/>
          </w:tcPr>
          <w:p w14:paraId="64A470C4" w14:textId="77777777" w:rsidR="000675C9" w:rsidRPr="00A10816" w:rsidRDefault="000675C9" w:rsidP="001845BA">
            <w:pPr>
              <w:pStyle w:val="TableText12"/>
            </w:pPr>
            <w:r w:rsidRPr="00A10816">
              <w:t>-0.15</w:t>
            </w:r>
          </w:p>
        </w:tc>
        <w:tc>
          <w:tcPr>
            <w:tcW w:w="1043" w:type="dxa"/>
            <w:noWrap/>
            <w:hideMark/>
          </w:tcPr>
          <w:p w14:paraId="138704C5" w14:textId="77777777" w:rsidR="000675C9" w:rsidRPr="00A10816" w:rsidRDefault="000675C9" w:rsidP="001845BA">
            <w:pPr>
              <w:pStyle w:val="TableText12"/>
            </w:pPr>
            <w:r w:rsidRPr="00A10816">
              <w:t>0.03</w:t>
            </w:r>
          </w:p>
        </w:tc>
        <w:tc>
          <w:tcPr>
            <w:tcW w:w="1177" w:type="dxa"/>
            <w:noWrap/>
            <w:hideMark/>
          </w:tcPr>
          <w:p w14:paraId="3DCEACD1" w14:textId="77777777" w:rsidR="000675C9" w:rsidRPr="00A10816" w:rsidRDefault="000675C9" w:rsidP="001845BA">
            <w:pPr>
              <w:pStyle w:val="TableText12"/>
            </w:pPr>
            <w:r w:rsidRPr="00A10816">
              <w:t>0.22</w:t>
            </w:r>
          </w:p>
        </w:tc>
        <w:tc>
          <w:tcPr>
            <w:tcW w:w="1150" w:type="dxa"/>
            <w:noWrap/>
            <w:hideMark/>
          </w:tcPr>
          <w:p w14:paraId="3CC8B10E" w14:textId="77777777" w:rsidR="000675C9" w:rsidRPr="00A10816" w:rsidRDefault="000675C9" w:rsidP="001845BA">
            <w:pPr>
              <w:pStyle w:val="TableText12"/>
            </w:pPr>
            <w:r w:rsidRPr="00A10816">
              <w:t>0.79</w:t>
            </w:r>
          </w:p>
        </w:tc>
        <w:tc>
          <w:tcPr>
            <w:tcW w:w="1323" w:type="dxa"/>
            <w:noWrap/>
            <w:hideMark/>
          </w:tcPr>
          <w:p w14:paraId="7A3D4BD6" w14:textId="77777777" w:rsidR="000675C9" w:rsidRPr="00A10816" w:rsidRDefault="000675C9" w:rsidP="001845BA">
            <w:pPr>
              <w:pStyle w:val="TableText12"/>
            </w:pPr>
            <w:r w:rsidRPr="00A10816">
              <w:t>1.46</w:t>
            </w:r>
          </w:p>
        </w:tc>
      </w:tr>
      <w:tr w:rsidR="000675C9" w:rsidRPr="00A10816" w14:paraId="0F6CA5AF" w14:textId="77777777" w:rsidTr="000675C9">
        <w:trPr>
          <w:trHeight w:val="300"/>
        </w:trPr>
        <w:tc>
          <w:tcPr>
            <w:tcW w:w="2391" w:type="dxa"/>
            <w:noWrap/>
            <w:hideMark/>
          </w:tcPr>
          <w:p w14:paraId="6C105356" w14:textId="77777777" w:rsidR="000675C9" w:rsidRPr="00A10816" w:rsidRDefault="000675C9" w:rsidP="001845BA">
            <w:pPr>
              <w:pStyle w:val="TableText12"/>
            </w:pPr>
            <w:r w:rsidRPr="00A10816">
              <w:t>SED</w:t>
            </w:r>
          </w:p>
        </w:tc>
        <w:tc>
          <w:tcPr>
            <w:tcW w:w="1270" w:type="dxa"/>
            <w:noWrap/>
            <w:hideMark/>
          </w:tcPr>
          <w:p w14:paraId="495A07BF" w14:textId="77777777" w:rsidR="000675C9" w:rsidRPr="00A10816" w:rsidRDefault="000675C9" w:rsidP="001845BA">
            <w:pPr>
              <w:pStyle w:val="TableText12"/>
            </w:pPr>
            <w:r w:rsidRPr="00A10816">
              <w:t>-1.27</w:t>
            </w:r>
          </w:p>
        </w:tc>
        <w:tc>
          <w:tcPr>
            <w:tcW w:w="1150" w:type="dxa"/>
            <w:noWrap/>
            <w:hideMark/>
          </w:tcPr>
          <w:p w14:paraId="1DE80DD2" w14:textId="77777777" w:rsidR="000675C9" w:rsidRPr="00A10816" w:rsidRDefault="000675C9" w:rsidP="001845BA">
            <w:pPr>
              <w:pStyle w:val="TableText12"/>
            </w:pPr>
            <w:r w:rsidRPr="00A10816">
              <w:t>-0.75</w:t>
            </w:r>
          </w:p>
        </w:tc>
        <w:tc>
          <w:tcPr>
            <w:tcW w:w="1177" w:type="dxa"/>
            <w:noWrap/>
            <w:hideMark/>
          </w:tcPr>
          <w:p w14:paraId="6A66E630" w14:textId="77777777" w:rsidR="000675C9" w:rsidRPr="00A10816" w:rsidRDefault="000675C9" w:rsidP="001845BA">
            <w:pPr>
              <w:pStyle w:val="TableText12"/>
            </w:pPr>
            <w:r w:rsidRPr="00A10816">
              <w:t>-0.23</w:t>
            </w:r>
          </w:p>
        </w:tc>
        <w:tc>
          <w:tcPr>
            <w:tcW w:w="1043" w:type="dxa"/>
            <w:noWrap/>
            <w:hideMark/>
          </w:tcPr>
          <w:p w14:paraId="0899A26C" w14:textId="77777777" w:rsidR="000675C9" w:rsidRPr="00A10816" w:rsidRDefault="000675C9" w:rsidP="001845BA">
            <w:pPr>
              <w:pStyle w:val="TableText12"/>
            </w:pPr>
            <w:r w:rsidRPr="00A10816">
              <w:t>-0.05</w:t>
            </w:r>
          </w:p>
        </w:tc>
        <w:tc>
          <w:tcPr>
            <w:tcW w:w="1177" w:type="dxa"/>
            <w:noWrap/>
            <w:hideMark/>
          </w:tcPr>
          <w:p w14:paraId="08F8BAB1" w14:textId="77777777" w:rsidR="000675C9" w:rsidRPr="00A10816" w:rsidRDefault="000675C9" w:rsidP="001845BA">
            <w:pPr>
              <w:pStyle w:val="TableText12"/>
            </w:pPr>
            <w:r w:rsidRPr="00A10816">
              <w:t>0.12</w:t>
            </w:r>
          </w:p>
        </w:tc>
        <w:tc>
          <w:tcPr>
            <w:tcW w:w="1150" w:type="dxa"/>
            <w:noWrap/>
            <w:hideMark/>
          </w:tcPr>
          <w:p w14:paraId="491EC748" w14:textId="77777777" w:rsidR="000675C9" w:rsidRPr="00A10816" w:rsidRDefault="000675C9" w:rsidP="001845BA">
            <w:pPr>
              <w:pStyle w:val="TableText12"/>
            </w:pPr>
            <w:r w:rsidRPr="00A10816">
              <w:t>0.65</w:t>
            </w:r>
          </w:p>
        </w:tc>
        <w:tc>
          <w:tcPr>
            <w:tcW w:w="1323" w:type="dxa"/>
            <w:noWrap/>
            <w:hideMark/>
          </w:tcPr>
          <w:p w14:paraId="3CCFEABA" w14:textId="77777777" w:rsidR="000675C9" w:rsidRPr="00A10816" w:rsidRDefault="000675C9" w:rsidP="001845BA">
            <w:pPr>
              <w:pStyle w:val="TableText12"/>
            </w:pPr>
            <w:r w:rsidRPr="00A10816">
              <w:t>1.35</w:t>
            </w:r>
          </w:p>
        </w:tc>
      </w:tr>
      <w:tr w:rsidR="000675C9" w:rsidRPr="00A10816" w14:paraId="534E001F" w14:textId="77777777" w:rsidTr="000675C9">
        <w:trPr>
          <w:trHeight w:val="300"/>
        </w:trPr>
        <w:tc>
          <w:tcPr>
            <w:tcW w:w="2391" w:type="dxa"/>
            <w:noWrap/>
            <w:hideMark/>
          </w:tcPr>
          <w:p w14:paraId="2D234306" w14:textId="77777777" w:rsidR="000675C9" w:rsidRPr="00A10816" w:rsidRDefault="000675C9" w:rsidP="001845BA">
            <w:pPr>
              <w:pStyle w:val="TableText12"/>
            </w:pPr>
            <w:r w:rsidRPr="00A10816">
              <w:t>Not SED</w:t>
            </w:r>
          </w:p>
        </w:tc>
        <w:tc>
          <w:tcPr>
            <w:tcW w:w="1270" w:type="dxa"/>
            <w:noWrap/>
            <w:hideMark/>
          </w:tcPr>
          <w:p w14:paraId="3CCF11D9" w14:textId="77777777" w:rsidR="000675C9" w:rsidRPr="00A10816" w:rsidRDefault="000675C9" w:rsidP="001845BA">
            <w:pPr>
              <w:pStyle w:val="TableText12"/>
            </w:pPr>
            <w:r w:rsidRPr="00A10816">
              <w:t>-1.38</w:t>
            </w:r>
          </w:p>
        </w:tc>
        <w:tc>
          <w:tcPr>
            <w:tcW w:w="1150" w:type="dxa"/>
            <w:noWrap/>
            <w:hideMark/>
          </w:tcPr>
          <w:p w14:paraId="6EEC9569" w14:textId="77777777" w:rsidR="000675C9" w:rsidRPr="00A10816" w:rsidRDefault="000675C9" w:rsidP="001845BA">
            <w:pPr>
              <w:pStyle w:val="TableText12"/>
            </w:pPr>
            <w:r w:rsidRPr="00A10816">
              <w:t>-0.69</w:t>
            </w:r>
          </w:p>
        </w:tc>
        <w:tc>
          <w:tcPr>
            <w:tcW w:w="1177" w:type="dxa"/>
            <w:noWrap/>
            <w:hideMark/>
          </w:tcPr>
          <w:p w14:paraId="052CC659" w14:textId="77777777" w:rsidR="000675C9" w:rsidRPr="00A10816" w:rsidRDefault="000675C9" w:rsidP="001845BA">
            <w:pPr>
              <w:pStyle w:val="TableText12"/>
            </w:pPr>
            <w:r w:rsidRPr="00A10816">
              <w:t>-0.11</w:t>
            </w:r>
          </w:p>
        </w:tc>
        <w:tc>
          <w:tcPr>
            <w:tcW w:w="1043" w:type="dxa"/>
            <w:noWrap/>
            <w:hideMark/>
          </w:tcPr>
          <w:p w14:paraId="21C1F8B6" w14:textId="77777777" w:rsidR="000675C9" w:rsidRPr="00A10816" w:rsidRDefault="000675C9" w:rsidP="001845BA">
            <w:pPr>
              <w:pStyle w:val="TableText12"/>
            </w:pPr>
            <w:r w:rsidRPr="00A10816">
              <w:t>0.09</w:t>
            </w:r>
          </w:p>
        </w:tc>
        <w:tc>
          <w:tcPr>
            <w:tcW w:w="1177" w:type="dxa"/>
            <w:noWrap/>
            <w:hideMark/>
          </w:tcPr>
          <w:p w14:paraId="296F1052" w14:textId="77777777" w:rsidR="000675C9" w:rsidRPr="00A10816" w:rsidRDefault="000675C9" w:rsidP="001845BA">
            <w:pPr>
              <w:pStyle w:val="TableText12"/>
            </w:pPr>
            <w:r w:rsidRPr="00A10816">
              <w:t>0.28</w:t>
            </w:r>
          </w:p>
        </w:tc>
        <w:tc>
          <w:tcPr>
            <w:tcW w:w="1150" w:type="dxa"/>
            <w:noWrap/>
            <w:hideMark/>
          </w:tcPr>
          <w:p w14:paraId="24D1E817" w14:textId="77777777" w:rsidR="000675C9" w:rsidRPr="00A10816" w:rsidRDefault="000675C9" w:rsidP="001845BA">
            <w:pPr>
              <w:pStyle w:val="TableText12"/>
            </w:pPr>
            <w:r w:rsidRPr="00A10816">
              <w:t>0.86</w:t>
            </w:r>
          </w:p>
        </w:tc>
        <w:tc>
          <w:tcPr>
            <w:tcW w:w="1323" w:type="dxa"/>
            <w:noWrap/>
            <w:hideMark/>
          </w:tcPr>
          <w:p w14:paraId="23C18D14" w14:textId="77777777" w:rsidR="000675C9" w:rsidRPr="00A10816" w:rsidRDefault="000675C9" w:rsidP="001845BA">
            <w:pPr>
              <w:pStyle w:val="TableText12"/>
            </w:pPr>
            <w:r w:rsidRPr="00A10816">
              <w:t>1.14</w:t>
            </w:r>
          </w:p>
        </w:tc>
      </w:tr>
      <w:tr w:rsidR="000675C9" w:rsidRPr="00A10816" w14:paraId="3ACC945C" w14:textId="77777777" w:rsidTr="000675C9">
        <w:trPr>
          <w:trHeight w:val="300"/>
        </w:trPr>
        <w:tc>
          <w:tcPr>
            <w:tcW w:w="2391" w:type="dxa"/>
            <w:noWrap/>
            <w:hideMark/>
          </w:tcPr>
          <w:p w14:paraId="08A06D51" w14:textId="77777777" w:rsidR="000675C9" w:rsidRPr="00A10816" w:rsidRDefault="000675C9" w:rsidP="001845BA">
            <w:pPr>
              <w:pStyle w:val="TableText12"/>
            </w:pPr>
            <w:r w:rsidRPr="00A10816">
              <w:t>Homeless</w:t>
            </w:r>
          </w:p>
        </w:tc>
        <w:tc>
          <w:tcPr>
            <w:tcW w:w="1270" w:type="dxa"/>
            <w:noWrap/>
            <w:hideMark/>
          </w:tcPr>
          <w:p w14:paraId="0D8E7D8B" w14:textId="77777777" w:rsidR="000675C9" w:rsidRPr="00A10816" w:rsidRDefault="000675C9" w:rsidP="001845BA">
            <w:pPr>
              <w:pStyle w:val="TableText12"/>
            </w:pPr>
            <w:r w:rsidRPr="00A10816">
              <w:t>-1.12</w:t>
            </w:r>
          </w:p>
        </w:tc>
        <w:tc>
          <w:tcPr>
            <w:tcW w:w="1150" w:type="dxa"/>
            <w:noWrap/>
            <w:hideMark/>
          </w:tcPr>
          <w:p w14:paraId="2E72EB0E" w14:textId="77777777" w:rsidR="000675C9" w:rsidRPr="00A10816" w:rsidRDefault="000675C9" w:rsidP="001845BA">
            <w:pPr>
              <w:pStyle w:val="TableText12"/>
            </w:pPr>
            <w:r w:rsidRPr="00A10816">
              <w:t>-0.92</w:t>
            </w:r>
          </w:p>
        </w:tc>
        <w:tc>
          <w:tcPr>
            <w:tcW w:w="1177" w:type="dxa"/>
            <w:noWrap/>
            <w:hideMark/>
          </w:tcPr>
          <w:p w14:paraId="09B03C59" w14:textId="77777777" w:rsidR="000675C9" w:rsidRPr="00A10816" w:rsidRDefault="000675C9" w:rsidP="001845BA">
            <w:pPr>
              <w:pStyle w:val="TableText12"/>
            </w:pPr>
            <w:r w:rsidRPr="00A10816">
              <w:t>-0.30</w:t>
            </w:r>
          </w:p>
        </w:tc>
        <w:tc>
          <w:tcPr>
            <w:tcW w:w="1043" w:type="dxa"/>
            <w:noWrap/>
            <w:hideMark/>
          </w:tcPr>
          <w:p w14:paraId="4907E804" w14:textId="77777777" w:rsidR="000675C9" w:rsidRPr="00A10816" w:rsidRDefault="000675C9" w:rsidP="001845BA">
            <w:pPr>
              <w:pStyle w:val="TableText12"/>
            </w:pPr>
            <w:r w:rsidRPr="00A10816">
              <w:t>-0.11</w:t>
            </w:r>
          </w:p>
        </w:tc>
        <w:tc>
          <w:tcPr>
            <w:tcW w:w="1177" w:type="dxa"/>
            <w:noWrap/>
            <w:hideMark/>
          </w:tcPr>
          <w:p w14:paraId="4F5CB872" w14:textId="77777777" w:rsidR="000675C9" w:rsidRPr="00A10816" w:rsidRDefault="000675C9" w:rsidP="001845BA">
            <w:pPr>
              <w:pStyle w:val="TableText12"/>
            </w:pPr>
            <w:r w:rsidRPr="00A10816">
              <w:t>0.12</w:t>
            </w:r>
          </w:p>
        </w:tc>
        <w:tc>
          <w:tcPr>
            <w:tcW w:w="1150" w:type="dxa"/>
            <w:noWrap/>
            <w:hideMark/>
          </w:tcPr>
          <w:p w14:paraId="331CC2D5" w14:textId="77777777" w:rsidR="000675C9" w:rsidRPr="00A10816" w:rsidRDefault="000675C9" w:rsidP="001845BA">
            <w:pPr>
              <w:pStyle w:val="TableText12"/>
            </w:pPr>
            <w:r w:rsidRPr="00A10816">
              <w:t>0.74</w:t>
            </w:r>
          </w:p>
        </w:tc>
        <w:tc>
          <w:tcPr>
            <w:tcW w:w="1323" w:type="dxa"/>
            <w:noWrap/>
            <w:hideMark/>
          </w:tcPr>
          <w:p w14:paraId="716B41EA" w14:textId="77777777" w:rsidR="000675C9" w:rsidRPr="00A10816" w:rsidRDefault="000675C9" w:rsidP="001845BA">
            <w:pPr>
              <w:pStyle w:val="TableText12"/>
            </w:pPr>
            <w:r w:rsidRPr="00A10816">
              <w:t>1.18</w:t>
            </w:r>
          </w:p>
        </w:tc>
      </w:tr>
      <w:tr w:rsidR="000675C9" w:rsidRPr="00A10816" w14:paraId="2FCF10B5" w14:textId="77777777" w:rsidTr="000675C9">
        <w:trPr>
          <w:trHeight w:val="300"/>
        </w:trPr>
        <w:tc>
          <w:tcPr>
            <w:tcW w:w="2391" w:type="dxa"/>
            <w:noWrap/>
            <w:hideMark/>
          </w:tcPr>
          <w:p w14:paraId="08923EBD" w14:textId="77777777" w:rsidR="000675C9" w:rsidRPr="00A10816" w:rsidRDefault="000675C9" w:rsidP="001845BA">
            <w:pPr>
              <w:pStyle w:val="TableText12"/>
            </w:pPr>
            <w:r w:rsidRPr="00A10816">
              <w:t>Not Homeless</w:t>
            </w:r>
          </w:p>
        </w:tc>
        <w:tc>
          <w:tcPr>
            <w:tcW w:w="1270" w:type="dxa"/>
            <w:noWrap/>
            <w:hideMark/>
          </w:tcPr>
          <w:p w14:paraId="6D7D907B" w14:textId="77777777" w:rsidR="000675C9" w:rsidRPr="00A10816" w:rsidRDefault="000675C9" w:rsidP="001845BA">
            <w:pPr>
              <w:pStyle w:val="TableText12"/>
            </w:pPr>
            <w:r w:rsidRPr="00A10816">
              <w:t>-1.32</w:t>
            </w:r>
          </w:p>
        </w:tc>
        <w:tc>
          <w:tcPr>
            <w:tcW w:w="1150" w:type="dxa"/>
            <w:noWrap/>
            <w:hideMark/>
          </w:tcPr>
          <w:p w14:paraId="051CA4E4" w14:textId="77777777" w:rsidR="000675C9" w:rsidRPr="00A10816" w:rsidRDefault="000675C9" w:rsidP="001845BA">
            <w:pPr>
              <w:pStyle w:val="TableText12"/>
            </w:pPr>
            <w:r w:rsidRPr="00A10816">
              <w:t>-0.71</w:t>
            </w:r>
          </w:p>
        </w:tc>
        <w:tc>
          <w:tcPr>
            <w:tcW w:w="1177" w:type="dxa"/>
            <w:noWrap/>
            <w:hideMark/>
          </w:tcPr>
          <w:p w14:paraId="36EE6903" w14:textId="77777777" w:rsidR="000675C9" w:rsidRPr="00A10816" w:rsidRDefault="000675C9" w:rsidP="001845BA">
            <w:pPr>
              <w:pStyle w:val="TableText12"/>
            </w:pPr>
            <w:r w:rsidRPr="00A10816">
              <w:t>-0.18</w:t>
            </w:r>
          </w:p>
        </w:tc>
        <w:tc>
          <w:tcPr>
            <w:tcW w:w="1043" w:type="dxa"/>
            <w:noWrap/>
            <w:hideMark/>
          </w:tcPr>
          <w:p w14:paraId="733F7C0B" w14:textId="77777777" w:rsidR="000675C9" w:rsidRPr="00A10816" w:rsidRDefault="000675C9" w:rsidP="001845BA">
            <w:pPr>
              <w:pStyle w:val="TableText12"/>
            </w:pPr>
            <w:r w:rsidRPr="00A10816">
              <w:t>0.01</w:t>
            </w:r>
          </w:p>
        </w:tc>
        <w:tc>
          <w:tcPr>
            <w:tcW w:w="1177" w:type="dxa"/>
            <w:noWrap/>
            <w:hideMark/>
          </w:tcPr>
          <w:p w14:paraId="658697AC" w14:textId="77777777" w:rsidR="000675C9" w:rsidRPr="00A10816" w:rsidRDefault="000675C9" w:rsidP="001845BA">
            <w:pPr>
              <w:pStyle w:val="TableText12"/>
            </w:pPr>
            <w:r w:rsidRPr="00A10816">
              <w:t>0.19</w:t>
            </w:r>
          </w:p>
        </w:tc>
        <w:tc>
          <w:tcPr>
            <w:tcW w:w="1150" w:type="dxa"/>
            <w:noWrap/>
            <w:hideMark/>
          </w:tcPr>
          <w:p w14:paraId="77758E0D" w14:textId="77777777" w:rsidR="000675C9" w:rsidRPr="00A10816" w:rsidRDefault="000675C9" w:rsidP="001845BA">
            <w:pPr>
              <w:pStyle w:val="TableText12"/>
            </w:pPr>
            <w:r w:rsidRPr="00A10816">
              <w:t>0.73</w:t>
            </w:r>
          </w:p>
        </w:tc>
        <w:tc>
          <w:tcPr>
            <w:tcW w:w="1323" w:type="dxa"/>
            <w:noWrap/>
            <w:hideMark/>
          </w:tcPr>
          <w:p w14:paraId="73D7907D" w14:textId="77777777" w:rsidR="000675C9" w:rsidRPr="00A10816" w:rsidRDefault="000675C9" w:rsidP="001845BA">
            <w:pPr>
              <w:pStyle w:val="TableText12"/>
            </w:pPr>
            <w:r w:rsidRPr="00A10816">
              <w:t>1.34</w:t>
            </w:r>
          </w:p>
        </w:tc>
      </w:tr>
      <w:tr w:rsidR="000675C9" w:rsidRPr="00A10816" w14:paraId="2E4C8620" w14:textId="77777777" w:rsidTr="000675C9">
        <w:trPr>
          <w:trHeight w:val="300"/>
        </w:trPr>
        <w:tc>
          <w:tcPr>
            <w:tcW w:w="2391" w:type="dxa"/>
            <w:noWrap/>
            <w:hideMark/>
          </w:tcPr>
          <w:p w14:paraId="40D19494" w14:textId="1F2CF0A0" w:rsidR="000675C9" w:rsidRPr="00A10816" w:rsidRDefault="000675C9" w:rsidP="001845BA">
            <w:pPr>
              <w:pStyle w:val="TableText12"/>
            </w:pPr>
            <w:r>
              <w:t>Foster youth</w:t>
            </w:r>
          </w:p>
        </w:tc>
        <w:tc>
          <w:tcPr>
            <w:tcW w:w="1270" w:type="dxa"/>
            <w:noWrap/>
            <w:hideMark/>
          </w:tcPr>
          <w:p w14:paraId="433DD558" w14:textId="77777777" w:rsidR="000675C9" w:rsidRPr="00A10816" w:rsidRDefault="000675C9" w:rsidP="001845BA">
            <w:pPr>
              <w:pStyle w:val="TableText12"/>
            </w:pPr>
            <w:r w:rsidRPr="00A10816">
              <w:t>-0.78</w:t>
            </w:r>
          </w:p>
        </w:tc>
        <w:tc>
          <w:tcPr>
            <w:tcW w:w="1150" w:type="dxa"/>
            <w:noWrap/>
            <w:hideMark/>
          </w:tcPr>
          <w:p w14:paraId="362E7A2B" w14:textId="77777777" w:rsidR="000675C9" w:rsidRPr="00A10816" w:rsidRDefault="000675C9" w:rsidP="001845BA">
            <w:pPr>
              <w:pStyle w:val="TableText12"/>
            </w:pPr>
            <w:r w:rsidRPr="00A10816">
              <w:t>-0.78</w:t>
            </w:r>
          </w:p>
        </w:tc>
        <w:tc>
          <w:tcPr>
            <w:tcW w:w="1177" w:type="dxa"/>
            <w:noWrap/>
            <w:hideMark/>
          </w:tcPr>
          <w:p w14:paraId="30119E5C" w14:textId="77777777" w:rsidR="000675C9" w:rsidRPr="00A10816" w:rsidRDefault="000675C9" w:rsidP="001845BA">
            <w:pPr>
              <w:pStyle w:val="TableText12"/>
            </w:pPr>
            <w:r w:rsidRPr="00A10816">
              <w:t>-0.78</w:t>
            </w:r>
          </w:p>
        </w:tc>
        <w:tc>
          <w:tcPr>
            <w:tcW w:w="1043" w:type="dxa"/>
            <w:noWrap/>
            <w:hideMark/>
          </w:tcPr>
          <w:p w14:paraId="2EF507FD" w14:textId="77777777" w:rsidR="000675C9" w:rsidRPr="00A10816" w:rsidRDefault="000675C9" w:rsidP="001845BA">
            <w:pPr>
              <w:pStyle w:val="TableText12"/>
            </w:pPr>
            <w:r w:rsidRPr="00A10816">
              <w:t>-0.66</w:t>
            </w:r>
          </w:p>
        </w:tc>
        <w:tc>
          <w:tcPr>
            <w:tcW w:w="1177" w:type="dxa"/>
            <w:noWrap/>
            <w:hideMark/>
          </w:tcPr>
          <w:p w14:paraId="09404337" w14:textId="77777777" w:rsidR="000675C9" w:rsidRPr="00A10816" w:rsidRDefault="000675C9" w:rsidP="001845BA">
            <w:pPr>
              <w:pStyle w:val="TableText12"/>
            </w:pPr>
            <w:r w:rsidRPr="00A10816">
              <w:t>-0.53</w:t>
            </w:r>
          </w:p>
        </w:tc>
        <w:tc>
          <w:tcPr>
            <w:tcW w:w="1150" w:type="dxa"/>
            <w:noWrap/>
            <w:hideMark/>
          </w:tcPr>
          <w:p w14:paraId="015F4158" w14:textId="77777777" w:rsidR="000675C9" w:rsidRPr="00A10816" w:rsidRDefault="000675C9" w:rsidP="001845BA">
            <w:pPr>
              <w:pStyle w:val="TableText12"/>
            </w:pPr>
            <w:r w:rsidRPr="00A10816">
              <w:t>-0.53</w:t>
            </w:r>
          </w:p>
        </w:tc>
        <w:tc>
          <w:tcPr>
            <w:tcW w:w="1323" w:type="dxa"/>
            <w:noWrap/>
            <w:hideMark/>
          </w:tcPr>
          <w:p w14:paraId="3E5A6E76" w14:textId="77777777" w:rsidR="000675C9" w:rsidRPr="00A10816" w:rsidRDefault="000675C9" w:rsidP="001845BA">
            <w:pPr>
              <w:pStyle w:val="TableText12"/>
            </w:pPr>
            <w:r w:rsidRPr="00A10816">
              <w:t>-0.53</w:t>
            </w:r>
          </w:p>
        </w:tc>
      </w:tr>
      <w:tr w:rsidR="000675C9" w:rsidRPr="00A10816" w14:paraId="2F4602A0" w14:textId="77777777" w:rsidTr="000675C9">
        <w:trPr>
          <w:trHeight w:val="300"/>
        </w:trPr>
        <w:tc>
          <w:tcPr>
            <w:tcW w:w="2391" w:type="dxa"/>
            <w:noWrap/>
            <w:hideMark/>
          </w:tcPr>
          <w:p w14:paraId="626D6960" w14:textId="4DA4C699" w:rsidR="000675C9" w:rsidRPr="00A10816" w:rsidRDefault="000675C9" w:rsidP="001845BA">
            <w:pPr>
              <w:pStyle w:val="TableText12"/>
            </w:pPr>
            <w:r>
              <w:t>Not foster youth</w:t>
            </w:r>
          </w:p>
        </w:tc>
        <w:tc>
          <w:tcPr>
            <w:tcW w:w="1270" w:type="dxa"/>
            <w:noWrap/>
            <w:hideMark/>
          </w:tcPr>
          <w:p w14:paraId="1A706A7C" w14:textId="77777777" w:rsidR="000675C9" w:rsidRPr="00A10816" w:rsidRDefault="000675C9" w:rsidP="001845BA">
            <w:pPr>
              <w:pStyle w:val="TableText12"/>
            </w:pPr>
            <w:r w:rsidRPr="00A10816">
              <w:t>-1.28</w:t>
            </w:r>
          </w:p>
        </w:tc>
        <w:tc>
          <w:tcPr>
            <w:tcW w:w="1150" w:type="dxa"/>
            <w:noWrap/>
            <w:hideMark/>
          </w:tcPr>
          <w:p w14:paraId="65B1CC05" w14:textId="77777777" w:rsidR="000675C9" w:rsidRPr="00A10816" w:rsidRDefault="000675C9" w:rsidP="001845BA">
            <w:pPr>
              <w:pStyle w:val="TableText12"/>
            </w:pPr>
            <w:r w:rsidRPr="00A10816">
              <w:t>-0.73</w:t>
            </w:r>
          </w:p>
        </w:tc>
        <w:tc>
          <w:tcPr>
            <w:tcW w:w="1177" w:type="dxa"/>
            <w:noWrap/>
            <w:hideMark/>
          </w:tcPr>
          <w:p w14:paraId="70ECC5C3" w14:textId="77777777" w:rsidR="000675C9" w:rsidRPr="00A10816" w:rsidRDefault="000675C9" w:rsidP="001845BA">
            <w:pPr>
              <w:pStyle w:val="TableText12"/>
            </w:pPr>
            <w:r w:rsidRPr="00A10816">
              <w:t>-0.18</w:t>
            </w:r>
          </w:p>
        </w:tc>
        <w:tc>
          <w:tcPr>
            <w:tcW w:w="1043" w:type="dxa"/>
            <w:noWrap/>
            <w:hideMark/>
          </w:tcPr>
          <w:p w14:paraId="466BC3E6" w14:textId="77777777" w:rsidR="000675C9" w:rsidRPr="00A10816" w:rsidRDefault="000675C9" w:rsidP="001845BA">
            <w:pPr>
              <w:pStyle w:val="TableText12"/>
            </w:pPr>
            <w:r w:rsidRPr="00A10816">
              <w:t>0.00</w:t>
            </w:r>
          </w:p>
        </w:tc>
        <w:tc>
          <w:tcPr>
            <w:tcW w:w="1177" w:type="dxa"/>
            <w:noWrap/>
            <w:hideMark/>
          </w:tcPr>
          <w:p w14:paraId="2F472459" w14:textId="77777777" w:rsidR="000675C9" w:rsidRPr="00A10816" w:rsidRDefault="000675C9" w:rsidP="001845BA">
            <w:pPr>
              <w:pStyle w:val="TableText12"/>
            </w:pPr>
            <w:r w:rsidRPr="00A10816">
              <w:t>0.19</w:t>
            </w:r>
          </w:p>
        </w:tc>
        <w:tc>
          <w:tcPr>
            <w:tcW w:w="1150" w:type="dxa"/>
            <w:noWrap/>
            <w:hideMark/>
          </w:tcPr>
          <w:p w14:paraId="574A4359" w14:textId="77777777" w:rsidR="000675C9" w:rsidRPr="00A10816" w:rsidRDefault="000675C9" w:rsidP="001845BA">
            <w:pPr>
              <w:pStyle w:val="TableText12"/>
            </w:pPr>
            <w:r w:rsidRPr="00A10816">
              <w:t>0.73</w:t>
            </w:r>
          </w:p>
        </w:tc>
        <w:tc>
          <w:tcPr>
            <w:tcW w:w="1323" w:type="dxa"/>
            <w:noWrap/>
            <w:hideMark/>
          </w:tcPr>
          <w:p w14:paraId="57067F14" w14:textId="77777777" w:rsidR="000675C9" w:rsidRPr="00A10816" w:rsidRDefault="000675C9" w:rsidP="001845BA">
            <w:pPr>
              <w:pStyle w:val="TableText12"/>
            </w:pPr>
            <w:r w:rsidRPr="00A10816">
              <w:t>1.34</w:t>
            </w:r>
          </w:p>
        </w:tc>
      </w:tr>
    </w:tbl>
    <w:p w14:paraId="0AA54629" w14:textId="31EAA653" w:rsidR="008A7D47" w:rsidRDefault="008A7D47" w:rsidP="00A20B0E">
      <w:pPr>
        <w:spacing w:after="160" w:line="259" w:lineRule="auto"/>
        <w:ind w:firstLine="0"/>
        <w:jc w:val="center"/>
        <w:rPr>
          <w:noProof/>
        </w:rPr>
      </w:pPr>
      <w:r>
        <w:br w:type="page"/>
      </w:r>
    </w:p>
    <w:p w14:paraId="615AC049" w14:textId="403B4EB5" w:rsidR="008A7D47" w:rsidRDefault="001E51C3" w:rsidP="00757905">
      <w:pPr>
        <w:spacing w:after="160" w:line="259" w:lineRule="auto"/>
        <w:ind w:firstLine="0"/>
        <w:jc w:val="center"/>
      </w:pPr>
      <w:r>
        <w:rPr>
          <w:noProof/>
          <w:lang w:bidi="ar-SA"/>
        </w:rPr>
        <w:lastRenderedPageBreak/>
        <w:drawing>
          <wp:inline distT="0" distB="0" distL="0" distR="0" wp14:anchorId="3E475391" wp14:editId="64012969">
            <wp:extent cx="8412480" cy="5047615"/>
            <wp:effectExtent l="0" t="0" r="7620" b="635"/>
            <wp:docPr id="7" name="Picture 7" descr="Graph showing distributions of student group means for Residual Gain in mathematics at the school level for the student groups listed along the x-axis using the data in Table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A1C[1].png"/>
                    <pic:cNvPicPr/>
                  </pic:nvPicPr>
                  <pic:blipFill>
                    <a:blip r:embed="rId61">
                      <a:extLst>
                        <a:ext uri="{28A0092B-C50C-407E-A947-70E740481C1C}">
                          <a14:useLocalDpi xmlns:a14="http://schemas.microsoft.com/office/drawing/2010/main" val="0"/>
                        </a:ext>
                      </a:extLst>
                    </a:blip>
                    <a:stretch>
                      <a:fillRect/>
                    </a:stretch>
                  </pic:blipFill>
                  <pic:spPr>
                    <a:xfrm>
                      <a:off x="0" y="0"/>
                      <a:ext cx="8412480" cy="5047615"/>
                    </a:xfrm>
                    <a:prstGeom prst="rect">
                      <a:avLst/>
                    </a:prstGeom>
                  </pic:spPr>
                </pic:pic>
              </a:graphicData>
            </a:graphic>
          </wp:inline>
        </w:drawing>
      </w:r>
    </w:p>
    <w:p w14:paraId="2AC73C94" w14:textId="637B0389" w:rsidR="008A7D47" w:rsidRDefault="008A7D47" w:rsidP="008A7D47">
      <w:pPr>
        <w:pStyle w:val="Captionwide"/>
      </w:pPr>
      <w:bookmarkStart w:id="109" w:name="_Toc508214171"/>
      <w:bookmarkStart w:id="110" w:name="_Toc508215215"/>
      <w:bookmarkStart w:id="111" w:name="_Toc508266982"/>
      <w:r>
        <w:t>Figure A.</w:t>
      </w:r>
      <w:r w:rsidR="00E97B2C">
        <w:fldChar w:fldCharType="begin"/>
      </w:r>
      <w:r w:rsidR="00E97B2C">
        <w:instrText xml:space="preserve"> SEQ Figure_A. \* ARABIC </w:instrText>
      </w:r>
      <w:r w:rsidR="00E97B2C">
        <w:fldChar w:fldCharType="separate"/>
      </w:r>
      <w:r>
        <w:rPr>
          <w:noProof/>
        </w:rPr>
        <w:t>1</w:t>
      </w:r>
      <w:r w:rsidR="00E97B2C">
        <w:rPr>
          <w:noProof/>
        </w:rPr>
        <w:fldChar w:fldCharType="end"/>
      </w:r>
      <w:r>
        <w:t>.</w:t>
      </w:r>
      <w:r w:rsidR="00757905">
        <w:t>C.</w:t>
      </w:r>
      <w:r>
        <w:t xml:space="preserve">  </w:t>
      </w:r>
      <w:r w:rsidRPr="00C81CBD">
        <w:t xml:space="preserve">Distributions of </w:t>
      </w:r>
      <w:r>
        <w:t>student group</w:t>
      </w:r>
      <w:r w:rsidRPr="00C81CBD">
        <w:t xml:space="preserve"> means</w:t>
      </w:r>
      <w:r w:rsidR="00F070BC">
        <w:t xml:space="preserve"> for</w:t>
      </w:r>
      <w:r w:rsidR="00692FA0">
        <w:t xml:space="preserve"> Residual Gain</w:t>
      </w:r>
      <w:r w:rsidRPr="00C81CBD">
        <w:t xml:space="preserve"> </w:t>
      </w:r>
      <w:r w:rsidR="00F070BC">
        <w:t>in</w:t>
      </w:r>
      <w:r w:rsidR="00F070BC" w:rsidRPr="00C81CBD">
        <w:t xml:space="preserve"> </w:t>
      </w:r>
      <w:r w:rsidRPr="00C81CBD">
        <w:t>math</w:t>
      </w:r>
      <w:r>
        <w:t>ematics</w:t>
      </w:r>
      <w:r w:rsidRPr="00C81CBD">
        <w:t xml:space="preserve"> at the school level</w:t>
      </w:r>
      <w:r w:rsidR="00721BB6" w:rsidRPr="00721BB6">
        <w:t xml:space="preserve"> </w:t>
      </w:r>
      <w:r w:rsidR="00721BB6">
        <w:t>for the student groups listed along the x-axis</w:t>
      </w:r>
      <w:r w:rsidRPr="00C81CBD">
        <w:t xml:space="preserve">. </w:t>
      </w:r>
      <w:r w:rsidR="00721BB6">
        <w:t xml:space="preserve">Additionally, student </w:t>
      </w:r>
      <w:r>
        <w:t>group</w:t>
      </w:r>
      <w:r w:rsidRPr="00C81CBD">
        <w:t>s within the same group type are</w:t>
      </w:r>
      <w:r w:rsidR="00DF3080" w:rsidRPr="00DF3080">
        <w:t xml:space="preserve"> </w:t>
      </w:r>
      <w:r w:rsidR="00DF3080">
        <w:t>organized within vertical lines and</w:t>
      </w:r>
      <w:r w:rsidRPr="00C81CBD">
        <w:t xml:space="preserve"> color coded (i.e., boxplots for </w:t>
      </w:r>
      <w:r>
        <w:t>M</w:t>
      </w:r>
      <w:r w:rsidRPr="00C81CBD">
        <w:t xml:space="preserve">ale and </w:t>
      </w:r>
      <w:r>
        <w:t>F</w:t>
      </w:r>
      <w:r w:rsidRPr="00C81CBD">
        <w:t>emale are colored red).</w:t>
      </w:r>
      <w:bookmarkEnd w:id="109"/>
      <w:bookmarkEnd w:id="110"/>
      <w:bookmarkEnd w:id="111"/>
    </w:p>
    <w:p w14:paraId="44C2D564" w14:textId="12025E70" w:rsidR="00E365DB" w:rsidRDefault="00E365DB" w:rsidP="00E365DB">
      <w:pPr>
        <w:pStyle w:val="Caption"/>
      </w:pPr>
      <w:bookmarkStart w:id="112" w:name="_Toc508266983"/>
      <w:r>
        <w:lastRenderedPageBreak/>
        <w:t>Table A.</w:t>
      </w:r>
      <w:r w:rsidR="00E97B2C">
        <w:fldChar w:fldCharType="begin"/>
      </w:r>
      <w:r w:rsidR="00E97B2C">
        <w:instrText xml:space="preserve"> SEQ Table_A. \* ARABIC </w:instrText>
      </w:r>
      <w:r w:rsidR="00E97B2C">
        <w:fldChar w:fldCharType="separate"/>
      </w:r>
      <w:r>
        <w:rPr>
          <w:noProof/>
        </w:rPr>
        <w:t>4</w:t>
      </w:r>
      <w:r w:rsidR="00E97B2C">
        <w:rPr>
          <w:noProof/>
        </w:rPr>
        <w:fldChar w:fldCharType="end"/>
      </w:r>
      <w:r w:rsidR="00A23DB0">
        <w:t>.</w:t>
      </w:r>
      <w:r>
        <w:t xml:space="preserve">  Data Supporting Figure A.1.C:</w:t>
      </w:r>
      <w:r w:rsidR="00C50AE1" w:rsidRPr="00C50AE1">
        <w:t xml:space="preserve"> </w:t>
      </w:r>
      <w:r w:rsidR="00C50AE1" w:rsidRPr="00C81CBD">
        <w:t xml:space="preserve">Distributions of </w:t>
      </w:r>
      <w:r w:rsidR="00C50AE1">
        <w:t>student group</w:t>
      </w:r>
      <w:r w:rsidR="00C50AE1" w:rsidRPr="00C81CBD">
        <w:t xml:space="preserve"> mean</w:t>
      </w:r>
      <w:r w:rsidR="00F070BC">
        <w:t>s for</w:t>
      </w:r>
      <w:r w:rsidR="00692FA0">
        <w:t xml:space="preserve"> Residual Gain</w:t>
      </w:r>
      <w:r w:rsidR="00C50AE1" w:rsidRPr="00C81CBD">
        <w:t xml:space="preserve"> </w:t>
      </w:r>
      <w:r w:rsidR="00F070BC">
        <w:t>in</w:t>
      </w:r>
      <w:r w:rsidR="00C50AE1" w:rsidRPr="00C81CBD">
        <w:t xml:space="preserve"> math</w:t>
      </w:r>
      <w:r w:rsidR="00C50AE1">
        <w:t>ematics</w:t>
      </w:r>
      <w:r w:rsidR="00C50AE1" w:rsidRPr="00C81CBD">
        <w:t xml:space="preserve"> at the school level.</w:t>
      </w:r>
      <w:bookmarkEnd w:id="112"/>
    </w:p>
    <w:tbl>
      <w:tblPr>
        <w:tblStyle w:val="TRtable"/>
        <w:tblW w:w="10581" w:type="dxa"/>
        <w:tblLook w:val="04A0" w:firstRow="1" w:lastRow="0" w:firstColumn="1" w:lastColumn="0" w:noHBand="0" w:noVBand="1"/>
        <w:tblDescription w:val="Data Supporting Figure A.1.C: Distributions of student group means for Residual Gain in mathematics at the school level."/>
      </w:tblPr>
      <w:tblGrid>
        <w:gridCol w:w="2291"/>
        <w:gridCol w:w="1270"/>
        <w:gridCol w:w="1150"/>
        <w:gridCol w:w="1177"/>
        <w:gridCol w:w="1043"/>
        <w:gridCol w:w="1177"/>
        <w:gridCol w:w="1150"/>
        <w:gridCol w:w="1323"/>
      </w:tblGrid>
      <w:tr w:rsidR="000675C9" w:rsidRPr="00A10816" w14:paraId="1E16A1D2" w14:textId="77777777" w:rsidTr="000675C9">
        <w:trPr>
          <w:cnfStyle w:val="100000000000" w:firstRow="1" w:lastRow="0" w:firstColumn="0" w:lastColumn="0" w:oddVBand="0" w:evenVBand="0" w:oddHBand="0" w:evenHBand="0" w:firstRowFirstColumn="0" w:firstRowLastColumn="0" w:lastRowFirstColumn="0" w:lastRowLastColumn="0"/>
          <w:trHeight w:val="300"/>
          <w:tblHeader/>
        </w:trPr>
        <w:tc>
          <w:tcPr>
            <w:tcW w:w="2291" w:type="dxa"/>
            <w:noWrap/>
            <w:vAlign w:val="bottom"/>
            <w:hideMark/>
          </w:tcPr>
          <w:p w14:paraId="44E1C8AB" w14:textId="34FAC4BD" w:rsidR="000675C9" w:rsidRPr="00A10816" w:rsidRDefault="000675C9" w:rsidP="00222C9C">
            <w:pPr>
              <w:pStyle w:val="TableHead12"/>
              <w:jc w:val="center"/>
            </w:pPr>
            <w:r w:rsidRPr="00A10816">
              <w:t>Student Group</w:t>
            </w:r>
            <w:r>
              <w:t xml:space="preserve"> Along the X-Axis</w:t>
            </w:r>
          </w:p>
        </w:tc>
        <w:tc>
          <w:tcPr>
            <w:tcW w:w="1270" w:type="dxa"/>
            <w:noWrap/>
            <w:vAlign w:val="bottom"/>
            <w:hideMark/>
          </w:tcPr>
          <w:p w14:paraId="24DC22B6" w14:textId="200757BF" w:rsidR="000675C9" w:rsidRPr="00A10816" w:rsidRDefault="000675C9" w:rsidP="00222C9C">
            <w:pPr>
              <w:pStyle w:val="TableHead12"/>
              <w:jc w:val="center"/>
            </w:pPr>
            <w:r>
              <w:t>Minimum</w:t>
            </w:r>
          </w:p>
        </w:tc>
        <w:tc>
          <w:tcPr>
            <w:tcW w:w="1150" w:type="dxa"/>
            <w:noWrap/>
            <w:vAlign w:val="bottom"/>
            <w:hideMark/>
          </w:tcPr>
          <w:p w14:paraId="2C2C6ABF" w14:textId="77777777" w:rsidR="000675C9" w:rsidRPr="00A10816" w:rsidRDefault="000675C9" w:rsidP="00222C9C">
            <w:pPr>
              <w:pStyle w:val="TableHead12"/>
              <w:jc w:val="center"/>
            </w:pPr>
            <w:r w:rsidRPr="00A10816">
              <w:t>Lower Whisker</w:t>
            </w:r>
          </w:p>
        </w:tc>
        <w:tc>
          <w:tcPr>
            <w:tcW w:w="1177" w:type="dxa"/>
            <w:noWrap/>
            <w:vAlign w:val="bottom"/>
            <w:hideMark/>
          </w:tcPr>
          <w:p w14:paraId="3F07F7EE" w14:textId="77777777" w:rsidR="000675C9" w:rsidRPr="00A10816" w:rsidRDefault="000675C9" w:rsidP="00222C9C">
            <w:pPr>
              <w:pStyle w:val="TableHead12"/>
              <w:jc w:val="center"/>
            </w:pPr>
            <w:r w:rsidRPr="00A10816">
              <w:t>25th Quantile</w:t>
            </w:r>
          </w:p>
        </w:tc>
        <w:tc>
          <w:tcPr>
            <w:tcW w:w="1043" w:type="dxa"/>
            <w:noWrap/>
            <w:vAlign w:val="bottom"/>
            <w:hideMark/>
          </w:tcPr>
          <w:p w14:paraId="2FBF376F" w14:textId="77777777" w:rsidR="000675C9" w:rsidRPr="00A10816" w:rsidRDefault="000675C9" w:rsidP="00222C9C">
            <w:pPr>
              <w:pStyle w:val="TableHead12"/>
              <w:jc w:val="center"/>
            </w:pPr>
            <w:r w:rsidRPr="00A10816">
              <w:t>Median</w:t>
            </w:r>
          </w:p>
        </w:tc>
        <w:tc>
          <w:tcPr>
            <w:tcW w:w="1177" w:type="dxa"/>
            <w:noWrap/>
            <w:vAlign w:val="bottom"/>
            <w:hideMark/>
          </w:tcPr>
          <w:p w14:paraId="55BE6C39" w14:textId="77777777" w:rsidR="000675C9" w:rsidRPr="00A10816" w:rsidRDefault="000675C9" w:rsidP="00222C9C">
            <w:pPr>
              <w:pStyle w:val="TableHead12"/>
              <w:jc w:val="center"/>
            </w:pPr>
            <w:r w:rsidRPr="00A10816">
              <w:t>75th Quantile</w:t>
            </w:r>
          </w:p>
        </w:tc>
        <w:tc>
          <w:tcPr>
            <w:tcW w:w="1150" w:type="dxa"/>
            <w:noWrap/>
            <w:vAlign w:val="bottom"/>
            <w:hideMark/>
          </w:tcPr>
          <w:p w14:paraId="054AAAD1" w14:textId="77777777" w:rsidR="000675C9" w:rsidRPr="00A10816" w:rsidRDefault="000675C9" w:rsidP="00222C9C">
            <w:pPr>
              <w:pStyle w:val="TableHead12"/>
              <w:jc w:val="center"/>
            </w:pPr>
            <w:r w:rsidRPr="00A10816">
              <w:t>Upper Whisker</w:t>
            </w:r>
          </w:p>
        </w:tc>
        <w:tc>
          <w:tcPr>
            <w:tcW w:w="1323" w:type="dxa"/>
            <w:noWrap/>
            <w:vAlign w:val="bottom"/>
            <w:hideMark/>
          </w:tcPr>
          <w:p w14:paraId="1C87BAD1" w14:textId="3EAE70B6" w:rsidR="000675C9" w:rsidRPr="00A10816" w:rsidRDefault="000675C9" w:rsidP="00222C9C">
            <w:pPr>
              <w:pStyle w:val="TableHead12"/>
              <w:jc w:val="center"/>
            </w:pPr>
            <w:r>
              <w:t>Maximum</w:t>
            </w:r>
          </w:p>
        </w:tc>
      </w:tr>
      <w:tr w:rsidR="000675C9" w:rsidRPr="00A10816" w14:paraId="2668E9E4" w14:textId="77777777" w:rsidTr="000675C9">
        <w:trPr>
          <w:trHeight w:val="300"/>
        </w:trPr>
        <w:tc>
          <w:tcPr>
            <w:tcW w:w="2291" w:type="dxa"/>
            <w:noWrap/>
            <w:hideMark/>
          </w:tcPr>
          <w:p w14:paraId="7C6CF68B" w14:textId="77777777" w:rsidR="000675C9" w:rsidRPr="00A10816" w:rsidRDefault="000675C9" w:rsidP="006D2891">
            <w:pPr>
              <w:pStyle w:val="TableText12"/>
            </w:pPr>
            <w:r w:rsidRPr="00A10816">
              <w:t>Female</w:t>
            </w:r>
          </w:p>
        </w:tc>
        <w:tc>
          <w:tcPr>
            <w:tcW w:w="1270" w:type="dxa"/>
            <w:noWrap/>
            <w:hideMark/>
          </w:tcPr>
          <w:p w14:paraId="7B3B34CB" w14:textId="77777777" w:rsidR="000675C9" w:rsidRPr="00A10816" w:rsidRDefault="000675C9" w:rsidP="006D2891">
            <w:pPr>
              <w:pStyle w:val="TableText12"/>
            </w:pPr>
            <w:r w:rsidRPr="00A10816">
              <w:t>-1.59</w:t>
            </w:r>
          </w:p>
        </w:tc>
        <w:tc>
          <w:tcPr>
            <w:tcW w:w="1150" w:type="dxa"/>
            <w:noWrap/>
            <w:hideMark/>
          </w:tcPr>
          <w:p w14:paraId="29654B28" w14:textId="77777777" w:rsidR="000675C9" w:rsidRPr="00A10816" w:rsidRDefault="000675C9" w:rsidP="006D2891">
            <w:pPr>
              <w:pStyle w:val="TableText12"/>
            </w:pPr>
            <w:r w:rsidRPr="00A10816">
              <w:t>-0.71</w:t>
            </w:r>
          </w:p>
        </w:tc>
        <w:tc>
          <w:tcPr>
            <w:tcW w:w="1177" w:type="dxa"/>
            <w:noWrap/>
            <w:hideMark/>
          </w:tcPr>
          <w:p w14:paraId="2E00F74D" w14:textId="77777777" w:rsidR="000675C9" w:rsidRPr="00A10816" w:rsidRDefault="000675C9" w:rsidP="006D2891">
            <w:pPr>
              <w:pStyle w:val="TableText12"/>
            </w:pPr>
            <w:r w:rsidRPr="00A10816">
              <w:t>-0.21</w:t>
            </w:r>
          </w:p>
        </w:tc>
        <w:tc>
          <w:tcPr>
            <w:tcW w:w="1043" w:type="dxa"/>
            <w:noWrap/>
            <w:hideMark/>
          </w:tcPr>
          <w:p w14:paraId="761C2088" w14:textId="77777777" w:rsidR="000675C9" w:rsidRPr="00A10816" w:rsidRDefault="000675C9" w:rsidP="006D2891">
            <w:pPr>
              <w:pStyle w:val="TableText12"/>
            </w:pPr>
            <w:r w:rsidRPr="00A10816">
              <w:t>-0.03</w:t>
            </w:r>
          </w:p>
        </w:tc>
        <w:tc>
          <w:tcPr>
            <w:tcW w:w="1177" w:type="dxa"/>
            <w:noWrap/>
            <w:hideMark/>
          </w:tcPr>
          <w:p w14:paraId="30190043" w14:textId="77777777" w:rsidR="000675C9" w:rsidRPr="00A10816" w:rsidRDefault="000675C9" w:rsidP="006D2891">
            <w:pPr>
              <w:pStyle w:val="TableText12"/>
            </w:pPr>
            <w:r w:rsidRPr="00A10816">
              <w:t>0.13</w:t>
            </w:r>
          </w:p>
        </w:tc>
        <w:tc>
          <w:tcPr>
            <w:tcW w:w="1150" w:type="dxa"/>
            <w:noWrap/>
            <w:hideMark/>
          </w:tcPr>
          <w:p w14:paraId="4A2BD1BF" w14:textId="77777777" w:rsidR="000675C9" w:rsidRPr="00A10816" w:rsidRDefault="000675C9" w:rsidP="006D2891">
            <w:pPr>
              <w:pStyle w:val="TableText12"/>
            </w:pPr>
            <w:r w:rsidRPr="00A10816">
              <w:t>0.64</w:t>
            </w:r>
          </w:p>
        </w:tc>
        <w:tc>
          <w:tcPr>
            <w:tcW w:w="1323" w:type="dxa"/>
            <w:noWrap/>
            <w:hideMark/>
          </w:tcPr>
          <w:p w14:paraId="0E1A6A33" w14:textId="77777777" w:rsidR="000675C9" w:rsidRPr="00A10816" w:rsidRDefault="000675C9" w:rsidP="006D2891">
            <w:pPr>
              <w:pStyle w:val="TableText12"/>
            </w:pPr>
            <w:r w:rsidRPr="00A10816">
              <w:t>1.45</w:t>
            </w:r>
          </w:p>
        </w:tc>
      </w:tr>
      <w:tr w:rsidR="000675C9" w:rsidRPr="00A10816" w14:paraId="03B38F7C" w14:textId="77777777" w:rsidTr="000675C9">
        <w:trPr>
          <w:trHeight w:val="300"/>
        </w:trPr>
        <w:tc>
          <w:tcPr>
            <w:tcW w:w="2291" w:type="dxa"/>
            <w:noWrap/>
            <w:hideMark/>
          </w:tcPr>
          <w:p w14:paraId="6529257A" w14:textId="77777777" w:rsidR="000675C9" w:rsidRPr="00A10816" w:rsidRDefault="000675C9" w:rsidP="006D2891">
            <w:pPr>
              <w:pStyle w:val="TableText12"/>
            </w:pPr>
            <w:r w:rsidRPr="00A10816">
              <w:t>Male</w:t>
            </w:r>
          </w:p>
        </w:tc>
        <w:tc>
          <w:tcPr>
            <w:tcW w:w="1270" w:type="dxa"/>
            <w:noWrap/>
            <w:hideMark/>
          </w:tcPr>
          <w:p w14:paraId="768FB09A" w14:textId="77777777" w:rsidR="000675C9" w:rsidRPr="00A10816" w:rsidRDefault="000675C9" w:rsidP="006D2891">
            <w:pPr>
              <w:pStyle w:val="TableText12"/>
            </w:pPr>
            <w:r w:rsidRPr="00A10816">
              <w:t>-2.13</w:t>
            </w:r>
          </w:p>
        </w:tc>
        <w:tc>
          <w:tcPr>
            <w:tcW w:w="1150" w:type="dxa"/>
            <w:noWrap/>
            <w:hideMark/>
          </w:tcPr>
          <w:p w14:paraId="01770ABF" w14:textId="77777777" w:rsidR="000675C9" w:rsidRPr="00A10816" w:rsidRDefault="000675C9" w:rsidP="006D2891">
            <w:pPr>
              <w:pStyle w:val="TableText12"/>
            </w:pPr>
            <w:r w:rsidRPr="00A10816">
              <w:t>-0.66</w:t>
            </w:r>
          </w:p>
        </w:tc>
        <w:tc>
          <w:tcPr>
            <w:tcW w:w="1177" w:type="dxa"/>
            <w:noWrap/>
            <w:hideMark/>
          </w:tcPr>
          <w:p w14:paraId="4EE3EC2C" w14:textId="77777777" w:rsidR="000675C9" w:rsidRPr="00A10816" w:rsidRDefault="000675C9" w:rsidP="006D2891">
            <w:pPr>
              <w:pStyle w:val="TableText12"/>
            </w:pPr>
            <w:r w:rsidRPr="00A10816">
              <w:t>-0.13</w:t>
            </w:r>
          </w:p>
        </w:tc>
        <w:tc>
          <w:tcPr>
            <w:tcW w:w="1043" w:type="dxa"/>
            <w:noWrap/>
            <w:hideMark/>
          </w:tcPr>
          <w:p w14:paraId="18E822F6" w14:textId="77777777" w:rsidR="000675C9" w:rsidRPr="00A10816" w:rsidRDefault="000675C9" w:rsidP="006D2891">
            <w:pPr>
              <w:pStyle w:val="TableText12"/>
            </w:pPr>
            <w:r w:rsidRPr="00A10816">
              <w:t>0.06</w:t>
            </w:r>
          </w:p>
        </w:tc>
        <w:tc>
          <w:tcPr>
            <w:tcW w:w="1177" w:type="dxa"/>
            <w:noWrap/>
            <w:hideMark/>
          </w:tcPr>
          <w:p w14:paraId="1C92078B" w14:textId="77777777" w:rsidR="000675C9" w:rsidRPr="00A10816" w:rsidRDefault="000675C9" w:rsidP="006D2891">
            <w:pPr>
              <w:pStyle w:val="TableText12"/>
            </w:pPr>
            <w:r w:rsidRPr="00A10816">
              <w:t>0.23</w:t>
            </w:r>
          </w:p>
        </w:tc>
        <w:tc>
          <w:tcPr>
            <w:tcW w:w="1150" w:type="dxa"/>
            <w:noWrap/>
            <w:hideMark/>
          </w:tcPr>
          <w:p w14:paraId="2938209C" w14:textId="77777777" w:rsidR="000675C9" w:rsidRPr="00A10816" w:rsidRDefault="000675C9" w:rsidP="006D2891">
            <w:pPr>
              <w:pStyle w:val="TableText12"/>
            </w:pPr>
            <w:r w:rsidRPr="00A10816">
              <w:t>0.76</w:t>
            </w:r>
          </w:p>
        </w:tc>
        <w:tc>
          <w:tcPr>
            <w:tcW w:w="1323" w:type="dxa"/>
            <w:noWrap/>
            <w:hideMark/>
          </w:tcPr>
          <w:p w14:paraId="6947D497" w14:textId="77777777" w:rsidR="000675C9" w:rsidRPr="00A10816" w:rsidRDefault="000675C9" w:rsidP="006D2891">
            <w:pPr>
              <w:pStyle w:val="TableText12"/>
            </w:pPr>
            <w:r w:rsidRPr="00A10816">
              <w:t>1.75</w:t>
            </w:r>
          </w:p>
        </w:tc>
      </w:tr>
      <w:tr w:rsidR="000675C9" w:rsidRPr="00A10816" w14:paraId="07231939" w14:textId="77777777" w:rsidTr="000675C9">
        <w:trPr>
          <w:trHeight w:val="300"/>
        </w:trPr>
        <w:tc>
          <w:tcPr>
            <w:tcW w:w="2291" w:type="dxa"/>
            <w:noWrap/>
            <w:hideMark/>
          </w:tcPr>
          <w:p w14:paraId="40B71824" w14:textId="77777777" w:rsidR="000675C9" w:rsidRPr="00A10816" w:rsidRDefault="000675C9" w:rsidP="006D2891">
            <w:pPr>
              <w:pStyle w:val="TableText12"/>
            </w:pPr>
            <w:r w:rsidRPr="00A10816">
              <w:t>American Indian</w:t>
            </w:r>
          </w:p>
        </w:tc>
        <w:tc>
          <w:tcPr>
            <w:tcW w:w="1270" w:type="dxa"/>
            <w:noWrap/>
            <w:hideMark/>
          </w:tcPr>
          <w:p w14:paraId="4B25F27F" w14:textId="77777777" w:rsidR="000675C9" w:rsidRPr="00A10816" w:rsidRDefault="000675C9" w:rsidP="006D2891">
            <w:pPr>
              <w:pStyle w:val="TableText12"/>
            </w:pPr>
            <w:r w:rsidRPr="00A10816">
              <w:t>-1.93</w:t>
            </w:r>
          </w:p>
        </w:tc>
        <w:tc>
          <w:tcPr>
            <w:tcW w:w="1150" w:type="dxa"/>
            <w:noWrap/>
            <w:hideMark/>
          </w:tcPr>
          <w:p w14:paraId="09D4CEAD" w14:textId="77777777" w:rsidR="000675C9" w:rsidRPr="00A10816" w:rsidRDefault="000675C9" w:rsidP="006D2891">
            <w:pPr>
              <w:pStyle w:val="TableText12"/>
            </w:pPr>
            <w:r w:rsidRPr="00A10816">
              <w:t>-0.79</w:t>
            </w:r>
          </w:p>
        </w:tc>
        <w:tc>
          <w:tcPr>
            <w:tcW w:w="1177" w:type="dxa"/>
            <w:noWrap/>
            <w:hideMark/>
          </w:tcPr>
          <w:p w14:paraId="440982D6" w14:textId="77777777" w:rsidR="000675C9" w:rsidRPr="00A10816" w:rsidRDefault="000675C9" w:rsidP="006D2891">
            <w:pPr>
              <w:pStyle w:val="TableText12"/>
            </w:pPr>
            <w:r w:rsidRPr="00A10816">
              <w:t>-0.32</w:t>
            </w:r>
          </w:p>
        </w:tc>
        <w:tc>
          <w:tcPr>
            <w:tcW w:w="1043" w:type="dxa"/>
            <w:noWrap/>
            <w:hideMark/>
          </w:tcPr>
          <w:p w14:paraId="3BED2A3A" w14:textId="77777777" w:rsidR="000675C9" w:rsidRPr="00A10816" w:rsidRDefault="000675C9" w:rsidP="006D2891">
            <w:pPr>
              <w:pStyle w:val="TableText12"/>
            </w:pPr>
            <w:r w:rsidRPr="00A10816">
              <w:t>-0.09</w:t>
            </w:r>
          </w:p>
        </w:tc>
        <w:tc>
          <w:tcPr>
            <w:tcW w:w="1177" w:type="dxa"/>
            <w:noWrap/>
            <w:hideMark/>
          </w:tcPr>
          <w:p w14:paraId="1479CEC9" w14:textId="77777777" w:rsidR="000675C9" w:rsidRPr="00A10816" w:rsidRDefault="000675C9" w:rsidP="006D2891">
            <w:pPr>
              <w:pStyle w:val="TableText12"/>
            </w:pPr>
            <w:r w:rsidRPr="00A10816">
              <w:t>0.09</w:t>
            </w:r>
          </w:p>
        </w:tc>
        <w:tc>
          <w:tcPr>
            <w:tcW w:w="1150" w:type="dxa"/>
            <w:noWrap/>
            <w:hideMark/>
          </w:tcPr>
          <w:p w14:paraId="1FFEB516" w14:textId="77777777" w:rsidR="000675C9" w:rsidRPr="00A10816" w:rsidRDefault="000675C9" w:rsidP="006D2891">
            <w:pPr>
              <w:pStyle w:val="TableText12"/>
            </w:pPr>
            <w:r w:rsidRPr="00A10816">
              <w:t>0.69</w:t>
            </w:r>
          </w:p>
        </w:tc>
        <w:tc>
          <w:tcPr>
            <w:tcW w:w="1323" w:type="dxa"/>
            <w:noWrap/>
            <w:hideMark/>
          </w:tcPr>
          <w:p w14:paraId="0975CC16" w14:textId="77777777" w:rsidR="000675C9" w:rsidRPr="00A10816" w:rsidRDefault="000675C9" w:rsidP="006D2891">
            <w:pPr>
              <w:pStyle w:val="TableText12"/>
            </w:pPr>
            <w:r w:rsidRPr="00A10816">
              <w:t>1.29</w:t>
            </w:r>
          </w:p>
        </w:tc>
      </w:tr>
      <w:tr w:rsidR="000675C9" w:rsidRPr="00A10816" w14:paraId="1C5AE8BF" w14:textId="77777777" w:rsidTr="000675C9">
        <w:trPr>
          <w:trHeight w:val="300"/>
        </w:trPr>
        <w:tc>
          <w:tcPr>
            <w:tcW w:w="2291" w:type="dxa"/>
            <w:noWrap/>
            <w:hideMark/>
          </w:tcPr>
          <w:p w14:paraId="45F44D5F" w14:textId="77777777" w:rsidR="000675C9" w:rsidRPr="00A10816" w:rsidRDefault="000675C9" w:rsidP="006D2891">
            <w:pPr>
              <w:pStyle w:val="TableText12"/>
            </w:pPr>
            <w:r w:rsidRPr="00A10816">
              <w:t>Asian</w:t>
            </w:r>
          </w:p>
        </w:tc>
        <w:tc>
          <w:tcPr>
            <w:tcW w:w="1270" w:type="dxa"/>
            <w:noWrap/>
            <w:hideMark/>
          </w:tcPr>
          <w:p w14:paraId="48491EDC" w14:textId="77777777" w:rsidR="000675C9" w:rsidRPr="00A10816" w:rsidRDefault="000675C9" w:rsidP="006D2891">
            <w:pPr>
              <w:pStyle w:val="TableText12"/>
            </w:pPr>
            <w:r w:rsidRPr="00A10816">
              <w:t>-1.08</w:t>
            </w:r>
          </w:p>
        </w:tc>
        <w:tc>
          <w:tcPr>
            <w:tcW w:w="1150" w:type="dxa"/>
            <w:noWrap/>
            <w:hideMark/>
          </w:tcPr>
          <w:p w14:paraId="3831C699" w14:textId="77777777" w:rsidR="000675C9" w:rsidRPr="00A10816" w:rsidRDefault="000675C9" w:rsidP="006D2891">
            <w:pPr>
              <w:pStyle w:val="TableText12"/>
            </w:pPr>
            <w:r w:rsidRPr="00A10816">
              <w:t>-0.46</w:t>
            </w:r>
          </w:p>
        </w:tc>
        <w:tc>
          <w:tcPr>
            <w:tcW w:w="1177" w:type="dxa"/>
            <w:noWrap/>
            <w:hideMark/>
          </w:tcPr>
          <w:p w14:paraId="689CABE7" w14:textId="77777777" w:rsidR="000675C9" w:rsidRPr="00A10816" w:rsidRDefault="000675C9" w:rsidP="006D2891">
            <w:pPr>
              <w:pStyle w:val="TableText12"/>
            </w:pPr>
            <w:r w:rsidRPr="00A10816">
              <w:t>0.06</w:t>
            </w:r>
          </w:p>
        </w:tc>
        <w:tc>
          <w:tcPr>
            <w:tcW w:w="1043" w:type="dxa"/>
            <w:noWrap/>
            <w:hideMark/>
          </w:tcPr>
          <w:p w14:paraId="5D7BB254" w14:textId="77777777" w:rsidR="000675C9" w:rsidRPr="00A10816" w:rsidRDefault="000675C9" w:rsidP="006D2891">
            <w:pPr>
              <w:pStyle w:val="TableText12"/>
            </w:pPr>
            <w:r w:rsidRPr="00A10816">
              <w:t>0.25</w:t>
            </w:r>
          </w:p>
        </w:tc>
        <w:tc>
          <w:tcPr>
            <w:tcW w:w="1177" w:type="dxa"/>
            <w:noWrap/>
            <w:hideMark/>
          </w:tcPr>
          <w:p w14:paraId="6D75328E" w14:textId="77777777" w:rsidR="000675C9" w:rsidRPr="00A10816" w:rsidRDefault="000675C9" w:rsidP="006D2891">
            <w:pPr>
              <w:pStyle w:val="TableText12"/>
            </w:pPr>
            <w:r w:rsidRPr="00A10816">
              <w:t>0.41</w:t>
            </w:r>
          </w:p>
        </w:tc>
        <w:tc>
          <w:tcPr>
            <w:tcW w:w="1150" w:type="dxa"/>
            <w:noWrap/>
            <w:hideMark/>
          </w:tcPr>
          <w:p w14:paraId="44215CF5" w14:textId="77777777" w:rsidR="000675C9" w:rsidRPr="00A10816" w:rsidRDefault="000675C9" w:rsidP="006D2891">
            <w:pPr>
              <w:pStyle w:val="TableText12"/>
            </w:pPr>
            <w:r w:rsidRPr="00A10816">
              <w:t>0.92</w:t>
            </w:r>
          </w:p>
        </w:tc>
        <w:tc>
          <w:tcPr>
            <w:tcW w:w="1323" w:type="dxa"/>
            <w:noWrap/>
            <w:hideMark/>
          </w:tcPr>
          <w:p w14:paraId="4EF80815" w14:textId="77777777" w:rsidR="000675C9" w:rsidRPr="00A10816" w:rsidRDefault="000675C9" w:rsidP="006D2891">
            <w:pPr>
              <w:pStyle w:val="TableText12"/>
            </w:pPr>
            <w:r w:rsidRPr="00A10816">
              <w:t>1.19</w:t>
            </w:r>
          </w:p>
        </w:tc>
      </w:tr>
      <w:tr w:rsidR="000675C9" w:rsidRPr="00A10816" w14:paraId="1FE4AC91" w14:textId="77777777" w:rsidTr="000675C9">
        <w:trPr>
          <w:trHeight w:val="300"/>
        </w:trPr>
        <w:tc>
          <w:tcPr>
            <w:tcW w:w="2291" w:type="dxa"/>
            <w:noWrap/>
            <w:hideMark/>
          </w:tcPr>
          <w:p w14:paraId="134CEA3D" w14:textId="77777777" w:rsidR="000675C9" w:rsidRPr="00A10816" w:rsidRDefault="000675C9" w:rsidP="006D2891">
            <w:pPr>
              <w:pStyle w:val="TableText12"/>
            </w:pPr>
            <w:r w:rsidRPr="00A10816">
              <w:t>Pacific Islander</w:t>
            </w:r>
          </w:p>
        </w:tc>
        <w:tc>
          <w:tcPr>
            <w:tcW w:w="1270" w:type="dxa"/>
            <w:noWrap/>
            <w:hideMark/>
          </w:tcPr>
          <w:p w14:paraId="08C2D465" w14:textId="77777777" w:rsidR="000675C9" w:rsidRPr="00A10816" w:rsidRDefault="000675C9" w:rsidP="006D2891">
            <w:pPr>
              <w:pStyle w:val="TableText12"/>
            </w:pPr>
            <w:r w:rsidRPr="00A10816">
              <w:t>-1.64</w:t>
            </w:r>
          </w:p>
        </w:tc>
        <w:tc>
          <w:tcPr>
            <w:tcW w:w="1150" w:type="dxa"/>
            <w:noWrap/>
            <w:hideMark/>
          </w:tcPr>
          <w:p w14:paraId="355ADCF1" w14:textId="77777777" w:rsidR="000675C9" w:rsidRPr="00A10816" w:rsidRDefault="000675C9" w:rsidP="006D2891">
            <w:pPr>
              <w:pStyle w:val="TableText12"/>
            </w:pPr>
            <w:r w:rsidRPr="00A10816">
              <w:t>-0.84</w:t>
            </w:r>
          </w:p>
        </w:tc>
        <w:tc>
          <w:tcPr>
            <w:tcW w:w="1177" w:type="dxa"/>
            <w:noWrap/>
            <w:hideMark/>
          </w:tcPr>
          <w:p w14:paraId="79DAD081" w14:textId="77777777" w:rsidR="000675C9" w:rsidRPr="00A10816" w:rsidRDefault="000675C9" w:rsidP="006D2891">
            <w:pPr>
              <w:pStyle w:val="TableText12"/>
            </w:pPr>
            <w:r w:rsidRPr="00A10816">
              <w:t>-0.31</w:t>
            </w:r>
          </w:p>
        </w:tc>
        <w:tc>
          <w:tcPr>
            <w:tcW w:w="1043" w:type="dxa"/>
            <w:noWrap/>
            <w:hideMark/>
          </w:tcPr>
          <w:p w14:paraId="5A7DE597" w14:textId="77777777" w:rsidR="000675C9" w:rsidRPr="00A10816" w:rsidRDefault="000675C9" w:rsidP="006D2891">
            <w:pPr>
              <w:pStyle w:val="TableText12"/>
            </w:pPr>
            <w:r w:rsidRPr="00A10816">
              <w:t>-0.09</w:t>
            </w:r>
          </w:p>
        </w:tc>
        <w:tc>
          <w:tcPr>
            <w:tcW w:w="1177" w:type="dxa"/>
            <w:noWrap/>
            <w:hideMark/>
          </w:tcPr>
          <w:p w14:paraId="2ADDAE18" w14:textId="77777777" w:rsidR="000675C9" w:rsidRPr="00A10816" w:rsidRDefault="000675C9" w:rsidP="006D2891">
            <w:pPr>
              <w:pStyle w:val="TableText12"/>
            </w:pPr>
            <w:r w:rsidRPr="00A10816">
              <w:t>0.17</w:t>
            </w:r>
          </w:p>
        </w:tc>
        <w:tc>
          <w:tcPr>
            <w:tcW w:w="1150" w:type="dxa"/>
            <w:noWrap/>
            <w:hideMark/>
          </w:tcPr>
          <w:p w14:paraId="156C9933" w14:textId="77777777" w:rsidR="000675C9" w:rsidRPr="00A10816" w:rsidRDefault="000675C9" w:rsidP="006D2891">
            <w:pPr>
              <w:pStyle w:val="TableText12"/>
            </w:pPr>
            <w:r w:rsidRPr="00A10816">
              <w:t>0.68</w:t>
            </w:r>
          </w:p>
        </w:tc>
        <w:tc>
          <w:tcPr>
            <w:tcW w:w="1323" w:type="dxa"/>
            <w:noWrap/>
            <w:hideMark/>
          </w:tcPr>
          <w:p w14:paraId="023E0223" w14:textId="77777777" w:rsidR="000675C9" w:rsidRPr="00A10816" w:rsidRDefault="000675C9" w:rsidP="006D2891">
            <w:pPr>
              <w:pStyle w:val="TableText12"/>
            </w:pPr>
            <w:r w:rsidRPr="00A10816">
              <w:t>0.90</w:t>
            </w:r>
          </w:p>
        </w:tc>
      </w:tr>
      <w:tr w:rsidR="000675C9" w:rsidRPr="00A10816" w14:paraId="4060BEE6" w14:textId="77777777" w:rsidTr="000675C9">
        <w:trPr>
          <w:trHeight w:val="300"/>
        </w:trPr>
        <w:tc>
          <w:tcPr>
            <w:tcW w:w="2291" w:type="dxa"/>
            <w:noWrap/>
            <w:hideMark/>
          </w:tcPr>
          <w:p w14:paraId="486F14CD" w14:textId="77777777" w:rsidR="000675C9" w:rsidRPr="00A10816" w:rsidRDefault="000675C9" w:rsidP="006D2891">
            <w:pPr>
              <w:pStyle w:val="TableText12"/>
            </w:pPr>
            <w:r w:rsidRPr="00A10816">
              <w:t>Filipino</w:t>
            </w:r>
          </w:p>
        </w:tc>
        <w:tc>
          <w:tcPr>
            <w:tcW w:w="1270" w:type="dxa"/>
            <w:noWrap/>
            <w:hideMark/>
          </w:tcPr>
          <w:p w14:paraId="687DE9DE" w14:textId="77777777" w:rsidR="000675C9" w:rsidRPr="00A10816" w:rsidRDefault="000675C9" w:rsidP="006D2891">
            <w:pPr>
              <w:pStyle w:val="TableText12"/>
            </w:pPr>
            <w:r w:rsidRPr="00A10816">
              <w:t>-1.11</w:t>
            </w:r>
          </w:p>
        </w:tc>
        <w:tc>
          <w:tcPr>
            <w:tcW w:w="1150" w:type="dxa"/>
            <w:noWrap/>
            <w:hideMark/>
          </w:tcPr>
          <w:p w14:paraId="4181CAFB" w14:textId="77777777" w:rsidR="000675C9" w:rsidRPr="00A10816" w:rsidRDefault="000675C9" w:rsidP="006D2891">
            <w:pPr>
              <w:pStyle w:val="TableText12"/>
            </w:pPr>
            <w:r w:rsidRPr="00A10816">
              <w:t>-0.58</w:t>
            </w:r>
          </w:p>
        </w:tc>
        <w:tc>
          <w:tcPr>
            <w:tcW w:w="1177" w:type="dxa"/>
            <w:noWrap/>
            <w:hideMark/>
          </w:tcPr>
          <w:p w14:paraId="2B54D727" w14:textId="77777777" w:rsidR="000675C9" w:rsidRPr="00A10816" w:rsidRDefault="000675C9" w:rsidP="006D2891">
            <w:pPr>
              <w:pStyle w:val="TableText12"/>
            </w:pPr>
            <w:r w:rsidRPr="00A10816">
              <w:t>-0.05</w:t>
            </w:r>
          </w:p>
        </w:tc>
        <w:tc>
          <w:tcPr>
            <w:tcW w:w="1043" w:type="dxa"/>
            <w:noWrap/>
            <w:hideMark/>
          </w:tcPr>
          <w:p w14:paraId="70CEB015" w14:textId="77777777" w:rsidR="000675C9" w:rsidRPr="00A10816" w:rsidRDefault="000675C9" w:rsidP="006D2891">
            <w:pPr>
              <w:pStyle w:val="TableText12"/>
            </w:pPr>
            <w:r w:rsidRPr="00A10816">
              <w:t>0.14</w:t>
            </w:r>
          </w:p>
        </w:tc>
        <w:tc>
          <w:tcPr>
            <w:tcW w:w="1177" w:type="dxa"/>
            <w:noWrap/>
            <w:hideMark/>
          </w:tcPr>
          <w:p w14:paraId="44460951" w14:textId="77777777" w:rsidR="000675C9" w:rsidRPr="00A10816" w:rsidRDefault="000675C9" w:rsidP="006D2891">
            <w:pPr>
              <w:pStyle w:val="TableText12"/>
            </w:pPr>
            <w:r w:rsidRPr="00A10816">
              <w:t>0.31</w:t>
            </w:r>
          </w:p>
        </w:tc>
        <w:tc>
          <w:tcPr>
            <w:tcW w:w="1150" w:type="dxa"/>
            <w:noWrap/>
            <w:hideMark/>
          </w:tcPr>
          <w:p w14:paraId="4DE053A6" w14:textId="77777777" w:rsidR="000675C9" w:rsidRPr="00A10816" w:rsidRDefault="000675C9" w:rsidP="006D2891">
            <w:pPr>
              <w:pStyle w:val="TableText12"/>
            </w:pPr>
            <w:r w:rsidRPr="00A10816">
              <w:t>0.83</w:t>
            </w:r>
          </w:p>
        </w:tc>
        <w:tc>
          <w:tcPr>
            <w:tcW w:w="1323" w:type="dxa"/>
            <w:noWrap/>
            <w:hideMark/>
          </w:tcPr>
          <w:p w14:paraId="31F5DE5F" w14:textId="77777777" w:rsidR="000675C9" w:rsidRPr="00A10816" w:rsidRDefault="000675C9" w:rsidP="006D2891">
            <w:pPr>
              <w:pStyle w:val="TableText12"/>
            </w:pPr>
            <w:r w:rsidRPr="00A10816">
              <w:t>1.01</w:t>
            </w:r>
          </w:p>
        </w:tc>
      </w:tr>
      <w:tr w:rsidR="000675C9" w:rsidRPr="00A10816" w14:paraId="68EE860D" w14:textId="77777777" w:rsidTr="000675C9">
        <w:trPr>
          <w:trHeight w:val="300"/>
        </w:trPr>
        <w:tc>
          <w:tcPr>
            <w:tcW w:w="2291" w:type="dxa"/>
            <w:noWrap/>
            <w:hideMark/>
          </w:tcPr>
          <w:p w14:paraId="3B56F1D2" w14:textId="77777777" w:rsidR="000675C9" w:rsidRPr="00A10816" w:rsidRDefault="000675C9" w:rsidP="006D2891">
            <w:pPr>
              <w:pStyle w:val="TableText12"/>
            </w:pPr>
            <w:r w:rsidRPr="00A10816">
              <w:t>Hispanic</w:t>
            </w:r>
          </w:p>
        </w:tc>
        <w:tc>
          <w:tcPr>
            <w:tcW w:w="1270" w:type="dxa"/>
            <w:noWrap/>
            <w:hideMark/>
          </w:tcPr>
          <w:p w14:paraId="1187E041" w14:textId="77777777" w:rsidR="000675C9" w:rsidRPr="00A10816" w:rsidRDefault="000675C9" w:rsidP="006D2891">
            <w:pPr>
              <w:pStyle w:val="TableText12"/>
            </w:pPr>
            <w:r w:rsidRPr="00A10816">
              <w:t>-1.52</w:t>
            </w:r>
          </w:p>
        </w:tc>
        <w:tc>
          <w:tcPr>
            <w:tcW w:w="1150" w:type="dxa"/>
            <w:noWrap/>
            <w:hideMark/>
          </w:tcPr>
          <w:p w14:paraId="24B2E4B9" w14:textId="77777777" w:rsidR="000675C9" w:rsidRPr="00A10816" w:rsidRDefault="000675C9" w:rsidP="006D2891">
            <w:pPr>
              <w:pStyle w:val="TableText12"/>
            </w:pPr>
            <w:r w:rsidRPr="00A10816">
              <w:t>-0.70</w:t>
            </w:r>
          </w:p>
        </w:tc>
        <w:tc>
          <w:tcPr>
            <w:tcW w:w="1177" w:type="dxa"/>
            <w:noWrap/>
            <w:hideMark/>
          </w:tcPr>
          <w:p w14:paraId="7DFD4F24" w14:textId="77777777" w:rsidR="000675C9" w:rsidRPr="00A10816" w:rsidRDefault="000675C9" w:rsidP="006D2891">
            <w:pPr>
              <w:pStyle w:val="TableText12"/>
            </w:pPr>
            <w:r w:rsidRPr="00A10816">
              <w:t>-0.20</w:t>
            </w:r>
          </w:p>
        </w:tc>
        <w:tc>
          <w:tcPr>
            <w:tcW w:w="1043" w:type="dxa"/>
            <w:noWrap/>
            <w:hideMark/>
          </w:tcPr>
          <w:p w14:paraId="79D21248" w14:textId="77777777" w:rsidR="000675C9" w:rsidRPr="00A10816" w:rsidRDefault="000675C9" w:rsidP="006D2891">
            <w:pPr>
              <w:pStyle w:val="TableText12"/>
            </w:pPr>
            <w:r w:rsidRPr="00A10816">
              <w:t>-0.04</w:t>
            </w:r>
          </w:p>
        </w:tc>
        <w:tc>
          <w:tcPr>
            <w:tcW w:w="1177" w:type="dxa"/>
            <w:noWrap/>
            <w:hideMark/>
          </w:tcPr>
          <w:p w14:paraId="0B145E41" w14:textId="77777777" w:rsidR="000675C9" w:rsidRPr="00A10816" w:rsidRDefault="000675C9" w:rsidP="006D2891">
            <w:pPr>
              <w:pStyle w:val="TableText12"/>
            </w:pPr>
            <w:r w:rsidRPr="00A10816">
              <w:t>0.13</w:t>
            </w:r>
          </w:p>
        </w:tc>
        <w:tc>
          <w:tcPr>
            <w:tcW w:w="1150" w:type="dxa"/>
            <w:noWrap/>
            <w:hideMark/>
          </w:tcPr>
          <w:p w14:paraId="27708E19" w14:textId="77777777" w:rsidR="000675C9" w:rsidRPr="00A10816" w:rsidRDefault="000675C9" w:rsidP="006D2891">
            <w:pPr>
              <w:pStyle w:val="TableText12"/>
            </w:pPr>
            <w:r w:rsidRPr="00A10816">
              <w:t>0.62</w:t>
            </w:r>
          </w:p>
        </w:tc>
        <w:tc>
          <w:tcPr>
            <w:tcW w:w="1323" w:type="dxa"/>
            <w:noWrap/>
            <w:hideMark/>
          </w:tcPr>
          <w:p w14:paraId="24082E8C" w14:textId="77777777" w:rsidR="000675C9" w:rsidRPr="00A10816" w:rsidRDefault="000675C9" w:rsidP="006D2891">
            <w:pPr>
              <w:pStyle w:val="TableText12"/>
            </w:pPr>
            <w:r w:rsidRPr="00A10816">
              <w:t>1.65</w:t>
            </w:r>
          </w:p>
        </w:tc>
      </w:tr>
      <w:tr w:rsidR="000675C9" w:rsidRPr="00A10816" w14:paraId="24FA88E0" w14:textId="77777777" w:rsidTr="000675C9">
        <w:trPr>
          <w:trHeight w:val="300"/>
        </w:trPr>
        <w:tc>
          <w:tcPr>
            <w:tcW w:w="2291" w:type="dxa"/>
            <w:noWrap/>
            <w:hideMark/>
          </w:tcPr>
          <w:p w14:paraId="1B04F533" w14:textId="77777777" w:rsidR="000675C9" w:rsidRPr="00A10816" w:rsidRDefault="000675C9" w:rsidP="006D2891">
            <w:pPr>
              <w:pStyle w:val="TableText12"/>
            </w:pPr>
            <w:r w:rsidRPr="00A10816">
              <w:t>Black</w:t>
            </w:r>
          </w:p>
        </w:tc>
        <w:tc>
          <w:tcPr>
            <w:tcW w:w="1270" w:type="dxa"/>
            <w:noWrap/>
            <w:hideMark/>
          </w:tcPr>
          <w:p w14:paraId="283F5C87" w14:textId="77777777" w:rsidR="000675C9" w:rsidRPr="00A10816" w:rsidRDefault="000675C9" w:rsidP="006D2891">
            <w:pPr>
              <w:pStyle w:val="TableText12"/>
            </w:pPr>
            <w:r w:rsidRPr="00A10816">
              <w:t>-1.31</w:t>
            </w:r>
          </w:p>
        </w:tc>
        <w:tc>
          <w:tcPr>
            <w:tcW w:w="1150" w:type="dxa"/>
            <w:noWrap/>
            <w:hideMark/>
          </w:tcPr>
          <w:p w14:paraId="21CD66F5" w14:textId="77777777" w:rsidR="000675C9" w:rsidRPr="00A10816" w:rsidRDefault="000675C9" w:rsidP="006D2891">
            <w:pPr>
              <w:pStyle w:val="TableText12"/>
            </w:pPr>
            <w:r w:rsidRPr="00A10816">
              <w:t>-0.93</w:t>
            </w:r>
          </w:p>
        </w:tc>
        <w:tc>
          <w:tcPr>
            <w:tcW w:w="1177" w:type="dxa"/>
            <w:noWrap/>
            <w:hideMark/>
          </w:tcPr>
          <w:p w14:paraId="5FF39C85" w14:textId="77777777" w:rsidR="000675C9" w:rsidRPr="00A10816" w:rsidRDefault="000675C9" w:rsidP="006D2891">
            <w:pPr>
              <w:pStyle w:val="TableText12"/>
            </w:pPr>
            <w:r w:rsidRPr="00A10816">
              <w:t>-0.34</w:t>
            </w:r>
          </w:p>
        </w:tc>
        <w:tc>
          <w:tcPr>
            <w:tcW w:w="1043" w:type="dxa"/>
            <w:noWrap/>
            <w:hideMark/>
          </w:tcPr>
          <w:p w14:paraId="1FC87A27" w14:textId="77777777" w:rsidR="000675C9" w:rsidRPr="00A10816" w:rsidRDefault="000675C9" w:rsidP="006D2891">
            <w:pPr>
              <w:pStyle w:val="TableText12"/>
            </w:pPr>
            <w:r w:rsidRPr="00A10816">
              <w:t>-0.15</w:t>
            </w:r>
          </w:p>
        </w:tc>
        <w:tc>
          <w:tcPr>
            <w:tcW w:w="1177" w:type="dxa"/>
            <w:noWrap/>
            <w:hideMark/>
          </w:tcPr>
          <w:p w14:paraId="6902E9DB" w14:textId="77777777" w:rsidR="000675C9" w:rsidRPr="00A10816" w:rsidRDefault="000675C9" w:rsidP="006D2891">
            <w:pPr>
              <w:pStyle w:val="TableText12"/>
            </w:pPr>
            <w:r w:rsidRPr="00A10816">
              <w:t>0.06</w:t>
            </w:r>
          </w:p>
        </w:tc>
        <w:tc>
          <w:tcPr>
            <w:tcW w:w="1150" w:type="dxa"/>
            <w:noWrap/>
            <w:hideMark/>
          </w:tcPr>
          <w:p w14:paraId="2FD25F89" w14:textId="77777777" w:rsidR="000675C9" w:rsidRPr="00A10816" w:rsidRDefault="000675C9" w:rsidP="006D2891">
            <w:pPr>
              <w:pStyle w:val="TableText12"/>
            </w:pPr>
            <w:r w:rsidRPr="00A10816">
              <w:t>0.65</w:t>
            </w:r>
          </w:p>
        </w:tc>
        <w:tc>
          <w:tcPr>
            <w:tcW w:w="1323" w:type="dxa"/>
            <w:noWrap/>
            <w:hideMark/>
          </w:tcPr>
          <w:p w14:paraId="34A7D09B" w14:textId="77777777" w:rsidR="000675C9" w:rsidRPr="00A10816" w:rsidRDefault="000675C9" w:rsidP="006D2891">
            <w:pPr>
              <w:pStyle w:val="TableText12"/>
            </w:pPr>
            <w:r w:rsidRPr="00A10816">
              <w:t>1.16</w:t>
            </w:r>
          </w:p>
        </w:tc>
      </w:tr>
      <w:tr w:rsidR="000675C9" w:rsidRPr="00A10816" w14:paraId="4660DC48" w14:textId="77777777" w:rsidTr="000675C9">
        <w:trPr>
          <w:trHeight w:val="300"/>
        </w:trPr>
        <w:tc>
          <w:tcPr>
            <w:tcW w:w="2291" w:type="dxa"/>
            <w:noWrap/>
            <w:hideMark/>
          </w:tcPr>
          <w:p w14:paraId="540AEC82" w14:textId="77777777" w:rsidR="000675C9" w:rsidRPr="00A10816" w:rsidRDefault="000675C9" w:rsidP="006D2891">
            <w:pPr>
              <w:pStyle w:val="TableText12"/>
            </w:pPr>
            <w:r w:rsidRPr="00A10816">
              <w:t>White</w:t>
            </w:r>
          </w:p>
        </w:tc>
        <w:tc>
          <w:tcPr>
            <w:tcW w:w="1270" w:type="dxa"/>
            <w:noWrap/>
            <w:hideMark/>
          </w:tcPr>
          <w:p w14:paraId="42201689" w14:textId="77777777" w:rsidR="000675C9" w:rsidRPr="00A10816" w:rsidRDefault="000675C9" w:rsidP="006D2891">
            <w:pPr>
              <w:pStyle w:val="TableText12"/>
            </w:pPr>
            <w:r w:rsidRPr="00A10816">
              <w:t>-1.52</w:t>
            </w:r>
          </w:p>
        </w:tc>
        <w:tc>
          <w:tcPr>
            <w:tcW w:w="1150" w:type="dxa"/>
            <w:noWrap/>
            <w:hideMark/>
          </w:tcPr>
          <w:p w14:paraId="640D6168" w14:textId="77777777" w:rsidR="000675C9" w:rsidRPr="00A10816" w:rsidRDefault="000675C9" w:rsidP="006D2891">
            <w:pPr>
              <w:pStyle w:val="TableText12"/>
            </w:pPr>
            <w:r w:rsidRPr="00A10816">
              <w:t>-0.64</w:t>
            </w:r>
          </w:p>
        </w:tc>
        <w:tc>
          <w:tcPr>
            <w:tcW w:w="1177" w:type="dxa"/>
            <w:noWrap/>
            <w:hideMark/>
          </w:tcPr>
          <w:p w14:paraId="705EB23D" w14:textId="77777777" w:rsidR="000675C9" w:rsidRPr="00A10816" w:rsidRDefault="000675C9" w:rsidP="006D2891">
            <w:pPr>
              <w:pStyle w:val="TableText12"/>
            </w:pPr>
            <w:r w:rsidRPr="00A10816">
              <w:t>-0.13</w:t>
            </w:r>
          </w:p>
        </w:tc>
        <w:tc>
          <w:tcPr>
            <w:tcW w:w="1043" w:type="dxa"/>
            <w:noWrap/>
            <w:hideMark/>
          </w:tcPr>
          <w:p w14:paraId="7BE8B7BB" w14:textId="77777777" w:rsidR="000675C9" w:rsidRPr="00A10816" w:rsidRDefault="000675C9" w:rsidP="006D2891">
            <w:pPr>
              <w:pStyle w:val="TableText12"/>
            </w:pPr>
            <w:r w:rsidRPr="00A10816">
              <w:t>0.05</w:t>
            </w:r>
          </w:p>
        </w:tc>
        <w:tc>
          <w:tcPr>
            <w:tcW w:w="1177" w:type="dxa"/>
            <w:noWrap/>
            <w:hideMark/>
          </w:tcPr>
          <w:p w14:paraId="29DD7E97" w14:textId="77777777" w:rsidR="000675C9" w:rsidRPr="00A10816" w:rsidRDefault="000675C9" w:rsidP="006D2891">
            <w:pPr>
              <w:pStyle w:val="TableText12"/>
            </w:pPr>
            <w:r w:rsidRPr="00A10816">
              <w:t>0.22</w:t>
            </w:r>
          </w:p>
        </w:tc>
        <w:tc>
          <w:tcPr>
            <w:tcW w:w="1150" w:type="dxa"/>
            <w:noWrap/>
            <w:hideMark/>
          </w:tcPr>
          <w:p w14:paraId="314E31DC" w14:textId="77777777" w:rsidR="000675C9" w:rsidRPr="00A10816" w:rsidRDefault="000675C9" w:rsidP="006D2891">
            <w:pPr>
              <w:pStyle w:val="TableText12"/>
            </w:pPr>
            <w:r w:rsidRPr="00A10816">
              <w:t>0.74</w:t>
            </w:r>
          </w:p>
        </w:tc>
        <w:tc>
          <w:tcPr>
            <w:tcW w:w="1323" w:type="dxa"/>
            <w:noWrap/>
            <w:hideMark/>
          </w:tcPr>
          <w:p w14:paraId="1FDB97F2" w14:textId="77777777" w:rsidR="000675C9" w:rsidRPr="00A10816" w:rsidRDefault="000675C9" w:rsidP="006D2891">
            <w:pPr>
              <w:pStyle w:val="TableText12"/>
            </w:pPr>
            <w:r w:rsidRPr="00A10816">
              <w:t>1.12</w:t>
            </w:r>
          </w:p>
        </w:tc>
      </w:tr>
      <w:tr w:rsidR="000675C9" w:rsidRPr="00A10816" w14:paraId="3FEB4689" w14:textId="77777777" w:rsidTr="000675C9">
        <w:trPr>
          <w:trHeight w:val="300"/>
        </w:trPr>
        <w:tc>
          <w:tcPr>
            <w:tcW w:w="2291" w:type="dxa"/>
            <w:noWrap/>
            <w:hideMark/>
          </w:tcPr>
          <w:p w14:paraId="5C182AF5" w14:textId="77777777" w:rsidR="000675C9" w:rsidRPr="00A10816" w:rsidRDefault="000675C9" w:rsidP="006D2891">
            <w:pPr>
              <w:pStyle w:val="TableText12"/>
            </w:pPr>
            <w:r w:rsidRPr="00A10816">
              <w:t>Two or more races</w:t>
            </w:r>
          </w:p>
        </w:tc>
        <w:tc>
          <w:tcPr>
            <w:tcW w:w="1270" w:type="dxa"/>
            <w:noWrap/>
            <w:hideMark/>
          </w:tcPr>
          <w:p w14:paraId="2634D252" w14:textId="77777777" w:rsidR="000675C9" w:rsidRPr="00A10816" w:rsidRDefault="000675C9" w:rsidP="006D2891">
            <w:pPr>
              <w:pStyle w:val="TableText12"/>
            </w:pPr>
            <w:r w:rsidRPr="00A10816">
              <w:t>-1.43</w:t>
            </w:r>
          </w:p>
        </w:tc>
        <w:tc>
          <w:tcPr>
            <w:tcW w:w="1150" w:type="dxa"/>
            <w:noWrap/>
            <w:hideMark/>
          </w:tcPr>
          <w:p w14:paraId="53755B0C" w14:textId="77777777" w:rsidR="000675C9" w:rsidRPr="00A10816" w:rsidRDefault="000675C9" w:rsidP="006D2891">
            <w:pPr>
              <w:pStyle w:val="TableText12"/>
            </w:pPr>
            <w:r w:rsidRPr="00A10816">
              <w:t>-0.71</w:t>
            </w:r>
          </w:p>
        </w:tc>
        <w:tc>
          <w:tcPr>
            <w:tcW w:w="1177" w:type="dxa"/>
            <w:noWrap/>
            <w:hideMark/>
          </w:tcPr>
          <w:p w14:paraId="5832AB3B" w14:textId="77777777" w:rsidR="000675C9" w:rsidRPr="00A10816" w:rsidRDefault="000675C9" w:rsidP="006D2891">
            <w:pPr>
              <w:pStyle w:val="TableText12"/>
            </w:pPr>
            <w:r w:rsidRPr="00A10816">
              <w:t>-0.13</w:t>
            </w:r>
          </w:p>
        </w:tc>
        <w:tc>
          <w:tcPr>
            <w:tcW w:w="1043" w:type="dxa"/>
            <w:noWrap/>
            <w:hideMark/>
          </w:tcPr>
          <w:p w14:paraId="2ADFE867" w14:textId="77777777" w:rsidR="000675C9" w:rsidRPr="00A10816" w:rsidRDefault="000675C9" w:rsidP="006D2891">
            <w:pPr>
              <w:pStyle w:val="TableText12"/>
            </w:pPr>
            <w:r w:rsidRPr="00A10816">
              <w:t>0.06</w:t>
            </w:r>
          </w:p>
        </w:tc>
        <w:tc>
          <w:tcPr>
            <w:tcW w:w="1177" w:type="dxa"/>
            <w:noWrap/>
            <w:hideMark/>
          </w:tcPr>
          <w:p w14:paraId="6AE37575" w14:textId="77777777" w:rsidR="000675C9" w:rsidRPr="00A10816" w:rsidRDefault="000675C9" w:rsidP="006D2891">
            <w:pPr>
              <w:pStyle w:val="TableText12"/>
            </w:pPr>
            <w:r w:rsidRPr="00A10816">
              <w:t>0.27</w:t>
            </w:r>
          </w:p>
        </w:tc>
        <w:tc>
          <w:tcPr>
            <w:tcW w:w="1150" w:type="dxa"/>
            <w:noWrap/>
            <w:hideMark/>
          </w:tcPr>
          <w:p w14:paraId="331DF2A1" w14:textId="77777777" w:rsidR="000675C9" w:rsidRPr="00A10816" w:rsidRDefault="000675C9" w:rsidP="006D2891">
            <w:pPr>
              <w:pStyle w:val="TableText12"/>
            </w:pPr>
            <w:r w:rsidRPr="00A10816">
              <w:t>0.86</w:t>
            </w:r>
          </w:p>
        </w:tc>
        <w:tc>
          <w:tcPr>
            <w:tcW w:w="1323" w:type="dxa"/>
            <w:noWrap/>
            <w:hideMark/>
          </w:tcPr>
          <w:p w14:paraId="1EF1DE56" w14:textId="77777777" w:rsidR="000675C9" w:rsidRPr="00A10816" w:rsidRDefault="000675C9" w:rsidP="006D2891">
            <w:pPr>
              <w:pStyle w:val="TableText12"/>
            </w:pPr>
            <w:r w:rsidRPr="00A10816">
              <w:t>1.39</w:t>
            </w:r>
          </w:p>
        </w:tc>
      </w:tr>
      <w:tr w:rsidR="000675C9" w:rsidRPr="00A10816" w14:paraId="034E25EE" w14:textId="77777777" w:rsidTr="000675C9">
        <w:trPr>
          <w:trHeight w:val="300"/>
        </w:trPr>
        <w:tc>
          <w:tcPr>
            <w:tcW w:w="2291" w:type="dxa"/>
            <w:noWrap/>
            <w:hideMark/>
          </w:tcPr>
          <w:p w14:paraId="04AB4106" w14:textId="77777777" w:rsidR="000675C9" w:rsidRPr="00A10816" w:rsidRDefault="000675C9" w:rsidP="006D2891">
            <w:pPr>
              <w:pStyle w:val="TableText12"/>
            </w:pPr>
            <w:r w:rsidRPr="00A10816">
              <w:t>Missing (Unknown)</w:t>
            </w:r>
          </w:p>
        </w:tc>
        <w:tc>
          <w:tcPr>
            <w:tcW w:w="1270" w:type="dxa"/>
            <w:noWrap/>
            <w:hideMark/>
          </w:tcPr>
          <w:p w14:paraId="38EA35C2" w14:textId="77777777" w:rsidR="000675C9" w:rsidRPr="00A10816" w:rsidRDefault="000675C9" w:rsidP="006D2891">
            <w:pPr>
              <w:pStyle w:val="TableText12"/>
            </w:pPr>
            <w:r w:rsidRPr="00A10816">
              <w:t>-0.99</w:t>
            </w:r>
          </w:p>
        </w:tc>
        <w:tc>
          <w:tcPr>
            <w:tcW w:w="1150" w:type="dxa"/>
            <w:noWrap/>
            <w:hideMark/>
          </w:tcPr>
          <w:p w14:paraId="0C1D1E42" w14:textId="77777777" w:rsidR="000675C9" w:rsidRPr="00A10816" w:rsidRDefault="000675C9" w:rsidP="006D2891">
            <w:pPr>
              <w:pStyle w:val="TableText12"/>
            </w:pPr>
            <w:r w:rsidRPr="00A10816">
              <w:t>-0.52</w:t>
            </w:r>
          </w:p>
        </w:tc>
        <w:tc>
          <w:tcPr>
            <w:tcW w:w="1177" w:type="dxa"/>
            <w:noWrap/>
            <w:hideMark/>
          </w:tcPr>
          <w:p w14:paraId="541E8817" w14:textId="77777777" w:rsidR="000675C9" w:rsidRPr="00A10816" w:rsidRDefault="000675C9" w:rsidP="006D2891">
            <w:pPr>
              <w:pStyle w:val="TableText12"/>
            </w:pPr>
            <w:r w:rsidRPr="00A10816">
              <w:t>-0.22</w:t>
            </w:r>
          </w:p>
        </w:tc>
        <w:tc>
          <w:tcPr>
            <w:tcW w:w="1043" w:type="dxa"/>
            <w:noWrap/>
            <w:hideMark/>
          </w:tcPr>
          <w:p w14:paraId="3257CA73" w14:textId="77777777" w:rsidR="000675C9" w:rsidRPr="00A10816" w:rsidRDefault="000675C9" w:rsidP="006D2891">
            <w:pPr>
              <w:pStyle w:val="TableText12"/>
            </w:pPr>
            <w:r w:rsidRPr="00A10816">
              <w:t>0.01</w:t>
            </w:r>
          </w:p>
        </w:tc>
        <w:tc>
          <w:tcPr>
            <w:tcW w:w="1177" w:type="dxa"/>
            <w:noWrap/>
            <w:hideMark/>
          </w:tcPr>
          <w:p w14:paraId="6CFE6D6C" w14:textId="77777777" w:rsidR="000675C9" w:rsidRPr="00A10816" w:rsidRDefault="000675C9" w:rsidP="006D2891">
            <w:pPr>
              <w:pStyle w:val="TableText12"/>
            </w:pPr>
            <w:r w:rsidRPr="00A10816">
              <w:t>0.25</w:t>
            </w:r>
          </w:p>
        </w:tc>
        <w:tc>
          <w:tcPr>
            <w:tcW w:w="1150" w:type="dxa"/>
            <w:noWrap/>
            <w:hideMark/>
          </w:tcPr>
          <w:p w14:paraId="77B8CBA8" w14:textId="77777777" w:rsidR="000675C9" w:rsidRPr="00A10816" w:rsidRDefault="000675C9" w:rsidP="006D2891">
            <w:pPr>
              <w:pStyle w:val="TableText12"/>
            </w:pPr>
            <w:r w:rsidRPr="00A10816">
              <w:t>0.67</w:t>
            </w:r>
          </w:p>
        </w:tc>
        <w:tc>
          <w:tcPr>
            <w:tcW w:w="1323" w:type="dxa"/>
            <w:noWrap/>
            <w:hideMark/>
          </w:tcPr>
          <w:p w14:paraId="0769DCF4" w14:textId="77777777" w:rsidR="000675C9" w:rsidRPr="00A10816" w:rsidRDefault="000675C9" w:rsidP="006D2891">
            <w:pPr>
              <w:pStyle w:val="TableText12"/>
            </w:pPr>
            <w:r w:rsidRPr="00A10816">
              <w:t>-0.99</w:t>
            </w:r>
          </w:p>
        </w:tc>
      </w:tr>
      <w:tr w:rsidR="000675C9" w:rsidRPr="00A10816" w14:paraId="11FD0198" w14:textId="77777777" w:rsidTr="000675C9">
        <w:trPr>
          <w:trHeight w:val="300"/>
        </w:trPr>
        <w:tc>
          <w:tcPr>
            <w:tcW w:w="2291" w:type="dxa"/>
            <w:noWrap/>
            <w:hideMark/>
          </w:tcPr>
          <w:p w14:paraId="0EB8394E" w14:textId="77777777" w:rsidR="000675C9" w:rsidRPr="00A10816" w:rsidRDefault="000675C9" w:rsidP="006D2891">
            <w:pPr>
              <w:pStyle w:val="TableText12"/>
            </w:pPr>
            <w:r w:rsidRPr="00A10816">
              <w:rPr>
                <w:lang w:bidi="en-US"/>
              </w:rPr>
              <w:t>Ever EL</w:t>
            </w:r>
          </w:p>
        </w:tc>
        <w:tc>
          <w:tcPr>
            <w:tcW w:w="1270" w:type="dxa"/>
            <w:noWrap/>
            <w:hideMark/>
          </w:tcPr>
          <w:p w14:paraId="4C7B179D" w14:textId="77777777" w:rsidR="000675C9" w:rsidRPr="00A10816" w:rsidRDefault="000675C9" w:rsidP="006D2891">
            <w:pPr>
              <w:pStyle w:val="TableText12"/>
            </w:pPr>
            <w:r w:rsidRPr="00A10816">
              <w:t>-1.29</w:t>
            </w:r>
          </w:p>
        </w:tc>
        <w:tc>
          <w:tcPr>
            <w:tcW w:w="1150" w:type="dxa"/>
            <w:noWrap/>
            <w:hideMark/>
          </w:tcPr>
          <w:p w14:paraId="2945B74E" w14:textId="77777777" w:rsidR="000675C9" w:rsidRPr="00A10816" w:rsidRDefault="000675C9" w:rsidP="006D2891">
            <w:pPr>
              <w:pStyle w:val="TableText12"/>
            </w:pPr>
            <w:r w:rsidRPr="00A10816">
              <w:t>-0.72</w:t>
            </w:r>
          </w:p>
        </w:tc>
        <w:tc>
          <w:tcPr>
            <w:tcW w:w="1177" w:type="dxa"/>
            <w:noWrap/>
            <w:hideMark/>
          </w:tcPr>
          <w:p w14:paraId="7295F9EF" w14:textId="77777777" w:rsidR="000675C9" w:rsidRPr="00A10816" w:rsidRDefault="000675C9" w:rsidP="006D2891">
            <w:pPr>
              <w:pStyle w:val="TableText12"/>
            </w:pPr>
            <w:r w:rsidRPr="00A10816">
              <w:t>-0.17</w:t>
            </w:r>
          </w:p>
        </w:tc>
        <w:tc>
          <w:tcPr>
            <w:tcW w:w="1043" w:type="dxa"/>
            <w:noWrap/>
            <w:hideMark/>
          </w:tcPr>
          <w:p w14:paraId="7EA2346A" w14:textId="77777777" w:rsidR="000675C9" w:rsidRPr="00A10816" w:rsidRDefault="000675C9" w:rsidP="006D2891">
            <w:pPr>
              <w:pStyle w:val="TableText12"/>
            </w:pPr>
            <w:r w:rsidRPr="00A10816">
              <w:t>0.02</w:t>
            </w:r>
          </w:p>
        </w:tc>
        <w:tc>
          <w:tcPr>
            <w:tcW w:w="1177" w:type="dxa"/>
            <w:noWrap/>
            <w:hideMark/>
          </w:tcPr>
          <w:p w14:paraId="2FC1CA9C" w14:textId="77777777" w:rsidR="000675C9" w:rsidRPr="00A10816" w:rsidRDefault="000675C9" w:rsidP="006D2891">
            <w:pPr>
              <w:pStyle w:val="TableText12"/>
            </w:pPr>
            <w:r w:rsidRPr="00A10816">
              <w:t>0.20</w:t>
            </w:r>
          </w:p>
        </w:tc>
        <w:tc>
          <w:tcPr>
            <w:tcW w:w="1150" w:type="dxa"/>
            <w:noWrap/>
            <w:hideMark/>
          </w:tcPr>
          <w:p w14:paraId="38867F24" w14:textId="77777777" w:rsidR="000675C9" w:rsidRPr="00A10816" w:rsidRDefault="000675C9" w:rsidP="006D2891">
            <w:pPr>
              <w:pStyle w:val="TableText12"/>
            </w:pPr>
            <w:r w:rsidRPr="00A10816">
              <w:t>0.75</w:t>
            </w:r>
          </w:p>
        </w:tc>
        <w:tc>
          <w:tcPr>
            <w:tcW w:w="1323" w:type="dxa"/>
            <w:noWrap/>
            <w:hideMark/>
          </w:tcPr>
          <w:p w14:paraId="1AC851F6" w14:textId="77777777" w:rsidR="000675C9" w:rsidRPr="00A10816" w:rsidRDefault="000675C9" w:rsidP="006D2891">
            <w:pPr>
              <w:pStyle w:val="TableText12"/>
            </w:pPr>
            <w:r w:rsidRPr="00A10816">
              <w:t>1.58</w:t>
            </w:r>
          </w:p>
        </w:tc>
      </w:tr>
      <w:tr w:rsidR="000675C9" w:rsidRPr="00A10816" w14:paraId="2AA2D2BD" w14:textId="77777777" w:rsidTr="000675C9">
        <w:trPr>
          <w:trHeight w:val="300"/>
        </w:trPr>
        <w:tc>
          <w:tcPr>
            <w:tcW w:w="2291" w:type="dxa"/>
            <w:noWrap/>
            <w:hideMark/>
          </w:tcPr>
          <w:p w14:paraId="62C90200" w14:textId="77777777" w:rsidR="000675C9" w:rsidRPr="00A10816" w:rsidRDefault="000675C9" w:rsidP="006D2891">
            <w:pPr>
              <w:pStyle w:val="TableText12"/>
            </w:pPr>
            <w:r w:rsidRPr="00663D21">
              <w:rPr>
                <w:lang w:bidi="en-US"/>
              </w:rPr>
              <w:t>Current EL</w:t>
            </w:r>
          </w:p>
        </w:tc>
        <w:tc>
          <w:tcPr>
            <w:tcW w:w="1270" w:type="dxa"/>
            <w:noWrap/>
            <w:hideMark/>
          </w:tcPr>
          <w:p w14:paraId="545E9AF5" w14:textId="77777777" w:rsidR="000675C9" w:rsidRPr="00A10816" w:rsidRDefault="000675C9" w:rsidP="006D2891">
            <w:pPr>
              <w:pStyle w:val="TableText12"/>
            </w:pPr>
            <w:r w:rsidRPr="00A10816">
              <w:t>-1.45</w:t>
            </w:r>
          </w:p>
        </w:tc>
        <w:tc>
          <w:tcPr>
            <w:tcW w:w="1150" w:type="dxa"/>
            <w:noWrap/>
            <w:hideMark/>
          </w:tcPr>
          <w:p w14:paraId="4C6B847E" w14:textId="77777777" w:rsidR="000675C9" w:rsidRPr="00A10816" w:rsidRDefault="000675C9" w:rsidP="006D2891">
            <w:pPr>
              <w:pStyle w:val="TableText12"/>
            </w:pPr>
            <w:r w:rsidRPr="00A10816">
              <w:t>-0.81</w:t>
            </w:r>
          </w:p>
        </w:tc>
        <w:tc>
          <w:tcPr>
            <w:tcW w:w="1177" w:type="dxa"/>
            <w:noWrap/>
            <w:hideMark/>
          </w:tcPr>
          <w:p w14:paraId="53C6A74B" w14:textId="77777777" w:rsidR="000675C9" w:rsidRPr="00A10816" w:rsidRDefault="000675C9" w:rsidP="006D2891">
            <w:pPr>
              <w:pStyle w:val="TableText12"/>
            </w:pPr>
            <w:r w:rsidRPr="00A10816">
              <w:t>-0.24</w:t>
            </w:r>
          </w:p>
        </w:tc>
        <w:tc>
          <w:tcPr>
            <w:tcW w:w="1043" w:type="dxa"/>
            <w:noWrap/>
            <w:hideMark/>
          </w:tcPr>
          <w:p w14:paraId="070CDA11" w14:textId="77777777" w:rsidR="000675C9" w:rsidRPr="00A10816" w:rsidRDefault="000675C9" w:rsidP="006D2891">
            <w:pPr>
              <w:pStyle w:val="TableText12"/>
            </w:pPr>
            <w:r w:rsidRPr="00A10816">
              <w:t>-0.07</w:t>
            </w:r>
          </w:p>
        </w:tc>
        <w:tc>
          <w:tcPr>
            <w:tcW w:w="1177" w:type="dxa"/>
            <w:noWrap/>
            <w:hideMark/>
          </w:tcPr>
          <w:p w14:paraId="13166E48" w14:textId="77777777" w:rsidR="000675C9" w:rsidRPr="00A10816" w:rsidRDefault="000675C9" w:rsidP="006D2891">
            <w:pPr>
              <w:pStyle w:val="TableText12"/>
            </w:pPr>
            <w:r w:rsidRPr="00A10816">
              <w:t>0.14</w:t>
            </w:r>
          </w:p>
        </w:tc>
        <w:tc>
          <w:tcPr>
            <w:tcW w:w="1150" w:type="dxa"/>
            <w:noWrap/>
            <w:hideMark/>
          </w:tcPr>
          <w:p w14:paraId="5E918B28" w14:textId="77777777" w:rsidR="000675C9" w:rsidRPr="00A10816" w:rsidRDefault="000675C9" w:rsidP="006D2891">
            <w:pPr>
              <w:pStyle w:val="TableText12"/>
            </w:pPr>
            <w:r w:rsidRPr="00A10816">
              <w:t>0.71</w:t>
            </w:r>
          </w:p>
        </w:tc>
        <w:tc>
          <w:tcPr>
            <w:tcW w:w="1323" w:type="dxa"/>
            <w:noWrap/>
            <w:hideMark/>
          </w:tcPr>
          <w:p w14:paraId="109476EB" w14:textId="77777777" w:rsidR="000675C9" w:rsidRPr="00A10816" w:rsidRDefault="000675C9" w:rsidP="006D2891">
            <w:pPr>
              <w:pStyle w:val="TableText12"/>
            </w:pPr>
            <w:r w:rsidRPr="00A10816">
              <w:t>1.68</w:t>
            </w:r>
          </w:p>
        </w:tc>
      </w:tr>
      <w:tr w:rsidR="000675C9" w:rsidRPr="00A10816" w14:paraId="74626B85" w14:textId="77777777" w:rsidTr="000675C9">
        <w:trPr>
          <w:trHeight w:val="300"/>
        </w:trPr>
        <w:tc>
          <w:tcPr>
            <w:tcW w:w="2291" w:type="dxa"/>
            <w:noWrap/>
            <w:hideMark/>
          </w:tcPr>
          <w:p w14:paraId="71220DD1" w14:textId="77777777" w:rsidR="000675C9" w:rsidRPr="00A10816" w:rsidRDefault="000675C9" w:rsidP="006D2891">
            <w:pPr>
              <w:pStyle w:val="TableText12"/>
            </w:pPr>
            <w:r w:rsidRPr="00340606">
              <w:rPr>
                <w:lang w:bidi="en-US"/>
              </w:rPr>
              <w:t>Former EL</w:t>
            </w:r>
          </w:p>
        </w:tc>
        <w:tc>
          <w:tcPr>
            <w:tcW w:w="1270" w:type="dxa"/>
            <w:noWrap/>
            <w:hideMark/>
          </w:tcPr>
          <w:p w14:paraId="42790A9B" w14:textId="77777777" w:rsidR="000675C9" w:rsidRPr="00A10816" w:rsidRDefault="000675C9" w:rsidP="006D2891">
            <w:pPr>
              <w:pStyle w:val="TableText12"/>
            </w:pPr>
            <w:r w:rsidRPr="00A10816">
              <w:t>-1.03</w:t>
            </w:r>
          </w:p>
        </w:tc>
        <w:tc>
          <w:tcPr>
            <w:tcW w:w="1150" w:type="dxa"/>
            <w:noWrap/>
            <w:hideMark/>
          </w:tcPr>
          <w:p w14:paraId="3898A391" w14:textId="77777777" w:rsidR="000675C9" w:rsidRPr="00A10816" w:rsidRDefault="000675C9" w:rsidP="006D2891">
            <w:pPr>
              <w:pStyle w:val="TableText12"/>
            </w:pPr>
            <w:r w:rsidRPr="00A10816">
              <w:t>-0.73</w:t>
            </w:r>
          </w:p>
        </w:tc>
        <w:tc>
          <w:tcPr>
            <w:tcW w:w="1177" w:type="dxa"/>
            <w:noWrap/>
            <w:hideMark/>
          </w:tcPr>
          <w:p w14:paraId="52C7C18C" w14:textId="77777777" w:rsidR="000675C9" w:rsidRPr="00A10816" w:rsidRDefault="000675C9" w:rsidP="006D2891">
            <w:pPr>
              <w:pStyle w:val="TableText12"/>
            </w:pPr>
            <w:r w:rsidRPr="00A10816">
              <w:t>-0.13</w:t>
            </w:r>
          </w:p>
        </w:tc>
        <w:tc>
          <w:tcPr>
            <w:tcW w:w="1043" w:type="dxa"/>
            <w:noWrap/>
            <w:hideMark/>
          </w:tcPr>
          <w:p w14:paraId="545909D3" w14:textId="77777777" w:rsidR="000675C9" w:rsidRPr="00A10816" w:rsidRDefault="000675C9" w:rsidP="006D2891">
            <w:pPr>
              <w:pStyle w:val="TableText12"/>
            </w:pPr>
            <w:r w:rsidRPr="00A10816">
              <w:t>0.07</w:t>
            </w:r>
          </w:p>
        </w:tc>
        <w:tc>
          <w:tcPr>
            <w:tcW w:w="1177" w:type="dxa"/>
            <w:noWrap/>
            <w:hideMark/>
          </w:tcPr>
          <w:p w14:paraId="76DAC80E" w14:textId="77777777" w:rsidR="000675C9" w:rsidRPr="00A10816" w:rsidRDefault="000675C9" w:rsidP="006D2891">
            <w:pPr>
              <w:pStyle w:val="TableText12"/>
            </w:pPr>
            <w:r w:rsidRPr="00A10816">
              <w:t>0.27</w:t>
            </w:r>
          </w:p>
        </w:tc>
        <w:tc>
          <w:tcPr>
            <w:tcW w:w="1150" w:type="dxa"/>
            <w:noWrap/>
            <w:hideMark/>
          </w:tcPr>
          <w:p w14:paraId="4239AA36" w14:textId="77777777" w:rsidR="000675C9" w:rsidRPr="00A10816" w:rsidRDefault="000675C9" w:rsidP="006D2891">
            <w:pPr>
              <w:pStyle w:val="TableText12"/>
            </w:pPr>
            <w:r w:rsidRPr="00A10816">
              <w:t>0.88</w:t>
            </w:r>
          </w:p>
        </w:tc>
        <w:tc>
          <w:tcPr>
            <w:tcW w:w="1323" w:type="dxa"/>
            <w:noWrap/>
            <w:hideMark/>
          </w:tcPr>
          <w:p w14:paraId="3943AD76" w14:textId="77777777" w:rsidR="000675C9" w:rsidRPr="00A10816" w:rsidRDefault="000675C9" w:rsidP="006D2891">
            <w:pPr>
              <w:pStyle w:val="TableText12"/>
            </w:pPr>
            <w:r w:rsidRPr="00A10816">
              <w:t>1.93</w:t>
            </w:r>
          </w:p>
        </w:tc>
      </w:tr>
      <w:tr w:rsidR="000675C9" w:rsidRPr="00A10816" w14:paraId="432DB57E" w14:textId="77777777" w:rsidTr="000675C9">
        <w:trPr>
          <w:trHeight w:val="300"/>
        </w:trPr>
        <w:tc>
          <w:tcPr>
            <w:tcW w:w="2291" w:type="dxa"/>
            <w:noWrap/>
            <w:hideMark/>
          </w:tcPr>
          <w:p w14:paraId="364914BD" w14:textId="77777777" w:rsidR="000675C9" w:rsidRPr="00A10816" w:rsidRDefault="000675C9" w:rsidP="006D2891">
            <w:pPr>
              <w:pStyle w:val="TableText12"/>
            </w:pPr>
            <w:r w:rsidRPr="00663D21">
              <w:rPr>
                <w:lang w:bidi="en-US"/>
              </w:rPr>
              <w:t>Never EL</w:t>
            </w:r>
          </w:p>
        </w:tc>
        <w:tc>
          <w:tcPr>
            <w:tcW w:w="1270" w:type="dxa"/>
            <w:noWrap/>
            <w:hideMark/>
          </w:tcPr>
          <w:p w14:paraId="2CAD76A5" w14:textId="77777777" w:rsidR="000675C9" w:rsidRPr="00A10816" w:rsidRDefault="000675C9" w:rsidP="006D2891">
            <w:pPr>
              <w:pStyle w:val="TableText12"/>
            </w:pPr>
            <w:r w:rsidRPr="00A10816">
              <w:t>-1.79</w:t>
            </w:r>
          </w:p>
        </w:tc>
        <w:tc>
          <w:tcPr>
            <w:tcW w:w="1150" w:type="dxa"/>
            <w:noWrap/>
            <w:hideMark/>
          </w:tcPr>
          <w:p w14:paraId="15AD6592" w14:textId="77777777" w:rsidR="000675C9" w:rsidRPr="00A10816" w:rsidRDefault="000675C9" w:rsidP="006D2891">
            <w:pPr>
              <w:pStyle w:val="TableText12"/>
            </w:pPr>
            <w:r w:rsidRPr="00A10816">
              <w:t>-0.70</w:t>
            </w:r>
          </w:p>
        </w:tc>
        <w:tc>
          <w:tcPr>
            <w:tcW w:w="1177" w:type="dxa"/>
            <w:noWrap/>
            <w:hideMark/>
          </w:tcPr>
          <w:p w14:paraId="381E4C69" w14:textId="77777777" w:rsidR="000675C9" w:rsidRPr="00A10816" w:rsidRDefault="000675C9" w:rsidP="006D2891">
            <w:pPr>
              <w:pStyle w:val="TableText12"/>
            </w:pPr>
            <w:r w:rsidRPr="00A10816">
              <w:t>-0.18</w:t>
            </w:r>
          </w:p>
        </w:tc>
        <w:tc>
          <w:tcPr>
            <w:tcW w:w="1043" w:type="dxa"/>
            <w:noWrap/>
            <w:hideMark/>
          </w:tcPr>
          <w:p w14:paraId="7D661EB9" w14:textId="77777777" w:rsidR="000675C9" w:rsidRPr="00A10816" w:rsidRDefault="000675C9" w:rsidP="006D2891">
            <w:pPr>
              <w:pStyle w:val="TableText12"/>
            </w:pPr>
            <w:r w:rsidRPr="00A10816">
              <w:t>0.00</w:t>
            </w:r>
          </w:p>
        </w:tc>
        <w:tc>
          <w:tcPr>
            <w:tcW w:w="1177" w:type="dxa"/>
            <w:noWrap/>
            <w:hideMark/>
          </w:tcPr>
          <w:p w14:paraId="51B5A374" w14:textId="77777777" w:rsidR="000675C9" w:rsidRPr="00A10816" w:rsidRDefault="000675C9" w:rsidP="006D2891">
            <w:pPr>
              <w:pStyle w:val="TableText12"/>
            </w:pPr>
            <w:r w:rsidRPr="00A10816">
              <w:t>0.18</w:t>
            </w:r>
          </w:p>
        </w:tc>
        <w:tc>
          <w:tcPr>
            <w:tcW w:w="1150" w:type="dxa"/>
            <w:noWrap/>
            <w:hideMark/>
          </w:tcPr>
          <w:p w14:paraId="404C89E8" w14:textId="77777777" w:rsidR="000675C9" w:rsidRPr="00A10816" w:rsidRDefault="000675C9" w:rsidP="006D2891">
            <w:pPr>
              <w:pStyle w:val="TableText12"/>
            </w:pPr>
            <w:r w:rsidRPr="00A10816">
              <w:t>0.71</w:t>
            </w:r>
          </w:p>
        </w:tc>
        <w:tc>
          <w:tcPr>
            <w:tcW w:w="1323" w:type="dxa"/>
            <w:noWrap/>
            <w:hideMark/>
          </w:tcPr>
          <w:p w14:paraId="53537148" w14:textId="77777777" w:rsidR="000675C9" w:rsidRPr="00A10816" w:rsidRDefault="000675C9" w:rsidP="006D2891">
            <w:pPr>
              <w:pStyle w:val="TableText12"/>
            </w:pPr>
            <w:r w:rsidRPr="00A10816">
              <w:t>1.25</w:t>
            </w:r>
          </w:p>
        </w:tc>
      </w:tr>
      <w:tr w:rsidR="000675C9" w:rsidRPr="00A10816" w14:paraId="28DAE712" w14:textId="77777777" w:rsidTr="000675C9">
        <w:trPr>
          <w:trHeight w:val="300"/>
        </w:trPr>
        <w:tc>
          <w:tcPr>
            <w:tcW w:w="2291" w:type="dxa"/>
            <w:noWrap/>
            <w:hideMark/>
          </w:tcPr>
          <w:p w14:paraId="32229988" w14:textId="77777777" w:rsidR="000675C9" w:rsidRPr="00A10816" w:rsidRDefault="000675C9" w:rsidP="006D2891">
            <w:pPr>
              <w:pStyle w:val="TableText12"/>
            </w:pPr>
            <w:r w:rsidRPr="00A10816">
              <w:t>SWD</w:t>
            </w:r>
          </w:p>
        </w:tc>
        <w:tc>
          <w:tcPr>
            <w:tcW w:w="1270" w:type="dxa"/>
            <w:noWrap/>
            <w:hideMark/>
          </w:tcPr>
          <w:p w14:paraId="7468B4BE" w14:textId="77777777" w:rsidR="000675C9" w:rsidRPr="00A10816" w:rsidRDefault="000675C9" w:rsidP="006D2891">
            <w:pPr>
              <w:pStyle w:val="TableText12"/>
            </w:pPr>
            <w:r w:rsidRPr="00A10816">
              <w:t>-3.17</w:t>
            </w:r>
          </w:p>
        </w:tc>
        <w:tc>
          <w:tcPr>
            <w:tcW w:w="1150" w:type="dxa"/>
            <w:noWrap/>
            <w:hideMark/>
          </w:tcPr>
          <w:p w14:paraId="6FEAE205" w14:textId="77777777" w:rsidR="000675C9" w:rsidRPr="00A10816" w:rsidRDefault="000675C9" w:rsidP="006D2891">
            <w:pPr>
              <w:pStyle w:val="TableText12"/>
            </w:pPr>
            <w:r w:rsidRPr="00A10816">
              <w:t>-0.90</w:t>
            </w:r>
          </w:p>
        </w:tc>
        <w:tc>
          <w:tcPr>
            <w:tcW w:w="1177" w:type="dxa"/>
            <w:noWrap/>
            <w:hideMark/>
          </w:tcPr>
          <w:p w14:paraId="20EDC38B" w14:textId="77777777" w:rsidR="000675C9" w:rsidRPr="00A10816" w:rsidRDefault="000675C9" w:rsidP="006D2891">
            <w:pPr>
              <w:pStyle w:val="TableText12"/>
            </w:pPr>
            <w:r w:rsidRPr="00A10816">
              <w:t>-0.30</w:t>
            </w:r>
          </w:p>
        </w:tc>
        <w:tc>
          <w:tcPr>
            <w:tcW w:w="1043" w:type="dxa"/>
            <w:noWrap/>
            <w:hideMark/>
          </w:tcPr>
          <w:p w14:paraId="5C736A5C" w14:textId="77777777" w:rsidR="000675C9" w:rsidRPr="00A10816" w:rsidRDefault="000675C9" w:rsidP="006D2891">
            <w:pPr>
              <w:pStyle w:val="TableText12"/>
            </w:pPr>
            <w:r w:rsidRPr="00A10816">
              <w:t>-0.11</w:t>
            </w:r>
          </w:p>
        </w:tc>
        <w:tc>
          <w:tcPr>
            <w:tcW w:w="1177" w:type="dxa"/>
            <w:noWrap/>
            <w:hideMark/>
          </w:tcPr>
          <w:p w14:paraId="52C43478" w14:textId="77777777" w:rsidR="000675C9" w:rsidRPr="00A10816" w:rsidRDefault="000675C9" w:rsidP="006D2891">
            <w:pPr>
              <w:pStyle w:val="TableText12"/>
            </w:pPr>
            <w:r w:rsidRPr="00A10816">
              <w:t>0.10</w:t>
            </w:r>
          </w:p>
        </w:tc>
        <w:tc>
          <w:tcPr>
            <w:tcW w:w="1150" w:type="dxa"/>
            <w:noWrap/>
            <w:hideMark/>
          </w:tcPr>
          <w:p w14:paraId="4C1DD2C2" w14:textId="77777777" w:rsidR="000675C9" w:rsidRPr="00A10816" w:rsidRDefault="000675C9" w:rsidP="006D2891">
            <w:pPr>
              <w:pStyle w:val="TableText12"/>
            </w:pPr>
            <w:r w:rsidRPr="00A10816">
              <w:t>0.69</w:t>
            </w:r>
          </w:p>
        </w:tc>
        <w:tc>
          <w:tcPr>
            <w:tcW w:w="1323" w:type="dxa"/>
            <w:noWrap/>
            <w:hideMark/>
          </w:tcPr>
          <w:p w14:paraId="2F2B3D49" w14:textId="77777777" w:rsidR="000675C9" w:rsidRPr="00A10816" w:rsidRDefault="000675C9" w:rsidP="006D2891">
            <w:pPr>
              <w:pStyle w:val="TableText12"/>
            </w:pPr>
            <w:r w:rsidRPr="00A10816">
              <w:t>2.14</w:t>
            </w:r>
          </w:p>
        </w:tc>
      </w:tr>
      <w:tr w:rsidR="000675C9" w:rsidRPr="00A10816" w14:paraId="52828160" w14:textId="77777777" w:rsidTr="000675C9">
        <w:trPr>
          <w:trHeight w:val="300"/>
        </w:trPr>
        <w:tc>
          <w:tcPr>
            <w:tcW w:w="2291" w:type="dxa"/>
            <w:noWrap/>
            <w:hideMark/>
          </w:tcPr>
          <w:p w14:paraId="47F0B60A" w14:textId="77777777" w:rsidR="000675C9" w:rsidRPr="00A10816" w:rsidRDefault="000675C9" w:rsidP="006D2891">
            <w:pPr>
              <w:pStyle w:val="TableText12"/>
            </w:pPr>
            <w:r w:rsidRPr="00A10816">
              <w:t>Not SWD</w:t>
            </w:r>
          </w:p>
        </w:tc>
        <w:tc>
          <w:tcPr>
            <w:tcW w:w="1270" w:type="dxa"/>
            <w:noWrap/>
            <w:hideMark/>
          </w:tcPr>
          <w:p w14:paraId="78847B37" w14:textId="77777777" w:rsidR="000675C9" w:rsidRPr="00A10816" w:rsidRDefault="000675C9" w:rsidP="006D2891">
            <w:pPr>
              <w:pStyle w:val="TableText12"/>
            </w:pPr>
            <w:r w:rsidRPr="00A10816">
              <w:t>-1.95</w:t>
            </w:r>
          </w:p>
        </w:tc>
        <w:tc>
          <w:tcPr>
            <w:tcW w:w="1150" w:type="dxa"/>
            <w:noWrap/>
            <w:hideMark/>
          </w:tcPr>
          <w:p w14:paraId="0D77E82A" w14:textId="77777777" w:rsidR="000675C9" w:rsidRPr="00A10816" w:rsidRDefault="000675C9" w:rsidP="006D2891">
            <w:pPr>
              <w:pStyle w:val="TableText12"/>
            </w:pPr>
            <w:r w:rsidRPr="00A10816">
              <w:t>-0.67</w:t>
            </w:r>
          </w:p>
        </w:tc>
        <w:tc>
          <w:tcPr>
            <w:tcW w:w="1177" w:type="dxa"/>
            <w:noWrap/>
            <w:hideMark/>
          </w:tcPr>
          <w:p w14:paraId="4C125E69" w14:textId="77777777" w:rsidR="000675C9" w:rsidRPr="00A10816" w:rsidRDefault="000675C9" w:rsidP="006D2891">
            <w:pPr>
              <w:pStyle w:val="TableText12"/>
            </w:pPr>
            <w:r w:rsidRPr="00A10816">
              <w:t>-0.15</w:t>
            </w:r>
          </w:p>
        </w:tc>
        <w:tc>
          <w:tcPr>
            <w:tcW w:w="1043" w:type="dxa"/>
            <w:noWrap/>
            <w:hideMark/>
          </w:tcPr>
          <w:p w14:paraId="77BCC319" w14:textId="77777777" w:rsidR="000675C9" w:rsidRPr="00A10816" w:rsidRDefault="000675C9" w:rsidP="006D2891">
            <w:pPr>
              <w:pStyle w:val="TableText12"/>
            </w:pPr>
            <w:r w:rsidRPr="00A10816">
              <w:t>0.03</w:t>
            </w:r>
          </w:p>
        </w:tc>
        <w:tc>
          <w:tcPr>
            <w:tcW w:w="1177" w:type="dxa"/>
            <w:noWrap/>
            <w:hideMark/>
          </w:tcPr>
          <w:p w14:paraId="1F9597EF" w14:textId="77777777" w:rsidR="000675C9" w:rsidRPr="00A10816" w:rsidRDefault="000675C9" w:rsidP="006D2891">
            <w:pPr>
              <w:pStyle w:val="TableText12"/>
            </w:pPr>
            <w:r w:rsidRPr="00A10816">
              <w:t>0.20</w:t>
            </w:r>
          </w:p>
        </w:tc>
        <w:tc>
          <w:tcPr>
            <w:tcW w:w="1150" w:type="dxa"/>
            <w:noWrap/>
            <w:hideMark/>
          </w:tcPr>
          <w:p w14:paraId="48F27D6C" w14:textId="77777777" w:rsidR="000675C9" w:rsidRPr="00A10816" w:rsidRDefault="000675C9" w:rsidP="006D2891">
            <w:pPr>
              <w:pStyle w:val="TableText12"/>
            </w:pPr>
            <w:r w:rsidRPr="00A10816">
              <w:t>0.72</w:t>
            </w:r>
          </w:p>
        </w:tc>
        <w:tc>
          <w:tcPr>
            <w:tcW w:w="1323" w:type="dxa"/>
            <w:noWrap/>
            <w:hideMark/>
          </w:tcPr>
          <w:p w14:paraId="19C26AA8" w14:textId="77777777" w:rsidR="000675C9" w:rsidRPr="00A10816" w:rsidRDefault="000675C9" w:rsidP="006D2891">
            <w:pPr>
              <w:pStyle w:val="TableText12"/>
            </w:pPr>
            <w:r w:rsidRPr="00A10816">
              <w:t>1.72</w:t>
            </w:r>
          </w:p>
        </w:tc>
      </w:tr>
      <w:tr w:rsidR="000675C9" w:rsidRPr="00A10816" w14:paraId="4482039C" w14:textId="77777777" w:rsidTr="000675C9">
        <w:trPr>
          <w:trHeight w:val="300"/>
        </w:trPr>
        <w:tc>
          <w:tcPr>
            <w:tcW w:w="2291" w:type="dxa"/>
            <w:noWrap/>
            <w:hideMark/>
          </w:tcPr>
          <w:p w14:paraId="633E49E5" w14:textId="77777777" w:rsidR="000675C9" w:rsidRPr="00A10816" w:rsidRDefault="000675C9" w:rsidP="006D2891">
            <w:pPr>
              <w:pStyle w:val="TableText12"/>
            </w:pPr>
            <w:r w:rsidRPr="00A10816">
              <w:t>SED</w:t>
            </w:r>
          </w:p>
        </w:tc>
        <w:tc>
          <w:tcPr>
            <w:tcW w:w="1270" w:type="dxa"/>
            <w:noWrap/>
            <w:hideMark/>
          </w:tcPr>
          <w:p w14:paraId="67A5CBC0" w14:textId="77777777" w:rsidR="000675C9" w:rsidRPr="00A10816" w:rsidRDefault="000675C9" w:rsidP="006D2891">
            <w:pPr>
              <w:pStyle w:val="TableText12"/>
            </w:pPr>
            <w:r w:rsidRPr="00A10816">
              <w:t>-1.95</w:t>
            </w:r>
          </w:p>
        </w:tc>
        <w:tc>
          <w:tcPr>
            <w:tcW w:w="1150" w:type="dxa"/>
            <w:noWrap/>
            <w:hideMark/>
          </w:tcPr>
          <w:p w14:paraId="5E8684BA" w14:textId="77777777" w:rsidR="000675C9" w:rsidRPr="00A10816" w:rsidRDefault="000675C9" w:rsidP="006D2891">
            <w:pPr>
              <w:pStyle w:val="TableText12"/>
            </w:pPr>
            <w:r w:rsidRPr="00A10816">
              <w:t>-0.70</w:t>
            </w:r>
          </w:p>
        </w:tc>
        <w:tc>
          <w:tcPr>
            <w:tcW w:w="1177" w:type="dxa"/>
            <w:noWrap/>
            <w:hideMark/>
          </w:tcPr>
          <w:p w14:paraId="699EB6B3" w14:textId="77777777" w:rsidR="000675C9" w:rsidRPr="00A10816" w:rsidRDefault="000675C9" w:rsidP="006D2891">
            <w:pPr>
              <w:pStyle w:val="TableText12"/>
            </w:pPr>
            <w:r w:rsidRPr="00A10816">
              <w:t>-0.20</w:t>
            </w:r>
          </w:p>
        </w:tc>
        <w:tc>
          <w:tcPr>
            <w:tcW w:w="1043" w:type="dxa"/>
            <w:noWrap/>
            <w:hideMark/>
          </w:tcPr>
          <w:p w14:paraId="08D3D6C9" w14:textId="77777777" w:rsidR="000675C9" w:rsidRPr="00A10816" w:rsidRDefault="000675C9" w:rsidP="006D2891">
            <w:pPr>
              <w:pStyle w:val="TableText12"/>
            </w:pPr>
            <w:r w:rsidRPr="00A10816">
              <w:t>-0.04</w:t>
            </w:r>
          </w:p>
        </w:tc>
        <w:tc>
          <w:tcPr>
            <w:tcW w:w="1177" w:type="dxa"/>
            <w:noWrap/>
            <w:hideMark/>
          </w:tcPr>
          <w:p w14:paraId="41E383C2" w14:textId="77777777" w:rsidR="000675C9" w:rsidRPr="00A10816" w:rsidRDefault="000675C9" w:rsidP="006D2891">
            <w:pPr>
              <w:pStyle w:val="TableText12"/>
            </w:pPr>
            <w:r w:rsidRPr="00A10816">
              <w:t>0.13</w:t>
            </w:r>
          </w:p>
        </w:tc>
        <w:tc>
          <w:tcPr>
            <w:tcW w:w="1150" w:type="dxa"/>
            <w:noWrap/>
            <w:hideMark/>
          </w:tcPr>
          <w:p w14:paraId="50427FCB" w14:textId="77777777" w:rsidR="000675C9" w:rsidRPr="00A10816" w:rsidRDefault="000675C9" w:rsidP="006D2891">
            <w:pPr>
              <w:pStyle w:val="TableText12"/>
            </w:pPr>
            <w:r w:rsidRPr="00A10816">
              <w:t>0.64</w:t>
            </w:r>
          </w:p>
        </w:tc>
        <w:tc>
          <w:tcPr>
            <w:tcW w:w="1323" w:type="dxa"/>
            <w:noWrap/>
            <w:hideMark/>
          </w:tcPr>
          <w:p w14:paraId="222D722E" w14:textId="77777777" w:rsidR="000675C9" w:rsidRPr="00A10816" w:rsidRDefault="000675C9" w:rsidP="006D2891">
            <w:pPr>
              <w:pStyle w:val="TableText12"/>
            </w:pPr>
            <w:r w:rsidRPr="00A10816">
              <w:t>1.58</w:t>
            </w:r>
          </w:p>
        </w:tc>
      </w:tr>
      <w:tr w:rsidR="000675C9" w:rsidRPr="00A10816" w14:paraId="635F1B61" w14:textId="77777777" w:rsidTr="000675C9">
        <w:trPr>
          <w:trHeight w:val="300"/>
        </w:trPr>
        <w:tc>
          <w:tcPr>
            <w:tcW w:w="2291" w:type="dxa"/>
            <w:noWrap/>
            <w:hideMark/>
          </w:tcPr>
          <w:p w14:paraId="5C8F907C" w14:textId="77777777" w:rsidR="000675C9" w:rsidRPr="00A10816" w:rsidRDefault="000675C9" w:rsidP="006D2891">
            <w:pPr>
              <w:pStyle w:val="TableText12"/>
            </w:pPr>
            <w:r w:rsidRPr="00A10816">
              <w:t>Not SED</w:t>
            </w:r>
          </w:p>
        </w:tc>
        <w:tc>
          <w:tcPr>
            <w:tcW w:w="1270" w:type="dxa"/>
            <w:noWrap/>
            <w:hideMark/>
          </w:tcPr>
          <w:p w14:paraId="0AA6BA65" w14:textId="77777777" w:rsidR="000675C9" w:rsidRPr="00A10816" w:rsidRDefault="000675C9" w:rsidP="006D2891">
            <w:pPr>
              <w:pStyle w:val="TableText12"/>
            </w:pPr>
            <w:r w:rsidRPr="00A10816">
              <w:t>-1.45</w:t>
            </w:r>
          </w:p>
        </w:tc>
        <w:tc>
          <w:tcPr>
            <w:tcW w:w="1150" w:type="dxa"/>
            <w:noWrap/>
            <w:hideMark/>
          </w:tcPr>
          <w:p w14:paraId="394963E6" w14:textId="77777777" w:rsidR="000675C9" w:rsidRPr="00A10816" w:rsidRDefault="000675C9" w:rsidP="006D2891">
            <w:pPr>
              <w:pStyle w:val="TableText12"/>
            </w:pPr>
            <w:r w:rsidRPr="00A10816">
              <w:t>-0.65</w:t>
            </w:r>
          </w:p>
        </w:tc>
        <w:tc>
          <w:tcPr>
            <w:tcW w:w="1177" w:type="dxa"/>
            <w:noWrap/>
            <w:hideMark/>
          </w:tcPr>
          <w:p w14:paraId="4F8A32AA" w14:textId="77777777" w:rsidR="000675C9" w:rsidRPr="00A10816" w:rsidRDefault="000675C9" w:rsidP="006D2891">
            <w:pPr>
              <w:pStyle w:val="TableText12"/>
            </w:pPr>
            <w:r w:rsidRPr="00A10816">
              <w:t>-0.12</w:t>
            </w:r>
          </w:p>
        </w:tc>
        <w:tc>
          <w:tcPr>
            <w:tcW w:w="1043" w:type="dxa"/>
            <w:noWrap/>
            <w:hideMark/>
          </w:tcPr>
          <w:p w14:paraId="03C681DF" w14:textId="77777777" w:rsidR="000675C9" w:rsidRPr="00A10816" w:rsidRDefault="000675C9" w:rsidP="006D2891">
            <w:pPr>
              <w:pStyle w:val="TableText12"/>
            </w:pPr>
            <w:r w:rsidRPr="00A10816">
              <w:t>0.07</w:t>
            </w:r>
          </w:p>
        </w:tc>
        <w:tc>
          <w:tcPr>
            <w:tcW w:w="1177" w:type="dxa"/>
            <w:noWrap/>
            <w:hideMark/>
          </w:tcPr>
          <w:p w14:paraId="717100E1" w14:textId="77777777" w:rsidR="000675C9" w:rsidRPr="00A10816" w:rsidRDefault="000675C9" w:rsidP="006D2891">
            <w:pPr>
              <w:pStyle w:val="TableText12"/>
            </w:pPr>
            <w:r w:rsidRPr="00A10816">
              <w:t>0.24</w:t>
            </w:r>
          </w:p>
        </w:tc>
        <w:tc>
          <w:tcPr>
            <w:tcW w:w="1150" w:type="dxa"/>
            <w:noWrap/>
            <w:hideMark/>
          </w:tcPr>
          <w:p w14:paraId="173BB2C6" w14:textId="77777777" w:rsidR="000675C9" w:rsidRPr="00A10816" w:rsidRDefault="000675C9" w:rsidP="006D2891">
            <w:pPr>
              <w:pStyle w:val="TableText12"/>
            </w:pPr>
            <w:r w:rsidRPr="00A10816">
              <w:t>0.77</w:t>
            </w:r>
          </w:p>
        </w:tc>
        <w:tc>
          <w:tcPr>
            <w:tcW w:w="1323" w:type="dxa"/>
            <w:noWrap/>
            <w:hideMark/>
          </w:tcPr>
          <w:p w14:paraId="6846134B" w14:textId="77777777" w:rsidR="000675C9" w:rsidRPr="00A10816" w:rsidRDefault="000675C9" w:rsidP="006D2891">
            <w:pPr>
              <w:pStyle w:val="TableText12"/>
            </w:pPr>
            <w:r w:rsidRPr="00A10816">
              <w:t>1.11</w:t>
            </w:r>
          </w:p>
        </w:tc>
      </w:tr>
      <w:tr w:rsidR="000675C9" w:rsidRPr="00A10816" w14:paraId="1122D811" w14:textId="77777777" w:rsidTr="000675C9">
        <w:trPr>
          <w:trHeight w:val="300"/>
        </w:trPr>
        <w:tc>
          <w:tcPr>
            <w:tcW w:w="2291" w:type="dxa"/>
            <w:noWrap/>
            <w:hideMark/>
          </w:tcPr>
          <w:p w14:paraId="6AF60565" w14:textId="77777777" w:rsidR="000675C9" w:rsidRPr="00A10816" w:rsidRDefault="000675C9" w:rsidP="006D2891">
            <w:pPr>
              <w:pStyle w:val="TableText12"/>
            </w:pPr>
            <w:r w:rsidRPr="00A10816">
              <w:t>Homeless</w:t>
            </w:r>
          </w:p>
        </w:tc>
        <w:tc>
          <w:tcPr>
            <w:tcW w:w="1270" w:type="dxa"/>
            <w:noWrap/>
            <w:hideMark/>
          </w:tcPr>
          <w:p w14:paraId="7B39E14F" w14:textId="77777777" w:rsidR="000675C9" w:rsidRPr="00A10816" w:rsidRDefault="000675C9" w:rsidP="006D2891">
            <w:pPr>
              <w:pStyle w:val="TableText12"/>
            </w:pPr>
            <w:r w:rsidRPr="00A10816">
              <w:t>-1.42</w:t>
            </w:r>
          </w:p>
        </w:tc>
        <w:tc>
          <w:tcPr>
            <w:tcW w:w="1150" w:type="dxa"/>
            <w:noWrap/>
            <w:hideMark/>
          </w:tcPr>
          <w:p w14:paraId="76858A02" w14:textId="77777777" w:rsidR="000675C9" w:rsidRPr="00A10816" w:rsidRDefault="000675C9" w:rsidP="006D2891">
            <w:pPr>
              <w:pStyle w:val="TableText12"/>
            </w:pPr>
            <w:r w:rsidRPr="00A10816">
              <w:t>-0.86</w:t>
            </w:r>
          </w:p>
        </w:tc>
        <w:tc>
          <w:tcPr>
            <w:tcW w:w="1177" w:type="dxa"/>
            <w:noWrap/>
            <w:hideMark/>
          </w:tcPr>
          <w:p w14:paraId="7C0C67BB" w14:textId="77777777" w:rsidR="000675C9" w:rsidRPr="00A10816" w:rsidRDefault="000675C9" w:rsidP="006D2891">
            <w:pPr>
              <w:pStyle w:val="TableText12"/>
            </w:pPr>
            <w:r w:rsidRPr="00A10816">
              <w:t>-0.26</w:t>
            </w:r>
          </w:p>
        </w:tc>
        <w:tc>
          <w:tcPr>
            <w:tcW w:w="1043" w:type="dxa"/>
            <w:noWrap/>
            <w:hideMark/>
          </w:tcPr>
          <w:p w14:paraId="02F47EA1" w14:textId="77777777" w:rsidR="000675C9" w:rsidRPr="00A10816" w:rsidRDefault="000675C9" w:rsidP="006D2891">
            <w:pPr>
              <w:pStyle w:val="TableText12"/>
            </w:pPr>
            <w:r w:rsidRPr="00A10816">
              <w:t>-0.07</w:t>
            </w:r>
          </w:p>
        </w:tc>
        <w:tc>
          <w:tcPr>
            <w:tcW w:w="1177" w:type="dxa"/>
            <w:noWrap/>
            <w:hideMark/>
          </w:tcPr>
          <w:p w14:paraId="78AA862E" w14:textId="77777777" w:rsidR="000675C9" w:rsidRPr="00A10816" w:rsidRDefault="000675C9" w:rsidP="006D2891">
            <w:pPr>
              <w:pStyle w:val="TableText12"/>
            </w:pPr>
            <w:r w:rsidRPr="00A10816">
              <w:t>0.14</w:t>
            </w:r>
          </w:p>
        </w:tc>
        <w:tc>
          <w:tcPr>
            <w:tcW w:w="1150" w:type="dxa"/>
            <w:noWrap/>
            <w:hideMark/>
          </w:tcPr>
          <w:p w14:paraId="40EA8C8C" w14:textId="77777777" w:rsidR="000675C9" w:rsidRPr="00A10816" w:rsidRDefault="000675C9" w:rsidP="006D2891">
            <w:pPr>
              <w:pStyle w:val="TableText12"/>
            </w:pPr>
            <w:r w:rsidRPr="00A10816">
              <w:t>0.74</w:t>
            </w:r>
          </w:p>
        </w:tc>
        <w:tc>
          <w:tcPr>
            <w:tcW w:w="1323" w:type="dxa"/>
            <w:noWrap/>
            <w:hideMark/>
          </w:tcPr>
          <w:p w14:paraId="011EAEC1" w14:textId="77777777" w:rsidR="000675C9" w:rsidRPr="00A10816" w:rsidRDefault="000675C9" w:rsidP="006D2891">
            <w:pPr>
              <w:pStyle w:val="TableText12"/>
            </w:pPr>
            <w:r w:rsidRPr="00A10816">
              <w:t>1.75</w:t>
            </w:r>
          </w:p>
        </w:tc>
      </w:tr>
      <w:tr w:rsidR="000675C9" w:rsidRPr="00A10816" w14:paraId="75FCF88D" w14:textId="77777777" w:rsidTr="000675C9">
        <w:trPr>
          <w:trHeight w:val="300"/>
        </w:trPr>
        <w:tc>
          <w:tcPr>
            <w:tcW w:w="2291" w:type="dxa"/>
            <w:noWrap/>
            <w:hideMark/>
          </w:tcPr>
          <w:p w14:paraId="079B6D54" w14:textId="77777777" w:rsidR="000675C9" w:rsidRPr="00A10816" w:rsidRDefault="000675C9" w:rsidP="006D2891">
            <w:pPr>
              <w:pStyle w:val="TableText12"/>
            </w:pPr>
            <w:r w:rsidRPr="00A10816">
              <w:t>Not Homeless</w:t>
            </w:r>
          </w:p>
        </w:tc>
        <w:tc>
          <w:tcPr>
            <w:tcW w:w="1270" w:type="dxa"/>
            <w:noWrap/>
            <w:hideMark/>
          </w:tcPr>
          <w:p w14:paraId="70BDF263" w14:textId="77777777" w:rsidR="000675C9" w:rsidRPr="00A10816" w:rsidRDefault="000675C9" w:rsidP="006D2891">
            <w:pPr>
              <w:pStyle w:val="TableText12"/>
            </w:pPr>
            <w:r w:rsidRPr="00A10816">
              <w:t>-2.12</w:t>
            </w:r>
          </w:p>
        </w:tc>
        <w:tc>
          <w:tcPr>
            <w:tcW w:w="1150" w:type="dxa"/>
            <w:noWrap/>
            <w:hideMark/>
          </w:tcPr>
          <w:p w14:paraId="4208BCDF" w14:textId="77777777" w:rsidR="000675C9" w:rsidRPr="00A10816" w:rsidRDefault="000675C9" w:rsidP="006D2891">
            <w:pPr>
              <w:pStyle w:val="TableText12"/>
            </w:pPr>
            <w:r w:rsidRPr="00A10816">
              <w:t>-0.67</w:t>
            </w:r>
          </w:p>
        </w:tc>
        <w:tc>
          <w:tcPr>
            <w:tcW w:w="1177" w:type="dxa"/>
            <w:noWrap/>
            <w:hideMark/>
          </w:tcPr>
          <w:p w14:paraId="6442890E" w14:textId="77777777" w:rsidR="000675C9" w:rsidRPr="00A10816" w:rsidRDefault="000675C9" w:rsidP="006D2891">
            <w:pPr>
              <w:pStyle w:val="TableText12"/>
            </w:pPr>
            <w:r w:rsidRPr="00A10816">
              <w:t>-0.16</w:t>
            </w:r>
          </w:p>
        </w:tc>
        <w:tc>
          <w:tcPr>
            <w:tcW w:w="1043" w:type="dxa"/>
            <w:noWrap/>
            <w:hideMark/>
          </w:tcPr>
          <w:p w14:paraId="6790DA51" w14:textId="77777777" w:rsidR="000675C9" w:rsidRPr="00A10816" w:rsidRDefault="000675C9" w:rsidP="006D2891">
            <w:pPr>
              <w:pStyle w:val="TableText12"/>
            </w:pPr>
            <w:r w:rsidRPr="00A10816">
              <w:t>0.01</w:t>
            </w:r>
          </w:p>
        </w:tc>
        <w:tc>
          <w:tcPr>
            <w:tcW w:w="1177" w:type="dxa"/>
            <w:noWrap/>
            <w:hideMark/>
          </w:tcPr>
          <w:p w14:paraId="3B143569" w14:textId="77777777" w:rsidR="000675C9" w:rsidRPr="00A10816" w:rsidRDefault="000675C9" w:rsidP="006D2891">
            <w:pPr>
              <w:pStyle w:val="TableText12"/>
            </w:pPr>
            <w:r w:rsidRPr="00A10816">
              <w:t>0.18</w:t>
            </w:r>
          </w:p>
        </w:tc>
        <w:tc>
          <w:tcPr>
            <w:tcW w:w="1150" w:type="dxa"/>
            <w:noWrap/>
            <w:hideMark/>
          </w:tcPr>
          <w:p w14:paraId="1151CAC6" w14:textId="77777777" w:rsidR="000675C9" w:rsidRPr="00A10816" w:rsidRDefault="000675C9" w:rsidP="006D2891">
            <w:pPr>
              <w:pStyle w:val="TableText12"/>
            </w:pPr>
            <w:r w:rsidRPr="00A10816">
              <w:t>0.69</w:t>
            </w:r>
          </w:p>
        </w:tc>
        <w:tc>
          <w:tcPr>
            <w:tcW w:w="1323" w:type="dxa"/>
            <w:noWrap/>
            <w:hideMark/>
          </w:tcPr>
          <w:p w14:paraId="09DCC84D" w14:textId="77777777" w:rsidR="000675C9" w:rsidRPr="00A10816" w:rsidRDefault="000675C9" w:rsidP="006D2891">
            <w:pPr>
              <w:pStyle w:val="TableText12"/>
            </w:pPr>
            <w:r w:rsidRPr="00A10816">
              <w:t>1.58</w:t>
            </w:r>
          </w:p>
        </w:tc>
      </w:tr>
      <w:tr w:rsidR="000675C9" w:rsidRPr="00A10816" w14:paraId="5E773C05" w14:textId="77777777" w:rsidTr="000675C9">
        <w:trPr>
          <w:trHeight w:val="300"/>
        </w:trPr>
        <w:tc>
          <w:tcPr>
            <w:tcW w:w="2291" w:type="dxa"/>
            <w:noWrap/>
            <w:hideMark/>
          </w:tcPr>
          <w:p w14:paraId="76BB155C" w14:textId="4C4A85BF" w:rsidR="000675C9" w:rsidRPr="00A10816" w:rsidRDefault="000675C9" w:rsidP="006D2891">
            <w:pPr>
              <w:pStyle w:val="TableText12"/>
            </w:pPr>
            <w:r>
              <w:t>Foster youth</w:t>
            </w:r>
          </w:p>
        </w:tc>
        <w:tc>
          <w:tcPr>
            <w:tcW w:w="1270" w:type="dxa"/>
            <w:noWrap/>
            <w:hideMark/>
          </w:tcPr>
          <w:p w14:paraId="022F526D" w14:textId="77777777" w:rsidR="000675C9" w:rsidRPr="00A10816" w:rsidRDefault="000675C9" w:rsidP="006D2891">
            <w:pPr>
              <w:pStyle w:val="TableText12"/>
            </w:pPr>
            <w:r w:rsidRPr="00A10816">
              <w:t>-0.66</w:t>
            </w:r>
          </w:p>
        </w:tc>
        <w:tc>
          <w:tcPr>
            <w:tcW w:w="1150" w:type="dxa"/>
            <w:noWrap/>
            <w:hideMark/>
          </w:tcPr>
          <w:p w14:paraId="6C79D791" w14:textId="77777777" w:rsidR="000675C9" w:rsidRPr="00A10816" w:rsidRDefault="000675C9" w:rsidP="006D2891">
            <w:pPr>
              <w:pStyle w:val="TableText12"/>
            </w:pPr>
            <w:r w:rsidRPr="00A10816">
              <w:t>-0.66</w:t>
            </w:r>
          </w:p>
        </w:tc>
        <w:tc>
          <w:tcPr>
            <w:tcW w:w="1177" w:type="dxa"/>
            <w:noWrap/>
            <w:hideMark/>
          </w:tcPr>
          <w:p w14:paraId="194FC9D2" w14:textId="77777777" w:rsidR="000675C9" w:rsidRPr="00A10816" w:rsidRDefault="000675C9" w:rsidP="006D2891">
            <w:pPr>
              <w:pStyle w:val="TableText12"/>
            </w:pPr>
            <w:r w:rsidRPr="00A10816">
              <w:t>-0.66</w:t>
            </w:r>
          </w:p>
        </w:tc>
        <w:tc>
          <w:tcPr>
            <w:tcW w:w="1043" w:type="dxa"/>
            <w:noWrap/>
            <w:hideMark/>
          </w:tcPr>
          <w:p w14:paraId="24FE3650" w14:textId="77777777" w:rsidR="000675C9" w:rsidRPr="00A10816" w:rsidRDefault="000675C9" w:rsidP="006D2891">
            <w:pPr>
              <w:pStyle w:val="TableText12"/>
            </w:pPr>
            <w:r w:rsidRPr="00A10816">
              <w:t>-0.63</w:t>
            </w:r>
          </w:p>
        </w:tc>
        <w:tc>
          <w:tcPr>
            <w:tcW w:w="1177" w:type="dxa"/>
            <w:noWrap/>
            <w:hideMark/>
          </w:tcPr>
          <w:p w14:paraId="4776574E" w14:textId="77777777" w:rsidR="000675C9" w:rsidRPr="00A10816" w:rsidRDefault="000675C9" w:rsidP="006D2891">
            <w:pPr>
              <w:pStyle w:val="TableText12"/>
            </w:pPr>
            <w:r w:rsidRPr="00A10816">
              <w:t>-0.59</w:t>
            </w:r>
          </w:p>
        </w:tc>
        <w:tc>
          <w:tcPr>
            <w:tcW w:w="1150" w:type="dxa"/>
            <w:noWrap/>
            <w:hideMark/>
          </w:tcPr>
          <w:p w14:paraId="220026AD" w14:textId="77777777" w:rsidR="000675C9" w:rsidRPr="00A10816" w:rsidRDefault="000675C9" w:rsidP="006D2891">
            <w:pPr>
              <w:pStyle w:val="TableText12"/>
            </w:pPr>
            <w:r w:rsidRPr="00A10816">
              <w:t>-0.59</w:t>
            </w:r>
          </w:p>
        </w:tc>
        <w:tc>
          <w:tcPr>
            <w:tcW w:w="1323" w:type="dxa"/>
            <w:noWrap/>
            <w:hideMark/>
          </w:tcPr>
          <w:p w14:paraId="7AD87E6E" w14:textId="77777777" w:rsidR="000675C9" w:rsidRPr="00A10816" w:rsidRDefault="000675C9" w:rsidP="006D2891">
            <w:pPr>
              <w:pStyle w:val="TableText12"/>
            </w:pPr>
            <w:r w:rsidRPr="00A10816">
              <w:t>-0.59</w:t>
            </w:r>
          </w:p>
        </w:tc>
      </w:tr>
      <w:tr w:rsidR="000675C9" w:rsidRPr="00A10816" w14:paraId="21FAFFED" w14:textId="77777777" w:rsidTr="000675C9">
        <w:trPr>
          <w:trHeight w:val="300"/>
        </w:trPr>
        <w:tc>
          <w:tcPr>
            <w:tcW w:w="2291" w:type="dxa"/>
            <w:noWrap/>
            <w:hideMark/>
          </w:tcPr>
          <w:p w14:paraId="6A1B76AF" w14:textId="1D28426D" w:rsidR="000675C9" w:rsidRPr="00A10816" w:rsidRDefault="000675C9" w:rsidP="006D2891">
            <w:pPr>
              <w:pStyle w:val="TableText12"/>
            </w:pPr>
            <w:r>
              <w:t>Not foster youth</w:t>
            </w:r>
          </w:p>
        </w:tc>
        <w:tc>
          <w:tcPr>
            <w:tcW w:w="1270" w:type="dxa"/>
            <w:noWrap/>
            <w:hideMark/>
          </w:tcPr>
          <w:p w14:paraId="3AA50FAF" w14:textId="77777777" w:rsidR="000675C9" w:rsidRPr="00A10816" w:rsidRDefault="000675C9" w:rsidP="006D2891">
            <w:pPr>
              <w:pStyle w:val="TableText12"/>
            </w:pPr>
            <w:r w:rsidRPr="00A10816">
              <w:t>-1.95</w:t>
            </w:r>
          </w:p>
        </w:tc>
        <w:tc>
          <w:tcPr>
            <w:tcW w:w="1150" w:type="dxa"/>
            <w:noWrap/>
            <w:hideMark/>
          </w:tcPr>
          <w:p w14:paraId="69578CEE" w14:textId="77777777" w:rsidR="000675C9" w:rsidRPr="00A10816" w:rsidRDefault="000675C9" w:rsidP="006D2891">
            <w:pPr>
              <w:pStyle w:val="TableText12"/>
            </w:pPr>
            <w:r w:rsidRPr="00A10816">
              <w:t>-0.67</w:t>
            </w:r>
          </w:p>
        </w:tc>
        <w:tc>
          <w:tcPr>
            <w:tcW w:w="1177" w:type="dxa"/>
            <w:noWrap/>
            <w:hideMark/>
          </w:tcPr>
          <w:p w14:paraId="5EC676ED" w14:textId="77777777" w:rsidR="000675C9" w:rsidRPr="00A10816" w:rsidRDefault="000675C9" w:rsidP="006D2891">
            <w:pPr>
              <w:pStyle w:val="TableText12"/>
            </w:pPr>
            <w:r w:rsidRPr="00A10816">
              <w:t>-0.16</w:t>
            </w:r>
          </w:p>
        </w:tc>
        <w:tc>
          <w:tcPr>
            <w:tcW w:w="1043" w:type="dxa"/>
            <w:noWrap/>
            <w:hideMark/>
          </w:tcPr>
          <w:p w14:paraId="7ECD5496" w14:textId="77777777" w:rsidR="000675C9" w:rsidRPr="00A10816" w:rsidRDefault="000675C9" w:rsidP="006D2891">
            <w:pPr>
              <w:pStyle w:val="TableText12"/>
            </w:pPr>
            <w:r w:rsidRPr="00A10816">
              <w:t>0.01</w:t>
            </w:r>
          </w:p>
        </w:tc>
        <w:tc>
          <w:tcPr>
            <w:tcW w:w="1177" w:type="dxa"/>
            <w:noWrap/>
            <w:hideMark/>
          </w:tcPr>
          <w:p w14:paraId="2632ED50" w14:textId="77777777" w:rsidR="000675C9" w:rsidRPr="00A10816" w:rsidRDefault="000675C9" w:rsidP="006D2891">
            <w:pPr>
              <w:pStyle w:val="TableText12"/>
            </w:pPr>
            <w:r w:rsidRPr="00A10816">
              <w:t>0.18</w:t>
            </w:r>
          </w:p>
        </w:tc>
        <w:tc>
          <w:tcPr>
            <w:tcW w:w="1150" w:type="dxa"/>
            <w:noWrap/>
            <w:hideMark/>
          </w:tcPr>
          <w:p w14:paraId="0AC6E26B" w14:textId="77777777" w:rsidR="000675C9" w:rsidRPr="00A10816" w:rsidRDefault="000675C9" w:rsidP="006D2891">
            <w:pPr>
              <w:pStyle w:val="TableText12"/>
            </w:pPr>
            <w:r w:rsidRPr="00A10816">
              <w:t>0.69</w:t>
            </w:r>
          </w:p>
        </w:tc>
        <w:tc>
          <w:tcPr>
            <w:tcW w:w="1323" w:type="dxa"/>
            <w:noWrap/>
            <w:hideMark/>
          </w:tcPr>
          <w:p w14:paraId="0AE8D9DF" w14:textId="77777777" w:rsidR="000675C9" w:rsidRPr="00A10816" w:rsidRDefault="000675C9" w:rsidP="006D2891">
            <w:pPr>
              <w:pStyle w:val="TableText12"/>
            </w:pPr>
            <w:r w:rsidRPr="00A10816">
              <w:t>1.58</w:t>
            </w:r>
          </w:p>
        </w:tc>
      </w:tr>
    </w:tbl>
    <w:p w14:paraId="417F86DB" w14:textId="718F8AA8" w:rsidR="005D4A9C" w:rsidRDefault="005D4A9C">
      <w:pPr>
        <w:spacing w:after="160" w:line="259" w:lineRule="auto"/>
        <w:ind w:firstLine="0"/>
      </w:pPr>
      <w:r>
        <w:br w:type="page"/>
      </w:r>
    </w:p>
    <w:p w14:paraId="180B5DD0" w14:textId="7F77BFF4" w:rsidR="008A7D47" w:rsidRDefault="001E51C3" w:rsidP="008A7D47">
      <w:pPr>
        <w:pStyle w:val="Image"/>
        <w:keepNext w:val="0"/>
      </w:pPr>
      <w:r>
        <w:rPr>
          <w:lang w:bidi="ar-SA"/>
        </w:rPr>
        <w:lastRenderedPageBreak/>
        <w:drawing>
          <wp:inline distT="0" distB="0" distL="0" distR="0" wp14:anchorId="300BF3B2" wp14:editId="2F380896">
            <wp:extent cx="8412480" cy="5047615"/>
            <wp:effectExtent l="0" t="0" r="7620" b="635"/>
            <wp:docPr id="25" name="Picture 25" descr="Graph showing distributions of student group means for Change in Distance to Met in ELA at the school level for the student groups listed along the x-axis using the data in Table 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A2A[1].png"/>
                    <pic:cNvPicPr/>
                  </pic:nvPicPr>
                  <pic:blipFill>
                    <a:blip r:embed="rId62">
                      <a:extLst>
                        <a:ext uri="{28A0092B-C50C-407E-A947-70E740481C1C}">
                          <a14:useLocalDpi xmlns:a14="http://schemas.microsoft.com/office/drawing/2010/main" val="0"/>
                        </a:ext>
                      </a:extLst>
                    </a:blip>
                    <a:stretch>
                      <a:fillRect/>
                    </a:stretch>
                  </pic:blipFill>
                  <pic:spPr>
                    <a:xfrm>
                      <a:off x="0" y="0"/>
                      <a:ext cx="8412480" cy="5047615"/>
                    </a:xfrm>
                    <a:prstGeom prst="rect">
                      <a:avLst/>
                    </a:prstGeom>
                  </pic:spPr>
                </pic:pic>
              </a:graphicData>
            </a:graphic>
          </wp:inline>
        </w:drawing>
      </w:r>
    </w:p>
    <w:p w14:paraId="75D35124" w14:textId="3DDE54E5" w:rsidR="009F338A" w:rsidRDefault="00C81CBD" w:rsidP="00474FBD">
      <w:pPr>
        <w:pStyle w:val="Captionwide"/>
      </w:pPr>
      <w:bookmarkStart w:id="113" w:name="_Toc508214172"/>
      <w:bookmarkStart w:id="114" w:name="_Toc508215216"/>
      <w:bookmarkStart w:id="115" w:name="_Toc508266984"/>
      <w:r>
        <w:t>Figure A.</w:t>
      </w:r>
      <w:r w:rsidR="00E97B2C">
        <w:fldChar w:fldCharType="begin"/>
      </w:r>
      <w:r w:rsidR="00E97B2C">
        <w:instrText xml:space="preserve"> SEQ Figure_A. \* ARABIC </w:instrText>
      </w:r>
      <w:r w:rsidR="00E97B2C">
        <w:fldChar w:fldCharType="separate"/>
      </w:r>
      <w:r w:rsidR="00DA46F3">
        <w:rPr>
          <w:noProof/>
        </w:rPr>
        <w:t>2</w:t>
      </w:r>
      <w:r w:rsidR="00E97B2C">
        <w:rPr>
          <w:noProof/>
        </w:rPr>
        <w:fldChar w:fldCharType="end"/>
      </w:r>
      <w:r>
        <w:t>.</w:t>
      </w:r>
      <w:r w:rsidR="009F338A">
        <w:t>A.</w:t>
      </w:r>
      <w:r>
        <w:t xml:space="preserve">  </w:t>
      </w:r>
      <w:r w:rsidRPr="00C81CBD">
        <w:t xml:space="preserve">Distributions of </w:t>
      </w:r>
      <w:r w:rsidR="0012054B">
        <w:t>student group</w:t>
      </w:r>
      <w:r w:rsidRPr="00C81CBD">
        <w:t xml:space="preserve"> means</w:t>
      </w:r>
      <w:r w:rsidR="00F070BC">
        <w:t xml:space="preserve"> for</w:t>
      </w:r>
      <w:r w:rsidR="00692FA0">
        <w:t xml:space="preserve"> Change in Distance to </w:t>
      </w:r>
      <w:proofErr w:type="spellStart"/>
      <w:r w:rsidR="00692FA0">
        <w:t>Met</w:t>
      </w:r>
      <w:proofErr w:type="spellEnd"/>
      <w:r w:rsidRPr="00C81CBD">
        <w:t xml:space="preserve"> </w:t>
      </w:r>
      <w:r w:rsidR="00F070BC">
        <w:t>in</w:t>
      </w:r>
      <w:r w:rsidR="00F070BC" w:rsidRPr="00C81CBD">
        <w:t xml:space="preserve"> </w:t>
      </w:r>
      <w:r w:rsidRPr="00C81CBD">
        <w:t>ELA at the school level</w:t>
      </w:r>
      <w:r w:rsidR="00721BB6" w:rsidRPr="00721BB6">
        <w:t xml:space="preserve"> </w:t>
      </w:r>
      <w:r w:rsidR="00721BB6">
        <w:t>for the student groups listed along the x-axis</w:t>
      </w:r>
      <w:r w:rsidRPr="00C81CBD">
        <w:t xml:space="preserve">. </w:t>
      </w:r>
      <w:r w:rsidR="00721BB6">
        <w:t xml:space="preserve">Additionally, student </w:t>
      </w:r>
      <w:r w:rsidR="0012054B">
        <w:t>group</w:t>
      </w:r>
      <w:r w:rsidRPr="00C81CBD">
        <w:t>s within the same group type are</w:t>
      </w:r>
      <w:r w:rsidR="00DF3080" w:rsidRPr="00DF3080">
        <w:t xml:space="preserve"> </w:t>
      </w:r>
      <w:r w:rsidR="00DF3080">
        <w:t>organized within vertical lines and</w:t>
      </w:r>
      <w:r w:rsidRPr="00C81CBD">
        <w:t xml:space="preserve"> color coded (i.e., boxplots for </w:t>
      </w:r>
      <w:r w:rsidR="005675DD">
        <w:t>M</w:t>
      </w:r>
      <w:r w:rsidRPr="00C81CBD">
        <w:t xml:space="preserve">ale and </w:t>
      </w:r>
      <w:r w:rsidR="005675DD">
        <w:t>F</w:t>
      </w:r>
      <w:r w:rsidRPr="00C81CBD">
        <w:t>emale are colored red).</w:t>
      </w:r>
      <w:bookmarkEnd w:id="113"/>
      <w:bookmarkEnd w:id="114"/>
      <w:bookmarkEnd w:id="115"/>
    </w:p>
    <w:p w14:paraId="51654263" w14:textId="18993DE3" w:rsidR="00E365DB" w:rsidRPr="00E365DB" w:rsidRDefault="00E365DB" w:rsidP="004D7B0A">
      <w:pPr>
        <w:pStyle w:val="Caption"/>
      </w:pPr>
      <w:bookmarkStart w:id="116" w:name="_Toc508266985"/>
      <w:r>
        <w:lastRenderedPageBreak/>
        <w:t>Table A.</w:t>
      </w:r>
      <w:r w:rsidR="00E97B2C">
        <w:fldChar w:fldCharType="begin"/>
      </w:r>
      <w:r w:rsidR="00E97B2C">
        <w:instrText xml:space="preserve"> SEQ Table_A. \* ARABIC </w:instrText>
      </w:r>
      <w:r w:rsidR="00E97B2C">
        <w:fldChar w:fldCharType="separate"/>
      </w:r>
      <w:r>
        <w:rPr>
          <w:noProof/>
        </w:rPr>
        <w:t>5</w:t>
      </w:r>
      <w:r w:rsidR="00E97B2C">
        <w:rPr>
          <w:noProof/>
        </w:rPr>
        <w:fldChar w:fldCharType="end"/>
      </w:r>
      <w:r>
        <w:t xml:space="preserve">  Data Supporting Figure A.2.A:</w:t>
      </w:r>
      <w:r w:rsidR="00C50AE1" w:rsidRPr="00C50AE1">
        <w:t xml:space="preserve"> </w:t>
      </w:r>
      <w:r w:rsidR="00C50AE1" w:rsidRPr="00C81CBD">
        <w:t xml:space="preserve">Distributions of </w:t>
      </w:r>
      <w:r w:rsidR="00C50AE1">
        <w:t>student group</w:t>
      </w:r>
      <w:r w:rsidR="00C50AE1" w:rsidRPr="00C81CBD">
        <w:t xml:space="preserve"> means</w:t>
      </w:r>
      <w:r w:rsidR="00F070BC">
        <w:t xml:space="preserve"> for</w:t>
      </w:r>
      <w:r w:rsidR="00C50AE1" w:rsidRPr="00C81CBD">
        <w:t xml:space="preserve"> </w:t>
      </w:r>
      <w:r w:rsidR="00692FA0">
        <w:t xml:space="preserve">Change in Distance to </w:t>
      </w:r>
      <w:proofErr w:type="spellStart"/>
      <w:r w:rsidR="00692FA0">
        <w:t>Met</w:t>
      </w:r>
      <w:proofErr w:type="spellEnd"/>
      <w:r w:rsidR="00692FA0">
        <w:t xml:space="preserve"> </w:t>
      </w:r>
      <w:r w:rsidR="00F070BC">
        <w:t>in</w:t>
      </w:r>
      <w:r w:rsidR="00C50AE1" w:rsidRPr="00C81CBD">
        <w:t xml:space="preserve"> ELA at the school level.</w:t>
      </w:r>
      <w:bookmarkEnd w:id="116"/>
    </w:p>
    <w:tbl>
      <w:tblPr>
        <w:tblStyle w:val="TRtable"/>
        <w:tblW w:w="10569" w:type="dxa"/>
        <w:tblLook w:val="04A0" w:firstRow="1" w:lastRow="0" w:firstColumn="1" w:lastColumn="0" w:noHBand="0" w:noVBand="1"/>
        <w:tblDescription w:val="Data Supporting Figure A.2.A: Distributions of student group means for Change in Distance to Met in ELA at the school level."/>
      </w:tblPr>
      <w:tblGrid>
        <w:gridCol w:w="2279"/>
        <w:gridCol w:w="1270"/>
        <w:gridCol w:w="1150"/>
        <w:gridCol w:w="1177"/>
        <w:gridCol w:w="1043"/>
        <w:gridCol w:w="1177"/>
        <w:gridCol w:w="1150"/>
        <w:gridCol w:w="1323"/>
      </w:tblGrid>
      <w:tr w:rsidR="000675C9" w:rsidRPr="00A10816" w14:paraId="110E12CC" w14:textId="77777777" w:rsidTr="000675C9">
        <w:trPr>
          <w:cnfStyle w:val="100000000000" w:firstRow="1" w:lastRow="0" w:firstColumn="0" w:lastColumn="0" w:oddVBand="0" w:evenVBand="0" w:oddHBand="0" w:evenHBand="0" w:firstRowFirstColumn="0" w:firstRowLastColumn="0" w:lastRowFirstColumn="0" w:lastRowLastColumn="0"/>
          <w:trHeight w:val="300"/>
          <w:tblHeader/>
        </w:trPr>
        <w:tc>
          <w:tcPr>
            <w:tcW w:w="2279" w:type="dxa"/>
            <w:noWrap/>
            <w:vAlign w:val="bottom"/>
            <w:hideMark/>
          </w:tcPr>
          <w:p w14:paraId="3C01A906" w14:textId="60401826" w:rsidR="000675C9" w:rsidRPr="00A10816" w:rsidRDefault="000675C9" w:rsidP="00222C9C">
            <w:pPr>
              <w:pStyle w:val="TableHead12"/>
              <w:jc w:val="center"/>
            </w:pPr>
            <w:r w:rsidRPr="00A10816">
              <w:t>Student Group</w:t>
            </w:r>
            <w:r>
              <w:t xml:space="preserve"> Along the X-Axis</w:t>
            </w:r>
          </w:p>
        </w:tc>
        <w:tc>
          <w:tcPr>
            <w:tcW w:w="1270" w:type="dxa"/>
            <w:noWrap/>
            <w:vAlign w:val="bottom"/>
            <w:hideMark/>
          </w:tcPr>
          <w:p w14:paraId="26BE2F83" w14:textId="38B60F9F" w:rsidR="000675C9" w:rsidRPr="00A10816" w:rsidRDefault="000675C9" w:rsidP="00222C9C">
            <w:pPr>
              <w:pStyle w:val="TableHead12"/>
              <w:jc w:val="center"/>
            </w:pPr>
            <w:r>
              <w:t>Minimum</w:t>
            </w:r>
          </w:p>
        </w:tc>
        <w:tc>
          <w:tcPr>
            <w:tcW w:w="1150" w:type="dxa"/>
            <w:noWrap/>
            <w:vAlign w:val="bottom"/>
            <w:hideMark/>
          </w:tcPr>
          <w:p w14:paraId="69317061" w14:textId="77777777" w:rsidR="000675C9" w:rsidRPr="00A10816" w:rsidRDefault="000675C9" w:rsidP="00222C9C">
            <w:pPr>
              <w:pStyle w:val="TableHead12"/>
              <w:jc w:val="center"/>
            </w:pPr>
            <w:r w:rsidRPr="00A10816">
              <w:t>Lower Whisker</w:t>
            </w:r>
          </w:p>
        </w:tc>
        <w:tc>
          <w:tcPr>
            <w:tcW w:w="1177" w:type="dxa"/>
            <w:noWrap/>
            <w:vAlign w:val="bottom"/>
            <w:hideMark/>
          </w:tcPr>
          <w:p w14:paraId="28B1377F" w14:textId="77777777" w:rsidR="000675C9" w:rsidRPr="00A10816" w:rsidRDefault="000675C9" w:rsidP="00222C9C">
            <w:pPr>
              <w:pStyle w:val="TableHead12"/>
              <w:jc w:val="center"/>
            </w:pPr>
            <w:r w:rsidRPr="00A10816">
              <w:t>25th Quantile</w:t>
            </w:r>
          </w:p>
        </w:tc>
        <w:tc>
          <w:tcPr>
            <w:tcW w:w="1043" w:type="dxa"/>
            <w:noWrap/>
            <w:vAlign w:val="bottom"/>
            <w:hideMark/>
          </w:tcPr>
          <w:p w14:paraId="31AAB916" w14:textId="77777777" w:rsidR="000675C9" w:rsidRPr="00A10816" w:rsidRDefault="000675C9" w:rsidP="00222C9C">
            <w:pPr>
              <w:pStyle w:val="TableHead12"/>
              <w:jc w:val="center"/>
            </w:pPr>
            <w:r w:rsidRPr="00A10816">
              <w:t>Median</w:t>
            </w:r>
          </w:p>
        </w:tc>
        <w:tc>
          <w:tcPr>
            <w:tcW w:w="1177" w:type="dxa"/>
            <w:noWrap/>
            <w:vAlign w:val="bottom"/>
            <w:hideMark/>
          </w:tcPr>
          <w:p w14:paraId="7D8B5270" w14:textId="77777777" w:rsidR="000675C9" w:rsidRPr="00A10816" w:rsidRDefault="000675C9" w:rsidP="00222C9C">
            <w:pPr>
              <w:pStyle w:val="TableHead12"/>
              <w:jc w:val="center"/>
            </w:pPr>
            <w:r w:rsidRPr="00A10816">
              <w:t>75th Quantile</w:t>
            </w:r>
          </w:p>
        </w:tc>
        <w:tc>
          <w:tcPr>
            <w:tcW w:w="1150" w:type="dxa"/>
            <w:noWrap/>
            <w:vAlign w:val="bottom"/>
            <w:hideMark/>
          </w:tcPr>
          <w:p w14:paraId="64E67D89" w14:textId="77777777" w:rsidR="000675C9" w:rsidRPr="00A10816" w:rsidRDefault="000675C9" w:rsidP="00222C9C">
            <w:pPr>
              <w:pStyle w:val="TableHead12"/>
              <w:jc w:val="center"/>
            </w:pPr>
            <w:r w:rsidRPr="00A10816">
              <w:t>Upper Whisker</w:t>
            </w:r>
          </w:p>
        </w:tc>
        <w:tc>
          <w:tcPr>
            <w:tcW w:w="1323" w:type="dxa"/>
            <w:noWrap/>
            <w:vAlign w:val="bottom"/>
            <w:hideMark/>
          </w:tcPr>
          <w:p w14:paraId="796ACB81" w14:textId="6885739F" w:rsidR="000675C9" w:rsidRPr="00A10816" w:rsidRDefault="000675C9" w:rsidP="00222C9C">
            <w:pPr>
              <w:pStyle w:val="TableHead12"/>
              <w:jc w:val="center"/>
            </w:pPr>
            <w:r>
              <w:t>Maximum</w:t>
            </w:r>
          </w:p>
        </w:tc>
      </w:tr>
      <w:tr w:rsidR="000675C9" w:rsidRPr="00A10816" w14:paraId="7D7D3005" w14:textId="77777777" w:rsidTr="000675C9">
        <w:trPr>
          <w:trHeight w:val="300"/>
        </w:trPr>
        <w:tc>
          <w:tcPr>
            <w:tcW w:w="2279" w:type="dxa"/>
            <w:noWrap/>
            <w:hideMark/>
          </w:tcPr>
          <w:p w14:paraId="19BA92D3" w14:textId="77777777" w:rsidR="000675C9" w:rsidRPr="00A10816" w:rsidRDefault="000675C9" w:rsidP="006D2891">
            <w:pPr>
              <w:pStyle w:val="TableText12"/>
            </w:pPr>
            <w:r w:rsidRPr="00A10816">
              <w:t>Female</w:t>
            </w:r>
          </w:p>
        </w:tc>
        <w:tc>
          <w:tcPr>
            <w:tcW w:w="1270" w:type="dxa"/>
            <w:noWrap/>
            <w:hideMark/>
          </w:tcPr>
          <w:p w14:paraId="259F6845" w14:textId="77777777" w:rsidR="000675C9" w:rsidRPr="00A10816" w:rsidRDefault="000675C9" w:rsidP="006D2891">
            <w:pPr>
              <w:pStyle w:val="TableText12"/>
            </w:pPr>
            <w:r w:rsidRPr="00A10816">
              <w:t>-1.36</w:t>
            </w:r>
          </w:p>
        </w:tc>
        <w:tc>
          <w:tcPr>
            <w:tcW w:w="1150" w:type="dxa"/>
            <w:noWrap/>
            <w:hideMark/>
          </w:tcPr>
          <w:p w14:paraId="6F6FDAB5" w14:textId="77777777" w:rsidR="000675C9" w:rsidRPr="00A10816" w:rsidRDefault="000675C9" w:rsidP="006D2891">
            <w:pPr>
              <w:pStyle w:val="TableText12"/>
            </w:pPr>
            <w:r w:rsidRPr="00A10816">
              <w:t>-0.51</w:t>
            </w:r>
          </w:p>
        </w:tc>
        <w:tc>
          <w:tcPr>
            <w:tcW w:w="1177" w:type="dxa"/>
            <w:noWrap/>
            <w:hideMark/>
          </w:tcPr>
          <w:p w14:paraId="31264213" w14:textId="77777777" w:rsidR="000675C9" w:rsidRPr="00A10816" w:rsidRDefault="000675C9" w:rsidP="006D2891">
            <w:pPr>
              <w:pStyle w:val="TableText12"/>
            </w:pPr>
            <w:r w:rsidRPr="00A10816">
              <w:t>-0.08</w:t>
            </w:r>
          </w:p>
        </w:tc>
        <w:tc>
          <w:tcPr>
            <w:tcW w:w="1043" w:type="dxa"/>
            <w:noWrap/>
            <w:hideMark/>
          </w:tcPr>
          <w:p w14:paraId="23C1912B" w14:textId="77777777" w:rsidR="000675C9" w:rsidRPr="00A10816" w:rsidRDefault="000675C9" w:rsidP="006D2891">
            <w:pPr>
              <w:pStyle w:val="TableText12"/>
            </w:pPr>
            <w:r w:rsidRPr="00A10816">
              <w:t>0.06</w:t>
            </w:r>
          </w:p>
        </w:tc>
        <w:tc>
          <w:tcPr>
            <w:tcW w:w="1177" w:type="dxa"/>
            <w:noWrap/>
            <w:hideMark/>
          </w:tcPr>
          <w:p w14:paraId="53EAF649" w14:textId="77777777" w:rsidR="000675C9" w:rsidRPr="00A10816" w:rsidRDefault="000675C9" w:rsidP="006D2891">
            <w:pPr>
              <w:pStyle w:val="TableText12"/>
            </w:pPr>
            <w:r w:rsidRPr="00A10816">
              <w:t>0.21</w:t>
            </w:r>
          </w:p>
        </w:tc>
        <w:tc>
          <w:tcPr>
            <w:tcW w:w="1150" w:type="dxa"/>
            <w:noWrap/>
            <w:hideMark/>
          </w:tcPr>
          <w:p w14:paraId="77F73C49" w14:textId="77777777" w:rsidR="000675C9" w:rsidRPr="00A10816" w:rsidRDefault="000675C9" w:rsidP="006D2891">
            <w:pPr>
              <w:pStyle w:val="TableText12"/>
            </w:pPr>
            <w:r w:rsidRPr="00A10816">
              <w:t>0.64</w:t>
            </w:r>
          </w:p>
        </w:tc>
        <w:tc>
          <w:tcPr>
            <w:tcW w:w="1323" w:type="dxa"/>
            <w:noWrap/>
            <w:hideMark/>
          </w:tcPr>
          <w:p w14:paraId="62D0C0B1" w14:textId="77777777" w:rsidR="000675C9" w:rsidRPr="00A10816" w:rsidRDefault="000675C9" w:rsidP="006D2891">
            <w:pPr>
              <w:pStyle w:val="TableText12"/>
            </w:pPr>
            <w:r w:rsidRPr="00A10816">
              <w:t>1.26</w:t>
            </w:r>
          </w:p>
        </w:tc>
      </w:tr>
      <w:tr w:rsidR="000675C9" w:rsidRPr="00A10816" w14:paraId="49C3D34C" w14:textId="77777777" w:rsidTr="000675C9">
        <w:trPr>
          <w:trHeight w:val="300"/>
        </w:trPr>
        <w:tc>
          <w:tcPr>
            <w:tcW w:w="2279" w:type="dxa"/>
            <w:noWrap/>
            <w:hideMark/>
          </w:tcPr>
          <w:p w14:paraId="3EF90E1C" w14:textId="77777777" w:rsidR="000675C9" w:rsidRPr="00A10816" w:rsidRDefault="000675C9" w:rsidP="006D2891">
            <w:pPr>
              <w:pStyle w:val="TableText12"/>
            </w:pPr>
            <w:r w:rsidRPr="00A10816">
              <w:t>Male</w:t>
            </w:r>
          </w:p>
        </w:tc>
        <w:tc>
          <w:tcPr>
            <w:tcW w:w="1270" w:type="dxa"/>
            <w:noWrap/>
            <w:hideMark/>
          </w:tcPr>
          <w:p w14:paraId="739F2707" w14:textId="77777777" w:rsidR="000675C9" w:rsidRPr="00A10816" w:rsidRDefault="000675C9" w:rsidP="006D2891">
            <w:pPr>
              <w:pStyle w:val="TableText12"/>
            </w:pPr>
            <w:r w:rsidRPr="00A10816">
              <w:t>-1.27</w:t>
            </w:r>
          </w:p>
        </w:tc>
        <w:tc>
          <w:tcPr>
            <w:tcW w:w="1150" w:type="dxa"/>
            <w:noWrap/>
            <w:hideMark/>
          </w:tcPr>
          <w:p w14:paraId="3BA93619" w14:textId="77777777" w:rsidR="000675C9" w:rsidRPr="00A10816" w:rsidRDefault="000675C9" w:rsidP="006D2891">
            <w:pPr>
              <w:pStyle w:val="TableText12"/>
            </w:pPr>
            <w:r w:rsidRPr="00A10816">
              <w:t>-0.62</w:t>
            </w:r>
          </w:p>
        </w:tc>
        <w:tc>
          <w:tcPr>
            <w:tcW w:w="1177" w:type="dxa"/>
            <w:noWrap/>
            <w:hideMark/>
          </w:tcPr>
          <w:p w14:paraId="658D2EFA" w14:textId="77777777" w:rsidR="000675C9" w:rsidRPr="00A10816" w:rsidRDefault="000675C9" w:rsidP="006D2891">
            <w:pPr>
              <w:pStyle w:val="TableText12"/>
            </w:pPr>
            <w:r w:rsidRPr="00A10816">
              <w:t>-0.15</w:t>
            </w:r>
          </w:p>
        </w:tc>
        <w:tc>
          <w:tcPr>
            <w:tcW w:w="1043" w:type="dxa"/>
            <w:noWrap/>
            <w:hideMark/>
          </w:tcPr>
          <w:p w14:paraId="74501B1D" w14:textId="77777777" w:rsidR="000675C9" w:rsidRPr="00A10816" w:rsidRDefault="000675C9" w:rsidP="006D2891">
            <w:pPr>
              <w:pStyle w:val="TableText12"/>
            </w:pPr>
            <w:r w:rsidRPr="00A10816">
              <w:t>0.00</w:t>
            </w:r>
          </w:p>
        </w:tc>
        <w:tc>
          <w:tcPr>
            <w:tcW w:w="1177" w:type="dxa"/>
            <w:noWrap/>
            <w:hideMark/>
          </w:tcPr>
          <w:p w14:paraId="402D0FC3" w14:textId="77777777" w:rsidR="000675C9" w:rsidRPr="00A10816" w:rsidRDefault="000675C9" w:rsidP="006D2891">
            <w:pPr>
              <w:pStyle w:val="TableText12"/>
            </w:pPr>
            <w:r w:rsidRPr="00A10816">
              <w:t>0.16</w:t>
            </w:r>
          </w:p>
        </w:tc>
        <w:tc>
          <w:tcPr>
            <w:tcW w:w="1150" w:type="dxa"/>
            <w:noWrap/>
            <w:hideMark/>
          </w:tcPr>
          <w:p w14:paraId="1BC278CB" w14:textId="77777777" w:rsidR="000675C9" w:rsidRPr="00A10816" w:rsidRDefault="000675C9" w:rsidP="006D2891">
            <w:pPr>
              <w:pStyle w:val="TableText12"/>
            </w:pPr>
            <w:r w:rsidRPr="00A10816">
              <w:t>0.62</w:t>
            </w:r>
          </w:p>
        </w:tc>
        <w:tc>
          <w:tcPr>
            <w:tcW w:w="1323" w:type="dxa"/>
            <w:noWrap/>
            <w:hideMark/>
          </w:tcPr>
          <w:p w14:paraId="0EA0CC21" w14:textId="77777777" w:rsidR="000675C9" w:rsidRPr="00A10816" w:rsidRDefault="000675C9" w:rsidP="006D2891">
            <w:pPr>
              <w:pStyle w:val="TableText12"/>
            </w:pPr>
            <w:r w:rsidRPr="00A10816">
              <w:t>1.27</w:t>
            </w:r>
          </w:p>
        </w:tc>
      </w:tr>
      <w:tr w:rsidR="000675C9" w:rsidRPr="00A10816" w14:paraId="161DA60F" w14:textId="77777777" w:rsidTr="000675C9">
        <w:trPr>
          <w:trHeight w:val="300"/>
        </w:trPr>
        <w:tc>
          <w:tcPr>
            <w:tcW w:w="2279" w:type="dxa"/>
            <w:noWrap/>
            <w:hideMark/>
          </w:tcPr>
          <w:p w14:paraId="769BC048" w14:textId="77777777" w:rsidR="000675C9" w:rsidRPr="00A10816" w:rsidRDefault="000675C9" w:rsidP="006D2891">
            <w:pPr>
              <w:pStyle w:val="TableText12"/>
            </w:pPr>
            <w:r w:rsidRPr="00A10816">
              <w:t>American Indian</w:t>
            </w:r>
          </w:p>
        </w:tc>
        <w:tc>
          <w:tcPr>
            <w:tcW w:w="1270" w:type="dxa"/>
            <w:noWrap/>
            <w:hideMark/>
          </w:tcPr>
          <w:p w14:paraId="502C8B42" w14:textId="77777777" w:rsidR="000675C9" w:rsidRPr="00A10816" w:rsidRDefault="000675C9" w:rsidP="006D2891">
            <w:pPr>
              <w:pStyle w:val="TableText12"/>
            </w:pPr>
            <w:r w:rsidRPr="00A10816">
              <w:t>-1.17</w:t>
            </w:r>
          </w:p>
        </w:tc>
        <w:tc>
          <w:tcPr>
            <w:tcW w:w="1150" w:type="dxa"/>
            <w:noWrap/>
            <w:hideMark/>
          </w:tcPr>
          <w:p w14:paraId="57E73B9E" w14:textId="77777777" w:rsidR="000675C9" w:rsidRPr="00A10816" w:rsidRDefault="000675C9" w:rsidP="006D2891">
            <w:pPr>
              <w:pStyle w:val="TableText12"/>
            </w:pPr>
            <w:r w:rsidRPr="00A10816">
              <w:t>-0.94</w:t>
            </w:r>
          </w:p>
        </w:tc>
        <w:tc>
          <w:tcPr>
            <w:tcW w:w="1177" w:type="dxa"/>
            <w:noWrap/>
            <w:hideMark/>
          </w:tcPr>
          <w:p w14:paraId="5CE6F1AA" w14:textId="77777777" w:rsidR="000675C9" w:rsidRPr="00A10816" w:rsidRDefault="000675C9" w:rsidP="006D2891">
            <w:pPr>
              <w:pStyle w:val="TableText12"/>
            </w:pPr>
            <w:r w:rsidRPr="00A10816">
              <w:t>-0.34</w:t>
            </w:r>
          </w:p>
        </w:tc>
        <w:tc>
          <w:tcPr>
            <w:tcW w:w="1043" w:type="dxa"/>
            <w:noWrap/>
            <w:hideMark/>
          </w:tcPr>
          <w:p w14:paraId="22D1FBB9" w14:textId="77777777" w:rsidR="000675C9" w:rsidRPr="00A10816" w:rsidRDefault="000675C9" w:rsidP="006D2891">
            <w:pPr>
              <w:pStyle w:val="TableText12"/>
            </w:pPr>
            <w:r w:rsidRPr="00A10816">
              <w:t>-0.09</w:t>
            </w:r>
          </w:p>
        </w:tc>
        <w:tc>
          <w:tcPr>
            <w:tcW w:w="1177" w:type="dxa"/>
            <w:noWrap/>
            <w:hideMark/>
          </w:tcPr>
          <w:p w14:paraId="6CB2B06F" w14:textId="77777777" w:rsidR="000675C9" w:rsidRPr="00A10816" w:rsidRDefault="000675C9" w:rsidP="006D2891">
            <w:pPr>
              <w:pStyle w:val="TableText12"/>
            </w:pPr>
            <w:r w:rsidRPr="00A10816">
              <w:t>0.09</w:t>
            </w:r>
          </w:p>
        </w:tc>
        <w:tc>
          <w:tcPr>
            <w:tcW w:w="1150" w:type="dxa"/>
            <w:noWrap/>
            <w:hideMark/>
          </w:tcPr>
          <w:p w14:paraId="1E27966D" w14:textId="77777777" w:rsidR="000675C9" w:rsidRPr="00A10816" w:rsidRDefault="000675C9" w:rsidP="006D2891">
            <w:pPr>
              <w:pStyle w:val="TableText12"/>
            </w:pPr>
            <w:r w:rsidRPr="00A10816">
              <w:t>0.59</w:t>
            </w:r>
          </w:p>
        </w:tc>
        <w:tc>
          <w:tcPr>
            <w:tcW w:w="1323" w:type="dxa"/>
            <w:noWrap/>
            <w:hideMark/>
          </w:tcPr>
          <w:p w14:paraId="6FC29010" w14:textId="77777777" w:rsidR="000675C9" w:rsidRPr="00A10816" w:rsidRDefault="000675C9" w:rsidP="006D2891">
            <w:pPr>
              <w:pStyle w:val="TableText12"/>
            </w:pPr>
            <w:r w:rsidRPr="00A10816">
              <w:t>-1.08</w:t>
            </w:r>
          </w:p>
        </w:tc>
      </w:tr>
      <w:tr w:rsidR="000675C9" w:rsidRPr="00A10816" w14:paraId="3AF74932" w14:textId="77777777" w:rsidTr="000675C9">
        <w:trPr>
          <w:trHeight w:val="300"/>
        </w:trPr>
        <w:tc>
          <w:tcPr>
            <w:tcW w:w="2279" w:type="dxa"/>
            <w:noWrap/>
            <w:hideMark/>
          </w:tcPr>
          <w:p w14:paraId="42F50F0B" w14:textId="77777777" w:rsidR="000675C9" w:rsidRPr="00A10816" w:rsidRDefault="000675C9" w:rsidP="006D2891">
            <w:pPr>
              <w:pStyle w:val="TableText12"/>
            </w:pPr>
            <w:r w:rsidRPr="00A10816">
              <w:t>Asian</w:t>
            </w:r>
          </w:p>
        </w:tc>
        <w:tc>
          <w:tcPr>
            <w:tcW w:w="1270" w:type="dxa"/>
            <w:noWrap/>
            <w:hideMark/>
          </w:tcPr>
          <w:p w14:paraId="4E4F0245" w14:textId="77777777" w:rsidR="000675C9" w:rsidRPr="00A10816" w:rsidRDefault="000675C9" w:rsidP="006D2891">
            <w:pPr>
              <w:pStyle w:val="TableText12"/>
            </w:pPr>
            <w:r w:rsidRPr="00A10816">
              <w:t>-1.06</w:t>
            </w:r>
          </w:p>
        </w:tc>
        <w:tc>
          <w:tcPr>
            <w:tcW w:w="1150" w:type="dxa"/>
            <w:noWrap/>
            <w:hideMark/>
          </w:tcPr>
          <w:p w14:paraId="4816F2C6" w14:textId="77777777" w:rsidR="000675C9" w:rsidRPr="00A10816" w:rsidRDefault="000675C9" w:rsidP="006D2891">
            <w:pPr>
              <w:pStyle w:val="TableText12"/>
            </w:pPr>
            <w:r w:rsidRPr="00A10816">
              <w:t>-0.53</w:t>
            </w:r>
          </w:p>
        </w:tc>
        <w:tc>
          <w:tcPr>
            <w:tcW w:w="1177" w:type="dxa"/>
            <w:noWrap/>
            <w:hideMark/>
          </w:tcPr>
          <w:p w14:paraId="336C6A60" w14:textId="77777777" w:rsidR="000675C9" w:rsidRPr="00A10816" w:rsidRDefault="000675C9" w:rsidP="006D2891">
            <w:pPr>
              <w:pStyle w:val="TableText12"/>
            </w:pPr>
            <w:r w:rsidRPr="00A10816">
              <w:t>-0.05</w:t>
            </w:r>
          </w:p>
        </w:tc>
        <w:tc>
          <w:tcPr>
            <w:tcW w:w="1043" w:type="dxa"/>
            <w:noWrap/>
            <w:hideMark/>
          </w:tcPr>
          <w:p w14:paraId="6139B38C" w14:textId="77777777" w:rsidR="000675C9" w:rsidRPr="00A10816" w:rsidRDefault="000675C9" w:rsidP="006D2891">
            <w:pPr>
              <w:pStyle w:val="TableText12"/>
            </w:pPr>
            <w:r w:rsidRPr="00A10816">
              <w:t>0.11</w:t>
            </w:r>
          </w:p>
        </w:tc>
        <w:tc>
          <w:tcPr>
            <w:tcW w:w="1177" w:type="dxa"/>
            <w:noWrap/>
            <w:hideMark/>
          </w:tcPr>
          <w:p w14:paraId="7DA9F76B" w14:textId="77777777" w:rsidR="000675C9" w:rsidRPr="00A10816" w:rsidRDefault="000675C9" w:rsidP="006D2891">
            <w:pPr>
              <w:pStyle w:val="TableText12"/>
            </w:pPr>
            <w:r w:rsidRPr="00A10816">
              <w:t>0.28</w:t>
            </w:r>
          </w:p>
        </w:tc>
        <w:tc>
          <w:tcPr>
            <w:tcW w:w="1150" w:type="dxa"/>
            <w:noWrap/>
            <w:hideMark/>
          </w:tcPr>
          <w:p w14:paraId="7C85C3D8" w14:textId="77777777" w:rsidR="000675C9" w:rsidRPr="00A10816" w:rsidRDefault="000675C9" w:rsidP="006D2891">
            <w:pPr>
              <w:pStyle w:val="TableText12"/>
            </w:pPr>
            <w:r w:rsidRPr="00A10816">
              <w:t>0.77</w:t>
            </w:r>
          </w:p>
        </w:tc>
        <w:tc>
          <w:tcPr>
            <w:tcW w:w="1323" w:type="dxa"/>
            <w:noWrap/>
            <w:hideMark/>
          </w:tcPr>
          <w:p w14:paraId="32B73EF7" w14:textId="77777777" w:rsidR="000675C9" w:rsidRPr="00A10816" w:rsidRDefault="000675C9" w:rsidP="006D2891">
            <w:pPr>
              <w:pStyle w:val="TableText12"/>
            </w:pPr>
            <w:r w:rsidRPr="00A10816">
              <w:t>1.21</w:t>
            </w:r>
          </w:p>
        </w:tc>
      </w:tr>
      <w:tr w:rsidR="000675C9" w:rsidRPr="00A10816" w14:paraId="75B7356D" w14:textId="77777777" w:rsidTr="000675C9">
        <w:trPr>
          <w:trHeight w:val="300"/>
        </w:trPr>
        <w:tc>
          <w:tcPr>
            <w:tcW w:w="2279" w:type="dxa"/>
            <w:noWrap/>
            <w:hideMark/>
          </w:tcPr>
          <w:p w14:paraId="49B0EAFE" w14:textId="77777777" w:rsidR="000675C9" w:rsidRPr="00A10816" w:rsidRDefault="000675C9" w:rsidP="006D2891">
            <w:pPr>
              <w:pStyle w:val="TableText12"/>
            </w:pPr>
            <w:r w:rsidRPr="00A10816">
              <w:t>Pacific Islander</w:t>
            </w:r>
          </w:p>
        </w:tc>
        <w:tc>
          <w:tcPr>
            <w:tcW w:w="1270" w:type="dxa"/>
            <w:noWrap/>
            <w:hideMark/>
          </w:tcPr>
          <w:p w14:paraId="2333F614" w14:textId="77777777" w:rsidR="000675C9" w:rsidRPr="00A10816" w:rsidRDefault="000675C9" w:rsidP="006D2891">
            <w:pPr>
              <w:pStyle w:val="TableText12"/>
            </w:pPr>
            <w:r w:rsidRPr="00A10816">
              <w:t>-1.29</w:t>
            </w:r>
          </w:p>
        </w:tc>
        <w:tc>
          <w:tcPr>
            <w:tcW w:w="1150" w:type="dxa"/>
            <w:noWrap/>
            <w:hideMark/>
          </w:tcPr>
          <w:p w14:paraId="1B743502" w14:textId="77777777" w:rsidR="000675C9" w:rsidRPr="00A10816" w:rsidRDefault="000675C9" w:rsidP="006D2891">
            <w:pPr>
              <w:pStyle w:val="TableText12"/>
            </w:pPr>
            <w:r w:rsidRPr="00A10816">
              <w:t>-0.80</w:t>
            </w:r>
          </w:p>
        </w:tc>
        <w:tc>
          <w:tcPr>
            <w:tcW w:w="1177" w:type="dxa"/>
            <w:noWrap/>
            <w:hideMark/>
          </w:tcPr>
          <w:p w14:paraId="54225C1A" w14:textId="77777777" w:rsidR="000675C9" w:rsidRPr="00A10816" w:rsidRDefault="000675C9" w:rsidP="006D2891">
            <w:pPr>
              <w:pStyle w:val="TableText12"/>
            </w:pPr>
            <w:r w:rsidRPr="00A10816">
              <w:t>-0.34</w:t>
            </w:r>
          </w:p>
        </w:tc>
        <w:tc>
          <w:tcPr>
            <w:tcW w:w="1043" w:type="dxa"/>
            <w:noWrap/>
            <w:hideMark/>
          </w:tcPr>
          <w:p w14:paraId="45342B22" w14:textId="77777777" w:rsidR="000675C9" w:rsidRPr="00A10816" w:rsidRDefault="000675C9" w:rsidP="006D2891">
            <w:pPr>
              <w:pStyle w:val="TableText12"/>
            </w:pPr>
            <w:r w:rsidRPr="00A10816">
              <w:t>-0.12</w:t>
            </w:r>
          </w:p>
        </w:tc>
        <w:tc>
          <w:tcPr>
            <w:tcW w:w="1177" w:type="dxa"/>
            <w:noWrap/>
            <w:hideMark/>
          </w:tcPr>
          <w:p w14:paraId="7D67A172" w14:textId="77777777" w:rsidR="000675C9" w:rsidRPr="00A10816" w:rsidRDefault="000675C9" w:rsidP="006D2891">
            <w:pPr>
              <w:pStyle w:val="TableText12"/>
            </w:pPr>
            <w:r w:rsidRPr="00A10816">
              <w:t>0.08</w:t>
            </w:r>
          </w:p>
        </w:tc>
        <w:tc>
          <w:tcPr>
            <w:tcW w:w="1150" w:type="dxa"/>
            <w:noWrap/>
            <w:hideMark/>
          </w:tcPr>
          <w:p w14:paraId="0BA99A6A" w14:textId="77777777" w:rsidR="000675C9" w:rsidRPr="00A10816" w:rsidRDefault="000675C9" w:rsidP="006D2891">
            <w:pPr>
              <w:pStyle w:val="TableText12"/>
            </w:pPr>
            <w:r w:rsidRPr="00A10816">
              <w:t>0.62</w:t>
            </w:r>
          </w:p>
        </w:tc>
        <w:tc>
          <w:tcPr>
            <w:tcW w:w="1323" w:type="dxa"/>
            <w:noWrap/>
            <w:hideMark/>
          </w:tcPr>
          <w:p w14:paraId="04957BB3" w14:textId="77777777" w:rsidR="000675C9" w:rsidRPr="00A10816" w:rsidRDefault="000675C9" w:rsidP="006D2891">
            <w:pPr>
              <w:pStyle w:val="TableText12"/>
            </w:pPr>
            <w:r w:rsidRPr="00A10816">
              <w:t>0.86</w:t>
            </w:r>
          </w:p>
        </w:tc>
      </w:tr>
      <w:tr w:rsidR="000675C9" w:rsidRPr="00A10816" w14:paraId="79561C68" w14:textId="77777777" w:rsidTr="000675C9">
        <w:trPr>
          <w:trHeight w:val="300"/>
        </w:trPr>
        <w:tc>
          <w:tcPr>
            <w:tcW w:w="2279" w:type="dxa"/>
            <w:noWrap/>
            <w:hideMark/>
          </w:tcPr>
          <w:p w14:paraId="07266259" w14:textId="77777777" w:rsidR="000675C9" w:rsidRPr="00A10816" w:rsidRDefault="000675C9" w:rsidP="006D2891">
            <w:pPr>
              <w:pStyle w:val="TableText12"/>
            </w:pPr>
            <w:r w:rsidRPr="00A10816">
              <w:t>Filipino</w:t>
            </w:r>
          </w:p>
        </w:tc>
        <w:tc>
          <w:tcPr>
            <w:tcW w:w="1270" w:type="dxa"/>
            <w:noWrap/>
            <w:hideMark/>
          </w:tcPr>
          <w:p w14:paraId="66979EC9" w14:textId="77777777" w:rsidR="000675C9" w:rsidRPr="00A10816" w:rsidRDefault="000675C9" w:rsidP="006D2891">
            <w:pPr>
              <w:pStyle w:val="TableText12"/>
            </w:pPr>
            <w:r w:rsidRPr="00A10816">
              <w:t>-0.79</w:t>
            </w:r>
          </w:p>
        </w:tc>
        <w:tc>
          <w:tcPr>
            <w:tcW w:w="1150" w:type="dxa"/>
            <w:noWrap/>
            <w:hideMark/>
          </w:tcPr>
          <w:p w14:paraId="61B37689" w14:textId="77777777" w:rsidR="000675C9" w:rsidRPr="00A10816" w:rsidRDefault="000675C9" w:rsidP="006D2891">
            <w:pPr>
              <w:pStyle w:val="TableText12"/>
            </w:pPr>
            <w:r w:rsidRPr="00A10816">
              <w:t>-0.63</w:t>
            </w:r>
          </w:p>
        </w:tc>
        <w:tc>
          <w:tcPr>
            <w:tcW w:w="1177" w:type="dxa"/>
            <w:noWrap/>
            <w:hideMark/>
          </w:tcPr>
          <w:p w14:paraId="3CD746BA" w14:textId="77777777" w:rsidR="000675C9" w:rsidRPr="00A10816" w:rsidRDefault="000675C9" w:rsidP="006D2891">
            <w:pPr>
              <w:pStyle w:val="TableText12"/>
            </w:pPr>
            <w:r w:rsidRPr="00A10816">
              <w:t>-0.11</w:t>
            </w:r>
          </w:p>
        </w:tc>
        <w:tc>
          <w:tcPr>
            <w:tcW w:w="1043" w:type="dxa"/>
            <w:noWrap/>
            <w:hideMark/>
          </w:tcPr>
          <w:p w14:paraId="29C1290F" w14:textId="77777777" w:rsidR="000675C9" w:rsidRPr="00A10816" w:rsidRDefault="000675C9" w:rsidP="006D2891">
            <w:pPr>
              <w:pStyle w:val="TableText12"/>
            </w:pPr>
            <w:r w:rsidRPr="00A10816">
              <w:t>0.06</w:t>
            </w:r>
          </w:p>
        </w:tc>
        <w:tc>
          <w:tcPr>
            <w:tcW w:w="1177" w:type="dxa"/>
            <w:noWrap/>
            <w:hideMark/>
          </w:tcPr>
          <w:p w14:paraId="7250F5F8" w14:textId="77777777" w:rsidR="000675C9" w:rsidRPr="00A10816" w:rsidRDefault="000675C9" w:rsidP="006D2891">
            <w:pPr>
              <w:pStyle w:val="TableText12"/>
            </w:pPr>
            <w:r w:rsidRPr="00A10816">
              <w:t>0.24</w:t>
            </w:r>
          </w:p>
        </w:tc>
        <w:tc>
          <w:tcPr>
            <w:tcW w:w="1150" w:type="dxa"/>
            <w:noWrap/>
            <w:hideMark/>
          </w:tcPr>
          <w:p w14:paraId="26F91CE9" w14:textId="77777777" w:rsidR="000675C9" w:rsidRPr="00A10816" w:rsidRDefault="000675C9" w:rsidP="006D2891">
            <w:pPr>
              <w:pStyle w:val="TableText12"/>
            </w:pPr>
            <w:r w:rsidRPr="00A10816">
              <w:t>0.76</w:t>
            </w:r>
          </w:p>
        </w:tc>
        <w:tc>
          <w:tcPr>
            <w:tcW w:w="1323" w:type="dxa"/>
            <w:noWrap/>
            <w:hideMark/>
          </w:tcPr>
          <w:p w14:paraId="3DD6ED30" w14:textId="77777777" w:rsidR="000675C9" w:rsidRPr="00A10816" w:rsidRDefault="000675C9" w:rsidP="006D2891">
            <w:pPr>
              <w:pStyle w:val="TableText12"/>
            </w:pPr>
            <w:r w:rsidRPr="00A10816">
              <w:t>1.55</w:t>
            </w:r>
          </w:p>
        </w:tc>
      </w:tr>
      <w:tr w:rsidR="000675C9" w:rsidRPr="00A10816" w14:paraId="579115EA" w14:textId="77777777" w:rsidTr="000675C9">
        <w:trPr>
          <w:trHeight w:val="300"/>
        </w:trPr>
        <w:tc>
          <w:tcPr>
            <w:tcW w:w="2279" w:type="dxa"/>
            <w:noWrap/>
            <w:hideMark/>
          </w:tcPr>
          <w:p w14:paraId="6C57052C" w14:textId="77777777" w:rsidR="000675C9" w:rsidRPr="00A10816" w:rsidRDefault="000675C9" w:rsidP="006D2891">
            <w:pPr>
              <w:pStyle w:val="TableText12"/>
            </w:pPr>
            <w:r w:rsidRPr="00A10816">
              <w:t>Hispanic</w:t>
            </w:r>
          </w:p>
        </w:tc>
        <w:tc>
          <w:tcPr>
            <w:tcW w:w="1270" w:type="dxa"/>
            <w:noWrap/>
            <w:hideMark/>
          </w:tcPr>
          <w:p w14:paraId="616E63A4" w14:textId="77777777" w:rsidR="000675C9" w:rsidRPr="00A10816" w:rsidRDefault="000675C9" w:rsidP="006D2891">
            <w:pPr>
              <w:pStyle w:val="TableText12"/>
            </w:pPr>
            <w:r w:rsidRPr="00A10816">
              <w:t>-1.17</w:t>
            </w:r>
          </w:p>
        </w:tc>
        <w:tc>
          <w:tcPr>
            <w:tcW w:w="1150" w:type="dxa"/>
            <w:noWrap/>
            <w:hideMark/>
          </w:tcPr>
          <w:p w14:paraId="62F171C1" w14:textId="77777777" w:rsidR="000675C9" w:rsidRPr="00A10816" w:rsidRDefault="000675C9" w:rsidP="006D2891">
            <w:pPr>
              <w:pStyle w:val="TableText12"/>
            </w:pPr>
            <w:r w:rsidRPr="00A10816">
              <w:t>-0.60</w:t>
            </w:r>
          </w:p>
        </w:tc>
        <w:tc>
          <w:tcPr>
            <w:tcW w:w="1177" w:type="dxa"/>
            <w:noWrap/>
            <w:hideMark/>
          </w:tcPr>
          <w:p w14:paraId="63A5D785" w14:textId="77777777" w:rsidR="000675C9" w:rsidRPr="00A10816" w:rsidRDefault="000675C9" w:rsidP="006D2891">
            <w:pPr>
              <w:pStyle w:val="TableText12"/>
            </w:pPr>
            <w:r w:rsidRPr="00A10816">
              <w:t>-0.13</w:t>
            </w:r>
          </w:p>
        </w:tc>
        <w:tc>
          <w:tcPr>
            <w:tcW w:w="1043" w:type="dxa"/>
            <w:noWrap/>
            <w:hideMark/>
          </w:tcPr>
          <w:p w14:paraId="6C4A046C" w14:textId="77777777" w:rsidR="000675C9" w:rsidRPr="00A10816" w:rsidRDefault="000675C9" w:rsidP="006D2891">
            <w:pPr>
              <w:pStyle w:val="TableText12"/>
            </w:pPr>
            <w:r w:rsidRPr="00A10816">
              <w:t>0.02</w:t>
            </w:r>
          </w:p>
        </w:tc>
        <w:tc>
          <w:tcPr>
            <w:tcW w:w="1177" w:type="dxa"/>
            <w:noWrap/>
            <w:hideMark/>
          </w:tcPr>
          <w:p w14:paraId="6E988DC8" w14:textId="77777777" w:rsidR="000675C9" w:rsidRPr="00A10816" w:rsidRDefault="000675C9" w:rsidP="006D2891">
            <w:pPr>
              <w:pStyle w:val="TableText12"/>
            </w:pPr>
            <w:r w:rsidRPr="00A10816">
              <w:t>0.18</w:t>
            </w:r>
          </w:p>
        </w:tc>
        <w:tc>
          <w:tcPr>
            <w:tcW w:w="1150" w:type="dxa"/>
            <w:noWrap/>
            <w:hideMark/>
          </w:tcPr>
          <w:p w14:paraId="6D8416E2" w14:textId="77777777" w:rsidR="000675C9" w:rsidRPr="00A10816" w:rsidRDefault="000675C9" w:rsidP="006D2891">
            <w:pPr>
              <w:pStyle w:val="TableText12"/>
            </w:pPr>
            <w:r w:rsidRPr="00A10816">
              <w:t>0.65</w:t>
            </w:r>
          </w:p>
        </w:tc>
        <w:tc>
          <w:tcPr>
            <w:tcW w:w="1323" w:type="dxa"/>
            <w:noWrap/>
            <w:hideMark/>
          </w:tcPr>
          <w:p w14:paraId="7F6EC539" w14:textId="77777777" w:rsidR="000675C9" w:rsidRPr="00A10816" w:rsidRDefault="000675C9" w:rsidP="006D2891">
            <w:pPr>
              <w:pStyle w:val="TableText12"/>
            </w:pPr>
            <w:r w:rsidRPr="00A10816">
              <w:t>1.45</w:t>
            </w:r>
          </w:p>
        </w:tc>
      </w:tr>
      <w:tr w:rsidR="000675C9" w:rsidRPr="00A10816" w14:paraId="1FED3E3C" w14:textId="77777777" w:rsidTr="000675C9">
        <w:trPr>
          <w:trHeight w:val="300"/>
        </w:trPr>
        <w:tc>
          <w:tcPr>
            <w:tcW w:w="2279" w:type="dxa"/>
            <w:noWrap/>
            <w:hideMark/>
          </w:tcPr>
          <w:p w14:paraId="2237446F" w14:textId="77777777" w:rsidR="000675C9" w:rsidRPr="00A10816" w:rsidRDefault="000675C9" w:rsidP="006D2891">
            <w:pPr>
              <w:pStyle w:val="TableText12"/>
            </w:pPr>
            <w:r w:rsidRPr="00A10816">
              <w:t>Black</w:t>
            </w:r>
          </w:p>
        </w:tc>
        <w:tc>
          <w:tcPr>
            <w:tcW w:w="1270" w:type="dxa"/>
            <w:noWrap/>
            <w:hideMark/>
          </w:tcPr>
          <w:p w14:paraId="3D4928F8" w14:textId="77777777" w:rsidR="000675C9" w:rsidRPr="00A10816" w:rsidRDefault="000675C9" w:rsidP="006D2891">
            <w:pPr>
              <w:pStyle w:val="TableText12"/>
            </w:pPr>
            <w:r w:rsidRPr="00A10816">
              <w:t>-1.12</w:t>
            </w:r>
          </w:p>
        </w:tc>
        <w:tc>
          <w:tcPr>
            <w:tcW w:w="1150" w:type="dxa"/>
            <w:noWrap/>
            <w:hideMark/>
          </w:tcPr>
          <w:p w14:paraId="3AB59958" w14:textId="77777777" w:rsidR="000675C9" w:rsidRPr="00A10816" w:rsidRDefault="000675C9" w:rsidP="006D2891">
            <w:pPr>
              <w:pStyle w:val="TableText12"/>
            </w:pPr>
            <w:r w:rsidRPr="00A10816">
              <w:t>-0.82</w:t>
            </w:r>
          </w:p>
        </w:tc>
        <w:tc>
          <w:tcPr>
            <w:tcW w:w="1177" w:type="dxa"/>
            <w:noWrap/>
            <w:hideMark/>
          </w:tcPr>
          <w:p w14:paraId="63C8AA58" w14:textId="77777777" w:rsidR="000675C9" w:rsidRPr="00A10816" w:rsidRDefault="000675C9" w:rsidP="006D2891">
            <w:pPr>
              <w:pStyle w:val="TableText12"/>
            </w:pPr>
            <w:r w:rsidRPr="00A10816">
              <w:t>-0.25</w:t>
            </w:r>
          </w:p>
        </w:tc>
        <w:tc>
          <w:tcPr>
            <w:tcW w:w="1043" w:type="dxa"/>
            <w:noWrap/>
            <w:hideMark/>
          </w:tcPr>
          <w:p w14:paraId="243BE8F5" w14:textId="77777777" w:rsidR="000675C9" w:rsidRPr="00A10816" w:rsidRDefault="000675C9" w:rsidP="006D2891">
            <w:pPr>
              <w:pStyle w:val="TableText12"/>
            </w:pPr>
            <w:r w:rsidRPr="00A10816">
              <w:t>-0.06</w:t>
            </w:r>
          </w:p>
        </w:tc>
        <w:tc>
          <w:tcPr>
            <w:tcW w:w="1177" w:type="dxa"/>
            <w:noWrap/>
            <w:hideMark/>
          </w:tcPr>
          <w:p w14:paraId="2964C391" w14:textId="77777777" w:rsidR="000675C9" w:rsidRPr="00A10816" w:rsidRDefault="000675C9" w:rsidP="006D2891">
            <w:pPr>
              <w:pStyle w:val="TableText12"/>
            </w:pPr>
            <w:r w:rsidRPr="00A10816">
              <w:t>0.14</w:t>
            </w:r>
          </w:p>
        </w:tc>
        <w:tc>
          <w:tcPr>
            <w:tcW w:w="1150" w:type="dxa"/>
            <w:noWrap/>
            <w:hideMark/>
          </w:tcPr>
          <w:p w14:paraId="19AF4CDF" w14:textId="77777777" w:rsidR="000675C9" w:rsidRPr="00A10816" w:rsidRDefault="000675C9" w:rsidP="006D2891">
            <w:pPr>
              <w:pStyle w:val="TableText12"/>
            </w:pPr>
            <w:r w:rsidRPr="00A10816">
              <w:t>0.72</w:t>
            </w:r>
          </w:p>
        </w:tc>
        <w:tc>
          <w:tcPr>
            <w:tcW w:w="1323" w:type="dxa"/>
            <w:noWrap/>
            <w:hideMark/>
          </w:tcPr>
          <w:p w14:paraId="7524CD84" w14:textId="77777777" w:rsidR="000675C9" w:rsidRPr="00A10816" w:rsidRDefault="000675C9" w:rsidP="006D2891">
            <w:pPr>
              <w:pStyle w:val="TableText12"/>
            </w:pPr>
            <w:r w:rsidRPr="00A10816">
              <w:t>1.22</w:t>
            </w:r>
          </w:p>
        </w:tc>
      </w:tr>
      <w:tr w:rsidR="000675C9" w:rsidRPr="00A10816" w14:paraId="0ED8C6DA" w14:textId="77777777" w:rsidTr="000675C9">
        <w:trPr>
          <w:trHeight w:val="300"/>
        </w:trPr>
        <w:tc>
          <w:tcPr>
            <w:tcW w:w="2279" w:type="dxa"/>
            <w:noWrap/>
            <w:hideMark/>
          </w:tcPr>
          <w:p w14:paraId="28551B8C" w14:textId="77777777" w:rsidR="000675C9" w:rsidRPr="00A10816" w:rsidRDefault="000675C9" w:rsidP="006D2891">
            <w:pPr>
              <w:pStyle w:val="TableText12"/>
            </w:pPr>
            <w:r w:rsidRPr="00A10816">
              <w:t>White</w:t>
            </w:r>
          </w:p>
        </w:tc>
        <w:tc>
          <w:tcPr>
            <w:tcW w:w="1270" w:type="dxa"/>
            <w:noWrap/>
            <w:hideMark/>
          </w:tcPr>
          <w:p w14:paraId="640E899F" w14:textId="77777777" w:rsidR="000675C9" w:rsidRPr="00A10816" w:rsidRDefault="000675C9" w:rsidP="006D2891">
            <w:pPr>
              <w:pStyle w:val="TableText12"/>
            </w:pPr>
            <w:r w:rsidRPr="00A10816">
              <w:t>-1.28</w:t>
            </w:r>
          </w:p>
        </w:tc>
        <w:tc>
          <w:tcPr>
            <w:tcW w:w="1150" w:type="dxa"/>
            <w:noWrap/>
            <w:hideMark/>
          </w:tcPr>
          <w:p w14:paraId="1CC288B5" w14:textId="77777777" w:rsidR="000675C9" w:rsidRPr="00A10816" w:rsidRDefault="000675C9" w:rsidP="006D2891">
            <w:pPr>
              <w:pStyle w:val="TableText12"/>
            </w:pPr>
            <w:r w:rsidRPr="00A10816">
              <w:t>-0.62</w:t>
            </w:r>
          </w:p>
        </w:tc>
        <w:tc>
          <w:tcPr>
            <w:tcW w:w="1177" w:type="dxa"/>
            <w:noWrap/>
            <w:hideMark/>
          </w:tcPr>
          <w:p w14:paraId="6E034977" w14:textId="77777777" w:rsidR="000675C9" w:rsidRPr="00A10816" w:rsidRDefault="000675C9" w:rsidP="006D2891">
            <w:pPr>
              <w:pStyle w:val="TableText12"/>
            </w:pPr>
            <w:r w:rsidRPr="00A10816">
              <w:t>-0.14</w:t>
            </w:r>
          </w:p>
        </w:tc>
        <w:tc>
          <w:tcPr>
            <w:tcW w:w="1043" w:type="dxa"/>
            <w:noWrap/>
            <w:hideMark/>
          </w:tcPr>
          <w:p w14:paraId="0F263F89" w14:textId="77777777" w:rsidR="000675C9" w:rsidRPr="00A10816" w:rsidRDefault="000675C9" w:rsidP="006D2891">
            <w:pPr>
              <w:pStyle w:val="TableText12"/>
            </w:pPr>
            <w:r w:rsidRPr="00A10816">
              <w:t>0.02</w:t>
            </w:r>
          </w:p>
        </w:tc>
        <w:tc>
          <w:tcPr>
            <w:tcW w:w="1177" w:type="dxa"/>
            <w:noWrap/>
            <w:hideMark/>
          </w:tcPr>
          <w:p w14:paraId="4960346C" w14:textId="77777777" w:rsidR="000675C9" w:rsidRPr="00A10816" w:rsidRDefault="000675C9" w:rsidP="006D2891">
            <w:pPr>
              <w:pStyle w:val="TableText12"/>
            </w:pPr>
            <w:r w:rsidRPr="00A10816">
              <w:t>0.18</w:t>
            </w:r>
          </w:p>
        </w:tc>
        <w:tc>
          <w:tcPr>
            <w:tcW w:w="1150" w:type="dxa"/>
            <w:noWrap/>
            <w:hideMark/>
          </w:tcPr>
          <w:p w14:paraId="0AC80248" w14:textId="77777777" w:rsidR="000675C9" w:rsidRPr="00A10816" w:rsidRDefault="000675C9" w:rsidP="006D2891">
            <w:pPr>
              <w:pStyle w:val="TableText12"/>
            </w:pPr>
            <w:r w:rsidRPr="00A10816">
              <w:t>0.65</w:t>
            </w:r>
          </w:p>
        </w:tc>
        <w:tc>
          <w:tcPr>
            <w:tcW w:w="1323" w:type="dxa"/>
            <w:noWrap/>
            <w:hideMark/>
          </w:tcPr>
          <w:p w14:paraId="360C3EFA" w14:textId="77777777" w:rsidR="000675C9" w:rsidRPr="00A10816" w:rsidRDefault="000675C9" w:rsidP="006D2891">
            <w:pPr>
              <w:pStyle w:val="TableText12"/>
            </w:pPr>
            <w:r w:rsidRPr="00A10816">
              <w:t>1.47</w:t>
            </w:r>
          </w:p>
        </w:tc>
      </w:tr>
      <w:tr w:rsidR="000675C9" w:rsidRPr="00A10816" w14:paraId="41F40543" w14:textId="77777777" w:rsidTr="000675C9">
        <w:trPr>
          <w:trHeight w:val="300"/>
        </w:trPr>
        <w:tc>
          <w:tcPr>
            <w:tcW w:w="2279" w:type="dxa"/>
            <w:noWrap/>
            <w:hideMark/>
          </w:tcPr>
          <w:p w14:paraId="259D95A3" w14:textId="77777777" w:rsidR="000675C9" w:rsidRPr="00A10816" w:rsidRDefault="000675C9" w:rsidP="006D2891">
            <w:pPr>
              <w:pStyle w:val="TableText12"/>
            </w:pPr>
            <w:r w:rsidRPr="00A10816">
              <w:t>Two or more races</w:t>
            </w:r>
          </w:p>
        </w:tc>
        <w:tc>
          <w:tcPr>
            <w:tcW w:w="1270" w:type="dxa"/>
            <w:noWrap/>
            <w:hideMark/>
          </w:tcPr>
          <w:p w14:paraId="29825A1E" w14:textId="77777777" w:rsidR="000675C9" w:rsidRPr="00A10816" w:rsidRDefault="000675C9" w:rsidP="006D2891">
            <w:pPr>
              <w:pStyle w:val="TableText12"/>
            </w:pPr>
            <w:r w:rsidRPr="00A10816">
              <w:t>-1.53</w:t>
            </w:r>
          </w:p>
        </w:tc>
        <w:tc>
          <w:tcPr>
            <w:tcW w:w="1150" w:type="dxa"/>
            <w:noWrap/>
            <w:hideMark/>
          </w:tcPr>
          <w:p w14:paraId="08C80AD1" w14:textId="77777777" w:rsidR="000675C9" w:rsidRPr="00A10816" w:rsidRDefault="000675C9" w:rsidP="006D2891">
            <w:pPr>
              <w:pStyle w:val="TableText12"/>
            </w:pPr>
            <w:r w:rsidRPr="00A10816">
              <w:t>-0.77</w:t>
            </w:r>
          </w:p>
        </w:tc>
        <w:tc>
          <w:tcPr>
            <w:tcW w:w="1177" w:type="dxa"/>
            <w:noWrap/>
            <w:hideMark/>
          </w:tcPr>
          <w:p w14:paraId="7D53A633" w14:textId="77777777" w:rsidR="000675C9" w:rsidRPr="00A10816" w:rsidRDefault="000675C9" w:rsidP="006D2891">
            <w:pPr>
              <w:pStyle w:val="TableText12"/>
            </w:pPr>
            <w:r w:rsidRPr="00A10816">
              <w:t>-0.19</w:t>
            </w:r>
          </w:p>
        </w:tc>
        <w:tc>
          <w:tcPr>
            <w:tcW w:w="1043" w:type="dxa"/>
            <w:noWrap/>
            <w:hideMark/>
          </w:tcPr>
          <w:p w14:paraId="0D1BEE2A" w14:textId="77777777" w:rsidR="000675C9" w:rsidRPr="00A10816" w:rsidRDefault="000675C9" w:rsidP="006D2891">
            <w:pPr>
              <w:pStyle w:val="TableText12"/>
            </w:pPr>
            <w:r w:rsidRPr="00A10816">
              <w:t>0.01</w:t>
            </w:r>
          </w:p>
        </w:tc>
        <w:tc>
          <w:tcPr>
            <w:tcW w:w="1177" w:type="dxa"/>
            <w:noWrap/>
            <w:hideMark/>
          </w:tcPr>
          <w:p w14:paraId="038C69A6" w14:textId="77777777" w:rsidR="000675C9" w:rsidRPr="00A10816" w:rsidRDefault="000675C9" w:rsidP="006D2891">
            <w:pPr>
              <w:pStyle w:val="TableText12"/>
            </w:pPr>
            <w:r w:rsidRPr="00A10816">
              <w:t>0.20</w:t>
            </w:r>
          </w:p>
        </w:tc>
        <w:tc>
          <w:tcPr>
            <w:tcW w:w="1150" w:type="dxa"/>
            <w:noWrap/>
            <w:hideMark/>
          </w:tcPr>
          <w:p w14:paraId="3CBDB51C" w14:textId="77777777" w:rsidR="000675C9" w:rsidRPr="00A10816" w:rsidRDefault="000675C9" w:rsidP="006D2891">
            <w:pPr>
              <w:pStyle w:val="TableText12"/>
            </w:pPr>
            <w:r w:rsidRPr="00A10816">
              <w:t>0.79</w:t>
            </w:r>
          </w:p>
        </w:tc>
        <w:tc>
          <w:tcPr>
            <w:tcW w:w="1323" w:type="dxa"/>
            <w:noWrap/>
            <w:hideMark/>
          </w:tcPr>
          <w:p w14:paraId="54D9C8AA" w14:textId="77777777" w:rsidR="000675C9" w:rsidRPr="00A10816" w:rsidRDefault="000675C9" w:rsidP="006D2891">
            <w:pPr>
              <w:pStyle w:val="TableText12"/>
            </w:pPr>
            <w:r w:rsidRPr="00A10816">
              <w:t>1.06</w:t>
            </w:r>
          </w:p>
        </w:tc>
      </w:tr>
      <w:tr w:rsidR="000675C9" w:rsidRPr="00A10816" w14:paraId="0C916DF1" w14:textId="77777777" w:rsidTr="000675C9">
        <w:trPr>
          <w:trHeight w:val="300"/>
        </w:trPr>
        <w:tc>
          <w:tcPr>
            <w:tcW w:w="2279" w:type="dxa"/>
            <w:noWrap/>
            <w:hideMark/>
          </w:tcPr>
          <w:p w14:paraId="04C768E7" w14:textId="77777777" w:rsidR="000675C9" w:rsidRPr="00A10816" w:rsidRDefault="000675C9" w:rsidP="006D2891">
            <w:pPr>
              <w:pStyle w:val="TableText12"/>
            </w:pPr>
            <w:r w:rsidRPr="00A10816">
              <w:t>Missing (Unknown)</w:t>
            </w:r>
          </w:p>
        </w:tc>
        <w:tc>
          <w:tcPr>
            <w:tcW w:w="1270" w:type="dxa"/>
            <w:noWrap/>
            <w:hideMark/>
          </w:tcPr>
          <w:p w14:paraId="711017BE" w14:textId="77777777" w:rsidR="000675C9" w:rsidRPr="00A10816" w:rsidRDefault="000675C9" w:rsidP="006D2891">
            <w:pPr>
              <w:pStyle w:val="TableText12"/>
            </w:pPr>
            <w:r w:rsidRPr="00A10816">
              <w:t>-0.98</w:t>
            </w:r>
          </w:p>
        </w:tc>
        <w:tc>
          <w:tcPr>
            <w:tcW w:w="1150" w:type="dxa"/>
            <w:noWrap/>
            <w:hideMark/>
          </w:tcPr>
          <w:p w14:paraId="116BCC36" w14:textId="77777777" w:rsidR="000675C9" w:rsidRPr="00A10816" w:rsidRDefault="000675C9" w:rsidP="006D2891">
            <w:pPr>
              <w:pStyle w:val="TableText12"/>
            </w:pPr>
            <w:r w:rsidRPr="00A10816">
              <w:t>-0.86</w:t>
            </w:r>
          </w:p>
        </w:tc>
        <w:tc>
          <w:tcPr>
            <w:tcW w:w="1177" w:type="dxa"/>
            <w:noWrap/>
            <w:hideMark/>
          </w:tcPr>
          <w:p w14:paraId="6F85F494" w14:textId="77777777" w:rsidR="000675C9" w:rsidRPr="00A10816" w:rsidRDefault="000675C9" w:rsidP="006D2891">
            <w:pPr>
              <w:pStyle w:val="TableText12"/>
            </w:pPr>
            <w:r w:rsidRPr="00A10816">
              <w:t>-0.28</w:t>
            </w:r>
          </w:p>
        </w:tc>
        <w:tc>
          <w:tcPr>
            <w:tcW w:w="1043" w:type="dxa"/>
            <w:noWrap/>
            <w:hideMark/>
          </w:tcPr>
          <w:p w14:paraId="0104BE1E" w14:textId="77777777" w:rsidR="000675C9" w:rsidRPr="00A10816" w:rsidRDefault="000675C9" w:rsidP="006D2891">
            <w:pPr>
              <w:pStyle w:val="TableText12"/>
            </w:pPr>
            <w:r w:rsidRPr="00A10816">
              <w:t>-0.09</w:t>
            </w:r>
          </w:p>
        </w:tc>
        <w:tc>
          <w:tcPr>
            <w:tcW w:w="1177" w:type="dxa"/>
            <w:noWrap/>
            <w:hideMark/>
          </w:tcPr>
          <w:p w14:paraId="2DFE2B30" w14:textId="77777777" w:rsidR="000675C9" w:rsidRPr="00A10816" w:rsidRDefault="000675C9" w:rsidP="006D2891">
            <w:pPr>
              <w:pStyle w:val="TableText12"/>
            </w:pPr>
            <w:r w:rsidRPr="00A10816">
              <w:t>0.12</w:t>
            </w:r>
          </w:p>
        </w:tc>
        <w:tc>
          <w:tcPr>
            <w:tcW w:w="1150" w:type="dxa"/>
            <w:noWrap/>
            <w:hideMark/>
          </w:tcPr>
          <w:p w14:paraId="0ACBA350" w14:textId="77777777" w:rsidR="000675C9" w:rsidRPr="00A10816" w:rsidRDefault="000675C9" w:rsidP="006D2891">
            <w:pPr>
              <w:pStyle w:val="TableText12"/>
            </w:pPr>
            <w:r w:rsidRPr="00A10816">
              <w:t>0.71</w:t>
            </w:r>
          </w:p>
        </w:tc>
        <w:tc>
          <w:tcPr>
            <w:tcW w:w="1323" w:type="dxa"/>
            <w:noWrap/>
            <w:hideMark/>
          </w:tcPr>
          <w:p w14:paraId="4144EEFE" w14:textId="77777777" w:rsidR="000675C9" w:rsidRPr="00A10816" w:rsidRDefault="000675C9" w:rsidP="006D2891">
            <w:pPr>
              <w:pStyle w:val="TableText12"/>
            </w:pPr>
            <w:r w:rsidRPr="00A10816">
              <w:t>1.15</w:t>
            </w:r>
          </w:p>
        </w:tc>
      </w:tr>
      <w:tr w:rsidR="000675C9" w:rsidRPr="00A10816" w14:paraId="3D4AFD21" w14:textId="77777777" w:rsidTr="000675C9">
        <w:trPr>
          <w:trHeight w:val="300"/>
        </w:trPr>
        <w:tc>
          <w:tcPr>
            <w:tcW w:w="2279" w:type="dxa"/>
            <w:noWrap/>
            <w:hideMark/>
          </w:tcPr>
          <w:p w14:paraId="484F4D89" w14:textId="77777777" w:rsidR="000675C9" w:rsidRPr="00A10816" w:rsidRDefault="000675C9" w:rsidP="006D2891">
            <w:pPr>
              <w:pStyle w:val="TableText12"/>
            </w:pPr>
            <w:r w:rsidRPr="00A10816">
              <w:rPr>
                <w:lang w:bidi="en-US"/>
              </w:rPr>
              <w:t>Ever EL</w:t>
            </w:r>
          </w:p>
        </w:tc>
        <w:tc>
          <w:tcPr>
            <w:tcW w:w="1270" w:type="dxa"/>
            <w:noWrap/>
            <w:hideMark/>
          </w:tcPr>
          <w:p w14:paraId="255E5CA2" w14:textId="77777777" w:rsidR="000675C9" w:rsidRPr="00A10816" w:rsidRDefault="000675C9" w:rsidP="006D2891">
            <w:pPr>
              <w:pStyle w:val="TableText12"/>
            </w:pPr>
            <w:r w:rsidRPr="00A10816">
              <w:t>-1.07</w:t>
            </w:r>
          </w:p>
        </w:tc>
        <w:tc>
          <w:tcPr>
            <w:tcW w:w="1150" w:type="dxa"/>
            <w:noWrap/>
            <w:hideMark/>
          </w:tcPr>
          <w:p w14:paraId="301480DA" w14:textId="77777777" w:rsidR="000675C9" w:rsidRPr="00A10816" w:rsidRDefault="000675C9" w:rsidP="006D2891">
            <w:pPr>
              <w:pStyle w:val="TableText12"/>
            </w:pPr>
            <w:r w:rsidRPr="00A10816">
              <w:t>-0.58</w:t>
            </w:r>
          </w:p>
        </w:tc>
        <w:tc>
          <w:tcPr>
            <w:tcW w:w="1177" w:type="dxa"/>
            <w:noWrap/>
            <w:hideMark/>
          </w:tcPr>
          <w:p w14:paraId="1DA00869" w14:textId="77777777" w:rsidR="000675C9" w:rsidRPr="00A10816" w:rsidRDefault="000675C9" w:rsidP="006D2891">
            <w:pPr>
              <w:pStyle w:val="TableText12"/>
            </w:pPr>
            <w:r w:rsidRPr="00A10816">
              <w:t>-0.10</w:t>
            </w:r>
          </w:p>
        </w:tc>
        <w:tc>
          <w:tcPr>
            <w:tcW w:w="1043" w:type="dxa"/>
            <w:noWrap/>
            <w:hideMark/>
          </w:tcPr>
          <w:p w14:paraId="1F6F5620" w14:textId="77777777" w:rsidR="000675C9" w:rsidRPr="00A10816" w:rsidRDefault="000675C9" w:rsidP="006D2891">
            <w:pPr>
              <w:pStyle w:val="TableText12"/>
            </w:pPr>
            <w:r w:rsidRPr="00A10816">
              <w:t>0.05</w:t>
            </w:r>
          </w:p>
        </w:tc>
        <w:tc>
          <w:tcPr>
            <w:tcW w:w="1177" w:type="dxa"/>
            <w:noWrap/>
            <w:hideMark/>
          </w:tcPr>
          <w:p w14:paraId="0D47C306" w14:textId="77777777" w:rsidR="000675C9" w:rsidRPr="00A10816" w:rsidRDefault="000675C9" w:rsidP="006D2891">
            <w:pPr>
              <w:pStyle w:val="TableText12"/>
            </w:pPr>
            <w:r w:rsidRPr="00A10816">
              <w:t>0.22</w:t>
            </w:r>
          </w:p>
        </w:tc>
        <w:tc>
          <w:tcPr>
            <w:tcW w:w="1150" w:type="dxa"/>
            <w:noWrap/>
            <w:hideMark/>
          </w:tcPr>
          <w:p w14:paraId="151175E7" w14:textId="77777777" w:rsidR="000675C9" w:rsidRPr="00A10816" w:rsidRDefault="000675C9" w:rsidP="006D2891">
            <w:pPr>
              <w:pStyle w:val="TableText12"/>
            </w:pPr>
            <w:r w:rsidRPr="00A10816">
              <w:t>0.69</w:t>
            </w:r>
          </w:p>
        </w:tc>
        <w:tc>
          <w:tcPr>
            <w:tcW w:w="1323" w:type="dxa"/>
            <w:noWrap/>
            <w:hideMark/>
          </w:tcPr>
          <w:p w14:paraId="59E4E5A6" w14:textId="77777777" w:rsidR="000675C9" w:rsidRPr="00A10816" w:rsidRDefault="000675C9" w:rsidP="006D2891">
            <w:pPr>
              <w:pStyle w:val="TableText12"/>
            </w:pPr>
            <w:r w:rsidRPr="00A10816">
              <w:t>1.21</w:t>
            </w:r>
          </w:p>
        </w:tc>
      </w:tr>
      <w:tr w:rsidR="000675C9" w:rsidRPr="00A10816" w14:paraId="6141D044" w14:textId="77777777" w:rsidTr="000675C9">
        <w:trPr>
          <w:trHeight w:val="300"/>
        </w:trPr>
        <w:tc>
          <w:tcPr>
            <w:tcW w:w="2279" w:type="dxa"/>
            <w:noWrap/>
            <w:hideMark/>
          </w:tcPr>
          <w:p w14:paraId="50DFC3AF" w14:textId="77777777" w:rsidR="000675C9" w:rsidRPr="00A10816" w:rsidRDefault="000675C9" w:rsidP="006D2891">
            <w:pPr>
              <w:pStyle w:val="TableText12"/>
            </w:pPr>
            <w:r w:rsidRPr="00663D21">
              <w:rPr>
                <w:lang w:bidi="en-US"/>
              </w:rPr>
              <w:t>Current EL</w:t>
            </w:r>
          </w:p>
        </w:tc>
        <w:tc>
          <w:tcPr>
            <w:tcW w:w="1270" w:type="dxa"/>
            <w:noWrap/>
            <w:hideMark/>
          </w:tcPr>
          <w:p w14:paraId="3362EBFD" w14:textId="77777777" w:rsidR="000675C9" w:rsidRPr="00A10816" w:rsidRDefault="000675C9" w:rsidP="006D2891">
            <w:pPr>
              <w:pStyle w:val="TableText12"/>
            </w:pPr>
            <w:r w:rsidRPr="00A10816">
              <w:t>-1.14</w:t>
            </w:r>
          </w:p>
        </w:tc>
        <w:tc>
          <w:tcPr>
            <w:tcW w:w="1150" w:type="dxa"/>
            <w:noWrap/>
            <w:hideMark/>
          </w:tcPr>
          <w:p w14:paraId="75041EED" w14:textId="77777777" w:rsidR="000675C9" w:rsidRPr="00A10816" w:rsidRDefault="000675C9" w:rsidP="006D2891">
            <w:pPr>
              <w:pStyle w:val="TableText12"/>
            </w:pPr>
            <w:r w:rsidRPr="00A10816">
              <w:t>-0.71</w:t>
            </w:r>
          </w:p>
        </w:tc>
        <w:tc>
          <w:tcPr>
            <w:tcW w:w="1177" w:type="dxa"/>
            <w:noWrap/>
            <w:hideMark/>
          </w:tcPr>
          <w:p w14:paraId="3A235805" w14:textId="77777777" w:rsidR="000675C9" w:rsidRPr="00A10816" w:rsidRDefault="000675C9" w:rsidP="006D2891">
            <w:pPr>
              <w:pStyle w:val="TableText12"/>
            </w:pPr>
            <w:r w:rsidRPr="00A10816">
              <w:t>-0.18</w:t>
            </w:r>
          </w:p>
        </w:tc>
        <w:tc>
          <w:tcPr>
            <w:tcW w:w="1043" w:type="dxa"/>
            <w:noWrap/>
            <w:hideMark/>
          </w:tcPr>
          <w:p w14:paraId="78F47D46" w14:textId="77777777" w:rsidR="000675C9" w:rsidRPr="00A10816" w:rsidRDefault="000675C9" w:rsidP="006D2891">
            <w:pPr>
              <w:pStyle w:val="TableText12"/>
            </w:pPr>
            <w:r w:rsidRPr="00A10816">
              <w:t>0.01</w:t>
            </w:r>
          </w:p>
        </w:tc>
        <w:tc>
          <w:tcPr>
            <w:tcW w:w="1177" w:type="dxa"/>
            <w:noWrap/>
            <w:hideMark/>
          </w:tcPr>
          <w:p w14:paraId="5676CEE1" w14:textId="77777777" w:rsidR="000675C9" w:rsidRPr="00A10816" w:rsidRDefault="000675C9" w:rsidP="006D2891">
            <w:pPr>
              <w:pStyle w:val="TableText12"/>
            </w:pPr>
            <w:r w:rsidRPr="00A10816">
              <w:t>0.19</w:t>
            </w:r>
          </w:p>
        </w:tc>
        <w:tc>
          <w:tcPr>
            <w:tcW w:w="1150" w:type="dxa"/>
            <w:noWrap/>
            <w:hideMark/>
          </w:tcPr>
          <w:p w14:paraId="26EB6FAC" w14:textId="77777777" w:rsidR="000675C9" w:rsidRPr="00A10816" w:rsidRDefault="000675C9" w:rsidP="006D2891">
            <w:pPr>
              <w:pStyle w:val="TableText12"/>
            </w:pPr>
            <w:r w:rsidRPr="00A10816">
              <w:t>0.73</w:t>
            </w:r>
          </w:p>
        </w:tc>
        <w:tc>
          <w:tcPr>
            <w:tcW w:w="1323" w:type="dxa"/>
            <w:noWrap/>
            <w:hideMark/>
          </w:tcPr>
          <w:p w14:paraId="3127DC79" w14:textId="77777777" w:rsidR="000675C9" w:rsidRPr="00A10816" w:rsidRDefault="000675C9" w:rsidP="006D2891">
            <w:pPr>
              <w:pStyle w:val="TableText12"/>
            </w:pPr>
            <w:r w:rsidRPr="00A10816">
              <w:t>1.27</w:t>
            </w:r>
          </w:p>
        </w:tc>
      </w:tr>
      <w:tr w:rsidR="000675C9" w:rsidRPr="00A10816" w14:paraId="2FD6D595" w14:textId="77777777" w:rsidTr="000675C9">
        <w:trPr>
          <w:trHeight w:val="300"/>
        </w:trPr>
        <w:tc>
          <w:tcPr>
            <w:tcW w:w="2279" w:type="dxa"/>
            <w:noWrap/>
            <w:hideMark/>
          </w:tcPr>
          <w:p w14:paraId="058B4662" w14:textId="77777777" w:rsidR="000675C9" w:rsidRPr="00A10816" w:rsidRDefault="000675C9" w:rsidP="006D2891">
            <w:pPr>
              <w:pStyle w:val="TableText12"/>
            </w:pPr>
            <w:r w:rsidRPr="00340606">
              <w:rPr>
                <w:lang w:bidi="en-US"/>
              </w:rPr>
              <w:t>Former EL</w:t>
            </w:r>
          </w:p>
        </w:tc>
        <w:tc>
          <w:tcPr>
            <w:tcW w:w="1270" w:type="dxa"/>
            <w:noWrap/>
            <w:hideMark/>
          </w:tcPr>
          <w:p w14:paraId="4B17C2EA" w14:textId="77777777" w:rsidR="000675C9" w:rsidRPr="00A10816" w:rsidRDefault="000675C9" w:rsidP="006D2891">
            <w:pPr>
              <w:pStyle w:val="TableText12"/>
            </w:pPr>
            <w:r w:rsidRPr="00A10816">
              <w:t>-0.99</w:t>
            </w:r>
          </w:p>
        </w:tc>
        <w:tc>
          <w:tcPr>
            <w:tcW w:w="1150" w:type="dxa"/>
            <w:noWrap/>
            <w:hideMark/>
          </w:tcPr>
          <w:p w14:paraId="699D7661" w14:textId="77777777" w:rsidR="000675C9" w:rsidRPr="00A10816" w:rsidRDefault="000675C9" w:rsidP="006D2891">
            <w:pPr>
              <w:pStyle w:val="TableText12"/>
            </w:pPr>
            <w:r w:rsidRPr="00A10816">
              <w:t>-0.62</w:t>
            </w:r>
          </w:p>
        </w:tc>
        <w:tc>
          <w:tcPr>
            <w:tcW w:w="1177" w:type="dxa"/>
            <w:noWrap/>
            <w:hideMark/>
          </w:tcPr>
          <w:p w14:paraId="58D34C3E" w14:textId="77777777" w:rsidR="000675C9" w:rsidRPr="00A10816" w:rsidRDefault="000675C9" w:rsidP="006D2891">
            <w:pPr>
              <w:pStyle w:val="TableText12"/>
            </w:pPr>
            <w:r w:rsidRPr="00A10816">
              <w:t>-0.08</w:t>
            </w:r>
          </w:p>
        </w:tc>
        <w:tc>
          <w:tcPr>
            <w:tcW w:w="1043" w:type="dxa"/>
            <w:noWrap/>
            <w:hideMark/>
          </w:tcPr>
          <w:p w14:paraId="3D20BAAB" w14:textId="77777777" w:rsidR="000675C9" w:rsidRPr="00A10816" w:rsidRDefault="000675C9" w:rsidP="006D2891">
            <w:pPr>
              <w:pStyle w:val="TableText12"/>
            </w:pPr>
            <w:r w:rsidRPr="00A10816">
              <w:t>0.10</w:t>
            </w:r>
          </w:p>
        </w:tc>
        <w:tc>
          <w:tcPr>
            <w:tcW w:w="1177" w:type="dxa"/>
            <w:noWrap/>
            <w:hideMark/>
          </w:tcPr>
          <w:p w14:paraId="2BA60B4A" w14:textId="77777777" w:rsidR="000675C9" w:rsidRPr="00A10816" w:rsidRDefault="000675C9" w:rsidP="006D2891">
            <w:pPr>
              <w:pStyle w:val="TableText12"/>
            </w:pPr>
            <w:r w:rsidRPr="00A10816">
              <w:t>0.28</w:t>
            </w:r>
          </w:p>
        </w:tc>
        <w:tc>
          <w:tcPr>
            <w:tcW w:w="1150" w:type="dxa"/>
            <w:noWrap/>
            <w:hideMark/>
          </w:tcPr>
          <w:p w14:paraId="1C0BCF35" w14:textId="77777777" w:rsidR="000675C9" w:rsidRPr="00A10816" w:rsidRDefault="000675C9" w:rsidP="006D2891">
            <w:pPr>
              <w:pStyle w:val="TableText12"/>
            </w:pPr>
            <w:r w:rsidRPr="00A10816">
              <w:t>0.82</w:t>
            </w:r>
          </w:p>
        </w:tc>
        <w:tc>
          <w:tcPr>
            <w:tcW w:w="1323" w:type="dxa"/>
            <w:noWrap/>
            <w:hideMark/>
          </w:tcPr>
          <w:p w14:paraId="0C18D603" w14:textId="77777777" w:rsidR="000675C9" w:rsidRPr="00A10816" w:rsidRDefault="000675C9" w:rsidP="006D2891">
            <w:pPr>
              <w:pStyle w:val="TableText12"/>
            </w:pPr>
            <w:r w:rsidRPr="00A10816">
              <w:t>1.63</w:t>
            </w:r>
          </w:p>
        </w:tc>
      </w:tr>
      <w:tr w:rsidR="000675C9" w:rsidRPr="00A10816" w14:paraId="33BA03F4" w14:textId="77777777" w:rsidTr="000675C9">
        <w:trPr>
          <w:trHeight w:val="300"/>
        </w:trPr>
        <w:tc>
          <w:tcPr>
            <w:tcW w:w="2279" w:type="dxa"/>
            <w:noWrap/>
            <w:hideMark/>
          </w:tcPr>
          <w:p w14:paraId="42795597" w14:textId="77777777" w:rsidR="000675C9" w:rsidRPr="00A10816" w:rsidRDefault="000675C9" w:rsidP="006D2891">
            <w:pPr>
              <w:pStyle w:val="TableText12"/>
            </w:pPr>
            <w:r w:rsidRPr="00663D21">
              <w:rPr>
                <w:lang w:bidi="en-US"/>
              </w:rPr>
              <w:t>Never EL</w:t>
            </w:r>
          </w:p>
        </w:tc>
        <w:tc>
          <w:tcPr>
            <w:tcW w:w="1270" w:type="dxa"/>
            <w:noWrap/>
            <w:hideMark/>
          </w:tcPr>
          <w:p w14:paraId="43D551E1" w14:textId="77777777" w:rsidR="000675C9" w:rsidRPr="00A10816" w:rsidRDefault="000675C9" w:rsidP="006D2891">
            <w:pPr>
              <w:pStyle w:val="TableText12"/>
            </w:pPr>
            <w:r w:rsidRPr="00A10816">
              <w:t>-1.45</w:t>
            </w:r>
          </w:p>
        </w:tc>
        <w:tc>
          <w:tcPr>
            <w:tcW w:w="1150" w:type="dxa"/>
            <w:noWrap/>
            <w:hideMark/>
          </w:tcPr>
          <w:p w14:paraId="69B2FE46" w14:textId="77777777" w:rsidR="000675C9" w:rsidRPr="00A10816" w:rsidRDefault="000675C9" w:rsidP="006D2891">
            <w:pPr>
              <w:pStyle w:val="TableText12"/>
            </w:pPr>
            <w:r w:rsidRPr="00A10816">
              <w:t>-0.57</w:t>
            </w:r>
          </w:p>
        </w:tc>
        <w:tc>
          <w:tcPr>
            <w:tcW w:w="1177" w:type="dxa"/>
            <w:noWrap/>
            <w:hideMark/>
          </w:tcPr>
          <w:p w14:paraId="12D1C5F5" w14:textId="77777777" w:rsidR="000675C9" w:rsidRPr="00A10816" w:rsidRDefault="000675C9" w:rsidP="006D2891">
            <w:pPr>
              <w:pStyle w:val="TableText12"/>
            </w:pPr>
            <w:r w:rsidRPr="00A10816">
              <w:t>-0.13</w:t>
            </w:r>
          </w:p>
        </w:tc>
        <w:tc>
          <w:tcPr>
            <w:tcW w:w="1043" w:type="dxa"/>
            <w:noWrap/>
            <w:hideMark/>
          </w:tcPr>
          <w:p w14:paraId="14A40B84" w14:textId="77777777" w:rsidR="000675C9" w:rsidRPr="00A10816" w:rsidRDefault="000675C9" w:rsidP="006D2891">
            <w:pPr>
              <w:pStyle w:val="TableText12"/>
            </w:pPr>
            <w:r w:rsidRPr="00A10816">
              <w:t>0.02</w:t>
            </w:r>
          </w:p>
        </w:tc>
        <w:tc>
          <w:tcPr>
            <w:tcW w:w="1177" w:type="dxa"/>
            <w:noWrap/>
            <w:hideMark/>
          </w:tcPr>
          <w:p w14:paraId="745A93AD" w14:textId="77777777" w:rsidR="000675C9" w:rsidRPr="00A10816" w:rsidRDefault="000675C9" w:rsidP="006D2891">
            <w:pPr>
              <w:pStyle w:val="TableText12"/>
            </w:pPr>
            <w:r w:rsidRPr="00A10816">
              <w:t>0.17</w:t>
            </w:r>
          </w:p>
        </w:tc>
        <w:tc>
          <w:tcPr>
            <w:tcW w:w="1150" w:type="dxa"/>
            <w:noWrap/>
            <w:hideMark/>
          </w:tcPr>
          <w:p w14:paraId="51E0540D" w14:textId="77777777" w:rsidR="000675C9" w:rsidRPr="00A10816" w:rsidRDefault="000675C9" w:rsidP="006D2891">
            <w:pPr>
              <w:pStyle w:val="TableText12"/>
            </w:pPr>
            <w:r w:rsidRPr="00A10816">
              <w:t>0.61</w:t>
            </w:r>
          </w:p>
        </w:tc>
        <w:tc>
          <w:tcPr>
            <w:tcW w:w="1323" w:type="dxa"/>
            <w:noWrap/>
            <w:hideMark/>
          </w:tcPr>
          <w:p w14:paraId="26054879" w14:textId="77777777" w:rsidR="000675C9" w:rsidRPr="00A10816" w:rsidRDefault="000675C9" w:rsidP="006D2891">
            <w:pPr>
              <w:pStyle w:val="TableText12"/>
            </w:pPr>
            <w:r w:rsidRPr="00A10816">
              <w:t>1.23</w:t>
            </w:r>
          </w:p>
        </w:tc>
      </w:tr>
      <w:tr w:rsidR="000675C9" w:rsidRPr="00A10816" w14:paraId="5EBD2930" w14:textId="77777777" w:rsidTr="000675C9">
        <w:trPr>
          <w:trHeight w:val="300"/>
        </w:trPr>
        <w:tc>
          <w:tcPr>
            <w:tcW w:w="2279" w:type="dxa"/>
            <w:noWrap/>
            <w:hideMark/>
          </w:tcPr>
          <w:p w14:paraId="7DB67883" w14:textId="77777777" w:rsidR="000675C9" w:rsidRPr="00A10816" w:rsidRDefault="000675C9" w:rsidP="006D2891">
            <w:pPr>
              <w:pStyle w:val="TableText12"/>
            </w:pPr>
            <w:r w:rsidRPr="00A10816">
              <w:t>SWD</w:t>
            </w:r>
          </w:p>
        </w:tc>
        <w:tc>
          <w:tcPr>
            <w:tcW w:w="1270" w:type="dxa"/>
            <w:noWrap/>
            <w:hideMark/>
          </w:tcPr>
          <w:p w14:paraId="5C3A2869" w14:textId="77777777" w:rsidR="000675C9" w:rsidRPr="00A10816" w:rsidRDefault="000675C9" w:rsidP="006D2891">
            <w:pPr>
              <w:pStyle w:val="TableText12"/>
            </w:pPr>
            <w:r w:rsidRPr="00A10816">
              <w:t>-3.48</w:t>
            </w:r>
          </w:p>
        </w:tc>
        <w:tc>
          <w:tcPr>
            <w:tcW w:w="1150" w:type="dxa"/>
            <w:noWrap/>
            <w:hideMark/>
          </w:tcPr>
          <w:p w14:paraId="3E2D276D" w14:textId="77777777" w:rsidR="000675C9" w:rsidRPr="00A10816" w:rsidRDefault="000675C9" w:rsidP="006D2891">
            <w:pPr>
              <w:pStyle w:val="TableText12"/>
            </w:pPr>
            <w:r w:rsidRPr="00A10816">
              <w:t>-0.83</w:t>
            </w:r>
          </w:p>
        </w:tc>
        <w:tc>
          <w:tcPr>
            <w:tcW w:w="1177" w:type="dxa"/>
            <w:noWrap/>
            <w:hideMark/>
          </w:tcPr>
          <w:p w14:paraId="654E4DEC" w14:textId="77777777" w:rsidR="000675C9" w:rsidRPr="00A10816" w:rsidRDefault="000675C9" w:rsidP="006D2891">
            <w:pPr>
              <w:pStyle w:val="TableText12"/>
            </w:pPr>
            <w:r w:rsidRPr="00A10816">
              <w:t>-0.28</w:t>
            </w:r>
          </w:p>
        </w:tc>
        <w:tc>
          <w:tcPr>
            <w:tcW w:w="1043" w:type="dxa"/>
            <w:noWrap/>
            <w:hideMark/>
          </w:tcPr>
          <w:p w14:paraId="081041F6" w14:textId="77777777" w:rsidR="000675C9" w:rsidRPr="00A10816" w:rsidRDefault="000675C9" w:rsidP="006D2891">
            <w:pPr>
              <w:pStyle w:val="TableText12"/>
            </w:pPr>
            <w:r w:rsidRPr="00A10816">
              <w:t>-0.09</w:t>
            </w:r>
          </w:p>
        </w:tc>
        <w:tc>
          <w:tcPr>
            <w:tcW w:w="1177" w:type="dxa"/>
            <w:noWrap/>
            <w:hideMark/>
          </w:tcPr>
          <w:p w14:paraId="72BF2B11" w14:textId="77777777" w:rsidR="000675C9" w:rsidRPr="00A10816" w:rsidRDefault="000675C9" w:rsidP="006D2891">
            <w:pPr>
              <w:pStyle w:val="TableText12"/>
            </w:pPr>
            <w:r w:rsidRPr="00A10816">
              <w:t>0.09</w:t>
            </w:r>
          </w:p>
        </w:tc>
        <w:tc>
          <w:tcPr>
            <w:tcW w:w="1150" w:type="dxa"/>
            <w:noWrap/>
            <w:hideMark/>
          </w:tcPr>
          <w:p w14:paraId="2AE42DED" w14:textId="77777777" w:rsidR="000675C9" w:rsidRPr="00A10816" w:rsidRDefault="000675C9" w:rsidP="006D2891">
            <w:pPr>
              <w:pStyle w:val="TableText12"/>
            </w:pPr>
            <w:r w:rsidRPr="00A10816">
              <w:t>0.64</w:t>
            </w:r>
          </w:p>
        </w:tc>
        <w:tc>
          <w:tcPr>
            <w:tcW w:w="1323" w:type="dxa"/>
            <w:noWrap/>
            <w:hideMark/>
          </w:tcPr>
          <w:p w14:paraId="0EC2B597" w14:textId="77777777" w:rsidR="000675C9" w:rsidRPr="00A10816" w:rsidRDefault="000675C9" w:rsidP="006D2891">
            <w:pPr>
              <w:pStyle w:val="TableText12"/>
            </w:pPr>
            <w:r w:rsidRPr="00A10816">
              <w:t>1.31</w:t>
            </w:r>
          </w:p>
        </w:tc>
      </w:tr>
      <w:tr w:rsidR="000675C9" w:rsidRPr="00A10816" w14:paraId="3BAE3C8D" w14:textId="77777777" w:rsidTr="000675C9">
        <w:trPr>
          <w:trHeight w:val="300"/>
        </w:trPr>
        <w:tc>
          <w:tcPr>
            <w:tcW w:w="2279" w:type="dxa"/>
            <w:noWrap/>
            <w:hideMark/>
          </w:tcPr>
          <w:p w14:paraId="0B58AAA4" w14:textId="77777777" w:rsidR="000675C9" w:rsidRPr="00A10816" w:rsidRDefault="000675C9" w:rsidP="006D2891">
            <w:pPr>
              <w:pStyle w:val="TableText12"/>
            </w:pPr>
            <w:r w:rsidRPr="00A10816">
              <w:t>Not SWD</w:t>
            </w:r>
          </w:p>
        </w:tc>
        <w:tc>
          <w:tcPr>
            <w:tcW w:w="1270" w:type="dxa"/>
            <w:noWrap/>
            <w:hideMark/>
          </w:tcPr>
          <w:p w14:paraId="639713FE" w14:textId="77777777" w:rsidR="000675C9" w:rsidRPr="00A10816" w:rsidRDefault="000675C9" w:rsidP="006D2891">
            <w:pPr>
              <w:pStyle w:val="TableText12"/>
            </w:pPr>
            <w:r w:rsidRPr="00A10816">
              <w:t>-1.60</w:t>
            </w:r>
          </w:p>
        </w:tc>
        <w:tc>
          <w:tcPr>
            <w:tcW w:w="1150" w:type="dxa"/>
            <w:noWrap/>
            <w:hideMark/>
          </w:tcPr>
          <w:p w14:paraId="35E6DCE1" w14:textId="77777777" w:rsidR="000675C9" w:rsidRPr="00A10816" w:rsidRDefault="000675C9" w:rsidP="006D2891">
            <w:pPr>
              <w:pStyle w:val="TableText12"/>
            </w:pPr>
            <w:r w:rsidRPr="00A10816">
              <w:t>-0.54</w:t>
            </w:r>
          </w:p>
        </w:tc>
        <w:tc>
          <w:tcPr>
            <w:tcW w:w="1177" w:type="dxa"/>
            <w:noWrap/>
            <w:hideMark/>
          </w:tcPr>
          <w:p w14:paraId="74B462E6" w14:textId="77777777" w:rsidR="000675C9" w:rsidRPr="00A10816" w:rsidRDefault="000675C9" w:rsidP="006D2891">
            <w:pPr>
              <w:pStyle w:val="TableText12"/>
            </w:pPr>
            <w:r w:rsidRPr="00A10816">
              <w:t>-0.10</w:t>
            </w:r>
          </w:p>
        </w:tc>
        <w:tc>
          <w:tcPr>
            <w:tcW w:w="1043" w:type="dxa"/>
            <w:noWrap/>
            <w:hideMark/>
          </w:tcPr>
          <w:p w14:paraId="4743167A" w14:textId="77777777" w:rsidR="000675C9" w:rsidRPr="00A10816" w:rsidRDefault="000675C9" w:rsidP="006D2891">
            <w:pPr>
              <w:pStyle w:val="TableText12"/>
            </w:pPr>
            <w:r w:rsidRPr="00A10816">
              <w:t>0.05</w:t>
            </w:r>
          </w:p>
        </w:tc>
        <w:tc>
          <w:tcPr>
            <w:tcW w:w="1177" w:type="dxa"/>
            <w:noWrap/>
            <w:hideMark/>
          </w:tcPr>
          <w:p w14:paraId="73C22926" w14:textId="77777777" w:rsidR="000675C9" w:rsidRPr="00A10816" w:rsidRDefault="000675C9" w:rsidP="006D2891">
            <w:pPr>
              <w:pStyle w:val="TableText12"/>
            </w:pPr>
            <w:r w:rsidRPr="00A10816">
              <w:t>0.20</w:t>
            </w:r>
          </w:p>
        </w:tc>
        <w:tc>
          <w:tcPr>
            <w:tcW w:w="1150" w:type="dxa"/>
            <w:noWrap/>
            <w:hideMark/>
          </w:tcPr>
          <w:p w14:paraId="7AB1870B" w14:textId="77777777" w:rsidR="000675C9" w:rsidRPr="00A10816" w:rsidRDefault="000675C9" w:rsidP="006D2891">
            <w:pPr>
              <w:pStyle w:val="TableText12"/>
            </w:pPr>
            <w:r w:rsidRPr="00A10816">
              <w:t>0.64</w:t>
            </w:r>
          </w:p>
        </w:tc>
        <w:tc>
          <w:tcPr>
            <w:tcW w:w="1323" w:type="dxa"/>
            <w:noWrap/>
            <w:hideMark/>
          </w:tcPr>
          <w:p w14:paraId="0796B519" w14:textId="77777777" w:rsidR="000675C9" w:rsidRPr="00A10816" w:rsidRDefault="000675C9" w:rsidP="006D2891">
            <w:pPr>
              <w:pStyle w:val="TableText12"/>
            </w:pPr>
            <w:r w:rsidRPr="00A10816">
              <w:t>1.44</w:t>
            </w:r>
          </w:p>
        </w:tc>
      </w:tr>
      <w:tr w:rsidR="000675C9" w:rsidRPr="00A10816" w14:paraId="6800E639" w14:textId="77777777" w:rsidTr="000675C9">
        <w:trPr>
          <w:trHeight w:val="300"/>
        </w:trPr>
        <w:tc>
          <w:tcPr>
            <w:tcW w:w="2279" w:type="dxa"/>
            <w:noWrap/>
            <w:hideMark/>
          </w:tcPr>
          <w:p w14:paraId="415E3E08" w14:textId="77777777" w:rsidR="000675C9" w:rsidRPr="00A10816" w:rsidRDefault="000675C9" w:rsidP="006D2891">
            <w:pPr>
              <w:pStyle w:val="TableText12"/>
            </w:pPr>
            <w:r w:rsidRPr="00A10816">
              <w:t>SED</w:t>
            </w:r>
          </w:p>
        </w:tc>
        <w:tc>
          <w:tcPr>
            <w:tcW w:w="1270" w:type="dxa"/>
            <w:noWrap/>
            <w:hideMark/>
          </w:tcPr>
          <w:p w14:paraId="577E8DB9" w14:textId="77777777" w:rsidR="000675C9" w:rsidRPr="00A10816" w:rsidRDefault="000675C9" w:rsidP="006D2891">
            <w:pPr>
              <w:pStyle w:val="TableText12"/>
            </w:pPr>
            <w:r w:rsidRPr="00A10816">
              <w:t>-1.51</w:t>
            </w:r>
          </w:p>
        </w:tc>
        <w:tc>
          <w:tcPr>
            <w:tcW w:w="1150" w:type="dxa"/>
            <w:noWrap/>
            <w:hideMark/>
          </w:tcPr>
          <w:p w14:paraId="2D0FE3BA" w14:textId="77777777" w:rsidR="000675C9" w:rsidRPr="00A10816" w:rsidRDefault="000675C9" w:rsidP="006D2891">
            <w:pPr>
              <w:pStyle w:val="TableText12"/>
            </w:pPr>
            <w:r w:rsidRPr="00A10816">
              <w:t>-0.59</w:t>
            </w:r>
          </w:p>
        </w:tc>
        <w:tc>
          <w:tcPr>
            <w:tcW w:w="1177" w:type="dxa"/>
            <w:noWrap/>
            <w:hideMark/>
          </w:tcPr>
          <w:p w14:paraId="55A0112A" w14:textId="77777777" w:rsidR="000675C9" w:rsidRPr="00A10816" w:rsidRDefault="000675C9" w:rsidP="006D2891">
            <w:pPr>
              <w:pStyle w:val="TableText12"/>
            </w:pPr>
            <w:r w:rsidRPr="00A10816">
              <w:t>-0.14</w:t>
            </w:r>
          </w:p>
        </w:tc>
        <w:tc>
          <w:tcPr>
            <w:tcW w:w="1043" w:type="dxa"/>
            <w:noWrap/>
            <w:hideMark/>
          </w:tcPr>
          <w:p w14:paraId="78BF53BE" w14:textId="77777777" w:rsidR="000675C9" w:rsidRPr="00A10816" w:rsidRDefault="000675C9" w:rsidP="006D2891">
            <w:pPr>
              <w:pStyle w:val="TableText12"/>
            </w:pPr>
            <w:r w:rsidRPr="00A10816">
              <w:t>0.02</w:t>
            </w:r>
          </w:p>
        </w:tc>
        <w:tc>
          <w:tcPr>
            <w:tcW w:w="1177" w:type="dxa"/>
            <w:noWrap/>
            <w:hideMark/>
          </w:tcPr>
          <w:p w14:paraId="5EFC97E8" w14:textId="77777777" w:rsidR="000675C9" w:rsidRPr="00A10816" w:rsidRDefault="000675C9" w:rsidP="006D2891">
            <w:pPr>
              <w:pStyle w:val="TableText12"/>
            </w:pPr>
            <w:r w:rsidRPr="00A10816">
              <w:t>0.17</w:t>
            </w:r>
          </w:p>
        </w:tc>
        <w:tc>
          <w:tcPr>
            <w:tcW w:w="1150" w:type="dxa"/>
            <w:noWrap/>
            <w:hideMark/>
          </w:tcPr>
          <w:p w14:paraId="1B5C911A" w14:textId="77777777" w:rsidR="000675C9" w:rsidRPr="00A10816" w:rsidRDefault="000675C9" w:rsidP="006D2891">
            <w:pPr>
              <w:pStyle w:val="TableText12"/>
            </w:pPr>
            <w:r w:rsidRPr="00A10816">
              <w:t>0.62</w:t>
            </w:r>
          </w:p>
        </w:tc>
        <w:tc>
          <w:tcPr>
            <w:tcW w:w="1323" w:type="dxa"/>
            <w:noWrap/>
            <w:hideMark/>
          </w:tcPr>
          <w:p w14:paraId="4937428D" w14:textId="77777777" w:rsidR="000675C9" w:rsidRPr="00A10816" w:rsidRDefault="000675C9" w:rsidP="006D2891">
            <w:pPr>
              <w:pStyle w:val="TableText12"/>
            </w:pPr>
            <w:r w:rsidRPr="00A10816">
              <w:t>1.31</w:t>
            </w:r>
          </w:p>
        </w:tc>
      </w:tr>
      <w:tr w:rsidR="000675C9" w:rsidRPr="00A10816" w14:paraId="7F01E16C" w14:textId="77777777" w:rsidTr="000675C9">
        <w:trPr>
          <w:trHeight w:val="300"/>
        </w:trPr>
        <w:tc>
          <w:tcPr>
            <w:tcW w:w="2279" w:type="dxa"/>
            <w:noWrap/>
            <w:hideMark/>
          </w:tcPr>
          <w:p w14:paraId="0FFBE017" w14:textId="77777777" w:rsidR="000675C9" w:rsidRPr="00A10816" w:rsidRDefault="000675C9" w:rsidP="006D2891">
            <w:pPr>
              <w:pStyle w:val="TableText12"/>
            </w:pPr>
            <w:r w:rsidRPr="00A10816">
              <w:t>Not SED</w:t>
            </w:r>
          </w:p>
        </w:tc>
        <w:tc>
          <w:tcPr>
            <w:tcW w:w="1270" w:type="dxa"/>
            <w:noWrap/>
            <w:hideMark/>
          </w:tcPr>
          <w:p w14:paraId="4CD07CC4" w14:textId="77777777" w:rsidR="000675C9" w:rsidRPr="00A10816" w:rsidRDefault="000675C9" w:rsidP="006D2891">
            <w:pPr>
              <w:pStyle w:val="TableText12"/>
            </w:pPr>
            <w:r w:rsidRPr="00A10816">
              <w:t>-1.20</w:t>
            </w:r>
          </w:p>
        </w:tc>
        <w:tc>
          <w:tcPr>
            <w:tcW w:w="1150" w:type="dxa"/>
            <w:noWrap/>
            <w:hideMark/>
          </w:tcPr>
          <w:p w14:paraId="754F3DB2" w14:textId="77777777" w:rsidR="000675C9" w:rsidRPr="00A10816" w:rsidRDefault="000675C9" w:rsidP="006D2891">
            <w:pPr>
              <w:pStyle w:val="TableText12"/>
            </w:pPr>
            <w:r w:rsidRPr="00A10816">
              <w:t>-0.57</w:t>
            </w:r>
          </w:p>
        </w:tc>
        <w:tc>
          <w:tcPr>
            <w:tcW w:w="1177" w:type="dxa"/>
            <w:noWrap/>
            <w:hideMark/>
          </w:tcPr>
          <w:p w14:paraId="7BFED557" w14:textId="77777777" w:rsidR="000675C9" w:rsidRPr="00A10816" w:rsidRDefault="000675C9" w:rsidP="006D2891">
            <w:pPr>
              <w:pStyle w:val="TableText12"/>
            </w:pPr>
            <w:r w:rsidRPr="00A10816">
              <w:t>-0.10</w:t>
            </w:r>
          </w:p>
        </w:tc>
        <w:tc>
          <w:tcPr>
            <w:tcW w:w="1043" w:type="dxa"/>
            <w:noWrap/>
            <w:hideMark/>
          </w:tcPr>
          <w:p w14:paraId="7A4B5839" w14:textId="77777777" w:rsidR="000675C9" w:rsidRPr="00A10816" w:rsidRDefault="000675C9" w:rsidP="006D2891">
            <w:pPr>
              <w:pStyle w:val="TableText12"/>
            </w:pPr>
            <w:r w:rsidRPr="00A10816">
              <w:t>0.05</w:t>
            </w:r>
          </w:p>
        </w:tc>
        <w:tc>
          <w:tcPr>
            <w:tcW w:w="1177" w:type="dxa"/>
            <w:noWrap/>
            <w:hideMark/>
          </w:tcPr>
          <w:p w14:paraId="37847905" w14:textId="77777777" w:rsidR="000675C9" w:rsidRPr="00A10816" w:rsidRDefault="000675C9" w:rsidP="006D2891">
            <w:pPr>
              <w:pStyle w:val="TableText12"/>
            </w:pPr>
            <w:r w:rsidRPr="00A10816">
              <w:t>0.21</w:t>
            </w:r>
          </w:p>
        </w:tc>
        <w:tc>
          <w:tcPr>
            <w:tcW w:w="1150" w:type="dxa"/>
            <w:noWrap/>
            <w:hideMark/>
          </w:tcPr>
          <w:p w14:paraId="70238776" w14:textId="77777777" w:rsidR="000675C9" w:rsidRPr="00A10816" w:rsidRDefault="000675C9" w:rsidP="006D2891">
            <w:pPr>
              <w:pStyle w:val="TableText12"/>
            </w:pPr>
            <w:r w:rsidRPr="00A10816">
              <w:t>0.67</w:t>
            </w:r>
          </w:p>
        </w:tc>
        <w:tc>
          <w:tcPr>
            <w:tcW w:w="1323" w:type="dxa"/>
            <w:noWrap/>
            <w:hideMark/>
          </w:tcPr>
          <w:p w14:paraId="1E10A11F" w14:textId="77777777" w:rsidR="000675C9" w:rsidRPr="00A10816" w:rsidRDefault="000675C9" w:rsidP="006D2891">
            <w:pPr>
              <w:pStyle w:val="TableText12"/>
            </w:pPr>
            <w:r w:rsidRPr="00A10816">
              <w:t>1.25</w:t>
            </w:r>
          </w:p>
        </w:tc>
      </w:tr>
      <w:tr w:rsidR="000675C9" w:rsidRPr="00A10816" w14:paraId="498264E9" w14:textId="77777777" w:rsidTr="000675C9">
        <w:trPr>
          <w:trHeight w:val="300"/>
        </w:trPr>
        <w:tc>
          <w:tcPr>
            <w:tcW w:w="2279" w:type="dxa"/>
            <w:noWrap/>
            <w:hideMark/>
          </w:tcPr>
          <w:p w14:paraId="44FD6E5D" w14:textId="77777777" w:rsidR="000675C9" w:rsidRPr="00A10816" w:rsidRDefault="000675C9" w:rsidP="006D2891">
            <w:pPr>
              <w:pStyle w:val="TableText12"/>
            </w:pPr>
            <w:r w:rsidRPr="00A10816">
              <w:t>Homeless</w:t>
            </w:r>
          </w:p>
        </w:tc>
        <w:tc>
          <w:tcPr>
            <w:tcW w:w="1270" w:type="dxa"/>
            <w:noWrap/>
            <w:hideMark/>
          </w:tcPr>
          <w:p w14:paraId="497FAFAA" w14:textId="77777777" w:rsidR="000675C9" w:rsidRPr="00A10816" w:rsidRDefault="000675C9" w:rsidP="006D2891">
            <w:pPr>
              <w:pStyle w:val="TableText12"/>
            </w:pPr>
            <w:r w:rsidRPr="00A10816">
              <w:t>-1.54</w:t>
            </w:r>
          </w:p>
        </w:tc>
        <w:tc>
          <w:tcPr>
            <w:tcW w:w="1150" w:type="dxa"/>
            <w:noWrap/>
            <w:hideMark/>
          </w:tcPr>
          <w:p w14:paraId="4282EA58" w14:textId="77777777" w:rsidR="000675C9" w:rsidRPr="00A10816" w:rsidRDefault="000675C9" w:rsidP="006D2891">
            <w:pPr>
              <w:pStyle w:val="TableText12"/>
            </w:pPr>
            <w:r w:rsidRPr="00A10816">
              <w:t>-0.79</w:t>
            </w:r>
          </w:p>
        </w:tc>
        <w:tc>
          <w:tcPr>
            <w:tcW w:w="1177" w:type="dxa"/>
            <w:noWrap/>
            <w:hideMark/>
          </w:tcPr>
          <w:p w14:paraId="336506CA" w14:textId="77777777" w:rsidR="000675C9" w:rsidRPr="00A10816" w:rsidRDefault="000675C9" w:rsidP="006D2891">
            <w:pPr>
              <w:pStyle w:val="TableText12"/>
            </w:pPr>
            <w:r w:rsidRPr="00A10816">
              <w:t>-0.19</w:t>
            </w:r>
          </w:p>
        </w:tc>
        <w:tc>
          <w:tcPr>
            <w:tcW w:w="1043" w:type="dxa"/>
            <w:noWrap/>
            <w:hideMark/>
          </w:tcPr>
          <w:p w14:paraId="45C23E89" w14:textId="77777777" w:rsidR="000675C9" w:rsidRPr="00A10816" w:rsidRDefault="000675C9" w:rsidP="006D2891">
            <w:pPr>
              <w:pStyle w:val="TableText12"/>
            </w:pPr>
            <w:r w:rsidRPr="00A10816">
              <w:t>0.01</w:t>
            </w:r>
          </w:p>
        </w:tc>
        <w:tc>
          <w:tcPr>
            <w:tcW w:w="1177" w:type="dxa"/>
            <w:noWrap/>
            <w:hideMark/>
          </w:tcPr>
          <w:p w14:paraId="47E5EEBA" w14:textId="77777777" w:rsidR="000675C9" w:rsidRPr="00A10816" w:rsidRDefault="000675C9" w:rsidP="006D2891">
            <w:pPr>
              <w:pStyle w:val="TableText12"/>
            </w:pPr>
            <w:r w:rsidRPr="00A10816">
              <w:t>0.21</w:t>
            </w:r>
          </w:p>
        </w:tc>
        <w:tc>
          <w:tcPr>
            <w:tcW w:w="1150" w:type="dxa"/>
            <w:noWrap/>
            <w:hideMark/>
          </w:tcPr>
          <w:p w14:paraId="5B04310E" w14:textId="77777777" w:rsidR="000675C9" w:rsidRPr="00A10816" w:rsidRDefault="000675C9" w:rsidP="006D2891">
            <w:pPr>
              <w:pStyle w:val="TableText12"/>
            </w:pPr>
            <w:r w:rsidRPr="00A10816">
              <w:t>0.81</w:t>
            </w:r>
          </w:p>
        </w:tc>
        <w:tc>
          <w:tcPr>
            <w:tcW w:w="1323" w:type="dxa"/>
            <w:noWrap/>
            <w:hideMark/>
          </w:tcPr>
          <w:p w14:paraId="4ADADDF9" w14:textId="77777777" w:rsidR="000675C9" w:rsidRPr="00A10816" w:rsidRDefault="000675C9" w:rsidP="006D2891">
            <w:pPr>
              <w:pStyle w:val="TableText12"/>
            </w:pPr>
            <w:r w:rsidRPr="00A10816">
              <w:t>1.04</w:t>
            </w:r>
          </w:p>
        </w:tc>
      </w:tr>
      <w:tr w:rsidR="000675C9" w:rsidRPr="00A10816" w14:paraId="3932F7D4" w14:textId="77777777" w:rsidTr="000675C9">
        <w:trPr>
          <w:trHeight w:val="300"/>
        </w:trPr>
        <w:tc>
          <w:tcPr>
            <w:tcW w:w="2279" w:type="dxa"/>
            <w:noWrap/>
            <w:hideMark/>
          </w:tcPr>
          <w:p w14:paraId="2944C48A" w14:textId="77777777" w:rsidR="000675C9" w:rsidRPr="00A10816" w:rsidRDefault="000675C9" w:rsidP="006D2891">
            <w:pPr>
              <w:pStyle w:val="TableText12"/>
            </w:pPr>
            <w:r w:rsidRPr="00A10816">
              <w:t>Not Homeless</w:t>
            </w:r>
          </w:p>
        </w:tc>
        <w:tc>
          <w:tcPr>
            <w:tcW w:w="1270" w:type="dxa"/>
            <w:noWrap/>
            <w:hideMark/>
          </w:tcPr>
          <w:p w14:paraId="4E34B527" w14:textId="77777777" w:rsidR="000675C9" w:rsidRPr="00A10816" w:rsidRDefault="000675C9" w:rsidP="006D2891">
            <w:pPr>
              <w:pStyle w:val="TableText12"/>
            </w:pPr>
            <w:r w:rsidRPr="00A10816">
              <w:t>-1.49</w:t>
            </w:r>
          </w:p>
        </w:tc>
        <w:tc>
          <w:tcPr>
            <w:tcW w:w="1150" w:type="dxa"/>
            <w:noWrap/>
            <w:hideMark/>
          </w:tcPr>
          <w:p w14:paraId="57167CE5" w14:textId="77777777" w:rsidR="000675C9" w:rsidRPr="00A10816" w:rsidRDefault="000675C9" w:rsidP="006D2891">
            <w:pPr>
              <w:pStyle w:val="TableText12"/>
            </w:pPr>
            <w:r w:rsidRPr="00A10816">
              <w:t>-0.54</w:t>
            </w:r>
          </w:p>
        </w:tc>
        <w:tc>
          <w:tcPr>
            <w:tcW w:w="1177" w:type="dxa"/>
            <w:noWrap/>
            <w:hideMark/>
          </w:tcPr>
          <w:p w14:paraId="14C25455" w14:textId="77777777" w:rsidR="000675C9" w:rsidRPr="00A10816" w:rsidRDefault="000675C9" w:rsidP="006D2891">
            <w:pPr>
              <w:pStyle w:val="TableText12"/>
            </w:pPr>
            <w:r w:rsidRPr="00A10816">
              <w:t>-0.11</w:t>
            </w:r>
          </w:p>
        </w:tc>
        <w:tc>
          <w:tcPr>
            <w:tcW w:w="1043" w:type="dxa"/>
            <w:noWrap/>
            <w:hideMark/>
          </w:tcPr>
          <w:p w14:paraId="7E29ED02" w14:textId="77777777" w:rsidR="000675C9" w:rsidRPr="00A10816" w:rsidRDefault="000675C9" w:rsidP="006D2891">
            <w:pPr>
              <w:pStyle w:val="TableText12"/>
            </w:pPr>
            <w:r w:rsidRPr="00A10816">
              <w:t>0.03</w:t>
            </w:r>
          </w:p>
        </w:tc>
        <w:tc>
          <w:tcPr>
            <w:tcW w:w="1177" w:type="dxa"/>
            <w:noWrap/>
            <w:hideMark/>
          </w:tcPr>
          <w:p w14:paraId="29766568" w14:textId="77777777" w:rsidR="000675C9" w:rsidRPr="00A10816" w:rsidRDefault="000675C9" w:rsidP="006D2891">
            <w:pPr>
              <w:pStyle w:val="TableText12"/>
            </w:pPr>
            <w:r w:rsidRPr="00A10816">
              <w:t>0.17</w:t>
            </w:r>
          </w:p>
        </w:tc>
        <w:tc>
          <w:tcPr>
            <w:tcW w:w="1150" w:type="dxa"/>
            <w:noWrap/>
            <w:hideMark/>
          </w:tcPr>
          <w:p w14:paraId="3E1D0E0A" w14:textId="77777777" w:rsidR="000675C9" w:rsidRPr="00A10816" w:rsidRDefault="000675C9" w:rsidP="006D2891">
            <w:pPr>
              <w:pStyle w:val="TableText12"/>
            </w:pPr>
            <w:r w:rsidRPr="00A10816">
              <w:t>0.60</w:t>
            </w:r>
          </w:p>
        </w:tc>
        <w:tc>
          <w:tcPr>
            <w:tcW w:w="1323" w:type="dxa"/>
            <w:noWrap/>
            <w:hideMark/>
          </w:tcPr>
          <w:p w14:paraId="7BB06581" w14:textId="77777777" w:rsidR="000675C9" w:rsidRPr="00A10816" w:rsidRDefault="000675C9" w:rsidP="006D2891">
            <w:pPr>
              <w:pStyle w:val="TableText12"/>
            </w:pPr>
            <w:r w:rsidRPr="00A10816">
              <w:t>1.23</w:t>
            </w:r>
          </w:p>
        </w:tc>
      </w:tr>
      <w:tr w:rsidR="000675C9" w:rsidRPr="00A10816" w14:paraId="093F6847" w14:textId="77777777" w:rsidTr="000675C9">
        <w:trPr>
          <w:trHeight w:val="300"/>
        </w:trPr>
        <w:tc>
          <w:tcPr>
            <w:tcW w:w="2279" w:type="dxa"/>
            <w:noWrap/>
            <w:hideMark/>
          </w:tcPr>
          <w:p w14:paraId="6DCE25DD" w14:textId="1BA13B83" w:rsidR="000675C9" w:rsidRPr="00A10816" w:rsidRDefault="000675C9" w:rsidP="006D2891">
            <w:pPr>
              <w:pStyle w:val="TableText12"/>
            </w:pPr>
            <w:r>
              <w:t>Foster youth</w:t>
            </w:r>
          </w:p>
        </w:tc>
        <w:tc>
          <w:tcPr>
            <w:tcW w:w="1270" w:type="dxa"/>
            <w:noWrap/>
            <w:hideMark/>
          </w:tcPr>
          <w:p w14:paraId="188F854D" w14:textId="77777777" w:rsidR="000675C9" w:rsidRPr="00A10816" w:rsidRDefault="000675C9" w:rsidP="006D2891">
            <w:pPr>
              <w:pStyle w:val="TableText12"/>
            </w:pPr>
            <w:r w:rsidRPr="00A10816">
              <w:t>-0.18</w:t>
            </w:r>
          </w:p>
        </w:tc>
        <w:tc>
          <w:tcPr>
            <w:tcW w:w="1150" w:type="dxa"/>
            <w:noWrap/>
            <w:hideMark/>
          </w:tcPr>
          <w:p w14:paraId="54F991BF" w14:textId="77777777" w:rsidR="000675C9" w:rsidRPr="00A10816" w:rsidRDefault="000675C9" w:rsidP="006D2891">
            <w:pPr>
              <w:pStyle w:val="TableText12"/>
            </w:pPr>
            <w:r w:rsidRPr="00A10816">
              <w:t>-0.18</w:t>
            </w:r>
          </w:p>
        </w:tc>
        <w:tc>
          <w:tcPr>
            <w:tcW w:w="1177" w:type="dxa"/>
            <w:noWrap/>
            <w:hideMark/>
          </w:tcPr>
          <w:p w14:paraId="05591DC3" w14:textId="77777777" w:rsidR="000675C9" w:rsidRPr="00A10816" w:rsidRDefault="000675C9" w:rsidP="006D2891">
            <w:pPr>
              <w:pStyle w:val="TableText12"/>
            </w:pPr>
            <w:r w:rsidRPr="00A10816">
              <w:t>-0.18</w:t>
            </w:r>
          </w:p>
        </w:tc>
        <w:tc>
          <w:tcPr>
            <w:tcW w:w="1043" w:type="dxa"/>
            <w:noWrap/>
            <w:hideMark/>
          </w:tcPr>
          <w:p w14:paraId="46D77F5B" w14:textId="77777777" w:rsidR="000675C9" w:rsidRPr="00A10816" w:rsidRDefault="000675C9" w:rsidP="006D2891">
            <w:pPr>
              <w:pStyle w:val="TableText12"/>
            </w:pPr>
            <w:r w:rsidRPr="00A10816">
              <w:t>0.05</w:t>
            </w:r>
          </w:p>
        </w:tc>
        <w:tc>
          <w:tcPr>
            <w:tcW w:w="1177" w:type="dxa"/>
            <w:noWrap/>
            <w:hideMark/>
          </w:tcPr>
          <w:p w14:paraId="543DA4C4" w14:textId="77777777" w:rsidR="000675C9" w:rsidRPr="00A10816" w:rsidRDefault="000675C9" w:rsidP="006D2891">
            <w:pPr>
              <w:pStyle w:val="TableText12"/>
            </w:pPr>
            <w:r w:rsidRPr="00A10816">
              <w:t>0.29</w:t>
            </w:r>
          </w:p>
        </w:tc>
        <w:tc>
          <w:tcPr>
            <w:tcW w:w="1150" w:type="dxa"/>
            <w:noWrap/>
            <w:hideMark/>
          </w:tcPr>
          <w:p w14:paraId="5BE6E3D2" w14:textId="77777777" w:rsidR="000675C9" w:rsidRPr="00A10816" w:rsidRDefault="000675C9" w:rsidP="006D2891">
            <w:pPr>
              <w:pStyle w:val="TableText12"/>
            </w:pPr>
            <w:r w:rsidRPr="00A10816">
              <w:t>0.29</w:t>
            </w:r>
          </w:p>
        </w:tc>
        <w:tc>
          <w:tcPr>
            <w:tcW w:w="1323" w:type="dxa"/>
            <w:noWrap/>
            <w:hideMark/>
          </w:tcPr>
          <w:p w14:paraId="43BEC95A" w14:textId="77777777" w:rsidR="000675C9" w:rsidRPr="00A10816" w:rsidRDefault="000675C9" w:rsidP="006D2891">
            <w:pPr>
              <w:pStyle w:val="TableText12"/>
            </w:pPr>
            <w:r w:rsidRPr="00A10816">
              <w:t>0.29</w:t>
            </w:r>
          </w:p>
        </w:tc>
      </w:tr>
      <w:tr w:rsidR="000675C9" w:rsidRPr="00A10816" w14:paraId="1BF3FC13" w14:textId="77777777" w:rsidTr="000675C9">
        <w:trPr>
          <w:trHeight w:val="300"/>
        </w:trPr>
        <w:tc>
          <w:tcPr>
            <w:tcW w:w="2279" w:type="dxa"/>
            <w:noWrap/>
            <w:hideMark/>
          </w:tcPr>
          <w:p w14:paraId="1220E1DB" w14:textId="21AEE5E7" w:rsidR="000675C9" w:rsidRPr="00A10816" w:rsidRDefault="000675C9" w:rsidP="006D2891">
            <w:pPr>
              <w:pStyle w:val="TableText12"/>
            </w:pPr>
            <w:r>
              <w:t>Not foster youth</w:t>
            </w:r>
          </w:p>
        </w:tc>
        <w:tc>
          <w:tcPr>
            <w:tcW w:w="1270" w:type="dxa"/>
            <w:noWrap/>
            <w:hideMark/>
          </w:tcPr>
          <w:p w14:paraId="12854FC0" w14:textId="77777777" w:rsidR="000675C9" w:rsidRPr="00A10816" w:rsidRDefault="000675C9" w:rsidP="006D2891">
            <w:pPr>
              <w:pStyle w:val="TableText12"/>
            </w:pPr>
            <w:r w:rsidRPr="00A10816">
              <w:t>-1.51</w:t>
            </w:r>
          </w:p>
        </w:tc>
        <w:tc>
          <w:tcPr>
            <w:tcW w:w="1150" w:type="dxa"/>
            <w:noWrap/>
            <w:hideMark/>
          </w:tcPr>
          <w:p w14:paraId="1F512D47" w14:textId="77777777" w:rsidR="000675C9" w:rsidRPr="00A10816" w:rsidRDefault="000675C9" w:rsidP="006D2891">
            <w:pPr>
              <w:pStyle w:val="TableText12"/>
            </w:pPr>
            <w:r w:rsidRPr="00A10816">
              <w:t>-0.53</w:t>
            </w:r>
          </w:p>
        </w:tc>
        <w:tc>
          <w:tcPr>
            <w:tcW w:w="1177" w:type="dxa"/>
            <w:noWrap/>
            <w:hideMark/>
          </w:tcPr>
          <w:p w14:paraId="0842BCEF" w14:textId="77777777" w:rsidR="000675C9" w:rsidRPr="00A10816" w:rsidRDefault="000675C9" w:rsidP="006D2891">
            <w:pPr>
              <w:pStyle w:val="TableText12"/>
            </w:pPr>
            <w:r w:rsidRPr="00A10816">
              <w:t>-0.11</w:t>
            </w:r>
          </w:p>
        </w:tc>
        <w:tc>
          <w:tcPr>
            <w:tcW w:w="1043" w:type="dxa"/>
            <w:noWrap/>
            <w:hideMark/>
          </w:tcPr>
          <w:p w14:paraId="0356E2E3" w14:textId="77777777" w:rsidR="000675C9" w:rsidRPr="00A10816" w:rsidRDefault="000675C9" w:rsidP="006D2891">
            <w:pPr>
              <w:pStyle w:val="TableText12"/>
            </w:pPr>
            <w:r w:rsidRPr="00A10816">
              <w:t>0.03</w:t>
            </w:r>
          </w:p>
        </w:tc>
        <w:tc>
          <w:tcPr>
            <w:tcW w:w="1177" w:type="dxa"/>
            <w:noWrap/>
            <w:hideMark/>
          </w:tcPr>
          <w:p w14:paraId="374ACB93" w14:textId="77777777" w:rsidR="000675C9" w:rsidRPr="00A10816" w:rsidRDefault="000675C9" w:rsidP="006D2891">
            <w:pPr>
              <w:pStyle w:val="TableText12"/>
            </w:pPr>
            <w:r w:rsidRPr="00A10816">
              <w:t>0.17</w:t>
            </w:r>
          </w:p>
        </w:tc>
        <w:tc>
          <w:tcPr>
            <w:tcW w:w="1150" w:type="dxa"/>
            <w:noWrap/>
            <w:hideMark/>
          </w:tcPr>
          <w:p w14:paraId="4B708737" w14:textId="77777777" w:rsidR="000675C9" w:rsidRPr="00A10816" w:rsidRDefault="000675C9" w:rsidP="006D2891">
            <w:pPr>
              <w:pStyle w:val="TableText12"/>
            </w:pPr>
            <w:r w:rsidRPr="00A10816">
              <w:t>0.59</w:t>
            </w:r>
          </w:p>
        </w:tc>
        <w:tc>
          <w:tcPr>
            <w:tcW w:w="1323" w:type="dxa"/>
            <w:noWrap/>
            <w:hideMark/>
          </w:tcPr>
          <w:p w14:paraId="37002764" w14:textId="77777777" w:rsidR="000675C9" w:rsidRPr="00A10816" w:rsidRDefault="000675C9" w:rsidP="006D2891">
            <w:pPr>
              <w:pStyle w:val="TableText12"/>
            </w:pPr>
            <w:r w:rsidRPr="00A10816">
              <w:t>1.23</w:t>
            </w:r>
          </w:p>
        </w:tc>
      </w:tr>
    </w:tbl>
    <w:p w14:paraId="679B8CEB" w14:textId="77777777" w:rsidR="009F338A" w:rsidRDefault="009F338A">
      <w:pPr>
        <w:spacing w:after="160" w:line="259" w:lineRule="auto"/>
        <w:ind w:firstLine="0"/>
        <w:rPr>
          <w:rFonts w:eastAsia="Calibri"/>
          <w:b/>
          <w:bCs/>
          <w:szCs w:val="24"/>
          <w:lang w:bidi="ar-SA"/>
        </w:rPr>
      </w:pPr>
      <w:r>
        <w:br w:type="page"/>
      </w:r>
    </w:p>
    <w:p w14:paraId="7321E0B5" w14:textId="30D2FAFA" w:rsidR="009F338A" w:rsidRDefault="00DD4446" w:rsidP="009F338A">
      <w:pPr>
        <w:spacing w:after="160" w:line="259" w:lineRule="auto"/>
        <w:ind w:firstLine="0"/>
        <w:jc w:val="center"/>
      </w:pPr>
      <w:r>
        <w:rPr>
          <w:noProof/>
          <w:lang w:bidi="ar-SA"/>
        </w:rPr>
        <w:lastRenderedPageBreak/>
        <w:drawing>
          <wp:inline distT="0" distB="0" distL="0" distR="0" wp14:anchorId="28F32476" wp14:editId="30F54E58">
            <wp:extent cx="8412480" cy="5047615"/>
            <wp:effectExtent l="0" t="0" r="7620" b="635"/>
            <wp:docPr id="27" name="Picture 27" descr="Graph showing distributions of student group means for Conditional Percentile Rank of Gain in ELA at the school level for the student groups listed along the x-axis using the data in Table 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A2B[1].png"/>
                    <pic:cNvPicPr/>
                  </pic:nvPicPr>
                  <pic:blipFill>
                    <a:blip r:embed="rId63">
                      <a:extLst>
                        <a:ext uri="{28A0092B-C50C-407E-A947-70E740481C1C}">
                          <a14:useLocalDpi xmlns:a14="http://schemas.microsoft.com/office/drawing/2010/main" val="0"/>
                        </a:ext>
                      </a:extLst>
                    </a:blip>
                    <a:stretch>
                      <a:fillRect/>
                    </a:stretch>
                  </pic:blipFill>
                  <pic:spPr>
                    <a:xfrm>
                      <a:off x="0" y="0"/>
                      <a:ext cx="8412480" cy="5047615"/>
                    </a:xfrm>
                    <a:prstGeom prst="rect">
                      <a:avLst/>
                    </a:prstGeom>
                  </pic:spPr>
                </pic:pic>
              </a:graphicData>
            </a:graphic>
          </wp:inline>
        </w:drawing>
      </w:r>
    </w:p>
    <w:p w14:paraId="11BBFF0E" w14:textId="05A5864D" w:rsidR="009F338A" w:rsidRDefault="009F338A" w:rsidP="009F338A">
      <w:pPr>
        <w:pStyle w:val="Captionwide"/>
      </w:pPr>
      <w:bookmarkStart w:id="117" w:name="_Toc508214173"/>
      <w:bookmarkStart w:id="118" w:name="_Toc508215217"/>
      <w:bookmarkStart w:id="119" w:name="_Toc508266986"/>
      <w:r>
        <w:t>Figure A.</w:t>
      </w:r>
      <w:r w:rsidR="00E97B2C">
        <w:fldChar w:fldCharType="begin"/>
      </w:r>
      <w:r w:rsidR="00E97B2C">
        <w:instrText xml:space="preserve"> SEQ Figure_A. \* ARABIC </w:instrText>
      </w:r>
      <w:r w:rsidR="00E97B2C">
        <w:fldChar w:fldCharType="separate"/>
      </w:r>
      <w:r>
        <w:rPr>
          <w:noProof/>
        </w:rPr>
        <w:t>2</w:t>
      </w:r>
      <w:r w:rsidR="00E97B2C">
        <w:rPr>
          <w:noProof/>
        </w:rPr>
        <w:fldChar w:fldCharType="end"/>
      </w:r>
      <w:r>
        <w:t xml:space="preserve">.B.  </w:t>
      </w:r>
      <w:r w:rsidRPr="00C81CBD">
        <w:t xml:space="preserve">Distributions of </w:t>
      </w:r>
      <w:r>
        <w:t>student group</w:t>
      </w:r>
      <w:r w:rsidRPr="00C81CBD">
        <w:t xml:space="preserve"> means</w:t>
      </w:r>
      <w:r w:rsidR="00F070BC">
        <w:t xml:space="preserve"> for</w:t>
      </w:r>
      <w:r w:rsidR="00692FA0">
        <w:t xml:space="preserve"> Conditional Percentile Rank of Gain</w:t>
      </w:r>
      <w:r w:rsidRPr="00C81CBD">
        <w:t xml:space="preserve"> </w:t>
      </w:r>
      <w:r w:rsidR="00F070BC">
        <w:t>in</w:t>
      </w:r>
      <w:r w:rsidR="00F070BC" w:rsidRPr="00C81CBD">
        <w:t xml:space="preserve"> </w:t>
      </w:r>
      <w:r w:rsidRPr="00C81CBD">
        <w:t>ELA at the school level</w:t>
      </w:r>
      <w:r w:rsidR="00721BB6" w:rsidRPr="00721BB6">
        <w:t xml:space="preserve"> </w:t>
      </w:r>
      <w:r w:rsidR="00721BB6">
        <w:t>for the student groups listed along the x-axis</w:t>
      </w:r>
      <w:r w:rsidRPr="00C81CBD">
        <w:t xml:space="preserve">. </w:t>
      </w:r>
      <w:r w:rsidR="00721BB6">
        <w:t xml:space="preserve">Additionally, student </w:t>
      </w:r>
      <w:r>
        <w:t>group</w:t>
      </w:r>
      <w:r w:rsidRPr="00C81CBD">
        <w:t xml:space="preserve">s within the same group type are </w:t>
      </w:r>
      <w:r w:rsidR="00DF3080">
        <w:t>organized within vertical lines and</w:t>
      </w:r>
      <w:r w:rsidR="00DF3080" w:rsidRPr="00C81CBD">
        <w:t xml:space="preserve"> </w:t>
      </w:r>
      <w:r w:rsidRPr="00C81CBD">
        <w:t xml:space="preserve">color coded (i.e., boxplots for </w:t>
      </w:r>
      <w:r>
        <w:t>M</w:t>
      </w:r>
      <w:r w:rsidRPr="00C81CBD">
        <w:t xml:space="preserve">ale and </w:t>
      </w:r>
      <w:r>
        <w:t>F</w:t>
      </w:r>
      <w:r w:rsidRPr="00C81CBD">
        <w:t>emale are colored red).</w:t>
      </w:r>
      <w:bookmarkEnd w:id="117"/>
      <w:bookmarkEnd w:id="118"/>
      <w:bookmarkEnd w:id="119"/>
    </w:p>
    <w:p w14:paraId="5642B847" w14:textId="571A7F4A" w:rsidR="00E365DB" w:rsidRDefault="00E365DB" w:rsidP="00EC7351">
      <w:pPr>
        <w:pStyle w:val="Caption"/>
      </w:pPr>
      <w:bookmarkStart w:id="120" w:name="_Toc508266987"/>
      <w:r>
        <w:lastRenderedPageBreak/>
        <w:t>Table A.</w:t>
      </w:r>
      <w:r w:rsidR="00E97B2C">
        <w:fldChar w:fldCharType="begin"/>
      </w:r>
      <w:r w:rsidR="00E97B2C">
        <w:instrText xml:space="preserve"> SEQ Table_A. \* ARABIC </w:instrText>
      </w:r>
      <w:r w:rsidR="00E97B2C">
        <w:fldChar w:fldCharType="separate"/>
      </w:r>
      <w:r>
        <w:rPr>
          <w:noProof/>
        </w:rPr>
        <w:t>6</w:t>
      </w:r>
      <w:r w:rsidR="00E97B2C">
        <w:rPr>
          <w:noProof/>
        </w:rPr>
        <w:fldChar w:fldCharType="end"/>
      </w:r>
      <w:r w:rsidR="00A23DB0">
        <w:t>.</w:t>
      </w:r>
      <w:r>
        <w:t xml:space="preserve">  Data Supporting Figure A.2.B:</w:t>
      </w:r>
      <w:r w:rsidR="00C50AE1" w:rsidRPr="00C50AE1">
        <w:t xml:space="preserve"> </w:t>
      </w:r>
      <w:r w:rsidR="00C50AE1" w:rsidRPr="00C81CBD">
        <w:t xml:space="preserve">Distributions of </w:t>
      </w:r>
      <w:r w:rsidR="00C50AE1">
        <w:t>student group</w:t>
      </w:r>
      <w:r w:rsidR="00C50AE1" w:rsidRPr="00C81CBD">
        <w:t xml:space="preserve"> means</w:t>
      </w:r>
      <w:r w:rsidR="00F070BC">
        <w:t xml:space="preserve"> for Conditional Percentile Rank</w:t>
      </w:r>
      <w:r w:rsidR="00692FA0">
        <w:t xml:space="preserve"> of Gain</w:t>
      </w:r>
      <w:r w:rsidR="00C50AE1" w:rsidRPr="00C81CBD">
        <w:t xml:space="preserve"> </w:t>
      </w:r>
      <w:r w:rsidR="00F070BC">
        <w:t>in</w:t>
      </w:r>
      <w:r w:rsidR="00C50AE1" w:rsidRPr="00C81CBD">
        <w:t xml:space="preserve"> ELA at the school level.</w:t>
      </w:r>
      <w:bookmarkEnd w:id="120"/>
    </w:p>
    <w:tbl>
      <w:tblPr>
        <w:tblStyle w:val="TRtable"/>
        <w:tblW w:w="10610" w:type="dxa"/>
        <w:tblLook w:val="04A0" w:firstRow="1" w:lastRow="0" w:firstColumn="1" w:lastColumn="0" w:noHBand="0" w:noVBand="1"/>
        <w:tblDescription w:val="Data Supporting Figure A.2.B: Distributions of student group means for Conditional Percentile Rank of Gain in ELA at the school level."/>
      </w:tblPr>
      <w:tblGrid>
        <w:gridCol w:w="2320"/>
        <w:gridCol w:w="1270"/>
        <w:gridCol w:w="1150"/>
        <w:gridCol w:w="1177"/>
        <w:gridCol w:w="1043"/>
        <w:gridCol w:w="1177"/>
        <w:gridCol w:w="1150"/>
        <w:gridCol w:w="1323"/>
      </w:tblGrid>
      <w:tr w:rsidR="000675C9" w:rsidRPr="00A10816" w14:paraId="3AE638D0" w14:textId="77777777" w:rsidTr="000675C9">
        <w:trPr>
          <w:cnfStyle w:val="100000000000" w:firstRow="1" w:lastRow="0" w:firstColumn="0" w:lastColumn="0" w:oddVBand="0" w:evenVBand="0" w:oddHBand="0" w:evenHBand="0" w:firstRowFirstColumn="0" w:firstRowLastColumn="0" w:lastRowFirstColumn="0" w:lastRowLastColumn="0"/>
          <w:trHeight w:val="300"/>
          <w:tblHeader/>
        </w:trPr>
        <w:tc>
          <w:tcPr>
            <w:tcW w:w="2320" w:type="dxa"/>
            <w:noWrap/>
            <w:vAlign w:val="bottom"/>
            <w:hideMark/>
          </w:tcPr>
          <w:p w14:paraId="23A0177F" w14:textId="3125A6CC" w:rsidR="000675C9" w:rsidRPr="00A10816" w:rsidRDefault="000675C9" w:rsidP="00222C9C">
            <w:pPr>
              <w:pStyle w:val="TableHead12"/>
              <w:jc w:val="center"/>
            </w:pPr>
            <w:r w:rsidRPr="00A10816">
              <w:t>Student Group</w:t>
            </w:r>
            <w:r>
              <w:t xml:space="preserve"> Along the X-Axis</w:t>
            </w:r>
          </w:p>
        </w:tc>
        <w:tc>
          <w:tcPr>
            <w:tcW w:w="1270" w:type="dxa"/>
            <w:noWrap/>
            <w:vAlign w:val="bottom"/>
            <w:hideMark/>
          </w:tcPr>
          <w:p w14:paraId="4FB21E41" w14:textId="194F8B32" w:rsidR="000675C9" w:rsidRPr="00A10816" w:rsidRDefault="000675C9" w:rsidP="00222C9C">
            <w:pPr>
              <w:pStyle w:val="TableHead12"/>
              <w:jc w:val="center"/>
            </w:pPr>
            <w:r>
              <w:t>Minimum</w:t>
            </w:r>
          </w:p>
        </w:tc>
        <w:tc>
          <w:tcPr>
            <w:tcW w:w="1150" w:type="dxa"/>
            <w:noWrap/>
            <w:vAlign w:val="bottom"/>
            <w:hideMark/>
          </w:tcPr>
          <w:p w14:paraId="7F3F8983" w14:textId="77777777" w:rsidR="000675C9" w:rsidRPr="00A10816" w:rsidRDefault="000675C9" w:rsidP="00222C9C">
            <w:pPr>
              <w:pStyle w:val="TableHead12"/>
              <w:jc w:val="center"/>
            </w:pPr>
            <w:r w:rsidRPr="00A10816">
              <w:t>Lower Whisker</w:t>
            </w:r>
          </w:p>
        </w:tc>
        <w:tc>
          <w:tcPr>
            <w:tcW w:w="1177" w:type="dxa"/>
            <w:noWrap/>
            <w:vAlign w:val="bottom"/>
            <w:hideMark/>
          </w:tcPr>
          <w:p w14:paraId="438B67FE" w14:textId="77777777" w:rsidR="000675C9" w:rsidRPr="00A10816" w:rsidRDefault="000675C9" w:rsidP="00222C9C">
            <w:pPr>
              <w:pStyle w:val="TableHead12"/>
              <w:jc w:val="center"/>
            </w:pPr>
            <w:r w:rsidRPr="00A10816">
              <w:t>25th Quantile</w:t>
            </w:r>
          </w:p>
        </w:tc>
        <w:tc>
          <w:tcPr>
            <w:tcW w:w="1043" w:type="dxa"/>
            <w:noWrap/>
            <w:vAlign w:val="bottom"/>
            <w:hideMark/>
          </w:tcPr>
          <w:p w14:paraId="5621496C" w14:textId="77777777" w:rsidR="000675C9" w:rsidRPr="00A10816" w:rsidRDefault="000675C9" w:rsidP="00222C9C">
            <w:pPr>
              <w:pStyle w:val="TableHead12"/>
              <w:jc w:val="center"/>
            </w:pPr>
            <w:r w:rsidRPr="00A10816">
              <w:t>Median</w:t>
            </w:r>
          </w:p>
        </w:tc>
        <w:tc>
          <w:tcPr>
            <w:tcW w:w="1177" w:type="dxa"/>
            <w:noWrap/>
            <w:vAlign w:val="bottom"/>
            <w:hideMark/>
          </w:tcPr>
          <w:p w14:paraId="560A9F61" w14:textId="77777777" w:rsidR="000675C9" w:rsidRPr="00A10816" w:rsidRDefault="000675C9" w:rsidP="00222C9C">
            <w:pPr>
              <w:pStyle w:val="TableHead12"/>
              <w:jc w:val="center"/>
            </w:pPr>
            <w:r w:rsidRPr="00A10816">
              <w:t>75th Quantile</w:t>
            </w:r>
          </w:p>
        </w:tc>
        <w:tc>
          <w:tcPr>
            <w:tcW w:w="1150" w:type="dxa"/>
            <w:noWrap/>
            <w:vAlign w:val="bottom"/>
            <w:hideMark/>
          </w:tcPr>
          <w:p w14:paraId="709142B3" w14:textId="77777777" w:rsidR="000675C9" w:rsidRPr="00A10816" w:rsidRDefault="000675C9" w:rsidP="00222C9C">
            <w:pPr>
              <w:pStyle w:val="TableHead12"/>
              <w:jc w:val="center"/>
            </w:pPr>
            <w:r w:rsidRPr="00A10816">
              <w:t>Upper Whisker</w:t>
            </w:r>
          </w:p>
        </w:tc>
        <w:tc>
          <w:tcPr>
            <w:tcW w:w="1323" w:type="dxa"/>
            <w:noWrap/>
            <w:vAlign w:val="bottom"/>
            <w:hideMark/>
          </w:tcPr>
          <w:p w14:paraId="0FB8AD8A" w14:textId="6C67043E" w:rsidR="000675C9" w:rsidRPr="00A10816" w:rsidRDefault="000675C9" w:rsidP="00222C9C">
            <w:pPr>
              <w:pStyle w:val="TableHead12"/>
              <w:jc w:val="center"/>
            </w:pPr>
            <w:r>
              <w:t>Maximum</w:t>
            </w:r>
          </w:p>
        </w:tc>
      </w:tr>
      <w:tr w:rsidR="000675C9" w:rsidRPr="00A10816" w14:paraId="3FC79F48" w14:textId="77777777" w:rsidTr="000675C9">
        <w:trPr>
          <w:trHeight w:val="300"/>
        </w:trPr>
        <w:tc>
          <w:tcPr>
            <w:tcW w:w="2320" w:type="dxa"/>
            <w:noWrap/>
            <w:hideMark/>
          </w:tcPr>
          <w:p w14:paraId="7DA7CFFB" w14:textId="77777777" w:rsidR="000675C9" w:rsidRPr="00A10816" w:rsidRDefault="000675C9" w:rsidP="00CE4D77">
            <w:pPr>
              <w:pStyle w:val="TableText12"/>
            </w:pPr>
            <w:r w:rsidRPr="00A10816">
              <w:t>Female</w:t>
            </w:r>
          </w:p>
        </w:tc>
        <w:tc>
          <w:tcPr>
            <w:tcW w:w="1270" w:type="dxa"/>
            <w:noWrap/>
            <w:hideMark/>
          </w:tcPr>
          <w:p w14:paraId="29E2BBC8" w14:textId="77777777" w:rsidR="000675C9" w:rsidRPr="00A10816" w:rsidRDefault="000675C9" w:rsidP="00CE4D77">
            <w:pPr>
              <w:pStyle w:val="TableText12"/>
            </w:pPr>
            <w:r w:rsidRPr="00A10816">
              <w:t>-1.15</w:t>
            </w:r>
          </w:p>
        </w:tc>
        <w:tc>
          <w:tcPr>
            <w:tcW w:w="1150" w:type="dxa"/>
            <w:noWrap/>
            <w:hideMark/>
          </w:tcPr>
          <w:p w14:paraId="7A4ABB33" w14:textId="77777777" w:rsidR="000675C9" w:rsidRPr="00A10816" w:rsidRDefault="000675C9" w:rsidP="00CE4D77">
            <w:pPr>
              <w:pStyle w:val="TableText12"/>
            </w:pPr>
            <w:r w:rsidRPr="00A10816">
              <w:t>-0.58</w:t>
            </w:r>
          </w:p>
        </w:tc>
        <w:tc>
          <w:tcPr>
            <w:tcW w:w="1177" w:type="dxa"/>
            <w:noWrap/>
            <w:hideMark/>
          </w:tcPr>
          <w:p w14:paraId="1FFC81AD" w14:textId="77777777" w:rsidR="000675C9" w:rsidRPr="00A10816" w:rsidRDefault="000675C9" w:rsidP="00CE4D77">
            <w:pPr>
              <w:pStyle w:val="TableText12"/>
            </w:pPr>
            <w:r w:rsidRPr="00A10816">
              <w:t>-0.10</w:t>
            </w:r>
          </w:p>
        </w:tc>
        <w:tc>
          <w:tcPr>
            <w:tcW w:w="1043" w:type="dxa"/>
            <w:noWrap/>
            <w:hideMark/>
          </w:tcPr>
          <w:p w14:paraId="35077DEC" w14:textId="77777777" w:rsidR="000675C9" w:rsidRPr="00A10816" w:rsidRDefault="000675C9" w:rsidP="00CE4D77">
            <w:pPr>
              <w:pStyle w:val="TableText12"/>
            </w:pPr>
            <w:r w:rsidRPr="00A10816">
              <w:t>0.07</w:t>
            </w:r>
          </w:p>
        </w:tc>
        <w:tc>
          <w:tcPr>
            <w:tcW w:w="1177" w:type="dxa"/>
            <w:noWrap/>
            <w:hideMark/>
          </w:tcPr>
          <w:p w14:paraId="7B76A9C9" w14:textId="77777777" w:rsidR="000675C9" w:rsidRPr="00A10816" w:rsidRDefault="000675C9" w:rsidP="00CE4D77">
            <w:pPr>
              <w:pStyle w:val="TableText12"/>
            </w:pPr>
            <w:r w:rsidRPr="00A10816">
              <w:t>0.23</w:t>
            </w:r>
          </w:p>
        </w:tc>
        <w:tc>
          <w:tcPr>
            <w:tcW w:w="1150" w:type="dxa"/>
            <w:noWrap/>
            <w:hideMark/>
          </w:tcPr>
          <w:p w14:paraId="125C892C" w14:textId="77777777" w:rsidR="000675C9" w:rsidRPr="00A10816" w:rsidRDefault="000675C9" w:rsidP="00CE4D77">
            <w:pPr>
              <w:pStyle w:val="TableText12"/>
            </w:pPr>
            <w:r w:rsidRPr="00A10816">
              <w:t>0.71</w:t>
            </w:r>
          </w:p>
        </w:tc>
        <w:tc>
          <w:tcPr>
            <w:tcW w:w="1323" w:type="dxa"/>
            <w:noWrap/>
            <w:hideMark/>
          </w:tcPr>
          <w:p w14:paraId="030707EC" w14:textId="77777777" w:rsidR="000675C9" w:rsidRPr="00A10816" w:rsidRDefault="000675C9" w:rsidP="00CE4D77">
            <w:pPr>
              <w:pStyle w:val="TableText12"/>
            </w:pPr>
            <w:r w:rsidRPr="00A10816">
              <w:t>1.16</w:t>
            </w:r>
          </w:p>
        </w:tc>
      </w:tr>
      <w:tr w:rsidR="000675C9" w:rsidRPr="00A10816" w14:paraId="3A450C50" w14:textId="77777777" w:rsidTr="000675C9">
        <w:trPr>
          <w:trHeight w:val="300"/>
        </w:trPr>
        <w:tc>
          <w:tcPr>
            <w:tcW w:w="2320" w:type="dxa"/>
            <w:noWrap/>
            <w:hideMark/>
          </w:tcPr>
          <w:p w14:paraId="0B731DCC" w14:textId="77777777" w:rsidR="000675C9" w:rsidRPr="00A10816" w:rsidRDefault="000675C9" w:rsidP="00CE4D77">
            <w:pPr>
              <w:pStyle w:val="TableText12"/>
            </w:pPr>
            <w:r w:rsidRPr="00A10816">
              <w:t>Male</w:t>
            </w:r>
          </w:p>
        </w:tc>
        <w:tc>
          <w:tcPr>
            <w:tcW w:w="1270" w:type="dxa"/>
            <w:noWrap/>
            <w:hideMark/>
          </w:tcPr>
          <w:p w14:paraId="5A4AC944" w14:textId="77777777" w:rsidR="000675C9" w:rsidRPr="00A10816" w:rsidRDefault="000675C9" w:rsidP="00CE4D77">
            <w:pPr>
              <w:pStyle w:val="TableText12"/>
            </w:pPr>
            <w:r w:rsidRPr="00A10816">
              <w:t>-1.29</w:t>
            </w:r>
          </w:p>
        </w:tc>
        <w:tc>
          <w:tcPr>
            <w:tcW w:w="1150" w:type="dxa"/>
            <w:noWrap/>
            <w:hideMark/>
          </w:tcPr>
          <w:p w14:paraId="02180B5A" w14:textId="77777777" w:rsidR="000675C9" w:rsidRPr="00A10816" w:rsidRDefault="000675C9" w:rsidP="00CE4D77">
            <w:pPr>
              <w:pStyle w:val="TableText12"/>
            </w:pPr>
            <w:r w:rsidRPr="00A10816">
              <w:t>-0.70</w:t>
            </w:r>
          </w:p>
        </w:tc>
        <w:tc>
          <w:tcPr>
            <w:tcW w:w="1177" w:type="dxa"/>
            <w:noWrap/>
            <w:hideMark/>
          </w:tcPr>
          <w:p w14:paraId="6F782068" w14:textId="77777777" w:rsidR="000675C9" w:rsidRPr="00A10816" w:rsidRDefault="000675C9" w:rsidP="00CE4D77">
            <w:pPr>
              <w:pStyle w:val="TableText12"/>
            </w:pPr>
            <w:r w:rsidRPr="00A10816">
              <w:t>-0.22</w:t>
            </w:r>
          </w:p>
        </w:tc>
        <w:tc>
          <w:tcPr>
            <w:tcW w:w="1043" w:type="dxa"/>
            <w:noWrap/>
            <w:hideMark/>
          </w:tcPr>
          <w:p w14:paraId="6E803622" w14:textId="77777777" w:rsidR="000675C9" w:rsidRPr="00A10816" w:rsidRDefault="000675C9" w:rsidP="00CE4D77">
            <w:pPr>
              <w:pStyle w:val="TableText12"/>
            </w:pPr>
            <w:r w:rsidRPr="00A10816">
              <w:t>-0.05</w:t>
            </w:r>
          </w:p>
        </w:tc>
        <w:tc>
          <w:tcPr>
            <w:tcW w:w="1177" w:type="dxa"/>
            <w:noWrap/>
            <w:hideMark/>
          </w:tcPr>
          <w:p w14:paraId="47A9ACF7" w14:textId="77777777" w:rsidR="000675C9" w:rsidRPr="00A10816" w:rsidRDefault="000675C9" w:rsidP="00CE4D77">
            <w:pPr>
              <w:pStyle w:val="TableText12"/>
            </w:pPr>
            <w:r w:rsidRPr="00A10816">
              <w:t>0.12</w:t>
            </w:r>
          </w:p>
        </w:tc>
        <w:tc>
          <w:tcPr>
            <w:tcW w:w="1150" w:type="dxa"/>
            <w:noWrap/>
            <w:hideMark/>
          </w:tcPr>
          <w:p w14:paraId="535D47E3" w14:textId="77777777" w:rsidR="000675C9" w:rsidRPr="00A10816" w:rsidRDefault="000675C9" w:rsidP="00CE4D77">
            <w:pPr>
              <w:pStyle w:val="TableText12"/>
            </w:pPr>
            <w:r w:rsidRPr="00A10816">
              <w:t>0.61</w:t>
            </w:r>
          </w:p>
        </w:tc>
        <w:tc>
          <w:tcPr>
            <w:tcW w:w="1323" w:type="dxa"/>
            <w:noWrap/>
            <w:hideMark/>
          </w:tcPr>
          <w:p w14:paraId="3C9BA63B" w14:textId="77777777" w:rsidR="000675C9" w:rsidRPr="00A10816" w:rsidRDefault="000675C9" w:rsidP="00CE4D77">
            <w:pPr>
              <w:pStyle w:val="TableText12"/>
            </w:pPr>
            <w:r w:rsidRPr="00A10816">
              <w:t>1.04</w:t>
            </w:r>
          </w:p>
        </w:tc>
      </w:tr>
      <w:tr w:rsidR="000675C9" w:rsidRPr="00A10816" w14:paraId="7348A9B5" w14:textId="77777777" w:rsidTr="000675C9">
        <w:trPr>
          <w:trHeight w:val="300"/>
        </w:trPr>
        <w:tc>
          <w:tcPr>
            <w:tcW w:w="2320" w:type="dxa"/>
            <w:noWrap/>
            <w:hideMark/>
          </w:tcPr>
          <w:p w14:paraId="4D8DA1CF" w14:textId="77777777" w:rsidR="000675C9" w:rsidRPr="00A10816" w:rsidRDefault="000675C9" w:rsidP="00CE4D77">
            <w:pPr>
              <w:pStyle w:val="TableText12"/>
            </w:pPr>
            <w:r w:rsidRPr="00A10816">
              <w:t>American Indian</w:t>
            </w:r>
          </w:p>
        </w:tc>
        <w:tc>
          <w:tcPr>
            <w:tcW w:w="1270" w:type="dxa"/>
            <w:noWrap/>
            <w:hideMark/>
          </w:tcPr>
          <w:p w14:paraId="4D856B40" w14:textId="77777777" w:rsidR="000675C9" w:rsidRPr="00A10816" w:rsidRDefault="000675C9" w:rsidP="00CE4D77">
            <w:pPr>
              <w:pStyle w:val="TableText12"/>
            </w:pPr>
            <w:r w:rsidRPr="00A10816">
              <w:t>-0.89</w:t>
            </w:r>
          </w:p>
        </w:tc>
        <w:tc>
          <w:tcPr>
            <w:tcW w:w="1150" w:type="dxa"/>
            <w:noWrap/>
            <w:hideMark/>
          </w:tcPr>
          <w:p w14:paraId="1270430E" w14:textId="77777777" w:rsidR="000675C9" w:rsidRPr="00A10816" w:rsidRDefault="000675C9" w:rsidP="00CE4D77">
            <w:pPr>
              <w:pStyle w:val="TableText12"/>
            </w:pPr>
            <w:r w:rsidRPr="00A10816">
              <w:t>-0.89</w:t>
            </w:r>
          </w:p>
        </w:tc>
        <w:tc>
          <w:tcPr>
            <w:tcW w:w="1177" w:type="dxa"/>
            <w:noWrap/>
            <w:hideMark/>
          </w:tcPr>
          <w:p w14:paraId="77C92A87" w14:textId="77777777" w:rsidR="000675C9" w:rsidRPr="00A10816" w:rsidRDefault="000675C9" w:rsidP="00CE4D77">
            <w:pPr>
              <w:pStyle w:val="TableText12"/>
            </w:pPr>
            <w:r w:rsidRPr="00A10816">
              <w:t>-0.45</w:t>
            </w:r>
          </w:p>
        </w:tc>
        <w:tc>
          <w:tcPr>
            <w:tcW w:w="1043" w:type="dxa"/>
            <w:noWrap/>
            <w:hideMark/>
          </w:tcPr>
          <w:p w14:paraId="7B7170F4" w14:textId="77777777" w:rsidR="000675C9" w:rsidRPr="00A10816" w:rsidRDefault="000675C9" w:rsidP="00CE4D77">
            <w:pPr>
              <w:pStyle w:val="TableText12"/>
            </w:pPr>
            <w:r w:rsidRPr="00A10816">
              <w:t>-0.17</w:t>
            </w:r>
          </w:p>
        </w:tc>
        <w:tc>
          <w:tcPr>
            <w:tcW w:w="1177" w:type="dxa"/>
            <w:noWrap/>
            <w:hideMark/>
          </w:tcPr>
          <w:p w14:paraId="4A0740D8" w14:textId="77777777" w:rsidR="000675C9" w:rsidRPr="00A10816" w:rsidRDefault="000675C9" w:rsidP="00CE4D77">
            <w:pPr>
              <w:pStyle w:val="TableText12"/>
            </w:pPr>
            <w:r w:rsidRPr="00A10816">
              <w:t>0.02</w:t>
            </w:r>
          </w:p>
        </w:tc>
        <w:tc>
          <w:tcPr>
            <w:tcW w:w="1150" w:type="dxa"/>
            <w:noWrap/>
            <w:hideMark/>
          </w:tcPr>
          <w:p w14:paraId="134F7038" w14:textId="77777777" w:rsidR="000675C9" w:rsidRPr="00A10816" w:rsidRDefault="000675C9" w:rsidP="00CE4D77">
            <w:pPr>
              <w:pStyle w:val="TableText12"/>
            </w:pPr>
            <w:r w:rsidRPr="00A10816">
              <w:t>0.56</w:t>
            </w:r>
          </w:p>
        </w:tc>
        <w:tc>
          <w:tcPr>
            <w:tcW w:w="1323" w:type="dxa"/>
            <w:noWrap/>
            <w:hideMark/>
          </w:tcPr>
          <w:p w14:paraId="6990CE56" w14:textId="77777777" w:rsidR="000675C9" w:rsidRPr="00A10816" w:rsidRDefault="000675C9" w:rsidP="00CE4D77">
            <w:pPr>
              <w:pStyle w:val="TableText12"/>
            </w:pPr>
            <w:r w:rsidRPr="00A10816">
              <w:t>0.56</w:t>
            </w:r>
          </w:p>
        </w:tc>
      </w:tr>
      <w:tr w:rsidR="000675C9" w:rsidRPr="00A10816" w14:paraId="1F0F8D4F" w14:textId="77777777" w:rsidTr="000675C9">
        <w:trPr>
          <w:trHeight w:val="300"/>
        </w:trPr>
        <w:tc>
          <w:tcPr>
            <w:tcW w:w="2320" w:type="dxa"/>
            <w:noWrap/>
            <w:hideMark/>
          </w:tcPr>
          <w:p w14:paraId="2B227458" w14:textId="77777777" w:rsidR="000675C9" w:rsidRPr="00A10816" w:rsidRDefault="000675C9" w:rsidP="00CE4D77">
            <w:pPr>
              <w:pStyle w:val="TableText12"/>
            </w:pPr>
            <w:r w:rsidRPr="00A10816">
              <w:t>Asian</w:t>
            </w:r>
          </w:p>
        </w:tc>
        <w:tc>
          <w:tcPr>
            <w:tcW w:w="1270" w:type="dxa"/>
            <w:noWrap/>
            <w:hideMark/>
          </w:tcPr>
          <w:p w14:paraId="63D6203E" w14:textId="77777777" w:rsidR="000675C9" w:rsidRPr="00A10816" w:rsidRDefault="000675C9" w:rsidP="00CE4D77">
            <w:pPr>
              <w:pStyle w:val="TableText12"/>
            </w:pPr>
            <w:r w:rsidRPr="00A10816">
              <w:t>-1.00</w:t>
            </w:r>
          </w:p>
        </w:tc>
        <w:tc>
          <w:tcPr>
            <w:tcW w:w="1150" w:type="dxa"/>
            <w:noWrap/>
            <w:hideMark/>
          </w:tcPr>
          <w:p w14:paraId="289FE748" w14:textId="77777777" w:rsidR="000675C9" w:rsidRPr="00A10816" w:rsidRDefault="000675C9" w:rsidP="00CE4D77">
            <w:pPr>
              <w:pStyle w:val="TableText12"/>
            </w:pPr>
            <w:r w:rsidRPr="00A10816">
              <w:t>-0.52</w:t>
            </w:r>
          </w:p>
        </w:tc>
        <w:tc>
          <w:tcPr>
            <w:tcW w:w="1177" w:type="dxa"/>
            <w:noWrap/>
            <w:hideMark/>
          </w:tcPr>
          <w:p w14:paraId="19787932" w14:textId="77777777" w:rsidR="000675C9" w:rsidRPr="00A10816" w:rsidRDefault="000675C9" w:rsidP="00CE4D77">
            <w:pPr>
              <w:pStyle w:val="TableText12"/>
            </w:pPr>
            <w:r w:rsidRPr="00A10816">
              <w:t>0.04</w:t>
            </w:r>
          </w:p>
        </w:tc>
        <w:tc>
          <w:tcPr>
            <w:tcW w:w="1043" w:type="dxa"/>
            <w:noWrap/>
            <w:hideMark/>
          </w:tcPr>
          <w:p w14:paraId="3DCE23F1" w14:textId="77777777" w:rsidR="000675C9" w:rsidRPr="00A10816" w:rsidRDefault="000675C9" w:rsidP="00CE4D77">
            <w:pPr>
              <w:pStyle w:val="TableText12"/>
            </w:pPr>
            <w:r w:rsidRPr="00A10816">
              <w:t>0.24</w:t>
            </w:r>
          </w:p>
        </w:tc>
        <w:tc>
          <w:tcPr>
            <w:tcW w:w="1177" w:type="dxa"/>
            <w:noWrap/>
            <w:hideMark/>
          </w:tcPr>
          <w:p w14:paraId="2845B7E8" w14:textId="77777777" w:rsidR="000675C9" w:rsidRPr="00A10816" w:rsidRDefault="000675C9" w:rsidP="00CE4D77">
            <w:pPr>
              <w:pStyle w:val="TableText12"/>
            </w:pPr>
            <w:r w:rsidRPr="00A10816">
              <w:t>0.41</w:t>
            </w:r>
          </w:p>
        </w:tc>
        <w:tc>
          <w:tcPr>
            <w:tcW w:w="1150" w:type="dxa"/>
            <w:noWrap/>
            <w:hideMark/>
          </w:tcPr>
          <w:p w14:paraId="15AD1394" w14:textId="77777777" w:rsidR="000675C9" w:rsidRPr="00A10816" w:rsidRDefault="000675C9" w:rsidP="00CE4D77">
            <w:pPr>
              <w:pStyle w:val="TableText12"/>
            </w:pPr>
            <w:r w:rsidRPr="00A10816">
              <w:t>0.95</w:t>
            </w:r>
          </w:p>
        </w:tc>
        <w:tc>
          <w:tcPr>
            <w:tcW w:w="1323" w:type="dxa"/>
            <w:noWrap/>
            <w:hideMark/>
          </w:tcPr>
          <w:p w14:paraId="2BD4D581" w14:textId="77777777" w:rsidR="000675C9" w:rsidRPr="00A10816" w:rsidRDefault="000675C9" w:rsidP="00CE4D77">
            <w:pPr>
              <w:pStyle w:val="TableText12"/>
            </w:pPr>
            <w:r w:rsidRPr="00A10816">
              <w:t>1.09</w:t>
            </w:r>
          </w:p>
        </w:tc>
      </w:tr>
      <w:tr w:rsidR="000675C9" w:rsidRPr="00A10816" w14:paraId="77E4D756" w14:textId="77777777" w:rsidTr="000675C9">
        <w:trPr>
          <w:trHeight w:val="300"/>
        </w:trPr>
        <w:tc>
          <w:tcPr>
            <w:tcW w:w="2320" w:type="dxa"/>
            <w:noWrap/>
            <w:hideMark/>
          </w:tcPr>
          <w:p w14:paraId="28A308B4" w14:textId="77777777" w:rsidR="000675C9" w:rsidRPr="00A10816" w:rsidRDefault="000675C9" w:rsidP="00CE4D77">
            <w:pPr>
              <w:pStyle w:val="TableText12"/>
            </w:pPr>
            <w:r w:rsidRPr="00A10816">
              <w:t>Pacific Islander</w:t>
            </w:r>
          </w:p>
        </w:tc>
        <w:tc>
          <w:tcPr>
            <w:tcW w:w="1270" w:type="dxa"/>
            <w:noWrap/>
            <w:hideMark/>
          </w:tcPr>
          <w:p w14:paraId="1191A3A1" w14:textId="77777777" w:rsidR="000675C9" w:rsidRPr="00A10816" w:rsidRDefault="000675C9" w:rsidP="00CE4D77">
            <w:pPr>
              <w:pStyle w:val="TableText12"/>
            </w:pPr>
            <w:r w:rsidRPr="00A10816">
              <w:t>-1.29</w:t>
            </w:r>
          </w:p>
        </w:tc>
        <w:tc>
          <w:tcPr>
            <w:tcW w:w="1150" w:type="dxa"/>
            <w:noWrap/>
            <w:hideMark/>
          </w:tcPr>
          <w:p w14:paraId="1B3F20D8" w14:textId="77777777" w:rsidR="000675C9" w:rsidRPr="00A10816" w:rsidRDefault="000675C9" w:rsidP="00CE4D77">
            <w:pPr>
              <w:pStyle w:val="TableText12"/>
            </w:pPr>
            <w:r w:rsidRPr="00A10816">
              <w:t>-0.91</w:t>
            </w:r>
          </w:p>
        </w:tc>
        <w:tc>
          <w:tcPr>
            <w:tcW w:w="1177" w:type="dxa"/>
            <w:noWrap/>
            <w:hideMark/>
          </w:tcPr>
          <w:p w14:paraId="5FDBD1A3" w14:textId="77777777" w:rsidR="000675C9" w:rsidRPr="00A10816" w:rsidRDefault="000675C9" w:rsidP="00CE4D77">
            <w:pPr>
              <w:pStyle w:val="TableText12"/>
            </w:pPr>
            <w:r w:rsidRPr="00A10816">
              <w:t>-0.39</w:t>
            </w:r>
          </w:p>
        </w:tc>
        <w:tc>
          <w:tcPr>
            <w:tcW w:w="1043" w:type="dxa"/>
            <w:noWrap/>
            <w:hideMark/>
          </w:tcPr>
          <w:p w14:paraId="0F064BE2" w14:textId="77777777" w:rsidR="000675C9" w:rsidRPr="00A10816" w:rsidRDefault="000675C9" w:rsidP="00CE4D77">
            <w:pPr>
              <w:pStyle w:val="TableText12"/>
            </w:pPr>
            <w:r w:rsidRPr="00A10816">
              <w:t>-0.14</w:t>
            </w:r>
          </w:p>
        </w:tc>
        <w:tc>
          <w:tcPr>
            <w:tcW w:w="1177" w:type="dxa"/>
            <w:noWrap/>
            <w:hideMark/>
          </w:tcPr>
          <w:p w14:paraId="7F99E5A1" w14:textId="77777777" w:rsidR="000675C9" w:rsidRPr="00A10816" w:rsidRDefault="000675C9" w:rsidP="00CE4D77">
            <w:pPr>
              <w:pStyle w:val="TableText12"/>
            </w:pPr>
            <w:r w:rsidRPr="00A10816">
              <w:t>0.08</w:t>
            </w:r>
          </w:p>
        </w:tc>
        <w:tc>
          <w:tcPr>
            <w:tcW w:w="1150" w:type="dxa"/>
            <w:noWrap/>
            <w:hideMark/>
          </w:tcPr>
          <w:p w14:paraId="4E0B4B19" w14:textId="77777777" w:rsidR="000675C9" w:rsidRPr="00A10816" w:rsidRDefault="000675C9" w:rsidP="00CE4D77">
            <w:pPr>
              <w:pStyle w:val="TableText12"/>
            </w:pPr>
            <w:r w:rsidRPr="00A10816">
              <w:t>0.74</w:t>
            </w:r>
          </w:p>
        </w:tc>
        <w:tc>
          <w:tcPr>
            <w:tcW w:w="1323" w:type="dxa"/>
            <w:noWrap/>
            <w:hideMark/>
          </w:tcPr>
          <w:p w14:paraId="224CD06E" w14:textId="77777777" w:rsidR="000675C9" w:rsidRPr="00A10816" w:rsidRDefault="000675C9" w:rsidP="00CE4D77">
            <w:pPr>
              <w:pStyle w:val="TableText12"/>
            </w:pPr>
            <w:r w:rsidRPr="00A10816">
              <w:t>0.89</w:t>
            </w:r>
          </w:p>
        </w:tc>
      </w:tr>
      <w:tr w:rsidR="000675C9" w:rsidRPr="00A10816" w14:paraId="5705EE88" w14:textId="77777777" w:rsidTr="000675C9">
        <w:trPr>
          <w:trHeight w:val="300"/>
        </w:trPr>
        <w:tc>
          <w:tcPr>
            <w:tcW w:w="2320" w:type="dxa"/>
            <w:noWrap/>
            <w:hideMark/>
          </w:tcPr>
          <w:p w14:paraId="48127F02" w14:textId="77777777" w:rsidR="000675C9" w:rsidRPr="00A10816" w:rsidRDefault="000675C9" w:rsidP="00CE4D77">
            <w:pPr>
              <w:pStyle w:val="TableText12"/>
            </w:pPr>
            <w:r w:rsidRPr="00A10816">
              <w:t>Filipino</w:t>
            </w:r>
          </w:p>
        </w:tc>
        <w:tc>
          <w:tcPr>
            <w:tcW w:w="1270" w:type="dxa"/>
            <w:noWrap/>
            <w:hideMark/>
          </w:tcPr>
          <w:p w14:paraId="089F4958" w14:textId="77777777" w:rsidR="000675C9" w:rsidRPr="00A10816" w:rsidRDefault="000675C9" w:rsidP="00CE4D77">
            <w:pPr>
              <w:pStyle w:val="TableText12"/>
            </w:pPr>
            <w:r w:rsidRPr="00A10816">
              <w:t>-0.84</w:t>
            </w:r>
          </w:p>
        </w:tc>
        <w:tc>
          <w:tcPr>
            <w:tcW w:w="1150" w:type="dxa"/>
            <w:noWrap/>
            <w:hideMark/>
          </w:tcPr>
          <w:p w14:paraId="61CD71BC" w14:textId="77777777" w:rsidR="000675C9" w:rsidRPr="00A10816" w:rsidRDefault="000675C9" w:rsidP="00CE4D77">
            <w:pPr>
              <w:pStyle w:val="TableText12"/>
            </w:pPr>
            <w:r w:rsidRPr="00A10816">
              <w:t>-0.54</w:t>
            </w:r>
          </w:p>
        </w:tc>
        <w:tc>
          <w:tcPr>
            <w:tcW w:w="1177" w:type="dxa"/>
            <w:noWrap/>
            <w:hideMark/>
          </w:tcPr>
          <w:p w14:paraId="21911F0D" w14:textId="77777777" w:rsidR="000675C9" w:rsidRPr="00A10816" w:rsidRDefault="000675C9" w:rsidP="00CE4D77">
            <w:pPr>
              <w:pStyle w:val="TableText12"/>
            </w:pPr>
            <w:r w:rsidRPr="00A10816">
              <w:t>-0.04</w:t>
            </w:r>
          </w:p>
        </w:tc>
        <w:tc>
          <w:tcPr>
            <w:tcW w:w="1043" w:type="dxa"/>
            <w:noWrap/>
            <w:hideMark/>
          </w:tcPr>
          <w:p w14:paraId="576102D3" w14:textId="77777777" w:rsidR="000675C9" w:rsidRPr="00A10816" w:rsidRDefault="000675C9" w:rsidP="00CE4D77">
            <w:pPr>
              <w:pStyle w:val="TableText12"/>
            </w:pPr>
            <w:r w:rsidRPr="00A10816">
              <w:t>0.15</w:t>
            </w:r>
          </w:p>
        </w:tc>
        <w:tc>
          <w:tcPr>
            <w:tcW w:w="1177" w:type="dxa"/>
            <w:noWrap/>
            <w:hideMark/>
          </w:tcPr>
          <w:p w14:paraId="3FB62EF8" w14:textId="77777777" w:rsidR="000675C9" w:rsidRPr="00A10816" w:rsidRDefault="000675C9" w:rsidP="00CE4D77">
            <w:pPr>
              <w:pStyle w:val="TableText12"/>
            </w:pPr>
            <w:r w:rsidRPr="00A10816">
              <w:t>0.33</w:t>
            </w:r>
          </w:p>
        </w:tc>
        <w:tc>
          <w:tcPr>
            <w:tcW w:w="1150" w:type="dxa"/>
            <w:noWrap/>
            <w:hideMark/>
          </w:tcPr>
          <w:p w14:paraId="4B34C386" w14:textId="77777777" w:rsidR="000675C9" w:rsidRPr="00A10816" w:rsidRDefault="000675C9" w:rsidP="00CE4D77">
            <w:pPr>
              <w:pStyle w:val="TableText12"/>
            </w:pPr>
            <w:r w:rsidRPr="00A10816">
              <w:t>0.86</w:t>
            </w:r>
          </w:p>
        </w:tc>
        <w:tc>
          <w:tcPr>
            <w:tcW w:w="1323" w:type="dxa"/>
            <w:noWrap/>
            <w:hideMark/>
          </w:tcPr>
          <w:p w14:paraId="423DC6F1" w14:textId="77777777" w:rsidR="000675C9" w:rsidRPr="00A10816" w:rsidRDefault="000675C9" w:rsidP="00CE4D77">
            <w:pPr>
              <w:pStyle w:val="TableText12"/>
            </w:pPr>
            <w:r w:rsidRPr="00A10816">
              <w:t>1.48</w:t>
            </w:r>
          </w:p>
        </w:tc>
      </w:tr>
      <w:tr w:rsidR="000675C9" w:rsidRPr="00A10816" w14:paraId="53ABD1E0" w14:textId="77777777" w:rsidTr="000675C9">
        <w:trPr>
          <w:trHeight w:val="300"/>
        </w:trPr>
        <w:tc>
          <w:tcPr>
            <w:tcW w:w="2320" w:type="dxa"/>
            <w:noWrap/>
            <w:hideMark/>
          </w:tcPr>
          <w:p w14:paraId="2AFAF30D" w14:textId="77777777" w:rsidR="000675C9" w:rsidRPr="00A10816" w:rsidRDefault="000675C9" w:rsidP="00CE4D77">
            <w:pPr>
              <w:pStyle w:val="TableText12"/>
            </w:pPr>
            <w:r w:rsidRPr="00A10816">
              <w:t>Hispanic</w:t>
            </w:r>
          </w:p>
        </w:tc>
        <w:tc>
          <w:tcPr>
            <w:tcW w:w="1270" w:type="dxa"/>
            <w:noWrap/>
            <w:hideMark/>
          </w:tcPr>
          <w:p w14:paraId="784B0F4A" w14:textId="77777777" w:rsidR="000675C9" w:rsidRPr="00A10816" w:rsidRDefault="000675C9" w:rsidP="00CE4D77">
            <w:pPr>
              <w:pStyle w:val="TableText12"/>
            </w:pPr>
            <w:r w:rsidRPr="00A10816">
              <w:t>-1.11</w:t>
            </w:r>
          </w:p>
        </w:tc>
        <w:tc>
          <w:tcPr>
            <w:tcW w:w="1150" w:type="dxa"/>
            <w:noWrap/>
            <w:hideMark/>
          </w:tcPr>
          <w:p w14:paraId="7296745A" w14:textId="77777777" w:rsidR="000675C9" w:rsidRPr="00A10816" w:rsidRDefault="000675C9" w:rsidP="00CE4D77">
            <w:pPr>
              <w:pStyle w:val="TableText12"/>
            </w:pPr>
            <w:r w:rsidRPr="00A10816">
              <w:t>-0.68</w:t>
            </w:r>
          </w:p>
        </w:tc>
        <w:tc>
          <w:tcPr>
            <w:tcW w:w="1177" w:type="dxa"/>
            <w:noWrap/>
            <w:hideMark/>
          </w:tcPr>
          <w:p w14:paraId="10FAA53F" w14:textId="77777777" w:rsidR="000675C9" w:rsidRPr="00A10816" w:rsidRDefault="000675C9" w:rsidP="00CE4D77">
            <w:pPr>
              <w:pStyle w:val="TableText12"/>
            </w:pPr>
            <w:r w:rsidRPr="00A10816">
              <w:t>-0.20</w:t>
            </w:r>
          </w:p>
        </w:tc>
        <w:tc>
          <w:tcPr>
            <w:tcW w:w="1043" w:type="dxa"/>
            <w:noWrap/>
            <w:hideMark/>
          </w:tcPr>
          <w:p w14:paraId="7AA221CC" w14:textId="77777777" w:rsidR="000675C9" w:rsidRPr="00A10816" w:rsidRDefault="000675C9" w:rsidP="00CE4D77">
            <w:pPr>
              <w:pStyle w:val="TableText12"/>
            </w:pPr>
            <w:r w:rsidRPr="00A10816">
              <w:t>-0.04</w:t>
            </w:r>
          </w:p>
        </w:tc>
        <w:tc>
          <w:tcPr>
            <w:tcW w:w="1177" w:type="dxa"/>
            <w:noWrap/>
            <w:hideMark/>
          </w:tcPr>
          <w:p w14:paraId="38F78CFD" w14:textId="77777777" w:rsidR="000675C9" w:rsidRPr="00A10816" w:rsidRDefault="000675C9" w:rsidP="00CE4D77">
            <w:pPr>
              <w:pStyle w:val="TableText12"/>
            </w:pPr>
            <w:r w:rsidRPr="00A10816">
              <w:t>0.12</w:t>
            </w:r>
          </w:p>
        </w:tc>
        <w:tc>
          <w:tcPr>
            <w:tcW w:w="1150" w:type="dxa"/>
            <w:noWrap/>
            <w:hideMark/>
          </w:tcPr>
          <w:p w14:paraId="0BE8A5BF" w14:textId="77777777" w:rsidR="000675C9" w:rsidRPr="00A10816" w:rsidRDefault="000675C9" w:rsidP="00CE4D77">
            <w:pPr>
              <w:pStyle w:val="TableText12"/>
            </w:pPr>
            <w:r w:rsidRPr="00A10816">
              <w:t>0.60</w:t>
            </w:r>
          </w:p>
        </w:tc>
        <w:tc>
          <w:tcPr>
            <w:tcW w:w="1323" w:type="dxa"/>
            <w:noWrap/>
            <w:hideMark/>
          </w:tcPr>
          <w:p w14:paraId="772B5013" w14:textId="77777777" w:rsidR="000675C9" w:rsidRPr="00A10816" w:rsidRDefault="000675C9" w:rsidP="00CE4D77">
            <w:pPr>
              <w:pStyle w:val="TableText12"/>
            </w:pPr>
            <w:r w:rsidRPr="00A10816">
              <w:t>1.08</w:t>
            </w:r>
          </w:p>
        </w:tc>
      </w:tr>
      <w:tr w:rsidR="000675C9" w:rsidRPr="00A10816" w14:paraId="4C87641D" w14:textId="77777777" w:rsidTr="000675C9">
        <w:trPr>
          <w:trHeight w:val="300"/>
        </w:trPr>
        <w:tc>
          <w:tcPr>
            <w:tcW w:w="2320" w:type="dxa"/>
            <w:noWrap/>
            <w:hideMark/>
          </w:tcPr>
          <w:p w14:paraId="5BCB27D6" w14:textId="77777777" w:rsidR="000675C9" w:rsidRPr="00A10816" w:rsidRDefault="000675C9" w:rsidP="00CE4D77">
            <w:pPr>
              <w:pStyle w:val="TableText12"/>
            </w:pPr>
            <w:r w:rsidRPr="00A10816">
              <w:t>Black</w:t>
            </w:r>
          </w:p>
        </w:tc>
        <w:tc>
          <w:tcPr>
            <w:tcW w:w="1270" w:type="dxa"/>
            <w:noWrap/>
            <w:hideMark/>
          </w:tcPr>
          <w:p w14:paraId="1BC42C2A" w14:textId="77777777" w:rsidR="000675C9" w:rsidRPr="00A10816" w:rsidRDefault="000675C9" w:rsidP="00CE4D77">
            <w:pPr>
              <w:pStyle w:val="TableText12"/>
            </w:pPr>
            <w:r w:rsidRPr="00A10816">
              <w:t>-1.30</w:t>
            </w:r>
          </w:p>
        </w:tc>
        <w:tc>
          <w:tcPr>
            <w:tcW w:w="1150" w:type="dxa"/>
            <w:noWrap/>
            <w:hideMark/>
          </w:tcPr>
          <w:p w14:paraId="4FDF0A05" w14:textId="77777777" w:rsidR="000675C9" w:rsidRPr="00A10816" w:rsidRDefault="000675C9" w:rsidP="00CE4D77">
            <w:pPr>
              <w:pStyle w:val="TableText12"/>
            </w:pPr>
            <w:r w:rsidRPr="00A10816">
              <w:t>-0.95</w:t>
            </w:r>
          </w:p>
        </w:tc>
        <w:tc>
          <w:tcPr>
            <w:tcW w:w="1177" w:type="dxa"/>
            <w:noWrap/>
            <w:hideMark/>
          </w:tcPr>
          <w:p w14:paraId="3A903596" w14:textId="77777777" w:rsidR="000675C9" w:rsidRPr="00A10816" w:rsidRDefault="000675C9" w:rsidP="00CE4D77">
            <w:pPr>
              <w:pStyle w:val="TableText12"/>
            </w:pPr>
            <w:r w:rsidRPr="00A10816">
              <w:t>-0.34</w:t>
            </w:r>
          </w:p>
        </w:tc>
        <w:tc>
          <w:tcPr>
            <w:tcW w:w="1043" w:type="dxa"/>
            <w:noWrap/>
            <w:hideMark/>
          </w:tcPr>
          <w:p w14:paraId="4964982E" w14:textId="77777777" w:rsidR="000675C9" w:rsidRPr="00A10816" w:rsidRDefault="000675C9" w:rsidP="00CE4D77">
            <w:pPr>
              <w:pStyle w:val="TableText12"/>
            </w:pPr>
            <w:r w:rsidRPr="00A10816">
              <w:t>-0.14</w:t>
            </w:r>
          </w:p>
        </w:tc>
        <w:tc>
          <w:tcPr>
            <w:tcW w:w="1177" w:type="dxa"/>
            <w:noWrap/>
            <w:hideMark/>
          </w:tcPr>
          <w:p w14:paraId="332EEAA3" w14:textId="77777777" w:rsidR="000675C9" w:rsidRPr="00A10816" w:rsidRDefault="000675C9" w:rsidP="00CE4D77">
            <w:pPr>
              <w:pStyle w:val="TableText12"/>
            </w:pPr>
            <w:r w:rsidRPr="00A10816">
              <w:t>0.07</w:t>
            </w:r>
          </w:p>
        </w:tc>
        <w:tc>
          <w:tcPr>
            <w:tcW w:w="1150" w:type="dxa"/>
            <w:noWrap/>
            <w:hideMark/>
          </w:tcPr>
          <w:p w14:paraId="29EC4575" w14:textId="77777777" w:rsidR="000675C9" w:rsidRPr="00A10816" w:rsidRDefault="000675C9" w:rsidP="00CE4D77">
            <w:pPr>
              <w:pStyle w:val="TableText12"/>
            </w:pPr>
            <w:r w:rsidRPr="00A10816">
              <w:t>0.67</w:t>
            </w:r>
          </w:p>
        </w:tc>
        <w:tc>
          <w:tcPr>
            <w:tcW w:w="1323" w:type="dxa"/>
            <w:noWrap/>
            <w:hideMark/>
          </w:tcPr>
          <w:p w14:paraId="683175F7" w14:textId="77777777" w:rsidR="000675C9" w:rsidRPr="00A10816" w:rsidRDefault="000675C9" w:rsidP="00CE4D77">
            <w:pPr>
              <w:pStyle w:val="TableText12"/>
            </w:pPr>
            <w:r w:rsidRPr="00A10816">
              <w:t>1.02</w:t>
            </w:r>
          </w:p>
        </w:tc>
      </w:tr>
      <w:tr w:rsidR="000675C9" w:rsidRPr="00A10816" w14:paraId="0999BE57" w14:textId="77777777" w:rsidTr="000675C9">
        <w:trPr>
          <w:trHeight w:val="300"/>
        </w:trPr>
        <w:tc>
          <w:tcPr>
            <w:tcW w:w="2320" w:type="dxa"/>
            <w:noWrap/>
            <w:hideMark/>
          </w:tcPr>
          <w:p w14:paraId="2638336B" w14:textId="77777777" w:rsidR="000675C9" w:rsidRPr="00A10816" w:rsidRDefault="000675C9" w:rsidP="00CE4D77">
            <w:pPr>
              <w:pStyle w:val="TableText12"/>
            </w:pPr>
            <w:r w:rsidRPr="00A10816">
              <w:t>White</w:t>
            </w:r>
          </w:p>
        </w:tc>
        <w:tc>
          <w:tcPr>
            <w:tcW w:w="1270" w:type="dxa"/>
            <w:noWrap/>
            <w:hideMark/>
          </w:tcPr>
          <w:p w14:paraId="55195375" w14:textId="77777777" w:rsidR="000675C9" w:rsidRPr="00A10816" w:rsidRDefault="000675C9" w:rsidP="00CE4D77">
            <w:pPr>
              <w:pStyle w:val="TableText12"/>
            </w:pPr>
            <w:r w:rsidRPr="00A10816">
              <w:t>-1.15</w:t>
            </w:r>
          </w:p>
        </w:tc>
        <w:tc>
          <w:tcPr>
            <w:tcW w:w="1150" w:type="dxa"/>
            <w:noWrap/>
            <w:hideMark/>
          </w:tcPr>
          <w:p w14:paraId="47A38EB3" w14:textId="77777777" w:rsidR="000675C9" w:rsidRPr="00A10816" w:rsidRDefault="000675C9" w:rsidP="00CE4D77">
            <w:pPr>
              <w:pStyle w:val="TableText12"/>
            </w:pPr>
            <w:r w:rsidRPr="00A10816">
              <w:t>-0.64</w:t>
            </w:r>
          </w:p>
        </w:tc>
        <w:tc>
          <w:tcPr>
            <w:tcW w:w="1177" w:type="dxa"/>
            <w:noWrap/>
            <w:hideMark/>
          </w:tcPr>
          <w:p w14:paraId="68A64D6E" w14:textId="77777777" w:rsidR="000675C9" w:rsidRPr="00A10816" w:rsidRDefault="000675C9" w:rsidP="00CE4D77">
            <w:pPr>
              <w:pStyle w:val="TableText12"/>
            </w:pPr>
            <w:r w:rsidRPr="00A10816">
              <w:t>-0.12</w:t>
            </w:r>
          </w:p>
        </w:tc>
        <w:tc>
          <w:tcPr>
            <w:tcW w:w="1043" w:type="dxa"/>
            <w:noWrap/>
            <w:hideMark/>
          </w:tcPr>
          <w:p w14:paraId="4EF55E16" w14:textId="77777777" w:rsidR="000675C9" w:rsidRPr="00A10816" w:rsidRDefault="000675C9" w:rsidP="00CE4D77">
            <w:pPr>
              <w:pStyle w:val="TableText12"/>
            </w:pPr>
            <w:r w:rsidRPr="00A10816">
              <w:t>0.05</w:t>
            </w:r>
          </w:p>
        </w:tc>
        <w:tc>
          <w:tcPr>
            <w:tcW w:w="1177" w:type="dxa"/>
            <w:noWrap/>
            <w:hideMark/>
          </w:tcPr>
          <w:p w14:paraId="362745C3" w14:textId="77777777" w:rsidR="000675C9" w:rsidRPr="00A10816" w:rsidRDefault="000675C9" w:rsidP="00CE4D77">
            <w:pPr>
              <w:pStyle w:val="TableText12"/>
            </w:pPr>
            <w:r w:rsidRPr="00A10816">
              <w:t>0.22</w:t>
            </w:r>
          </w:p>
        </w:tc>
        <w:tc>
          <w:tcPr>
            <w:tcW w:w="1150" w:type="dxa"/>
            <w:noWrap/>
            <w:hideMark/>
          </w:tcPr>
          <w:p w14:paraId="1BAC2687" w14:textId="77777777" w:rsidR="000675C9" w:rsidRPr="00A10816" w:rsidRDefault="000675C9" w:rsidP="00CE4D77">
            <w:pPr>
              <w:pStyle w:val="TableText12"/>
            </w:pPr>
            <w:r w:rsidRPr="00A10816">
              <w:t>0.74</w:t>
            </w:r>
          </w:p>
        </w:tc>
        <w:tc>
          <w:tcPr>
            <w:tcW w:w="1323" w:type="dxa"/>
            <w:noWrap/>
            <w:hideMark/>
          </w:tcPr>
          <w:p w14:paraId="364ED6F8" w14:textId="77777777" w:rsidR="000675C9" w:rsidRPr="00A10816" w:rsidRDefault="000675C9" w:rsidP="00CE4D77">
            <w:pPr>
              <w:pStyle w:val="TableText12"/>
            </w:pPr>
            <w:r w:rsidRPr="00A10816">
              <w:t>1.25</w:t>
            </w:r>
          </w:p>
        </w:tc>
      </w:tr>
      <w:tr w:rsidR="000675C9" w:rsidRPr="00A10816" w14:paraId="651102B8" w14:textId="77777777" w:rsidTr="000675C9">
        <w:trPr>
          <w:trHeight w:val="300"/>
        </w:trPr>
        <w:tc>
          <w:tcPr>
            <w:tcW w:w="2320" w:type="dxa"/>
            <w:noWrap/>
            <w:hideMark/>
          </w:tcPr>
          <w:p w14:paraId="12D869C7" w14:textId="77777777" w:rsidR="000675C9" w:rsidRPr="00A10816" w:rsidRDefault="000675C9" w:rsidP="00CE4D77">
            <w:pPr>
              <w:pStyle w:val="TableText12"/>
            </w:pPr>
            <w:r w:rsidRPr="00A10816">
              <w:t>Two or more races</w:t>
            </w:r>
          </w:p>
        </w:tc>
        <w:tc>
          <w:tcPr>
            <w:tcW w:w="1270" w:type="dxa"/>
            <w:noWrap/>
            <w:hideMark/>
          </w:tcPr>
          <w:p w14:paraId="135EB38A" w14:textId="77777777" w:rsidR="000675C9" w:rsidRPr="00A10816" w:rsidRDefault="000675C9" w:rsidP="00CE4D77">
            <w:pPr>
              <w:pStyle w:val="TableText12"/>
            </w:pPr>
            <w:r w:rsidRPr="00A10816">
              <w:t>-1.24</w:t>
            </w:r>
          </w:p>
        </w:tc>
        <w:tc>
          <w:tcPr>
            <w:tcW w:w="1150" w:type="dxa"/>
            <w:noWrap/>
            <w:hideMark/>
          </w:tcPr>
          <w:p w14:paraId="331A6A1C" w14:textId="77777777" w:rsidR="000675C9" w:rsidRPr="00A10816" w:rsidRDefault="000675C9" w:rsidP="00CE4D77">
            <w:pPr>
              <w:pStyle w:val="TableText12"/>
            </w:pPr>
            <w:r w:rsidRPr="00A10816">
              <w:t>-0.80</w:t>
            </w:r>
          </w:p>
        </w:tc>
        <w:tc>
          <w:tcPr>
            <w:tcW w:w="1177" w:type="dxa"/>
            <w:noWrap/>
            <w:hideMark/>
          </w:tcPr>
          <w:p w14:paraId="176577C3" w14:textId="77777777" w:rsidR="000675C9" w:rsidRPr="00A10816" w:rsidRDefault="000675C9" w:rsidP="00CE4D77">
            <w:pPr>
              <w:pStyle w:val="TableText12"/>
            </w:pPr>
            <w:r w:rsidRPr="00A10816">
              <w:t>-0.14</w:t>
            </w:r>
          </w:p>
        </w:tc>
        <w:tc>
          <w:tcPr>
            <w:tcW w:w="1043" w:type="dxa"/>
            <w:noWrap/>
            <w:hideMark/>
          </w:tcPr>
          <w:p w14:paraId="2AB0212C" w14:textId="77777777" w:rsidR="000675C9" w:rsidRPr="00A10816" w:rsidRDefault="000675C9" w:rsidP="00CE4D77">
            <w:pPr>
              <w:pStyle w:val="TableText12"/>
            </w:pPr>
            <w:r w:rsidRPr="00A10816">
              <w:t>0.09</w:t>
            </w:r>
          </w:p>
        </w:tc>
        <w:tc>
          <w:tcPr>
            <w:tcW w:w="1177" w:type="dxa"/>
            <w:noWrap/>
            <w:hideMark/>
          </w:tcPr>
          <w:p w14:paraId="41F56AB4" w14:textId="77777777" w:rsidR="000675C9" w:rsidRPr="00A10816" w:rsidRDefault="000675C9" w:rsidP="00CE4D77">
            <w:pPr>
              <w:pStyle w:val="TableText12"/>
            </w:pPr>
            <w:r w:rsidRPr="00A10816">
              <w:t>0.31</w:t>
            </w:r>
          </w:p>
        </w:tc>
        <w:tc>
          <w:tcPr>
            <w:tcW w:w="1150" w:type="dxa"/>
            <w:noWrap/>
            <w:hideMark/>
          </w:tcPr>
          <w:p w14:paraId="7F0B4D6F" w14:textId="77777777" w:rsidR="000675C9" w:rsidRPr="00A10816" w:rsidRDefault="000675C9" w:rsidP="00CE4D77">
            <w:pPr>
              <w:pStyle w:val="TableText12"/>
            </w:pPr>
            <w:r w:rsidRPr="00A10816">
              <w:t>0.96</w:t>
            </w:r>
          </w:p>
        </w:tc>
        <w:tc>
          <w:tcPr>
            <w:tcW w:w="1323" w:type="dxa"/>
            <w:noWrap/>
            <w:hideMark/>
          </w:tcPr>
          <w:p w14:paraId="6FA6978E" w14:textId="77777777" w:rsidR="000675C9" w:rsidRPr="00A10816" w:rsidRDefault="000675C9" w:rsidP="00CE4D77">
            <w:pPr>
              <w:pStyle w:val="TableText12"/>
            </w:pPr>
            <w:r w:rsidRPr="00A10816">
              <w:t>1.08</w:t>
            </w:r>
          </w:p>
        </w:tc>
      </w:tr>
      <w:tr w:rsidR="000675C9" w:rsidRPr="00A10816" w14:paraId="433BEBF1" w14:textId="77777777" w:rsidTr="000675C9">
        <w:trPr>
          <w:trHeight w:val="300"/>
        </w:trPr>
        <w:tc>
          <w:tcPr>
            <w:tcW w:w="2320" w:type="dxa"/>
            <w:noWrap/>
            <w:hideMark/>
          </w:tcPr>
          <w:p w14:paraId="5FF7D624" w14:textId="77777777" w:rsidR="000675C9" w:rsidRPr="00A10816" w:rsidRDefault="000675C9" w:rsidP="00CE4D77">
            <w:pPr>
              <w:pStyle w:val="TableText12"/>
            </w:pPr>
            <w:r w:rsidRPr="00A10816">
              <w:t>Missing (Unknown)</w:t>
            </w:r>
          </w:p>
        </w:tc>
        <w:tc>
          <w:tcPr>
            <w:tcW w:w="1270" w:type="dxa"/>
            <w:noWrap/>
            <w:hideMark/>
          </w:tcPr>
          <w:p w14:paraId="41DF0CA7" w14:textId="77777777" w:rsidR="000675C9" w:rsidRPr="00A10816" w:rsidRDefault="000675C9" w:rsidP="00CE4D77">
            <w:pPr>
              <w:pStyle w:val="TableText12"/>
            </w:pPr>
            <w:r w:rsidRPr="00A10816">
              <w:t>-0.93</w:t>
            </w:r>
          </w:p>
        </w:tc>
        <w:tc>
          <w:tcPr>
            <w:tcW w:w="1150" w:type="dxa"/>
            <w:noWrap/>
            <w:hideMark/>
          </w:tcPr>
          <w:p w14:paraId="24F539E3" w14:textId="77777777" w:rsidR="000675C9" w:rsidRPr="00A10816" w:rsidRDefault="000675C9" w:rsidP="00CE4D77">
            <w:pPr>
              <w:pStyle w:val="TableText12"/>
            </w:pPr>
            <w:r w:rsidRPr="00A10816">
              <w:t>-0.60</w:t>
            </w:r>
          </w:p>
        </w:tc>
        <w:tc>
          <w:tcPr>
            <w:tcW w:w="1177" w:type="dxa"/>
            <w:noWrap/>
            <w:hideMark/>
          </w:tcPr>
          <w:p w14:paraId="6EBA7D6C" w14:textId="77777777" w:rsidR="000675C9" w:rsidRPr="00A10816" w:rsidRDefault="000675C9" w:rsidP="00CE4D77">
            <w:pPr>
              <w:pStyle w:val="TableText12"/>
            </w:pPr>
            <w:r w:rsidRPr="00A10816">
              <w:t>-0.22</w:t>
            </w:r>
          </w:p>
        </w:tc>
        <w:tc>
          <w:tcPr>
            <w:tcW w:w="1043" w:type="dxa"/>
            <w:noWrap/>
            <w:hideMark/>
          </w:tcPr>
          <w:p w14:paraId="036A8EC6" w14:textId="77777777" w:rsidR="000675C9" w:rsidRPr="00A10816" w:rsidRDefault="000675C9" w:rsidP="00CE4D77">
            <w:pPr>
              <w:pStyle w:val="TableText12"/>
            </w:pPr>
            <w:r w:rsidRPr="00A10816">
              <w:t>-0.05</w:t>
            </w:r>
          </w:p>
        </w:tc>
        <w:tc>
          <w:tcPr>
            <w:tcW w:w="1177" w:type="dxa"/>
            <w:noWrap/>
            <w:hideMark/>
          </w:tcPr>
          <w:p w14:paraId="29F40332" w14:textId="77777777" w:rsidR="000675C9" w:rsidRPr="00A10816" w:rsidRDefault="000675C9" w:rsidP="00CE4D77">
            <w:pPr>
              <w:pStyle w:val="TableText12"/>
            </w:pPr>
            <w:r w:rsidRPr="00A10816">
              <w:t>0.20</w:t>
            </w:r>
          </w:p>
        </w:tc>
        <w:tc>
          <w:tcPr>
            <w:tcW w:w="1150" w:type="dxa"/>
            <w:noWrap/>
            <w:hideMark/>
          </w:tcPr>
          <w:p w14:paraId="112B50A9" w14:textId="77777777" w:rsidR="000675C9" w:rsidRPr="00A10816" w:rsidRDefault="000675C9" w:rsidP="00CE4D77">
            <w:pPr>
              <w:pStyle w:val="TableText12"/>
            </w:pPr>
            <w:r w:rsidRPr="00A10816">
              <w:t>0.76</w:t>
            </w:r>
          </w:p>
        </w:tc>
        <w:tc>
          <w:tcPr>
            <w:tcW w:w="1323" w:type="dxa"/>
            <w:noWrap/>
            <w:hideMark/>
          </w:tcPr>
          <w:p w14:paraId="45C21F69" w14:textId="77777777" w:rsidR="000675C9" w:rsidRPr="00A10816" w:rsidRDefault="000675C9" w:rsidP="00CE4D77">
            <w:pPr>
              <w:pStyle w:val="TableText12"/>
            </w:pPr>
            <w:r w:rsidRPr="00A10816">
              <w:t>0.95</w:t>
            </w:r>
          </w:p>
        </w:tc>
      </w:tr>
      <w:tr w:rsidR="000675C9" w:rsidRPr="00A10816" w14:paraId="0CAA8E57" w14:textId="77777777" w:rsidTr="000675C9">
        <w:trPr>
          <w:trHeight w:val="300"/>
        </w:trPr>
        <w:tc>
          <w:tcPr>
            <w:tcW w:w="2320" w:type="dxa"/>
            <w:noWrap/>
            <w:hideMark/>
          </w:tcPr>
          <w:p w14:paraId="1A9E9D13" w14:textId="77777777" w:rsidR="000675C9" w:rsidRPr="00A10816" w:rsidRDefault="000675C9" w:rsidP="00CE4D77">
            <w:pPr>
              <w:pStyle w:val="TableText12"/>
            </w:pPr>
            <w:r w:rsidRPr="00A10816">
              <w:rPr>
                <w:lang w:bidi="en-US"/>
              </w:rPr>
              <w:t>Ever EL</w:t>
            </w:r>
          </w:p>
        </w:tc>
        <w:tc>
          <w:tcPr>
            <w:tcW w:w="1270" w:type="dxa"/>
            <w:noWrap/>
            <w:hideMark/>
          </w:tcPr>
          <w:p w14:paraId="51FC9BF9" w14:textId="77777777" w:rsidR="000675C9" w:rsidRPr="00A10816" w:rsidRDefault="000675C9" w:rsidP="00CE4D77">
            <w:pPr>
              <w:pStyle w:val="TableText12"/>
            </w:pPr>
            <w:r w:rsidRPr="00A10816">
              <w:t>-1.08</w:t>
            </w:r>
          </w:p>
        </w:tc>
        <w:tc>
          <w:tcPr>
            <w:tcW w:w="1150" w:type="dxa"/>
            <w:noWrap/>
            <w:hideMark/>
          </w:tcPr>
          <w:p w14:paraId="62F87087" w14:textId="77777777" w:rsidR="000675C9" w:rsidRPr="00A10816" w:rsidRDefault="000675C9" w:rsidP="00CE4D77">
            <w:pPr>
              <w:pStyle w:val="TableText12"/>
            </w:pPr>
            <w:r w:rsidRPr="00A10816">
              <w:t>-0.71</w:t>
            </w:r>
          </w:p>
        </w:tc>
        <w:tc>
          <w:tcPr>
            <w:tcW w:w="1177" w:type="dxa"/>
            <w:noWrap/>
            <w:hideMark/>
          </w:tcPr>
          <w:p w14:paraId="7001D969" w14:textId="77777777" w:rsidR="000675C9" w:rsidRPr="00A10816" w:rsidRDefault="000675C9" w:rsidP="00CE4D77">
            <w:pPr>
              <w:pStyle w:val="TableText12"/>
            </w:pPr>
            <w:r w:rsidRPr="00A10816">
              <w:t>-0.19</w:t>
            </w:r>
          </w:p>
        </w:tc>
        <w:tc>
          <w:tcPr>
            <w:tcW w:w="1043" w:type="dxa"/>
            <w:noWrap/>
            <w:hideMark/>
          </w:tcPr>
          <w:p w14:paraId="11FE8057" w14:textId="77777777" w:rsidR="000675C9" w:rsidRPr="00A10816" w:rsidRDefault="000675C9" w:rsidP="00CE4D77">
            <w:pPr>
              <w:pStyle w:val="TableText12"/>
            </w:pPr>
            <w:r w:rsidRPr="00A10816">
              <w:t>-0.02</w:t>
            </w:r>
          </w:p>
        </w:tc>
        <w:tc>
          <w:tcPr>
            <w:tcW w:w="1177" w:type="dxa"/>
            <w:noWrap/>
            <w:hideMark/>
          </w:tcPr>
          <w:p w14:paraId="6B8E525C" w14:textId="77777777" w:rsidR="000675C9" w:rsidRPr="00A10816" w:rsidRDefault="000675C9" w:rsidP="00CE4D77">
            <w:pPr>
              <w:pStyle w:val="TableText12"/>
            </w:pPr>
            <w:r w:rsidRPr="00A10816">
              <w:t>0.16</w:t>
            </w:r>
          </w:p>
        </w:tc>
        <w:tc>
          <w:tcPr>
            <w:tcW w:w="1150" w:type="dxa"/>
            <w:noWrap/>
            <w:hideMark/>
          </w:tcPr>
          <w:p w14:paraId="4DFA7B92" w14:textId="77777777" w:rsidR="000675C9" w:rsidRPr="00A10816" w:rsidRDefault="000675C9" w:rsidP="00CE4D77">
            <w:pPr>
              <w:pStyle w:val="TableText12"/>
            </w:pPr>
            <w:r w:rsidRPr="00A10816">
              <w:t>0.67</w:t>
            </w:r>
          </w:p>
        </w:tc>
        <w:tc>
          <w:tcPr>
            <w:tcW w:w="1323" w:type="dxa"/>
            <w:noWrap/>
            <w:hideMark/>
          </w:tcPr>
          <w:p w14:paraId="1D637C76" w14:textId="77777777" w:rsidR="000675C9" w:rsidRPr="00A10816" w:rsidRDefault="000675C9" w:rsidP="00CE4D77">
            <w:pPr>
              <w:pStyle w:val="TableText12"/>
            </w:pPr>
            <w:r w:rsidRPr="00A10816">
              <w:t>1.00</w:t>
            </w:r>
          </w:p>
        </w:tc>
      </w:tr>
      <w:tr w:rsidR="000675C9" w:rsidRPr="00A10816" w14:paraId="24334A4C" w14:textId="77777777" w:rsidTr="000675C9">
        <w:trPr>
          <w:trHeight w:val="300"/>
        </w:trPr>
        <w:tc>
          <w:tcPr>
            <w:tcW w:w="2320" w:type="dxa"/>
            <w:noWrap/>
            <w:hideMark/>
          </w:tcPr>
          <w:p w14:paraId="1636C749" w14:textId="77777777" w:rsidR="000675C9" w:rsidRPr="00A10816" w:rsidRDefault="000675C9" w:rsidP="00CE4D77">
            <w:pPr>
              <w:pStyle w:val="TableText12"/>
            </w:pPr>
            <w:r w:rsidRPr="00663D21">
              <w:rPr>
                <w:lang w:bidi="en-US"/>
              </w:rPr>
              <w:t>Current EL</w:t>
            </w:r>
          </w:p>
        </w:tc>
        <w:tc>
          <w:tcPr>
            <w:tcW w:w="1270" w:type="dxa"/>
            <w:noWrap/>
            <w:hideMark/>
          </w:tcPr>
          <w:p w14:paraId="4E87E9E6" w14:textId="77777777" w:rsidR="000675C9" w:rsidRPr="00A10816" w:rsidRDefault="000675C9" w:rsidP="00CE4D77">
            <w:pPr>
              <w:pStyle w:val="TableText12"/>
            </w:pPr>
            <w:r w:rsidRPr="00A10816">
              <w:t>-1.14</w:t>
            </w:r>
          </w:p>
        </w:tc>
        <w:tc>
          <w:tcPr>
            <w:tcW w:w="1150" w:type="dxa"/>
            <w:noWrap/>
            <w:hideMark/>
          </w:tcPr>
          <w:p w14:paraId="4F25071A" w14:textId="77777777" w:rsidR="000675C9" w:rsidRPr="00A10816" w:rsidRDefault="000675C9" w:rsidP="00CE4D77">
            <w:pPr>
              <w:pStyle w:val="TableText12"/>
            </w:pPr>
            <w:r w:rsidRPr="00A10816">
              <w:t>-0.91</w:t>
            </w:r>
          </w:p>
        </w:tc>
        <w:tc>
          <w:tcPr>
            <w:tcW w:w="1177" w:type="dxa"/>
            <w:noWrap/>
            <w:hideMark/>
          </w:tcPr>
          <w:p w14:paraId="5A8E5586" w14:textId="77777777" w:rsidR="000675C9" w:rsidRPr="00A10816" w:rsidRDefault="000675C9" w:rsidP="00CE4D77">
            <w:pPr>
              <w:pStyle w:val="TableText12"/>
            </w:pPr>
            <w:r w:rsidRPr="00A10816">
              <w:t>-0.35</w:t>
            </w:r>
          </w:p>
        </w:tc>
        <w:tc>
          <w:tcPr>
            <w:tcW w:w="1043" w:type="dxa"/>
            <w:noWrap/>
            <w:hideMark/>
          </w:tcPr>
          <w:p w14:paraId="2173D0CB" w14:textId="77777777" w:rsidR="000675C9" w:rsidRPr="00A10816" w:rsidRDefault="000675C9" w:rsidP="00CE4D77">
            <w:pPr>
              <w:pStyle w:val="TableText12"/>
            </w:pPr>
            <w:r w:rsidRPr="00A10816">
              <w:t>-0.16</w:t>
            </w:r>
          </w:p>
        </w:tc>
        <w:tc>
          <w:tcPr>
            <w:tcW w:w="1177" w:type="dxa"/>
            <w:noWrap/>
            <w:hideMark/>
          </w:tcPr>
          <w:p w14:paraId="731DD0C9" w14:textId="77777777" w:rsidR="000675C9" w:rsidRPr="00A10816" w:rsidRDefault="000675C9" w:rsidP="00CE4D77">
            <w:pPr>
              <w:pStyle w:val="TableText12"/>
            </w:pPr>
            <w:r w:rsidRPr="00A10816">
              <w:t>0.03</w:t>
            </w:r>
          </w:p>
        </w:tc>
        <w:tc>
          <w:tcPr>
            <w:tcW w:w="1150" w:type="dxa"/>
            <w:noWrap/>
            <w:hideMark/>
          </w:tcPr>
          <w:p w14:paraId="59DFB571" w14:textId="77777777" w:rsidR="000675C9" w:rsidRPr="00A10816" w:rsidRDefault="000675C9" w:rsidP="00CE4D77">
            <w:pPr>
              <w:pStyle w:val="TableText12"/>
            </w:pPr>
            <w:r w:rsidRPr="00A10816">
              <w:t>0.59</w:t>
            </w:r>
          </w:p>
        </w:tc>
        <w:tc>
          <w:tcPr>
            <w:tcW w:w="1323" w:type="dxa"/>
            <w:noWrap/>
            <w:hideMark/>
          </w:tcPr>
          <w:p w14:paraId="764084CB" w14:textId="77777777" w:rsidR="000675C9" w:rsidRPr="00A10816" w:rsidRDefault="000675C9" w:rsidP="00CE4D77">
            <w:pPr>
              <w:pStyle w:val="TableText12"/>
            </w:pPr>
            <w:r w:rsidRPr="00A10816">
              <w:t>1.02</w:t>
            </w:r>
          </w:p>
        </w:tc>
      </w:tr>
      <w:tr w:rsidR="000675C9" w:rsidRPr="00A10816" w14:paraId="2DD16CAF" w14:textId="77777777" w:rsidTr="000675C9">
        <w:trPr>
          <w:trHeight w:val="300"/>
        </w:trPr>
        <w:tc>
          <w:tcPr>
            <w:tcW w:w="2320" w:type="dxa"/>
            <w:noWrap/>
            <w:hideMark/>
          </w:tcPr>
          <w:p w14:paraId="07D67F03" w14:textId="77777777" w:rsidR="000675C9" w:rsidRPr="00A10816" w:rsidRDefault="000675C9" w:rsidP="00CE4D77">
            <w:pPr>
              <w:pStyle w:val="TableText12"/>
            </w:pPr>
            <w:r w:rsidRPr="00340606">
              <w:rPr>
                <w:lang w:bidi="en-US"/>
              </w:rPr>
              <w:t>Former EL</w:t>
            </w:r>
          </w:p>
        </w:tc>
        <w:tc>
          <w:tcPr>
            <w:tcW w:w="1270" w:type="dxa"/>
            <w:noWrap/>
            <w:hideMark/>
          </w:tcPr>
          <w:p w14:paraId="4AD33C87" w14:textId="77777777" w:rsidR="000675C9" w:rsidRPr="00A10816" w:rsidRDefault="000675C9" w:rsidP="00CE4D77">
            <w:pPr>
              <w:pStyle w:val="TableText12"/>
            </w:pPr>
            <w:r w:rsidRPr="00A10816">
              <w:t>-0.94</w:t>
            </w:r>
          </w:p>
        </w:tc>
        <w:tc>
          <w:tcPr>
            <w:tcW w:w="1150" w:type="dxa"/>
            <w:noWrap/>
            <w:hideMark/>
          </w:tcPr>
          <w:p w14:paraId="24C5E7DA" w14:textId="77777777" w:rsidR="000675C9" w:rsidRPr="00A10816" w:rsidRDefault="000675C9" w:rsidP="00CE4D77">
            <w:pPr>
              <w:pStyle w:val="TableText12"/>
            </w:pPr>
            <w:r w:rsidRPr="00A10816">
              <w:t>-0.66</w:t>
            </w:r>
          </w:p>
        </w:tc>
        <w:tc>
          <w:tcPr>
            <w:tcW w:w="1177" w:type="dxa"/>
            <w:noWrap/>
            <w:hideMark/>
          </w:tcPr>
          <w:p w14:paraId="575C63BF" w14:textId="77777777" w:rsidR="000675C9" w:rsidRPr="00A10816" w:rsidRDefault="000675C9" w:rsidP="00CE4D77">
            <w:pPr>
              <w:pStyle w:val="TableText12"/>
            </w:pPr>
            <w:r w:rsidRPr="00A10816">
              <w:t>-0.09</w:t>
            </w:r>
          </w:p>
        </w:tc>
        <w:tc>
          <w:tcPr>
            <w:tcW w:w="1043" w:type="dxa"/>
            <w:noWrap/>
            <w:hideMark/>
          </w:tcPr>
          <w:p w14:paraId="0E6B7027" w14:textId="77777777" w:rsidR="000675C9" w:rsidRPr="00A10816" w:rsidRDefault="000675C9" w:rsidP="00CE4D77">
            <w:pPr>
              <w:pStyle w:val="TableText12"/>
            </w:pPr>
            <w:r w:rsidRPr="00A10816">
              <w:t>0.11</w:t>
            </w:r>
          </w:p>
        </w:tc>
        <w:tc>
          <w:tcPr>
            <w:tcW w:w="1177" w:type="dxa"/>
            <w:noWrap/>
            <w:hideMark/>
          </w:tcPr>
          <w:p w14:paraId="4ABA52DF" w14:textId="77777777" w:rsidR="000675C9" w:rsidRPr="00A10816" w:rsidRDefault="000675C9" w:rsidP="00CE4D77">
            <w:pPr>
              <w:pStyle w:val="TableText12"/>
            </w:pPr>
            <w:r w:rsidRPr="00A10816">
              <w:t>0.30</w:t>
            </w:r>
          </w:p>
        </w:tc>
        <w:tc>
          <w:tcPr>
            <w:tcW w:w="1150" w:type="dxa"/>
            <w:noWrap/>
            <w:hideMark/>
          </w:tcPr>
          <w:p w14:paraId="690A1285" w14:textId="77777777" w:rsidR="000675C9" w:rsidRPr="00A10816" w:rsidRDefault="000675C9" w:rsidP="00CE4D77">
            <w:pPr>
              <w:pStyle w:val="TableText12"/>
            </w:pPr>
            <w:r w:rsidRPr="00A10816">
              <w:t>0.87</w:t>
            </w:r>
          </w:p>
        </w:tc>
        <w:tc>
          <w:tcPr>
            <w:tcW w:w="1323" w:type="dxa"/>
            <w:noWrap/>
            <w:hideMark/>
          </w:tcPr>
          <w:p w14:paraId="42756C88" w14:textId="77777777" w:rsidR="000675C9" w:rsidRPr="00A10816" w:rsidRDefault="000675C9" w:rsidP="00CE4D77">
            <w:pPr>
              <w:pStyle w:val="TableText12"/>
            </w:pPr>
            <w:r w:rsidRPr="00A10816">
              <w:t>1.34</w:t>
            </w:r>
          </w:p>
        </w:tc>
      </w:tr>
      <w:tr w:rsidR="000675C9" w:rsidRPr="00A10816" w14:paraId="3ADDFAD0" w14:textId="77777777" w:rsidTr="000675C9">
        <w:trPr>
          <w:trHeight w:val="300"/>
        </w:trPr>
        <w:tc>
          <w:tcPr>
            <w:tcW w:w="2320" w:type="dxa"/>
            <w:noWrap/>
            <w:hideMark/>
          </w:tcPr>
          <w:p w14:paraId="6A8D5DC1" w14:textId="77777777" w:rsidR="000675C9" w:rsidRPr="00A10816" w:rsidRDefault="000675C9" w:rsidP="00CE4D77">
            <w:pPr>
              <w:pStyle w:val="TableText12"/>
            </w:pPr>
            <w:r w:rsidRPr="00663D21">
              <w:rPr>
                <w:lang w:bidi="en-US"/>
              </w:rPr>
              <w:t>Never EL</w:t>
            </w:r>
          </w:p>
        </w:tc>
        <w:tc>
          <w:tcPr>
            <w:tcW w:w="1270" w:type="dxa"/>
            <w:noWrap/>
            <w:hideMark/>
          </w:tcPr>
          <w:p w14:paraId="4C529B3D" w14:textId="77777777" w:rsidR="000675C9" w:rsidRPr="00A10816" w:rsidRDefault="000675C9" w:rsidP="00CE4D77">
            <w:pPr>
              <w:pStyle w:val="TableText12"/>
            </w:pPr>
            <w:r w:rsidRPr="00A10816">
              <w:t>-1.37</w:t>
            </w:r>
          </w:p>
        </w:tc>
        <w:tc>
          <w:tcPr>
            <w:tcW w:w="1150" w:type="dxa"/>
            <w:noWrap/>
            <w:hideMark/>
          </w:tcPr>
          <w:p w14:paraId="181A631B" w14:textId="77777777" w:rsidR="000675C9" w:rsidRPr="00A10816" w:rsidRDefault="000675C9" w:rsidP="00CE4D77">
            <w:pPr>
              <w:pStyle w:val="TableText12"/>
            </w:pPr>
            <w:r w:rsidRPr="00A10816">
              <w:t>-0.65</w:t>
            </w:r>
          </w:p>
        </w:tc>
        <w:tc>
          <w:tcPr>
            <w:tcW w:w="1177" w:type="dxa"/>
            <w:noWrap/>
            <w:hideMark/>
          </w:tcPr>
          <w:p w14:paraId="4758C485" w14:textId="77777777" w:rsidR="000675C9" w:rsidRPr="00A10816" w:rsidRDefault="000675C9" w:rsidP="00CE4D77">
            <w:pPr>
              <w:pStyle w:val="TableText12"/>
            </w:pPr>
            <w:r w:rsidRPr="00A10816">
              <w:t>-0.15</w:t>
            </w:r>
          </w:p>
        </w:tc>
        <w:tc>
          <w:tcPr>
            <w:tcW w:w="1043" w:type="dxa"/>
            <w:noWrap/>
            <w:hideMark/>
          </w:tcPr>
          <w:p w14:paraId="3378079F" w14:textId="77777777" w:rsidR="000675C9" w:rsidRPr="00A10816" w:rsidRDefault="000675C9" w:rsidP="00CE4D77">
            <w:pPr>
              <w:pStyle w:val="TableText12"/>
            </w:pPr>
            <w:r w:rsidRPr="00A10816">
              <w:t>0.02</w:t>
            </w:r>
          </w:p>
        </w:tc>
        <w:tc>
          <w:tcPr>
            <w:tcW w:w="1177" w:type="dxa"/>
            <w:noWrap/>
            <w:hideMark/>
          </w:tcPr>
          <w:p w14:paraId="1EC9286B" w14:textId="77777777" w:rsidR="000675C9" w:rsidRPr="00A10816" w:rsidRDefault="000675C9" w:rsidP="00CE4D77">
            <w:pPr>
              <w:pStyle w:val="TableText12"/>
            </w:pPr>
            <w:r w:rsidRPr="00A10816">
              <w:t>0.18</w:t>
            </w:r>
          </w:p>
        </w:tc>
        <w:tc>
          <w:tcPr>
            <w:tcW w:w="1150" w:type="dxa"/>
            <w:noWrap/>
            <w:hideMark/>
          </w:tcPr>
          <w:p w14:paraId="2620598E" w14:textId="77777777" w:rsidR="000675C9" w:rsidRPr="00A10816" w:rsidRDefault="000675C9" w:rsidP="00CE4D77">
            <w:pPr>
              <w:pStyle w:val="TableText12"/>
            </w:pPr>
            <w:r w:rsidRPr="00A10816">
              <w:t>0.68</w:t>
            </w:r>
          </w:p>
        </w:tc>
        <w:tc>
          <w:tcPr>
            <w:tcW w:w="1323" w:type="dxa"/>
            <w:noWrap/>
            <w:hideMark/>
          </w:tcPr>
          <w:p w14:paraId="42185768" w14:textId="77777777" w:rsidR="000675C9" w:rsidRPr="00A10816" w:rsidRDefault="000675C9" w:rsidP="00CE4D77">
            <w:pPr>
              <w:pStyle w:val="TableText12"/>
            </w:pPr>
            <w:r w:rsidRPr="00A10816">
              <w:t>1.23</w:t>
            </w:r>
          </w:p>
        </w:tc>
      </w:tr>
      <w:tr w:rsidR="000675C9" w:rsidRPr="00A10816" w14:paraId="14CC166B" w14:textId="77777777" w:rsidTr="000675C9">
        <w:trPr>
          <w:trHeight w:val="300"/>
        </w:trPr>
        <w:tc>
          <w:tcPr>
            <w:tcW w:w="2320" w:type="dxa"/>
            <w:noWrap/>
            <w:hideMark/>
          </w:tcPr>
          <w:p w14:paraId="1F99FFC9" w14:textId="77777777" w:rsidR="000675C9" w:rsidRPr="00A10816" w:rsidRDefault="000675C9" w:rsidP="00CE4D77">
            <w:pPr>
              <w:pStyle w:val="TableText12"/>
            </w:pPr>
            <w:r w:rsidRPr="00A10816">
              <w:t>SWD</w:t>
            </w:r>
          </w:p>
        </w:tc>
        <w:tc>
          <w:tcPr>
            <w:tcW w:w="1270" w:type="dxa"/>
            <w:noWrap/>
            <w:hideMark/>
          </w:tcPr>
          <w:p w14:paraId="71F68E12" w14:textId="77777777" w:rsidR="000675C9" w:rsidRPr="00A10816" w:rsidRDefault="000675C9" w:rsidP="00CE4D77">
            <w:pPr>
              <w:pStyle w:val="TableText12"/>
            </w:pPr>
            <w:r w:rsidRPr="00A10816">
              <w:t>-1.65</w:t>
            </w:r>
          </w:p>
        </w:tc>
        <w:tc>
          <w:tcPr>
            <w:tcW w:w="1150" w:type="dxa"/>
            <w:noWrap/>
            <w:hideMark/>
          </w:tcPr>
          <w:p w14:paraId="1AB53064" w14:textId="77777777" w:rsidR="000675C9" w:rsidRPr="00A10816" w:rsidRDefault="000675C9" w:rsidP="00CE4D77">
            <w:pPr>
              <w:pStyle w:val="TableText12"/>
            </w:pPr>
            <w:r w:rsidRPr="00A10816">
              <w:t>-1.10</w:t>
            </w:r>
          </w:p>
        </w:tc>
        <w:tc>
          <w:tcPr>
            <w:tcW w:w="1177" w:type="dxa"/>
            <w:noWrap/>
            <w:hideMark/>
          </w:tcPr>
          <w:p w14:paraId="340E3CE1" w14:textId="77777777" w:rsidR="000675C9" w:rsidRPr="00A10816" w:rsidRDefault="000675C9" w:rsidP="00CE4D77">
            <w:pPr>
              <w:pStyle w:val="TableText12"/>
            </w:pPr>
            <w:r w:rsidRPr="00A10816">
              <w:t>-0.48</w:t>
            </w:r>
          </w:p>
        </w:tc>
        <w:tc>
          <w:tcPr>
            <w:tcW w:w="1043" w:type="dxa"/>
            <w:noWrap/>
            <w:hideMark/>
          </w:tcPr>
          <w:p w14:paraId="21424155" w14:textId="77777777" w:rsidR="000675C9" w:rsidRPr="00A10816" w:rsidRDefault="000675C9" w:rsidP="00CE4D77">
            <w:pPr>
              <w:pStyle w:val="TableText12"/>
            </w:pPr>
            <w:r w:rsidRPr="00A10816">
              <w:t>-0.28</w:t>
            </w:r>
          </w:p>
        </w:tc>
        <w:tc>
          <w:tcPr>
            <w:tcW w:w="1177" w:type="dxa"/>
            <w:noWrap/>
            <w:hideMark/>
          </w:tcPr>
          <w:p w14:paraId="05D11932" w14:textId="77777777" w:rsidR="000675C9" w:rsidRPr="00A10816" w:rsidRDefault="000675C9" w:rsidP="00CE4D77">
            <w:pPr>
              <w:pStyle w:val="TableText12"/>
            </w:pPr>
            <w:r w:rsidRPr="00A10816">
              <w:t>-0.08</w:t>
            </w:r>
          </w:p>
        </w:tc>
        <w:tc>
          <w:tcPr>
            <w:tcW w:w="1150" w:type="dxa"/>
            <w:noWrap/>
            <w:hideMark/>
          </w:tcPr>
          <w:p w14:paraId="41C0594C" w14:textId="77777777" w:rsidR="000675C9" w:rsidRPr="00A10816" w:rsidRDefault="000675C9" w:rsidP="00CE4D77">
            <w:pPr>
              <w:pStyle w:val="TableText12"/>
            </w:pPr>
            <w:r w:rsidRPr="00A10816">
              <w:t>0.54</w:t>
            </w:r>
          </w:p>
        </w:tc>
        <w:tc>
          <w:tcPr>
            <w:tcW w:w="1323" w:type="dxa"/>
            <w:noWrap/>
            <w:hideMark/>
          </w:tcPr>
          <w:p w14:paraId="0B2E930D" w14:textId="77777777" w:rsidR="000675C9" w:rsidRPr="00A10816" w:rsidRDefault="000675C9" w:rsidP="00CE4D77">
            <w:pPr>
              <w:pStyle w:val="TableText12"/>
            </w:pPr>
            <w:r w:rsidRPr="00A10816">
              <w:t>1.15</w:t>
            </w:r>
          </w:p>
        </w:tc>
      </w:tr>
      <w:tr w:rsidR="000675C9" w:rsidRPr="00A10816" w14:paraId="28B227CB" w14:textId="77777777" w:rsidTr="000675C9">
        <w:trPr>
          <w:trHeight w:val="300"/>
        </w:trPr>
        <w:tc>
          <w:tcPr>
            <w:tcW w:w="2320" w:type="dxa"/>
            <w:noWrap/>
            <w:hideMark/>
          </w:tcPr>
          <w:p w14:paraId="23AB7178" w14:textId="77777777" w:rsidR="000675C9" w:rsidRPr="00A10816" w:rsidRDefault="000675C9" w:rsidP="00CE4D77">
            <w:pPr>
              <w:pStyle w:val="TableText12"/>
            </w:pPr>
            <w:r w:rsidRPr="00A10816">
              <w:t>Not SWD</w:t>
            </w:r>
          </w:p>
        </w:tc>
        <w:tc>
          <w:tcPr>
            <w:tcW w:w="1270" w:type="dxa"/>
            <w:noWrap/>
            <w:hideMark/>
          </w:tcPr>
          <w:p w14:paraId="032CDE8A" w14:textId="77777777" w:rsidR="000675C9" w:rsidRPr="00A10816" w:rsidRDefault="000675C9" w:rsidP="00CE4D77">
            <w:pPr>
              <w:pStyle w:val="TableText12"/>
            </w:pPr>
            <w:r w:rsidRPr="00A10816">
              <w:t>-1.32</w:t>
            </w:r>
          </w:p>
        </w:tc>
        <w:tc>
          <w:tcPr>
            <w:tcW w:w="1150" w:type="dxa"/>
            <w:noWrap/>
            <w:hideMark/>
          </w:tcPr>
          <w:p w14:paraId="6B6214B8" w14:textId="77777777" w:rsidR="000675C9" w:rsidRPr="00A10816" w:rsidRDefault="000675C9" w:rsidP="00CE4D77">
            <w:pPr>
              <w:pStyle w:val="TableText12"/>
            </w:pPr>
            <w:r w:rsidRPr="00A10816">
              <w:t>-0.59</w:t>
            </w:r>
          </w:p>
        </w:tc>
        <w:tc>
          <w:tcPr>
            <w:tcW w:w="1177" w:type="dxa"/>
            <w:noWrap/>
            <w:hideMark/>
          </w:tcPr>
          <w:p w14:paraId="2CC1C6B7" w14:textId="77777777" w:rsidR="000675C9" w:rsidRPr="00A10816" w:rsidRDefault="000675C9" w:rsidP="00CE4D77">
            <w:pPr>
              <w:pStyle w:val="TableText12"/>
            </w:pPr>
            <w:r w:rsidRPr="00A10816">
              <w:t>-0.11</w:t>
            </w:r>
          </w:p>
        </w:tc>
        <w:tc>
          <w:tcPr>
            <w:tcW w:w="1043" w:type="dxa"/>
            <w:noWrap/>
            <w:hideMark/>
          </w:tcPr>
          <w:p w14:paraId="20F12C3B" w14:textId="77777777" w:rsidR="000675C9" w:rsidRPr="00A10816" w:rsidRDefault="000675C9" w:rsidP="00CE4D77">
            <w:pPr>
              <w:pStyle w:val="TableText12"/>
            </w:pPr>
            <w:r w:rsidRPr="00A10816">
              <w:t>0.05</w:t>
            </w:r>
          </w:p>
        </w:tc>
        <w:tc>
          <w:tcPr>
            <w:tcW w:w="1177" w:type="dxa"/>
            <w:noWrap/>
            <w:hideMark/>
          </w:tcPr>
          <w:p w14:paraId="5F3A8D6D" w14:textId="77777777" w:rsidR="000675C9" w:rsidRPr="00A10816" w:rsidRDefault="000675C9" w:rsidP="00CE4D77">
            <w:pPr>
              <w:pStyle w:val="TableText12"/>
            </w:pPr>
            <w:r w:rsidRPr="00A10816">
              <w:t>0.21</w:t>
            </w:r>
          </w:p>
        </w:tc>
        <w:tc>
          <w:tcPr>
            <w:tcW w:w="1150" w:type="dxa"/>
            <w:noWrap/>
            <w:hideMark/>
          </w:tcPr>
          <w:p w14:paraId="64507F10" w14:textId="77777777" w:rsidR="000675C9" w:rsidRPr="00A10816" w:rsidRDefault="000675C9" w:rsidP="00CE4D77">
            <w:pPr>
              <w:pStyle w:val="TableText12"/>
            </w:pPr>
            <w:r w:rsidRPr="00A10816">
              <w:t>0.69</w:t>
            </w:r>
          </w:p>
        </w:tc>
        <w:tc>
          <w:tcPr>
            <w:tcW w:w="1323" w:type="dxa"/>
            <w:noWrap/>
            <w:hideMark/>
          </w:tcPr>
          <w:p w14:paraId="7F277B4D" w14:textId="77777777" w:rsidR="000675C9" w:rsidRPr="00A10816" w:rsidRDefault="000675C9" w:rsidP="00CE4D77">
            <w:pPr>
              <w:pStyle w:val="TableText12"/>
            </w:pPr>
            <w:r w:rsidRPr="00A10816">
              <w:t>1.23</w:t>
            </w:r>
          </w:p>
        </w:tc>
      </w:tr>
      <w:tr w:rsidR="000675C9" w:rsidRPr="00A10816" w14:paraId="70253871" w14:textId="77777777" w:rsidTr="000675C9">
        <w:trPr>
          <w:trHeight w:val="300"/>
        </w:trPr>
        <w:tc>
          <w:tcPr>
            <w:tcW w:w="2320" w:type="dxa"/>
            <w:noWrap/>
            <w:hideMark/>
          </w:tcPr>
          <w:p w14:paraId="77BF9371" w14:textId="77777777" w:rsidR="000675C9" w:rsidRPr="00A10816" w:rsidRDefault="000675C9" w:rsidP="00CE4D77">
            <w:pPr>
              <w:pStyle w:val="TableText12"/>
            </w:pPr>
            <w:r w:rsidRPr="00A10816">
              <w:t>SED</w:t>
            </w:r>
          </w:p>
        </w:tc>
        <w:tc>
          <w:tcPr>
            <w:tcW w:w="1270" w:type="dxa"/>
            <w:noWrap/>
            <w:hideMark/>
          </w:tcPr>
          <w:p w14:paraId="0B883C55" w14:textId="77777777" w:rsidR="000675C9" w:rsidRPr="00A10816" w:rsidRDefault="000675C9" w:rsidP="00CE4D77">
            <w:pPr>
              <w:pStyle w:val="TableText12"/>
            </w:pPr>
            <w:r w:rsidRPr="00A10816">
              <w:t>-1.28</w:t>
            </w:r>
          </w:p>
        </w:tc>
        <w:tc>
          <w:tcPr>
            <w:tcW w:w="1150" w:type="dxa"/>
            <w:noWrap/>
            <w:hideMark/>
          </w:tcPr>
          <w:p w14:paraId="047F3A1C" w14:textId="77777777" w:rsidR="000675C9" w:rsidRPr="00A10816" w:rsidRDefault="000675C9" w:rsidP="00CE4D77">
            <w:pPr>
              <w:pStyle w:val="TableText12"/>
            </w:pPr>
            <w:r w:rsidRPr="00A10816">
              <w:t>-0.67</w:t>
            </w:r>
          </w:p>
        </w:tc>
        <w:tc>
          <w:tcPr>
            <w:tcW w:w="1177" w:type="dxa"/>
            <w:noWrap/>
            <w:hideMark/>
          </w:tcPr>
          <w:p w14:paraId="1FE5049D" w14:textId="77777777" w:rsidR="000675C9" w:rsidRPr="00A10816" w:rsidRDefault="000675C9" w:rsidP="00CE4D77">
            <w:pPr>
              <w:pStyle w:val="TableText12"/>
            </w:pPr>
            <w:r w:rsidRPr="00A10816">
              <w:t>-0.21</w:t>
            </w:r>
          </w:p>
        </w:tc>
        <w:tc>
          <w:tcPr>
            <w:tcW w:w="1043" w:type="dxa"/>
            <w:noWrap/>
            <w:hideMark/>
          </w:tcPr>
          <w:p w14:paraId="2FEEB69B" w14:textId="77777777" w:rsidR="000675C9" w:rsidRPr="00A10816" w:rsidRDefault="000675C9" w:rsidP="00CE4D77">
            <w:pPr>
              <w:pStyle w:val="TableText12"/>
            </w:pPr>
            <w:r w:rsidRPr="00A10816">
              <w:t>-0.05</w:t>
            </w:r>
          </w:p>
        </w:tc>
        <w:tc>
          <w:tcPr>
            <w:tcW w:w="1177" w:type="dxa"/>
            <w:noWrap/>
            <w:hideMark/>
          </w:tcPr>
          <w:p w14:paraId="73E01B4B" w14:textId="77777777" w:rsidR="000675C9" w:rsidRPr="00A10816" w:rsidRDefault="000675C9" w:rsidP="00CE4D77">
            <w:pPr>
              <w:pStyle w:val="TableText12"/>
            </w:pPr>
            <w:r w:rsidRPr="00A10816">
              <w:t>0.10</w:t>
            </w:r>
          </w:p>
        </w:tc>
        <w:tc>
          <w:tcPr>
            <w:tcW w:w="1150" w:type="dxa"/>
            <w:noWrap/>
            <w:hideMark/>
          </w:tcPr>
          <w:p w14:paraId="7783F4EB" w14:textId="77777777" w:rsidR="000675C9" w:rsidRPr="00A10816" w:rsidRDefault="000675C9" w:rsidP="00CE4D77">
            <w:pPr>
              <w:pStyle w:val="TableText12"/>
            </w:pPr>
            <w:r w:rsidRPr="00A10816">
              <w:t>0.57</w:t>
            </w:r>
          </w:p>
        </w:tc>
        <w:tc>
          <w:tcPr>
            <w:tcW w:w="1323" w:type="dxa"/>
            <w:noWrap/>
            <w:hideMark/>
          </w:tcPr>
          <w:p w14:paraId="1C57D223" w14:textId="77777777" w:rsidR="000675C9" w:rsidRPr="00A10816" w:rsidRDefault="000675C9" w:rsidP="00CE4D77">
            <w:pPr>
              <w:pStyle w:val="TableText12"/>
            </w:pPr>
            <w:r w:rsidRPr="00A10816">
              <w:t>1.01</w:t>
            </w:r>
          </w:p>
        </w:tc>
      </w:tr>
      <w:tr w:rsidR="000675C9" w:rsidRPr="00A10816" w14:paraId="501C1BA0" w14:textId="77777777" w:rsidTr="000675C9">
        <w:trPr>
          <w:trHeight w:val="300"/>
        </w:trPr>
        <w:tc>
          <w:tcPr>
            <w:tcW w:w="2320" w:type="dxa"/>
            <w:noWrap/>
            <w:hideMark/>
          </w:tcPr>
          <w:p w14:paraId="344F4DD0" w14:textId="77777777" w:rsidR="000675C9" w:rsidRPr="00A10816" w:rsidRDefault="000675C9" w:rsidP="00CE4D77">
            <w:pPr>
              <w:pStyle w:val="TableText12"/>
            </w:pPr>
            <w:r w:rsidRPr="00A10816">
              <w:t>Not SED</w:t>
            </w:r>
          </w:p>
        </w:tc>
        <w:tc>
          <w:tcPr>
            <w:tcW w:w="1270" w:type="dxa"/>
            <w:noWrap/>
            <w:hideMark/>
          </w:tcPr>
          <w:p w14:paraId="6169066B" w14:textId="77777777" w:rsidR="000675C9" w:rsidRPr="00A10816" w:rsidRDefault="000675C9" w:rsidP="00CE4D77">
            <w:pPr>
              <w:pStyle w:val="TableText12"/>
            </w:pPr>
            <w:r w:rsidRPr="00A10816">
              <w:t>-1.05</w:t>
            </w:r>
          </w:p>
        </w:tc>
        <w:tc>
          <w:tcPr>
            <w:tcW w:w="1150" w:type="dxa"/>
            <w:noWrap/>
            <w:hideMark/>
          </w:tcPr>
          <w:p w14:paraId="15281941" w14:textId="77777777" w:rsidR="000675C9" w:rsidRPr="00A10816" w:rsidRDefault="000675C9" w:rsidP="00CE4D77">
            <w:pPr>
              <w:pStyle w:val="TableText12"/>
            </w:pPr>
            <w:r w:rsidRPr="00A10816">
              <w:t>-0.58</w:t>
            </w:r>
          </w:p>
        </w:tc>
        <w:tc>
          <w:tcPr>
            <w:tcW w:w="1177" w:type="dxa"/>
            <w:noWrap/>
            <w:hideMark/>
          </w:tcPr>
          <w:p w14:paraId="3E5D990C" w14:textId="77777777" w:rsidR="000675C9" w:rsidRPr="00A10816" w:rsidRDefault="000675C9" w:rsidP="00CE4D77">
            <w:pPr>
              <w:pStyle w:val="TableText12"/>
            </w:pPr>
            <w:r w:rsidRPr="00A10816">
              <w:t>-0.08</w:t>
            </w:r>
          </w:p>
        </w:tc>
        <w:tc>
          <w:tcPr>
            <w:tcW w:w="1043" w:type="dxa"/>
            <w:noWrap/>
            <w:hideMark/>
          </w:tcPr>
          <w:p w14:paraId="27C5314F" w14:textId="77777777" w:rsidR="000675C9" w:rsidRPr="00A10816" w:rsidRDefault="000675C9" w:rsidP="00CE4D77">
            <w:pPr>
              <w:pStyle w:val="TableText12"/>
            </w:pPr>
            <w:r w:rsidRPr="00A10816">
              <w:t>0.09</w:t>
            </w:r>
          </w:p>
        </w:tc>
        <w:tc>
          <w:tcPr>
            <w:tcW w:w="1177" w:type="dxa"/>
            <w:noWrap/>
            <w:hideMark/>
          </w:tcPr>
          <w:p w14:paraId="53017645" w14:textId="77777777" w:rsidR="000675C9" w:rsidRPr="00A10816" w:rsidRDefault="000675C9" w:rsidP="00CE4D77">
            <w:pPr>
              <w:pStyle w:val="TableText12"/>
            </w:pPr>
            <w:r w:rsidRPr="00A10816">
              <w:t>0.26</w:t>
            </w:r>
          </w:p>
        </w:tc>
        <w:tc>
          <w:tcPr>
            <w:tcW w:w="1150" w:type="dxa"/>
            <w:noWrap/>
            <w:hideMark/>
          </w:tcPr>
          <w:p w14:paraId="7A231559" w14:textId="77777777" w:rsidR="000675C9" w:rsidRPr="00A10816" w:rsidRDefault="000675C9" w:rsidP="00CE4D77">
            <w:pPr>
              <w:pStyle w:val="TableText12"/>
            </w:pPr>
            <w:r w:rsidRPr="00A10816">
              <w:t>0.77</w:t>
            </w:r>
          </w:p>
        </w:tc>
        <w:tc>
          <w:tcPr>
            <w:tcW w:w="1323" w:type="dxa"/>
            <w:noWrap/>
            <w:hideMark/>
          </w:tcPr>
          <w:p w14:paraId="2EF6E0D5" w14:textId="77777777" w:rsidR="000675C9" w:rsidRPr="00A10816" w:rsidRDefault="000675C9" w:rsidP="00CE4D77">
            <w:pPr>
              <w:pStyle w:val="TableText12"/>
            </w:pPr>
            <w:r w:rsidRPr="00A10816">
              <w:t>1.16</w:t>
            </w:r>
          </w:p>
        </w:tc>
      </w:tr>
      <w:tr w:rsidR="000675C9" w:rsidRPr="00A10816" w14:paraId="77163604" w14:textId="77777777" w:rsidTr="000675C9">
        <w:trPr>
          <w:trHeight w:val="300"/>
        </w:trPr>
        <w:tc>
          <w:tcPr>
            <w:tcW w:w="2320" w:type="dxa"/>
            <w:noWrap/>
            <w:hideMark/>
          </w:tcPr>
          <w:p w14:paraId="3CFB2BD7" w14:textId="77777777" w:rsidR="000675C9" w:rsidRPr="00A10816" w:rsidRDefault="000675C9" w:rsidP="00CE4D77">
            <w:pPr>
              <w:pStyle w:val="TableText12"/>
            </w:pPr>
            <w:r w:rsidRPr="00A10816">
              <w:t>Homeless</w:t>
            </w:r>
          </w:p>
        </w:tc>
        <w:tc>
          <w:tcPr>
            <w:tcW w:w="1270" w:type="dxa"/>
            <w:noWrap/>
            <w:hideMark/>
          </w:tcPr>
          <w:p w14:paraId="0ACD9BBE" w14:textId="77777777" w:rsidR="000675C9" w:rsidRPr="00A10816" w:rsidRDefault="000675C9" w:rsidP="00CE4D77">
            <w:pPr>
              <w:pStyle w:val="TableText12"/>
            </w:pPr>
            <w:r w:rsidRPr="00A10816">
              <w:t>-1.28</w:t>
            </w:r>
          </w:p>
        </w:tc>
        <w:tc>
          <w:tcPr>
            <w:tcW w:w="1150" w:type="dxa"/>
            <w:noWrap/>
            <w:hideMark/>
          </w:tcPr>
          <w:p w14:paraId="0CDC8A30" w14:textId="77777777" w:rsidR="000675C9" w:rsidRPr="00A10816" w:rsidRDefault="000675C9" w:rsidP="00CE4D77">
            <w:pPr>
              <w:pStyle w:val="TableText12"/>
            </w:pPr>
            <w:r w:rsidRPr="00A10816">
              <w:t>-0.89</w:t>
            </w:r>
          </w:p>
        </w:tc>
        <w:tc>
          <w:tcPr>
            <w:tcW w:w="1177" w:type="dxa"/>
            <w:noWrap/>
            <w:hideMark/>
          </w:tcPr>
          <w:p w14:paraId="03AE15D4" w14:textId="77777777" w:rsidR="000675C9" w:rsidRPr="00A10816" w:rsidRDefault="000675C9" w:rsidP="00CE4D77">
            <w:pPr>
              <w:pStyle w:val="TableText12"/>
            </w:pPr>
            <w:r w:rsidRPr="00A10816">
              <w:t>-0.28</w:t>
            </w:r>
          </w:p>
        </w:tc>
        <w:tc>
          <w:tcPr>
            <w:tcW w:w="1043" w:type="dxa"/>
            <w:noWrap/>
            <w:hideMark/>
          </w:tcPr>
          <w:p w14:paraId="488816F2" w14:textId="77777777" w:rsidR="000675C9" w:rsidRPr="00A10816" w:rsidRDefault="000675C9" w:rsidP="00CE4D77">
            <w:pPr>
              <w:pStyle w:val="TableText12"/>
            </w:pPr>
            <w:r w:rsidRPr="00A10816">
              <w:t>-0.08</w:t>
            </w:r>
          </w:p>
        </w:tc>
        <w:tc>
          <w:tcPr>
            <w:tcW w:w="1177" w:type="dxa"/>
            <w:noWrap/>
            <w:hideMark/>
          </w:tcPr>
          <w:p w14:paraId="27E50CD8" w14:textId="77777777" w:rsidR="000675C9" w:rsidRPr="00A10816" w:rsidRDefault="000675C9" w:rsidP="00CE4D77">
            <w:pPr>
              <w:pStyle w:val="TableText12"/>
            </w:pPr>
            <w:r w:rsidRPr="00A10816">
              <w:t>0.12</w:t>
            </w:r>
          </w:p>
        </w:tc>
        <w:tc>
          <w:tcPr>
            <w:tcW w:w="1150" w:type="dxa"/>
            <w:noWrap/>
            <w:hideMark/>
          </w:tcPr>
          <w:p w14:paraId="192A8686" w14:textId="77777777" w:rsidR="000675C9" w:rsidRPr="00A10816" w:rsidRDefault="000675C9" w:rsidP="00CE4D77">
            <w:pPr>
              <w:pStyle w:val="TableText12"/>
            </w:pPr>
            <w:r w:rsidRPr="00A10816">
              <w:t>0.72</w:t>
            </w:r>
          </w:p>
        </w:tc>
        <w:tc>
          <w:tcPr>
            <w:tcW w:w="1323" w:type="dxa"/>
            <w:noWrap/>
            <w:hideMark/>
          </w:tcPr>
          <w:p w14:paraId="0F77842C" w14:textId="77777777" w:rsidR="000675C9" w:rsidRPr="00A10816" w:rsidRDefault="000675C9" w:rsidP="00CE4D77">
            <w:pPr>
              <w:pStyle w:val="TableText12"/>
            </w:pPr>
            <w:r w:rsidRPr="00A10816">
              <w:t>1.10</w:t>
            </w:r>
          </w:p>
        </w:tc>
      </w:tr>
      <w:tr w:rsidR="000675C9" w:rsidRPr="00A10816" w14:paraId="0FCA8577" w14:textId="77777777" w:rsidTr="000675C9">
        <w:trPr>
          <w:trHeight w:val="300"/>
        </w:trPr>
        <w:tc>
          <w:tcPr>
            <w:tcW w:w="2320" w:type="dxa"/>
            <w:noWrap/>
            <w:hideMark/>
          </w:tcPr>
          <w:p w14:paraId="2388604D" w14:textId="77777777" w:rsidR="000675C9" w:rsidRPr="00A10816" w:rsidRDefault="000675C9" w:rsidP="00CE4D77">
            <w:pPr>
              <w:pStyle w:val="TableText12"/>
            </w:pPr>
            <w:r w:rsidRPr="00A10816">
              <w:t>Not Homeless</w:t>
            </w:r>
          </w:p>
        </w:tc>
        <w:tc>
          <w:tcPr>
            <w:tcW w:w="1270" w:type="dxa"/>
            <w:noWrap/>
            <w:hideMark/>
          </w:tcPr>
          <w:p w14:paraId="41E32F5B" w14:textId="77777777" w:rsidR="000675C9" w:rsidRPr="00A10816" w:rsidRDefault="000675C9" w:rsidP="00CE4D77">
            <w:pPr>
              <w:pStyle w:val="TableText12"/>
            </w:pPr>
            <w:r w:rsidRPr="00A10816">
              <w:t>-1.25</w:t>
            </w:r>
          </w:p>
        </w:tc>
        <w:tc>
          <w:tcPr>
            <w:tcW w:w="1150" w:type="dxa"/>
            <w:noWrap/>
            <w:hideMark/>
          </w:tcPr>
          <w:p w14:paraId="439C978A" w14:textId="77777777" w:rsidR="000675C9" w:rsidRPr="00A10816" w:rsidRDefault="000675C9" w:rsidP="00CE4D77">
            <w:pPr>
              <w:pStyle w:val="TableText12"/>
            </w:pPr>
            <w:r w:rsidRPr="00A10816">
              <w:t>-0.63</w:t>
            </w:r>
          </w:p>
        </w:tc>
        <w:tc>
          <w:tcPr>
            <w:tcW w:w="1177" w:type="dxa"/>
            <w:noWrap/>
            <w:hideMark/>
          </w:tcPr>
          <w:p w14:paraId="696E6F08" w14:textId="77777777" w:rsidR="000675C9" w:rsidRPr="00A10816" w:rsidRDefault="000675C9" w:rsidP="00CE4D77">
            <w:pPr>
              <w:pStyle w:val="TableText12"/>
            </w:pPr>
            <w:r w:rsidRPr="00A10816">
              <w:t>-0.15</w:t>
            </w:r>
          </w:p>
        </w:tc>
        <w:tc>
          <w:tcPr>
            <w:tcW w:w="1043" w:type="dxa"/>
            <w:noWrap/>
            <w:hideMark/>
          </w:tcPr>
          <w:p w14:paraId="4CA6874F" w14:textId="77777777" w:rsidR="000675C9" w:rsidRPr="00A10816" w:rsidRDefault="000675C9" w:rsidP="00CE4D77">
            <w:pPr>
              <w:pStyle w:val="TableText12"/>
            </w:pPr>
            <w:r w:rsidRPr="00A10816">
              <w:t>0.01</w:t>
            </w:r>
          </w:p>
        </w:tc>
        <w:tc>
          <w:tcPr>
            <w:tcW w:w="1177" w:type="dxa"/>
            <w:noWrap/>
            <w:hideMark/>
          </w:tcPr>
          <w:p w14:paraId="2BA1AFC7" w14:textId="77777777" w:rsidR="000675C9" w:rsidRPr="00A10816" w:rsidRDefault="000675C9" w:rsidP="00CE4D77">
            <w:pPr>
              <w:pStyle w:val="TableText12"/>
            </w:pPr>
            <w:r w:rsidRPr="00A10816">
              <w:t>0.17</w:t>
            </w:r>
          </w:p>
        </w:tc>
        <w:tc>
          <w:tcPr>
            <w:tcW w:w="1150" w:type="dxa"/>
            <w:noWrap/>
            <w:hideMark/>
          </w:tcPr>
          <w:p w14:paraId="74E1231B" w14:textId="77777777" w:rsidR="000675C9" w:rsidRPr="00A10816" w:rsidRDefault="000675C9" w:rsidP="00CE4D77">
            <w:pPr>
              <w:pStyle w:val="TableText12"/>
            </w:pPr>
            <w:r w:rsidRPr="00A10816">
              <w:t>0.64</w:t>
            </w:r>
          </w:p>
        </w:tc>
        <w:tc>
          <w:tcPr>
            <w:tcW w:w="1323" w:type="dxa"/>
            <w:noWrap/>
            <w:hideMark/>
          </w:tcPr>
          <w:p w14:paraId="7C0CBD63" w14:textId="77777777" w:rsidR="000675C9" w:rsidRPr="00A10816" w:rsidRDefault="000675C9" w:rsidP="00CE4D77">
            <w:pPr>
              <w:pStyle w:val="TableText12"/>
            </w:pPr>
            <w:r w:rsidRPr="00A10816">
              <w:t>1.23</w:t>
            </w:r>
          </w:p>
        </w:tc>
      </w:tr>
      <w:tr w:rsidR="000675C9" w:rsidRPr="00A10816" w14:paraId="4CA4458A" w14:textId="77777777" w:rsidTr="000675C9">
        <w:trPr>
          <w:trHeight w:val="300"/>
        </w:trPr>
        <w:tc>
          <w:tcPr>
            <w:tcW w:w="2320" w:type="dxa"/>
            <w:noWrap/>
            <w:hideMark/>
          </w:tcPr>
          <w:p w14:paraId="22E7C353" w14:textId="58B13852" w:rsidR="000675C9" w:rsidRPr="00A10816" w:rsidRDefault="000675C9" w:rsidP="00CE4D77">
            <w:pPr>
              <w:pStyle w:val="TableText12"/>
            </w:pPr>
            <w:r>
              <w:t>Foster youth</w:t>
            </w:r>
          </w:p>
        </w:tc>
        <w:tc>
          <w:tcPr>
            <w:tcW w:w="1270" w:type="dxa"/>
            <w:noWrap/>
            <w:hideMark/>
          </w:tcPr>
          <w:p w14:paraId="303D0A5D" w14:textId="77777777" w:rsidR="000675C9" w:rsidRPr="00A10816" w:rsidRDefault="000675C9" w:rsidP="00CE4D77">
            <w:pPr>
              <w:pStyle w:val="TableText12"/>
            </w:pPr>
            <w:r w:rsidRPr="00A10816">
              <w:t>-0.22</w:t>
            </w:r>
          </w:p>
        </w:tc>
        <w:tc>
          <w:tcPr>
            <w:tcW w:w="1150" w:type="dxa"/>
            <w:noWrap/>
            <w:hideMark/>
          </w:tcPr>
          <w:p w14:paraId="30C36901" w14:textId="77777777" w:rsidR="000675C9" w:rsidRPr="00A10816" w:rsidRDefault="000675C9" w:rsidP="00CE4D77">
            <w:pPr>
              <w:pStyle w:val="TableText12"/>
            </w:pPr>
            <w:r w:rsidRPr="00A10816">
              <w:t>-0.22</w:t>
            </w:r>
          </w:p>
        </w:tc>
        <w:tc>
          <w:tcPr>
            <w:tcW w:w="1177" w:type="dxa"/>
            <w:noWrap/>
            <w:hideMark/>
          </w:tcPr>
          <w:p w14:paraId="53A00F53" w14:textId="77777777" w:rsidR="000675C9" w:rsidRPr="00A10816" w:rsidRDefault="000675C9" w:rsidP="00CE4D77">
            <w:pPr>
              <w:pStyle w:val="TableText12"/>
            </w:pPr>
            <w:r w:rsidRPr="00A10816">
              <w:t>-0.22</w:t>
            </w:r>
          </w:p>
        </w:tc>
        <w:tc>
          <w:tcPr>
            <w:tcW w:w="1043" w:type="dxa"/>
            <w:noWrap/>
            <w:hideMark/>
          </w:tcPr>
          <w:p w14:paraId="3E78B353" w14:textId="77777777" w:rsidR="000675C9" w:rsidRPr="00A10816" w:rsidRDefault="000675C9" w:rsidP="00CE4D77">
            <w:pPr>
              <w:pStyle w:val="TableText12"/>
            </w:pPr>
            <w:r w:rsidRPr="00A10816">
              <w:t>-0.05</w:t>
            </w:r>
          </w:p>
        </w:tc>
        <w:tc>
          <w:tcPr>
            <w:tcW w:w="1177" w:type="dxa"/>
            <w:noWrap/>
            <w:hideMark/>
          </w:tcPr>
          <w:p w14:paraId="37845EA1" w14:textId="77777777" w:rsidR="000675C9" w:rsidRPr="00A10816" w:rsidRDefault="000675C9" w:rsidP="00CE4D77">
            <w:pPr>
              <w:pStyle w:val="TableText12"/>
            </w:pPr>
            <w:r w:rsidRPr="00A10816">
              <w:t>0.11</w:t>
            </w:r>
          </w:p>
        </w:tc>
        <w:tc>
          <w:tcPr>
            <w:tcW w:w="1150" w:type="dxa"/>
            <w:noWrap/>
            <w:hideMark/>
          </w:tcPr>
          <w:p w14:paraId="6C2F1A68" w14:textId="77777777" w:rsidR="000675C9" w:rsidRPr="00A10816" w:rsidRDefault="000675C9" w:rsidP="00CE4D77">
            <w:pPr>
              <w:pStyle w:val="TableText12"/>
            </w:pPr>
            <w:r w:rsidRPr="00A10816">
              <w:t>0.11</w:t>
            </w:r>
          </w:p>
        </w:tc>
        <w:tc>
          <w:tcPr>
            <w:tcW w:w="1323" w:type="dxa"/>
            <w:noWrap/>
            <w:hideMark/>
          </w:tcPr>
          <w:p w14:paraId="6614F267" w14:textId="77777777" w:rsidR="000675C9" w:rsidRPr="00A10816" w:rsidRDefault="000675C9" w:rsidP="00CE4D77">
            <w:pPr>
              <w:pStyle w:val="TableText12"/>
            </w:pPr>
            <w:r w:rsidRPr="00A10816">
              <w:t>0.11</w:t>
            </w:r>
          </w:p>
        </w:tc>
      </w:tr>
      <w:tr w:rsidR="000675C9" w:rsidRPr="00A10816" w14:paraId="41FD4A9F" w14:textId="77777777" w:rsidTr="000675C9">
        <w:trPr>
          <w:trHeight w:val="300"/>
        </w:trPr>
        <w:tc>
          <w:tcPr>
            <w:tcW w:w="2320" w:type="dxa"/>
            <w:noWrap/>
            <w:hideMark/>
          </w:tcPr>
          <w:p w14:paraId="5FF37304" w14:textId="6DB52E5C" w:rsidR="000675C9" w:rsidRPr="00A10816" w:rsidRDefault="000675C9" w:rsidP="00CE4D77">
            <w:pPr>
              <w:pStyle w:val="TableText12"/>
            </w:pPr>
            <w:r>
              <w:t>Not foster youth</w:t>
            </w:r>
          </w:p>
        </w:tc>
        <w:tc>
          <w:tcPr>
            <w:tcW w:w="1270" w:type="dxa"/>
            <w:noWrap/>
            <w:hideMark/>
          </w:tcPr>
          <w:p w14:paraId="19903D5E" w14:textId="77777777" w:rsidR="000675C9" w:rsidRPr="00A10816" w:rsidRDefault="000675C9" w:rsidP="00CE4D77">
            <w:pPr>
              <w:pStyle w:val="TableText12"/>
            </w:pPr>
            <w:r w:rsidRPr="00A10816">
              <w:t>-1.28</w:t>
            </w:r>
          </w:p>
        </w:tc>
        <w:tc>
          <w:tcPr>
            <w:tcW w:w="1150" w:type="dxa"/>
            <w:noWrap/>
            <w:hideMark/>
          </w:tcPr>
          <w:p w14:paraId="4D8EFB9D" w14:textId="77777777" w:rsidR="000675C9" w:rsidRPr="00A10816" w:rsidRDefault="000675C9" w:rsidP="00CE4D77">
            <w:pPr>
              <w:pStyle w:val="TableText12"/>
            </w:pPr>
            <w:r w:rsidRPr="00A10816">
              <w:t>-0.63</w:t>
            </w:r>
          </w:p>
        </w:tc>
        <w:tc>
          <w:tcPr>
            <w:tcW w:w="1177" w:type="dxa"/>
            <w:noWrap/>
            <w:hideMark/>
          </w:tcPr>
          <w:p w14:paraId="0157A648" w14:textId="77777777" w:rsidR="000675C9" w:rsidRPr="00A10816" w:rsidRDefault="000675C9" w:rsidP="00CE4D77">
            <w:pPr>
              <w:pStyle w:val="TableText12"/>
            </w:pPr>
            <w:r w:rsidRPr="00A10816">
              <w:t>-0.15</w:t>
            </w:r>
          </w:p>
        </w:tc>
        <w:tc>
          <w:tcPr>
            <w:tcW w:w="1043" w:type="dxa"/>
            <w:noWrap/>
            <w:hideMark/>
          </w:tcPr>
          <w:p w14:paraId="1A92CF62" w14:textId="77777777" w:rsidR="000675C9" w:rsidRPr="00A10816" w:rsidRDefault="000675C9" w:rsidP="00CE4D77">
            <w:pPr>
              <w:pStyle w:val="TableText12"/>
            </w:pPr>
            <w:r w:rsidRPr="00A10816">
              <w:t>0.01</w:t>
            </w:r>
          </w:p>
        </w:tc>
        <w:tc>
          <w:tcPr>
            <w:tcW w:w="1177" w:type="dxa"/>
            <w:noWrap/>
            <w:hideMark/>
          </w:tcPr>
          <w:p w14:paraId="0D2A9110" w14:textId="77777777" w:rsidR="000675C9" w:rsidRPr="00A10816" w:rsidRDefault="000675C9" w:rsidP="00CE4D77">
            <w:pPr>
              <w:pStyle w:val="TableText12"/>
            </w:pPr>
            <w:r w:rsidRPr="00A10816">
              <w:t>0.16</w:t>
            </w:r>
          </w:p>
        </w:tc>
        <w:tc>
          <w:tcPr>
            <w:tcW w:w="1150" w:type="dxa"/>
            <w:noWrap/>
            <w:hideMark/>
          </w:tcPr>
          <w:p w14:paraId="350BC31B" w14:textId="77777777" w:rsidR="000675C9" w:rsidRPr="00A10816" w:rsidRDefault="000675C9" w:rsidP="00CE4D77">
            <w:pPr>
              <w:pStyle w:val="TableText12"/>
            </w:pPr>
            <w:r w:rsidRPr="00A10816">
              <w:t>0.63</w:t>
            </w:r>
          </w:p>
        </w:tc>
        <w:tc>
          <w:tcPr>
            <w:tcW w:w="1323" w:type="dxa"/>
            <w:noWrap/>
            <w:hideMark/>
          </w:tcPr>
          <w:p w14:paraId="1F48AC0E" w14:textId="77777777" w:rsidR="000675C9" w:rsidRPr="00A10816" w:rsidRDefault="000675C9" w:rsidP="00CE4D77">
            <w:pPr>
              <w:pStyle w:val="TableText12"/>
            </w:pPr>
            <w:r w:rsidRPr="00A10816">
              <w:t>1.23</w:t>
            </w:r>
          </w:p>
        </w:tc>
      </w:tr>
    </w:tbl>
    <w:p w14:paraId="649B7C95" w14:textId="77777777" w:rsidR="009F338A" w:rsidRDefault="009F338A">
      <w:pPr>
        <w:spacing w:after="160" w:line="259" w:lineRule="auto"/>
        <w:ind w:firstLine="0"/>
      </w:pPr>
      <w:r>
        <w:br w:type="page"/>
      </w:r>
    </w:p>
    <w:p w14:paraId="00C1EFE5" w14:textId="48DE6F5A" w:rsidR="004D384D" w:rsidRDefault="00DD4446" w:rsidP="004D384D">
      <w:pPr>
        <w:pStyle w:val="Image"/>
        <w:rPr>
          <w:rFonts w:eastAsia="Calibri"/>
          <w:lang w:bidi="ar-SA"/>
        </w:rPr>
      </w:pPr>
      <w:r>
        <w:rPr>
          <w:rFonts w:eastAsia="Calibri"/>
          <w:lang w:bidi="ar-SA"/>
        </w:rPr>
        <w:lastRenderedPageBreak/>
        <w:drawing>
          <wp:inline distT="0" distB="0" distL="0" distR="0" wp14:anchorId="1862A557" wp14:editId="134FCD6F">
            <wp:extent cx="8412480" cy="5047615"/>
            <wp:effectExtent l="0" t="0" r="7620" b="635"/>
            <wp:docPr id="28" name="Picture 28" descr="Graph showing distributions of student group means for Residual Gain in ELA at the school level for the student groups listed along the x-axis using the data in Table 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A2C[1].png"/>
                    <pic:cNvPicPr/>
                  </pic:nvPicPr>
                  <pic:blipFill>
                    <a:blip r:embed="rId64">
                      <a:extLst>
                        <a:ext uri="{28A0092B-C50C-407E-A947-70E740481C1C}">
                          <a14:useLocalDpi xmlns:a14="http://schemas.microsoft.com/office/drawing/2010/main" val="0"/>
                        </a:ext>
                      </a:extLst>
                    </a:blip>
                    <a:stretch>
                      <a:fillRect/>
                    </a:stretch>
                  </pic:blipFill>
                  <pic:spPr>
                    <a:xfrm>
                      <a:off x="0" y="0"/>
                      <a:ext cx="8412480" cy="5047615"/>
                    </a:xfrm>
                    <a:prstGeom prst="rect">
                      <a:avLst/>
                    </a:prstGeom>
                  </pic:spPr>
                </pic:pic>
              </a:graphicData>
            </a:graphic>
          </wp:inline>
        </w:drawing>
      </w:r>
    </w:p>
    <w:p w14:paraId="4BD7E121" w14:textId="583FD43C" w:rsidR="009F338A" w:rsidRDefault="009F338A" w:rsidP="009F338A">
      <w:pPr>
        <w:pStyle w:val="Captionwide"/>
      </w:pPr>
      <w:bookmarkStart w:id="121" w:name="_Toc508214175"/>
      <w:bookmarkStart w:id="122" w:name="_Toc508215218"/>
      <w:bookmarkStart w:id="123" w:name="_Toc508266988"/>
      <w:r>
        <w:t>Figure A.</w:t>
      </w:r>
      <w:r w:rsidR="00E97B2C">
        <w:fldChar w:fldCharType="begin"/>
      </w:r>
      <w:r w:rsidR="00E97B2C">
        <w:instrText xml:space="preserve"> SEQ Figure_A. \* ARABIC </w:instrText>
      </w:r>
      <w:r w:rsidR="00E97B2C">
        <w:fldChar w:fldCharType="separate"/>
      </w:r>
      <w:r>
        <w:rPr>
          <w:noProof/>
        </w:rPr>
        <w:t>2</w:t>
      </w:r>
      <w:r w:rsidR="00E97B2C">
        <w:rPr>
          <w:noProof/>
        </w:rPr>
        <w:fldChar w:fldCharType="end"/>
      </w:r>
      <w:r>
        <w:t xml:space="preserve">.C.  </w:t>
      </w:r>
      <w:r w:rsidRPr="00C81CBD">
        <w:t xml:space="preserve">Distributions of </w:t>
      </w:r>
      <w:r>
        <w:t>student group</w:t>
      </w:r>
      <w:r w:rsidRPr="00C81CBD">
        <w:t xml:space="preserve"> means</w:t>
      </w:r>
      <w:r w:rsidR="00F070BC">
        <w:t xml:space="preserve"> for Residual Gain in</w:t>
      </w:r>
      <w:r w:rsidRPr="00C81CBD">
        <w:t xml:space="preserve"> ELA at the school level</w:t>
      </w:r>
      <w:r w:rsidR="00721BB6" w:rsidRPr="00721BB6">
        <w:t xml:space="preserve"> </w:t>
      </w:r>
      <w:r w:rsidR="00721BB6">
        <w:t>for the student groups listed along the x-axis</w:t>
      </w:r>
      <w:r w:rsidRPr="00C81CBD">
        <w:t xml:space="preserve">. </w:t>
      </w:r>
      <w:r w:rsidR="00721BB6">
        <w:t xml:space="preserve">Additionally, student </w:t>
      </w:r>
      <w:r>
        <w:t>group</w:t>
      </w:r>
      <w:r w:rsidRPr="00C81CBD">
        <w:t xml:space="preserve">s within the same group type are </w:t>
      </w:r>
      <w:r w:rsidR="00DF3080">
        <w:t>organized within vertical lines and</w:t>
      </w:r>
      <w:r w:rsidR="00DF3080" w:rsidRPr="00C81CBD">
        <w:t xml:space="preserve"> </w:t>
      </w:r>
      <w:r w:rsidRPr="00C81CBD">
        <w:t xml:space="preserve">color coded (i.e., boxplots for </w:t>
      </w:r>
      <w:r>
        <w:t>M</w:t>
      </w:r>
      <w:r w:rsidRPr="00C81CBD">
        <w:t xml:space="preserve">ale and </w:t>
      </w:r>
      <w:r>
        <w:t>F</w:t>
      </w:r>
      <w:r w:rsidRPr="00C81CBD">
        <w:t>emale are colored red).</w:t>
      </w:r>
      <w:bookmarkEnd w:id="121"/>
      <w:bookmarkEnd w:id="122"/>
      <w:bookmarkEnd w:id="123"/>
    </w:p>
    <w:p w14:paraId="2E8027A7" w14:textId="4B55B055" w:rsidR="00E365DB" w:rsidRDefault="00E365DB" w:rsidP="00EC7351">
      <w:pPr>
        <w:pStyle w:val="Caption"/>
      </w:pPr>
      <w:bookmarkStart w:id="124" w:name="_Toc508266989"/>
      <w:r>
        <w:lastRenderedPageBreak/>
        <w:t>Table A.</w:t>
      </w:r>
      <w:r w:rsidR="00E97B2C">
        <w:fldChar w:fldCharType="begin"/>
      </w:r>
      <w:r w:rsidR="00E97B2C">
        <w:instrText xml:space="preserve"> SEQ Table_A. \* ARABIC </w:instrText>
      </w:r>
      <w:r w:rsidR="00E97B2C">
        <w:fldChar w:fldCharType="separate"/>
      </w:r>
      <w:r>
        <w:rPr>
          <w:noProof/>
        </w:rPr>
        <w:t>7</w:t>
      </w:r>
      <w:r w:rsidR="00E97B2C">
        <w:rPr>
          <w:noProof/>
        </w:rPr>
        <w:fldChar w:fldCharType="end"/>
      </w:r>
      <w:r>
        <w:t xml:space="preserve">  Data Supporting Figure A.2.C:</w:t>
      </w:r>
      <w:r w:rsidR="00C50AE1" w:rsidRPr="00C50AE1">
        <w:t xml:space="preserve"> </w:t>
      </w:r>
      <w:r w:rsidR="00C50AE1" w:rsidRPr="00C81CBD">
        <w:t xml:space="preserve">Distributions of </w:t>
      </w:r>
      <w:r w:rsidR="00C50AE1">
        <w:t>student group</w:t>
      </w:r>
      <w:r w:rsidR="00C50AE1" w:rsidRPr="00C81CBD">
        <w:t xml:space="preserve"> means</w:t>
      </w:r>
      <w:r w:rsidR="00F070BC">
        <w:t xml:space="preserve"> for Residual Gain in</w:t>
      </w:r>
      <w:r w:rsidR="00C50AE1" w:rsidRPr="00C81CBD">
        <w:t xml:space="preserve"> ELA at the school level.</w:t>
      </w:r>
      <w:bookmarkEnd w:id="124"/>
    </w:p>
    <w:tbl>
      <w:tblPr>
        <w:tblStyle w:val="TRtable"/>
        <w:tblW w:w="10630" w:type="dxa"/>
        <w:tblLook w:val="04A0" w:firstRow="1" w:lastRow="0" w:firstColumn="1" w:lastColumn="0" w:noHBand="0" w:noVBand="1"/>
        <w:tblDescription w:val="Data Supporting Figure A.2.C: Distributions of student group means for Residual Gain in ELA at the school level."/>
      </w:tblPr>
      <w:tblGrid>
        <w:gridCol w:w="2340"/>
        <w:gridCol w:w="1270"/>
        <w:gridCol w:w="1150"/>
        <w:gridCol w:w="1177"/>
        <w:gridCol w:w="1043"/>
        <w:gridCol w:w="1177"/>
        <w:gridCol w:w="1150"/>
        <w:gridCol w:w="1323"/>
      </w:tblGrid>
      <w:tr w:rsidR="000675C9" w:rsidRPr="00A10816" w14:paraId="2BDC2B65" w14:textId="77777777" w:rsidTr="000675C9">
        <w:trPr>
          <w:cnfStyle w:val="100000000000" w:firstRow="1" w:lastRow="0" w:firstColumn="0" w:lastColumn="0" w:oddVBand="0" w:evenVBand="0" w:oddHBand="0" w:evenHBand="0" w:firstRowFirstColumn="0" w:firstRowLastColumn="0" w:lastRowFirstColumn="0" w:lastRowLastColumn="0"/>
          <w:trHeight w:val="300"/>
          <w:tblHeader/>
        </w:trPr>
        <w:tc>
          <w:tcPr>
            <w:tcW w:w="2340" w:type="dxa"/>
            <w:noWrap/>
            <w:vAlign w:val="bottom"/>
            <w:hideMark/>
          </w:tcPr>
          <w:p w14:paraId="6ECDE18B" w14:textId="54FCB340" w:rsidR="000675C9" w:rsidRPr="00A10816" w:rsidRDefault="000675C9" w:rsidP="00222C9C">
            <w:pPr>
              <w:pStyle w:val="TableHead12"/>
              <w:jc w:val="center"/>
            </w:pPr>
            <w:r w:rsidRPr="00A10816">
              <w:t>Student Group</w:t>
            </w:r>
            <w:r>
              <w:t xml:space="preserve"> Along the X-Axis</w:t>
            </w:r>
          </w:p>
        </w:tc>
        <w:tc>
          <w:tcPr>
            <w:tcW w:w="1270" w:type="dxa"/>
            <w:noWrap/>
            <w:vAlign w:val="bottom"/>
            <w:hideMark/>
          </w:tcPr>
          <w:p w14:paraId="6B527C6B" w14:textId="620D2150" w:rsidR="000675C9" w:rsidRPr="00A10816" w:rsidRDefault="000675C9" w:rsidP="00222C9C">
            <w:pPr>
              <w:pStyle w:val="TableHead12"/>
              <w:jc w:val="center"/>
            </w:pPr>
            <w:r>
              <w:t>Minimum</w:t>
            </w:r>
          </w:p>
        </w:tc>
        <w:tc>
          <w:tcPr>
            <w:tcW w:w="1150" w:type="dxa"/>
            <w:noWrap/>
            <w:vAlign w:val="bottom"/>
            <w:hideMark/>
          </w:tcPr>
          <w:p w14:paraId="567BF680" w14:textId="77777777" w:rsidR="000675C9" w:rsidRPr="00A10816" w:rsidRDefault="000675C9" w:rsidP="00222C9C">
            <w:pPr>
              <w:pStyle w:val="TableHead12"/>
              <w:jc w:val="center"/>
            </w:pPr>
            <w:r w:rsidRPr="00A10816">
              <w:t>Lower Whisker</w:t>
            </w:r>
          </w:p>
        </w:tc>
        <w:tc>
          <w:tcPr>
            <w:tcW w:w="1177" w:type="dxa"/>
            <w:noWrap/>
            <w:vAlign w:val="bottom"/>
            <w:hideMark/>
          </w:tcPr>
          <w:p w14:paraId="6CAC8069" w14:textId="77777777" w:rsidR="000675C9" w:rsidRPr="00A10816" w:rsidRDefault="000675C9" w:rsidP="00222C9C">
            <w:pPr>
              <w:pStyle w:val="TableHead12"/>
              <w:jc w:val="center"/>
            </w:pPr>
            <w:r w:rsidRPr="00A10816">
              <w:t>25th Quantile</w:t>
            </w:r>
          </w:p>
        </w:tc>
        <w:tc>
          <w:tcPr>
            <w:tcW w:w="1043" w:type="dxa"/>
            <w:noWrap/>
            <w:vAlign w:val="bottom"/>
            <w:hideMark/>
          </w:tcPr>
          <w:p w14:paraId="30C73C46" w14:textId="77777777" w:rsidR="000675C9" w:rsidRPr="00A10816" w:rsidRDefault="000675C9" w:rsidP="00222C9C">
            <w:pPr>
              <w:pStyle w:val="TableHead12"/>
              <w:jc w:val="center"/>
            </w:pPr>
            <w:r w:rsidRPr="00A10816">
              <w:t>Median</w:t>
            </w:r>
          </w:p>
        </w:tc>
        <w:tc>
          <w:tcPr>
            <w:tcW w:w="1177" w:type="dxa"/>
            <w:noWrap/>
            <w:vAlign w:val="bottom"/>
            <w:hideMark/>
          </w:tcPr>
          <w:p w14:paraId="66601448" w14:textId="77777777" w:rsidR="000675C9" w:rsidRPr="00A10816" w:rsidRDefault="000675C9" w:rsidP="00222C9C">
            <w:pPr>
              <w:pStyle w:val="TableHead12"/>
              <w:jc w:val="center"/>
            </w:pPr>
            <w:r w:rsidRPr="00A10816">
              <w:t>75th Quantile</w:t>
            </w:r>
          </w:p>
        </w:tc>
        <w:tc>
          <w:tcPr>
            <w:tcW w:w="1150" w:type="dxa"/>
            <w:noWrap/>
            <w:vAlign w:val="bottom"/>
            <w:hideMark/>
          </w:tcPr>
          <w:p w14:paraId="0EF6F99B" w14:textId="77777777" w:rsidR="000675C9" w:rsidRPr="00A10816" w:rsidRDefault="000675C9" w:rsidP="00222C9C">
            <w:pPr>
              <w:pStyle w:val="TableHead12"/>
              <w:jc w:val="center"/>
            </w:pPr>
            <w:r w:rsidRPr="00A10816">
              <w:t>Upper Whisker</w:t>
            </w:r>
          </w:p>
        </w:tc>
        <w:tc>
          <w:tcPr>
            <w:tcW w:w="1323" w:type="dxa"/>
            <w:noWrap/>
            <w:vAlign w:val="bottom"/>
            <w:hideMark/>
          </w:tcPr>
          <w:p w14:paraId="33D274EB" w14:textId="72E8C58E" w:rsidR="000675C9" w:rsidRPr="00A10816" w:rsidRDefault="000675C9" w:rsidP="00222C9C">
            <w:pPr>
              <w:pStyle w:val="TableHead12"/>
              <w:jc w:val="center"/>
            </w:pPr>
            <w:r>
              <w:t>Maximum</w:t>
            </w:r>
          </w:p>
        </w:tc>
      </w:tr>
      <w:tr w:rsidR="000675C9" w:rsidRPr="00A10816" w14:paraId="09E1AB8E" w14:textId="77777777" w:rsidTr="000675C9">
        <w:trPr>
          <w:trHeight w:val="300"/>
        </w:trPr>
        <w:tc>
          <w:tcPr>
            <w:tcW w:w="2340" w:type="dxa"/>
            <w:noWrap/>
            <w:hideMark/>
          </w:tcPr>
          <w:p w14:paraId="2C450299" w14:textId="77777777" w:rsidR="000675C9" w:rsidRPr="00A10816" w:rsidRDefault="000675C9" w:rsidP="00CE4D77">
            <w:pPr>
              <w:pStyle w:val="TableText12"/>
            </w:pPr>
            <w:r w:rsidRPr="00A10816">
              <w:t>Female</w:t>
            </w:r>
          </w:p>
        </w:tc>
        <w:tc>
          <w:tcPr>
            <w:tcW w:w="1270" w:type="dxa"/>
            <w:noWrap/>
            <w:hideMark/>
          </w:tcPr>
          <w:p w14:paraId="6E816B17" w14:textId="77777777" w:rsidR="000675C9" w:rsidRPr="00A10816" w:rsidRDefault="000675C9" w:rsidP="00CE4D77">
            <w:pPr>
              <w:pStyle w:val="TableText12"/>
            </w:pPr>
            <w:r w:rsidRPr="00A10816">
              <w:t>-1.48</w:t>
            </w:r>
          </w:p>
        </w:tc>
        <w:tc>
          <w:tcPr>
            <w:tcW w:w="1150" w:type="dxa"/>
            <w:noWrap/>
            <w:hideMark/>
          </w:tcPr>
          <w:p w14:paraId="75F64471" w14:textId="77777777" w:rsidR="000675C9" w:rsidRPr="00A10816" w:rsidRDefault="000675C9" w:rsidP="00CE4D77">
            <w:pPr>
              <w:pStyle w:val="TableText12"/>
            </w:pPr>
            <w:r w:rsidRPr="00A10816">
              <w:t>-0.50</w:t>
            </w:r>
          </w:p>
        </w:tc>
        <w:tc>
          <w:tcPr>
            <w:tcW w:w="1177" w:type="dxa"/>
            <w:noWrap/>
            <w:hideMark/>
          </w:tcPr>
          <w:p w14:paraId="03ACA342" w14:textId="77777777" w:rsidR="000675C9" w:rsidRPr="00A10816" w:rsidRDefault="000675C9" w:rsidP="00CE4D77">
            <w:pPr>
              <w:pStyle w:val="TableText12"/>
            </w:pPr>
            <w:r w:rsidRPr="00A10816">
              <w:t>-0.03</w:t>
            </w:r>
          </w:p>
        </w:tc>
        <w:tc>
          <w:tcPr>
            <w:tcW w:w="1043" w:type="dxa"/>
            <w:noWrap/>
            <w:hideMark/>
          </w:tcPr>
          <w:p w14:paraId="10FFC65D" w14:textId="77777777" w:rsidR="000675C9" w:rsidRPr="00A10816" w:rsidRDefault="000675C9" w:rsidP="00CE4D77">
            <w:pPr>
              <w:pStyle w:val="TableText12"/>
            </w:pPr>
            <w:r w:rsidRPr="00A10816">
              <w:t>0.13</w:t>
            </w:r>
          </w:p>
        </w:tc>
        <w:tc>
          <w:tcPr>
            <w:tcW w:w="1177" w:type="dxa"/>
            <w:noWrap/>
            <w:hideMark/>
          </w:tcPr>
          <w:p w14:paraId="3F6997C8" w14:textId="77777777" w:rsidR="000675C9" w:rsidRPr="00A10816" w:rsidRDefault="000675C9" w:rsidP="00CE4D77">
            <w:pPr>
              <w:pStyle w:val="TableText12"/>
            </w:pPr>
            <w:r w:rsidRPr="00A10816">
              <w:t>0.28</w:t>
            </w:r>
          </w:p>
        </w:tc>
        <w:tc>
          <w:tcPr>
            <w:tcW w:w="1150" w:type="dxa"/>
            <w:noWrap/>
            <w:hideMark/>
          </w:tcPr>
          <w:p w14:paraId="50F09DC2" w14:textId="77777777" w:rsidR="000675C9" w:rsidRPr="00A10816" w:rsidRDefault="000675C9" w:rsidP="00CE4D77">
            <w:pPr>
              <w:pStyle w:val="TableText12"/>
            </w:pPr>
            <w:r w:rsidRPr="00A10816">
              <w:t>0.75</w:t>
            </w:r>
          </w:p>
        </w:tc>
        <w:tc>
          <w:tcPr>
            <w:tcW w:w="1323" w:type="dxa"/>
            <w:noWrap/>
            <w:hideMark/>
          </w:tcPr>
          <w:p w14:paraId="39E10DF8" w14:textId="77777777" w:rsidR="000675C9" w:rsidRPr="00A10816" w:rsidRDefault="000675C9" w:rsidP="00CE4D77">
            <w:pPr>
              <w:pStyle w:val="TableText12"/>
            </w:pPr>
            <w:r w:rsidRPr="00A10816">
              <w:t>1.43</w:t>
            </w:r>
          </w:p>
        </w:tc>
      </w:tr>
      <w:tr w:rsidR="000675C9" w:rsidRPr="00A10816" w14:paraId="2A2C235F" w14:textId="77777777" w:rsidTr="000675C9">
        <w:trPr>
          <w:trHeight w:val="300"/>
        </w:trPr>
        <w:tc>
          <w:tcPr>
            <w:tcW w:w="2340" w:type="dxa"/>
            <w:noWrap/>
            <w:hideMark/>
          </w:tcPr>
          <w:p w14:paraId="720F60E4" w14:textId="77777777" w:rsidR="000675C9" w:rsidRPr="00A10816" w:rsidRDefault="000675C9" w:rsidP="00CE4D77">
            <w:pPr>
              <w:pStyle w:val="TableText12"/>
            </w:pPr>
            <w:r w:rsidRPr="00A10816">
              <w:t>Male</w:t>
            </w:r>
          </w:p>
        </w:tc>
        <w:tc>
          <w:tcPr>
            <w:tcW w:w="1270" w:type="dxa"/>
            <w:noWrap/>
            <w:hideMark/>
          </w:tcPr>
          <w:p w14:paraId="5304F53A" w14:textId="77777777" w:rsidR="000675C9" w:rsidRPr="00A10816" w:rsidRDefault="000675C9" w:rsidP="00CE4D77">
            <w:pPr>
              <w:pStyle w:val="TableText12"/>
            </w:pPr>
            <w:r w:rsidRPr="00A10816">
              <w:t>-1.82</w:t>
            </w:r>
          </w:p>
        </w:tc>
        <w:tc>
          <w:tcPr>
            <w:tcW w:w="1150" w:type="dxa"/>
            <w:noWrap/>
            <w:hideMark/>
          </w:tcPr>
          <w:p w14:paraId="00408937" w14:textId="77777777" w:rsidR="000675C9" w:rsidRPr="00A10816" w:rsidRDefault="000675C9" w:rsidP="00CE4D77">
            <w:pPr>
              <w:pStyle w:val="TableText12"/>
            </w:pPr>
            <w:r w:rsidRPr="00A10816">
              <w:t>-0.74</w:t>
            </w:r>
          </w:p>
        </w:tc>
        <w:tc>
          <w:tcPr>
            <w:tcW w:w="1177" w:type="dxa"/>
            <w:noWrap/>
            <w:hideMark/>
          </w:tcPr>
          <w:p w14:paraId="46DCBFF9" w14:textId="77777777" w:rsidR="000675C9" w:rsidRPr="00A10816" w:rsidRDefault="000675C9" w:rsidP="00CE4D77">
            <w:pPr>
              <w:pStyle w:val="TableText12"/>
            </w:pPr>
            <w:r w:rsidRPr="00A10816">
              <w:t>-0.26</w:t>
            </w:r>
          </w:p>
        </w:tc>
        <w:tc>
          <w:tcPr>
            <w:tcW w:w="1043" w:type="dxa"/>
            <w:noWrap/>
            <w:hideMark/>
          </w:tcPr>
          <w:p w14:paraId="1DBD87C1" w14:textId="77777777" w:rsidR="000675C9" w:rsidRPr="00A10816" w:rsidRDefault="000675C9" w:rsidP="00CE4D77">
            <w:pPr>
              <w:pStyle w:val="TableText12"/>
            </w:pPr>
            <w:r w:rsidRPr="00A10816">
              <w:t>-0.10</w:t>
            </w:r>
          </w:p>
        </w:tc>
        <w:tc>
          <w:tcPr>
            <w:tcW w:w="1177" w:type="dxa"/>
            <w:noWrap/>
            <w:hideMark/>
          </w:tcPr>
          <w:p w14:paraId="0B0DC63E" w14:textId="77777777" w:rsidR="000675C9" w:rsidRPr="00A10816" w:rsidRDefault="000675C9" w:rsidP="00CE4D77">
            <w:pPr>
              <w:pStyle w:val="TableText12"/>
            </w:pPr>
            <w:r w:rsidRPr="00A10816">
              <w:t>0.06</w:t>
            </w:r>
          </w:p>
        </w:tc>
        <w:tc>
          <w:tcPr>
            <w:tcW w:w="1150" w:type="dxa"/>
            <w:noWrap/>
            <w:hideMark/>
          </w:tcPr>
          <w:p w14:paraId="2A7AE4CF" w14:textId="77777777" w:rsidR="000675C9" w:rsidRPr="00A10816" w:rsidRDefault="000675C9" w:rsidP="00CE4D77">
            <w:pPr>
              <w:pStyle w:val="TableText12"/>
            </w:pPr>
            <w:r w:rsidRPr="00A10816">
              <w:t>0.54</w:t>
            </w:r>
          </w:p>
        </w:tc>
        <w:tc>
          <w:tcPr>
            <w:tcW w:w="1323" w:type="dxa"/>
            <w:noWrap/>
            <w:hideMark/>
          </w:tcPr>
          <w:p w14:paraId="47A89A16" w14:textId="77777777" w:rsidR="000675C9" w:rsidRPr="00A10816" w:rsidRDefault="000675C9" w:rsidP="00CE4D77">
            <w:pPr>
              <w:pStyle w:val="TableText12"/>
            </w:pPr>
            <w:r w:rsidRPr="00A10816">
              <w:t>1.22</w:t>
            </w:r>
          </w:p>
        </w:tc>
      </w:tr>
      <w:tr w:rsidR="000675C9" w:rsidRPr="00A10816" w14:paraId="4CC37811" w14:textId="77777777" w:rsidTr="000675C9">
        <w:trPr>
          <w:trHeight w:val="300"/>
        </w:trPr>
        <w:tc>
          <w:tcPr>
            <w:tcW w:w="2340" w:type="dxa"/>
            <w:noWrap/>
            <w:hideMark/>
          </w:tcPr>
          <w:p w14:paraId="47523746" w14:textId="77777777" w:rsidR="000675C9" w:rsidRPr="00A10816" w:rsidRDefault="000675C9" w:rsidP="00CE4D77">
            <w:pPr>
              <w:pStyle w:val="TableText12"/>
            </w:pPr>
            <w:r w:rsidRPr="00A10816">
              <w:t>American Indian</w:t>
            </w:r>
          </w:p>
        </w:tc>
        <w:tc>
          <w:tcPr>
            <w:tcW w:w="1270" w:type="dxa"/>
            <w:noWrap/>
            <w:hideMark/>
          </w:tcPr>
          <w:p w14:paraId="381F5A10" w14:textId="77777777" w:rsidR="000675C9" w:rsidRPr="00A10816" w:rsidRDefault="000675C9" w:rsidP="00CE4D77">
            <w:pPr>
              <w:pStyle w:val="TableText12"/>
            </w:pPr>
            <w:r w:rsidRPr="00A10816">
              <w:t>-1.11</w:t>
            </w:r>
          </w:p>
        </w:tc>
        <w:tc>
          <w:tcPr>
            <w:tcW w:w="1150" w:type="dxa"/>
            <w:noWrap/>
            <w:hideMark/>
          </w:tcPr>
          <w:p w14:paraId="25CEE54A" w14:textId="77777777" w:rsidR="000675C9" w:rsidRPr="00A10816" w:rsidRDefault="000675C9" w:rsidP="00CE4D77">
            <w:pPr>
              <w:pStyle w:val="TableText12"/>
            </w:pPr>
            <w:r w:rsidRPr="00A10816">
              <w:t>-0.99</w:t>
            </w:r>
          </w:p>
        </w:tc>
        <w:tc>
          <w:tcPr>
            <w:tcW w:w="1177" w:type="dxa"/>
            <w:noWrap/>
            <w:hideMark/>
          </w:tcPr>
          <w:p w14:paraId="0D3F1AAF" w14:textId="77777777" w:rsidR="000675C9" w:rsidRPr="00A10816" w:rsidRDefault="000675C9" w:rsidP="00CE4D77">
            <w:pPr>
              <w:pStyle w:val="TableText12"/>
            </w:pPr>
            <w:r w:rsidRPr="00A10816">
              <w:t>-0.39</w:t>
            </w:r>
          </w:p>
        </w:tc>
        <w:tc>
          <w:tcPr>
            <w:tcW w:w="1043" w:type="dxa"/>
            <w:noWrap/>
            <w:hideMark/>
          </w:tcPr>
          <w:p w14:paraId="48EF5409" w14:textId="77777777" w:rsidR="000675C9" w:rsidRPr="00A10816" w:rsidRDefault="000675C9" w:rsidP="00CE4D77">
            <w:pPr>
              <w:pStyle w:val="TableText12"/>
            </w:pPr>
            <w:r w:rsidRPr="00A10816">
              <w:t>-0.16</w:t>
            </w:r>
          </w:p>
        </w:tc>
        <w:tc>
          <w:tcPr>
            <w:tcW w:w="1177" w:type="dxa"/>
            <w:noWrap/>
            <w:hideMark/>
          </w:tcPr>
          <w:p w14:paraId="2077BA68" w14:textId="77777777" w:rsidR="000675C9" w:rsidRPr="00A10816" w:rsidRDefault="000675C9" w:rsidP="00CE4D77">
            <w:pPr>
              <w:pStyle w:val="TableText12"/>
            </w:pPr>
            <w:r w:rsidRPr="00A10816">
              <w:t>0.05</w:t>
            </w:r>
          </w:p>
        </w:tc>
        <w:tc>
          <w:tcPr>
            <w:tcW w:w="1150" w:type="dxa"/>
            <w:noWrap/>
            <w:hideMark/>
          </w:tcPr>
          <w:p w14:paraId="2C36F928" w14:textId="77777777" w:rsidR="000675C9" w:rsidRPr="00A10816" w:rsidRDefault="000675C9" w:rsidP="00CE4D77">
            <w:pPr>
              <w:pStyle w:val="TableText12"/>
            </w:pPr>
            <w:r w:rsidRPr="00A10816">
              <w:t>0.54</w:t>
            </w:r>
          </w:p>
        </w:tc>
        <w:tc>
          <w:tcPr>
            <w:tcW w:w="1323" w:type="dxa"/>
            <w:noWrap/>
            <w:hideMark/>
          </w:tcPr>
          <w:p w14:paraId="5401310C" w14:textId="77777777" w:rsidR="000675C9" w:rsidRPr="00A10816" w:rsidRDefault="000675C9" w:rsidP="00CE4D77">
            <w:pPr>
              <w:pStyle w:val="TableText12"/>
            </w:pPr>
            <w:r w:rsidRPr="00A10816">
              <w:t>-1.11</w:t>
            </w:r>
          </w:p>
        </w:tc>
      </w:tr>
      <w:tr w:rsidR="000675C9" w:rsidRPr="00A10816" w14:paraId="485AFCB9" w14:textId="77777777" w:rsidTr="000675C9">
        <w:trPr>
          <w:trHeight w:val="300"/>
        </w:trPr>
        <w:tc>
          <w:tcPr>
            <w:tcW w:w="2340" w:type="dxa"/>
            <w:noWrap/>
            <w:hideMark/>
          </w:tcPr>
          <w:p w14:paraId="594489CF" w14:textId="77777777" w:rsidR="000675C9" w:rsidRPr="00A10816" w:rsidRDefault="000675C9" w:rsidP="00CE4D77">
            <w:pPr>
              <w:pStyle w:val="TableText12"/>
            </w:pPr>
            <w:r w:rsidRPr="00A10816">
              <w:t>Asian</w:t>
            </w:r>
          </w:p>
        </w:tc>
        <w:tc>
          <w:tcPr>
            <w:tcW w:w="1270" w:type="dxa"/>
            <w:noWrap/>
            <w:hideMark/>
          </w:tcPr>
          <w:p w14:paraId="3567B0C8" w14:textId="77777777" w:rsidR="000675C9" w:rsidRPr="00A10816" w:rsidRDefault="000675C9" w:rsidP="00CE4D77">
            <w:pPr>
              <w:pStyle w:val="TableText12"/>
            </w:pPr>
            <w:r w:rsidRPr="00A10816">
              <w:t>-1.07</w:t>
            </w:r>
          </w:p>
        </w:tc>
        <w:tc>
          <w:tcPr>
            <w:tcW w:w="1150" w:type="dxa"/>
            <w:noWrap/>
            <w:hideMark/>
          </w:tcPr>
          <w:p w14:paraId="65F5A652" w14:textId="77777777" w:rsidR="000675C9" w:rsidRPr="00A10816" w:rsidRDefault="000675C9" w:rsidP="00CE4D77">
            <w:pPr>
              <w:pStyle w:val="TableText12"/>
            </w:pPr>
            <w:r w:rsidRPr="00A10816">
              <w:t>-0.54</w:t>
            </w:r>
          </w:p>
        </w:tc>
        <w:tc>
          <w:tcPr>
            <w:tcW w:w="1177" w:type="dxa"/>
            <w:noWrap/>
            <w:hideMark/>
          </w:tcPr>
          <w:p w14:paraId="1BFA8470" w14:textId="77777777" w:rsidR="000675C9" w:rsidRPr="00A10816" w:rsidRDefault="000675C9" w:rsidP="00CE4D77">
            <w:pPr>
              <w:pStyle w:val="TableText12"/>
            </w:pPr>
            <w:r w:rsidRPr="00A10816">
              <w:t>-0.05</w:t>
            </w:r>
          </w:p>
        </w:tc>
        <w:tc>
          <w:tcPr>
            <w:tcW w:w="1043" w:type="dxa"/>
            <w:noWrap/>
            <w:hideMark/>
          </w:tcPr>
          <w:p w14:paraId="74B77EB2" w14:textId="77777777" w:rsidR="000675C9" w:rsidRPr="00A10816" w:rsidRDefault="000675C9" w:rsidP="00CE4D77">
            <w:pPr>
              <w:pStyle w:val="TableText12"/>
            </w:pPr>
            <w:r w:rsidRPr="00A10816">
              <w:t>0.11</w:t>
            </w:r>
          </w:p>
        </w:tc>
        <w:tc>
          <w:tcPr>
            <w:tcW w:w="1177" w:type="dxa"/>
            <w:noWrap/>
            <w:hideMark/>
          </w:tcPr>
          <w:p w14:paraId="3E8473D7" w14:textId="77777777" w:rsidR="000675C9" w:rsidRPr="00A10816" w:rsidRDefault="000675C9" w:rsidP="00CE4D77">
            <w:pPr>
              <w:pStyle w:val="TableText12"/>
            </w:pPr>
            <w:r w:rsidRPr="00A10816">
              <w:t>0.28</w:t>
            </w:r>
          </w:p>
        </w:tc>
        <w:tc>
          <w:tcPr>
            <w:tcW w:w="1150" w:type="dxa"/>
            <w:noWrap/>
            <w:hideMark/>
          </w:tcPr>
          <w:p w14:paraId="7A5CDEA3" w14:textId="77777777" w:rsidR="000675C9" w:rsidRPr="00A10816" w:rsidRDefault="000675C9" w:rsidP="00CE4D77">
            <w:pPr>
              <w:pStyle w:val="TableText12"/>
            </w:pPr>
            <w:r w:rsidRPr="00A10816">
              <w:t>0.78</w:t>
            </w:r>
          </w:p>
        </w:tc>
        <w:tc>
          <w:tcPr>
            <w:tcW w:w="1323" w:type="dxa"/>
            <w:noWrap/>
            <w:hideMark/>
          </w:tcPr>
          <w:p w14:paraId="57D603C2" w14:textId="77777777" w:rsidR="000675C9" w:rsidRPr="00A10816" w:rsidRDefault="000675C9" w:rsidP="00CE4D77">
            <w:pPr>
              <w:pStyle w:val="TableText12"/>
            </w:pPr>
            <w:r w:rsidRPr="00A10816">
              <w:t>1.17</w:t>
            </w:r>
          </w:p>
        </w:tc>
      </w:tr>
      <w:tr w:rsidR="000675C9" w:rsidRPr="00A10816" w14:paraId="538EF185" w14:textId="77777777" w:rsidTr="000675C9">
        <w:trPr>
          <w:trHeight w:val="300"/>
        </w:trPr>
        <w:tc>
          <w:tcPr>
            <w:tcW w:w="2340" w:type="dxa"/>
            <w:noWrap/>
            <w:hideMark/>
          </w:tcPr>
          <w:p w14:paraId="7CF78E17" w14:textId="77777777" w:rsidR="000675C9" w:rsidRPr="00A10816" w:rsidRDefault="000675C9" w:rsidP="00CE4D77">
            <w:pPr>
              <w:pStyle w:val="TableText12"/>
            </w:pPr>
            <w:r w:rsidRPr="00A10816">
              <w:t>Pacific Islander</w:t>
            </w:r>
          </w:p>
        </w:tc>
        <w:tc>
          <w:tcPr>
            <w:tcW w:w="1270" w:type="dxa"/>
            <w:noWrap/>
            <w:hideMark/>
          </w:tcPr>
          <w:p w14:paraId="40130257" w14:textId="77777777" w:rsidR="000675C9" w:rsidRPr="00A10816" w:rsidRDefault="000675C9" w:rsidP="00CE4D77">
            <w:pPr>
              <w:pStyle w:val="TableText12"/>
            </w:pPr>
            <w:r w:rsidRPr="00A10816">
              <w:t>-1.60</w:t>
            </w:r>
          </w:p>
        </w:tc>
        <w:tc>
          <w:tcPr>
            <w:tcW w:w="1150" w:type="dxa"/>
            <w:noWrap/>
            <w:hideMark/>
          </w:tcPr>
          <w:p w14:paraId="344D925B" w14:textId="77777777" w:rsidR="000675C9" w:rsidRPr="00A10816" w:rsidRDefault="000675C9" w:rsidP="00CE4D77">
            <w:pPr>
              <w:pStyle w:val="TableText12"/>
            </w:pPr>
            <w:r w:rsidRPr="00A10816">
              <w:t>-0.81</w:t>
            </w:r>
          </w:p>
        </w:tc>
        <w:tc>
          <w:tcPr>
            <w:tcW w:w="1177" w:type="dxa"/>
            <w:noWrap/>
            <w:hideMark/>
          </w:tcPr>
          <w:p w14:paraId="1EF4833A" w14:textId="77777777" w:rsidR="000675C9" w:rsidRPr="00A10816" w:rsidRDefault="000675C9" w:rsidP="00CE4D77">
            <w:pPr>
              <w:pStyle w:val="TableText12"/>
            </w:pPr>
            <w:r w:rsidRPr="00A10816">
              <w:t>-0.36</w:t>
            </w:r>
          </w:p>
        </w:tc>
        <w:tc>
          <w:tcPr>
            <w:tcW w:w="1043" w:type="dxa"/>
            <w:noWrap/>
            <w:hideMark/>
          </w:tcPr>
          <w:p w14:paraId="255B1D91" w14:textId="77777777" w:rsidR="000675C9" w:rsidRPr="00A10816" w:rsidRDefault="000675C9" w:rsidP="00CE4D77">
            <w:pPr>
              <w:pStyle w:val="TableText12"/>
            </w:pPr>
            <w:r w:rsidRPr="00A10816">
              <w:t>-0.14</w:t>
            </w:r>
          </w:p>
        </w:tc>
        <w:tc>
          <w:tcPr>
            <w:tcW w:w="1177" w:type="dxa"/>
            <w:noWrap/>
            <w:hideMark/>
          </w:tcPr>
          <w:p w14:paraId="338A00D1" w14:textId="77777777" w:rsidR="000675C9" w:rsidRPr="00A10816" w:rsidRDefault="000675C9" w:rsidP="00CE4D77">
            <w:pPr>
              <w:pStyle w:val="TableText12"/>
            </w:pPr>
            <w:r w:rsidRPr="00A10816">
              <w:t>0.06</w:t>
            </w:r>
          </w:p>
        </w:tc>
        <w:tc>
          <w:tcPr>
            <w:tcW w:w="1150" w:type="dxa"/>
            <w:noWrap/>
            <w:hideMark/>
          </w:tcPr>
          <w:p w14:paraId="504E3428" w14:textId="77777777" w:rsidR="000675C9" w:rsidRPr="00A10816" w:rsidRDefault="000675C9" w:rsidP="00CE4D77">
            <w:pPr>
              <w:pStyle w:val="TableText12"/>
            </w:pPr>
            <w:r w:rsidRPr="00A10816">
              <w:t>0.57</w:t>
            </w:r>
          </w:p>
        </w:tc>
        <w:tc>
          <w:tcPr>
            <w:tcW w:w="1323" w:type="dxa"/>
            <w:noWrap/>
            <w:hideMark/>
          </w:tcPr>
          <w:p w14:paraId="6333C163" w14:textId="77777777" w:rsidR="000675C9" w:rsidRPr="00A10816" w:rsidRDefault="000675C9" w:rsidP="00CE4D77">
            <w:pPr>
              <w:pStyle w:val="TableText12"/>
            </w:pPr>
            <w:r w:rsidRPr="00A10816">
              <w:t>0.86</w:t>
            </w:r>
          </w:p>
        </w:tc>
      </w:tr>
      <w:tr w:rsidR="000675C9" w:rsidRPr="00A10816" w14:paraId="6FC2061E" w14:textId="77777777" w:rsidTr="000675C9">
        <w:trPr>
          <w:trHeight w:val="300"/>
        </w:trPr>
        <w:tc>
          <w:tcPr>
            <w:tcW w:w="2340" w:type="dxa"/>
            <w:noWrap/>
            <w:hideMark/>
          </w:tcPr>
          <w:p w14:paraId="44A01F0A" w14:textId="77777777" w:rsidR="000675C9" w:rsidRPr="00A10816" w:rsidRDefault="000675C9" w:rsidP="00CE4D77">
            <w:pPr>
              <w:pStyle w:val="TableText12"/>
            </w:pPr>
            <w:r w:rsidRPr="00A10816">
              <w:t>Filipino</w:t>
            </w:r>
          </w:p>
        </w:tc>
        <w:tc>
          <w:tcPr>
            <w:tcW w:w="1270" w:type="dxa"/>
            <w:noWrap/>
            <w:hideMark/>
          </w:tcPr>
          <w:p w14:paraId="4DD3AEFB" w14:textId="77777777" w:rsidR="000675C9" w:rsidRPr="00A10816" w:rsidRDefault="000675C9" w:rsidP="00CE4D77">
            <w:pPr>
              <w:pStyle w:val="TableText12"/>
            </w:pPr>
            <w:r w:rsidRPr="00A10816">
              <w:t>-0.83</w:t>
            </w:r>
          </w:p>
        </w:tc>
        <w:tc>
          <w:tcPr>
            <w:tcW w:w="1150" w:type="dxa"/>
            <w:noWrap/>
            <w:hideMark/>
          </w:tcPr>
          <w:p w14:paraId="4CEC9FAF" w14:textId="77777777" w:rsidR="000675C9" w:rsidRPr="00A10816" w:rsidRDefault="000675C9" w:rsidP="00CE4D77">
            <w:pPr>
              <w:pStyle w:val="TableText12"/>
            </w:pPr>
            <w:r w:rsidRPr="00A10816">
              <w:t>-0.59</w:t>
            </w:r>
          </w:p>
        </w:tc>
        <w:tc>
          <w:tcPr>
            <w:tcW w:w="1177" w:type="dxa"/>
            <w:noWrap/>
            <w:hideMark/>
          </w:tcPr>
          <w:p w14:paraId="2CB6E7DF" w14:textId="77777777" w:rsidR="000675C9" w:rsidRPr="00A10816" w:rsidRDefault="000675C9" w:rsidP="00CE4D77">
            <w:pPr>
              <w:pStyle w:val="TableText12"/>
            </w:pPr>
            <w:r w:rsidRPr="00A10816">
              <w:t>-0.04</w:t>
            </w:r>
          </w:p>
        </w:tc>
        <w:tc>
          <w:tcPr>
            <w:tcW w:w="1043" w:type="dxa"/>
            <w:noWrap/>
            <w:hideMark/>
          </w:tcPr>
          <w:p w14:paraId="7FEA340B" w14:textId="77777777" w:rsidR="000675C9" w:rsidRPr="00A10816" w:rsidRDefault="000675C9" w:rsidP="00CE4D77">
            <w:pPr>
              <w:pStyle w:val="TableText12"/>
            </w:pPr>
            <w:r w:rsidRPr="00A10816">
              <w:t>0.14</w:t>
            </w:r>
          </w:p>
        </w:tc>
        <w:tc>
          <w:tcPr>
            <w:tcW w:w="1177" w:type="dxa"/>
            <w:noWrap/>
            <w:hideMark/>
          </w:tcPr>
          <w:p w14:paraId="56DB88A0" w14:textId="77777777" w:rsidR="000675C9" w:rsidRPr="00A10816" w:rsidRDefault="000675C9" w:rsidP="00CE4D77">
            <w:pPr>
              <w:pStyle w:val="TableText12"/>
            </w:pPr>
            <w:r w:rsidRPr="00A10816">
              <w:t>0.32</w:t>
            </w:r>
          </w:p>
        </w:tc>
        <w:tc>
          <w:tcPr>
            <w:tcW w:w="1150" w:type="dxa"/>
            <w:noWrap/>
            <w:hideMark/>
          </w:tcPr>
          <w:p w14:paraId="3F153B11" w14:textId="77777777" w:rsidR="000675C9" w:rsidRPr="00A10816" w:rsidRDefault="000675C9" w:rsidP="00CE4D77">
            <w:pPr>
              <w:pStyle w:val="TableText12"/>
            </w:pPr>
            <w:r w:rsidRPr="00A10816">
              <w:t>0.86</w:t>
            </w:r>
          </w:p>
        </w:tc>
        <w:tc>
          <w:tcPr>
            <w:tcW w:w="1323" w:type="dxa"/>
            <w:noWrap/>
            <w:hideMark/>
          </w:tcPr>
          <w:p w14:paraId="2C87C5F5" w14:textId="77777777" w:rsidR="000675C9" w:rsidRPr="00A10816" w:rsidRDefault="000675C9" w:rsidP="00CE4D77">
            <w:pPr>
              <w:pStyle w:val="TableText12"/>
            </w:pPr>
            <w:r w:rsidRPr="00A10816">
              <w:t>1.74</w:t>
            </w:r>
          </w:p>
        </w:tc>
      </w:tr>
      <w:tr w:rsidR="000675C9" w:rsidRPr="00A10816" w14:paraId="1294D4BF" w14:textId="77777777" w:rsidTr="000675C9">
        <w:trPr>
          <w:trHeight w:val="300"/>
        </w:trPr>
        <w:tc>
          <w:tcPr>
            <w:tcW w:w="2340" w:type="dxa"/>
            <w:noWrap/>
            <w:hideMark/>
          </w:tcPr>
          <w:p w14:paraId="7EA08BEB" w14:textId="77777777" w:rsidR="000675C9" w:rsidRPr="00A10816" w:rsidRDefault="000675C9" w:rsidP="00CE4D77">
            <w:pPr>
              <w:pStyle w:val="TableText12"/>
            </w:pPr>
            <w:r w:rsidRPr="00A10816">
              <w:t>Hispanic</w:t>
            </w:r>
          </w:p>
        </w:tc>
        <w:tc>
          <w:tcPr>
            <w:tcW w:w="1270" w:type="dxa"/>
            <w:noWrap/>
            <w:hideMark/>
          </w:tcPr>
          <w:p w14:paraId="7024B9CB" w14:textId="77777777" w:rsidR="000675C9" w:rsidRPr="00A10816" w:rsidRDefault="000675C9" w:rsidP="00CE4D77">
            <w:pPr>
              <w:pStyle w:val="TableText12"/>
            </w:pPr>
            <w:r w:rsidRPr="00A10816">
              <w:t>-1.16</w:t>
            </w:r>
          </w:p>
        </w:tc>
        <w:tc>
          <w:tcPr>
            <w:tcW w:w="1150" w:type="dxa"/>
            <w:noWrap/>
            <w:hideMark/>
          </w:tcPr>
          <w:p w14:paraId="4BF89D0D" w14:textId="77777777" w:rsidR="000675C9" w:rsidRPr="00A10816" w:rsidRDefault="000675C9" w:rsidP="00CE4D77">
            <w:pPr>
              <w:pStyle w:val="TableText12"/>
            </w:pPr>
            <w:r w:rsidRPr="00A10816">
              <w:t>-0.66</w:t>
            </w:r>
          </w:p>
        </w:tc>
        <w:tc>
          <w:tcPr>
            <w:tcW w:w="1177" w:type="dxa"/>
            <w:noWrap/>
            <w:hideMark/>
          </w:tcPr>
          <w:p w14:paraId="1BADE2C0" w14:textId="77777777" w:rsidR="000675C9" w:rsidRPr="00A10816" w:rsidRDefault="000675C9" w:rsidP="00CE4D77">
            <w:pPr>
              <w:pStyle w:val="TableText12"/>
            </w:pPr>
            <w:r w:rsidRPr="00A10816">
              <w:t>-0.17</w:t>
            </w:r>
          </w:p>
        </w:tc>
        <w:tc>
          <w:tcPr>
            <w:tcW w:w="1043" w:type="dxa"/>
            <w:noWrap/>
            <w:hideMark/>
          </w:tcPr>
          <w:p w14:paraId="78E0B038" w14:textId="77777777" w:rsidR="000675C9" w:rsidRPr="00A10816" w:rsidRDefault="000675C9" w:rsidP="00CE4D77">
            <w:pPr>
              <w:pStyle w:val="TableText12"/>
            </w:pPr>
            <w:r w:rsidRPr="00A10816">
              <w:t>-0.01</w:t>
            </w:r>
          </w:p>
        </w:tc>
        <w:tc>
          <w:tcPr>
            <w:tcW w:w="1177" w:type="dxa"/>
            <w:noWrap/>
            <w:hideMark/>
          </w:tcPr>
          <w:p w14:paraId="5ED557B1" w14:textId="77777777" w:rsidR="000675C9" w:rsidRPr="00A10816" w:rsidRDefault="000675C9" w:rsidP="00CE4D77">
            <w:pPr>
              <w:pStyle w:val="TableText12"/>
            </w:pPr>
            <w:r w:rsidRPr="00A10816">
              <w:t>0.15</w:t>
            </w:r>
          </w:p>
        </w:tc>
        <w:tc>
          <w:tcPr>
            <w:tcW w:w="1150" w:type="dxa"/>
            <w:noWrap/>
            <w:hideMark/>
          </w:tcPr>
          <w:p w14:paraId="39920B2D" w14:textId="77777777" w:rsidR="000675C9" w:rsidRPr="00A10816" w:rsidRDefault="000675C9" w:rsidP="00CE4D77">
            <w:pPr>
              <w:pStyle w:val="TableText12"/>
            </w:pPr>
            <w:r w:rsidRPr="00A10816">
              <w:t>0.64</w:t>
            </w:r>
          </w:p>
        </w:tc>
        <w:tc>
          <w:tcPr>
            <w:tcW w:w="1323" w:type="dxa"/>
            <w:noWrap/>
            <w:hideMark/>
          </w:tcPr>
          <w:p w14:paraId="32C38A13" w14:textId="77777777" w:rsidR="000675C9" w:rsidRPr="00A10816" w:rsidRDefault="000675C9" w:rsidP="00CE4D77">
            <w:pPr>
              <w:pStyle w:val="TableText12"/>
            </w:pPr>
            <w:r w:rsidRPr="00A10816">
              <w:t>1.40</w:t>
            </w:r>
          </w:p>
        </w:tc>
      </w:tr>
      <w:tr w:rsidR="000675C9" w:rsidRPr="00A10816" w14:paraId="361F6B0F" w14:textId="77777777" w:rsidTr="000675C9">
        <w:trPr>
          <w:trHeight w:val="300"/>
        </w:trPr>
        <w:tc>
          <w:tcPr>
            <w:tcW w:w="2340" w:type="dxa"/>
            <w:noWrap/>
            <w:hideMark/>
          </w:tcPr>
          <w:p w14:paraId="3D81DC0E" w14:textId="77777777" w:rsidR="000675C9" w:rsidRPr="00A10816" w:rsidRDefault="000675C9" w:rsidP="00CE4D77">
            <w:pPr>
              <w:pStyle w:val="TableText12"/>
            </w:pPr>
            <w:r w:rsidRPr="00A10816">
              <w:t>Black</w:t>
            </w:r>
          </w:p>
        </w:tc>
        <w:tc>
          <w:tcPr>
            <w:tcW w:w="1270" w:type="dxa"/>
            <w:noWrap/>
            <w:hideMark/>
          </w:tcPr>
          <w:p w14:paraId="39E3D363" w14:textId="77777777" w:rsidR="000675C9" w:rsidRPr="00A10816" w:rsidRDefault="000675C9" w:rsidP="00CE4D77">
            <w:pPr>
              <w:pStyle w:val="TableText12"/>
            </w:pPr>
            <w:r w:rsidRPr="00A10816">
              <w:t>-1.35</w:t>
            </w:r>
          </w:p>
        </w:tc>
        <w:tc>
          <w:tcPr>
            <w:tcW w:w="1150" w:type="dxa"/>
            <w:noWrap/>
            <w:hideMark/>
          </w:tcPr>
          <w:p w14:paraId="74314FAF" w14:textId="77777777" w:rsidR="000675C9" w:rsidRPr="00A10816" w:rsidRDefault="000675C9" w:rsidP="00CE4D77">
            <w:pPr>
              <w:pStyle w:val="TableText12"/>
            </w:pPr>
            <w:r w:rsidRPr="00A10816">
              <w:t>-0.93</w:t>
            </w:r>
          </w:p>
        </w:tc>
        <w:tc>
          <w:tcPr>
            <w:tcW w:w="1177" w:type="dxa"/>
            <w:noWrap/>
            <w:hideMark/>
          </w:tcPr>
          <w:p w14:paraId="22CADACC" w14:textId="77777777" w:rsidR="000675C9" w:rsidRPr="00A10816" w:rsidRDefault="000675C9" w:rsidP="00CE4D77">
            <w:pPr>
              <w:pStyle w:val="TableText12"/>
            </w:pPr>
            <w:r w:rsidRPr="00A10816">
              <w:t>-0.29</w:t>
            </w:r>
          </w:p>
        </w:tc>
        <w:tc>
          <w:tcPr>
            <w:tcW w:w="1043" w:type="dxa"/>
            <w:noWrap/>
            <w:hideMark/>
          </w:tcPr>
          <w:p w14:paraId="5B387F14" w14:textId="77777777" w:rsidR="000675C9" w:rsidRPr="00A10816" w:rsidRDefault="000675C9" w:rsidP="00CE4D77">
            <w:pPr>
              <w:pStyle w:val="TableText12"/>
            </w:pPr>
            <w:r w:rsidRPr="00A10816">
              <w:t>-0.07</w:t>
            </w:r>
          </w:p>
        </w:tc>
        <w:tc>
          <w:tcPr>
            <w:tcW w:w="1177" w:type="dxa"/>
            <w:noWrap/>
            <w:hideMark/>
          </w:tcPr>
          <w:p w14:paraId="216FFA3C" w14:textId="77777777" w:rsidR="000675C9" w:rsidRPr="00A10816" w:rsidRDefault="000675C9" w:rsidP="00CE4D77">
            <w:pPr>
              <w:pStyle w:val="TableText12"/>
            </w:pPr>
            <w:r w:rsidRPr="00A10816">
              <w:t>0.14</w:t>
            </w:r>
          </w:p>
        </w:tc>
        <w:tc>
          <w:tcPr>
            <w:tcW w:w="1150" w:type="dxa"/>
            <w:noWrap/>
            <w:hideMark/>
          </w:tcPr>
          <w:p w14:paraId="5FDF8CB6" w14:textId="77777777" w:rsidR="000675C9" w:rsidRPr="00A10816" w:rsidRDefault="000675C9" w:rsidP="00CE4D77">
            <w:pPr>
              <w:pStyle w:val="TableText12"/>
            </w:pPr>
            <w:r w:rsidRPr="00A10816">
              <w:t>0.77</w:t>
            </w:r>
          </w:p>
        </w:tc>
        <w:tc>
          <w:tcPr>
            <w:tcW w:w="1323" w:type="dxa"/>
            <w:noWrap/>
            <w:hideMark/>
          </w:tcPr>
          <w:p w14:paraId="1E2615CF" w14:textId="77777777" w:rsidR="000675C9" w:rsidRPr="00A10816" w:rsidRDefault="000675C9" w:rsidP="00CE4D77">
            <w:pPr>
              <w:pStyle w:val="TableText12"/>
            </w:pPr>
            <w:r w:rsidRPr="00A10816">
              <w:t>1.40</w:t>
            </w:r>
          </w:p>
        </w:tc>
      </w:tr>
      <w:tr w:rsidR="000675C9" w:rsidRPr="00A10816" w14:paraId="7B350A07" w14:textId="77777777" w:rsidTr="000675C9">
        <w:trPr>
          <w:trHeight w:val="300"/>
        </w:trPr>
        <w:tc>
          <w:tcPr>
            <w:tcW w:w="2340" w:type="dxa"/>
            <w:noWrap/>
            <w:hideMark/>
          </w:tcPr>
          <w:p w14:paraId="3289A557" w14:textId="77777777" w:rsidR="000675C9" w:rsidRPr="00A10816" w:rsidRDefault="000675C9" w:rsidP="00CE4D77">
            <w:pPr>
              <w:pStyle w:val="TableText12"/>
            </w:pPr>
            <w:r w:rsidRPr="00A10816">
              <w:t>White</w:t>
            </w:r>
          </w:p>
        </w:tc>
        <w:tc>
          <w:tcPr>
            <w:tcW w:w="1270" w:type="dxa"/>
            <w:noWrap/>
            <w:hideMark/>
          </w:tcPr>
          <w:p w14:paraId="6598D318" w14:textId="77777777" w:rsidR="000675C9" w:rsidRPr="00A10816" w:rsidRDefault="000675C9" w:rsidP="00CE4D77">
            <w:pPr>
              <w:pStyle w:val="TableText12"/>
            </w:pPr>
            <w:r w:rsidRPr="00A10816">
              <w:t>-1.44</w:t>
            </w:r>
          </w:p>
        </w:tc>
        <w:tc>
          <w:tcPr>
            <w:tcW w:w="1150" w:type="dxa"/>
            <w:noWrap/>
            <w:hideMark/>
          </w:tcPr>
          <w:p w14:paraId="32E72D6A" w14:textId="77777777" w:rsidR="000675C9" w:rsidRPr="00A10816" w:rsidRDefault="000675C9" w:rsidP="00CE4D77">
            <w:pPr>
              <w:pStyle w:val="TableText12"/>
            </w:pPr>
            <w:r w:rsidRPr="00A10816">
              <w:t>-0.62</w:t>
            </w:r>
          </w:p>
        </w:tc>
        <w:tc>
          <w:tcPr>
            <w:tcW w:w="1177" w:type="dxa"/>
            <w:noWrap/>
            <w:hideMark/>
          </w:tcPr>
          <w:p w14:paraId="69C61259" w14:textId="77777777" w:rsidR="000675C9" w:rsidRPr="00A10816" w:rsidRDefault="000675C9" w:rsidP="00CE4D77">
            <w:pPr>
              <w:pStyle w:val="TableText12"/>
            </w:pPr>
            <w:r w:rsidRPr="00A10816">
              <w:t>-0.12</w:t>
            </w:r>
          </w:p>
        </w:tc>
        <w:tc>
          <w:tcPr>
            <w:tcW w:w="1043" w:type="dxa"/>
            <w:noWrap/>
            <w:hideMark/>
          </w:tcPr>
          <w:p w14:paraId="6EBACE2D" w14:textId="77777777" w:rsidR="000675C9" w:rsidRPr="00A10816" w:rsidRDefault="000675C9" w:rsidP="00CE4D77">
            <w:pPr>
              <w:pStyle w:val="TableText12"/>
            </w:pPr>
            <w:r w:rsidRPr="00A10816">
              <w:t>0.04</w:t>
            </w:r>
          </w:p>
        </w:tc>
        <w:tc>
          <w:tcPr>
            <w:tcW w:w="1177" w:type="dxa"/>
            <w:noWrap/>
            <w:hideMark/>
          </w:tcPr>
          <w:p w14:paraId="0F847921" w14:textId="77777777" w:rsidR="000675C9" w:rsidRPr="00A10816" w:rsidRDefault="000675C9" w:rsidP="00CE4D77">
            <w:pPr>
              <w:pStyle w:val="TableText12"/>
            </w:pPr>
            <w:r w:rsidRPr="00A10816">
              <w:t>0.20</w:t>
            </w:r>
          </w:p>
        </w:tc>
        <w:tc>
          <w:tcPr>
            <w:tcW w:w="1150" w:type="dxa"/>
            <w:noWrap/>
            <w:hideMark/>
          </w:tcPr>
          <w:p w14:paraId="6827A64D" w14:textId="77777777" w:rsidR="000675C9" w:rsidRPr="00A10816" w:rsidRDefault="000675C9" w:rsidP="00CE4D77">
            <w:pPr>
              <w:pStyle w:val="TableText12"/>
            </w:pPr>
            <w:r w:rsidRPr="00A10816">
              <w:t>0.70</w:t>
            </w:r>
          </w:p>
        </w:tc>
        <w:tc>
          <w:tcPr>
            <w:tcW w:w="1323" w:type="dxa"/>
            <w:noWrap/>
            <w:hideMark/>
          </w:tcPr>
          <w:p w14:paraId="5423C478" w14:textId="77777777" w:rsidR="000675C9" w:rsidRPr="00A10816" w:rsidRDefault="000675C9" w:rsidP="00CE4D77">
            <w:pPr>
              <w:pStyle w:val="TableText12"/>
            </w:pPr>
            <w:r w:rsidRPr="00A10816">
              <w:t>1.27</w:t>
            </w:r>
          </w:p>
        </w:tc>
      </w:tr>
      <w:tr w:rsidR="000675C9" w:rsidRPr="00A10816" w14:paraId="1A951A03" w14:textId="77777777" w:rsidTr="000675C9">
        <w:trPr>
          <w:trHeight w:val="300"/>
        </w:trPr>
        <w:tc>
          <w:tcPr>
            <w:tcW w:w="2340" w:type="dxa"/>
            <w:noWrap/>
            <w:hideMark/>
          </w:tcPr>
          <w:p w14:paraId="6174374D" w14:textId="77777777" w:rsidR="000675C9" w:rsidRPr="00A10816" w:rsidRDefault="000675C9" w:rsidP="00CE4D77">
            <w:pPr>
              <w:pStyle w:val="TableText12"/>
            </w:pPr>
            <w:r w:rsidRPr="00A10816">
              <w:t>Two or more races</w:t>
            </w:r>
          </w:p>
        </w:tc>
        <w:tc>
          <w:tcPr>
            <w:tcW w:w="1270" w:type="dxa"/>
            <w:noWrap/>
            <w:hideMark/>
          </w:tcPr>
          <w:p w14:paraId="427A6422" w14:textId="77777777" w:rsidR="000675C9" w:rsidRPr="00A10816" w:rsidRDefault="000675C9" w:rsidP="00CE4D77">
            <w:pPr>
              <w:pStyle w:val="TableText12"/>
            </w:pPr>
            <w:r w:rsidRPr="00A10816">
              <w:t>-1.69</w:t>
            </w:r>
          </w:p>
        </w:tc>
        <w:tc>
          <w:tcPr>
            <w:tcW w:w="1150" w:type="dxa"/>
            <w:noWrap/>
            <w:hideMark/>
          </w:tcPr>
          <w:p w14:paraId="6C603A0D" w14:textId="77777777" w:rsidR="000675C9" w:rsidRPr="00A10816" w:rsidRDefault="000675C9" w:rsidP="00CE4D77">
            <w:pPr>
              <w:pStyle w:val="TableText12"/>
            </w:pPr>
            <w:r w:rsidRPr="00A10816">
              <w:t>-0.75</w:t>
            </w:r>
          </w:p>
        </w:tc>
        <w:tc>
          <w:tcPr>
            <w:tcW w:w="1177" w:type="dxa"/>
            <w:noWrap/>
            <w:hideMark/>
          </w:tcPr>
          <w:p w14:paraId="429FEC6C" w14:textId="77777777" w:rsidR="000675C9" w:rsidRPr="00A10816" w:rsidRDefault="000675C9" w:rsidP="00CE4D77">
            <w:pPr>
              <w:pStyle w:val="TableText12"/>
            </w:pPr>
            <w:r w:rsidRPr="00A10816">
              <w:t>-0.16</w:t>
            </w:r>
          </w:p>
        </w:tc>
        <w:tc>
          <w:tcPr>
            <w:tcW w:w="1043" w:type="dxa"/>
            <w:noWrap/>
            <w:hideMark/>
          </w:tcPr>
          <w:p w14:paraId="0C3DD410" w14:textId="77777777" w:rsidR="000675C9" w:rsidRPr="00A10816" w:rsidRDefault="000675C9" w:rsidP="00CE4D77">
            <w:pPr>
              <w:pStyle w:val="TableText12"/>
            </w:pPr>
            <w:r w:rsidRPr="00A10816">
              <w:t>0.05</w:t>
            </w:r>
          </w:p>
        </w:tc>
        <w:tc>
          <w:tcPr>
            <w:tcW w:w="1177" w:type="dxa"/>
            <w:noWrap/>
            <w:hideMark/>
          </w:tcPr>
          <w:p w14:paraId="3AFD21B6" w14:textId="77777777" w:rsidR="000675C9" w:rsidRPr="00A10816" w:rsidRDefault="000675C9" w:rsidP="00CE4D77">
            <w:pPr>
              <w:pStyle w:val="TableText12"/>
            </w:pPr>
            <w:r w:rsidRPr="00A10816">
              <w:t>0.25</w:t>
            </w:r>
          </w:p>
        </w:tc>
        <w:tc>
          <w:tcPr>
            <w:tcW w:w="1150" w:type="dxa"/>
            <w:noWrap/>
            <w:hideMark/>
          </w:tcPr>
          <w:p w14:paraId="1C0309ED" w14:textId="77777777" w:rsidR="000675C9" w:rsidRPr="00A10816" w:rsidRDefault="000675C9" w:rsidP="00CE4D77">
            <w:pPr>
              <w:pStyle w:val="TableText12"/>
            </w:pPr>
            <w:r w:rsidRPr="00A10816">
              <w:t>0.84</w:t>
            </w:r>
          </w:p>
        </w:tc>
        <w:tc>
          <w:tcPr>
            <w:tcW w:w="1323" w:type="dxa"/>
            <w:noWrap/>
            <w:hideMark/>
          </w:tcPr>
          <w:p w14:paraId="3BA09586" w14:textId="77777777" w:rsidR="000675C9" w:rsidRPr="00A10816" w:rsidRDefault="000675C9" w:rsidP="00CE4D77">
            <w:pPr>
              <w:pStyle w:val="TableText12"/>
            </w:pPr>
            <w:r w:rsidRPr="00A10816">
              <w:t>1.25</w:t>
            </w:r>
          </w:p>
        </w:tc>
      </w:tr>
      <w:tr w:rsidR="000675C9" w:rsidRPr="00A10816" w14:paraId="7B8E943E" w14:textId="77777777" w:rsidTr="000675C9">
        <w:trPr>
          <w:trHeight w:val="300"/>
        </w:trPr>
        <w:tc>
          <w:tcPr>
            <w:tcW w:w="2340" w:type="dxa"/>
            <w:noWrap/>
            <w:hideMark/>
          </w:tcPr>
          <w:p w14:paraId="3D0FD5FE" w14:textId="77777777" w:rsidR="000675C9" w:rsidRPr="00A10816" w:rsidRDefault="000675C9" w:rsidP="00CE4D77">
            <w:pPr>
              <w:pStyle w:val="TableText12"/>
            </w:pPr>
            <w:r w:rsidRPr="00A10816">
              <w:t>Missing (Unknown)</w:t>
            </w:r>
          </w:p>
        </w:tc>
        <w:tc>
          <w:tcPr>
            <w:tcW w:w="1270" w:type="dxa"/>
            <w:noWrap/>
            <w:hideMark/>
          </w:tcPr>
          <w:p w14:paraId="23914D96" w14:textId="77777777" w:rsidR="000675C9" w:rsidRPr="00A10816" w:rsidRDefault="000675C9" w:rsidP="00CE4D77">
            <w:pPr>
              <w:pStyle w:val="TableText12"/>
            </w:pPr>
            <w:r w:rsidRPr="00A10816">
              <w:t>-1.02</w:t>
            </w:r>
          </w:p>
        </w:tc>
        <w:tc>
          <w:tcPr>
            <w:tcW w:w="1150" w:type="dxa"/>
            <w:noWrap/>
            <w:hideMark/>
          </w:tcPr>
          <w:p w14:paraId="185A44F1" w14:textId="77777777" w:rsidR="000675C9" w:rsidRPr="00A10816" w:rsidRDefault="000675C9" w:rsidP="00CE4D77">
            <w:pPr>
              <w:pStyle w:val="TableText12"/>
            </w:pPr>
            <w:r w:rsidRPr="00A10816">
              <w:t>-0.79</w:t>
            </w:r>
          </w:p>
        </w:tc>
        <w:tc>
          <w:tcPr>
            <w:tcW w:w="1177" w:type="dxa"/>
            <w:noWrap/>
            <w:hideMark/>
          </w:tcPr>
          <w:p w14:paraId="5A139609" w14:textId="77777777" w:rsidR="000675C9" w:rsidRPr="00A10816" w:rsidRDefault="000675C9" w:rsidP="00CE4D77">
            <w:pPr>
              <w:pStyle w:val="TableText12"/>
            </w:pPr>
            <w:r w:rsidRPr="00A10816">
              <w:t>-0.22</w:t>
            </w:r>
          </w:p>
        </w:tc>
        <w:tc>
          <w:tcPr>
            <w:tcW w:w="1043" w:type="dxa"/>
            <w:noWrap/>
            <w:hideMark/>
          </w:tcPr>
          <w:p w14:paraId="3C6FB1DC" w14:textId="77777777" w:rsidR="000675C9" w:rsidRPr="00A10816" w:rsidRDefault="000675C9" w:rsidP="00CE4D77">
            <w:pPr>
              <w:pStyle w:val="TableText12"/>
            </w:pPr>
            <w:r w:rsidRPr="00A10816">
              <w:t>-0.02</w:t>
            </w:r>
          </w:p>
        </w:tc>
        <w:tc>
          <w:tcPr>
            <w:tcW w:w="1177" w:type="dxa"/>
            <w:noWrap/>
            <w:hideMark/>
          </w:tcPr>
          <w:p w14:paraId="24070F8D" w14:textId="77777777" w:rsidR="000675C9" w:rsidRPr="00A10816" w:rsidRDefault="000675C9" w:rsidP="00CE4D77">
            <w:pPr>
              <w:pStyle w:val="TableText12"/>
            </w:pPr>
            <w:r w:rsidRPr="00A10816">
              <w:t>0.16</w:t>
            </w:r>
          </w:p>
        </w:tc>
        <w:tc>
          <w:tcPr>
            <w:tcW w:w="1150" w:type="dxa"/>
            <w:noWrap/>
            <w:hideMark/>
          </w:tcPr>
          <w:p w14:paraId="3DEC6AC4" w14:textId="77777777" w:rsidR="000675C9" w:rsidRPr="00A10816" w:rsidRDefault="000675C9" w:rsidP="00CE4D77">
            <w:pPr>
              <w:pStyle w:val="TableText12"/>
            </w:pPr>
            <w:r w:rsidRPr="00A10816">
              <w:t>0.70</w:t>
            </w:r>
          </w:p>
        </w:tc>
        <w:tc>
          <w:tcPr>
            <w:tcW w:w="1323" w:type="dxa"/>
            <w:noWrap/>
            <w:hideMark/>
          </w:tcPr>
          <w:p w14:paraId="31C8B32D" w14:textId="77777777" w:rsidR="000675C9" w:rsidRPr="00A10816" w:rsidRDefault="000675C9" w:rsidP="00CE4D77">
            <w:pPr>
              <w:pStyle w:val="TableText12"/>
            </w:pPr>
            <w:r w:rsidRPr="00A10816">
              <w:t>0.79</w:t>
            </w:r>
          </w:p>
        </w:tc>
      </w:tr>
      <w:tr w:rsidR="000675C9" w:rsidRPr="00A10816" w14:paraId="5AA0C2CE" w14:textId="77777777" w:rsidTr="000675C9">
        <w:trPr>
          <w:trHeight w:val="300"/>
        </w:trPr>
        <w:tc>
          <w:tcPr>
            <w:tcW w:w="2340" w:type="dxa"/>
            <w:noWrap/>
            <w:hideMark/>
          </w:tcPr>
          <w:p w14:paraId="74FD9586" w14:textId="77777777" w:rsidR="000675C9" w:rsidRPr="00A10816" w:rsidRDefault="000675C9" w:rsidP="00CE4D77">
            <w:pPr>
              <w:pStyle w:val="TableText12"/>
            </w:pPr>
            <w:r w:rsidRPr="00A10816">
              <w:rPr>
                <w:lang w:bidi="en-US"/>
              </w:rPr>
              <w:t>Ever EL</w:t>
            </w:r>
          </w:p>
        </w:tc>
        <w:tc>
          <w:tcPr>
            <w:tcW w:w="1270" w:type="dxa"/>
            <w:noWrap/>
            <w:hideMark/>
          </w:tcPr>
          <w:p w14:paraId="3F5E19EF" w14:textId="77777777" w:rsidR="000675C9" w:rsidRPr="00A10816" w:rsidRDefault="000675C9" w:rsidP="00CE4D77">
            <w:pPr>
              <w:pStyle w:val="TableText12"/>
            </w:pPr>
            <w:r w:rsidRPr="00A10816">
              <w:t>-1.09</w:t>
            </w:r>
          </w:p>
        </w:tc>
        <w:tc>
          <w:tcPr>
            <w:tcW w:w="1150" w:type="dxa"/>
            <w:noWrap/>
            <w:hideMark/>
          </w:tcPr>
          <w:p w14:paraId="1815C12A" w14:textId="77777777" w:rsidR="000675C9" w:rsidRPr="00A10816" w:rsidRDefault="000675C9" w:rsidP="00CE4D77">
            <w:pPr>
              <w:pStyle w:val="TableText12"/>
            </w:pPr>
            <w:r w:rsidRPr="00A10816">
              <w:t>-0.68</w:t>
            </w:r>
          </w:p>
        </w:tc>
        <w:tc>
          <w:tcPr>
            <w:tcW w:w="1177" w:type="dxa"/>
            <w:noWrap/>
            <w:hideMark/>
          </w:tcPr>
          <w:p w14:paraId="15A02BD9" w14:textId="77777777" w:rsidR="000675C9" w:rsidRPr="00A10816" w:rsidRDefault="000675C9" w:rsidP="00CE4D77">
            <w:pPr>
              <w:pStyle w:val="TableText12"/>
            </w:pPr>
            <w:r w:rsidRPr="00A10816">
              <w:t>-0.18</w:t>
            </w:r>
          </w:p>
        </w:tc>
        <w:tc>
          <w:tcPr>
            <w:tcW w:w="1043" w:type="dxa"/>
            <w:noWrap/>
            <w:hideMark/>
          </w:tcPr>
          <w:p w14:paraId="3CBED12A" w14:textId="77777777" w:rsidR="000675C9" w:rsidRPr="00A10816" w:rsidRDefault="000675C9" w:rsidP="00CE4D77">
            <w:pPr>
              <w:pStyle w:val="TableText12"/>
            </w:pPr>
            <w:r w:rsidRPr="00A10816">
              <w:t>-0.02</w:t>
            </w:r>
          </w:p>
        </w:tc>
        <w:tc>
          <w:tcPr>
            <w:tcW w:w="1177" w:type="dxa"/>
            <w:noWrap/>
            <w:hideMark/>
          </w:tcPr>
          <w:p w14:paraId="7F6B0DF9" w14:textId="77777777" w:rsidR="000675C9" w:rsidRPr="00A10816" w:rsidRDefault="000675C9" w:rsidP="00CE4D77">
            <w:pPr>
              <w:pStyle w:val="TableText12"/>
            </w:pPr>
            <w:r w:rsidRPr="00A10816">
              <w:t>0.15</w:t>
            </w:r>
          </w:p>
        </w:tc>
        <w:tc>
          <w:tcPr>
            <w:tcW w:w="1150" w:type="dxa"/>
            <w:noWrap/>
            <w:hideMark/>
          </w:tcPr>
          <w:p w14:paraId="490401DE" w14:textId="77777777" w:rsidR="000675C9" w:rsidRPr="00A10816" w:rsidRDefault="000675C9" w:rsidP="00CE4D77">
            <w:pPr>
              <w:pStyle w:val="TableText12"/>
            </w:pPr>
            <w:r w:rsidRPr="00A10816">
              <w:t>0.65</w:t>
            </w:r>
          </w:p>
        </w:tc>
        <w:tc>
          <w:tcPr>
            <w:tcW w:w="1323" w:type="dxa"/>
            <w:noWrap/>
            <w:hideMark/>
          </w:tcPr>
          <w:p w14:paraId="39C87798" w14:textId="77777777" w:rsidR="000675C9" w:rsidRPr="00A10816" w:rsidRDefault="000675C9" w:rsidP="00CE4D77">
            <w:pPr>
              <w:pStyle w:val="TableText12"/>
            </w:pPr>
            <w:r w:rsidRPr="00A10816">
              <w:t>1.36</w:t>
            </w:r>
          </w:p>
        </w:tc>
      </w:tr>
      <w:tr w:rsidR="000675C9" w:rsidRPr="00A10816" w14:paraId="6F1608CF" w14:textId="77777777" w:rsidTr="000675C9">
        <w:trPr>
          <w:trHeight w:val="300"/>
        </w:trPr>
        <w:tc>
          <w:tcPr>
            <w:tcW w:w="2340" w:type="dxa"/>
            <w:noWrap/>
            <w:hideMark/>
          </w:tcPr>
          <w:p w14:paraId="10180280" w14:textId="77777777" w:rsidR="000675C9" w:rsidRPr="00A10816" w:rsidRDefault="000675C9" w:rsidP="00CE4D77">
            <w:pPr>
              <w:pStyle w:val="TableText12"/>
            </w:pPr>
            <w:r w:rsidRPr="00663D21">
              <w:rPr>
                <w:lang w:bidi="en-US"/>
              </w:rPr>
              <w:t>Current EL</w:t>
            </w:r>
          </w:p>
        </w:tc>
        <w:tc>
          <w:tcPr>
            <w:tcW w:w="1270" w:type="dxa"/>
            <w:noWrap/>
            <w:hideMark/>
          </w:tcPr>
          <w:p w14:paraId="0424AB91" w14:textId="77777777" w:rsidR="000675C9" w:rsidRPr="00A10816" w:rsidRDefault="000675C9" w:rsidP="00CE4D77">
            <w:pPr>
              <w:pStyle w:val="TableText12"/>
            </w:pPr>
            <w:r w:rsidRPr="00A10816">
              <w:t>-1.22</w:t>
            </w:r>
          </w:p>
        </w:tc>
        <w:tc>
          <w:tcPr>
            <w:tcW w:w="1150" w:type="dxa"/>
            <w:noWrap/>
            <w:hideMark/>
          </w:tcPr>
          <w:p w14:paraId="0DD67C99" w14:textId="77777777" w:rsidR="000675C9" w:rsidRPr="00A10816" w:rsidRDefault="000675C9" w:rsidP="00CE4D77">
            <w:pPr>
              <w:pStyle w:val="TableText12"/>
            </w:pPr>
            <w:r w:rsidRPr="00A10816">
              <w:t>-0.90</w:t>
            </w:r>
          </w:p>
        </w:tc>
        <w:tc>
          <w:tcPr>
            <w:tcW w:w="1177" w:type="dxa"/>
            <w:noWrap/>
            <w:hideMark/>
          </w:tcPr>
          <w:p w14:paraId="78769F6B" w14:textId="77777777" w:rsidR="000675C9" w:rsidRPr="00A10816" w:rsidRDefault="000675C9" w:rsidP="00CE4D77">
            <w:pPr>
              <w:pStyle w:val="TableText12"/>
            </w:pPr>
            <w:r w:rsidRPr="00A10816">
              <w:t>-0.35</w:t>
            </w:r>
          </w:p>
        </w:tc>
        <w:tc>
          <w:tcPr>
            <w:tcW w:w="1043" w:type="dxa"/>
            <w:noWrap/>
            <w:hideMark/>
          </w:tcPr>
          <w:p w14:paraId="79CEC1A8" w14:textId="77777777" w:rsidR="000675C9" w:rsidRPr="00A10816" w:rsidRDefault="000675C9" w:rsidP="00CE4D77">
            <w:pPr>
              <w:pStyle w:val="TableText12"/>
            </w:pPr>
            <w:r w:rsidRPr="00A10816">
              <w:t>-0.16</w:t>
            </w:r>
          </w:p>
        </w:tc>
        <w:tc>
          <w:tcPr>
            <w:tcW w:w="1177" w:type="dxa"/>
            <w:noWrap/>
            <w:hideMark/>
          </w:tcPr>
          <w:p w14:paraId="0BE8388E" w14:textId="77777777" w:rsidR="000675C9" w:rsidRPr="00A10816" w:rsidRDefault="000675C9" w:rsidP="00CE4D77">
            <w:pPr>
              <w:pStyle w:val="TableText12"/>
            </w:pPr>
            <w:r w:rsidRPr="00A10816">
              <w:t>0.03</w:t>
            </w:r>
          </w:p>
        </w:tc>
        <w:tc>
          <w:tcPr>
            <w:tcW w:w="1150" w:type="dxa"/>
            <w:noWrap/>
            <w:hideMark/>
          </w:tcPr>
          <w:p w14:paraId="66CE5010" w14:textId="77777777" w:rsidR="000675C9" w:rsidRPr="00A10816" w:rsidRDefault="000675C9" w:rsidP="00CE4D77">
            <w:pPr>
              <w:pStyle w:val="TableText12"/>
            </w:pPr>
            <w:r w:rsidRPr="00A10816">
              <w:t>0.60</w:t>
            </w:r>
          </w:p>
        </w:tc>
        <w:tc>
          <w:tcPr>
            <w:tcW w:w="1323" w:type="dxa"/>
            <w:noWrap/>
            <w:hideMark/>
          </w:tcPr>
          <w:p w14:paraId="13E263A9" w14:textId="77777777" w:rsidR="000675C9" w:rsidRPr="00A10816" w:rsidRDefault="000675C9" w:rsidP="00CE4D77">
            <w:pPr>
              <w:pStyle w:val="TableText12"/>
            </w:pPr>
            <w:r w:rsidRPr="00A10816">
              <w:t>1.21</w:t>
            </w:r>
          </w:p>
        </w:tc>
      </w:tr>
      <w:tr w:rsidR="000675C9" w:rsidRPr="00A10816" w14:paraId="437D5B82" w14:textId="77777777" w:rsidTr="000675C9">
        <w:trPr>
          <w:trHeight w:val="300"/>
        </w:trPr>
        <w:tc>
          <w:tcPr>
            <w:tcW w:w="2340" w:type="dxa"/>
            <w:noWrap/>
            <w:hideMark/>
          </w:tcPr>
          <w:p w14:paraId="730FE7FF" w14:textId="77777777" w:rsidR="000675C9" w:rsidRPr="00A10816" w:rsidRDefault="000675C9" w:rsidP="00CE4D77">
            <w:pPr>
              <w:pStyle w:val="TableText12"/>
            </w:pPr>
            <w:r w:rsidRPr="00340606">
              <w:rPr>
                <w:lang w:bidi="en-US"/>
              </w:rPr>
              <w:t>Former EL</w:t>
            </w:r>
          </w:p>
        </w:tc>
        <w:tc>
          <w:tcPr>
            <w:tcW w:w="1270" w:type="dxa"/>
            <w:noWrap/>
            <w:hideMark/>
          </w:tcPr>
          <w:p w14:paraId="4444268F" w14:textId="77777777" w:rsidR="000675C9" w:rsidRPr="00A10816" w:rsidRDefault="000675C9" w:rsidP="00CE4D77">
            <w:pPr>
              <w:pStyle w:val="TableText12"/>
            </w:pPr>
            <w:r w:rsidRPr="00A10816">
              <w:t>-1.12</w:t>
            </w:r>
          </w:p>
        </w:tc>
        <w:tc>
          <w:tcPr>
            <w:tcW w:w="1150" w:type="dxa"/>
            <w:noWrap/>
            <w:hideMark/>
          </w:tcPr>
          <w:p w14:paraId="05881EC9" w14:textId="77777777" w:rsidR="000675C9" w:rsidRPr="00A10816" w:rsidRDefault="000675C9" w:rsidP="00CE4D77">
            <w:pPr>
              <w:pStyle w:val="TableText12"/>
            </w:pPr>
            <w:r w:rsidRPr="00A10816">
              <w:t>-0.65</w:t>
            </w:r>
          </w:p>
        </w:tc>
        <w:tc>
          <w:tcPr>
            <w:tcW w:w="1177" w:type="dxa"/>
            <w:noWrap/>
            <w:hideMark/>
          </w:tcPr>
          <w:p w14:paraId="5211A889" w14:textId="77777777" w:rsidR="000675C9" w:rsidRPr="00A10816" w:rsidRDefault="000675C9" w:rsidP="00CE4D77">
            <w:pPr>
              <w:pStyle w:val="TableText12"/>
            </w:pPr>
            <w:r w:rsidRPr="00A10816">
              <w:t>-0.08</w:t>
            </w:r>
          </w:p>
        </w:tc>
        <w:tc>
          <w:tcPr>
            <w:tcW w:w="1043" w:type="dxa"/>
            <w:noWrap/>
            <w:hideMark/>
          </w:tcPr>
          <w:p w14:paraId="0A7B6D5C" w14:textId="77777777" w:rsidR="000675C9" w:rsidRPr="00A10816" w:rsidRDefault="000675C9" w:rsidP="00CE4D77">
            <w:pPr>
              <w:pStyle w:val="TableText12"/>
            </w:pPr>
            <w:r w:rsidRPr="00A10816">
              <w:t>0.11</w:t>
            </w:r>
          </w:p>
        </w:tc>
        <w:tc>
          <w:tcPr>
            <w:tcW w:w="1177" w:type="dxa"/>
            <w:noWrap/>
            <w:hideMark/>
          </w:tcPr>
          <w:p w14:paraId="3C1F10E1" w14:textId="77777777" w:rsidR="000675C9" w:rsidRPr="00A10816" w:rsidRDefault="000675C9" w:rsidP="00CE4D77">
            <w:pPr>
              <w:pStyle w:val="TableText12"/>
            </w:pPr>
            <w:r w:rsidRPr="00A10816">
              <w:t>0.30</w:t>
            </w:r>
          </w:p>
        </w:tc>
        <w:tc>
          <w:tcPr>
            <w:tcW w:w="1150" w:type="dxa"/>
            <w:noWrap/>
            <w:hideMark/>
          </w:tcPr>
          <w:p w14:paraId="0ED752E5" w14:textId="77777777" w:rsidR="000675C9" w:rsidRPr="00A10816" w:rsidRDefault="000675C9" w:rsidP="00CE4D77">
            <w:pPr>
              <w:pStyle w:val="TableText12"/>
            </w:pPr>
            <w:r w:rsidRPr="00A10816">
              <w:t>0.87</w:t>
            </w:r>
          </w:p>
        </w:tc>
        <w:tc>
          <w:tcPr>
            <w:tcW w:w="1323" w:type="dxa"/>
            <w:noWrap/>
            <w:hideMark/>
          </w:tcPr>
          <w:p w14:paraId="7593D5C8" w14:textId="77777777" w:rsidR="000675C9" w:rsidRPr="00A10816" w:rsidRDefault="000675C9" w:rsidP="00CE4D77">
            <w:pPr>
              <w:pStyle w:val="TableText12"/>
            </w:pPr>
            <w:r w:rsidRPr="00A10816">
              <w:t>1.81</w:t>
            </w:r>
          </w:p>
        </w:tc>
      </w:tr>
      <w:tr w:rsidR="000675C9" w:rsidRPr="00A10816" w14:paraId="1684D693" w14:textId="77777777" w:rsidTr="000675C9">
        <w:trPr>
          <w:trHeight w:val="300"/>
        </w:trPr>
        <w:tc>
          <w:tcPr>
            <w:tcW w:w="2340" w:type="dxa"/>
            <w:noWrap/>
            <w:hideMark/>
          </w:tcPr>
          <w:p w14:paraId="2FCB8013" w14:textId="77777777" w:rsidR="000675C9" w:rsidRPr="00A10816" w:rsidRDefault="000675C9" w:rsidP="00CE4D77">
            <w:pPr>
              <w:pStyle w:val="TableText12"/>
            </w:pPr>
            <w:r w:rsidRPr="00663D21">
              <w:rPr>
                <w:lang w:bidi="en-US"/>
              </w:rPr>
              <w:t>Never EL</w:t>
            </w:r>
          </w:p>
        </w:tc>
        <w:tc>
          <w:tcPr>
            <w:tcW w:w="1270" w:type="dxa"/>
            <w:noWrap/>
            <w:hideMark/>
          </w:tcPr>
          <w:p w14:paraId="2CFD2B40" w14:textId="77777777" w:rsidR="000675C9" w:rsidRPr="00A10816" w:rsidRDefault="000675C9" w:rsidP="00CE4D77">
            <w:pPr>
              <w:pStyle w:val="TableText12"/>
            </w:pPr>
            <w:r w:rsidRPr="00A10816">
              <w:t>-1.62</w:t>
            </w:r>
          </w:p>
        </w:tc>
        <w:tc>
          <w:tcPr>
            <w:tcW w:w="1150" w:type="dxa"/>
            <w:noWrap/>
            <w:hideMark/>
          </w:tcPr>
          <w:p w14:paraId="077101A2" w14:textId="77777777" w:rsidR="000675C9" w:rsidRPr="00A10816" w:rsidRDefault="000675C9" w:rsidP="00CE4D77">
            <w:pPr>
              <w:pStyle w:val="TableText12"/>
            </w:pPr>
            <w:r w:rsidRPr="00A10816">
              <w:t>-0.61</w:t>
            </w:r>
          </w:p>
        </w:tc>
        <w:tc>
          <w:tcPr>
            <w:tcW w:w="1177" w:type="dxa"/>
            <w:noWrap/>
            <w:hideMark/>
          </w:tcPr>
          <w:p w14:paraId="15584CFD" w14:textId="77777777" w:rsidR="000675C9" w:rsidRPr="00A10816" w:rsidRDefault="000675C9" w:rsidP="00CE4D77">
            <w:pPr>
              <w:pStyle w:val="TableText12"/>
            </w:pPr>
            <w:r w:rsidRPr="00A10816">
              <w:t>-0.13</w:t>
            </w:r>
          </w:p>
        </w:tc>
        <w:tc>
          <w:tcPr>
            <w:tcW w:w="1043" w:type="dxa"/>
            <w:noWrap/>
            <w:hideMark/>
          </w:tcPr>
          <w:p w14:paraId="778E5508" w14:textId="77777777" w:rsidR="000675C9" w:rsidRPr="00A10816" w:rsidRDefault="000675C9" w:rsidP="00CE4D77">
            <w:pPr>
              <w:pStyle w:val="TableText12"/>
            </w:pPr>
            <w:r w:rsidRPr="00A10816">
              <w:t>0.03</w:t>
            </w:r>
          </w:p>
        </w:tc>
        <w:tc>
          <w:tcPr>
            <w:tcW w:w="1177" w:type="dxa"/>
            <w:noWrap/>
            <w:hideMark/>
          </w:tcPr>
          <w:p w14:paraId="2A610CEB" w14:textId="77777777" w:rsidR="000675C9" w:rsidRPr="00A10816" w:rsidRDefault="000675C9" w:rsidP="00CE4D77">
            <w:pPr>
              <w:pStyle w:val="TableText12"/>
            </w:pPr>
            <w:r w:rsidRPr="00A10816">
              <w:t>0.19</w:t>
            </w:r>
          </w:p>
        </w:tc>
        <w:tc>
          <w:tcPr>
            <w:tcW w:w="1150" w:type="dxa"/>
            <w:noWrap/>
            <w:hideMark/>
          </w:tcPr>
          <w:p w14:paraId="68395455" w14:textId="77777777" w:rsidR="000675C9" w:rsidRPr="00A10816" w:rsidRDefault="000675C9" w:rsidP="00CE4D77">
            <w:pPr>
              <w:pStyle w:val="TableText12"/>
            </w:pPr>
            <w:r w:rsidRPr="00A10816">
              <w:t>0.66</w:t>
            </w:r>
          </w:p>
        </w:tc>
        <w:tc>
          <w:tcPr>
            <w:tcW w:w="1323" w:type="dxa"/>
            <w:noWrap/>
            <w:hideMark/>
          </w:tcPr>
          <w:p w14:paraId="7A652D39" w14:textId="77777777" w:rsidR="000675C9" w:rsidRPr="00A10816" w:rsidRDefault="000675C9" w:rsidP="00CE4D77">
            <w:pPr>
              <w:pStyle w:val="TableText12"/>
            </w:pPr>
            <w:r w:rsidRPr="00A10816">
              <w:t>1.18</w:t>
            </w:r>
          </w:p>
        </w:tc>
      </w:tr>
      <w:tr w:rsidR="000675C9" w:rsidRPr="00A10816" w14:paraId="475D4023" w14:textId="77777777" w:rsidTr="000675C9">
        <w:trPr>
          <w:trHeight w:val="300"/>
        </w:trPr>
        <w:tc>
          <w:tcPr>
            <w:tcW w:w="2340" w:type="dxa"/>
            <w:noWrap/>
            <w:hideMark/>
          </w:tcPr>
          <w:p w14:paraId="0B52C327" w14:textId="77777777" w:rsidR="000675C9" w:rsidRPr="00A10816" w:rsidRDefault="000675C9" w:rsidP="00CE4D77">
            <w:pPr>
              <w:pStyle w:val="TableText12"/>
            </w:pPr>
            <w:r w:rsidRPr="00A10816">
              <w:t>SWD</w:t>
            </w:r>
          </w:p>
        </w:tc>
        <w:tc>
          <w:tcPr>
            <w:tcW w:w="1270" w:type="dxa"/>
            <w:noWrap/>
            <w:hideMark/>
          </w:tcPr>
          <w:p w14:paraId="01155CF4" w14:textId="77777777" w:rsidR="000675C9" w:rsidRPr="00A10816" w:rsidRDefault="000675C9" w:rsidP="00CE4D77">
            <w:pPr>
              <w:pStyle w:val="TableText12"/>
            </w:pPr>
            <w:r w:rsidRPr="00A10816">
              <w:t>-3.95</w:t>
            </w:r>
          </w:p>
        </w:tc>
        <w:tc>
          <w:tcPr>
            <w:tcW w:w="1150" w:type="dxa"/>
            <w:noWrap/>
            <w:hideMark/>
          </w:tcPr>
          <w:p w14:paraId="2B9BBAF2" w14:textId="77777777" w:rsidR="000675C9" w:rsidRPr="00A10816" w:rsidRDefault="000675C9" w:rsidP="00CE4D77">
            <w:pPr>
              <w:pStyle w:val="TableText12"/>
            </w:pPr>
            <w:r w:rsidRPr="00A10816">
              <w:t>-1.01</w:t>
            </w:r>
          </w:p>
        </w:tc>
        <w:tc>
          <w:tcPr>
            <w:tcW w:w="1177" w:type="dxa"/>
            <w:noWrap/>
            <w:hideMark/>
          </w:tcPr>
          <w:p w14:paraId="105F9DE3" w14:textId="77777777" w:rsidR="000675C9" w:rsidRPr="00A10816" w:rsidRDefault="000675C9" w:rsidP="00CE4D77">
            <w:pPr>
              <w:pStyle w:val="TableText12"/>
            </w:pPr>
            <w:r w:rsidRPr="00A10816">
              <w:t>-0.42</w:t>
            </w:r>
          </w:p>
        </w:tc>
        <w:tc>
          <w:tcPr>
            <w:tcW w:w="1043" w:type="dxa"/>
            <w:noWrap/>
            <w:hideMark/>
          </w:tcPr>
          <w:p w14:paraId="3F38CB22" w14:textId="77777777" w:rsidR="000675C9" w:rsidRPr="00A10816" w:rsidRDefault="000675C9" w:rsidP="00CE4D77">
            <w:pPr>
              <w:pStyle w:val="TableText12"/>
            </w:pPr>
            <w:r w:rsidRPr="00A10816">
              <w:t>-0.22</w:t>
            </w:r>
          </w:p>
        </w:tc>
        <w:tc>
          <w:tcPr>
            <w:tcW w:w="1177" w:type="dxa"/>
            <w:noWrap/>
            <w:hideMark/>
          </w:tcPr>
          <w:p w14:paraId="00D59DA3" w14:textId="77777777" w:rsidR="000675C9" w:rsidRPr="00A10816" w:rsidRDefault="000675C9" w:rsidP="00CE4D77">
            <w:pPr>
              <w:pStyle w:val="TableText12"/>
            </w:pPr>
            <w:r w:rsidRPr="00A10816">
              <w:t>-0.02</w:t>
            </w:r>
          </w:p>
        </w:tc>
        <w:tc>
          <w:tcPr>
            <w:tcW w:w="1150" w:type="dxa"/>
            <w:noWrap/>
            <w:hideMark/>
          </w:tcPr>
          <w:p w14:paraId="1E0D383B" w14:textId="77777777" w:rsidR="000675C9" w:rsidRPr="00A10816" w:rsidRDefault="000675C9" w:rsidP="00CE4D77">
            <w:pPr>
              <w:pStyle w:val="TableText12"/>
            </w:pPr>
            <w:r w:rsidRPr="00A10816">
              <w:t>0.57</w:t>
            </w:r>
          </w:p>
        </w:tc>
        <w:tc>
          <w:tcPr>
            <w:tcW w:w="1323" w:type="dxa"/>
            <w:noWrap/>
            <w:hideMark/>
          </w:tcPr>
          <w:p w14:paraId="7C32E3E2" w14:textId="77777777" w:rsidR="000675C9" w:rsidRPr="00A10816" w:rsidRDefault="000675C9" w:rsidP="00CE4D77">
            <w:pPr>
              <w:pStyle w:val="TableText12"/>
            </w:pPr>
            <w:r w:rsidRPr="00A10816">
              <w:t>1.32</w:t>
            </w:r>
          </w:p>
        </w:tc>
      </w:tr>
      <w:tr w:rsidR="000675C9" w:rsidRPr="00A10816" w14:paraId="55D44C61" w14:textId="77777777" w:rsidTr="000675C9">
        <w:trPr>
          <w:trHeight w:val="300"/>
        </w:trPr>
        <w:tc>
          <w:tcPr>
            <w:tcW w:w="2340" w:type="dxa"/>
            <w:noWrap/>
            <w:hideMark/>
          </w:tcPr>
          <w:p w14:paraId="409992CF" w14:textId="77777777" w:rsidR="000675C9" w:rsidRPr="00A10816" w:rsidRDefault="000675C9" w:rsidP="00CE4D77">
            <w:pPr>
              <w:pStyle w:val="TableText12"/>
            </w:pPr>
            <w:r w:rsidRPr="00A10816">
              <w:t>Not SWD</w:t>
            </w:r>
          </w:p>
        </w:tc>
        <w:tc>
          <w:tcPr>
            <w:tcW w:w="1270" w:type="dxa"/>
            <w:noWrap/>
            <w:hideMark/>
          </w:tcPr>
          <w:p w14:paraId="5EA1F3AD" w14:textId="77777777" w:rsidR="000675C9" w:rsidRPr="00A10816" w:rsidRDefault="000675C9" w:rsidP="00CE4D77">
            <w:pPr>
              <w:pStyle w:val="TableText12"/>
            </w:pPr>
            <w:r w:rsidRPr="00A10816">
              <w:t>-1.68</w:t>
            </w:r>
          </w:p>
        </w:tc>
        <w:tc>
          <w:tcPr>
            <w:tcW w:w="1150" w:type="dxa"/>
            <w:noWrap/>
            <w:hideMark/>
          </w:tcPr>
          <w:p w14:paraId="060E23F2" w14:textId="77777777" w:rsidR="000675C9" w:rsidRPr="00A10816" w:rsidRDefault="000675C9" w:rsidP="00CE4D77">
            <w:pPr>
              <w:pStyle w:val="TableText12"/>
            </w:pPr>
            <w:r w:rsidRPr="00A10816">
              <w:t>-0.57</w:t>
            </w:r>
          </w:p>
        </w:tc>
        <w:tc>
          <w:tcPr>
            <w:tcW w:w="1177" w:type="dxa"/>
            <w:noWrap/>
            <w:hideMark/>
          </w:tcPr>
          <w:p w14:paraId="6785A433" w14:textId="77777777" w:rsidR="000675C9" w:rsidRPr="00A10816" w:rsidRDefault="000675C9" w:rsidP="00CE4D77">
            <w:pPr>
              <w:pStyle w:val="TableText12"/>
            </w:pPr>
            <w:r w:rsidRPr="00A10816">
              <w:t>-0.11</w:t>
            </w:r>
          </w:p>
        </w:tc>
        <w:tc>
          <w:tcPr>
            <w:tcW w:w="1043" w:type="dxa"/>
            <w:noWrap/>
            <w:hideMark/>
          </w:tcPr>
          <w:p w14:paraId="0CF91597" w14:textId="77777777" w:rsidR="000675C9" w:rsidRPr="00A10816" w:rsidRDefault="000675C9" w:rsidP="00CE4D77">
            <w:pPr>
              <w:pStyle w:val="TableText12"/>
            </w:pPr>
            <w:r w:rsidRPr="00A10816">
              <w:t>0.05</w:t>
            </w:r>
          </w:p>
        </w:tc>
        <w:tc>
          <w:tcPr>
            <w:tcW w:w="1177" w:type="dxa"/>
            <w:noWrap/>
            <w:hideMark/>
          </w:tcPr>
          <w:p w14:paraId="4ABE0C42" w14:textId="77777777" w:rsidR="000675C9" w:rsidRPr="00A10816" w:rsidRDefault="000675C9" w:rsidP="00CE4D77">
            <w:pPr>
              <w:pStyle w:val="TableText12"/>
            </w:pPr>
            <w:r w:rsidRPr="00A10816">
              <w:t>0.20</w:t>
            </w:r>
          </w:p>
        </w:tc>
        <w:tc>
          <w:tcPr>
            <w:tcW w:w="1150" w:type="dxa"/>
            <w:noWrap/>
            <w:hideMark/>
          </w:tcPr>
          <w:p w14:paraId="77E927F9" w14:textId="77777777" w:rsidR="000675C9" w:rsidRPr="00A10816" w:rsidRDefault="000675C9" w:rsidP="00CE4D77">
            <w:pPr>
              <w:pStyle w:val="TableText12"/>
            </w:pPr>
            <w:r w:rsidRPr="00A10816">
              <w:t>0.65</w:t>
            </w:r>
          </w:p>
        </w:tc>
        <w:tc>
          <w:tcPr>
            <w:tcW w:w="1323" w:type="dxa"/>
            <w:noWrap/>
            <w:hideMark/>
          </w:tcPr>
          <w:p w14:paraId="46AF8028" w14:textId="77777777" w:rsidR="000675C9" w:rsidRPr="00A10816" w:rsidRDefault="000675C9" w:rsidP="00CE4D77">
            <w:pPr>
              <w:pStyle w:val="TableText12"/>
            </w:pPr>
            <w:r w:rsidRPr="00A10816">
              <w:t>1.57</w:t>
            </w:r>
          </w:p>
        </w:tc>
      </w:tr>
      <w:tr w:rsidR="000675C9" w:rsidRPr="00A10816" w14:paraId="01EE15D3" w14:textId="77777777" w:rsidTr="000675C9">
        <w:trPr>
          <w:trHeight w:val="300"/>
        </w:trPr>
        <w:tc>
          <w:tcPr>
            <w:tcW w:w="2340" w:type="dxa"/>
            <w:noWrap/>
            <w:hideMark/>
          </w:tcPr>
          <w:p w14:paraId="5CAAE3F5" w14:textId="77777777" w:rsidR="000675C9" w:rsidRPr="00A10816" w:rsidRDefault="000675C9" w:rsidP="00CE4D77">
            <w:pPr>
              <w:pStyle w:val="TableText12"/>
            </w:pPr>
            <w:r w:rsidRPr="00A10816">
              <w:t>SED</w:t>
            </w:r>
          </w:p>
        </w:tc>
        <w:tc>
          <w:tcPr>
            <w:tcW w:w="1270" w:type="dxa"/>
            <w:noWrap/>
            <w:hideMark/>
          </w:tcPr>
          <w:p w14:paraId="22F80D04" w14:textId="77777777" w:rsidR="000675C9" w:rsidRPr="00A10816" w:rsidRDefault="000675C9" w:rsidP="00CE4D77">
            <w:pPr>
              <w:pStyle w:val="TableText12"/>
            </w:pPr>
            <w:r w:rsidRPr="00A10816">
              <w:t>-1.68</w:t>
            </w:r>
          </w:p>
        </w:tc>
        <w:tc>
          <w:tcPr>
            <w:tcW w:w="1150" w:type="dxa"/>
            <w:noWrap/>
            <w:hideMark/>
          </w:tcPr>
          <w:p w14:paraId="21181238" w14:textId="77777777" w:rsidR="000675C9" w:rsidRPr="00A10816" w:rsidRDefault="000675C9" w:rsidP="00CE4D77">
            <w:pPr>
              <w:pStyle w:val="TableText12"/>
            </w:pPr>
            <w:r w:rsidRPr="00A10816">
              <w:t>-0.67</w:t>
            </w:r>
          </w:p>
        </w:tc>
        <w:tc>
          <w:tcPr>
            <w:tcW w:w="1177" w:type="dxa"/>
            <w:noWrap/>
            <w:hideMark/>
          </w:tcPr>
          <w:p w14:paraId="337FB7ED" w14:textId="77777777" w:rsidR="000675C9" w:rsidRPr="00A10816" w:rsidRDefault="000675C9" w:rsidP="00CE4D77">
            <w:pPr>
              <w:pStyle w:val="TableText12"/>
            </w:pPr>
            <w:r w:rsidRPr="00A10816">
              <w:t>-0.19</w:t>
            </w:r>
          </w:p>
        </w:tc>
        <w:tc>
          <w:tcPr>
            <w:tcW w:w="1043" w:type="dxa"/>
            <w:noWrap/>
            <w:hideMark/>
          </w:tcPr>
          <w:p w14:paraId="45BFC0CF" w14:textId="77777777" w:rsidR="000675C9" w:rsidRPr="00A10816" w:rsidRDefault="000675C9" w:rsidP="00CE4D77">
            <w:pPr>
              <w:pStyle w:val="TableText12"/>
            </w:pPr>
            <w:r w:rsidRPr="00A10816">
              <w:t>-0.03</w:t>
            </w:r>
          </w:p>
        </w:tc>
        <w:tc>
          <w:tcPr>
            <w:tcW w:w="1177" w:type="dxa"/>
            <w:noWrap/>
            <w:hideMark/>
          </w:tcPr>
          <w:p w14:paraId="6854AA80" w14:textId="77777777" w:rsidR="000675C9" w:rsidRPr="00A10816" w:rsidRDefault="000675C9" w:rsidP="00CE4D77">
            <w:pPr>
              <w:pStyle w:val="TableText12"/>
            </w:pPr>
            <w:r w:rsidRPr="00A10816">
              <w:t>0.13</w:t>
            </w:r>
          </w:p>
        </w:tc>
        <w:tc>
          <w:tcPr>
            <w:tcW w:w="1150" w:type="dxa"/>
            <w:noWrap/>
            <w:hideMark/>
          </w:tcPr>
          <w:p w14:paraId="131DE085" w14:textId="77777777" w:rsidR="000675C9" w:rsidRPr="00A10816" w:rsidRDefault="000675C9" w:rsidP="00CE4D77">
            <w:pPr>
              <w:pStyle w:val="TableText12"/>
            </w:pPr>
            <w:r w:rsidRPr="00A10816">
              <w:t>0.61</w:t>
            </w:r>
          </w:p>
        </w:tc>
        <w:tc>
          <w:tcPr>
            <w:tcW w:w="1323" w:type="dxa"/>
            <w:noWrap/>
            <w:hideMark/>
          </w:tcPr>
          <w:p w14:paraId="7C3B16FE" w14:textId="77777777" w:rsidR="000675C9" w:rsidRPr="00A10816" w:rsidRDefault="000675C9" w:rsidP="00CE4D77">
            <w:pPr>
              <w:pStyle w:val="TableText12"/>
            </w:pPr>
            <w:r w:rsidRPr="00A10816">
              <w:t>1.36</w:t>
            </w:r>
          </w:p>
        </w:tc>
      </w:tr>
      <w:tr w:rsidR="000675C9" w:rsidRPr="00A10816" w14:paraId="41BC8DBC" w14:textId="77777777" w:rsidTr="000675C9">
        <w:trPr>
          <w:trHeight w:val="300"/>
        </w:trPr>
        <w:tc>
          <w:tcPr>
            <w:tcW w:w="2340" w:type="dxa"/>
            <w:noWrap/>
            <w:hideMark/>
          </w:tcPr>
          <w:p w14:paraId="006B65D3" w14:textId="77777777" w:rsidR="000675C9" w:rsidRPr="00A10816" w:rsidRDefault="000675C9" w:rsidP="00CE4D77">
            <w:pPr>
              <w:pStyle w:val="TableText12"/>
            </w:pPr>
            <w:r w:rsidRPr="00A10816">
              <w:t>Not SED</w:t>
            </w:r>
          </w:p>
        </w:tc>
        <w:tc>
          <w:tcPr>
            <w:tcW w:w="1270" w:type="dxa"/>
            <w:noWrap/>
            <w:hideMark/>
          </w:tcPr>
          <w:p w14:paraId="332E08C0" w14:textId="77777777" w:rsidR="000675C9" w:rsidRPr="00A10816" w:rsidRDefault="000675C9" w:rsidP="00CE4D77">
            <w:pPr>
              <w:pStyle w:val="TableText12"/>
            </w:pPr>
            <w:r w:rsidRPr="00A10816">
              <w:t>-1.48</w:t>
            </w:r>
          </w:p>
        </w:tc>
        <w:tc>
          <w:tcPr>
            <w:tcW w:w="1150" w:type="dxa"/>
            <w:noWrap/>
            <w:hideMark/>
          </w:tcPr>
          <w:p w14:paraId="081270F7" w14:textId="77777777" w:rsidR="000675C9" w:rsidRPr="00A10816" w:rsidRDefault="000675C9" w:rsidP="00CE4D77">
            <w:pPr>
              <w:pStyle w:val="TableText12"/>
            </w:pPr>
            <w:r w:rsidRPr="00A10816">
              <w:t>-0.57</w:t>
            </w:r>
          </w:p>
        </w:tc>
        <w:tc>
          <w:tcPr>
            <w:tcW w:w="1177" w:type="dxa"/>
            <w:noWrap/>
            <w:hideMark/>
          </w:tcPr>
          <w:p w14:paraId="46847016" w14:textId="77777777" w:rsidR="000675C9" w:rsidRPr="00A10816" w:rsidRDefault="000675C9" w:rsidP="00CE4D77">
            <w:pPr>
              <w:pStyle w:val="TableText12"/>
            </w:pPr>
            <w:r w:rsidRPr="00A10816">
              <w:t>-0.08</w:t>
            </w:r>
          </w:p>
        </w:tc>
        <w:tc>
          <w:tcPr>
            <w:tcW w:w="1043" w:type="dxa"/>
            <w:noWrap/>
            <w:hideMark/>
          </w:tcPr>
          <w:p w14:paraId="61CCCE99" w14:textId="77777777" w:rsidR="000675C9" w:rsidRPr="00A10816" w:rsidRDefault="000675C9" w:rsidP="00CE4D77">
            <w:pPr>
              <w:pStyle w:val="TableText12"/>
            </w:pPr>
            <w:r w:rsidRPr="00A10816">
              <w:t>0.08</w:t>
            </w:r>
          </w:p>
        </w:tc>
        <w:tc>
          <w:tcPr>
            <w:tcW w:w="1177" w:type="dxa"/>
            <w:noWrap/>
            <w:hideMark/>
          </w:tcPr>
          <w:p w14:paraId="091EBA92" w14:textId="77777777" w:rsidR="000675C9" w:rsidRPr="00A10816" w:rsidRDefault="000675C9" w:rsidP="00CE4D77">
            <w:pPr>
              <w:pStyle w:val="TableText12"/>
            </w:pPr>
            <w:r w:rsidRPr="00A10816">
              <w:t>0.24</w:t>
            </w:r>
          </w:p>
        </w:tc>
        <w:tc>
          <w:tcPr>
            <w:tcW w:w="1150" w:type="dxa"/>
            <w:noWrap/>
            <w:hideMark/>
          </w:tcPr>
          <w:p w14:paraId="7AE83798" w14:textId="77777777" w:rsidR="000675C9" w:rsidRPr="00A10816" w:rsidRDefault="000675C9" w:rsidP="00CE4D77">
            <w:pPr>
              <w:pStyle w:val="TableText12"/>
            </w:pPr>
            <w:r w:rsidRPr="00A10816">
              <w:t>0.73</w:t>
            </w:r>
          </w:p>
        </w:tc>
        <w:tc>
          <w:tcPr>
            <w:tcW w:w="1323" w:type="dxa"/>
            <w:noWrap/>
            <w:hideMark/>
          </w:tcPr>
          <w:p w14:paraId="39A9CA24" w14:textId="77777777" w:rsidR="000675C9" w:rsidRPr="00A10816" w:rsidRDefault="000675C9" w:rsidP="00CE4D77">
            <w:pPr>
              <w:pStyle w:val="TableText12"/>
            </w:pPr>
            <w:r w:rsidRPr="00A10816">
              <w:t>1.17</w:t>
            </w:r>
          </w:p>
        </w:tc>
      </w:tr>
      <w:tr w:rsidR="000675C9" w:rsidRPr="00A10816" w14:paraId="7FFF0792" w14:textId="77777777" w:rsidTr="000675C9">
        <w:trPr>
          <w:trHeight w:val="300"/>
        </w:trPr>
        <w:tc>
          <w:tcPr>
            <w:tcW w:w="2340" w:type="dxa"/>
            <w:noWrap/>
            <w:hideMark/>
          </w:tcPr>
          <w:p w14:paraId="15A78061" w14:textId="77777777" w:rsidR="000675C9" w:rsidRPr="00A10816" w:rsidRDefault="000675C9" w:rsidP="00CE4D77">
            <w:pPr>
              <w:pStyle w:val="TableText12"/>
            </w:pPr>
            <w:r w:rsidRPr="00A10816">
              <w:t>Homeless</w:t>
            </w:r>
          </w:p>
        </w:tc>
        <w:tc>
          <w:tcPr>
            <w:tcW w:w="1270" w:type="dxa"/>
            <w:noWrap/>
            <w:hideMark/>
          </w:tcPr>
          <w:p w14:paraId="55F4C45B" w14:textId="77777777" w:rsidR="000675C9" w:rsidRPr="00A10816" w:rsidRDefault="000675C9" w:rsidP="00CE4D77">
            <w:pPr>
              <w:pStyle w:val="TableText12"/>
            </w:pPr>
            <w:r w:rsidRPr="00A10816">
              <w:t>-1.52</w:t>
            </w:r>
          </w:p>
        </w:tc>
        <w:tc>
          <w:tcPr>
            <w:tcW w:w="1150" w:type="dxa"/>
            <w:noWrap/>
            <w:hideMark/>
          </w:tcPr>
          <w:p w14:paraId="2A1DBCF6" w14:textId="77777777" w:rsidR="000675C9" w:rsidRPr="00A10816" w:rsidRDefault="000675C9" w:rsidP="00CE4D77">
            <w:pPr>
              <w:pStyle w:val="TableText12"/>
            </w:pPr>
            <w:r w:rsidRPr="00A10816">
              <w:t>-0.87</w:t>
            </w:r>
          </w:p>
        </w:tc>
        <w:tc>
          <w:tcPr>
            <w:tcW w:w="1177" w:type="dxa"/>
            <w:noWrap/>
            <w:hideMark/>
          </w:tcPr>
          <w:p w14:paraId="51E70467" w14:textId="77777777" w:rsidR="000675C9" w:rsidRPr="00A10816" w:rsidRDefault="000675C9" w:rsidP="00CE4D77">
            <w:pPr>
              <w:pStyle w:val="TableText12"/>
            </w:pPr>
            <w:r w:rsidRPr="00A10816">
              <w:t>-0.26</w:t>
            </w:r>
          </w:p>
        </w:tc>
        <w:tc>
          <w:tcPr>
            <w:tcW w:w="1043" w:type="dxa"/>
            <w:noWrap/>
            <w:hideMark/>
          </w:tcPr>
          <w:p w14:paraId="26A0D7DC" w14:textId="77777777" w:rsidR="000675C9" w:rsidRPr="00A10816" w:rsidRDefault="000675C9" w:rsidP="00CE4D77">
            <w:pPr>
              <w:pStyle w:val="TableText12"/>
            </w:pPr>
            <w:r w:rsidRPr="00A10816">
              <w:t>-0.05</w:t>
            </w:r>
          </w:p>
        </w:tc>
        <w:tc>
          <w:tcPr>
            <w:tcW w:w="1177" w:type="dxa"/>
            <w:noWrap/>
            <w:hideMark/>
          </w:tcPr>
          <w:p w14:paraId="0385D0BE" w14:textId="77777777" w:rsidR="000675C9" w:rsidRPr="00A10816" w:rsidRDefault="000675C9" w:rsidP="00CE4D77">
            <w:pPr>
              <w:pStyle w:val="TableText12"/>
            </w:pPr>
            <w:r w:rsidRPr="00A10816">
              <w:t>0.16</w:t>
            </w:r>
          </w:p>
        </w:tc>
        <w:tc>
          <w:tcPr>
            <w:tcW w:w="1150" w:type="dxa"/>
            <w:noWrap/>
            <w:hideMark/>
          </w:tcPr>
          <w:p w14:paraId="3FA5B6E1" w14:textId="77777777" w:rsidR="000675C9" w:rsidRPr="00A10816" w:rsidRDefault="000675C9" w:rsidP="00CE4D77">
            <w:pPr>
              <w:pStyle w:val="TableText12"/>
            </w:pPr>
            <w:r w:rsidRPr="00A10816">
              <w:t>0.78</w:t>
            </w:r>
          </w:p>
        </w:tc>
        <w:tc>
          <w:tcPr>
            <w:tcW w:w="1323" w:type="dxa"/>
            <w:noWrap/>
            <w:hideMark/>
          </w:tcPr>
          <w:p w14:paraId="5365B5DF" w14:textId="77777777" w:rsidR="000675C9" w:rsidRPr="00A10816" w:rsidRDefault="000675C9" w:rsidP="00CE4D77">
            <w:pPr>
              <w:pStyle w:val="TableText12"/>
            </w:pPr>
            <w:r w:rsidRPr="00A10816">
              <w:t>1.20</w:t>
            </w:r>
          </w:p>
        </w:tc>
      </w:tr>
      <w:tr w:rsidR="000675C9" w:rsidRPr="00A10816" w14:paraId="2DE29156" w14:textId="77777777" w:rsidTr="000675C9">
        <w:trPr>
          <w:trHeight w:val="300"/>
        </w:trPr>
        <w:tc>
          <w:tcPr>
            <w:tcW w:w="2340" w:type="dxa"/>
            <w:noWrap/>
            <w:hideMark/>
          </w:tcPr>
          <w:p w14:paraId="245B9A9A" w14:textId="77777777" w:rsidR="000675C9" w:rsidRPr="00A10816" w:rsidRDefault="000675C9" w:rsidP="00CE4D77">
            <w:pPr>
              <w:pStyle w:val="TableText12"/>
            </w:pPr>
            <w:r w:rsidRPr="00A10816">
              <w:t>Not Homeless</w:t>
            </w:r>
          </w:p>
        </w:tc>
        <w:tc>
          <w:tcPr>
            <w:tcW w:w="1270" w:type="dxa"/>
            <w:noWrap/>
            <w:hideMark/>
          </w:tcPr>
          <w:p w14:paraId="6946BD77" w14:textId="77777777" w:rsidR="000675C9" w:rsidRPr="00A10816" w:rsidRDefault="000675C9" w:rsidP="00CE4D77">
            <w:pPr>
              <w:pStyle w:val="TableText12"/>
            </w:pPr>
            <w:r w:rsidRPr="00A10816">
              <w:t>-1.70</w:t>
            </w:r>
          </w:p>
        </w:tc>
        <w:tc>
          <w:tcPr>
            <w:tcW w:w="1150" w:type="dxa"/>
            <w:noWrap/>
            <w:hideMark/>
          </w:tcPr>
          <w:p w14:paraId="59DF6EEC" w14:textId="77777777" w:rsidR="000675C9" w:rsidRPr="00A10816" w:rsidRDefault="000675C9" w:rsidP="00CE4D77">
            <w:pPr>
              <w:pStyle w:val="TableText12"/>
            </w:pPr>
            <w:r w:rsidRPr="00A10816">
              <w:t>-0.59</w:t>
            </w:r>
          </w:p>
        </w:tc>
        <w:tc>
          <w:tcPr>
            <w:tcW w:w="1177" w:type="dxa"/>
            <w:noWrap/>
            <w:hideMark/>
          </w:tcPr>
          <w:p w14:paraId="6BAF34C4" w14:textId="77777777" w:rsidR="000675C9" w:rsidRPr="00A10816" w:rsidRDefault="000675C9" w:rsidP="00CE4D77">
            <w:pPr>
              <w:pStyle w:val="TableText12"/>
            </w:pPr>
            <w:r w:rsidRPr="00A10816">
              <w:t>-0.14</w:t>
            </w:r>
          </w:p>
        </w:tc>
        <w:tc>
          <w:tcPr>
            <w:tcW w:w="1043" w:type="dxa"/>
            <w:noWrap/>
            <w:hideMark/>
          </w:tcPr>
          <w:p w14:paraId="3B8825A9" w14:textId="77777777" w:rsidR="000675C9" w:rsidRPr="00A10816" w:rsidRDefault="000675C9" w:rsidP="00CE4D77">
            <w:pPr>
              <w:pStyle w:val="TableText12"/>
            </w:pPr>
            <w:r w:rsidRPr="00A10816">
              <w:t>0.01</w:t>
            </w:r>
          </w:p>
        </w:tc>
        <w:tc>
          <w:tcPr>
            <w:tcW w:w="1177" w:type="dxa"/>
            <w:noWrap/>
            <w:hideMark/>
          </w:tcPr>
          <w:p w14:paraId="711991F1" w14:textId="77777777" w:rsidR="000675C9" w:rsidRPr="00A10816" w:rsidRDefault="000675C9" w:rsidP="00CE4D77">
            <w:pPr>
              <w:pStyle w:val="TableText12"/>
            </w:pPr>
            <w:r w:rsidRPr="00A10816">
              <w:t>0.16</w:t>
            </w:r>
          </w:p>
        </w:tc>
        <w:tc>
          <w:tcPr>
            <w:tcW w:w="1150" w:type="dxa"/>
            <w:noWrap/>
            <w:hideMark/>
          </w:tcPr>
          <w:p w14:paraId="7D00CAAD" w14:textId="77777777" w:rsidR="000675C9" w:rsidRPr="00A10816" w:rsidRDefault="000675C9" w:rsidP="00CE4D77">
            <w:pPr>
              <w:pStyle w:val="TableText12"/>
            </w:pPr>
            <w:r w:rsidRPr="00A10816">
              <w:t>0.61</w:t>
            </w:r>
          </w:p>
        </w:tc>
        <w:tc>
          <w:tcPr>
            <w:tcW w:w="1323" w:type="dxa"/>
            <w:noWrap/>
            <w:hideMark/>
          </w:tcPr>
          <w:p w14:paraId="226C4011" w14:textId="77777777" w:rsidR="000675C9" w:rsidRPr="00A10816" w:rsidRDefault="000675C9" w:rsidP="00CE4D77">
            <w:pPr>
              <w:pStyle w:val="TableText12"/>
            </w:pPr>
            <w:r w:rsidRPr="00A10816">
              <w:t>1.34</w:t>
            </w:r>
          </w:p>
        </w:tc>
      </w:tr>
      <w:tr w:rsidR="000675C9" w:rsidRPr="00A10816" w14:paraId="7D3338EE" w14:textId="77777777" w:rsidTr="000675C9">
        <w:trPr>
          <w:trHeight w:val="300"/>
        </w:trPr>
        <w:tc>
          <w:tcPr>
            <w:tcW w:w="2340" w:type="dxa"/>
            <w:noWrap/>
            <w:hideMark/>
          </w:tcPr>
          <w:p w14:paraId="3E6BB031" w14:textId="216A6DD2" w:rsidR="000675C9" w:rsidRPr="00A10816" w:rsidRDefault="000675C9" w:rsidP="00CE4D77">
            <w:pPr>
              <w:pStyle w:val="TableText12"/>
            </w:pPr>
            <w:r>
              <w:t>Foster youth</w:t>
            </w:r>
          </w:p>
        </w:tc>
        <w:tc>
          <w:tcPr>
            <w:tcW w:w="1270" w:type="dxa"/>
            <w:noWrap/>
            <w:hideMark/>
          </w:tcPr>
          <w:p w14:paraId="445321B7" w14:textId="77777777" w:rsidR="000675C9" w:rsidRPr="00A10816" w:rsidRDefault="000675C9" w:rsidP="00CE4D77">
            <w:pPr>
              <w:pStyle w:val="TableText12"/>
            </w:pPr>
            <w:r w:rsidRPr="00A10816">
              <w:t>-0.60</w:t>
            </w:r>
          </w:p>
        </w:tc>
        <w:tc>
          <w:tcPr>
            <w:tcW w:w="1150" w:type="dxa"/>
            <w:noWrap/>
            <w:hideMark/>
          </w:tcPr>
          <w:p w14:paraId="4441421F" w14:textId="77777777" w:rsidR="000675C9" w:rsidRPr="00A10816" w:rsidRDefault="000675C9" w:rsidP="00CE4D77">
            <w:pPr>
              <w:pStyle w:val="TableText12"/>
            </w:pPr>
            <w:r w:rsidRPr="00A10816">
              <w:t>-0.60</w:t>
            </w:r>
          </w:p>
        </w:tc>
        <w:tc>
          <w:tcPr>
            <w:tcW w:w="1177" w:type="dxa"/>
            <w:noWrap/>
            <w:hideMark/>
          </w:tcPr>
          <w:p w14:paraId="16927488" w14:textId="77777777" w:rsidR="000675C9" w:rsidRPr="00A10816" w:rsidRDefault="000675C9" w:rsidP="00CE4D77">
            <w:pPr>
              <w:pStyle w:val="TableText12"/>
            </w:pPr>
            <w:r w:rsidRPr="00A10816">
              <w:t>-0.60</w:t>
            </w:r>
          </w:p>
        </w:tc>
        <w:tc>
          <w:tcPr>
            <w:tcW w:w="1043" w:type="dxa"/>
            <w:noWrap/>
            <w:hideMark/>
          </w:tcPr>
          <w:p w14:paraId="0B8D5402" w14:textId="77777777" w:rsidR="000675C9" w:rsidRPr="00A10816" w:rsidRDefault="000675C9" w:rsidP="00CE4D77">
            <w:pPr>
              <w:pStyle w:val="TableText12"/>
            </w:pPr>
            <w:r w:rsidRPr="00A10816">
              <w:t>-0.28</w:t>
            </w:r>
          </w:p>
        </w:tc>
        <w:tc>
          <w:tcPr>
            <w:tcW w:w="1177" w:type="dxa"/>
            <w:noWrap/>
            <w:hideMark/>
          </w:tcPr>
          <w:p w14:paraId="47DC98F5" w14:textId="77777777" w:rsidR="000675C9" w:rsidRPr="00A10816" w:rsidRDefault="000675C9" w:rsidP="00CE4D77">
            <w:pPr>
              <w:pStyle w:val="TableText12"/>
            </w:pPr>
            <w:r w:rsidRPr="00A10816">
              <w:t>0.04</w:t>
            </w:r>
          </w:p>
        </w:tc>
        <w:tc>
          <w:tcPr>
            <w:tcW w:w="1150" w:type="dxa"/>
            <w:noWrap/>
            <w:hideMark/>
          </w:tcPr>
          <w:p w14:paraId="74E4CCBC" w14:textId="77777777" w:rsidR="000675C9" w:rsidRPr="00A10816" w:rsidRDefault="000675C9" w:rsidP="00CE4D77">
            <w:pPr>
              <w:pStyle w:val="TableText12"/>
            </w:pPr>
            <w:r w:rsidRPr="00A10816">
              <w:t>0.04</w:t>
            </w:r>
          </w:p>
        </w:tc>
        <w:tc>
          <w:tcPr>
            <w:tcW w:w="1323" w:type="dxa"/>
            <w:noWrap/>
            <w:hideMark/>
          </w:tcPr>
          <w:p w14:paraId="088F516B" w14:textId="77777777" w:rsidR="000675C9" w:rsidRPr="00A10816" w:rsidRDefault="000675C9" w:rsidP="00CE4D77">
            <w:pPr>
              <w:pStyle w:val="TableText12"/>
            </w:pPr>
            <w:r w:rsidRPr="00A10816">
              <w:t>0.04</w:t>
            </w:r>
          </w:p>
        </w:tc>
      </w:tr>
      <w:tr w:rsidR="000675C9" w:rsidRPr="00A10816" w14:paraId="59B5ABFE" w14:textId="77777777" w:rsidTr="000675C9">
        <w:trPr>
          <w:trHeight w:val="300"/>
        </w:trPr>
        <w:tc>
          <w:tcPr>
            <w:tcW w:w="2340" w:type="dxa"/>
            <w:noWrap/>
            <w:hideMark/>
          </w:tcPr>
          <w:p w14:paraId="1823C22A" w14:textId="25DBAFA6" w:rsidR="000675C9" w:rsidRPr="00A10816" w:rsidRDefault="000675C9" w:rsidP="00CE4D77">
            <w:pPr>
              <w:pStyle w:val="TableText12"/>
            </w:pPr>
            <w:r>
              <w:t>Not foster youth</w:t>
            </w:r>
          </w:p>
        </w:tc>
        <w:tc>
          <w:tcPr>
            <w:tcW w:w="1270" w:type="dxa"/>
            <w:noWrap/>
            <w:hideMark/>
          </w:tcPr>
          <w:p w14:paraId="2EDC7C42" w14:textId="77777777" w:rsidR="000675C9" w:rsidRPr="00A10816" w:rsidRDefault="000675C9" w:rsidP="00CE4D77">
            <w:pPr>
              <w:pStyle w:val="TableText12"/>
            </w:pPr>
            <w:r w:rsidRPr="00A10816">
              <w:t>-1.68</w:t>
            </w:r>
          </w:p>
        </w:tc>
        <w:tc>
          <w:tcPr>
            <w:tcW w:w="1150" w:type="dxa"/>
            <w:noWrap/>
            <w:hideMark/>
          </w:tcPr>
          <w:p w14:paraId="5B97AFE4" w14:textId="77777777" w:rsidR="000675C9" w:rsidRPr="00A10816" w:rsidRDefault="000675C9" w:rsidP="00CE4D77">
            <w:pPr>
              <w:pStyle w:val="TableText12"/>
            </w:pPr>
            <w:r w:rsidRPr="00A10816">
              <w:t>-0.60</w:t>
            </w:r>
          </w:p>
        </w:tc>
        <w:tc>
          <w:tcPr>
            <w:tcW w:w="1177" w:type="dxa"/>
            <w:noWrap/>
            <w:hideMark/>
          </w:tcPr>
          <w:p w14:paraId="65439558" w14:textId="77777777" w:rsidR="000675C9" w:rsidRPr="00A10816" w:rsidRDefault="000675C9" w:rsidP="00CE4D77">
            <w:pPr>
              <w:pStyle w:val="TableText12"/>
            </w:pPr>
            <w:r w:rsidRPr="00A10816">
              <w:t>-0.14</w:t>
            </w:r>
          </w:p>
        </w:tc>
        <w:tc>
          <w:tcPr>
            <w:tcW w:w="1043" w:type="dxa"/>
            <w:noWrap/>
            <w:hideMark/>
          </w:tcPr>
          <w:p w14:paraId="6CC530CD" w14:textId="77777777" w:rsidR="000675C9" w:rsidRPr="00A10816" w:rsidRDefault="000675C9" w:rsidP="00CE4D77">
            <w:pPr>
              <w:pStyle w:val="TableText12"/>
            </w:pPr>
            <w:r w:rsidRPr="00A10816">
              <w:t>0.01</w:t>
            </w:r>
          </w:p>
        </w:tc>
        <w:tc>
          <w:tcPr>
            <w:tcW w:w="1177" w:type="dxa"/>
            <w:noWrap/>
            <w:hideMark/>
          </w:tcPr>
          <w:p w14:paraId="63EE0E86" w14:textId="77777777" w:rsidR="000675C9" w:rsidRPr="00A10816" w:rsidRDefault="000675C9" w:rsidP="00CE4D77">
            <w:pPr>
              <w:pStyle w:val="TableText12"/>
            </w:pPr>
            <w:r w:rsidRPr="00A10816">
              <w:t>0.16</w:t>
            </w:r>
          </w:p>
        </w:tc>
        <w:tc>
          <w:tcPr>
            <w:tcW w:w="1150" w:type="dxa"/>
            <w:noWrap/>
            <w:hideMark/>
          </w:tcPr>
          <w:p w14:paraId="3EB013CE" w14:textId="77777777" w:rsidR="000675C9" w:rsidRPr="00A10816" w:rsidRDefault="000675C9" w:rsidP="00CE4D77">
            <w:pPr>
              <w:pStyle w:val="TableText12"/>
            </w:pPr>
            <w:r w:rsidRPr="00A10816">
              <w:t>0.61</w:t>
            </w:r>
          </w:p>
        </w:tc>
        <w:tc>
          <w:tcPr>
            <w:tcW w:w="1323" w:type="dxa"/>
            <w:noWrap/>
            <w:hideMark/>
          </w:tcPr>
          <w:p w14:paraId="03F4999C" w14:textId="77777777" w:rsidR="000675C9" w:rsidRPr="00A10816" w:rsidRDefault="000675C9" w:rsidP="00CE4D77">
            <w:pPr>
              <w:pStyle w:val="TableText12"/>
            </w:pPr>
            <w:r w:rsidRPr="00A10816">
              <w:t>1.34</w:t>
            </w:r>
          </w:p>
        </w:tc>
      </w:tr>
    </w:tbl>
    <w:p w14:paraId="77944834" w14:textId="77777777" w:rsidR="008A7D47" w:rsidRDefault="008A7D47">
      <w:pPr>
        <w:spacing w:after="160" w:line="259" w:lineRule="auto"/>
        <w:ind w:firstLine="0"/>
        <w:rPr>
          <w:rFonts w:eastAsia="Calibri"/>
          <w:b/>
          <w:bCs/>
          <w:szCs w:val="24"/>
          <w:lang w:bidi="ar-SA"/>
        </w:rPr>
      </w:pPr>
      <w:r>
        <w:br w:type="page"/>
      </w:r>
    </w:p>
    <w:p w14:paraId="46DCC6AB" w14:textId="66FF8971" w:rsidR="00C81CBD" w:rsidRDefault="00DD4446" w:rsidP="008A7D47">
      <w:pPr>
        <w:pStyle w:val="Image"/>
        <w:keepNext w:val="0"/>
      </w:pPr>
      <w:r>
        <w:rPr>
          <w:lang w:bidi="ar-SA"/>
        </w:rPr>
        <w:lastRenderedPageBreak/>
        <w:drawing>
          <wp:inline distT="0" distB="0" distL="0" distR="0" wp14:anchorId="7448A291" wp14:editId="3AABCB3E">
            <wp:extent cx="8412480" cy="5047615"/>
            <wp:effectExtent l="0" t="0" r="7620" b="635"/>
            <wp:docPr id="29" name="Picture 29" descr="Graph showing distributions of student group means for Change in Distance to Met for mathematics at the LEA level for the student groups listed along the x-axis using the data in Table 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A3A[1].png"/>
                    <pic:cNvPicPr/>
                  </pic:nvPicPr>
                  <pic:blipFill>
                    <a:blip r:embed="rId65">
                      <a:extLst>
                        <a:ext uri="{28A0092B-C50C-407E-A947-70E740481C1C}">
                          <a14:useLocalDpi xmlns:a14="http://schemas.microsoft.com/office/drawing/2010/main" val="0"/>
                        </a:ext>
                      </a:extLst>
                    </a:blip>
                    <a:stretch>
                      <a:fillRect/>
                    </a:stretch>
                  </pic:blipFill>
                  <pic:spPr>
                    <a:xfrm>
                      <a:off x="0" y="0"/>
                      <a:ext cx="8412480" cy="5047615"/>
                    </a:xfrm>
                    <a:prstGeom prst="rect">
                      <a:avLst/>
                    </a:prstGeom>
                  </pic:spPr>
                </pic:pic>
              </a:graphicData>
            </a:graphic>
          </wp:inline>
        </w:drawing>
      </w:r>
    </w:p>
    <w:p w14:paraId="1EBE59E0" w14:textId="7450C0F4" w:rsidR="008A7D47" w:rsidRDefault="00C81CBD" w:rsidP="00474FBD">
      <w:pPr>
        <w:pStyle w:val="Captionwide"/>
      </w:pPr>
      <w:bookmarkStart w:id="125" w:name="_Toc508214176"/>
      <w:bookmarkStart w:id="126" w:name="_Toc508215219"/>
      <w:bookmarkStart w:id="127" w:name="_Toc508266990"/>
      <w:r>
        <w:t>Figure A.</w:t>
      </w:r>
      <w:r w:rsidR="00E97B2C">
        <w:fldChar w:fldCharType="begin"/>
      </w:r>
      <w:r w:rsidR="00E97B2C">
        <w:instrText xml:space="preserve"> SEQ Figure_A. \* ARABIC </w:instrText>
      </w:r>
      <w:r w:rsidR="00E97B2C">
        <w:fldChar w:fldCharType="separate"/>
      </w:r>
      <w:r w:rsidR="00DA46F3">
        <w:rPr>
          <w:noProof/>
        </w:rPr>
        <w:t>3</w:t>
      </w:r>
      <w:r w:rsidR="00E97B2C">
        <w:rPr>
          <w:noProof/>
        </w:rPr>
        <w:fldChar w:fldCharType="end"/>
      </w:r>
      <w:r>
        <w:t>.</w:t>
      </w:r>
      <w:r w:rsidR="00347074">
        <w:t>A.</w:t>
      </w:r>
      <w:r>
        <w:t xml:space="preserve">  </w:t>
      </w:r>
      <w:r w:rsidRPr="00C81CBD">
        <w:t xml:space="preserve">Distributions of </w:t>
      </w:r>
      <w:r w:rsidR="0012054B">
        <w:t>student group</w:t>
      </w:r>
      <w:r w:rsidRPr="00C81CBD">
        <w:t xml:space="preserve"> means for </w:t>
      </w:r>
      <w:r w:rsidR="00F070BC">
        <w:t xml:space="preserve">Change in Distance to </w:t>
      </w:r>
      <w:proofErr w:type="spellStart"/>
      <w:r w:rsidR="00F070BC">
        <w:t>Met</w:t>
      </w:r>
      <w:proofErr w:type="spellEnd"/>
      <w:r w:rsidR="00F070BC">
        <w:t xml:space="preserve"> for </w:t>
      </w:r>
      <w:r w:rsidR="00897C52">
        <w:t>m</w:t>
      </w:r>
      <w:r w:rsidRPr="00C81CBD">
        <w:t>ath</w:t>
      </w:r>
      <w:r w:rsidR="00897C52">
        <w:t>ematics</w:t>
      </w:r>
      <w:r w:rsidRPr="00C81CBD">
        <w:t xml:space="preserve"> at the LEA level</w:t>
      </w:r>
      <w:r w:rsidR="00721BB6" w:rsidRPr="00721BB6">
        <w:t xml:space="preserve"> </w:t>
      </w:r>
      <w:r w:rsidR="00721BB6">
        <w:t>for the student groups listed along the x-axis</w:t>
      </w:r>
      <w:r w:rsidRPr="00C81CBD">
        <w:t xml:space="preserve">. </w:t>
      </w:r>
      <w:r w:rsidR="00721BB6">
        <w:t xml:space="preserve">Additionally, student </w:t>
      </w:r>
      <w:r w:rsidR="0012054B">
        <w:t>group</w:t>
      </w:r>
      <w:r w:rsidRPr="00C81CBD">
        <w:t xml:space="preserve">s within the same group type are </w:t>
      </w:r>
      <w:r w:rsidR="00DF3080">
        <w:t>organized within vertical lines and</w:t>
      </w:r>
      <w:r w:rsidR="00DF3080" w:rsidRPr="00C81CBD">
        <w:t xml:space="preserve"> </w:t>
      </w:r>
      <w:r w:rsidRPr="00C81CBD">
        <w:t xml:space="preserve">color coded (i.e., boxplots for </w:t>
      </w:r>
      <w:r w:rsidR="005675DD">
        <w:t>M</w:t>
      </w:r>
      <w:r w:rsidRPr="00C81CBD">
        <w:t xml:space="preserve">ale and </w:t>
      </w:r>
      <w:r w:rsidR="005675DD">
        <w:t>F</w:t>
      </w:r>
      <w:r w:rsidRPr="00C81CBD">
        <w:t>emale are colored red).</w:t>
      </w:r>
      <w:bookmarkEnd w:id="125"/>
      <w:bookmarkEnd w:id="126"/>
      <w:bookmarkEnd w:id="127"/>
    </w:p>
    <w:p w14:paraId="0A7BCFF6" w14:textId="4A81A053" w:rsidR="00E365DB" w:rsidRDefault="00E365DB" w:rsidP="004D7B0A">
      <w:pPr>
        <w:pStyle w:val="Caption"/>
      </w:pPr>
      <w:bookmarkStart w:id="128" w:name="_Toc508266991"/>
      <w:r>
        <w:lastRenderedPageBreak/>
        <w:t>Table A.</w:t>
      </w:r>
      <w:r w:rsidR="00E97B2C">
        <w:fldChar w:fldCharType="begin"/>
      </w:r>
      <w:r w:rsidR="00E97B2C">
        <w:instrText xml:space="preserve"> SEQ Table_A. \* ARABIC </w:instrText>
      </w:r>
      <w:r w:rsidR="00E97B2C">
        <w:fldChar w:fldCharType="separate"/>
      </w:r>
      <w:r>
        <w:rPr>
          <w:noProof/>
        </w:rPr>
        <w:t>8</w:t>
      </w:r>
      <w:r w:rsidR="00E97B2C">
        <w:rPr>
          <w:noProof/>
        </w:rPr>
        <w:fldChar w:fldCharType="end"/>
      </w:r>
      <w:r w:rsidR="00A23DB0">
        <w:t>.</w:t>
      </w:r>
      <w:r>
        <w:t xml:space="preserve">  Data Supporting Figure A.3.A:</w:t>
      </w:r>
      <w:r w:rsidR="00C50AE1" w:rsidRPr="00C50AE1">
        <w:t xml:space="preserve"> </w:t>
      </w:r>
      <w:r w:rsidR="00C50AE1" w:rsidRPr="00C81CBD">
        <w:t xml:space="preserve">Distributions of </w:t>
      </w:r>
      <w:r w:rsidR="00C50AE1">
        <w:t>student group</w:t>
      </w:r>
      <w:r w:rsidR="00C50AE1" w:rsidRPr="00C81CBD">
        <w:t xml:space="preserve"> means </w:t>
      </w:r>
      <w:r w:rsidR="00F070BC">
        <w:t xml:space="preserve">for Change in Distance to </w:t>
      </w:r>
      <w:proofErr w:type="spellStart"/>
      <w:r w:rsidR="00F070BC">
        <w:t>Met</w:t>
      </w:r>
      <w:proofErr w:type="spellEnd"/>
      <w:r w:rsidR="00F070BC">
        <w:t xml:space="preserve"> in </w:t>
      </w:r>
      <w:r w:rsidR="00C50AE1">
        <w:t>m</w:t>
      </w:r>
      <w:r w:rsidR="00C50AE1" w:rsidRPr="00C81CBD">
        <w:t>ath</w:t>
      </w:r>
      <w:r w:rsidR="00C50AE1">
        <w:t>ematics</w:t>
      </w:r>
      <w:r w:rsidR="00C50AE1" w:rsidRPr="00C81CBD">
        <w:t xml:space="preserve"> at the LEA level.</w:t>
      </w:r>
      <w:bookmarkEnd w:id="128"/>
    </w:p>
    <w:tbl>
      <w:tblPr>
        <w:tblStyle w:val="TRtable"/>
        <w:tblW w:w="10557" w:type="dxa"/>
        <w:tblLook w:val="04A0" w:firstRow="1" w:lastRow="0" w:firstColumn="1" w:lastColumn="0" w:noHBand="0" w:noVBand="1"/>
        <w:tblDescription w:val="Data Supporting Figure A.3.A: Distributions of student group means for Change in Distance to Met in mathematics at the LEA level."/>
      </w:tblPr>
      <w:tblGrid>
        <w:gridCol w:w="2267"/>
        <w:gridCol w:w="1270"/>
        <w:gridCol w:w="1150"/>
        <w:gridCol w:w="1177"/>
        <w:gridCol w:w="1043"/>
        <w:gridCol w:w="1177"/>
        <w:gridCol w:w="1150"/>
        <w:gridCol w:w="1323"/>
      </w:tblGrid>
      <w:tr w:rsidR="000675C9" w:rsidRPr="00A10816" w14:paraId="473E1E0B" w14:textId="77777777" w:rsidTr="000675C9">
        <w:trPr>
          <w:cnfStyle w:val="100000000000" w:firstRow="1" w:lastRow="0" w:firstColumn="0" w:lastColumn="0" w:oddVBand="0" w:evenVBand="0" w:oddHBand="0" w:evenHBand="0" w:firstRowFirstColumn="0" w:firstRowLastColumn="0" w:lastRowFirstColumn="0" w:lastRowLastColumn="0"/>
          <w:trHeight w:val="300"/>
          <w:tblHeader/>
        </w:trPr>
        <w:tc>
          <w:tcPr>
            <w:tcW w:w="2267" w:type="dxa"/>
            <w:noWrap/>
            <w:vAlign w:val="bottom"/>
            <w:hideMark/>
          </w:tcPr>
          <w:p w14:paraId="45A9F012" w14:textId="12E7B154" w:rsidR="000675C9" w:rsidRPr="00A10816" w:rsidRDefault="000675C9" w:rsidP="00222C9C">
            <w:pPr>
              <w:pStyle w:val="TableHead12"/>
              <w:jc w:val="center"/>
            </w:pPr>
            <w:r w:rsidRPr="00A10816">
              <w:t>Student Group</w:t>
            </w:r>
            <w:r>
              <w:t xml:space="preserve"> Along the X-Axis</w:t>
            </w:r>
          </w:p>
        </w:tc>
        <w:tc>
          <w:tcPr>
            <w:tcW w:w="1270" w:type="dxa"/>
            <w:noWrap/>
            <w:vAlign w:val="bottom"/>
            <w:hideMark/>
          </w:tcPr>
          <w:p w14:paraId="236BCDC3" w14:textId="46BDAA44" w:rsidR="000675C9" w:rsidRPr="00A10816" w:rsidRDefault="000675C9" w:rsidP="00222C9C">
            <w:pPr>
              <w:pStyle w:val="TableHead12"/>
              <w:jc w:val="center"/>
            </w:pPr>
            <w:r>
              <w:t>Minimum</w:t>
            </w:r>
          </w:p>
        </w:tc>
        <w:tc>
          <w:tcPr>
            <w:tcW w:w="1150" w:type="dxa"/>
            <w:noWrap/>
            <w:vAlign w:val="bottom"/>
            <w:hideMark/>
          </w:tcPr>
          <w:p w14:paraId="79C188E7" w14:textId="77777777" w:rsidR="000675C9" w:rsidRPr="00A10816" w:rsidRDefault="000675C9" w:rsidP="00222C9C">
            <w:pPr>
              <w:pStyle w:val="TableHead12"/>
              <w:jc w:val="center"/>
            </w:pPr>
            <w:r w:rsidRPr="00A10816">
              <w:t>Lower Whisker</w:t>
            </w:r>
          </w:p>
        </w:tc>
        <w:tc>
          <w:tcPr>
            <w:tcW w:w="1177" w:type="dxa"/>
            <w:noWrap/>
            <w:vAlign w:val="bottom"/>
            <w:hideMark/>
          </w:tcPr>
          <w:p w14:paraId="10AE08AC" w14:textId="77777777" w:rsidR="000675C9" w:rsidRPr="00A10816" w:rsidRDefault="000675C9" w:rsidP="00222C9C">
            <w:pPr>
              <w:pStyle w:val="TableHead12"/>
              <w:jc w:val="center"/>
            </w:pPr>
            <w:r w:rsidRPr="00A10816">
              <w:t>25th Quantile</w:t>
            </w:r>
          </w:p>
        </w:tc>
        <w:tc>
          <w:tcPr>
            <w:tcW w:w="1043" w:type="dxa"/>
            <w:noWrap/>
            <w:vAlign w:val="bottom"/>
            <w:hideMark/>
          </w:tcPr>
          <w:p w14:paraId="7F8F609C" w14:textId="77777777" w:rsidR="000675C9" w:rsidRPr="00A10816" w:rsidRDefault="000675C9" w:rsidP="00222C9C">
            <w:pPr>
              <w:pStyle w:val="TableHead12"/>
              <w:jc w:val="center"/>
            </w:pPr>
            <w:r w:rsidRPr="00A10816">
              <w:t>Median</w:t>
            </w:r>
          </w:p>
        </w:tc>
        <w:tc>
          <w:tcPr>
            <w:tcW w:w="1177" w:type="dxa"/>
            <w:noWrap/>
            <w:vAlign w:val="bottom"/>
            <w:hideMark/>
          </w:tcPr>
          <w:p w14:paraId="3A7A2E5E" w14:textId="77777777" w:rsidR="000675C9" w:rsidRPr="00A10816" w:rsidRDefault="000675C9" w:rsidP="00222C9C">
            <w:pPr>
              <w:pStyle w:val="TableHead12"/>
              <w:jc w:val="center"/>
            </w:pPr>
            <w:r w:rsidRPr="00A10816">
              <w:t>75th Quantile</w:t>
            </w:r>
          </w:p>
        </w:tc>
        <w:tc>
          <w:tcPr>
            <w:tcW w:w="1150" w:type="dxa"/>
            <w:noWrap/>
            <w:vAlign w:val="bottom"/>
            <w:hideMark/>
          </w:tcPr>
          <w:p w14:paraId="7C51A2FD" w14:textId="77777777" w:rsidR="000675C9" w:rsidRPr="00A10816" w:rsidRDefault="000675C9" w:rsidP="00222C9C">
            <w:pPr>
              <w:pStyle w:val="TableHead12"/>
              <w:jc w:val="center"/>
            </w:pPr>
            <w:r w:rsidRPr="00A10816">
              <w:t>Upper Whisker</w:t>
            </w:r>
          </w:p>
        </w:tc>
        <w:tc>
          <w:tcPr>
            <w:tcW w:w="1323" w:type="dxa"/>
            <w:noWrap/>
            <w:vAlign w:val="bottom"/>
            <w:hideMark/>
          </w:tcPr>
          <w:p w14:paraId="62E6B1C1" w14:textId="602A9891" w:rsidR="000675C9" w:rsidRPr="00A10816" w:rsidRDefault="000675C9" w:rsidP="00222C9C">
            <w:pPr>
              <w:pStyle w:val="TableHead12"/>
              <w:jc w:val="center"/>
            </w:pPr>
            <w:r>
              <w:t>Maximum</w:t>
            </w:r>
          </w:p>
        </w:tc>
      </w:tr>
      <w:tr w:rsidR="000675C9" w:rsidRPr="00A10816" w14:paraId="595DEE09" w14:textId="77777777" w:rsidTr="000675C9">
        <w:trPr>
          <w:trHeight w:val="300"/>
        </w:trPr>
        <w:tc>
          <w:tcPr>
            <w:tcW w:w="2267" w:type="dxa"/>
            <w:noWrap/>
            <w:hideMark/>
          </w:tcPr>
          <w:p w14:paraId="4250CA45" w14:textId="77777777" w:rsidR="000675C9" w:rsidRPr="00A10816" w:rsidRDefault="000675C9" w:rsidP="004A0631">
            <w:pPr>
              <w:pStyle w:val="TableText12"/>
            </w:pPr>
            <w:r w:rsidRPr="00A10816">
              <w:t>Female</w:t>
            </w:r>
          </w:p>
        </w:tc>
        <w:tc>
          <w:tcPr>
            <w:tcW w:w="1270" w:type="dxa"/>
            <w:noWrap/>
            <w:hideMark/>
          </w:tcPr>
          <w:p w14:paraId="306C9860" w14:textId="77777777" w:rsidR="000675C9" w:rsidRPr="00A10816" w:rsidRDefault="000675C9" w:rsidP="004A0631">
            <w:pPr>
              <w:pStyle w:val="TableText12"/>
            </w:pPr>
            <w:r w:rsidRPr="00A10816">
              <w:t>-1.15</w:t>
            </w:r>
          </w:p>
        </w:tc>
        <w:tc>
          <w:tcPr>
            <w:tcW w:w="1150" w:type="dxa"/>
            <w:noWrap/>
            <w:hideMark/>
          </w:tcPr>
          <w:p w14:paraId="511E7683" w14:textId="77777777" w:rsidR="000675C9" w:rsidRPr="00A10816" w:rsidRDefault="000675C9" w:rsidP="004A0631">
            <w:pPr>
              <w:pStyle w:val="TableText12"/>
            </w:pPr>
            <w:r w:rsidRPr="00A10816">
              <w:t>-0.47</w:t>
            </w:r>
          </w:p>
        </w:tc>
        <w:tc>
          <w:tcPr>
            <w:tcW w:w="1177" w:type="dxa"/>
            <w:noWrap/>
            <w:hideMark/>
          </w:tcPr>
          <w:p w14:paraId="18B55F0D" w14:textId="77777777" w:rsidR="000675C9" w:rsidRPr="00A10816" w:rsidRDefault="000675C9" w:rsidP="004A0631">
            <w:pPr>
              <w:pStyle w:val="TableText12"/>
            </w:pPr>
            <w:r w:rsidRPr="00A10816">
              <w:t>-0.10</w:t>
            </w:r>
          </w:p>
        </w:tc>
        <w:tc>
          <w:tcPr>
            <w:tcW w:w="1043" w:type="dxa"/>
            <w:noWrap/>
            <w:hideMark/>
          </w:tcPr>
          <w:p w14:paraId="010C38F0" w14:textId="77777777" w:rsidR="000675C9" w:rsidRPr="00A10816" w:rsidRDefault="000675C9" w:rsidP="004A0631">
            <w:pPr>
              <w:pStyle w:val="TableText12"/>
            </w:pPr>
            <w:r w:rsidRPr="00A10816">
              <w:t>0.01</w:t>
            </w:r>
          </w:p>
        </w:tc>
        <w:tc>
          <w:tcPr>
            <w:tcW w:w="1177" w:type="dxa"/>
            <w:noWrap/>
            <w:hideMark/>
          </w:tcPr>
          <w:p w14:paraId="4CF1000A" w14:textId="77777777" w:rsidR="000675C9" w:rsidRPr="00A10816" w:rsidRDefault="000675C9" w:rsidP="004A0631">
            <w:pPr>
              <w:pStyle w:val="TableText12"/>
            </w:pPr>
            <w:r w:rsidRPr="00A10816">
              <w:t>0.15</w:t>
            </w:r>
          </w:p>
        </w:tc>
        <w:tc>
          <w:tcPr>
            <w:tcW w:w="1150" w:type="dxa"/>
            <w:noWrap/>
            <w:hideMark/>
          </w:tcPr>
          <w:p w14:paraId="549B69F5" w14:textId="77777777" w:rsidR="000675C9" w:rsidRPr="00A10816" w:rsidRDefault="000675C9" w:rsidP="004A0631">
            <w:pPr>
              <w:pStyle w:val="TableText12"/>
            </w:pPr>
            <w:r w:rsidRPr="00A10816">
              <w:t>0.51</w:t>
            </w:r>
          </w:p>
        </w:tc>
        <w:tc>
          <w:tcPr>
            <w:tcW w:w="1323" w:type="dxa"/>
            <w:noWrap/>
            <w:hideMark/>
          </w:tcPr>
          <w:p w14:paraId="693CB7A4" w14:textId="77777777" w:rsidR="000675C9" w:rsidRPr="00A10816" w:rsidRDefault="000675C9" w:rsidP="004A0631">
            <w:pPr>
              <w:pStyle w:val="TableText12"/>
            </w:pPr>
            <w:r w:rsidRPr="00A10816">
              <w:t>0.83</w:t>
            </w:r>
          </w:p>
        </w:tc>
      </w:tr>
      <w:tr w:rsidR="000675C9" w:rsidRPr="00A10816" w14:paraId="3124C8FF" w14:textId="77777777" w:rsidTr="000675C9">
        <w:trPr>
          <w:trHeight w:val="300"/>
        </w:trPr>
        <w:tc>
          <w:tcPr>
            <w:tcW w:w="2267" w:type="dxa"/>
            <w:noWrap/>
            <w:hideMark/>
          </w:tcPr>
          <w:p w14:paraId="229D0DB0" w14:textId="77777777" w:rsidR="000675C9" w:rsidRPr="00A10816" w:rsidRDefault="000675C9" w:rsidP="004A0631">
            <w:pPr>
              <w:pStyle w:val="TableText12"/>
            </w:pPr>
            <w:r w:rsidRPr="00A10816">
              <w:t>Male</w:t>
            </w:r>
          </w:p>
        </w:tc>
        <w:tc>
          <w:tcPr>
            <w:tcW w:w="1270" w:type="dxa"/>
            <w:noWrap/>
            <w:hideMark/>
          </w:tcPr>
          <w:p w14:paraId="7E22DCE5" w14:textId="77777777" w:rsidR="000675C9" w:rsidRPr="00A10816" w:rsidRDefault="000675C9" w:rsidP="004A0631">
            <w:pPr>
              <w:pStyle w:val="TableText12"/>
            </w:pPr>
            <w:r w:rsidRPr="00A10816">
              <w:t>-1.70</w:t>
            </w:r>
          </w:p>
        </w:tc>
        <w:tc>
          <w:tcPr>
            <w:tcW w:w="1150" w:type="dxa"/>
            <w:noWrap/>
            <w:hideMark/>
          </w:tcPr>
          <w:p w14:paraId="1A8133BB" w14:textId="77777777" w:rsidR="000675C9" w:rsidRPr="00A10816" w:rsidRDefault="000675C9" w:rsidP="004A0631">
            <w:pPr>
              <w:pStyle w:val="TableText12"/>
            </w:pPr>
            <w:r w:rsidRPr="00A10816">
              <w:t>-0.52</w:t>
            </w:r>
          </w:p>
        </w:tc>
        <w:tc>
          <w:tcPr>
            <w:tcW w:w="1177" w:type="dxa"/>
            <w:noWrap/>
            <w:hideMark/>
          </w:tcPr>
          <w:p w14:paraId="69AA4E32" w14:textId="77777777" w:rsidR="000675C9" w:rsidRPr="00A10816" w:rsidRDefault="000675C9" w:rsidP="004A0631">
            <w:pPr>
              <w:pStyle w:val="TableText12"/>
            </w:pPr>
            <w:r w:rsidRPr="00A10816">
              <w:t>-0.14</w:t>
            </w:r>
          </w:p>
        </w:tc>
        <w:tc>
          <w:tcPr>
            <w:tcW w:w="1043" w:type="dxa"/>
            <w:noWrap/>
            <w:hideMark/>
          </w:tcPr>
          <w:p w14:paraId="4586B605" w14:textId="77777777" w:rsidR="000675C9" w:rsidRPr="00A10816" w:rsidRDefault="000675C9" w:rsidP="004A0631">
            <w:pPr>
              <w:pStyle w:val="TableText12"/>
            </w:pPr>
            <w:r w:rsidRPr="00A10816">
              <w:t>-0.02</w:t>
            </w:r>
          </w:p>
        </w:tc>
        <w:tc>
          <w:tcPr>
            <w:tcW w:w="1177" w:type="dxa"/>
            <w:noWrap/>
            <w:hideMark/>
          </w:tcPr>
          <w:p w14:paraId="5C01C032" w14:textId="77777777" w:rsidR="000675C9" w:rsidRPr="00A10816" w:rsidRDefault="000675C9" w:rsidP="004A0631">
            <w:pPr>
              <w:pStyle w:val="TableText12"/>
            </w:pPr>
            <w:r w:rsidRPr="00A10816">
              <w:t>0.12</w:t>
            </w:r>
          </w:p>
        </w:tc>
        <w:tc>
          <w:tcPr>
            <w:tcW w:w="1150" w:type="dxa"/>
            <w:noWrap/>
            <w:hideMark/>
          </w:tcPr>
          <w:p w14:paraId="4A372AF6" w14:textId="77777777" w:rsidR="000675C9" w:rsidRPr="00A10816" w:rsidRDefault="000675C9" w:rsidP="004A0631">
            <w:pPr>
              <w:pStyle w:val="TableText12"/>
            </w:pPr>
            <w:r w:rsidRPr="00A10816">
              <w:t>0.49</w:t>
            </w:r>
          </w:p>
        </w:tc>
        <w:tc>
          <w:tcPr>
            <w:tcW w:w="1323" w:type="dxa"/>
            <w:noWrap/>
            <w:hideMark/>
          </w:tcPr>
          <w:p w14:paraId="4177EF51" w14:textId="77777777" w:rsidR="000675C9" w:rsidRPr="00A10816" w:rsidRDefault="000675C9" w:rsidP="004A0631">
            <w:pPr>
              <w:pStyle w:val="TableText12"/>
            </w:pPr>
            <w:r w:rsidRPr="00A10816">
              <w:t>0.88</w:t>
            </w:r>
          </w:p>
        </w:tc>
      </w:tr>
      <w:tr w:rsidR="000675C9" w:rsidRPr="00A10816" w14:paraId="60588921" w14:textId="77777777" w:rsidTr="000675C9">
        <w:trPr>
          <w:trHeight w:val="300"/>
        </w:trPr>
        <w:tc>
          <w:tcPr>
            <w:tcW w:w="2267" w:type="dxa"/>
            <w:noWrap/>
            <w:hideMark/>
          </w:tcPr>
          <w:p w14:paraId="078C26E0" w14:textId="77777777" w:rsidR="000675C9" w:rsidRPr="00A10816" w:rsidRDefault="000675C9" w:rsidP="004A0631">
            <w:pPr>
              <w:pStyle w:val="TableText12"/>
            </w:pPr>
            <w:r w:rsidRPr="00A10816">
              <w:t>American Indian</w:t>
            </w:r>
          </w:p>
        </w:tc>
        <w:tc>
          <w:tcPr>
            <w:tcW w:w="1270" w:type="dxa"/>
            <w:noWrap/>
            <w:hideMark/>
          </w:tcPr>
          <w:p w14:paraId="26BC0943" w14:textId="77777777" w:rsidR="000675C9" w:rsidRPr="00A10816" w:rsidRDefault="000675C9" w:rsidP="004A0631">
            <w:pPr>
              <w:pStyle w:val="TableText12"/>
            </w:pPr>
            <w:r w:rsidRPr="00A10816">
              <w:t>-1.40</w:t>
            </w:r>
          </w:p>
        </w:tc>
        <w:tc>
          <w:tcPr>
            <w:tcW w:w="1150" w:type="dxa"/>
            <w:noWrap/>
            <w:hideMark/>
          </w:tcPr>
          <w:p w14:paraId="16BC176C" w14:textId="77777777" w:rsidR="000675C9" w:rsidRPr="00A10816" w:rsidRDefault="000675C9" w:rsidP="004A0631">
            <w:pPr>
              <w:pStyle w:val="TableText12"/>
            </w:pPr>
            <w:r w:rsidRPr="00A10816">
              <w:t>-0.71</w:t>
            </w:r>
          </w:p>
        </w:tc>
        <w:tc>
          <w:tcPr>
            <w:tcW w:w="1177" w:type="dxa"/>
            <w:noWrap/>
            <w:hideMark/>
          </w:tcPr>
          <w:p w14:paraId="48DB5A08" w14:textId="77777777" w:rsidR="000675C9" w:rsidRPr="00A10816" w:rsidRDefault="000675C9" w:rsidP="004A0631">
            <w:pPr>
              <w:pStyle w:val="TableText12"/>
            </w:pPr>
            <w:r w:rsidRPr="00A10816">
              <w:t>-0.25</w:t>
            </w:r>
          </w:p>
        </w:tc>
        <w:tc>
          <w:tcPr>
            <w:tcW w:w="1043" w:type="dxa"/>
            <w:noWrap/>
            <w:hideMark/>
          </w:tcPr>
          <w:p w14:paraId="2219CFE8" w14:textId="77777777" w:rsidR="000675C9" w:rsidRPr="00A10816" w:rsidRDefault="000675C9" w:rsidP="004A0631">
            <w:pPr>
              <w:pStyle w:val="TableText12"/>
            </w:pPr>
            <w:r w:rsidRPr="00A10816">
              <w:t>-0.06</w:t>
            </w:r>
          </w:p>
        </w:tc>
        <w:tc>
          <w:tcPr>
            <w:tcW w:w="1177" w:type="dxa"/>
            <w:noWrap/>
            <w:hideMark/>
          </w:tcPr>
          <w:p w14:paraId="5349B971" w14:textId="77777777" w:rsidR="000675C9" w:rsidRPr="00A10816" w:rsidRDefault="000675C9" w:rsidP="004A0631">
            <w:pPr>
              <w:pStyle w:val="TableText12"/>
            </w:pPr>
            <w:r w:rsidRPr="00A10816">
              <w:t>0.10</w:t>
            </w:r>
          </w:p>
        </w:tc>
        <w:tc>
          <w:tcPr>
            <w:tcW w:w="1150" w:type="dxa"/>
            <w:noWrap/>
            <w:hideMark/>
          </w:tcPr>
          <w:p w14:paraId="4E5C0CCD" w14:textId="77777777" w:rsidR="000675C9" w:rsidRPr="00A10816" w:rsidRDefault="000675C9" w:rsidP="004A0631">
            <w:pPr>
              <w:pStyle w:val="TableText12"/>
            </w:pPr>
            <w:r w:rsidRPr="00A10816">
              <w:t>0.59</w:t>
            </w:r>
          </w:p>
        </w:tc>
        <w:tc>
          <w:tcPr>
            <w:tcW w:w="1323" w:type="dxa"/>
            <w:noWrap/>
            <w:hideMark/>
          </w:tcPr>
          <w:p w14:paraId="3C63EBC4" w14:textId="77777777" w:rsidR="000675C9" w:rsidRPr="00A10816" w:rsidRDefault="000675C9" w:rsidP="004A0631">
            <w:pPr>
              <w:pStyle w:val="TableText12"/>
            </w:pPr>
            <w:r w:rsidRPr="00A10816">
              <w:t>0.65</w:t>
            </w:r>
          </w:p>
        </w:tc>
      </w:tr>
      <w:tr w:rsidR="000675C9" w:rsidRPr="00A10816" w14:paraId="2A828889" w14:textId="77777777" w:rsidTr="000675C9">
        <w:trPr>
          <w:trHeight w:val="300"/>
        </w:trPr>
        <w:tc>
          <w:tcPr>
            <w:tcW w:w="2267" w:type="dxa"/>
            <w:noWrap/>
            <w:hideMark/>
          </w:tcPr>
          <w:p w14:paraId="521CBC45" w14:textId="77777777" w:rsidR="000675C9" w:rsidRPr="00A10816" w:rsidRDefault="000675C9" w:rsidP="004A0631">
            <w:pPr>
              <w:pStyle w:val="TableText12"/>
            </w:pPr>
            <w:r w:rsidRPr="00A10816">
              <w:t>Asian</w:t>
            </w:r>
          </w:p>
        </w:tc>
        <w:tc>
          <w:tcPr>
            <w:tcW w:w="1270" w:type="dxa"/>
            <w:noWrap/>
            <w:hideMark/>
          </w:tcPr>
          <w:p w14:paraId="336F7377" w14:textId="77777777" w:rsidR="000675C9" w:rsidRPr="00A10816" w:rsidRDefault="000675C9" w:rsidP="004A0631">
            <w:pPr>
              <w:pStyle w:val="TableText12"/>
            </w:pPr>
            <w:r w:rsidRPr="00A10816">
              <w:t>-0.87</w:t>
            </w:r>
          </w:p>
        </w:tc>
        <w:tc>
          <w:tcPr>
            <w:tcW w:w="1150" w:type="dxa"/>
            <w:noWrap/>
            <w:hideMark/>
          </w:tcPr>
          <w:p w14:paraId="55AD723F" w14:textId="77777777" w:rsidR="000675C9" w:rsidRPr="00A10816" w:rsidRDefault="000675C9" w:rsidP="004A0631">
            <w:pPr>
              <w:pStyle w:val="TableText12"/>
            </w:pPr>
            <w:r w:rsidRPr="00A10816">
              <w:t>-0.24</w:t>
            </w:r>
          </w:p>
        </w:tc>
        <w:tc>
          <w:tcPr>
            <w:tcW w:w="1177" w:type="dxa"/>
            <w:noWrap/>
            <w:hideMark/>
          </w:tcPr>
          <w:p w14:paraId="7A04C8CE" w14:textId="77777777" w:rsidR="000675C9" w:rsidRPr="00A10816" w:rsidRDefault="000675C9" w:rsidP="004A0631">
            <w:pPr>
              <w:pStyle w:val="TableText12"/>
            </w:pPr>
            <w:r w:rsidRPr="00A10816">
              <w:t>0.08</w:t>
            </w:r>
          </w:p>
        </w:tc>
        <w:tc>
          <w:tcPr>
            <w:tcW w:w="1043" w:type="dxa"/>
            <w:noWrap/>
            <w:hideMark/>
          </w:tcPr>
          <w:p w14:paraId="24987296" w14:textId="77777777" w:rsidR="000675C9" w:rsidRPr="00A10816" w:rsidRDefault="000675C9" w:rsidP="004A0631">
            <w:pPr>
              <w:pStyle w:val="TableText12"/>
            </w:pPr>
            <w:r w:rsidRPr="00A10816">
              <w:t>0.20</w:t>
            </w:r>
          </w:p>
        </w:tc>
        <w:tc>
          <w:tcPr>
            <w:tcW w:w="1177" w:type="dxa"/>
            <w:noWrap/>
            <w:hideMark/>
          </w:tcPr>
          <w:p w14:paraId="07709FC4" w14:textId="77777777" w:rsidR="000675C9" w:rsidRPr="00A10816" w:rsidRDefault="000675C9" w:rsidP="004A0631">
            <w:pPr>
              <w:pStyle w:val="TableText12"/>
            </w:pPr>
            <w:r w:rsidRPr="00A10816">
              <w:t>0.29</w:t>
            </w:r>
          </w:p>
        </w:tc>
        <w:tc>
          <w:tcPr>
            <w:tcW w:w="1150" w:type="dxa"/>
            <w:noWrap/>
            <w:hideMark/>
          </w:tcPr>
          <w:p w14:paraId="06ADC952" w14:textId="77777777" w:rsidR="000675C9" w:rsidRPr="00A10816" w:rsidRDefault="000675C9" w:rsidP="004A0631">
            <w:pPr>
              <w:pStyle w:val="TableText12"/>
            </w:pPr>
            <w:r w:rsidRPr="00A10816">
              <w:t>0.59</w:t>
            </w:r>
          </w:p>
        </w:tc>
        <w:tc>
          <w:tcPr>
            <w:tcW w:w="1323" w:type="dxa"/>
            <w:noWrap/>
            <w:hideMark/>
          </w:tcPr>
          <w:p w14:paraId="5410FB38" w14:textId="77777777" w:rsidR="000675C9" w:rsidRPr="00A10816" w:rsidRDefault="000675C9" w:rsidP="004A0631">
            <w:pPr>
              <w:pStyle w:val="TableText12"/>
            </w:pPr>
            <w:r w:rsidRPr="00A10816">
              <w:t>0.78</w:t>
            </w:r>
          </w:p>
        </w:tc>
      </w:tr>
      <w:tr w:rsidR="000675C9" w:rsidRPr="00A10816" w14:paraId="0015E0E9" w14:textId="77777777" w:rsidTr="000675C9">
        <w:trPr>
          <w:trHeight w:val="300"/>
        </w:trPr>
        <w:tc>
          <w:tcPr>
            <w:tcW w:w="2267" w:type="dxa"/>
            <w:noWrap/>
            <w:hideMark/>
          </w:tcPr>
          <w:p w14:paraId="1C4DF3DF" w14:textId="77777777" w:rsidR="000675C9" w:rsidRPr="00A10816" w:rsidRDefault="000675C9" w:rsidP="004A0631">
            <w:pPr>
              <w:pStyle w:val="TableText12"/>
            </w:pPr>
            <w:r w:rsidRPr="00A10816">
              <w:t>Pacific Islander</w:t>
            </w:r>
          </w:p>
        </w:tc>
        <w:tc>
          <w:tcPr>
            <w:tcW w:w="1270" w:type="dxa"/>
            <w:noWrap/>
            <w:hideMark/>
          </w:tcPr>
          <w:p w14:paraId="75916FAD" w14:textId="77777777" w:rsidR="000675C9" w:rsidRPr="00A10816" w:rsidRDefault="000675C9" w:rsidP="004A0631">
            <w:pPr>
              <w:pStyle w:val="TableText12"/>
            </w:pPr>
            <w:r w:rsidRPr="00A10816">
              <w:t>-0.59</w:t>
            </w:r>
          </w:p>
        </w:tc>
        <w:tc>
          <w:tcPr>
            <w:tcW w:w="1150" w:type="dxa"/>
            <w:noWrap/>
            <w:hideMark/>
          </w:tcPr>
          <w:p w14:paraId="67762C7E" w14:textId="77777777" w:rsidR="000675C9" w:rsidRPr="00A10816" w:rsidRDefault="000675C9" w:rsidP="004A0631">
            <w:pPr>
              <w:pStyle w:val="TableText12"/>
            </w:pPr>
            <w:r w:rsidRPr="00A10816">
              <w:t>-0.53</w:t>
            </w:r>
          </w:p>
        </w:tc>
        <w:tc>
          <w:tcPr>
            <w:tcW w:w="1177" w:type="dxa"/>
            <w:noWrap/>
            <w:hideMark/>
          </w:tcPr>
          <w:p w14:paraId="3B95C64D" w14:textId="77777777" w:rsidR="000675C9" w:rsidRPr="00A10816" w:rsidRDefault="000675C9" w:rsidP="004A0631">
            <w:pPr>
              <w:pStyle w:val="TableText12"/>
            </w:pPr>
            <w:r w:rsidRPr="00A10816">
              <w:t>-0.16</w:t>
            </w:r>
          </w:p>
        </w:tc>
        <w:tc>
          <w:tcPr>
            <w:tcW w:w="1043" w:type="dxa"/>
            <w:noWrap/>
            <w:hideMark/>
          </w:tcPr>
          <w:p w14:paraId="7BE53A5B" w14:textId="77777777" w:rsidR="000675C9" w:rsidRPr="00A10816" w:rsidRDefault="000675C9" w:rsidP="004A0631">
            <w:pPr>
              <w:pStyle w:val="TableText12"/>
            </w:pPr>
            <w:r w:rsidRPr="00A10816">
              <w:t>-0.02</w:t>
            </w:r>
          </w:p>
        </w:tc>
        <w:tc>
          <w:tcPr>
            <w:tcW w:w="1177" w:type="dxa"/>
            <w:noWrap/>
            <w:hideMark/>
          </w:tcPr>
          <w:p w14:paraId="23FCB2B7" w14:textId="77777777" w:rsidR="000675C9" w:rsidRPr="00A10816" w:rsidRDefault="000675C9" w:rsidP="004A0631">
            <w:pPr>
              <w:pStyle w:val="TableText12"/>
            </w:pPr>
            <w:r w:rsidRPr="00A10816">
              <w:t>0.13</w:t>
            </w:r>
          </w:p>
        </w:tc>
        <w:tc>
          <w:tcPr>
            <w:tcW w:w="1150" w:type="dxa"/>
            <w:noWrap/>
            <w:hideMark/>
          </w:tcPr>
          <w:p w14:paraId="3060E17C" w14:textId="77777777" w:rsidR="000675C9" w:rsidRPr="00A10816" w:rsidRDefault="000675C9" w:rsidP="004A0631">
            <w:pPr>
              <w:pStyle w:val="TableText12"/>
            </w:pPr>
            <w:r w:rsidRPr="00A10816">
              <w:t>0.47</w:t>
            </w:r>
          </w:p>
        </w:tc>
        <w:tc>
          <w:tcPr>
            <w:tcW w:w="1323" w:type="dxa"/>
            <w:noWrap/>
            <w:hideMark/>
          </w:tcPr>
          <w:p w14:paraId="0FB72512" w14:textId="77777777" w:rsidR="000675C9" w:rsidRPr="00A10816" w:rsidRDefault="000675C9" w:rsidP="004A0631">
            <w:pPr>
              <w:pStyle w:val="TableText12"/>
            </w:pPr>
            <w:r w:rsidRPr="00A10816">
              <w:t>0.58</w:t>
            </w:r>
          </w:p>
        </w:tc>
      </w:tr>
      <w:tr w:rsidR="000675C9" w:rsidRPr="00A10816" w14:paraId="2D9262A7" w14:textId="77777777" w:rsidTr="000675C9">
        <w:trPr>
          <w:trHeight w:val="300"/>
        </w:trPr>
        <w:tc>
          <w:tcPr>
            <w:tcW w:w="2267" w:type="dxa"/>
            <w:noWrap/>
            <w:hideMark/>
          </w:tcPr>
          <w:p w14:paraId="6302EC95" w14:textId="77777777" w:rsidR="000675C9" w:rsidRPr="00A10816" w:rsidRDefault="000675C9" w:rsidP="004A0631">
            <w:pPr>
              <w:pStyle w:val="TableText12"/>
            </w:pPr>
            <w:r w:rsidRPr="00A10816">
              <w:t>Filipino</w:t>
            </w:r>
          </w:p>
        </w:tc>
        <w:tc>
          <w:tcPr>
            <w:tcW w:w="1270" w:type="dxa"/>
            <w:noWrap/>
            <w:hideMark/>
          </w:tcPr>
          <w:p w14:paraId="023AF716" w14:textId="77777777" w:rsidR="000675C9" w:rsidRPr="00A10816" w:rsidRDefault="000675C9" w:rsidP="004A0631">
            <w:pPr>
              <w:pStyle w:val="TableText12"/>
            </w:pPr>
            <w:r w:rsidRPr="00A10816">
              <w:t>-0.75</w:t>
            </w:r>
          </w:p>
        </w:tc>
        <w:tc>
          <w:tcPr>
            <w:tcW w:w="1150" w:type="dxa"/>
            <w:noWrap/>
            <w:hideMark/>
          </w:tcPr>
          <w:p w14:paraId="2B25AA23" w14:textId="77777777" w:rsidR="000675C9" w:rsidRPr="00A10816" w:rsidRDefault="000675C9" w:rsidP="004A0631">
            <w:pPr>
              <w:pStyle w:val="TableText12"/>
            </w:pPr>
            <w:r w:rsidRPr="00A10816">
              <w:t>-0.28</w:t>
            </w:r>
          </w:p>
        </w:tc>
        <w:tc>
          <w:tcPr>
            <w:tcW w:w="1177" w:type="dxa"/>
            <w:noWrap/>
            <w:hideMark/>
          </w:tcPr>
          <w:p w14:paraId="5EFCBB76" w14:textId="77777777" w:rsidR="000675C9" w:rsidRPr="00A10816" w:rsidRDefault="000675C9" w:rsidP="004A0631">
            <w:pPr>
              <w:pStyle w:val="TableText12"/>
            </w:pPr>
            <w:r w:rsidRPr="00A10816">
              <w:t>0.04</w:t>
            </w:r>
          </w:p>
        </w:tc>
        <w:tc>
          <w:tcPr>
            <w:tcW w:w="1043" w:type="dxa"/>
            <w:noWrap/>
            <w:hideMark/>
          </w:tcPr>
          <w:p w14:paraId="20B077EF" w14:textId="77777777" w:rsidR="000675C9" w:rsidRPr="00A10816" w:rsidRDefault="000675C9" w:rsidP="004A0631">
            <w:pPr>
              <w:pStyle w:val="TableText12"/>
            </w:pPr>
            <w:r w:rsidRPr="00A10816">
              <w:t>0.14</w:t>
            </w:r>
          </w:p>
        </w:tc>
        <w:tc>
          <w:tcPr>
            <w:tcW w:w="1177" w:type="dxa"/>
            <w:noWrap/>
            <w:hideMark/>
          </w:tcPr>
          <w:p w14:paraId="2CF5CC0A" w14:textId="77777777" w:rsidR="000675C9" w:rsidRPr="00A10816" w:rsidRDefault="000675C9" w:rsidP="004A0631">
            <w:pPr>
              <w:pStyle w:val="TableText12"/>
            </w:pPr>
            <w:r w:rsidRPr="00A10816">
              <w:t>0.25</w:t>
            </w:r>
          </w:p>
        </w:tc>
        <w:tc>
          <w:tcPr>
            <w:tcW w:w="1150" w:type="dxa"/>
            <w:noWrap/>
            <w:hideMark/>
          </w:tcPr>
          <w:p w14:paraId="6CA168A8" w14:textId="77777777" w:rsidR="000675C9" w:rsidRPr="00A10816" w:rsidRDefault="000675C9" w:rsidP="004A0631">
            <w:pPr>
              <w:pStyle w:val="TableText12"/>
            </w:pPr>
            <w:r w:rsidRPr="00A10816">
              <w:t>0.57</w:t>
            </w:r>
          </w:p>
        </w:tc>
        <w:tc>
          <w:tcPr>
            <w:tcW w:w="1323" w:type="dxa"/>
            <w:noWrap/>
            <w:hideMark/>
          </w:tcPr>
          <w:p w14:paraId="0738EABF" w14:textId="77777777" w:rsidR="000675C9" w:rsidRPr="00A10816" w:rsidRDefault="000675C9" w:rsidP="004A0631">
            <w:pPr>
              <w:pStyle w:val="TableText12"/>
            </w:pPr>
            <w:r w:rsidRPr="00A10816">
              <w:t>0.66</w:t>
            </w:r>
          </w:p>
        </w:tc>
      </w:tr>
      <w:tr w:rsidR="000675C9" w:rsidRPr="00A10816" w14:paraId="7F55D99C" w14:textId="77777777" w:rsidTr="000675C9">
        <w:trPr>
          <w:trHeight w:val="300"/>
        </w:trPr>
        <w:tc>
          <w:tcPr>
            <w:tcW w:w="2267" w:type="dxa"/>
            <w:noWrap/>
            <w:hideMark/>
          </w:tcPr>
          <w:p w14:paraId="0ADF7347" w14:textId="77777777" w:rsidR="000675C9" w:rsidRPr="00A10816" w:rsidRDefault="000675C9" w:rsidP="004A0631">
            <w:pPr>
              <w:pStyle w:val="TableText12"/>
            </w:pPr>
            <w:r w:rsidRPr="00A10816">
              <w:t>Hispanic</w:t>
            </w:r>
          </w:p>
        </w:tc>
        <w:tc>
          <w:tcPr>
            <w:tcW w:w="1270" w:type="dxa"/>
            <w:noWrap/>
            <w:hideMark/>
          </w:tcPr>
          <w:p w14:paraId="3956313A" w14:textId="77777777" w:rsidR="000675C9" w:rsidRPr="00A10816" w:rsidRDefault="000675C9" w:rsidP="004A0631">
            <w:pPr>
              <w:pStyle w:val="TableText12"/>
            </w:pPr>
            <w:r w:rsidRPr="00A10816">
              <w:t>-1.31</w:t>
            </w:r>
          </w:p>
        </w:tc>
        <w:tc>
          <w:tcPr>
            <w:tcW w:w="1150" w:type="dxa"/>
            <w:noWrap/>
            <w:hideMark/>
          </w:tcPr>
          <w:p w14:paraId="3AAB4E05" w14:textId="77777777" w:rsidR="000675C9" w:rsidRPr="00A10816" w:rsidRDefault="000675C9" w:rsidP="004A0631">
            <w:pPr>
              <w:pStyle w:val="TableText12"/>
            </w:pPr>
            <w:r w:rsidRPr="00A10816">
              <w:t>-0.46</w:t>
            </w:r>
          </w:p>
        </w:tc>
        <w:tc>
          <w:tcPr>
            <w:tcW w:w="1177" w:type="dxa"/>
            <w:noWrap/>
            <w:hideMark/>
          </w:tcPr>
          <w:p w14:paraId="58DCE863" w14:textId="77777777" w:rsidR="000675C9" w:rsidRPr="00A10816" w:rsidRDefault="000675C9" w:rsidP="004A0631">
            <w:pPr>
              <w:pStyle w:val="TableText12"/>
            </w:pPr>
            <w:r w:rsidRPr="00A10816">
              <w:t>-0.15</w:t>
            </w:r>
          </w:p>
        </w:tc>
        <w:tc>
          <w:tcPr>
            <w:tcW w:w="1043" w:type="dxa"/>
            <w:noWrap/>
            <w:hideMark/>
          </w:tcPr>
          <w:p w14:paraId="2DCBFE40" w14:textId="77777777" w:rsidR="000675C9" w:rsidRPr="00A10816" w:rsidRDefault="000675C9" w:rsidP="004A0631">
            <w:pPr>
              <w:pStyle w:val="TableText12"/>
            </w:pPr>
            <w:r w:rsidRPr="00A10816">
              <w:t>-0.05</w:t>
            </w:r>
          </w:p>
        </w:tc>
        <w:tc>
          <w:tcPr>
            <w:tcW w:w="1177" w:type="dxa"/>
            <w:noWrap/>
            <w:hideMark/>
          </w:tcPr>
          <w:p w14:paraId="05E5A064" w14:textId="77777777" w:rsidR="000675C9" w:rsidRPr="00A10816" w:rsidRDefault="000675C9" w:rsidP="004A0631">
            <w:pPr>
              <w:pStyle w:val="TableText12"/>
            </w:pPr>
            <w:r w:rsidRPr="00A10816">
              <w:t>0.06</w:t>
            </w:r>
          </w:p>
        </w:tc>
        <w:tc>
          <w:tcPr>
            <w:tcW w:w="1150" w:type="dxa"/>
            <w:noWrap/>
            <w:hideMark/>
          </w:tcPr>
          <w:p w14:paraId="5546C636" w14:textId="77777777" w:rsidR="000675C9" w:rsidRPr="00A10816" w:rsidRDefault="000675C9" w:rsidP="004A0631">
            <w:pPr>
              <w:pStyle w:val="TableText12"/>
            </w:pPr>
            <w:r w:rsidRPr="00A10816">
              <w:t>0.35</w:t>
            </w:r>
          </w:p>
        </w:tc>
        <w:tc>
          <w:tcPr>
            <w:tcW w:w="1323" w:type="dxa"/>
            <w:noWrap/>
            <w:hideMark/>
          </w:tcPr>
          <w:p w14:paraId="172EF410" w14:textId="77777777" w:rsidR="000675C9" w:rsidRPr="00A10816" w:rsidRDefault="000675C9" w:rsidP="004A0631">
            <w:pPr>
              <w:pStyle w:val="TableText12"/>
            </w:pPr>
            <w:r w:rsidRPr="00A10816">
              <w:t>0.92</w:t>
            </w:r>
          </w:p>
        </w:tc>
      </w:tr>
      <w:tr w:rsidR="000675C9" w:rsidRPr="00A10816" w14:paraId="253C9883" w14:textId="77777777" w:rsidTr="000675C9">
        <w:trPr>
          <w:trHeight w:val="300"/>
        </w:trPr>
        <w:tc>
          <w:tcPr>
            <w:tcW w:w="2267" w:type="dxa"/>
            <w:noWrap/>
            <w:hideMark/>
          </w:tcPr>
          <w:p w14:paraId="1D1428A6" w14:textId="77777777" w:rsidR="000675C9" w:rsidRPr="00A10816" w:rsidRDefault="000675C9" w:rsidP="004A0631">
            <w:pPr>
              <w:pStyle w:val="TableText12"/>
            </w:pPr>
            <w:r w:rsidRPr="00A10816">
              <w:t>Black</w:t>
            </w:r>
          </w:p>
        </w:tc>
        <w:tc>
          <w:tcPr>
            <w:tcW w:w="1270" w:type="dxa"/>
            <w:noWrap/>
            <w:hideMark/>
          </w:tcPr>
          <w:p w14:paraId="29682AB1" w14:textId="77777777" w:rsidR="000675C9" w:rsidRPr="00A10816" w:rsidRDefault="000675C9" w:rsidP="004A0631">
            <w:pPr>
              <w:pStyle w:val="TableText12"/>
            </w:pPr>
            <w:r w:rsidRPr="00A10816">
              <w:t>-1.07</w:t>
            </w:r>
          </w:p>
        </w:tc>
        <w:tc>
          <w:tcPr>
            <w:tcW w:w="1150" w:type="dxa"/>
            <w:noWrap/>
            <w:hideMark/>
          </w:tcPr>
          <w:p w14:paraId="1C3A9F98" w14:textId="77777777" w:rsidR="000675C9" w:rsidRPr="00A10816" w:rsidRDefault="000675C9" w:rsidP="004A0631">
            <w:pPr>
              <w:pStyle w:val="TableText12"/>
            </w:pPr>
            <w:r w:rsidRPr="00A10816">
              <w:t>-0.62</w:t>
            </w:r>
          </w:p>
        </w:tc>
        <w:tc>
          <w:tcPr>
            <w:tcW w:w="1177" w:type="dxa"/>
            <w:noWrap/>
            <w:hideMark/>
          </w:tcPr>
          <w:p w14:paraId="10095526" w14:textId="77777777" w:rsidR="000675C9" w:rsidRPr="00A10816" w:rsidRDefault="000675C9" w:rsidP="004A0631">
            <w:pPr>
              <w:pStyle w:val="TableText12"/>
            </w:pPr>
            <w:r w:rsidRPr="00A10816">
              <w:t>-0.22</w:t>
            </w:r>
          </w:p>
        </w:tc>
        <w:tc>
          <w:tcPr>
            <w:tcW w:w="1043" w:type="dxa"/>
            <w:noWrap/>
            <w:hideMark/>
          </w:tcPr>
          <w:p w14:paraId="51145EDB" w14:textId="77777777" w:rsidR="000675C9" w:rsidRPr="00A10816" w:rsidRDefault="000675C9" w:rsidP="004A0631">
            <w:pPr>
              <w:pStyle w:val="TableText12"/>
            </w:pPr>
            <w:r w:rsidRPr="00A10816">
              <w:t>-0.09</w:t>
            </w:r>
          </w:p>
        </w:tc>
        <w:tc>
          <w:tcPr>
            <w:tcW w:w="1177" w:type="dxa"/>
            <w:noWrap/>
            <w:hideMark/>
          </w:tcPr>
          <w:p w14:paraId="1587DF6A" w14:textId="77777777" w:rsidR="000675C9" w:rsidRPr="00A10816" w:rsidRDefault="000675C9" w:rsidP="004A0631">
            <w:pPr>
              <w:pStyle w:val="TableText12"/>
            </w:pPr>
            <w:r w:rsidRPr="00A10816">
              <w:t>0.05</w:t>
            </w:r>
          </w:p>
        </w:tc>
        <w:tc>
          <w:tcPr>
            <w:tcW w:w="1150" w:type="dxa"/>
            <w:noWrap/>
            <w:hideMark/>
          </w:tcPr>
          <w:p w14:paraId="18928F8C" w14:textId="77777777" w:rsidR="000675C9" w:rsidRPr="00A10816" w:rsidRDefault="000675C9" w:rsidP="004A0631">
            <w:pPr>
              <w:pStyle w:val="TableText12"/>
            </w:pPr>
            <w:r w:rsidRPr="00A10816">
              <w:t>0.46</w:t>
            </w:r>
          </w:p>
        </w:tc>
        <w:tc>
          <w:tcPr>
            <w:tcW w:w="1323" w:type="dxa"/>
            <w:noWrap/>
            <w:hideMark/>
          </w:tcPr>
          <w:p w14:paraId="49999D83" w14:textId="77777777" w:rsidR="000675C9" w:rsidRPr="00A10816" w:rsidRDefault="000675C9" w:rsidP="004A0631">
            <w:pPr>
              <w:pStyle w:val="TableText12"/>
            </w:pPr>
            <w:r w:rsidRPr="00A10816">
              <w:t>0.58</w:t>
            </w:r>
          </w:p>
        </w:tc>
      </w:tr>
      <w:tr w:rsidR="000675C9" w:rsidRPr="00A10816" w14:paraId="613E1378" w14:textId="77777777" w:rsidTr="000675C9">
        <w:trPr>
          <w:trHeight w:val="300"/>
        </w:trPr>
        <w:tc>
          <w:tcPr>
            <w:tcW w:w="2267" w:type="dxa"/>
            <w:noWrap/>
            <w:hideMark/>
          </w:tcPr>
          <w:p w14:paraId="25E697F1" w14:textId="77777777" w:rsidR="000675C9" w:rsidRPr="00A10816" w:rsidRDefault="000675C9" w:rsidP="004A0631">
            <w:pPr>
              <w:pStyle w:val="TableText12"/>
            </w:pPr>
            <w:r w:rsidRPr="00A10816">
              <w:t>White</w:t>
            </w:r>
          </w:p>
        </w:tc>
        <w:tc>
          <w:tcPr>
            <w:tcW w:w="1270" w:type="dxa"/>
            <w:noWrap/>
            <w:hideMark/>
          </w:tcPr>
          <w:p w14:paraId="1A5FB818" w14:textId="77777777" w:rsidR="000675C9" w:rsidRPr="00A10816" w:rsidRDefault="000675C9" w:rsidP="004A0631">
            <w:pPr>
              <w:pStyle w:val="TableText12"/>
            </w:pPr>
            <w:r w:rsidRPr="00A10816">
              <w:t>-1.62</w:t>
            </w:r>
          </w:p>
        </w:tc>
        <w:tc>
          <w:tcPr>
            <w:tcW w:w="1150" w:type="dxa"/>
            <w:noWrap/>
            <w:hideMark/>
          </w:tcPr>
          <w:p w14:paraId="65262564" w14:textId="77777777" w:rsidR="000675C9" w:rsidRPr="00A10816" w:rsidRDefault="000675C9" w:rsidP="004A0631">
            <w:pPr>
              <w:pStyle w:val="TableText12"/>
            </w:pPr>
            <w:r w:rsidRPr="00A10816">
              <w:t>-0.45</w:t>
            </w:r>
          </w:p>
        </w:tc>
        <w:tc>
          <w:tcPr>
            <w:tcW w:w="1177" w:type="dxa"/>
            <w:noWrap/>
            <w:hideMark/>
          </w:tcPr>
          <w:p w14:paraId="037561C5" w14:textId="77777777" w:rsidR="000675C9" w:rsidRPr="00A10816" w:rsidRDefault="000675C9" w:rsidP="004A0631">
            <w:pPr>
              <w:pStyle w:val="TableText12"/>
            </w:pPr>
            <w:r w:rsidRPr="00A10816">
              <w:t>-0.09</w:t>
            </w:r>
          </w:p>
        </w:tc>
        <w:tc>
          <w:tcPr>
            <w:tcW w:w="1043" w:type="dxa"/>
            <w:noWrap/>
            <w:hideMark/>
          </w:tcPr>
          <w:p w14:paraId="49348062" w14:textId="77777777" w:rsidR="000675C9" w:rsidRPr="00A10816" w:rsidRDefault="000675C9" w:rsidP="004A0631">
            <w:pPr>
              <w:pStyle w:val="TableText12"/>
            </w:pPr>
            <w:r w:rsidRPr="00A10816">
              <w:t>0.04</w:t>
            </w:r>
          </w:p>
        </w:tc>
        <w:tc>
          <w:tcPr>
            <w:tcW w:w="1177" w:type="dxa"/>
            <w:noWrap/>
            <w:hideMark/>
          </w:tcPr>
          <w:p w14:paraId="7E2E03D1" w14:textId="77777777" w:rsidR="000675C9" w:rsidRPr="00A10816" w:rsidRDefault="000675C9" w:rsidP="004A0631">
            <w:pPr>
              <w:pStyle w:val="TableText12"/>
            </w:pPr>
            <w:r w:rsidRPr="00A10816">
              <w:t>0.15</w:t>
            </w:r>
          </w:p>
        </w:tc>
        <w:tc>
          <w:tcPr>
            <w:tcW w:w="1150" w:type="dxa"/>
            <w:noWrap/>
            <w:hideMark/>
          </w:tcPr>
          <w:p w14:paraId="46556F6C" w14:textId="77777777" w:rsidR="000675C9" w:rsidRPr="00A10816" w:rsidRDefault="000675C9" w:rsidP="004A0631">
            <w:pPr>
              <w:pStyle w:val="TableText12"/>
            </w:pPr>
            <w:r w:rsidRPr="00A10816">
              <w:t>0.51</w:t>
            </w:r>
          </w:p>
        </w:tc>
        <w:tc>
          <w:tcPr>
            <w:tcW w:w="1323" w:type="dxa"/>
            <w:noWrap/>
            <w:hideMark/>
          </w:tcPr>
          <w:p w14:paraId="56A05DDF" w14:textId="77777777" w:rsidR="000675C9" w:rsidRPr="00A10816" w:rsidRDefault="000675C9" w:rsidP="004A0631">
            <w:pPr>
              <w:pStyle w:val="TableText12"/>
            </w:pPr>
            <w:r w:rsidRPr="00A10816">
              <w:t>0.80</w:t>
            </w:r>
          </w:p>
        </w:tc>
      </w:tr>
      <w:tr w:rsidR="000675C9" w:rsidRPr="00A10816" w14:paraId="31B7FAB6" w14:textId="77777777" w:rsidTr="000675C9">
        <w:trPr>
          <w:trHeight w:val="300"/>
        </w:trPr>
        <w:tc>
          <w:tcPr>
            <w:tcW w:w="2267" w:type="dxa"/>
            <w:noWrap/>
            <w:hideMark/>
          </w:tcPr>
          <w:p w14:paraId="660E64D6" w14:textId="77777777" w:rsidR="000675C9" w:rsidRPr="00A10816" w:rsidRDefault="000675C9" w:rsidP="004A0631">
            <w:pPr>
              <w:pStyle w:val="TableText12"/>
            </w:pPr>
            <w:r w:rsidRPr="00A10816">
              <w:t>Two or more races</w:t>
            </w:r>
          </w:p>
        </w:tc>
        <w:tc>
          <w:tcPr>
            <w:tcW w:w="1270" w:type="dxa"/>
            <w:noWrap/>
            <w:hideMark/>
          </w:tcPr>
          <w:p w14:paraId="513F5011" w14:textId="77777777" w:rsidR="000675C9" w:rsidRPr="00A10816" w:rsidRDefault="000675C9" w:rsidP="004A0631">
            <w:pPr>
              <w:pStyle w:val="TableText12"/>
            </w:pPr>
            <w:r w:rsidRPr="00A10816">
              <w:t>-1.16</w:t>
            </w:r>
          </w:p>
        </w:tc>
        <w:tc>
          <w:tcPr>
            <w:tcW w:w="1150" w:type="dxa"/>
            <w:noWrap/>
            <w:hideMark/>
          </w:tcPr>
          <w:p w14:paraId="04EF6C5A" w14:textId="77777777" w:rsidR="000675C9" w:rsidRPr="00A10816" w:rsidRDefault="000675C9" w:rsidP="004A0631">
            <w:pPr>
              <w:pStyle w:val="TableText12"/>
            </w:pPr>
            <w:r w:rsidRPr="00A10816">
              <w:t>-0.50</w:t>
            </w:r>
          </w:p>
        </w:tc>
        <w:tc>
          <w:tcPr>
            <w:tcW w:w="1177" w:type="dxa"/>
            <w:noWrap/>
            <w:hideMark/>
          </w:tcPr>
          <w:p w14:paraId="701C79CE" w14:textId="77777777" w:rsidR="000675C9" w:rsidRPr="00A10816" w:rsidRDefault="000675C9" w:rsidP="004A0631">
            <w:pPr>
              <w:pStyle w:val="TableText12"/>
            </w:pPr>
            <w:r w:rsidRPr="00A10816">
              <w:t>-0.09</w:t>
            </w:r>
          </w:p>
        </w:tc>
        <w:tc>
          <w:tcPr>
            <w:tcW w:w="1043" w:type="dxa"/>
            <w:noWrap/>
            <w:hideMark/>
          </w:tcPr>
          <w:p w14:paraId="0F79CE1F" w14:textId="77777777" w:rsidR="000675C9" w:rsidRPr="00A10816" w:rsidRDefault="000675C9" w:rsidP="004A0631">
            <w:pPr>
              <w:pStyle w:val="TableText12"/>
            </w:pPr>
            <w:r w:rsidRPr="00A10816">
              <w:t>0.04</w:t>
            </w:r>
          </w:p>
        </w:tc>
        <w:tc>
          <w:tcPr>
            <w:tcW w:w="1177" w:type="dxa"/>
            <w:noWrap/>
            <w:hideMark/>
          </w:tcPr>
          <w:p w14:paraId="4EE53F85" w14:textId="77777777" w:rsidR="000675C9" w:rsidRPr="00A10816" w:rsidRDefault="000675C9" w:rsidP="004A0631">
            <w:pPr>
              <w:pStyle w:val="TableText12"/>
            </w:pPr>
            <w:r w:rsidRPr="00A10816">
              <w:t>0.18</w:t>
            </w:r>
          </w:p>
        </w:tc>
        <w:tc>
          <w:tcPr>
            <w:tcW w:w="1150" w:type="dxa"/>
            <w:noWrap/>
            <w:hideMark/>
          </w:tcPr>
          <w:p w14:paraId="4BC2BD5D" w14:textId="77777777" w:rsidR="000675C9" w:rsidRPr="00A10816" w:rsidRDefault="000675C9" w:rsidP="004A0631">
            <w:pPr>
              <w:pStyle w:val="TableText12"/>
            </w:pPr>
            <w:r w:rsidRPr="00A10816">
              <w:t>0.58</w:t>
            </w:r>
          </w:p>
        </w:tc>
        <w:tc>
          <w:tcPr>
            <w:tcW w:w="1323" w:type="dxa"/>
            <w:noWrap/>
            <w:hideMark/>
          </w:tcPr>
          <w:p w14:paraId="08E76FC8" w14:textId="77777777" w:rsidR="000675C9" w:rsidRPr="00A10816" w:rsidRDefault="000675C9" w:rsidP="004A0631">
            <w:pPr>
              <w:pStyle w:val="TableText12"/>
            </w:pPr>
            <w:r w:rsidRPr="00A10816">
              <w:t>1.00</w:t>
            </w:r>
          </w:p>
        </w:tc>
      </w:tr>
      <w:tr w:rsidR="000675C9" w:rsidRPr="00A10816" w14:paraId="3FC7CC02" w14:textId="77777777" w:rsidTr="000675C9">
        <w:trPr>
          <w:trHeight w:val="300"/>
        </w:trPr>
        <w:tc>
          <w:tcPr>
            <w:tcW w:w="2267" w:type="dxa"/>
            <w:noWrap/>
            <w:hideMark/>
          </w:tcPr>
          <w:p w14:paraId="50CB9105" w14:textId="77777777" w:rsidR="000675C9" w:rsidRPr="00A10816" w:rsidRDefault="000675C9" w:rsidP="004A0631">
            <w:pPr>
              <w:pStyle w:val="TableText12"/>
            </w:pPr>
            <w:r w:rsidRPr="00A10816">
              <w:t>Missing (Unknown)</w:t>
            </w:r>
          </w:p>
        </w:tc>
        <w:tc>
          <w:tcPr>
            <w:tcW w:w="1270" w:type="dxa"/>
            <w:noWrap/>
            <w:hideMark/>
          </w:tcPr>
          <w:p w14:paraId="2C874B74" w14:textId="77777777" w:rsidR="000675C9" w:rsidRPr="00A10816" w:rsidRDefault="000675C9" w:rsidP="004A0631">
            <w:pPr>
              <w:pStyle w:val="TableText12"/>
            </w:pPr>
            <w:r w:rsidRPr="00A10816">
              <w:t>-1.03</w:t>
            </w:r>
          </w:p>
        </w:tc>
        <w:tc>
          <w:tcPr>
            <w:tcW w:w="1150" w:type="dxa"/>
            <w:noWrap/>
            <w:hideMark/>
          </w:tcPr>
          <w:p w14:paraId="5D66646D" w14:textId="77777777" w:rsidR="000675C9" w:rsidRPr="00A10816" w:rsidRDefault="000675C9" w:rsidP="004A0631">
            <w:pPr>
              <w:pStyle w:val="TableText12"/>
            </w:pPr>
            <w:r w:rsidRPr="00A10816">
              <w:t>-0.59</w:t>
            </w:r>
          </w:p>
        </w:tc>
        <w:tc>
          <w:tcPr>
            <w:tcW w:w="1177" w:type="dxa"/>
            <w:noWrap/>
            <w:hideMark/>
          </w:tcPr>
          <w:p w14:paraId="3C2787C8" w14:textId="77777777" w:rsidR="000675C9" w:rsidRPr="00A10816" w:rsidRDefault="000675C9" w:rsidP="004A0631">
            <w:pPr>
              <w:pStyle w:val="TableText12"/>
            </w:pPr>
            <w:r w:rsidRPr="00A10816">
              <w:t>-0.14</w:t>
            </w:r>
          </w:p>
        </w:tc>
        <w:tc>
          <w:tcPr>
            <w:tcW w:w="1043" w:type="dxa"/>
            <w:noWrap/>
            <w:hideMark/>
          </w:tcPr>
          <w:p w14:paraId="5390E9DC" w14:textId="77777777" w:rsidR="000675C9" w:rsidRPr="00A10816" w:rsidRDefault="000675C9" w:rsidP="004A0631">
            <w:pPr>
              <w:pStyle w:val="TableText12"/>
            </w:pPr>
            <w:r w:rsidRPr="00A10816">
              <w:t>0.00</w:t>
            </w:r>
          </w:p>
        </w:tc>
        <w:tc>
          <w:tcPr>
            <w:tcW w:w="1177" w:type="dxa"/>
            <w:noWrap/>
            <w:hideMark/>
          </w:tcPr>
          <w:p w14:paraId="79686D77" w14:textId="77777777" w:rsidR="000675C9" w:rsidRPr="00A10816" w:rsidRDefault="000675C9" w:rsidP="004A0631">
            <w:pPr>
              <w:pStyle w:val="TableText12"/>
            </w:pPr>
            <w:r w:rsidRPr="00A10816">
              <w:t>0.23</w:t>
            </w:r>
          </w:p>
        </w:tc>
        <w:tc>
          <w:tcPr>
            <w:tcW w:w="1150" w:type="dxa"/>
            <w:noWrap/>
            <w:hideMark/>
          </w:tcPr>
          <w:p w14:paraId="363C788D" w14:textId="77777777" w:rsidR="000675C9" w:rsidRPr="00A10816" w:rsidRDefault="000675C9" w:rsidP="004A0631">
            <w:pPr>
              <w:pStyle w:val="TableText12"/>
            </w:pPr>
            <w:r w:rsidRPr="00A10816">
              <w:t>0.63</w:t>
            </w:r>
          </w:p>
        </w:tc>
        <w:tc>
          <w:tcPr>
            <w:tcW w:w="1323" w:type="dxa"/>
            <w:noWrap/>
            <w:hideMark/>
          </w:tcPr>
          <w:p w14:paraId="48E978B0" w14:textId="77777777" w:rsidR="000675C9" w:rsidRPr="00A10816" w:rsidRDefault="000675C9" w:rsidP="004A0631">
            <w:pPr>
              <w:pStyle w:val="TableText12"/>
            </w:pPr>
            <w:r w:rsidRPr="00A10816">
              <w:t>-1.03</w:t>
            </w:r>
          </w:p>
        </w:tc>
      </w:tr>
      <w:tr w:rsidR="000675C9" w:rsidRPr="00A10816" w14:paraId="4DD39B34" w14:textId="77777777" w:rsidTr="000675C9">
        <w:trPr>
          <w:trHeight w:val="300"/>
        </w:trPr>
        <w:tc>
          <w:tcPr>
            <w:tcW w:w="2267" w:type="dxa"/>
            <w:noWrap/>
            <w:hideMark/>
          </w:tcPr>
          <w:p w14:paraId="2AE3538A" w14:textId="77777777" w:rsidR="000675C9" w:rsidRPr="00A10816" w:rsidRDefault="000675C9" w:rsidP="004A0631">
            <w:pPr>
              <w:pStyle w:val="TableText12"/>
            </w:pPr>
            <w:r w:rsidRPr="00A10816">
              <w:rPr>
                <w:lang w:bidi="en-US"/>
              </w:rPr>
              <w:t>Ever EL</w:t>
            </w:r>
          </w:p>
        </w:tc>
        <w:tc>
          <w:tcPr>
            <w:tcW w:w="1270" w:type="dxa"/>
            <w:noWrap/>
            <w:hideMark/>
          </w:tcPr>
          <w:p w14:paraId="6E08ACDF" w14:textId="77777777" w:rsidR="000675C9" w:rsidRPr="00A10816" w:rsidRDefault="000675C9" w:rsidP="004A0631">
            <w:pPr>
              <w:pStyle w:val="TableText12"/>
            </w:pPr>
            <w:r w:rsidRPr="00A10816">
              <w:t>-1.12</w:t>
            </w:r>
          </w:p>
        </w:tc>
        <w:tc>
          <w:tcPr>
            <w:tcW w:w="1150" w:type="dxa"/>
            <w:noWrap/>
            <w:hideMark/>
          </w:tcPr>
          <w:p w14:paraId="5DDCDBC0" w14:textId="77777777" w:rsidR="000675C9" w:rsidRPr="00A10816" w:rsidRDefault="000675C9" w:rsidP="004A0631">
            <w:pPr>
              <w:pStyle w:val="TableText12"/>
            </w:pPr>
            <w:r w:rsidRPr="00A10816">
              <w:t>-0.49</w:t>
            </w:r>
          </w:p>
        </w:tc>
        <w:tc>
          <w:tcPr>
            <w:tcW w:w="1177" w:type="dxa"/>
            <w:noWrap/>
            <w:hideMark/>
          </w:tcPr>
          <w:p w14:paraId="7CE72E96" w14:textId="77777777" w:rsidR="000675C9" w:rsidRPr="00A10816" w:rsidRDefault="000675C9" w:rsidP="004A0631">
            <w:pPr>
              <w:pStyle w:val="TableText12"/>
            </w:pPr>
            <w:r w:rsidRPr="00A10816">
              <w:t>-0.15</w:t>
            </w:r>
          </w:p>
        </w:tc>
        <w:tc>
          <w:tcPr>
            <w:tcW w:w="1043" w:type="dxa"/>
            <w:noWrap/>
            <w:hideMark/>
          </w:tcPr>
          <w:p w14:paraId="4BF32887" w14:textId="77777777" w:rsidR="000675C9" w:rsidRPr="00A10816" w:rsidRDefault="000675C9" w:rsidP="004A0631">
            <w:pPr>
              <w:pStyle w:val="TableText12"/>
            </w:pPr>
            <w:r w:rsidRPr="00A10816">
              <w:t>-0.04</w:t>
            </w:r>
          </w:p>
        </w:tc>
        <w:tc>
          <w:tcPr>
            <w:tcW w:w="1177" w:type="dxa"/>
            <w:noWrap/>
            <w:hideMark/>
          </w:tcPr>
          <w:p w14:paraId="4A669C95" w14:textId="77777777" w:rsidR="000675C9" w:rsidRPr="00A10816" w:rsidRDefault="000675C9" w:rsidP="004A0631">
            <w:pPr>
              <w:pStyle w:val="TableText12"/>
            </w:pPr>
            <w:r w:rsidRPr="00A10816">
              <w:t>0.09</w:t>
            </w:r>
          </w:p>
        </w:tc>
        <w:tc>
          <w:tcPr>
            <w:tcW w:w="1150" w:type="dxa"/>
            <w:noWrap/>
            <w:hideMark/>
          </w:tcPr>
          <w:p w14:paraId="5D91DC4A" w14:textId="77777777" w:rsidR="000675C9" w:rsidRPr="00A10816" w:rsidRDefault="000675C9" w:rsidP="004A0631">
            <w:pPr>
              <w:pStyle w:val="TableText12"/>
            </w:pPr>
            <w:r w:rsidRPr="00A10816">
              <w:t>0.44</w:t>
            </w:r>
          </w:p>
        </w:tc>
        <w:tc>
          <w:tcPr>
            <w:tcW w:w="1323" w:type="dxa"/>
            <w:noWrap/>
            <w:hideMark/>
          </w:tcPr>
          <w:p w14:paraId="3FBCECC2" w14:textId="77777777" w:rsidR="000675C9" w:rsidRPr="00A10816" w:rsidRDefault="000675C9" w:rsidP="004A0631">
            <w:pPr>
              <w:pStyle w:val="TableText12"/>
            </w:pPr>
            <w:r w:rsidRPr="00A10816">
              <w:t>0.76</w:t>
            </w:r>
          </w:p>
        </w:tc>
      </w:tr>
      <w:tr w:rsidR="000675C9" w:rsidRPr="00A10816" w14:paraId="7FB1620B" w14:textId="77777777" w:rsidTr="000675C9">
        <w:trPr>
          <w:trHeight w:val="300"/>
        </w:trPr>
        <w:tc>
          <w:tcPr>
            <w:tcW w:w="2267" w:type="dxa"/>
            <w:noWrap/>
            <w:hideMark/>
          </w:tcPr>
          <w:p w14:paraId="7B941E9A" w14:textId="77777777" w:rsidR="000675C9" w:rsidRPr="00A10816" w:rsidRDefault="000675C9" w:rsidP="004A0631">
            <w:pPr>
              <w:pStyle w:val="TableText12"/>
            </w:pPr>
            <w:r w:rsidRPr="00663D21">
              <w:rPr>
                <w:lang w:bidi="en-US"/>
              </w:rPr>
              <w:t>Current EL</w:t>
            </w:r>
          </w:p>
        </w:tc>
        <w:tc>
          <w:tcPr>
            <w:tcW w:w="1270" w:type="dxa"/>
            <w:noWrap/>
            <w:hideMark/>
          </w:tcPr>
          <w:p w14:paraId="7C66F9B2" w14:textId="77777777" w:rsidR="000675C9" w:rsidRPr="00A10816" w:rsidRDefault="000675C9" w:rsidP="004A0631">
            <w:pPr>
              <w:pStyle w:val="TableText12"/>
            </w:pPr>
            <w:r w:rsidRPr="00A10816">
              <w:t>-0.82</w:t>
            </w:r>
          </w:p>
        </w:tc>
        <w:tc>
          <w:tcPr>
            <w:tcW w:w="1150" w:type="dxa"/>
            <w:noWrap/>
            <w:hideMark/>
          </w:tcPr>
          <w:p w14:paraId="15861655" w14:textId="77777777" w:rsidR="000675C9" w:rsidRPr="00A10816" w:rsidRDefault="000675C9" w:rsidP="004A0631">
            <w:pPr>
              <w:pStyle w:val="TableText12"/>
            </w:pPr>
            <w:r w:rsidRPr="00A10816">
              <w:t>-0.58</w:t>
            </w:r>
          </w:p>
        </w:tc>
        <w:tc>
          <w:tcPr>
            <w:tcW w:w="1177" w:type="dxa"/>
            <w:noWrap/>
            <w:hideMark/>
          </w:tcPr>
          <w:p w14:paraId="5413674F" w14:textId="77777777" w:rsidR="000675C9" w:rsidRPr="00A10816" w:rsidRDefault="000675C9" w:rsidP="004A0631">
            <w:pPr>
              <w:pStyle w:val="TableText12"/>
            </w:pPr>
            <w:r w:rsidRPr="00A10816">
              <w:t>-0.25</w:t>
            </w:r>
          </w:p>
        </w:tc>
        <w:tc>
          <w:tcPr>
            <w:tcW w:w="1043" w:type="dxa"/>
            <w:noWrap/>
            <w:hideMark/>
          </w:tcPr>
          <w:p w14:paraId="076F36E4" w14:textId="77777777" w:rsidR="000675C9" w:rsidRPr="00A10816" w:rsidRDefault="000675C9" w:rsidP="004A0631">
            <w:pPr>
              <w:pStyle w:val="TableText12"/>
            </w:pPr>
            <w:r w:rsidRPr="00A10816">
              <w:t>-0.14</w:t>
            </w:r>
          </w:p>
        </w:tc>
        <w:tc>
          <w:tcPr>
            <w:tcW w:w="1177" w:type="dxa"/>
            <w:noWrap/>
            <w:hideMark/>
          </w:tcPr>
          <w:p w14:paraId="50997F9A" w14:textId="77777777" w:rsidR="000675C9" w:rsidRPr="00A10816" w:rsidRDefault="000675C9" w:rsidP="004A0631">
            <w:pPr>
              <w:pStyle w:val="TableText12"/>
            </w:pPr>
            <w:r w:rsidRPr="00A10816">
              <w:t>-0.02</w:t>
            </w:r>
          </w:p>
        </w:tc>
        <w:tc>
          <w:tcPr>
            <w:tcW w:w="1150" w:type="dxa"/>
            <w:noWrap/>
            <w:hideMark/>
          </w:tcPr>
          <w:p w14:paraId="2BC10852" w14:textId="77777777" w:rsidR="000675C9" w:rsidRPr="00A10816" w:rsidRDefault="000675C9" w:rsidP="004A0631">
            <w:pPr>
              <w:pStyle w:val="TableText12"/>
            </w:pPr>
            <w:r w:rsidRPr="00A10816">
              <w:t>0.33</w:t>
            </w:r>
          </w:p>
        </w:tc>
        <w:tc>
          <w:tcPr>
            <w:tcW w:w="1323" w:type="dxa"/>
            <w:noWrap/>
            <w:hideMark/>
          </w:tcPr>
          <w:p w14:paraId="2768EF4F" w14:textId="77777777" w:rsidR="000675C9" w:rsidRPr="00A10816" w:rsidRDefault="000675C9" w:rsidP="004A0631">
            <w:pPr>
              <w:pStyle w:val="TableText12"/>
            </w:pPr>
            <w:r w:rsidRPr="00A10816">
              <w:t>0.76</w:t>
            </w:r>
          </w:p>
        </w:tc>
      </w:tr>
      <w:tr w:rsidR="000675C9" w:rsidRPr="00A10816" w14:paraId="1B688914" w14:textId="77777777" w:rsidTr="000675C9">
        <w:trPr>
          <w:trHeight w:val="300"/>
        </w:trPr>
        <w:tc>
          <w:tcPr>
            <w:tcW w:w="2267" w:type="dxa"/>
            <w:noWrap/>
            <w:hideMark/>
          </w:tcPr>
          <w:p w14:paraId="6F54D12C" w14:textId="77777777" w:rsidR="000675C9" w:rsidRPr="00A10816" w:rsidRDefault="000675C9" w:rsidP="004A0631">
            <w:pPr>
              <w:pStyle w:val="TableText12"/>
            </w:pPr>
            <w:r w:rsidRPr="00340606">
              <w:rPr>
                <w:lang w:bidi="en-US"/>
              </w:rPr>
              <w:t>Former EL</w:t>
            </w:r>
          </w:p>
        </w:tc>
        <w:tc>
          <w:tcPr>
            <w:tcW w:w="1270" w:type="dxa"/>
            <w:noWrap/>
            <w:hideMark/>
          </w:tcPr>
          <w:p w14:paraId="23E97288" w14:textId="77777777" w:rsidR="000675C9" w:rsidRPr="00A10816" w:rsidRDefault="000675C9" w:rsidP="004A0631">
            <w:pPr>
              <w:pStyle w:val="TableText12"/>
            </w:pPr>
            <w:r w:rsidRPr="00A10816">
              <w:t>-1.04</w:t>
            </w:r>
          </w:p>
        </w:tc>
        <w:tc>
          <w:tcPr>
            <w:tcW w:w="1150" w:type="dxa"/>
            <w:noWrap/>
            <w:hideMark/>
          </w:tcPr>
          <w:p w14:paraId="4DDB9476" w14:textId="77777777" w:rsidR="000675C9" w:rsidRPr="00A10816" w:rsidRDefault="000675C9" w:rsidP="004A0631">
            <w:pPr>
              <w:pStyle w:val="TableText12"/>
            </w:pPr>
            <w:r w:rsidRPr="00A10816">
              <w:t>-0.41</w:t>
            </w:r>
          </w:p>
        </w:tc>
        <w:tc>
          <w:tcPr>
            <w:tcW w:w="1177" w:type="dxa"/>
            <w:noWrap/>
            <w:hideMark/>
          </w:tcPr>
          <w:p w14:paraId="7BDB5086" w14:textId="77777777" w:rsidR="000675C9" w:rsidRPr="00A10816" w:rsidRDefault="000675C9" w:rsidP="004A0631">
            <w:pPr>
              <w:pStyle w:val="TableText12"/>
            </w:pPr>
            <w:r w:rsidRPr="00A10816">
              <w:t>-0.04</w:t>
            </w:r>
          </w:p>
        </w:tc>
        <w:tc>
          <w:tcPr>
            <w:tcW w:w="1043" w:type="dxa"/>
            <w:noWrap/>
            <w:hideMark/>
          </w:tcPr>
          <w:p w14:paraId="27AD26D5" w14:textId="77777777" w:rsidR="000675C9" w:rsidRPr="00A10816" w:rsidRDefault="000675C9" w:rsidP="004A0631">
            <w:pPr>
              <w:pStyle w:val="TableText12"/>
            </w:pPr>
            <w:r w:rsidRPr="00A10816">
              <w:t>0.07</w:t>
            </w:r>
          </w:p>
        </w:tc>
        <w:tc>
          <w:tcPr>
            <w:tcW w:w="1177" w:type="dxa"/>
            <w:noWrap/>
            <w:hideMark/>
          </w:tcPr>
          <w:p w14:paraId="38B7807D" w14:textId="77777777" w:rsidR="000675C9" w:rsidRPr="00A10816" w:rsidRDefault="000675C9" w:rsidP="004A0631">
            <w:pPr>
              <w:pStyle w:val="TableText12"/>
            </w:pPr>
            <w:r w:rsidRPr="00A10816">
              <w:t>0.21</w:t>
            </w:r>
          </w:p>
        </w:tc>
        <w:tc>
          <w:tcPr>
            <w:tcW w:w="1150" w:type="dxa"/>
            <w:noWrap/>
            <w:hideMark/>
          </w:tcPr>
          <w:p w14:paraId="72C8FD58" w14:textId="77777777" w:rsidR="000675C9" w:rsidRPr="00A10816" w:rsidRDefault="000675C9" w:rsidP="004A0631">
            <w:pPr>
              <w:pStyle w:val="TableText12"/>
            </w:pPr>
            <w:r w:rsidRPr="00A10816">
              <w:t>0.57</w:t>
            </w:r>
          </w:p>
        </w:tc>
        <w:tc>
          <w:tcPr>
            <w:tcW w:w="1323" w:type="dxa"/>
            <w:noWrap/>
            <w:hideMark/>
          </w:tcPr>
          <w:p w14:paraId="23AC132E" w14:textId="77777777" w:rsidR="000675C9" w:rsidRPr="00A10816" w:rsidRDefault="000675C9" w:rsidP="004A0631">
            <w:pPr>
              <w:pStyle w:val="TableText12"/>
            </w:pPr>
            <w:r w:rsidRPr="00A10816">
              <w:t>0.83</w:t>
            </w:r>
          </w:p>
        </w:tc>
      </w:tr>
      <w:tr w:rsidR="000675C9" w:rsidRPr="00A10816" w14:paraId="66C1E946" w14:textId="77777777" w:rsidTr="000675C9">
        <w:trPr>
          <w:trHeight w:val="300"/>
        </w:trPr>
        <w:tc>
          <w:tcPr>
            <w:tcW w:w="2267" w:type="dxa"/>
            <w:noWrap/>
            <w:hideMark/>
          </w:tcPr>
          <w:p w14:paraId="31E57321" w14:textId="77777777" w:rsidR="000675C9" w:rsidRPr="00A10816" w:rsidRDefault="000675C9" w:rsidP="004A0631">
            <w:pPr>
              <w:pStyle w:val="TableText12"/>
            </w:pPr>
            <w:r w:rsidRPr="00663D21">
              <w:rPr>
                <w:lang w:bidi="en-US"/>
              </w:rPr>
              <w:t>Never EL</w:t>
            </w:r>
          </w:p>
        </w:tc>
        <w:tc>
          <w:tcPr>
            <w:tcW w:w="1270" w:type="dxa"/>
            <w:noWrap/>
            <w:hideMark/>
          </w:tcPr>
          <w:p w14:paraId="4A7E924D" w14:textId="77777777" w:rsidR="000675C9" w:rsidRPr="00A10816" w:rsidRDefault="000675C9" w:rsidP="004A0631">
            <w:pPr>
              <w:pStyle w:val="TableText12"/>
            </w:pPr>
            <w:r w:rsidRPr="00A10816">
              <w:t>-1.54</w:t>
            </w:r>
          </w:p>
        </w:tc>
        <w:tc>
          <w:tcPr>
            <w:tcW w:w="1150" w:type="dxa"/>
            <w:noWrap/>
            <w:hideMark/>
          </w:tcPr>
          <w:p w14:paraId="74BF8197" w14:textId="77777777" w:rsidR="000675C9" w:rsidRPr="00A10816" w:rsidRDefault="000675C9" w:rsidP="004A0631">
            <w:pPr>
              <w:pStyle w:val="TableText12"/>
            </w:pPr>
            <w:r w:rsidRPr="00A10816">
              <w:t>-0.45</w:t>
            </w:r>
          </w:p>
        </w:tc>
        <w:tc>
          <w:tcPr>
            <w:tcW w:w="1177" w:type="dxa"/>
            <w:noWrap/>
            <w:hideMark/>
          </w:tcPr>
          <w:p w14:paraId="71DB7417" w14:textId="77777777" w:rsidR="000675C9" w:rsidRPr="00A10816" w:rsidRDefault="000675C9" w:rsidP="004A0631">
            <w:pPr>
              <w:pStyle w:val="TableText12"/>
            </w:pPr>
            <w:r w:rsidRPr="00A10816">
              <w:t>-0.10</w:t>
            </w:r>
          </w:p>
        </w:tc>
        <w:tc>
          <w:tcPr>
            <w:tcW w:w="1043" w:type="dxa"/>
            <w:noWrap/>
            <w:hideMark/>
          </w:tcPr>
          <w:p w14:paraId="0B01887A" w14:textId="77777777" w:rsidR="000675C9" w:rsidRPr="00A10816" w:rsidRDefault="000675C9" w:rsidP="004A0631">
            <w:pPr>
              <w:pStyle w:val="TableText12"/>
            </w:pPr>
            <w:r w:rsidRPr="00A10816">
              <w:t>0.01</w:t>
            </w:r>
          </w:p>
        </w:tc>
        <w:tc>
          <w:tcPr>
            <w:tcW w:w="1177" w:type="dxa"/>
            <w:noWrap/>
            <w:hideMark/>
          </w:tcPr>
          <w:p w14:paraId="54DD5602" w14:textId="77777777" w:rsidR="000675C9" w:rsidRPr="00A10816" w:rsidRDefault="000675C9" w:rsidP="004A0631">
            <w:pPr>
              <w:pStyle w:val="TableText12"/>
            </w:pPr>
            <w:r w:rsidRPr="00A10816">
              <w:t>0.14</w:t>
            </w:r>
          </w:p>
        </w:tc>
        <w:tc>
          <w:tcPr>
            <w:tcW w:w="1150" w:type="dxa"/>
            <w:noWrap/>
            <w:hideMark/>
          </w:tcPr>
          <w:p w14:paraId="4A397294" w14:textId="77777777" w:rsidR="000675C9" w:rsidRPr="00A10816" w:rsidRDefault="000675C9" w:rsidP="004A0631">
            <w:pPr>
              <w:pStyle w:val="TableText12"/>
            </w:pPr>
            <w:r w:rsidRPr="00A10816">
              <w:t>0.50</w:t>
            </w:r>
          </w:p>
        </w:tc>
        <w:tc>
          <w:tcPr>
            <w:tcW w:w="1323" w:type="dxa"/>
            <w:noWrap/>
            <w:hideMark/>
          </w:tcPr>
          <w:p w14:paraId="18ED682B" w14:textId="77777777" w:rsidR="000675C9" w:rsidRPr="00A10816" w:rsidRDefault="000675C9" w:rsidP="004A0631">
            <w:pPr>
              <w:pStyle w:val="TableText12"/>
            </w:pPr>
            <w:r w:rsidRPr="00A10816">
              <w:t>0.82</w:t>
            </w:r>
          </w:p>
        </w:tc>
      </w:tr>
      <w:tr w:rsidR="000675C9" w:rsidRPr="00A10816" w14:paraId="73722A2E" w14:textId="77777777" w:rsidTr="000675C9">
        <w:trPr>
          <w:trHeight w:val="300"/>
        </w:trPr>
        <w:tc>
          <w:tcPr>
            <w:tcW w:w="2267" w:type="dxa"/>
            <w:noWrap/>
            <w:hideMark/>
          </w:tcPr>
          <w:p w14:paraId="1AC31215" w14:textId="77777777" w:rsidR="000675C9" w:rsidRPr="00A10816" w:rsidRDefault="000675C9" w:rsidP="004A0631">
            <w:pPr>
              <w:pStyle w:val="TableText12"/>
            </w:pPr>
            <w:r w:rsidRPr="00A10816">
              <w:t>SWD</w:t>
            </w:r>
          </w:p>
        </w:tc>
        <w:tc>
          <w:tcPr>
            <w:tcW w:w="1270" w:type="dxa"/>
            <w:noWrap/>
            <w:hideMark/>
          </w:tcPr>
          <w:p w14:paraId="48996ABF" w14:textId="77777777" w:rsidR="000675C9" w:rsidRPr="00A10816" w:rsidRDefault="000675C9" w:rsidP="004A0631">
            <w:pPr>
              <w:pStyle w:val="TableText12"/>
            </w:pPr>
            <w:r w:rsidRPr="00A10816">
              <w:t>-1.65</w:t>
            </w:r>
          </w:p>
        </w:tc>
        <w:tc>
          <w:tcPr>
            <w:tcW w:w="1150" w:type="dxa"/>
            <w:noWrap/>
            <w:hideMark/>
          </w:tcPr>
          <w:p w14:paraId="40A1074A" w14:textId="77777777" w:rsidR="000675C9" w:rsidRPr="00A10816" w:rsidRDefault="000675C9" w:rsidP="004A0631">
            <w:pPr>
              <w:pStyle w:val="TableText12"/>
            </w:pPr>
            <w:r w:rsidRPr="00A10816">
              <w:t>-0.61</w:t>
            </w:r>
          </w:p>
        </w:tc>
        <w:tc>
          <w:tcPr>
            <w:tcW w:w="1177" w:type="dxa"/>
            <w:noWrap/>
            <w:hideMark/>
          </w:tcPr>
          <w:p w14:paraId="7CA17CEB" w14:textId="77777777" w:rsidR="000675C9" w:rsidRPr="00A10816" w:rsidRDefault="000675C9" w:rsidP="004A0631">
            <w:pPr>
              <w:pStyle w:val="TableText12"/>
            </w:pPr>
            <w:r w:rsidRPr="00A10816">
              <w:t>-0.27</w:t>
            </w:r>
          </w:p>
        </w:tc>
        <w:tc>
          <w:tcPr>
            <w:tcW w:w="1043" w:type="dxa"/>
            <w:noWrap/>
            <w:hideMark/>
          </w:tcPr>
          <w:p w14:paraId="5A4237CF" w14:textId="77777777" w:rsidR="000675C9" w:rsidRPr="00A10816" w:rsidRDefault="000675C9" w:rsidP="004A0631">
            <w:pPr>
              <w:pStyle w:val="TableText12"/>
            </w:pPr>
            <w:r w:rsidRPr="00A10816">
              <w:t>-0.15</w:t>
            </w:r>
          </w:p>
        </w:tc>
        <w:tc>
          <w:tcPr>
            <w:tcW w:w="1177" w:type="dxa"/>
            <w:noWrap/>
            <w:hideMark/>
          </w:tcPr>
          <w:p w14:paraId="3963E487" w14:textId="77777777" w:rsidR="000675C9" w:rsidRPr="00A10816" w:rsidRDefault="000675C9" w:rsidP="004A0631">
            <w:pPr>
              <w:pStyle w:val="TableText12"/>
            </w:pPr>
            <w:r w:rsidRPr="00A10816">
              <w:t>-0.04</w:t>
            </w:r>
          </w:p>
        </w:tc>
        <w:tc>
          <w:tcPr>
            <w:tcW w:w="1150" w:type="dxa"/>
            <w:noWrap/>
            <w:hideMark/>
          </w:tcPr>
          <w:p w14:paraId="4842F133" w14:textId="77777777" w:rsidR="000675C9" w:rsidRPr="00A10816" w:rsidRDefault="000675C9" w:rsidP="004A0631">
            <w:pPr>
              <w:pStyle w:val="TableText12"/>
            </w:pPr>
            <w:r w:rsidRPr="00A10816">
              <w:t>0.28</w:t>
            </w:r>
          </w:p>
        </w:tc>
        <w:tc>
          <w:tcPr>
            <w:tcW w:w="1323" w:type="dxa"/>
            <w:noWrap/>
            <w:hideMark/>
          </w:tcPr>
          <w:p w14:paraId="4B2C096B" w14:textId="77777777" w:rsidR="000675C9" w:rsidRPr="00A10816" w:rsidRDefault="000675C9" w:rsidP="004A0631">
            <w:pPr>
              <w:pStyle w:val="TableText12"/>
            </w:pPr>
            <w:r w:rsidRPr="00A10816">
              <w:t>1.03</w:t>
            </w:r>
          </w:p>
        </w:tc>
      </w:tr>
      <w:tr w:rsidR="000675C9" w:rsidRPr="00A10816" w14:paraId="48AFBF97" w14:textId="77777777" w:rsidTr="000675C9">
        <w:trPr>
          <w:trHeight w:val="300"/>
        </w:trPr>
        <w:tc>
          <w:tcPr>
            <w:tcW w:w="2267" w:type="dxa"/>
            <w:noWrap/>
            <w:hideMark/>
          </w:tcPr>
          <w:p w14:paraId="27A4BF3E" w14:textId="77777777" w:rsidR="000675C9" w:rsidRPr="00A10816" w:rsidRDefault="000675C9" w:rsidP="004A0631">
            <w:pPr>
              <w:pStyle w:val="TableText12"/>
            </w:pPr>
            <w:r w:rsidRPr="00A10816">
              <w:t>Not SWD</w:t>
            </w:r>
          </w:p>
        </w:tc>
        <w:tc>
          <w:tcPr>
            <w:tcW w:w="1270" w:type="dxa"/>
            <w:noWrap/>
            <w:hideMark/>
          </w:tcPr>
          <w:p w14:paraId="764968CA" w14:textId="77777777" w:rsidR="000675C9" w:rsidRPr="00A10816" w:rsidRDefault="000675C9" w:rsidP="004A0631">
            <w:pPr>
              <w:pStyle w:val="TableText12"/>
            </w:pPr>
            <w:r w:rsidRPr="00A10816">
              <w:t>-1.28</w:t>
            </w:r>
          </w:p>
        </w:tc>
        <w:tc>
          <w:tcPr>
            <w:tcW w:w="1150" w:type="dxa"/>
            <w:noWrap/>
            <w:hideMark/>
          </w:tcPr>
          <w:p w14:paraId="79460138" w14:textId="77777777" w:rsidR="000675C9" w:rsidRPr="00A10816" w:rsidRDefault="000675C9" w:rsidP="004A0631">
            <w:pPr>
              <w:pStyle w:val="TableText12"/>
            </w:pPr>
            <w:r w:rsidRPr="00A10816">
              <w:t>-0.46</w:t>
            </w:r>
          </w:p>
        </w:tc>
        <w:tc>
          <w:tcPr>
            <w:tcW w:w="1177" w:type="dxa"/>
            <w:noWrap/>
            <w:hideMark/>
          </w:tcPr>
          <w:p w14:paraId="0DA9BAA8" w14:textId="77777777" w:rsidR="000675C9" w:rsidRPr="00A10816" w:rsidRDefault="000675C9" w:rsidP="004A0631">
            <w:pPr>
              <w:pStyle w:val="TableText12"/>
            </w:pPr>
            <w:r w:rsidRPr="00A10816">
              <w:t>-0.10</w:t>
            </w:r>
          </w:p>
        </w:tc>
        <w:tc>
          <w:tcPr>
            <w:tcW w:w="1043" w:type="dxa"/>
            <w:noWrap/>
            <w:hideMark/>
          </w:tcPr>
          <w:p w14:paraId="436A7581" w14:textId="77777777" w:rsidR="000675C9" w:rsidRPr="00A10816" w:rsidRDefault="000675C9" w:rsidP="004A0631">
            <w:pPr>
              <w:pStyle w:val="TableText12"/>
            </w:pPr>
            <w:r w:rsidRPr="00A10816">
              <w:t>0.02</w:t>
            </w:r>
          </w:p>
        </w:tc>
        <w:tc>
          <w:tcPr>
            <w:tcW w:w="1177" w:type="dxa"/>
            <w:noWrap/>
            <w:hideMark/>
          </w:tcPr>
          <w:p w14:paraId="662AB1B9" w14:textId="77777777" w:rsidR="000675C9" w:rsidRPr="00A10816" w:rsidRDefault="000675C9" w:rsidP="004A0631">
            <w:pPr>
              <w:pStyle w:val="TableText12"/>
            </w:pPr>
            <w:r w:rsidRPr="00A10816">
              <w:t>0.15</w:t>
            </w:r>
          </w:p>
        </w:tc>
        <w:tc>
          <w:tcPr>
            <w:tcW w:w="1150" w:type="dxa"/>
            <w:noWrap/>
            <w:hideMark/>
          </w:tcPr>
          <w:p w14:paraId="0EF0FA93" w14:textId="77777777" w:rsidR="000675C9" w:rsidRPr="00A10816" w:rsidRDefault="000675C9" w:rsidP="004A0631">
            <w:pPr>
              <w:pStyle w:val="TableText12"/>
            </w:pPr>
            <w:r w:rsidRPr="00A10816">
              <w:t>0.51</w:t>
            </w:r>
          </w:p>
        </w:tc>
        <w:tc>
          <w:tcPr>
            <w:tcW w:w="1323" w:type="dxa"/>
            <w:noWrap/>
            <w:hideMark/>
          </w:tcPr>
          <w:p w14:paraId="4DC99040" w14:textId="77777777" w:rsidR="000675C9" w:rsidRPr="00A10816" w:rsidRDefault="000675C9" w:rsidP="004A0631">
            <w:pPr>
              <w:pStyle w:val="TableText12"/>
            </w:pPr>
            <w:r w:rsidRPr="00A10816">
              <w:t>0.76</w:t>
            </w:r>
          </w:p>
        </w:tc>
      </w:tr>
      <w:tr w:rsidR="000675C9" w:rsidRPr="00A10816" w14:paraId="00E3853C" w14:textId="77777777" w:rsidTr="000675C9">
        <w:trPr>
          <w:trHeight w:val="300"/>
        </w:trPr>
        <w:tc>
          <w:tcPr>
            <w:tcW w:w="2267" w:type="dxa"/>
            <w:noWrap/>
            <w:hideMark/>
          </w:tcPr>
          <w:p w14:paraId="0F09DD1F" w14:textId="77777777" w:rsidR="000675C9" w:rsidRPr="00A10816" w:rsidRDefault="000675C9" w:rsidP="004A0631">
            <w:pPr>
              <w:pStyle w:val="TableText12"/>
            </w:pPr>
            <w:r w:rsidRPr="00A10816">
              <w:t>SED</w:t>
            </w:r>
          </w:p>
        </w:tc>
        <w:tc>
          <w:tcPr>
            <w:tcW w:w="1270" w:type="dxa"/>
            <w:noWrap/>
            <w:hideMark/>
          </w:tcPr>
          <w:p w14:paraId="0874B4FF" w14:textId="77777777" w:rsidR="000675C9" w:rsidRPr="00A10816" w:rsidRDefault="000675C9" w:rsidP="004A0631">
            <w:pPr>
              <w:pStyle w:val="TableText12"/>
            </w:pPr>
            <w:r w:rsidRPr="00A10816">
              <w:t>-1.36</w:t>
            </w:r>
          </w:p>
        </w:tc>
        <w:tc>
          <w:tcPr>
            <w:tcW w:w="1150" w:type="dxa"/>
            <w:noWrap/>
            <w:hideMark/>
          </w:tcPr>
          <w:p w14:paraId="00506019" w14:textId="77777777" w:rsidR="000675C9" w:rsidRPr="00A10816" w:rsidRDefault="000675C9" w:rsidP="004A0631">
            <w:pPr>
              <w:pStyle w:val="TableText12"/>
            </w:pPr>
            <w:r w:rsidRPr="00A10816">
              <w:t>-0.45</w:t>
            </w:r>
          </w:p>
        </w:tc>
        <w:tc>
          <w:tcPr>
            <w:tcW w:w="1177" w:type="dxa"/>
            <w:noWrap/>
            <w:hideMark/>
          </w:tcPr>
          <w:p w14:paraId="2683612C" w14:textId="77777777" w:rsidR="000675C9" w:rsidRPr="00A10816" w:rsidRDefault="000675C9" w:rsidP="004A0631">
            <w:pPr>
              <w:pStyle w:val="TableText12"/>
            </w:pPr>
            <w:r w:rsidRPr="00A10816">
              <w:t>-0.15</w:t>
            </w:r>
          </w:p>
        </w:tc>
        <w:tc>
          <w:tcPr>
            <w:tcW w:w="1043" w:type="dxa"/>
            <w:noWrap/>
            <w:hideMark/>
          </w:tcPr>
          <w:p w14:paraId="19339068" w14:textId="77777777" w:rsidR="000675C9" w:rsidRPr="00A10816" w:rsidRDefault="000675C9" w:rsidP="004A0631">
            <w:pPr>
              <w:pStyle w:val="TableText12"/>
            </w:pPr>
            <w:r w:rsidRPr="00A10816">
              <w:t>-0.06</w:t>
            </w:r>
          </w:p>
        </w:tc>
        <w:tc>
          <w:tcPr>
            <w:tcW w:w="1177" w:type="dxa"/>
            <w:noWrap/>
            <w:hideMark/>
          </w:tcPr>
          <w:p w14:paraId="6A37A937" w14:textId="77777777" w:rsidR="000675C9" w:rsidRPr="00A10816" w:rsidRDefault="000675C9" w:rsidP="004A0631">
            <w:pPr>
              <w:pStyle w:val="TableText12"/>
            </w:pPr>
            <w:r w:rsidRPr="00A10816">
              <w:t>0.05</w:t>
            </w:r>
          </w:p>
        </w:tc>
        <w:tc>
          <w:tcPr>
            <w:tcW w:w="1150" w:type="dxa"/>
            <w:noWrap/>
            <w:hideMark/>
          </w:tcPr>
          <w:p w14:paraId="74638F19" w14:textId="77777777" w:rsidR="000675C9" w:rsidRPr="00A10816" w:rsidRDefault="000675C9" w:rsidP="004A0631">
            <w:pPr>
              <w:pStyle w:val="TableText12"/>
            </w:pPr>
            <w:r w:rsidRPr="00A10816">
              <w:t>0.34</w:t>
            </w:r>
          </w:p>
        </w:tc>
        <w:tc>
          <w:tcPr>
            <w:tcW w:w="1323" w:type="dxa"/>
            <w:noWrap/>
            <w:hideMark/>
          </w:tcPr>
          <w:p w14:paraId="2A75B668" w14:textId="77777777" w:rsidR="000675C9" w:rsidRPr="00A10816" w:rsidRDefault="000675C9" w:rsidP="004A0631">
            <w:pPr>
              <w:pStyle w:val="TableText12"/>
            </w:pPr>
            <w:r w:rsidRPr="00A10816">
              <w:t>0.87</w:t>
            </w:r>
          </w:p>
        </w:tc>
      </w:tr>
      <w:tr w:rsidR="000675C9" w:rsidRPr="00A10816" w14:paraId="3870AE84" w14:textId="77777777" w:rsidTr="000675C9">
        <w:trPr>
          <w:trHeight w:val="300"/>
        </w:trPr>
        <w:tc>
          <w:tcPr>
            <w:tcW w:w="2267" w:type="dxa"/>
            <w:noWrap/>
            <w:hideMark/>
          </w:tcPr>
          <w:p w14:paraId="0DDFCDF7" w14:textId="77777777" w:rsidR="000675C9" w:rsidRPr="00A10816" w:rsidRDefault="000675C9" w:rsidP="004A0631">
            <w:pPr>
              <w:pStyle w:val="TableText12"/>
            </w:pPr>
            <w:r w:rsidRPr="00A10816">
              <w:t>Not SED</w:t>
            </w:r>
          </w:p>
        </w:tc>
        <w:tc>
          <w:tcPr>
            <w:tcW w:w="1270" w:type="dxa"/>
            <w:noWrap/>
            <w:hideMark/>
          </w:tcPr>
          <w:p w14:paraId="5DED2C7F" w14:textId="77777777" w:rsidR="000675C9" w:rsidRPr="00A10816" w:rsidRDefault="000675C9" w:rsidP="004A0631">
            <w:pPr>
              <w:pStyle w:val="TableText12"/>
            </w:pPr>
            <w:r w:rsidRPr="00A10816">
              <w:t>-1.59</w:t>
            </w:r>
          </w:p>
        </w:tc>
        <w:tc>
          <w:tcPr>
            <w:tcW w:w="1150" w:type="dxa"/>
            <w:noWrap/>
            <w:hideMark/>
          </w:tcPr>
          <w:p w14:paraId="6ED0E953" w14:textId="77777777" w:rsidR="000675C9" w:rsidRPr="00A10816" w:rsidRDefault="000675C9" w:rsidP="004A0631">
            <w:pPr>
              <w:pStyle w:val="TableText12"/>
            </w:pPr>
            <w:r w:rsidRPr="00A10816">
              <w:t>-0.40</w:t>
            </w:r>
          </w:p>
        </w:tc>
        <w:tc>
          <w:tcPr>
            <w:tcW w:w="1177" w:type="dxa"/>
            <w:noWrap/>
            <w:hideMark/>
          </w:tcPr>
          <w:p w14:paraId="5F940DEF" w14:textId="77777777" w:rsidR="000675C9" w:rsidRPr="00A10816" w:rsidRDefault="000675C9" w:rsidP="004A0631">
            <w:pPr>
              <w:pStyle w:val="TableText12"/>
            </w:pPr>
            <w:r w:rsidRPr="00A10816">
              <w:t>-0.05</w:t>
            </w:r>
          </w:p>
        </w:tc>
        <w:tc>
          <w:tcPr>
            <w:tcW w:w="1043" w:type="dxa"/>
            <w:noWrap/>
            <w:hideMark/>
          </w:tcPr>
          <w:p w14:paraId="4DE78288" w14:textId="77777777" w:rsidR="000675C9" w:rsidRPr="00A10816" w:rsidRDefault="000675C9" w:rsidP="004A0631">
            <w:pPr>
              <w:pStyle w:val="TableText12"/>
            </w:pPr>
            <w:r w:rsidRPr="00A10816">
              <w:t>0.08</w:t>
            </w:r>
          </w:p>
        </w:tc>
        <w:tc>
          <w:tcPr>
            <w:tcW w:w="1177" w:type="dxa"/>
            <w:noWrap/>
            <w:hideMark/>
          </w:tcPr>
          <w:p w14:paraId="45878D26" w14:textId="77777777" w:rsidR="000675C9" w:rsidRPr="00A10816" w:rsidRDefault="000675C9" w:rsidP="004A0631">
            <w:pPr>
              <w:pStyle w:val="TableText12"/>
            </w:pPr>
            <w:r w:rsidRPr="00A10816">
              <w:t>0.19</w:t>
            </w:r>
          </w:p>
        </w:tc>
        <w:tc>
          <w:tcPr>
            <w:tcW w:w="1150" w:type="dxa"/>
            <w:noWrap/>
            <w:hideMark/>
          </w:tcPr>
          <w:p w14:paraId="7C3EBA4D" w14:textId="77777777" w:rsidR="000675C9" w:rsidRPr="00A10816" w:rsidRDefault="000675C9" w:rsidP="004A0631">
            <w:pPr>
              <w:pStyle w:val="TableText12"/>
            </w:pPr>
            <w:r w:rsidRPr="00A10816">
              <w:t>0.52</w:t>
            </w:r>
          </w:p>
        </w:tc>
        <w:tc>
          <w:tcPr>
            <w:tcW w:w="1323" w:type="dxa"/>
            <w:noWrap/>
            <w:hideMark/>
          </w:tcPr>
          <w:p w14:paraId="0D7E1177" w14:textId="77777777" w:rsidR="000675C9" w:rsidRPr="00A10816" w:rsidRDefault="000675C9" w:rsidP="004A0631">
            <w:pPr>
              <w:pStyle w:val="TableText12"/>
            </w:pPr>
            <w:r w:rsidRPr="00A10816">
              <w:t>0.79</w:t>
            </w:r>
          </w:p>
        </w:tc>
      </w:tr>
      <w:tr w:rsidR="000675C9" w:rsidRPr="00A10816" w14:paraId="05774683" w14:textId="77777777" w:rsidTr="000675C9">
        <w:trPr>
          <w:trHeight w:val="300"/>
        </w:trPr>
        <w:tc>
          <w:tcPr>
            <w:tcW w:w="2267" w:type="dxa"/>
            <w:noWrap/>
            <w:hideMark/>
          </w:tcPr>
          <w:p w14:paraId="1D1D237C" w14:textId="77777777" w:rsidR="000675C9" w:rsidRPr="00A10816" w:rsidRDefault="000675C9" w:rsidP="004A0631">
            <w:pPr>
              <w:pStyle w:val="TableText12"/>
            </w:pPr>
            <w:r w:rsidRPr="00A10816">
              <w:t>Homeless</w:t>
            </w:r>
          </w:p>
        </w:tc>
        <w:tc>
          <w:tcPr>
            <w:tcW w:w="1270" w:type="dxa"/>
            <w:noWrap/>
            <w:hideMark/>
          </w:tcPr>
          <w:p w14:paraId="01E71CAD" w14:textId="77777777" w:rsidR="000675C9" w:rsidRPr="00A10816" w:rsidRDefault="000675C9" w:rsidP="004A0631">
            <w:pPr>
              <w:pStyle w:val="TableText12"/>
            </w:pPr>
            <w:r w:rsidRPr="00A10816">
              <w:t>-0.86</w:t>
            </w:r>
          </w:p>
        </w:tc>
        <w:tc>
          <w:tcPr>
            <w:tcW w:w="1150" w:type="dxa"/>
            <w:noWrap/>
            <w:hideMark/>
          </w:tcPr>
          <w:p w14:paraId="1A43B70C" w14:textId="77777777" w:rsidR="000675C9" w:rsidRPr="00A10816" w:rsidRDefault="000675C9" w:rsidP="004A0631">
            <w:pPr>
              <w:pStyle w:val="TableText12"/>
            </w:pPr>
            <w:r w:rsidRPr="00A10816">
              <w:t>-0.63</w:t>
            </w:r>
          </w:p>
        </w:tc>
        <w:tc>
          <w:tcPr>
            <w:tcW w:w="1177" w:type="dxa"/>
            <w:noWrap/>
            <w:hideMark/>
          </w:tcPr>
          <w:p w14:paraId="32D2028E" w14:textId="77777777" w:rsidR="000675C9" w:rsidRPr="00A10816" w:rsidRDefault="000675C9" w:rsidP="004A0631">
            <w:pPr>
              <w:pStyle w:val="TableText12"/>
            </w:pPr>
            <w:r w:rsidRPr="00A10816">
              <w:t>-0.24</w:t>
            </w:r>
          </w:p>
        </w:tc>
        <w:tc>
          <w:tcPr>
            <w:tcW w:w="1043" w:type="dxa"/>
            <w:noWrap/>
            <w:hideMark/>
          </w:tcPr>
          <w:p w14:paraId="3DB8DF19" w14:textId="77777777" w:rsidR="000675C9" w:rsidRPr="00A10816" w:rsidRDefault="000675C9" w:rsidP="004A0631">
            <w:pPr>
              <w:pStyle w:val="TableText12"/>
            </w:pPr>
            <w:r w:rsidRPr="00A10816">
              <w:t>-0.10</w:t>
            </w:r>
          </w:p>
        </w:tc>
        <w:tc>
          <w:tcPr>
            <w:tcW w:w="1177" w:type="dxa"/>
            <w:noWrap/>
            <w:hideMark/>
          </w:tcPr>
          <w:p w14:paraId="78538FEE" w14:textId="77777777" w:rsidR="000675C9" w:rsidRPr="00A10816" w:rsidRDefault="000675C9" w:rsidP="004A0631">
            <w:pPr>
              <w:pStyle w:val="TableText12"/>
            </w:pPr>
            <w:r w:rsidRPr="00A10816">
              <w:t>0.05</w:t>
            </w:r>
          </w:p>
        </w:tc>
        <w:tc>
          <w:tcPr>
            <w:tcW w:w="1150" w:type="dxa"/>
            <w:noWrap/>
            <w:hideMark/>
          </w:tcPr>
          <w:p w14:paraId="38C59319" w14:textId="77777777" w:rsidR="000675C9" w:rsidRPr="00A10816" w:rsidRDefault="000675C9" w:rsidP="004A0631">
            <w:pPr>
              <w:pStyle w:val="TableText12"/>
            </w:pPr>
            <w:r w:rsidRPr="00A10816">
              <w:t>0.46</w:t>
            </w:r>
          </w:p>
        </w:tc>
        <w:tc>
          <w:tcPr>
            <w:tcW w:w="1323" w:type="dxa"/>
            <w:noWrap/>
            <w:hideMark/>
          </w:tcPr>
          <w:p w14:paraId="0EA906D1" w14:textId="77777777" w:rsidR="000675C9" w:rsidRPr="00A10816" w:rsidRDefault="000675C9" w:rsidP="004A0631">
            <w:pPr>
              <w:pStyle w:val="TableText12"/>
            </w:pPr>
            <w:r w:rsidRPr="00A10816">
              <w:t>0.88</w:t>
            </w:r>
          </w:p>
        </w:tc>
      </w:tr>
      <w:tr w:rsidR="000675C9" w:rsidRPr="00A10816" w14:paraId="7940A52A" w14:textId="77777777" w:rsidTr="000675C9">
        <w:trPr>
          <w:trHeight w:val="300"/>
        </w:trPr>
        <w:tc>
          <w:tcPr>
            <w:tcW w:w="2267" w:type="dxa"/>
            <w:noWrap/>
            <w:hideMark/>
          </w:tcPr>
          <w:p w14:paraId="565B6DDD" w14:textId="77777777" w:rsidR="000675C9" w:rsidRPr="00A10816" w:rsidRDefault="000675C9" w:rsidP="004A0631">
            <w:pPr>
              <w:pStyle w:val="TableText12"/>
            </w:pPr>
            <w:r w:rsidRPr="00A10816">
              <w:t>Not Homeless</w:t>
            </w:r>
          </w:p>
        </w:tc>
        <w:tc>
          <w:tcPr>
            <w:tcW w:w="1270" w:type="dxa"/>
            <w:noWrap/>
            <w:hideMark/>
          </w:tcPr>
          <w:p w14:paraId="0C929852" w14:textId="77777777" w:rsidR="000675C9" w:rsidRPr="00A10816" w:rsidRDefault="000675C9" w:rsidP="004A0631">
            <w:pPr>
              <w:pStyle w:val="TableText12"/>
            </w:pPr>
            <w:r w:rsidRPr="00A10816">
              <w:t>-1.33</w:t>
            </w:r>
          </w:p>
        </w:tc>
        <w:tc>
          <w:tcPr>
            <w:tcW w:w="1150" w:type="dxa"/>
            <w:noWrap/>
            <w:hideMark/>
          </w:tcPr>
          <w:p w14:paraId="6EEA3DE1" w14:textId="77777777" w:rsidR="000675C9" w:rsidRPr="00A10816" w:rsidRDefault="000675C9" w:rsidP="004A0631">
            <w:pPr>
              <w:pStyle w:val="TableText12"/>
            </w:pPr>
            <w:r w:rsidRPr="00A10816">
              <w:t>-0.48</w:t>
            </w:r>
          </w:p>
        </w:tc>
        <w:tc>
          <w:tcPr>
            <w:tcW w:w="1177" w:type="dxa"/>
            <w:noWrap/>
            <w:hideMark/>
          </w:tcPr>
          <w:p w14:paraId="2B54D481" w14:textId="77777777" w:rsidR="000675C9" w:rsidRPr="00A10816" w:rsidRDefault="000675C9" w:rsidP="004A0631">
            <w:pPr>
              <w:pStyle w:val="TableText12"/>
            </w:pPr>
            <w:r w:rsidRPr="00A10816">
              <w:t>-0.12</w:t>
            </w:r>
          </w:p>
        </w:tc>
        <w:tc>
          <w:tcPr>
            <w:tcW w:w="1043" w:type="dxa"/>
            <w:noWrap/>
            <w:hideMark/>
          </w:tcPr>
          <w:p w14:paraId="706924C3" w14:textId="77777777" w:rsidR="000675C9" w:rsidRPr="00A10816" w:rsidRDefault="000675C9" w:rsidP="004A0631">
            <w:pPr>
              <w:pStyle w:val="TableText12"/>
            </w:pPr>
            <w:r w:rsidRPr="00A10816">
              <w:t>-0.01</w:t>
            </w:r>
          </w:p>
        </w:tc>
        <w:tc>
          <w:tcPr>
            <w:tcW w:w="1177" w:type="dxa"/>
            <w:noWrap/>
            <w:hideMark/>
          </w:tcPr>
          <w:p w14:paraId="0CB44D1F" w14:textId="77777777" w:rsidR="000675C9" w:rsidRPr="00A10816" w:rsidRDefault="000675C9" w:rsidP="004A0631">
            <w:pPr>
              <w:pStyle w:val="TableText12"/>
            </w:pPr>
            <w:r w:rsidRPr="00A10816">
              <w:t>0.13</w:t>
            </w:r>
          </w:p>
        </w:tc>
        <w:tc>
          <w:tcPr>
            <w:tcW w:w="1150" w:type="dxa"/>
            <w:noWrap/>
            <w:hideMark/>
          </w:tcPr>
          <w:p w14:paraId="7BFF5089" w14:textId="77777777" w:rsidR="000675C9" w:rsidRPr="00A10816" w:rsidRDefault="000675C9" w:rsidP="004A0631">
            <w:pPr>
              <w:pStyle w:val="TableText12"/>
            </w:pPr>
            <w:r w:rsidRPr="00A10816">
              <w:t>0.48</w:t>
            </w:r>
          </w:p>
        </w:tc>
        <w:tc>
          <w:tcPr>
            <w:tcW w:w="1323" w:type="dxa"/>
            <w:noWrap/>
            <w:hideMark/>
          </w:tcPr>
          <w:p w14:paraId="0CC19368" w14:textId="77777777" w:rsidR="000675C9" w:rsidRPr="00A10816" w:rsidRDefault="000675C9" w:rsidP="004A0631">
            <w:pPr>
              <w:pStyle w:val="TableText12"/>
            </w:pPr>
            <w:r w:rsidRPr="00A10816">
              <w:t>0.81</w:t>
            </w:r>
          </w:p>
        </w:tc>
      </w:tr>
      <w:tr w:rsidR="000675C9" w:rsidRPr="00A10816" w14:paraId="5BB49298" w14:textId="77777777" w:rsidTr="000675C9">
        <w:trPr>
          <w:trHeight w:val="300"/>
        </w:trPr>
        <w:tc>
          <w:tcPr>
            <w:tcW w:w="2267" w:type="dxa"/>
            <w:noWrap/>
            <w:hideMark/>
          </w:tcPr>
          <w:p w14:paraId="56487306" w14:textId="3BD3D7FC" w:rsidR="000675C9" w:rsidRPr="00A10816" w:rsidRDefault="000675C9" w:rsidP="004A0631">
            <w:pPr>
              <w:pStyle w:val="TableText12"/>
            </w:pPr>
            <w:r>
              <w:t>Foster youth</w:t>
            </w:r>
          </w:p>
        </w:tc>
        <w:tc>
          <w:tcPr>
            <w:tcW w:w="1270" w:type="dxa"/>
            <w:noWrap/>
            <w:hideMark/>
          </w:tcPr>
          <w:p w14:paraId="34719E9F" w14:textId="77777777" w:rsidR="000675C9" w:rsidRPr="00A10816" w:rsidRDefault="000675C9" w:rsidP="004A0631">
            <w:pPr>
              <w:pStyle w:val="TableText12"/>
            </w:pPr>
            <w:r w:rsidRPr="00A10816">
              <w:t>-0.98</w:t>
            </w:r>
          </w:p>
        </w:tc>
        <w:tc>
          <w:tcPr>
            <w:tcW w:w="1150" w:type="dxa"/>
            <w:noWrap/>
            <w:hideMark/>
          </w:tcPr>
          <w:p w14:paraId="05DF13C1" w14:textId="77777777" w:rsidR="000675C9" w:rsidRPr="00A10816" w:rsidRDefault="000675C9" w:rsidP="004A0631">
            <w:pPr>
              <w:pStyle w:val="TableText12"/>
            </w:pPr>
            <w:r w:rsidRPr="00A10816">
              <w:t>-0.79</w:t>
            </w:r>
          </w:p>
        </w:tc>
        <w:tc>
          <w:tcPr>
            <w:tcW w:w="1177" w:type="dxa"/>
            <w:noWrap/>
            <w:hideMark/>
          </w:tcPr>
          <w:p w14:paraId="5A058C5B" w14:textId="77777777" w:rsidR="000675C9" w:rsidRPr="00A10816" w:rsidRDefault="000675C9" w:rsidP="004A0631">
            <w:pPr>
              <w:pStyle w:val="TableText12"/>
            </w:pPr>
            <w:r w:rsidRPr="00A10816">
              <w:t>-0.32</w:t>
            </w:r>
          </w:p>
        </w:tc>
        <w:tc>
          <w:tcPr>
            <w:tcW w:w="1043" w:type="dxa"/>
            <w:noWrap/>
            <w:hideMark/>
          </w:tcPr>
          <w:p w14:paraId="21E67692" w14:textId="77777777" w:rsidR="000675C9" w:rsidRPr="00A10816" w:rsidRDefault="000675C9" w:rsidP="004A0631">
            <w:pPr>
              <w:pStyle w:val="TableText12"/>
            </w:pPr>
            <w:r w:rsidRPr="00A10816">
              <w:t>-0.18</w:t>
            </w:r>
          </w:p>
        </w:tc>
        <w:tc>
          <w:tcPr>
            <w:tcW w:w="1177" w:type="dxa"/>
            <w:noWrap/>
            <w:hideMark/>
          </w:tcPr>
          <w:p w14:paraId="215F8E04" w14:textId="77777777" w:rsidR="000675C9" w:rsidRPr="00A10816" w:rsidRDefault="000675C9" w:rsidP="004A0631">
            <w:pPr>
              <w:pStyle w:val="TableText12"/>
            </w:pPr>
            <w:r w:rsidRPr="00A10816">
              <w:t>0.02</w:t>
            </w:r>
          </w:p>
        </w:tc>
        <w:tc>
          <w:tcPr>
            <w:tcW w:w="1150" w:type="dxa"/>
            <w:noWrap/>
            <w:hideMark/>
          </w:tcPr>
          <w:p w14:paraId="69D7F429" w14:textId="77777777" w:rsidR="000675C9" w:rsidRPr="00A10816" w:rsidRDefault="000675C9" w:rsidP="004A0631">
            <w:pPr>
              <w:pStyle w:val="TableText12"/>
            </w:pPr>
            <w:r w:rsidRPr="00A10816">
              <w:t>0.50</w:t>
            </w:r>
          </w:p>
        </w:tc>
        <w:tc>
          <w:tcPr>
            <w:tcW w:w="1323" w:type="dxa"/>
            <w:noWrap/>
            <w:hideMark/>
          </w:tcPr>
          <w:p w14:paraId="1CBEB864" w14:textId="77777777" w:rsidR="000675C9" w:rsidRPr="00A10816" w:rsidRDefault="000675C9" w:rsidP="004A0631">
            <w:pPr>
              <w:pStyle w:val="TableText12"/>
            </w:pPr>
            <w:r w:rsidRPr="00A10816">
              <w:t>-0.93</w:t>
            </w:r>
          </w:p>
        </w:tc>
      </w:tr>
      <w:tr w:rsidR="000675C9" w:rsidRPr="00A10816" w14:paraId="47C99937" w14:textId="77777777" w:rsidTr="000675C9">
        <w:trPr>
          <w:trHeight w:val="300"/>
        </w:trPr>
        <w:tc>
          <w:tcPr>
            <w:tcW w:w="2267" w:type="dxa"/>
            <w:noWrap/>
            <w:hideMark/>
          </w:tcPr>
          <w:p w14:paraId="7F23D3DE" w14:textId="0B014267" w:rsidR="000675C9" w:rsidRPr="00A10816" w:rsidRDefault="000675C9" w:rsidP="004A0631">
            <w:pPr>
              <w:pStyle w:val="TableText12"/>
            </w:pPr>
            <w:r>
              <w:t>Not foster youth</w:t>
            </w:r>
          </w:p>
        </w:tc>
        <w:tc>
          <w:tcPr>
            <w:tcW w:w="1270" w:type="dxa"/>
            <w:noWrap/>
            <w:hideMark/>
          </w:tcPr>
          <w:p w14:paraId="1C83EFD3" w14:textId="77777777" w:rsidR="000675C9" w:rsidRPr="00A10816" w:rsidRDefault="000675C9" w:rsidP="004A0631">
            <w:pPr>
              <w:pStyle w:val="TableText12"/>
            </w:pPr>
            <w:r w:rsidRPr="00A10816">
              <w:t>-1.33</w:t>
            </w:r>
          </w:p>
        </w:tc>
        <w:tc>
          <w:tcPr>
            <w:tcW w:w="1150" w:type="dxa"/>
            <w:noWrap/>
            <w:hideMark/>
          </w:tcPr>
          <w:p w14:paraId="0C943504" w14:textId="77777777" w:rsidR="000675C9" w:rsidRPr="00A10816" w:rsidRDefault="000675C9" w:rsidP="004A0631">
            <w:pPr>
              <w:pStyle w:val="TableText12"/>
            </w:pPr>
            <w:r w:rsidRPr="00A10816">
              <w:t>-0.48</w:t>
            </w:r>
          </w:p>
        </w:tc>
        <w:tc>
          <w:tcPr>
            <w:tcW w:w="1177" w:type="dxa"/>
            <w:noWrap/>
            <w:hideMark/>
          </w:tcPr>
          <w:p w14:paraId="2CC2993F" w14:textId="77777777" w:rsidR="000675C9" w:rsidRPr="00A10816" w:rsidRDefault="000675C9" w:rsidP="004A0631">
            <w:pPr>
              <w:pStyle w:val="TableText12"/>
            </w:pPr>
            <w:r w:rsidRPr="00A10816">
              <w:t>-0.12</w:t>
            </w:r>
          </w:p>
        </w:tc>
        <w:tc>
          <w:tcPr>
            <w:tcW w:w="1043" w:type="dxa"/>
            <w:noWrap/>
            <w:hideMark/>
          </w:tcPr>
          <w:p w14:paraId="407DC19B" w14:textId="77777777" w:rsidR="000675C9" w:rsidRPr="00A10816" w:rsidRDefault="000675C9" w:rsidP="004A0631">
            <w:pPr>
              <w:pStyle w:val="TableText12"/>
            </w:pPr>
            <w:r w:rsidRPr="00A10816">
              <w:t>-0.01</w:t>
            </w:r>
          </w:p>
        </w:tc>
        <w:tc>
          <w:tcPr>
            <w:tcW w:w="1177" w:type="dxa"/>
            <w:noWrap/>
            <w:hideMark/>
          </w:tcPr>
          <w:p w14:paraId="3379283B" w14:textId="77777777" w:rsidR="000675C9" w:rsidRPr="00A10816" w:rsidRDefault="000675C9" w:rsidP="004A0631">
            <w:pPr>
              <w:pStyle w:val="TableText12"/>
            </w:pPr>
            <w:r w:rsidRPr="00A10816">
              <w:t>0.13</w:t>
            </w:r>
          </w:p>
        </w:tc>
        <w:tc>
          <w:tcPr>
            <w:tcW w:w="1150" w:type="dxa"/>
            <w:noWrap/>
            <w:hideMark/>
          </w:tcPr>
          <w:p w14:paraId="4A093FDE" w14:textId="77777777" w:rsidR="000675C9" w:rsidRPr="00A10816" w:rsidRDefault="000675C9" w:rsidP="004A0631">
            <w:pPr>
              <w:pStyle w:val="TableText12"/>
            </w:pPr>
            <w:r w:rsidRPr="00A10816">
              <w:t>0.48</w:t>
            </w:r>
          </w:p>
        </w:tc>
        <w:tc>
          <w:tcPr>
            <w:tcW w:w="1323" w:type="dxa"/>
            <w:noWrap/>
            <w:hideMark/>
          </w:tcPr>
          <w:p w14:paraId="5FE3F8B8" w14:textId="77777777" w:rsidR="000675C9" w:rsidRPr="00A10816" w:rsidRDefault="000675C9" w:rsidP="004A0631">
            <w:pPr>
              <w:pStyle w:val="TableText12"/>
            </w:pPr>
            <w:r w:rsidRPr="00A10816">
              <w:t>0.81</w:t>
            </w:r>
          </w:p>
        </w:tc>
      </w:tr>
    </w:tbl>
    <w:p w14:paraId="4396286A" w14:textId="77777777" w:rsidR="00347074" w:rsidRPr="00C70619" w:rsidRDefault="00347074">
      <w:pPr>
        <w:spacing w:after="160" w:line="259" w:lineRule="auto"/>
        <w:ind w:firstLine="0"/>
        <w:rPr>
          <w:rFonts w:eastAsia="Calibri"/>
          <w:b/>
          <w:bCs/>
          <w:szCs w:val="24"/>
          <w:lang w:bidi="ar-SA"/>
        </w:rPr>
      </w:pPr>
      <w:r w:rsidRPr="00C70619">
        <w:br w:type="page"/>
      </w:r>
    </w:p>
    <w:p w14:paraId="729948D7" w14:textId="661B7270" w:rsidR="00347074" w:rsidRDefault="0004229F" w:rsidP="00347074">
      <w:pPr>
        <w:pStyle w:val="Image"/>
        <w:keepNext w:val="0"/>
      </w:pPr>
      <w:r>
        <w:rPr>
          <w:lang w:bidi="ar-SA"/>
        </w:rPr>
        <w:lastRenderedPageBreak/>
        <w:drawing>
          <wp:inline distT="0" distB="0" distL="0" distR="0" wp14:anchorId="46020D5A" wp14:editId="20DD42C9">
            <wp:extent cx="8412480" cy="5047615"/>
            <wp:effectExtent l="0" t="0" r="7620" b="635"/>
            <wp:docPr id="64" name="Picture 64" descr="Graph showing distributions of student group means for Conditional Percentile Rank of Gain in mathematics at the LEA level for the student groups listed along the x-axis using the data in Table 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FigA3B[1].png"/>
                    <pic:cNvPicPr/>
                  </pic:nvPicPr>
                  <pic:blipFill>
                    <a:blip r:embed="rId66">
                      <a:extLst>
                        <a:ext uri="{28A0092B-C50C-407E-A947-70E740481C1C}">
                          <a14:useLocalDpi xmlns:a14="http://schemas.microsoft.com/office/drawing/2010/main" val="0"/>
                        </a:ext>
                      </a:extLst>
                    </a:blip>
                    <a:stretch>
                      <a:fillRect/>
                    </a:stretch>
                  </pic:blipFill>
                  <pic:spPr>
                    <a:xfrm>
                      <a:off x="0" y="0"/>
                      <a:ext cx="8412480" cy="5047615"/>
                    </a:xfrm>
                    <a:prstGeom prst="rect">
                      <a:avLst/>
                    </a:prstGeom>
                  </pic:spPr>
                </pic:pic>
              </a:graphicData>
            </a:graphic>
          </wp:inline>
        </w:drawing>
      </w:r>
    </w:p>
    <w:p w14:paraId="7D8C543E" w14:textId="1B761F93" w:rsidR="00347074" w:rsidRDefault="00347074" w:rsidP="00347074">
      <w:pPr>
        <w:pStyle w:val="Captionwide"/>
      </w:pPr>
      <w:bookmarkStart w:id="129" w:name="_Toc508214177"/>
      <w:bookmarkStart w:id="130" w:name="_Toc508215220"/>
      <w:bookmarkStart w:id="131" w:name="_Toc508266992"/>
      <w:r>
        <w:t>Figure A.</w:t>
      </w:r>
      <w:r w:rsidR="00E97B2C">
        <w:fldChar w:fldCharType="begin"/>
      </w:r>
      <w:r w:rsidR="00E97B2C">
        <w:instrText xml:space="preserve"> SEQ Figure_A. \* ARABIC </w:instrText>
      </w:r>
      <w:r w:rsidR="00E97B2C">
        <w:fldChar w:fldCharType="separate"/>
      </w:r>
      <w:r>
        <w:rPr>
          <w:noProof/>
        </w:rPr>
        <w:t>3</w:t>
      </w:r>
      <w:r w:rsidR="00E97B2C">
        <w:rPr>
          <w:noProof/>
        </w:rPr>
        <w:fldChar w:fldCharType="end"/>
      </w:r>
      <w:r>
        <w:t xml:space="preserve">.B.  </w:t>
      </w:r>
      <w:r w:rsidRPr="00C81CBD">
        <w:t xml:space="preserve">Distributions of </w:t>
      </w:r>
      <w:r>
        <w:t>student group</w:t>
      </w:r>
      <w:r w:rsidRPr="00C81CBD">
        <w:t xml:space="preserve"> means for</w:t>
      </w:r>
      <w:r w:rsidR="00F070BC">
        <w:t xml:space="preserve"> Conditional Percentile Rank of Gain in</w:t>
      </w:r>
      <w:r w:rsidRPr="00C81CBD">
        <w:t xml:space="preserve"> </w:t>
      </w:r>
      <w:r>
        <w:t>m</w:t>
      </w:r>
      <w:r w:rsidRPr="00C81CBD">
        <w:t>ath</w:t>
      </w:r>
      <w:r>
        <w:t>ematics</w:t>
      </w:r>
      <w:r w:rsidRPr="00C81CBD">
        <w:t xml:space="preserve"> at the LEA level</w:t>
      </w:r>
      <w:r w:rsidR="00721BB6" w:rsidRPr="00721BB6">
        <w:t xml:space="preserve"> </w:t>
      </w:r>
      <w:r w:rsidR="00721BB6">
        <w:t>for the student groups listed along the x-axis</w:t>
      </w:r>
      <w:r w:rsidRPr="00C81CBD">
        <w:t xml:space="preserve">. </w:t>
      </w:r>
      <w:r w:rsidR="00721BB6">
        <w:t xml:space="preserve">Additionally, student </w:t>
      </w:r>
      <w:r>
        <w:t>group</w:t>
      </w:r>
      <w:r w:rsidRPr="00C81CBD">
        <w:t xml:space="preserve">s within the same group type are </w:t>
      </w:r>
      <w:r w:rsidR="00DF3080">
        <w:t>organized within vertical lines and</w:t>
      </w:r>
      <w:r w:rsidR="00DF3080" w:rsidRPr="00C81CBD">
        <w:t xml:space="preserve"> </w:t>
      </w:r>
      <w:r w:rsidRPr="00C81CBD">
        <w:t xml:space="preserve">color coded (i.e., boxplots for </w:t>
      </w:r>
      <w:r>
        <w:t>M</w:t>
      </w:r>
      <w:r w:rsidRPr="00C81CBD">
        <w:t xml:space="preserve">ale and </w:t>
      </w:r>
      <w:r>
        <w:t>F</w:t>
      </w:r>
      <w:r w:rsidRPr="00C81CBD">
        <w:t>emale are colored red).</w:t>
      </w:r>
      <w:bookmarkEnd w:id="129"/>
      <w:bookmarkEnd w:id="130"/>
      <w:bookmarkEnd w:id="131"/>
    </w:p>
    <w:p w14:paraId="3AFB824F" w14:textId="6357D27D" w:rsidR="00E365DB" w:rsidRDefault="00E365DB" w:rsidP="00EC7351">
      <w:pPr>
        <w:pStyle w:val="Caption"/>
      </w:pPr>
      <w:bookmarkStart w:id="132" w:name="_Toc508266993"/>
      <w:r>
        <w:lastRenderedPageBreak/>
        <w:t>Table A.</w:t>
      </w:r>
      <w:r w:rsidR="00E97B2C">
        <w:fldChar w:fldCharType="begin"/>
      </w:r>
      <w:r w:rsidR="00E97B2C">
        <w:instrText xml:space="preserve"> SEQ Table_A. \* ARABIC </w:instrText>
      </w:r>
      <w:r w:rsidR="00E97B2C">
        <w:fldChar w:fldCharType="separate"/>
      </w:r>
      <w:r>
        <w:rPr>
          <w:noProof/>
        </w:rPr>
        <w:t>9</w:t>
      </w:r>
      <w:r w:rsidR="00E97B2C">
        <w:rPr>
          <w:noProof/>
        </w:rPr>
        <w:fldChar w:fldCharType="end"/>
      </w:r>
      <w:r w:rsidR="00A23DB0">
        <w:t>.</w:t>
      </w:r>
      <w:r>
        <w:t xml:space="preserve">  Data Supporting Figure A.3.B:</w:t>
      </w:r>
      <w:r w:rsidR="00C50AE1" w:rsidRPr="00C50AE1">
        <w:t xml:space="preserve"> </w:t>
      </w:r>
      <w:r w:rsidR="00C50AE1" w:rsidRPr="00C81CBD">
        <w:t xml:space="preserve">Distributions of </w:t>
      </w:r>
      <w:r w:rsidR="00C50AE1">
        <w:t>student group</w:t>
      </w:r>
      <w:r w:rsidR="00C50AE1" w:rsidRPr="00C81CBD">
        <w:t xml:space="preserve"> means for </w:t>
      </w:r>
      <w:r w:rsidR="00F070BC">
        <w:t xml:space="preserve">Conditional Percentile Rank of Gain in </w:t>
      </w:r>
      <w:r w:rsidR="00C50AE1">
        <w:t>m</w:t>
      </w:r>
      <w:r w:rsidR="00C50AE1" w:rsidRPr="00C81CBD">
        <w:t>ath</w:t>
      </w:r>
      <w:r w:rsidR="00C50AE1">
        <w:t>ematics</w:t>
      </w:r>
      <w:r w:rsidR="00C50AE1" w:rsidRPr="00C81CBD">
        <w:t xml:space="preserve"> at the LEA level</w:t>
      </w:r>
      <w:bookmarkEnd w:id="132"/>
      <w:r w:rsidR="0081338E">
        <w:t>.</w:t>
      </w:r>
    </w:p>
    <w:tbl>
      <w:tblPr>
        <w:tblStyle w:val="TRtable"/>
        <w:tblW w:w="10631" w:type="dxa"/>
        <w:tblLook w:val="04A0" w:firstRow="1" w:lastRow="0" w:firstColumn="1" w:lastColumn="0" w:noHBand="0" w:noVBand="1"/>
        <w:tblDescription w:val="Data Supporting Figure A.3.B: Distributions of student group means for Conditional Percentile Rank of Gain in mathematics at the LEA level."/>
      </w:tblPr>
      <w:tblGrid>
        <w:gridCol w:w="2341"/>
        <w:gridCol w:w="1270"/>
        <w:gridCol w:w="1150"/>
        <w:gridCol w:w="1177"/>
        <w:gridCol w:w="1043"/>
        <w:gridCol w:w="1177"/>
        <w:gridCol w:w="1150"/>
        <w:gridCol w:w="1323"/>
      </w:tblGrid>
      <w:tr w:rsidR="000675C9" w:rsidRPr="00A10816" w14:paraId="32A12BEE" w14:textId="77777777" w:rsidTr="000675C9">
        <w:trPr>
          <w:cnfStyle w:val="100000000000" w:firstRow="1" w:lastRow="0" w:firstColumn="0" w:lastColumn="0" w:oddVBand="0" w:evenVBand="0" w:oddHBand="0" w:evenHBand="0" w:firstRowFirstColumn="0" w:firstRowLastColumn="0" w:lastRowFirstColumn="0" w:lastRowLastColumn="0"/>
          <w:trHeight w:val="300"/>
          <w:tblHeader/>
        </w:trPr>
        <w:tc>
          <w:tcPr>
            <w:tcW w:w="2341" w:type="dxa"/>
            <w:noWrap/>
            <w:vAlign w:val="bottom"/>
            <w:hideMark/>
          </w:tcPr>
          <w:p w14:paraId="30EA49F5" w14:textId="69B1C00E" w:rsidR="000675C9" w:rsidRPr="00A10816" w:rsidRDefault="000675C9" w:rsidP="00222C9C">
            <w:pPr>
              <w:pStyle w:val="TableHead12"/>
              <w:jc w:val="center"/>
            </w:pPr>
            <w:r w:rsidRPr="00A10816">
              <w:t>Student Group</w:t>
            </w:r>
            <w:r>
              <w:t xml:space="preserve"> Along the X-Axis</w:t>
            </w:r>
          </w:p>
        </w:tc>
        <w:tc>
          <w:tcPr>
            <w:tcW w:w="1270" w:type="dxa"/>
            <w:noWrap/>
            <w:vAlign w:val="bottom"/>
            <w:hideMark/>
          </w:tcPr>
          <w:p w14:paraId="2724018A" w14:textId="37A689E1" w:rsidR="000675C9" w:rsidRPr="00A10816" w:rsidRDefault="000675C9" w:rsidP="00222C9C">
            <w:pPr>
              <w:pStyle w:val="TableHead12"/>
              <w:jc w:val="center"/>
            </w:pPr>
            <w:r>
              <w:t>Minimum</w:t>
            </w:r>
          </w:p>
        </w:tc>
        <w:tc>
          <w:tcPr>
            <w:tcW w:w="1150" w:type="dxa"/>
            <w:noWrap/>
            <w:vAlign w:val="bottom"/>
            <w:hideMark/>
          </w:tcPr>
          <w:p w14:paraId="2B5BD431" w14:textId="77777777" w:rsidR="000675C9" w:rsidRPr="00A10816" w:rsidRDefault="000675C9" w:rsidP="00222C9C">
            <w:pPr>
              <w:pStyle w:val="TableHead12"/>
              <w:jc w:val="center"/>
            </w:pPr>
            <w:r w:rsidRPr="00A10816">
              <w:t>Lower Whisker</w:t>
            </w:r>
          </w:p>
        </w:tc>
        <w:tc>
          <w:tcPr>
            <w:tcW w:w="1177" w:type="dxa"/>
            <w:noWrap/>
            <w:vAlign w:val="bottom"/>
            <w:hideMark/>
          </w:tcPr>
          <w:p w14:paraId="7CE81318" w14:textId="77777777" w:rsidR="000675C9" w:rsidRPr="00A10816" w:rsidRDefault="000675C9" w:rsidP="00222C9C">
            <w:pPr>
              <w:pStyle w:val="TableHead12"/>
              <w:jc w:val="center"/>
            </w:pPr>
            <w:r w:rsidRPr="00A10816">
              <w:t>25th Quantile</w:t>
            </w:r>
          </w:p>
        </w:tc>
        <w:tc>
          <w:tcPr>
            <w:tcW w:w="1043" w:type="dxa"/>
            <w:noWrap/>
            <w:vAlign w:val="bottom"/>
            <w:hideMark/>
          </w:tcPr>
          <w:p w14:paraId="6E3181DE" w14:textId="77777777" w:rsidR="000675C9" w:rsidRPr="00A10816" w:rsidRDefault="000675C9" w:rsidP="00222C9C">
            <w:pPr>
              <w:pStyle w:val="TableHead12"/>
              <w:jc w:val="center"/>
            </w:pPr>
            <w:r w:rsidRPr="00A10816">
              <w:t>Median</w:t>
            </w:r>
          </w:p>
        </w:tc>
        <w:tc>
          <w:tcPr>
            <w:tcW w:w="1177" w:type="dxa"/>
            <w:noWrap/>
            <w:vAlign w:val="bottom"/>
            <w:hideMark/>
          </w:tcPr>
          <w:p w14:paraId="7C500F1E" w14:textId="77777777" w:rsidR="000675C9" w:rsidRPr="00A10816" w:rsidRDefault="000675C9" w:rsidP="00222C9C">
            <w:pPr>
              <w:pStyle w:val="TableHead12"/>
              <w:jc w:val="center"/>
            </w:pPr>
            <w:r w:rsidRPr="00A10816">
              <w:t>75th Quantile</w:t>
            </w:r>
          </w:p>
        </w:tc>
        <w:tc>
          <w:tcPr>
            <w:tcW w:w="1150" w:type="dxa"/>
            <w:noWrap/>
            <w:vAlign w:val="bottom"/>
            <w:hideMark/>
          </w:tcPr>
          <w:p w14:paraId="2660DA47" w14:textId="77777777" w:rsidR="000675C9" w:rsidRPr="00A10816" w:rsidRDefault="000675C9" w:rsidP="00222C9C">
            <w:pPr>
              <w:pStyle w:val="TableHead12"/>
              <w:jc w:val="center"/>
            </w:pPr>
            <w:r w:rsidRPr="00A10816">
              <w:t>Upper Whisker</w:t>
            </w:r>
          </w:p>
        </w:tc>
        <w:tc>
          <w:tcPr>
            <w:tcW w:w="1323" w:type="dxa"/>
            <w:noWrap/>
            <w:vAlign w:val="bottom"/>
            <w:hideMark/>
          </w:tcPr>
          <w:p w14:paraId="6CA28A51" w14:textId="028A3B52" w:rsidR="000675C9" w:rsidRPr="00A10816" w:rsidRDefault="000675C9" w:rsidP="00222C9C">
            <w:pPr>
              <w:pStyle w:val="TableHead12"/>
              <w:jc w:val="center"/>
            </w:pPr>
            <w:r>
              <w:t>Maximum</w:t>
            </w:r>
          </w:p>
        </w:tc>
      </w:tr>
      <w:tr w:rsidR="000675C9" w:rsidRPr="00A10816" w14:paraId="2FE085EB" w14:textId="77777777" w:rsidTr="000675C9">
        <w:trPr>
          <w:trHeight w:val="300"/>
        </w:trPr>
        <w:tc>
          <w:tcPr>
            <w:tcW w:w="2341" w:type="dxa"/>
            <w:noWrap/>
            <w:hideMark/>
          </w:tcPr>
          <w:p w14:paraId="7EA334C8" w14:textId="77777777" w:rsidR="000675C9" w:rsidRPr="00A10816" w:rsidRDefault="000675C9" w:rsidP="004A0631">
            <w:pPr>
              <w:pStyle w:val="TableText12"/>
            </w:pPr>
            <w:r w:rsidRPr="00A10816">
              <w:t>Female</w:t>
            </w:r>
          </w:p>
        </w:tc>
        <w:tc>
          <w:tcPr>
            <w:tcW w:w="1270" w:type="dxa"/>
            <w:noWrap/>
            <w:hideMark/>
          </w:tcPr>
          <w:p w14:paraId="562CEA58" w14:textId="77777777" w:rsidR="000675C9" w:rsidRPr="00A10816" w:rsidRDefault="000675C9" w:rsidP="004A0631">
            <w:pPr>
              <w:pStyle w:val="TableText12"/>
            </w:pPr>
            <w:r w:rsidRPr="00A10816">
              <w:t>-1.06</w:t>
            </w:r>
          </w:p>
        </w:tc>
        <w:tc>
          <w:tcPr>
            <w:tcW w:w="1150" w:type="dxa"/>
            <w:noWrap/>
            <w:hideMark/>
          </w:tcPr>
          <w:p w14:paraId="14271E65" w14:textId="77777777" w:rsidR="000675C9" w:rsidRPr="00A10816" w:rsidRDefault="000675C9" w:rsidP="004A0631">
            <w:pPr>
              <w:pStyle w:val="TableText12"/>
            </w:pPr>
            <w:r w:rsidRPr="00A10816">
              <w:t>-0.49</w:t>
            </w:r>
          </w:p>
        </w:tc>
        <w:tc>
          <w:tcPr>
            <w:tcW w:w="1177" w:type="dxa"/>
            <w:noWrap/>
            <w:hideMark/>
          </w:tcPr>
          <w:p w14:paraId="3BC5B5CC" w14:textId="77777777" w:rsidR="000675C9" w:rsidRPr="00A10816" w:rsidRDefault="000675C9" w:rsidP="004A0631">
            <w:pPr>
              <w:pStyle w:val="TableText12"/>
            </w:pPr>
            <w:r w:rsidRPr="00A10816">
              <w:t>-0.10</w:t>
            </w:r>
          </w:p>
        </w:tc>
        <w:tc>
          <w:tcPr>
            <w:tcW w:w="1043" w:type="dxa"/>
            <w:noWrap/>
            <w:hideMark/>
          </w:tcPr>
          <w:p w14:paraId="2ADC3A4A" w14:textId="77777777" w:rsidR="000675C9" w:rsidRPr="00A10816" w:rsidRDefault="000675C9" w:rsidP="004A0631">
            <w:pPr>
              <w:pStyle w:val="TableText12"/>
            </w:pPr>
            <w:r w:rsidRPr="00A10816">
              <w:t>0.01</w:t>
            </w:r>
          </w:p>
        </w:tc>
        <w:tc>
          <w:tcPr>
            <w:tcW w:w="1177" w:type="dxa"/>
            <w:noWrap/>
            <w:hideMark/>
          </w:tcPr>
          <w:p w14:paraId="5DB4E0ED" w14:textId="77777777" w:rsidR="000675C9" w:rsidRPr="00A10816" w:rsidRDefault="000675C9" w:rsidP="004A0631">
            <w:pPr>
              <w:pStyle w:val="TableText12"/>
            </w:pPr>
            <w:r w:rsidRPr="00A10816">
              <w:t>0.17</w:t>
            </w:r>
          </w:p>
        </w:tc>
        <w:tc>
          <w:tcPr>
            <w:tcW w:w="1150" w:type="dxa"/>
            <w:noWrap/>
            <w:hideMark/>
          </w:tcPr>
          <w:p w14:paraId="7F25DF34" w14:textId="77777777" w:rsidR="000675C9" w:rsidRPr="00A10816" w:rsidRDefault="000675C9" w:rsidP="004A0631">
            <w:pPr>
              <w:pStyle w:val="TableText12"/>
            </w:pPr>
            <w:r w:rsidRPr="00A10816">
              <w:t>0.55</w:t>
            </w:r>
          </w:p>
        </w:tc>
        <w:tc>
          <w:tcPr>
            <w:tcW w:w="1323" w:type="dxa"/>
            <w:noWrap/>
            <w:hideMark/>
          </w:tcPr>
          <w:p w14:paraId="6AF0B870" w14:textId="77777777" w:rsidR="000675C9" w:rsidRPr="00A10816" w:rsidRDefault="000675C9" w:rsidP="004A0631">
            <w:pPr>
              <w:pStyle w:val="TableText12"/>
            </w:pPr>
            <w:r w:rsidRPr="00A10816">
              <w:t>0.92</w:t>
            </w:r>
          </w:p>
        </w:tc>
      </w:tr>
      <w:tr w:rsidR="000675C9" w:rsidRPr="00A10816" w14:paraId="3F84569E" w14:textId="77777777" w:rsidTr="000675C9">
        <w:trPr>
          <w:trHeight w:val="300"/>
        </w:trPr>
        <w:tc>
          <w:tcPr>
            <w:tcW w:w="2341" w:type="dxa"/>
            <w:noWrap/>
            <w:hideMark/>
          </w:tcPr>
          <w:p w14:paraId="2F152B1F" w14:textId="77777777" w:rsidR="000675C9" w:rsidRPr="00A10816" w:rsidRDefault="000675C9" w:rsidP="004A0631">
            <w:pPr>
              <w:pStyle w:val="TableText12"/>
            </w:pPr>
            <w:r w:rsidRPr="00A10816">
              <w:t>Male</w:t>
            </w:r>
          </w:p>
        </w:tc>
        <w:tc>
          <w:tcPr>
            <w:tcW w:w="1270" w:type="dxa"/>
            <w:noWrap/>
            <w:hideMark/>
          </w:tcPr>
          <w:p w14:paraId="5A2420F2" w14:textId="77777777" w:rsidR="000675C9" w:rsidRPr="00A10816" w:rsidRDefault="000675C9" w:rsidP="004A0631">
            <w:pPr>
              <w:pStyle w:val="TableText12"/>
            </w:pPr>
            <w:r w:rsidRPr="00A10816">
              <w:t>-1.32</w:t>
            </w:r>
          </w:p>
        </w:tc>
        <w:tc>
          <w:tcPr>
            <w:tcW w:w="1150" w:type="dxa"/>
            <w:noWrap/>
            <w:hideMark/>
          </w:tcPr>
          <w:p w14:paraId="3710D834" w14:textId="77777777" w:rsidR="000675C9" w:rsidRPr="00A10816" w:rsidRDefault="000675C9" w:rsidP="004A0631">
            <w:pPr>
              <w:pStyle w:val="TableText12"/>
            </w:pPr>
            <w:r w:rsidRPr="00A10816">
              <w:t>-0.55</w:t>
            </w:r>
          </w:p>
        </w:tc>
        <w:tc>
          <w:tcPr>
            <w:tcW w:w="1177" w:type="dxa"/>
            <w:noWrap/>
            <w:hideMark/>
          </w:tcPr>
          <w:p w14:paraId="1C431923" w14:textId="77777777" w:rsidR="000675C9" w:rsidRPr="00A10816" w:rsidRDefault="000675C9" w:rsidP="004A0631">
            <w:pPr>
              <w:pStyle w:val="TableText12"/>
            </w:pPr>
            <w:r w:rsidRPr="00A10816">
              <w:t>-0.15</w:t>
            </w:r>
          </w:p>
        </w:tc>
        <w:tc>
          <w:tcPr>
            <w:tcW w:w="1043" w:type="dxa"/>
            <w:noWrap/>
            <w:hideMark/>
          </w:tcPr>
          <w:p w14:paraId="552809D0" w14:textId="77777777" w:rsidR="000675C9" w:rsidRPr="00A10816" w:rsidRDefault="000675C9" w:rsidP="004A0631">
            <w:pPr>
              <w:pStyle w:val="TableText12"/>
            </w:pPr>
            <w:r w:rsidRPr="00A10816">
              <w:t>-0.01</w:t>
            </w:r>
          </w:p>
        </w:tc>
        <w:tc>
          <w:tcPr>
            <w:tcW w:w="1177" w:type="dxa"/>
            <w:noWrap/>
            <w:hideMark/>
          </w:tcPr>
          <w:p w14:paraId="7C0D4FF1" w14:textId="77777777" w:rsidR="000675C9" w:rsidRPr="00A10816" w:rsidRDefault="000675C9" w:rsidP="004A0631">
            <w:pPr>
              <w:pStyle w:val="TableText12"/>
            </w:pPr>
            <w:r w:rsidRPr="00A10816">
              <w:t>0.12</w:t>
            </w:r>
          </w:p>
        </w:tc>
        <w:tc>
          <w:tcPr>
            <w:tcW w:w="1150" w:type="dxa"/>
            <w:noWrap/>
            <w:hideMark/>
          </w:tcPr>
          <w:p w14:paraId="25C0D986" w14:textId="77777777" w:rsidR="000675C9" w:rsidRPr="00A10816" w:rsidRDefault="000675C9" w:rsidP="004A0631">
            <w:pPr>
              <w:pStyle w:val="TableText12"/>
            </w:pPr>
            <w:r w:rsidRPr="00A10816">
              <w:t>0.52</w:t>
            </w:r>
          </w:p>
        </w:tc>
        <w:tc>
          <w:tcPr>
            <w:tcW w:w="1323" w:type="dxa"/>
            <w:noWrap/>
            <w:hideMark/>
          </w:tcPr>
          <w:p w14:paraId="72659EA7" w14:textId="77777777" w:rsidR="000675C9" w:rsidRPr="00A10816" w:rsidRDefault="000675C9" w:rsidP="004A0631">
            <w:pPr>
              <w:pStyle w:val="TableText12"/>
            </w:pPr>
            <w:r w:rsidRPr="00A10816">
              <w:t>1.06</w:t>
            </w:r>
          </w:p>
        </w:tc>
      </w:tr>
      <w:tr w:rsidR="000675C9" w:rsidRPr="00A10816" w14:paraId="7B4E4D98" w14:textId="77777777" w:rsidTr="000675C9">
        <w:trPr>
          <w:trHeight w:val="300"/>
        </w:trPr>
        <w:tc>
          <w:tcPr>
            <w:tcW w:w="2341" w:type="dxa"/>
            <w:noWrap/>
            <w:hideMark/>
          </w:tcPr>
          <w:p w14:paraId="1EE4912E" w14:textId="77777777" w:rsidR="000675C9" w:rsidRPr="00A10816" w:rsidRDefault="000675C9" w:rsidP="004A0631">
            <w:pPr>
              <w:pStyle w:val="TableText12"/>
            </w:pPr>
            <w:r w:rsidRPr="00A10816">
              <w:t>American Indian</w:t>
            </w:r>
          </w:p>
        </w:tc>
        <w:tc>
          <w:tcPr>
            <w:tcW w:w="1270" w:type="dxa"/>
            <w:noWrap/>
            <w:hideMark/>
          </w:tcPr>
          <w:p w14:paraId="41A25B84" w14:textId="77777777" w:rsidR="000675C9" w:rsidRPr="00A10816" w:rsidRDefault="000675C9" w:rsidP="004A0631">
            <w:pPr>
              <w:pStyle w:val="TableText12"/>
            </w:pPr>
            <w:r w:rsidRPr="00A10816">
              <w:t>-1.22</w:t>
            </w:r>
          </w:p>
        </w:tc>
        <w:tc>
          <w:tcPr>
            <w:tcW w:w="1150" w:type="dxa"/>
            <w:noWrap/>
            <w:hideMark/>
          </w:tcPr>
          <w:p w14:paraId="0C9DAD93" w14:textId="77777777" w:rsidR="000675C9" w:rsidRPr="00A10816" w:rsidRDefault="000675C9" w:rsidP="004A0631">
            <w:pPr>
              <w:pStyle w:val="TableText12"/>
            </w:pPr>
            <w:r w:rsidRPr="00A10816">
              <w:t>-0.72</w:t>
            </w:r>
          </w:p>
        </w:tc>
        <w:tc>
          <w:tcPr>
            <w:tcW w:w="1177" w:type="dxa"/>
            <w:noWrap/>
            <w:hideMark/>
          </w:tcPr>
          <w:p w14:paraId="181892FB" w14:textId="77777777" w:rsidR="000675C9" w:rsidRPr="00A10816" w:rsidRDefault="000675C9" w:rsidP="004A0631">
            <w:pPr>
              <w:pStyle w:val="TableText12"/>
            </w:pPr>
            <w:r w:rsidRPr="00A10816">
              <w:t>-0.28</w:t>
            </w:r>
          </w:p>
        </w:tc>
        <w:tc>
          <w:tcPr>
            <w:tcW w:w="1043" w:type="dxa"/>
            <w:noWrap/>
            <w:hideMark/>
          </w:tcPr>
          <w:p w14:paraId="01CB71F7" w14:textId="77777777" w:rsidR="000675C9" w:rsidRPr="00A10816" w:rsidRDefault="000675C9" w:rsidP="004A0631">
            <w:pPr>
              <w:pStyle w:val="TableText12"/>
            </w:pPr>
            <w:r w:rsidRPr="00A10816">
              <w:t>-0.08</w:t>
            </w:r>
          </w:p>
        </w:tc>
        <w:tc>
          <w:tcPr>
            <w:tcW w:w="1177" w:type="dxa"/>
            <w:noWrap/>
            <w:hideMark/>
          </w:tcPr>
          <w:p w14:paraId="74DFCED8" w14:textId="77777777" w:rsidR="000675C9" w:rsidRPr="00A10816" w:rsidRDefault="000675C9" w:rsidP="004A0631">
            <w:pPr>
              <w:pStyle w:val="TableText12"/>
            </w:pPr>
            <w:r w:rsidRPr="00A10816">
              <w:t>0.09</w:t>
            </w:r>
          </w:p>
        </w:tc>
        <w:tc>
          <w:tcPr>
            <w:tcW w:w="1150" w:type="dxa"/>
            <w:noWrap/>
            <w:hideMark/>
          </w:tcPr>
          <w:p w14:paraId="490F2490" w14:textId="77777777" w:rsidR="000675C9" w:rsidRPr="00A10816" w:rsidRDefault="000675C9" w:rsidP="004A0631">
            <w:pPr>
              <w:pStyle w:val="TableText12"/>
            </w:pPr>
            <w:r w:rsidRPr="00A10816">
              <w:t>0.62</w:t>
            </w:r>
          </w:p>
        </w:tc>
        <w:tc>
          <w:tcPr>
            <w:tcW w:w="1323" w:type="dxa"/>
            <w:noWrap/>
            <w:hideMark/>
          </w:tcPr>
          <w:p w14:paraId="64FA8F0A" w14:textId="77777777" w:rsidR="000675C9" w:rsidRPr="00A10816" w:rsidRDefault="000675C9" w:rsidP="004A0631">
            <w:pPr>
              <w:pStyle w:val="TableText12"/>
            </w:pPr>
            <w:r w:rsidRPr="00A10816">
              <w:t>-0.87</w:t>
            </w:r>
          </w:p>
        </w:tc>
      </w:tr>
      <w:tr w:rsidR="000675C9" w:rsidRPr="00A10816" w14:paraId="10DAF090" w14:textId="77777777" w:rsidTr="000675C9">
        <w:trPr>
          <w:trHeight w:val="300"/>
        </w:trPr>
        <w:tc>
          <w:tcPr>
            <w:tcW w:w="2341" w:type="dxa"/>
            <w:noWrap/>
            <w:hideMark/>
          </w:tcPr>
          <w:p w14:paraId="562B2150" w14:textId="77777777" w:rsidR="000675C9" w:rsidRPr="00A10816" w:rsidRDefault="000675C9" w:rsidP="004A0631">
            <w:pPr>
              <w:pStyle w:val="TableText12"/>
            </w:pPr>
            <w:r w:rsidRPr="00A10816">
              <w:t>Asian</w:t>
            </w:r>
          </w:p>
        </w:tc>
        <w:tc>
          <w:tcPr>
            <w:tcW w:w="1270" w:type="dxa"/>
            <w:noWrap/>
            <w:hideMark/>
          </w:tcPr>
          <w:p w14:paraId="4FA9D4E0" w14:textId="77777777" w:rsidR="000675C9" w:rsidRPr="00A10816" w:rsidRDefault="000675C9" w:rsidP="004A0631">
            <w:pPr>
              <w:pStyle w:val="TableText12"/>
            </w:pPr>
            <w:r w:rsidRPr="00A10816">
              <w:t>-0.99</w:t>
            </w:r>
          </w:p>
        </w:tc>
        <w:tc>
          <w:tcPr>
            <w:tcW w:w="1150" w:type="dxa"/>
            <w:noWrap/>
            <w:hideMark/>
          </w:tcPr>
          <w:p w14:paraId="415874E9" w14:textId="77777777" w:rsidR="000675C9" w:rsidRPr="00A10816" w:rsidRDefault="000675C9" w:rsidP="004A0631">
            <w:pPr>
              <w:pStyle w:val="TableText12"/>
            </w:pPr>
            <w:r w:rsidRPr="00A10816">
              <w:t>-0.31</w:t>
            </w:r>
          </w:p>
        </w:tc>
        <w:tc>
          <w:tcPr>
            <w:tcW w:w="1177" w:type="dxa"/>
            <w:noWrap/>
            <w:hideMark/>
          </w:tcPr>
          <w:p w14:paraId="7989D8D2" w14:textId="77777777" w:rsidR="000675C9" w:rsidRPr="00A10816" w:rsidRDefault="000675C9" w:rsidP="004A0631">
            <w:pPr>
              <w:pStyle w:val="TableText12"/>
            </w:pPr>
            <w:r w:rsidRPr="00A10816">
              <w:t>0.08</w:t>
            </w:r>
          </w:p>
        </w:tc>
        <w:tc>
          <w:tcPr>
            <w:tcW w:w="1043" w:type="dxa"/>
            <w:noWrap/>
            <w:hideMark/>
          </w:tcPr>
          <w:p w14:paraId="384FE9C0" w14:textId="77777777" w:rsidR="000675C9" w:rsidRPr="00A10816" w:rsidRDefault="000675C9" w:rsidP="004A0631">
            <w:pPr>
              <w:pStyle w:val="TableText12"/>
            </w:pPr>
            <w:r w:rsidRPr="00A10816">
              <w:t>0.23</w:t>
            </w:r>
          </w:p>
        </w:tc>
        <w:tc>
          <w:tcPr>
            <w:tcW w:w="1177" w:type="dxa"/>
            <w:noWrap/>
            <w:hideMark/>
          </w:tcPr>
          <w:p w14:paraId="6CC72F28" w14:textId="77777777" w:rsidR="000675C9" w:rsidRPr="00A10816" w:rsidRDefault="000675C9" w:rsidP="004A0631">
            <w:pPr>
              <w:pStyle w:val="TableText12"/>
            </w:pPr>
            <w:r w:rsidRPr="00A10816">
              <w:t>0.34</w:t>
            </w:r>
          </w:p>
        </w:tc>
        <w:tc>
          <w:tcPr>
            <w:tcW w:w="1150" w:type="dxa"/>
            <w:noWrap/>
            <w:hideMark/>
          </w:tcPr>
          <w:p w14:paraId="30690B84" w14:textId="77777777" w:rsidR="000675C9" w:rsidRPr="00A10816" w:rsidRDefault="000675C9" w:rsidP="004A0631">
            <w:pPr>
              <w:pStyle w:val="TableText12"/>
            </w:pPr>
            <w:r w:rsidRPr="00A10816">
              <w:t>0.70</w:t>
            </w:r>
          </w:p>
        </w:tc>
        <w:tc>
          <w:tcPr>
            <w:tcW w:w="1323" w:type="dxa"/>
            <w:noWrap/>
            <w:hideMark/>
          </w:tcPr>
          <w:p w14:paraId="48EB95B4" w14:textId="77777777" w:rsidR="000675C9" w:rsidRPr="00A10816" w:rsidRDefault="000675C9" w:rsidP="004A0631">
            <w:pPr>
              <w:pStyle w:val="TableText12"/>
            </w:pPr>
            <w:r w:rsidRPr="00A10816">
              <w:t>0.86</w:t>
            </w:r>
          </w:p>
        </w:tc>
      </w:tr>
      <w:tr w:rsidR="000675C9" w:rsidRPr="00A10816" w14:paraId="468E45E4" w14:textId="77777777" w:rsidTr="000675C9">
        <w:trPr>
          <w:trHeight w:val="300"/>
        </w:trPr>
        <w:tc>
          <w:tcPr>
            <w:tcW w:w="2341" w:type="dxa"/>
            <w:noWrap/>
            <w:hideMark/>
          </w:tcPr>
          <w:p w14:paraId="7B98998D" w14:textId="77777777" w:rsidR="000675C9" w:rsidRPr="00A10816" w:rsidRDefault="000675C9" w:rsidP="004A0631">
            <w:pPr>
              <w:pStyle w:val="TableText12"/>
            </w:pPr>
            <w:r w:rsidRPr="00A10816">
              <w:t>Pacific Islander</w:t>
            </w:r>
          </w:p>
        </w:tc>
        <w:tc>
          <w:tcPr>
            <w:tcW w:w="1270" w:type="dxa"/>
            <w:noWrap/>
            <w:hideMark/>
          </w:tcPr>
          <w:p w14:paraId="2847BED2" w14:textId="77777777" w:rsidR="000675C9" w:rsidRPr="00A10816" w:rsidRDefault="000675C9" w:rsidP="004A0631">
            <w:pPr>
              <w:pStyle w:val="TableText12"/>
            </w:pPr>
            <w:r w:rsidRPr="00A10816">
              <w:t>-0.65</w:t>
            </w:r>
          </w:p>
        </w:tc>
        <w:tc>
          <w:tcPr>
            <w:tcW w:w="1150" w:type="dxa"/>
            <w:noWrap/>
            <w:hideMark/>
          </w:tcPr>
          <w:p w14:paraId="637036DC" w14:textId="77777777" w:rsidR="000675C9" w:rsidRPr="00A10816" w:rsidRDefault="000675C9" w:rsidP="004A0631">
            <w:pPr>
              <w:pStyle w:val="TableText12"/>
            </w:pPr>
            <w:r w:rsidRPr="00A10816">
              <w:t>-0.55</w:t>
            </w:r>
          </w:p>
        </w:tc>
        <w:tc>
          <w:tcPr>
            <w:tcW w:w="1177" w:type="dxa"/>
            <w:noWrap/>
            <w:hideMark/>
          </w:tcPr>
          <w:p w14:paraId="62F57514" w14:textId="77777777" w:rsidR="000675C9" w:rsidRPr="00A10816" w:rsidRDefault="000675C9" w:rsidP="004A0631">
            <w:pPr>
              <w:pStyle w:val="TableText12"/>
            </w:pPr>
            <w:r w:rsidRPr="00A10816">
              <w:t>-0.16</w:t>
            </w:r>
          </w:p>
        </w:tc>
        <w:tc>
          <w:tcPr>
            <w:tcW w:w="1043" w:type="dxa"/>
            <w:noWrap/>
            <w:hideMark/>
          </w:tcPr>
          <w:p w14:paraId="7D997453" w14:textId="77777777" w:rsidR="000675C9" w:rsidRPr="00A10816" w:rsidRDefault="000675C9" w:rsidP="004A0631">
            <w:pPr>
              <w:pStyle w:val="TableText12"/>
            </w:pPr>
            <w:r w:rsidRPr="00A10816">
              <w:t>-0.02</w:t>
            </w:r>
          </w:p>
        </w:tc>
        <w:tc>
          <w:tcPr>
            <w:tcW w:w="1177" w:type="dxa"/>
            <w:noWrap/>
            <w:hideMark/>
          </w:tcPr>
          <w:p w14:paraId="0310A238" w14:textId="77777777" w:rsidR="000675C9" w:rsidRPr="00A10816" w:rsidRDefault="000675C9" w:rsidP="004A0631">
            <w:pPr>
              <w:pStyle w:val="TableText12"/>
            </w:pPr>
            <w:r w:rsidRPr="00A10816">
              <w:t>0.13</w:t>
            </w:r>
          </w:p>
        </w:tc>
        <w:tc>
          <w:tcPr>
            <w:tcW w:w="1150" w:type="dxa"/>
            <w:noWrap/>
            <w:hideMark/>
          </w:tcPr>
          <w:p w14:paraId="302C00CE" w14:textId="77777777" w:rsidR="000675C9" w:rsidRPr="00A10816" w:rsidRDefault="000675C9" w:rsidP="004A0631">
            <w:pPr>
              <w:pStyle w:val="TableText12"/>
            </w:pPr>
            <w:r w:rsidRPr="00A10816">
              <w:t>0.55</w:t>
            </w:r>
          </w:p>
        </w:tc>
        <w:tc>
          <w:tcPr>
            <w:tcW w:w="1323" w:type="dxa"/>
            <w:noWrap/>
            <w:hideMark/>
          </w:tcPr>
          <w:p w14:paraId="2327BD1A" w14:textId="77777777" w:rsidR="000675C9" w:rsidRPr="00A10816" w:rsidRDefault="000675C9" w:rsidP="004A0631">
            <w:pPr>
              <w:pStyle w:val="TableText12"/>
            </w:pPr>
            <w:r w:rsidRPr="00A10816">
              <w:t>-0.65</w:t>
            </w:r>
          </w:p>
        </w:tc>
      </w:tr>
      <w:tr w:rsidR="000675C9" w:rsidRPr="00A10816" w14:paraId="39972FDA" w14:textId="77777777" w:rsidTr="000675C9">
        <w:trPr>
          <w:trHeight w:val="300"/>
        </w:trPr>
        <w:tc>
          <w:tcPr>
            <w:tcW w:w="2341" w:type="dxa"/>
            <w:noWrap/>
            <w:hideMark/>
          </w:tcPr>
          <w:p w14:paraId="61D97760" w14:textId="77777777" w:rsidR="000675C9" w:rsidRPr="00A10816" w:rsidRDefault="000675C9" w:rsidP="004A0631">
            <w:pPr>
              <w:pStyle w:val="TableText12"/>
            </w:pPr>
            <w:r w:rsidRPr="00A10816">
              <w:t>Filipino</w:t>
            </w:r>
          </w:p>
        </w:tc>
        <w:tc>
          <w:tcPr>
            <w:tcW w:w="1270" w:type="dxa"/>
            <w:noWrap/>
            <w:hideMark/>
          </w:tcPr>
          <w:p w14:paraId="6EC57FF4" w14:textId="77777777" w:rsidR="000675C9" w:rsidRPr="00A10816" w:rsidRDefault="000675C9" w:rsidP="004A0631">
            <w:pPr>
              <w:pStyle w:val="TableText12"/>
            </w:pPr>
            <w:r w:rsidRPr="00A10816">
              <w:t>-0.88</w:t>
            </w:r>
          </w:p>
        </w:tc>
        <w:tc>
          <w:tcPr>
            <w:tcW w:w="1150" w:type="dxa"/>
            <w:noWrap/>
            <w:hideMark/>
          </w:tcPr>
          <w:p w14:paraId="29CAAAEE" w14:textId="77777777" w:rsidR="000675C9" w:rsidRPr="00A10816" w:rsidRDefault="000675C9" w:rsidP="004A0631">
            <w:pPr>
              <w:pStyle w:val="TableText12"/>
            </w:pPr>
            <w:r w:rsidRPr="00A10816">
              <w:t>-0.32</w:t>
            </w:r>
          </w:p>
        </w:tc>
        <w:tc>
          <w:tcPr>
            <w:tcW w:w="1177" w:type="dxa"/>
            <w:noWrap/>
            <w:hideMark/>
          </w:tcPr>
          <w:p w14:paraId="5F0C2687" w14:textId="77777777" w:rsidR="000675C9" w:rsidRPr="00A10816" w:rsidRDefault="000675C9" w:rsidP="004A0631">
            <w:pPr>
              <w:pStyle w:val="TableText12"/>
            </w:pPr>
            <w:r w:rsidRPr="00A10816">
              <w:t>0.03</w:t>
            </w:r>
          </w:p>
        </w:tc>
        <w:tc>
          <w:tcPr>
            <w:tcW w:w="1043" w:type="dxa"/>
            <w:noWrap/>
            <w:hideMark/>
          </w:tcPr>
          <w:p w14:paraId="702F007A" w14:textId="77777777" w:rsidR="000675C9" w:rsidRPr="00A10816" w:rsidRDefault="000675C9" w:rsidP="004A0631">
            <w:pPr>
              <w:pStyle w:val="TableText12"/>
            </w:pPr>
            <w:r w:rsidRPr="00A10816">
              <w:t>0.16</w:t>
            </w:r>
          </w:p>
        </w:tc>
        <w:tc>
          <w:tcPr>
            <w:tcW w:w="1177" w:type="dxa"/>
            <w:noWrap/>
            <w:hideMark/>
          </w:tcPr>
          <w:p w14:paraId="563236B0" w14:textId="77777777" w:rsidR="000675C9" w:rsidRPr="00A10816" w:rsidRDefault="000675C9" w:rsidP="004A0631">
            <w:pPr>
              <w:pStyle w:val="TableText12"/>
            </w:pPr>
            <w:r w:rsidRPr="00A10816">
              <w:t>0.26</w:t>
            </w:r>
          </w:p>
        </w:tc>
        <w:tc>
          <w:tcPr>
            <w:tcW w:w="1150" w:type="dxa"/>
            <w:noWrap/>
            <w:hideMark/>
          </w:tcPr>
          <w:p w14:paraId="5F68ED34" w14:textId="77777777" w:rsidR="000675C9" w:rsidRPr="00A10816" w:rsidRDefault="000675C9" w:rsidP="004A0631">
            <w:pPr>
              <w:pStyle w:val="TableText12"/>
            </w:pPr>
            <w:r w:rsidRPr="00A10816">
              <w:t>0.60</w:t>
            </w:r>
          </w:p>
        </w:tc>
        <w:tc>
          <w:tcPr>
            <w:tcW w:w="1323" w:type="dxa"/>
            <w:noWrap/>
            <w:hideMark/>
          </w:tcPr>
          <w:p w14:paraId="5760D9FA" w14:textId="77777777" w:rsidR="000675C9" w:rsidRPr="00A10816" w:rsidRDefault="000675C9" w:rsidP="004A0631">
            <w:pPr>
              <w:pStyle w:val="TableText12"/>
            </w:pPr>
            <w:r w:rsidRPr="00A10816">
              <w:t>0.75</w:t>
            </w:r>
          </w:p>
        </w:tc>
      </w:tr>
      <w:tr w:rsidR="000675C9" w:rsidRPr="00A10816" w14:paraId="3E101DFD" w14:textId="77777777" w:rsidTr="000675C9">
        <w:trPr>
          <w:trHeight w:val="300"/>
        </w:trPr>
        <w:tc>
          <w:tcPr>
            <w:tcW w:w="2341" w:type="dxa"/>
            <w:noWrap/>
            <w:hideMark/>
          </w:tcPr>
          <w:p w14:paraId="1FCE24B3" w14:textId="77777777" w:rsidR="000675C9" w:rsidRPr="00A10816" w:rsidRDefault="000675C9" w:rsidP="004A0631">
            <w:pPr>
              <w:pStyle w:val="TableText12"/>
            </w:pPr>
            <w:r w:rsidRPr="00A10816">
              <w:t>Hispanic</w:t>
            </w:r>
          </w:p>
        </w:tc>
        <w:tc>
          <w:tcPr>
            <w:tcW w:w="1270" w:type="dxa"/>
            <w:noWrap/>
            <w:hideMark/>
          </w:tcPr>
          <w:p w14:paraId="42629B8D" w14:textId="77777777" w:rsidR="000675C9" w:rsidRPr="00A10816" w:rsidRDefault="000675C9" w:rsidP="004A0631">
            <w:pPr>
              <w:pStyle w:val="TableText12"/>
            </w:pPr>
            <w:r w:rsidRPr="00A10816">
              <w:t>-1.11</w:t>
            </w:r>
          </w:p>
        </w:tc>
        <w:tc>
          <w:tcPr>
            <w:tcW w:w="1150" w:type="dxa"/>
            <w:noWrap/>
            <w:hideMark/>
          </w:tcPr>
          <w:p w14:paraId="5BF656B9" w14:textId="77777777" w:rsidR="000675C9" w:rsidRPr="00A10816" w:rsidRDefault="000675C9" w:rsidP="004A0631">
            <w:pPr>
              <w:pStyle w:val="TableText12"/>
            </w:pPr>
            <w:r w:rsidRPr="00A10816">
              <w:t>-0.47</w:t>
            </w:r>
          </w:p>
        </w:tc>
        <w:tc>
          <w:tcPr>
            <w:tcW w:w="1177" w:type="dxa"/>
            <w:noWrap/>
            <w:hideMark/>
          </w:tcPr>
          <w:p w14:paraId="1469E3A2" w14:textId="77777777" w:rsidR="000675C9" w:rsidRPr="00A10816" w:rsidRDefault="000675C9" w:rsidP="004A0631">
            <w:pPr>
              <w:pStyle w:val="TableText12"/>
            </w:pPr>
            <w:r w:rsidRPr="00A10816">
              <w:t>-0.15</w:t>
            </w:r>
          </w:p>
        </w:tc>
        <w:tc>
          <w:tcPr>
            <w:tcW w:w="1043" w:type="dxa"/>
            <w:noWrap/>
            <w:hideMark/>
          </w:tcPr>
          <w:p w14:paraId="3D4E6AF5" w14:textId="77777777" w:rsidR="000675C9" w:rsidRPr="00A10816" w:rsidRDefault="000675C9" w:rsidP="004A0631">
            <w:pPr>
              <w:pStyle w:val="TableText12"/>
            </w:pPr>
            <w:r w:rsidRPr="00A10816">
              <w:t>-0.05</w:t>
            </w:r>
          </w:p>
        </w:tc>
        <w:tc>
          <w:tcPr>
            <w:tcW w:w="1177" w:type="dxa"/>
            <w:noWrap/>
            <w:hideMark/>
          </w:tcPr>
          <w:p w14:paraId="046A202F" w14:textId="77777777" w:rsidR="000675C9" w:rsidRPr="00A10816" w:rsidRDefault="000675C9" w:rsidP="004A0631">
            <w:pPr>
              <w:pStyle w:val="TableText12"/>
            </w:pPr>
            <w:r w:rsidRPr="00A10816">
              <w:t>0.06</w:t>
            </w:r>
          </w:p>
        </w:tc>
        <w:tc>
          <w:tcPr>
            <w:tcW w:w="1150" w:type="dxa"/>
            <w:noWrap/>
            <w:hideMark/>
          </w:tcPr>
          <w:p w14:paraId="7661631E" w14:textId="77777777" w:rsidR="000675C9" w:rsidRPr="00A10816" w:rsidRDefault="000675C9" w:rsidP="004A0631">
            <w:pPr>
              <w:pStyle w:val="TableText12"/>
            </w:pPr>
            <w:r w:rsidRPr="00A10816">
              <w:t>0.37</w:t>
            </w:r>
          </w:p>
        </w:tc>
        <w:tc>
          <w:tcPr>
            <w:tcW w:w="1323" w:type="dxa"/>
            <w:noWrap/>
            <w:hideMark/>
          </w:tcPr>
          <w:p w14:paraId="11247102" w14:textId="77777777" w:rsidR="000675C9" w:rsidRPr="00A10816" w:rsidRDefault="000675C9" w:rsidP="004A0631">
            <w:pPr>
              <w:pStyle w:val="TableText12"/>
            </w:pPr>
            <w:r w:rsidRPr="00A10816">
              <w:t>0.95</w:t>
            </w:r>
          </w:p>
        </w:tc>
      </w:tr>
      <w:tr w:rsidR="000675C9" w:rsidRPr="00A10816" w14:paraId="5D8EFE01" w14:textId="77777777" w:rsidTr="000675C9">
        <w:trPr>
          <w:trHeight w:val="300"/>
        </w:trPr>
        <w:tc>
          <w:tcPr>
            <w:tcW w:w="2341" w:type="dxa"/>
            <w:noWrap/>
            <w:hideMark/>
          </w:tcPr>
          <w:p w14:paraId="4596F636" w14:textId="77777777" w:rsidR="000675C9" w:rsidRPr="00A10816" w:rsidRDefault="000675C9" w:rsidP="004A0631">
            <w:pPr>
              <w:pStyle w:val="TableText12"/>
            </w:pPr>
            <w:r w:rsidRPr="00A10816">
              <w:t>Black</w:t>
            </w:r>
          </w:p>
        </w:tc>
        <w:tc>
          <w:tcPr>
            <w:tcW w:w="1270" w:type="dxa"/>
            <w:noWrap/>
            <w:hideMark/>
          </w:tcPr>
          <w:p w14:paraId="4B704B09" w14:textId="77777777" w:rsidR="000675C9" w:rsidRPr="00A10816" w:rsidRDefault="000675C9" w:rsidP="004A0631">
            <w:pPr>
              <w:pStyle w:val="TableText12"/>
            </w:pPr>
            <w:r w:rsidRPr="00A10816">
              <w:t>-1.01</w:t>
            </w:r>
          </w:p>
        </w:tc>
        <w:tc>
          <w:tcPr>
            <w:tcW w:w="1150" w:type="dxa"/>
            <w:noWrap/>
            <w:hideMark/>
          </w:tcPr>
          <w:p w14:paraId="2DFB74CF" w14:textId="77777777" w:rsidR="000675C9" w:rsidRPr="00A10816" w:rsidRDefault="000675C9" w:rsidP="004A0631">
            <w:pPr>
              <w:pStyle w:val="TableText12"/>
            </w:pPr>
            <w:r w:rsidRPr="00A10816">
              <w:t>-0.65</w:t>
            </w:r>
          </w:p>
        </w:tc>
        <w:tc>
          <w:tcPr>
            <w:tcW w:w="1177" w:type="dxa"/>
            <w:noWrap/>
            <w:hideMark/>
          </w:tcPr>
          <w:p w14:paraId="22BCE931" w14:textId="77777777" w:rsidR="000675C9" w:rsidRPr="00A10816" w:rsidRDefault="000675C9" w:rsidP="004A0631">
            <w:pPr>
              <w:pStyle w:val="TableText12"/>
            </w:pPr>
            <w:r w:rsidRPr="00A10816">
              <w:t>-0.25</w:t>
            </w:r>
          </w:p>
        </w:tc>
        <w:tc>
          <w:tcPr>
            <w:tcW w:w="1043" w:type="dxa"/>
            <w:noWrap/>
            <w:hideMark/>
          </w:tcPr>
          <w:p w14:paraId="444AB4EC" w14:textId="77777777" w:rsidR="000675C9" w:rsidRPr="00A10816" w:rsidRDefault="000675C9" w:rsidP="004A0631">
            <w:pPr>
              <w:pStyle w:val="TableText12"/>
            </w:pPr>
            <w:r w:rsidRPr="00A10816">
              <w:t>-0.12</w:t>
            </w:r>
          </w:p>
        </w:tc>
        <w:tc>
          <w:tcPr>
            <w:tcW w:w="1177" w:type="dxa"/>
            <w:noWrap/>
            <w:hideMark/>
          </w:tcPr>
          <w:p w14:paraId="010B9D73" w14:textId="77777777" w:rsidR="000675C9" w:rsidRPr="00A10816" w:rsidRDefault="000675C9" w:rsidP="004A0631">
            <w:pPr>
              <w:pStyle w:val="TableText12"/>
            </w:pPr>
            <w:r w:rsidRPr="00A10816">
              <w:t>0.03</w:t>
            </w:r>
          </w:p>
        </w:tc>
        <w:tc>
          <w:tcPr>
            <w:tcW w:w="1150" w:type="dxa"/>
            <w:noWrap/>
            <w:hideMark/>
          </w:tcPr>
          <w:p w14:paraId="35A404D8" w14:textId="77777777" w:rsidR="000675C9" w:rsidRPr="00A10816" w:rsidRDefault="000675C9" w:rsidP="004A0631">
            <w:pPr>
              <w:pStyle w:val="TableText12"/>
            </w:pPr>
            <w:r w:rsidRPr="00A10816">
              <w:t>0.41</w:t>
            </w:r>
          </w:p>
        </w:tc>
        <w:tc>
          <w:tcPr>
            <w:tcW w:w="1323" w:type="dxa"/>
            <w:noWrap/>
            <w:hideMark/>
          </w:tcPr>
          <w:p w14:paraId="705A918F" w14:textId="77777777" w:rsidR="000675C9" w:rsidRPr="00A10816" w:rsidRDefault="000675C9" w:rsidP="004A0631">
            <w:pPr>
              <w:pStyle w:val="TableText12"/>
            </w:pPr>
            <w:r w:rsidRPr="00A10816">
              <w:t>0.67</w:t>
            </w:r>
          </w:p>
        </w:tc>
      </w:tr>
      <w:tr w:rsidR="000675C9" w:rsidRPr="00A10816" w14:paraId="508D6CCD" w14:textId="77777777" w:rsidTr="000675C9">
        <w:trPr>
          <w:trHeight w:val="300"/>
        </w:trPr>
        <w:tc>
          <w:tcPr>
            <w:tcW w:w="2341" w:type="dxa"/>
            <w:noWrap/>
            <w:hideMark/>
          </w:tcPr>
          <w:p w14:paraId="665C81C4" w14:textId="77777777" w:rsidR="000675C9" w:rsidRPr="00A10816" w:rsidRDefault="000675C9" w:rsidP="004A0631">
            <w:pPr>
              <w:pStyle w:val="TableText12"/>
            </w:pPr>
            <w:r w:rsidRPr="00A10816">
              <w:t>White</w:t>
            </w:r>
          </w:p>
        </w:tc>
        <w:tc>
          <w:tcPr>
            <w:tcW w:w="1270" w:type="dxa"/>
            <w:noWrap/>
            <w:hideMark/>
          </w:tcPr>
          <w:p w14:paraId="05EB3045" w14:textId="77777777" w:rsidR="000675C9" w:rsidRPr="00A10816" w:rsidRDefault="000675C9" w:rsidP="004A0631">
            <w:pPr>
              <w:pStyle w:val="TableText12"/>
            </w:pPr>
            <w:r w:rsidRPr="00A10816">
              <w:t>-1.28</w:t>
            </w:r>
          </w:p>
        </w:tc>
        <w:tc>
          <w:tcPr>
            <w:tcW w:w="1150" w:type="dxa"/>
            <w:noWrap/>
            <w:hideMark/>
          </w:tcPr>
          <w:p w14:paraId="2AA78868" w14:textId="77777777" w:rsidR="000675C9" w:rsidRPr="00A10816" w:rsidRDefault="000675C9" w:rsidP="004A0631">
            <w:pPr>
              <w:pStyle w:val="TableText12"/>
            </w:pPr>
            <w:r w:rsidRPr="00A10816">
              <w:t>-0.45</w:t>
            </w:r>
          </w:p>
        </w:tc>
        <w:tc>
          <w:tcPr>
            <w:tcW w:w="1177" w:type="dxa"/>
            <w:noWrap/>
            <w:hideMark/>
          </w:tcPr>
          <w:p w14:paraId="7828C03D" w14:textId="77777777" w:rsidR="000675C9" w:rsidRPr="00A10816" w:rsidRDefault="000675C9" w:rsidP="004A0631">
            <w:pPr>
              <w:pStyle w:val="TableText12"/>
            </w:pPr>
            <w:r w:rsidRPr="00A10816">
              <w:t>-0.08</w:t>
            </w:r>
          </w:p>
        </w:tc>
        <w:tc>
          <w:tcPr>
            <w:tcW w:w="1043" w:type="dxa"/>
            <w:noWrap/>
            <w:hideMark/>
          </w:tcPr>
          <w:p w14:paraId="4E63E8C8" w14:textId="77777777" w:rsidR="000675C9" w:rsidRPr="00A10816" w:rsidRDefault="000675C9" w:rsidP="004A0631">
            <w:pPr>
              <w:pStyle w:val="TableText12"/>
            </w:pPr>
            <w:r w:rsidRPr="00A10816">
              <w:t>0.04</w:t>
            </w:r>
          </w:p>
        </w:tc>
        <w:tc>
          <w:tcPr>
            <w:tcW w:w="1177" w:type="dxa"/>
            <w:noWrap/>
            <w:hideMark/>
          </w:tcPr>
          <w:p w14:paraId="69E62DF9" w14:textId="77777777" w:rsidR="000675C9" w:rsidRPr="00A10816" w:rsidRDefault="000675C9" w:rsidP="004A0631">
            <w:pPr>
              <w:pStyle w:val="TableText12"/>
            </w:pPr>
            <w:r w:rsidRPr="00A10816">
              <w:t>0.17</w:t>
            </w:r>
          </w:p>
        </w:tc>
        <w:tc>
          <w:tcPr>
            <w:tcW w:w="1150" w:type="dxa"/>
            <w:noWrap/>
            <w:hideMark/>
          </w:tcPr>
          <w:p w14:paraId="3E7EAA2F" w14:textId="77777777" w:rsidR="000675C9" w:rsidRPr="00A10816" w:rsidRDefault="000675C9" w:rsidP="004A0631">
            <w:pPr>
              <w:pStyle w:val="TableText12"/>
            </w:pPr>
            <w:r w:rsidRPr="00A10816">
              <w:t>0.54</w:t>
            </w:r>
          </w:p>
        </w:tc>
        <w:tc>
          <w:tcPr>
            <w:tcW w:w="1323" w:type="dxa"/>
            <w:noWrap/>
            <w:hideMark/>
          </w:tcPr>
          <w:p w14:paraId="1C53A92A" w14:textId="77777777" w:rsidR="000675C9" w:rsidRPr="00A10816" w:rsidRDefault="000675C9" w:rsidP="004A0631">
            <w:pPr>
              <w:pStyle w:val="TableText12"/>
            </w:pPr>
            <w:r w:rsidRPr="00A10816">
              <w:t>0.90</w:t>
            </w:r>
          </w:p>
        </w:tc>
      </w:tr>
      <w:tr w:rsidR="000675C9" w:rsidRPr="00A10816" w14:paraId="3F31B8B0" w14:textId="77777777" w:rsidTr="000675C9">
        <w:trPr>
          <w:trHeight w:val="300"/>
        </w:trPr>
        <w:tc>
          <w:tcPr>
            <w:tcW w:w="2341" w:type="dxa"/>
            <w:noWrap/>
            <w:hideMark/>
          </w:tcPr>
          <w:p w14:paraId="2C05B441" w14:textId="77777777" w:rsidR="000675C9" w:rsidRPr="00A10816" w:rsidRDefault="000675C9" w:rsidP="004A0631">
            <w:pPr>
              <w:pStyle w:val="TableText12"/>
            </w:pPr>
            <w:r w:rsidRPr="00A10816">
              <w:t>Two or more races</w:t>
            </w:r>
          </w:p>
        </w:tc>
        <w:tc>
          <w:tcPr>
            <w:tcW w:w="1270" w:type="dxa"/>
            <w:noWrap/>
            <w:hideMark/>
          </w:tcPr>
          <w:p w14:paraId="71E0F6CE" w14:textId="77777777" w:rsidR="000675C9" w:rsidRPr="00A10816" w:rsidRDefault="000675C9" w:rsidP="004A0631">
            <w:pPr>
              <w:pStyle w:val="TableText12"/>
            </w:pPr>
            <w:r w:rsidRPr="00A10816">
              <w:t>-1.01</w:t>
            </w:r>
          </w:p>
        </w:tc>
        <w:tc>
          <w:tcPr>
            <w:tcW w:w="1150" w:type="dxa"/>
            <w:noWrap/>
            <w:hideMark/>
          </w:tcPr>
          <w:p w14:paraId="5E692AD4" w14:textId="77777777" w:rsidR="000675C9" w:rsidRPr="00A10816" w:rsidRDefault="000675C9" w:rsidP="004A0631">
            <w:pPr>
              <w:pStyle w:val="TableText12"/>
            </w:pPr>
            <w:r w:rsidRPr="00A10816">
              <w:t>-0.50</w:t>
            </w:r>
          </w:p>
        </w:tc>
        <w:tc>
          <w:tcPr>
            <w:tcW w:w="1177" w:type="dxa"/>
            <w:noWrap/>
            <w:hideMark/>
          </w:tcPr>
          <w:p w14:paraId="039CF9BC" w14:textId="77777777" w:rsidR="000675C9" w:rsidRPr="00A10816" w:rsidRDefault="000675C9" w:rsidP="004A0631">
            <w:pPr>
              <w:pStyle w:val="TableText12"/>
            </w:pPr>
            <w:r w:rsidRPr="00A10816">
              <w:t>-0.09</w:t>
            </w:r>
          </w:p>
        </w:tc>
        <w:tc>
          <w:tcPr>
            <w:tcW w:w="1043" w:type="dxa"/>
            <w:noWrap/>
            <w:hideMark/>
          </w:tcPr>
          <w:p w14:paraId="3825584C" w14:textId="77777777" w:rsidR="000675C9" w:rsidRPr="00A10816" w:rsidRDefault="000675C9" w:rsidP="004A0631">
            <w:pPr>
              <w:pStyle w:val="TableText12"/>
            </w:pPr>
            <w:r w:rsidRPr="00A10816">
              <w:t>0.06</w:t>
            </w:r>
          </w:p>
        </w:tc>
        <w:tc>
          <w:tcPr>
            <w:tcW w:w="1177" w:type="dxa"/>
            <w:noWrap/>
            <w:hideMark/>
          </w:tcPr>
          <w:p w14:paraId="0BB91B87" w14:textId="77777777" w:rsidR="000675C9" w:rsidRPr="00A10816" w:rsidRDefault="000675C9" w:rsidP="004A0631">
            <w:pPr>
              <w:pStyle w:val="TableText12"/>
            </w:pPr>
            <w:r w:rsidRPr="00A10816">
              <w:t>0.22</w:t>
            </w:r>
          </w:p>
        </w:tc>
        <w:tc>
          <w:tcPr>
            <w:tcW w:w="1150" w:type="dxa"/>
            <w:noWrap/>
            <w:hideMark/>
          </w:tcPr>
          <w:p w14:paraId="5761BB32" w14:textId="77777777" w:rsidR="000675C9" w:rsidRPr="00A10816" w:rsidRDefault="000675C9" w:rsidP="004A0631">
            <w:pPr>
              <w:pStyle w:val="TableText12"/>
            </w:pPr>
            <w:r w:rsidRPr="00A10816">
              <w:t>0.68</w:t>
            </w:r>
          </w:p>
        </w:tc>
        <w:tc>
          <w:tcPr>
            <w:tcW w:w="1323" w:type="dxa"/>
            <w:noWrap/>
            <w:hideMark/>
          </w:tcPr>
          <w:p w14:paraId="5B574CFF" w14:textId="77777777" w:rsidR="000675C9" w:rsidRPr="00A10816" w:rsidRDefault="000675C9" w:rsidP="004A0631">
            <w:pPr>
              <w:pStyle w:val="TableText12"/>
            </w:pPr>
            <w:r w:rsidRPr="00A10816">
              <w:t>0.98</w:t>
            </w:r>
          </w:p>
        </w:tc>
      </w:tr>
      <w:tr w:rsidR="000675C9" w:rsidRPr="00A10816" w14:paraId="02E2429F" w14:textId="77777777" w:rsidTr="000675C9">
        <w:trPr>
          <w:trHeight w:val="300"/>
        </w:trPr>
        <w:tc>
          <w:tcPr>
            <w:tcW w:w="2341" w:type="dxa"/>
            <w:noWrap/>
            <w:hideMark/>
          </w:tcPr>
          <w:p w14:paraId="680676D7" w14:textId="77777777" w:rsidR="000675C9" w:rsidRPr="00A10816" w:rsidRDefault="000675C9" w:rsidP="004A0631">
            <w:pPr>
              <w:pStyle w:val="TableText12"/>
            </w:pPr>
            <w:r w:rsidRPr="00A10816">
              <w:t>Missing (Unknown)</w:t>
            </w:r>
          </w:p>
        </w:tc>
        <w:tc>
          <w:tcPr>
            <w:tcW w:w="1270" w:type="dxa"/>
            <w:noWrap/>
            <w:hideMark/>
          </w:tcPr>
          <w:p w14:paraId="5B09FB08" w14:textId="77777777" w:rsidR="000675C9" w:rsidRPr="00A10816" w:rsidRDefault="000675C9" w:rsidP="004A0631">
            <w:pPr>
              <w:pStyle w:val="TableText12"/>
            </w:pPr>
            <w:r w:rsidRPr="00A10816">
              <w:t>-1.08</w:t>
            </w:r>
          </w:p>
        </w:tc>
        <w:tc>
          <w:tcPr>
            <w:tcW w:w="1150" w:type="dxa"/>
            <w:noWrap/>
            <w:hideMark/>
          </w:tcPr>
          <w:p w14:paraId="28F05573" w14:textId="77777777" w:rsidR="000675C9" w:rsidRPr="00A10816" w:rsidRDefault="000675C9" w:rsidP="004A0631">
            <w:pPr>
              <w:pStyle w:val="TableText12"/>
            </w:pPr>
            <w:r w:rsidRPr="00A10816">
              <w:t>-0.55</w:t>
            </w:r>
          </w:p>
        </w:tc>
        <w:tc>
          <w:tcPr>
            <w:tcW w:w="1177" w:type="dxa"/>
            <w:noWrap/>
            <w:hideMark/>
          </w:tcPr>
          <w:p w14:paraId="270AD3B4" w14:textId="77777777" w:rsidR="000675C9" w:rsidRPr="00A10816" w:rsidRDefault="000675C9" w:rsidP="004A0631">
            <w:pPr>
              <w:pStyle w:val="TableText12"/>
            </w:pPr>
            <w:r w:rsidRPr="00A10816">
              <w:t>-0.18</w:t>
            </w:r>
          </w:p>
        </w:tc>
        <w:tc>
          <w:tcPr>
            <w:tcW w:w="1043" w:type="dxa"/>
            <w:noWrap/>
            <w:hideMark/>
          </w:tcPr>
          <w:p w14:paraId="65685956" w14:textId="77777777" w:rsidR="000675C9" w:rsidRPr="00A10816" w:rsidRDefault="000675C9" w:rsidP="004A0631">
            <w:pPr>
              <w:pStyle w:val="TableText12"/>
            </w:pPr>
            <w:r w:rsidRPr="00A10816">
              <w:t>-0.02</w:t>
            </w:r>
          </w:p>
        </w:tc>
        <w:tc>
          <w:tcPr>
            <w:tcW w:w="1177" w:type="dxa"/>
            <w:noWrap/>
            <w:hideMark/>
          </w:tcPr>
          <w:p w14:paraId="6F3813E0" w14:textId="77777777" w:rsidR="000675C9" w:rsidRPr="00A10816" w:rsidRDefault="000675C9" w:rsidP="004A0631">
            <w:pPr>
              <w:pStyle w:val="TableText12"/>
            </w:pPr>
            <w:r w:rsidRPr="00A10816">
              <w:t>0.22</w:t>
            </w:r>
          </w:p>
        </w:tc>
        <w:tc>
          <w:tcPr>
            <w:tcW w:w="1150" w:type="dxa"/>
            <w:noWrap/>
            <w:hideMark/>
          </w:tcPr>
          <w:p w14:paraId="555F7E32" w14:textId="77777777" w:rsidR="000675C9" w:rsidRPr="00A10816" w:rsidRDefault="000675C9" w:rsidP="004A0631">
            <w:pPr>
              <w:pStyle w:val="TableText12"/>
            </w:pPr>
            <w:r w:rsidRPr="00A10816">
              <w:t>0.58</w:t>
            </w:r>
          </w:p>
        </w:tc>
        <w:tc>
          <w:tcPr>
            <w:tcW w:w="1323" w:type="dxa"/>
            <w:noWrap/>
            <w:hideMark/>
          </w:tcPr>
          <w:p w14:paraId="4B792DE3" w14:textId="77777777" w:rsidR="000675C9" w:rsidRPr="00A10816" w:rsidRDefault="000675C9" w:rsidP="004A0631">
            <w:pPr>
              <w:pStyle w:val="TableText12"/>
            </w:pPr>
            <w:r w:rsidRPr="00A10816">
              <w:t>-1.08</w:t>
            </w:r>
          </w:p>
        </w:tc>
      </w:tr>
      <w:tr w:rsidR="000675C9" w:rsidRPr="00A10816" w14:paraId="16B4519D" w14:textId="77777777" w:rsidTr="000675C9">
        <w:trPr>
          <w:trHeight w:val="300"/>
        </w:trPr>
        <w:tc>
          <w:tcPr>
            <w:tcW w:w="2341" w:type="dxa"/>
            <w:noWrap/>
            <w:hideMark/>
          </w:tcPr>
          <w:p w14:paraId="7101049B" w14:textId="77777777" w:rsidR="000675C9" w:rsidRPr="00A10816" w:rsidRDefault="000675C9" w:rsidP="004A0631">
            <w:pPr>
              <w:pStyle w:val="TableText12"/>
            </w:pPr>
            <w:r w:rsidRPr="00A10816">
              <w:rPr>
                <w:lang w:bidi="en-US"/>
              </w:rPr>
              <w:t>Ever EL</w:t>
            </w:r>
          </w:p>
        </w:tc>
        <w:tc>
          <w:tcPr>
            <w:tcW w:w="1270" w:type="dxa"/>
            <w:noWrap/>
            <w:hideMark/>
          </w:tcPr>
          <w:p w14:paraId="4F1AA5BE" w14:textId="77777777" w:rsidR="000675C9" w:rsidRPr="00A10816" w:rsidRDefault="000675C9" w:rsidP="004A0631">
            <w:pPr>
              <w:pStyle w:val="TableText12"/>
            </w:pPr>
            <w:r w:rsidRPr="00A10816">
              <w:t>-0.97</w:t>
            </w:r>
          </w:p>
        </w:tc>
        <w:tc>
          <w:tcPr>
            <w:tcW w:w="1150" w:type="dxa"/>
            <w:noWrap/>
            <w:hideMark/>
          </w:tcPr>
          <w:p w14:paraId="4C55588B" w14:textId="77777777" w:rsidR="000675C9" w:rsidRPr="00A10816" w:rsidRDefault="000675C9" w:rsidP="004A0631">
            <w:pPr>
              <w:pStyle w:val="TableText12"/>
            </w:pPr>
            <w:r w:rsidRPr="00A10816">
              <w:t>-0.50</w:t>
            </w:r>
          </w:p>
        </w:tc>
        <w:tc>
          <w:tcPr>
            <w:tcW w:w="1177" w:type="dxa"/>
            <w:noWrap/>
            <w:hideMark/>
          </w:tcPr>
          <w:p w14:paraId="0132A344" w14:textId="77777777" w:rsidR="000675C9" w:rsidRPr="00A10816" w:rsidRDefault="000675C9" w:rsidP="004A0631">
            <w:pPr>
              <w:pStyle w:val="TableText12"/>
            </w:pPr>
            <w:r w:rsidRPr="00A10816">
              <w:t>-0.15</w:t>
            </w:r>
          </w:p>
        </w:tc>
        <w:tc>
          <w:tcPr>
            <w:tcW w:w="1043" w:type="dxa"/>
            <w:noWrap/>
            <w:hideMark/>
          </w:tcPr>
          <w:p w14:paraId="0EAE2838" w14:textId="77777777" w:rsidR="000675C9" w:rsidRPr="00A10816" w:rsidRDefault="000675C9" w:rsidP="004A0631">
            <w:pPr>
              <w:pStyle w:val="TableText12"/>
            </w:pPr>
            <w:r w:rsidRPr="00A10816">
              <w:t>-0.03</w:t>
            </w:r>
          </w:p>
        </w:tc>
        <w:tc>
          <w:tcPr>
            <w:tcW w:w="1177" w:type="dxa"/>
            <w:noWrap/>
            <w:hideMark/>
          </w:tcPr>
          <w:p w14:paraId="4A49AEE2" w14:textId="77777777" w:rsidR="000675C9" w:rsidRPr="00A10816" w:rsidRDefault="000675C9" w:rsidP="004A0631">
            <w:pPr>
              <w:pStyle w:val="TableText12"/>
            </w:pPr>
            <w:r w:rsidRPr="00A10816">
              <w:t>0.10</w:t>
            </w:r>
          </w:p>
        </w:tc>
        <w:tc>
          <w:tcPr>
            <w:tcW w:w="1150" w:type="dxa"/>
            <w:noWrap/>
            <w:hideMark/>
          </w:tcPr>
          <w:p w14:paraId="07C6DE79" w14:textId="77777777" w:rsidR="000675C9" w:rsidRPr="00A10816" w:rsidRDefault="000675C9" w:rsidP="004A0631">
            <w:pPr>
              <w:pStyle w:val="TableText12"/>
            </w:pPr>
            <w:r w:rsidRPr="00A10816">
              <w:t>0.47</w:t>
            </w:r>
          </w:p>
        </w:tc>
        <w:tc>
          <w:tcPr>
            <w:tcW w:w="1323" w:type="dxa"/>
            <w:noWrap/>
            <w:hideMark/>
          </w:tcPr>
          <w:p w14:paraId="735172F7" w14:textId="77777777" w:rsidR="000675C9" w:rsidRPr="00A10816" w:rsidRDefault="000675C9" w:rsidP="004A0631">
            <w:pPr>
              <w:pStyle w:val="TableText12"/>
            </w:pPr>
            <w:r w:rsidRPr="00A10816">
              <w:t>0.86</w:t>
            </w:r>
          </w:p>
        </w:tc>
      </w:tr>
      <w:tr w:rsidR="000675C9" w:rsidRPr="00A10816" w14:paraId="51F09F18" w14:textId="77777777" w:rsidTr="000675C9">
        <w:trPr>
          <w:trHeight w:val="300"/>
        </w:trPr>
        <w:tc>
          <w:tcPr>
            <w:tcW w:w="2341" w:type="dxa"/>
            <w:noWrap/>
            <w:hideMark/>
          </w:tcPr>
          <w:p w14:paraId="3B03D5BA" w14:textId="77777777" w:rsidR="000675C9" w:rsidRPr="00A10816" w:rsidRDefault="000675C9" w:rsidP="004A0631">
            <w:pPr>
              <w:pStyle w:val="TableText12"/>
            </w:pPr>
            <w:r w:rsidRPr="00663D21">
              <w:rPr>
                <w:lang w:bidi="en-US"/>
              </w:rPr>
              <w:t>Current EL</w:t>
            </w:r>
          </w:p>
        </w:tc>
        <w:tc>
          <w:tcPr>
            <w:tcW w:w="1270" w:type="dxa"/>
            <w:noWrap/>
            <w:hideMark/>
          </w:tcPr>
          <w:p w14:paraId="1D2B1684" w14:textId="77777777" w:rsidR="000675C9" w:rsidRPr="00A10816" w:rsidRDefault="000675C9" w:rsidP="004A0631">
            <w:pPr>
              <w:pStyle w:val="TableText12"/>
            </w:pPr>
            <w:r w:rsidRPr="00A10816">
              <w:t>-0.87</w:t>
            </w:r>
          </w:p>
        </w:tc>
        <w:tc>
          <w:tcPr>
            <w:tcW w:w="1150" w:type="dxa"/>
            <w:noWrap/>
            <w:hideMark/>
          </w:tcPr>
          <w:p w14:paraId="190B868B" w14:textId="77777777" w:rsidR="000675C9" w:rsidRPr="00A10816" w:rsidRDefault="000675C9" w:rsidP="004A0631">
            <w:pPr>
              <w:pStyle w:val="TableText12"/>
            </w:pPr>
            <w:r w:rsidRPr="00A10816">
              <w:t>-0.59</w:t>
            </w:r>
          </w:p>
        </w:tc>
        <w:tc>
          <w:tcPr>
            <w:tcW w:w="1177" w:type="dxa"/>
            <w:noWrap/>
            <w:hideMark/>
          </w:tcPr>
          <w:p w14:paraId="6A354C00" w14:textId="77777777" w:rsidR="000675C9" w:rsidRPr="00A10816" w:rsidRDefault="000675C9" w:rsidP="004A0631">
            <w:pPr>
              <w:pStyle w:val="TableText12"/>
            </w:pPr>
            <w:r w:rsidRPr="00A10816">
              <w:t>-0.26</w:t>
            </w:r>
          </w:p>
        </w:tc>
        <w:tc>
          <w:tcPr>
            <w:tcW w:w="1043" w:type="dxa"/>
            <w:noWrap/>
            <w:hideMark/>
          </w:tcPr>
          <w:p w14:paraId="19B17D1C" w14:textId="77777777" w:rsidR="000675C9" w:rsidRPr="00A10816" w:rsidRDefault="000675C9" w:rsidP="004A0631">
            <w:pPr>
              <w:pStyle w:val="TableText12"/>
            </w:pPr>
            <w:r w:rsidRPr="00A10816">
              <w:t>-0.14</w:t>
            </w:r>
          </w:p>
        </w:tc>
        <w:tc>
          <w:tcPr>
            <w:tcW w:w="1177" w:type="dxa"/>
            <w:noWrap/>
            <w:hideMark/>
          </w:tcPr>
          <w:p w14:paraId="49195E3C" w14:textId="77777777" w:rsidR="000675C9" w:rsidRPr="00A10816" w:rsidRDefault="000675C9" w:rsidP="004A0631">
            <w:pPr>
              <w:pStyle w:val="TableText12"/>
            </w:pPr>
            <w:r w:rsidRPr="00A10816">
              <w:t>-0.02</w:t>
            </w:r>
          </w:p>
        </w:tc>
        <w:tc>
          <w:tcPr>
            <w:tcW w:w="1150" w:type="dxa"/>
            <w:noWrap/>
            <w:hideMark/>
          </w:tcPr>
          <w:p w14:paraId="6D40ED13" w14:textId="77777777" w:rsidR="000675C9" w:rsidRPr="00A10816" w:rsidRDefault="000675C9" w:rsidP="004A0631">
            <w:pPr>
              <w:pStyle w:val="TableText12"/>
            </w:pPr>
            <w:r w:rsidRPr="00A10816">
              <w:t>0.34</w:t>
            </w:r>
          </w:p>
        </w:tc>
        <w:tc>
          <w:tcPr>
            <w:tcW w:w="1323" w:type="dxa"/>
            <w:noWrap/>
            <w:hideMark/>
          </w:tcPr>
          <w:p w14:paraId="6ED3E477" w14:textId="77777777" w:rsidR="000675C9" w:rsidRPr="00A10816" w:rsidRDefault="000675C9" w:rsidP="004A0631">
            <w:pPr>
              <w:pStyle w:val="TableText12"/>
            </w:pPr>
            <w:r w:rsidRPr="00A10816">
              <w:t>0.86</w:t>
            </w:r>
          </w:p>
        </w:tc>
      </w:tr>
      <w:tr w:rsidR="000675C9" w:rsidRPr="00A10816" w14:paraId="21BDFB0E" w14:textId="77777777" w:rsidTr="000675C9">
        <w:trPr>
          <w:trHeight w:val="300"/>
        </w:trPr>
        <w:tc>
          <w:tcPr>
            <w:tcW w:w="2341" w:type="dxa"/>
            <w:noWrap/>
            <w:hideMark/>
          </w:tcPr>
          <w:p w14:paraId="7BBF52FB" w14:textId="77777777" w:rsidR="000675C9" w:rsidRPr="00A10816" w:rsidRDefault="000675C9" w:rsidP="004A0631">
            <w:pPr>
              <w:pStyle w:val="TableText12"/>
            </w:pPr>
            <w:r w:rsidRPr="00340606">
              <w:rPr>
                <w:lang w:bidi="en-US"/>
              </w:rPr>
              <w:t>Former EL</w:t>
            </w:r>
          </w:p>
        </w:tc>
        <w:tc>
          <w:tcPr>
            <w:tcW w:w="1270" w:type="dxa"/>
            <w:noWrap/>
            <w:hideMark/>
          </w:tcPr>
          <w:p w14:paraId="75DF70AD" w14:textId="77777777" w:rsidR="000675C9" w:rsidRPr="00A10816" w:rsidRDefault="000675C9" w:rsidP="004A0631">
            <w:pPr>
              <w:pStyle w:val="TableText12"/>
            </w:pPr>
            <w:r w:rsidRPr="00A10816">
              <w:t>-0.94</w:t>
            </w:r>
          </w:p>
        </w:tc>
        <w:tc>
          <w:tcPr>
            <w:tcW w:w="1150" w:type="dxa"/>
            <w:noWrap/>
            <w:hideMark/>
          </w:tcPr>
          <w:p w14:paraId="17F282AE" w14:textId="77777777" w:rsidR="000675C9" w:rsidRPr="00A10816" w:rsidRDefault="000675C9" w:rsidP="004A0631">
            <w:pPr>
              <w:pStyle w:val="TableText12"/>
            </w:pPr>
            <w:r w:rsidRPr="00A10816">
              <w:t>-0.42</w:t>
            </w:r>
          </w:p>
        </w:tc>
        <w:tc>
          <w:tcPr>
            <w:tcW w:w="1177" w:type="dxa"/>
            <w:noWrap/>
            <w:hideMark/>
          </w:tcPr>
          <w:p w14:paraId="4D8BFAFE" w14:textId="77777777" w:rsidR="000675C9" w:rsidRPr="00A10816" w:rsidRDefault="000675C9" w:rsidP="004A0631">
            <w:pPr>
              <w:pStyle w:val="TableText12"/>
            </w:pPr>
            <w:r w:rsidRPr="00A10816">
              <w:t>-0.04</w:t>
            </w:r>
          </w:p>
        </w:tc>
        <w:tc>
          <w:tcPr>
            <w:tcW w:w="1043" w:type="dxa"/>
            <w:noWrap/>
            <w:hideMark/>
          </w:tcPr>
          <w:p w14:paraId="0E28BB71" w14:textId="77777777" w:rsidR="000675C9" w:rsidRPr="00A10816" w:rsidRDefault="000675C9" w:rsidP="004A0631">
            <w:pPr>
              <w:pStyle w:val="TableText12"/>
            </w:pPr>
            <w:r w:rsidRPr="00A10816">
              <w:t>0.08</w:t>
            </w:r>
          </w:p>
        </w:tc>
        <w:tc>
          <w:tcPr>
            <w:tcW w:w="1177" w:type="dxa"/>
            <w:noWrap/>
            <w:hideMark/>
          </w:tcPr>
          <w:p w14:paraId="4BAB975F" w14:textId="77777777" w:rsidR="000675C9" w:rsidRPr="00A10816" w:rsidRDefault="000675C9" w:rsidP="004A0631">
            <w:pPr>
              <w:pStyle w:val="TableText12"/>
            </w:pPr>
            <w:r w:rsidRPr="00A10816">
              <w:t>0.22</w:t>
            </w:r>
          </w:p>
        </w:tc>
        <w:tc>
          <w:tcPr>
            <w:tcW w:w="1150" w:type="dxa"/>
            <w:noWrap/>
            <w:hideMark/>
          </w:tcPr>
          <w:p w14:paraId="10DAEFA1" w14:textId="77777777" w:rsidR="000675C9" w:rsidRPr="00A10816" w:rsidRDefault="000675C9" w:rsidP="004A0631">
            <w:pPr>
              <w:pStyle w:val="TableText12"/>
            </w:pPr>
            <w:r w:rsidRPr="00A10816">
              <w:t>0.60</w:t>
            </w:r>
          </w:p>
        </w:tc>
        <w:tc>
          <w:tcPr>
            <w:tcW w:w="1323" w:type="dxa"/>
            <w:noWrap/>
            <w:hideMark/>
          </w:tcPr>
          <w:p w14:paraId="3A27BE58" w14:textId="77777777" w:rsidR="000675C9" w:rsidRPr="00A10816" w:rsidRDefault="000675C9" w:rsidP="004A0631">
            <w:pPr>
              <w:pStyle w:val="TableText12"/>
            </w:pPr>
            <w:r w:rsidRPr="00A10816">
              <w:t>1.00</w:t>
            </w:r>
          </w:p>
        </w:tc>
      </w:tr>
      <w:tr w:rsidR="000675C9" w:rsidRPr="00A10816" w14:paraId="0DF1F50B" w14:textId="77777777" w:rsidTr="000675C9">
        <w:trPr>
          <w:trHeight w:val="300"/>
        </w:trPr>
        <w:tc>
          <w:tcPr>
            <w:tcW w:w="2341" w:type="dxa"/>
            <w:noWrap/>
            <w:hideMark/>
          </w:tcPr>
          <w:p w14:paraId="29FB35B0" w14:textId="77777777" w:rsidR="000675C9" w:rsidRPr="00A10816" w:rsidRDefault="000675C9" w:rsidP="004A0631">
            <w:pPr>
              <w:pStyle w:val="TableText12"/>
            </w:pPr>
            <w:r w:rsidRPr="00663D21">
              <w:rPr>
                <w:lang w:bidi="en-US"/>
              </w:rPr>
              <w:t>Never EL</w:t>
            </w:r>
          </w:p>
        </w:tc>
        <w:tc>
          <w:tcPr>
            <w:tcW w:w="1270" w:type="dxa"/>
            <w:noWrap/>
            <w:hideMark/>
          </w:tcPr>
          <w:p w14:paraId="25477A7B" w14:textId="77777777" w:rsidR="000675C9" w:rsidRPr="00A10816" w:rsidRDefault="000675C9" w:rsidP="004A0631">
            <w:pPr>
              <w:pStyle w:val="TableText12"/>
            </w:pPr>
            <w:r w:rsidRPr="00A10816">
              <w:t>-1.27</w:t>
            </w:r>
          </w:p>
        </w:tc>
        <w:tc>
          <w:tcPr>
            <w:tcW w:w="1150" w:type="dxa"/>
            <w:noWrap/>
            <w:hideMark/>
          </w:tcPr>
          <w:p w14:paraId="4232767B" w14:textId="77777777" w:rsidR="000675C9" w:rsidRPr="00A10816" w:rsidRDefault="000675C9" w:rsidP="004A0631">
            <w:pPr>
              <w:pStyle w:val="TableText12"/>
            </w:pPr>
            <w:r w:rsidRPr="00A10816">
              <w:t>-0.47</w:t>
            </w:r>
          </w:p>
        </w:tc>
        <w:tc>
          <w:tcPr>
            <w:tcW w:w="1177" w:type="dxa"/>
            <w:noWrap/>
            <w:hideMark/>
          </w:tcPr>
          <w:p w14:paraId="24F8368F" w14:textId="77777777" w:rsidR="000675C9" w:rsidRPr="00A10816" w:rsidRDefault="000675C9" w:rsidP="004A0631">
            <w:pPr>
              <w:pStyle w:val="TableText12"/>
            </w:pPr>
            <w:r w:rsidRPr="00A10816">
              <w:t>-0.11</w:t>
            </w:r>
          </w:p>
        </w:tc>
        <w:tc>
          <w:tcPr>
            <w:tcW w:w="1043" w:type="dxa"/>
            <w:noWrap/>
            <w:hideMark/>
          </w:tcPr>
          <w:p w14:paraId="6151D8AD" w14:textId="77777777" w:rsidR="000675C9" w:rsidRPr="00A10816" w:rsidRDefault="000675C9" w:rsidP="004A0631">
            <w:pPr>
              <w:pStyle w:val="TableText12"/>
            </w:pPr>
            <w:r w:rsidRPr="00A10816">
              <w:t>0.01</w:t>
            </w:r>
          </w:p>
        </w:tc>
        <w:tc>
          <w:tcPr>
            <w:tcW w:w="1177" w:type="dxa"/>
            <w:noWrap/>
            <w:hideMark/>
          </w:tcPr>
          <w:p w14:paraId="1BF23EB0" w14:textId="77777777" w:rsidR="000675C9" w:rsidRPr="00A10816" w:rsidRDefault="000675C9" w:rsidP="004A0631">
            <w:pPr>
              <w:pStyle w:val="TableText12"/>
            </w:pPr>
            <w:r w:rsidRPr="00A10816">
              <w:t>0.15</w:t>
            </w:r>
          </w:p>
        </w:tc>
        <w:tc>
          <w:tcPr>
            <w:tcW w:w="1150" w:type="dxa"/>
            <w:noWrap/>
            <w:hideMark/>
          </w:tcPr>
          <w:p w14:paraId="375BB79C" w14:textId="77777777" w:rsidR="000675C9" w:rsidRPr="00A10816" w:rsidRDefault="000675C9" w:rsidP="004A0631">
            <w:pPr>
              <w:pStyle w:val="TableText12"/>
            </w:pPr>
            <w:r w:rsidRPr="00A10816">
              <w:t>0.54</w:t>
            </w:r>
          </w:p>
        </w:tc>
        <w:tc>
          <w:tcPr>
            <w:tcW w:w="1323" w:type="dxa"/>
            <w:noWrap/>
            <w:hideMark/>
          </w:tcPr>
          <w:p w14:paraId="549FB50F" w14:textId="77777777" w:rsidR="000675C9" w:rsidRPr="00A10816" w:rsidRDefault="000675C9" w:rsidP="004A0631">
            <w:pPr>
              <w:pStyle w:val="TableText12"/>
            </w:pPr>
            <w:r w:rsidRPr="00A10816">
              <w:t>0.92</w:t>
            </w:r>
          </w:p>
        </w:tc>
      </w:tr>
      <w:tr w:rsidR="000675C9" w:rsidRPr="00A10816" w14:paraId="2505A3B3" w14:textId="77777777" w:rsidTr="000675C9">
        <w:trPr>
          <w:trHeight w:val="300"/>
        </w:trPr>
        <w:tc>
          <w:tcPr>
            <w:tcW w:w="2341" w:type="dxa"/>
            <w:noWrap/>
            <w:hideMark/>
          </w:tcPr>
          <w:p w14:paraId="6E493DF1" w14:textId="77777777" w:rsidR="000675C9" w:rsidRPr="00A10816" w:rsidRDefault="000675C9" w:rsidP="004A0631">
            <w:pPr>
              <w:pStyle w:val="TableText12"/>
            </w:pPr>
            <w:r w:rsidRPr="00A10816">
              <w:t>SWD</w:t>
            </w:r>
          </w:p>
        </w:tc>
        <w:tc>
          <w:tcPr>
            <w:tcW w:w="1270" w:type="dxa"/>
            <w:noWrap/>
            <w:hideMark/>
          </w:tcPr>
          <w:p w14:paraId="0ADA2770" w14:textId="77777777" w:rsidR="000675C9" w:rsidRPr="00A10816" w:rsidRDefault="000675C9" w:rsidP="004A0631">
            <w:pPr>
              <w:pStyle w:val="TableText12"/>
            </w:pPr>
            <w:r w:rsidRPr="00A10816">
              <w:t>-0.95</w:t>
            </w:r>
          </w:p>
        </w:tc>
        <w:tc>
          <w:tcPr>
            <w:tcW w:w="1150" w:type="dxa"/>
            <w:noWrap/>
            <w:hideMark/>
          </w:tcPr>
          <w:p w14:paraId="6E27A1EA" w14:textId="77777777" w:rsidR="000675C9" w:rsidRPr="00A10816" w:rsidRDefault="000675C9" w:rsidP="004A0631">
            <w:pPr>
              <w:pStyle w:val="TableText12"/>
            </w:pPr>
            <w:r w:rsidRPr="00A10816">
              <w:t>-0.77</w:t>
            </w:r>
          </w:p>
        </w:tc>
        <w:tc>
          <w:tcPr>
            <w:tcW w:w="1177" w:type="dxa"/>
            <w:noWrap/>
            <w:hideMark/>
          </w:tcPr>
          <w:p w14:paraId="017B90FD" w14:textId="77777777" w:rsidR="000675C9" w:rsidRPr="00A10816" w:rsidRDefault="000675C9" w:rsidP="004A0631">
            <w:pPr>
              <w:pStyle w:val="TableText12"/>
            </w:pPr>
            <w:r w:rsidRPr="00A10816">
              <w:t>-0.36</w:t>
            </w:r>
          </w:p>
        </w:tc>
        <w:tc>
          <w:tcPr>
            <w:tcW w:w="1043" w:type="dxa"/>
            <w:noWrap/>
            <w:hideMark/>
          </w:tcPr>
          <w:p w14:paraId="7C75DA80" w14:textId="77777777" w:rsidR="000675C9" w:rsidRPr="00A10816" w:rsidRDefault="000675C9" w:rsidP="004A0631">
            <w:pPr>
              <w:pStyle w:val="TableText12"/>
            </w:pPr>
            <w:r w:rsidRPr="00A10816">
              <w:t>-0.23</w:t>
            </w:r>
          </w:p>
        </w:tc>
        <w:tc>
          <w:tcPr>
            <w:tcW w:w="1177" w:type="dxa"/>
            <w:noWrap/>
            <w:hideMark/>
          </w:tcPr>
          <w:p w14:paraId="504C613A" w14:textId="77777777" w:rsidR="000675C9" w:rsidRPr="00A10816" w:rsidRDefault="000675C9" w:rsidP="004A0631">
            <w:pPr>
              <w:pStyle w:val="TableText12"/>
            </w:pPr>
            <w:r w:rsidRPr="00A10816">
              <w:t>-0.09</w:t>
            </w:r>
          </w:p>
        </w:tc>
        <w:tc>
          <w:tcPr>
            <w:tcW w:w="1150" w:type="dxa"/>
            <w:noWrap/>
            <w:hideMark/>
          </w:tcPr>
          <w:p w14:paraId="1D3AD5B3" w14:textId="77777777" w:rsidR="000675C9" w:rsidRPr="00A10816" w:rsidRDefault="000675C9" w:rsidP="004A0631">
            <w:pPr>
              <w:pStyle w:val="TableText12"/>
            </w:pPr>
            <w:r w:rsidRPr="00A10816">
              <w:t>0.31</w:t>
            </w:r>
          </w:p>
        </w:tc>
        <w:tc>
          <w:tcPr>
            <w:tcW w:w="1323" w:type="dxa"/>
            <w:noWrap/>
            <w:hideMark/>
          </w:tcPr>
          <w:p w14:paraId="7524EF84" w14:textId="77777777" w:rsidR="000675C9" w:rsidRPr="00A10816" w:rsidRDefault="000675C9" w:rsidP="004A0631">
            <w:pPr>
              <w:pStyle w:val="TableText12"/>
            </w:pPr>
            <w:r w:rsidRPr="00A10816">
              <w:t>0.59</w:t>
            </w:r>
          </w:p>
        </w:tc>
      </w:tr>
      <w:tr w:rsidR="000675C9" w:rsidRPr="00A10816" w14:paraId="1CF6D651" w14:textId="77777777" w:rsidTr="000675C9">
        <w:trPr>
          <w:trHeight w:val="300"/>
        </w:trPr>
        <w:tc>
          <w:tcPr>
            <w:tcW w:w="2341" w:type="dxa"/>
            <w:noWrap/>
            <w:hideMark/>
          </w:tcPr>
          <w:p w14:paraId="30FDEEB0" w14:textId="77777777" w:rsidR="000675C9" w:rsidRPr="00A10816" w:rsidRDefault="000675C9" w:rsidP="004A0631">
            <w:pPr>
              <w:pStyle w:val="TableText12"/>
            </w:pPr>
            <w:r w:rsidRPr="00A10816">
              <w:t>Not SWD</w:t>
            </w:r>
          </w:p>
        </w:tc>
        <w:tc>
          <w:tcPr>
            <w:tcW w:w="1270" w:type="dxa"/>
            <w:noWrap/>
            <w:hideMark/>
          </w:tcPr>
          <w:p w14:paraId="18BAA464" w14:textId="77777777" w:rsidR="000675C9" w:rsidRPr="00A10816" w:rsidRDefault="000675C9" w:rsidP="004A0631">
            <w:pPr>
              <w:pStyle w:val="TableText12"/>
            </w:pPr>
            <w:r w:rsidRPr="00A10816">
              <w:t>-1.14</w:t>
            </w:r>
          </w:p>
        </w:tc>
        <w:tc>
          <w:tcPr>
            <w:tcW w:w="1150" w:type="dxa"/>
            <w:noWrap/>
            <w:hideMark/>
          </w:tcPr>
          <w:p w14:paraId="4B414A9F" w14:textId="77777777" w:rsidR="000675C9" w:rsidRPr="00A10816" w:rsidRDefault="000675C9" w:rsidP="004A0631">
            <w:pPr>
              <w:pStyle w:val="TableText12"/>
            </w:pPr>
            <w:r w:rsidRPr="00A10816">
              <w:t>-0.44</w:t>
            </w:r>
          </w:p>
        </w:tc>
        <w:tc>
          <w:tcPr>
            <w:tcW w:w="1177" w:type="dxa"/>
            <w:noWrap/>
            <w:hideMark/>
          </w:tcPr>
          <w:p w14:paraId="22D89BBE" w14:textId="77777777" w:rsidR="000675C9" w:rsidRPr="00A10816" w:rsidRDefault="000675C9" w:rsidP="004A0631">
            <w:pPr>
              <w:pStyle w:val="TableText12"/>
            </w:pPr>
            <w:r w:rsidRPr="00A10816">
              <w:t>-0.09</w:t>
            </w:r>
          </w:p>
        </w:tc>
        <w:tc>
          <w:tcPr>
            <w:tcW w:w="1043" w:type="dxa"/>
            <w:noWrap/>
            <w:hideMark/>
          </w:tcPr>
          <w:p w14:paraId="6ADB83AA" w14:textId="77777777" w:rsidR="000675C9" w:rsidRPr="00A10816" w:rsidRDefault="000675C9" w:rsidP="004A0631">
            <w:pPr>
              <w:pStyle w:val="TableText12"/>
            </w:pPr>
            <w:r w:rsidRPr="00A10816">
              <w:t>0.03</w:t>
            </w:r>
          </w:p>
        </w:tc>
        <w:tc>
          <w:tcPr>
            <w:tcW w:w="1177" w:type="dxa"/>
            <w:noWrap/>
            <w:hideMark/>
          </w:tcPr>
          <w:p w14:paraId="02570114" w14:textId="77777777" w:rsidR="000675C9" w:rsidRPr="00A10816" w:rsidRDefault="000675C9" w:rsidP="004A0631">
            <w:pPr>
              <w:pStyle w:val="TableText12"/>
            </w:pPr>
            <w:r w:rsidRPr="00A10816">
              <w:t>0.17</w:t>
            </w:r>
          </w:p>
        </w:tc>
        <w:tc>
          <w:tcPr>
            <w:tcW w:w="1150" w:type="dxa"/>
            <w:noWrap/>
            <w:hideMark/>
          </w:tcPr>
          <w:p w14:paraId="5ED11A88" w14:textId="77777777" w:rsidR="000675C9" w:rsidRPr="00A10816" w:rsidRDefault="000675C9" w:rsidP="004A0631">
            <w:pPr>
              <w:pStyle w:val="TableText12"/>
            </w:pPr>
            <w:r w:rsidRPr="00A10816">
              <w:t>0.55</w:t>
            </w:r>
          </w:p>
        </w:tc>
        <w:tc>
          <w:tcPr>
            <w:tcW w:w="1323" w:type="dxa"/>
            <w:noWrap/>
            <w:hideMark/>
          </w:tcPr>
          <w:p w14:paraId="16F3AB14" w14:textId="77777777" w:rsidR="000675C9" w:rsidRPr="00A10816" w:rsidRDefault="000675C9" w:rsidP="004A0631">
            <w:pPr>
              <w:pStyle w:val="TableText12"/>
            </w:pPr>
            <w:r w:rsidRPr="00A10816">
              <w:t>0.89</w:t>
            </w:r>
          </w:p>
        </w:tc>
      </w:tr>
      <w:tr w:rsidR="000675C9" w:rsidRPr="00A10816" w14:paraId="3F9B818C" w14:textId="77777777" w:rsidTr="000675C9">
        <w:trPr>
          <w:trHeight w:val="300"/>
        </w:trPr>
        <w:tc>
          <w:tcPr>
            <w:tcW w:w="2341" w:type="dxa"/>
            <w:noWrap/>
            <w:hideMark/>
          </w:tcPr>
          <w:p w14:paraId="4601BC62" w14:textId="77777777" w:rsidR="000675C9" w:rsidRPr="00A10816" w:rsidRDefault="000675C9" w:rsidP="004A0631">
            <w:pPr>
              <w:pStyle w:val="TableText12"/>
            </w:pPr>
            <w:r w:rsidRPr="00A10816">
              <w:t>SED</w:t>
            </w:r>
          </w:p>
        </w:tc>
        <w:tc>
          <w:tcPr>
            <w:tcW w:w="1270" w:type="dxa"/>
            <w:noWrap/>
            <w:hideMark/>
          </w:tcPr>
          <w:p w14:paraId="4BA4E0AE" w14:textId="77777777" w:rsidR="000675C9" w:rsidRPr="00A10816" w:rsidRDefault="000675C9" w:rsidP="004A0631">
            <w:pPr>
              <w:pStyle w:val="TableText12"/>
            </w:pPr>
            <w:r w:rsidRPr="00A10816">
              <w:t>-1.11</w:t>
            </w:r>
          </w:p>
        </w:tc>
        <w:tc>
          <w:tcPr>
            <w:tcW w:w="1150" w:type="dxa"/>
            <w:noWrap/>
            <w:hideMark/>
          </w:tcPr>
          <w:p w14:paraId="0F4C4E54" w14:textId="77777777" w:rsidR="000675C9" w:rsidRPr="00A10816" w:rsidRDefault="000675C9" w:rsidP="004A0631">
            <w:pPr>
              <w:pStyle w:val="TableText12"/>
            </w:pPr>
            <w:r w:rsidRPr="00A10816">
              <w:t>-0.48</w:t>
            </w:r>
          </w:p>
        </w:tc>
        <w:tc>
          <w:tcPr>
            <w:tcW w:w="1177" w:type="dxa"/>
            <w:noWrap/>
            <w:hideMark/>
          </w:tcPr>
          <w:p w14:paraId="7D659B31" w14:textId="77777777" w:rsidR="000675C9" w:rsidRPr="00A10816" w:rsidRDefault="000675C9" w:rsidP="004A0631">
            <w:pPr>
              <w:pStyle w:val="TableText12"/>
            </w:pPr>
            <w:r w:rsidRPr="00A10816">
              <w:t>-0.17</w:t>
            </w:r>
          </w:p>
        </w:tc>
        <w:tc>
          <w:tcPr>
            <w:tcW w:w="1043" w:type="dxa"/>
            <w:noWrap/>
            <w:hideMark/>
          </w:tcPr>
          <w:p w14:paraId="3DFFAD39" w14:textId="77777777" w:rsidR="000675C9" w:rsidRPr="00A10816" w:rsidRDefault="000675C9" w:rsidP="004A0631">
            <w:pPr>
              <w:pStyle w:val="TableText12"/>
            </w:pPr>
            <w:r w:rsidRPr="00A10816">
              <w:t>-0.06</w:t>
            </w:r>
          </w:p>
        </w:tc>
        <w:tc>
          <w:tcPr>
            <w:tcW w:w="1177" w:type="dxa"/>
            <w:noWrap/>
            <w:hideMark/>
          </w:tcPr>
          <w:p w14:paraId="14A53874" w14:textId="77777777" w:rsidR="000675C9" w:rsidRPr="00A10816" w:rsidRDefault="000675C9" w:rsidP="004A0631">
            <w:pPr>
              <w:pStyle w:val="TableText12"/>
            </w:pPr>
            <w:r w:rsidRPr="00A10816">
              <w:t>0.05</w:t>
            </w:r>
          </w:p>
        </w:tc>
        <w:tc>
          <w:tcPr>
            <w:tcW w:w="1150" w:type="dxa"/>
            <w:noWrap/>
            <w:hideMark/>
          </w:tcPr>
          <w:p w14:paraId="21737E54" w14:textId="77777777" w:rsidR="000675C9" w:rsidRPr="00A10816" w:rsidRDefault="000675C9" w:rsidP="004A0631">
            <w:pPr>
              <w:pStyle w:val="TableText12"/>
            </w:pPr>
            <w:r w:rsidRPr="00A10816">
              <w:t>0.37</w:t>
            </w:r>
          </w:p>
        </w:tc>
        <w:tc>
          <w:tcPr>
            <w:tcW w:w="1323" w:type="dxa"/>
            <w:noWrap/>
            <w:hideMark/>
          </w:tcPr>
          <w:p w14:paraId="66C21B3B" w14:textId="77777777" w:rsidR="000675C9" w:rsidRPr="00A10816" w:rsidRDefault="000675C9" w:rsidP="004A0631">
            <w:pPr>
              <w:pStyle w:val="TableText12"/>
            </w:pPr>
            <w:r w:rsidRPr="00A10816">
              <w:t>1.10</w:t>
            </w:r>
          </w:p>
        </w:tc>
      </w:tr>
      <w:tr w:rsidR="000675C9" w:rsidRPr="00A10816" w14:paraId="573B02CE" w14:textId="77777777" w:rsidTr="000675C9">
        <w:trPr>
          <w:trHeight w:val="300"/>
        </w:trPr>
        <w:tc>
          <w:tcPr>
            <w:tcW w:w="2341" w:type="dxa"/>
            <w:noWrap/>
            <w:hideMark/>
          </w:tcPr>
          <w:p w14:paraId="7986F9F9" w14:textId="77777777" w:rsidR="000675C9" w:rsidRPr="00A10816" w:rsidRDefault="000675C9" w:rsidP="004A0631">
            <w:pPr>
              <w:pStyle w:val="TableText12"/>
            </w:pPr>
            <w:r w:rsidRPr="00A10816">
              <w:t>Not SED</w:t>
            </w:r>
          </w:p>
        </w:tc>
        <w:tc>
          <w:tcPr>
            <w:tcW w:w="1270" w:type="dxa"/>
            <w:noWrap/>
            <w:hideMark/>
          </w:tcPr>
          <w:p w14:paraId="4A30C06A" w14:textId="77777777" w:rsidR="000675C9" w:rsidRPr="00A10816" w:rsidRDefault="000675C9" w:rsidP="004A0631">
            <w:pPr>
              <w:pStyle w:val="TableText12"/>
            </w:pPr>
            <w:r w:rsidRPr="00A10816">
              <w:t>-1.37</w:t>
            </w:r>
          </w:p>
        </w:tc>
        <w:tc>
          <w:tcPr>
            <w:tcW w:w="1150" w:type="dxa"/>
            <w:noWrap/>
            <w:hideMark/>
          </w:tcPr>
          <w:p w14:paraId="4B527F32" w14:textId="77777777" w:rsidR="000675C9" w:rsidRPr="00A10816" w:rsidRDefault="000675C9" w:rsidP="004A0631">
            <w:pPr>
              <w:pStyle w:val="TableText12"/>
            </w:pPr>
            <w:r w:rsidRPr="00A10816">
              <w:t>-0.40</w:t>
            </w:r>
          </w:p>
        </w:tc>
        <w:tc>
          <w:tcPr>
            <w:tcW w:w="1177" w:type="dxa"/>
            <w:noWrap/>
            <w:hideMark/>
          </w:tcPr>
          <w:p w14:paraId="36E66F17" w14:textId="77777777" w:rsidR="000675C9" w:rsidRPr="00A10816" w:rsidRDefault="000675C9" w:rsidP="004A0631">
            <w:pPr>
              <w:pStyle w:val="TableText12"/>
            </w:pPr>
            <w:r w:rsidRPr="00A10816">
              <w:t>-0.04</w:t>
            </w:r>
          </w:p>
        </w:tc>
        <w:tc>
          <w:tcPr>
            <w:tcW w:w="1043" w:type="dxa"/>
            <w:noWrap/>
            <w:hideMark/>
          </w:tcPr>
          <w:p w14:paraId="41409B99" w14:textId="77777777" w:rsidR="000675C9" w:rsidRPr="00A10816" w:rsidRDefault="000675C9" w:rsidP="004A0631">
            <w:pPr>
              <w:pStyle w:val="TableText12"/>
            </w:pPr>
            <w:r w:rsidRPr="00A10816">
              <w:t>0.09</w:t>
            </w:r>
          </w:p>
        </w:tc>
        <w:tc>
          <w:tcPr>
            <w:tcW w:w="1177" w:type="dxa"/>
            <w:noWrap/>
            <w:hideMark/>
          </w:tcPr>
          <w:p w14:paraId="669E190B" w14:textId="77777777" w:rsidR="000675C9" w:rsidRPr="00A10816" w:rsidRDefault="000675C9" w:rsidP="004A0631">
            <w:pPr>
              <w:pStyle w:val="TableText12"/>
            </w:pPr>
            <w:r w:rsidRPr="00A10816">
              <w:t>0.21</w:t>
            </w:r>
          </w:p>
        </w:tc>
        <w:tc>
          <w:tcPr>
            <w:tcW w:w="1150" w:type="dxa"/>
            <w:noWrap/>
            <w:hideMark/>
          </w:tcPr>
          <w:p w14:paraId="5A339A61" w14:textId="77777777" w:rsidR="000675C9" w:rsidRPr="00A10816" w:rsidRDefault="000675C9" w:rsidP="004A0631">
            <w:pPr>
              <w:pStyle w:val="TableText12"/>
            </w:pPr>
            <w:r w:rsidRPr="00A10816">
              <w:t>0.58</w:t>
            </w:r>
          </w:p>
        </w:tc>
        <w:tc>
          <w:tcPr>
            <w:tcW w:w="1323" w:type="dxa"/>
            <w:noWrap/>
            <w:hideMark/>
          </w:tcPr>
          <w:p w14:paraId="08B65DD9" w14:textId="77777777" w:rsidR="000675C9" w:rsidRPr="00A10816" w:rsidRDefault="000675C9" w:rsidP="004A0631">
            <w:pPr>
              <w:pStyle w:val="TableText12"/>
            </w:pPr>
            <w:r w:rsidRPr="00A10816">
              <w:t>0.90</w:t>
            </w:r>
          </w:p>
        </w:tc>
      </w:tr>
      <w:tr w:rsidR="000675C9" w:rsidRPr="00A10816" w14:paraId="75FFC582" w14:textId="77777777" w:rsidTr="000675C9">
        <w:trPr>
          <w:trHeight w:val="300"/>
        </w:trPr>
        <w:tc>
          <w:tcPr>
            <w:tcW w:w="2341" w:type="dxa"/>
            <w:noWrap/>
            <w:hideMark/>
          </w:tcPr>
          <w:p w14:paraId="05912CB8" w14:textId="77777777" w:rsidR="000675C9" w:rsidRPr="00A10816" w:rsidRDefault="000675C9" w:rsidP="004A0631">
            <w:pPr>
              <w:pStyle w:val="TableText12"/>
            </w:pPr>
            <w:r w:rsidRPr="00A10816">
              <w:t>Homeless</w:t>
            </w:r>
          </w:p>
        </w:tc>
        <w:tc>
          <w:tcPr>
            <w:tcW w:w="1270" w:type="dxa"/>
            <w:noWrap/>
            <w:hideMark/>
          </w:tcPr>
          <w:p w14:paraId="2D6D3E33" w14:textId="77777777" w:rsidR="000675C9" w:rsidRPr="00A10816" w:rsidRDefault="000675C9" w:rsidP="004A0631">
            <w:pPr>
              <w:pStyle w:val="TableText12"/>
            </w:pPr>
            <w:r w:rsidRPr="00A10816">
              <w:t>-0.99</w:t>
            </w:r>
          </w:p>
        </w:tc>
        <w:tc>
          <w:tcPr>
            <w:tcW w:w="1150" w:type="dxa"/>
            <w:noWrap/>
            <w:hideMark/>
          </w:tcPr>
          <w:p w14:paraId="52F7FC93" w14:textId="77777777" w:rsidR="000675C9" w:rsidRPr="00A10816" w:rsidRDefault="000675C9" w:rsidP="004A0631">
            <w:pPr>
              <w:pStyle w:val="TableText12"/>
            </w:pPr>
            <w:r w:rsidRPr="00A10816">
              <w:t>-0.63</w:t>
            </w:r>
          </w:p>
        </w:tc>
        <w:tc>
          <w:tcPr>
            <w:tcW w:w="1177" w:type="dxa"/>
            <w:noWrap/>
            <w:hideMark/>
          </w:tcPr>
          <w:p w14:paraId="0EA16946" w14:textId="77777777" w:rsidR="000675C9" w:rsidRPr="00A10816" w:rsidRDefault="000675C9" w:rsidP="004A0631">
            <w:pPr>
              <w:pStyle w:val="TableText12"/>
            </w:pPr>
            <w:r w:rsidRPr="00A10816">
              <w:t>-0.25</w:t>
            </w:r>
          </w:p>
        </w:tc>
        <w:tc>
          <w:tcPr>
            <w:tcW w:w="1043" w:type="dxa"/>
            <w:noWrap/>
            <w:hideMark/>
          </w:tcPr>
          <w:p w14:paraId="61505C0C" w14:textId="77777777" w:rsidR="000675C9" w:rsidRPr="00A10816" w:rsidRDefault="000675C9" w:rsidP="004A0631">
            <w:pPr>
              <w:pStyle w:val="TableText12"/>
            </w:pPr>
            <w:r w:rsidRPr="00A10816">
              <w:t>-0.11</w:t>
            </w:r>
          </w:p>
        </w:tc>
        <w:tc>
          <w:tcPr>
            <w:tcW w:w="1177" w:type="dxa"/>
            <w:noWrap/>
            <w:hideMark/>
          </w:tcPr>
          <w:p w14:paraId="62E82C59" w14:textId="77777777" w:rsidR="000675C9" w:rsidRPr="00A10816" w:rsidRDefault="000675C9" w:rsidP="004A0631">
            <w:pPr>
              <w:pStyle w:val="TableText12"/>
            </w:pPr>
            <w:r w:rsidRPr="00A10816">
              <w:t>0.02</w:t>
            </w:r>
          </w:p>
        </w:tc>
        <w:tc>
          <w:tcPr>
            <w:tcW w:w="1150" w:type="dxa"/>
            <w:noWrap/>
            <w:hideMark/>
          </w:tcPr>
          <w:p w14:paraId="7FFA3310" w14:textId="77777777" w:rsidR="000675C9" w:rsidRPr="00A10816" w:rsidRDefault="000675C9" w:rsidP="004A0631">
            <w:pPr>
              <w:pStyle w:val="TableText12"/>
            </w:pPr>
            <w:r w:rsidRPr="00A10816">
              <w:t>0.40</w:t>
            </w:r>
          </w:p>
        </w:tc>
        <w:tc>
          <w:tcPr>
            <w:tcW w:w="1323" w:type="dxa"/>
            <w:noWrap/>
            <w:hideMark/>
          </w:tcPr>
          <w:p w14:paraId="3C85D9C2" w14:textId="77777777" w:rsidR="000675C9" w:rsidRPr="00A10816" w:rsidRDefault="000675C9" w:rsidP="004A0631">
            <w:pPr>
              <w:pStyle w:val="TableText12"/>
            </w:pPr>
            <w:r w:rsidRPr="00A10816">
              <w:t>0.92</w:t>
            </w:r>
          </w:p>
        </w:tc>
      </w:tr>
      <w:tr w:rsidR="000675C9" w:rsidRPr="00A10816" w14:paraId="336CD2D0" w14:textId="77777777" w:rsidTr="000675C9">
        <w:trPr>
          <w:trHeight w:val="300"/>
        </w:trPr>
        <w:tc>
          <w:tcPr>
            <w:tcW w:w="2341" w:type="dxa"/>
            <w:noWrap/>
            <w:hideMark/>
          </w:tcPr>
          <w:p w14:paraId="3D324C80" w14:textId="77777777" w:rsidR="000675C9" w:rsidRPr="00A10816" w:rsidRDefault="000675C9" w:rsidP="004A0631">
            <w:pPr>
              <w:pStyle w:val="TableText12"/>
            </w:pPr>
            <w:r w:rsidRPr="00A10816">
              <w:t>Not Homeless</w:t>
            </w:r>
          </w:p>
        </w:tc>
        <w:tc>
          <w:tcPr>
            <w:tcW w:w="1270" w:type="dxa"/>
            <w:noWrap/>
            <w:hideMark/>
          </w:tcPr>
          <w:p w14:paraId="4DAD955A" w14:textId="77777777" w:rsidR="000675C9" w:rsidRPr="00A10816" w:rsidRDefault="000675C9" w:rsidP="004A0631">
            <w:pPr>
              <w:pStyle w:val="TableText12"/>
            </w:pPr>
            <w:r w:rsidRPr="00A10816">
              <w:t>-1.10</w:t>
            </w:r>
          </w:p>
        </w:tc>
        <w:tc>
          <w:tcPr>
            <w:tcW w:w="1150" w:type="dxa"/>
            <w:noWrap/>
            <w:hideMark/>
          </w:tcPr>
          <w:p w14:paraId="17478925" w14:textId="77777777" w:rsidR="000675C9" w:rsidRPr="00A10816" w:rsidRDefault="000675C9" w:rsidP="004A0631">
            <w:pPr>
              <w:pStyle w:val="TableText12"/>
            </w:pPr>
            <w:r w:rsidRPr="00A10816">
              <w:t>-0.49</w:t>
            </w:r>
          </w:p>
        </w:tc>
        <w:tc>
          <w:tcPr>
            <w:tcW w:w="1177" w:type="dxa"/>
            <w:noWrap/>
            <w:hideMark/>
          </w:tcPr>
          <w:p w14:paraId="2E65160D" w14:textId="77777777" w:rsidR="000675C9" w:rsidRPr="00A10816" w:rsidRDefault="000675C9" w:rsidP="004A0631">
            <w:pPr>
              <w:pStyle w:val="TableText12"/>
            </w:pPr>
            <w:r w:rsidRPr="00A10816">
              <w:t>-0.12</w:t>
            </w:r>
          </w:p>
        </w:tc>
        <w:tc>
          <w:tcPr>
            <w:tcW w:w="1043" w:type="dxa"/>
            <w:noWrap/>
            <w:hideMark/>
          </w:tcPr>
          <w:p w14:paraId="770BC0BE" w14:textId="77777777" w:rsidR="000675C9" w:rsidRPr="00A10816" w:rsidRDefault="000675C9" w:rsidP="004A0631">
            <w:pPr>
              <w:pStyle w:val="TableText12"/>
            </w:pPr>
            <w:r w:rsidRPr="00A10816">
              <w:t>0.00</w:t>
            </w:r>
          </w:p>
        </w:tc>
        <w:tc>
          <w:tcPr>
            <w:tcW w:w="1177" w:type="dxa"/>
            <w:noWrap/>
            <w:hideMark/>
          </w:tcPr>
          <w:p w14:paraId="18EE38EE" w14:textId="77777777" w:rsidR="000675C9" w:rsidRPr="00A10816" w:rsidRDefault="000675C9" w:rsidP="004A0631">
            <w:pPr>
              <w:pStyle w:val="TableText12"/>
            </w:pPr>
            <w:r w:rsidRPr="00A10816">
              <w:t>0.14</w:t>
            </w:r>
          </w:p>
        </w:tc>
        <w:tc>
          <w:tcPr>
            <w:tcW w:w="1150" w:type="dxa"/>
            <w:noWrap/>
            <w:hideMark/>
          </w:tcPr>
          <w:p w14:paraId="060AB857" w14:textId="77777777" w:rsidR="000675C9" w:rsidRPr="00A10816" w:rsidRDefault="000675C9" w:rsidP="004A0631">
            <w:pPr>
              <w:pStyle w:val="TableText12"/>
            </w:pPr>
            <w:r w:rsidRPr="00A10816">
              <w:t>0.52</w:t>
            </w:r>
          </w:p>
        </w:tc>
        <w:tc>
          <w:tcPr>
            <w:tcW w:w="1323" w:type="dxa"/>
            <w:noWrap/>
            <w:hideMark/>
          </w:tcPr>
          <w:p w14:paraId="644E85B8" w14:textId="77777777" w:rsidR="000675C9" w:rsidRPr="00A10816" w:rsidRDefault="000675C9" w:rsidP="004A0631">
            <w:pPr>
              <w:pStyle w:val="TableText12"/>
            </w:pPr>
            <w:r w:rsidRPr="00A10816">
              <w:t>0.91</w:t>
            </w:r>
          </w:p>
        </w:tc>
      </w:tr>
      <w:tr w:rsidR="000675C9" w:rsidRPr="00A10816" w14:paraId="6F9E7314" w14:textId="77777777" w:rsidTr="000675C9">
        <w:trPr>
          <w:trHeight w:val="300"/>
        </w:trPr>
        <w:tc>
          <w:tcPr>
            <w:tcW w:w="2341" w:type="dxa"/>
            <w:noWrap/>
            <w:hideMark/>
          </w:tcPr>
          <w:p w14:paraId="68615371" w14:textId="75807A6A" w:rsidR="000675C9" w:rsidRPr="00A10816" w:rsidRDefault="000675C9" w:rsidP="004A0631">
            <w:pPr>
              <w:pStyle w:val="TableText12"/>
            </w:pPr>
            <w:r>
              <w:t>Foster youth</w:t>
            </w:r>
          </w:p>
        </w:tc>
        <w:tc>
          <w:tcPr>
            <w:tcW w:w="1270" w:type="dxa"/>
            <w:noWrap/>
            <w:hideMark/>
          </w:tcPr>
          <w:p w14:paraId="78CB0145" w14:textId="77777777" w:rsidR="000675C9" w:rsidRPr="00A10816" w:rsidRDefault="000675C9" w:rsidP="004A0631">
            <w:pPr>
              <w:pStyle w:val="TableText12"/>
            </w:pPr>
            <w:r w:rsidRPr="00A10816">
              <w:t>-0.80</w:t>
            </w:r>
          </w:p>
        </w:tc>
        <w:tc>
          <w:tcPr>
            <w:tcW w:w="1150" w:type="dxa"/>
            <w:noWrap/>
            <w:hideMark/>
          </w:tcPr>
          <w:p w14:paraId="1EFCB180" w14:textId="77777777" w:rsidR="000675C9" w:rsidRPr="00A10816" w:rsidRDefault="000675C9" w:rsidP="004A0631">
            <w:pPr>
              <w:pStyle w:val="TableText12"/>
            </w:pPr>
            <w:r w:rsidRPr="00A10816">
              <w:t>-0.80</w:t>
            </w:r>
          </w:p>
        </w:tc>
        <w:tc>
          <w:tcPr>
            <w:tcW w:w="1177" w:type="dxa"/>
            <w:noWrap/>
            <w:hideMark/>
          </w:tcPr>
          <w:p w14:paraId="5F3231AC" w14:textId="77777777" w:rsidR="000675C9" w:rsidRPr="00A10816" w:rsidRDefault="000675C9" w:rsidP="004A0631">
            <w:pPr>
              <w:pStyle w:val="TableText12"/>
            </w:pPr>
            <w:r w:rsidRPr="00A10816">
              <w:t>-0.38</w:t>
            </w:r>
          </w:p>
        </w:tc>
        <w:tc>
          <w:tcPr>
            <w:tcW w:w="1043" w:type="dxa"/>
            <w:noWrap/>
            <w:hideMark/>
          </w:tcPr>
          <w:p w14:paraId="23A879D7" w14:textId="77777777" w:rsidR="000675C9" w:rsidRPr="00A10816" w:rsidRDefault="000675C9" w:rsidP="004A0631">
            <w:pPr>
              <w:pStyle w:val="TableText12"/>
            </w:pPr>
            <w:r w:rsidRPr="00A10816">
              <w:t>-0.19</w:t>
            </w:r>
          </w:p>
        </w:tc>
        <w:tc>
          <w:tcPr>
            <w:tcW w:w="1177" w:type="dxa"/>
            <w:noWrap/>
            <w:hideMark/>
          </w:tcPr>
          <w:p w14:paraId="1156E53B" w14:textId="77777777" w:rsidR="000675C9" w:rsidRPr="00A10816" w:rsidRDefault="000675C9" w:rsidP="004A0631">
            <w:pPr>
              <w:pStyle w:val="TableText12"/>
            </w:pPr>
            <w:r w:rsidRPr="00A10816">
              <w:t>-0.06</w:t>
            </w:r>
          </w:p>
        </w:tc>
        <w:tc>
          <w:tcPr>
            <w:tcW w:w="1150" w:type="dxa"/>
            <w:noWrap/>
            <w:hideMark/>
          </w:tcPr>
          <w:p w14:paraId="4DA4BDC8" w14:textId="77777777" w:rsidR="000675C9" w:rsidRPr="00A10816" w:rsidRDefault="000675C9" w:rsidP="004A0631">
            <w:pPr>
              <w:pStyle w:val="TableText12"/>
            </w:pPr>
            <w:r w:rsidRPr="00A10816">
              <w:t>0.32</w:t>
            </w:r>
          </w:p>
        </w:tc>
        <w:tc>
          <w:tcPr>
            <w:tcW w:w="1323" w:type="dxa"/>
            <w:noWrap/>
            <w:hideMark/>
          </w:tcPr>
          <w:p w14:paraId="44118815" w14:textId="77777777" w:rsidR="000675C9" w:rsidRPr="00A10816" w:rsidRDefault="000675C9" w:rsidP="004A0631">
            <w:pPr>
              <w:pStyle w:val="TableText12"/>
            </w:pPr>
            <w:r w:rsidRPr="00A10816">
              <w:t>0.32</w:t>
            </w:r>
          </w:p>
        </w:tc>
      </w:tr>
      <w:tr w:rsidR="000675C9" w:rsidRPr="00A10816" w14:paraId="0C866CCF" w14:textId="77777777" w:rsidTr="000675C9">
        <w:trPr>
          <w:trHeight w:val="300"/>
        </w:trPr>
        <w:tc>
          <w:tcPr>
            <w:tcW w:w="2341" w:type="dxa"/>
            <w:noWrap/>
            <w:hideMark/>
          </w:tcPr>
          <w:p w14:paraId="3AC17F39" w14:textId="7249C1EE" w:rsidR="000675C9" w:rsidRPr="00A10816" w:rsidRDefault="000675C9" w:rsidP="004A0631">
            <w:pPr>
              <w:pStyle w:val="TableText12"/>
            </w:pPr>
            <w:r>
              <w:t>Not foster youth</w:t>
            </w:r>
          </w:p>
        </w:tc>
        <w:tc>
          <w:tcPr>
            <w:tcW w:w="1270" w:type="dxa"/>
            <w:noWrap/>
            <w:hideMark/>
          </w:tcPr>
          <w:p w14:paraId="2C3A703F" w14:textId="77777777" w:rsidR="000675C9" w:rsidRPr="00A10816" w:rsidRDefault="000675C9" w:rsidP="004A0631">
            <w:pPr>
              <w:pStyle w:val="TableText12"/>
            </w:pPr>
            <w:r w:rsidRPr="00A10816">
              <w:t>-1.10</w:t>
            </w:r>
          </w:p>
        </w:tc>
        <w:tc>
          <w:tcPr>
            <w:tcW w:w="1150" w:type="dxa"/>
            <w:noWrap/>
            <w:hideMark/>
          </w:tcPr>
          <w:p w14:paraId="58F0DFC0" w14:textId="77777777" w:rsidR="000675C9" w:rsidRPr="00A10816" w:rsidRDefault="000675C9" w:rsidP="004A0631">
            <w:pPr>
              <w:pStyle w:val="TableText12"/>
            </w:pPr>
            <w:r w:rsidRPr="00A10816">
              <w:t>-0.50</w:t>
            </w:r>
          </w:p>
        </w:tc>
        <w:tc>
          <w:tcPr>
            <w:tcW w:w="1177" w:type="dxa"/>
            <w:noWrap/>
            <w:hideMark/>
          </w:tcPr>
          <w:p w14:paraId="2BC4B1CD" w14:textId="77777777" w:rsidR="000675C9" w:rsidRPr="00A10816" w:rsidRDefault="000675C9" w:rsidP="004A0631">
            <w:pPr>
              <w:pStyle w:val="TableText12"/>
            </w:pPr>
            <w:r w:rsidRPr="00A10816">
              <w:t>-0.12</w:t>
            </w:r>
          </w:p>
        </w:tc>
        <w:tc>
          <w:tcPr>
            <w:tcW w:w="1043" w:type="dxa"/>
            <w:noWrap/>
            <w:hideMark/>
          </w:tcPr>
          <w:p w14:paraId="33E5D246" w14:textId="77777777" w:rsidR="000675C9" w:rsidRPr="00A10816" w:rsidRDefault="000675C9" w:rsidP="004A0631">
            <w:pPr>
              <w:pStyle w:val="TableText12"/>
            </w:pPr>
            <w:r w:rsidRPr="00A10816">
              <w:t>0.00</w:t>
            </w:r>
          </w:p>
        </w:tc>
        <w:tc>
          <w:tcPr>
            <w:tcW w:w="1177" w:type="dxa"/>
            <w:noWrap/>
            <w:hideMark/>
          </w:tcPr>
          <w:p w14:paraId="12C0A83D" w14:textId="77777777" w:rsidR="000675C9" w:rsidRPr="00A10816" w:rsidRDefault="000675C9" w:rsidP="004A0631">
            <w:pPr>
              <w:pStyle w:val="TableText12"/>
            </w:pPr>
            <w:r w:rsidRPr="00A10816">
              <w:t>0.14</w:t>
            </w:r>
          </w:p>
        </w:tc>
        <w:tc>
          <w:tcPr>
            <w:tcW w:w="1150" w:type="dxa"/>
            <w:noWrap/>
            <w:hideMark/>
          </w:tcPr>
          <w:p w14:paraId="0402F9B7" w14:textId="77777777" w:rsidR="000675C9" w:rsidRPr="00A10816" w:rsidRDefault="000675C9" w:rsidP="004A0631">
            <w:pPr>
              <w:pStyle w:val="TableText12"/>
            </w:pPr>
            <w:r w:rsidRPr="00A10816">
              <w:t>0.52</w:t>
            </w:r>
          </w:p>
        </w:tc>
        <w:tc>
          <w:tcPr>
            <w:tcW w:w="1323" w:type="dxa"/>
            <w:noWrap/>
            <w:hideMark/>
          </w:tcPr>
          <w:p w14:paraId="013294E3" w14:textId="77777777" w:rsidR="000675C9" w:rsidRPr="00A10816" w:rsidRDefault="000675C9" w:rsidP="004A0631">
            <w:pPr>
              <w:pStyle w:val="TableText12"/>
            </w:pPr>
            <w:r w:rsidRPr="00A10816">
              <w:t>0.91</w:t>
            </w:r>
          </w:p>
        </w:tc>
      </w:tr>
    </w:tbl>
    <w:p w14:paraId="38BE6F9A" w14:textId="17D4A553" w:rsidR="00347074" w:rsidRPr="00C70619" w:rsidRDefault="00347074">
      <w:pPr>
        <w:spacing w:after="160" w:line="259" w:lineRule="auto"/>
        <w:ind w:firstLine="0"/>
        <w:rPr>
          <w:noProof/>
          <w:lang w:bidi="ar-SA"/>
        </w:rPr>
      </w:pPr>
      <w:r w:rsidRPr="00C70619">
        <w:rPr>
          <w:noProof/>
          <w:lang w:bidi="ar-SA"/>
        </w:rPr>
        <w:br w:type="page"/>
      </w:r>
    </w:p>
    <w:p w14:paraId="7DC65014" w14:textId="6FD36D1A" w:rsidR="00347074" w:rsidRDefault="0004229F" w:rsidP="00347074">
      <w:pPr>
        <w:pStyle w:val="Image"/>
        <w:keepNext w:val="0"/>
      </w:pPr>
      <w:r>
        <w:rPr>
          <w:lang w:bidi="ar-SA"/>
        </w:rPr>
        <w:lastRenderedPageBreak/>
        <w:drawing>
          <wp:inline distT="0" distB="0" distL="0" distR="0" wp14:anchorId="1D0D63D3" wp14:editId="7A97CE18">
            <wp:extent cx="8412480" cy="5047615"/>
            <wp:effectExtent l="0" t="0" r="7620" b="635"/>
            <wp:docPr id="65" name="Picture 65" descr="Graph showing distributions of student group growth means for Residual Gain in mathematics at the LEA level for the student groups listed along the x-axis using the data in Table 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FigA3C[1].png"/>
                    <pic:cNvPicPr/>
                  </pic:nvPicPr>
                  <pic:blipFill>
                    <a:blip r:embed="rId67">
                      <a:extLst>
                        <a:ext uri="{28A0092B-C50C-407E-A947-70E740481C1C}">
                          <a14:useLocalDpi xmlns:a14="http://schemas.microsoft.com/office/drawing/2010/main" val="0"/>
                        </a:ext>
                      </a:extLst>
                    </a:blip>
                    <a:stretch>
                      <a:fillRect/>
                    </a:stretch>
                  </pic:blipFill>
                  <pic:spPr>
                    <a:xfrm>
                      <a:off x="0" y="0"/>
                      <a:ext cx="8412480" cy="5047615"/>
                    </a:xfrm>
                    <a:prstGeom prst="rect">
                      <a:avLst/>
                    </a:prstGeom>
                  </pic:spPr>
                </pic:pic>
              </a:graphicData>
            </a:graphic>
          </wp:inline>
        </w:drawing>
      </w:r>
    </w:p>
    <w:p w14:paraId="3BFB0D25" w14:textId="23D32363" w:rsidR="00347074" w:rsidRDefault="00347074" w:rsidP="00347074">
      <w:pPr>
        <w:pStyle w:val="Captionwide"/>
      </w:pPr>
      <w:bookmarkStart w:id="133" w:name="_Toc508214178"/>
      <w:bookmarkStart w:id="134" w:name="_Toc508215221"/>
      <w:bookmarkStart w:id="135" w:name="_Toc508266994"/>
      <w:r>
        <w:t>Figure A.</w:t>
      </w:r>
      <w:r w:rsidR="00E97B2C">
        <w:fldChar w:fldCharType="begin"/>
      </w:r>
      <w:r w:rsidR="00E97B2C">
        <w:instrText xml:space="preserve"> SEQ Figure_A. \* ARABIC </w:instrText>
      </w:r>
      <w:r w:rsidR="00E97B2C">
        <w:fldChar w:fldCharType="separate"/>
      </w:r>
      <w:r>
        <w:rPr>
          <w:noProof/>
        </w:rPr>
        <w:t>3</w:t>
      </w:r>
      <w:r w:rsidR="00E97B2C">
        <w:rPr>
          <w:noProof/>
        </w:rPr>
        <w:fldChar w:fldCharType="end"/>
      </w:r>
      <w:r>
        <w:t xml:space="preserve">.C.  </w:t>
      </w:r>
      <w:r w:rsidRPr="00C81CBD">
        <w:t xml:space="preserve">Distributions of </w:t>
      </w:r>
      <w:r>
        <w:t>student group</w:t>
      </w:r>
      <w:r w:rsidRPr="00C81CBD">
        <w:t xml:space="preserve"> growth means for </w:t>
      </w:r>
      <w:r w:rsidR="00F070BC">
        <w:t xml:space="preserve">Residual Gain in </w:t>
      </w:r>
      <w:r>
        <w:t>m</w:t>
      </w:r>
      <w:r w:rsidRPr="00C81CBD">
        <w:t>ath</w:t>
      </w:r>
      <w:r>
        <w:t>ematics</w:t>
      </w:r>
      <w:r w:rsidRPr="00C81CBD">
        <w:t xml:space="preserve"> at the LEA level</w:t>
      </w:r>
      <w:r w:rsidR="00721BB6" w:rsidRPr="00721BB6">
        <w:t xml:space="preserve"> </w:t>
      </w:r>
      <w:r w:rsidR="00721BB6">
        <w:t>for the student groups listed along the x-axis</w:t>
      </w:r>
      <w:r w:rsidRPr="00C81CBD">
        <w:t xml:space="preserve">. </w:t>
      </w:r>
      <w:r w:rsidR="00721BB6">
        <w:t xml:space="preserve">Additionally, student </w:t>
      </w:r>
      <w:r>
        <w:t>group</w:t>
      </w:r>
      <w:r w:rsidRPr="00C81CBD">
        <w:t xml:space="preserve">s within the same group type are </w:t>
      </w:r>
      <w:r w:rsidR="00DF3080">
        <w:t>organized within vertical lines and</w:t>
      </w:r>
      <w:r w:rsidR="00DF3080" w:rsidRPr="00C81CBD">
        <w:t xml:space="preserve"> </w:t>
      </w:r>
      <w:r w:rsidRPr="00C81CBD">
        <w:t xml:space="preserve">color coded (i.e., boxplots for </w:t>
      </w:r>
      <w:r>
        <w:t>M</w:t>
      </w:r>
      <w:r w:rsidRPr="00C81CBD">
        <w:t xml:space="preserve">ale and </w:t>
      </w:r>
      <w:r>
        <w:t>F</w:t>
      </w:r>
      <w:r w:rsidRPr="00C81CBD">
        <w:t>emale are colored red).</w:t>
      </w:r>
      <w:bookmarkEnd w:id="133"/>
      <w:bookmarkEnd w:id="134"/>
      <w:bookmarkEnd w:id="135"/>
    </w:p>
    <w:p w14:paraId="64DB6AD9" w14:textId="2ED68135" w:rsidR="00E365DB" w:rsidRDefault="00E365DB" w:rsidP="00EC7351">
      <w:pPr>
        <w:pStyle w:val="Caption"/>
      </w:pPr>
      <w:bookmarkStart w:id="136" w:name="_Toc508266995"/>
      <w:r>
        <w:lastRenderedPageBreak/>
        <w:t>Table A.</w:t>
      </w:r>
      <w:r w:rsidR="00E97B2C">
        <w:fldChar w:fldCharType="begin"/>
      </w:r>
      <w:r w:rsidR="00E97B2C">
        <w:instrText xml:space="preserve"> SEQ Table_A. \* ARABIC </w:instrText>
      </w:r>
      <w:r w:rsidR="00E97B2C">
        <w:fldChar w:fldCharType="separate"/>
      </w:r>
      <w:r>
        <w:rPr>
          <w:noProof/>
        </w:rPr>
        <w:t>10</w:t>
      </w:r>
      <w:r w:rsidR="00E97B2C">
        <w:rPr>
          <w:noProof/>
        </w:rPr>
        <w:fldChar w:fldCharType="end"/>
      </w:r>
      <w:r w:rsidR="00A23DB0">
        <w:t>.</w:t>
      </w:r>
      <w:r>
        <w:t xml:space="preserve">  Data Supporting Figure A.3.C:</w:t>
      </w:r>
      <w:r w:rsidR="00C50AE1" w:rsidRPr="00C50AE1">
        <w:t xml:space="preserve"> </w:t>
      </w:r>
      <w:r w:rsidR="00C50AE1" w:rsidRPr="00C81CBD">
        <w:t xml:space="preserve">Distributions of </w:t>
      </w:r>
      <w:r w:rsidR="00C50AE1">
        <w:t>student group</w:t>
      </w:r>
      <w:r w:rsidR="00C50AE1" w:rsidRPr="00C81CBD">
        <w:t xml:space="preserve"> means for</w:t>
      </w:r>
      <w:r w:rsidR="00F070BC">
        <w:t xml:space="preserve"> Residual Gain in</w:t>
      </w:r>
      <w:r w:rsidR="00C50AE1" w:rsidRPr="00C81CBD">
        <w:t xml:space="preserve"> </w:t>
      </w:r>
      <w:r w:rsidR="00C50AE1">
        <w:t>m</w:t>
      </w:r>
      <w:r w:rsidR="00C50AE1" w:rsidRPr="00C81CBD">
        <w:t>ath</w:t>
      </w:r>
      <w:r w:rsidR="00C50AE1">
        <w:t>ematics</w:t>
      </w:r>
      <w:r w:rsidR="00C50AE1" w:rsidRPr="00C81CBD">
        <w:t xml:space="preserve"> at the LEA level.</w:t>
      </w:r>
      <w:bookmarkEnd w:id="136"/>
    </w:p>
    <w:tbl>
      <w:tblPr>
        <w:tblStyle w:val="TRtable"/>
        <w:tblW w:w="10729" w:type="dxa"/>
        <w:tblLook w:val="04A0" w:firstRow="1" w:lastRow="0" w:firstColumn="1" w:lastColumn="0" w:noHBand="0" w:noVBand="1"/>
        <w:tblDescription w:val="Data Supporting Figure A.3.C: Distributions of student group means for Residual Gain in mathematics at the LEA level."/>
      </w:tblPr>
      <w:tblGrid>
        <w:gridCol w:w="2439"/>
        <w:gridCol w:w="1270"/>
        <w:gridCol w:w="1150"/>
        <w:gridCol w:w="1177"/>
        <w:gridCol w:w="1043"/>
        <w:gridCol w:w="1177"/>
        <w:gridCol w:w="1150"/>
        <w:gridCol w:w="1323"/>
      </w:tblGrid>
      <w:tr w:rsidR="000675C9" w:rsidRPr="00A10816" w14:paraId="19E6DD94" w14:textId="77777777" w:rsidTr="0081338E">
        <w:trPr>
          <w:cnfStyle w:val="100000000000" w:firstRow="1" w:lastRow="0" w:firstColumn="0" w:lastColumn="0" w:oddVBand="0" w:evenVBand="0" w:oddHBand="0" w:evenHBand="0" w:firstRowFirstColumn="0" w:firstRowLastColumn="0" w:lastRowFirstColumn="0" w:lastRowLastColumn="0"/>
          <w:trHeight w:val="300"/>
          <w:tblHeader/>
        </w:trPr>
        <w:tc>
          <w:tcPr>
            <w:tcW w:w="2439" w:type="dxa"/>
            <w:noWrap/>
            <w:vAlign w:val="bottom"/>
            <w:hideMark/>
          </w:tcPr>
          <w:p w14:paraId="60F0987C" w14:textId="2B13F1B2" w:rsidR="000675C9" w:rsidRPr="00A10816" w:rsidRDefault="000675C9" w:rsidP="00EC7351">
            <w:pPr>
              <w:pStyle w:val="TableHead12"/>
              <w:jc w:val="center"/>
            </w:pPr>
            <w:r w:rsidRPr="00A10816">
              <w:t>Student Group</w:t>
            </w:r>
            <w:r>
              <w:t xml:space="preserve"> Along the X-Axis</w:t>
            </w:r>
          </w:p>
        </w:tc>
        <w:tc>
          <w:tcPr>
            <w:tcW w:w="1270" w:type="dxa"/>
            <w:noWrap/>
            <w:vAlign w:val="bottom"/>
            <w:hideMark/>
          </w:tcPr>
          <w:p w14:paraId="0916C59C" w14:textId="4D60DB7F" w:rsidR="000675C9" w:rsidRPr="00A10816" w:rsidRDefault="000675C9" w:rsidP="00EC7351">
            <w:pPr>
              <w:pStyle w:val="TableHead12"/>
              <w:jc w:val="center"/>
            </w:pPr>
            <w:r>
              <w:t>Minimum</w:t>
            </w:r>
          </w:p>
        </w:tc>
        <w:tc>
          <w:tcPr>
            <w:tcW w:w="1150" w:type="dxa"/>
            <w:noWrap/>
            <w:vAlign w:val="bottom"/>
            <w:hideMark/>
          </w:tcPr>
          <w:p w14:paraId="49A7AF1D" w14:textId="77777777" w:rsidR="000675C9" w:rsidRPr="00A10816" w:rsidRDefault="000675C9" w:rsidP="00EC7351">
            <w:pPr>
              <w:pStyle w:val="TableHead12"/>
              <w:jc w:val="center"/>
            </w:pPr>
            <w:r w:rsidRPr="00A10816">
              <w:t>Lower Whisker</w:t>
            </w:r>
          </w:p>
        </w:tc>
        <w:tc>
          <w:tcPr>
            <w:tcW w:w="1177" w:type="dxa"/>
            <w:noWrap/>
            <w:vAlign w:val="bottom"/>
            <w:hideMark/>
          </w:tcPr>
          <w:p w14:paraId="40F5C347" w14:textId="77777777" w:rsidR="000675C9" w:rsidRPr="00A10816" w:rsidRDefault="000675C9" w:rsidP="00EC7351">
            <w:pPr>
              <w:pStyle w:val="TableHead12"/>
              <w:jc w:val="center"/>
            </w:pPr>
            <w:r w:rsidRPr="00A10816">
              <w:t>25th Quantile</w:t>
            </w:r>
          </w:p>
        </w:tc>
        <w:tc>
          <w:tcPr>
            <w:tcW w:w="1043" w:type="dxa"/>
            <w:noWrap/>
            <w:vAlign w:val="bottom"/>
            <w:hideMark/>
          </w:tcPr>
          <w:p w14:paraId="2F51492B" w14:textId="77777777" w:rsidR="000675C9" w:rsidRPr="00A10816" w:rsidRDefault="000675C9" w:rsidP="00EC7351">
            <w:pPr>
              <w:pStyle w:val="TableHead12"/>
              <w:jc w:val="center"/>
            </w:pPr>
            <w:r w:rsidRPr="00A10816">
              <w:t>Median</w:t>
            </w:r>
          </w:p>
        </w:tc>
        <w:tc>
          <w:tcPr>
            <w:tcW w:w="1177" w:type="dxa"/>
            <w:noWrap/>
            <w:vAlign w:val="bottom"/>
            <w:hideMark/>
          </w:tcPr>
          <w:p w14:paraId="5C70D04F" w14:textId="77777777" w:rsidR="000675C9" w:rsidRPr="00A10816" w:rsidRDefault="000675C9" w:rsidP="00EC7351">
            <w:pPr>
              <w:pStyle w:val="TableHead12"/>
              <w:jc w:val="center"/>
            </w:pPr>
            <w:r w:rsidRPr="00A10816">
              <w:t>75th Quantile</w:t>
            </w:r>
          </w:p>
        </w:tc>
        <w:tc>
          <w:tcPr>
            <w:tcW w:w="1150" w:type="dxa"/>
            <w:noWrap/>
            <w:vAlign w:val="bottom"/>
            <w:hideMark/>
          </w:tcPr>
          <w:p w14:paraId="6EF450CC" w14:textId="77777777" w:rsidR="000675C9" w:rsidRPr="00A10816" w:rsidRDefault="000675C9" w:rsidP="00EC7351">
            <w:pPr>
              <w:pStyle w:val="TableHead12"/>
              <w:jc w:val="center"/>
            </w:pPr>
            <w:r w:rsidRPr="00A10816">
              <w:t>Upper Whisker</w:t>
            </w:r>
          </w:p>
        </w:tc>
        <w:tc>
          <w:tcPr>
            <w:tcW w:w="1323" w:type="dxa"/>
            <w:noWrap/>
            <w:vAlign w:val="bottom"/>
            <w:hideMark/>
          </w:tcPr>
          <w:p w14:paraId="2DCC83BE" w14:textId="6ED7C079" w:rsidR="000675C9" w:rsidRPr="00A10816" w:rsidRDefault="000675C9" w:rsidP="00EC7351">
            <w:pPr>
              <w:pStyle w:val="TableHead12"/>
              <w:jc w:val="center"/>
            </w:pPr>
            <w:r>
              <w:t>Maximum</w:t>
            </w:r>
          </w:p>
        </w:tc>
      </w:tr>
      <w:tr w:rsidR="000675C9" w:rsidRPr="00A10816" w14:paraId="65ABD858" w14:textId="77777777" w:rsidTr="0081338E">
        <w:trPr>
          <w:trHeight w:val="300"/>
        </w:trPr>
        <w:tc>
          <w:tcPr>
            <w:tcW w:w="2439" w:type="dxa"/>
            <w:noWrap/>
            <w:hideMark/>
          </w:tcPr>
          <w:p w14:paraId="4E917E53" w14:textId="77777777" w:rsidR="000675C9" w:rsidRPr="00A10816" w:rsidRDefault="000675C9" w:rsidP="00B864F1">
            <w:pPr>
              <w:pStyle w:val="TableText12"/>
            </w:pPr>
            <w:r w:rsidRPr="00A10816">
              <w:t>Female</w:t>
            </w:r>
          </w:p>
        </w:tc>
        <w:tc>
          <w:tcPr>
            <w:tcW w:w="1270" w:type="dxa"/>
            <w:noWrap/>
            <w:hideMark/>
          </w:tcPr>
          <w:p w14:paraId="3EA813AA" w14:textId="77777777" w:rsidR="000675C9" w:rsidRPr="00A10816" w:rsidRDefault="000675C9" w:rsidP="00B864F1">
            <w:pPr>
              <w:pStyle w:val="TableText12"/>
            </w:pPr>
            <w:r w:rsidRPr="00A10816">
              <w:t>-1.33</w:t>
            </w:r>
          </w:p>
        </w:tc>
        <w:tc>
          <w:tcPr>
            <w:tcW w:w="1150" w:type="dxa"/>
            <w:noWrap/>
            <w:hideMark/>
          </w:tcPr>
          <w:p w14:paraId="51072E9C" w14:textId="77777777" w:rsidR="000675C9" w:rsidRPr="00A10816" w:rsidRDefault="000675C9" w:rsidP="00B864F1">
            <w:pPr>
              <w:pStyle w:val="TableText12"/>
            </w:pPr>
            <w:r w:rsidRPr="00A10816">
              <w:t>-0.51</w:t>
            </w:r>
          </w:p>
        </w:tc>
        <w:tc>
          <w:tcPr>
            <w:tcW w:w="1177" w:type="dxa"/>
            <w:noWrap/>
            <w:hideMark/>
          </w:tcPr>
          <w:p w14:paraId="1B93E5F3" w14:textId="77777777" w:rsidR="000675C9" w:rsidRPr="00A10816" w:rsidRDefault="000675C9" w:rsidP="00B864F1">
            <w:pPr>
              <w:pStyle w:val="TableText12"/>
            </w:pPr>
            <w:r w:rsidRPr="00A10816">
              <w:t>-0.15</w:t>
            </w:r>
          </w:p>
        </w:tc>
        <w:tc>
          <w:tcPr>
            <w:tcW w:w="1043" w:type="dxa"/>
            <w:noWrap/>
            <w:hideMark/>
          </w:tcPr>
          <w:p w14:paraId="13E95580" w14:textId="77777777" w:rsidR="000675C9" w:rsidRPr="00A10816" w:rsidRDefault="000675C9" w:rsidP="00B864F1">
            <w:pPr>
              <w:pStyle w:val="TableText12"/>
            </w:pPr>
            <w:r w:rsidRPr="00A10816">
              <w:t>-0.04</w:t>
            </w:r>
          </w:p>
        </w:tc>
        <w:tc>
          <w:tcPr>
            <w:tcW w:w="1177" w:type="dxa"/>
            <w:noWrap/>
            <w:hideMark/>
          </w:tcPr>
          <w:p w14:paraId="7981C825" w14:textId="77777777" w:rsidR="000675C9" w:rsidRPr="00A10816" w:rsidRDefault="000675C9" w:rsidP="00B864F1">
            <w:pPr>
              <w:pStyle w:val="TableText12"/>
            </w:pPr>
            <w:r w:rsidRPr="00A10816">
              <w:t>0.10</w:t>
            </w:r>
          </w:p>
        </w:tc>
        <w:tc>
          <w:tcPr>
            <w:tcW w:w="1150" w:type="dxa"/>
            <w:noWrap/>
            <w:hideMark/>
          </w:tcPr>
          <w:p w14:paraId="02E81993" w14:textId="77777777" w:rsidR="000675C9" w:rsidRPr="00A10816" w:rsidRDefault="000675C9" w:rsidP="00B864F1">
            <w:pPr>
              <w:pStyle w:val="TableText12"/>
            </w:pPr>
            <w:r w:rsidRPr="00A10816">
              <w:t>0.46</w:t>
            </w:r>
          </w:p>
        </w:tc>
        <w:tc>
          <w:tcPr>
            <w:tcW w:w="1323" w:type="dxa"/>
            <w:noWrap/>
            <w:hideMark/>
          </w:tcPr>
          <w:p w14:paraId="1D29BFB2" w14:textId="77777777" w:rsidR="000675C9" w:rsidRPr="00A10816" w:rsidRDefault="000675C9" w:rsidP="00B864F1">
            <w:pPr>
              <w:pStyle w:val="TableText12"/>
            </w:pPr>
            <w:r w:rsidRPr="00A10816">
              <w:t>0.84</w:t>
            </w:r>
          </w:p>
        </w:tc>
      </w:tr>
      <w:tr w:rsidR="000675C9" w:rsidRPr="00A10816" w14:paraId="52715E46" w14:textId="77777777" w:rsidTr="0081338E">
        <w:trPr>
          <w:trHeight w:val="300"/>
        </w:trPr>
        <w:tc>
          <w:tcPr>
            <w:tcW w:w="2439" w:type="dxa"/>
            <w:noWrap/>
            <w:hideMark/>
          </w:tcPr>
          <w:p w14:paraId="2FE7DF7F" w14:textId="77777777" w:rsidR="000675C9" w:rsidRPr="00A10816" w:rsidRDefault="000675C9" w:rsidP="00B864F1">
            <w:pPr>
              <w:pStyle w:val="TableText12"/>
            </w:pPr>
            <w:r w:rsidRPr="00A10816">
              <w:t>Male</w:t>
            </w:r>
          </w:p>
        </w:tc>
        <w:tc>
          <w:tcPr>
            <w:tcW w:w="1270" w:type="dxa"/>
            <w:noWrap/>
            <w:hideMark/>
          </w:tcPr>
          <w:p w14:paraId="6D75D11E" w14:textId="77777777" w:rsidR="000675C9" w:rsidRPr="00A10816" w:rsidRDefault="000675C9" w:rsidP="00B864F1">
            <w:pPr>
              <w:pStyle w:val="TableText12"/>
            </w:pPr>
            <w:r w:rsidRPr="00A10816">
              <w:t>-1.47</w:t>
            </w:r>
          </w:p>
        </w:tc>
        <w:tc>
          <w:tcPr>
            <w:tcW w:w="1150" w:type="dxa"/>
            <w:noWrap/>
            <w:hideMark/>
          </w:tcPr>
          <w:p w14:paraId="5BE45EC3" w14:textId="77777777" w:rsidR="000675C9" w:rsidRPr="00A10816" w:rsidRDefault="000675C9" w:rsidP="00B864F1">
            <w:pPr>
              <w:pStyle w:val="TableText12"/>
            </w:pPr>
            <w:r w:rsidRPr="00A10816">
              <w:t>-0.48</w:t>
            </w:r>
          </w:p>
        </w:tc>
        <w:tc>
          <w:tcPr>
            <w:tcW w:w="1177" w:type="dxa"/>
            <w:noWrap/>
            <w:hideMark/>
          </w:tcPr>
          <w:p w14:paraId="63144A36" w14:textId="77777777" w:rsidR="000675C9" w:rsidRPr="00A10816" w:rsidRDefault="000675C9" w:rsidP="00B864F1">
            <w:pPr>
              <w:pStyle w:val="TableText12"/>
            </w:pPr>
            <w:r w:rsidRPr="00A10816">
              <w:t>-0.09</w:t>
            </w:r>
          </w:p>
        </w:tc>
        <w:tc>
          <w:tcPr>
            <w:tcW w:w="1043" w:type="dxa"/>
            <w:noWrap/>
            <w:hideMark/>
          </w:tcPr>
          <w:p w14:paraId="1C6FDE9F" w14:textId="77777777" w:rsidR="000675C9" w:rsidRPr="00A10816" w:rsidRDefault="000675C9" w:rsidP="00B864F1">
            <w:pPr>
              <w:pStyle w:val="TableText12"/>
            </w:pPr>
            <w:r w:rsidRPr="00A10816">
              <w:t>0.05</w:t>
            </w:r>
          </w:p>
        </w:tc>
        <w:tc>
          <w:tcPr>
            <w:tcW w:w="1177" w:type="dxa"/>
            <w:noWrap/>
            <w:hideMark/>
          </w:tcPr>
          <w:p w14:paraId="0ABC4DE9" w14:textId="77777777" w:rsidR="000675C9" w:rsidRPr="00A10816" w:rsidRDefault="000675C9" w:rsidP="00B864F1">
            <w:pPr>
              <w:pStyle w:val="TableText12"/>
            </w:pPr>
            <w:r w:rsidRPr="00A10816">
              <w:t>0.19</w:t>
            </w:r>
          </w:p>
        </w:tc>
        <w:tc>
          <w:tcPr>
            <w:tcW w:w="1150" w:type="dxa"/>
            <w:noWrap/>
            <w:hideMark/>
          </w:tcPr>
          <w:p w14:paraId="75059671" w14:textId="77777777" w:rsidR="000675C9" w:rsidRPr="00A10816" w:rsidRDefault="000675C9" w:rsidP="00B864F1">
            <w:pPr>
              <w:pStyle w:val="TableText12"/>
            </w:pPr>
            <w:r w:rsidRPr="00A10816">
              <w:t>0.59</w:t>
            </w:r>
          </w:p>
        </w:tc>
        <w:tc>
          <w:tcPr>
            <w:tcW w:w="1323" w:type="dxa"/>
            <w:noWrap/>
            <w:hideMark/>
          </w:tcPr>
          <w:p w14:paraId="72697318" w14:textId="77777777" w:rsidR="000675C9" w:rsidRPr="00A10816" w:rsidRDefault="000675C9" w:rsidP="00B864F1">
            <w:pPr>
              <w:pStyle w:val="TableText12"/>
            </w:pPr>
            <w:r w:rsidRPr="00A10816">
              <w:t>0.97</w:t>
            </w:r>
          </w:p>
        </w:tc>
      </w:tr>
      <w:tr w:rsidR="000675C9" w:rsidRPr="00A10816" w14:paraId="33D78D21" w14:textId="77777777" w:rsidTr="0081338E">
        <w:trPr>
          <w:trHeight w:val="300"/>
        </w:trPr>
        <w:tc>
          <w:tcPr>
            <w:tcW w:w="2439" w:type="dxa"/>
            <w:noWrap/>
            <w:hideMark/>
          </w:tcPr>
          <w:p w14:paraId="77B3DF72" w14:textId="77777777" w:rsidR="000675C9" w:rsidRPr="00A10816" w:rsidRDefault="000675C9" w:rsidP="00B864F1">
            <w:pPr>
              <w:pStyle w:val="TableText12"/>
            </w:pPr>
            <w:r w:rsidRPr="00A10816">
              <w:t>American Indian</w:t>
            </w:r>
          </w:p>
        </w:tc>
        <w:tc>
          <w:tcPr>
            <w:tcW w:w="1270" w:type="dxa"/>
            <w:noWrap/>
            <w:hideMark/>
          </w:tcPr>
          <w:p w14:paraId="4A9000A4" w14:textId="77777777" w:rsidR="000675C9" w:rsidRPr="00A10816" w:rsidRDefault="000675C9" w:rsidP="00B864F1">
            <w:pPr>
              <w:pStyle w:val="TableText12"/>
            </w:pPr>
            <w:r w:rsidRPr="00A10816">
              <w:t>-1.59</w:t>
            </w:r>
          </w:p>
        </w:tc>
        <w:tc>
          <w:tcPr>
            <w:tcW w:w="1150" w:type="dxa"/>
            <w:noWrap/>
            <w:hideMark/>
          </w:tcPr>
          <w:p w14:paraId="11756088" w14:textId="77777777" w:rsidR="000675C9" w:rsidRPr="00A10816" w:rsidRDefault="000675C9" w:rsidP="00B864F1">
            <w:pPr>
              <w:pStyle w:val="TableText12"/>
            </w:pPr>
            <w:r w:rsidRPr="00A10816">
              <w:t>-0.71</w:t>
            </w:r>
          </w:p>
        </w:tc>
        <w:tc>
          <w:tcPr>
            <w:tcW w:w="1177" w:type="dxa"/>
            <w:noWrap/>
            <w:hideMark/>
          </w:tcPr>
          <w:p w14:paraId="5F0509C9" w14:textId="77777777" w:rsidR="000675C9" w:rsidRPr="00A10816" w:rsidRDefault="000675C9" w:rsidP="00B864F1">
            <w:pPr>
              <w:pStyle w:val="TableText12"/>
            </w:pPr>
            <w:r w:rsidRPr="00A10816">
              <w:t>-0.24</w:t>
            </w:r>
          </w:p>
        </w:tc>
        <w:tc>
          <w:tcPr>
            <w:tcW w:w="1043" w:type="dxa"/>
            <w:noWrap/>
            <w:hideMark/>
          </w:tcPr>
          <w:p w14:paraId="5F554FB1" w14:textId="77777777" w:rsidR="000675C9" w:rsidRPr="00A10816" w:rsidRDefault="000675C9" w:rsidP="00B864F1">
            <w:pPr>
              <w:pStyle w:val="TableText12"/>
            </w:pPr>
            <w:r w:rsidRPr="00A10816">
              <w:t>-0.08</w:t>
            </w:r>
          </w:p>
        </w:tc>
        <w:tc>
          <w:tcPr>
            <w:tcW w:w="1177" w:type="dxa"/>
            <w:noWrap/>
            <w:hideMark/>
          </w:tcPr>
          <w:p w14:paraId="66DF13D0" w14:textId="77777777" w:rsidR="000675C9" w:rsidRPr="00A10816" w:rsidRDefault="000675C9" w:rsidP="00B864F1">
            <w:pPr>
              <w:pStyle w:val="TableText12"/>
            </w:pPr>
            <w:r w:rsidRPr="00A10816">
              <w:t>0.10</w:t>
            </w:r>
          </w:p>
        </w:tc>
        <w:tc>
          <w:tcPr>
            <w:tcW w:w="1150" w:type="dxa"/>
            <w:noWrap/>
            <w:hideMark/>
          </w:tcPr>
          <w:p w14:paraId="1707FC97" w14:textId="77777777" w:rsidR="000675C9" w:rsidRPr="00A10816" w:rsidRDefault="000675C9" w:rsidP="00B864F1">
            <w:pPr>
              <w:pStyle w:val="TableText12"/>
            </w:pPr>
            <w:r w:rsidRPr="00A10816">
              <w:t>0.59</w:t>
            </w:r>
          </w:p>
        </w:tc>
        <w:tc>
          <w:tcPr>
            <w:tcW w:w="1323" w:type="dxa"/>
            <w:noWrap/>
            <w:hideMark/>
          </w:tcPr>
          <w:p w14:paraId="2871E128" w14:textId="77777777" w:rsidR="000675C9" w:rsidRPr="00A10816" w:rsidRDefault="000675C9" w:rsidP="00B864F1">
            <w:pPr>
              <w:pStyle w:val="TableText12"/>
            </w:pPr>
            <w:r w:rsidRPr="00A10816">
              <w:t>0.66</w:t>
            </w:r>
          </w:p>
        </w:tc>
      </w:tr>
      <w:tr w:rsidR="000675C9" w:rsidRPr="00A10816" w14:paraId="600CAFDC" w14:textId="77777777" w:rsidTr="0081338E">
        <w:trPr>
          <w:trHeight w:val="300"/>
        </w:trPr>
        <w:tc>
          <w:tcPr>
            <w:tcW w:w="2439" w:type="dxa"/>
            <w:noWrap/>
            <w:hideMark/>
          </w:tcPr>
          <w:p w14:paraId="1DFF777E" w14:textId="77777777" w:rsidR="000675C9" w:rsidRPr="00A10816" w:rsidRDefault="000675C9" w:rsidP="00B864F1">
            <w:pPr>
              <w:pStyle w:val="TableText12"/>
            </w:pPr>
            <w:r w:rsidRPr="00A10816">
              <w:t>Asian</w:t>
            </w:r>
          </w:p>
        </w:tc>
        <w:tc>
          <w:tcPr>
            <w:tcW w:w="1270" w:type="dxa"/>
            <w:noWrap/>
            <w:hideMark/>
          </w:tcPr>
          <w:p w14:paraId="6C97E839" w14:textId="77777777" w:rsidR="000675C9" w:rsidRPr="00A10816" w:rsidRDefault="000675C9" w:rsidP="00B864F1">
            <w:pPr>
              <w:pStyle w:val="TableText12"/>
            </w:pPr>
            <w:r w:rsidRPr="00A10816">
              <w:t>-0.83</w:t>
            </w:r>
          </w:p>
        </w:tc>
        <w:tc>
          <w:tcPr>
            <w:tcW w:w="1150" w:type="dxa"/>
            <w:noWrap/>
            <w:hideMark/>
          </w:tcPr>
          <w:p w14:paraId="1AB4CF8A" w14:textId="77777777" w:rsidR="000675C9" w:rsidRPr="00A10816" w:rsidRDefault="000675C9" w:rsidP="00B864F1">
            <w:pPr>
              <w:pStyle w:val="TableText12"/>
            </w:pPr>
            <w:r w:rsidRPr="00A10816">
              <w:t>-0.27</w:t>
            </w:r>
          </w:p>
        </w:tc>
        <w:tc>
          <w:tcPr>
            <w:tcW w:w="1177" w:type="dxa"/>
            <w:noWrap/>
            <w:hideMark/>
          </w:tcPr>
          <w:p w14:paraId="258AAC4A" w14:textId="77777777" w:rsidR="000675C9" w:rsidRPr="00A10816" w:rsidRDefault="000675C9" w:rsidP="00B864F1">
            <w:pPr>
              <w:pStyle w:val="TableText12"/>
            </w:pPr>
            <w:r w:rsidRPr="00A10816">
              <w:t>0.10</w:t>
            </w:r>
          </w:p>
        </w:tc>
        <w:tc>
          <w:tcPr>
            <w:tcW w:w="1043" w:type="dxa"/>
            <w:noWrap/>
            <w:hideMark/>
          </w:tcPr>
          <w:p w14:paraId="54004D7A" w14:textId="77777777" w:rsidR="000675C9" w:rsidRPr="00A10816" w:rsidRDefault="000675C9" w:rsidP="00B864F1">
            <w:pPr>
              <w:pStyle w:val="TableText12"/>
            </w:pPr>
            <w:r w:rsidRPr="00A10816">
              <w:t>0.24</w:t>
            </w:r>
          </w:p>
        </w:tc>
        <w:tc>
          <w:tcPr>
            <w:tcW w:w="1177" w:type="dxa"/>
            <w:noWrap/>
            <w:hideMark/>
          </w:tcPr>
          <w:p w14:paraId="2AA91CCF" w14:textId="77777777" w:rsidR="000675C9" w:rsidRPr="00A10816" w:rsidRDefault="000675C9" w:rsidP="00B864F1">
            <w:pPr>
              <w:pStyle w:val="TableText12"/>
            </w:pPr>
            <w:r w:rsidRPr="00A10816">
              <w:t>0.34</w:t>
            </w:r>
          </w:p>
        </w:tc>
        <w:tc>
          <w:tcPr>
            <w:tcW w:w="1150" w:type="dxa"/>
            <w:noWrap/>
            <w:hideMark/>
          </w:tcPr>
          <w:p w14:paraId="34C302B9" w14:textId="77777777" w:rsidR="000675C9" w:rsidRPr="00A10816" w:rsidRDefault="000675C9" w:rsidP="00B864F1">
            <w:pPr>
              <w:pStyle w:val="TableText12"/>
            </w:pPr>
            <w:r w:rsidRPr="00A10816">
              <w:t>0.71</w:t>
            </w:r>
          </w:p>
        </w:tc>
        <w:tc>
          <w:tcPr>
            <w:tcW w:w="1323" w:type="dxa"/>
            <w:noWrap/>
            <w:hideMark/>
          </w:tcPr>
          <w:p w14:paraId="384C3EA9" w14:textId="77777777" w:rsidR="000675C9" w:rsidRPr="00A10816" w:rsidRDefault="000675C9" w:rsidP="00B864F1">
            <w:pPr>
              <w:pStyle w:val="TableText12"/>
            </w:pPr>
            <w:r w:rsidRPr="00A10816">
              <w:t>1.04</w:t>
            </w:r>
          </w:p>
        </w:tc>
      </w:tr>
      <w:tr w:rsidR="000675C9" w:rsidRPr="00A10816" w14:paraId="3B941D2C" w14:textId="77777777" w:rsidTr="0081338E">
        <w:trPr>
          <w:trHeight w:val="300"/>
        </w:trPr>
        <w:tc>
          <w:tcPr>
            <w:tcW w:w="2439" w:type="dxa"/>
            <w:noWrap/>
            <w:hideMark/>
          </w:tcPr>
          <w:p w14:paraId="2383F5E8" w14:textId="77777777" w:rsidR="000675C9" w:rsidRPr="00A10816" w:rsidRDefault="000675C9" w:rsidP="00B864F1">
            <w:pPr>
              <w:pStyle w:val="TableText12"/>
            </w:pPr>
            <w:r w:rsidRPr="00A10816">
              <w:t>Pacific Islander</w:t>
            </w:r>
          </w:p>
        </w:tc>
        <w:tc>
          <w:tcPr>
            <w:tcW w:w="1270" w:type="dxa"/>
            <w:noWrap/>
            <w:hideMark/>
          </w:tcPr>
          <w:p w14:paraId="187D82A6" w14:textId="77777777" w:rsidR="000675C9" w:rsidRPr="00A10816" w:rsidRDefault="000675C9" w:rsidP="00B864F1">
            <w:pPr>
              <w:pStyle w:val="TableText12"/>
            </w:pPr>
            <w:r w:rsidRPr="00A10816">
              <w:t>0.64</w:t>
            </w:r>
          </w:p>
        </w:tc>
        <w:tc>
          <w:tcPr>
            <w:tcW w:w="1150" w:type="dxa"/>
            <w:noWrap/>
            <w:hideMark/>
          </w:tcPr>
          <w:p w14:paraId="2209EB14" w14:textId="77777777" w:rsidR="000675C9" w:rsidRPr="00A10816" w:rsidRDefault="000675C9" w:rsidP="00B864F1">
            <w:pPr>
              <w:pStyle w:val="TableText12"/>
            </w:pPr>
            <w:r w:rsidRPr="00A10816">
              <w:t>-0.61</w:t>
            </w:r>
          </w:p>
        </w:tc>
        <w:tc>
          <w:tcPr>
            <w:tcW w:w="1177" w:type="dxa"/>
            <w:noWrap/>
            <w:hideMark/>
          </w:tcPr>
          <w:p w14:paraId="718C30C2" w14:textId="77777777" w:rsidR="000675C9" w:rsidRPr="00A10816" w:rsidRDefault="000675C9" w:rsidP="00B864F1">
            <w:pPr>
              <w:pStyle w:val="TableText12"/>
            </w:pPr>
            <w:r w:rsidRPr="00A10816">
              <w:t>-0.18</w:t>
            </w:r>
          </w:p>
        </w:tc>
        <w:tc>
          <w:tcPr>
            <w:tcW w:w="1043" w:type="dxa"/>
            <w:noWrap/>
            <w:hideMark/>
          </w:tcPr>
          <w:p w14:paraId="2A378228" w14:textId="77777777" w:rsidR="000675C9" w:rsidRPr="00A10816" w:rsidRDefault="000675C9" w:rsidP="00B864F1">
            <w:pPr>
              <w:pStyle w:val="TableText12"/>
            </w:pPr>
            <w:r w:rsidRPr="00A10816">
              <w:t>-0.02</w:t>
            </w:r>
          </w:p>
        </w:tc>
        <w:tc>
          <w:tcPr>
            <w:tcW w:w="1177" w:type="dxa"/>
            <w:noWrap/>
            <w:hideMark/>
          </w:tcPr>
          <w:p w14:paraId="2E88FFCA" w14:textId="77777777" w:rsidR="000675C9" w:rsidRPr="00A10816" w:rsidRDefault="000675C9" w:rsidP="00B864F1">
            <w:pPr>
              <w:pStyle w:val="TableText12"/>
            </w:pPr>
            <w:r w:rsidRPr="00A10816">
              <w:t>0.13</w:t>
            </w:r>
          </w:p>
        </w:tc>
        <w:tc>
          <w:tcPr>
            <w:tcW w:w="1150" w:type="dxa"/>
            <w:noWrap/>
            <w:hideMark/>
          </w:tcPr>
          <w:p w14:paraId="58C9B841" w14:textId="77777777" w:rsidR="000675C9" w:rsidRPr="00A10816" w:rsidRDefault="000675C9" w:rsidP="00B864F1">
            <w:pPr>
              <w:pStyle w:val="TableText12"/>
            </w:pPr>
            <w:r w:rsidRPr="00A10816">
              <w:t>0.51</w:t>
            </w:r>
          </w:p>
        </w:tc>
        <w:tc>
          <w:tcPr>
            <w:tcW w:w="1323" w:type="dxa"/>
            <w:noWrap/>
            <w:hideMark/>
          </w:tcPr>
          <w:p w14:paraId="4DAE8794" w14:textId="77777777" w:rsidR="000675C9" w:rsidRPr="00A10816" w:rsidRDefault="000675C9" w:rsidP="00B864F1">
            <w:pPr>
              <w:pStyle w:val="TableText12"/>
            </w:pPr>
            <w:r w:rsidRPr="00A10816">
              <w:t>0.64</w:t>
            </w:r>
          </w:p>
        </w:tc>
      </w:tr>
      <w:tr w:rsidR="000675C9" w:rsidRPr="00A10816" w14:paraId="4A58135A" w14:textId="77777777" w:rsidTr="0081338E">
        <w:trPr>
          <w:trHeight w:val="300"/>
        </w:trPr>
        <w:tc>
          <w:tcPr>
            <w:tcW w:w="2439" w:type="dxa"/>
            <w:noWrap/>
            <w:hideMark/>
          </w:tcPr>
          <w:p w14:paraId="1440EA29" w14:textId="77777777" w:rsidR="000675C9" w:rsidRPr="00A10816" w:rsidRDefault="000675C9" w:rsidP="00B864F1">
            <w:pPr>
              <w:pStyle w:val="TableText12"/>
            </w:pPr>
            <w:r w:rsidRPr="00A10816">
              <w:t>Filipino</w:t>
            </w:r>
          </w:p>
        </w:tc>
        <w:tc>
          <w:tcPr>
            <w:tcW w:w="1270" w:type="dxa"/>
            <w:noWrap/>
            <w:hideMark/>
          </w:tcPr>
          <w:p w14:paraId="1963DD38" w14:textId="77777777" w:rsidR="000675C9" w:rsidRPr="00A10816" w:rsidRDefault="000675C9" w:rsidP="00B864F1">
            <w:pPr>
              <w:pStyle w:val="TableText12"/>
            </w:pPr>
            <w:r w:rsidRPr="00A10816">
              <w:t>-0.78</w:t>
            </w:r>
          </w:p>
        </w:tc>
        <w:tc>
          <w:tcPr>
            <w:tcW w:w="1150" w:type="dxa"/>
            <w:noWrap/>
            <w:hideMark/>
          </w:tcPr>
          <w:p w14:paraId="272A7B45" w14:textId="77777777" w:rsidR="000675C9" w:rsidRPr="00A10816" w:rsidRDefault="000675C9" w:rsidP="00B864F1">
            <w:pPr>
              <w:pStyle w:val="TableText12"/>
            </w:pPr>
            <w:r w:rsidRPr="00A10816">
              <w:t>-0.33</w:t>
            </w:r>
          </w:p>
        </w:tc>
        <w:tc>
          <w:tcPr>
            <w:tcW w:w="1177" w:type="dxa"/>
            <w:noWrap/>
            <w:hideMark/>
          </w:tcPr>
          <w:p w14:paraId="23C7DC50" w14:textId="77777777" w:rsidR="000675C9" w:rsidRPr="00A10816" w:rsidRDefault="000675C9" w:rsidP="00B864F1">
            <w:pPr>
              <w:pStyle w:val="TableText12"/>
            </w:pPr>
            <w:r w:rsidRPr="00A10816">
              <w:t>0.01</w:t>
            </w:r>
          </w:p>
        </w:tc>
        <w:tc>
          <w:tcPr>
            <w:tcW w:w="1043" w:type="dxa"/>
            <w:noWrap/>
            <w:hideMark/>
          </w:tcPr>
          <w:p w14:paraId="455B9F29" w14:textId="77777777" w:rsidR="000675C9" w:rsidRPr="00A10816" w:rsidRDefault="000675C9" w:rsidP="00B864F1">
            <w:pPr>
              <w:pStyle w:val="TableText12"/>
            </w:pPr>
            <w:r w:rsidRPr="00A10816">
              <w:t>0.13</w:t>
            </w:r>
          </w:p>
        </w:tc>
        <w:tc>
          <w:tcPr>
            <w:tcW w:w="1177" w:type="dxa"/>
            <w:noWrap/>
            <w:hideMark/>
          </w:tcPr>
          <w:p w14:paraId="66F5C747" w14:textId="77777777" w:rsidR="000675C9" w:rsidRPr="00A10816" w:rsidRDefault="000675C9" w:rsidP="00B864F1">
            <w:pPr>
              <w:pStyle w:val="TableText12"/>
            </w:pPr>
            <w:r w:rsidRPr="00A10816">
              <w:t>0.24</w:t>
            </w:r>
          </w:p>
        </w:tc>
        <w:tc>
          <w:tcPr>
            <w:tcW w:w="1150" w:type="dxa"/>
            <w:noWrap/>
            <w:hideMark/>
          </w:tcPr>
          <w:p w14:paraId="7DEAD165" w14:textId="77777777" w:rsidR="000675C9" w:rsidRPr="00A10816" w:rsidRDefault="000675C9" w:rsidP="00B864F1">
            <w:pPr>
              <w:pStyle w:val="TableText12"/>
            </w:pPr>
            <w:r w:rsidRPr="00A10816">
              <w:t>0.55</w:t>
            </w:r>
          </w:p>
        </w:tc>
        <w:tc>
          <w:tcPr>
            <w:tcW w:w="1323" w:type="dxa"/>
            <w:noWrap/>
            <w:hideMark/>
          </w:tcPr>
          <w:p w14:paraId="34701165" w14:textId="77777777" w:rsidR="000675C9" w:rsidRPr="00A10816" w:rsidRDefault="000675C9" w:rsidP="00B864F1">
            <w:pPr>
              <w:pStyle w:val="TableText12"/>
            </w:pPr>
            <w:r w:rsidRPr="00A10816">
              <w:t>0.73</w:t>
            </w:r>
          </w:p>
        </w:tc>
      </w:tr>
      <w:tr w:rsidR="000675C9" w:rsidRPr="00A10816" w14:paraId="6698651C" w14:textId="77777777" w:rsidTr="0081338E">
        <w:trPr>
          <w:trHeight w:val="300"/>
        </w:trPr>
        <w:tc>
          <w:tcPr>
            <w:tcW w:w="2439" w:type="dxa"/>
            <w:noWrap/>
            <w:hideMark/>
          </w:tcPr>
          <w:p w14:paraId="6EC42104" w14:textId="77777777" w:rsidR="000675C9" w:rsidRPr="00A10816" w:rsidRDefault="000675C9" w:rsidP="00B864F1">
            <w:pPr>
              <w:pStyle w:val="TableText12"/>
            </w:pPr>
            <w:r w:rsidRPr="00A10816">
              <w:t>Hispanic</w:t>
            </w:r>
          </w:p>
        </w:tc>
        <w:tc>
          <w:tcPr>
            <w:tcW w:w="1270" w:type="dxa"/>
            <w:noWrap/>
            <w:hideMark/>
          </w:tcPr>
          <w:p w14:paraId="75338F3C" w14:textId="77777777" w:rsidR="000675C9" w:rsidRPr="00A10816" w:rsidRDefault="000675C9" w:rsidP="00B864F1">
            <w:pPr>
              <w:pStyle w:val="TableText12"/>
            </w:pPr>
            <w:r w:rsidRPr="00A10816">
              <w:t>-1.31</w:t>
            </w:r>
          </w:p>
        </w:tc>
        <w:tc>
          <w:tcPr>
            <w:tcW w:w="1150" w:type="dxa"/>
            <w:noWrap/>
            <w:hideMark/>
          </w:tcPr>
          <w:p w14:paraId="560AE981" w14:textId="77777777" w:rsidR="000675C9" w:rsidRPr="00A10816" w:rsidRDefault="000675C9" w:rsidP="00B864F1">
            <w:pPr>
              <w:pStyle w:val="TableText12"/>
            </w:pPr>
            <w:r w:rsidRPr="00A10816">
              <w:t>-0.43</w:t>
            </w:r>
          </w:p>
        </w:tc>
        <w:tc>
          <w:tcPr>
            <w:tcW w:w="1177" w:type="dxa"/>
            <w:noWrap/>
            <w:hideMark/>
          </w:tcPr>
          <w:p w14:paraId="7BACEBAD" w14:textId="77777777" w:rsidR="000675C9" w:rsidRPr="00A10816" w:rsidRDefault="000675C9" w:rsidP="00B864F1">
            <w:pPr>
              <w:pStyle w:val="TableText12"/>
            </w:pPr>
            <w:r w:rsidRPr="00A10816">
              <w:t>-0.14</w:t>
            </w:r>
          </w:p>
        </w:tc>
        <w:tc>
          <w:tcPr>
            <w:tcW w:w="1043" w:type="dxa"/>
            <w:noWrap/>
            <w:hideMark/>
          </w:tcPr>
          <w:p w14:paraId="33DA48AE" w14:textId="77777777" w:rsidR="000675C9" w:rsidRPr="00A10816" w:rsidRDefault="000675C9" w:rsidP="00B864F1">
            <w:pPr>
              <w:pStyle w:val="TableText12"/>
            </w:pPr>
            <w:r w:rsidRPr="00A10816">
              <w:t>-0.04</w:t>
            </w:r>
          </w:p>
        </w:tc>
        <w:tc>
          <w:tcPr>
            <w:tcW w:w="1177" w:type="dxa"/>
            <w:noWrap/>
            <w:hideMark/>
          </w:tcPr>
          <w:p w14:paraId="5823065D" w14:textId="77777777" w:rsidR="000675C9" w:rsidRPr="00A10816" w:rsidRDefault="000675C9" w:rsidP="00B864F1">
            <w:pPr>
              <w:pStyle w:val="TableText12"/>
            </w:pPr>
            <w:r w:rsidRPr="00A10816">
              <w:t>0.06</w:t>
            </w:r>
          </w:p>
        </w:tc>
        <w:tc>
          <w:tcPr>
            <w:tcW w:w="1150" w:type="dxa"/>
            <w:noWrap/>
            <w:hideMark/>
          </w:tcPr>
          <w:p w14:paraId="52B7FEBE" w14:textId="77777777" w:rsidR="000675C9" w:rsidRPr="00A10816" w:rsidRDefault="000675C9" w:rsidP="00B864F1">
            <w:pPr>
              <w:pStyle w:val="TableText12"/>
            </w:pPr>
            <w:r w:rsidRPr="00A10816">
              <w:t>0.37</w:t>
            </w:r>
          </w:p>
        </w:tc>
        <w:tc>
          <w:tcPr>
            <w:tcW w:w="1323" w:type="dxa"/>
            <w:noWrap/>
            <w:hideMark/>
          </w:tcPr>
          <w:p w14:paraId="77B49A82" w14:textId="77777777" w:rsidR="000675C9" w:rsidRPr="00A10816" w:rsidRDefault="000675C9" w:rsidP="00B864F1">
            <w:pPr>
              <w:pStyle w:val="TableText12"/>
            </w:pPr>
            <w:r w:rsidRPr="00A10816">
              <w:t>0.88</w:t>
            </w:r>
          </w:p>
        </w:tc>
      </w:tr>
      <w:tr w:rsidR="000675C9" w:rsidRPr="00A10816" w14:paraId="53335931" w14:textId="77777777" w:rsidTr="0081338E">
        <w:trPr>
          <w:trHeight w:val="300"/>
        </w:trPr>
        <w:tc>
          <w:tcPr>
            <w:tcW w:w="2439" w:type="dxa"/>
            <w:noWrap/>
            <w:hideMark/>
          </w:tcPr>
          <w:p w14:paraId="66D6C460" w14:textId="77777777" w:rsidR="000675C9" w:rsidRPr="00A10816" w:rsidRDefault="000675C9" w:rsidP="00B864F1">
            <w:pPr>
              <w:pStyle w:val="TableText12"/>
            </w:pPr>
            <w:r w:rsidRPr="00A10816">
              <w:t>Black</w:t>
            </w:r>
          </w:p>
        </w:tc>
        <w:tc>
          <w:tcPr>
            <w:tcW w:w="1270" w:type="dxa"/>
            <w:noWrap/>
            <w:hideMark/>
          </w:tcPr>
          <w:p w14:paraId="58388864" w14:textId="77777777" w:rsidR="000675C9" w:rsidRPr="00A10816" w:rsidRDefault="000675C9" w:rsidP="00B864F1">
            <w:pPr>
              <w:pStyle w:val="TableText12"/>
            </w:pPr>
            <w:r w:rsidRPr="00A10816">
              <w:t>-1.25</w:t>
            </w:r>
          </w:p>
        </w:tc>
        <w:tc>
          <w:tcPr>
            <w:tcW w:w="1150" w:type="dxa"/>
            <w:noWrap/>
            <w:hideMark/>
          </w:tcPr>
          <w:p w14:paraId="0BD5454A" w14:textId="77777777" w:rsidR="000675C9" w:rsidRPr="00A10816" w:rsidRDefault="000675C9" w:rsidP="00B864F1">
            <w:pPr>
              <w:pStyle w:val="TableText12"/>
            </w:pPr>
            <w:r w:rsidRPr="00A10816">
              <w:t>-0.57</w:t>
            </w:r>
          </w:p>
        </w:tc>
        <w:tc>
          <w:tcPr>
            <w:tcW w:w="1177" w:type="dxa"/>
            <w:noWrap/>
            <w:hideMark/>
          </w:tcPr>
          <w:p w14:paraId="0FCFDD03" w14:textId="77777777" w:rsidR="000675C9" w:rsidRPr="00A10816" w:rsidRDefault="000675C9" w:rsidP="00B864F1">
            <w:pPr>
              <w:pStyle w:val="TableText12"/>
            </w:pPr>
            <w:r w:rsidRPr="00A10816">
              <w:t>-0.25</w:t>
            </w:r>
          </w:p>
        </w:tc>
        <w:tc>
          <w:tcPr>
            <w:tcW w:w="1043" w:type="dxa"/>
            <w:noWrap/>
            <w:hideMark/>
          </w:tcPr>
          <w:p w14:paraId="345E6740" w14:textId="77777777" w:rsidR="000675C9" w:rsidRPr="00A10816" w:rsidRDefault="000675C9" w:rsidP="00B864F1">
            <w:pPr>
              <w:pStyle w:val="TableText12"/>
            </w:pPr>
            <w:r w:rsidRPr="00A10816">
              <w:t>-0.13</w:t>
            </w:r>
          </w:p>
        </w:tc>
        <w:tc>
          <w:tcPr>
            <w:tcW w:w="1177" w:type="dxa"/>
            <w:noWrap/>
            <w:hideMark/>
          </w:tcPr>
          <w:p w14:paraId="24ABCDB4" w14:textId="77777777" w:rsidR="000675C9" w:rsidRPr="00A10816" w:rsidRDefault="000675C9" w:rsidP="00B864F1">
            <w:pPr>
              <w:pStyle w:val="TableText12"/>
            </w:pPr>
            <w:r w:rsidRPr="00A10816">
              <w:t>0.01</w:t>
            </w:r>
          </w:p>
        </w:tc>
        <w:tc>
          <w:tcPr>
            <w:tcW w:w="1150" w:type="dxa"/>
            <w:noWrap/>
            <w:hideMark/>
          </w:tcPr>
          <w:p w14:paraId="6DFF48DB" w14:textId="77777777" w:rsidR="000675C9" w:rsidRPr="00A10816" w:rsidRDefault="000675C9" w:rsidP="00B864F1">
            <w:pPr>
              <w:pStyle w:val="TableText12"/>
            </w:pPr>
            <w:r w:rsidRPr="00A10816">
              <w:t>0.40</w:t>
            </w:r>
          </w:p>
        </w:tc>
        <w:tc>
          <w:tcPr>
            <w:tcW w:w="1323" w:type="dxa"/>
            <w:noWrap/>
            <w:hideMark/>
          </w:tcPr>
          <w:p w14:paraId="759AEAEC" w14:textId="77777777" w:rsidR="000675C9" w:rsidRPr="00A10816" w:rsidRDefault="000675C9" w:rsidP="00B864F1">
            <w:pPr>
              <w:pStyle w:val="TableText12"/>
            </w:pPr>
            <w:r w:rsidRPr="00A10816">
              <w:t>0.60</w:t>
            </w:r>
          </w:p>
        </w:tc>
      </w:tr>
      <w:tr w:rsidR="000675C9" w:rsidRPr="00A10816" w14:paraId="2314F633" w14:textId="77777777" w:rsidTr="0081338E">
        <w:trPr>
          <w:trHeight w:val="300"/>
        </w:trPr>
        <w:tc>
          <w:tcPr>
            <w:tcW w:w="2439" w:type="dxa"/>
            <w:noWrap/>
            <w:hideMark/>
          </w:tcPr>
          <w:p w14:paraId="1650B606" w14:textId="77777777" w:rsidR="000675C9" w:rsidRPr="00A10816" w:rsidRDefault="000675C9" w:rsidP="00B864F1">
            <w:pPr>
              <w:pStyle w:val="TableText12"/>
            </w:pPr>
            <w:r w:rsidRPr="00A10816">
              <w:t>White</w:t>
            </w:r>
          </w:p>
        </w:tc>
        <w:tc>
          <w:tcPr>
            <w:tcW w:w="1270" w:type="dxa"/>
            <w:noWrap/>
            <w:hideMark/>
          </w:tcPr>
          <w:p w14:paraId="3163D2EE" w14:textId="77777777" w:rsidR="000675C9" w:rsidRPr="00A10816" w:rsidRDefault="000675C9" w:rsidP="00B864F1">
            <w:pPr>
              <w:pStyle w:val="TableText12"/>
            </w:pPr>
            <w:r w:rsidRPr="00A10816">
              <w:t>-1.39</w:t>
            </w:r>
          </w:p>
        </w:tc>
        <w:tc>
          <w:tcPr>
            <w:tcW w:w="1150" w:type="dxa"/>
            <w:noWrap/>
            <w:hideMark/>
          </w:tcPr>
          <w:p w14:paraId="5D9FCAA1" w14:textId="77777777" w:rsidR="000675C9" w:rsidRPr="00A10816" w:rsidRDefault="000675C9" w:rsidP="00B864F1">
            <w:pPr>
              <w:pStyle w:val="TableText12"/>
            </w:pPr>
            <w:r w:rsidRPr="00A10816">
              <w:t>-0.44</w:t>
            </w:r>
          </w:p>
        </w:tc>
        <w:tc>
          <w:tcPr>
            <w:tcW w:w="1177" w:type="dxa"/>
            <w:noWrap/>
            <w:hideMark/>
          </w:tcPr>
          <w:p w14:paraId="562D57FB" w14:textId="77777777" w:rsidR="000675C9" w:rsidRPr="00A10816" w:rsidRDefault="000675C9" w:rsidP="00B864F1">
            <w:pPr>
              <w:pStyle w:val="TableText12"/>
            </w:pPr>
            <w:r w:rsidRPr="00A10816">
              <w:t>-0.08</w:t>
            </w:r>
          </w:p>
        </w:tc>
        <w:tc>
          <w:tcPr>
            <w:tcW w:w="1043" w:type="dxa"/>
            <w:noWrap/>
            <w:hideMark/>
          </w:tcPr>
          <w:p w14:paraId="24951BB1" w14:textId="77777777" w:rsidR="000675C9" w:rsidRPr="00A10816" w:rsidRDefault="000675C9" w:rsidP="00B864F1">
            <w:pPr>
              <w:pStyle w:val="TableText12"/>
            </w:pPr>
            <w:r w:rsidRPr="00A10816">
              <w:t>0.03</w:t>
            </w:r>
          </w:p>
        </w:tc>
        <w:tc>
          <w:tcPr>
            <w:tcW w:w="1177" w:type="dxa"/>
            <w:noWrap/>
            <w:hideMark/>
          </w:tcPr>
          <w:p w14:paraId="0754112C" w14:textId="77777777" w:rsidR="000675C9" w:rsidRPr="00A10816" w:rsidRDefault="000675C9" w:rsidP="00B864F1">
            <w:pPr>
              <w:pStyle w:val="TableText12"/>
            </w:pPr>
            <w:r w:rsidRPr="00A10816">
              <w:t>0.16</w:t>
            </w:r>
          </w:p>
        </w:tc>
        <w:tc>
          <w:tcPr>
            <w:tcW w:w="1150" w:type="dxa"/>
            <w:noWrap/>
            <w:hideMark/>
          </w:tcPr>
          <w:p w14:paraId="3F237D7B" w14:textId="77777777" w:rsidR="000675C9" w:rsidRPr="00A10816" w:rsidRDefault="000675C9" w:rsidP="00B864F1">
            <w:pPr>
              <w:pStyle w:val="TableText12"/>
            </w:pPr>
            <w:r w:rsidRPr="00A10816">
              <w:t>0.51</w:t>
            </w:r>
          </w:p>
        </w:tc>
        <w:tc>
          <w:tcPr>
            <w:tcW w:w="1323" w:type="dxa"/>
            <w:noWrap/>
            <w:hideMark/>
          </w:tcPr>
          <w:p w14:paraId="4F91AFE0" w14:textId="77777777" w:rsidR="000675C9" w:rsidRPr="00A10816" w:rsidRDefault="000675C9" w:rsidP="00B864F1">
            <w:pPr>
              <w:pStyle w:val="TableText12"/>
            </w:pPr>
            <w:r w:rsidRPr="00A10816">
              <w:t>0.89</w:t>
            </w:r>
          </w:p>
        </w:tc>
      </w:tr>
      <w:tr w:rsidR="000675C9" w:rsidRPr="00A10816" w14:paraId="297FC1F4" w14:textId="77777777" w:rsidTr="0081338E">
        <w:trPr>
          <w:trHeight w:val="300"/>
        </w:trPr>
        <w:tc>
          <w:tcPr>
            <w:tcW w:w="2439" w:type="dxa"/>
            <w:noWrap/>
            <w:hideMark/>
          </w:tcPr>
          <w:p w14:paraId="07997EC3" w14:textId="77777777" w:rsidR="000675C9" w:rsidRPr="00A10816" w:rsidRDefault="000675C9" w:rsidP="00B864F1">
            <w:pPr>
              <w:pStyle w:val="TableText12"/>
            </w:pPr>
            <w:r w:rsidRPr="00A10816">
              <w:t>Two or more races</w:t>
            </w:r>
          </w:p>
        </w:tc>
        <w:tc>
          <w:tcPr>
            <w:tcW w:w="1270" w:type="dxa"/>
            <w:noWrap/>
            <w:hideMark/>
          </w:tcPr>
          <w:p w14:paraId="26A0A521" w14:textId="77777777" w:rsidR="000675C9" w:rsidRPr="00A10816" w:rsidRDefault="000675C9" w:rsidP="00B864F1">
            <w:pPr>
              <w:pStyle w:val="TableText12"/>
            </w:pPr>
            <w:r w:rsidRPr="00A10816">
              <w:t>-0.99</w:t>
            </w:r>
          </w:p>
        </w:tc>
        <w:tc>
          <w:tcPr>
            <w:tcW w:w="1150" w:type="dxa"/>
            <w:noWrap/>
            <w:hideMark/>
          </w:tcPr>
          <w:p w14:paraId="7BEBB5DB" w14:textId="77777777" w:rsidR="000675C9" w:rsidRPr="00A10816" w:rsidRDefault="000675C9" w:rsidP="00B864F1">
            <w:pPr>
              <w:pStyle w:val="TableText12"/>
            </w:pPr>
            <w:r w:rsidRPr="00A10816">
              <w:t>-0.49</w:t>
            </w:r>
          </w:p>
        </w:tc>
        <w:tc>
          <w:tcPr>
            <w:tcW w:w="1177" w:type="dxa"/>
            <w:noWrap/>
            <w:hideMark/>
          </w:tcPr>
          <w:p w14:paraId="1CAC8EB8" w14:textId="77777777" w:rsidR="000675C9" w:rsidRPr="00A10816" w:rsidRDefault="000675C9" w:rsidP="00B864F1">
            <w:pPr>
              <w:pStyle w:val="TableText12"/>
            </w:pPr>
            <w:r w:rsidRPr="00A10816">
              <w:t>-0.09</w:t>
            </w:r>
          </w:p>
        </w:tc>
        <w:tc>
          <w:tcPr>
            <w:tcW w:w="1043" w:type="dxa"/>
            <w:noWrap/>
            <w:hideMark/>
          </w:tcPr>
          <w:p w14:paraId="22EBDB93" w14:textId="77777777" w:rsidR="000675C9" w:rsidRPr="00A10816" w:rsidRDefault="000675C9" w:rsidP="00B864F1">
            <w:pPr>
              <w:pStyle w:val="TableText12"/>
            </w:pPr>
            <w:r w:rsidRPr="00A10816">
              <w:t>0.05</w:t>
            </w:r>
          </w:p>
        </w:tc>
        <w:tc>
          <w:tcPr>
            <w:tcW w:w="1177" w:type="dxa"/>
            <w:noWrap/>
            <w:hideMark/>
          </w:tcPr>
          <w:p w14:paraId="4D5348C1" w14:textId="77777777" w:rsidR="000675C9" w:rsidRPr="00A10816" w:rsidRDefault="000675C9" w:rsidP="00B864F1">
            <w:pPr>
              <w:pStyle w:val="TableText12"/>
            </w:pPr>
            <w:r w:rsidRPr="00A10816">
              <w:t>0.18</w:t>
            </w:r>
          </w:p>
        </w:tc>
        <w:tc>
          <w:tcPr>
            <w:tcW w:w="1150" w:type="dxa"/>
            <w:noWrap/>
            <w:hideMark/>
          </w:tcPr>
          <w:p w14:paraId="0F1AF05A" w14:textId="77777777" w:rsidR="000675C9" w:rsidRPr="00A10816" w:rsidRDefault="000675C9" w:rsidP="00B864F1">
            <w:pPr>
              <w:pStyle w:val="TableText12"/>
            </w:pPr>
            <w:r w:rsidRPr="00A10816">
              <w:t>0.58</w:t>
            </w:r>
          </w:p>
        </w:tc>
        <w:tc>
          <w:tcPr>
            <w:tcW w:w="1323" w:type="dxa"/>
            <w:noWrap/>
            <w:hideMark/>
          </w:tcPr>
          <w:p w14:paraId="1783772D" w14:textId="77777777" w:rsidR="000675C9" w:rsidRPr="00A10816" w:rsidRDefault="000675C9" w:rsidP="00B864F1">
            <w:pPr>
              <w:pStyle w:val="TableText12"/>
            </w:pPr>
            <w:r w:rsidRPr="00A10816">
              <w:t>0.99</w:t>
            </w:r>
          </w:p>
        </w:tc>
      </w:tr>
      <w:tr w:rsidR="000675C9" w:rsidRPr="00A10816" w14:paraId="107255E5" w14:textId="77777777" w:rsidTr="0081338E">
        <w:trPr>
          <w:trHeight w:val="300"/>
        </w:trPr>
        <w:tc>
          <w:tcPr>
            <w:tcW w:w="2439" w:type="dxa"/>
            <w:noWrap/>
            <w:hideMark/>
          </w:tcPr>
          <w:p w14:paraId="37A8AAB6" w14:textId="77777777" w:rsidR="000675C9" w:rsidRPr="00A10816" w:rsidRDefault="000675C9" w:rsidP="00B864F1">
            <w:pPr>
              <w:pStyle w:val="TableText12"/>
            </w:pPr>
            <w:r w:rsidRPr="00A10816">
              <w:t>Missing (Unknown)</w:t>
            </w:r>
          </w:p>
        </w:tc>
        <w:tc>
          <w:tcPr>
            <w:tcW w:w="1270" w:type="dxa"/>
            <w:noWrap/>
            <w:hideMark/>
          </w:tcPr>
          <w:p w14:paraId="5CA9CCE6" w14:textId="77777777" w:rsidR="000675C9" w:rsidRPr="00A10816" w:rsidRDefault="000675C9" w:rsidP="00B864F1">
            <w:pPr>
              <w:pStyle w:val="TableText12"/>
            </w:pPr>
            <w:r w:rsidRPr="00A10816">
              <w:t>-0.99</w:t>
            </w:r>
          </w:p>
        </w:tc>
        <w:tc>
          <w:tcPr>
            <w:tcW w:w="1150" w:type="dxa"/>
            <w:noWrap/>
            <w:hideMark/>
          </w:tcPr>
          <w:p w14:paraId="79268A03" w14:textId="77777777" w:rsidR="000675C9" w:rsidRPr="00A10816" w:rsidRDefault="000675C9" w:rsidP="00B864F1">
            <w:pPr>
              <w:pStyle w:val="TableText12"/>
            </w:pPr>
            <w:r w:rsidRPr="00A10816">
              <w:t>-0.53</w:t>
            </w:r>
          </w:p>
        </w:tc>
        <w:tc>
          <w:tcPr>
            <w:tcW w:w="1177" w:type="dxa"/>
            <w:noWrap/>
            <w:hideMark/>
          </w:tcPr>
          <w:p w14:paraId="56899BF6" w14:textId="77777777" w:rsidR="000675C9" w:rsidRPr="00A10816" w:rsidRDefault="000675C9" w:rsidP="00B864F1">
            <w:pPr>
              <w:pStyle w:val="TableText12"/>
            </w:pPr>
            <w:r w:rsidRPr="00A10816">
              <w:t>-0.14</w:t>
            </w:r>
          </w:p>
        </w:tc>
        <w:tc>
          <w:tcPr>
            <w:tcW w:w="1043" w:type="dxa"/>
            <w:noWrap/>
            <w:hideMark/>
          </w:tcPr>
          <w:p w14:paraId="78310468" w14:textId="77777777" w:rsidR="000675C9" w:rsidRPr="00A10816" w:rsidRDefault="000675C9" w:rsidP="00B864F1">
            <w:pPr>
              <w:pStyle w:val="TableText12"/>
            </w:pPr>
            <w:r w:rsidRPr="00A10816">
              <w:t>0.00</w:t>
            </w:r>
          </w:p>
        </w:tc>
        <w:tc>
          <w:tcPr>
            <w:tcW w:w="1177" w:type="dxa"/>
            <w:noWrap/>
            <w:hideMark/>
          </w:tcPr>
          <w:p w14:paraId="0B82F408" w14:textId="77777777" w:rsidR="000675C9" w:rsidRPr="00A10816" w:rsidRDefault="000675C9" w:rsidP="00B864F1">
            <w:pPr>
              <w:pStyle w:val="TableText12"/>
            </w:pPr>
            <w:r w:rsidRPr="00A10816">
              <w:t>0.20</w:t>
            </w:r>
          </w:p>
        </w:tc>
        <w:tc>
          <w:tcPr>
            <w:tcW w:w="1150" w:type="dxa"/>
            <w:noWrap/>
            <w:hideMark/>
          </w:tcPr>
          <w:p w14:paraId="39D8A043" w14:textId="77777777" w:rsidR="000675C9" w:rsidRPr="00A10816" w:rsidRDefault="000675C9" w:rsidP="00B864F1">
            <w:pPr>
              <w:pStyle w:val="TableText12"/>
            </w:pPr>
            <w:r w:rsidRPr="00A10816">
              <w:t>0.70</w:t>
            </w:r>
          </w:p>
        </w:tc>
        <w:tc>
          <w:tcPr>
            <w:tcW w:w="1323" w:type="dxa"/>
            <w:noWrap/>
            <w:hideMark/>
          </w:tcPr>
          <w:p w14:paraId="4688FD83" w14:textId="77777777" w:rsidR="000675C9" w:rsidRPr="00A10816" w:rsidRDefault="000675C9" w:rsidP="00B864F1">
            <w:pPr>
              <w:pStyle w:val="TableText12"/>
            </w:pPr>
            <w:r w:rsidRPr="00A10816">
              <w:t>-0.99</w:t>
            </w:r>
          </w:p>
        </w:tc>
      </w:tr>
      <w:tr w:rsidR="000675C9" w:rsidRPr="00A10816" w14:paraId="07AFB5AC" w14:textId="77777777" w:rsidTr="0081338E">
        <w:trPr>
          <w:trHeight w:val="300"/>
        </w:trPr>
        <w:tc>
          <w:tcPr>
            <w:tcW w:w="2439" w:type="dxa"/>
            <w:noWrap/>
            <w:hideMark/>
          </w:tcPr>
          <w:p w14:paraId="36805E74" w14:textId="77777777" w:rsidR="000675C9" w:rsidRPr="00A10816" w:rsidRDefault="000675C9" w:rsidP="00B864F1">
            <w:pPr>
              <w:pStyle w:val="TableText12"/>
            </w:pPr>
            <w:r w:rsidRPr="00A10816">
              <w:rPr>
                <w:lang w:bidi="en-US"/>
              </w:rPr>
              <w:t>Ever EL</w:t>
            </w:r>
          </w:p>
        </w:tc>
        <w:tc>
          <w:tcPr>
            <w:tcW w:w="1270" w:type="dxa"/>
            <w:noWrap/>
            <w:hideMark/>
          </w:tcPr>
          <w:p w14:paraId="75B45A69" w14:textId="77777777" w:rsidR="000675C9" w:rsidRPr="00A10816" w:rsidRDefault="000675C9" w:rsidP="00B864F1">
            <w:pPr>
              <w:pStyle w:val="TableText12"/>
            </w:pPr>
            <w:r w:rsidRPr="00A10816">
              <w:t>-1.16</w:t>
            </w:r>
          </w:p>
        </w:tc>
        <w:tc>
          <w:tcPr>
            <w:tcW w:w="1150" w:type="dxa"/>
            <w:noWrap/>
            <w:hideMark/>
          </w:tcPr>
          <w:p w14:paraId="22FD58EB" w14:textId="77777777" w:rsidR="000675C9" w:rsidRPr="00A10816" w:rsidRDefault="000675C9" w:rsidP="00B864F1">
            <w:pPr>
              <w:pStyle w:val="TableText12"/>
            </w:pPr>
            <w:r w:rsidRPr="00A10816">
              <w:t>-0.46</w:t>
            </w:r>
          </w:p>
        </w:tc>
        <w:tc>
          <w:tcPr>
            <w:tcW w:w="1177" w:type="dxa"/>
            <w:noWrap/>
            <w:hideMark/>
          </w:tcPr>
          <w:p w14:paraId="6C490310" w14:textId="77777777" w:rsidR="000675C9" w:rsidRPr="00A10816" w:rsidRDefault="000675C9" w:rsidP="00B864F1">
            <w:pPr>
              <w:pStyle w:val="TableText12"/>
            </w:pPr>
            <w:r w:rsidRPr="00A10816">
              <w:t>-0.12</w:t>
            </w:r>
          </w:p>
        </w:tc>
        <w:tc>
          <w:tcPr>
            <w:tcW w:w="1043" w:type="dxa"/>
            <w:noWrap/>
            <w:hideMark/>
          </w:tcPr>
          <w:p w14:paraId="480778E5" w14:textId="77777777" w:rsidR="000675C9" w:rsidRPr="00A10816" w:rsidRDefault="000675C9" w:rsidP="00B864F1">
            <w:pPr>
              <w:pStyle w:val="TableText12"/>
            </w:pPr>
            <w:r w:rsidRPr="00A10816">
              <w:t>0.00</w:t>
            </w:r>
          </w:p>
        </w:tc>
        <w:tc>
          <w:tcPr>
            <w:tcW w:w="1177" w:type="dxa"/>
            <w:noWrap/>
            <w:hideMark/>
          </w:tcPr>
          <w:p w14:paraId="61B5BB3C" w14:textId="77777777" w:rsidR="000675C9" w:rsidRPr="00A10816" w:rsidRDefault="000675C9" w:rsidP="00B864F1">
            <w:pPr>
              <w:pStyle w:val="TableText12"/>
            </w:pPr>
            <w:r w:rsidRPr="00A10816">
              <w:t>0.14</w:t>
            </w:r>
          </w:p>
        </w:tc>
        <w:tc>
          <w:tcPr>
            <w:tcW w:w="1150" w:type="dxa"/>
            <w:noWrap/>
            <w:hideMark/>
          </w:tcPr>
          <w:p w14:paraId="13DCE908" w14:textId="77777777" w:rsidR="000675C9" w:rsidRPr="00A10816" w:rsidRDefault="000675C9" w:rsidP="00B864F1">
            <w:pPr>
              <w:pStyle w:val="TableText12"/>
            </w:pPr>
            <w:r w:rsidRPr="00A10816">
              <w:t>0.52</w:t>
            </w:r>
          </w:p>
        </w:tc>
        <w:tc>
          <w:tcPr>
            <w:tcW w:w="1323" w:type="dxa"/>
            <w:noWrap/>
            <w:hideMark/>
          </w:tcPr>
          <w:p w14:paraId="1CE49187" w14:textId="77777777" w:rsidR="000675C9" w:rsidRPr="00A10816" w:rsidRDefault="000675C9" w:rsidP="00B864F1">
            <w:pPr>
              <w:pStyle w:val="TableText12"/>
            </w:pPr>
            <w:r w:rsidRPr="00A10816">
              <w:t>0.83</w:t>
            </w:r>
          </w:p>
        </w:tc>
      </w:tr>
      <w:tr w:rsidR="000675C9" w:rsidRPr="00A10816" w14:paraId="23C214BC" w14:textId="77777777" w:rsidTr="0081338E">
        <w:trPr>
          <w:trHeight w:val="300"/>
        </w:trPr>
        <w:tc>
          <w:tcPr>
            <w:tcW w:w="2439" w:type="dxa"/>
            <w:noWrap/>
            <w:hideMark/>
          </w:tcPr>
          <w:p w14:paraId="7BC03523" w14:textId="77777777" w:rsidR="000675C9" w:rsidRPr="00A10816" w:rsidRDefault="000675C9" w:rsidP="00B864F1">
            <w:pPr>
              <w:pStyle w:val="TableText12"/>
            </w:pPr>
            <w:r w:rsidRPr="00663D21">
              <w:rPr>
                <w:lang w:bidi="en-US"/>
              </w:rPr>
              <w:t>Current EL</w:t>
            </w:r>
          </w:p>
        </w:tc>
        <w:tc>
          <w:tcPr>
            <w:tcW w:w="1270" w:type="dxa"/>
            <w:noWrap/>
            <w:hideMark/>
          </w:tcPr>
          <w:p w14:paraId="17C3841E" w14:textId="77777777" w:rsidR="000675C9" w:rsidRPr="00A10816" w:rsidRDefault="000675C9" w:rsidP="00B864F1">
            <w:pPr>
              <w:pStyle w:val="TableText12"/>
            </w:pPr>
            <w:r w:rsidRPr="00A10816">
              <w:t>-0.73</w:t>
            </w:r>
          </w:p>
        </w:tc>
        <w:tc>
          <w:tcPr>
            <w:tcW w:w="1150" w:type="dxa"/>
            <w:noWrap/>
            <w:hideMark/>
          </w:tcPr>
          <w:p w14:paraId="42B024E0" w14:textId="77777777" w:rsidR="000675C9" w:rsidRPr="00A10816" w:rsidRDefault="000675C9" w:rsidP="00B864F1">
            <w:pPr>
              <w:pStyle w:val="TableText12"/>
            </w:pPr>
            <w:r w:rsidRPr="00A10816">
              <w:t>-0.51</w:t>
            </w:r>
          </w:p>
        </w:tc>
        <w:tc>
          <w:tcPr>
            <w:tcW w:w="1177" w:type="dxa"/>
            <w:noWrap/>
            <w:hideMark/>
          </w:tcPr>
          <w:p w14:paraId="7A838521" w14:textId="77777777" w:rsidR="000675C9" w:rsidRPr="00A10816" w:rsidRDefault="000675C9" w:rsidP="00B864F1">
            <w:pPr>
              <w:pStyle w:val="TableText12"/>
            </w:pPr>
            <w:r w:rsidRPr="00A10816">
              <w:t>-0.17</w:t>
            </w:r>
          </w:p>
        </w:tc>
        <w:tc>
          <w:tcPr>
            <w:tcW w:w="1043" w:type="dxa"/>
            <w:noWrap/>
            <w:hideMark/>
          </w:tcPr>
          <w:p w14:paraId="22974870" w14:textId="77777777" w:rsidR="000675C9" w:rsidRPr="00A10816" w:rsidRDefault="000675C9" w:rsidP="00B864F1">
            <w:pPr>
              <w:pStyle w:val="TableText12"/>
            </w:pPr>
            <w:r w:rsidRPr="00A10816">
              <w:t>-0.07</w:t>
            </w:r>
          </w:p>
        </w:tc>
        <w:tc>
          <w:tcPr>
            <w:tcW w:w="1177" w:type="dxa"/>
            <w:noWrap/>
            <w:hideMark/>
          </w:tcPr>
          <w:p w14:paraId="20C2B77F" w14:textId="77777777" w:rsidR="000675C9" w:rsidRPr="00A10816" w:rsidRDefault="000675C9" w:rsidP="00B864F1">
            <w:pPr>
              <w:pStyle w:val="TableText12"/>
            </w:pPr>
            <w:r w:rsidRPr="00A10816">
              <w:t>0.07</w:t>
            </w:r>
          </w:p>
        </w:tc>
        <w:tc>
          <w:tcPr>
            <w:tcW w:w="1150" w:type="dxa"/>
            <w:noWrap/>
            <w:hideMark/>
          </w:tcPr>
          <w:p w14:paraId="69064F90" w14:textId="77777777" w:rsidR="000675C9" w:rsidRPr="00A10816" w:rsidRDefault="000675C9" w:rsidP="00B864F1">
            <w:pPr>
              <w:pStyle w:val="TableText12"/>
            </w:pPr>
            <w:r w:rsidRPr="00A10816">
              <w:t>0.41</w:t>
            </w:r>
          </w:p>
        </w:tc>
        <w:tc>
          <w:tcPr>
            <w:tcW w:w="1323" w:type="dxa"/>
            <w:noWrap/>
            <w:hideMark/>
          </w:tcPr>
          <w:p w14:paraId="32272BA5" w14:textId="77777777" w:rsidR="000675C9" w:rsidRPr="00A10816" w:rsidRDefault="000675C9" w:rsidP="00B864F1">
            <w:pPr>
              <w:pStyle w:val="TableText12"/>
            </w:pPr>
            <w:r w:rsidRPr="00A10816">
              <w:t>0.83</w:t>
            </w:r>
          </w:p>
        </w:tc>
      </w:tr>
      <w:tr w:rsidR="000675C9" w:rsidRPr="00A10816" w14:paraId="14CF8B7C" w14:textId="77777777" w:rsidTr="0081338E">
        <w:trPr>
          <w:trHeight w:val="300"/>
        </w:trPr>
        <w:tc>
          <w:tcPr>
            <w:tcW w:w="2439" w:type="dxa"/>
            <w:noWrap/>
            <w:hideMark/>
          </w:tcPr>
          <w:p w14:paraId="57B835BF" w14:textId="77777777" w:rsidR="000675C9" w:rsidRPr="00A10816" w:rsidRDefault="000675C9" w:rsidP="00B864F1">
            <w:pPr>
              <w:pStyle w:val="TableText12"/>
            </w:pPr>
            <w:r w:rsidRPr="00340606">
              <w:rPr>
                <w:lang w:bidi="en-US"/>
              </w:rPr>
              <w:t>Former EL</w:t>
            </w:r>
          </w:p>
        </w:tc>
        <w:tc>
          <w:tcPr>
            <w:tcW w:w="1270" w:type="dxa"/>
            <w:noWrap/>
            <w:hideMark/>
          </w:tcPr>
          <w:p w14:paraId="50F2D832" w14:textId="77777777" w:rsidR="000675C9" w:rsidRPr="00A10816" w:rsidRDefault="000675C9" w:rsidP="00B864F1">
            <w:pPr>
              <w:pStyle w:val="TableText12"/>
            </w:pPr>
            <w:r w:rsidRPr="00A10816">
              <w:t>-1.08</w:t>
            </w:r>
          </w:p>
        </w:tc>
        <w:tc>
          <w:tcPr>
            <w:tcW w:w="1150" w:type="dxa"/>
            <w:noWrap/>
            <w:hideMark/>
          </w:tcPr>
          <w:p w14:paraId="0F5CE104" w14:textId="77777777" w:rsidR="000675C9" w:rsidRPr="00A10816" w:rsidRDefault="000675C9" w:rsidP="00B864F1">
            <w:pPr>
              <w:pStyle w:val="TableText12"/>
            </w:pPr>
            <w:r w:rsidRPr="00A10816">
              <w:t>-0.48</w:t>
            </w:r>
          </w:p>
        </w:tc>
        <w:tc>
          <w:tcPr>
            <w:tcW w:w="1177" w:type="dxa"/>
            <w:noWrap/>
            <w:hideMark/>
          </w:tcPr>
          <w:p w14:paraId="79310AAD" w14:textId="77777777" w:rsidR="000675C9" w:rsidRPr="00A10816" w:rsidRDefault="000675C9" w:rsidP="00B864F1">
            <w:pPr>
              <w:pStyle w:val="TableText12"/>
            </w:pPr>
            <w:r w:rsidRPr="00A10816">
              <w:t>-0.07</w:t>
            </w:r>
          </w:p>
        </w:tc>
        <w:tc>
          <w:tcPr>
            <w:tcW w:w="1043" w:type="dxa"/>
            <w:noWrap/>
            <w:hideMark/>
          </w:tcPr>
          <w:p w14:paraId="69737FD6" w14:textId="77777777" w:rsidR="000675C9" w:rsidRPr="00A10816" w:rsidRDefault="000675C9" w:rsidP="00B864F1">
            <w:pPr>
              <w:pStyle w:val="TableText12"/>
            </w:pPr>
            <w:r w:rsidRPr="00A10816">
              <w:t>0.06</w:t>
            </w:r>
          </w:p>
        </w:tc>
        <w:tc>
          <w:tcPr>
            <w:tcW w:w="1177" w:type="dxa"/>
            <w:noWrap/>
            <w:hideMark/>
          </w:tcPr>
          <w:p w14:paraId="0EFC31A7" w14:textId="77777777" w:rsidR="000675C9" w:rsidRPr="00A10816" w:rsidRDefault="000675C9" w:rsidP="00B864F1">
            <w:pPr>
              <w:pStyle w:val="TableText12"/>
            </w:pPr>
            <w:r w:rsidRPr="00A10816">
              <w:t>0.20</w:t>
            </w:r>
          </w:p>
        </w:tc>
        <w:tc>
          <w:tcPr>
            <w:tcW w:w="1150" w:type="dxa"/>
            <w:noWrap/>
            <w:hideMark/>
          </w:tcPr>
          <w:p w14:paraId="7C097F46" w14:textId="77777777" w:rsidR="000675C9" w:rsidRPr="00A10816" w:rsidRDefault="000675C9" w:rsidP="00B864F1">
            <w:pPr>
              <w:pStyle w:val="TableText12"/>
            </w:pPr>
            <w:r w:rsidRPr="00A10816">
              <w:t>0.61</w:t>
            </w:r>
          </w:p>
        </w:tc>
        <w:tc>
          <w:tcPr>
            <w:tcW w:w="1323" w:type="dxa"/>
            <w:noWrap/>
            <w:hideMark/>
          </w:tcPr>
          <w:p w14:paraId="136495B2" w14:textId="77777777" w:rsidR="000675C9" w:rsidRPr="00A10816" w:rsidRDefault="000675C9" w:rsidP="00B864F1">
            <w:pPr>
              <w:pStyle w:val="TableText12"/>
            </w:pPr>
            <w:r w:rsidRPr="00A10816">
              <w:t>0.85</w:t>
            </w:r>
          </w:p>
        </w:tc>
      </w:tr>
      <w:tr w:rsidR="000675C9" w:rsidRPr="00A10816" w14:paraId="21BB6023" w14:textId="77777777" w:rsidTr="0081338E">
        <w:trPr>
          <w:trHeight w:val="300"/>
        </w:trPr>
        <w:tc>
          <w:tcPr>
            <w:tcW w:w="2439" w:type="dxa"/>
            <w:noWrap/>
            <w:hideMark/>
          </w:tcPr>
          <w:p w14:paraId="5EE99B0D" w14:textId="77777777" w:rsidR="000675C9" w:rsidRPr="00A10816" w:rsidRDefault="000675C9" w:rsidP="00B864F1">
            <w:pPr>
              <w:pStyle w:val="TableText12"/>
            </w:pPr>
            <w:r w:rsidRPr="00663D21">
              <w:rPr>
                <w:lang w:bidi="en-US"/>
              </w:rPr>
              <w:t>Never EL</w:t>
            </w:r>
          </w:p>
        </w:tc>
        <w:tc>
          <w:tcPr>
            <w:tcW w:w="1270" w:type="dxa"/>
            <w:noWrap/>
            <w:hideMark/>
          </w:tcPr>
          <w:p w14:paraId="42EE1D5C" w14:textId="77777777" w:rsidR="000675C9" w:rsidRPr="00A10816" w:rsidRDefault="000675C9" w:rsidP="00B864F1">
            <w:pPr>
              <w:pStyle w:val="TableText12"/>
            </w:pPr>
            <w:r w:rsidRPr="00A10816">
              <w:t>-1.46</w:t>
            </w:r>
          </w:p>
        </w:tc>
        <w:tc>
          <w:tcPr>
            <w:tcW w:w="1150" w:type="dxa"/>
            <w:noWrap/>
            <w:hideMark/>
          </w:tcPr>
          <w:p w14:paraId="43E931E1" w14:textId="77777777" w:rsidR="000675C9" w:rsidRPr="00A10816" w:rsidRDefault="000675C9" w:rsidP="00B864F1">
            <w:pPr>
              <w:pStyle w:val="TableText12"/>
            </w:pPr>
            <w:r w:rsidRPr="00A10816">
              <w:t>-0.49</w:t>
            </w:r>
          </w:p>
        </w:tc>
        <w:tc>
          <w:tcPr>
            <w:tcW w:w="1177" w:type="dxa"/>
            <w:noWrap/>
            <w:hideMark/>
          </w:tcPr>
          <w:p w14:paraId="642B6E4F" w14:textId="77777777" w:rsidR="000675C9" w:rsidRPr="00A10816" w:rsidRDefault="000675C9" w:rsidP="00B864F1">
            <w:pPr>
              <w:pStyle w:val="TableText12"/>
            </w:pPr>
            <w:r w:rsidRPr="00A10816">
              <w:t>-0.11</w:t>
            </w:r>
          </w:p>
        </w:tc>
        <w:tc>
          <w:tcPr>
            <w:tcW w:w="1043" w:type="dxa"/>
            <w:noWrap/>
            <w:hideMark/>
          </w:tcPr>
          <w:p w14:paraId="7133CA47" w14:textId="77777777" w:rsidR="000675C9" w:rsidRPr="00A10816" w:rsidRDefault="000675C9" w:rsidP="00B864F1">
            <w:pPr>
              <w:pStyle w:val="TableText12"/>
            </w:pPr>
            <w:r w:rsidRPr="00A10816">
              <w:t>0.00</w:t>
            </w:r>
          </w:p>
        </w:tc>
        <w:tc>
          <w:tcPr>
            <w:tcW w:w="1177" w:type="dxa"/>
            <w:noWrap/>
            <w:hideMark/>
          </w:tcPr>
          <w:p w14:paraId="6AE3F01D" w14:textId="77777777" w:rsidR="000675C9" w:rsidRPr="00A10816" w:rsidRDefault="000675C9" w:rsidP="00B864F1">
            <w:pPr>
              <w:pStyle w:val="TableText12"/>
            </w:pPr>
            <w:r w:rsidRPr="00A10816">
              <w:t>0.14</w:t>
            </w:r>
          </w:p>
        </w:tc>
        <w:tc>
          <w:tcPr>
            <w:tcW w:w="1150" w:type="dxa"/>
            <w:noWrap/>
            <w:hideMark/>
          </w:tcPr>
          <w:p w14:paraId="457F7F26" w14:textId="77777777" w:rsidR="000675C9" w:rsidRPr="00A10816" w:rsidRDefault="000675C9" w:rsidP="00B864F1">
            <w:pPr>
              <w:pStyle w:val="TableText12"/>
            </w:pPr>
            <w:r w:rsidRPr="00A10816">
              <w:t>0.49</w:t>
            </w:r>
          </w:p>
        </w:tc>
        <w:tc>
          <w:tcPr>
            <w:tcW w:w="1323" w:type="dxa"/>
            <w:noWrap/>
            <w:hideMark/>
          </w:tcPr>
          <w:p w14:paraId="473D9CF6" w14:textId="77777777" w:rsidR="000675C9" w:rsidRPr="00A10816" w:rsidRDefault="000675C9" w:rsidP="00B864F1">
            <w:pPr>
              <w:pStyle w:val="TableText12"/>
            </w:pPr>
            <w:r w:rsidRPr="00A10816">
              <w:t>0.90</w:t>
            </w:r>
          </w:p>
        </w:tc>
      </w:tr>
      <w:tr w:rsidR="000675C9" w:rsidRPr="00A10816" w14:paraId="1ED630E6" w14:textId="77777777" w:rsidTr="0081338E">
        <w:trPr>
          <w:trHeight w:val="300"/>
        </w:trPr>
        <w:tc>
          <w:tcPr>
            <w:tcW w:w="2439" w:type="dxa"/>
            <w:noWrap/>
            <w:hideMark/>
          </w:tcPr>
          <w:p w14:paraId="0E779CF9" w14:textId="77777777" w:rsidR="000675C9" w:rsidRPr="00A10816" w:rsidRDefault="000675C9" w:rsidP="00B864F1">
            <w:pPr>
              <w:pStyle w:val="TableText12"/>
            </w:pPr>
            <w:r w:rsidRPr="00A10816">
              <w:t>SWD</w:t>
            </w:r>
          </w:p>
        </w:tc>
        <w:tc>
          <w:tcPr>
            <w:tcW w:w="1270" w:type="dxa"/>
            <w:noWrap/>
            <w:hideMark/>
          </w:tcPr>
          <w:p w14:paraId="1DCDBB53" w14:textId="77777777" w:rsidR="000675C9" w:rsidRPr="00A10816" w:rsidRDefault="000675C9" w:rsidP="00B864F1">
            <w:pPr>
              <w:pStyle w:val="TableText12"/>
            </w:pPr>
            <w:r w:rsidRPr="00A10816">
              <w:t>-1.60</w:t>
            </w:r>
          </w:p>
        </w:tc>
        <w:tc>
          <w:tcPr>
            <w:tcW w:w="1150" w:type="dxa"/>
            <w:noWrap/>
            <w:hideMark/>
          </w:tcPr>
          <w:p w14:paraId="789821D6" w14:textId="77777777" w:rsidR="000675C9" w:rsidRPr="00A10816" w:rsidRDefault="000675C9" w:rsidP="00B864F1">
            <w:pPr>
              <w:pStyle w:val="TableText12"/>
            </w:pPr>
            <w:r w:rsidRPr="00A10816">
              <w:t>-0.61</w:t>
            </w:r>
          </w:p>
        </w:tc>
        <w:tc>
          <w:tcPr>
            <w:tcW w:w="1177" w:type="dxa"/>
            <w:noWrap/>
            <w:hideMark/>
          </w:tcPr>
          <w:p w14:paraId="7F5701E7" w14:textId="77777777" w:rsidR="000675C9" w:rsidRPr="00A10816" w:rsidRDefault="000675C9" w:rsidP="00B864F1">
            <w:pPr>
              <w:pStyle w:val="TableText12"/>
            </w:pPr>
            <w:r w:rsidRPr="00A10816">
              <w:t>-0.25</w:t>
            </w:r>
          </w:p>
        </w:tc>
        <w:tc>
          <w:tcPr>
            <w:tcW w:w="1043" w:type="dxa"/>
            <w:noWrap/>
            <w:hideMark/>
          </w:tcPr>
          <w:p w14:paraId="47F1022A" w14:textId="77777777" w:rsidR="000675C9" w:rsidRPr="00A10816" w:rsidRDefault="000675C9" w:rsidP="00B864F1">
            <w:pPr>
              <w:pStyle w:val="TableText12"/>
            </w:pPr>
            <w:r w:rsidRPr="00A10816">
              <w:t>-0.13</w:t>
            </w:r>
          </w:p>
        </w:tc>
        <w:tc>
          <w:tcPr>
            <w:tcW w:w="1177" w:type="dxa"/>
            <w:noWrap/>
            <w:hideMark/>
          </w:tcPr>
          <w:p w14:paraId="03ECD9DB" w14:textId="77777777" w:rsidR="000675C9" w:rsidRPr="00A10816" w:rsidRDefault="000675C9" w:rsidP="00B864F1">
            <w:pPr>
              <w:pStyle w:val="TableText12"/>
            </w:pPr>
            <w:r w:rsidRPr="00A10816">
              <w:t>0.00</w:t>
            </w:r>
          </w:p>
        </w:tc>
        <w:tc>
          <w:tcPr>
            <w:tcW w:w="1150" w:type="dxa"/>
            <w:noWrap/>
            <w:hideMark/>
          </w:tcPr>
          <w:p w14:paraId="306E5CCF" w14:textId="77777777" w:rsidR="000675C9" w:rsidRPr="00A10816" w:rsidRDefault="000675C9" w:rsidP="00B864F1">
            <w:pPr>
              <w:pStyle w:val="TableText12"/>
            </w:pPr>
            <w:r w:rsidRPr="00A10816">
              <w:t>0.35</w:t>
            </w:r>
          </w:p>
        </w:tc>
        <w:tc>
          <w:tcPr>
            <w:tcW w:w="1323" w:type="dxa"/>
            <w:noWrap/>
            <w:hideMark/>
          </w:tcPr>
          <w:p w14:paraId="14EB3829" w14:textId="77777777" w:rsidR="000675C9" w:rsidRPr="00A10816" w:rsidRDefault="000675C9" w:rsidP="00B864F1">
            <w:pPr>
              <w:pStyle w:val="TableText12"/>
            </w:pPr>
            <w:r w:rsidRPr="00A10816">
              <w:t>1.08</w:t>
            </w:r>
          </w:p>
        </w:tc>
      </w:tr>
      <w:tr w:rsidR="000675C9" w:rsidRPr="00A10816" w14:paraId="063C7D97" w14:textId="77777777" w:rsidTr="0081338E">
        <w:trPr>
          <w:trHeight w:val="300"/>
        </w:trPr>
        <w:tc>
          <w:tcPr>
            <w:tcW w:w="2439" w:type="dxa"/>
            <w:noWrap/>
            <w:hideMark/>
          </w:tcPr>
          <w:p w14:paraId="23848FB3" w14:textId="77777777" w:rsidR="000675C9" w:rsidRPr="00A10816" w:rsidRDefault="000675C9" w:rsidP="00B864F1">
            <w:pPr>
              <w:pStyle w:val="TableText12"/>
            </w:pPr>
            <w:r w:rsidRPr="00A10816">
              <w:t>Not SWD</w:t>
            </w:r>
          </w:p>
        </w:tc>
        <w:tc>
          <w:tcPr>
            <w:tcW w:w="1270" w:type="dxa"/>
            <w:noWrap/>
            <w:hideMark/>
          </w:tcPr>
          <w:p w14:paraId="2F8996E0" w14:textId="77777777" w:rsidR="000675C9" w:rsidRPr="00A10816" w:rsidRDefault="000675C9" w:rsidP="00B864F1">
            <w:pPr>
              <w:pStyle w:val="TableText12"/>
            </w:pPr>
            <w:r w:rsidRPr="00A10816">
              <w:t>-1.34</w:t>
            </w:r>
          </w:p>
        </w:tc>
        <w:tc>
          <w:tcPr>
            <w:tcW w:w="1150" w:type="dxa"/>
            <w:noWrap/>
            <w:hideMark/>
          </w:tcPr>
          <w:p w14:paraId="4C6DE8D7" w14:textId="77777777" w:rsidR="000675C9" w:rsidRPr="00A10816" w:rsidRDefault="000675C9" w:rsidP="00B864F1">
            <w:pPr>
              <w:pStyle w:val="TableText12"/>
            </w:pPr>
            <w:r w:rsidRPr="00A10816">
              <w:t>-0.46</w:t>
            </w:r>
          </w:p>
        </w:tc>
        <w:tc>
          <w:tcPr>
            <w:tcW w:w="1177" w:type="dxa"/>
            <w:noWrap/>
            <w:hideMark/>
          </w:tcPr>
          <w:p w14:paraId="2F8A554D" w14:textId="77777777" w:rsidR="000675C9" w:rsidRPr="00A10816" w:rsidRDefault="000675C9" w:rsidP="00B864F1">
            <w:pPr>
              <w:pStyle w:val="TableText12"/>
            </w:pPr>
            <w:r w:rsidRPr="00A10816">
              <w:t>-0.09</w:t>
            </w:r>
          </w:p>
        </w:tc>
        <w:tc>
          <w:tcPr>
            <w:tcW w:w="1043" w:type="dxa"/>
            <w:noWrap/>
            <w:hideMark/>
          </w:tcPr>
          <w:p w14:paraId="68F7329A" w14:textId="77777777" w:rsidR="000675C9" w:rsidRPr="00A10816" w:rsidRDefault="000675C9" w:rsidP="00B864F1">
            <w:pPr>
              <w:pStyle w:val="TableText12"/>
            </w:pPr>
            <w:r w:rsidRPr="00A10816">
              <w:t>0.02</w:t>
            </w:r>
          </w:p>
        </w:tc>
        <w:tc>
          <w:tcPr>
            <w:tcW w:w="1177" w:type="dxa"/>
            <w:noWrap/>
            <w:hideMark/>
          </w:tcPr>
          <w:p w14:paraId="6E5D30A8" w14:textId="77777777" w:rsidR="000675C9" w:rsidRPr="00A10816" w:rsidRDefault="000675C9" w:rsidP="00B864F1">
            <w:pPr>
              <w:pStyle w:val="TableText12"/>
            </w:pPr>
            <w:r w:rsidRPr="00A10816">
              <w:t>0.15</w:t>
            </w:r>
          </w:p>
        </w:tc>
        <w:tc>
          <w:tcPr>
            <w:tcW w:w="1150" w:type="dxa"/>
            <w:noWrap/>
            <w:hideMark/>
          </w:tcPr>
          <w:p w14:paraId="0820A0C2" w14:textId="77777777" w:rsidR="000675C9" w:rsidRPr="00A10816" w:rsidRDefault="000675C9" w:rsidP="00B864F1">
            <w:pPr>
              <w:pStyle w:val="TableText12"/>
            </w:pPr>
            <w:r w:rsidRPr="00A10816">
              <w:t>0.51</w:t>
            </w:r>
          </w:p>
        </w:tc>
        <w:tc>
          <w:tcPr>
            <w:tcW w:w="1323" w:type="dxa"/>
            <w:noWrap/>
            <w:hideMark/>
          </w:tcPr>
          <w:p w14:paraId="66C3F28A" w14:textId="77777777" w:rsidR="000675C9" w:rsidRPr="00A10816" w:rsidRDefault="000675C9" w:rsidP="00B864F1">
            <w:pPr>
              <w:pStyle w:val="TableText12"/>
            </w:pPr>
            <w:r w:rsidRPr="00A10816">
              <w:t>0.87</w:t>
            </w:r>
          </w:p>
        </w:tc>
      </w:tr>
      <w:tr w:rsidR="000675C9" w:rsidRPr="00A10816" w14:paraId="328C48EB" w14:textId="77777777" w:rsidTr="0081338E">
        <w:trPr>
          <w:trHeight w:val="300"/>
        </w:trPr>
        <w:tc>
          <w:tcPr>
            <w:tcW w:w="2439" w:type="dxa"/>
            <w:noWrap/>
            <w:hideMark/>
          </w:tcPr>
          <w:p w14:paraId="05D7FB6F" w14:textId="77777777" w:rsidR="000675C9" w:rsidRPr="00A10816" w:rsidRDefault="000675C9" w:rsidP="00B864F1">
            <w:pPr>
              <w:pStyle w:val="TableText12"/>
            </w:pPr>
            <w:r w:rsidRPr="00A10816">
              <w:t>SED</w:t>
            </w:r>
          </w:p>
        </w:tc>
        <w:tc>
          <w:tcPr>
            <w:tcW w:w="1270" w:type="dxa"/>
            <w:noWrap/>
            <w:hideMark/>
          </w:tcPr>
          <w:p w14:paraId="49D58CE4" w14:textId="77777777" w:rsidR="000675C9" w:rsidRPr="00A10816" w:rsidRDefault="000675C9" w:rsidP="00B864F1">
            <w:pPr>
              <w:pStyle w:val="TableText12"/>
            </w:pPr>
            <w:r w:rsidRPr="00A10816">
              <w:t>-1.35</w:t>
            </w:r>
          </w:p>
        </w:tc>
        <w:tc>
          <w:tcPr>
            <w:tcW w:w="1150" w:type="dxa"/>
            <w:noWrap/>
            <w:hideMark/>
          </w:tcPr>
          <w:p w14:paraId="208AF02E" w14:textId="77777777" w:rsidR="000675C9" w:rsidRPr="00A10816" w:rsidRDefault="000675C9" w:rsidP="00B864F1">
            <w:pPr>
              <w:pStyle w:val="TableText12"/>
            </w:pPr>
            <w:r w:rsidRPr="00A10816">
              <w:t>-0.45</w:t>
            </w:r>
          </w:p>
        </w:tc>
        <w:tc>
          <w:tcPr>
            <w:tcW w:w="1177" w:type="dxa"/>
            <w:noWrap/>
            <w:hideMark/>
          </w:tcPr>
          <w:p w14:paraId="0D2CD707" w14:textId="77777777" w:rsidR="000675C9" w:rsidRPr="00A10816" w:rsidRDefault="000675C9" w:rsidP="00B864F1">
            <w:pPr>
              <w:pStyle w:val="TableText12"/>
            </w:pPr>
            <w:r w:rsidRPr="00A10816">
              <w:t>-0.15</w:t>
            </w:r>
          </w:p>
        </w:tc>
        <w:tc>
          <w:tcPr>
            <w:tcW w:w="1043" w:type="dxa"/>
            <w:noWrap/>
            <w:hideMark/>
          </w:tcPr>
          <w:p w14:paraId="0C41D182" w14:textId="77777777" w:rsidR="000675C9" w:rsidRPr="00A10816" w:rsidRDefault="000675C9" w:rsidP="00B864F1">
            <w:pPr>
              <w:pStyle w:val="TableText12"/>
            </w:pPr>
            <w:r w:rsidRPr="00A10816">
              <w:t>-0.05</w:t>
            </w:r>
          </w:p>
        </w:tc>
        <w:tc>
          <w:tcPr>
            <w:tcW w:w="1177" w:type="dxa"/>
            <w:noWrap/>
            <w:hideMark/>
          </w:tcPr>
          <w:p w14:paraId="540F10E9" w14:textId="77777777" w:rsidR="000675C9" w:rsidRPr="00A10816" w:rsidRDefault="000675C9" w:rsidP="00B864F1">
            <w:pPr>
              <w:pStyle w:val="TableText12"/>
            </w:pPr>
            <w:r w:rsidRPr="00A10816">
              <w:t>0.07</w:t>
            </w:r>
          </w:p>
        </w:tc>
        <w:tc>
          <w:tcPr>
            <w:tcW w:w="1150" w:type="dxa"/>
            <w:noWrap/>
            <w:hideMark/>
          </w:tcPr>
          <w:p w14:paraId="6108ACAF" w14:textId="77777777" w:rsidR="000675C9" w:rsidRPr="00A10816" w:rsidRDefault="000675C9" w:rsidP="00B864F1">
            <w:pPr>
              <w:pStyle w:val="TableText12"/>
            </w:pPr>
            <w:r w:rsidRPr="00A10816">
              <w:t>0.38</w:t>
            </w:r>
          </w:p>
        </w:tc>
        <w:tc>
          <w:tcPr>
            <w:tcW w:w="1323" w:type="dxa"/>
            <w:noWrap/>
            <w:hideMark/>
          </w:tcPr>
          <w:p w14:paraId="24D5A0F3" w14:textId="77777777" w:rsidR="000675C9" w:rsidRPr="00A10816" w:rsidRDefault="000675C9" w:rsidP="00B864F1">
            <w:pPr>
              <w:pStyle w:val="TableText12"/>
            </w:pPr>
            <w:r w:rsidRPr="00A10816">
              <w:t>1.06</w:t>
            </w:r>
          </w:p>
        </w:tc>
      </w:tr>
      <w:tr w:rsidR="000675C9" w:rsidRPr="00A10816" w14:paraId="29419FEA" w14:textId="77777777" w:rsidTr="0081338E">
        <w:trPr>
          <w:trHeight w:val="300"/>
        </w:trPr>
        <w:tc>
          <w:tcPr>
            <w:tcW w:w="2439" w:type="dxa"/>
            <w:noWrap/>
            <w:hideMark/>
          </w:tcPr>
          <w:p w14:paraId="1683281F" w14:textId="77777777" w:rsidR="000675C9" w:rsidRPr="00A10816" w:rsidRDefault="000675C9" w:rsidP="00B864F1">
            <w:pPr>
              <w:pStyle w:val="TableText12"/>
            </w:pPr>
            <w:r w:rsidRPr="00A10816">
              <w:t>Not SED</w:t>
            </w:r>
          </w:p>
        </w:tc>
        <w:tc>
          <w:tcPr>
            <w:tcW w:w="1270" w:type="dxa"/>
            <w:noWrap/>
            <w:hideMark/>
          </w:tcPr>
          <w:p w14:paraId="40A6E695" w14:textId="77777777" w:rsidR="000675C9" w:rsidRPr="00A10816" w:rsidRDefault="000675C9" w:rsidP="00B864F1">
            <w:pPr>
              <w:pStyle w:val="TableText12"/>
            </w:pPr>
            <w:r w:rsidRPr="00A10816">
              <w:t>-1.62</w:t>
            </w:r>
          </w:p>
        </w:tc>
        <w:tc>
          <w:tcPr>
            <w:tcW w:w="1150" w:type="dxa"/>
            <w:noWrap/>
            <w:hideMark/>
          </w:tcPr>
          <w:p w14:paraId="5DE8BA3E" w14:textId="77777777" w:rsidR="000675C9" w:rsidRPr="00A10816" w:rsidRDefault="000675C9" w:rsidP="00B864F1">
            <w:pPr>
              <w:pStyle w:val="TableText12"/>
            </w:pPr>
            <w:r w:rsidRPr="00A10816">
              <w:t>-0.44</w:t>
            </w:r>
          </w:p>
        </w:tc>
        <w:tc>
          <w:tcPr>
            <w:tcW w:w="1177" w:type="dxa"/>
            <w:noWrap/>
            <w:hideMark/>
          </w:tcPr>
          <w:p w14:paraId="443DCDBD" w14:textId="77777777" w:rsidR="000675C9" w:rsidRPr="00A10816" w:rsidRDefault="000675C9" w:rsidP="00B864F1">
            <w:pPr>
              <w:pStyle w:val="TableText12"/>
            </w:pPr>
            <w:r w:rsidRPr="00A10816">
              <w:t>-0.06</w:t>
            </w:r>
          </w:p>
        </w:tc>
        <w:tc>
          <w:tcPr>
            <w:tcW w:w="1043" w:type="dxa"/>
            <w:noWrap/>
            <w:hideMark/>
          </w:tcPr>
          <w:p w14:paraId="120AB71C" w14:textId="77777777" w:rsidR="000675C9" w:rsidRPr="00A10816" w:rsidRDefault="000675C9" w:rsidP="00B864F1">
            <w:pPr>
              <w:pStyle w:val="TableText12"/>
            </w:pPr>
            <w:r w:rsidRPr="00A10816">
              <w:t>0.07</w:t>
            </w:r>
          </w:p>
        </w:tc>
        <w:tc>
          <w:tcPr>
            <w:tcW w:w="1177" w:type="dxa"/>
            <w:noWrap/>
            <w:hideMark/>
          </w:tcPr>
          <w:p w14:paraId="401F72C8" w14:textId="77777777" w:rsidR="000675C9" w:rsidRPr="00A10816" w:rsidRDefault="000675C9" w:rsidP="00B864F1">
            <w:pPr>
              <w:pStyle w:val="TableText12"/>
            </w:pPr>
            <w:r w:rsidRPr="00A10816">
              <w:t>0.19</w:t>
            </w:r>
          </w:p>
        </w:tc>
        <w:tc>
          <w:tcPr>
            <w:tcW w:w="1150" w:type="dxa"/>
            <w:noWrap/>
            <w:hideMark/>
          </w:tcPr>
          <w:p w14:paraId="118332AF" w14:textId="77777777" w:rsidR="000675C9" w:rsidRPr="00A10816" w:rsidRDefault="000675C9" w:rsidP="00B864F1">
            <w:pPr>
              <w:pStyle w:val="TableText12"/>
            </w:pPr>
            <w:r w:rsidRPr="00A10816">
              <w:t>0.58</w:t>
            </w:r>
          </w:p>
        </w:tc>
        <w:tc>
          <w:tcPr>
            <w:tcW w:w="1323" w:type="dxa"/>
            <w:noWrap/>
            <w:hideMark/>
          </w:tcPr>
          <w:p w14:paraId="713C16BF" w14:textId="77777777" w:rsidR="000675C9" w:rsidRPr="00A10816" w:rsidRDefault="000675C9" w:rsidP="00B864F1">
            <w:pPr>
              <w:pStyle w:val="TableText12"/>
            </w:pPr>
            <w:r w:rsidRPr="00A10816">
              <w:t>0.86</w:t>
            </w:r>
          </w:p>
        </w:tc>
      </w:tr>
      <w:tr w:rsidR="000675C9" w:rsidRPr="00A10816" w14:paraId="1ABAA2EA" w14:textId="77777777" w:rsidTr="0081338E">
        <w:trPr>
          <w:trHeight w:val="300"/>
        </w:trPr>
        <w:tc>
          <w:tcPr>
            <w:tcW w:w="2439" w:type="dxa"/>
            <w:noWrap/>
            <w:hideMark/>
          </w:tcPr>
          <w:p w14:paraId="0CE755CA" w14:textId="77777777" w:rsidR="000675C9" w:rsidRPr="00A10816" w:rsidRDefault="000675C9" w:rsidP="00B864F1">
            <w:pPr>
              <w:pStyle w:val="TableText12"/>
            </w:pPr>
            <w:r w:rsidRPr="00A10816">
              <w:t>Homeless</w:t>
            </w:r>
          </w:p>
        </w:tc>
        <w:tc>
          <w:tcPr>
            <w:tcW w:w="1270" w:type="dxa"/>
            <w:noWrap/>
            <w:hideMark/>
          </w:tcPr>
          <w:p w14:paraId="21D2D19E" w14:textId="77777777" w:rsidR="000675C9" w:rsidRPr="00A10816" w:rsidRDefault="000675C9" w:rsidP="00B864F1">
            <w:pPr>
              <w:pStyle w:val="TableText12"/>
            </w:pPr>
            <w:r w:rsidRPr="00A10816">
              <w:t>-0.86</w:t>
            </w:r>
          </w:p>
        </w:tc>
        <w:tc>
          <w:tcPr>
            <w:tcW w:w="1150" w:type="dxa"/>
            <w:noWrap/>
            <w:hideMark/>
          </w:tcPr>
          <w:p w14:paraId="2FC06CD2" w14:textId="77777777" w:rsidR="000675C9" w:rsidRPr="00A10816" w:rsidRDefault="000675C9" w:rsidP="00B864F1">
            <w:pPr>
              <w:pStyle w:val="TableText12"/>
            </w:pPr>
            <w:r w:rsidRPr="00A10816">
              <w:t>-0.64</w:t>
            </w:r>
          </w:p>
        </w:tc>
        <w:tc>
          <w:tcPr>
            <w:tcW w:w="1177" w:type="dxa"/>
            <w:noWrap/>
            <w:hideMark/>
          </w:tcPr>
          <w:p w14:paraId="041B86A4" w14:textId="77777777" w:rsidR="000675C9" w:rsidRPr="00A10816" w:rsidRDefault="000675C9" w:rsidP="00B864F1">
            <w:pPr>
              <w:pStyle w:val="TableText12"/>
            </w:pPr>
            <w:r w:rsidRPr="00A10816">
              <w:t>-0.23</w:t>
            </w:r>
          </w:p>
        </w:tc>
        <w:tc>
          <w:tcPr>
            <w:tcW w:w="1043" w:type="dxa"/>
            <w:noWrap/>
            <w:hideMark/>
          </w:tcPr>
          <w:p w14:paraId="2F08E698" w14:textId="77777777" w:rsidR="000675C9" w:rsidRPr="00A10816" w:rsidRDefault="000675C9" w:rsidP="00B864F1">
            <w:pPr>
              <w:pStyle w:val="TableText12"/>
            </w:pPr>
            <w:r w:rsidRPr="00A10816">
              <w:t>-0.08</w:t>
            </w:r>
          </w:p>
        </w:tc>
        <w:tc>
          <w:tcPr>
            <w:tcW w:w="1177" w:type="dxa"/>
            <w:noWrap/>
            <w:hideMark/>
          </w:tcPr>
          <w:p w14:paraId="038324B9" w14:textId="77777777" w:rsidR="000675C9" w:rsidRPr="00A10816" w:rsidRDefault="000675C9" w:rsidP="00B864F1">
            <w:pPr>
              <w:pStyle w:val="TableText12"/>
            </w:pPr>
            <w:r w:rsidRPr="00A10816">
              <w:t>0.05</w:t>
            </w:r>
          </w:p>
        </w:tc>
        <w:tc>
          <w:tcPr>
            <w:tcW w:w="1150" w:type="dxa"/>
            <w:noWrap/>
            <w:hideMark/>
          </w:tcPr>
          <w:p w14:paraId="592475F8" w14:textId="77777777" w:rsidR="000675C9" w:rsidRPr="00A10816" w:rsidRDefault="000675C9" w:rsidP="00B864F1">
            <w:pPr>
              <w:pStyle w:val="TableText12"/>
            </w:pPr>
            <w:r w:rsidRPr="00A10816">
              <w:t>0.44</w:t>
            </w:r>
          </w:p>
        </w:tc>
        <w:tc>
          <w:tcPr>
            <w:tcW w:w="1323" w:type="dxa"/>
            <w:noWrap/>
            <w:hideMark/>
          </w:tcPr>
          <w:p w14:paraId="66CE7DBD" w14:textId="77777777" w:rsidR="000675C9" w:rsidRPr="00A10816" w:rsidRDefault="000675C9" w:rsidP="00B864F1">
            <w:pPr>
              <w:pStyle w:val="TableText12"/>
            </w:pPr>
            <w:r w:rsidRPr="00A10816">
              <w:t>1.07</w:t>
            </w:r>
          </w:p>
        </w:tc>
      </w:tr>
      <w:tr w:rsidR="000675C9" w:rsidRPr="00A10816" w14:paraId="1BFA5870" w14:textId="77777777" w:rsidTr="0081338E">
        <w:trPr>
          <w:trHeight w:val="300"/>
        </w:trPr>
        <w:tc>
          <w:tcPr>
            <w:tcW w:w="2439" w:type="dxa"/>
            <w:noWrap/>
            <w:hideMark/>
          </w:tcPr>
          <w:p w14:paraId="386F78CE" w14:textId="77777777" w:rsidR="000675C9" w:rsidRPr="00A10816" w:rsidRDefault="000675C9" w:rsidP="00B864F1">
            <w:pPr>
              <w:pStyle w:val="TableText12"/>
            </w:pPr>
            <w:r w:rsidRPr="00A10816">
              <w:t>Not Homeless</w:t>
            </w:r>
          </w:p>
        </w:tc>
        <w:tc>
          <w:tcPr>
            <w:tcW w:w="1270" w:type="dxa"/>
            <w:noWrap/>
            <w:hideMark/>
          </w:tcPr>
          <w:p w14:paraId="277A3B66" w14:textId="77777777" w:rsidR="000675C9" w:rsidRPr="00A10816" w:rsidRDefault="000675C9" w:rsidP="00B864F1">
            <w:pPr>
              <w:pStyle w:val="TableText12"/>
            </w:pPr>
            <w:r w:rsidRPr="00A10816">
              <w:t>-1.39</w:t>
            </w:r>
          </w:p>
        </w:tc>
        <w:tc>
          <w:tcPr>
            <w:tcW w:w="1150" w:type="dxa"/>
            <w:noWrap/>
            <w:hideMark/>
          </w:tcPr>
          <w:p w14:paraId="17457340" w14:textId="77777777" w:rsidR="000675C9" w:rsidRPr="00A10816" w:rsidRDefault="000675C9" w:rsidP="00B864F1">
            <w:pPr>
              <w:pStyle w:val="TableText12"/>
            </w:pPr>
            <w:r w:rsidRPr="00A10816">
              <w:t>-0.49</w:t>
            </w:r>
          </w:p>
        </w:tc>
        <w:tc>
          <w:tcPr>
            <w:tcW w:w="1177" w:type="dxa"/>
            <w:noWrap/>
            <w:hideMark/>
          </w:tcPr>
          <w:p w14:paraId="5E6324C2" w14:textId="77777777" w:rsidR="000675C9" w:rsidRPr="00A10816" w:rsidRDefault="000675C9" w:rsidP="00B864F1">
            <w:pPr>
              <w:pStyle w:val="TableText12"/>
            </w:pPr>
            <w:r w:rsidRPr="00A10816">
              <w:t>-0.11</w:t>
            </w:r>
          </w:p>
        </w:tc>
        <w:tc>
          <w:tcPr>
            <w:tcW w:w="1043" w:type="dxa"/>
            <w:noWrap/>
            <w:hideMark/>
          </w:tcPr>
          <w:p w14:paraId="1C85FD65" w14:textId="77777777" w:rsidR="000675C9" w:rsidRPr="00A10816" w:rsidRDefault="000675C9" w:rsidP="00B864F1">
            <w:pPr>
              <w:pStyle w:val="TableText12"/>
            </w:pPr>
            <w:r w:rsidRPr="00A10816">
              <w:t>0.01</w:t>
            </w:r>
          </w:p>
        </w:tc>
        <w:tc>
          <w:tcPr>
            <w:tcW w:w="1177" w:type="dxa"/>
            <w:noWrap/>
            <w:hideMark/>
          </w:tcPr>
          <w:p w14:paraId="5B56DA24" w14:textId="77777777" w:rsidR="000675C9" w:rsidRPr="00A10816" w:rsidRDefault="000675C9" w:rsidP="00B864F1">
            <w:pPr>
              <w:pStyle w:val="TableText12"/>
            </w:pPr>
            <w:r w:rsidRPr="00A10816">
              <w:t>0.14</w:t>
            </w:r>
          </w:p>
        </w:tc>
        <w:tc>
          <w:tcPr>
            <w:tcW w:w="1150" w:type="dxa"/>
            <w:noWrap/>
            <w:hideMark/>
          </w:tcPr>
          <w:p w14:paraId="2DFB77BD" w14:textId="77777777" w:rsidR="000675C9" w:rsidRPr="00A10816" w:rsidRDefault="000675C9" w:rsidP="00B864F1">
            <w:pPr>
              <w:pStyle w:val="TableText12"/>
            </w:pPr>
            <w:r w:rsidRPr="00A10816">
              <w:t>0.51</w:t>
            </w:r>
          </w:p>
        </w:tc>
        <w:tc>
          <w:tcPr>
            <w:tcW w:w="1323" w:type="dxa"/>
            <w:noWrap/>
            <w:hideMark/>
          </w:tcPr>
          <w:p w14:paraId="232D4D47" w14:textId="77777777" w:rsidR="000675C9" w:rsidRPr="00A10816" w:rsidRDefault="000675C9" w:rsidP="00B864F1">
            <w:pPr>
              <w:pStyle w:val="TableText12"/>
            </w:pPr>
            <w:r w:rsidRPr="00A10816">
              <w:t>0.90</w:t>
            </w:r>
          </w:p>
        </w:tc>
      </w:tr>
      <w:tr w:rsidR="000675C9" w:rsidRPr="00A10816" w14:paraId="3373F5BB" w14:textId="77777777" w:rsidTr="0081338E">
        <w:trPr>
          <w:trHeight w:val="300"/>
        </w:trPr>
        <w:tc>
          <w:tcPr>
            <w:tcW w:w="2439" w:type="dxa"/>
            <w:noWrap/>
            <w:hideMark/>
          </w:tcPr>
          <w:p w14:paraId="4B169A22" w14:textId="4F8644FB" w:rsidR="000675C9" w:rsidRPr="00A10816" w:rsidRDefault="000675C9" w:rsidP="00B864F1">
            <w:pPr>
              <w:pStyle w:val="TableText12"/>
            </w:pPr>
            <w:r>
              <w:t>Foster youth</w:t>
            </w:r>
          </w:p>
        </w:tc>
        <w:tc>
          <w:tcPr>
            <w:tcW w:w="1270" w:type="dxa"/>
            <w:noWrap/>
            <w:hideMark/>
          </w:tcPr>
          <w:p w14:paraId="3D23DB33" w14:textId="77777777" w:rsidR="000675C9" w:rsidRPr="00A10816" w:rsidRDefault="000675C9" w:rsidP="00B864F1">
            <w:pPr>
              <w:pStyle w:val="TableText12"/>
            </w:pPr>
            <w:r w:rsidRPr="00A10816">
              <w:t>-0.98</w:t>
            </w:r>
          </w:p>
        </w:tc>
        <w:tc>
          <w:tcPr>
            <w:tcW w:w="1150" w:type="dxa"/>
            <w:noWrap/>
            <w:hideMark/>
          </w:tcPr>
          <w:p w14:paraId="239D0CFE" w14:textId="77777777" w:rsidR="000675C9" w:rsidRPr="00A10816" w:rsidRDefault="000675C9" w:rsidP="00B864F1">
            <w:pPr>
              <w:pStyle w:val="TableText12"/>
            </w:pPr>
            <w:r w:rsidRPr="00A10816">
              <w:t>-0.80</w:t>
            </w:r>
          </w:p>
        </w:tc>
        <w:tc>
          <w:tcPr>
            <w:tcW w:w="1177" w:type="dxa"/>
            <w:noWrap/>
            <w:hideMark/>
          </w:tcPr>
          <w:p w14:paraId="5B084177" w14:textId="77777777" w:rsidR="000675C9" w:rsidRPr="00A10816" w:rsidRDefault="000675C9" w:rsidP="00B864F1">
            <w:pPr>
              <w:pStyle w:val="TableText12"/>
            </w:pPr>
            <w:r w:rsidRPr="00A10816">
              <w:t>-0.33</w:t>
            </w:r>
          </w:p>
        </w:tc>
        <w:tc>
          <w:tcPr>
            <w:tcW w:w="1043" w:type="dxa"/>
            <w:noWrap/>
            <w:hideMark/>
          </w:tcPr>
          <w:p w14:paraId="66C46039" w14:textId="77777777" w:rsidR="000675C9" w:rsidRPr="00A10816" w:rsidRDefault="000675C9" w:rsidP="00B864F1">
            <w:pPr>
              <w:pStyle w:val="TableText12"/>
            </w:pPr>
            <w:r w:rsidRPr="00A10816">
              <w:t>-0.14</w:t>
            </w:r>
          </w:p>
        </w:tc>
        <w:tc>
          <w:tcPr>
            <w:tcW w:w="1177" w:type="dxa"/>
            <w:noWrap/>
            <w:hideMark/>
          </w:tcPr>
          <w:p w14:paraId="16AC5D6D" w14:textId="77777777" w:rsidR="000675C9" w:rsidRPr="00A10816" w:rsidRDefault="000675C9" w:rsidP="00B864F1">
            <w:pPr>
              <w:pStyle w:val="TableText12"/>
            </w:pPr>
            <w:r w:rsidRPr="00A10816">
              <w:t>0.03</w:t>
            </w:r>
          </w:p>
        </w:tc>
        <w:tc>
          <w:tcPr>
            <w:tcW w:w="1150" w:type="dxa"/>
            <w:noWrap/>
            <w:hideMark/>
          </w:tcPr>
          <w:p w14:paraId="6D88D598" w14:textId="77777777" w:rsidR="000675C9" w:rsidRPr="00A10816" w:rsidRDefault="000675C9" w:rsidP="00B864F1">
            <w:pPr>
              <w:pStyle w:val="TableText12"/>
            </w:pPr>
            <w:r w:rsidRPr="00A10816">
              <w:t>0.44</w:t>
            </w:r>
          </w:p>
        </w:tc>
        <w:tc>
          <w:tcPr>
            <w:tcW w:w="1323" w:type="dxa"/>
            <w:noWrap/>
            <w:hideMark/>
          </w:tcPr>
          <w:p w14:paraId="35770E7F" w14:textId="77777777" w:rsidR="000675C9" w:rsidRPr="00A10816" w:rsidRDefault="000675C9" w:rsidP="00B864F1">
            <w:pPr>
              <w:pStyle w:val="TableText12"/>
            </w:pPr>
            <w:r w:rsidRPr="00A10816">
              <w:t>-0.89</w:t>
            </w:r>
          </w:p>
        </w:tc>
      </w:tr>
      <w:tr w:rsidR="000675C9" w:rsidRPr="00A10816" w14:paraId="068526FC" w14:textId="77777777" w:rsidTr="0081338E">
        <w:trPr>
          <w:trHeight w:val="300"/>
        </w:trPr>
        <w:tc>
          <w:tcPr>
            <w:tcW w:w="2439" w:type="dxa"/>
            <w:noWrap/>
            <w:hideMark/>
          </w:tcPr>
          <w:p w14:paraId="533B6971" w14:textId="5F20086C" w:rsidR="000675C9" w:rsidRPr="00A10816" w:rsidRDefault="000675C9" w:rsidP="00B864F1">
            <w:pPr>
              <w:pStyle w:val="TableText12"/>
            </w:pPr>
            <w:r>
              <w:t>Not foster youth</w:t>
            </w:r>
          </w:p>
        </w:tc>
        <w:tc>
          <w:tcPr>
            <w:tcW w:w="1270" w:type="dxa"/>
            <w:noWrap/>
            <w:hideMark/>
          </w:tcPr>
          <w:p w14:paraId="2948FD67" w14:textId="77777777" w:rsidR="000675C9" w:rsidRPr="00A10816" w:rsidRDefault="000675C9" w:rsidP="00B864F1">
            <w:pPr>
              <w:pStyle w:val="TableText12"/>
            </w:pPr>
            <w:r w:rsidRPr="00A10816">
              <w:t>-1.39</w:t>
            </w:r>
          </w:p>
        </w:tc>
        <w:tc>
          <w:tcPr>
            <w:tcW w:w="1150" w:type="dxa"/>
            <w:noWrap/>
            <w:hideMark/>
          </w:tcPr>
          <w:p w14:paraId="702E31BB" w14:textId="77777777" w:rsidR="000675C9" w:rsidRPr="00A10816" w:rsidRDefault="000675C9" w:rsidP="00B864F1">
            <w:pPr>
              <w:pStyle w:val="TableText12"/>
            </w:pPr>
            <w:r w:rsidRPr="00A10816">
              <w:t>-0.49</w:t>
            </w:r>
          </w:p>
        </w:tc>
        <w:tc>
          <w:tcPr>
            <w:tcW w:w="1177" w:type="dxa"/>
            <w:noWrap/>
            <w:hideMark/>
          </w:tcPr>
          <w:p w14:paraId="3736C08E" w14:textId="77777777" w:rsidR="000675C9" w:rsidRPr="00A10816" w:rsidRDefault="000675C9" w:rsidP="00B864F1">
            <w:pPr>
              <w:pStyle w:val="TableText12"/>
            </w:pPr>
            <w:r w:rsidRPr="00A10816">
              <w:t>-0.11</w:t>
            </w:r>
          </w:p>
        </w:tc>
        <w:tc>
          <w:tcPr>
            <w:tcW w:w="1043" w:type="dxa"/>
            <w:noWrap/>
            <w:hideMark/>
          </w:tcPr>
          <w:p w14:paraId="4A85D789" w14:textId="77777777" w:rsidR="000675C9" w:rsidRPr="00A10816" w:rsidRDefault="000675C9" w:rsidP="00B864F1">
            <w:pPr>
              <w:pStyle w:val="TableText12"/>
            </w:pPr>
            <w:r w:rsidRPr="00A10816">
              <w:t>0.00</w:t>
            </w:r>
          </w:p>
        </w:tc>
        <w:tc>
          <w:tcPr>
            <w:tcW w:w="1177" w:type="dxa"/>
            <w:noWrap/>
            <w:hideMark/>
          </w:tcPr>
          <w:p w14:paraId="0BAA7558" w14:textId="77777777" w:rsidR="000675C9" w:rsidRPr="00A10816" w:rsidRDefault="000675C9" w:rsidP="00B864F1">
            <w:pPr>
              <w:pStyle w:val="TableText12"/>
            </w:pPr>
            <w:r w:rsidRPr="00A10816">
              <w:t>0.14</w:t>
            </w:r>
          </w:p>
        </w:tc>
        <w:tc>
          <w:tcPr>
            <w:tcW w:w="1150" w:type="dxa"/>
            <w:noWrap/>
            <w:hideMark/>
          </w:tcPr>
          <w:p w14:paraId="25646AE4" w14:textId="77777777" w:rsidR="000675C9" w:rsidRPr="00A10816" w:rsidRDefault="000675C9" w:rsidP="00B864F1">
            <w:pPr>
              <w:pStyle w:val="TableText12"/>
            </w:pPr>
            <w:r w:rsidRPr="00A10816">
              <w:t>0.51</w:t>
            </w:r>
          </w:p>
        </w:tc>
        <w:tc>
          <w:tcPr>
            <w:tcW w:w="1323" w:type="dxa"/>
            <w:noWrap/>
            <w:hideMark/>
          </w:tcPr>
          <w:p w14:paraId="18656FF7" w14:textId="77777777" w:rsidR="000675C9" w:rsidRPr="00A10816" w:rsidRDefault="000675C9" w:rsidP="00B864F1">
            <w:pPr>
              <w:pStyle w:val="TableText12"/>
            </w:pPr>
            <w:r w:rsidRPr="00A10816">
              <w:t>0.89</w:t>
            </w:r>
          </w:p>
        </w:tc>
      </w:tr>
    </w:tbl>
    <w:p w14:paraId="7C524611" w14:textId="77777777" w:rsidR="008A7D47" w:rsidRDefault="008A7D47">
      <w:pPr>
        <w:spacing w:after="160" w:line="259" w:lineRule="auto"/>
        <w:ind w:firstLine="0"/>
      </w:pPr>
      <w:r>
        <w:br w:type="page"/>
      </w:r>
    </w:p>
    <w:p w14:paraId="6A6412C2" w14:textId="08F7747C" w:rsidR="001848ED" w:rsidRDefault="0004229F" w:rsidP="001848ED">
      <w:pPr>
        <w:pStyle w:val="Image"/>
      </w:pPr>
      <w:r>
        <w:rPr>
          <w:lang w:bidi="ar-SA"/>
        </w:rPr>
        <w:lastRenderedPageBreak/>
        <w:drawing>
          <wp:inline distT="0" distB="0" distL="0" distR="0" wp14:anchorId="183C63FC" wp14:editId="20A4D2B4">
            <wp:extent cx="8412480" cy="5047615"/>
            <wp:effectExtent l="0" t="0" r="7620" b="635"/>
            <wp:docPr id="66" name="Picture 66" descr="Graph showing distributions of student group means for Change in Distance to Met in ELA at the LEA level for the student groups listed along the x-axis using the data in Table A.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FigA4A[1].png"/>
                    <pic:cNvPicPr/>
                  </pic:nvPicPr>
                  <pic:blipFill>
                    <a:blip r:embed="rId68">
                      <a:extLst>
                        <a:ext uri="{28A0092B-C50C-407E-A947-70E740481C1C}">
                          <a14:useLocalDpi xmlns:a14="http://schemas.microsoft.com/office/drawing/2010/main" val="0"/>
                        </a:ext>
                      </a:extLst>
                    </a:blip>
                    <a:stretch>
                      <a:fillRect/>
                    </a:stretch>
                  </pic:blipFill>
                  <pic:spPr>
                    <a:xfrm>
                      <a:off x="0" y="0"/>
                      <a:ext cx="8412480" cy="5047615"/>
                    </a:xfrm>
                    <a:prstGeom prst="rect">
                      <a:avLst/>
                    </a:prstGeom>
                  </pic:spPr>
                </pic:pic>
              </a:graphicData>
            </a:graphic>
          </wp:inline>
        </w:drawing>
      </w:r>
    </w:p>
    <w:p w14:paraId="3A3290AA" w14:textId="788817B7" w:rsidR="001848ED" w:rsidRDefault="001848ED" w:rsidP="001848ED">
      <w:pPr>
        <w:pStyle w:val="Captionwide"/>
      </w:pPr>
      <w:bookmarkStart w:id="137" w:name="_Toc508214180"/>
      <w:bookmarkStart w:id="138" w:name="_Toc508215222"/>
      <w:bookmarkStart w:id="139" w:name="_Toc508266996"/>
      <w:r>
        <w:t>Figure A.</w:t>
      </w:r>
      <w:r w:rsidR="00E97B2C">
        <w:fldChar w:fldCharType="begin"/>
      </w:r>
      <w:r w:rsidR="00E97B2C">
        <w:instrText xml:space="preserve"> SEQ Figure_A. \* ARABIC </w:instrText>
      </w:r>
      <w:r w:rsidR="00E97B2C">
        <w:fldChar w:fldCharType="separate"/>
      </w:r>
      <w:r>
        <w:rPr>
          <w:noProof/>
        </w:rPr>
        <w:t>4</w:t>
      </w:r>
      <w:r w:rsidR="00E97B2C">
        <w:rPr>
          <w:noProof/>
        </w:rPr>
        <w:fldChar w:fldCharType="end"/>
      </w:r>
      <w:r>
        <w:t xml:space="preserve">.A.  </w:t>
      </w:r>
      <w:r w:rsidRPr="00C81CBD">
        <w:t xml:space="preserve">Distributions of </w:t>
      </w:r>
      <w:r>
        <w:t>student group</w:t>
      </w:r>
      <w:r w:rsidRPr="00C81CBD">
        <w:t xml:space="preserve"> means</w:t>
      </w:r>
      <w:r w:rsidR="00F070BC">
        <w:t xml:space="preserve"> for Change in Distance to </w:t>
      </w:r>
      <w:proofErr w:type="spellStart"/>
      <w:r w:rsidR="00F070BC">
        <w:t>Met</w:t>
      </w:r>
      <w:proofErr w:type="spellEnd"/>
      <w:r w:rsidR="00F070BC">
        <w:t xml:space="preserve"> in </w:t>
      </w:r>
      <w:r w:rsidRPr="00C81CBD">
        <w:t>ELA at the LEA level</w:t>
      </w:r>
      <w:r w:rsidR="00721BB6" w:rsidRPr="00721BB6">
        <w:t xml:space="preserve"> </w:t>
      </w:r>
      <w:r w:rsidR="00721BB6">
        <w:t>for the student groups listed along the x-axis</w:t>
      </w:r>
      <w:r w:rsidRPr="00C81CBD">
        <w:t xml:space="preserve">. </w:t>
      </w:r>
      <w:r w:rsidR="00721BB6">
        <w:t xml:space="preserve">Additionally, student </w:t>
      </w:r>
      <w:r>
        <w:t>group</w:t>
      </w:r>
      <w:r w:rsidRPr="00C81CBD">
        <w:t xml:space="preserve">s within the same group type are </w:t>
      </w:r>
      <w:r w:rsidR="00DF3080">
        <w:t>organized within vertical lines and</w:t>
      </w:r>
      <w:r w:rsidR="00DF3080" w:rsidRPr="00C81CBD">
        <w:t xml:space="preserve"> </w:t>
      </w:r>
      <w:r w:rsidRPr="00C81CBD">
        <w:t xml:space="preserve">color coded (i.e., boxplots for </w:t>
      </w:r>
      <w:r>
        <w:t>M</w:t>
      </w:r>
      <w:r w:rsidRPr="00C81CBD">
        <w:t xml:space="preserve">ale and </w:t>
      </w:r>
      <w:r>
        <w:t>F</w:t>
      </w:r>
      <w:r w:rsidRPr="00C81CBD">
        <w:t>emale are colored red).</w:t>
      </w:r>
      <w:bookmarkEnd w:id="137"/>
      <w:bookmarkEnd w:id="138"/>
      <w:bookmarkEnd w:id="139"/>
    </w:p>
    <w:p w14:paraId="64E9CB13" w14:textId="783B5665" w:rsidR="00E365DB" w:rsidRDefault="00E365DB" w:rsidP="00EC7351">
      <w:pPr>
        <w:pStyle w:val="Caption"/>
      </w:pPr>
      <w:bookmarkStart w:id="140" w:name="_Toc508266997"/>
      <w:r>
        <w:lastRenderedPageBreak/>
        <w:t>Table A.</w:t>
      </w:r>
      <w:r w:rsidR="00E97B2C">
        <w:fldChar w:fldCharType="begin"/>
      </w:r>
      <w:r w:rsidR="00E97B2C">
        <w:instrText xml:space="preserve"> SEQ Table_A. \* ARABIC </w:instrText>
      </w:r>
      <w:r w:rsidR="00E97B2C">
        <w:fldChar w:fldCharType="separate"/>
      </w:r>
      <w:r>
        <w:rPr>
          <w:noProof/>
        </w:rPr>
        <w:t>11</w:t>
      </w:r>
      <w:r w:rsidR="00E97B2C">
        <w:rPr>
          <w:noProof/>
        </w:rPr>
        <w:fldChar w:fldCharType="end"/>
      </w:r>
      <w:r w:rsidR="00A23DB0">
        <w:t>.</w:t>
      </w:r>
      <w:r>
        <w:t xml:space="preserve">  Data Supporting Figure A.4.A:</w:t>
      </w:r>
      <w:r w:rsidR="00C50AE1" w:rsidRPr="00C50AE1">
        <w:t xml:space="preserve"> </w:t>
      </w:r>
      <w:r w:rsidR="00C50AE1" w:rsidRPr="00C81CBD">
        <w:t xml:space="preserve">Distributions of </w:t>
      </w:r>
      <w:r w:rsidR="00C50AE1">
        <w:t>student group</w:t>
      </w:r>
      <w:r w:rsidR="00C50AE1" w:rsidRPr="00C81CBD">
        <w:t xml:space="preserve"> means for</w:t>
      </w:r>
      <w:r w:rsidR="00F070BC">
        <w:t xml:space="preserve"> Change in Distance to </w:t>
      </w:r>
      <w:proofErr w:type="spellStart"/>
      <w:r w:rsidR="00F070BC">
        <w:t>Met</w:t>
      </w:r>
      <w:proofErr w:type="spellEnd"/>
      <w:r w:rsidR="00F070BC">
        <w:t xml:space="preserve"> in</w:t>
      </w:r>
      <w:r w:rsidR="00C50AE1" w:rsidRPr="00C81CBD">
        <w:t xml:space="preserve"> ELA at the LEA level.</w:t>
      </w:r>
      <w:bookmarkEnd w:id="140"/>
    </w:p>
    <w:tbl>
      <w:tblPr>
        <w:tblStyle w:val="TRtable"/>
        <w:tblW w:w="10600" w:type="dxa"/>
        <w:tblLook w:val="04A0" w:firstRow="1" w:lastRow="0" w:firstColumn="1" w:lastColumn="0" w:noHBand="0" w:noVBand="1"/>
        <w:tblDescription w:val="Data Supporting Figure A.4.A: Distributions of student group means for Change in Distance to Met in ELA at the LEA level."/>
      </w:tblPr>
      <w:tblGrid>
        <w:gridCol w:w="2310"/>
        <w:gridCol w:w="1270"/>
        <w:gridCol w:w="1150"/>
        <w:gridCol w:w="1177"/>
        <w:gridCol w:w="1043"/>
        <w:gridCol w:w="1177"/>
        <w:gridCol w:w="1150"/>
        <w:gridCol w:w="1323"/>
      </w:tblGrid>
      <w:tr w:rsidR="000675C9" w:rsidRPr="00A10816" w14:paraId="7B93C358" w14:textId="77777777" w:rsidTr="000675C9">
        <w:trPr>
          <w:cnfStyle w:val="100000000000" w:firstRow="1" w:lastRow="0" w:firstColumn="0" w:lastColumn="0" w:oddVBand="0" w:evenVBand="0" w:oddHBand="0" w:evenHBand="0" w:firstRowFirstColumn="0" w:firstRowLastColumn="0" w:lastRowFirstColumn="0" w:lastRowLastColumn="0"/>
          <w:trHeight w:val="300"/>
          <w:tblHeader/>
        </w:trPr>
        <w:tc>
          <w:tcPr>
            <w:tcW w:w="2310" w:type="dxa"/>
            <w:noWrap/>
            <w:vAlign w:val="bottom"/>
            <w:hideMark/>
          </w:tcPr>
          <w:p w14:paraId="6D017486" w14:textId="420CB2FC" w:rsidR="000675C9" w:rsidRPr="00A10816" w:rsidRDefault="000675C9" w:rsidP="00222C9C">
            <w:pPr>
              <w:pStyle w:val="TableHead12"/>
              <w:jc w:val="center"/>
            </w:pPr>
            <w:r w:rsidRPr="00A10816">
              <w:t>Student Group</w:t>
            </w:r>
            <w:r>
              <w:t xml:space="preserve"> Along the X-Axis</w:t>
            </w:r>
          </w:p>
        </w:tc>
        <w:tc>
          <w:tcPr>
            <w:tcW w:w="1270" w:type="dxa"/>
            <w:noWrap/>
            <w:vAlign w:val="bottom"/>
            <w:hideMark/>
          </w:tcPr>
          <w:p w14:paraId="6BE01DFB" w14:textId="7BAA7F75" w:rsidR="000675C9" w:rsidRPr="00A10816" w:rsidRDefault="000675C9" w:rsidP="00222C9C">
            <w:pPr>
              <w:pStyle w:val="TableHead12"/>
              <w:jc w:val="center"/>
            </w:pPr>
            <w:r>
              <w:t>Minimum</w:t>
            </w:r>
          </w:p>
        </w:tc>
        <w:tc>
          <w:tcPr>
            <w:tcW w:w="1150" w:type="dxa"/>
            <w:noWrap/>
            <w:vAlign w:val="bottom"/>
            <w:hideMark/>
          </w:tcPr>
          <w:p w14:paraId="0FEB1634" w14:textId="77777777" w:rsidR="000675C9" w:rsidRPr="00A10816" w:rsidRDefault="000675C9" w:rsidP="00222C9C">
            <w:pPr>
              <w:pStyle w:val="TableHead12"/>
              <w:jc w:val="center"/>
            </w:pPr>
            <w:r w:rsidRPr="00A10816">
              <w:t>Lower Whisker</w:t>
            </w:r>
          </w:p>
        </w:tc>
        <w:tc>
          <w:tcPr>
            <w:tcW w:w="1177" w:type="dxa"/>
            <w:noWrap/>
            <w:vAlign w:val="bottom"/>
            <w:hideMark/>
          </w:tcPr>
          <w:p w14:paraId="48BF91A5" w14:textId="77777777" w:rsidR="000675C9" w:rsidRPr="00A10816" w:rsidRDefault="000675C9" w:rsidP="00222C9C">
            <w:pPr>
              <w:pStyle w:val="TableHead12"/>
              <w:jc w:val="center"/>
            </w:pPr>
            <w:r w:rsidRPr="00A10816">
              <w:t>25th Quantile</w:t>
            </w:r>
          </w:p>
        </w:tc>
        <w:tc>
          <w:tcPr>
            <w:tcW w:w="1043" w:type="dxa"/>
            <w:noWrap/>
            <w:vAlign w:val="bottom"/>
            <w:hideMark/>
          </w:tcPr>
          <w:p w14:paraId="78434F17" w14:textId="77777777" w:rsidR="000675C9" w:rsidRPr="00A10816" w:rsidRDefault="000675C9" w:rsidP="00222C9C">
            <w:pPr>
              <w:pStyle w:val="TableHead12"/>
              <w:jc w:val="center"/>
            </w:pPr>
            <w:r w:rsidRPr="00A10816">
              <w:t>Median</w:t>
            </w:r>
          </w:p>
        </w:tc>
        <w:tc>
          <w:tcPr>
            <w:tcW w:w="1177" w:type="dxa"/>
            <w:noWrap/>
            <w:vAlign w:val="bottom"/>
            <w:hideMark/>
          </w:tcPr>
          <w:p w14:paraId="493E11A0" w14:textId="77777777" w:rsidR="000675C9" w:rsidRPr="00A10816" w:rsidRDefault="000675C9" w:rsidP="00222C9C">
            <w:pPr>
              <w:pStyle w:val="TableHead12"/>
              <w:jc w:val="center"/>
            </w:pPr>
            <w:r w:rsidRPr="00A10816">
              <w:t>75th Quantile</w:t>
            </w:r>
          </w:p>
        </w:tc>
        <w:tc>
          <w:tcPr>
            <w:tcW w:w="1150" w:type="dxa"/>
            <w:noWrap/>
            <w:vAlign w:val="bottom"/>
            <w:hideMark/>
          </w:tcPr>
          <w:p w14:paraId="6D371318" w14:textId="77777777" w:rsidR="000675C9" w:rsidRPr="00A10816" w:rsidRDefault="000675C9" w:rsidP="00222C9C">
            <w:pPr>
              <w:pStyle w:val="TableHead12"/>
              <w:jc w:val="center"/>
            </w:pPr>
            <w:r w:rsidRPr="00A10816">
              <w:t>Upper Whisker</w:t>
            </w:r>
          </w:p>
        </w:tc>
        <w:tc>
          <w:tcPr>
            <w:tcW w:w="1323" w:type="dxa"/>
            <w:noWrap/>
            <w:vAlign w:val="bottom"/>
            <w:hideMark/>
          </w:tcPr>
          <w:p w14:paraId="74E4761A" w14:textId="2C0BE262" w:rsidR="000675C9" w:rsidRPr="00A10816" w:rsidRDefault="000675C9" w:rsidP="00222C9C">
            <w:pPr>
              <w:pStyle w:val="TableHead12"/>
              <w:jc w:val="center"/>
            </w:pPr>
            <w:r>
              <w:t>Maximum</w:t>
            </w:r>
          </w:p>
        </w:tc>
      </w:tr>
      <w:tr w:rsidR="000675C9" w:rsidRPr="00A10816" w14:paraId="0914D741" w14:textId="77777777" w:rsidTr="000675C9">
        <w:trPr>
          <w:trHeight w:val="300"/>
        </w:trPr>
        <w:tc>
          <w:tcPr>
            <w:tcW w:w="2310" w:type="dxa"/>
            <w:noWrap/>
            <w:hideMark/>
          </w:tcPr>
          <w:p w14:paraId="720DF097" w14:textId="77777777" w:rsidR="000675C9" w:rsidRPr="00A10816" w:rsidRDefault="000675C9" w:rsidP="00646C31">
            <w:pPr>
              <w:pStyle w:val="TableText12"/>
            </w:pPr>
            <w:r w:rsidRPr="00A10816">
              <w:t>Female</w:t>
            </w:r>
          </w:p>
        </w:tc>
        <w:tc>
          <w:tcPr>
            <w:tcW w:w="1270" w:type="dxa"/>
            <w:noWrap/>
            <w:hideMark/>
          </w:tcPr>
          <w:p w14:paraId="1BD3C6DF" w14:textId="77777777" w:rsidR="000675C9" w:rsidRPr="00A10816" w:rsidRDefault="000675C9" w:rsidP="00646C31">
            <w:pPr>
              <w:pStyle w:val="TableText12"/>
            </w:pPr>
            <w:r w:rsidRPr="00A10816">
              <w:t>-0.82</w:t>
            </w:r>
          </w:p>
        </w:tc>
        <w:tc>
          <w:tcPr>
            <w:tcW w:w="1150" w:type="dxa"/>
            <w:noWrap/>
            <w:hideMark/>
          </w:tcPr>
          <w:p w14:paraId="26810FC9" w14:textId="77777777" w:rsidR="000675C9" w:rsidRPr="00A10816" w:rsidRDefault="000675C9" w:rsidP="00646C31">
            <w:pPr>
              <w:pStyle w:val="TableText12"/>
            </w:pPr>
            <w:r w:rsidRPr="00A10816">
              <w:t>-0.33</w:t>
            </w:r>
          </w:p>
        </w:tc>
        <w:tc>
          <w:tcPr>
            <w:tcW w:w="1177" w:type="dxa"/>
            <w:noWrap/>
            <w:hideMark/>
          </w:tcPr>
          <w:p w14:paraId="40476364" w14:textId="77777777" w:rsidR="000675C9" w:rsidRPr="00A10816" w:rsidRDefault="000675C9" w:rsidP="00646C31">
            <w:pPr>
              <w:pStyle w:val="TableText12"/>
            </w:pPr>
            <w:r w:rsidRPr="00A10816">
              <w:t>-0.06</w:t>
            </w:r>
          </w:p>
        </w:tc>
        <w:tc>
          <w:tcPr>
            <w:tcW w:w="1043" w:type="dxa"/>
            <w:noWrap/>
            <w:hideMark/>
          </w:tcPr>
          <w:p w14:paraId="0DBCD736" w14:textId="77777777" w:rsidR="000675C9" w:rsidRPr="00A10816" w:rsidRDefault="000675C9" w:rsidP="00646C31">
            <w:pPr>
              <w:pStyle w:val="TableText12"/>
            </w:pPr>
            <w:r w:rsidRPr="00A10816">
              <w:t>0.03</w:t>
            </w:r>
          </w:p>
        </w:tc>
        <w:tc>
          <w:tcPr>
            <w:tcW w:w="1177" w:type="dxa"/>
            <w:noWrap/>
            <w:hideMark/>
          </w:tcPr>
          <w:p w14:paraId="2098EAF7" w14:textId="77777777" w:rsidR="000675C9" w:rsidRPr="00A10816" w:rsidRDefault="000675C9" w:rsidP="00646C31">
            <w:pPr>
              <w:pStyle w:val="TableText12"/>
            </w:pPr>
            <w:r w:rsidRPr="00A10816">
              <w:t>0.12</w:t>
            </w:r>
          </w:p>
        </w:tc>
        <w:tc>
          <w:tcPr>
            <w:tcW w:w="1150" w:type="dxa"/>
            <w:noWrap/>
            <w:hideMark/>
          </w:tcPr>
          <w:p w14:paraId="257ACFFD" w14:textId="77777777" w:rsidR="000675C9" w:rsidRPr="00A10816" w:rsidRDefault="000675C9" w:rsidP="00646C31">
            <w:pPr>
              <w:pStyle w:val="TableText12"/>
            </w:pPr>
            <w:r w:rsidRPr="00A10816">
              <w:t>0.39</w:t>
            </w:r>
          </w:p>
        </w:tc>
        <w:tc>
          <w:tcPr>
            <w:tcW w:w="1323" w:type="dxa"/>
            <w:noWrap/>
            <w:hideMark/>
          </w:tcPr>
          <w:p w14:paraId="7389D09C" w14:textId="77777777" w:rsidR="000675C9" w:rsidRPr="00A10816" w:rsidRDefault="000675C9" w:rsidP="00646C31">
            <w:pPr>
              <w:pStyle w:val="TableText12"/>
            </w:pPr>
            <w:r w:rsidRPr="00A10816">
              <w:t>0.83</w:t>
            </w:r>
          </w:p>
        </w:tc>
      </w:tr>
      <w:tr w:rsidR="000675C9" w:rsidRPr="00A10816" w14:paraId="71EE20F9" w14:textId="77777777" w:rsidTr="000675C9">
        <w:trPr>
          <w:trHeight w:val="300"/>
        </w:trPr>
        <w:tc>
          <w:tcPr>
            <w:tcW w:w="2310" w:type="dxa"/>
            <w:noWrap/>
            <w:hideMark/>
          </w:tcPr>
          <w:p w14:paraId="322C7604" w14:textId="77777777" w:rsidR="000675C9" w:rsidRPr="00A10816" w:rsidRDefault="000675C9" w:rsidP="00646C31">
            <w:pPr>
              <w:pStyle w:val="TableText12"/>
            </w:pPr>
            <w:r w:rsidRPr="00A10816">
              <w:t>Male</w:t>
            </w:r>
          </w:p>
        </w:tc>
        <w:tc>
          <w:tcPr>
            <w:tcW w:w="1270" w:type="dxa"/>
            <w:noWrap/>
            <w:hideMark/>
          </w:tcPr>
          <w:p w14:paraId="6EB83484" w14:textId="77777777" w:rsidR="000675C9" w:rsidRPr="00A10816" w:rsidRDefault="000675C9" w:rsidP="00646C31">
            <w:pPr>
              <w:pStyle w:val="TableText12"/>
            </w:pPr>
            <w:r w:rsidRPr="00A10816">
              <w:t>-0.91</w:t>
            </w:r>
          </w:p>
        </w:tc>
        <w:tc>
          <w:tcPr>
            <w:tcW w:w="1150" w:type="dxa"/>
            <w:noWrap/>
            <w:hideMark/>
          </w:tcPr>
          <w:p w14:paraId="2BC3AD95" w14:textId="77777777" w:rsidR="000675C9" w:rsidRPr="00A10816" w:rsidRDefault="000675C9" w:rsidP="00646C31">
            <w:pPr>
              <w:pStyle w:val="TableText12"/>
            </w:pPr>
            <w:r w:rsidRPr="00A10816">
              <w:t>-0.45</w:t>
            </w:r>
          </w:p>
        </w:tc>
        <w:tc>
          <w:tcPr>
            <w:tcW w:w="1177" w:type="dxa"/>
            <w:noWrap/>
            <w:hideMark/>
          </w:tcPr>
          <w:p w14:paraId="0CE6E9E6" w14:textId="77777777" w:rsidR="000675C9" w:rsidRPr="00A10816" w:rsidRDefault="000675C9" w:rsidP="00646C31">
            <w:pPr>
              <w:pStyle w:val="TableText12"/>
            </w:pPr>
            <w:r w:rsidRPr="00A10816">
              <w:t>-0.15</w:t>
            </w:r>
          </w:p>
        </w:tc>
        <w:tc>
          <w:tcPr>
            <w:tcW w:w="1043" w:type="dxa"/>
            <w:noWrap/>
            <w:hideMark/>
          </w:tcPr>
          <w:p w14:paraId="11A7DBF2" w14:textId="77777777" w:rsidR="000675C9" w:rsidRPr="00A10816" w:rsidRDefault="000675C9" w:rsidP="00646C31">
            <w:pPr>
              <w:pStyle w:val="TableText12"/>
            </w:pPr>
            <w:r w:rsidRPr="00A10816">
              <w:t>-0.04</w:t>
            </w:r>
          </w:p>
        </w:tc>
        <w:tc>
          <w:tcPr>
            <w:tcW w:w="1177" w:type="dxa"/>
            <w:noWrap/>
            <w:hideMark/>
          </w:tcPr>
          <w:p w14:paraId="6FADA003" w14:textId="77777777" w:rsidR="000675C9" w:rsidRPr="00A10816" w:rsidRDefault="000675C9" w:rsidP="00646C31">
            <w:pPr>
              <w:pStyle w:val="TableText12"/>
            </w:pPr>
            <w:r w:rsidRPr="00A10816">
              <w:t>0.05</w:t>
            </w:r>
          </w:p>
        </w:tc>
        <w:tc>
          <w:tcPr>
            <w:tcW w:w="1150" w:type="dxa"/>
            <w:noWrap/>
            <w:hideMark/>
          </w:tcPr>
          <w:p w14:paraId="72E08FC5" w14:textId="77777777" w:rsidR="000675C9" w:rsidRPr="00A10816" w:rsidRDefault="000675C9" w:rsidP="00646C31">
            <w:pPr>
              <w:pStyle w:val="TableText12"/>
            </w:pPr>
            <w:r w:rsidRPr="00A10816">
              <w:t>0.35</w:t>
            </w:r>
          </w:p>
        </w:tc>
        <w:tc>
          <w:tcPr>
            <w:tcW w:w="1323" w:type="dxa"/>
            <w:noWrap/>
            <w:hideMark/>
          </w:tcPr>
          <w:p w14:paraId="2BF85BFF" w14:textId="77777777" w:rsidR="000675C9" w:rsidRPr="00A10816" w:rsidRDefault="000675C9" w:rsidP="00646C31">
            <w:pPr>
              <w:pStyle w:val="TableText12"/>
            </w:pPr>
            <w:r w:rsidRPr="00A10816">
              <w:t>1.12</w:t>
            </w:r>
          </w:p>
        </w:tc>
      </w:tr>
      <w:tr w:rsidR="000675C9" w:rsidRPr="00A10816" w14:paraId="49CE39E4" w14:textId="77777777" w:rsidTr="000675C9">
        <w:trPr>
          <w:trHeight w:val="300"/>
        </w:trPr>
        <w:tc>
          <w:tcPr>
            <w:tcW w:w="2310" w:type="dxa"/>
            <w:noWrap/>
            <w:hideMark/>
          </w:tcPr>
          <w:p w14:paraId="128E9BA1" w14:textId="77777777" w:rsidR="000675C9" w:rsidRPr="00A10816" w:rsidRDefault="000675C9" w:rsidP="00646C31">
            <w:pPr>
              <w:pStyle w:val="TableText12"/>
            </w:pPr>
            <w:r w:rsidRPr="00A10816">
              <w:t>American Indian</w:t>
            </w:r>
          </w:p>
        </w:tc>
        <w:tc>
          <w:tcPr>
            <w:tcW w:w="1270" w:type="dxa"/>
            <w:noWrap/>
            <w:hideMark/>
          </w:tcPr>
          <w:p w14:paraId="03F52CC9" w14:textId="77777777" w:rsidR="000675C9" w:rsidRPr="00A10816" w:rsidRDefault="000675C9" w:rsidP="00646C31">
            <w:pPr>
              <w:pStyle w:val="TableText12"/>
            </w:pPr>
            <w:r w:rsidRPr="00A10816">
              <w:t>-1.06</w:t>
            </w:r>
          </w:p>
        </w:tc>
        <w:tc>
          <w:tcPr>
            <w:tcW w:w="1150" w:type="dxa"/>
            <w:noWrap/>
            <w:hideMark/>
          </w:tcPr>
          <w:p w14:paraId="6FC3BE75" w14:textId="77777777" w:rsidR="000675C9" w:rsidRPr="00A10816" w:rsidRDefault="000675C9" w:rsidP="00646C31">
            <w:pPr>
              <w:pStyle w:val="TableText12"/>
            </w:pPr>
            <w:r w:rsidRPr="00A10816">
              <w:t>-0.77</w:t>
            </w:r>
          </w:p>
        </w:tc>
        <w:tc>
          <w:tcPr>
            <w:tcW w:w="1177" w:type="dxa"/>
            <w:noWrap/>
            <w:hideMark/>
          </w:tcPr>
          <w:p w14:paraId="436E8B7C" w14:textId="77777777" w:rsidR="000675C9" w:rsidRPr="00A10816" w:rsidRDefault="000675C9" w:rsidP="00646C31">
            <w:pPr>
              <w:pStyle w:val="TableText12"/>
            </w:pPr>
            <w:r w:rsidRPr="00A10816">
              <w:t>-0.26</w:t>
            </w:r>
          </w:p>
        </w:tc>
        <w:tc>
          <w:tcPr>
            <w:tcW w:w="1043" w:type="dxa"/>
            <w:noWrap/>
            <w:hideMark/>
          </w:tcPr>
          <w:p w14:paraId="02E9ECFE" w14:textId="77777777" w:rsidR="000675C9" w:rsidRPr="00A10816" w:rsidRDefault="000675C9" w:rsidP="00646C31">
            <w:pPr>
              <w:pStyle w:val="TableText12"/>
            </w:pPr>
            <w:r w:rsidRPr="00A10816">
              <w:t>-0.06</w:t>
            </w:r>
          </w:p>
        </w:tc>
        <w:tc>
          <w:tcPr>
            <w:tcW w:w="1177" w:type="dxa"/>
            <w:noWrap/>
            <w:hideMark/>
          </w:tcPr>
          <w:p w14:paraId="633570B0" w14:textId="77777777" w:rsidR="000675C9" w:rsidRPr="00A10816" w:rsidRDefault="000675C9" w:rsidP="00646C31">
            <w:pPr>
              <w:pStyle w:val="TableText12"/>
            </w:pPr>
            <w:r w:rsidRPr="00A10816">
              <w:t>0.12</w:t>
            </w:r>
          </w:p>
        </w:tc>
        <w:tc>
          <w:tcPr>
            <w:tcW w:w="1150" w:type="dxa"/>
            <w:noWrap/>
            <w:hideMark/>
          </w:tcPr>
          <w:p w14:paraId="1430F46C" w14:textId="77777777" w:rsidR="000675C9" w:rsidRPr="00A10816" w:rsidRDefault="000675C9" w:rsidP="00646C31">
            <w:pPr>
              <w:pStyle w:val="TableText12"/>
            </w:pPr>
            <w:r w:rsidRPr="00A10816">
              <w:t>0.55</w:t>
            </w:r>
          </w:p>
        </w:tc>
        <w:tc>
          <w:tcPr>
            <w:tcW w:w="1323" w:type="dxa"/>
            <w:noWrap/>
            <w:hideMark/>
          </w:tcPr>
          <w:p w14:paraId="351D8D9B" w14:textId="77777777" w:rsidR="000675C9" w:rsidRPr="00A10816" w:rsidRDefault="000675C9" w:rsidP="00646C31">
            <w:pPr>
              <w:pStyle w:val="TableText12"/>
            </w:pPr>
            <w:r w:rsidRPr="00A10816">
              <w:t>-0.86</w:t>
            </w:r>
          </w:p>
        </w:tc>
      </w:tr>
      <w:tr w:rsidR="000675C9" w:rsidRPr="00A10816" w14:paraId="229B0A35" w14:textId="77777777" w:rsidTr="000675C9">
        <w:trPr>
          <w:trHeight w:val="300"/>
        </w:trPr>
        <w:tc>
          <w:tcPr>
            <w:tcW w:w="2310" w:type="dxa"/>
            <w:noWrap/>
            <w:hideMark/>
          </w:tcPr>
          <w:p w14:paraId="306DDFD0" w14:textId="77777777" w:rsidR="000675C9" w:rsidRPr="00A10816" w:rsidRDefault="000675C9" w:rsidP="00646C31">
            <w:pPr>
              <w:pStyle w:val="TableText12"/>
            </w:pPr>
            <w:r w:rsidRPr="00A10816">
              <w:t>Asian</w:t>
            </w:r>
          </w:p>
        </w:tc>
        <w:tc>
          <w:tcPr>
            <w:tcW w:w="1270" w:type="dxa"/>
            <w:noWrap/>
            <w:hideMark/>
          </w:tcPr>
          <w:p w14:paraId="022FE93C" w14:textId="77777777" w:rsidR="000675C9" w:rsidRPr="00A10816" w:rsidRDefault="000675C9" w:rsidP="00646C31">
            <w:pPr>
              <w:pStyle w:val="TableText12"/>
            </w:pPr>
            <w:r w:rsidRPr="00A10816">
              <w:t>-0.55</w:t>
            </w:r>
          </w:p>
        </w:tc>
        <w:tc>
          <w:tcPr>
            <w:tcW w:w="1150" w:type="dxa"/>
            <w:noWrap/>
            <w:hideMark/>
          </w:tcPr>
          <w:p w14:paraId="03135EE5" w14:textId="77777777" w:rsidR="000675C9" w:rsidRPr="00A10816" w:rsidRDefault="000675C9" w:rsidP="00646C31">
            <w:pPr>
              <w:pStyle w:val="TableText12"/>
            </w:pPr>
            <w:r w:rsidRPr="00A10816">
              <w:t>-0.25</w:t>
            </w:r>
          </w:p>
        </w:tc>
        <w:tc>
          <w:tcPr>
            <w:tcW w:w="1177" w:type="dxa"/>
            <w:noWrap/>
            <w:hideMark/>
          </w:tcPr>
          <w:p w14:paraId="192C1E3C" w14:textId="77777777" w:rsidR="000675C9" w:rsidRPr="00A10816" w:rsidRDefault="000675C9" w:rsidP="00646C31">
            <w:pPr>
              <w:pStyle w:val="TableText12"/>
            </w:pPr>
            <w:r w:rsidRPr="00A10816">
              <w:t>0.00</w:t>
            </w:r>
          </w:p>
        </w:tc>
        <w:tc>
          <w:tcPr>
            <w:tcW w:w="1043" w:type="dxa"/>
            <w:noWrap/>
            <w:hideMark/>
          </w:tcPr>
          <w:p w14:paraId="4C90A042" w14:textId="77777777" w:rsidR="000675C9" w:rsidRPr="00A10816" w:rsidRDefault="000675C9" w:rsidP="00646C31">
            <w:pPr>
              <w:pStyle w:val="TableText12"/>
            </w:pPr>
            <w:r w:rsidRPr="00A10816">
              <w:t>0.09</w:t>
            </w:r>
          </w:p>
        </w:tc>
        <w:tc>
          <w:tcPr>
            <w:tcW w:w="1177" w:type="dxa"/>
            <w:noWrap/>
            <w:hideMark/>
          </w:tcPr>
          <w:p w14:paraId="6360EC98" w14:textId="77777777" w:rsidR="000675C9" w:rsidRPr="00A10816" w:rsidRDefault="000675C9" w:rsidP="00646C31">
            <w:pPr>
              <w:pStyle w:val="TableText12"/>
            </w:pPr>
            <w:r w:rsidRPr="00A10816">
              <w:t>0.18</w:t>
            </w:r>
          </w:p>
        </w:tc>
        <w:tc>
          <w:tcPr>
            <w:tcW w:w="1150" w:type="dxa"/>
            <w:noWrap/>
            <w:hideMark/>
          </w:tcPr>
          <w:p w14:paraId="18616B12" w14:textId="77777777" w:rsidR="000675C9" w:rsidRPr="00A10816" w:rsidRDefault="000675C9" w:rsidP="00646C31">
            <w:pPr>
              <w:pStyle w:val="TableText12"/>
            </w:pPr>
            <w:r w:rsidRPr="00A10816">
              <w:t>0.43</w:t>
            </w:r>
          </w:p>
        </w:tc>
        <w:tc>
          <w:tcPr>
            <w:tcW w:w="1323" w:type="dxa"/>
            <w:noWrap/>
            <w:hideMark/>
          </w:tcPr>
          <w:p w14:paraId="6C5561EF" w14:textId="77777777" w:rsidR="000675C9" w:rsidRPr="00A10816" w:rsidRDefault="000675C9" w:rsidP="00646C31">
            <w:pPr>
              <w:pStyle w:val="TableText12"/>
            </w:pPr>
            <w:r w:rsidRPr="00A10816">
              <w:t>0.93</w:t>
            </w:r>
          </w:p>
        </w:tc>
      </w:tr>
      <w:tr w:rsidR="000675C9" w:rsidRPr="00A10816" w14:paraId="4279F565" w14:textId="77777777" w:rsidTr="000675C9">
        <w:trPr>
          <w:trHeight w:val="300"/>
        </w:trPr>
        <w:tc>
          <w:tcPr>
            <w:tcW w:w="2310" w:type="dxa"/>
            <w:noWrap/>
            <w:hideMark/>
          </w:tcPr>
          <w:p w14:paraId="1D1FA2F3" w14:textId="77777777" w:rsidR="000675C9" w:rsidRPr="00A10816" w:rsidRDefault="000675C9" w:rsidP="00646C31">
            <w:pPr>
              <w:pStyle w:val="TableText12"/>
            </w:pPr>
            <w:r w:rsidRPr="00A10816">
              <w:t>Pacific Islander</w:t>
            </w:r>
          </w:p>
        </w:tc>
        <w:tc>
          <w:tcPr>
            <w:tcW w:w="1270" w:type="dxa"/>
            <w:noWrap/>
            <w:hideMark/>
          </w:tcPr>
          <w:p w14:paraId="61BAFF65" w14:textId="77777777" w:rsidR="000675C9" w:rsidRPr="00A10816" w:rsidRDefault="000675C9" w:rsidP="00646C31">
            <w:pPr>
              <w:pStyle w:val="TableText12"/>
            </w:pPr>
            <w:r w:rsidRPr="00A10816">
              <w:t>-0.69</w:t>
            </w:r>
          </w:p>
        </w:tc>
        <w:tc>
          <w:tcPr>
            <w:tcW w:w="1150" w:type="dxa"/>
            <w:noWrap/>
            <w:hideMark/>
          </w:tcPr>
          <w:p w14:paraId="5DE4AB98" w14:textId="77777777" w:rsidR="000675C9" w:rsidRPr="00A10816" w:rsidRDefault="000675C9" w:rsidP="00646C31">
            <w:pPr>
              <w:pStyle w:val="TableText12"/>
            </w:pPr>
            <w:r w:rsidRPr="00A10816">
              <w:t>-0.50</w:t>
            </w:r>
          </w:p>
        </w:tc>
        <w:tc>
          <w:tcPr>
            <w:tcW w:w="1177" w:type="dxa"/>
            <w:noWrap/>
            <w:hideMark/>
          </w:tcPr>
          <w:p w14:paraId="2897C142" w14:textId="77777777" w:rsidR="000675C9" w:rsidRPr="00A10816" w:rsidRDefault="000675C9" w:rsidP="00646C31">
            <w:pPr>
              <w:pStyle w:val="TableText12"/>
            </w:pPr>
            <w:r w:rsidRPr="00A10816">
              <w:t>-0.14</w:t>
            </w:r>
          </w:p>
        </w:tc>
        <w:tc>
          <w:tcPr>
            <w:tcW w:w="1043" w:type="dxa"/>
            <w:noWrap/>
            <w:hideMark/>
          </w:tcPr>
          <w:p w14:paraId="60DDCF0D" w14:textId="77777777" w:rsidR="000675C9" w:rsidRPr="00A10816" w:rsidRDefault="000675C9" w:rsidP="00646C31">
            <w:pPr>
              <w:pStyle w:val="TableText12"/>
            </w:pPr>
            <w:r w:rsidRPr="00A10816">
              <w:t>-0.01</w:t>
            </w:r>
          </w:p>
        </w:tc>
        <w:tc>
          <w:tcPr>
            <w:tcW w:w="1177" w:type="dxa"/>
            <w:noWrap/>
            <w:hideMark/>
          </w:tcPr>
          <w:p w14:paraId="385D09E7" w14:textId="77777777" w:rsidR="000675C9" w:rsidRPr="00A10816" w:rsidRDefault="000675C9" w:rsidP="00646C31">
            <w:pPr>
              <w:pStyle w:val="TableText12"/>
            </w:pPr>
            <w:r w:rsidRPr="00A10816">
              <w:t>0.11</w:t>
            </w:r>
          </w:p>
        </w:tc>
        <w:tc>
          <w:tcPr>
            <w:tcW w:w="1150" w:type="dxa"/>
            <w:noWrap/>
            <w:hideMark/>
          </w:tcPr>
          <w:p w14:paraId="6451B723" w14:textId="77777777" w:rsidR="000675C9" w:rsidRPr="00A10816" w:rsidRDefault="000675C9" w:rsidP="00646C31">
            <w:pPr>
              <w:pStyle w:val="TableText12"/>
            </w:pPr>
            <w:r w:rsidRPr="00A10816">
              <w:t>0.44</w:t>
            </w:r>
          </w:p>
        </w:tc>
        <w:tc>
          <w:tcPr>
            <w:tcW w:w="1323" w:type="dxa"/>
            <w:noWrap/>
            <w:hideMark/>
          </w:tcPr>
          <w:p w14:paraId="2DEB99D9" w14:textId="77777777" w:rsidR="000675C9" w:rsidRPr="00A10816" w:rsidRDefault="000675C9" w:rsidP="00646C31">
            <w:pPr>
              <w:pStyle w:val="TableText12"/>
            </w:pPr>
            <w:r w:rsidRPr="00A10816">
              <w:t>0.67</w:t>
            </w:r>
          </w:p>
        </w:tc>
      </w:tr>
      <w:tr w:rsidR="000675C9" w:rsidRPr="00A10816" w14:paraId="115256E6" w14:textId="77777777" w:rsidTr="000675C9">
        <w:trPr>
          <w:trHeight w:val="300"/>
        </w:trPr>
        <w:tc>
          <w:tcPr>
            <w:tcW w:w="2310" w:type="dxa"/>
            <w:noWrap/>
            <w:hideMark/>
          </w:tcPr>
          <w:p w14:paraId="22225E68" w14:textId="77777777" w:rsidR="000675C9" w:rsidRPr="00A10816" w:rsidRDefault="000675C9" w:rsidP="00646C31">
            <w:pPr>
              <w:pStyle w:val="TableText12"/>
            </w:pPr>
            <w:r w:rsidRPr="00A10816">
              <w:t>Filipino</w:t>
            </w:r>
          </w:p>
        </w:tc>
        <w:tc>
          <w:tcPr>
            <w:tcW w:w="1270" w:type="dxa"/>
            <w:noWrap/>
            <w:hideMark/>
          </w:tcPr>
          <w:p w14:paraId="1B8C92A0" w14:textId="77777777" w:rsidR="000675C9" w:rsidRPr="00A10816" w:rsidRDefault="000675C9" w:rsidP="00646C31">
            <w:pPr>
              <w:pStyle w:val="TableText12"/>
            </w:pPr>
            <w:r w:rsidRPr="00A10816">
              <w:t>-0.43</w:t>
            </w:r>
          </w:p>
        </w:tc>
        <w:tc>
          <w:tcPr>
            <w:tcW w:w="1150" w:type="dxa"/>
            <w:noWrap/>
            <w:hideMark/>
          </w:tcPr>
          <w:p w14:paraId="7AE1CB9A" w14:textId="77777777" w:rsidR="000675C9" w:rsidRPr="00A10816" w:rsidRDefault="000675C9" w:rsidP="00646C31">
            <w:pPr>
              <w:pStyle w:val="TableText12"/>
            </w:pPr>
            <w:r w:rsidRPr="00A10816">
              <w:t>-0.32</w:t>
            </w:r>
          </w:p>
        </w:tc>
        <w:tc>
          <w:tcPr>
            <w:tcW w:w="1177" w:type="dxa"/>
            <w:noWrap/>
            <w:hideMark/>
          </w:tcPr>
          <w:p w14:paraId="434CDE16" w14:textId="77777777" w:rsidR="000675C9" w:rsidRPr="00A10816" w:rsidRDefault="000675C9" w:rsidP="00646C31">
            <w:pPr>
              <w:pStyle w:val="TableText12"/>
            </w:pPr>
            <w:r w:rsidRPr="00A10816">
              <w:t>-0.03</w:t>
            </w:r>
          </w:p>
        </w:tc>
        <w:tc>
          <w:tcPr>
            <w:tcW w:w="1043" w:type="dxa"/>
            <w:noWrap/>
            <w:hideMark/>
          </w:tcPr>
          <w:p w14:paraId="76F0D7AB" w14:textId="77777777" w:rsidR="000675C9" w:rsidRPr="00A10816" w:rsidRDefault="000675C9" w:rsidP="00646C31">
            <w:pPr>
              <w:pStyle w:val="TableText12"/>
            </w:pPr>
            <w:r w:rsidRPr="00A10816">
              <w:t>0.07</w:t>
            </w:r>
          </w:p>
        </w:tc>
        <w:tc>
          <w:tcPr>
            <w:tcW w:w="1177" w:type="dxa"/>
            <w:noWrap/>
            <w:hideMark/>
          </w:tcPr>
          <w:p w14:paraId="108EA79F" w14:textId="77777777" w:rsidR="000675C9" w:rsidRPr="00A10816" w:rsidRDefault="000675C9" w:rsidP="00646C31">
            <w:pPr>
              <w:pStyle w:val="TableText12"/>
            </w:pPr>
            <w:r w:rsidRPr="00A10816">
              <w:t>0.16</w:t>
            </w:r>
          </w:p>
        </w:tc>
        <w:tc>
          <w:tcPr>
            <w:tcW w:w="1150" w:type="dxa"/>
            <w:noWrap/>
            <w:hideMark/>
          </w:tcPr>
          <w:p w14:paraId="4BC132D6" w14:textId="77777777" w:rsidR="000675C9" w:rsidRPr="00A10816" w:rsidRDefault="000675C9" w:rsidP="00646C31">
            <w:pPr>
              <w:pStyle w:val="TableText12"/>
            </w:pPr>
            <w:r w:rsidRPr="00A10816">
              <w:t>0.44</w:t>
            </w:r>
          </w:p>
        </w:tc>
        <w:tc>
          <w:tcPr>
            <w:tcW w:w="1323" w:type="dxa"/>
            <w:noWrap/>
            <w:hideMark/>
          </w:tcPr>
          <w:p w14:paraId="4DC81ECC" w14:textId="77777777" w:rsidR="000675C9" w:rsidRPr="00A10816" w:rsidRDefault="000675C9" w:rsidP="00646C31">
            <w:pPr>
              <w:pStyle w:val="TableText12"/>
            </w:pPr>
            <w:r w:rsidRPr="00A10816">
              <w:t>0.82</w:t>
            </w:r>
          </w:p>
        </w:tc>
      </w:tr>
      <w:tr w:rsidR="000675C9" w:rsidRPr="00A10816" w14:paraId="170792EF" w14:textId="77777777" w:rsidTr="000675C9">
        <w:trPr>
          <w:trHeight w:val="300"/>
        </w:trPr>
        <w:tc>
          <w:tcPr>
            <w:tcW w:w="2310" w:type="dxa"/>
            <w:noWrap/>
            <w:hideMark/>
          </w:tcPr>
          <w:p w14:paraId="076B9874" w14:textId="77777777" w:rsidR="000675C9" w:rsidRPr="00A10816" w:rsidRDefault="000675C9" w:rsidP="00646C31">
            <w:pPr>
              <w:pStyle w:val="TableText12"/>
            </w:pPr>
            <w:r w:rsidRPr="00A10816">
              <w:t>Hispanic</w:t>
            </w:r>
          </w:p>
        </w:tc>
        <w:tc>
          <w:tcPr>
            <w:tcW w:w="1270" w:type="dxa"/>
            <w:noWrap/>
            <w:hideMark/>
          </w:tcPr>
          <w:p w14:paraId="45C45ABB" w14:textId="77777777" w:rsidR="000675C9" w:rsidRPr="00A10816" w:rsidRDefault="000675C9" w:rsidP="00646C31">
            <w:pPr>
              <w:pStyle w:val="TableText12"/>
            </w:pPr>
            <w:r w:rsidRPr="00A10816">
              <w:t>-0.78</w:t>
            </w:r>
          </w:p>
        </w:tc>
        <w:tc>
          <w:tcPr>
            <w:tcW w:w="1150" w:type="dxa"/>
            <w:noWrap/>
            <w:hideMark/>
          </w:tcPr>
          <w:p w14:paraId="18D98171" w14:textId="77777777" w:rsidR="000675C9" w:rsidRPr="00A10816" w:rsidRDefault="000675C9" w:rsidP="00646C31">
            <w:pPr>
              <w:pStyle w:val="TableText12"/>
            </w:pPr>
            <w:r w:rsidRPr="00A10816">
              <w:t>-0.39</w:t>
            </w:r>
          </w:p>
        </w:tc>
        <w:tc>
          <w:tcPr>
            <w:tcW w:w="1177" w:type="dxa"/>
            <w:noWrap/>
            <w:hideMark/>
          </w:tcPr>
          <w:p w14:paraId="6B4786CB" w14:textId="77777777" w:rsidR="000675C9" w:rsidRPr="00A10816" w:rsidRDefault="000675C9" w:rsidP="00646C31">
            <w:pPr>
              <w:pStyle w:val="TableText12"/>
            </w:pPr>
            <w:r w:rsidRPr="00A10816">
              <w:t>-0.11</w:t>
            </w:r>
          </w:p>
        </w:tc>
        <w:tc>
          <w:tcPr>
            <w:tcW w:w="1043" w:type="dxa"/>
            <w:noWrap/>
            <w:hideMark/>
          </w:tcPr>
          <w:p w14:paraId="320B032C" w14:textId="77777777" w:rsidR="000675C9" w:rsidRPr="00A10816" w:rsidRDefault="000675C9" w:rsidP="00646C31">
            <w:pPr>
              <w:pStyle w:val="TableText12"/>
            </w:pPr>
            <w:r w:rsidRPr="00A10816">
              <w:t>-0.02</w:t>
            </w:r>
          </w:p>
        </w:tc>
        <w:tc>
          <w:tcPr>
            <w:tcW w:w="1177" w:type="dxa"/>
            <w:noWrap/>
            <w:hideMark/>
          </w:tcPr>
          <w:p w14:paraId="6B857856" w14:textId="77777777" w:rsidR="000675C9" w:rsidRPr="00A10816" w:rsidRDefault="000675C9" w:rsidP="00646C31">
            <w:pPr>
              <w:pStyle w:val="TableText12"/>
            </w:pPr>
            <w:r w:rsidRPr="00A10816">
              <w:t>0.08</w:t>
            </w:r>
          </w:p>
        </w:tc>
        <w:tc>
          <w:tcPr>
            <w:tcW w:w="1150" w:type="dxa"/>
            <w:noWrap/>
            <w:hideMark/>
          </w:tcPr>
          <w:p w14:paraId="7A6674C6" w14:textId="77777777" w:rsidR="000675C9" w:rsidRPr="00A10816" w:rsidRDefault="000675C9" w:rsidP="00646C31">
            <w:pPr>
              <w:pStyle w:val="TableText12"/>
            </w:pPr>
            <w:r w:rsidRPr="00A10816">
              <w:t>0.38</w:t>
            </w:r>
          </w:p>
        </w:tc>
        <w:tc>
          <w:tcPr>
            <w:tcW w:w="1323" w:type="dxa"/>
            <w:noWrap/>
            <w:hideMark/>
          </w:tcPr>
          <w:p w14:paraId="479AC1BF" w14:textId="77777777" w:rsidR="000675C9" w:rsidRPr="00A10816" w:rsidRDefault="000675C9" w:rsidP="00646C31">
            <w:pPr>
              <w:pStyle w:val="TableText12"/>
            </w:pPr>
            <w:r w:rsidRPr="00A10816">
              <w:t>0.75</w:t>
            </w:r>
          </w:p>
        </w:tc>
      </w:tr>
      <w:tr w:rsidR="000675C9" w:rsidRPr="00A10816" w14:paraId="6DF5AA5A" w14:textId="77777777" w:rsidTr="000675C9">
        <w:trPr>
          <w:trHeight w:val="300"/>
        </w:trPr>
        <w:tc>
          <w:tcPr>
            <w:tcW w:w="2310" w:type="dxa"/>
            <w:noWrap/>
            <w:hideMark/>
          </w:tcPr>
          <w:p w14:paraId="47DE1F39" w14:textId="77777777" w:rsidR="000675C9" w:rsidRPr="00A10816" w:rsidRDefault="000675C9" w:rsidP="00646C31">
            <w:pPr>
              <w:pStyle w:val="TableText12"/>
            </w:pPr>
            <w:r w:rsidRPr="00A10816">
              <w:t>Black</w:t>
            </w:r>
          </w:p>
        </w:tc>
        <w:tc>
          <w:tcPr>
            <w:tcW w:w="1270" w:type="dxa"/>
            <w:noWrap/>
            <w:hideMark/>
          </w:tcPr>
          <w:p w14:paraId="2F60B1D0" w14:textId="77777777" w:rsidR="000675C9" w:rsidRPr="00A10816" w:rsidRDefault="000675C9" w:rsidP="00646C31">
            <w:pPr>
              <w:pStyle w:val="TableText12"/>
            </w:pPr>
            <w:r w:rsidRPr="00A10816">
              <w:t>-1.11</w:t>
            </w:r>
          </w:p>
        </w:tc>
        <w:tc>
          <w:tcPr>
            <w:tcW w:w="1150" w:type="dxa"/>
            <w:noWrap/>
            <w:hideMark/>
          </w:tcPr>
          <w:p w14:paraId="2B9245D1" w14:textId="77777777" w:rsidR="000675C9" w:rsidRPr="00A10816" w:rsidRDefault="000675C9" w:rsidP="00646C31">
            <w:pPr>
              <w:pStyle w:val="TableText12"/>
            </w:pPr>
            <w:r w:rsidRPr="00A10816">
              <w:t>-0.51</w:t>
            </w:r>
          </w:p>
        </w:tc>
        <w:tc>
          <w:tcPr>
            <w:tcW w:w="1177" w:type="dxa"/>
            <w:noWrap/>
            <w:hideMark/>
          </w:tcPr>
          <w:p w14:paraId="258D20D2" w14:textId="77777777" w:rsidR="000675C9" w:rsidRPr="00A10816" w:rsidRDefault="000675C9" w:rsidP="00646C31">
            <w:pPr>
              <w:pStyle w:val="TableText12"/>
            </w:pPr>
            <w:r w:rsidRPr="00A10816">
              <w:t>-0.18</w:t>
            </w:r>
          </w:p>
        </w:tc>
        <w:tc>
          <w:tcPr>
            <w:tcW w:w="1043" w:type="dxa"/>
            <w:noWrap/>
            <w:hideMark/>
          </w:tcPr>
          <w:p w14:paraId="3230CD1D" w14:textId="77777777" w:rsidR="000675C9" w:rsidRPr="00A10816" w:rsidRDefault="000675C9" w:rsidP="00646C31">
            <w:pPr>
              <w:pStyle w:val="TableText12"/>
            </w:pPr>
            <w:r w:rsidRPr="00A10816">
              <w:t>-0.07</w:t>
            </w:r>
          </w:p>
        </w:tc>
        <w:tc>
          <w:tcPr>
            <w:tcW w:w="1177" w:type="dxa"/>
            <w:noWrap/>
            <w:hideMark/>
          </w:tcPr>
          <w:p w14:paraId="1539AD8D" w14:textId="77777777" w:rsidR="000675C9" w:rsidRPr="00A10816" w:rsidRDefault="000675C9" w:rsidP="00646C31">
            <w:pPr>
              <w:pStyle w:val="TableText12"/>
            </w:pPr>
            <w:r w:rsidRPr="00A10816">
              <w:t>0.05</w:t>
            </w:r>
          </w:p>
        </w:tc>
        <w:tc>
          <w:tcPr>
            <w:tcW w:w="1150" w:type="dxa"/>
            <w:noWrap/>
            <w:hideMark/>
          </w:tcPr>
          <w:p w14:paraId="60C3AFCB" w14:textId="77777777" w:rsidR="000675C9" w:rsidRPr="00A10816" w:rsidRDefault="000675C9" w:rsidP="00646C31">
            <w:pPr>
              <w:pStyle w:val="TableText12"/>
            </w:pPr>
            <w:r w:rsidRPr="00A10816">
              <w:t>0.38</w:t>
            </w:r>
          </w:p>
        </w:tc>
        <w:tc>
          <w:tcPr>
            <w:tcW w:w="1323" w:type="dxa"/>
            <w:noWrap/>
            <w:hideMark/>
          </w:tcPr>
          <w:p w14:paraId="4E3BFA14" w14:textId="77777777" w:rsidR="000675C9" w:rsidRPr="00A10816" w:rsidRDefault="000675C9" w:rsidP="00646C31">
            <w:pPr>
              <w:pStyle w:val="TableText12"/>
            </w:pPr>
            <w:r w:rsidRPr="00A10816">
              <w:t>0.74</w:t>
            </w:r>
          </w:p>
        </w:tc>
      </w:tr>
      <w:tr w:rsidR="000675C9" w:rsidRPr="00A10816" w14:paraId="64CFA2AD" w14:textId="77777777" w:rsidTr="000675C9">
        <w:trPr>
          <w:trHeight w:val="300"/>
        </w:trPr>
        <w:tc>
          <w:tcPr>
            <w:tcW w:w="2310" w:type="dxa"/>
            <w:noWrap/>
            <w:hideMark/>
          </w:tcPr>
          <w:p w14:paraId="6C6FB12A" w14:textId="77777777" w:rsidR="000675C9" w:rsidRPr="00A10816" w:rsidRDefault="000675C9" w:rsidP="00646C31">
            <w:pPr>
              <w:pStyle w:val="TableText12"/>
            </w:pPr>
            <w:r w:rsidRPr="00A10816">
              <w:t>White</w:t>
            </w:r>
          </w:p>
        </w:tc>
        <w:tc>
          <w:tcPr>
            <w:tcW w:w="1270" w:type="dxa"/>
            <w:noWrap/>
            <w:hideMark/>
          </w:tcPr>
          <w:p w14:paraId="13EC891A" w14:textId="77777777" w:rsidR="000675C9" w:rsidRPr="00A10816" w:rsidRDefault="000675C9" w:rsidP="00646C31">
            <w:pPr>
              <w:pStyle w:val="TableText12"/>
            </w:pPr>
            <w:r w:rsidRPr="00A10816">
              <w:t>-1.26</w:t>
            </w:r>
          </w:p>
        </w:tc>
        <w:tc>
          <w:tcPr>
            <w:tcW w:w="1150" w:type="dxa"/>
            <w:noWrap/>
            <w:hideMark/>
          </w:tcPr>
          <w:p w14:paraId="74547333" w14:textId="77777777" w:rsidR="000675C9" w:rsidRPr="00A10816" w:rsidRDefault="000675C9" w:rsidP="00646C31">
            <w:pPr>
              <w:pStyle w:val="TableText12"/>
            </w:pPr>
            <w:r w:rsidRPr="00A10816">
              <w:t>-0.41</w:t>
            </w:r>
          </w:p>
        </w:tc>
        <w:tc>
          <w:tcPr>
            <w:tcW w:w="1177" w:type="dxa"/>
            <w:noWrap/>
            <w:hideMark/>
          </w:tcPr>
          <w:p w14:paraId="66D453AD" w14:textId="77777777" w:rsidR="000675C9" w:rsidRPr="00A10816" w:rsidRDefault="000675C9" w:rsidP="00646C31">
            <w:pPr>
              <w:pStyle w:val="TableText12"/>
            </w:pPr>
            <w:r w:rsidRPr="00A10816">
              <w:t>-0.12</w:t>
            </w:r>
          </w:p>
        </w:tc>
        <w:tc>
          <w:tcPr>
            <w:tcW w:w="1043" w:type="dxa"/>
            <w:noWrap/>
            <w:hideMark/>
          </w:tcPr>
          <w:p w14:paraId="7A9B0044" w14:textId="77777777" w:rsidR="000675C9" w:rsidRPr="00A10816" w:rsidRDefault="000675C9" w:rsidP="00646C31">
            <w:pPr>
              <w:pStyle w:val="TableText12"/>
            </w:pPr>
            <w:r w:rsidRPr="00A10816">
              <w:t>-0.01</w:t>
            </w:r>
          </w:p>
        </w:tc>
        <w:tc>
          <w:tcPr>
            <w:tcW w:w="1177" w:type="dxa"/>
            <w:noWrap/>
            <w:hideMark/>
          </w:tcPr>
          <w:p w14:paraId="27662A8A" w14:textId="77777777" w:rsidR="000675C9" w:rsidRPr="00A10816" w:rsidRDefault="000675C9" w:rsidP="00646C31">
            <w:pPr>
              <w:pStyle w:val="TableText12"/>
            </w:pPr>
            <w:r w:rsidRPr="00A10816">
              <w:t>0.08</w:t>
            </w:r>
          </w:p>
        </w:tc>
        <w:tc>
          <w:tcPr>
            <w:tcW w:w="1150" w:type="dxa"/>
            <w:noWrap/>
            <w:hideMark/>
          </w:tcPr>
          <w:p w14:paraId="157AB119" w14:textId="77777777" w:rsidR="000675C9" w:rsidRPr="00A10816" w:rsidRDefault="000675C9" w:rsidP="00646C31">
            <w:pPr>
              <w:pStyle w:val="TableText12"/>
            </w:pPr>
            <w:r w:rsidRPr="00A10816">
              <w:t>0.37</w:t>
            </w:r>
          </w:p>
        </w:tc>
        <w:tc>
          <w:tcPr>
            <w:tcW w:w="1323" w:type="dxa"/>
            <w:noWrap/>
            <w:hideMark/>
          </w:tcPr>
          <w:p w14:paraId="1EE8D211" w14:textId="77777777" w:rsidR="000675C9" w:rsidRPr="00A10816" w:rsidRDefault="000675C9" w:rsidP="00646C31">
            <w:pPr>
              <w:pStyle w:val="TableText12"/>
            </w:pPr>
            <w:r w:rsidRPr="00A10816">
              <w:t>0.81</w:t>
            </w:r>
          </w:p>
        </w:tc>
      </w:tr>
      <w:tr w:rsidR="000675C9" w:rsidRPr="00A10816" w14:paraId="76926562" w14:textId="77777777" w:rsidTr="000675C9">
        <w:trPr>
          <w:trHeight w:val="300"/>
        </w:trPr>
        <w:tc>
          <w:tcPr>
            <w:tcW w:w="2310" w:type="dxa"/>
            <w:noWrap/>
            <w:hideMark/>
          </w:tcPr>
          <w:p w14:paraId="0BDF137B" w14:textId="77777777" w:rsidR="000675C9" w:rsidRPr="00A10816" w:rsidRDefault="000675C9" w:rsidP="00646C31">
            <w:pPr>
              <w:pStyle w:val="TableText12"/>
            </w:pPr>
            <w:r w:rsidRPr="00A10816">
              <w:t>Two or more races</w:t>
            </w:r>
          </w:p>
        </w:tc>
        <w:tc>
          <w:tcPr>
            <w:tcW w:w="1270" w:type="dxa"/>
            <w:noWrap/>
            <w:hideMark/>
          </w:tcPr>
          <w:p w14:paraId="07FB0797" w14:textId="77777777" w:rsidR="000675C9" w:rsidRPr="00A10816" w:rsidRDefault="000675C9" w:rsidP="00646C31">
            <w:pPr>
              <w:pStyle w:val="TableText12"/>
            </w:pPr>
            <w:r w:rsidRPr="00A10816">
              <w:t>-0.74</w:t>
            </w:r>
          </w:p>
        </w:tc>
        <w:tc>
          <w:tcPr>
            <w:tcW w:w="1150" w:type="dxa"/>
            <w:noWrap/>
            <w:hideMark/>
          </w:tcPr>
          <w:p w14:paraId="445EDE48" w14:textId="77777777" w:rsidR="000675C9" w:rsidRPr="00A10816" w:rsidRDefault="000675C9" w:rsidP="00646C31">
            <w:pPr>
              <w:pStyle w:val="TableText12"/>
            </w:pPr>
            <w:r w:rsidRPr="00A10816">
              <w:t>-0.43</w:t>
            </w:r>
          </w:p>
        </w:tc>
        <w:tc>
          <w:tcPr>
            <w:tcW w:w="1177" w:type="dxa"/>
            <w:noWrap/>
            <w:hideMark/>
          </w:tcPr>
          <w:p w14:paraId="0682535D" w14:textId="77777777" w:rsidR="000675C9" w:rsidRPr="00A10816" w:rsidRDefault="000675C9" w:rsidP="00646C31">
            <w:pPr>
              <w:pStyle w:val="TableText12"/>
            </w:pPr>
            <w:r w:rsidRPr="00A10816">
              <w:t>-0.11</w:t>
            </w:r>
          </w:p>
        </w:tc>
        <w:tc>
          <w:tcPr>
            <w:tcW w:w="1043" w:type="dxa"/>
            <w:noWrap/>
            <w:hideMark/>
          </w:tcPr>
          <w:p w14:paraId="50C4DD24" w14:textId="77777777" w:rsidR="000675C9" w:rsidRPr="00A10816" w:rsidRDefault="000675C9" w:rsidP="00646C31">
            <w:pPr>
              <w:pStyle w:val="TableText12"/>
            </w:pPr>
            <w:r w:rsidRPr="00A10816">
              <w:t>0.00</w:t>
            </w:r>
          </w:p>
        </w:tc>
        <w:tc>
          <w:tcPr>
            <w:tcW w:w="1177" w:type="dxa"/>
            <w:noWrap/>
            <w:hideMark/>
          </w:tcPr>
          <w:p w14:paraId="2B649D6C" w14:textId="77777777" w:rsidR="000675C9" w:rsidRPr="00A10816" w:rsidRDefault="000675C9" w:rsidP="00646C31">
            <w:pPr>
              <w:pStyle w:val="TableText12"/>
            </w:pPr>
            <w:r w:rsidRPr="00A10816">
              <w:t>0.11</w:t>
            </w:r>
          </w:p>
        </w:tc>
        <w:tc>
          <w:tcPr>
            <w:tcW w:w="1150" w:type="dxa"/>
            <w:noWrap/>
            <w:hideMark/>
          </w:tcPr>
          <w:p w14:paraId="4DF80EED" w14:textId="77777777" w:rsidR="000675C9" w:rsidRPr="00A10816" w:rsidRDefault="000675C9" w:rsidP="00646C31">
            <w:pPr>
              <w:pStyle w:val="TableText12"/>
            </w:pPr>
            <w:r w:rsidRPr="00A10816">
              <w:t>0.43</w:t>
            </w:r>
          </w:p>
        </w:tc>
        <w:tc>
          <w:tcPr>
            <w:tcW w:w="1323" w:type="dxa"/>
            <w:noWrap/>
            <w:hideMark/>
          </w:tcPr>
          <w:p w14:paraId="40617A02" w14:textId="77777777" w:rsidR="000675C9" w:rsidRPr="00A10816" w:rsidRDefault="000675C9" w:rsidP="00646C31">
            <w:pPr>
              <w:pStyle w:val="TableText12"/>
            </w:pPr>
            <w:r w:rsidRPr="00A10816">
              <w:t>0.69</w:t>
            </w:r>
          </w:p>
        </w:tc>
      </w:tr>
      <w:tr w:rsidR="000675C9" w:rsidRPr="00A10816" w14:paraId="0A076E3E" w14:textId="77777777" w:rsidTr="000675C9">
        <w:trPr>
          <w:trHeight w:val="300"/>
        </w:trPr>
        <w:tc>
          <w:tcPr>
            <w:tcW w:w="2310" w:type="dxa"/>
            <w:noWrap/>
            <w:hideMark/>
          </w:tcPr>
          <w:p w14:paraId="149D5FDD" w14:textId="77777777" w:rsidR="000675C9" w:rsidRPr="00A10816" w:rsidRDefault="000675C9" w:rsidP="00646C31">
            <w:pPr>
              <w:pStyle w:val="TableText12"/>
            </w:pPr>
            <w:r w:rsidRPr="00A10816">
              <w:t>Missing (Unknown)</w:t>
            </w:r>
          </w:p>
        </w:tc>
        <w:tc>
          <w:tcPr>
            <w:tcW w:w="1270" w:type="dxa"/>
            <w:noWrap/>
            <w:hideMark/>
          </w:tcPr>
          <w:p w14:paraId="74736A43" w14:textId="77777777" w:rsidR="000675C9" w:rsidRPr="00A10816" w:rsidRDefault="000675C9" w:rsidP="00646C31">
            <w:pPr>
              <w:pStyle w:val="TableText12"/>
            </w:pPr>
            <w:r w:rsidRPr="00A10816">
              <w:t>-0.43</w:t>
            </w:r>
          </w:p>
        </w:tc>
        <w:tc>
          <w:tcPr>
            <w:tcW w:w="1150" w:type="dxa"/>
            <w:noWrap/>
            <w:hideMark/>
          </w:tcPr>
          <w:p w14:paraId="0AC08966" w14:textId="77777777" w:rsidR="000675C9" w:rsidRPr="00A10816" w:rsidRDefault="000675C9" w:rsidP="00646C31">
            <w:pPr>
              <w:pStyle w:val="TableText12"/>
            </w:pPr>
            <w:r w:rsidRPr="00A10816">
              <w:t>-0.43</w:t>
            </w:r>
          </w:p>
        </w:tc>
        <w:tc>
          <w:tcPr>
            <w:tcW w:w="1177" w:type="dxa"/>
            <w:noWrap/>
            <w:hideMark/>
          </w:tcPr>
          <w:p w14:paraId="1763C7AD" w14:textId="77777777" w:rsidR="000675C9" w:rsidRPr="00A10816" w:rsidRDefault="000675C9" w:rsidP="00646C31">
            <w:pPr>
              <w:pStyle w:val="TableText12"/>
            </w:pPr>
            <w:r w:rsidRPr="00A10816">
              <w:t>-0.13</w:t>
            </w:r>
          </w:p>
        </w:tc>
        <w:tc>
          <w:tcPr>
            <w:tcW w:w="1043" w:type="dxa"/>
            <w:noWrap/>
            <w:hideMark/>
          </w:tcPr>
          <w:p w14:paraId="69F00579" w14:textId="77777777" w:rsidR="000675C9" w:rsidRPr="00A10816" w:rsidRDefault="000675C9" w:rsidP="00646C31">
            <w:pPr>
              <w:pStyle w:val="TableText12"/>
            </w:pPr>
            <w:r w:rsidRPr="00A10816">
              <w:t>-0.03</w:t>
            </w:r>
          </w:p>
        </w:tc>
        <w:tc>
          <w:tcPr>
            <w:tcW w:w="1177" w:type="dxa"/>
            <w:noWrap/>
            <w:hideMark/>
          </w:tcPr>
          <w:p w14:paraId="380ED3B1" w14:textId="77777777" w:rsidR="000675C9" w:rsidRPr="00A10816" w:rsidRDefault="000675C9" w:rsidP="00646C31">
            <w:pPr>
              <w:pStyle w:val="TableText12"/>
            </w:pPr>
            <w:r w:rsidRPr="00A10816">
              <w:t>0.19</w:t>
            </w:r>
          </w:p>
        </w:tc>
        <w:tc>
          <w:tcPr>
            <w:tcW w:w="1150" w:type="dxa"/>
            <w:noWrap/>
            <w:hideMark/>
          </w:tcPr>
          <w:p w14:paraId="2BDBF3E3" w14:textId="77777777" w:rsidR="000675C9" w:rsidRPr="00A10816" w:rsidRDefault="000675C9" w:rsidP="00646C31">
            <w:pPr>
              <w:pStyle w:val="TableText12"/>
            </w:pPr>
            <w:r w:rsidRPr="00A10816">
              <w:t>0.53</w:t>
            </w:r>
          </w:p>
        </w:tc>
        <w:tc>
          <w:tcPr>
            <w:tcW w:w="1323" w:type="dxa"/>
            <w:noWrap/>
            <w:hideMark/>
          </w:tcPr>
          <w:p w14:paraId="302802FD" w14:textId="77777777" w:rsidR="000675C9" w:rsidRPr="00A10816" w:rsidRDefault="000675C9" w:rsidP="00646C31">
            <w:pPr>
              <w:pStyle w:val="TableText12"/>
            </w:pPr>
            <w:r w:rsidRPr="00A10816">
              <w:t>0.53</w:t>
            </w:r>
          </w:p>
        </w:tc>
      </w:tr>
      <w:tr w:rsidR="000675C9" w:rsidRPr="00A10816" w14:paraId="4D8E2651" w14:textId="77777777" w:rsidTr="000675C9">
        <w:trPr>
          <w:trHeight w:val="300"/>
        </w:trPr>
        <w:tc>
          <w:tcPr>
            <w:tcW w:w="2310" w:type="dxa"/>
            <w:noWrap/>
            <w:hideMark/>
          </w:tcPr>
          <w:p w14:paraId="24DD6942" w14:textId="77777777" w:rsidR="000675C9" w:rsidRPr="00A10816" w:rsidRDefault="000675C9" w:rsidP="00646C31">
            <w:pPr>
              <w:pStyle w:val="TableText12"/>
            </w:pPr>
            <w:r w:rsidRPr="00A10816">
              <w:rPr>
                <w:lang w:bidi="en-US"/>
              </w:rPr>
              <w:t>Ever EL</w:t>
            </w:r>
          </w:p>
        </w:tc>
        <w:tc>
          <w:tcPr>
            <w:tcW w:w="1270" w:type="dxa"/>
            <w:noWrap/>
            <w:hideMark/>
          </w:tcPr>
          <w:p w14:paraId="5D1BD660" w14:textId="77777777" w:rsidR="000675C9" w:rsidRPr="00A10816" w:rsidRDefault="000675C9" w:rsidP="00646C31">
            <w:pPr>
              <w:pStyle w:val="TableText12"/>
            </w:pPr>
            <w:r w:rsidRPr="00A10816">
              <w:t>-0.74</w:t>
            </w:r>
          </w:p>
        </w:tc>
        <w:tc>
          <w:tcPr>
            <w:tcW w:w="1150" w:type="dxa"/>
            <w:noWrap/>
            <w:hideMark/>
          </w:tcPr>
          <w:p w14:paraId="0FFC1312" w14:textId="77777777" w:rsidR="000675C9" w:rsidRPr="00A10816" w:rsidRDefault="000675C9" w:rsidP="00646C31">
            <w:pPr>
              <w:pStyle w:val="TableText12"/>
            </w:pPr>
            <w:r w:rsidRPr="00A10816">
              <w:t>-0.35</w:t>
            </w:r>
          </w:p>
        </w:tc>
        <w:tc>
          <w:tcPr>
            <w:tcW w:w="1177" w:type="dxa"/>
            <w:noWrap/>
            <w:hideMark/>
          </w:tcPr>
          <w:p w14:paraId="5474461F" w14:textId="77777777" w:rsidR="000675C9" w:rsidRPr="00A10816" w:rsidRDefault="000675C9" w:rsidP="00646C31">
            <w:pPr>
              <w:pStyle w:val="TableText12"/>
            </w:pPr>
            <w:r w:rsidRPr="00A10816">
              <w:t>-0.08</w:t>
            </w:r>
          </w:p>
        </w:tc>
        <w:tc>
          <w:tcPr>
            <w:tcW w:w="1043" w:type="dxa"/>
            <w:noWrap/>
            <w:hideMark/>
          </w:tcPr>
          <w:p w14:paraId="0BB2F007" w14:textId="77777777" w:rsidR="000675C9" w:rsidRPr="00A10816" w:rsidRDefault="000675C9" w:rsidP="00646C31">
            <w:pPr>
              <w:pStyle w:val="TableText12"/>
            </w:pPr>
            <w:r w:rsidRPr="00A10816">
              <w:t>0.02</w:t>
            </w:r>
          </w:p>
        </w:tc>
        <w:tc>
          <w:tcPr>
            <w:tcW w:w="1177" w:type="dxa"/>
            <w:noWrap/>
            <w:hideMark/>
          </w:tcPr>
          <w:p w14:paraId="6AAEEB12" w14:textId="77777777" w:rsidR="000675C9" w:rsidRPr="00A10816" w:rsidRDefault="000675C9" w:rsidP="00646C31">
            <w:pPr>
              <w:pStyle w:val="TableText12"/>
            </w:pPr>
            <w:r w:rsidRPr="00A10816">
              <w:t>0.11</w:t>
            </w:r>
          </w:p>
        </w:tc>
        <w:tc>
          <w:tcPr>
            <w:tcW w:w="1150" w:type="dxa"/>
            <w:noWrap/>
            <w:hideMark/>
          </w:tcPr>
          <w:p w14:paraId="537D0A06" w14:textId="77777777" w:rsidR="000675C9" w:rsidRPr="00A10816" w:rsidRDefault="000675C9" w:rsidP="00646C31">
            <w:pPr>
              <w:pStyle w:val="TableText12"/>
            </w:pPr>
            <w:r w:rsidRPr="00A10816">
              <w:t>0.38</w:t>
            </w:r>
          </w:p>
        </w:tc>
        <w:tc>
          <w:tcPr>
            <w:tcW w:w="1323" w:type="dxa"/>
            <w:noWrap/>
            <w:hideMark/>
          </w:tcPr>
          <w:p w14:paraId="7EF66503" w14:textId="77777777" w:rsidR="000675C9" w:rsidRPr="00A10816" w:rsidRDefault="000675C9" w:rsidP="00646C31">
            <w:pPr>
              <w:pStyle w:val="TableText12"/>
            </w:pPr>
            <w:r w:rsidRPr="00A10816">
              <w:t>0.84</w:t>
            </w:r>
          </w:p>
        </w:tc>
      </w:tr>
      <w:tr w:rsidR="000675C9" w:rsidRPr="00A10816" w14:paraId="32A5FB32" w14:textId="77777777" w:rsidTr="000675C9">
        <w:trPr>
          <w:trHeight w:val="300"/>
        </w:trPr>
        <w:tc>
          <w:tcPr>
            <w:tcW w:w="2310" w:type="dxa"/>
            <w:noWrap/>
            <w:hideMark/>
          </w:tcPr>
          <w:p w14:paraId="57A2558C" w14:textId="77777777" w:rsidR="000675C9" w:rsidRPr="00A10816" w:rsidRDefault="000675C9" w:rsidP="00646C31">
            <w:pPr>
              <w:pStyle w:val="TableText12"/>
            </w:pPr>
            <w:r w:rsidRPr="00663D21">
              <w:rPr>
                <w:lang w:bidi="en-US"/>
              </w:rPr>
              <w:t>Current EL</w:t>
            </w:r>
          </w:p>
        </w:tc>
        <w:tc>
          <w:tcPr>
            <w:tcW w:w="1270" w:type="dxa"/>
            <w:noWrap/>
            <w:hideMark/>
          </w:tcPr>
          <w:p w14:paraId="09B8D253" w14:textId="77777777" w:rsidR="000675C9" w:rsidRPr="00A10816" w:rsidRDefault="000675C9" w:rsidP="00646C31">
            <w:pPr>
              <w:pStyle w:val="TableText12"/>
            </w:pPr>
            <w:r w:rsidRPr="00A10816">
              <w:t>-0.74</w:t>
            </w:r>
          </w:p>
        </w:tc>
        <w:tc>
          <w:tcPr>
            <w:tcW w:w="1150" w:type="dxa"/>
            <w:noWrap/>
            <w:hideMark/>
          </w:tcPr>
          <w:p w14:paraId="1269744D" w14:textId="77777777" w:rsidR="000675C9" w:rsidRPr="00A10816" w:rsidRDefault="000675C9" w:rsidP="00646C31">
            <w:pPr>
              <w:pStyle w:val="TableText12"/>
            </w:pPr>
            <w:r w:rsidRPr="00A10816">
              <w:t>-0.44</w:t>
            </w:r>
          </w:p>
        </w:tc>
        <w:tc>
          <w:tcPr>
            <w:tcW w:w="1177" w:type="dxa"/>
            <w:noWrap/>
            <w:hideMark/>
          </w:tcPr>
          <w:p w14:paraId="729F5FA6" w14:textId="77777777" w:rsidR="000675C9" w:rsidRPr="00A10816" w:rsidRDefault="000675C9" w:rsidP="00646C31">
            <w:pPr>
              <w:pStyle w:val="TableText12"/>
            </w:pPr>
            <w:r w:rsidRPr="00A10816">
              <w:t>-0.12</w:t>
            </w:r>
          </w:p>
        </w:tc>
        <w:tc>
          <w:tcPr>
            <w:tcW w:w="1043" w:type="dxa"/>
            <w:noWrap/>
            <w:hideMark/>
          </w:tcPr>
          <w:p w14:paraId="67254D8D" w14:textId="77777777" w:rsidR="000675C9" w:rsidRPr="00A10816" w:rsidRDefault="000675C9" w:rsidP="00646C31">
            <w:pPr>
              <w:pStyle w:val="TableText12"/>
            </w:pPr>
            <w:r w:rsidRPr="00A10816">
              <w:t>-0.01</w:t>
            </w:r>
          </w:p>
        </w:tc>
        <w:tc>
          <w:tcPr>
            <w:tcW w:w="1177" w:type="dxa"/>
            <w:noWrap/>
            <w:hideMark/>
          </w:tcPr>
          <w:p w14:paraId="1D1D09F1" w14:textId="77777777" w:rsidR="000675C9" w:rsidRPr="00A10816" w:rsidRDefault="000675C9" w:rsidP="00646C31">
            <w:pPr>
              <w:pStyle w:val="TableText12"/>
            </w:pPr>
            <w:r w:rsidRPr="00A10816">
              <w:t>0.10</w:t>
            </w:r>
          </w:p>
        </w:tc>
        <w:tc>
          <w:tcPr>
            <w:tcW w:w="1150" w:type="dxa"/>
            <w:noWrap/>
            <w:hideMark/>
          </w:tcPr>
          <w:p w14:paraId="7E1335B8" w14:textId="77777777" w:rsidR="000675C9" w:rsidRPr="00A10816" w:rsidRDefault="000675C9" w:rsidP="00646C31">
            <w:pPr>
              <w:pStyle w:val="TableText12"/>
            </w:pPr>
            <w:r w:rsidRPr="00A10816">
              <w:t>0.41</w:t>
            </w:r>
          </w:p>
        </w:tc>
        <w:tc>
          <w:tcPr>
            <w:tcW w:w="1323" w:type="dxa"/>
            <w:noWrap/>
            <w:hideMark/>
          </w:tcPr>
          <w:p w14:paraId="4200C583" w14:textId="77777777" w:rsidR="000675C9" w:rsidRPr="00A10816" w:rsidRDefault="000675C9" w:rsidP="00646C31">
            <w:pPr>
              <w:pStyle w:val="TableText12"/>
            </w:pPr>
            <w:r w:rsidRPr="00A10816">
              <w:t>1.10</w:t>
            </w:r>
          </w:p>
        </w:tc>
      </w:tr>
      <w:tr w:rsidR="000675C9" w:rsidRPr="00A10816" w14:paraId="541F1972" w14:textId="77777777" w:rsidTr="000675C9">
        <w:trPr>
          <w:trHeight w:val="300"/>
        </w:trPr>
        <w:tc>
          <w:tcPr>
            <w:tcW w:w="2310" w:type="dxa"/>
            <w:noWrap/>
            <w:hideMark/>
          </w:tcPr>
          <w:p w14:paraId="0A306264" w14:textId="77777777" w:rsidR="000675C9" w:rsidRPr="00A10816" w:rsidRDefault="000675C9" w:rsidP="00646C31">
            <w:pPr>
              <w:pStyle w:val="TableText12"/>
            </w:pPr>
            <w:r w:rsidRPr="00340606">
              <w:rPr>
                <w:lang w:bidi="en-US"/>
              </w:rPr>
              <w:t>Former EL</w:t>
            </w:r>
          </w:p>
        </w:tc>
        <w:tc>
          <w:tcPr>
            <w:tcW w:w="1270" w:type="dxa"/>
            <w:noWrap/>
            <w:hideMark/>
          </w:tcPr>
          <w:p w14:paraId="7D3B5B1C" w14:textId="77777777" w:rsidR="000675C9" w:rsidRPr="00A10816" w:rsidRDefault="000675C9" w:rsidP="00646C31">
            <w:pPr>
              <w:pStyle w:val="TableText12"/>
            </w:pPr>
            <w:r w:rsidRPr="00A10816">
              <w:t>-0.80</w:t>
            </w:r>
          </w:p>
        </w:tc>
        <w:tc>
          <w:tcPr>
            <w:tcW w:w="1150" w:type="dxa"/>
            <w:noWrap/>
            <w:hideMark/>
          </w:tcPr>
          <w:p w14:paraId="692337A2" w14:textId="77777777" w:rsidR="000675C9" w:rsidRPr="00A10816" w:rsidRDefault="000675C9" w:rsidP="00646C31">
            <w:pPr>
              <w:pStyle w:val="TableText12"/>
            </w:pPr>
            <w:r w:rsidRPr="00A10816">
              <w:t>-0.32</w:t>
            </w:r>
          </w:p>
        </w:tc>
        <w:tc>
          <w:tcPr>
            <w:tcW w:w="1177" w:type="dxa"/>
            <w:noWrap/>
            <w:hideMark/>
          </w:tcPr>
          <w:p w14:paraId="071A2270" w14:textId="77777777" w:rsidR="000675C9" w:rsidRPr="00A10816" w:rsidRDefault="000675C9" w:rsidP="00646C31">
            <w:pPr>
              <w:pStyle w:val="TableText12"/>
            </w:pPr>
            <w:r w:rsidRPr="00A10816">
              <w:t>-0.05</w:t>
            </w:r>
          </w:p>
        </w:tc>
        <w:tc>
          <w:tcPr>
            <w:tcW w:w="1043" w:type="dxa"/>
            <w:noWrap/>
            <w:hideMark/>
          </w:tcPr>
          <w:p w14:paraId="10A7DB56" w14:textId="77777777" w:rsidR="000675C9" w:rsidRPr="00A10816" w:rsidRDefault="000675C9" w:rsidP="00646C31">
            <w:pPr>
              <w:pStyle w:val="TableText12"/>
            </w:pPr>
            <w:r w:rsidRPr="00A10816">
              <w:t>0.04</w:t>
            </w:r>
          </w:p>
        </w:tc>
        <w:tc>
          <w:tcPr>
            <w:tcW w:w="1177" w:type="dxa"/>
            <w:noWrap/>
            <w:hideMark/>
          </w:tcPr>
          <w:p w14:paraId="12963202" w14:textId="77777777" w:rsidR="000675C9" w:rsidRPr="00A10816" w:rsidRDefault="000675C9" w:rsidP="00646C31">
            <w:pPr>
              <w:pStyle w:val="TableText12"/>
            </w:pPr>
            <w:r w:rsidRPr="00A10816">
              <w:t>0.14</w:t>
            </w:r>
          </w:p>
        </w:tc>
        <w:tc>
          <w:tcPr>
            <w:tcW w:w="1150" w:type="dxa"/>
            <w:noWrap/>
            <w:hideMark/>
          </w:tcPr>
          <w:p w14:paraId="2709404F" w14:textId="77777777" w:rsidR="000675C9" w:rsidRPr="00A10816" w:rsidRDefault="000675C9" w:rsidP="00646C31">
            <w:pPr>
              <w:pStyle w:val="TableText12"/>
            </w:pPr>
            <w:r w:rsidRPr="00A10816">
              <w:t>0.42</w:t>
            </w:r>
          </w:p>
        </w:tc>
        <w:tc>
          <w:tcPr>
            <w:tcW w:w="1323" w:type="dxa"/>
            <w:noWrap/>
            <w:hideMark/>
          </w:tcPr>
          <w:p w14:paraId="28F4D86A" w14:textId="77777777" w:rsidR="000675C9" w:rsidRPr="00A10816" w:rsidRDefault="000675C9" w:rsidP="00646C31">
            <w:pPr>
              <w:pStyle w:val="TableText12"/>
            </w:pPr>
            <w:r w:rsidRPr="00A10816">
              <w:t>0.81</w:t>
            </w:r>
          </w:p>
        </w:tc>
      </w:tr>
      <w:tr w:rsidR="000675C9" w:rsidRPr="00A10816" w14:paraId="36F66D36" w14:textId="77777777" w:rsidTr="000675C9">
        <w:trPr>
          <w:trHeight w:val="300"/>
        </w:trPr>
        <w:tc>
          <w:tcPr>
            <w:tcW w:w="2310" w:type="dxa"/>
            <w:noWrap/>
            <w:hideMark/>
          </w:tcPr>
          <w:p w14:paraId="12A2DD02" w14:textId="77777777" w:rsidR="000675C9" w:rsidRPr="00A10816" w:rsidRDefault="000675C9" w:rsidP="00646C31">
            <w:pPr>
              <w:pStyle w:val="TableText12"/>
            </w:pPr>
            <w:r w:rsidRPr="00663D21">
              <w:rPr>
                <w:lang w:bidi="en-US"/>
              </w:rPr>
              <w:t>Never EL</w:t>
            </w:r>
          </w:p>
        </w:tc>
        <w:tc>
          <w:tcPr>
            <w:tcW w:w="1270" w:type="dxa"/>
            <w:noWrap/>
            <w:hideMark/>
          </w:tcPr>
          <w:p w14:paraId="0D05508C" w14:textId="77777777" w:rsidR="000675C9" w:rsidRPr="00A10816" w:rsidRDefault="000675C9" w:rsidP="00646C31">
            <w:pPr>
              <w:pStyle w:val="TableText12"/>
            </w:pPr>
            <w:r w:rsidRPr="00A10816">
              <w:t>-1.23</w:t>
            </w:r>
          </w:p>
        </w:tc>
        <w:tc>
          <w:tcPr>
            <w:tcW w:w="1150" w:type="dxa"/>
            <w:noWrap/>
            <w:hideMark/>
          </w:tcPr>
          <w:p w14:paraId="1FEFD4E4" w14:textId="77777777" w:rsidR="000675C9" w:rsidRPr="00A10816" w:rsidRDefault="000675C9" w:rsidP="00646C31">
            <w:pPr>
              <w:pStyle w:val="TableText12"/>
            </w:pPr>
            <w:r w:rsidRPr="00A10816">
              <w:t>-0.41</w:t>
            </w:r>
          </w:p>
        </w:tc>
        <w:tc>
          <w:tcPr>
            <w:tcW w:w="1177" w:type="dxa"/>
            <w:noWrap/>
            <w:hideMark/>
          </w:tcPr>
          <w:p w14:paraId="4EC6F3FD" w14:textId="77777777" w:rsidR="000675C9" w:rsidRPr="00A10816" w:rsidRDefault="000675C9" w:rsidP="00646C31">
            <w:pPr>
              <w:pStyle w:val="TableText12"/>
            </w:pPr>
            <w:r w:rsidRPr="00A10816">
              <w:t>-0.12</w:t>
            </w:r>
          </w:p>
        </w:tc>
        <w:tc>
          <w:tcPr>
            <w:tcW w:w="1043" w:type="dxa"/>
            <w:noWrap/>
            <w:hideMark/>
          </w:tcPr>
          <w:p w14:paraId="418AFD7D" w14:textId="77777777" w:rsidR="000675C9" w:rsidRPr="00A10816" w:rsidRDefault="000675C9" w:rsidP="00646C31">
            <w:pPr>
              <w:pStyle w:val="TableText12"/>
            </w:pPr>
            <w:r w:rsidRPr="00A10816">
              <w:t>-0.02</w:t>
            </w:r>
          </w:p>
        </w:tc>
        <w:tc>
          <w:tcPr>
            <w:tcW w:w="1177" w:type="dxa"/>
            <w:noWrap/>
            <w:hideMark/>
          </w:tcPr>
          <w:p w14:paraId="0C2B7051" w14:textId="77777777" w:rsidR="000675C9" w:rsidRPr="00A10816" w:rsidRDefault="000675C9" w:rsidP="00646C31">
            <w:pPr>
              <w:pStyle w:val="TableText12"/>
            </w:pPr>
            <w:r w:rsidRPr="00A10816">
              <w:t>0.08</w:t>
            </w:r>
          </w:p>
        </w:tc>
        <w:tc>
          <w:tcPr>
            <w:tcW w:w="1150" w:type="dxa"/>
            <w:noWrap/>
            <w:hideMark/>
          </w:tcPr>
          <w:p w14:paraId="798086F9" w14:textId="77777777" w:rsidR="000675C9" w:rsidRPr="00A10816" w:rsidRDefault="000675C9" w:rsidP="00646C31">
            <w:pPr>
              <w:pStyle w:val="TableText12"/>
            </w:pPr>
            <w:r w:rsidRPr="00A10816">
              <w:t>0.37</w:t>
            </w:r>
          </w:p>
        </w:tc>
        <w:tc>
          <w:tcPr>
            <w:tcW w:w="1323" w:type="dxa"/>
            <w:noWrap/>
            <w:hideMark/>
          </w:tcPr>
          <w:p w14:paraId="52C6FD76" w14:textId="77777777" w:rsidR="000675C9" w:rsidRPr="00A10816" w:rsidRDefault="000675C9" w:rsidP="00646C31">
            <w:pPr>
              <w:pStyle w:val="TableText12"/>
            </w:pPr>
            <w:r w:rsidRPr="00A10816">
              <w:t>1.23</w:t>
            </w:r>
          </w:p>
        </w:tc>
      </w:tr>
      <w:tr w:rsidR="000675C9" w:rsidRPr="00A10816" w14:paraId="742B29FA" w14:textId="77777777" w:rsidTr="000675C9">
        <w:trPr>
          <w:trHeight w:val="300"/>
        </w:trPr>
        <w:tc>
          <w:tcPr>
            <w:tcW w:w="2310" w:type="dxa"/>
            <w:noWrap/>
            <w:hideMark/>
          </w:tcPr>
          <w:p w14:paraId="75D0A38B" w14:textId="77777777" w:rsidR="000675C9" w:rsidRPr="00A10816" w:rsidRDefault="000675C9" w:rsidP="00646C31">
            <w:pPr>
              <w:pStyle w:val="TableText12"/>
            </w:pPr>
            <w:r w:rsidRPr="00A10816">
              <w:t>SWD</w:t>
            </w:r>
          </w:p>
        </w:tc>
        <w:tc>
          <w:tcPr>
            <w:tcW w:w="1270" w:type="dxa"/>
            <w:noWrap/>
            <w:hideMark/>
          </w:tcPr>
          <w:p w14:paraId="601F0FF8" w14:textId="77777777" w:rsidR="000675C9" w:rsidRPr="00A10816" w:rsidRDefault="000675C9" w:rsidP="00646C31">
            <w:pPr>
              <w:pStyle w:val="TableText12"/>
            </w:pPr>
            <w:r w:rsidRPr="00A10816">
              <w:t>-1.18</w:t>
            </w:r>
          </w:p>
        </w:tc>
        <w:tc>
          <w:tcPr>
            <w:tcW w:w="1150" w:type="dxa"/>
            <w:noWrap/>
            <w:hideMark/>
          </w:tcPr>
          <w:p w14:paraId="22B47C54" w14:textId="77777777" w:rsidR="000675C9" w:rsidRPr="00A10816" w:rsidRDefault="000675C9" w:rsidP="00646C31">
            <w:pPr>
              <w:pStyle w:val="TableText12"/>
            </w:pPr>
            <w:r w:rsidRPr="00A10816">
              <w:t>-0.53</w:t>
            </w:r>
          </w:p>
        </w:tc>
        <w:tc>
          <w:tcPr>
            <w:tcW w:w="1177" w:type="dxa"/>
            <w:noWrap/>
            <w:hideMark/>
          </w:tcPr>
          <w:p w14:paraId="01127730" w14:textId="77777777" w:rsidR="000675C9" w:rsidRPr="00A10816" w:rsidRDefault="000675C9" w:rsidP="00646C31">
            <w:pPr>
              <w:pStyle w:val="TableText12"/>
            </w:pPr>
            <w:r w:rsidRPr="00A10816">
              <w:t>-0.22</w:t>
            </w:r>
          </w:p>
        </w:tc>
        <w:tc>
          <w:tcPr>
            <w:tcW w:w="1043" w:type="dxa"/>
            <w:noWrap/>
            <w:hideMark/>
          </w:tcPr>
          <w:p w14:paraId="3C7329A8" w14:textId="77777777" w:rsidR="000675C9" w:rsidRPr="00A10816" w:rsidRDefault="000675C9" w:rsidP="00646C31">
            <w:pPr>
              <w:pStyle w:val="TableText12"/>
            </w:pPr>
            <w:r w:rsidRPr="00A10816">
              <w:t>-0.11</w:t>
            </w:r>
          </w:p>
        </w:tc>
        <w:tc>
          <w:tcPr>
            <w:tcW w:w="1177" w:type="dxa"/>
            <w:noWrap/>
            <w:hideMark/>
          </w:tcPr>
          <w:p w14:paraId="2911D4DF" w14:textId="77777777" w:rsidR="000675C9" w:rsidRPr="00A10816" w:rsidRDefault="000675C9" w:rsidP="00646C31">
            <w:pPr>
              <w:pStyle w:val="TableText12"/>
            </w:pPr>
            <w:r w:rsidRPr="00A10816">
              <w:t>-0.02</w:t>
            </w:r>
          </w:p>
        </w:tc>
        <w:tc>
          <w:tcPr>
            <w:tcW w:w="1150" w:type="dxa"/>
            <w:noWrap/>
            <w:hideMark/>
          </w:tcPr>
          <w:p w14:paraId="2C202EDA" w14:textId="77777777" w:rsidR="000675C9" w:rsidRPr="00A10816" w:rsidRDefault="000675C9" w:rsidP="00646C31">
            <w:pPr>
              <w:pStyle w:val="TableText12"/>
            </w:pPr>
            <w:r w:rsidRPr="00A10816">
              <w:t>0.28</w:t>
            </w:r>
          </w:p>
        </w:tc>
        <w:tc>
          <w:tcPr>
            <w:tcW w:w="1323" w:type="dxa"/>
            <w:noWrap/>
            <w:hideMark/>
          </w:tcPr>
          <w:p w14:paraId="69B231BE" w14:textId="77777777" w:rsidR="000675C9" w:rsidRPr="00A10816" w:rsidRDefault="000675C9" w:rsidP="00646C31">
            <w:pPr>
              <w:pStyle w:val="TableText12"/>
            </w:pPr>
            <w:r w:rsidRPr="00A10816">
              <w:t>0.96</w:t>
            </w:r>
          </w:p>
        </w:tc>
      </w:tr>
      <w:tr w:rsidR="000675C9" w:rsidRPr="00A10816" w14:paraId="1C3AF91C" w14:textId="77777777" w:rsidTr="000675C9">
        <w:trPr>
          <w:trHeight w:val="300"/>
        </w:trPr>
        <w:tc>
          <w:tcPr>
            <w:tcW w:w="2310" w:type="dxa"/>
            <w:noWrap/>
            <w:hideMark/>
          </w:tcPr>
          <w:p w14:paraId="203B91B6" w14:textId="77777777" w:rsidR="000675C9" w:rsidRPr="00A10816" w:rsidRDefault="000675C9" w:rsidP="00646C31">
            <w:pPr>
              <w:pStyle w:val="TableText12"/>
            </w:pPr>
            <w:r w:rsidRPr="00A10816">
              <w:t>Not SWD</w:t>
            </w:r>
          </w:p>
        </w:tc>
        <w:tc>
          <w:tcPr>
            <w:tcW w:w="1270" w:type="dxa"/>
            <w:noWrap/>
            <w:hideMark/>
          </w:tcPr>
          <w:p w14:paraId="2851AE2A" w14:textId="77777777" w:rsidR="000675C9" w:rsidRPr="00A10816" w:rsidRDefault="000675C9" w:rsidP="00646C31">
            <w:pPr>
              <w:pStyle w:val="TableText12"/>
            </w:pPr>
            <w:r w:rsidRPr="00A10816">
              <w:t>-1.28</w:t>
            </w:r>
          </w:p>
        </w:tc>
        <w:tc>
          <w:tcPr>
            <w:tcW w:w="1150" w:type="dxa"/>
            <w:noWrap/>
            <w:hideMark/>
          </w:tcPr>
          <w:p w14:paraId="609339D4" w14:textId="77777777" w:rsidR="000675C9" w:rsidRPr="00A10816" w:rsidRDefault="000675C9" w:rsidP="00646C31">
            <w:pPr>
              <w:pStyle w:val="TableText12"/>
            </w:pPr>
            <w:r w:rsidRPr="00A10816">
              <w:t>-0.39</w:t>
            </w:r>
          </w:p>
        </w:tc>
        <w:tc>
          <w:tcPr>
            <w:tcW w:w="1177" w:type="dxa"/>
            <w:noWrap/>
            <w:hideMark/>
          </w:tcPr>
          <w:p w14:paraId="0B1E592E" w14:textId="77777777" w:rsidR="000675C9" w:rsidRPr="00A10816" w:rsidRDefault="000675C9" w:rsidP="00646C31">
            <w:pPr>
              <w:pStyle w:val="TableText12"/>
            </w:pPr>
            <w:r w:rsidRPr="00A10816">
              <w:t>-0.10</w:t>
            </w:r>
          </w:p>
        </w:tc>
        <w:tc>
          <w:tcPr>
            <w:tcW w:w="1043" w:type="dxa"/>
            <w:noWrap/>
            <w:hideMark/>
          </w:tcPr>
          <w:p w14:paraId="264FE10D" w14:textId="77777777" w:rsidR="000675C9" w:rsidRPr="00A10816" w:rsidRDefault="000675C9" w:rsidP="00646C31">
            <w:pPr>
              <w:pStyle w:val="TableText12"/>
            </w:pPr>
            <w:r w:rsidRPr="00A10816">
              <w:t>0.01</w:t>
            </w:r>
          </w:p>
        </w:tc>
        <w:tc>
          <w:tcPr>
            <w:tcW w:w="1177" w:type="dxa"/>
            <w:noWrap/>
            <w:hideMark/>
          </w:tcPr>
          <w:p w14:paraId="6179710F" w14:textId="77777777" w:rsidR="000675C9" w:rsidRPr="00A10816" w:rsidRDefault="000675C9" w:rsidP="00646C31">
            <w:pPr>
              <w:pStyle w:val="TableText12"/>
            </w:pPr>
            <w:r w:rsidRPr="00A10816">
              <w:t>0.10</w:t>
            </w:r>
          </w:p>
        </w:tc>
        <w:tc>
          <w:tcPr>
            <w:tcW w:w="1150" w:type="dxa"/>
            <w:noWrap/>
            <w:hideMark/>
          </w:tcPr>
          <w:p w14:paraId="0AF33547" w14:textId="77777777" w:rsidR="000675C9" w:rsidRPr="00A10816" w:rsidRDefault="000675C9" w:rsidP="00646C31">
            <w:pPr>
              <w:pStyle w:val="TableText12"/>
            </w:pPr>
            <w:r w:rsidRPr="00A10816">
              <w:t>0.38</w:t>
            </w:r>
          </w:p>
        </w:tc>
        <w:tc>
          <w:tcPr>
            <w:tcW w:w="1323" w:type="dxa"/>
            <w:noWrap/>
            <w:hideMark/>
          </w:tcPr>
          <w:p w14:paraId="2F4F9CB1" w14:textId="77777777" w:rsidR="000675C9" w:rsidRPr="00A10816" w:rsidRDefault="000675C9" w:rsidP="00646C31">
            <w:pPr>
              <w:pStyle w:val="TableText12"/>
            </w:pPr>
            <w:r w:rsidRPr="00A10816">
              <w:t>0.89</w:t>
            </w:r>
          </w:p>
        </w:tc>
      </w:tr>
      <w:tr w:rsidR="000675C9" w:rsidRPr="00A10816" w14:paraId="4EF785BD" w14:textId="77777777" w:rsidTr="000675C9">
        <w:trPr>
          <w:trHeight w:val="300"/>
        </w:trPr>
        <w:tc>
          <w:tcPr>
            <w:tcW w:w="2310" w:type="dxa"/>
            <w:noWrap/>
            <w:hideMark/>
          </w:tcPr>
          <w:p w14:paraId="712698E9" w14:textId="77777777" w:rsidR="000675C9" w:rsidRPr="00A10816" w:rsidRDefault="000675C9" w:rsidP="00646C31">
            <w:pPr>
              <w:pStyle w:val="TableText12"/>
            </w:pPr>
            <w:r w:rsidRPr="00A10816">
              <w:t>SED</w:t>
            </w:r>
          </w:p>
        </w:tc>
        <w:tc>
          <w:tcPr>
            <w:tcW w:w="1270" w:type="dxa"/>
            <w:noWrap/>
            <w:hideMark/>
          </w:tcPr>
          <w:p w14:paraId="70C504CC" w14:textId="77777777" w:rsidR="000675C9" w:rsidRPr="00A10816" w:rsidRDefault="000675C9" w:rsidP="00646C31">
            <w:pPr>
              <w:pStyle w:val="TableText12"/>
            </w:pPr>
            <w:r w:rsidRPr="00A10816">
              <w:t>-0.81</w:t>
            </w:r>
          </w:p>
        </w:tc>
        <w:tc>
          <w:tcPr>
            <w:tcW w:w="1150" w:type="dxa"/>
            <w:noWrap/>
            <w:hideMark/>
          </w:tcPr>
          <w:p w14:paraId="51560483" w14:textId="77777777" w:rsidR="000675C9" w:rsidRPr="00A10816" w:rsidRDefault="000675C9" w:rsidP="00646C31">
            <w:pPr>
              <w:pStyle w:val="TableText12"/>
            </w:pPr>
            <w:r w:rsidRPr="00A10816">
              <w:t>-0.45</w:t>
            </w:r>
          </w:p>
        </w:tc>
        <w:tc>
          <w:tcPr>
            <w:tcW w:w="1177" w:type="dxa"/>
            <w:noWrap/>
            <w:hideMark/>
          </w:tcPr>
          <w:p w14:paraId="6BF7FFE9" w14:textId="77777777" w:rsidR="000675C9" w:rsidRPr="00A10816" w:rsidRDefault="000675C9" w:rsidP="00646C31">
            <w:pPr>
              <w:pStyle w:val="TableText12"/>
            </w:pPr>
            <w:r w:rsidRPr="00A10816">
              <w:t>-0.13</w:t>
            </w:r>
          </w:p>
        </w:tc>
        <w:tc>
          <w:tcPr>
            <w:tcW w:w="1043" w:type="dxa"/>
            <w:noWrap/>
            <w:hideMark/>
          </w:tcPr>
          <w:p w14:paraId="2421842F" w14:textId="77777777" w:rsidR="000675C9" w:rsidRPr="00A10816" w:rsidRDefault="000675C9" w:rsidP="00646C31">
            <w:pPr>
              <w:pStyle w:val="TableText12"/>
            </w:pPr>
            <w:r w:rsidRPr="00A10816">
              <w:t>-0.02</w:t>
            </w:r>
          </w:p>
        </w:tc>
        <w:tc>
          <w:tcPr>
            <w:tcW w:w="1177" w:type="dxa"/>
            <w:noWrap/>
            <w:hideMark/>
          </w:tcPr>
          <w:p w14:paraId="34D8C056" w14:textId="77777777" w:rsidR="000675C9" w:rsidRPr="00A10816" w:rsidRDefault="000675C9" w:rsidP="00646C31">
            <w:pPr>
              <w:pStyle w:val="TableText12"/>
            </w:pPr>
            <w:r w:rsidRPr="00A10816">
              <w:t>0.08</w:t>
            </w:r>
          </w:p>
        </w:tc>
        <w:tc>
          <w:tcPr>
            <w:tcW w:w="1150" w:type="dxa"/>
            <w:noWrap/>
            <w:hideMark/>
          </w:tcPr>
          <w:p w14:paraId="7A578518" w14:textId="77777777" w:rsidR="000675C9" w:rsidRPr="00A10816" w:rsidRDefault="000675C9" w:rsidP="00646C31">
            <w:pPr>
              <w:pStyle w:val="TableText12"/>
            </w:pPr>
            <w:r w:rsidRPr="00A10816">
              <w:t>0.40</w:t>
            </w:r>
          </w:p>
        </w:tc>
        <w:tc>
          <w:tcPr>
            <w:tcW w:w="1323" w:type="dxa"/>
            <w:noWrap/>
            <w:hideMark/>
          </w:tcPr>
          <w:p w14:paraId="0A99F277" w14:textId="77777777" w:rsidR="000675C9" w:rsidRPr="00A10816" w:rsidRDefault="000675C9" w:rsidP="00646C31">
            <w:pPr>
              <w:pStyle w:val="TableText12"/>
            </w:pPr>
            <w:r w:rsidRPr="00A10816">
              <w:t>0.92</w:t>
            </w:r>
          </w:p>
        </w:tc>
      </w:tr>
      <w:tr w:rsidR="000675C9" w:rsidRPr="00A10816" w14:paraId="4DD97848" w14:textId="77777777" w:rsidTr="000675C9">
        <w:trPr>
          <w:trHeight w:val="300"/>
        </w:trPr>
        <w:tc>
          <w:tcPr>
            <w:tcW w:w="2310" w:type="dxa"/>
            <w:noWrap/>
            <w:hideMark/>
          </w:tcPr>
          <w:p w14:paraId="0DB54E38" w14:textId="77777777" w:rsidR="000675C9" w:rsidRPr="00A10816" w:rsidRDefault="000675C9" w:rsidP="00646C31">
            <w:pPr>
              <w:pStyle w:val="TableText12"/>
            </w:pPr>
            <w:r w:rsidRPr="00A10816">
              <w:t>Not SED</w:t>
            </w:r>
          </w:p>
        </w:tc>
        <w:tc>
          <w:tcPr>
            <w:tcW w:w="1270" w:type="dxa"/>
            <w:noWrap/>
            <w:hideMark/>
          </w:tcPr>
          <w:p w14:paraId="7F8674A2" w14:textId="77777777" w:rsidR="000675C9" w:rsidRPr="00A10816" w:rsidRDefault="000675C9" w:rsidP="00646C31">
            <w:pPr>
              <w:pStyle w:val="TableText12"/>
            </w:pPr>
            <w:r w:rsidRPr="00A10816">
              <w:t>-0.86</w:t>
            </w:r>
          </w:p>
        </w:tc>
        <w:tc>
          <w:tcPr>
            <w:tcW w:w="1150" w:type="dxa"/>
            <w:noWrap/>
            <w:hideMark/>
          </w:tcPr>
          <w:p w14:paraId="64357731" w14:textId="77777777" w:rsidR="000675C9" w:rsidRPr="00A10816" w:rsidRDefault="000675C9" w:rsidP="00646C31">
            <w:pPr>
              <w:pStyle w:val="TableText12"/>
            </w:pPr>
            <w:r w:rsidRPr="00A10816">
              <w:t>-0.32</w:t>
            </w:r>
          </w:p>
        </w:tc>
        <w:tc>
          <w:tcPr>
            <w:tcW w:w="1177" w:type="dxa"/>
            <w:noWrap/>
            <w:hideMark/>
          </w:tcPr>
          <w:p w14:paraId="722A74E1" w14:textId="77777777" w:rsidR="000675C9" w:rsidRPr="00A10816" w:rsidRDefault="000675C9" w:rsidP="00646C31">
            <w:pPr>
              <w:pStyle w:val="TableText12"/>
            </w:pPr>
            <w:r w:rsidRPr="00A10816">
              <w:t>-0.07</w:t>
            </w:r>
          </w:p>
        </w:tc>
        <w:tc>
          <w:tcPr>
            <w:tcW w:w="1043" w:type="dxa"/>
            <w:noWrap/>
            <w:hideMark/>
          </w:tcPr>
          <w:p w14:paraId="61D2D306" w14:textId="77777777" w:rsidR="000675C9" w:rsidRPr="00A10816" w:rsidRDefault="000675C9" w:rsidP="00646C31">
            <w:pPr>
              <w:pStyle w:val="TableText12"/>
            </w:pPr>
            <w:r w:rsidRPr="00A10816">
              <w:t>0.01</w:t>
            </w:r>
          </w:p>
        </w:tc>
        <w:tc>
          <w:tcPr>
            <w:tcW w:w="1177" w:type="dxa"/>
            <w:noWrap/>
            <w:hideMark/>
          </w:tcPr>
          <w:p w14:paraId="6FF66D9C" w14:textId="77777777" w:rsidR="000675C9" w:rsidRPr="00A10816" w:rsidRDefault="000675C9" w:rsidP="00646C31">
            <w:pPr>
              <w:pStyle w:val="TableText12"/>
            </w:pPr>
            <w:r w:rsidRPr="00A10816">
              <w:t>0.10</w:t>
            </w:r>
          </w:p>
        </w:tc>
        <w:tc>
          <w:tcPr>
            <w:tcW w:w="1150" w:type="dxa"/>
            <w:noWrap/>
            <w:hideMark/>
          </w:tcPr>
          <w:p w14:paraId="5BD7F11B" w14:textId="77777777" w:rsidR="000675C9" w:rsidRPr="00A10816" w:rsidRDefault="000675C9" w:rsidP="00646C31">
            <w:pPr>
              <w:pStyle w:val="TableText12"/>
            </w:pPr>
            <w:r w:rsidRPr="00A10816">
              <w:t>0.34</w:t>
            </w:r>
          </w:p>
        </w:tc>
        <w:tc>
          <w:tcPr>
            <w:tcW w:w="1323" w:type="dxa"/>
            <w:noWrap/>
            <w:hideMark/>
          </w:tcPr>
          <w:p w14:paraId="06498755" w14:textId="77777777" w:rsidR="000675C9" w:rsidRPr="00A10816" w:rsidRDefault="000675C9" w:rsidP="00646C31">
            <w:pPr>
              <w:pStyle w:val="TableText12"/>
            </w:pPr>
            <w:r w:rsidRPr="00A10816">
              <w:t>0.87</w:t>
            </w:r>
          </w:p>
        </w:tc>
      </w:tr>
      <w:tr w:rsidR="000675C9" w:rsidRPr="00A10816" w14:paraId="26D24C2F" w14:textId="77777777" w:rsidTr="000675C9">
        <w:trPr>
          <w:trHeight w:val="300"/>
        </w:trPr>
        <w:tc>
          <w:tcPr>
            <w:tcW w:w="2310" w:type="dxa"/>
            <w:noWrap/>
            <w:hideMark/>
          </w:tcPr>
          <w:p w14:paraId="2C46A0CF" w14:textId="77777777" w:rsidR="000675C9" w:rsidRPr="00A10816" w:rsidRDefault="000675C9" w:rsidP="00646C31">
            <w:pPr>
              <w:pStyle w:val="TableText12"/>
            </w:pPr>
            <w:r w:rsidRPr="00A10816">
              <w:t>Homeless</w:t>
            </w:r>
          </w:p>
        </w:tc>
        <w:tc>
          <w:tcPr>
            <w:tcW w:w="1270" w:type="dxa"/>
            <w:noWrap/>
            <w:hideMark/>
          </w:tcPr>
          <w:p w14:paraId="2C93E411" w14:textId="77777777" w:rsidR="000675C9" w:rsidRPr="00A10816" w:rsidRDefault="000675C9" w:rsidP="00646C31">
            <w:pPr>
              <w:pStyle w:val="TableText12"/>
            </w:pPr>
            <w:r w:rsidRPr="00A10816">
              <w:t>-1.19</w:t>
            </w:r>
          </w:p>
        </w:tc>
        <w:tc>
          <w:tcPr>
            <w:tcW w:w="1150" w:type="dxa"/>
            <w:noWrap/>
            <w:hideMark/>
          </w:tcPr>
          <w:p w14:paraId="40A122DD" w14:textId="77777777" w:rsidR="000675C9" w:rsidRPr="00A10816" w:rsidRDefault="000675C9" w:rsidP="00646C31">
            <w:pPr>
              <w:pStyle w:val="TableText12"/>
            </w:pPr>
            <w:r w:rsidRPr="00A10816">
              <w:t>-0.52</w:t>
            </w:r>
          </w:p>
        </w:tc>
        <w:tc>
          <w:tcPr>
            <w:tcW w:w="1177" w:type="dxa"/>
            <w:noWrap/>
            <w:hideMark/>
          </w:tcPr>
          <w:p w14:paraId="00C34517" w14:textId="77777777" w:rsidR="000675C9" w:rsidRPr="00A10816" w:rsidRDefault="000675C9" w:rsidP="00646C31">
            <w:pPr>
              <w:pStyle w:val="TableText12"/>
            </w:pPr>
            <w:r w:rsidRPr="00A10816">
              <w:t>-0.17</w:t>
            </w:r>
          </w:p>
        </w:tc>
        <w:tc>
          <w:tcPr>
            <w:tcW w:w="1043" w:type="dxa"/>
            <w:noWrap/>
            <w:hideMark/>
          </w:tcPr>
          <w:p w14:paraId="5E3E3DCC" w14:textId="77777777" w:rsidR="000675C9" w:rsidRPr="00A10816" w:rsidRDefault="000675C9" w:rsidP="00646C31">
            <w:pPr>
              <w:pStyle w:val="TableText12"/>
            </w:pPr>
            <w:r w:rsidRPr="00A10816">
              <w:t>-0.03</w:t>
            </w:r>
          </w:p>
        </w:tc>
        <w:tc>
          <w:tcPr>
            <w:tcW w:w="1177" w:type="dxa"/>
            <w:noWrap/>
            <w:hideMark/>
          </w:tcPr>
          <w:p w14:paraId="14D5AF07" w14:textId="77777777" w:rsidR="000675C9" w:rsidRPr="00A10816" w:rsidRDefault="000675C9" w:rsidP="00646C31">
            <w:pPr>
              <w:pStyle w:val="TableText12"/>
            </w:pPr>
            <w:r w:rsidRPr="00A10816">
              <w:t>0.11</w:t>
            </w:r>
          </w:p>
        </w:tc>
        <w:tc>
          <w:tcPr>
            <w:tcW w:w="1150" w:type="dxa"/>
            <w:noWrap/>
            <w:hideMark/>
          </w:tcPr>
          <w:p w14:paraId="64A85E68" w14:textId="77777777" w:rsidR="000675C9" w:rsidRPr="00A10816" w:rsidRDefault="000675C9" w:rsidP="00646C31">
            <w:pPr>
              <w:pStyle w:val="TableText12"/>
            </w:pPr>
            <w:r w:rsidRPr="00A10816">
              <w:t>0.50</w:t>
            </w:r>
          </w:p>
        </w:tc>
        <w:tc>
          <w:tcPr>
            <w:tcW w:w="1323" w:type="dxa"/>
            <w:noWrap/>
            <w:hideMark/>
          </w:tcPr>
          <w:p w14:paraId="2A3AA4D5" w14:textId="77777777" w:rsidR="000675C9" w:rsidRPr="00A10816" w:rsidRDefault="000675C9" w:rsidP="00646C31">
            <w:pPr>
              <w:pStyle w:val="TableText12"/>
            </w:pPr>
            <w:r w:rsidRPr="00A10816">
              <w:t>0.80</w:t>
            </w:r>
          </w:p>
        </w:tc>
      </w:tr>
      <w:tr w:rsidR="000675C9" w:rsidRPr="00A10816" w14:paraId="21A41008" w14:textId="77777777" w:rsidTr="000675C9">
        <w:trPr>
          <w:trHeight w:val="300"/>
        </w:trPr>
        <w:tc>
          <w:tcPr>
            <w:tcW w:w="2310" w:type="dxa"/>
            <w:noWrap/>
            <w:hideMark/>
          </w:tcPr>
          <w:p w14:paraId="51C6F8DE" w14:textId="77777777" w:rsidR="000675C9" w:rsidRPr="00A10816" w:rsidRDefault="000675C9" w:rsidP="00646C31">
            <w:pPr>
              <w:pStyle w:val="TableText12"/>
            </w:pPr>
            <w:r w:rsidRPr="00A10816">
              <w:t>Not Homeless</w:t>
            </w:r>
          </w:p>
        </w:tc>
        <w:tc>
          <w:tcPr>
            <w:tcW w:w="1270" w:type="dxa"/>
            <w:noWrap/>
            <w:hideMark/>
          </w:tcPr>
          <w:p w14:paraId="5946367C" w14:textId="77777777" w:rsidR="000675C9" w:rsidRPr="00A10816" w:rsidRDefault="000675C9" w:rsidP="00646C31">
            <w:pPr>
              <w:pStyle w:val="TableText12"/>
            </w:pPr>
            <w:r w:rsidRPr="00A10816">
              <w:t>-1.23</w:t>
            </w:r>
          </w:p>
        </w:tc>
        <w:tc>
          <w:tcPr>
            <w:tcW w:w="1150" w:type="dxa"/>
            <w:noWrap/>
            <w:hideMark/>
          </w:tcPr>
          <w:p w14:paraId="75A52B14" w14:textId="77777777" w:rsidR="000675C9" w:rsidRPr="00A10816" w:rsidRDefault="000675C9" w:rsidP="00646C31">
            <w:pPr>
              <w:pStyle w:val="TableText12"/>
            </w:pPr>
            <w:r w:rsidRPr="00A10816">
              <w:t>-0.39</w:t>
            </w:r>
          </w:p>
        </w:tc>
        <w:tc>
          <w:tcPr>
            <w:tcW w:w="1177" w:type="dxa"/>
            <w:noWrap/>
            <w:hideMark/>
          </w:tcPr>
          <w:p w14:paraId="5C729E04" w14:textId="77777777" w:rsidR="000675C9" w:rsidRPr="00A10816" w:rsidRDefault="000675C9" w:rsidP="00646C31">
            <w:pPr>
              <w:pStyle w:val="TableText12"/>
            </w:pPr>
            <w:r w:rsidRPr="00A10816">
              <w:t>-0.11</w:t>
            </w:r>
          </w:p>
        </w:tc>
        <w:tc>
          <w:tcPr>
            <w:tcW w:w="1043" w:type="dxa"/>
            <w:noWrap/>
            <w:hideMark/>
          </w:tcPr>
          <w:p w14:paraId="3424F41E" w14:textId="77777777" w:rsidR="000675C9" w:rsidRPr="00A10816" w:rsidRDefault="000675C9" w:rsidP="00646C31">
            <w:pPr>
              <w:pStyle w:val="TableText12"/>
            </w:pPr>
            <w:r w:rsidRPr="00A10816">
              <w:t>-0.01</w:t>
            </w:r>
          </w:p>
        </w:tc>
        <w:tc>
          <w:tcPr>
            <w:tcW w:w="1177" w:type="dxa"/>
            <w:noWrap/>
            <w:hideMark/>
          </w:tcPr>
          <w:p w14:paraId="08B5F59F" w14:textId="77777777" w:rsidR="000675C9" w:rsidRPr="00A10816" w:rsidRDefault="000675C9" w:rsidP="00646C31">
            <w:pPr>
              <w:pStyle w:val="TableText12"/>
            </w:pPr>
            <w:r w:rsidRPr="00A10816">
              <w:t>0.09</w:t>
            </w:r>
          </w:p>
        </w:tc>
        <w:tc>
          <w:tcPr>
            <w:tcW w:w="1150" w:type="dxa"/>
            <w:noWrap/>
            <w:hideMark/>
          </w:tcPr>
          <w:p w14:paraId="479C9C9E" w14:textId="77777777" w:rsidR="000675C9" w:rsidRPr="00A10816" w:rsidRDefault="000675C9" w:rsidP="00646C31">
            <w:pPr>
              <w:pStyle w:val="TableText12"/>
            </w:pPr>
            <w:r w:rsidRPr="00A10816">
              <w:t>0.37</w:t>
            </w:r>
          </w:p>
        </w:tc>
        <w:tc>
          <w:tcPr>
            <w:tcW w:w="1323" w:type="dxa"/>
            <w:noWrap/>
            <w:hideMark/>
          </w:tcPr>
          <w:p w14:paraId="5E313AA7" w14:textId="77777777" w:rsidR="000675C9" w:rsidRPr="00A10816" w:rsidRDefault="000675C9" w:rsidP="00646C31">
            <w:pPr>
              <w:pStyle w:val="TableText12"/>
            </w:pPr>
            <w:r w:rsidRPr="00A10816">
              <w:t>1.23</w:t>
            </w:r>
          </w:p>
        </w:tc>
      </w:tr>
      <w:tr w:rsidR="000675C9" w:rsidRPr="00A10816" w14:paraId="72F7D322" w14:textId="77777777" w:rsidTr="000675C9">
        <w:trPr>
          <w:trHeight w:val="300"/>
        </w:trPr>
        <w:tc>
          <w:tcPr>
            <w:tcW w:w="2310" w:type="dxa"/>
            <w:noWrap/>
            <w:hideMark/>
          </w:tcPr>
          <w:p w14:paraId="7AF4E7DD" w14:textId="58919E83" w:rsidR="000675C9" w:rsidRPr="00A10816" w:rsidRDefault="000675C9" w:rsidP="00646C31">
            <w:pPr>
              <w:pStyle w:val="TableText12"/>
            </w:pPr>
            <w:r>
              <w:t>Foster youth</w:t>
            </w:r>
          </w:p>
        </w:tc>
        <w:tc>
          <w:tcPr>
            <w:tcW w:w="1270" w:type="dxa"/>
            <w:noWrap/>
            <w:hideMark/>
          </w:tcPr>
          <w:p w14:paraId="206FF808" w14:textId="77777777" w:rsidR="000675C9" w:rsidRPr="00A10816" w:rsidRDefault="000675C9" w:rsidP="00646C31">
            <w:pPr>
              <w:pStyle w:val="TableText12"/>
            </w:pPr>
            <w:r w:rsidRPr="00A10816">
              <w:t>-0.81</w:t>
            </w:r>
          </w:p>
        </w:tc>
        <w:tc>
          <w:tcPr>
            <w:tcW w:w="1150" w:type="dxa"/>
            <w:noWrap/>
            <w:hideMark/>
          </w:tcPr>
          <w:p w14:paraId="028B105E" w14:textId="77777777" w:rsidR="000675C9" w:rsidRPr="00A10816" w:rsidRDefault="000675C9" w:rsidP="00646C31">
            <w:pPr>
              <w:pStyle w:val="TableText12"/>
            </w:pPr>
            <w:r w:rsidRPr="00A10816">
              <w:t>-0.67</w:t>
            </w:r>
          </w:p>
        </w:tc>
        <w:tc>
          <w:tcPr>
            <w:tcW w:w="1177" w:type="dxa"/>
            <w:noWrap/>
            <w:hideMark/>
          </w:tcPr>
          <w:p w14:paraId="2BFFA83D" w14:textId="77777777" w:rsidR="000675C9" w:rsidRPr="00A10816" w:rsidRDefault="000675C9" w:rsidP="00646C31">
            <w:pPr>
              <w:pStyle w:val="TableText12"/>
            </w:pPr>
            <w:r w:rsidRPr="00A10816">
              <w:t>-0.22</w:t>
            </w:r>
          </w:p>
        </w:tc>
        <w:tc>
          <w:tcPr>
            <w:tcW w:w="1043" w:type="dxa"/>
            <w:noWrap/>
            <w:hideMark/>
          </w:tcPr>
          <w:p w14:paraId="09E5E796" w14:textId="77777777" w:rsidR="000675C9" w:rsidRPr="00A10816" w:rsidRDefault="000675C9" w:rsidP="00646C31">
            <w:pPr>
              <w:pStyle w:val="TableText12"/>
            </w:pPr>
            <w:r w:rsidRPr="00A10816">
              <w:t>-0.05</w:t>
            </w:r>
          </w:p>
        </w:tc>
        <w:tc>
          <w:tcPr>
            <w:tcW w:w="1177" w:type="dxa"/>
            <w:noWrap/>
            <w:hideMark/>
          </w:tcPr>
          <w:p w14:paraId="53F20B2E" w14:textId="77777777" w:rsidR="000675C9" w:rsidRPr="00A10816" w:rsidRDefault="000675C9" w:rsidP="00646C31">
            <w:pPr>
              <w:pStyle w:val="TableText12"/>
            </w:pPr>
            <w:r w:rsidRPr="00A10816">
              <w:t>0.08</w:t>
            </w:r>
          </w:p>
        </w:tc>
        <w:tc>
          <w:tcPr>
            <w:tcW w:w="1150" w:type="dxa"/>
            <w:noWrap/>
            <w:hideMark/>
          </w:tcPr>
          <w:p w14:paraId="07A3CB91" w14:textId="77777777" w:rsidR="000675C9" w:rsidRPr="00A10816" w:rsidRDefault="000675C9" w:rsidP="00646C31">
            <w:pPr>
              <w:pStyle w:val="TableText12"/>
            </w:pPr>
            <w:r w:rsidRPr="00A10816">
              <w:t>0.51</w:t>
            </w:r>
          </w:p>
        </w:tc>
        <w:tc>
          <w:tcPr>
            <w:tcW w:w="1323" w:type="dxa"/>
            <w:noWrap/>
            <w:hideMark/>
          </w:tcPr>
          <w:p w14:paraId="31C523B6" w14:textId="77777777" w:rsidR="000675C9" w:rsidRPr="00A10816" w:rsidRDefault="000675C9" w:rsidP="00646C31">
            <w:pPr>
              <w:pStyle w:val="TableText12"/>
            </w:pPr>
            <w:r w:rsidRPr="00A10816">
              <w:t>0.68</w:t>
            </w:r>
          </w:p>
        </w:tc>
      </w:tr>
      <w:tr w:rsidR="000675C9" w:rsidRPr="00A10816" w14:paraId="52EF2ECF" w14:textId="77777777" w:rsidTr="000675C9">
        <w:trPr>
          <w:trHeight w:val="300"/>
        </w:trPr>
        <w:tc>
          <w:tcPr>
            <w:tcW w:w="2310" w:type="dxa"/>
            <w:noWrap/>
            <w:hideMark/>
          </w:tcPr>
          <w:p w14:paraId="45E31BE3" w14:textId="15A66D8C" w:rsidR="000675C9" w:rsidRPr="00A10816" w:rsidRDefault="000675C9" w:rsidP="00646C31">
            <w:pPr>
              <w:pStyle w:val="TableText12"/>
            </w:pPr>
            <w:r>
              <w:t>Not foster youth</w:t>
            </w:r>
          </w:p>
        </w:tc>
        <w:tc>
          <w:tcPr>
            <w:tcW w:w="1270" w:type="dxa"/>
            <w:noWrap/>
            <w:hideMark/>
          </w:tcPr>
          <w:p w14:paraId="34B1BBEA" w14:textId="77777777" w:rsidR="000675C9" w:rsidRPr="00A10816" w:rsidRDefault="000675C9" w:rsidP="00646C31">
            <w:pPr>
              <w:pStyle w:val="TableText12"/>
            </w:pPr>
            <w:r w:rsidRPr="00A10816">
              <w:t>-1.23</w:t>
            </w:r>
          </w:p>
        </w:tc>
        <w:tc>
          <w:tcPr>
            <w:tcW w:w="1150" w:type="dxa"/>
            <w:noWrap/>
            <w:hideMark/>
          </w:tcPr>
          <w:p w14:paraId="2182E1CB" w14:textId="77777777" w:rsidR="000675C9" w:rsidRPr="00A10816" w:rsidRDefault="000675C9" w:rsidP="00646C31">
            <w:pPr>
              <w:pStyle w:val="TableText12"/>
            </w:pPr>
            <w:r w:rsidRPr="00A10816">
              <w:t>-0.40</w:t>
            </w:r>
          </w:p>
        </w:tc>
        <w:tc>
          <w:tcPr>
            <w:tcW w:w="1177" w:type="dxa"/>
            <w:noWrap/>
            <w:hideMark/>
          </w:tcPr>
          <w:p w14:paraId="351CDDCC" w14:textId="77777777" w:rsidR="000675C9" w:rsidRPr="00A10816" w:rsidRDefault="000675C9" w:rsidP="00646C31">
            <w:pPr>
              <w:pStyle w:val="TableText12"/>
            </w:pPr>
            <w:r w:rsidRPr="00A10816">
              <w:t>-0.11</w:t>
            </w:r>
          </w:p>
        </w:tc>
        <w:tc>
          <w:tcPr>
            <w:tcW w:w="1043" w:type="dxa"/>
            <w:noWrap/>
            <w:hideMark/>
          </w:tcPr>
          <w:p w14:paraId="2F75A5AA" w14:textId="77777777" w:rsidR="000675C9" w:rsidRPr="00A10816" w:rsidRDefault="000675C9" w:rsidP="00646C31">
            <w:pPr>
              <w:pStyle w:val="TableText12"/>
            </w:pPr>
            <w:r w:rsidRPr="00A10816">
              <w:t>-0.01</w:t>
            </w:r>
          </w:p>
        </w:tc>
        <w:tc>
          <w:tcPr>
            <w:tcW w:w="1177" w:type="dxa"/>
            <w:noWrap/>
            <w:hideMark/>
          </w:tcPr>
          <w:p w14:paraId="4F613A55" w14:textId="77777777" w:rsidR="000675C9" w:rsidRPr="00A10816" w:rsidRDefault="000675C9" w:rsidP="00646C31">
            <w:pPr>
              <w:pStyle w:val="TableText12"/>
            </w:pPr>
            <w:r w:rsidRPr="00A10816">
              <w:t>0.09</w:t>
            </w:r>
          </w:p>
        </w:tc>
        <w:tc>
          <w:tcPr>
            <w:tcW w:w="1150" w:type="dxa"/>
            <w:noWrap/>
            <w:hideMark/>
          </w:tcPr>
          <w:p w14:paraId="6007A4F8" w14:textId="77777777" w:rsidR="000675C9" w:rsidRPr="00A10816" w:rsidRDefault="000675C9" w:rsidP="00646C31">
            <w:pPr>
              <w:pStyle w:val="TableText12"/>
            </w:pPr>
            <w:r w:rsidRPr="00A10816">
              <w:t>0.37</w:t>
            </w:r>
          </w:p>
        </w:tc>
        <w:tc>
          <w:tcPr>
            <w:tcW w:w="1323" w:type="dxa"/>
            <w:noWrap/>
            <w:hideMark/>
          </w:tcPr>
          <w:p w14:paraId="2050B2FC" w14:textId="77777777" w:rsidR="000675C9" w:rsidRPr="00A10816" w:rsidRDefault="000675C9" w:rsidP="00646C31">
            <w:pPr>
              <w:pStyle w:val="TableText12"/>
            </w:pPr>
            <w:r w:rsidRPr="00A10816">
              <w:t>1.23</w:t>
            </w:r>
          </w:p>
        </w:tc>
      </w:tr>
    </w:tbl>
    <w:p w14:paraId="3D81DA28" w14:textId="1ED7F115" w:rsidR="001848ED" w:rsidRDefault="001848ED">
      <w:pPr>
        <w:spacing w:after="160" w:line="259" w:lineRule="auto"/>
        <w:ind w:firstLine="0"/>
      </w:pPr>
      <w:r>
        <w:br w:type="page"/>
      </w:r>
    </w:p>
    <w:p w14:paraId="1AF876D2" w14:textId="5622B510" w:rsidR="004D384D" w:rsidRDefault="0004229F" w:rsidP="004D384D">
      <w:pPr>
        <w:pStyle w:val="Image"/>
        <w:rPr>
          <w:rFonts w:eastAsia="Calibri"/>
          <w:lang w:bidi="ar-SA"/>
        </w:rPr>
      </w:pPr>
      <w:r>
        <w:rPr>
          <w:rFonts w:eastAsia="Calibri"/>
          <w:lang w:bidi="ar-SA"/>
        </w:rPr>
        <w:lastRenderedPageBreak/>
        <w:drawing>
          <wp:inline distT="0" distB="0" distL="0" distR="0" wp14:anchorId="0C89006E" wp14:editId="705A0256">
            <wp:extent cx="8412480" cy="5047615"/>
            <wp:effectExtent l="0" t="0" r="7620" b="635"/>
            <wp:docPr id="67" name="Picture 67" descr="Graph showing distributions of student group means for Conditional Percentile Rank of Gain in ELA at the LEA level for the student groups listed along the x-axis using the data in Table A.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FigA4B[1].png"/>
                    <pic:cNvPicPr/>
                  </pic:nvPicPr>
                  <pic:blipFill>
                    <a:blip r:embed="rId69">
                      <a:extLst>
                        <a:ext uri="{28A0092B-C50C-407E-A947-70E740481C1C}">
                          <a14:useLocalDpi xmlns:a14="http://schemas.microsoft.com/office/drawing/2010/main" val="0"/>
                        </a:ext>
                      </a:extLst>
                    </a:blip>
                    <a:stretch>
                      <a:fillRect/>
                    </a:stretch>
                  </pic:blipFill>
                  <pic:spPr>
                    <a:xfrm>
                      <a:off x="0" y="0"/>
                      <a:ext cx="8412480" cy="5047615"/>
                    </a:xfrm>
                    <a:prstGeom prst="rect">
                      <a:avLst/>
                    </a:prstGeom>
                  </pic:spPr>
                </pic:pic>
              </a:graphicData>
            </a:graphic>
          </wp:inline>
        </w:drawing>
      </w:r>
    </w:p>
    <w:p w14:paraId="3623F9F8" w14:textId="71AFDC5D" w:rsidR="002D0669" w:rsidRDefault="002D0669" w:rsidP="002D0669">
      <w:pPr>
        <w:pStyle w:val="Captionwide"/>
      </w:pPr>
      <w:bookmarkStart w:id="141" w:name="_Toc508214182"/>
      <w:bookmarkStart w:id="142" w:name="_Toc508215223"/>
      <w:bookmarkStart w:id="143" w:name="_Toc508266998"/>
      <w:r>
        <w:t>Figure A.</w:t>
      </w:r>
      <w:r w:rsidR="00E97B2C">
        <w:fldChar w:fldCharType="begin"/>
      </w:r>
      <w:r w:rsidR="00E97B2C">
        <w:instrText xml:space="preserve"> SEQ Figure_A. \* ARABIC </w:instrText>
      </w:r>
      <w:r w:rsidR="00E97B2C">
        <w:fldChar w:fldCharType="separate"/>
      </w:r>
      <w:r>
        <w:rPr>
          <w:noProof/>
        </w:rPr>
        <w:t>4</w:t>
      </w:r>
      <w:r w:rsidR="00E97B2C">
        <w:rPr>
          <w:noProof/>
        </w:rPr>
        <w:fldChar w:fldCharType="end"/>
      </w:r>
      <w:r>
        <w:t xml:space="preserve">.B.  </w:t>
      </w:r>
      <w:r w:rsidRPr="00C81CBD">
        <w:t xml:space="preserve">Distributions of </w:t>
      </w:r>
      <w:r>
        <w:t>student group</w:t>
      </w:r>
      <w:r w:rsidRPr="00C81CBD">
        <w:t xml:space="preserve"> means for</w:t>
      </w:r>
      <w:r w:rsidR="00F070BC">
        <w:t xml:space="preserve"> Conditional Percentile Rank of Gain in</w:t>
      </w:r>
      <w:r w:rsidRPr="00C81CBD">
        <w:t xml:space="preserve"> ELA at the LEA level</w:t>
      </w:r>
      <w:r w:rsidR="004D7B0A">
        <w:t xml:space="preserve"> </w:t>
      </w:r>
      <w:r w:rsidR="00721BB6">
        <w:t>for the student groups listed along the x-axis</w:t>
      </w:r>
      <w:r w:rsidRPr="00C81CBD">
        <w:t xml:space="preserve">. </w:t>
      </w:r>
      <w:r w:rsidR="00721BB6">
        <w:t xml:space="preserve">Additionally, student </w:t>
      </w:r>
      <w:r>
        <w:t>group</w:t>
      </w:r>
      <w:r w:rsidRPr="00C81CBD">
        <w:t xml:space="preserve">s within the same group type are </w:t>
      </w:r>
      <w:r w:rsidR="00DF3080">
        <w:t>organized within vertical lines and</w:t>
      </w:r>
      <w:r w:rsidR="00DF3080" w:rsidRPr="00C81CBD">
        <w:t xml:space="preserve"> </w:t>
      </w:r>
      <w:r w:rsidRPr="00C81CBD">
        <w:t xml:space="preserve">color coded (i.e., boxplots for </w:t>
      </w:r>
      <w:r>
        <w:t>M</w:t>
      </w:r>
      <w:r w:rsidRPr="00C81CBD">
        <w:t xml:space="preserve">ale and </w:t>
      </w:r>
      <w:r>
        <w:t>F</w:t>
      </w:r>
      <w:r w:rsidRPr="00C81CBD">
        <w:t>emale are colored red).</w:t>
      </w:r>
      <w:bookmarkEnd w:id="141"/>
      <w:bookmarkEnd w:id="142"/>
      <w:bookmarkEnd w:id="143"/>
    </w:p>
    <w:p w14:paraId="0B17D51B" w14:textId="5512C4AC" w:rsidR="00E365DB" w:rsidRDefault="00E365DB" w:rsidP="00EC7351">
      <w:pPr>
        <w:pStyle w:val="Caption"/>
      </w:pPr>
      <w:bookmarkStart w:id="144" w:name="_Toc508266999"/>
      <w:r>
        <w:lastRenderedPageBreak/>
        <w:t>Table A.</w:t>
      </w:r>
      <w:r w:rsidR="00E97B2C">
        <w:fldChar w:fldCharType="begin"/>
      </w:r>
      <w:r w:rsidR="00E97B2C">
        <w:instrText xml:space="preserve"> SEQ Table_A. \* ARABIC </w:instrText>
      </w:r>
      <w:r w:rsidR="00E97B2C">
        <w:fldChar w:fldCharType="separate"/>
      </w:r>
      <w:r>
        <w:rPr>
          <w:noProof/>
        </w:rPr>
        <w:t>12</w:t>
      </w:r>
      <w:r w:rsidR="00E97B2C">
        <w:rPr>
          <w:noProof/>
        </w:rPr>
        <w:fldChar w:fldCharType="end"/>
      </w:r>
      <w:r w:rsidR="00A23DB0">
        <w:t>.</w:t>
      </w:r>
      <w:r>
        <w:t xml:space="preserve">  Data Supporting Figure A.4.B: </w:t>
      </w:r>
      <w:r w:rsidRPr="00C81CBD">
        <w:t xml:space="preserve">Distributions of </w:t>
      </w:r>
      <w:r>
        <w:t>student group</w:t>
      </w:r>
      <w:r w:rsidRPr="00C81CBD">
        <w:t xml:space="preserve"> means for</w:t>
      </w:r>
      <w:r w:rsidR="00F070BC">
        <w:t xml:space="preserve"> Conditional Percentile Rank of Gain in</w:t>
      </w:r>
      <w:r w:rsidRPr="00C81CBD">
        <w:t xml:space="preserve"> ELA at the LEA level.</w:t>
      </w:r>
      <w:bookmarkEnd w:id="144"/>
    </w:p>
    <w:tbl>
      <w:tblPr>
        <w:tblStyle w:val="TRtable"/>
        <w:tblW w:w="10574" w:type="dxa"/>
        <w:tblLook w:val="04A0" w:firstRow="1" w:lastRow="0" w:firstColumn="1" w:lastColumn="0" w:noHBand="0" w:noVBand="1"/>
        <w:tblDescription w:val="Data Supporting Figure A.4.B: Distributions of student group means for Conditional Percentile Rank of Gain in ELA at the LEA level."/>
      </w:tblPr>
      <w:tblGrid>
        <w:gridCol w:w="2284"/>
        <w:gridCol w:w="1270"/>
        <w:gridCol w:w="1150"/>
        <w:gridCol w:w="1177"/>
        <w:gridCol w:w="1043"/>
        <w:gridCol w:w="1177"/>
        <w:gridCol w:w="1150"/>
        <w:gridCol w:w="1323"/>
      </w:tblGrid>
      <w:tr w:rsidR="000675C9" w:rsidRPr="00A10816" w14:paraId="725A9A38" w14:textId="77777777" w:rsidTr="000675C9">
        <w:trPr>
          <w:cnfStyle w:val="100000000000" w:firstRow="1" w:lastRow="0" w:firstColumn="0" w:lastColumn="0" w:oddVBand="0" w:evenVBand="0" w:oddHBand="0" w:evenHBand="0" w:firstRowFirstColumn="0" w:firstRowLastColumn="0" w:lastRowFirstColumn="0" w:lastRowLastColumn="0"/>
          <w:trHeight w:val="300"/>
          <w:tblHeader/>
        </w:trPr>
        <w:tc>
          <w:tcPr>
            <w:tcW w:w="2284" w:type="dxa"/>
            <w:noWrap/>
            <w:vAlign w:val="bottom"/>
            <w:hideMark/>
          </w:tcPr>
          <w:p w14:paraId="2A56B5DB" w14:textId="7119BEEE" w:rsidR="000675C9" w:rsidRPr="00A10816" w:rsidRDefault="000675C9" w:rsidP="00222C9C">
            <w:pPr>
              <w:pStyle w:val="TableHead12"/>
              <w:jc w:val="center"/>
            </w:pPr>
            <w:r w:rsidRPr="00A10816">
              <w:t>Student Group</w:t>
            </w:r>
            <w:r>
              <w:t xml:space="preserve"> Along the X-Axis</w:t>
            </w:r>
          </w:p>
        </w:tc>
        <w:tc>
          <w:tcPr>
            <w:tcW w:w="1270" w:type="dxa"/>
            <w:noWrap/>
            <w:vAlign w:val="bottom"/>
            <w:hideMark/>
          </w:tcPr>
          <w:p w14:paraId="5B8B4D3A" w14:textId="0F685A4E" w:rsidR="000675C9" w:rsidRPr="00A10816" w:rsidRDefault="000675C9" w:rsidP="00222C9C">
            <w:pPr>
              <w:pStyle w:val="TableHead12"/>
              <w:jc w:val="center"/>
            </w:pPr>
            <w:r>
              <w:t>Minimum</w:t>
            </w:r>
          </w:p>
        </w:tc>
        <w:tc>
          <w:tcPr>
            <w:tcW w:w="1150" w:type="dxa"/>
            <w:noWrap/>
            <w:vAlign w:val="bottom"/>
            <w:hideMark/>
          </w:tcPr>
          <w:p w14:paraId="0A1E8C88" w14:textId="77777777" w:rsidR="000675C9" w:rsidRPr="00A10816" w:rsidRDefault="000675C9" w:rsidP="00222C9C">
            <w:pPr>
              <w:pStyle w:val="TableHead12"/>
              <w:jc w:val="center"/>
            </w:pPr>
            <w:r w:rsidRPr="00A10816">
              <w:t>Lower Whisker</w:t>
            </w:r>
          </w:p>
        </w:tc>
        <w:tc>
          <w:tcPr>
            <w:tcW w:w="1177" w:type="dxa"/>
            <w:noWrap/>
            <w:vAlign w:val="bottom"/>
            <w:hideMark/>
          </w:tcPr>
          <w:p w14:paraId="5101E471" w14:textId="77777777" w:rsidR="000675C9" w:rsidRPr="00A10816" w:rsidRDefault="000675C9" w:rsidP="00222C9C">
            <w:pPr>
              <w:pStyle w:val="TableHead12"/>
              <w:jc w:val="center"/>
            </w:pPr>
            <w:r w:rsidRPr="00A10816">
              <w:t>25th Quantile</w:t>
            </w:r>
          </w:p>
        </w:tc>
        <w:tc>
          <w:tcPr>
            <w:tcW w:w="1043" w:type="dxa"/>
            <w:noWrap/>
            <w:vAlign w:val="bottom"/>
            <w:hideMark/>
          </w:tcPr>
          <w:p w14:paraId="50A5B53E" w14:textId="77777777" w:rsidR="000675C9" w:rsidRPr="00A10816" w:rsidRDefault="000675C9" w:rsidP="00222C9C">
            <w:pPr>
              <w:pStyle w:val="TableHead12"/>
              <w:jc w:val="center"/>
            </w:pPr>
            <w:r w:rsidRPr="00A10816">
              <w:t>Median</w:t>
            </w:r>
          </w:p>
        </w:tc>
        <w:tc>
          <w:tcPr>
            <w:tcW w:w="1177" w:type="dxa"/>
            <w:noWrap/>
            <w:vAlign w:val="bottom"/>
            <w:hideMark/>
          </w:tcPr>
          <w:p w14:paraId="0026DE79" w14:textId="77777777" w:rsidR="000675C9" w:rsidRPr="00A10816" w:rsidRDefault="000675C9" w:rsidP="00222C9C">
            <w:pPr>
              <w:pStyle w:val="TableHead12"/>
              <w:jc w:val="center"/>
            </w:pPr>
            <w:r w:rsidRPr="00A10816">
              <w:t>75th Quantile</w:t>
            </w:r>
          </w:p>
        </w:tc>
        <w:tc>
          <w:tcPr>
            <w:tcW w:w="1150" w:type="dxa"/>
            <w:noWrap/>
            <w:vAlign w:val="bottom"/>
            <w:hideMark/>
          </w:tcPr>
          <w:p w14:paraId="6E317E5A" w14:textId="77777777" w:rsidR="000675C9" w:rsidRPr="00A10816" w:rsidRDefault="000675C9" w:rsidP="00222C9C">
            <w:pPr>
              <w:pStyle w:val="TableHead12"/>
              <w:jc w:val="center"/>
            </w:pPr>
            <w:r w:rsidRPr="00A10816">
              <w:t>Upper Whisker</w:t>
            </w:r>
          </w:p>
        </w:tc>
        <w:tc>
          <w:tcPr>
            <w:tcW w:w="1323" w:type="dxa"/>
            <w:noWrap/>
            <w:vAlign w:val="bottom"/>
            <w:hideMark/>
          </w:tcPr>
          <w:p w14:paraId="7BC93DF3" w14:textId="2CD5562D" w:rsidR="000675C9" w:rsidRPr="00A10816" w:rsidRDefault="000675C9" w:rsidP="00222C9C">
            <w:pPr>
              <w:pStyle w:val="TableHead12"/>
              <w:jc w:val="center"/>
            </w:pPr>
            <w:r>
              <w:t>Maximum</w:t>
            </w:r>
          </w:p>
        </w:tc>
      </w:tr>
      <w:tr w:rsidR="000675C9" w:rsidRPr="00A10816" w14:paraId="4015861D" w14:textId="77777777" w:rsidTr="000675C9">
        <w:trPr>
          <w:trHeight w:val="300"/>
        </w:trPr>
        <w:tc>
          <w:tcPr>
            <w:tcW w:w="2284" w:type="dxa"/>
            <w:noWrap/>
            <w:hideMark/>
          </w:tcPr>
          <w:p w14:paraId="325D418E" w14:textId="77777777" w:rsidR="000675C9" w:rsidRPr="00A10816" w:rsidRDefault="000675C9" w:rsidP="00646C31">
            <w:pPr>
              <w:pStyle w:val="TableText12"/>
            </w:pPr>
            <w:r w:rsidRPr="00A10816">
              <w:t>Female</w:t>
            </w:r>
          </w:p>
        </w:tc>
        <w:tc>
          <w:tcPr>
            <w:tcW w:w="1270" w:type="dxa"/>
            <w:noWrap/>
            <w:hideMark/>
          </w:tcPr>
          <w:p w14:paraId="3EA8B103" w14:textId="77777777" w:rsidR="000675C9" w:rsidRPr="00A10816" w:rsidRDefault="000675C9" w:rsidP="00646C31">
            <w:pPr>
              <w:pStyle w:val="TableText12"/>
            </w:pPr>
            <w:r w:rsidRPr="00A10816">
              <w:t>-0.88</w:t>
            </w:r>
          </w:p>
        </w:tc>
        <w:tc>
          <w:tcPr>
            <w:tcW w:w="1150" w:type="dxa"/>
            <w:noWrap/>
            <w:hideMark/>
          </w:tcPr>
          <w:p w14:paraId="689BA46B" w14:textId="77777777" w:rsidR="000675C9" w:rsidRPr="00A10816" w:rsidRDefault="000675C9" w:rsidP="00646C31">
            <w:pPr>
              <w:pStyle w:val="TableText12"/>
            </w:pPr>
            <w:r w:rsidRPr="00A10816">
              <w:t>-0.43</w:t>
            </w:r>
          </w:p>
        </w:tc>
        <w:tc>
          <w:tcPr>
            <w:tcW w:w="1177" w:type="dxa"/>
            <w:noWrap/>
            <w:hideMark/>
          </w:tcPr>
          <w:p w14:paraId="35FF7F07" w14:textId="77777777" w:rsidR="000675C9" w:rsidRPr="00A10816" w:rsidRDefault="000675C9" w:rsidP="00646C31">
            <w:pPr>
              <w:pStyle w:val="TableText12"/>
            </w:pPr>
            <w:r w:rsidRPr="00A10816">
              <w:t>-0.07</w:t>
            </w:r>
          </w:p>
        </w:tc>
        <w:tc>
          <w:tcPr>
            <w:tcW w:w="1043" w:type="dxa"/>
            <w:noWrap/>
            <w:hideMark/>
          </w:tcPr>
          <w:p w14:paraId="25B90770" w14:textId="77777777" w:rsidR="000675C9" w:rsidRPr="00A10816" w:rsidRDefault="000675C9" w:rsidP="00646C31">
            <w:pPr>
              <w:pStyle w:val="TableText12"/>
            </w:pPr>
            <w:r w:rsidRPr="00A10816">
              <w:t>0.05</w:t>
            </w:r>
          </w:p>
        </w:tc>
        <w:tc>
          <w:tcPr>
            <w:tcW w:w="1177" w:type="dxa"/>
            <w:noWrap/>
            <w:hideMark/>
          </w:tcPr>
          <w:p w14:paraId="465F09A3" w14:textId="77777777" w:rsidR="000675C9" w:rsidRPr="00A10816" w:rsidRDefault="000675C9" w:rsidP="00646C31">
            <w:pPr>
              <w:pStyle w:val="TableText12"/>
            </w:pPr>
            <w:r w:rsidRPr="00A10816">
              <w:t>0.17</w:t>
            </w:r>
          </w:p>
        </w:tc>
        <w:tc>
          <w:tcPr>
            <w:tcW w:w="1150" w:type="dxa"/>
            <w:noWrap/>
            <w:hideMark/>
          </w:tcPr>
          <w:p w14:paraId="470183A9" w14:textId="77777777" w:rsidR="000675C9" w:rsidRPr="00A10816" w:rsidRDefault="000675C9" w:rsidP="00646C31">
            <w:pPr>
              <w:pStyle w:val="TableText12"/>
            </w:pPr>
            <w:r w:rsidRPr="00A10816">
              <w:t>0.53</w:t>
            </w:r>
          </w:p>
        </w:tc>
        <w:tc>
          <w:tcPr>
            <w:tcW w:w="1323" w:type="dxa"/>
            <w:noWrap/>
            <w:hideMark/>
          </w:tcPr>
          <w:p w14:paraId="2024D53F" w14:textId="77777777" w:rsidR="000675C9" w:rsidRPr="00A10816" w:rsidRDefault="000675C9" w:rsidP="00646C31">
            <w:pPr>
              <w:pStyle w:val="TableText12"/>
            </w:pPr>
            <w:r w:rsidRPr="00A10816">
              <w:t>0.82</w:t>
            </w:r>
          </w:p>
        </w:tc>
      </w:tr>
      <w:tr w:rsidR="000675C9" w:rsidRPr="00A10816" w14:paraId="4547BF0B" w14:textId="77777777" w:rsidTr="000675C9">
        <w:trPr>
          <w:trHeight w:val="300"/>
        </w:trPr>
        <w:tc>
          <w:tcPr>
            <w:tcW w:w="2284" w:type="dxa"/>
            <w:noWrap/>
            <w:hideMark/>
          </w:tcPr>
          <w:p w14:paraId="2A530ECD" w14:textId="77777777" w:rsidR="000675C9" w:rsidRPr="00A10816" w:rsidRDefault="000675C9" w:rsidP="00646C31">
            <w:pPr>
              <w:pStyle w:val="TableText12"/>
            </w:pPr>
            <w:r w:rsidRPr="00A10816">
              <w:t>Male</w:t>
            </w:r>
          </w:p>
        </w:tc>
        <w:tc>
          <w:tcPr>
            <w:tcW w:w="1270" w:type="dxa"/>
            <w:noWrap/>
            <w:hideMark/>
          </w:tcPr>
          <w:p w14:paraId="4F6BA072" w14:textId="77777777" w:rsidR="000675C9" w:rsidRPr="00A10816" w:rsidRDefault="000675C9" w:rsidP="00646C31">
            <w:pPr>
              <w:pStyle w:val="TableText12"/>
            </w:pPr>
            <w:r w:rsidRPr="00A10816">
              <w:t>-0.98</w:t>
            </w:r>
          </w:p>
        </w:tc>
        <w:tc>
          <w:tcPr>
            <w:tcW w:w="1150" w:type="dxa"/>
            <w:noWrap/>
            <w:hideMark/>
          </w:tcPr>
          <w:p w14:paraId="6EF70450" w14:textId="77777777" w:rsidR="000675C9" w:rsidRPr="00A10816" w:rsidRDefault="000675C9" w:rsidP="00646C31">
            <w:pPr>
              <w:pStyle w:val="TableText12"/>
            </w:pPr>
            <w:r w:rsidRPr="00A10816">
              <w:t>-0.57</w:t>
            </w:r>
          </w:p>
        </w:tc>
        <w:tc>
          <w:tcPr>
            <w:tcW w:w="1177" w:type="dxa"/>
            <w:noWrap/>
            <w:hideMark/>
          </w:tcPr>
          <w:p w14:paraId="156D552B" w14:textId="77777777" w:rsidR="000675C9" w:rsidRPr="00A10816" w:rsidRDefault="000675C9" w:rsidP="00646C31">
            <w:pPr>
              <w:pStyle w:val="TableText12"/>
            </w:pPr>
            <w:r w:rsidRPr="00A10816">
              <w:t>-0.20</w:t>
            </w:r>
          </w:p>
        </w:tc>
        <w:tc>
          <w:tcPr>
            <w:tcW w:w="1043" w:type="dxa"/>
            <w:noWrap/>
            <w:hideMark/>
          </w:tcPr>
          <w:p w14:paraId="1E691FE0" w14:textId="77777777" w:rsidR="000675C9" w:rsidRPr="00A10816" w:rsidRDefault="000675C9" w:rsidP="00646C31">
            <w:pPr>
              <w:pStyle w:val="TableText12"/>
            </w:pPr>
            <w:r w:rsidRPr="00A10816">
              <w:t>-0.07</w:t>
            </w:r>
          </w:p>
        </w:tc>
        <w:tc>
          <w:tcPr>
            <w:tcW w:w="1177" w:type="dxa"/>
            <w:noWrap/>
            <w:hideMark/>
          </w:tcPr>
          <w:p w14:paraId="41F89244" w14:textId="77777777" w:rsidR="000675C9" w:rsidRPr="00A10816" w:rsidRDefault="000675C9" w:rsidP="00646C31">
            <w:pPr>
              <w:pStyle w:val="TableText12"/>
            </w:pPr>
            <w:r w:rsidRPr="00A10816">
              <w:t>0.05</w:t>
            </w:r>
          </w:p>
        </w:tc>
        <w:tc>
          <w:tcPr>
            <w:tcW w:w="1150" w:type="dxa"/>
            <w:noWrap/>
            <w:hideMark/>
          </w:tcPr>
          <w:p w14:paraId="781015E3" w14:textId="77777777" w:rsidR="000675C9" w:rsidRPr="00A10816" w:rsidRDefault="000675C9" w:rsidP="00646C31">
            <w:pPr>
              <w:pStyle w:val="TableText12"/>
            </w:pPr>
            <w:r w:rsidRPr="00A10816">
              <w:t>0.41</w:t>
            </w:r>
          </w:p>
        </w:tc>
        <w:tc>
          <w:tcPr>
            <w:tcW w:w="1323" w:type="dxa"/>
            <w:noWrap/>
            <w:hideMark/>
          </w:tcPr>
          <w:p w14:paraId="1C24A7D8" w14:textId="77777777" w:rsidR="000675C9" w:rsidRPr="00A10816" w:rsidRDefault="000675C9" w:rsidP="00646C31">
            <w:pPr>
              <w:pStyle w:val="TableText12"/>
            </w:pPr>
            <w:r w:rsidRPr="00A10816">
              <w:t>0.85</w:t>
            </w:r>
          </w:p>
        </w:tc>
      </w:tr>
      <w:tr w:rsidR="000675C9" w:rsidRPr="00A10816" w14:paraId="1CDBA959" w14:textId="77777777" w:rsidTr="000675C9">
        <w:trPr>
          <w:trHeight w:val="300"/>
        </w:trPr>
        <w:tc>
          <w:tcPr>
            <w:tcW w:w="2284" w:type="dxa"/>
            <w:noWrap/>
            <w:hideMark/>
          </w:tcPr>
          <w:p w14:paraId="73E825D1" w14:textId="77777777" w:rsidR="000675C9" w:rsidRPr="00A10816" w:rsidRDefault="000675C9" w:rsidP="00646C31">
            <w:pPr>
              <w:pStyle w:val="TableText12"/>
            </w:pPr>
            <w:r w:rsidRPr="00A10816">
              <w:t>American Indian</w:t>
            </w:r>
          </w:p>
        </w:tc>
        <w:tc>
          <w:tcPr>
            <w:tcW w:w="1270" w:type="dxa"/>
            <w:noWrap/>
            <w:hideMark/>
          </w:tcPr>
          <w:p w14:paraId="2BFFC215" w14:textId="77777777" w:rsidR="000675C9" w:rsidRPr="00A10816" w:rsidRDefault="000675C9" w:rsidP="00646C31">
            <w:pPr>
              <w:pStyle w:val="TableText12"/>
            </w:pPr>
            <w:r w:rsidRPr="00A10816">
              <w:t>-0.88</w:t>
            </w:r>
          </w:p>
        </w:tc>
        <w:tc>
          <w:tcPr>
            <w:tcW w:w="1150" w:type="dxa"/>
            <w:noWrap/>
            <w:hideMark/>
          </w:tcPr>
          <w:p w14:paraId="0DC55C8D" w14:textId="77777777" w:rsidR="000675C9" w:rsidRPr="00A10816" w:rsidRDefault="000675C9" w:rsidP="00646C31">
            <w:pPr>
              <w:pStyle w:val="TableText12"/>
            </w:pPr>
            <w:r w:rsidRPr="00A10816">
              <w:t>-0.79</w:t>
            </w:r>
          </w:p>
        </w:tc>
        <w:tc>
          <w:tcPr>
            <w:tcW w:w="1177" w:type="dxa"/>
            <w:noWrap/>
            <w:hideMark/>
          </w:tcPr>
          <w:p w14:paraId="677C342F" w14:textId="77777777" w:rsidR="000675C9" w:rsidRPr="00A10816" w:rsidRDefault="000675C9" w:rsidP="00646C31">
            <w:pPr>
              <w:pStyle w:val="TableText12"/>
            </w:pPr>
            <w:r w:rsidRPr="00A10816">
              <w:t>-0.30</w:t>
            </w:r>
          </w:p>
        </w:tc>
        <w:tc>
          <w:tcPr>
            <w:tcW w:w="1043" w:type="dxa"/>
            <w:noWrap/>
            <w:hideMark/>
          </w:tcPr>
          <w:p w14:paraId="22EADA4C" w14:textId="77777777" w:rsidR="000675C9" w:rsidRPr="00A10816" w:rsidRDefault="000675C9" w:rsidP="00646C31">
            <w:pPr>
              <w:pStyle w:val="TableText12"/>
            </w:pPr>
            <w:r w:rsidRPr="00A10816">
              <w:t>-0.10</w:t>
            </w:r>
          </w:p>
        </w:tc>
        <w:tc>
          <w:tcPr>
            <w:tcW w:w="1177" w:type="dxa"/>
            <w:noWrap/>
            <w:hideMark/>
          </w:tcPr>
          <w:p w14:paraId="26C56CAE" w14:textId="77777777" w:rsidR="000675C9" w:rsidRPr="00A10816" w:rsidRDefault="000675C9" w:rsidP="00646C31">
            <w:pPr>
              <w:pStyle w:val="TableText12"/>
            </w:pPr>
            <w:r w:rsidRPr="00A10816">
              <w:t>0.08</w:t>
            </w:r>
          </w:p>
        </w:tc>
        <w:tc>
          <w:tcPr>
            <w:tcW w:w="1150" w:type="dxa"/>
            <w:noWrap/>
            <w:hideMark/>
          </w:tcPr>
          <w:p w14:paraId="7EE7053B" w14:textId="77777777" w:rsidR="000675C9" w:rsidRPr="00A10816" w:rsidRDefault="000675C9" w:rsidP="00646C31">
            <w:pPr>
              <w:pStyle w:val="TableText12"/>
            </w:pPr>
            <w:r w:rsidRPr="00A10816">
              <w:t>0.62</w:t>
            </w:r>
          </w:p>
        </w:tc>
        <w:tc>
          <w:tcPr>
            <w:tcW w:w="1323" w:type="dxa"/>
            <w:noWrap/>
            <w:hideMark/>
          </w:tcPr>
          <w:p w14:paraId="7FC0A735" w14:textId="77777777" w:rsidR="000675C9" w:rsidRPr="00A10816" w:rsidRDefault="000675C9" w:rsidP="00646C31">
            <w:pPr>
              <w:pStyle w:val="TableText12"/>
            </w:pPr>
            <w:r w:rsidRPr="00A10816">
              <w:t>-0.88</w:t>
            </w:r>
          </w:p>
        </w:tc>
      </w:tr>
      <w:tr w:rsidR="000675C9" w:rsidRPr="00A10816" w14:paraId="19538940" w14:textId="77777777" w:rsidTr="000675C9">
        <w:trPr>
          <w:trHeight w:val="300"/>
        </w:trPr>
        <w:tc>
          <w:tcPr>
            <w:tcW w:w="2284" w:type="dxa"/>
            <w:noWrap/>
            <w:hideMark/>
          </w:tcPr>
          <w:p w14:paraId="3C61CACD" w14:textId="77777777" w:rsidR="000675C9" w:rsidRPr="00A10816" w:rsidRDefault="000675C9" w:rsidP="00646C31">
            <w:pPr>
              <w:pStyle w:val="TableText12"/>
            </w:pPr>
            <w:r w:rsidRPr="00A10816">
              <w:t>Asian</w:t>
            </w:r>
          </w:p>
        </w:tc>
        <w:tc>
          <w:tcPr>
            <w:tcW w:w="1270" w:type="dxa"/>
            <w:noWrap/>
            <w:hideMark/>
          </w:tcPr>
          <w:p w14:paraId="0EADFEA8" w14:textId="77777777" w:rsidR="000675C9" w:rsidRPr="00A10816" w:rsidRDefault="000675C9" w:rsidP="00646C31">
            <w:pPr>
              <w:pStyle w:val="TableText12"/>
            </w:pPr>
            <w:r w:rsidRPr="00A10816">
              <w:t>-0.53</w:t>
            </w:r>
          </w:p>
        </w:tc>
        <w:tc>
          <w:tcPr>
            <w:tcW w:w="1150" w:type="dxa"/>
            <w:noWrap/>
            <w:hideMark/>
          </w:tcPr>
          <w:p w14:paraId="440F20E3" w14:textId="77777777" w:rsidR="000675C9" w:rsidRPr="00A10816" w:rsidRDefault="000675C9" w:rsidP="00646C31">
            <w:pPr>
              <w:pStyle w:val="TableText12"/>
            </w:pPr>
            <w:r w:rsidRPr="00A10816">
              <w:t>-0.22</w:t>
            </w:r>
          </w:p>
        </w:tc>
        <w:tc>
          <w:tcPr>
            <w:tcW w:w="1177" w:type="dxa"/>
            <w:noWrap/>
            <w:hideMark/>
          </w:tcPr>
          <w:p w14:paraId="136D849A" w14:textId="77777777" w:rsidR="000675C9" w:rsidRPr="00A10816" w:rsidRDefault="000675C9" w:rsidP="00646C31">
            <w:pPr>
              <w:pStyle w:val="TableText12"/>
            </w:pPr>
            <w:r w:rsidRPr="00A10816">
              <w:t>0.10</w:t>
            </w:r>
          </w:p>
        </w:tc>
        <w:tc>
          <w:tcPr>
            <w:tcW w:w="1043" w:type="dxa"/>
            <w:noWrap/>
            <w:hideMark/>
          </w:tcPr>
          <w:p w14:paraId="6B84BD24" w14:textId="77777777" w:rsidR="000675C9" w:rsidRPr="00A10816" w:rsidRDefault="000675C9" w:rsidP="00646C31">
            <w:pPr>
              <w:pStyle w:val="TableText12"/>
            </w:pPr>
            <w:r w:rsidRPr="00A10816">
              <w:t>0.23</w:t>
            </w:r>
          </w:p>
        </w:tc>
        <w:tc>
          <w:tcPr>
            <w:tcW w:w="1177" w:type="dxa"/>
            <w:noWrap/>
            <w:hideMark/>
          </w:tcPr>
          <w:p w14:paraId="5E590CEE" w14:textId="77777777" w:rsidR="000675C9" w:rsidRPr="00A10816" w:rsidRDefault="000675C9" w:rsidP="00646C31">
            <w:pPr>
              <w:pStyle w:val="TableText12"/>
            </w:pPr>
            <w:r w:rsidRPr="00A10816">
              <w:t>0.33</w:t>
            </w:r>
          </w:p>
        </w:tc>
        <w:tc>
          <w:tcPr>
            <w:tcW w:w="1150" w:type="dxa"/>
            <w:noWrap/>
            <w:hideMark/>
          </w:tcPr>
          <w:p w14:paraId="1951F43C" w14:textId="77777777" w:rsidR="000675C9" w:rsidRPr="00A10816" w:rsidRDefault="000675C9" w:rsidP="00646C31">
            <w:pPr>
              <w:pStyle w:val="TableText12"/>
            </w:pPr>
            <w:r w:rsidRPr="00A10816">
              <w:t>0.67</w:t>
            </w:r>
          </w:p>
        </w:tc>
        <w:tc>
          <w:tcPr>
            <w:tcW w:w="1323" w:type="dxa"/>
            <w:noWrap/>
            <w:hideMark/>
          </w:tcPr>
          <w:p w14:paraId="7813593E" w14:textId="77777777" w:rsidR="000675C9" w:rsidRPr="00A10816" w:rsidRDefault="000675C9" w:rsidP="00646C31">
            <w:pPr>
              <w:pStyle w:val="TableText12"/>
            </w:pPr>
            <w:r w:rsidRPr="00A10816">
              <w:t>0.94</w:t>
            </w:r>
          </w:p>
        </w:tc>
      </w:tr>
      <w:tr w:rsidR="000675C9" w:rsidRPr="00A10816" w14:paraId="274DB221" w14:textId="77777777" w:rsidTr="000675C9">
        <w:trPr>
          <w:trHeight w:val="300"/>
        </w:trPr>
        <w:tc>
          <w:tcPr>
            <w:tcW w:w="2284" w:type="dxa"/>
            <w:noWrap/>
            <w:hideMark/>
          </w:tcPr>
          <w:p w14:paraId="08AE1097" w14:textId="77777777" w:rsidR="000675C9" w:rsidRPr="00A10816" w:rsidRDefault="000675C9" w:rsidP="00646C31">
            <w:pPr>
              <w:pStyle w:val="TableText12"/>
            </w:pPr>
            <w:r w:rsidRPr="00A10816">
              <w:t>Pacific Islander</w:t>
            </w:r>
          </w:p>
        </w:tc>
        <w:tc>
          <w:tcPr>
            <w:tcW w:w="1270" w:type="dxa"/>
            <w:noWrap/>
            <w:hideMark/>
          </w:tcPr>
          <w:p w14:paraId="18BF174C" w14:textId="77777777" w:rsidR="000675C9" w:rsidRPr="00A10816" w:rsidRDefault="000675C9" w:rsidP="00646C31">
            <w:pPr>
              <w:pStyle w:val="TableText12"/>
            </w:pPr>
            <w:r w:rsidRPr="00A10816">
              <w:t>-0.77</w:t>
            </w:r>
          </w:p>
        </w:tc>
        <w:tc>
          <w:tcPr>
            <w:tcW w:w="1150" w:type="dxa"/>
            <w:noWrap/>
            <w:hideMark/>
          </w:tcPr>
          <w:p w14:paraId="75ED790D" w14:textId="77777777" w:rsidR="000675C9" w:rsidRPr="00A10816" w:rsidRDefault="000675C9" w:rsidP="00646C31">
            <w:pPr>
              <w:pStyle w:val="TableText12"/>
            </w:pPr>
            <w:r w:rsidRPr="00A10816">
              <w:t>-0.54</w:t>
            </w:r>
          </w:p>
        </w:tc>
        <w:tc>
          <w:tcPr>
            <w:tcW w:w="1177" w:type="dxa"/>
            <w:noWrap/>
            <w:hideMark/>
          </w:tcPr>
          <w:p w14:paraId="3249DBA3" w14:textId="77777777" w:rsidR="000675C9" w:rsidRPr="00A10816" w:rsidRDefault="000675C9" w:rsidP="00646C31">
            <w:pPr>
              <w:pStyle w:val="TableText12"/>
            </w:pPr>
            <w:r w:rsidRPr="00A10816">
              <w:t>-0.16</w:t>
            </w:r>
          </w:p>
        </w:tc>
        <w:tc>
          <w:tcPr>
            <w:tcW w:w="1043" w:type="dxa"/>
            <w:noWrap/>
            <w:hideMark/>
          </w:tcPr>
          <w:p w14:paraId="567BD60E" w14:textId="77777777" w:rsidR="000675C9" w:rsidRPr="00A10816" w:rsidRDefault="000675C9" w:rsidP="00646C31">
            <w:pPr>
              <w:pStyle w:val="TableText12"/>
            </w:pPr>
            <w:r w:rsidRPr="00A10816">
              <w:t>-0.02</w:t>
            </w:r>
          </w:p>
        </w:tc>
        <w:tc>
          <w:tcPr>
            <w:tcW w:w="1177" w:type="dxa"/>
            <w:noWrap/>
            <w:hideMark/>
          </w:tcPr>
          <w:p w14:paraId="67CFA8C1" w14:textId="77777777" w:rsidR="000675C9" w:rsidRPr="00A10816" w:rsidRDefault="000675C9" w:rsidP="00646C31">
            <w:pPr>
              <w:pStyle w:val="TableText12"/>
            </w:pPr>
            <w:r w:rsidRPr="00A10816">
              <w:t>0.10</w:t>
            </w:r>
          </w:p>
        </w:tc>
        <w:tc>
          <w:tcPr>
            <w:tcW w:w="1150" w:type="dxa"/>
            <w:noWrap/>
            <w:hideMark/>
          </w:tcPr>
          <w:p w14:paraId="2489F3DE" w14:textId="77777777" w:rsidR="000675C9" w:rsidRPr="00A10816" w:rsidRDefault="000675C9" w:rsidP="00646C31">
            <w:pPr>
              <w:pStyle w:val="TableText12"/>
            </w:pPr>
            <w:r w:rsidRPr="00A10816">
              <w:t>0.47</w:t>
            </w:r>
          </w:p>
        </w:tc>
        <w:tc>
          <w:tcPr>
            <w:tcW w:w="1323" w:type="dxa"/>
            <w:noWrap/>
            <w:hideMark/>
          </w:tcPr>
          <w:p w14:paraId="5B5D59DF" w14:textId="77777777" w:rsidR="000675C9" w:rsidRPr="00A10816" w:rsidRDefault="000675C9" w:rsidP="00646C31">
            <w:pPr>
              <w:pStyle w:val="TableText12"/>
            </w:pPr>
            <w:r w:rsidRPr="00A10816">
              <w:t>0.72</w:t>
            </w:r>
          </w:p>
        </w:tc>
      </w:tr>
      <w:tr w:rsidR="000675C9" w:rsidRPr="00A10816" w14:paraId="1C81E74D" w14:textId="77777777" w:rsidTr="000675C9">
        <w:trPr>
          <w:trHeight w:val="300"/>
        </w:trPr>
        <w:tc>
          <w:tcPr>
            <w:tcW w:w="2284" w:type="dxa"/>
            <w:noWrap/>
            <w:hideMark/>
          </w:tcPr>
          <w:p w14:paraId="191C4F9E" w14:textId="77777777" w:rsidR="000675C9" w:rsidRPr="00A10816" w:rsidRDefault="000675C9" w:rsidP="00646C31">
            <w:pPr>
              <w:pStyle w:val="TableText12"/>
            </w:pPr>
            <w:r w:rsidRPr="00A10816">
              <w:t>Filipino</w:t>
            </w:r>
          </w:p>
        </w:tc>
        <w:tc>
          <w:tcPr>
            <w:tcW w:w="1270" w:type="dxa"/>
            <w:noWrap/>
            <w:hideMark/>
          </w:tcPr>
          <w:p w14:paraId="6E270E8D" w14:textId="77777777" w:rsidR="000675C9" w:rsidRPr="00A10816" w:rsidRDefault="000675C9" w:rsidP="00646C31">
            <w:pPr>
              <w:pStyle w:val="TableText12"/>
            </w:pPr>
            <w:r w:rsidRPr="00A10816">
              <w:t>-0.35</w:t>
            </w:r>
          </w:p>
        </w:tc>
        <w:tc>
          <w:tcPr>
            <w:tcW w:w="1150" w:type="dxa"/>
            <w:noWrap/>
            <w:hideMark/>
          </w:tcPr>
          <w:p w14:paraId="6B66333A" w14:textId="77777777" w:rsidR="000675C9" w:rsidRPr="00A10816" w:rsidRDefault="000675C9" w:rsidP="00646C31">
            <w:pPr>
              <w:pStyle w:val="TableText12"/>
            </w:pPr>
            <w:r w:rsidRPr="00A10816">
              <w:t>-0.26</w:t>
            </w:r>
          </w:p>
        </w:tc>
        <w:tc>
          <w:tcPr>
            <w:tcW w:w="1177" w:type="dxa"/>
            <w:noWrap/>
            <w:hideMark/>
          </w:tcPr>
          <w:p w14:paraId="4AC82996" w14:textId="77777777" w:rsidR="000675C9" w:rsidRPr="00A10816" w:rsidRDefault="000675C9" w:rsidP="00646C31">
            <w:pPr>
              <w:pStyle w:val="TableText12"/>
            </w:pPr>
            <w:r w:rsidRPr="00A10816">
              <w:t>0.06</w:t>
            </w:r>
          </w:p>
        </w:tc>
        <w:tc>
          <w:tcPr>
            <w:tcW w:w="1043" w:type="dxa"/>
            <w:noWrap/>
            <w:hideMark/>
          </w:tcPr>
          <w:p w14:paraId="7BF04085" w14:textId="77777777" w:rsidR="000675C9" w:rsidRPr="00A10816" w:rsidRDefault="000675C9" w:rsidP="00646C31">
            <w:pPr>
              <w:pStyle w:val="TableText12"/>
            </w:pPr>
            <w:r w:rsidRPr="00A10816">
              <w:t>0.15</w:t>
            </w:r>
          </w:p>
        </w:tc>
        <w:tc>
          <w:tcPr>
            <w:tcW w:w="1177" w:type="dxa"/>
            <w:noWrap/>
            <w:hideMark/>
          </w:tcPr>
          <w:p w14:paraId="4AE83723" w14:textId="77777777" w:rsidR="000675C9" w:rsidRPr="00A10816" w:rsidRDefault="000675C9" w:rsidP="00646C31">
            <w:pPr>
              <w:pStyle w:val="TableText12"/>
            </w:pPr>
            <w:r w:rsidRPr="00A10816">
              <w:t>0.27</w:t>
            </w:r>
          </w:p>
        </w:tc>
        <w:tc>
          <w:tcPr>
            <w:tcW w:w="1150" w:type="dxa"/>
            <w:noWrap/>
            <w:hideMark/>
          </w:tcPr>
          <w:p w14:paraId="49980744" w14:textId="77777777" w:rsidR="000675C9" w:rsidRPr="00A10816" w:rsidRDefault="000675C9" w:rsidP="00646C31">
            <w:pPr>
              <w:pStyle w:val="TableText12"/>
            </w:pPr>
            <w:r w:rsidRPr="00A10816">
              <w:t>0.56</w:t>
            </w:r>
          </w:p>
        </w:tc>
        <w:tc>
          <w:tcPr>
            <w:tcW w:w="1323" w:type="dxa"/>
            <w:noWrap/>
            <w:hideMark/>
          </w:tcPr>
          <w:p w14:paraId="685B9577" w14:textId="77777777" w:rsidR="000675C9" w:rsidRPr="00A10816" w:rsidRDefault="000675C9" w:rsidP="00646C31">
            <w:pPr>
              <w:pStyle w:val="TableText12"/>
            </w:pPr>
            <w:r w:rsidRPr="00A10816">
              <w:t>1.04</w:t>
            </w:r>
          </w:p>
        </w:tc>
      </w:tr>
      <w:tr w:rsidR="000675C9" w:rsidRPr="00A10816" w14:paraId="27408020" w14:textId="77777777" w:rsidTr="000675C9">
        <w:trPr>
          <w:trHeight w:val="300"/>
        </w:trPr>
        <w:tc>
          <w:tcPr>
            <w:tcW w:w="2284" w:type="dxa"/>
            <w:noWrap/>
            <w:hideMark/>
          </w:tcPr>
          <w:p w14:paraId="2F106F1D" w14:textId="77777777" w:rsidR="000675C9" w:rsidRPr="00A10816" w:rsidRDefault="000675C9" w:rsidP="00646C31">
            <w:pPr>
              <w:pStyle w:val="TableText12"/>
            </w:pPr>
            <w:r w:rsidRPr="00A10816">
              <w:t>Hispanic</w:t>
            </w:r>
          </w:p>
        </w:tc>
        <w:tc>
          <w:tcPr>
            <w:tcW w:w="1270" w:type="dxa"/>
            <w:noWrap/>
            <w:hideMark/>
          </w:tcPr>
          <w:p w14:paraId="24837AD0" w14:textId="77777777" w:rsidR="000675C9" w:rsidRPr="00A10816" w:rsidRDefault="000675C9" w:rsidP="00646C31">
            <w:pPr>
              <w:pStyle w:val="TableText12"/>
            </w:pPr>
            <w:r w:rsidRPr="00A10816">
              <w:t>-0.92</w:t>
            </w:r>
          </w:p>
        </w:tc>
        <w:tc>
          <w:tcPr>
            <w:tcW w:w="1150" w:type="dxa"/>
            <w:noWrap/>
            <w:hideMark/>
          </w:tcPr>
          <w:p w14:paraId="630B37C8" w14:textId="77777777" w:rsidR="000675C9" w:rsidRPr="00A10816" w:rsidRDefault="000675C9" w:rsidP="00646C31">
            <w:pPr>
              <w:pStyle w:val="TableText12"/>
            </w:pPr>
            <w:r w:rsidRPr="00A10816">
              <w:t>-0.49</w:t>
            </w:r>
          </w:p>
        </w:tc>
        <w:tc>
          <w:tcPr>
            <w:tcW w:w="1177" w:type="dxa"/>
            <w:noWrap/>
            <w:hideMark/>
          </w:tcPr>
          <w:p w14:paraId="4067D2AA" w14:textId="77777777" w:rsidR="000675C9" w:rsidRPr="00A10816" w:rsidRDefault="000675C9" w:rsidP="00646C31">
            <w:pPr>
              <w:pStyle w:val="TableText12"/>
            </w:pPr>
            <w:r w:rsidRPr="00A10816">
              <w:t>-0.17</w:t>
            </w:r>
          </w:p>
        </w:tc>
        <w:tc>
          <w:tcPr>
            <w:tcW w:w="1043" w:type="dxa"/>
            <w:noWrap/>
            <w:hideMark/>
          </w:tcPr>
          <w:p w14:paraId="6A09A9E2" w14:textId="77777777" w:rsidR="000675C9" w:rsidRPr="00A10816" w:rsidRDefault="000675C9" w:rsidP="00646C31">
            <w:pPr>
              <w:pStyle w:val="TableText12"/>
            </w:pPr>
            <w:r w:rsidRPr="00A10816">
              <w:t>-0.06</w:t>
            </w:r>
          </w:p>
        </w:tc>
        <w:tc>
          <w:tcPr>
            <w:tcW w:w="1177" w:type="dxa"/>
            <w:noWrap/>
            <w:hideMark/>
          </w:tcPr>
          <w:p w14:paraId="0FC7330C" w14:textId="77777777" w:rsidR="000675C9" w:rsidRPr="00A10816" w:rsidRDefault="000675C9" w:rsidP="00646C31">
            <w:pPr>
              <w:pStyle w:val="TableText12"/>
            </w:pPr>
            <w:r w:rsidRPr="00A10816">
              <w:t>0.05</w:t>
            </w:r>
          </w:p>
        </w:tc>
        <w:tc>
          <w:tcPr>
            <w:tcW w:w="1150" w:type="dxa"/>
            <w:noWrap/>
            <w:hideMark/>
          </w:tcPr>
          <w:p w14:paraId="67FE1512" w14:textId="77777777" w:rsidR="000675C9" w:rsidRPr="00A10816" w:rsidRDefault="000675C9" w:rsidP="00646C31">
            <w:pPr>
              <w:pStyle w:val="TableText12"/>
            </w:pPr>
            <w:r w:rsidRPr="00A10816">
              <w:t>0.38</w:t>
            </w:r>
          </w:p>
        </w:tc>
        <w:tc>
          <w:tcPr>
            <w:tcW w:w="1323" w:type="dxa"/>
            <w:noWrap/>
            <w:hideMark/>
          </w:tcPr>
          <w:p w14:paraId="197B38D8" w14:textId="77777777" w:rsidR="000675C9" w:rsidRPr="00A10816" w:rsidRDefault="000675C9" w:rsidP="00646C31">
            <w:pPr>
              <w:pStyle w:val="TableText12"/>
            </w:pPr>
            <w:r w:rsidRPr="00A10816">
              <w:t>0.76</w:t>
            </w:r>
          </w:p>
        </w:tc>
      </w:tr>
      <w:tr w:rsidR="000675C9" w:rsidRPr="00A10816" w14:paraId="765FB6C5" w14:textId="77777777" w:rsidTr="000675C9">
        <w:trPr>
          <w:trHeight w:val="300"/>
        </w:trPr>
        <w:tc>
          <w:tcPr>
            <w:tcW w:w="2284" w:type="dxa"/>
            <w:noWrap/>
            <w:hideMark/>
          </w:tcPr>
          <w:p w14:paraId="7C97D584" w14:textId="77777777" w:rsidR="000675C9" w:rsidRPr="00A10816" w:rsidRDefault="000675C9" w:rsidP="00646C31">
            <w:pPr>
              <w:pStyle w:val="TableText12"/>
            </w:pPr>
            <w:r w:rsidRPr="00A10816">
              <w:t>Black</w:t>
            </w:r>
          </w:p>
        </w:tc>
        <w:tc>
          <w:tcPr>
            <w:tcW w:w="1270" w:type="dxa"/>
            <w:noWrap/>
            <w:hideMark/>
          </w:tcPr>
          <w:p w14:paraId="67E7196B" w14:textId="77777777" w:rsidR="000675C9" w:rsidRPr="00A10816" w:rsidRDefault="000675C9" w:rsidP="00646C31">
            <w:pPr>
              <w:pStyle w:val="TableText12"/>
            </w:pPr>
            <w:r w:rsidRPr="00A10816">
              <w:t>-1.05</w:t>
            </w:r>
          </w:p>
        </w:tc>
        <w:tc>
          <w:tcPr>
            <w:tcW w:w="1150" w:type="dxa"/>
            <w:noWrap/>
            <w:hideMark/>
          </w:tcPr>
          <w:p w14:paraId="27C71070" w14:textId="77777777" w:rsidR="000675C9" w:rsidRPr="00A10816" w:rsidRDefault="000675C9" w:rsidP="00646C31">
            <w:pPr>
              <w:pStyle w:val="TableText12"/>
            </w:pPr>
            <w:r w:rsidRPr="00A10816">
              <w:t>-0.62</w:t>
            </w:r>
          </w:p>
        </w:tc>
        <w:tc>
          <w:tcPr>
            <w:tcW w:w="1177" w:type="dxa"/>
            <w:noWrap/>
            <w:hideMark/>
          </w:tcPr>
          <w:p w14:paraId="1ACE681D" w14:textId="77777777" w:rsidR="000675C9" w:rsidRPr="00A10816" w:rsidRDefault="000675C9" w:rsidP="00646C31">
            <w:pPr>
              <w:pStyle w:val="TableText12"/>
            </w:pPr>
            <w:r w:rsidRPr="00A10816">
              <w:t>-0.24</w:t>
            </w:r>
          </w:p>
        </w:tc>
        <w:tc>
          <w:tcPr>
            <w:tcW w:w="1043" w:type="dxa"/>
            <w:noWrap/>
            <w:hideMark/>
          </w:tcPr>
          <w:p w14:paraId="7B7CE8B0" w14:textId="77777777" w:rsidR="000675C9" w:rsidRPr="00A10816" w:rsidRDefault="000675C9" w:rsidP="00646C31">
            <w:pPr>
              <w:pStyle w:val="TableText12"/>
            </w:pPr>
            <w:r w:rsidRPr="00A10816">
              <w:t>-0.10</w:t>
            </w:r>
          </w:p>
        </w:tc>
        <w:tc>
          <w:tcPr>
            <w:tcW w:w="1177" w:type="dxa"/>
            <w:noWrap/>
            <w:hideMark/>
          </w:tcPr>
          <w:p w14:paraId="01F7A512" w14:textId="77777777" w:rsidR="000675C9" w:rsidRPr="00A10816" w:rsidRDefault="000675C9" w:rsidP="00646C31">
            <w:pPr>
              <w:pStyle w:val="TableText12"/>
            </w:pPr>
            <w:r w:rsidRPr="00A10816">
              <w:t>0.02</w:t>
            </w:r>
          </w:p>
        </w:tc>
        <w:tc>
          <w:tcPr>
            <w:tcW w:w="1150" w:type="dxa"/>
            <w:noWrap/>
            <w:hideMark/>
          </w:tcPr>
          <w:p w14:paraId="14846435" w14:textId="77777777" w:rsidR="000675C9" w:rsidRPr="00A10816" w:rsidRDefault="000675C9" w:rsidP="00646C31">
            <w:pPr>
              <w:pStyle w:val="TableText12"/>
            </w:pPr>
            <w:r w:rsidRPr="00A10816">
              <w:t>0.42</w:t>
            </w:r>
          </w:p>
        </w:tc>
        <w:tc>
          <w:tcPr>
            <w:tcW w:w="1323" w:type="dxa"/>
            <w:noWrap/>
            <w:hideMark/>
          </w:tcPr>
          <w:p w14:paraId="3604EF5E" w14:textId="77777777" w:rsidR="000675C9" w:rsidRPr="00A10816" w:rsidRDefault="000675C9" w:rsidP="00646C31">
            <w:pPr>
              <w:pStyle w:val="TableText12"/>
            </w:pPr>
            <w:r w:rsidRPr="00A10816">
              <w:t>0.78</w:t>
            </w:r>
          </w:p>
        </w:tc>
      </w:tr>
      <w:tr w:rsidR="000675C9" w:rsidRPr="00A10816" w14:paraId="5C49E84F" w14:textId="77777777" w:rsidTr="000675C9">
        <w:trPr>
          <w:trHeight w:val="300"/>
        </w:trPr>
        <w:tc>
          <w:tcPr>
            <w:tcW w:w="2284" w:type="dxa"/>
            <w:noWrap/>
            <w:hideMark/>
          </w:tcPr>
          <w:p w14:paraId="2EE7026B" w14:textId="77777777" w:rsidR="000675C9" w:rsidRPr="00A10816" w:rsidRDefault="000675C9" w:rsidP="00646C31">
            <w:pPr>
              <w:pStyle w:val="TableText12"/>
            </w:pPr>
            <w:r w:rsidRPr="00A10816">
              <w:t>White</w:t>
            </w:r>
          </w:p>
        </w:tc>
        <w:tc>
          <w:tcPr>
            <w:tcW w:w="1270" w:type="dxa"/>
            <w:noWrap/>
            <w:hideMark/>
          </w:tcPr>
          <w:p w14:paraId="6F54815C" w14:textId="77777777" w:rsidR="000675C9" w:rsidRPr="00A10816" w:rsidRDefault="000675C9" w:rsidP="00646C31">
            <w:pPr>
              <w:pStyle w:val="TableText12"/>
            </w:pPr>
            <w:r w:rsidRPr="00A10816">
              <w:t>-1.10</w:t>
            </w:r>
          </w:p>
        </w:tc>
        <w:tc>
          <w:tcPr>
            <w:tcW w:w="1150" w:type="dxa"/>
            <w:noWrap/>
            <w:hideMark/>
          </w:tcPr>
          <w:p w14:paraId="17F392FF" w14:textId="77777777" w:rsidR="000675C9" w:rsidRPr="00A10816" w:rsidRDefault="000675C9" w:rsidP="00646C31">
            <w:pPr>
              <w:pStyle w:val="TableText12"/>
            </w:pPr>
            <w:r w:rsidRPr="00A10816">
              <w:t>-0.46</w:t>
            </w:r>
          </w:p>
        </w:tc>
        <w:tc>
          <w:tcPr>
            <w:tcW w:w="1177" w:type="dxa"/>
            <w:noWrap/>
            <w:hideMark/>
          </w:tcPr>
          <w:p w14:paraId="765AFBC1" w14:textId="77777777" w:rsidR="000675C9" w:rsidRPr="00A10816" w:rsidRDefault="000675C9" w:rsidP="00646C31">
            <w:pPr>
              <w:pStyle w:val="TableText12"/>
            </w:pPr>
            <w:r w:rsidRPr="00A10816">
              <w:t>-0.10</w:t>
            </w:r>
          </w:p>
        </w:tc>
        <w:tc>
          <w:tcPr>
            <w:tcW w:w="1043" w:type="dxa"/>
            <w:noWrap/>
            <w:hideMark/>
          </w:tcPr>
          <w:p w14:paraId="1B790105" w14:textId="77777777" w:rsidR="000675C9" w:rsidRPr="00A10816" w:rsidRDefault="000675C9" w:rsidP="00646C31">
            <w:pPr>
              <w:pStyle w:val="TableText12"/>
            </w:pPr>
            <w:r w:rsidRPr="00A10816">
              <w:t>0.03</w:t>
            </w:r>
          </w:p>
        </w:tc>
        <w:tc>
          <w:tcPr>
            <w:tcW w:w="1177" w:type="dxa"/>
            <w:noWrap/>
            <w:hideMark/>
          </w:tcPr>
          <w:p w14:paraId="0C28D17F" w14:textId="77777777" w:rsidR="000675C9" w:rsidRPr="00A10816" w:rsidRDefault="000675C9" w:rsidP="00646C31">
            <w:pPr>
              <w:pStyle w:val="TableText12"/>
            </w:pPr>
            <w:r w:rsidRPr="00A10816">
              <w:t>0.13</w:t>
            </w:r>
          </w:p>
        </w:tc>
        <w:tc>
          <w:tcPr>
            <w:tcW w:w="1150" w:type="dxa"/>
            <w:noWrap/>
            <w:hideMark/>
          </w:tcPr>
          <w:p w14:paraId="14F99CDA" w14:textId="77777777" w:rsidR="000675C9" w:rsidRPr="00A10816" w:rsidRDefault="000675C9" w:rsidP="00646C31">
            <w:pPr>
              <w:pStyle w:val="TableText12"/>
            </w:pPr>
            <w:r w:rsidRPr="00A10816">
              <w:t>0.48</w:t>
            </w:r>
          </w:p>
        </w:tc>
        <w:tc>
          <w:tcPr>
            <w:tcW w:w="1323" w:type="dxa"/>
            <w:noWrap/>
            <w:hideMark/>
          </w:tcPr>
          <w:p w14:paraId="47031503" w14:textId="77777777" w:rsidR="000675C9" w:rsidRPr="00A10816" w:rsidRDefault="000675C9" w:rsidP="00646C31">
            <w:pPr>
              <w:pStyle w:val="TableText12"/>
            </w:pPr>
            <w:r w:rsidRPr="00A10816">
              <w:t>0.82</w:t>
            </w:r>
          </w:p>
        </w:tc>
      </w:tr>
      <w:tr w:rsidR="000675C9" w:rsidRPr="00A10816" w14:paraId="3D5A21E2" w14:textId="77777777" w:rsidTr="000675C9">
        <w:trPr>
          <w:trHeight w:val="300"/>
        </w:trPr>
        <w:tc>
          <w:tcPr>
            <w:tcW w:w="2284" w:type="dxa"/>
            <w:noWrap/>
            <w:hideMark/>
          </w:tcPr>
          <w:p w14:paraId="3C7A0CF1" w14:textId="77777777" w:rsidR="000675C9" w:rsidRPr="00A10816" w:rsidRDefault="000675C9" w:rsidP="00646C31">
            <w:pPr>
              <w:pStyle w:val="TableText12"/>
            </w:pPr>
            <w:r w:rsidRPr="00A10816">
              <w:t>Two or more races</w:t>
            </w:r>
          </w:p>
        </w:tc>
        <w:tc>
          <w:tcPr>
            <w:tcW w:w="1270" w:type="dxa"/>
            <w:noWrap/>
            <w:hideMark/>
          </w:tcPr>
          <w:p w14:paraId="314F520B" w14:textId="77777777" w:rsidR="000675C9" w:rsidRPr="00A10816" w:rsidRDefault="000675C9" w:rsidP="00646C31">
            <w:pPr>
              <w:pStyle w:val="TableText12"/>
            </w:pPr>
            <w:r w:rsidRPr="00A10816">
              <w:t>-0.80</w:t>
            </w:r>
          </w:p>
        </w:tc>
        <w:tc>
          <w:tcPr>
            <w:tcW w:w="1150" w:type="dxa"/>
            <w:noWrap/>
            <w:hideMark/>
          </w:tcPr>
          <w:p w14:paraId="4B0B3754" w14:textId="77777777" w:rsidR="000675C9" w:rsidRPr="00A10816" w:rsidRDefault="000675C9" w:rsidP="00646C31">
            <w:pPr>
              <w:pStyle w:val="TableText12"/>
            </w:pPr>
            <w:r w:rsidRPr="00A10816">
              <w:t>-0.53</w:t>
            </w:r>
          </w:p>
        </w:tc>
        <w:tc>
          <w:tcPr>
            <w:tcW w:w="1177" w:type="dxa"/>
            <w:noWrap/>
            <w:hideMark/>
          </w:tcPr>
          <w:p w14:paraId="0856685C" w14:textId="77777777" w:rsidR="000675C9" w:rsidRPr="00A10816" w:rsidRDefault="000675C9" w:rsidP="00646C31">
            <w:pPr>
              <w:pStyle w:val="TableText12"/>
            </w:pPr>
            <w:r w:rsidRPr="00A10816">
              <w:t>-0.10</w:t>
            </w:r>
          </w:p>
        </w:tc>
        <w:tc>
          <w:tcPr>
            <w:tcW w:w="1043" w:type="dxa"/>
            <w:noWrap/>
            <w:hideMark/>
          </w:tcPr>
          <w:p w14:paraId="75EE58E7" w14:textId="77777777" w:rsidR="000675C9" w:rsidRPr="00A10816" w:rsidRDefault="000675C9" w:rsidP="00646C31">
            <w:pPr>
              <w:pStyle w:val="TableText12"/>
            </w:pPr>
            <w:r w:rsidRPr="00A10816">
              <w:t>0.06</w:t>
            </w:r>
          </w:p>
        </w:tc>
        <w:tc>
          <w:tcPr>
            <w:tcW w:w="1177" w:type="dxa"/>
            <w:noWrap/>
            <w:hideMark/>
          </w:tcPr>
          <w:p w14:paraId="53D57AB2" w14:textId="77777777" w:rsidR="000675C9" w:rsidRPr="00A10816" w:rsidRDefault="000675C9" w:rsidP="00646C31">
            <w:pPr>
              <w:pStyle w:val="TableText12"/>
            </w:pPr>
            <w:r w:rsidRPr="00A10816">
              <w:t>0.19</w:t>
            </w:r>
          </w:p>
        </w:tc>
        <w:tc>
          <w:tcPr>
            <w:tcW w:w="1150" w:type="dxa"/>
            <w:noWrap/>
            <w:hideMark/>
          </w:tcPr>
          <w:p w14:paraId="3FD0E458" w14:textId="77777777" w:rsidR="000675C9" w:rsidRPr="00A10816" w:rsidRDefault="000675C9" w:rsidP="00646C31">
            <w:pPr>
              <w:pStyle w:val="TableText12"/>
            </w:pPr>
            <w:r w:rsidRPr="00A10816">
              <w:t>0.62</w:t>
            </w:r>
          </w:p>
        </w:tc>
        <w:tc>
          <w:tcPr>
            <w:tcW w:w="1323" w:type="dxa"/>
            <w:noWrap/>
            <w:hideMark/>
          </w:tcPr>
          <w:p w14:paraId="4BD4CA1A" w14:textId="77777777" w:rsidR="000675C9" w:rsidRPr="00A10816" w:rsidRDefault="000675C9" w:rsidP="00646C31">
            <w:pPr>
              <w:pStyle w:val="TableText12"/>
            </w:pPr>
            <w:r w:rsidRPr="00A10816">
              <w:t>0.70</w:t>
            </w:r>
          </w:p>
        </w:tc>
      </w:tr>
      <w:tr w:rsidR="000675C9" w:rsidRPr="00A10816" w14:paraId="402604D4" w14:textId="77777777" w:rsidTr="000675C9">
        <w:trPr>
          <w:trHeight w:val="300"/>
        </w:trPr>
        <w:tc>
          <w:tcPr>
            <w:tcW w:w="2284" w:type="dxa"/>
            <w:noWrap/>
            <w:hideMark/>
          </w:tcPr>
          <w:p w14:paraId="40D5E351" w14:textId="77777777" w:rsidR="000675C9" w:rsidRPr="00A10816" w:rsidRDefault="000675C9" w:rsidP="00646C31">
            <w:pPr>
              <w:pStyle w:val="TableText12"/>
            </w:pPr>
            <w:r w:rsidRPr="00A10816">
              <w:t>Missing (Unknown)</w:t>
            </w:r>
          </w:p>
        </w:tc>
        <w:tc>
          <w:tcPr>
            <w:tcW w:w="1270" w:type="dxa"/>
            <w:noWrap/>
            <w:hideMark/>
          </w:tcPr>
          <w:p w14:paraId="687E6BA5" w14:textId="77777777" w:rsidR="000675C9" w:rsidRPr="00A10816" w:rsidRDefault="000675C9" w:rsidP="00646C31">
            <w:pPr>
              <w:pStyle w:val="TableText12"/>
            </w:pPr>
            <w:r w:rsidRPr="00A10816">
              <w:t>-0.42</w:t>
            </w:r>
          </w:p>
        </w:tc>
        <w:tc>
          <w:tcPr>
            <w:tcW w:w="1150" w:type="dxa"/>
            <w:noWrap/>
            <w:hideMark/>
          </w:tcPr>
          <w:p w14:paraId="54F4953F" w14:textId="77777777" w:rsidR="000675C9" w:rsidRPr="00A10816" w:rsidRDefault="000675C9" w:rsidP="00646C31">
            <w:pPr>
              <w:pStyle w:val="TableText12"/>
            </w:pPr>
            <w:r w:rsidRPr="00A10816">
              <w:t>-0.42</w:t>
            </w:r>
          </w:p>
        </w:tc>
        <w:tc>
          <w:tcPr>
            <w:tcW w:w="1177" w:type="dxa"/>
            <w:noWrap/>
            <w:hideMark/>
          </w:tcPr>
          <w:p w14:paraId="460E78D7" w14:textId="77777777" w:rsidR="000675C9" w:rsidRPr="00A10816" w:rsidRDefault="000675C9" w:rsidP="00646C31">
            <w:pPr>
              <w:pStyle w:val="TableText12"/>
            </w:pPr>
            <w:r w:rsidRPr="00A10816">
              <w:t>-0.14</w:t>
            </w:r>
          </w:p>
        </w:tc>
        <w:tc>
          <w:tcPr>
            <w:tcW w:w="1043" w:type="dxa"/>
            <w:noWrap/>
            <w:hideMark/>
          </w:tcPr>
          <w:p w14:paraId="343E999C" w14:textId="77777777" w:rsidR="000675C9" w:rsidRPr="00A10816" w:rsidRDefault="000675C9" w:rsidP="00646C31">
            <w:pPr>
              <w:pStyle w:val="TableText12"/>
            </w:pPr>
            <w:r w:rsidRPr="00A10816">
              <w:t>0.01</w:t>
            </w:r>
          </w:p>
        </w:tc>
        <w:tc>
          <w:tcPr>
            <w:tcW w:w="1177" w:type="dxa"/>
            <w:noWrap/>
            <w:hideMark/>
          </w:tcPr>
          <w:p w14:paraId="6097D6C7" w14:textId="77777777" w:rsidR="000675C9" w:rsidRPr="00A10816" w:rsidRDefault="000675C9" w:rsidP="00646C31">
            <w:pPr>
              <w:pStyle w:val="TableText12"/>
            </w:pPr>
            <w:r w:rsidRPr="00A10816">
              <w:t>0.22</w:t>
            </w:r>
          </w:p>
        </w:tc>
        <w:tc>
          <w:tcPr>
            <w:tcW w:w="1150" w:type="dxa"/>
            <w:noWrap/>
            <w:hideMark/>
          </w:tcPr>
          <w:p w14:paraId="3C1779B8" w14:textId="77777777" w:rsidR="000675C9" w:rsidRPr="00A10816" w:rsidRDefault="000675C9" w:rsidP="00646C31">
            <w:pPr>
              <w:pStyle w:val="TableText12"/>
            </w:pPr>
            <w:r w:rsidRPr="00A10816">
              <w:t>0.72</w:t>
            </w:r>
          </w:p>
        </w:tc>
        <w:tc>
          <w:tcPr>
            <w:tcW w:w="1323" w:type="dxa"/>
            <w:noWrap/>
            <w:hideMark/>
          </w:tcPr>
          <w:p w14:paraId="6BA5511F" w14:textId="77777777" w:rsidR="000675C9" w:rsidRPr="00A10816" w:rsidRDefault="000675C9" w:rsidP="00646C31">
            <w:pPr>
              <w:pStyle w:val="TableText12"/>
            </w:pPr>
            <w:r w:rsidRPr="00A10816">
              <w:t>0.72</w:t>
            </w:r>
          </w:p>
        </w:tc>
      </w:tr>
      <w:tr w:rsidR="000675C9" w:rsidRPr="00A10816" w14:paraId="6F6C9447" w14:textId="77777777" w:rsidTr="000675C9">
        <w:trPr>
          <w:trHeight w:val="300"/>
        </w:trPr>
        <w:tc>
          <w:tcPr>
            <w:tcW w:w="2284" w:type="dxa"/>
            <w:noWrap/>
            <w:hideMark/>
          </w:tcPr>
          <w:p w14:paraId="03177F15" w14:textId="77777777" w:rsidR="000675C9" w:rsidRPr="00A10816" w:rsidRDefault="000675C9" w:rsidP="00646C31">
            <w:pPr>
              <w:pStyle w:val="TableText12"/>
            </w:pPr>
            <w:r w:rsidRPr="00A10816">
              <w:rPr>
                <w:lang w:bidi="en-US"/>
              </w:rPr>
              <w:t>Ever EL</w:t>
            </w:r>
          </w:p>
        </w:tc>
        <w:tc>
          <w:tcPr>
            <w:tcW w:w="1270" w:type="dxa"/>
            <w:noWrap/>
            <w:hideMark/>
          </w:tcPr>
          <w:p w14:paraId="3772F4EA" w14:textId="77777777" w:rsidR="000675C9" w:rsidRPr="00A10816" w:rsidRDefault="000675C9" w:rsidP="00646C31">
            <w:pPr>
              <w:pStyle w:val="TableText12"/>
            </w:pPr>
            <w:r w:rsidRPr="00A10816">
              <w:t>-0.79</w:t>
            </w:r>
          </w:p>
        </w:tc>
        <w:tc>
          <w:tcPr>
            <w:tcW w:w="1150" w:type="dxa"/>
            <w:noWrap/>
            <w:hideMark/>
          </w:tcPr>
          <w:p w14:paraId="502A75E6" w14:textId="77777777" w:rsidR="000675C9" w:rsidRPr="00A10816" w:rsidRDefault="000675C9" w:rsidP="00646C31">
            <w:pPr>
              <w:pStyle w:val="TableText12"/>
            </w:pPr>
            <w:r w:rsidRPr="00A10816">
              <w:t>-0.51</w:t>
            </w:r>
          </w:p>
        </w:tc>
        <w:tc>
          <w:tcPr>
            <w:tcW w:w="1177" w:type="dxa"/>
            <w:noWrap/>
            <w:hideMark/>
          </w:tcPr>
          <w:p w14:paraId="07F9CE93" w14:textId="77777777" w:rsidR="000675C9" w:rsidRPr="00A10816" w:rsidRDefault="000675C9" w:rsidP="00646C31">
            <w:pPr>
              <w:pStyle w:val="TableText12"/>
            </w:pPr>
            <w:r w:rsidRPr="00A10816">
              <w:t>-0.17</w:t>
            </w:r>
          </w:p>
        </w:tc>
        <w:tc>
          <w:tcPr>
            <w:tcW w:w="1043" w:type="dxa"/>
            <w:noWrap/>
            <w:hideMark/>
          </w:tcPr>
          <w:p w14:paraId="1576A4F6" w14:textId="77777777" w:rsidR="000675C9" w:rsidRPr="00A10816" w:rsidRDefault="000675C9" w:rsidP="00646C31">
            <w:pPr>
              <w:pStyle w:val="TableText12"/>
            </w:pPr>
            <w:r w:rsidRPr="00A10816">
              <w:t>-0.06</w:t>
            </w:r>
          </w:p>
        </w:tc>
        <w:tc>
          <w:tcPr>
            <w:tcW w:w="1177" w:type="dxa"/>
            <w:noWrap/>
            <w:hideMark/>
          </w:tcPr>
          <w:p w14:paraId="03A336C1" w14:textId="77777777" w:rsidR="000675C9" w:rsidRPr="00A10816" w:rsidRDefault="000675C9" w:rsidP="00646C31">
            <w:pPr>
              <w:pStyle w:val="TableText12"/>
            </w:pPr>
            <w:r w:rsidRPr="00A10816">
              <w:t>0.07</w:t>
            </w:r>
          </w:p>
        </w:tc>
        <w:tc>
          <w:tcPr>
            <w:tcW w:w="1150" w:type="dxa"/>
            <w:noWrap/>
            <w:hideMark/>
          </w:tcPr>
          <w:p w14:paraId="2778453C" w14:textId="77777777" w:rsidR="000675C9" w:rsidRPr="00A10816" w:rsidRDefault="000675C9" w:rsidP="00646C31">
            <w:pPr>
              <w:pStyle w:val="TableText12"/>
            </w:pPr>
            <w:r w:rsidRPr="00A10816">
              <w:t>0.41</w:t>
            </w:r>
          </w:p>
        </w:tc>
        <w:tc>
          <w:tcPr>
            <w:tcW w:w="1323" w:type="dxa"/>
            <w:noWrap/>
            <w:hideMark/>
          </w:tcPr>
          <w:p w14:paraId="4C04CE56" w14:textId="77777777" w:rsidR="000675C9" w:rsidRPr="00A10816" w:rsidRDefault="000675C9" w:rsidP="00646C31">
            <w:pPr>
              <w:pStyle w:val="TableText12"/>
            </w:pPr>
            <w:r w:rsidRPr="00A10816">
              <w:t>0.66</w:t>
            </w:r>
          </w:p>
        </w:tc>
      </w:tr>
      <w:tr w:rsidR="000675C9" w:rsidRPr="00A10816" w14:paraId="1B2FE925" w14:textId="77777777" w:rsidTr="000675C9">
        <w:trPr>
          <w:trHeight w:val="300"/>
        </w:trPr>
        <w:tc>
          <w:tcPr>
            <w:tcW w:w="2284" w:type="dxa"/>
            <w:noWrap/>
            <w:hideMark/>
          </w:tcPr>
          <w:p w14:paraId="04BC27C4" w14:textId="77777777" w:rsidR="000675C9" w:rsidRPr="00A10816" w:rsidRDefault="000675C9" w:rsidP="00646C31">
            <w:pPr>
              <w:pStyle w:val="TableText12"/>
            </w:pPr>
            <w:r w:rsidRPr="00663D21">
              <w:rPr>
                <w:lang w:bidi="en-US"/>
              </w:rPr>
              <w:t>Current EL</w:t>
            </w:r>
          </w:p>
        </w:tc>
        <w:tc>
          <w:tcPr>
            <w:tcW w:w="1270" w:type="dxa"/>
            <w:noWrap/>
            <w:hideMark/>
          </w:tcPr>
          <w:p w14:paraId="414E45FF" w14:textId="77777777" w:rsidR="000675C9" w:rsidRPr="00A10816" w:rsidRDefault="000675C9" w:rsidP="00646C31">
            <w:pPr>
              <w:pStyle w:val="TableText12"/>
            </w:pPr>
            <w:r w:rsidRPr="00A10816">
              <w:t>-0.82</w:t>
            </w:r>
          </w:p>
        </w:tc>
        <w:tc>
          <w:tcPr>
            <w:tcW w:w="1150" w:type="dxa"/>
            <w:noWrap/>
            <w:hideMark/>
          </w:tcPr>
          <w:p w14:paraId="72E01F86" w14:textId="77777777" w:rsidR="000675C9" w:rsidRPr="00A10816" w:rsidRDefault="000675C9" w:rsidP="00646C31">
            <w:pPr>
              <w:pStyle w:val="TableText12"/>
            </w:pPr>
            <w:r w:rsidRPr="00A10816">
              <w:t>-0.57</w:t>
            </w:r>
          </w:p>
        </w:tc>
        <w:tc>
          <w:tcPr>
            <w:tcW w:w="1177" w:type="dxa"/>
            <w:noWrap/>
            <w:hideMark/>
          </w:tcPr>
          <w:p w14:paraId="1B265A5B" w14:textId="77777777" w:rsidR="000675C9" w:rsidRPr="00A10816" w:rsidRDefault="000675C9" w:rsidP="00646C31">
            <w:pPr>
              <w:pStyle w:val="TableText12"/>
            </w:pPr>
            <w:r w:rsidRPr="00A10816">
              <w:t>-0.27</w:t>
            </w:r>
          </w:p>
        </w:tc>
        <w:tc>
          <w:tcPr>
            <w:tcW w:w="1043" w:type="dxa"/>
            <w:noWrap/>
            <w:hideMark/>
          </w:tcPr>
          <w:p w14:paraId="29652682" w14:textId="77777777" w:rsidR="000675C9" w:rsidRPr="00A10816" w:rsidRDefault="000675C9" w:rsidP="00646C31">
            <w:pPr>
              <w:pStyle w:val="TableText12"/>
            </w:pPr>
            <w:r w:rsidRPr="00A10816">
              <w:t>-0.16</w:t>
            </w:r>
          </w:p>
        </w:tc>
        <w:tc>
          <w:tcPr>
            <w:tcW w:w="1177" w:type="dxa"/>
            <w:noWrap/>
            <w:hideMark/>
          </w:tcPr>
          <w:p w14:paraId="28830DB6" w14:textId="77777777" w:rsidR="000675C9" w:rsidRPr="00A10816" w:rsidRDefault="000675C9" w:rsidP="00646C31">
            <w:pPr>
              <w:pStyle w:val="TableText12"/>
            </w:pPr>
            <w:r w:rsidRPr="00A10816">
              <w:t>-0.04</w:t>
            </w:r>
          </w:p>
        </w:tc>
        <w:tc>
          <w:tcPr>
            <w:tcW w:w="1150" w:type="dxa"/>
            <w:noWrap/>
            <w:hideMark/>
          </w:tcPr>
          <w:p w14:paraId="46B1D9B5" w14:textId="77777777" w:rsidR="000675C9" w:rsidRPr="00A10816" w:rsidRDefault="000675C9" w:rsidP="00646C31">
            <w:pPr>
              <w:pStyle w:val="TableText12"/>
            </w:pPr>
            <w:r w:rsidRPr="00A10816">
              <w:t>0.29</w:t>
            </w:r>
          </w:p>
        </w:tc>
        <w:tc>
          <w:tcPr>
            <w:tcW w:w="1323" w:type="dxa"/>
            <w:noWrap/>
            <w:hideMark/>
          </w:tcPr>
          <w:p w14:paraId="2FF9BF62" w14:textId="77777777" w:rsidR="000675C9" w:rsidRPr="00A10816" w:rsidRDefault="000675C9" w:rsidP="00646C31">
            <w:pPr>
              <w:pStyle w:val="TableText12"/>
            </w:pPr>
            <w:r w:rsidRPr="00A10816">
              <w:t>0.64</w:t>
            </w:r>
          </w:p>
        </w:tc>
      </w:tr>
      <w:tr w:rsidR="000675C9" w:rsidRPr="00A10816" w14:paraId="24ABE8B7" w14:textId="77777777" w:rsidTr="000675C9">
        <w:trPr>
          <w:trHeight w:val="300"/>
        </w:trPr>
        <w:tc>
          <w:tcPr>
            <w:tcW w:w="2284" w:type="dxa"/>
            <w:noWrap/>
            <w:hideMark/>
          </w:tcPr>
          <w:p w14:paraId="39396B68" w14:textId="77777777" w:rsidR="000675C9" w:rsidRPr="00A10816" w:rsidRDefault="000675C9" w:rsidP="00646C31">
            <w:pPr>
              <w:pStyle w:val="TableText12"/>
            </w:pPr>
            <w:r w:rsidRPr="00340606">
              <w:rPr>
                <w:lang w:bidi="en-US"/>
              </w:rPr>
              <w:t>Former EL</w:t>
            </w:r>
          </w:p>
        </w:tc>
        <w:tc>
          <w:tcPr>
            <w:tcW w:w="1270" w:type="dxa"/>
            <w:noWrap/>
            <w:hideMark/>
          </w:tcPr>
          <w:p w14:paraId="6ADA58E2" w14:textId="77777777" w:rsidR="000675C9" w:rsidRPr="00A10816" w:rsidRDefault="000675C9" w:rsidP="00646C31">
            <w:pPr>
              <w:pStyle w:val="TableText12"/>
            </w:pPr>
            <w:r w:rsidRPr="00A10816">
              <w:t>-0.74</w:t>
            </w:r>
          </w:p>
        </w:tc>
        <w:tc>
          <w:tcPr>
            <w:tcW w:w="1150" w:type="dxa"/>
            <w:noWrap/>
            <w:hideMark/>
          </w:tcPr>
          <w:p w14:paraId="5590C9B7" w14:textId="77777777" w:rsidR="000675C9" w:rsidRPr="00A10816" w:rsidRDefault="000675C9" w:rsidP="00646C31">
            <w:pPr>
              <w:pStyle w:val="TableText12"/>
            </w:pPr>
            <w:r w:rsidRPr="00A10816">
              <w:t>-0.38</w:t>
            </w:r>
          </w:p>
        </w:tc>
        <w:tc>
          <w:tcPr>
            <w:tcW w:w="1177" w:type="dxa"/>
            <w:noWrap/>
            <w:hideMark/>
          </w:tcPr>
          <w:p w14:paraId="2E9755D0" w14:textId="77777777" w:rsidR="000675C9" w:rsidRPr="00A10816" w:rsidRDefault="000675C9" w:rsidP="00646C31">
            <w:pPr>
              <w:pStyle w:val="TableText12"/>
            </w:pPr>
            <w:r w:rsidRPr="00A10816">
              <w:t>-0.06</w:t>
            </w:r>
          </w:p>
        </w:tc>
        <w:tc>
          <w:tcPr>
            <w:tcW w:w="1043" w:type="dxa"/>
            <w:noWrap/>
            <w:hideMark/>
          </w:tcPr>
          <w:p w14:paraId="7EC3C85A" w14:textId="77777777" w:rsidR="000675C9" w:rsidRPr="00A10816" w:rsidRDefault="000675C9" w:rsidP="00646C31">
            <w:pPr>
              <w:pStyle w:val="TableText12"/>
            </w:pPr>
            <w:r w:rsidRPr="00A10816">
              <w:t>0.07</w:t>
            </w:r>
          </w:p>
        </w:tc>
        <w:tc>
          <w:tcPr>
            <w:tcW w:w="1177" w:type="dxa"/>
            <w:noWrap/>
            <w:hideMark/>
          </w:tcPr>
          <w:p w14:paraId="37EA22F3" w14:textId="77777777" w:rsidR="000675C9" w:rsidRPr="00A10816" w:rsidRDefault="000675C9" w:rsidP="00646C31">
            <w:pPr>
              <w:pStyle w:val="TableText12"/>
            </w:pPr>
            <w:r w:rsidRPr="00A10816">
              <w:t>0.18</w:t>
            </w:r>
          </w:p>
        </w:tc>
        <w:tc>
          <w:tcPr>
            <w:tcW w:w="1150" w:type="dxa"/>
            <w:noWrap/>
            <w:hideMark/>
          </w:tcPr>
          <w:p w14:paraId="2C4BA0AA" w14:textId="77777777" w:rsidR="000675C9" w:rsidRPr="00A10816" w:rsidRDefault="000675C9" w:rsidP="00646C31">
            <w:pPr>
              <w:pStyle w:val="TableText12"/>
            </w:pPr>
            <w:r w:rsidRPr="00A10816">
              <w:t>0.51</w:t>
            </w:r>
          </w:p>
        </w:tc>
        <w:tc>
          <w:tcPr>
            <w:tcW w:w="1323" w:type="dxa"/>
            <w:noWrap/>
            <w:hideMark/>
          </w:tcPr>
          <w:p w14:paraId="6C5F722C" w14:textId="77777777" w:rsidR="000675C9" w:rsidRPr="00A10816" w:rsidRDefault="000675C9" w:rsidP="00646C31">
            <w:pPr>
              <w:pStyle w:val="TableText12"/>
            </w:pPr>
            <w:r w:rsidRPr="00A10816">
              <w:t>0.79</w:t>
            </w:r>
          </w:p>
        </w:tc>
      </w:tr>
      <w:tr w:rsidR="000675C9" w:rsidRPr="00A10816" w14:paraId="738CB0C1" w14:textId="77777777" w:rsidTr="000675C9">
        <w:trPr>
          <w:trHeight w:val="300"/>
        </w:trPr>
        <w:tc>
          <w:tcPr>
            <w:tcW w:w="2284" w:type="dxa"/>
            <w:noWrap/>
            <w:hideMark/>
          </w:tcPr>
          <w:p w14:paraId="3ACDF19B" w14:textId="77777777" w:rsidR="000675C9" w:rsidRPr="00A10816" w:rsidRDefault="000675C9" w:rsidP="00646C31">
            <w:pPr>
              <w:pStyle w:val="TableText12"/>
            </w:pPr>
            <w:r w:rsidRPr="00663D21">
              <w:rPr>
                <w:lang w:bidi="en-US"/>
              </w:rPr>
              <w:t>Never EL</w:t>
            </w:r>
          </w:p>
        </w:tc>
        <w:tc>
          <w:tcPr>
            <w:tcW w:w="1270" w:type="dxa"/>
            <w:noWrap/>
            <w:hideMark/>
          </w:tcPr>
          <w:p w14:paraId="09BAABA4" w14:textId="77777777" w:rsidR="000675C9" w:rsidRPr="00A10816" w:rsidRDefault="000675C9" w:rsidP="00646C31">
            <w:pPr>
              <w:pStyle w:val="TableText12"/>
            </w:pPr>
            <w:r w:rsidRPr="00A10816">
              <w:t>-1.19</w:t>
            </w:r>
          </w:p>
        </w:tc>
        <w:tc>
          <w:tcPr>
            <w:tcW w:w="1150" w:type="dxa"/>
            <w:noWrap/>
            <w:hideMark/>
          </w:tcPr>
          <w:p w14:paraId="59576E5F" w14:textId="77777777" w:rsidR="000675C9" w:rsidRPr="00A10816" w:rsidRDefault="000675C9" w:rsidP="00646C31">
            <w:pPr>
              <w:pStyle w:val="TableText12"/>
            </w:pPr>
            <w:r w:rsidRPr="00A10816">
              <w:t>-0.48</w:t>
            </w:r>
          </w:p>
        </w:tc>
        <w:tc>
          <w:tcPr>
            <w:tcW w:w="1177" w:type="dxa"/>
            <w:noWrap/>
            <w:hideMark/>
          </w:tcPr>
          <w:p w14:paraId="0A320A68" w14:textId="77777777" w:rsidR="000675C9" w:rsidRPr="00A10816" w:rsidRDefault="000675C9" w:rsidP="00646C31">
            <w:pPr>
              <w:pStyle w:val="TableText12"/>
            </w:pPr>
            <w:r w:rsidRPr="00A10816">
              <w:t>-0.12</w:t>
            </w:r>
          </w:p>
        </w:tc>
        <w:tc>
          <w:tcPr>
            <w:tcW w:w="1043" w:type="dxa"/>
            <w:noWrap/>
            <w:hideMark/>
          </w:tcPr>
          <w:p w14:paraId="3CC5EDBB" w14:textId="77777777" w:rsidR="000675C9" w:rsidRPr="00A10816" w:rsidRDefault="000675C9" w:rsidP="00646C31">
            <w:pPr>
              <w:pStyle w:val="TableText12"/>
            </w:pPr>
            <w:r w:rsidRPr="00A10816">
              <w:t>0.00</w:t>
            </w:r>
          </w:p>
        </w:tc>
        <w:tc>
          <w:tcPr>
            <w:tcW w:w="1177" w:type="dxa"/>
            <w:noWrap/>
            <w:hideMark/>
          </w:tcPr>
          <w:p w14:paraId="103DF062" w14:textId="77777777" w:rsidR="000675C9" w:rsidRPr="00A10816" w:rsidRDefault="000675C9" w:rsidP="00646C31">
            <w:pPr>
              <w:pStyle w:val="TableText12"/>
            </w:pPr>
            <w:r w:rsidRPr="00A10816">
              <w:t>0.13</w:t>
            </w:r>
          </w:p>
        </w:tc>
        <w:tc>
          <w:tcPr>
            <w:tcW w:w="1150" w:type="dxa"/>
            <w:noWrap/>
            <w:hideMark/>
          </w:tcPr>
          <w:p w14:paraId="333BA416" w14:textId="77777777" w:rsidR="000675C9" w:rsidRPr="00A10816" w:rsidRDefault="000675C9" w:rsidP="00646C31">
            <w:pPr>
              <w:pStyle w:val="TableText12"/>
            </w:pPr>
            <w:r w:rsidRPr="00A10816">
              <w:t>0.50</w:t>
            </w:r>
          </w:p>
        </w:tc>
        <w:tc>
          <w:tcPr>
            <w:tcW w:w="1323" w:type="dxa"/>
            <w:noWrap/>
            <w:hideMark/>
          </w:tcPr>
          <w:p w14:paraId="1212BA95" w14:textId="77777777" w:rsidR="000675C9" w:rsidRPr="00A10816" w:rsidRDefault="000675C9" w:rsidP="00646C31">
            <w:pPr>
              <w:pStyle w:val="TableText12"/>
            </w:pPr>
            <w:r w:rsidRPr="00A10816">
              <w:t>0.94</w:t>
            </w:r>
          </w:p>
        </w:tc>
      </w:tr>
      <w:tr w:rsidR="000675C9" w:rsidRPr="00A10816" w14:paraId="732C4566" w14:textId="77777777" w:rsidTr="000675C9">
        <w:trPr>
          <w:trHeight w:val="300"/>
        </w:trPr>
        <w:tc>
          <w:tcPr>
            <w:tcW w:w="2284" w:type="dxa"/>
            <w:noWrap/>
            <w:hideMark/>
          </w:tcPr>
          <w:p w14:paraId="194366DE" w14:textId="77777777" w:rsidR="000675C9" w:rsidRPr="00A10816" w:rsidRDefault="000675C9" w:rsidP="00646C31">
            <w:pPr>
              <w:pStyle w:val="TableText12"/>
            </w:pPr>
            <w:r w:rsidRPr="00A10816">
              <w:t>SWD</w:t>
            </w:r>
          </w:p>
        </w:tc>
        <w:tc>
          <w:tcPr>
            <w:tcW w:w="1270" w:type="dxa"/>
            <w:noWrap/>
            <w:hideMark/>
          </w:tcPr>
          <w:p w14:paraId="49CE023A" w14:textId="77777777" w:rsidR="000675C9" w:rsidRPr="00A10816" w:rsidRDefault="000675C9" w:rsidP="00646C31">
            <w:pPr>
              <w:pStyle w:val="TableText12"/>
            </w:pPr>
            <w:r w:rsidRPr="00A10816">
              <w:t>-1.00</w:t>
            </w:r>
          </w:p>
        </w:tc>
        <w:tc>
          <w:tcPr>
            <w:tcW w:w="1150" w:type="dxa"/>
            <w:noWrap/>
            <w:hideMark/>
          </w:tcPr>
          <w:p w14:paraId="7F385205" w14:textId="77777777" w:rsidR="000675C9" w:rsidRPr="00A10816" w:rsidRDefault="000675C9" w:rsidP="00646C31">
            <w:pPr>
              <w:pStyle w:val="TableText12"/>
            </w:pPr>
            <w:r w:rsidRPr="00A10816">
              <w:t>-0.85</w:t>
            </w:r>
          </w:p>
        </w:tc>
        <w:tc>
          <w:tcPr>
            <w:tcW w:w="1177" w:type="dxa"/>
            <w:noWrap/>
            <w:hideMark/>
          </w:tcPr>
          <w:p w14:paraId="2EAF79B0" w14:textId="77777777" w:rsidR="000675C9" w:rsidRPr="00A10816" w:rsidRDefault="000675C9" w:rsidP="00646C31">
            <w:pPr>
              <w:pStyle w:val="TableText12"/>
            </w:pPr>
            <w:r w:rsidRPr="00A10816">
              <w:t>-0.43</w:t>
            </w:r>
          </w:p>
        </w:tc>
        <w:tc>
          <w:tcPr>
            <w:tcW w:w="1043" w:type="dxa"/>
            <w:noWrap/>
            <w:hideMark/>
          </w:tcPr>
          <w:p w14:paraId="1CDC0FC2" w14:textId="77777777" w:rsidR="000675C9" w:rsidRPr="00A10816" w:rsidRDefault="000675C9" w:rsidP="00646C31">
            <w:pPr>
              <w:pStyle w:val="TableText12"/>
            </w:pPr>
            <w:r w:rsidRPr="00A10816">
              <w:t>-0.30</w:t>
            </w:r>
          </w:p>
        </w:tc>
        <w:tc>
          <w:tcPr>
            <w:tcW w:w="1177" w:type="dxa"/>
            <w:noWrap/>
            <w:hideMark/>
          </w:tcPr>
          <w:p w14:paraId="41554F82" w14:textId="77777777" w:rsidR="000675C9" w:rsidRPr="00A10816" w:rsidRDefault="000675C9" w:rsidP="00646C31">
            <w:pPr>
              <w:pStyle w:val="TableText12"/>
            </w:pPr>
            <w:r w:rsidRPr="00A10816">
              <w:t>-0.15</w:t>
            </w:r>
          </w:p>
        </w:tc>
        <w:tc>
          <w:tcPr>
            <w:tcW w:w="1150" w:type="dxa"/>
            <w:noWrap/>
            <w:hideMark/>
          </w:tcPr>
          <w:p w14:paraId="00D7F364" w14:textId="77777777" w:rsidR="000675C9" w:rsidRPr="00A10816" w:rsidRDefault="000675C9" w:rsidP="00646C31">
            <w:pPr>
              <w:pStyle w:val="TableText12"/>
            </w:pPr>
            <w:r w:rsidRPr="00A10816">
              <w:t>0.27</w:t>
            </w:r>
          </w:p>
        </w:tc>
        <w:tc>
          <w:tcPr>
            <w:tcW w:w="1323" w:type="dxa"/>
            <w:noWrap/>
            <w:hideMark/>
          </w:tcPr>
          <w:p w14:paraId="77A0E98A" w14:textId="77777777" w:rsidR="000675C9" w:rsidRPr="00A10816" w:rsidRDefault="000675C9" w:rsidP="00646C31">
            <w:pPr>
              <w:pStyle w:val="TableText12"/>
            </w:pPr>
            <w:r w:rsidRPr="00A10816">
              <w:t>0.83</w:t>
            </w:r>
          </w:p>
        </w:tc>
      </w:tr>
      <w:tr w:rsidR="000675C9" w:rsidRPr="00A10816" w14:paraId="786B73A7" w14:textId="77777777" w:rsidTr="000675C9">
        <w:trPr>
          <w:trHeight w:val="300"/>
        </w:trPr>
        <w:tc>
          <w:tcPr>
            <w:tcW w:w="2284" w:type="dxa"/>
            <w:noWrap/>
            <w:hideMark/>
          </w:tcPr>
          <w:p w14:paraId="3AE715C4" w14:textId="77777777" w:rsidR="000675C9" w:rsidRPr="00A10816" w:rsidRDefault="000675C9" w:rsidP="00646C31">
            <w:pPr>
              <w:pStyle w:val="TableText12"/>
            </w:pPr>
            <w:r w:rsidRPr="00A10816">
              <w:t>Not SWD</w:t>
            </w:r>
          </w:p>
        </w:tc>
        <w:tc>
          <w:tcPr>
            <w:tcW w:w="1270" w:type="dxa"/>
            <w:noWrap/>
            <w:hideMark/>
          </w:tcPr>
          <w:p w14:paraId="4E3AC37D" w14:textId="77777777" w:rsidR="000675C9" w:rsidRPr="00A10816" w:rsidRDefault="000675C9" w:rsidP="00646C31">
            <w:pPr>
              <w:pStyle w:val="TableText12"/>
            </w:pPr>
            <w:r w:rsidRPr="00A10816">
              <w:t>-1.18</w:t>
            </w:r>
          </w:p>
        </w:tc>
        <w:tc>
          <w:tcPr>
            <w:tcW w:w="1150" w:type="dxa"/>
            <w:noWrap/>
            <w:hideMark/>
          </w:tcPr>
          <w:p w14:paraId="3F6A7098" w14:textId="77777777" w:rsidR="000675C9" w:rsidRPr="00A10816" w:rsidRDefault="000675C9" w:rsidP="00646C31">
            <w:pPr>
              <w:pStyle w:val="TableText12"/>
            </w:pPr>
            <w:r w:rsidRPr="00A10816">
              <w:t>-0.44</w:t>
            </w:r>
          </w:p>
        </w:tc>
        <w:tc>
          <w:tcPr>
            <w:tcW w:w="1177" w:type="dxa"/>
            <w:noWrap/>
            <w:hideMark/>
          </w:tcPr>
          <w:p w14:paraId="716E5D6B" w14:textId="77777777" w:rsidR="000675C9" w:rsidRPr="00A10816" w:rsidRDefault="000675C9" w:rsidP="00646C31">
            <w:pPr>
              <w:pStyle w:val="TableText12"/>
            </w:pPr>
            <w:r w:rsidRPr="00A10816">
              <w:t>-0.10</w:t>
            </w:r>
          </w:p>
        </w:tc>
        <w:tc>
          <w:tcPr>
            <w:tcW w:w="1043" w:type="dxa"/>
            <w:noWrap/>
            <w:hideMark/>
          </w:tcPr>
          <w:p w14:paraId="3202C8C9" w14:textId="77777777" w:rsidR="000675C9" w:rsidRPr="00A10816" w:rsidRDefault="000675C9" w:rsidP="00646C31">
            <w:pPr>
              <w:pStyle w:val="TableText12"/>
            </w:pPr>
            <w:r w:rsidRPr="00A10816">
              <w:t>0.02</w:t>
            </w:r>
          </w:p>
        </w:tc>
        <w:tc>
          <w:tcPr>
            <w:tcW w:w="1177" w:type="dxa"/>
            <w:noWrap/>
            <w:hideMark/>
          </w:tcPr>
          <w:p w14:paraId="2FDD84B0" w14:textId="77777777" w:rsidR="000675C9" w:rsidRPr="00A10816" w:rsidRDefault="000675C9" w:rsidP="00646C31">
            <w:pPr>
              <w:pStyle w:val="TableText12"/>
            </w:pPr>
            <w:r w:rsidRPr="00A10816">
              <w:t>0.14</w:t>
            </w:r>
          </w:p>
        </w:tc>
        <w:tc>
          <w:tcPr>
            <w:tcW w:w="1150" w:type="dxa"/>
            <w:noWrap/>
            <w:hideMark/>
          </w:tcPr>
          <w:p w14:paraId="60381A38" w14:textId="77777777" w:rsidR="000675C9" w:rsidRPr="00A10816" w:rsidRDefault="000675C9" w:rsidP="00646C31">
            <w:pPr>
              <w:pStyle w:val="TableText12"/>
            </w:pPr>
            <w:r w:rsidRPr="00A10816">
              <w:t>0.50</w:t>
            </w:r>
          </w:p>
        </w:tc>
        <w:tc>
          <w:tcPr>
            <w:tcW w:w="1323" w:type="dxa"/>
            <w:noWrap/>
            <w:hideMark/>
          </w:tcPr>
          <w:p w14:paraId="6352BEB8" w14:textId="77777777" w:rsidR="000675C9" w:rsidRPr="00A10816" w:rsidRDefault="000675C9" w:rsidP="00646C31">
            <w:pPr>
              <w:pStyle w:val="TableText12"/>
            </w:pPr>
            <w:r w:rsidRPr="00A10816">
              <w:t>0.79</w:t>
            </w:r>
          </w:p>
        </w:tc>
      </w:tr>
      <w:tr w:rsidR="000675C9" w:rsidRPr="00A10816" w14:paraId="0571DC7F" w14:textId="77777777" w:rsidTr="000675C9">
        <w:trPr>
          <w:trHeight w:val="300"/>
        </w:trPr>
        <w:tc>
          <w:tcPr>
            <w:tcW w:w="2284" w:type="dxa"/>
            <w:noWrap/>
            <w:hideMark/>
          </w:tcPr>
          <w:p w14:paraId="4B012BEE" w14:textId="77777777" w:rsidR="000675C9" w:rsidRPr="00A10816" w:rsidRDefault="000675C9" w:rsidP="00646C31">
            <w:pPr>
              <w:pStyle w:val="TableText12"/>
            </w:pPr>
            <w:r w:rsidRPr="00A10816">
              <w:t>SED</w:t>
            </w:r>
          </w:p>
        </w:tc>
        <w:tc>
          <w:tcPr>
            <w:tcW w:w="1270" w:type="dxa"/>
            <w:noWrap/>
            <w:hideMark/>
          </w:tcPr>
          <w:p w14:paraId="06FF2387" w14:textId="77777777" w:rsidR="000675C9" w:rsidRPr="00A10816" w:rsidRDefault="000675C9" w:rsidP="00646C31">
            <w:pPr>
              <w:pStyle w:val="TableText12"/>
            </w:pPr>
            <w:r w:rsidRPr="00A10816">
              <w:t>-0.91</w:t>
            </w:r>
          </w:p>
        </w:tc>
        <w:tc>
          <w:tcPr>
            <w:tcW w:w="1150" w:type="dxa"/>
            <w:noWrap/>
            <w:hideMark/>
          </w:tcPr>
          <w:p w14:paraId="0502B243" w14:textId="77777777" w:rsidR="000675C9" w:rsidRPr="00A10816" w:rsidRDefault="000675C9" w:rsidP="00646C31">
            <w:pPr>
              <w:pStyle w:val="TableText12"/>
            </w:pPr>
            <w:r w:rsidRPr="00A10816">
              <w:t>-0.53</w:t>
            </w:r>
          </w:p>
        </w:tc>
        <w:tc>
          <w:tcPr>
            <w:tcW w:w="1177" w:type="dxa"/>
            <w:noWrap/>
            <w:hideMark/>
          </w:tcPr>
          <w:p w14:paraId="537D5B01" w14:textId="77777777" w:rsidR="000675C9" w:rsidRPr="00A10816" w:rsidRDefault="000675C9" w:rsidP="00646C31">
            <w:pPr>
              <w:pStyle w:val="TableText12"/>
            </w:pPr>
            <w:r w:rsidRPr="00A10816">
              <w:t>-0.19</w:t>
            </w:r>
          </w:p>
        </w:tc>
        <w:tc>
          <w:tcPr>
            <w:tcW w:w="1043" w:type="dxa"/>
            <w:noWrap/>
            <w:hideMark/>
          </w:tcPr>
          <w:p w14:paraId="0B1904B7" w14:textId="77777777" w:rsidR="000675C9" w:rsidRPr="00A10816" w:rsidRDefault="000675C9" w:rsidP="00646C31">
            <w:pPr>
              <w:pStyle w:val="TableText12"/>
            </w:pPr>
            <w:r w:rsidRPr="00A10816">
              <w:t>-0.08</w:t>
            </w:r>
          </w:p>
        </w:tc>
        <w:tc>
          <w:tcPr>
            <w:tcW w:w="1177" w:type="dxa"/>
            <w:noWrap/>
            <w:hideMark/>
          </w:tcPr>
          <w:p w14:paraId="59D6A1AB" w14:textId="77777777" w:rsidR="000675C9" w:rsidRPr="00A10816" w:rsidRDefault="000675C9" w:rsidP="00646C31">
            <w:pPr>
              <w:pStyle w:val="TableText12"/>
            </w:pPr>
            <w:r w:rsidRPr="00A10816">
              <w:t>0.03</w:t>
            </w:r>
          </w:p>
        </w:tc>
        <w:tc>
          <w:tcPr>
            <w:tcW w:w="1150" w:type="dxa"/>
            <w:noWrap/>
            <w:hideMark/>
          </w:tcPr>
          <w:p w14:paraId="1A04F803" w14:textId="77777777" w:rsidR="000675C9" w:rsidRPr="00A10816" w:rsidRDefault="000675C9" w:rsidP="00646C31">
            <w:pPr>
              <w:pStyle w:val="TableText12"/>
            </w:pPr>
            <w:r w:rsidRPr="00A10816">
              <w:t>0.38</w:t>
            </w:r>
          </w:p>
        </w:tc>
        <w:tc>
          <w:tcPr>
            <w:tcW w:w="1323" w:type="dxa"/>
            <w:noWrap/>
            <w:hideMark/>
          </w:tcPr>
          <w:p w14:paraId="4BAB4B3A" w14:textId="77777777" w:rsidR="000675C9" w:rsidRPr="00A10816" w:rsidRDefault="000675C9" w:rsidP="00646C31">
            <w:pPr>
              <w:pStyle w:val="TableText12"/>
            </w:pPr>
            <w:r w:rsidRPr="00A10816">
              <w:t>0.81</w:t>
            </w:r>
          </w:p>
        </w:tc>
      </w:tr>
      <w:tr w:rsidR="000675C9" w:rsidRPr="00A10816" w14:paraId="45FF1704" w14:textId="77777777" w:rsidTr="000675C9">
        <w:trPr>
          <w:trHeight w:val="300"/>
        </w:trPr>
        <w:tc>
          <w:tcPr>
            <w:tcW w:w="2284" w:type="dxa"/>
            <w:noWrap/>
            <w:hideMark/>
          </w:tcPr>
          <w:p w14:paraId="244AAEB4" w14:textId="77777777" w:rsidR="000675C9" w:rsidRPr="00A10816" w:rsidRDefault="000675C9" w:rsidP="00646C31">
            <w:pPr>
              <w:pStyle w:val="TableText12"/>
            </w:pPr>
            <w:r w:rsidRPr="00A10816">
              <w:t>Not SED</w:t>
            </w:r>
          </w:p>
        </w:tc>
        <w:tc>
          <w:tcPr>
            <w:tcW w:w="1270" w:type="dxa"/>
            <w:noWrap/>
            <w:hideMark/>
          </w:tcPr>
          <w:p w14:paraId="601CE783" w14:textId="77777777" w:rsidR="000675C9" w:rsidRPr="00A10816" w:rsidRDefault="000675C9" w:rsidP="00646C31">
            <w:pPr>
              <w:pStyle w:val="TableText12"/>
            </w:pPr>
            <w:r w:rsidRPr="00A10816">
              <w:t>-0.72</w:t>
            </w:r>
          </w:p>
        </w:tc>
        <w:tc>
          <w:tcPr>
            <w:tcW w:w="1150" w:type="dxa"/>
            <w:noWrap/>
            <w:hideMark/>
          </w:tcPr>
          <w:p w14:paraId="4FEA684D" w14:textId="77777777" w:rsidR="000675C9" w:rsidRPr="00A10816" w:rsidRDefault="000675C9" w:rsidP="00646C31">
            <w:pPr>
              <w:pStyle w:val="TableText12"/>
            </w:pPr>
            <w:r w:rsidRPr="00A10816">
              <w:t>-0.35</w:t>
            </w:r>
          </w:p>
        </w:tc>
        <w:tc>
          <w:tcPr>
            <w:tcW w:w="1177" w:type="dxa"/>
            <w:noWrap/>
            <w:hideMark/>
          </w:tcPr>
          <w:p w14:paraId="6EB03866" w14:textId="77777777" w:rsidR="000675C9" w:rsidRPr="00A10816" w:rsidRDefault="000675C9" w:rsidP="00646C31">
            <w:pPr>
              <w:pStyle w:val="TableText12"/>
            </w:pPr>
            <w:r w:rsidRPr="00A10816">
              <w:t>-0.04</w:t>
            </w:r>
          </w:p>
        </w:tc>
        <w:tc>
          <w:tcPr>
            <w:tcW w:w="1043" w:type="dxa"/>
            <w:noWrap/>
            <w:hideMark/>
          </w:tcPr>
          <w:p w14:paraId="79708681" w14:textId="77777777" w:rsidR="000675C9" w:rsidRPr="00A10816" w:rsidRDefault="000675C9" w:rsidP="00646C31">
            <w:pPr>
              <w:pStyle w:val="TableText12"/>
            </w:pPr>
            <w:r w:rsidRPr="00A10816">
              <w:t>0.07</w:t>
            </w:r>
          </w:p>
        </w:tc>
        <w:tc>
          <w:tcPr>
            <w:tcW w:w="1177" w:type="dxa"/>
            <w:noWrap/>
            <w:hideMark/>
          </w:tcPr>
          <w:p w14:paraId="6CE500F7" w14:textId="77777777" w:rsidR="000675C9" w:rsidRPr="00A10816" w:rsidRDefault="000675C9" w:rsidP="00646C31">
            <w:pPr>
              <w:pStyle w:val="TableText12"/>
            </w:pPr>
            <w:r w:rsidRPr="00A10816">
              <w:t>0.18</w:t>
            </w:r>
          </w:p>
        </w:tc>
        <w:tc>
          <w:tcPr>
            <w:tcW w:w="1150" w:type="dxa"/>
            <w:noWrap/>
            <w:hideMark/>
          </w:tcPr>
          <w:p w14:paraId="2862F88C" w14:textId="77777777" w:rsidR="000675C9" w:rsidRPr="00A10816" w:rsidRDefault="000675C9" w:rsidP="00646C31">
            <w:pPr>
              <w:pStyle w:val="TableText12"/>
            </w:pPr>
            <w:r w:rsidRPr="00A10816">
              <w:t>0.49</w:t>
            </w:r>
          </w:p>
        </w:tc>
        <w:tc>
          <w:tcPr>
            <w:tcW w:w="1323" w:type="dxa"/>
            <w:noWrap/>
            <w:hideMark/>
          </w:tcPr>
          <w:p w14:paraId="77E5CD3A" w14:textId="77777777" w:rsidR="000675C9" w:rsidRPr="00A10816" w:rsidRDefault="000675C9" w:rsidP="00646C31">
            <w:pPr>
              <w:pStyle w:val="TableText12"/>
            </w:pPr>
            <w:r w:rsidRPr="00A10816">
              <w:t>0.74</w:t>
            </w:r>
          </w:p>
        </w:tc>
      </w:tr>
      <w:tr w:rsidR="000675C9" w:rsidRPr="00A10816" w14:paraId="5EBFF253" w14:textId="77777777" w:rsidTr="000675C9">
        <w:trPr>
          <w:trHeight w:val="300"/>
        </w:trPr>
        <w:tc>
          <w:tcPr>
            <w:tcW w:w="2284" w:type="dxa"/>
            <w:noWrap/>
            <w:hideMark/>
          </w:tcPr>
          <w:p w14:paraId="60F1DDAD" w14:textId="77777777" w:rsidR="000675C9" w:rsidRPr="00A10816" w:rsidRDefault="000675C9" w:rsidP="00646C31">
            <w:pPr>
              <w:pStyle w:val="TableText12"/>
            </w:pPr>
            <w:r w:rsidRPr="00A10816">
              <w:t>Homeless</w:t>
            </w:r>
          </w:p>
        </w:tc>
        <w:tc>
          <w:tcPr>
            <w:tcW w:w="1270" w:type="dxa"/>
            <w:noWrap/>
            <w:hideMark/>
          </w:tcPr>
          <w:p w14:paraId="39D20EA3" w14:textId="77777777" w:rsidR="000675C9" w:rsidRPr="00A10816" w:rsidRDefault="000675C9" w:rsidP="00646C31">
            <w:pPr>
              <w:pStyle w:val="TableText12"/>
            </w:pPr>
            <w:r w:rsidRPr="00A10816">
              <w:t>-0.99</w:t>
            </w:r>
          </w:p>
        </w:tc>
        <w:tc>
          <w:tcPr>
            <w:tcW w:w="1150" w:type="dxa"/>
            <w:noWrap/>
            <w:hideMark/>
          </w:tcPr>
          <w:p w14:paraId="4A88666B" w14:textId="77777777" w:rsidR="000675C9" w:rsidRPr="00A10816" w:rsidRDefault="000675C9" w:rsidP="00646C31">
            <w:pPr>
              <w:pStyle w:val="TableText12"/>
            </w:pPr>
            <w:r w:rsidRPr="00A10816">
              <w:t>-0.69</w:t>
            </w:r>
          </w:p>
        </w:tc>
        <w:tc>
          <w:tcPr>
            <w:tcW w:w="1177" w:type="dxa"/>
            <w:noWrap/>
            <w:hideMark/>
          </w:tcPr>
          <w:p w14:paraId="6DCE0397" w14:textId="77777777" w:rsidR="000675C9" w:rsidRPr="00A10816" w:rsidRDefault="000675C9" w:rsidP="00646C31">
            <w:pPr>
              <w:pStyle w:val="TableText12"/>
            </w:pPr>
            <w:r w:rsidRPr="00A10816">
              <w:t>-0.27</w:t>
            </w:r>
          </w:p>
        </w:tc>
        <w:tc>
          <w:tcPr>
            <w:tcW w:w="1043" w:type="dxa"/>
            <w:noWrap/>
            <w:hideMark/>
          </w:tcPr>
          <w:p w14:paraId="136CA734" w14:textId="77777777" w:rsidR="000675C9" w:rsidRPr="00A10816" w:rsidRDefault="000675C9" w:rsidP="00646C31">
            <w:pPr>
              <w:pStyle w:val="TableText12"/>
            </w:pPr>
            <w:r w:rsidRPr="00A10816">
              <w:t>-0.11</w:t>
            </w:r>
          </w:p>
        </w:tc>
        <w:tc>
          <w:tcPr>
            <w:tcW w:w="1177" w:type="dxa"/>
            <w:noWrap/>
            <w:hideMark/>
          </w:tcPr>
          <w:p w14:paraId="4A57265E" w14:textId="77777777" w:rsidR="000675C9" w:rsidRPr="00A10816" w:rsidRDefault="000675C9" w:rsidP="00646C31">
            <w:pPr>
              <w:pStyle w:val="TableText12"/>
            </w:pPr>
            <w:r w:rsidRPr="00A10816">
              <w:t>0.02</w:t>
            </w:r>
          </w:p>
        </w:tc>
        <w:tc>
          <w:tcPr>
            <w:tcW w:w="1150" w:type="dxa"/>
            <w:noWrap/>
            <w:hideMark/>
          </w:tcPr>
          <w:p w14:paraId="0C67D1FF" w14:textId="77777777" w:rsidR="000675C9" w:rsidRPr="00A10816" w:rsidRDefault="000675C9" w:rsidP="00646C31">
            <w:pPr>
              <w:pStyle w:val="TableText12"/>
            </w:pPr>
            <w:r w:rsidRPr="00A10816">
              <w:t>0.40</w:t>
            </w:r>
          </w:p>
        </w:tc>
        <w:tc>
          <w:tcPr>
            <w:tcW w:w="1323" w:type="dxa"/>
            <w:noWrap/>
            <w:hideMark/>
          </w:tcPr>
          <w:p w14:paraId="05EFE20E" w14:textId="77777777" w:rsidR="000675C9" w:rsidRPr="00A10816" w:rsidRDefault="000675C9" w:rsidP="00646C31">
            <w:pPr>
              <w:pStyle w:val="TableText12"/>
            </w:pPr>
            <w:r w:rsidRPr="00A10816">
              <w:t>0.70</w:t>
            </w:r>
          </w:p>
        </w:tc>
      </w:tr>
      <w:tr w:rsidR="000675C9" w:rsidRPr="00A10816" w14:paraId="413121F0" w14:textId="77777777" w:rsidTr="000675C9">
        <w:trPr>
          <w:trHeight w:val="300"/>
        </w:trPr>
        <w:tc>
          <w:tcPr>
            <w:tcW w:w="2284" w:type="dxa"/>
            <w:noWrap/>
            <w:hideMark/>
          </w:tcPr>
          <w:p w14:paraId="5E57D4C5" w14:textId="77777777" w:rsidR="000675C9" w:rsidRPr="00A10816" w:rsidRDefault="000675C9" w:rsidP="00646C31">
            <w:pPr>
              <w:pStyle w:val="TableText12"/>
            </w:pPr>
            <w:r w:rsidRPr="00A10816">
              <w:t>Not Homeless</w:t>
            </w:r>
          </w:p>
        </w:tc>
        <w:tc>
          <w:tcPr>
            <w:tcW w:w="1270" w:type="dxa"/>
            <w:noWrap/>
            <w:hideMark/>
          </w:tcPr>
          <w:p w14:paraId="6A8A6C3F" w14:textId="77777777" w:rsidR="000675C9" w:rsidRPr="00A10816" w:rsidRDefault="000675C9" w:rsidP="00646C31">
            <w:pPr>
              <w:pStyle w:val="TableText12"/>
            </w:pPr>
            <w:r w:rsidRPr="00A10816">
              <w:t>-1.19</w:t>
            </w:r>
          </w:p>
        </w:tc>
        <w:tc>
          <w:tcPr>
            <w:tcW w:w="1150" w:type="dxa"/>
            <w:noWrap/>
            <w:hideMark/>
          </w:tcPr>
          <w:p w14:paraId="5B678F31" w14:textId="77777777" w:rsidR="000675C9" w:rsidRPr="00A10816" w:rsidRDefault="000675C9" w:rsidP="00646C31">
            <w:pPr>
              <w:pStyle w:val="TableText12"/>
            </w:pPr>
            <w:r w:rsidRPr="00A10816">
              <w:t>-0.49</w:t>
            </w:r>
          </w:p>
        </w:tc>
        <w:tc>
          <w:tcPr>
            <w:tcW w:w="1177" w:type="dxa"/>
            <w:noWrap/>
            <w:hideMark/>
          </w:tcPr>
          <w:p w14:paraId="2EED30A1" w14:textId="77777777" w:rsidR="000675C9" w:rsidRPr="00A10816" w:rsidRDefault="000675C9" w:rsidP="00646C31">
            <w:pPr>
              <w:pStyle w:val="TableText12"/>
            </w:pPr>
            <w:r w:rsidRPr="00A10816">
              <w:t>-0.13</w:t>
            </w:r>
          </w:p>
        </w:tc>
        <w:tc>
          <w:tcPr>
            <w:tcW w:w="1043" w:type="dxa"/>
            <w:noWrap/>
            <w:hideMark/>
          </w:tcPr>
          <w:p w14:paraId="5C6F648E" w14:textId="77777777" w:rsidR="000675C9" w:rsidRPr="00A10816" w:rsidRDefault="000675C9" w:rsidP="00646C31">
            <w:pPr>
              <w:pStyle w:val="TableText12"/>
            </w:pPr>
            <w:r w:rsidRPr="00A10816">
              <w:t>-0.01</w:t>
            </w:r>
          </w:p>
        </w:tc>
        <w:tc>
          <w:tcPr>
            <w:tcW w:w="1177" w:type="dxa"/>
            <w:noWrap/>
            <w:hideMark/>
          </w:tcPr>
          <w:p w14:paraId="38719425" w14:textId="77777777" w:rsidR="000675C9" w:rsidRPr="00A10816" w:rsidRDefault="000675C9" w:rsidP="00646C31">
            <w:pPr>
              <w:pStyle w:val="TableText12"/>
            </w:pPr>
            <w:r w:rsidRPr="00A10816">
              <w:t>0.11</w:t>
            </w:r>
          </w:p>
        </w:tc>
        <w:tc>
          <w:tcPr>
            <w:tcW w:w="1150" w:type="dxa"/>
            <w:noWrap/>
            <w:hideMark/>
          </w:tcPr>
          <w:p w14:paraId="784D333E" w14:textId="77777777" w:rsidR="000675C9" w:rsidRPr="00A10816" w:rsidRDefault="000675C9" w:rsidP="00646C31">
            <w:pPr>
              <w:pStyle w:val="TableText12"/>
            </w:pPr>
            <w:r w:rsidRPr="00A10816">
              <w:t>0.46</w:t>
            </w:r>
          </w:p>
        </w:tc>
        <w:tc>
          <w:tcPr>
            <w:tcW w:w="1323" w:type="dxa"/>
            <w:noWrap/>
            <w:hideMark/>
          </w:tcPr>
          <w:p w14:paraId="44B3CFA1" w14:textId="77777777" w:rsidR="000675C9" w:rsidRPr="00A10816" w:rsidRDefault="000675C9" w:rsidP="00646C31">
            <w:pPr>
              <w:pStyle w:val="TableText12"/>
            </w:pPr>
            <w:r w:rsidRPr="00A10816">
              <w:t>0.94</w:t>
            </w:r>
          </w:p>
        </w:tc>
      </w:tr>
      <w:tr w:rsidR="000675C9" w:rsidRPr="00A10816" w14:paraId="7A85158E" w14:textId="77777777" w:rsidTr="000675C9">
        <w:trPr>
          <w:trHeight w:val="300"/>
        </w:trPr>
        <w:tc>
          <w:tcPr>
            <w:tcW w:w="2284" w:type="dxa"/>
            <w:noWrap/>
            <w:hideMark/>
          </w:tcPr>
          <w:p w14:paraId="4FC54872" w14:textId="52F5F26B" w:rsidR="000675C9" w:rsidRPr="00A10816" w:rsidRDefault="000675C9" w:rsidP="00646C31">
            <w:pPr>
              <w:pStyle w:val="TableText12"/>
            </w:pPr>
            <w:r>
              <w:t>Foster youth</w:t>
            </w:r>
          </w:p>
        </w:tc>
        <w:tc>
          <w:tcPr>
            <w:tcW w:w="1270" w:type="dxa"/>
            <w:noWrap/>
            <w:hideMark/>
          </w:tcPr>
          <w:p w14:paraId="5E791F6B" w14:textId="77777777" w:rsidR="000675C9" w:rsidRPr="00A10816" w:rsidRDefault="000675C9" w:rsidP="00646C31">
            <w:pPr>
              <w:pStyle w:val="TableText12"/>
            </w:pPr>
            <w:r w:rsidRPr="00A10816">
              <w:t>0.50</w:t>
            </w:r>
          </w:p>
        </w:tc>
        <w:tc>
          <w:tcPr>
            <w:tcW w:w="1150" w:type="dxa"/>
            <w:noWrap/>
            <w:hideMark/>
          </w:tcPr>
          <w:p w14:paraId="67B73C30" w14:textId="77777777" w:rsidR="000675C9" w:rsidRPr="00A10816" w:rsidRDefault="000675C9" w:rsidP="00646C31">
            <w:pPr>
              <w:pStyle w:val="TableText12"/>
            </w:pPr>
            <w:r w:rsidRPr="00A10816">
              <w:t>-0.75</w:t>
            </w:r>
          </w:p>
        </w:tc>
        <w:tc>
          <w:tcPr>
            <w:tcW w:w="1177" w:type="dxa"/>
            <w:noWrap/>
            <w:hideMark/>
          </w:tcPr>
          <w:p w14:paraId="7B8CE1FD" w14:textId="77777777" w:rsidR="000675C9" w:rsidRPr="00A10816" w:rsidRDefault="000675C9" w:rsidP="00646C31">
            <w:pPr>
              <w:pStyle w:val="TableText12"/>
            </w:pPr>
            <w:r w:rsidRPr="00A10816">
              <w:t>-0.36</w:t>
            </w:r>
          </w:p>
        </w:tc>
        <w:tc>
          <w:tcPr>
            <w:tcW w:w="1043" w:type="dxa"/>
            <w:noWrap/>
            <w:hideMark/>
          </w:tcPr>
          <w:p w14:paraId="66C69DF8" w14:textId="77777777" w:rsidR="000675C9" w:rsidRPr="00A10816" w:rsidRDefault="000675C9" w:rsidP="00646C31">
            <w:pPr>
              <w:pStyle w:val="TableText12"/>
            </w:pPr>
            <w:r w:rsidRPr="00A10816">
              <w:t>-0.20</w:t>
            </w:r>
          </w:p>
        </w:tc>
        <w:tc>
          <w:tcPr>
            <w:tcW w:w="1177" w:type="dxa"/>
            <w:noWrap/>
            <w:hideMark/>
          </w:tcPr>
          <w:p w14:paraId="6CA7250F" w14:textId="77777777" w:rsidR="000675C9" w:rsidRPr="00A10816" w:rsidRDefault="000675C9" w:rsidP="00646C31">
            <w:pPr>
              <w:pStyle w:val="TableText12"/>
            </w:pPr>
            <w:r w:rsidRPr="00A10816">
              <w:t>-0.04</w:t>
            </w:r>
          </w:p>
        </w:tc>
        <w:tc>
          <w:tcPr>
            <w:tcW w:w="1150" w:type="dxa"/>
            <w:noWrap/>
            <w:hideMark/>
          </w:tcPr>
          <w:p w14:paraId="634594DA" w14:textId="77777777" w:rsidR="000675C9" w:rsidRPr="00A10816" w:rsidRDefault="000675C9" w:rsidP="00646C31">
            <w:pPr>
              <w:pStyle w:val="TableText12"/>
            </w:pPr>
            <w:r w:rsidRPr="00A10816">
              <w:t>0.41</w:t>
            </w:r>
          </w:p>
        </w:tc>
        <w:tc>
          <w:tcPr>
            <w:tcW w:w="1323" w:type="dxa"/>
            <w:noWrap/>
            <w:hideMark/>
          </w:tcPr>
          <w:p w14:paraId="7F6C5851" w14:textId="77777777" w:rsidR="000675C9" w:rsidRPr="00A10816" w:rsidRDefault="000675C9" w:rsidP="00646C31">
            <w:pPr>
              <w:pStyle w:val="TableText12"/>
            </w:pPr>
            <w:r w:rsidRPr="00A10816">
              <w:t>0.53</w:t>
            </w:r>
          </w:p>
        </w:tc>
      </w:tr>
      <w:tr w:rsidR="000675C9" w:rsidRPr="00A10816" w14:paraId="6DE2C81F" w14:textId="77777777" w:rsidTr="000675C9">
        <w:trPr>
          <w:trHeight w:val="300"/>
        </w:trPr>
        <w:tc>
          <w:tcPr>
            <w:tcW w:w="2284" w:type="dxa"/>
            <w:noWrap/>
            <w:hideMark/>
          </w:tcPr>
          <w:p w14:paraId="2B9A59F5" w14:textId="27C17ABE" w:rsidR="000675C9" w:rsidRPr="00A10816" w:rsidRDefault="000675C9" w:rsidP="00646C31">
            <w:pPr>
              <w:pStyle w:val="TableText12"/>
            </w:pPr>
            <w:r>
              <w:t>Not foster youth</w:t>
            </w:r>
          </w:p>
        </w:tc>
        <w:tc>
          <w:tcPr>
            <w:tcW w:w="1270" w:type="dxa"/>
            <w:noWrap/>
            <w:hideMark/>
          </w:tcPr>
          <w:p w14:paraId="5B79E0F9" w14:textId="77777777" w:rsidR="000675C9" w:rsidRPr="00A10816" w:rsidRDefault="000675C9" w:rsidP="00646C31">
            <w:pPr>
              <w:pStyle w:val="TableText12"/>
            </w:pPr>
            <w:r w:rsidRPr="00A10816">
              <w:t>-1.19</w:t>
            </w:r>
          </w:p>
        </w:tc>
        <w:tc>
          <w:tcPr>
            <w:tcW w:w="1150" w:type="dxa"/>
            <w:noWrap/>
            <w:hideMark/>
          </w:tcPr>
          <w:p w14:paraId="6DB8898B" w14:textId="77777777" w:rsidR="000675C9" w:rsidRPr="00A10816" w:rsidRDefault="000675C9" w:rsidP="00646C31">
            <w:pPr>
              <w:pStyle w:val="TableText12"/>
            </w:pPr>
            <w:r w:rsidRPr="00A10816">
              <w:t>-0.49</w:t>
            </w:r>
          </w:p>
        </w:tc>
        <w:tc>
          <w:tcPr>
            <w:tcW w:w="1177" w:type="dxa"/>
            <w:noWrap/>
            <w:hideMark/>
          </w:tcPr>
          <w:p w14:paraId="5B819893" w14:textId="77777777" w:rsidR="000675C9" w:rsidRPr="00A10816" w:rsidRDefault="000675C9" w:rsidP="00646C31">
            <w:pPr>
              <w:pStyle w:val="TableText12"/>
            </w:pPr>
            <w:r w:rsidRPr="00A10816">
              <w:t>-0.14</w:t>
            </w:r>
          </w:p>
        </w:tc>
        <w:tc>
          <w:tcPr>
            <w:tcW w:w="1043" w:type="dxa"/>
            <w:noWrap/>
            <w:hideMark/>
          </w:tcPr>
          <w:p w14:paraId="15C71BA4" w14:textId="77777777" w:rsidR="000675C9" w:rsidRPr="00A10816" w:rsidRDefault="000675C9" w:rsidP="00646C31">
            <w:pPr>
              <w:pStyle w:val="TableText12"/>
            </w:pPr>
            <w:r w:rsidRPr="00A10816">
              <w:t>-0.02</w:t>
            </w:r>
          </w:p>
        </w:tc>
        <w:tc>
          <w:tcPr>
            <w:tcW w:w="1177" w:type="dxa"/>
            <w:noWrap/>
            <w:hideMark/>
          </w:tcPr>
          <w:p w14:paraId="127C2D0F" w14:textId="77777777" w:rsidR="000675C9" w:rsidRPr="00A10816" w:rsidRDefault="000675C9" w:rsidP="00646C31">
            <w:pPr>
              <w:pStyle w:val="TableText12"/>
            </w:pPr>
            <w:r w:rsidRPr="00A10816">
              <w:t>0.11</w:t>
            </w:r>
          </w:p>
        </w:tc>
        <w:tc>
          <w:tcPr>
            <w:tcW w:w="1150" w:type="dxa"/>
            <w:noWrap/>
            <w:hideMark/>
          </w:tcPr>
          <w:p w14:paraId="40D9610E" w14:textId="77777777" w:rsidR="000675C9" w:rsidRPr="00A10816" w:rsidRDefault="000675C9" w:rsidP="00646C31">
            <w:pPr>
              <w:pStyle w:val="TableText12"/>
            </w:pPr>
            <w:r w:rsidRPr="00A10816">
              <w:t>0.46</w:t>
            </w:r>
          </w:p>
        </w:tc>
        <w:tc>
          <w:tcPr>
            <w:tcW w:w="1323" w:type="dxa"/>
            <w:noWrap/>
            <w:hideMark/>
          </w:tcPr>
          <w:p w14:paraId="6E6D304C" w14:textId="77777777" w:rsidR="000675C9" w:rsidRPr="00A10816" w:rsidRDefault="000675C9" w:rsidP="00646C31">
            <w:pPr>
              <w:pStyle w:val="TableText12"/>
            </w:pPr>
            <w:r w:rsidRPr="00A10816">
              <w:t>0.94</w:t>
            </w:r>
          </w:p>
        </w:tc>
      </w:tr>
    </w:tbl>
    <w:p w14:paraId="3CB10ABC" w14:textId="77777777" w:rsidR="002D0669" w:rsidRDefault="002D0669" w:rsidP="002D0669">
      <w:pPr>
        <w:spacing w:after="160" w:line="259" w:lineRule="auto"/>
        <w:ind w:firstLine="0"/>
      </w:pPr>
      <w:r>
        <w:br w:type="page"/>
      </w:r>
    </w:p>
    <w:p w14:paraId="09EEEFFE" w14:textId="36CBF265" w:rsidR="001848ED" w:rsidRDefault="0004229F" w:rsidP="001848ED">
      <w:pPr>
        <w:pStyle w:val="Image"/>
        <w:rPr>
          <w:rFonts w:eastAsia="Calibri"/>
          <w:lang w:bidi="ar-SA"/>
        </w:rPr>
      </w:pPr>
      <w:r>
        <w:rPr>
          <w:rFonts w:eastAsia="Calibri"/>
          <w:lang w:bidi="ar-SA"/>
        </w:rPr>
        <w:lastRenderedPageBreak/>
        <w:drawing>
          <wp:inline distT="0" distB="0" distL="0" distR="0" wp14:anchorId="491ED526" wp14:editId="29A0222D">
            <wp:extent cx="8412480" cy="5047615"/>
            <wp:effectExtent l="0" t="0" r="7620" b="635"/>
            <wp:docPr id="68" name="Picture 68" descr="Graph showing distributions of student group means for Residual Gain in ELA at the LEA level for the student groups listed along the x-axis using the data in Table A.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FigA4C[1].png"/>
                    <pic:cNvPicPr/>
                  </pic:nvPicPr>
                  <pic:blipFill>
                    <a:blip r:embed="rId70">
                      <a:extLst>
                        <a:ext uri="{28A0092B-C50C-407E-A947-70E740481C1C}">
                          <a14:useLocalDpi xmlns:a14="http://schemas.microsoft.com/office/drawing/2010/main" val="0"/>
                        </a:ext>
                      </a:extLst>
                    </a:blip>
                    <a:stretch>
                      <a:fillRect/>
                    </a:stretch>
                  </pic:blipFill>
                  <pic:spPr>
                    <a:xfrm>
                      <a:off x="0" y="0"/>
                      <a:ext cx="8412480" cy="5047615"/>
                    </a:xfrm>
                    <a:prstGeom prst="rect">
                      <a:avLst/>
                    </a:prstGeom>
                  </pic:spPr>
                </pic:pic>
              </a:graphicData>
            </a:graphic>
          </wp:inline>
        </w:drawing>
      </w:r>
    </w:p>
    <w:p w14:paraId="619374A2" w14:textId="2D5D2877" w:rsidR="002D0669" w:rsidRDefault="002D0669" w:rsidP="002D0669">
      <w:pPr>
        <w:pStyle w:val="Captionwide"/>
      </w:pPr>
      <w:bookmarkStart w:id="145" w:name="_Toc508214184"/>
      <w:bookmarkStart w:id="146" w:name="_Toc508215224"/>
      <w:bookmarkStart w:id="147" w:name="_Toc508267000"/>
      <w:r>
        <w:t>Figure A.</w:t>
      </w:r>
      <w:r w:rsidR="00E97B2C">
        <w:fldChar w:fldCharType="begin"/>
      </w:r>
      <w:r w:rsidR="00E97B2C">
        <w:instrText xml:space="preserve"> SEQ Figure_A. \* ARABIC </w:instrText>
      </w:r>
      <w:r w:rsidR="00E97B2C">
        <w:fldChar w:fldCharType="separate"/>
      </w:r>
      <w:r>
        <w:rPr>
          <w:noProof/>
        </w:rPr>
        <w:t>4</w:t>
      </w:r>
      <w:r w:rsidR="00E97B2C">
        <w:rPr>
          <w:noProof/>
        </w:rPr>
        <w:fldChar w:fldCharType="end"/>
      </w:r>
      <w:r>
        <w:t xml:space="preserve">.C.  </w:t>
      </w:r>
      <w:r w:rsidRPr="00C81CBD">
        <w:t xml:space="preserve">Distributions of </w:t>
      </w:r>
      <w:r>
        <w:t>student group</w:t>
      </w:r>
      <w:r w:rsidRPr="00C81CBD">
        <w:t xml:space="preserve"> means for </w:t>
      </w:r>
      <w:r w:rsidR="00F070BC">
        <w:t xml:space="preserve">Residual Gain in </w:t>
      </w:r>
      <w:r w:rsidRPr="00C81CBD">
        <w:t>ELA at the LEA level</w:t>
      </w:r>
      <w:r w:rsidR="00721BB6" w:rsidRPr="00721BB6">
        <w:t xml:space="preserve"> </w:t>
      </w:r>
      <w:r w:rsidR="00721BB6">
        <w:t>for the student groups listed along the x-axis</w:t>
      </w:r>
      <w:r w:rsidRPr="00C81CBD">
        <w:t xml:space="preserve">. </w:t>
      </w:r>
      <w:r w:rsidR="00721BB6">
        <w:t xml:space="preserve">Additionally, student </w:t>
      </w:r>
      <w:r>
        <w:t>group</w:t>
      </w:r>
      <w:r w:rsidRPr="00C81CBD">
        <w:t xml:space="preserve">s within the same group type are </w:t>
      </w:r>
      <w:r w:rsidR="00DF3080">
        <w:t>organized within vertical lines and</w:t>
      </w:r>
      <w:r w:rsidR="00DF3080" w:rsidRPr="00C81CBD">
        <w:t xml:space="preserve"> </w:t>
      </w:r>
      <w:r w:rsidRPr="00C81CBD">
        <w:t xml:space="preserve">color coded (i.e., boxplots for </w:t>
      </w:r>
      <w:r>
        <w:t>M</w:t>
      </w:r>
      <w:r w:rsidRPr="00C81CBD">
        <w:t xml:space="preserve">ale and </w:t>
      </w:r>
      <w:r>
        <w:t>F</w:t>
      </w:r>
      <w:r w:rsidRPr="00C81CBD">
        <w:t>emale are colored red).</w:t>
      </w:r>
      <w:bookmarkEnd w:id="145"/>
      <w:bookmarkEnd w:id="146"/>
      <w:bookmarkEnd w:id="147"/>
    </w:p>
    <w:p w14:paraId="7615ECC8" w14:textId="0832C9CA" w:rsidR="00E365DB" w:rsidRDefault="00E26F30" w:rsidP="00EC7351">
      <w:pPr>
        <w:pStyle w:val="Caption"/>
      </w:pPr>
      <w:bookmarkStart w:id="148" w:name="_Toc508267001"/>
      <w:r>
        <w:lastRenderedPageBreak/>
        <w:t>Table A.</w:t>
      </w:r>
      <w:r w:rsidR="00E97B2C">
        <w:fldChar w:fldCharType="begin"/>
      </w:r>
      <w:r w:rsidR="00E97B2C">
        <w:instrText xml:space="preserve"> SEQ Table_A. \* ARABIC </w:instrText>
      </w:r>
      <w:r w:rsidR="00E97B2C">
        <w:fldChar w:fldCharType="separate"/>
      </w:r>
      <w:r w:rsidR="00E365DB">
        <w:rPr>
          <w:noProof/>
        </w:rPr>
        <w:t>13</w:t>
      </w:r>
      <w:r w:rsidR="00E97B2C">
        <w:rPr>
          <w:noProof/>
        </w:rPr>
        <w:fldChar w:fldCharType="end"/>
      </w:r>
      <w:r w:rsidR="00A23DB0">
        <w:t>.</w:t>
      </w:r>
      <w:r w:rsidR="00E365DB">
        <w:t xml:space="preserve">  Data Supporting Figure A.4.C: </w:t>
      </w:r>
      <w:r w:rsidR="00E365DB" w:rsidRPr="00C81CBD">
        <w:t xml:space="preserve">Distributions of </w:t>
      </w:r>
      <w:r w:rsidR="00E365DB">
        <w:t>student group</w:t>
      </w:r>
      <w:r w:rsidR="00E365DB" w:rsidRPr="00C81CBD">
        <w:t xml:space="preserve"> means for </w:t>
      </w:r>
      <w:r w:rsidR="00F070BC">
        <w:t xml:space="preserve">Residual Gain in </w:t>
      </w:r>
      <w:r w:rsidR="00E365DB" w:rsidRPr="00C81CBD">
        <w:t>ELA at the LEA level.</w:t>
      </w:r>
      <w:bookmarkEnd w:id="148"/>
    </w:p>
    <w:tbl>
      <w:tblPr>
        <w:tblStyle w:val="TRtable"/>
        <w:tblW w:w="10606" w:type="dxa"/>
        <w:tblLook w:val="04A0" w:firstRow="1" w:lastRow="0" w:firstColumn="1" w:lastColumn="0" w:noHBand="0" w:noVBand="1"/>
        <w:tblDescription w:val="Data Supporting Figure A.4.C: Distributions of student group means for Residual Gain in ELA at the LEA level."/>
      </w:tblPr>
      <w:tblGrid>
        <w:gridCol w:w="2316"/>
        <w:gridCol w:w="1270"/>
        <w:gridCol w:w="1150"/>
        <w:gridCol w:w="1177"/>
        <w:gridCol w:w="1043"/>
        <w:gridCol w:w="1177"/>
        <w:gridCol w:w="1150"/>
        <w:gridCol w:w="1323"/>
      </w:tblGrid>
      <w:tr w:rsidR="000675C9" w:rsidRPr="00A10816" w14:paraId="58D6195C" w14:textId="77777777" w:rsidTr="000675C9">
        <w:trPr>
          <w:cnfStyle w:val="100000000000" w:firstRow="1" w:lastRow="0" w:firstColumn="0" w:lastColumn="0" w:oddVBand="0" w:evenVBand="0" w:oddHBand="0" w:evenHBand="0" w:firstRowFirstColumn="0" w:firstRowLastColumn="0" w:lastRowFirstColumn="0" w:lastRowLastColumn="0"/>
          <w:trHeight w:val="300"/>
          <w:tblHeader/>
        </w:trPr>
        <w:tc>
          <w:tcPr>
            <w:tcW w:w="2316" w:type="dxa"/>
            <w:noWrap/>
            <w:vAlign w:val="bottom"/>
            <w:hideMark/>
          </w:tcPr>
          <w:p w14:paraId="4AF3BE05" w14:textId="75E589A1" w:rsidR="000675C9" w:rsidRPr="00A10816" w:rsidRDefault="000675C9" w:rsidP="00222C9C">
            <w:pPr>
              <w:pStyle w:val="TableHead12"/>
              <w:jc w:val="center"/>
            </w:pPr>
            <w:r w:rsidRPr="00A10816">
              <w:t>Student Group</w:t>
            </w:r>
            <w:r>
              <w:t xml:space="preserve"> Along the X-Axis</w:t>
            </w:r>
          </w:p>
        </w:tc>
        <w:tc>
          <w:tcPr>
            <w:tcW w:w="1270" w:type="dxa"/>
            <w:noWrap/>
            <w:vAlign w:val="bottom"/>
            <w:hideMark/>
          </w:tcPr>
          <w:p w14:paraId="03CDA3A1" w14:textId="1212E0C6" w:rsidR="000675C9" w:rsidRPr="00A10816" w:rsidRDefault="000675C9" w:rsidP="00222C9C">
            <w:pPr>
              <w:pStyle w:val="TableHead12"/>
              <w:jc w:val="center"/>
            </w:pPr>
            <w:r>
              <w:t>Minimum</w:t>
            </w:r>
          </w:p>
        </w:tc>
        <w:tc>
          <w:tcPr>
            <w:tcW w:w="1150" w:type="dxa"/>
            <w:noWrap/>
            <w:vAlign w:val="bottom"/>
            <w:hideMark/>
          </w:tcPr>
          <w:p w14:paraId="030B1ADA" w14:textId="77777777" w:rsidR="000675C9" w:rsidRPr="00A10816" w:rsidRDefault="000675C9" w:rsidP="00222C9C">
            <w:pPr>
              <w:pStyle w:val="TableHead12"/>
              <w:jc w:val="center"/>
            </w:pPr>
            <w:r w:rsidRPr="00A10816">
              <w:t>Lower Whisker</w:t>
            </w:r>
          </w:p>
        </w:tc>
        <w:tc>
          <w:tcPr>
            <w:tcW w:w="1177" w:type="dxa"/>
            <w:noWrap/>
            <w:vAlign w:val="bottom"/>
            <w:hideMark/>
          </w:tcPr>
          <w:p w14:paraId="5C11DBFC" w14:textId="77777777" w:rsidR="000675C9" w:rsidRPr="00A10816" w:rsidRDefault="000675C9" w:rsidP="00222C9C">
            <w:pPr>
              <w:pStyle w:val="TableHead12"/>
              <w:jc w:val="center"/>
            </w:pPr>
            <w:r w:rsidRPr="00A10816">
              <w:t>25th Quantile</w:t>
            </w:r>
          </w:p>
        </w:tc>
        <w:tc>
          <w:tcPr>
            <w:tcW w:w="1043" w:type="dxa"/>
            <w:noWrap/>
            <w:vAlign w:val="bottom"/>
            <w:hideMark/>
          </w:tcPr>
          <w:p w14:paraId="343134A2" w14:textId="77777777" w:rsidR="000675C9" w:rsidRPr="00A10816" w:rsidRDefault="000675C9" w:rsidP="00222C9C">
            <w:pPr>
              <w:pStyle w:val="TableHead12"/>
              <w:jc w:val="center"/>
            </w:pPr>
            <w:r w:rsidRPr="00A10816">
              <w:t>Median</w:t>
            </w:r>
          </w:p>
        </w:tc>
        <w:tc>
          <w:tcPr>
            <w:tcW w:w="1177" w:type="dxa"/>
            <w:noWrap/>
            <w:vAlign w:val="bottom"/>
            <w:hideMark/>
          </w:tcPr>
          <w:p w14:paraId="5EBCEC6A" w14:textId="77777777" w:rsidR="000675C9" w:rsidRPr="00A10816" w:rsidRDefault="000675C9" w:rsidP="00222C9C">
            <w:pPr>
              <w:pStyle w:val="TableHead12"/>
              <w:jc w:val="center"/>
            </w:pPr>
            <w:r w:rsidRPr="00A10816">
              <w:t>75th Quantile</w:t>
            </w:r>
          </w:p>
        </w:tc>
        <w:tc>
          <w:tcPr>
            <w:tcW w:w="1150" w:type="dxa"/>
            <w:noWrap/>
            <w:vAlign w:val="bottom"/>
            <w:hideMark/>
          </w:tcPr>
          <w:p w14:paraId="10C675E1" w14:textId="77777777" w:rsidR="000675C9" w:rsidRPr="00A10816" w:rsidRDefault="000675C9" w:rsidP="00222C9C">
            <w:pPr>
              <w:pStyle w:val="TableHead12"/>
              <w:jc w:val="center"/>
            </w:pPr>
            <w:r w:rsidRPr="00A10816">
              <w:t>Upper Whisker</w:t>
            </w:r>
          </w:p>
        </w:tc>
        <w:tc>
          <w:tcPr>
            <w:tcW w:w="1323" w:type="dxa"/>
            <w:noWrap/>
            <w:vAlign w:val="bottom"/>
            <w:hideMark/>
          </w:tcPr>
          <w:p w14:paraId="28A4E446" w14:textId="10E1ED1E" w:rsidR="000675C9" w:rsidRPr="00A10816" w:rsidRDefault="000675C9" w:rsidP="00222C9C">
            <w:pPr>
              <w:pStyle w:val="TableHead12"/>
              <w:jc w:val="center"/>
            </w:pPr>
            <w:r>
              <w:t>Maximum</w:t>
            </w:r>
          </w:p>
        </w:tc>
      </w:tr>
      <w:tr w:rsidR="000675C9" w:rsidRPr="00A10816" w14:paraId="029570AC" w14:textId="77777777" w:rsidTr="000675C9">
        <w:trPr>
          <w:trHeight w:val="300"/>
        </w:trPr>
        <w:tc>
          <w:tcPr>
            <w:tcW w:w="2316" w:type="dxa"/>
            <w:noWrap/>
            <w:hideMark/>
          </w:tcPr>
          <w:p w14:paraId="61AC9B2E" w14:textId="77777777" w:rsidR="000675C9" w:rsidRPr="00A10816" w:rsidRDefault="000675C9" w:rsidP="00646C31">
            <w:pPr>
              <w:pStyle w:val="TableText12"/>
            </w:pPr>
            <w:r w:rsidRPr="00A10816">
              <w:t>Female</w:t>
            </w:r>
          </w:p>
        </w:tc>
        <w:tc>
          <w:tcPr>
            <w:tcW w:w="1270" w:type="dxa"/>
            <w:noWrap/>
            <w:hideMark/>
          </w:tcPr>
          <w:p w14:paraId="35CA1B7D" w14:textId="77777777" w:rsidR="000675C9" w:rsidRPr="00A10816" w:rsidRDefault="000675C9" w:rsidP="00646C31">
            <w:pPr>
              <w:pStyle w:val="TableText12"/>
            </w:pPr>
            <w:r w:rsidRPr="00A10816">
              <w:t>-1.09</w:t>
            </w:r>
          </w:p>
        </w:tc>
        <w:tc>
          <w:tcPr>
            <w:tcW w:w="1150" w:type="dxa"/>
            <w:noWrap/>
            <w:hideMark/>
          </w:tcPr>
          <w:p w14:paraId="258D53D8" w14:textId="77777777" w:rsidR="000675C9" w:rsidRPr="00A10816" w:rsidRDefault="000675C9" w:rsidP="00646C31">
            <w:pPr>
              <w:pStyle w:val="TableText12"/>
            </w:pPr>
            <w:r w:rsidRPr="00A10816">
              <w:t>-0.30</w:t>
            </w:r>
          </w:p>
        </w:tc>
        <w:tc>
          <w:tcPr>
            <w:tcW w:w="1177" w:type="dxa"/>
            <w:noWrap/>
            <w:hideMark/>
          </w:tcPr>
          <w:p w14:paraId="39D6393F" w14:textId="77777777" w:rsidR="000675C9" w:rsidRPr="00A10816" w:rsidRDefault="000675C9" w:rsidP="00646C31">
            <w:pPr>
              <w:pStyle w:val="TableText12"/>
            </w:pPr>
            <w:r w:rsidRPr="00A10816">
              <w:t>0.00</w:t>
            </w:r>
          </w:p>
        </w:tc>
        <w:tc>
          <w:tcPr>
            <w:tcW w:w="1043" w:type="dxa"/>
            <w:noWrap/>
            <w:hideMark/>
          </w:tcPr>
          <w:p w14:paraId="6A5EED11" w14:textId="77777777" w:rsidR="000675C9" w:rsidRPr="00A10816" w:rsidRDefault="000675C9" w:rsidP="00646C31">
            <w:pPr>
              <w:pStyle w:val="TableText12"/>
            </w:pPr>
            <w:r w:rsidRPr="00A10816">
              <w:t>0.11</w:t>
            </w:r>
          </w:p>
        </w:tc>
        <w:tc>
          <w:tcPr>
            <w:tcW w:w="1177" w:type="dxa"/>
            <w:noWrap/>
            <w:hideMark/>
          </w:tcPr>
          <w:p w14:paraId="56B99471" w14:textId="77777777" w:rsidR="000675C9" w:rsidRPr="00A10816" w:rsidRDefault="000675C9" w:rsidP="00646C31">
            <w:pPr>
              <w:pStyle w:val="TableText12"/>
            </w:pPr>
            <w:r w:rsidRPr="00A10816">
              <w:t>0.22</w:t>
            </w:r>
          </w:p>
        </w:tc>
        <w:tc>
          <w:tcPr>
            <w:tcW w:w="1150" w:type="dxa"/>
            <w:noWrap/>
            <w:hideMark/>
          </w:tcPr>
          <w:p w14:paraId="2880A924" w14:textId="77777777" w:rsidR="000675C9" w:rsidRPr="00A10816" w:rsidRDefault="000675C9" w:rsidP="00646C31">
            <w:pPr>
              <w:pStyle w:val="TableText12"/>
            </w:pPr>
            <w:r w:rsidRPr="00A10816">
              <w:t>0.54</w:t>
            </w:r>
          </w:p>
        </w:tc>
        <w:tc>
          <w:tcPr>
            <w:tcW w:w="1323" w:type="dxa"/>
            <w:noWrap/>
            <w:hideMark/>
          </w:tcPr>
          <w:p w14:paraId="6AE587BE" w14:textId="77777777" w:rsidR="000675C9" w:rsidRPr="00A10816" w:rsidRDefault="000675C9" w:rsidP="00646C31">
            <w:pPr>
              <w:pStyle w:val="TableText12"/>
            </w:pPr>
            <w:r w:rsidRPr="00A10816">
              <w:t>0.84</w:t>
            </w:r>
          </w:p>
        </w:tc>
      </w:tr>
      <w:tr w:rsidR="000675C9" w:rsidRPr="00A10816" w14:paraId="2516AE3D" w14:textId="77777777" w:rsidTr="000675C9">
        <w:trPr>
          <w:trHeight w:val="300"/>
        </w:trPr>
        <w:tc>
          <w:tcPr>
            <w:tcW w:w="2316" w:type="dxa"/>
            <w:noWrap/>
            <w:hideMark/>
          </w:tcPr>
          <w:p w14:paraId="1B59FAB2" w14:textId="77777777" w:rsidR="000675C9" w:rsidRPr="00A10816" w:rsidRDefault="000675C9" w:rsidP="00646C31">
            <w:pPr>
              <w:pStyle w:val="TableText12"/>
            </w:pPr>
            <w:r w:rsidRPr="00A10816">
              <w:t>Male</w:t>
            </w:r>
          </w:p>
        </w:tc>
        <w:tc>
          <w:tcPr>
            <w:tcW w:w="1270" w:type="dxa"/>
            <w:noWrap/>
            <w:hideMark/>
          </w:tcPr>
          <w:p w14:paraId="65F34698" w14:textId="77777777" w:rsidR="000675C9" w:rsidRPr="00A10816" w:rsidRDefault="000675C9" w:rsidP="00646C31">
            <w:pPr>
              <w:pStyle w:val="TableText12"/>
            </w:pPr>
            <w:r w:rsidRPr="00A10816">
              <w:t>-1.25</w:t>
            </w:r>
          </w:p>
        </w:tc>
        <w:tc>
          <w:tcPr>
            <w:tcW w:w="1150" w:type="dxa"/>
            <w:noWrap/>
            <w:hideMark/>
          </w:tcPr>
          <w:p w14:paraId="40E81D72" w14:textId="77777777" w:rsidR="000675C9" w:rsidRPr="00A10816" w:rsidRDefault="000675C9" w:rsidP="00646C31">
            <w:pPr>
              <w:pStyle w:val="TableText12"/>
            </w:pPr>
            <w:r w:rsidRPr="00A10816">
              <w:t>-0.60</w:t>
            </w:r>
          </w:p>
        </w:tc>
        <w:tc>
          <w:tcPr>
            <w:tcW w:w="1177" w:type="dxa"/>
            <w:noWrap/>
            <w:hideMark/>
          </w:tcPr>
          <w:p w14:paraId="23BE6B4B" w14:textId="77777777" w:rsidR="000675C9" w:rsidRPr="00A10816" w:rsidRDefault="000675C9" w:rsidP="00646C31">
            <w:pPr>
              <w:pStyle w:val="TableText12"/>
            </w:pPr>
            <w:r w:rsidRPr="00A10816">
              <w:t>-0.25</w:t>
            </w:r>
          </w:p>
        </w:tc>
        <w:tc>
          <w:tcPr>
            <w:tcW w:w="1043" w:type="dxa"/>
            <w:noWrap/>
            <w:hideMark/>
          </w:tcPr>
          <w:p w14:paraId="5B26DDA8" w14:textId="77777777" w:rsidR="000675C9" w:rsidRPr="00A10816" w:rsidRDefault="000675C9" w:rsidP="00646C31">
            <w:pPr>
              <w:pStyle w:val="TableText12"/>
            </w:pPr>
            <w:r w:rsidRPr="00A10816">
              <w:t>-0.13</w:t>
            </w:r>
          </w:p>
        </w:tc>
        <w:tc>
          <w:tcPr>
            <w:tcW w:w="1177" w:type="dxa"/>
            <w:noWrap/>
            <w:hideMark/>
          </w:tcPr>
          <w:p w14:paraId="7D1265D2" w14:textId="77777777" w:rsidR="000675C9" w:rsidRPr="00A10816" w:rsidRDefault="000675C9" w:rsidP="00646C31">
            <w:pPr>
              <w:pStyle w:val="TableText12"/>
            </w:pPr>
            <w:r w:rsidRPr="00A10816">
              <w:t>-0.02</w:t>
            </w:r>
          </w:p>
        </w:tc>
        <w:tc>
          <w:tcPr>
            <w:tcW w:w="1150" w:type="dxa"/>
            <w:noWrap/>
            <w:hideMark/>
          </w:tcPr>
          <w:p w14:paraId="45D929CB" w14:textId="77777777" w:rsidR="000675C9" w:rsidRPr="00A10816" w:rsidRDefault="000675C9" w:rsidP="00646C31">
            <w:pPr>
              <w:pStyle w:val="TableText12"/>
            </w:pPr>
            <w:r w:rsidRPr="00A10816">
              <w:t>0.31</w:t>
            </w:r>
          </w:p>
        </w:tc>
        <w:tc>
          <w:tcPr>
            <w:tcW w:w="1323" w:type="dxa"/>
            <w:noWrap/>
            <w:hideMark/>
          </w:tcPr>
          <w:p w14:paraId="37251801" w14:textId="77777777" w:rsidR="000675C9" w:rsidRPr="00A10816" w:rsidRDefault="000675C9" w:rsidP="00646C31">
            <w:pPr>
              <w:pStyle w:val="TableText12"/>
            </w:pPr>
            <w:r w:rsidRPr="00A10816">
              <w:t>1.03</w:t>
            </w:r>
          </w:p>
        </w:tc>
      </w:tr>
      <w:tr w:rsidR="000675C9" w:rsidRPr="00A10816" w14:paraId="3F47603D" w14:textId="77777777" w:rsidTr="000675C9">
        <w:trPr>
          <w:trHeight w:val="300"/>
        </w:trPr>
        <w:tc>
          <w:tcPr>
            <w:tcW w:w="2316" w:type="dxa"/>
            <w:noWrap/>
            <w:hideMark/>
          </w:tcPr>
          <w:p w14:paraId="62E08E3E" w14:textId="77777777" w:rsidR="000675C9" w:rsidRPr="00A10816" w:rsidRDefault="000675C9" w:rsidP="00646C31">
            <w:pPr>
              <w:pStyle w:val="TableText12"/>
            </w:pPr>
            <w:r w:rsidRPr="00A10816">
              <w:t>American Indian</w:t>
            </w:r>
          </w:p>
        </w:tc>
        <w:tc>
          <w:tcPr>
            <w:tcW w:w="1270" w:type="dxa"/>
            <w:noWrap/>
            <w:hideMark/>
          </w:tcPr>
          <w:p w14:paraId="5BBDC9A5" w14:textId="77777777" w:rsidR="000675C9" w:rsidRPr="00A10816" w:rsidRDefault="000675C9" w:rsidP="00646C31">
            <w:pPr>
              <w:pStyle w:val="TableText12"/>
            </w:pPr>
            <w:r w:rsidRPr="00A10816">
              <w:t>-1.03</w:t>
            </w:r>
          </w:p>
        </w:tc>
        <w:tc>
          <w:tcPr>
            <w:tcW w:w="1150" w:type="dxa"/>
            <w:noWrap/>
            <w:hideMark/>
          </w:tcPr>
          <w:p w14:paraId="1AEDB914" w14:textId="77777777" w:rsidR="000675C9" w:rsidRPr="00A10816" w:rsidRDefault="000675C9" w:rsidP="00646C31">
            <w:pPr>
              <w:pStyle w:val="TableText12"/>
            </w:pPr>
            <w:r w:rsidRPr="00A10816">
              <w:t>-0.93</w:t>
            </w:r>
          </w:p>
        </w:tc>
        <w:tc>
          <w:tcPr>
            <w:tcW w:w="1177" w:type="dxa"/>
            <w:noWrap/>
            <w:hideMark/>
          </w:tcPr>
          <w:p w14:paraId="2CE1EA97" w14:textId="77777777" w:rsidR="000675C9" w:rsidRPr="00A10816" w:rsidRDefault="000675C9" w:rsidP="00646C31">
            <w:pPr>
              <w:pStyle w:val="TableText12"/>
            </w:pPr>
            <w:r w:rsidRPr="00A10816">
              <w:t>-0.31</w:t>
            </w:r>
          </w:p>
        </w:tc>
        <w:tc>
          <w:tcPr>
            <w:tcW w:w="1043" w:type="dxa"/>
            <w:noWrap/>
            <w:hideMark/>
          </w:tcPr>
          <w:p w14:paraId="71F170C7" w14:textId="77777777" w:rsidR="000675C9" w:rsidRPr="00A10816" w:rsidRDefault="000675C9" w:rsidP="00646C31">
            <w:pPr>
              <w:pStyle w:val="TableText12"/>
            </w:pPr>
            <w:r w:rsidRPr="00A10816">
              <w:t>-0.06</w:t>
            </w:r>
          </w:p>
        </w:tc>
        <w:tc>
          <w:tcPr>
            <w:tcW w:w="1177" w:type="dxa"/>
            <w:noWrap/>
            <w:hideMark/>
          </w:tcPr>
          <w:p w14:paraId="56807EE6" w14:textId="77777777" w:rsidR="000675C9" w:rsidRPr="00A10816" w:rsidRDefault="000675C9" w:rsidP="00646C31">
            <w:pPr>
              <w:pStyle w:val="TableText12"/>
            </w:pPr>
            <w:r w:rsidRPr="00A10816">
              <w:t>0.11</w:t>
            </w:r>
          </w:p>
        </w:tc>
        <w:tc>
          <w:tcPr>
            <w:tcW w:w="1150" w:type="dxa"/>
            <w:noWrap/>
            <w:hideMark/>
          </w:tcPr>
          <w:p w14:paraId="1A911A18" w14:textId="77777777" w:rsidR="000675C9" w:rsidRPr="00A10816" w:rsidRDefault="000675C9" w:rsidP="00646C31">
            <w:pPr>
              <w:pStyle w:val="TableText12"/>
            </w:pPr>
            <w:r w:rsidRPr="00A10816">
              <w:t>0.55</w:t>
            </w:r>
          </w:p>
        </w:tc>
        <w:tc>
          <w:tcPr>
            <w:tcW w:w="1323" w:type="dxa"/>
            <w:noWrap/>
            <w:hideMark/>
          </w:tcPr>
          <w:p w14:paraId="4BA2CAB5" w14:textId="77777777" w:rsidR="000675C9" w:rsidRPr="00A10816" w:rsidRDefault="000675C9" w:rsidP="00646C31">
            <w:pPr>
              <w:pStyle w:val="TableText12"/>
            </w:pPr>
            <w:r w:rsidRPr="00A10816">
              <w:t>-0.95</w:t>
            </w:r>
          </w:p>
        </w:tc>
      </w:tr>
      <w:tr w:rsidR="000675C9" w:rsidRPr="00A10816" w14:paraId="1588B290" w14:textId="77777777" w:rsidTr="000675C9">
        <w:trPr>
          <w:trHeight w:val="300"/>
        </w:trPr>
        <w:tc>
          <w:tcPr>
            <w:tcW w:w="2316" w:type="dxa"/>
            <w:noWrap/>
            <w:hideMark/>
          </w:tcPr>
          <w:p w14:paraId="36F05471" w14:textId="77777777" w:rsidR="000675C9" w:rsidRPr="00A10816" w:rsidRDefault="000675C9" w:rsidP="00646C31">
            <w:pPr>
              <w:pStyle w:val="TableText12"/>
            </w:pPr>
            <w:r w:rsidRPr="00A10816">
              <w:t>Asian</w:t>
            </w:r>
          </w:p>
        </w:tc>
        <w:tc>
          <w:tcPr>
            <w:tcW w:w="1270" w:type="dxa"/>
            <w:noWrap/>
            <w:hideMark/>
          </w:tcPr>
          <w:p w14:paraId="3CE43224" w14:textId="77777777" w:rsidR="000675C9" w:rsidRPr="00A10816" w:rsidRDefault="000675C9" w:rsidP="00646C31">
            <w:pPr>
              <w:pStyle w:val="TableText12"/>
            </w:pPr>
            <w:r w:rsidRPr="00A10816">
              <w:t>-0.53</w:t>
            </w:r>
          </w:p>
        </w:tc>
        <w:tc>
          <w:tcPr>
            <w:tcW w:w="1150" w:type="dxa"/>
            <w:noWrap/>
            <w:hideMark/>
          </w:tcPr>
          <w:p w14:paraId="196466AC" w14:textId="77777777" w:rsidR="000675C9" w:rsidRPr="00A10816" w:rsidRDefault="000675C9" w:rsidP="00646C31">
            <w:pPr>
              <w:pStyle w:val="TableText12"/>
            </w:pPr>
            <w:r w:rsidRPr="00A10816">
              <w:t>-0.29</w:t>
            </w:r>
          </w:p>
        </w:tc>
        <w:tc>
          <w:tcPr>
            <w:tcW w:w="1177" w:type="dxa"/>
            <w:noWrap/>
            <w:hideMark/>
          </w:tcPr>
          <w:p w14:paraId="3BC394EC" w14:textId="77777777" w:rsidR="000675C9" w:rsidRPr="00A10816" w:rsidRDefault="000675C9" w:rsidP="00646C31">
            <w:pPr>
              <w:pStyle w:val="TableText12"/>
            </w:pPr>
            <w:r w:rsidRPr="00A10816">
              <w:t>0.01</w:t>
            </w:r>
          </w:p>
        </w:tc>
        <w:tc>
          <w:tcPr>
            <w:tcW w:w="1043" w:type="dxa"/>
            <w:noWrap/>
            <w:hideMark/>
          </w:tcPr>
          <w:p w14:paraId="593503AA" w14:textId="77777777" w:rsidR="000675C9" w:rsidRPr="00A10816" w:rsidRDefault="000675C9" w:rsidP="00646C31">
            <w:pPr>
              <w:pStyle w:val="TableText12"/>
            </w:pPr>
            <w:r w:rsidRPr="00A10816">
              <w:t>0.11</w:t>
            </w:r>
          </w:p>
        </w:tc>
        <w:tc>
          <w:tcPr>
            <w:tcW w:w="1177" w:type="dxa"/>
            <w:noWrap/>
            <w:hideMark/>
          </w:tcPr>
          <w:p w14:paraId="61DA7A1B" w14:textId="77777777" w:rsidR="000675C9" w:rsidRPr="00A10816" w:rsidRDefault="000675C9" w:rsidP="00646C31">
            <w:pPr>
              <w:pStyle w:val="TableText12"/>
            </w:pPr>
            <w:r w:rsidRPr="00A10816">
              <w:t>0.21</w:t>
            </w:r>
          </w:p>
        </w:tc>
        <w:tc>
          <w:tcPr>
            <w:tcW w:w="1150" w:type="dxa"/>
            <w:noWrap/>
            <w:hideMark/>
          </w:tcPr>
          <w:p w14:paraId="158B467D" w14:textId="77777777" w:rsidR="000675C9" w:rsidRPr="00A10816" w:rsidRDefault="000675C9" w:rsidP="00646C31">
            <w:pPr>
              <w:pStyle w:val="TableText12"/>
            </w:pPr>
            <w:r w:rsidRPr="00A10816">
              <w:t>0.51</w:t>
            </w:r>
          </w:p>
        </w:tc>
        <w:tc>
          <w:tcPr>
            <w:tcW w:w="1323" w:type="dxa"/>
            <w:noWrap/>
            <w:hideMark/>
          </w:tcPr>
          <w:p w14:paraId="1B1BD35F" w14:textId="77777777" w:rsidR="000675C9" w:rsidRPr="00A10816" w:rsidRDefault="000675C9" w:rsidP="00646C31">
            <w:pPr>
              <w:pStyle w:val="TableText12"/>
            </w:pPr>
            <w:r w:rsidRPr="00A10816">
              <w:t>0.90</w:t>
            </w:r>
          </w:p>
        </w:tc>
      </w:tr>
      <w:tr w:rsidR="000675C9" w:rsidRPr="00A10816" w14:paraId="340351DE" w14:textId="77777777" w:rsidTr="000675C9">
        <w:trPr>
          <w:trHeight w:val="300"/>
        </w:trPr>
        <w:tc>
          <w:tcPr>
            <w:tcW w:w="2316" w:type="dxa"/>
            <w:noWrap/>
            <w:hideMark/>
          </w:tcPr>
          <w:p w14:paraId="32871A49" w14:textId="77777777" w:rsidR="000675C9" w:rsidRPr="00A10816" w:rsidRDefault="000675C9" w:rsidP="00646C31">
            <w:pPr>
              <w:pStyle w:val="TableText12"/>
            </w:pPr>
            <w:r w:rsidRPr="00A10816">
              <w:t>Pacific Islander</w:t>
            </w:r>
          </w:p>
        </w:tc>
        <w:tc>
          <w:tcPr>
            <w:tcW w:w="1270" w:type="dxa"/>
            <w:noWrap/>
            <w:hideMark/>
          </w:tcPr>
          <w:p w14:paraId="0408212A" w14:textId="77777777" w:rsidR="000675C9" w:rsidRPr="00A10816" w:rsidRDefault="000675C9" w:rsidP="00646C31">
            <w:pPr>
              <w:pStyle w:val="TableText12"/>
            </w:pPr>
            <w:r w:rsidRPr="00A10816">
              <w:t>-0.68</w:t>
            </w:r>
          </w:p>
        </w:tc>
        <w:tc>
          <w:tcPr>
            <w:tcW w:w="1150" w:type="dxa"/>
            <w:noWrap/>
            <w:hideMark/>
          </w:tcPr>
          <w:p w14:paraId="46ECF60A" w14:textId="77777777" w:rsidR="000675C9" w:rsidRPr="00A10816" w:rsidRDefault="000675C9" w:rsidP="00646C31">
            <w:pPr>
              <w:pStyle w:val="TableText12"/>
            </w:pPr>
            <w:r w:rsidRPr="00A10816">
              <w:t>-0.57</w:t>
            </w:r>
          </w:p>
        </w:tc>
        <w:tc>
          <w:tcPr>
            <w:tcW w:w="1177" w:type="dxa"/>
            <w:noWrap/>
            <w:hideMark/>
          </w:tcPr>
          <w:p w14:paraId="0BA7B6CD" w14:textId="77777777" w:rsidR="000675C9" w:rsidRPr="00A10816" w:rsidRDefault="000675C9" w:rsidP="00646C31">
            <w:pPr>
              <w:pStyle w:val="TableText12"/>
            </w:pPr>
            <w:r w:rsidRPr="00A10816">
              <w:t>-0.15</w:t>
            </w:r>
          </w:p>
        </w:tc>
        <w:tc>
          <w:tcPr>
            <w:tcW w:w="1043" w:type="dxa"/>
            <w:noWrap/>
            <w:hideMark/>
          </w:tcPr>
          <w:p w14:paraId="3C1C8FCB" w14:textId="77777777" w:rsidR="000675C9" w:rsidRPr="00A10816" w:rsidRDefault="000675C9" w:rsidP="00646C31">
            <w:pPr>
              <w:pStyle w:val="TableText12"/>
            </w:pPr>
            <w:r w:rsidRPr="00A10816">
              <w:t>-0.02</w:t>
            </w:r>
          </w:p>
        </w:tc>
        <w:tc>
          <w:tcPr>
            <w:tcW w:w="1177" w:type="dxa"/>
            <w:noWrap/>
            <w:hideMark/>
          </w:tcPr>
          <w:p w14:paraId="2EC536DD" w14:textId="77777777" w:rsidR="000675C9" w:rsidRPr="00A10816" w:rsidRDefault="000675C9" w:rsidP="00646C31">
            <w:pPr>
              <w:pStyle w:val="TableText12"/>
            </w:pPr>
            <w:r w:rsidRPr="00A10816">
              <w:t>0.13</w:t>
            </w:r>
          </w:p>
        </w:tc>
        <w:tc>
          <w:tcPr>
            <w:tcW w:w="1150" w:type="dxa"/>
            <w:noWrap/>
            <w:hideMark/>
          </w:tcPr>
          <w:p w14:paraId="5ED68723" w14:textId="77777777" w:rsidR="000675C9" w:rsidRPr="00A10816" w:rsidRDefault="000675C9" w:rsidP="00646C31">
            <w:pPr>
              <w:pStyle w:val="TableText12"/>
            </w:pPr>
            <w:r w:rsidRPr="00A10816">
              <w:t>0.51</w:t>
            </w:r>
          </w:p>
        </w:tc>
        <w:tc>
          <w:tcPr>
            <w:tcW w:w="1323" w:type="dxa"/>
            <w:noWrap/>
            <w:hideMark/>
          </w:tcPr>
          <w:p w14:paraId="670B3529" w14:textId="77777777" w:rsidR="000675C9" w:rsidRPr="00A10816" w:rsidRDefault="000675C9" w:rsidP="00646C31">
            <w:pPr>
              <w:pStyle w:val="TableText12"/>
            </w:pPr>
            <w:r w:rsidRPr="00A10816">
              <w:t>0.72</w:t>
            </w:r>
          </w:p>
        </w:tc>
      </w:tr>
      <w:tr w:rsidR="000675C9" w:rsidRPr="00A10816" w14:paraId="5CB1B35B" w14:textId="77777777" w:rsidTr="000675C9">
        <w:trPr>
          <w:trHeight w:val="300"/>
        </w:trPr>
        <w:tc>
          <w:tcPr>
            <w:tcW w:w="2316" w:type="dxa"/>
            <w:noWrap/>
            <w:hideMark/>
          </w:tcPr>
          <w:p w14:paraId="0A437D07" w14:textId="77777777" w:rsidR="000675C9" w:rsidRPr="00A10816" w:rsidRDefault="000675C9" w:rsidP="00646C31">
            <w:pPr>
              <w:pStyle w:val="TableText12"/>
            </w:pPr>
            <w:r w:rsidRPr="00A10816">
              <w:t>Filipino</w:t>
            </w:r>
          </w:p>
        </w:tc>
        <w:tc>
          <w:tcPr>
            <w:tcW w:w="1270" w:type="dxa"/>
            <w:noWrap/>
            <w:hideMark/>
          </w:tcPr>
          <w:p w14:paraId="5A202B6A" w14:textId="77777777" w:rsidR="000675C9" w:rsidRPr="00A10816" w:rsidRDefault="000675C9" w:rsidP="00646C31">
            <w:pPr>
              <w:pStyle w:val="TableText12"/>
            </w:pPr>
            <w:r w:rsidRPr="00A10816">
              <w:t>-0.42</w:t>
            </w:r>
          </w:p>
        </w:tc>
        <w:tc>
          <w:tcPr>
            <w:tcW w:w="1150" w:type="dxa"/>
            <w:noWrap/>
            <w:hideMark/>
          </w:tcPr>
          <w:p w14:paraId="1F2E725A" w14:textId="77777777" w:rsidR="000675C9" w:rsidRPr="00A10816" w:rsidRDefault="000675C9" w:rsidP="00646C31">
            <w:pPr>
              <w:pStyle w:val="TableText12"/>
            </w:pPr>
            <w:r w:rsidRPr="00A10816">
              <w:t>-0.26</w:t>
            </w:r>
          </w:p>
        </w:tc>
        <w:tc>
          <w:tcPr>
            <w:tcW w:w="1177" w:type="dxa"/>
            <w:noWrap/>
            <w:hideMark/>
          </w:tcPr>
          <w:p w14:paraId="53E5AF4D" w14:textId="77777777" w:rsidR="000675C9" w:rsidRPr="00A10816" w:rsidRDefault="000675C9" w:rsidP="00646C31">
            <w:pPr>
              <w:pStyle w:val="TableText12"/>
            </w:pPr>
            <w:r w:rsidRPr="00A10816">
              <w:t>0.04</w:t>
            </w:r>
          </w:p>
        </w:tc>
        <w:tc>
          <w:tcPr>
            <w:tcW w:w="1043" w:type="dxa"/>
            <w:noWrap/>
            <w:hideMark/>
          </w:tcPr>
          <w:p w14:paraId="2D82F730" w14:textId="77777777" w:rsidR="000675C9" w:rsidRPr="00A10816" w:rsidRDefault="000675C9" w:rsidP="00646C31">
            <w:pPr>
              <w:pStyle w:val="TableText12"/>
            </w:pPr>
            <w:r w:rsidRPr="00A10816">
              <w:t>0.15</w:t>
            </w:r>
          </w:p>
        </w:tc>
        <w:tc>
          <w:tcPr>
            <w:tcW w:w="1177" w:type="dxa"/>
            <w:noWrap/>
            <w:hideMark/>
          </w:tcPr>
          <w:p w14:paraId="1451BA97" w14:textId="77777777" w:rsidR="000675C9" w:rsidRPr="00A10816" w:rsidRDefault="000675C9" w:rsidP="00646C31">
            <w:pPr>
              <w:pStyle w:val="TableText12"/>
            </w:pPr>
            <w:r w:rsidRPr="00A10816">
              <w:t>0.25</w:t>
            </w:r>
          </w:p>
        </w:tc>
        <w:tc>
          <w:tcPr>
            <w:tcW w:w="1150" w:type="dxa"/>
            <w:noWrap/>
            <w:hideMark/>
          </w:tcPr>
          <w:p w14:paraId="1E6FF7A4" w14:textId="77777777" w:rsidR="000675C9" w:rsidRPr="00A10816" w:rsidRDefault="000675C9" w:rsidP="00646C31">
            <w:pPr>
              <w:pStyle w:val="TableText12"/>
            </w:pPr>
            <w:r w:rsidRPr="00A10816">
              <w:t>0.56</w:t>
            </w:r>
          </w:p>
        </w:tc>
        <w:tc>
          <w:tcPr>
            <w:tcW w:w="1323" w:type="dxa"/>
            <w:noWrap/>
            <w:hideMark/>
          </w:tcPr>
          <w:p w14:paraId="487C1EAD" w14:textId="77777777" w:rsidR="000675C9" w:rsidRPr="00A10816" w:rsidRDefault="000675C9" w:rsidP="00646C31">
            <w:pPr>
              <w:pStyle w:val="TableText12"/>
            </w:pPr>
            <w:r w:rsidRPr="00A10816">
              <w:t>0.95</w:t>
            </w:r>
          </w:p>
        </w:tc>
      </w:tr>
      <w:tr w:rsidR="000675C9" w:rsidRPr="00A10816" w14:paraId="01C820A6" w14:textId="77777777" w:rsidTr="000675C9">
        <w:trPr>
          <w:trHeight w:val="300"/>
        </w:trPr>
        <w:tc>
          <w:tcPr>
            <w:tcW w:w="2316" w:type="dxa"/>
            <w:noWrap/>
            <w:hideMark/>
          </w:tcPr>
          <w:p w14:paraId="679DE354" w14:textId="77777777" w:rsidR="000675C9" w:rsidRPr="00A10816" w:rsidRDefault="000675C9" w:rsidP="00646C31">
            <w:pPr>
              <w:pStyle w:val="TableText12"/>
            </w:pPr>
            <w:r w:rsidRPr="00A10816">
              <w:t>Hispanic</w:t>
            </w:r>
          </w:p>
        </w:tc>
        <w:tc>
          <w:tcPr>
            <w:tcW w:w="1270" w:type="dxa"/>
            <w:noWrap/>
            <w:hideMark/>
          </w:tcPr>
          <w:p w14:paraId="2F26FD16" w14:textId="77777777" w:rsidR="000675C9" w:rsidRPr="00A10816" w:rsidRDefault="000675C9" w:rsidP="00646C31">
            <w:pPr>
              <w:pStyle w:val="TableText12"/>
            </w:pPr>
            <w:r w:rsidRPr="00A10816">
              <w:t>-1.07</w:t>
            </w:r>
          </w:p>
        </w:tc>
        <w:tc>
          <w:tcPr>
            <w:tcW w:w="1150" w:type="dxa"/>
            <w:noWrap/>
            <w:hideMark/>
          </w:tcPr>
          <w:p w14:paraId="05C7FA3B" w14:textId="77777777" w:rsidR="000675C9" w:rsidRPr="00A10816" w:rsidRDefault="000675C9" w:rsidP="00646C31">
            <w:pPr>
              <w:pStyle w:val="TableText12"/>
            </w:pPr>
            <w:r w:rsidRPr="00A10816">
              <w:t>-0.47</w:t>
            </w:r>
          </w:p>
        </w:tc>
        <w:tc>
          <w:tcPr>
            <w:tcW w:w="1177" w:type="dxa"/>
            <w:noWrap/>
            <w:hideMark/>
          </w:tcPr>
          <w:p w14:paraId="63D7569D" w14:textId="77777777" w:rsidR="000675C9" w:rsidRPr="00A10816" w:rsidRDefault="000675C9" w:rsidP="00646C31">
            <w:pPr>
              <w:pStyle w:val="TableText12"/>
            </w:pPr>
            <w:r w:rsidRPr="00A10816">
              <w:t>-0.15</w:t>
            </w:r>
          </w:p>
        </w:tc>
        <w:tc>
          <w:tcPr>
            <w:tcW w:w="1043" w:type="dxa"/>
            <w:noWrap/>
            <w:hideMark/>
          </w:tcPr>
          <w:p w14:paraId="5722B32E" w14:textId="77777777" w:rsidR="000675C9" w:rsidRPr="00A10816" w:rsidRDefault="000675C9" w:rsidP="00646C31">
            <w:pPr>
              <w:pStyle w:val="TableText12"/>
            </w:pPr>
            <w:r w:rsidRPr="00A10816">
              <w:t>-0.03</w:t>
            </w:r>
          </w:p>
        </w:tc>
        <w:tc>
          <w:tcPr>
            <w:tcW w:w="1177" w:type="dxa"/>
            <w:noWrap/>
            <w:hideMark/>
          </w:tcPr>
          <w:p w14:paraId="6940C5FF" w14:textId="77777777" w:rsidR="000675C9" w:rsidRPr="00A10816" w:rsidRDefault="000675C9" w:rsidP="00646C31">
            <w:pPr>
              <w:pStyle w:val="TableText12"/>
            </w:pPr>
            <w:r w:rsidRPr="00A10816">
              <w:t>0.07</w:t>
            </w:r>
          </w:p>
        </w:tc>
        <w:tc>
          <w:tcPr>
            <w:tcW w:w="1150" w:type="dxa"/>
            <w:noWrap/>
            <w:hideMark/>
          </w:tcPr>
          <w:p w14:paraId="74F8C31E" w14:textId="77777777" w:rsidR="000675C9" w:rsidRPr="00A10816" w:rsidRDefault="000675C9" w:rsidP="00646C31">
            <w:pPr>
              <w:pStyle w:val="TableText12"/>
            </w:pPr>
            <w:r w:rsidRPr="00A10816">
              <w:t>0.40</w:t>
            </w:r>
          </w:p>
        </w:tc>
        <w:tc>
          <w:tcPr>
            <w:tcW w:w="1323" w:type="dxa"/>
            <w:noWrap/>
            <w:hideMark/>
          </w:tcPr>
          <w:p w14:paraId="06623CEE" w14:textId="77777777" w:rsidR="000675C9" w:rsidRPr="00A10816" w:rsidRDefault="000675C9" w:rsidP="00646C31">
            <w:pPr>
              <w:pStyle w:val="TableText12"/>
            </w:pPr>
            <w:r w:rsidRPr="00A10816">
              <w:t>0.71</w:t>
            </w:r>
          </w:p>
        </w:tc>
      </w:tr>
      <w:tr w:rsidR="000675C9" w:rsidRPr="00A10816" w14:paraId="25C516B8" w14:textId="77777777" w:rsidTr="000675C9">
        <w:trPr>
          <w:trHeight w:val="300"/>
        </w:trPr>
        <w:tc>
          <w:tcPr>
            <w:tcW w:w="2316" w:type="dxa"/>
            <w:noWrap/>
            <w:hideMark/>
          </w:tcPr>
          <w:p w14:paraId="12E85FE0" w14:textId="77777777" w:rsidR="000675C9" w:rsidRPr="00A10816" w:rsidRDefault="000675C9" w:rsidP="00646C31">
            <w:pPr>
              <w:pStyle w:val="TableText12"/>
            </w:pPr>
            <w:r w:rsidRPr="00A10816">
              <w:t>Black</w:t>
            </w:r>
          </w:p>
        </w:tc>
        <w:tc>
          <w:tcPr>
            <w:tcW w:w="1270" w:type="dxa"/>
            <w:noWrap/>
            <w:hideMark/>
          </w:tcPr>
          <w:p w14:paraId="77B2CB25" w14:textId="77777777" w:rsidR="000675C9" w:rsidRPr="00A10816" w:rsidRDefault="000675C9" w:rsidP="00646C31">
            <w:pPr>
              <w:pStyle w:val="TableText12"/>
            </w:pPr>
            <w:r w:rsidRPr="00A10816">
              <w:t>-1.04</w:t>
            </w:r>
          </w:p>
        </w:tc>
        <w:tc>
          <w:tcPr>
            <w:tcW w:w="1150" w:type="dxa"/>
            <w:noWrap/>
            <w:hideMark/>
          </w:tcPr>
          <w:p w14:paraId="2128422E" w14:textId="77777777" w:rsidR="000675C9" w:rsidRPr="00A10816" w:rsidRDefault="000675C9" w:rsidP="00646C31">
            <w:pPr>
              <w:pStyle w:val="TableText12"/>
            </w:pPr>
            <w:r w:rsidRPr="00A10816">
              <w:t>-0.57</w:t>
            </w:r>
          </w:p>
        </w:tc>
        <w:tc>
          <w:tcPr>
            <w:tcW w:w="1177" w:type="dxa"/>
            <w:noWrap/>
            <w:hideMark/>
          </w:tcPr>
          <w:p w14:paraId="207F9C61" w14:textId="77777777" w:rsidR="000675C9" w:rsidRPr="00A10816" w:rsidRDefault="000675C9" w:rsidP="00646C31">
            <w:pPr>
              <w:pStyle w:val="TableText12"/>
            </w:pPr>
            <w:r w:rsidRPr="00A10816">
              <w:t>-0.19</w:t>
            </w:r>
          </w:p>
        </w:tc>
        <w:tc>
          <w:tcPr>
            <w:tcW w:w="1043" w:type="dxa"/>
            <w:noWrap/>
            <w:hideMark/>
          </w:tcPr>
          <w:p w14:paraId="5A9EFB85" w14:textId="77777777" w:rsidR="000675C9" w:rsidRPr="00A10816" w:rsidRDefault="000675C9" w:rsidP="00646C31">
            <w:pPr>
              <w:pStyle w:val="TableText12"/>
            </w:pPr>
            <w:r w:rsidRPr="00A10816">
              <w:t>-0.06</w:t>
            </w:r>
          </w:p>
        </w:tc>
        <w:tc>
          <w:tcPr>
            <w:tcW w:w="1177" w:type="dxa"/>
            <w:noWrap/>
            <w:hideMark/>
          </w:tcPr>
          <w:p w14:paraId="202405B2" w14:textId="77777777" w:rsidR="000675C9" w:rsidRPr="00A10816" w:rsidRDefault="000675C9" w:rsidP="00646C31">
            <w:pPr>
              <w:pStyle w:val="TableText12"/>
            </w:pPr>
            <w:r w:rsidRPr="00A10816">
              <w:t>0.07</w:t>
            </w:r>
          </w:p>
        </w:tc>
        <w:tc>
          <w:tcPr>
            <w:tcW w:w="1150" w:type="dxa"/>
            <w:noWrap/>
            <w:hideMark/>
          </w:tcPr>
          <w:p w14:paraId="20FB321E" w14:textId="77777777" w:rsidR="000675C9" w:rsidRPr="00A10816" w:rsidRDefault="000675C9" w:rsidP="00646C31">
            <w:pPr>
              <w:pStyle w:val="TableText12"/>
            </w:pPr>
            <w:r w:rsidRPr="00A10816">
              <w:t>0.45</w:t>
            </w:r>
          </w:p>
        </w:tc>
        <w:tc>
          <w:tcPr>
            <w:tcW w:w="1323" w:type="dxa"/>
            <w:noWrap/>
            <w:hideMark/>
          </w:tcPr>
          <w:p w14:paraId="5FBE6211" w14:textId="77777777" w:rsidR="000675C9" w:rsidRPr="00A10816" w:rsidRDefault="000675C9" w:rsidP="00646C31">
            <w:pPr>
              <w:pStyle w:val="TableText12"/>
            </w:pPr>
            <w:r w:rsidRPr="00A10816">
              <w:t>0.78</w:t>
            </w:r>
          </w:p>
        </w:tc>
      </w:tr>
      <w:tr w:rsidR="000675C9" w:rsidRPr="00A10816" w14:paraId="243B48B6" w14:textId="77777777" w:rsidTr="000675C9">
        <w:trPr>
          <w:trHeight w:val="300"/>
        </w:trPr>
        <w:tc>
          <w:tcPr>
            <w:tcW w:w="2316" w:type="dxa"/>
            <w:noWrap/>
            <w:hideMark/>
          </w:tcPr>
          <w:p w14:paraId="0AD7D8E4" w14:textId="77777777" w:rsidR="000675C9" w:rsidRPr="00A10816" w:rsidRDefault="000675C9" w:rsidP="00646C31">
            <w:pPr>
              <w:pStyle w:val="TableText12"/>
            </w:pPr>
            <w:r w:rsidRPr="00A10816">
              <w:t>White</w:t>
            </w:r>
          </w:p>
        </w:tc>
        <w:tc>
          <w:tcPr>
            <w:tcW w:w="1270" w:type="dxa"/>
            <w:noWrap/>
            <w:hideMark/>
          </w:tcPr>
          <w:p w14:paraId="15A8491F" w14:textId="77777777" w:rsidR="000675C9" w:rsidRPr="00A10816" w:rsidRDefault="000675C9" w:rsidP="00646C31">
            <w:pPr>
              <w:pStyle w:val="TableText12"/>
            </w:pPr>
            <w:r w:rsidRPr="00A10816">
              <w:t>-1.18</w:t>
            </w:r>
          </w:p>
        </w:tc>
        <w:tc>
          <w:tcPr>
            <w:tcW w:w="1150" w:type="dxa"/>
            <w:noWrap/>
            <w:hideMark/>
          </w:tcPr>
          <w:p w14:paraId="7409D6C4" w14:textId="77777777" w:rsidR="000675C9" w:rsidRPr="00A10816" w:rsidRDefault="000675C9" w:rsidP="00646C31">
            <w:pPr>
              <w:pStyle w:val="TableText12"/>
            </w:pPr>
            <w:r w:rsidRPr="00A10816">
              <w:t>-0.46</w:t>
            </w:r>
          </w:p>
        </w:tc>
        <w:tc>
          <w:tcPr>
            <w:tcW w:w="1177" w:type="dxa"/>
            <w:noWrap/>
            <w:hideMark/>
          </w:tcPr>
          <w:p w14:paraId="3881195C" w14:textId="77777777" w:rsidR="000675C9" w:rsidRPr="00A10816" w:rsidRDefault="000675C9" w:rsidP="00646C31">
            <w:pPr>
              <w:pStyle w:val="TableText12"/>
            </w:pPr>
            <w:r w:rsidRPr="00A10816">
              <w:t>-0.11</w:t>
            </w:r>
          </w:p>
        </w:tc>
        <w:tc>
          <w:tcPr>
            <w:tcW w:w="1043" w:type="dxa"/>
            <w:noWrap/>
            <w:hideMark/>
          </w:tcPr>
          <w:p w14:paraId="4BB6B783" w14:textId="77777777" w:rsidR="000675C9" w:rsidRPr="00A10816" w:rsidRDefault="000675C9" w:rsidP="00646C31">
            <w:pPr>
              <w:pStyle w:val="TableText12"/>
            </w:pPr>
            <w:r w:rsidRPr="00A10816">
              <w:t>0.01</w:t>
            </w:r>
          </w:p>
        </w:tc>
        <w:tc>
          <w:tcPr>
            <w:tcW w:w="1177" w:type="dxa"/>
            <w:noWrap/>
            <w:hideMark/>
          </w:tcPr>
          <w:p w14:paraId="3BAAF54E" w14:textId="77777777" w:rsidR="000675C9" w:rsidRPr="00A10816" w:rsidRDefault="000675C9" w:rsidP="00646C31">
            <w:pPr>
              <w:pStyle w:val="TableText12"/>
            </w:pPr>
            <w:r w:rsidRPr="00A10816">
              <w:t>0.12</w:t>
            </w:r>
          </w:p>
        </w:tc>
        <w:tc>
          <w:tcPr>
            <w:tcW w:w="1150" w:type="dxa"/>
            <w:noWrap/>
            <w:hideMark/>
          </w:tcPr>
          <w:p w14:paraId="28918D93" w14:textId="77777777" w:rsidR="000675C9" w:rsidRPr="00A10816" w:rsidRDefault="000675C9" w:rsidP="00646C31">
            <w:pPr>
              <w:pStyle w:val="TableText12"/>
            </w:pPr>
            <w:r w:rsidRPr="00A10816">
              <w:t>0.46</w:t>
            </w:r>
          </w:p>
        </w:tc>
        <w:tc>
          <w:tcPr>
            <w:tcW w:w="1323" w:type="dxa"/>
            <w:noWrap/>
            <w:hideMark/>
          </w:tcPr>
          <w:p w14:paraId="72F10AE1" w14:textId="77777777" w:rsidR="000675C9" w:rsidRPr="00A10816" w:rsidRDefault="000675C9" w:rsidP="00646C31">
            <w:pPr>
              <w:pStyle w:val="TableText12"/>
            </w:pPr>
            <w:r w:rsidRPr="00A10816">
              <w:t>0.87</w:t>
            </w:r>
          </w:p>
        </w:tc>
      </w:tr>
      <w:tr w:rsidR="000675C9" w:rsidRPr="00A10816" w14:paraId="2FCD9E1E" w14:textId="77777777" w:rsidTr="000675C9">
        <w:trPr>
          <w:trHeight w:val="300"/>
        </w:trPr>
        <w:tc>
          <w:tcPr>
            <w:tcW w:w="2316" w:type="dxa"/>
            <w:noWrap/>
            <w:hideMark/>
          </w:tcPr>
          <w:p w14:paraId="5663D51D" w14:textId="77777777" w:rsidR="000675C9" w:rsidRPr="00A10816" w:rsidRDefault="000675C9" w:rsidP="00646C31">
            <w:pPr>
              <w:pStyle w:val="TableText12"/>
            </w:pPr>
            <w:r w:rsidRPr="00A10816">
              <w:t>Two or more races</w:t>
            </w:r>
          </w:p>
        </w:tc>
        <w:tc>
          <w:tcPr>
            <w:tcW w:w="1270" w:type="dxa"/>
            <w:noWrap/>
            <w:hideMark/>
          </w:tcPr>
          <w:p w14:paraId="4EF3A090" w14:textId="77777777" w:rsidR="000675C9" w:rsidRPr="00A10816" w:rsidRDefault="000675C9" w:rsidP="00646C31">
            <w:pPr>
              <w:pStyle w:val="TableText12"/>
            </w:pPr>
            <w:r w:rsidRPr="00A10816">
              <w:t>-0.83</w:t>
            </w:r>
          </w:p>
        </w:tc>
        <w:tc>
          <w:tcPr>
            <w:tcW w:w="1150" w:type="dxa"/>
            <w:noWrap/>
            <w:hideMark/>
          </w:tcPr>
          <w:p w14:paraId="736384C8" w14:textId="77777777" w:rsidR="000675C9" w:rsidRPr="00A10816" w:rsidRDefault="000675C9" w:rsidP="00646C31">
            <w:pPr>
              <w:pStyle w:val="TableText12"/>
            </w:pPr>
            <w:r w:rsidRPr="00A10816">
              <w:t>-0.45</w:t>
            </w:r>
          </w:p>
        </w:tc>
        <w:tc>
          <w:tcPr>
            <w:tcW w:w="1177" w:type="dxa"/>
            <w:noWrap/>
            <w:hideMark/>
          </w:tcPr>
          <w:p w14:paraId="4BE9F001" w14:textId="77777777" w:rsidR="000675C9" w:rsidRPr="00A10816" w:rsidRDefault="000675C9" w:rsidP="00646C31">
            <w:pPr>
              <w:pStyle w:val="TableText12"/>
            </w:pPr>
            <w:r w:rsidRPr="00A10816">
              <w:t>-0.09</w:t>
            </w:r>
          </w:p>
        </w:tc>
        <w:tc>
          <w:tcPr>
            <w:tcW w:w="1043" w:type="dxa"/>
            <w:noWrap/>
            <w:hideMark/>
          </w:tcPr>
          <w:p w14:paraId="68A9403C" w14:textId="77777777" w:rsidR="000675C9" w:rsidRPr="00A10816" w:rsidRDefault="000675C9" w:rsidP="00646C31">
            <w:pPr>
              <w:pStyle w:val="TableText12"/>
            </w:pPr>
            <w:r w:rsidRPr="00A10816">
              <w:t>0.04</w:t>
            </w:r>
          </w:p>
        </w:tc>
        <w:tc>
          <w:tcPr>
            <w:tcW w:w="1177" w:type="dxa"/>
            <w:noWrap/>
            <w:hideMark/>
          </w:tcPr>
          <w:p w14:paraId="401230E3" w14:textId="77777777" w:rsidR="000675C9" w:rsidRPr="00A10816" w:rsidRDefault="000675C9" w:rsidP="00646C31">
            <w:pPr>
              <w:pStyle w:val="TableText12"/>
            </w:pPr>
            <w:r w:rsidRPr="00A10816">
              <w:t>0.16</w:t>
            </w:r>
          </w:p>
        </w:tc>
        <w:tc>
          <w:tcPr>
            <w:tcW w:w="1150" w:type="dxa"/>
            <w:noWrap/>
            <w:hideMark/>
          </w:tcPr>
          <w:p w14:paraId="14EA4E4F" w14:textId="77777777" w:rsidR="000675C9" w:rsidRPr="00A10816" w:rsidRDefault="000675C9" w:rsidP="00646C31">
            <w:pPr>
              <w:pStyle w:val="TableText12"/>
            </w:pPr>
            <w:r w:rsidRPr="00A10816">
              <w:t>0.52</w:t>
            </w:r>
          </w:p>
        </w:tc>
        <w:tc>
          <w:tcPr>
            <w:tcW w:w="1323" w:type="dxa"/>
            <w:noWrap/>
            <w:hideMark/>
          </w:tcPr>
          <w:p w14:paraId="7BCAD801" w14:textId="77777777" w:rsidR="000675C9" w:rsidRPr="00A10816" w:rsidRDefault="000675C9" w:rsidP="00646C31">
            <w:pPr>
              <w:pStyle w:val="TableText12"/>
            </w:pPr>
            <w:r w:rsidRPr="00A10816">
              <w:t>0.73</w:t>
            </w:r>
          </w:p>
        </w:tc>
      </w:tr>
      <w:tr w:rsidR="000675C9" w:rsidRPr="00A10816" w14:paraId="31E064FD" w14:textId="77777777" w:rsidTr="000675C9">
        <w:trPr>
          <w:trHeight w:val="300"/>
        </w:trPr>
        <w:tc>
          <w:tcPr>
            <w:tcW w:w="2316" w:type="dxa"/>
            <w:noWrap/>
            <w:hideMark/>
          </w:tcPr>
          <w:p w14:paraId="39E27E40" w14:textId="77777777" w:rsidR="000675C9" w:rsidRPr="00A10816" w:rsidRDefault="000675C9" w:rsidP="00646C31">
            <w:pPr>
              <w:pStyle w:val="TableText12"/>
            </w:pPr>
            <w:r w:rsidRPr="00A10816">
              <w:t>Missing (Unknown)</w:t>
            </w:r>
          </w:p>
        </w:tc>
        <w:tc>
          <w:tcPr>
            <w:tcW w:w="1270" w:type="dxa"/>
            <w:noWrap/>
            <w:hideMark/>
          </w:tcPr>
          <w:p w14:paraId="4112251B" w14:textId="77777777" w:rsidR="000675C9" w:rsidRPr="00A10816" w:rsidRDefault="000675C9" w:rsidP="00646C31">
            <w:pPr>
              <w:pStyle w:val="TableText12"/>
            </w:pPr>
            <w:r w:rsidRPr="00A10816">
              <w:t>-0.58</w:t>
            </w:r>
          </w:p>
        </w:tc>
        <w:tc>
          <w:tcPr>
            <w:tcW w:w="1150" w:type="dxa"/>
            <w:noWrap/>
            <w:hideMark/>
          </w:tcPr>
          <w:p w14:paraId="70265E10" w14:textId="77777777" w:rsidR="000675C9" w:rsidRPr="00A10816" w:rsidRDefault="000675C9" w:rsidP="00646C31">
            <w:pPr>
              <w:pStyle w:val="TableText12"/>
            </w:pPr>
            <w:r w:rsidRPr="00A10816">
              <w:t>-0.58</w:t>
            </w:r>
          </w:p>
        </w:tc>
        <w:tc>
          <w:tcPr>
            <w:tcW w:w="1177" w:type="dxa"/>
            <w:noWrap/>
            <w:hideMark/>
          </w:tcPr>
          <w:p w14:paraId="0AF3832D" w14:textId="77777777" w:rsidR="000675C9" w:rsidRPr="00A10816" w:rsidRDefault="000675C9" w:rsidP="00646C31">
            <w:pPr>
              <w:pStyle w:val="TableText12"/>
            </w:pPr>
            <w:r w:rsidRPr="00A10816">
              <w:t>-0.12</w:t>
            </w:r>
          </w:p>
        </w:tc>
        <w:tc>
          <w:tcPr>
            <w:tcW w:w="1043" w:type="dxa"/>
            <w:noWrap/>
            <w:hideMark/>
          </w:tcPr>
          <w:p w14:paraId="3AFC1676" w14:textId="77777777" w:rsidR="000675C9" w:rsidRPr="00A10816" w:rsidRDefault="000675C9" w:rsidP="00646C31">
            <w:pPr>
              <w:pStyle w:val="TableText12"/>
            </w:pPr>
            <w:r w:rsidRPr="00A10816">
              <w:t>0.03</w:t>
            </w:r>
          </w:p>
        </w:tc>
        <w:tc>
          <w:tcPr>
            <w:tcW w:w="1177" w:type="dxa"/>
            <w:noWrap/>
            <w:hideMark/>
          </w:tcPr>
          <w:p w14:paraId="73F680C9" w14:textId="77777777" w:rsidR="000675C9" w:rsidRPr="00A10816" w:rsidRDefault="000675C9" w:rsidP="00646C31">
            <w:pPr>
              <w:pStyle w:val="TableText12"/>
            </w:pPr>
            <w:r w:rsidRPr="00A10816">
              <w:t>0.20</w:t>
            </w:r>
          </w:p>
        </w:tc>
        <w:tc>
          <w:tcPr>
            <w:tcW w:w="1150" w:type="dxa"/>
            <w:noWrap/>
            <w:hideMark/>
          </w:tcPr>
          <w:p w14:paraId="52B789A4" w14:textId="77777777" w:rsidR="000675C9" w:rsidRPr="00A10816" w:rsidRDefault="000675C9" w:rsidP="00646C31">
            <w:pPr>
              <w:pStyle w:val="TableText12"/>
            </w:pPr>
            <w:r w:rsidRPr="00A10816">
              <w:t>0.55</w:t>
            </w:r>
          </w:p>
        </w:tc>
        <w:tc>
          <w:tcPr>
            <w:tcW w:w="1323" w:type="dxa"/>
            <w:noWrap/>
            <w:hideMark/>
          </w:tcPr>
          <w:p w14:paraId="662844B3" w14:textId="77777777" w:rsidR="000675C9" w:rsidRPr="00A10816" w:rsidRDefault="000675C9" w:rsidP="00646C31">
            <w:pPr>
              <w:pStyle w:val="TableText12"/>
            </w:pPr>
            <w:r w:rsidRPr="00A10816">
              <w:t>0.55</w:t>
            </w:r>
          </w:p>
        </w:tc>
      </w:tr>
      <w:tr w:rsidR="000675C9" w:rsidRPr="00A10816" w14:paraId="6A8A9F88" w14:textId="77777777" w:rsidTr="000675C9">
        <w:trPr>
          <w:trHeight w:val="300"/>
        </w:trPr>
        <w:tc>
          <w:tcPr>
            <w:tcW w:w="2316" w:type="dxa"/>
            <w:noWrap/>
            <w:hideMark/>
          </w:tcPr>
          <w:p w14:paraId="7347412A" w14:textId="77777777" w:rsidR="000675C9" w:rsidRPr="00A10816" w:rsidRDefault="000675C9" w:rsidP="00646C31">
            <w:pPr>
              <w:pStyle w:val="TableText12"/>
            </w:pPr>
            <w:r w:rsidRPr="00A10816">
              <w:rPr>
                <w:lang w:bidi="en-US"/>
              </w:rPr>
              <w:t>Ever EL</w:t>
            </w:r>
          </w:p>
        </w:tc>
        <w:tc>
          <w:tcPr>
            <w:tcW w:w="1270" w:type="dxa"/>
            <w:noWrap/>
            <w:hideMark/>
          </w:tcPr>
          <w:p w14:paraId="0F9BCB17" w14:textId="77777777" w:rsidR="000675C9" w:rsidRPr="00A10816" w:rsidRDefault="000675C9" w:rsidP="00646C31">
            <w:pPr>
              <w:pStyle w:val="TableText12"/>
            </w:pPr>
            <w:r w:rsidRPr="00A10816">
              <w:t>-0.98</w:t>
            </w:r>
          </w:p>
        </w:tc>
        <w:tc>
          <w:tcPr>
            <w:tcW w:w="1150" w:type="dxa"/>
            <w:noWrap/>
            <w:hideMark/>
          </w:tcPr>
          <w:p w14:paraId="66CAFB4F" w14:textId="77777777" w:rsidR="000675C9" w:rsidRPr="00A10816" w:rsidRDefault="000675C9" w:rsidP="00646C31">
            <w:pPr>
              <w:pStyle w:val="TableText12"/>
            </w:pPr>
            <w:r w:rsidRPr="00A10816">
              <w:t>-0.46</w:t>
            </w:r>
          </w:p>
        </w:tc>
        <w:tc>
          <w:tcPr>
            <w:tcW w:w="1177" w:type="dxa"/>
            <w:noWrap/>
            <w:hideMark/>
          </w:tcPr>
          <w:p w14:paraId="1417EA42" w14:textId="77777777" w:rsidR="000675C9" w:rsidRPr="00A10816" w:rsidRDefault="000675C9" w:rsidP="00646C31">
            <w:pPr>
              <w:pStyle w:val="TableText12"/>
            </w:pPr>
            <w:r w:rsidRPr="00A10816">
              <w:t>-0.15</w:t>
            </w:r>
          </w:p>
        </w:tc>
        <w:tc>
          <w:tcPr>
            <w:tcW w:w="1043" w:type="dxa"/>
            <w:noWrap/>
            <w:hideMark/>
          </w:tcPr>
          <w:p w14:paraId="7482904F" w14:textId="77777777" w:rsidR="000675C9" w:rsidRPr="00A10816" w:rsidRDefault="000675C9" w:rsidP="00646C31">
            <w:pPr>
              <w:pStyle w:val="TableText12"/>
            </w:pPr>
            <w:r w:rsidRPr="00A10816">
              <w:t>-0.04</w:t>
            </w:r>
          </w:p>
        </w:tc>
        <w:tc>
          <w:tcPr>
            <w:tcW w:w="1177" w:type="dxa"/>
            <w:noWrap/>
            <w:hideMark/>
          </w:tcPr>
          <w:p w14:paraId="4FE71897" w14:textId="77777777" w:rsidR="000675C9" w:rsidRPr="00A10816" w:rsidRDefault="000675C9" w:rsidP="00646C31">
            <w:pPr>
              <w:pStyle w:val="TableText12"/>
            </w:pPr>
            <w:r w:rsidRPr="00A10816">
              <w:t>0.06</w:t>
            </w:r>
          </w:p>
        </w:tc>
        <w:tc>
          <w:tcPr>
            <w:tcW w:w="1150" w:type="dxa"/>
            <w:noWrap/>
            <w:hideMark/>
          </w:tcPr>
          <w:p w14:paraId="6FA7364A" w14:textId="77777777" w:rsidR="000675C9" w:rsidRPr="00A10816" w:rsidRDefault="000675C9" w:rsidP="00646C31">
            <w:pPr>
              <w:pStyle w:val="TableText12"/>
            </w:pPr>
            <w:r w:rsidRPr="00A10816">
              <w:t>0.37</w:t>
            </w:r>
          </w:p>
        </w:tc>
        <w:tc>
          <w:tcPr>
            <w:tcW w:w="1323" w:type="dxa"/>
            <w:noWrap/>
            <w:hideMark/>
          </w:tcPr>
          <w:p w14:paraId="7CDAA220" w14:textId="77777777" w:rsidR="000675C9" w:rsidRPr="00A10816" w:rsidRDefault="000675C9" w:rsidP="00646C31">
            <w:pPr>
              <w:pStyle w:val="TableText12"/>
            </w:pPr>
            <w:r w:rsidRPr="00A10816">
              <w:t>0.67</w:t>
            </w:r>
          </w:p>
        </w:tc>
      </w:tr>
      <w:tr w:rsidR="000675C9" w:rsidRPr="00A10816" w14:paraId="73CC22BF" w14:textId="77777777" w:rsidTr="000675C9">
        <w:trPr>
          <w:trHeight w:val="300"/>
        </w:trPr>
        <w:tc>
          <w:tcPr>
            <w:tcW w:w="2316" w:type="dxa"/>
            <w:noWrap/>
            <w:hideMark/>
          </w:tcPr>
          <w:p w14:paraId="07326563" w14:textId="77777777" w:rsidR="000675C9" w:rsidRPr="00A10816" w:rsidRDefault="000675C9" w:rsidP="00646C31">
            <w:pPr>
              <w:pStyle w:val="TableText12"/>
            </w:pPr>
            <w:r w:rsidRPr="00663D21">
              <w:rPr>
                <w:lang w:bidi="en-US"/>
              </w:rPr>
              <w:t>Current EL</w:t>
            </w:r>
          </w:p>
        </w:tc>
        <w:tc>
          <w:tcPr>
            <w:tcW w:w="1270" w:type="dxa"/>
            <w:noWrap/>
            <w:hideMark/>
          </w:tcPr>
          <w:p w14:paraId="3368319A" w14:textId="77777777" w:rsidR="000675C9" w:rsidRPr="00A10816" w:rsidRDefault="000675C9" w:rsidP="00646C31">
            <w:pPr>
              <w:pStyle w:val="TableText12"/>
            </w:pPr>
            <w:r w:rsidRPr="00A10816">
              <w:t>-0.98</w:t>
            </w:r>
          </w:p>
        </w:tc>
        <w:tc>
          <w:tcPr>
            <w:tcW w:w="1150" w:type="dxa"/>
            <w:noWrap/>
            <w:hideMark/>
          </w:tcPr>
          <w:p w14:paraId="3F43A1FC" w14:textId="77777777" w:rsidR="000675C9" w:rsidRPr="00A10816" w:rsidRDefault="000675C9" w:rsidP="00646C31">
            <w:pPr>
              <w:pStyle w:val="TableText12"/>
            </w:pPr>
            <w:r w:rsidRPr="00A10816">
              <w:t>-0.58</w:t>
            </w:r>
          </w:p>
        </w:tc>
        <w:tc>
          <w:tcPr>
            <w:tcW w:w="1177" w:type="dxa"/>
            <w:noWrap/>
            <w:hideMark/>
          </w:tcPr>
          <w:p w14:paraId="20AA0D80" w14:textId="77777777" w:rsidR="000675C9" w:rsidRPr="00A10816" w:rsidRDefault="000675C9" w:rsidP="00646C31">
            <w:pPr>
              <w:pStyle w:val="TableText12"/>
            </w:pPr>
            <w:r w:rsidRPr="00A10816">
              <w:t>-0.27</w:t>
            </w:r>
          </w:p>
        </w:tc>
        <w:tc>
          <w:tcPr>
            <w:tcW w:w="1043" w:type="dxa"/>
            <w:noWrap/>
            <w:hideMark/>
          </w:tcPr>
          <w:p w14:paraId="36D4AFE2" w14:textId="77777777" w:rsidR="000675C9" w:rsidRPr="00A10816" w:rsidRDefault="000675C9" w:rsidP="00646C31">
            <w:pPr>
              <w:pStyle w:val="TableText12"/>
            </w:pPr>
            <w:r w:rsidRPr="00A10816">
              <w:t>-0.15</w:t>
            </w:r>
          </w:p>
        </w:tc>
        <w:tc>
          <w:tcPr>
            <w:tcW w:w="1177" w:type="dxa"/>
            <w:noWrap/>
            <w:hideMark/>
          </w:tcPr>
          <w:p w14:paraId="186C366A" w14:textId="77777777" w:rsidR="000675C9" w:rsidRPr="00A10816" w:rsidRDefault="000675C9" w:rsidP="00646C31">
            <w:pPr>
              <w:pStyle w:val="TableText12"/>
            </w:pPr>
            <w:r w:rsidRPr="00A10816">
              <w:t>-0.04</w:t>
            </w:r>
          </w:p>
        </w:tc>
        <w:tc>
          <w:tcPr>
            <w:tcW w:w="1150" w:type="dxa"/>
            <w:noWrap/>
            <w:hideMark/>
          </w:tcPr>
          <w:p w14:paraId="0A7034A9" w14:textId="77777777" w:rsidR="000675C9" w:rsidRPr="00A10816" w:rsidRDefault="000675C9" w:rsidP="00646C31">
            <w:pPr>
              <w:pStyle w:val="TableText12"/>
            </w:pPr>
            <w:r w:rsidRPr="00A10816">
              <w:t>0.27</w:t>
            </w:r>
          </w:p>
        </w:tc>
        <w:tc>
          <w:tcPr>
            <w:tcW w:w="1323" w:type="dxa"/>
            <w:noWrap/>
            <w:hideMark/>
          </w:tcPr>
          <w:p w14:paraId="0DA0FB0F" w14:textId="77777777" w:rsidR="000675C9" w:rsidRPr="00A10816" w:rsidRDefault="000675C9" w:rsidP="00646C31">
            <w:pPr>
              <w:pStyle w:val="TableText12"/>
            </w:pPr>
            <w:r w:rsidRPr="00A10816">
              <w:t>0.82</w:t>
            </w:r>
          </w:p>
        </w:tc>
      </w:tr>
      <w:tr w:rsidR="000675C9" w:rsidRPr="00A10816" w14:paraId="488B6933" w14:textId="77777777" w:rsidTr="000675C9">
        <w:trPr>
          <w:trHeight w:val="300"/>
        </w:trPr>
        <w:tc>
          <w:tcPr>
            <w:tcW w:w="2316" w:type="dxa"/>
            <w:noWrap/>
            <w:hideMark/>
          </w:tcPr>
          <w:p w14:paraId="2400B5D5" w14:textId="77777777" w:rsidR="000675C9" w:rsidRPr="00A10816" w:rsidRDefault="000675C9" w:rsidP="00646C31">
            <w:pPr>
              <w:pStyle w:val="TableText12"/>
            </w:pPr>
            <w:r w:rsidRPr="00340606">
              <w:rPr>
                <w:lang w:bidi="en-US"/>
              </w:rPr>
              <w:t>Former EL</w:t>
            </w:r>
          </w:p>
        </w:tc>
        <w:tc>
          <w:tcPr>
            <w:tcW w:w="1270" w:type="dxa"/>
            <w:noWrap/>
            <w:hideMark/>
          </w:tcPr>
          <w:p w14:paraId="4A4C5F68" w14:textId="77777777" w:rsidR="000675C9" w:rsidRPr="00A10816" w:rsidRDefault="000675C9" w:rsidP="00646C31">
            <w:pPr>
              <w:pStyle w:val="TableText12"/>
            </w:pPr>
            <w:r w:rsidRPr="00A10816">
              <w:t>-0.97</w:t>
            </w:r>
          </w:p>
        </w:tc>
        <w:tc>
          <w:tcPr>
            <w:tcW w:w="1150" w:type="dxa"/>
            <w:noWrap/>
            <w:hideMark/>
          </w:tcPr>
          <w:p w14:paraId="6EF4E701" w14:textId="77777777" w:rsidR="000675C9" w:rsidRPr="00A10816" w:rsidRDefault="000675C9" w:rsidP="00646C31">
            <w:pPr>
              <w:pStyle w:val="TableText12"/>
            </w:pPr>
            <w:r w:rsidRPr="00A10816">
              <w:t>-0.35</w:t>
            </w:r>
          </w:p>
        </w:tc>
        <w:tc>
          <w:tcPr>
            <w:tcW w:w="1177" w:type="dxa"/>
            <w:noWrap/>
            <w:hideMark/>
          </w:tcPr>
          <w:p w14:paraId="444F037B" w14:textId="77777777" w:rsidR="000675C9" w:rsidRPr="00A10816" w:rsidRDefault="000675C9" w:rsidP="00646C31">
            <w:pPr>
              <w:pStyle w:val="TableText12"/>
            </w:pPr>
            <w:r w:rsidRPr="00A10816">
              <w:t>-0.04</w:t>
            </w:r>
          </w:p>
        </w:tc>
        <w:tc>
          <w:tcPr>
            <w:tcW w:w="1043" w:type="dxa"/>
            <w:noWrap/>
            <w:hideMark/>
          </w:tcPr>
          <w:p w14:paraId="264551BD" w14:textId="77777777" w:rsidR="000675C9" w:rsidRPr="00A10816" w:rsidRDefault="000675C9" w:rsidP="00646C31">
            <w:pPr>
              <w:pStyle w:val="TableText12"/>
            </w:pPr>
            <w:r w:rsidRPr="00A10816">
              <w:t>0.07</w:t>
            </w:r>
          </w:p>
        </w:tc>
        <w:tc>
          <w:tcPr>
            <w:tcW w:w="1177" w:type="dxa"/>
            <w:noWrap/>
            <w:hideMark/>
          </w:tcPr>
          <w:p w14:paraId="4C5D8126" w14:textId="77777777" w:rsidR="000675C9" w:rsidRPr="00A10816" w:rsidRDefault="000675C9" w:rsidP="00646C31">
            <w:pPr>
              <w:pStyle w:val="TableText12"/>
            </w:pPr>
            <w:r w:rsidRPr="00A10816">
              <w:t>0.19</w:t>
            </w:r>
          </w:p>
        </w:tc>
        <w:tc>
          <w:tcPr>
            <w:tcW w:w="1150" w:type="dxa"/>
            <w:noWrap/>
            <w:hideMark/>
          </w:tcPr>
          <w:p w14:paraId="3A305F34" w14:textId="77777777" w:rsidR="000675C9" w:rsidRPr="00A10816" w:rsidRDefault="000675C9" w:rsidP="00646C31">
            <w:pPr>
              <w:pStyle w:val="TableText12"/>
            </w:pPr>
            <w:r w:rsidRPr="00A10816">
              <w:t>0.51</w:t>
            </w:r>
          </w:p>
        </w:tc>
        <w:tc>
          <w:tcPr>
            <w:tcW w:w="1323" w:type="dxa"/>
            <w:noWrap/>
            <w:hideMark/>
          </w:tcPr>
          <w:p w14:paraId="6CC123E8" w14:textId="77777777" w:rsidR="000675C9" w:rsidRPr="00A10816" w:rsidRDefault="000675C9" w:rsidP="00646C31">
            <w:pPr>
              <w:pStyle w:val="TableText12"/>
            </w:pPr>
            <w:r w:rsidRPr="00A10816">
              <w:t>0.91</w:t>
            </w:r>
          </w:p>
        </w:tc>
      </w:tr>
      <w:tr w:rsidR="000675C9" w:rsidRPr="00A10816" w14:paraId="473B730B" w14:textId="77777777" w:rsidTr="000675C9">
        <w:trPr>
          <w:trHeight w:val="300"/>
        </w:trPr>
        <w:tc>
          <w:tcPr>
            <w:tcW w:w="2316" w:type="dxa"/>
            <w:noWrap/>
            <w:hideMark/>
          </w:tcPr>
          <w:p w14:paraId="37ECFFC8" w14:textId="77777777" w:rsidR="000675C9" w:rsidRPr="00A10816" w:rsidRDefault="000675C9" w:rsidP="00646C31">
            <w:pPr>
              <w:pStyle w:val="TableText12"/>
            </w:pPr>
            <w:r w:rsidRPr="00663D21">
              <w:rPr>
                <w:lang w:bidi="en-US"/>
              </w:rPr>
              <w:t>Never EL</w:t>
            </w:r>
          </w:p>
        </w:tc>
        <w:tc>
          <w:tcPr>
            <w:tcW w:w="1270" w:type="dxa"/>
            <w:noWrap/>
            <w:hideMark/>
          </w:tcPr>
          <w:p w14:paraId="1A1D7D71" w14:textId="77777777" w:rsidR="000675C9" w:rsidRPr="00A10816" w:rsidRDefault="000675C9" w:rsidP="00646C31">
            <w:pPr>
              <w:pStyle w:val="TableText12"/>
            </w:pPr>
            <w:r w:rsidRPr="00A10816">
              <w:t>-1.37</w:t>
            </w:r>
          </w:p>
        </w:tc>
        <w:tc>
          <w:tcPr>
            <w:tcW w:w="1150" w:type="dxa"/>
            <w:noWrap/>
            <w:hideMark/>
          </w:tcPr>
          <w:p w14:paraId="78620D19" w14:textId="77777777" w:rsidR="000675C9" w:rsidRPr="00A10816" w:rsidRDefault="000675C9" w:rsidP="00646C31">
            <w:pPr>
              <w:pStyle w:val="TableText12"/>
            </w:pPr>
            <w:r w:rsidRPr="00A10816">
              <w:t>-0.44</w:t>
            </w:r>
          </w:p>
        </w:tc>
        <w:tc>
          <w:tcPr>
            <w:tcW w:w="1177" w:type="dxa"/>
            <w:noWrap/>
            <w:hideMark/>
          </w:tcPr>
          <w:p w14:paraId="649D68FF" w14:textId="77777777" w:rsidR="000675C9" w:rsidRPr="00A10816" w:rsidRDefault="000675C9" w:rsidP="00646C31">
            <w:pPr>
              <w:pStyle w:val="TableText12"/>
            </w:pPr>
            <w:r w:rsidRPr="00A10816">
              <w:t>-0.11</w:t>
            </w:r>
          </w:p>
        </w:tc>
        <w:tc>
          <w:tcPr>
            <w:tcW w:w="1043" w:type="dxa"/>
            <w:noWrap/>
            <w:hideMark/>
          </w:tcPr>
          <w:p w14:paraId="05D1F4A7" w14:textId="77777777" w:rsidR="000675C9" w:rsidRPr="00A10816" w:rsidRDefault="000675C9" w:rsidP="00646C31">
            <w:pPr>
              <w:pStyle w:val="TableText12"/>
            </w:pPr>
            <w:r w:rsidRPr="00A10816">
              <w:t>0.01</w:t>
            </w:r>
          </w:p>
        </w:tc>
        <w:tc>
          <w:tcPr>
            <w:tcW w:w="1177" w:type="dxa"/>
            <w:noWrap/>
            <w:hideMark/>
          </w:tcPr>
          <w:p w14:paraId="62A3615D" w14:textId="77777777" w:rsidR="000675C9" w:rsidRPr="00A10816" w:rsidRDefault="000675C9" w:rsidP="00646C31">
            <w:pPr>
              <w:pStyle w:val="TableText12"/>
            </w:pPr>
            <w:r w:rsidRPr="00A10816">
              <w:t>0.12</w:t>
            </w:r>
          </w:p>
        </w:tc>
        <w:tc>
          <w:tcPr>
            <w:tcW w:w="1150" w:type="dxa"/>
            <w:noWrap/>
            <w:hideMark/>
          </w:tcPr>
          <w:p w14:paraId="30DB1D8E" w14:textId="77777777" w:rsidR="000675C9" w:rsidRPr="00A10816" w:rsidRDefault="000675C9" w:rsidP="00646C31">
            <w:pPr>
              <w:pStyle w:val="TableText12"/>
            </w:pPr>
            <w:r w:rsidRPr="00A10816">
              <w:t>0.45</w:t>
            </w:r>
          </w:p>
        </w:tc>
        <w:tc>
          <w:tcPr>
            <w:tcW w:w="1323" w:type="dxa"/>
            <w:noWrap/>
            <w:hideMark/>
          </w:tcPr>
          <w:p w14:paraId="61099239" w14:textId="77777777" w:rsidR="000675C9" w:rsidRPr="00A10816" w:rsidRDefault="000675C9" w:rsidP="00646C31">
            <w:pPr>
              <w:pStyle w:val="TableText12"/>
            </w:pPr>
            <w:r w:rsidRPr="00A10816">
              <w:t>1.18</w:t>
            </w:r>
          </w:p>
        </w:tc>
      </w:tr>
      <w:tr w:rsidR="000675C9" w:rsidRPr="00A10816" w14:paraId="725D115D" w14:textId="77777777" w:rsidTr="000675C9">
        <w:trPr>
          <w:trHeight w:val="300"/>
        </w:trPr>
        <w:tc>
          <w:tcPr>
            <w:tcW w:w="2316" w:type="dxa"/>
            <w:noWrap/>
            <w:hideMark/>
          </w:tcPr>
          <w:p w14:paraId="3310863D" w14:textId="77777777" w:rsidR="000675C9" w:rsidRPr="00A10816" w:rsidRDefault="000675C9" w:rsidP="00646C31">
            <w:pPr>
              <w:pStyle w:val="TableText12"/>
            </w:pPr>
            <w:r w:rsidRPr="00A10816">
              <w:t>SWD</w:t>
            </w:r>
          </w:p>
        </w:tc>
        <w:tc>
          <w:tcPr>
            <w:tcW w:w="1270" w:type="dxa"/>
            <w:noWrap/>
            <w:hideMark/>
          </w:tcPr>
          <w:p w14:paraId="1BFA9081" w14:textId="77777777" w:rsidR="000675C9" w:rsidRPr="00A10816" w:rsidRDefault="000675C9" w:rsidP="00646C31">
            <w:pPr>
              <w:pStyle w:val="TableText12"/>
            </w:pPr>
            <w:r w:rsidRPr="00A10816">
              <w:t>-1.30</w:t>
            </w:r>
          </w:p>
        </w:tc>
        <w:tc>
          <w:tcPr>
            <w:tcW w:w="1150" w:type="dxa"/>
            <w:noWrap/>
            <w:hideMark/>
          </w:tcPr>
          <w:p w14:paraId="76865D22" w14:textId="77777777" w:rsidR="000675C9" w:rsidRPr="00A10816" w:rsidRDefault="000675C9" w:rsidP="00646C31">
            <w:pPr>
              <w:pStyle w:val="TableText12"/>
            </w:pPr>
            <w:r w:rsidRPr="00A10816">
              <w:t>-0.70</w:t>
            </w:r>
          </w:p>
        </w:tc>
        <w:tc>
          <w:tcPr>
            <w:tcW w:w="1177" w:type="dxa"/>
            <w:noWrap/>
            <w:hideMark/>
          </w:tcPr>
          <w:p w14:paraId="1BAFCB01" w14:textId="77777777" w:rsidR="000675C9" w:rsidRPr="00A10816" w:rsidRDefault="000675C9" w:rsidP="00646C31">
            <w:pPr>
              <w:pStyle w:val="TableText12"/>
            </w:pPr>
            <w:r w:rsidRPr="00A10816">
              <w:t>-0.35</w:t>
            </w:r>
          </w:p>
        </w:tc>
        <w:tc>
          <w:tcPr>
            <w:tcW w:w="1043" w:type="dxa"/>
            <w:noWrap/>
            <w:hideMark/>
          </w:tcPr>
          <w:p w14:paraId="420B9D56" w14:textId="77777777" w:rsidR="000675C9" w:rsidRPr="00A10816" w:rsidRDefault="000675C9" w:rsidP="00646C31">
            <w:pPr>
              <w:pStyle w:val="TableText12"/>
            </w:pPr>
            <w:r w:rsidRPr="00A10816">
              <w:t>-0.23</w:t>
            </w:r>
          </w:p>
        </w:tc>
        <w:tc>
          <w:tcPr>
            <w:tcW w:w="1177" w:type="dxa"/>
            <w:noWrap/>
            <w:hideMark/>
          </w:tcPr>
          <w:p w14:paraId="529FBA04" w14:textId="77777777" w:rsidR="000675C9" w:rsidRPr="00A10816" w:rsidRDefault="000675C9" w:rsidP="00646C31">
            <w:pPr>
              <w:pStyle w:val="TableText12"/>
            </w:pPr>
            <w:r w:rsidRPr="00A10816">
              <w:t>-0.11</w:t>
            </w:r>
          </w:p>
        </w:tc>
        <w:tc>
          <w:tcPr>
            <w:tcW w:w="1150" w:type="dxa"/>
            <w:noWrap/>
            <w:hideMark/>
          </w:tcPr>
          <w:p w14:paraId="54B01A1F" w14:textId="77777777" w:rsidR="000675C9" w:rsidRPr="00A10816" w:rsidRDefault="000675C9" w:rsidP="00646C31">
            <w:pPr>
              <w:pStyle w:val="TableText12"/>
            </w:pPr>
            <w:r w:rsidRPr="00A10816">
              <w:t>0.24</w:t>
            </w:r>
          </w:p>
        </w:tc>
        <w:tc>
          <w:tcPr>
            <w:tcW w:w="1323" w:type="dxa"/>
            <w:noWrap/>
            <w:hideMark/>
          </w:tcPr>
          <w:p w14:paraId="02E6FBF8" w14:textId="77777777" w:rsidR="000675C9" w:rsidRPr="00A10816" w:rsidRDefault="000675C9" w:rsidP="00646C31">
            <w:pPr>
              <w:pStyle w:val="TableText12"/>
            </w:pPr>
            <w:r w:rsidRPr="00A10816">
              <w:t>0.95</w:t>
            </w:r>
          </w:p>
        </w:tc>
      </w:tr>
      <w:tr w:rsidR="000675C9" w:rsidRPr="00A10816" w14:paraId="541686C5" w14:textId="77777777" w:rsidTr="000675C9">
        <w:trPr>
          <w:trHeight w:val="300"/>
        </w:trPr>
        <w:tc>
          <w:tcPr>
            <w:tcW w:w="2316" w:type="dxa"/>
            <w:noWrap/>
            <w:hideMark/>
          </w:tcPr>
          <w:p w14:paraId="1FB3C597" w14:textId="77777777" w:rsidR="000675C9" w:rsidRPr="00A10816" w:rsidRDefault="000675C9" w:rsidP="00646C31">
            <w:pPr>
              <w:pStyle w:val="TableText12"/>
            </w:pPr>
            <w:r w:rsidRPr="00A10816">
              <w:t>Not SWD</w:t>
            </w:r>
          </w:p>
        </w:tc>
        <w:tc>
          <w:tcPr>
            <w:tcW w:w="1270" w:type="dxa"/>
            <w:noWrap/>
            <w:hideMark/>
          </w:tcPr>
          <w:p w14:paraId="4EAFEFAC" w14:textId="77777777" w:rsidR="000675C9" w:rsidRPr="00A10816" w:rsidRDefault="000675C9" w:rsidP="00646C31">
            <w:pPr>
              <w:pStyle w:val="TableText12"/>
            </w:pPr>
            <w:r w:rsidRPr="00A10816">
              <w:t>-1.38</w:t>
            </w:r>
          </w:p>
        </w:tc>
        <w:tc>
          <w:tcPr>
            <w:tcW w:w="1150" w:type="dxa"/>
            <w:noWrap/>
            <w:hideMark/>
          </w:tcPr>
          <w:p w14:paraId="4E8A6DB4" w14:textId="77777777" w:rsidR="000675C9" w:rsidRPr="00A10816" w:rsidRDefault="000675C9" w:rsidP="00646C31">
            <w:pPr>
              <w:pStyle w:val="TableText12"/>
            </w:pPr>
            <w:r w:rsidRPr="00A10816">
              <w:t>-0.42</w:t>
            </w:r>
          </w:p>
        </w:tc>
        <w:tc>
          <w:tcPr>
            <w:tcW w:w="1177" w:type="dxa"/>
            <w:noWrap/>
            <w:hideMark/>
          </w:tcPr>
          <w:p w14:paraId="2F9F7286" w14:textId="77777777" w:rsidR="000675C9" w:rsidRPr="00A10816" w:rsidRDefault="000675C9" w:rsidP="00646C31">
            <w:pPr>
              <w:pStyle w:val="TableText12"/>
            </w:pPr>
            <w:r w:rsidRPr="00A10816">
              <w:t>-0.10</w:t>
            </w:r>
          </w:p>
        </w:tc>
        <w:tc>
          <w:tcPr>
            <w:tcW w:w="1043" w:type="dxa"/>
            <w:noWrap/>
            <w:hideMark/>
          </w:tcPr>
          <w:p w14:paraId="12F95A3F" w14:textId="77777777" w:rsidR="000675C9" w:rsidRPr="00A10816" w:rsidRDefault="000675C9" w:rsidP="00646C31">
            <w:pPr>
              <w:pStyle w:val="TableText12"/>
            </w:pPr>
            <w:r w:rsidRPr="00A10816">
              <w:t>0.02</w:t>
            </w:r>
          </w:p>
        </w:tc>
        <w:tc>
          <w:tcPr>
            <w:tcW w:w="1177" w:type="dxa"/>
            <w:noWrap/>
            <w:hideMark/>
          </w:tcPr>
          <w:p w14:paraId="0307D505" w14:textId="77777777" w:rsidR="000675C9" w:rsidRPr="00A10816" w:rsidRDefault="000675C9" w:rsidP="00646C31">
            <w:pPr>
              <w:pStyle w:val="TableText12"/>
            </w:pPr>
            <w:r w:rsidRPr="00A10816">
              <w:t>0.12</w:t>
            </w:r>
          </w:p>
        </w:tc>
        <w:tc>
          <w:tcPr>
            <w:tcW w:w="1150" w:type="dxa"/>
            <w:noWrap/>
            <w:hideMark/>
          </w:tcPr>
          <w:p w14:paraId="5E83C1C9" w14:textId="77777777" w:rsidR="000675C9" w:rsidRPr="00A10816" w:rsidRDefault="000675C9" w:rsidP="00646C31">
            <w:pPr>
              <w:pStyle w:val="TableText12"/>
            </w:pPr>
            <w:r w:rsidRPr="00A10816">
              <w:t>0.44</w:t>
            </w:r>
          </w:p>
        </w:tc>
        <w:tc>
          <w:tcPr>
            <w:tcW w:w="1323" w:type="dxa"/>
            <w:noWrap/>
            <w:hideMark/>
          </w:tcPr>
          <w:p w14:paraId="7FAE12DC" w14:textId="77777777" w:rsidR="000675C9" w:rsidRPr="00A10816" w:rsidRDefault="000675C9" w:rsidP="00646C31">
            <w:pPr>
              <w:pStyle w:val="TableText12"/>
            </w:pPr>
            <w:r w:rsidRPr="00A10816">
              <w:t>0.96</w:t>
            </w:r>
          </w:p>
        </w:tc>
      </w:tr>
      <w:tr w:rsidR="000675C9" w:rsidRPr="00A10816" w14:paraId="7CAE64D0" w14:textId="77777777" w:rsidTr="000675C9">
        <w:trPr>
          <w:trHeight w:val="300"/>
        </w:trPr>
        <w:tc>
          <w:tcPr>
            <w:tcW w:w="2316" w:type="dxa"/>
            <w:noWrap/>
            <w:hideMark/>
          </w:tcPr>
          <w:p w14:paraId="6482DD17" w14:textId="77777777" w:rsidR="000675C9" w:rsidRPr="00A10816" w:rsidRDefault="000675C9" w:rsidP="00646C31">
            <w:pPr>
              <w:pStyle w:val="TableText12"/>
            </w:pPr>
            <w:r w:rsidRPr="00A10816">
              <w:t>SED</w:t>
            </w:r>
          </w:p>
        </w:tc>
        <w:tc>
          <w:tcPr>
            <w:tcW w:w="1270" w:type="dxa"/>
            <w:noWrap/>
            <w:hideMark/>
          </w:tcPr>
          <w:p w14:paraId="0B689CB1" w14:textId="77777777" w:rsidR="000675C9" w:rsidRPr="00A10816" w:rsidRDefault="000675C9" w:rsidP="00646C31">
            <w:pPr>
              <w:pStyle w:val="TableText12"/>
            </w:pPr>
            <w:r w:rsidRPr="00A10816">
              <w:t>-1.09</w:t>
            </w:r>
          </w:p>
        </w:tc>
        <w:tc>
          <w:tcPr>
            <w:tcW w:w="1150" w:type="dxa"/>
            <w:noWrap/>
            <w:hideMark/>
          </w:tcPr>
          <w:p w14:paraId="474FE3E7" w14:textId="77777777" w:rsidR="000675C9" w:rsidRPr="00A10816" w:rsidRDefault="000675C9" w:rsidP="00646C31">
            <w:pPr>
              <w:pStyle w:val="TableText12"/>
            </w:pPr>
            <w:r w:rsidRPr="00A10816">
              <w:t>-0.49</w:t>
            </w:r>
          </w:p>
        </w:tc>
        <w:tc>
          <w:tcPr>
            <w:tcW w:w="1177" w:type="dxa"/>
            <w:noWrap/>
            <w:hideMark/>
          </w:tcPr>
          <w:p w14:paraId="5EE6F832" w14:textId="77777777" w:rsidR="000675C9" w:rsidRPr="00A10816" w:rsidRDefault="000675C9" w:rsidP="00646C31">
            <w:pPr>
              <w:pStyle w:val="TableText12"/>
            </w:pPr>
            <w:r w:rsidRPr="00A10816">
              <w:t>-0.17</w:t>
            </w:r>
          </w:p>
        </w:tc>
        <w:tc>
          <w:tcPr>
            <w:tcW w:w="1043" w:type="dxa"/>
            <w:noWrap/>
            <w:hideMark/>
          </w:tcPr>
          <w:p w14:paraId="5DCC89DA" w14:textId="77777777" w:rsidR="000675C9" w:rsidRPr="00A10816" w:rsidRDefault="000675C9" w:rsidP="00646C31">
            <w:pPr>
              <w:pStyle w:val="TableText12"/>
            </w:pPr>
            <w:r w:rsidRPr="00A10816">
              <w:t>-0.05</w:t>
            </w:r>
          </w:p>
        </w:tc>
        <w:tc>
          <w:tcPr>
            <w:tcW w:w="1177" w:type="dxa"/>
            <w:noWrap/>
            <w:hideMark/>
          </w:tcPr>
          <w:p w14:paraId="0AD15B6C" w14:textId="77777777" w:rsidR="000675C9" w:rsidRPr="00A10816" w:rsidRDefault="000675C9" w:rsidP="00646C31">
            <w:pPr>
              <w:pStyle w:val="TableText12"/>
            </w:pPr>
            <w:r w:rsidRPr="00A10816">
              <w:t>0.05</w:t>
            </w:r>
          </w:p>
        </w:tc>
        <w:tc>
          <w:tcPr>
            <w:tcW w:w="1150" w:type="dxa"/>
            <w:noWrap/>
            <w:hideMark/>
          </w:tcPr>
          <w:p w14:paraId="1CACEEF1" w14:textId="77777777" w:rsidR="000675C9" w:rsidRPr="00A10816" w:rsidRDefault="000675C9" w:rsidP="00646C31">
            <w:pPr>
              <w:pStyle w:val="TableText12"/>
            </w:pPr>
            <w:r w:rsidRPr="00A10816">
              <w:t>0.38</w:t>
            </w:r>
          </w:p>
        </w:tc>
        <w:tc>
          <w:tcPr>
            <w:tcW w:w="1323" w:type="dxa"/>
            <w:noWrap/>
            <w:hideMark/>
          </w:tcPr>
          <w:p w14:paraId="31574993" w14:textId="77777777" w:rsidR="000675C9" w:rsidRPr="00A10816" w:rsidRDefault="000675C9" w:rsidP="00646C31">
            <w:pPr>
              <w:pStyle w:val="TableText12"/>
            </w:pPr>
            <w:r w:rsidRPr="00A10816">
              <w:t>0.85</w:t>
            </w:r>
          </w:p>
        </w:tc>
      </w:tr>
      <w:tr w:rsidR="000675C9" w:rsidRPr="00A10816" w14:paraId="78420BBE" w14:textId="77777777" w:rsidTr="000675C9">
        <w:trPr>
          <w:trHeight w:val="300"/>
        </w:trPr>
        <w:tc>
          <w:tcPr>
            <w:tcW w:w="2316" w:type="dxa"/>
            <w:noWrap/>
            <w:hideMark/>
          </w:tcPr>
          <w:p w14:paraId="4B46BDB5" w14:textId="77777777" w:rsidR="000675C9" w:rsidRPr="00A10816" w:rsidRDefault="000675C9" w:rsidP="00646C31">
            <w:pPr>
              <w:pStyle w:val="TableText12"/>
            </w:pPr>
            <w:r w:rsidRPr="00A10816">
              <w:t>Not SED</w:t>
            </w:r>
          </w:p>
        </w:tc>
        <w:tc>
          <w:tcPr>
            <w:tcW w:w="1270" w:type="dxa"/>
            <w:noWrap/>
            <w:hideMark/>
          </w:tcPr>
          <w:p w14:paraId="73E896D4" w14:textId="77777777" w:rsidR="000675C9" w:rsidRPr="00A10816" w:rsidRDefault="000675C9" w:rsidP="00646C31">
            <w:pPr>
              <w:pStyle w:val="TableText12"/>
            </w:pPr>
            <w:r w:rsidRPr="00A10816">
              <w:t>-1.07</w:t>
            </w:r>
          </w:p>
        </w:tc>
        <w:tc>
          <w:tcPr>
            <w:tcW w:w="1150" w:type="dxa"/>
            <w:noWrap/>
            <w:hideMark/>
          </w:tcPr>
          <w:p w14:paraId="3CEF2732" w14:textId="77777777" w:rsidR="000675C9" w:rsidRPr="00A10816" w:rsidRDefault="000675C9" w:rsidP="00646C31">
            <w:pPr>
              <w:pStyle w:val="TableText12"/>
            </w:pPr>
            <w:r w:rsidRPr="00A10816">
              <w:t>-0.34</w:t>
            </w:r>
          </w:p>
        </w:tc>
        <w:tc>
          <w:tcPr>
            <w:tcW w:w="1177" w:type="dxa"/>
            <w:noWrap/>
            <w:hideMark/>
          </w:tcPr>
          <w:p w14:paraId="3DBF7D75" w14:textId="77777777" w:rsidR="000675C9" w:rsidRPr="00A10816" w:rsidRDefault="000675C9" w:rsidP="00646C31">
            <w:pPr>
              <w:pStyle w:val="TableText12"/>
            </w:pPr>
            <w:r w:rsidRPr="00A10816">
              <w:t>-0.04</w:t>
            </w:r>
          </w:p>
        </w:tc>
        <w:tc>
          <w:tcPr>
            <w:tcW w:w="1043" w:type="dxa"/>
            <w:noWrap/>
            <w:hideMark/>
          </w:tcPr>
          <w:p w14:paraId="763CD89A" w14:textId="77777777" w:rsidR="000675C9" w:rsidRPr="00A10816" w:rsidRDefault="000675C9" w:rsidP="00646C31">
            <w:pPr>
              <w:pStyle w:val="TableText12"/>
            </w:pPr>
            <w:r w:rsidRPr="00A10816">
              <w:t>0.06</w:t>
            </w:r>
          </w:p>
        </w:tc>
        <w:tc>
          <w:tcPr>
            <w:tcW w:w="1177" w:type="dxa"/>
            <w:noWrap/>
            <w:hideMark/>
          </w:tcPr>
          <w:p w14:paraId="174E89C1" w14:textId="77777777" w:rsidR="000675C9" w:rsidRPr="00A10816" w:rsidRDefault="000675C9" w:rsidP="00646C31">
            <w:pPr>
              <w:pStyle w:val="TableText12"/>
            </w:pPr>
            <w:r w:rsidRPr="00A10816">
              <w:t>0.16</w:t>
            </w:r>
          </w:p>
        </w:tc>
        <w:tc>
          <w:tcPr>
            <w:tcW w:w="1150" w:type="dxa"/>
            <w:noWrap/>
            <w:hideMark/>
          </w:tcPr>
          <w:p w14:paraId="3B0763B1" w14:textId="77777777" w:rsidR="000675C9" w:rsidRPr="00A10816" w:rsidRDefault="000675C9" w:rsidP="00646C31">
            <w:pPr>
              <w:pStyle w:val="TableText12"/>
            </w:pPr>
            <w:r w:rsidRPr="00A10816">
              <w:t>0.46</w:t>
            </w:r>
          </w:p>
        </w:tc>
        <w:tc>
          <w:tcPr>
            <w:tcW w:w="1323" w:type="dxa"/>
            <w:noWrap/>
            <w:hideMark/>
          </w:tcPr>
          <w:p w14:paraId="25884815" w14:textId="77777777" w:rsidR="000675C9" w:rsidRPr="00A10816" w:rsidRDefault="000675C9" w:rsidP="00646C31">
            <w:pPr>
              <w:pStyle w:val="TableText12"/>
            </w:pPr>
            <w:r w:rsidRPr="00A10816">
              <w:t>0.83</w:t>
            </w:r>
          </w:p>
        </w:tc>
      </w:tr>
      <w:tr w:rsidR="000675C9" w:rsidRPr="00A10816" w14:paraId="51C7055B" w14:textId="77777777" w:rsidTr="000675C9">
        <w:trPr>
          <w:trHeight w:val="300"/>
        </w:trPr>
        <w:tc>
          <w:tcPr>
            <w:tcW w:w="2316" w:type="dxa"/>
            <w:noWrap/>
            <w:hideMark/>
          </w:tcPr>
          <w:p w14:paraId="01AC168D" w14:textId="77777777" w:rsidR="000675C9" w:rsidRPr="00A10816" w:rsidRDefault="000675C9" w:rsidP="00646C31">
            <w:pPr>
              <w:pStyle w:val="TableText12"/>
            </w:pPr>
            <w:r w:rsidRPr="00A10816">
              <w:t>Homeless</w:t>
            </w:r>
          </w:p>
        </w:tc>
        <w:tc>
          <w:tcPr>
            <w:tcW w:w="1270" w:type="dxa"/>
            <w:noWrap/>
            <w:hideMark/>
          </w:tcPr>
          <w:p w14:paraId="41E9D5EC" w14:textId="77777777" w:rsidR="000675C9" w:rsidRPr="00A10816" w:rsidRDefault="000675C9" w:rsidP="00646C31">
            <w:pPr>
              <w:pStyle w:val="TableText12"/>
            </w:pPr>
            <w:r w:rsidRPr="00A10816">
              <w:t>-1.11</w:t>
            </w:r>
          </w:p>
        </w:tc>
        <w:tc>
          <w:tcPr>
            <w:tcW w:w="1150" w:type="dxa"/>
            <w:noWrap/>
            <w:hideMark/>
          </w:tcPr>
          <w:p w14:paraId="42C08924" w14:textId="77777777" w:rsidR="000675C9" w:rsidRPr="00A10816" w:rsidRDefault="000675C9" w:rsidP="00646C31">
            <w:pPr>
              <w:pStyle w:val="TableText12"/>
            </w:pPr>
            <w:r w:rsidRPr="00A10816">
              <w:t>-0.66</w:t>
            </w:r>
          </w:p>
        </w:tc>
        <w:tc>
          <w:tcPr>
            <w:tcW w:w="1177" w:type="dxa"/>
            <w:noWrap/>
            <w:hideMark/>
          </w:tcPr>
          <w:p w14:paraId="6F5A02B7" w14:textId="77777777" w:rsidR="000675C9" w:rsidRPr="00A10816" w:rsidRDefault="000675C9" w:rsidP="00646C31">
            <w:pPr>
              <w:pStyle w:val="TableText12"/>
            </w:pPr>
            <w:r w:rsidRPr="00A10816">
              <w:t>-0.23</w:t>
            </w:r>
          </w:p>
        </w:tc>
        <w:tc>
          <w:tcPr>
            <w:tcW w:w="1043" w:type="dxa"/>
            <w:noWrap/>
            <w:hideMark/>
          </w:tcPr>
          <w:p w14:paraId="6B27221C" w14:textId="77777777" w:rsidR="000675C9" w:rsidRPr="00A10816" w:rsidRDefault="000675C9" w:rsidP="00646C31">
            <w:pPr>
              <w:pStyle w:val="TableText12"/>
            </w:pPr>
            <w:r w:rsidRPr="00A10816">
              <w:t>-0.08</w:t>
            </w:r>
          </w:p>
        </w:tc>
        <w:tc>
          <w:tcPr>
            <w:tcW w:w="1177" w:type="dxa"/>
            <w:noWrap/>
            <w:hideMark/>
          </w:tcPr>
          <w:p w14:paraId="57548149" w14:textId="77777777" w:rsidR="000675C9" w:rsidRPr="00A10816" w:rsidRDefault="000675C9" w:rsidP="00646C31">
            <w:pPr>
              <w:pStyle w:val="TableText12"/>
            </w:pPr>
            <w:r w:rsidRPr="00A10816">
              <w:t>0.06</w:t>
            </w:r>
          </w:p>
        </w:tc>
        <w:tc>
          <w:tcPr>
            <w:tcW w:w="1150" w:type="dxa"/>
            <w:noWrap/>
            <w:hideMark/>
          </w:tcPr>
          <w:p w14:paraId="5FF0A3C3" w14:textId="77777777" w:rsidR="000675C9" w:rsidRPr="00A10816" w:rsidRDefault="000675C9" w:rsidP="00646C31">
            <w:pPr>
              <w:pStyle w:val="TableText12"/>
            </w:pPr>
            <w:r w:rsidRPr="00A10816">
              <w:t>0.47</w:t>
            </w:r>
          </w:p>
        </w:tc>
        <w:tc>
          <w:tcPr>
            <w:tcW w:w="1323" w:type="dxa"/>
            <w:noWrap/>
            <w:hideMark/>
          </w:tcPr>
          <w:p w14:paraId="2DC74C4E" w14:textId="77777777" w:rsidR="000675C9" w:rsidRPr="00A10816" w:rsidRDefault="000675C9" w:rsidP="00646C31">
            <w:pPr>
              <w:pStyle w:val="TableText12"/>
            </w:pPr>
            <w:r w:rsidRPr="00A10816">
              <w:t>0.86</w:t>
            </w:r>
          </w:p>
        </w:tc>
      </w:tr>
      <w:tr w:rsidR="000675C9" w:rsidRPr="00A10816" w14:paraId="7CD2A495" w14:textId="77777777" w:rsidTr="000675C9">
        <w:trPr>
          <w:trHeight w:val="300"/>
        </w:trPr>
        <w:tc>
          <w:tcPr>
            <w:tcW w:w="2316" w:type="dxa"/>
            <w:noWrap/>
            <w:hideMark/>
          </w:tcPr>
          <w:p w14:paraId="427A9318" w14:textId="77777777" w:rsidR="000675C9" w:rsidRPr="00A10816" w:rsidRDefault="000675C9" w:rsidP="00646C31">
            <w:pPr>
              <w:pStyle w:val="TableText12"/>
            </w:pPr>
            <w:r w:rsidRPr="00A10816">
              <w:t>Not Homeless</w:t>
            </w:r>
          </w:p>
        </w:tc>
        <w:tc>
          <w:tcPr>
            <w:tcW w:w="1270" w:type="dxa"/>
            <w:noWrap/>
            <w:hideMark/>
          </w:tcPr>
          <w:p w14:paraId="7369E9AA" w14:textId="77777777" w:rsidR="000675C9" w:rsidRPr="00A10816" w:rsidRDefault="000675C9" w:rsidP="00646C31">
            <w:pPr>
              <w:pStyle w:val="TableText12"/>
            </w:pPr>
            <w:r w:rsidRPr="00A10816">
              <w:t>-1.37</w:t>
            </w:r>
          </w:p>
        </w:tc>
        <w:tc>
          <w:tcPr>
            <w:tcW w:w="1150" w:type="dxa"/>
            <w:noWrap/>
            <w:hideMark/>
          </w:tcPr>
          <w:p w14:paraId="413618D1" w14:textId="77777777" w:rsidR="000675C9" w:rsidRPr="00A10816" w:rsidRDefault="000675C9" w:rsidP="00646C31">
            <w:pPr>
              <w:pStyle w:val="TableText12"/>
            </w:pPr>
            <w:r w:rsidRPr="00A10816">
              <w:t>-0.44</w:t>
            </w:r>
          </w:p>
        </w:tc>
        <w:tc>
          <w:tcPr>
            <w:tcW w:w="1177" w:type="dxa"/>
            <w:noWrap/>
            <w:hideMark/>
          </w:tcPr>
          <w:p w14:paraId="5362DFB8" w14:textId="77777777" w:rsidR="000675C9" w:rsidRPr="00A10816" w:rsidRDefault="000675C9" w:rsidP="00646C31">
            <w:pPr>
              <w:pStyle w:val="TableText12"/>
            </w:pPr>
            <w:r w:rsidRPr="00A10816">
              <w:t>-0.13</w:t>
            </w:r>
          </w:p>
        </w:tc>
        <w:tc>
          <w:tcPr>
            <w:tcW w:w="1043" w:type="dxa"/>
            <w:noWrap/>
            <w:hideMark/>
          </w:tcPr>
          <w:p w14:paraId="132D6EDD" w14:textId="77777777" w:rsidR="000675C9" w:rsidRPr="00A10816" w:rsidRDefault="000675C9" w:rsidP="00646C31">
            <w:pPr>
              <w:pStyle w:val="TableText12"/>
            </w:pPr>
            <w:r w:rsidRPr="00A10816">
              <w:t>-0.01</w:t>
            </w:r>
          </w:p>
        </w:tc>
        <w:tc>
          <w:tcPr>
            <w:tcW w:w="1177" w:type="dxa"/>
            <w:noWrap/>
            <w:hideMark/>
          </w:tcPr>
          <w:p w14:paraId="5102BFAB" w14:textId="77777777" w:rsidR="000675C9" w:rsidRPr="00A10816" w:rsidRDefault="000675C9" w:rsidP="00646C31">
            <w:pPr>
              <w:pStyle w:val="TableText12"/>
            </w:pPr>
            <w:r w:rsidRPr="00A10816">
              <w:t>0.09</w:t>
            </w:r>
          </w:p>
        </w:tc>
        <w:tc>
          <w:tcPr>
            <w:tcW w:w="1150" w:type="dxa"/>
            <w:noWrap/>
            <w:hideMark/>
          </w:tcPr>
          <w:p w14:paraId="717FE37A" w14:textId="77777777" w:rsidR="000675C9" w:rsidRPr="00A10816" w:rsidRDefault="000675C9" w:rsidP="00646C31">
            <w:pPr>
              <w:pStyle w:val="TableText12"/>
            </w:pPr>
            <w:r w:rsidRPr="00A10816">
              <w:t>0.42</w:t>
            </w:r>
          </w:p>
        </w:tc>
        <w:tc>
          <w:tcPr>
            <w:tcW w:w="1323" w:type="dxa"/>
            <w:noWrap/>
            <w:hideMark/>
          </w:tcPr>
          <w:p w14:paraId="5246AFC9" w14:textId="77777777" w:rsidR="000675C9" w:rsidRPr="00A10816" w:rsidRDefault="000675C9" w:rsidP="00646C31">
            <w:pPr>
              <w:pStyle w:val="TableText12"/>
            </w:pPr>
            <w:r w:rsidRPr="00A10816">
              <w:t>1.18</w:t>
            </w:r>
          </w:p>
        </w:tc>
      </w:tr>
      <w:tr w:rsidR="000675C9" w:rsidRPr="00A10816" w14:paraId="409417F8" w14:textId="77777777" w:rsidTr="000675C9">
        <w:trPr>
          <w:trHeight w:val="300"/>
        </w:trPr>
        <w:tc>
          <w:tcPr>
            <w:tcW w:w="2316" w:type="dxa"/>
            <w:noWrap/>
            <w:hideMark/>
          </w:tcPr>
          <w:p w14:paraId="144E4888" w14:textId="7ECFB748" w:rsidR="000675C9" w:rsidRPr="00A10816" w:rsidRDefault="000675C9" w:rsidP="00646C31">
            <w:pPr>
              <w:pStyle w:val="TableText12"/>
            </w:pPr>
            <w:r>
              <w:t>Foster youth</w:t>
            </w:r>
          </w:p>
        </w:tc>
        <w:tc>
          <w:tcPr>
            <w:tcW w:w="1270" w:type="dxa"/>
            <w:noWrap/>
            <w:hideMark/>
          </w:tcPr>
          <w:p w14:paraId="1A4139D0" w14:textId="77777777" w:rsidR="000675C9" w:rsidRPr="00A10816" w:rsidRDefault="000675C9" w:rsidP="00646C31">
            <w:pPr>
              <w:pStyle w:val="TableText12"/>
            </w:pPr>
            <w:r w:rsidRPr="00A10816">
              <w:t>-0.82</w:t>
            </w:r>
          </w:p>
        </w:tc>
        <w:tc>
          <w:tcPr>
            <w:tcW w:w="1150" w:type="dxa"/>
            <w:noWrap/>
            <w:hideMark/>
          </w:tcPr>
          <w:p w14:paraId="5353A113" w14:textId="77777777" w:rsidR="000675C9" w:rsidRPr="00A10816" w:rsidRDefault="000675C9" w:rsidP="00646C31">
            <w:pPr>
              <w:pStyle w:val="TableText12"/>
            </w:pPr>
            <w:r w:rsidRPr="00A10816">
              <w:t>-0.80</w:t>
            </w:r>
          </w:p>
        </w:tc>
        <w:tc>
          <w:tcPr>
            <w:tcW w:w="1177" w:type="dxa"/>
            <w:noWrap/>
            <w:hideMark/>
          </w:tcPr>
          <w:p w14:paraId="4A573ECD" w14:textId="77777777" w:rsidR="000675C9" w:rsidRPr="00A10816" w:rsidRDefault="000675C9" w:rsidP="00646C31">
            <w:pPr>
              <w:pStyle w:val="TableText12"/>
            </w:pPr>
            <w:r w:rsidRPr="00A10816">
              <w:t>-0.32</w:t>
            </w:r>
          </w:p>
        </w:tc>
        <w:tc>
          <w:tcPr>
            <w:tcW w:w="1043" w:type="dxa"/>
            <w:noWrap/>
            <w:hideMark/>
          </w:tcPr>
          <w:p w14:paraId="101123B4" w14:textId="77777777" w:rsidR="000675C9" w:rsidRPr="00A10816" w:rsidRDefault="000675C9" w:rsidP="00646C31">
            <w:pPr>
              <w:pStyle w:val="TableText12"/>
            </w:pPr>
            <w:r w:rsidRPr="00A10816">
              <w:t>-0.14</w:t>
            </w:r>
          </w:p>
        </w:tc>
        <w:tc>
          <w:tcPr>
            <w:tcW w:w="1177" w:type="dxa"/>
            <w:noWrap/>
            <w:hideMark/>
          </w:tcPr>
          <w:p w14:paraId="7C937313" w14:textId="77777777" w:rsidR="000675C9" w:rsidRPr="00A10816" w:rsidRDefault="000675C9" w:rsidP="00646C31">
            <w:pPr>
              <w:pStyle w:val="TableText12"/>
            </w:pPr>
            <w:r w:rsidRPr="00A10816">
              <w:t>0.00</w:t>
            </w:r>
          </w:p>
        </w:tc>
        <w:tc>
          <w:tcPr>
            <w:tcW w:w="1150" w:type="dxa"/>
            <w:noWrap/>
            <w:hideMark/>
          </w:tcPr>
          <w:p w14:paraId="3FB29311" w14:textId="77777777" w:rsidR="000675C9" w:rsidRPr="00A10816" w:rsidRDefault="000675C9" w:rsidP="00646C31">
            <w:pPr>
              <w:pStyle w:val="TableText12"/>
            </w:pPr>
            <w:r w:rsidRPr="00A10816">
              <w:t>0.47</w:t>
            </w:r>
          </w:p>
        </w:tc>
        <w:tc>
          <w:tcPr>
            <w:tcW w:w="1323" w:type="dxa"/>
            <w:noWrap/>
            <w:hideMark/>
          </w:tcPr>
          <w:p w14:paraId="40C0D40F" w14:textId="77777777" w:rsidR="000675C9" w:rsidRPr="00A10816" w:rsidRDefault="000675C9" w:rsidP="00646C31">
            <w:pPr>
              <w:pStyle w:val="TableText12"/>
            </w:pPr>
            <w:r w:rsidRPr="00A10816">
              <w:t>0.80</w:t>
            </w:r>
          </w:p>
        </w:tc>
      </w:tr>
      <w:tr w:rsidR="000675C9" w:rsidRPr="00A10816" w14:paraId="4EC52308" w14:textId="77777777" w:rsidTr="000675C9">
        <w:trPr>
          <w:trHeight w:val="300"/>
        </w:trPr>
        <w:tc>
          <w:tcPr>
            <w:tcW w:w="2316" w:type="dxa"/>
            <w:noWrap/>
            <w:hideMark/>
          </w:tcPr>
          <w:p w14:paraId="1A6DCFBE" w14:textId="2D915864" w:rsidR="000675C9" w:rsidRPr="00A10816" w:rsidRDefault="000675C9" w:rsidP="00646C31">
            <w:pPr>
              <w:pStyle w:val="TableText12"/>
            </w:pPr>
            <w:r>
              <w:t>Not foster youth</w:t>
            </w:r>
          </w:p>
        </w:tc>
        <w:tc>
          <w:tcPr>
            <w:tcW w:w="1270" w:type="dxa"/>
            <w:noWrap/>
            <w:hideMark/>
          </w:tcPr>
          <w:p w14:paraId="01C75FA7" w14:textId="77777777" w:rsidR="000675C9" w:rsidRPr="00A10816" w:rsidRDefault="000675C9" w:rsidP="00646C31">
            <w:pPr>
              <w:pStyle w:val="TableText12"/>
            </w:pPr>
            <w:r w:rsidRPr="00A10816">
              <w:t>-1.37</w:t>
            </w:r>
          </w:p>
        </w:tc>
        <w:tc>
          <w:tcPr>
            <w:tcW w:w="1150" w:type="dxa"/>
            <w:noWrap/>
            <w:hideMark/>
          </w:tcPr>
          <w:p w14:paraId="58AD42E9" w14:textId="77777777" w:rsidR="000675C9" w:rsidRPr="00A10816" w:rsidRDefault="000675C9" w:rsidP="00646C31">
            <w:pPr>
              <w:pStyle w:val="TableText12"/>
            </w:pPr>
            <w:r w:rsidRPr="00A10816">
              <w:t>-0.46</w:t>
            </w:r>
          </w:p>
        </w:tc>
        <w:tc>
          <w:tcPr>
            <w:tcW w:w="1177" w:type="dxa"/>
            <w:noWrap/>
            <w:hideMark/>
          </w:tcPr>
          <w:p w14:paraId="09ECDC29" w14:textId="77777777" w:rsidR="000675C9" w:rsidRPr="00A10816" w:rsidRDefault="000675C9" w:rsidP="00646C31">
            <w:pPr>
              <w:pStyle w:val="TableText12"/>
            </w:pPr>
            <w:r w:rsidRPr="00A10816">
              <w:t>-0.13</w:t>
            </w:r>
          </w:p>
        </w:tc>
        <w:tc>
          <w:tcPr>
            <w:tcW w:w="1043" w:type="dxa"/>
            <w:noWrap/>
            <w:hideMark/>
          </w:tcPr>
          <w:p w14:paraId="5EC6D082" w14:textId="77777777" w:rsidR="000675C9" w:rsidRPr="00A10816" w:rsidRDefault="000675C9" w:rsidP="00646C31">
            <w:pPr>
              <w:pStyle w:val="TableText12"/>
            </w:pPr>
            <w:r w:rsidRPr="00A10816">
              <w:t>-0.01</w:t>
            </w:r>
          </w:p>
        </w:tc>
        <w:tc>
          <w:tcPr>
            <w:tcW w:w="1177" w:type="dxa"/>
            <w:noWrap/>
            <w:hideMark/>
          </w:tcPr>
          <w:p w14:paraId="0C39ED3C" w14:textId="77777777" w:rsidR="000675C9" w:rsidRPr="00A10816" w:rsidRDefault="000675C9" w:rsidP="00646C31">
            <w:pPr>
              <w:pStyle w:val="TableText12"/>
            </w:pPr>
            <w:r w:rsidRPr="00A10816">
              <w:t>0.09</w:t>
            </w:r>
          </w:p>
        </w:tc>
        <w:tc>
          <w:tcPr>
            <w:tcW w:w="1150" w:type="dxa"/>
            <w:noWrap/>
            <w:hideMark/>
          </w:tcPr>
          <w:p w14:paraId="254EE0C1" w14:textId="77777777" w:rsidR="000675C9" w:rsidRPr="00A10816" w:rsidRDefault="000675C9" w:rsidP="00646C31">
            <w:pPr>
              <w:pStyle w:val="TableText12"/>
            </w:pPr>
            <w:r w:rsidRPr="00A10816">
              <w:t>0.42</w:t>
            </w:r>
          </w:p>
        </w:tc>
        <w:tc>
          <w:tcPr>
            <w:tcW w:w="1323" w:type="dxa"/>
            <w:noWrap/>
            <w:hideMark/>
          </w:tcPr>
          <w:p w14:paraId="5E110A4D" w14:textId="77777777" w:rsidR="000675C9" w:rsidRPr="00A10816" w:rsidRDefault="000675C9" w:rsidP="00646C31">
            <w:pPr>
              <w:pStyle w:val="TableText12"/>
            </w:pPr>
            <w:r w:rsidRPr="00A10816">
              <w:t>1.18</w:t>
            </w:r>
          </w:p>
        </w:tc>
      </w:tr>
    </w:tbl>
    <w:p w14:paraId="04D5D20A" w14:textId="77777777" w:rsidR="002D0669" w:rsidRDefault="002D0669" w:rsidP="002D0669">
      <w:pPr>
        <w:spacing w:after="160" w:line="259" w:lineRule="auto"/>
        <w:ind w:firstLine="0"/>
        <w:rPr>
          <w:rFonts w:eastAsia="Calibri"/>
          <w:b/>
          <w:bCs/>
          <w:szCs w:val="24"/>
          <w:lang w:bidi="ar-SA"/>
        </w:rPr>
      </w:pPr>
      <w:r>
        <w:br w:type="page"/>
      </w:r>
    </w:p>
    <w:p w14:paraId="013CFF2B" w14:textId="2671CFFE" w:rsidR="004B52F4" w:rsidRDefault="00973A1F" w:rsidP="008A7D47">
      <w:pPr>
        <w:pStyle w:val="Image"/>
        <w:keepNext w:val="0"/>
      </w:pPr>
      <w:r>
        <w:rPr>
          <w:lang w:bidi="ar-SA"/>
        </w:rPr>
        <w:lastRenderedPageBreak/>
        <w:drawing>
          <wp:inline distT="0" distB="0" distL="0" distR="0" wp14:anchorId="7745153E" wp14:editId="4EF355AD">
            <wp:extent cx="6982691" cy="5486400"/>
            <wp:effectExtent l="0" t="0" r="8890" b="0"/>
            <wp:docPr id="17" name="Picture 17" descr="Graph showing Correlations between each student group mean growth score and (transformed) proportion of students in each student group listed along the x-axis at the school level—ELA using the data in Table A.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5A.png"/>
                    <pic:cNvPicPr/>
                  </pic:nvPicPr>
                  <pic:blipFill>
                    <a:blip r:embed="rId71">
                      <a:extLst>
                        <a:ext uri="{28A0092B-C50C-407E-A947-70E740481C1C}">
                          <a14:useLocalDpi xmlns:a14="http://schemas.microsoft.com/office/drawing/2010/main" val="0"/>
                        </a:ext>
                      </a:extLst>
                    </a:blip>
                    <a:stretch>
                      <a:fillRect/>
                    </a:stretch>
                  </pic:blipFill>
                  <pic:spPr>
                    <a:xfrm>
                      <a:off x="0" y="0"/>
                      <a:ext cx="6982691" cy="5486400"/>
                    </a:xfrm>
                    <a:prstGeom prst="rect">
                      <a:avLst/>
                    </a:prstGeom>
                  </pic:spPr>
                </pic:pic>
              </a:graphicData>
            </a:graphic>
          </wp:inline>
        </w:drawing>
      </w:r>
    </w:p>
    <w:p w14:paraId="286A91AF" w14:textId="60F555B3" w:rsidR="00736510" w:rsidRDefault="00736510" w:rsidP="00736510">
      <w:pPr>
        <w:pStyle w:val="Captionwide"/>
      </w:pPr>
      <w:bookmarkStart w:id="149" w:name="_Toc508214185"/>
      <w:bookmarkStart w:id="150" w:name="_Toc508215225"/>
      <w:bookmarkStart w:id="151" w:name="_Toc508267002"/>
      <w:r>
        <w:t>Figure A.</w:t>
      </w:r>
      <w:r w:rsidR="00E97B2C">
        <w:fldChar w:fldCharType="begin"/>
      </w:r>
      <w:r w:rsidR="00E97B2C">
        <w:instrText xml:space="preserve"> SEQ Figure_A. \* ARABIC </w:instrText>
      </w:r>
      <w:r w:rsidR="00E97B2C">
        <w:fldChar w:fldCharType="separate"/>
      </w:r>
      <w:r>
        <w:rPr>
          <w:noProof/>
        </w:rPr>
        <w:t>5</w:t>
      </w:r>
      <w:r w:rsidR="00E97B2C">
        <w:rPr>
          <w:noProof/>
        </w:rPr>
        <w:fldChar w:fldCharType="end"/>
      </w:r>
      <w:r>
        <w:t xml:space="preserve">.A.  </w:t>
      </w:r>
      <w:r w:rsidRPr="004B52F4">
        <w:t xml:space="preserve">Correlations between each </w:t>
      </w:r>
      <w:r>
        <w:t>student group</w:t>
      </w:r>
      <w:r w:rsidRPr="004B52F4">
        <w:t xml:space="preserve"> mean growth score and (transformed) proportion of students in each </w:t>
      </w:r>
      <w:r>
        <w:t>student group</w:t>
      </w:r>
      <w:r w:rsidR="0087502B" w:rsidRPr="0087502B">
        <w:t xml:space="preserve"> </w:t>
      </w:r>
      <w:r w:rsidR="0087502B">
        <w:t>listed along the x-axis</w:t>
      </w:r>
      <w:r w:rsidRPr="004B52F4">
        <w:t xml:space="preserve"> at the school level</w:t>
      </w:r>
      <w:r>
        <w:t>—ELA</w:t>
      </w:r>
      <w:r w:rsidRPr="004B52F4">
        <w:t xml:space="preserve">. </w:t>
      </w:r>
      <w:r>
        <w:t xml:space="preserve">(Note that </w:t>
      </w:r>
      <w:r w:rsidRPr="004B52F4">
        <w:t xml:space="preserve">CDTM = change in distance-to-met, CPR=conditional percentile rank of gain, </w:t>
      </w:r>
      <w:r>
        <w:t xml:space="preserve">and </w:t>
      </w:r>
      <w:r w:rsidRPr="004B52F4">
        <w:t>RG=residual gain.</w:t>
      </w:r>
      <w:r>
        <w:t>)</w:t>
      </w:r>
      <w:bookmarkEnd w:id="149"/>
      <w:bookmarkEnd w:id="150"/>
      <w:bookmarkEnd w:id="151"/>
    </w:p>
    <w:p w14:paraId="7072995D" w14:textId="788651E2" w:rsidR="00E365DB" w:rsidRDefault="00E365DB" w:rsidP="00EC7351">
      <w:pPr>
        <w:pStyle w:val="Caption"/>
      </w:pPr>
      <w:bookmarkStart w:id="152" w:name="_Toc508267003"/>
      <w:r>
        <w:lastRenderedPageBreak/>
        <w:t>Table A.</w:t>
      </w:r>
      <w:r w:rsidR="00E97B2C">
        <w:fldChar w:fldCharType="begin"/>
      </w:r>
      <w:r w:rsidR="00E97B2C">
        <w:instrText xml:space="preserve"> SEQ T</w:instrText>
      </w:r>
      <w:r w:rsidR="00E97B2C">
        <w:instrText xml:space="preserve">able_A. \* ARABIC </w:instrText>
      </w:r>
      <w:r w:rsidR="00E97B2C">
        <w:fldChar w:fldCharType="separate"/>
      </w:r>
      <w:r>
        <w:rPr>
          <w:noProof/>
        </w:rPr>
        <w:t>14</w:t>
      </w:r>
      <w:r w:rsidR="00E97B2C">
        <w:rPr>
          <w:noProof/>
        </w:rPr>
        <w:fldChar w:fldCharType="end"/>
      </w:r>
      <w:r w:rsidR="00A23DB0">
        <w:t>.</w:t>
      </w:r>
      <w:r>
        <w:t xml:space="preserve">  Data Supporting Figure A.5.A:</w:t>
      </w:r>
      <w:r w:rsidRPr="00E365DB">
        <w:t xml:space="preserve"> </w:t>
      </w:r>
      <w:r w:rsidRPr="004B52F4">
        <w:t xml:space="preserve">Correlations between each </w:t>
      </w:r>
      <w:r>
        <w:t>student group</w:t>
      </w:r>
      <w:r w:rsidRPr="004B52F4">
        <w:t xml:space="preserve"> mean growth scores and (transformed) proportion of students in each </w:t>
      </w:r>
      <w:r>
        <w:t>student group</w:t>
      </w:r>
      <w:r w:rsidRPr="004B52F4">
        <w:t xml:space="preserve"> at the school level</w:t>
      </w:r>
      <w:r>
        <w:t>—ELA</w:t>
      </w:r>
      <w:r w:rsidRPr="004B52F4">
        <w:t>.</w:t>
      </w:r>
      <w:bookmarkEnd w:id="152"/>
    </w:p>
    <w:tbl>
      <w:tblPr>
        <w:tblStyle w:val="TRtable"/>
        <w:tblW w:w="5237" w:type="dxa"/>
        <w:tblLook w:val="04A0" w:firstRow="1" w:lastRow="0" w:firstColumn="1" w:lastColumn="0" w:noHBand="0" w:noVBand="1"/>
        <w:tblDescription w:val="Data Supporting Figure A.5.A: Correlations between each student group mean growth scores and (transformed) proportion of students in each student group at the school level—ELA."/>
      </w:tblPr>
      <w:tblGrid>
        <w:gridCol w:w="2357"/>
        <w:gridCol w:w="960"/>
        <w:gridCol w:w="960"/>
        <w:gridCol w:w="960"/>
      </w:tblGrid>
      <w:tr w:rsidR="00222C9C" w:rsidRPr="003A2C4F" w14:paraId="78E0A55E" w14:textId="77777777" w:rsidTr="00E365DB">
        <w:trPr>
          <w:cnfStyle w:val="100000000000" w:firstRow="1" w:lastRow="0" w:firstColumn="0" w:lastColumn="0" w:oddVBand="0" w:evenVBand="0" w:oddHBand="0" w:evenHBand="0" w:firstRowFirstColumn="0" w:firstRowLastColumn="0" w:lastRowFirstColumn="0" w:lastRowLastColumn="0"/>
          <w:trHeight w:val="300"/>
          <w:tblHeader/>
        </w:trPr>
        <w:tc>
          <w:tcPr>
            <w:tcW w:w="2357" w:type="dxa"/>
            <w:noWrap/>
            <w:vAlign w:val="bottom"/>
            <w:hideMark/>
          </w:tcPr>
          <w:p w14:paraId="6EC4088F" w14:textId="6DB5B256" w:rsidR="00222C9C" w:rsidRPr="003A2C4F" w:rsidRDefault="00222C9C" w:rsidP="00222C9C">
            <w:pPr>
              <w:pStyle w:val="TableHead12"/>
              <w:jc w:val="center"/>
            </w:pPr>
            <w:r w:rsidRPr="00A10816">
              <w:t>Student Group</w:t>
            </w:r>
            <w:r>
              <w:t xml:space="preserve"> Along the X-Axis</w:t>
            </w:r>
          </w:p>
        </w:tc>
        <w:tc>
          <w:tcPr>
            <w:tcW w:w="960" w:type="dxa"/>
            <w:noWrap/>
            <w:vAlign w:val="bottom"/>
            <w:hideMark/>
          </w:tcPr>
          <w:p w14:paraId="71894A16" w14:textId="77777777" w:rsidR="00222C9C" w:rsidRPr="003A2C4F" w:rsidRDefault="00222C9C" w:rsidP="00222C9C">
            <w:pPr>
              <w:pStyle w:val="TableHead12"/>
              <w:jc w:val="center"/>
            </w:pPr>
            <w:r w:rsidRPr="003A2C4F">
              <w:t>CDTM</w:t>
            </w:r>
          </w:p>
        </w:tc>
        <w:tc>
          <w:tcPr>
            <w:tcW w:w="960" w:type="dxa"/>
            <w:noWrap/>
            <w:vAlign w:val="bottom"/>
            <w:hideMark/>
          </w:tcPr>
          <w:p w14:paraId="3AEC1CD0" w14:textId="77777777" w:rsidR="00222C9C" w:rsidRPr="003A2C4F" w:rsidRDefault="00222C9C" w:rsidP="00222C9C">
            <w:pPr>
              <w:pStyle w:val="TableHead12"/>
              <w:jc w:val="center"/>
            </w:pPr>
            <w:r w:rsidRPr="003A2C4F">
              <w:t>RG</w:t>
            </w:r>
          </w:p>
        </w:tc>
        <w:tc>
          <w:tcPr>
            <w:tcW w:w="960" w:type="dxa"/>
            <w:noWrap/>
            <w:vAlign w:val="bottom"/>
            <w:hideMark/>
          </w:tcPr>
          <w:p w14:paraId="0F1A23EB" w14:textId="77777777" w:rsidR="00222C9C" w:rsidRPr="003A2C4F" w:rsidRDefault="00222C9C" w:rsidP="00222C9C">
            <w:pPr>
              <w:pStyle w:val="TableHead12"/>
              <w:jc w:val="center"/>
            </w:pPr>
            <w:r w:rsidRPr="003A2C4F">
              <w:t>CPR</w:t>
            </w:r>
          </w:p>
        </w:tc>
      </w:tr>
      <w:tr w:rsidR="00646C31" w:rsidRPr="003A2C4F" w14:paraId="24BDBFB5" w14:textId="77777777" w:rsidTr="00646C31">
        <w:trPr>
          <w:trHeight w:val="300"/>
        </w:trPr>
        <w:tc>
          <w:tcPr>
            <w:tcW w:w="2357" w:type="dxa"/>
            <w:noWrap/>
            <w:hideMark/>
          </w:tcPr>
          <w:p w14:paraId="5D34ED6D" w14:textId="77777777" w:rsidR="00646C31" w:rsidRPr="003A2C4F" w:rsidRDefault="00646C31" w:rsidP="00646C31">
            <w:pPr>
              <w:pStyle w:val="TableText12"/>
            </w:pPr>
            <w:r>
              <w:t>Female</w:t>
            </w:r>
          </w:p>
        </w:tc>
        <w:tc>
          <w:tcPr>
            <w:tcW w:w="960" w:type="dxa"/>
            <w:noWrap/>
            <w:hideMark/>
          </w:tcPr>
          <w:p w14:paraId="52854630" w14:textId="77777777" w:rsidR="00646C31" w:rsidRPr="003A2C4F" w:rsidRDefault="00646C31" w:rsidP="00646C31">
            <w:pPr>
              <w:pStyle w:val="TableText12"/>
            </w:pPr>
            <w:r w:rsidRPr="003A2C4F">
              <w:t>0.00</w:t>
            </w:r>
          </w:p>
        </w:tc>
        <w:tc>
          <w:tcPr>
            <w:tcW w:w="960" w:type="dxa"/>
            <w:noWrap/>
            <w:hideMark/>
          </w:tcPr>
          <w:p w14:paraId="5DE2863D" w14:textId="77777777" w:rsidR="00646C31" w:rsidRPr="003A2C4F" w:rsidRDefault="00646C31" w:rsidP="00646C31">
            <w:pPr>
              <w:pStyle w:val="TableText12"/>
            </w:pPr>
            <w:r w:rsidRPr="003A2C4F">
              <w:t>0.02</w:t>
            </w:r>
          </w:p>
        </w:tc>
        <w:tc>
          <w:tcPr>
            <w:tcW w:w="960" w:type="dxa"/>
            <w:noWrap/>
            <w:hideMark/>
          </w:tcPr>
          <w:p w14:paraId="5644B417" w14:textId="77777777" w:rsidR="00646C31" w:rsidRPr="003A2C4F" w:rsidRDefault="00646C31" w:rsidP="00646C31">
            <w:pPr>
              <w:pStyle w:val="TableText12"/>
            </w:pPr>
            <w:r w:rsidRPr="003A2C4F">
              <w:t>0.01</w:t>
            </w:r>
          </w:p>
        </w:tc>
      </w:tr>
      <w:tr w:rsidR="00646C31" w:rsidRPr="003A2C4F" w14:paraId="2D08E514" w14:textId="77777777" w:rsidTr="00646C31">
        <w:trPr>
          <w:trHeight w:val="300"/>
        </w:trPr>
        <w:tc>
          <w:tcPr>
            <w:tcW w:w="2357" w:type="dxa"/>
            <w:noWrap/>
            <w:hideMark/>
          </w:tcPr>
          <w:p w14:paraId="1E704511" w14:textId="77777777" w:rsidR="00646C31" w:rsidRPr="003A2C4F" w:rsidRDefault="00646C31" w:rsidP="00646C31">
            <w:pPr>
              <w:pStyle w:val="TableText12"/>
            </w:pPr>
            <w:r w:rsidRPr="00A10816">
              <w:t>American Indian</w:t>
            </w:r>
          </w:p>
        </w:tc>
        <w:tc>
          <w:tcPr>
            <w:tcW w:w="960" w:type="dxa"/>
            <w:noWrap/>
            <w:hideMark/>
          </w:tcPr>
          <w:p w14:paraId="54166D7F" w14:textId="77777777" w:rsidR="00646C31" w:rsidRPr="003A2C4F" w:rsidRDefault="00646C31" w:rsidP="00646C31">
            <w:pPr>
              <w:pStyle w:val="TableText12"/>
            </w:pPr>
            <w:r w:rsidRPr="003A2C4F">
              <w:t>-0.01</w:t>
            </w:r>
          </w:p>
        </w:tc>
        <w:tc>
          <w:tcPr>
            <w:tcW w:w="960" w:type="dxa"/>
            <w:noWrap/>
            <w:hideMark/>
          </w:tcPr>
          <w:p w14:paraId="7B73968C" w14:textId="77777777" w:rsidR="00646C31" w:rsidRPr="003A2C4F" w:rsidRDefault="00646C31" w:rsidP="00646C31">
            <w:pPr>
              <w:pStyle w:val="TableText12"/>
            </w:pPr>
            <w:r w:rsidRPr="003A2C4F">
              <w:t>-0.09</w:t>
            </w:r>
          </w:p>
        </w:tc>
        <w:tc>
          <w:tcPr>
            <w:tcW w:w="960" w:type="dxa"/>
            <w:noWrap/>
            <w:hideMark/>
          </w:tcPr>
          <w:p w14:paraId="1C636AE7" w14:textId="77777777" w:rsidR="00646C31" w:rsidRPr="003A2C4F" w:rsidRDefault="00646C31" w:rsidP="00646C31">
            <w:pPr>
              <w:pStyle w:val="TableText12"/>
            </w:pPr>
            <w:r w:rsidRPr="003A2C4F">
              <w:t>-0.10</w:t>
            </w:r>
          </w:p>
        </w:tc>
      </w:tr>
      <w:tr w:rsidR="00646C31" w:rsidRPr="003A2C4F" w14:paraId="1BB1836E" w14:textId="77777777" w:rsidTr="00646C31">
        <w:trPr>
          <w:trHeight w:val="300"/>
        </w:trPr>
        <w:tc>
          <w:tcPr>
            <w:tcW w:w="2357" w:type="dxa"/>
            <w:noWrap/>
            <w:hideMark/>
          </w:tcPr>
          <w:p w14:paraId="4948FCD8" w14:textId="77777777" w:rsidR="00646C31" w:rsidRPr="003A2C4F" w:rsidRDefault="00646C31" w:rsidP="00646C31">
            <w:pPr>
              <w:pStyle w:val="TableText12"/>
            </w:pPr>
            <w:r>
              <w:t>A</w:t>
            </w:r>
            <w:r w:rsidRPr="00043EB5">
              <w:t>sian</w:t>
            </w:r>
          </w:p>
        </w:tc>
        <w:tc>
          <w:tcPr>
            <w:tcW w:w="960" w:type="dxa"/>
            <w:noWrap/>
            <w:hideMark/>
          </w:tcPr>
          <w:p w14:paraId="1018B660" w14:textId="77777777" w:rsidR="00646C31" w:rsidRPr="003A2C4F" w:rsidRDefault="00646C31" w:rsidP="00646C31">
            <w:pPr>
              <w:pStyle w:val="TableText12"/>
            </w:pPr>
            <w:r w:rsidRPr="003A2C4F">
              <w:t>0.04</w:t>
            </w:r>
          </w:p>
        </w:tc>
        <w:tc>
          <w:tcPr>
            <w:tcW w:w="960" w:type="dxa"/>
            <w:noWrap/>
            <w:hideMark/>
          </w:tcPr>
          <w:p w14:paraId="1F19346E" w14:textId="77777777" w:rsidR="00646C31" w:rsidRPr="003A2C4F" w:rsidRDefault="00646C31" w:rsidP="00646C31">
            <w:pPr>
              <w:pStyle w:val="TableText12"/>
            </w:pPr>
            <w:r w:rsidRPr="003A2C4F">
              <w:t>-0.05</w:t>
            </w:r>
          </w:p>
        </w:tc>
        <w:tc>
          <w:tcPr>
            <w:tcW w:w="960" w:type="dxa"/>
            <w:noWrap/>
            <w:hideMark/>
          </w:tcPr>
          <w:p w14:paraId="24FD123D" w14:textId="77777777" w:rsidR="00646C31" w:rsidRPr="003A2C4F" w:rsidRDefault="00646C31" w:rsidP="00646C31">
            <w:pPr>
              <w:pStyle w:val="TableText12"/>
            </w:pPr>
            <w:r w:rsidRPr="003A2C4F">
              <w:t>0.10</w:t>
            </w:r>
          </w:p>
        </w:tc>
      </w:tr>
      <w:tr w:rsidR="00646C31" w:rsidRPr="003A2C4F" w14:paraId="1038EBB7" w14:textId="77777777" w:rsidTr="00646C31">
        <w:trPr>
          <w:trHeight w:val="300"/>
        </w:trPr>
        <w:tc>
          <w:tcPr>
            <w:tcW w:w="2357" w:type="dxa"/>
            <w:noWrap/>
            <w:hideMark/>
          </w:tcPr>
          <w:p w14:paraId="040BE191" w14:textId="77777777" w:rsidR="00646C31" w:rsidRPr="003A2C4F" w:rsidRDefault="00646C31" w:rsidP="00646C31">
            <w:pPr>
              <w:pStyle w:val="TableText12"/>
            </w:pPr>
            <w:r w:rsidRPr="00A10816">
              <w:t>Pacific Islander</w:t>
            </w:r>
          </w:p>
        </w:tc>
        <w:tc>
          <w:tcPr>
            <w:tcW w:w="960" w:type="dxa"/>
            <w:noWrap/>
            <w:hideMark/>
          </w:tcPr>
          <w:p w14:paraId="56D9198B" w14:textId="77777777" w:rsidR="00646C31" w:rsidRPr="003A2C4F" w:rsidRDefault="00646C31" w:rsidP="00646C31">
            <w:pPr>
              <w:pStyle w:val="TableText12"/>
            </w:pPr>
            <w:r w:rsidRPr="003A2C4F">
              <w:t>0.04</w:t>
            </w:r>
          </w:p>
        </w:tc>
        <w:tc>
          <w:tcPr>
            <w:tcW w:w="960" w:type="dxa"/>
            <w:noWrap/>
            <w:hideMark/>
          </w:tcPr>
          <w:p w14:paraId="61B5C73B" w14:textId="77777777" w:rsidR="00646C31" w:rsidRPr="003A2C4F" w:rsidRDefault="00646C31" w:rsidP="00646C31">
            <w:pPr>
              <w:pStyle w:val="TableText12"/>
            </w:pPr>
            <w:r w:rsidRPr="003A2C4F">
              <w:t>-0.15</w:t>
            </w:r>
          </w:p>
        </w:tc>
        <w:tc>
          <w:tcPr>
            <w:tcW w:w="960" w:type="dxa"/>
            <w:noWrap/>
            <w:hideMark/>
          </w:tcPr>
          <w:p w14:paraId="15A90531" w14:textId="77777777" w:rsidR="00646C31" w:rsidRPr="003A2C4F" w:rsidRDefault="00646C31" w:rsidP="00646C31">
            <w:pPr>
              <w:pStyle w:val="TableText12"/>
            </w:pPr>
            <w:r w:rsidRPr="003A2C4F">
              <w:t>-0.11</w:t>
            </w:r>
          </w:p>
        </w:tc>
      </w:tr>
      <w:tr w:rsidR="00646C31" w:rsidRPr="003A2C4F" w14:paraId="1396475B" w14:textId="77777777" w:rsidTr="00646C31">
        <w:trPr>
          <w:trHeight w:val="300"/>
        </w:trPr>
        <w:tc>
          <w:tcPr>
            <w:tcW w:w="2357" w:type="dxa"/>
            <w:noWrap/>
            <w:hideMark/>
          </w:tcPr>
          <w:p w14:paraId="72B786D2" w14:textId="77777777" w:rsidR="00646C31" w:rsidRPr="003A2C4F" w:rsidRDefault="00646C31" w:rsidP="00646C31">
            <w:pPr>
              <w:pStyle w:val="TableText12"/>
            </w:pPr>
            <w:r>
              <w:t>F</w:t>
            </w:r>
            <w:r w:rsidRPr="00043EB5">
              <w:t>ilipino</w:t>
            </w:r>
          </w:p>
        </w:tc>
        <w:tc>
          <w:tcPr>
            <w:tcW w:w="960" w:type="dxa"/>
            <w:noWrap/>
            <w:hideMark/>
          </w:tcPr>
          <w:p w14:paraId="05BC211A" w14:textId="77777777" w:rsidR="00646C31" w:rsidRPr="003A2C4F" w:rsidRDefault="00646C31" w:rsidP="00646C31">
            <w:pPr>
              <w:pStyle w:val="TableText12"/>
            </w:pPr>
            <w:r w:rsidRPr="003A2C4F">
              <w:t>0.11</w:t>
            </w:r>
          </w:p>
        </w:tc>
        <w:tc>
          <w:tcPr>
            <w:tcW w:w="960" w:type="dxa"/>
            <w:noWrap/>
            <w:hideMark/>
          </w:tcPr>
          <w:p w14:paraId="1D4E8AD6" w14:textId="77777777" w:rsidR="00646C31" w:rsidRPr="003A2C4F" w:rsidRDefault="00646C31" w:rsidP="00646C31">
            <w:pPr>
              <w:pStyle w:val="TableText12"/>
            </w:pPr>
            <w:r w:rsidRPr="003A2C4F">
              <w:t>0.01</w:t>
            </w:r>
          </w:p>
        </w:tc>
        <w:tc>
          <w:tcPr>
            <w:tcW w:w="960" w:type="dxa"/>
            <w:noWrap/>
            <w:hideMark/>
          </w:tcPr>
          <w:p w14:paraId="6930E38B" w14:textId="77777777" w:rsidR="00646C31" w:rsidRPr="003A2C4F" w:rsidRDefault="00646C31" w:rsidP="00646C31">
            <w:pPr>
              <w:pStyle w:val="TableText12"/>
            </w:pPr>
            <w:r w:rsidRPr="003A2C4F">
              <w:t>0.01</w:t>
            </w:r>
          </w:p>
        </w:tc>
      </w:tr>
      <w:tr w:rsidR="00646C31" w:rsidRPr="003A2C4F" w14:paraId="5E965525" w14:textId="77777777" w:rsidTr="00646C31">
        <w:trPr>
          <w:trHeight w:val="300"/>
        </w:trPr>
        <w:tc>
          <w:tcPr>
            <w:tcW w:w="2357" w:type="dxa"/>
            <w:noWrap/>
            <w:hideMark/>
          </w:tcPr>
          <w:p w14:paraId="073C2B34" w14:textId="77777777" w:rsidR="00646C31" w:rsidRPr="003A2C4F" w:rsidRDefault="00646C31" w:rsidP="00646C31">
            <w:pPr>
              <w:pStyle w:val="TableText12"/>
            </w:pPr>
            <w:r>
              <w:t>H</w:t>
            </w:r>
            <w:r w:rsidRPr="00043EB5">
              <w:t>ispanic</w:t>
            </w:r>
          </w:p>
        </w:tc>
        <w:tc>
          <w:tcPr>
            <w:tcW w:w="960" w:type="dxa"/>
            <w:noWrap/>
            <w:hideMark/>
          </w:tcPr>
          <w:p w14:paraId="2A5225C3" w14:textId="77777777" w:rsidR="00646C31" w:rsidRPr="003A2C4F" w:rsidRDefault="00646C31" w:rsidP="00646C31">
            <w:pPr>
              <w:pStyle w:val="TableText12"/>
            </w:pPr>
            <w:r w:rsidRPr="003A2C4F">
              <w:t>0.08</w:t>
            </w:r>
          </w:p>
        </w:tc>
        <w:tc>
          <w:tcPr>
            <w:tcW w:w="960" w:type="dxa"/>
            <w:noWrap/>
            <w:hideMark/>
          </w:tcPr>
          <w:p w14:paraId="2C7F6256" w14:textId="77777777" w:rsidR="00646C31" w:rsidRPr="003A2C4F" w:rsidRDefault="00646C31" w:rsidP="00646C31">
            <w:pPr>
              <w:pStyle w:val="TableText12"/>
            </w:pPr>
            <w:r w:rsidRPr="003A2C4F">
              <w:t>-0.02</w:t>
            </w:r>
          </w:p>
        </w:tc>
        <w:tc>
          <w:tcPr>
            <w:tcW w:w="960" w:type="dxa"/>
            <w:noWrap/>
            <w:hideMark/>
          </w:tcPr>
          <w:p w14:paraId="2DEC556F" w14:textId="77777777" w:rsidR="00646C31" w:rsidRPr="003A2C4F" w:rsidRDefault="00646C31" w:rsidP="00646C31">
            <w:pPr>
              <w:pStyle w:val="TableText12"/>
            </w:pPr>
            <w:r w:rsidRPr="003A2C4F">
              <w:t>-0.05</w:t>
            </w:r>
          </w:p>
        </w:tc>
      </w:tr>
      <w:tr w:rsidR="00646C31" w:rsidRPr="003A2C4F" w14:paraId="14C915E7" w14:textId="77777777" w:rsidTr="00646C31">
        <w:trPr>
          <w:trHeight w:val="300"/>
        </w:trPr>
        <w:tc>
          <w:tcPr>
            <w:tcW w:w="2357" w:type="dxa"/>
            <w:noWrap/>
            <w:hideMark/>
          </w:tcPr>
          <w:p w14:paraId="484D53C4" w14:textId="77777777" w:rsidR="00646C31" w:rsidRPr="003A2C4F" w:rsidRDefault="00646C31" w:rsidP="00646C31">
            <w:pPr>
              <w:pStyle w:val="TableText12"/>
            </w:pPr>
            <w:r>
              <w:t>B</w:t>
            </w:r>
            <w:r w:rsidRPr="00043EB5">
              <w:t>lack</w:t>
            </w:r>
          </w:p>
        </w:tc>
        <w:tc>
          <w:tcPr>
            <w:tcW w:w="960" w:type="dxa"/>
            <w:noWrap/>
            <w:hideMark/>
          </w:tcPr>
          <w:p w14:paraId="5993728C" w14:textId="77777777" w:rsidR="00646C31" w:rsidRPr="003A2C4F" w:rsidRDefault="00646C31" w:rsidP="00646C31">
            <w:pPr>
              <w:pStyle w:val="TableText12"/>
            </w:pPr>
            <w:r w:rsidRPr="003A2C4F">
              <w:t>0.00</w:t>
            </w:r>
          </w:p>
        </w:tc>
        <w:tc>
          <w:tcPr>
            <w:tcW w:w="960" w:type="dxa"/>
            <w:noWrap/>
            <w:hideMark/>
          </w:tcPr>
          <w:p w14:paraId="089E57BA" w14:textId="77777777" w:rsidR="00646C31" w:rsidRPr="003A2C4F" w:rsidRDefault="00646C31" w:rsidP="00646C31">
            <w:pPr>
              <w:pStyle w:val="TableText12"/>
            </w:pPr>
            <w:r w:rsidRPr="003A2C4F">
              <w:t>-0.10</w:t>
            </w:r>
          </w:p>
        </w:tc>
        <w:tc>
          <w:tcPr>
            <w:tcW w:w="960" w:type="dxa"/>
            <w:noWrap/>
            <w:hideMark/>
          </w:tcPr>
          <w:p w14:paraId="3D983F81" w14:textId="77777777" w:rsidR="00646C31" w:rsidRPr="003A2C4F" w:rsidRDefault="00646C31" w:rsidP="00646C31">
            <w:pPr>
              <w:pStyle w:val="TableText12"/>
            </w:pPr>
            <w:r w:rsidRPr="003A2C4F">
              <w:t>-0.11</w:t>
            </w:r>
          </w:p>
        </w:tc>
      </w:tr>
      <w:tr w:rsidR="00646C31" w:rsidRPr="003A2C4F" w14:paraId="58F2D77D" w14:textId="77777777" w:rsidTr="00646C31">
        <w:trPr>
          <w:trHeight w:val="300"/>
        </w:trPr>
        <w:tc>
          <w:tcPr>
            <w:tcW w:w="2357" w:type="dxa"/>
            <w:noWrap/>
            <w:hideMark/>
          </w:tcPr>
          <w:p w14:paraId="0159F0D3" w14:textId="77777777" w:rsidR="00646C31" w:rsidRPr="003A2C4F" w:rsidRDefault="00646C31" w:rsidP="00646C31">
            <w:pPr>
              <w:pStyle w:val="TableText12"/>
            </w:pPr>
            <w:r>
              <w:t>W</w:t>
            </w:r>
            <w:r w:rsidRPr="00043EB5">
              <w:t>hite</w:t>
            </w:r>
          </w:p>
        </w:tc>
        <w:tc>
          <w:tcPr>
            <w:tcW w:w="960" w:type="dxa"/>
            <w:noWrap/>
            <w:hideMark/>
          </w:tcPr>
          <w:p w14:paraId="72788114" w14:textId="77777777" w:rsidR="00646C31" w:rsidRPr="003A2C4F" w:rsidRDefault="00646C31" w:rsidP="00646C31">
            <w:pPr>
              <w:pStyle w:val="TableText12"/>
            </w:pPr>
            <w:r w:rsidRPr="003A2C4F">
              <w:t>-0.01</w:t>
            </w:r>
          </w:p>
        </w:tc>
        <w:tc>
          <w:tcPr>
            <w:tcW w:w="960" w:type="dxa"/>
            <w:noWrap/>
            <w:hideMark/>
          </w:tcPr>
          <w:p w14:paraId="13FCBF7A" w14:textId="77777777" w:rsidR="00646C31" w:rsidRPr="003A2C4F" w:rsidRDefault="00646C31" w:rsidP="00646C31">
            <w:pPr>
              <w:pStyle w:val="TableText12"/>
            </w:pPr>
            <w:r w:rsidRPr="003A2C4F">
              <w:t>0.02</w:t>
            </w:r>
          </w:p>
        </w:tc>
        <w:tc>
          <w:tcPr>
            <w:tcW w:w="960" w:type="dxa"/>
            <w:noWrap/>
            <w:hideMark/>
          </w:tcPr>
          <w:p w14:paraId="624A56DA" w14:textId="77777777" w:rsidR="00646C31" w:rsidRPr="003A2C4F" w:rsidRDefault="00646C31" w:rsidP="00646C31">
            <w:pPr>
              <w:pStyle w:val="TableText12"/>
            </w:pPr>
            <w:r w:rsidRPr="003A2C4F">
              <w:t>0.07</w:t>
            </w:r>
          </w:p>
        </w:tc>
      </w:tr>
      <w:tr w:rsidR="00646C31" w:rsidRPr="003A2C4F" w14:paraId="680D4DB9" w14:textId="77777777" w:rsidTr="00646C31">
        <w:trPr>
          <w:trHeight w:val="300"/>
        </w:trPr>
        <w:tc>
          <w:tcPr>
            <w:tcW w:w="2357" w:type="dxa"/>
            <w:noWrap/>
            <w:hideMark/>
          </w:tcPr>
          <w:p w14:paraId="7741BEA2" w14:textId="77777777" w:rsidR="00646C31" w:rsidRPr="003A2C4F" w:rsidRDefault="00646C31" w:rsidP="00646C31">
            <w:pPr>
              <w:pStyle w:val="TableText12"/>
            </w:pPr>
            <w:r w:rsidRPr="00A10816">
              <w:t>Two or more races</w:t>
            </w:r>
          </w:p>
        </w:tc>
        <w:tc>
          <w:tcPr>
            <w:tcW w:w="960" w:type="dxa"/>
            <w:noWrap/>
            <w:hideMark/>
          </w:tcPr>
          <w:p w14:paraId="303B4018" w14:textId="77777777" w:rsidR="00646C31" w:rsidRPr="003A2C4F" w:rsidRDefault="00646C31" w:rsidP="00646C31">
            <w:pPr>
              <w:pStyle w:val="TableText12"/>
            </w:pPr>
            <w:r w:rsidRPr="003A2C4F">
              <w:t>0.13</w:t>
            </w:r>
          </w:p>
        </w:tc>
        <w:tc>
          <w:tcPr>
            <w:tcW w:w="960" w:type="dxa"/>
            <w:noWrap/>
            <w:hideMark/>
          </w:tcPr>
          <w:p w14:paraId="6C169A47" w14:textId="77777777" w:rsidR="00646C31" w:rsidRPr="003A2C4F" w:rsidRDefault="00646C31" w:rsidP="00646C31">
            <w:pPr>
              <w:pStyle w:val="TableText12"/>
            </w:pPr>
            <w:r w:rsidRPr="003A2C4F">
              <w:t>0.06</w:t>
            </w:r>
          </w:p>
        </w:tc>
        <w:tc>
          <w:tcPr>
            <w:tcW w:w="960" w:type="dxa"/>
            <w:noWrap/>
            <w:hideMark/>
          </w:tcPr>
          <w:p w14:paraId="3A299386" w14:textId="77777777" w:rsidR="00646C31" w:rsidRPr="003A2C4F" w:rsidRDefault="00646C31" w:rsidP="00646C31">
            <w:pPr>
              <w:pStyle w:val="TableText12"/>
            </w:pPr>
            <w:r w:rsidRPr="003A2C4F">
              <w:t>0.11</w:t>
            </w:r>
          </w:p>
        </w:tc>
      </w:tr>
      <w:tr w:rsidR="00646C31" w:rsidRPr="003A2C4F" w14:paraId="785C9EDC" w14:textId="77777777" w:rsidTr="00646C31">
        <w:trPr>
          <w:trHeight w:val="300"/>
        </w:trPr>
        <w:tc>
          <w:tcPr>
            <w:tcW w:w="2357" w:type="dxa"/>
            <w:noWrap/>
            <w:hideMark/>
          </w:tcPr>
          <w:p w14:paraId="616BAE70" w14:textId="77777777" w:rsidR="00646C31" w:rsidRPr="003A2C4F" w:rsidRDefault="00646C31" w:rsidP="00646C31">
            <w:pPr>
              <w:pStyle w:val="TableText12"/>
            </w:pPr>
            <w:r w:rsidRPr="00A10816">
              <w:t>Missing (Unknown)</w:t>
            </w:r>
          </w:p>
        </w:tc>
        <w:tc>
          <w:tcPr>
            <w:tcW w:w="960" w:type="dxa"/>
            <w:noWrap/>
            <w:hideMark/>
          </w:tcPr>
          <w:p w14:paraId="7B0FDEAB" w14:textId="77777777" w:rsidR="00646C31" w:rsidRPr="003A2C4F" w:rsidRDefault="00646C31" w:rsidP="00646C31">
            <w:pPr>
              <w:pStyle w:val="TableText12"/>
            </w:pPr>
            <w:r w:rsidRPr="003A2C4F">
              <w:t>0.25</w:t>
            </w:r>
          </w:p>
        </w:tc>
        <w:tc>
          <w:tcPr>
            <w:tcW w:w="960" w:type="dxa"/>
            <w:noWrap/>
            <w:hideMark/>
          </w:tcPr>
          <w:p w14:paraId="2ADE3A1D" w14:textId="77777777" w:rsidR="00646C31" w:rsidRPr="003A2C4F" w:rsidRDefault="00646C31" w:rsidP="00646C31">
            <w:pPr>
              <w:pStyle w:val="TableText12"/>
            </w:pPr>
            <w:r w:rsidRPr="003A2C4F">
              <w:t>0.24</w:t>
            </w:r>
          </w:p>
        </w:tc>
        <w:tc>
          <w:tcPr>
            <w:tcW w:w="960" w:type="dxa"/>
            <w:noWrap/>
            <w:hideMark/>
          </w:tcPr>
          <w:p w14:paraId="2A6824E8" w14:textId="77777777" w:rsidR="00646C31" w:rsidRPr="003A2C4F" w:rsidRDefault="00646C31" w:rsidP="00646C31">
            <w:pPr>
              <w:pStyle w:val="TableText12"/>
            </w:pPr>
            <w:r w:rsidRPr="003A2C4F">
              <w:t>0.22</w:t>
            </w:r>
          </w:p>
        </w:tc>
      </w:tr>
      <w:tr w:rsidR="00646C31" w:rsidRPr="003A2C4F" w14:paraId="22B0C4F4" w14:textId="77777777" w:rsidTr="00646C31">
        <w:trPr>
          <w:trHeight w:val="300"/>
        </w:trPr>
        <w:tc>
          <w:tcPr>
            <w:tcW w:w="2357" w:type="dxa"/>
            <w:noWrap/>
            <w:hideMark/>
          </w:tcPr>
          <w:p w14:paraId="1447622C" w14:textId="77777777" w:rsidR="00646C31" w:rsidRPr="003A2C4F" w:rsidRDefault="00646C31" w:rsidP="00646C31">
            <w:pPr>
              <w:pStyle w:val="TableText12"/>
            </w:pPr>
            <w:r w:rsidRPr="00A10816">
              <w:rPr>
                <w:lang w:bidi="en-US"/>
              </w:rPr>
              <w:t>Ever EL</w:t>
            </w:r>
          </w:p>
        </w:tc>
        <w:tc>
          <w:tcPr>
            <w:tcW w:w="960" w:type="dxa"/>
            <w:noWrap/>
            <w:hideMark/>
          </w:tcPr>
          <w:p w14:paraId="118DFC64" w14:textId="77777777" w:rsidR="00646C31" w:rsidRPr="003A2C4F" w:rsidRDefault="00646C31" w:rsidP="00646C31">
            <w:pPr>
              <w:pStyle w:val="TableText12"/>
            </w:pPr>
            <w:r w:rsidRPr="003A2C4F">
              <w:t>0.02</w:t>
            </w:r>
          </w:p>
        </w:tc>
        <w:tc>
          <w:tcPr>
            <w:tcW w:w="960" w:type="dxa"/>
            <w:noWrap/>
            <w:hideMark/>
          </w:tcPr>
          <w:p w14:paraId="0F1849F8" w14:textId="77777777" w:rsidR="00646C31" w:rsidRPr="003A2C4F" w:rsidRDefault="00646C31" w:rsidP="00646C31">
            <w:pPr>
              <w:pStyle w:val="TableText12"/>
            </w:pPr>
            <w:r w:rsidRPr="003A2C4F">
              <w:t>-0.05</w:t>
            </w:r>
          </w:p>
        </w:tc>
        <w:tc>
          <w:tcPr>
            <w:tcW w:w="960" w:type="dxa"/>
            <w:noWrap/>
            <w:hideMark/>
          </w:tcPr>
          <w:p w14:paraId="31DA6711" w14:textId="77777777" w:rsidR="00646C31" w:rsidRPr="003A2C4F" w:rsidRDefault="00646C31" w:rsidP="00646C31">
            <w:pPr>
              <w:pStyle w:val="TableText12"/>
            </w:pPr>
            <w:r w:rsidRPr="003A2C4F">
              <w:t>-0.11</w:t>
            </w:r>
          </w:p>
        </w:tc>
      </w:tr>
      <w:tr w:rsidR="00646C31" w:rsidRPr="003A2C4F" w14:paraId="60F451C5" w14:textId="77777777" w:rsidTr="00646C31">
        <w:trPr>
          <w:trHeight w:val="300"/>
        </w:trPr>
        <w:tc>
          <w:tcPr>
            <w:tcW w:w="2357" w:type="dxa"/>
            <w:noWrap/>
            <w:hideMark/>
          </w:tcPr>
          <w:p w14:paraId="72808CF2" w14:textId="77777777" w:rsidR="00646C31" w:rsidRPr="003A2C4F" w:rsidRDefault="00646C31" w:rsidP="00646C31">
            <w:pPr>
              <w:pStyle w:val="TableText12"/>
            </w:pPr>
            <w:r w:rsidRPr="00340606">
              <w:rPr>
                <w:lang w:bidi="en-US"/>
              </w:rPr>
              <w:t>Former EL</w:t>
            </w:r>
          </w:p>
        </w:tc>
        <w:tc>
          <w:tcPr>
            <w:tcW w:w="960" w:type="dxa"/>
            <w:noWrap/>
            <w:hideMark/>
          </w:tcPr>
          <w:p w14:paraId="48AC049E" w14:textId="77777777" w:rsidR="00646C31" w:rsidRPr="003A2C4F" w:rsidRDefault="00646C31" w:rsidP="00646C31">
            <w:pPr>
              <w:pStyle w:val="TableText12"/>
            </w:pPr>
            <w:r w:rsidRPr="003A2C4F">
              <w:t>0.07</w:t>
            </w:r>
          </w:p>
        </w:tc>
        <w:tc>
          <w:tcPr>
            <w:tcW w:w="960" w:type="dxa"/>
            <w:noWrap/>
            <w:hideMark/>
          </w:tcPr>
          <w:p w14:paraId="0A3A0009" w14:textId="77777777" w:rsidR="00646C31" w:rsidRPr="003A2C4F" w:rsidRDefault="00646C31" w:rsidP="00646C31">
            <w:pPr>
              <w:pStyle w:val="TableText12"/>
            </w:pPr>
            <w:r w:rsidRPr="003A2C4F">
              <w:t>0.01</w:t>
            </w:r>
          </w:p>
        </w:tc>
        <w:tc>
          <w:tcPr>
            <w:tcW w:w="960" w:type="dxa"/>
            <w:noWrap/>
            <w:hideMark/>
          </w:tcPr>
          <w:p w14:paraId="6E201C8D" w14:textId="77777777" w:rsidR="00646C31" w:rsidRPr="003A2C4F" w:rsidRDefault="00646C31" w:rsidP="00646C31">
            <w:pPr>
              <w:pStyle w:val="TableText12"/>
            </w:pPr>
            <w:r w:rsidRPr="003A2C4F">
              <w:t>-0.01</w:t>
            </w:r>
          </w:p>
        </w:tc>
      </w:tr>
      <w:tr w:rsidR="00646C31" w:rsidRPr="003A2C4F" w14:paraId="4345AEDC" w14:textId="77777777" w:rsidTr="00646C31">
        <w:trPr>
          <w:trHeight w:val="300"/>
        </w:trPr>
        <w:tc>
          <w:tcPr>
            <w:tcW w:w="2357" w:type="dxa"/>
            <w:noWrap/>
            <w:hideMark/>
          </w:tcPr>
          <w:p w14:paraId="17F1D8D9" w14:textId="77777777" w:rsidR="00646C31" w:rsidRPr="003A2C4F" w:rsidRDefault="00646C31" w:rsidP="00646C31">
            <w:pPr>
              <w:pStyle w:val="TableText12"/>
            </w:pPr>
            <w:r w:rsidRPr="00A10816">
              <w:t>SWD</w:t>
            </w:r>
          </w:p>
        </w:tc>
        <w:tc>
          <w:tcPr>
            <w:tcW w:w="960" w:type="dxa"/>
            <w:noWrap/>
            <w:hideMark/>
          </w:tcPr>
          <w:p w14:paraId="3418ADFC" w14:textId="77777777" w:rsidR="00646C31" w:rsidRPr="003A2C4F" w:rsidRDefault="00646C31" w:rsidP="00646C31">
            <w:pPr>
              <w:pStyle w:val="TableText12"/>
            </w:pPr>
            <w:r w:rsidRPr="003A2C4F">
              <w:t>-0.03</w:t>
            </w:r>
          </w:p>
        </w:tc>
        <w:tc>
          <w:tcPr>
            <w:tcW w:w="960" w:type="dxa"/>
            <w:noWrap/>
            <w:hideMark/>
          </w:tcPr>
          <w:p w14:paraId="31D77C62" w14:textId="77777777" w:rsidR="00646C31" w:rsidRPr="003A2C4F" w:rsidRDefault="00646C31" w:rsidP="00646C31">
            <w:pPr>
              <w:pStyle w:val="TableText12"/>
            </w:pPr>
            <w:r w:rsidRPr="003A2C4F">
              <w:t>-0.02</w:t>
            </w:r>
          </w:p>
        </w:tc>
        <w:tc>
          <w:tcPr>
            <w:tcW w:w="960" w:type="dxa"/>
            <w:noWrap/>
            <w:hideMark/>
          </w:tcPr>
          <w:p w14:paraId="32CB7B4B" w14:textId="77777777" w:rsidR="00646C31" w:rsidRPr="003A2C4F" w:rsidRDefault="00646C31" w:rsidP="00646C31">
            <w:pPr>
              <w:pStyle w:val="TableText12"/>
            </w:pPr>
            <w:r w:rsidRPr="003A2C4F">
              <w:t>-0.08</w:t>
            </w:r>
          </w:p>
        </w:tc>
      </w:tr>
      <w:tr w:rsidR="00646C31" w:rsidRPr="003A2C4F" w14:paraId="6F8B7A73" w14:textId="77777777" w:rsidTr="00646C31">
        <w:trPr>
          <w:trHeight w:val="300"/>
        </w:trPr>
        <w:tc>
          <w:tcPr>
            <w:tcW w:w="2357" w:type="dxa"/>
            <w:noWrap/>
            <w:hideMark/>
          </w:tcPr>
          <w:p w14:paraId="6351F3C1" w14:textId="77777777" w:rsidR="00646C31" w:rsidRPr="003A2C4F" w:rsidRDefault="00646C31" w:rsidP="00646C31">
            <w:pPr>
              <w:pStyle w:val="TableText12"/>
            </w:pPr>
            <w:r w:rsidRPr="00A10816">
              <w:t>SED</w:t>
            </w:r>
          </w:p>
        </w:tc>
        <w:tc>
          <w:tcPr>
            <w:tcW w:w="960" w:type="dxa"/>
            <w:noWrap/>
            <w:hideMark/>
          </w:tcPr>
          <w:p w14:paraId="5A01180A" w14:textId="77777777" w:rsidR="00646C31" w:rsidRPr="003A2C4F" w:rsidRDefault="00646C31" w:rsidP="00646C31">
            <w:pPr>
              <w:pStyle w:val="TableText12"/>
            </w:pPr>
            <w:r w:rsidRPr="003A2C4F">
              <w:t>0.03</w:t>
            </w:r>
          </w:p>
        </w:tc>
        <w:tc>
          <w:tcPr>
            <w:tcW w:w="960" w:type="dxa"/>
            <w:noWrap/>
            <w:hideMark/>
          </w:tcPr>
          <w:p w14:paraId="77042B2B" w14:textId="77777777" w:rsidR="00646C31" w:rsidRPr="003A2C4F" w:rsidRDefault="00646C31" w:rsidP="00646C31">
            <w:pPr>
              <w:pStyle w:val="TableText12"/>
            </w:pPr>
            <w:r w:rsidRPr="003A2C4F">
              <w:t>-0.07</w:t>
            </w:r>
          </w:p>
        </w:tc>
        <w:tc>
          <w:tcPr>
            <w:tcW w:w="960" w:type="dxa"/>
            <w:noWrap/>
            <w:hideMark/>
          </w:tcPr>
          <w:p w14:paraId="75F91444" w14:textId="77777777" w:rsidR="00646C31" w:rsidRPr="003A2C4F" w:rsidRDefault="00646C31" w:rsidP="00646C31">
            <w:pPr>
              <w:pStyle w:val="TableText12"/>
            </w:pPr>
            <w:r w:rsidRPr="003A2C4F">
              <w:t>-0.12</w:t>
            </w:r>
          </w:p>
        </w:tc>
      </w:tr>
      <w:tr w:rsidR="00646C31" w:rsidRPr="003A2C4F" w14:paraId="607E19EF" w14:textId="77777777" w:rsidTr="00646C31">
        <w:trPr>
          <w:trHeight w:val="300"/>
        </w:trPr>
        <w:tc>
          <w:tcPr>
            <w:tcW w:w="2357" w:type="dxa"/>
            <w:noWrap/>
            <w:hideMark/>
          </w:tcPr>
          <w:p w14:paraId="54E57075" w14:textId="77777777" w:rsidR="00646C31" w:rsidRPr="003A2C4F" w:rsidRDefault="00646C31" w:rsidP="00646C31">
            <w:pPr>
              <w:pStyle w:val="TableText12"/>
            </w:pPr>
            <w:r w:rsidRPr="00A10816">
              <w:t>Homeless</w:t>
            </w:r>
          </w:p>
        </w:tc>
        <w:tc>
          <w:tcPr>
            <w:tcW w:w="960" w:type="dxa"/>
            <w:noWrap/>
            <w:hideMark/>
          </w:tcPr>
          <w:p w14:paraId="01181AE4" w14:textId="77777777" w:rsidR="00646C31" w:rsidRPr="003A2C4F" w:rsidRDefault="00646C31" w:rsidP="00646C31">
            <w:pPr>
              <w:pStyle w:val="TableText12"/>
            </w:pPr>
            <w:r w:rsidRPr="003A2C4F">
              <w:t>0.14</w:t>
            </w:r>
          </w:p>
        </w:tc>
        <w:tc>
          <w:tcPr>
            <w:tcW w:w="960" w:type="dxa"/>
            <w:noWrap/>
            <w:hideMark/>
          </w:tcPr>
          <w:p w14:paraId="14CC3CE7" w14:textId="77777777" w:rsidR="00646C31" w:rsidRPr="003A2C4F" w:rsidRDefault="00646C31" w:rsidP="00646C31">
            <w:pPr>
              <w:pStyle w:val="TableText12"/>
            </w:pPr>
            <w:r w:rsidRPr="003A2C4F">
              <w:t>0.08</w:t>
            </w:r>
          </w:p>
        </w:tc>
        <w:tc>
          <w:tcPr>
            <w:tcW w:w="960" w:type="dxa"/>
            <w:noWrap/>
            <w:hideMark/>
          </w:tcPr>
          <w:p w14:paraId="7A491380" w14:textId="77777777" w:rsidR="00646C31" w:rsidRPr="003A2C4F" w:rsidRDefault="00646C31" w:rsidP="00646C31">
            <w:pPr>
              <w:pStyle w:val="TableText12"/>
            </w:pPr>
            <w:r w:rsidRPr="003A2C4F">
              <w:t>0.10</w:t>
            </w:r>
          </w:p>
        </w:tc>
      </w:tr>
    </w:tbl>
    <w:p w14:paraId="30BEB7AD" w14:textId="1F992F68" w:rsidR="00646C31" w:rsidRDefault="00646C31">
      <w:pPr>
        <w:spacing w:after="160" w:line="259" w:lineRule="auto"/>
        <w:ind w:firstLine="0"/>
      </w:pPr>
      <w:r>
        <w:br w:type="page"/>
      </w:r>
    </w:p>
    <w:p w14:paraId="338ED39F" w14:textId="36D6D20E" w:rsidR="00A95A54" w:rsidRDefault="00973A1F" w:rsidP="00A95A54">
      <w:pPr>
        <w:pStyle w:val="Image"/>
        <w:keepNext w:val="0"/>
      </w:pPr>
      <w:r>
        <w:rPr>
          <w:lang w:bidi="ar-SA"/>
        </w:rPr>
        <w:lastRenderedPageBreak/>
        <w:drawing>
          <wp:inline distT="0" distB="0" distL="0" distR="0" wp14:anchorId="6A4545C4" wp14:editId="4CF96519">
            <wp:extent cx="7021142" cy="5486400"/>
            <wp:effectExtent l="0" t="0" r="8890" b="0"/>
            <wp:docPr id="21" name="Picture 21" descr="Graph showing Correlations between each student group mean growth score and (transformed) proportion of students in each student group listed along the x-axis at the school level—mathematics using the data in Table A.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5B.png"/>
                    <pic:cNvPicPr/>
                  </pic:nvPicPr>
                  <pic:blipFill>
                    <a:blip r:embed="rId72">
                      <a:extLst>
                        <a:ext uri="{28A0092B-C50C-407E-A947-70E740481C1C}">
                          <a14:useLocalDpi xmlns:a14="http://schemas.microsoft.com/office/drawing/2010/main" val="0"/>
                        </a:ext>
                      </a:extLst>
                    </a:blip>
                    <a:stretch>
                      <a:fillRect/>
                    </a:stretch>
                  </pic:blipFill>
                  <pic:spPr>
                    <a:xfrm>
                      <a:off x="0" y="0"/>
                      <a:ext cx="7021142" cy="5486400"/>
                    </a:xfrm>
                    <a:prstGeom prst="rect">
                      <a:avLst/>
                    </a:prstGeom>
                  </pic:spPr>
                </pic:pic>
              </a:graphicData>
            </a:graphic>
          </wp:inline>
        </w:drawing>
      </w:r>
    </w:p>
    <w:p w14:paraId="43EA4440" w14:textId="1B221E13" w:rsidR="00736510" w:rsidRDefault="00736510" w:rsidP="00736510">
      <w:pPr>
        <w:pStyle w:val="Captionwide"/>
      </w:pPr>
      <w:bookmarkStart w:id="153" w:name="_Toc508214186"/>
      <w:bookmarkStart w:id="154" w:name="_Toc508215226"/>
      <w:bookmarkStart w:id="155" w:name="_Toc508267004"/>
      <w:r>
        <w:t>Figure A.</w:t>
      </w:r>
      <w:r w:rsidR="00E97B2C">
        <w:fldChar w:fldCharType="begin"/>
      </w:r>
      <w:r w:rsidR="00E97B2C">
        <w:instrText xml:space="preserve"> SEQ Figure_A. \* ARABIC </w:instrText>
      </w:r>
      <w:r w:rsidR="00E97B2C">
        <w:fldChar w:fldCharType="separate"/>
      </w:r>
      <w:r>
        <w:rPr>
          <w:noProof/>
        </w:rPr>
        <w:t>5</w:t>
      </w:r>
      <w:r w:rsidR="00E97B2C">
        <w:rPr>
          <w:noProof/>
        </w:rPr>
        <w:fldChar w:fldCharType="end"/>
      </w:r>
      <w:r>
        <w:t xml:space="preserve">.B.  </w:t>
      </w:r>
      <w:r w:rsidRPr="004B52F4">
        <w:t xml:space="preserve">Correlations between each </w:t>
      </w:r>
      <w:r>
        <w:t>student group</w:t>
      </w:r>
      <w:r w:rsidRPr="004B52F4">
        <w:t xml:space="preserve"> mean growth score and (transformed) proportion of students in each </w:t>
      </w:r>
      <w:r>
        <w:t>student group</w:t>
      </w:r>
      <w:r w:rsidR="0087502B" w:rsidRPr="0087502B">
        <w:t xml:space="preserve"> </w:t>
      </w:r>
      <w:r w:rsidR="0087502B">
        <w:t>listed along the x-axis</w:t>
      </w:r>
      <w:r w:rsidRPr="004B52F4">
        <w:t xml:space="preserve"> at the school level</w:t>
      </w:r>
      <w:r>
        <w:t>—</w:t>
      </w:r>
      <w:r w:rsidR="0081338E">
        <w:t>m</w:t>
      </w:r>
      <w:r>
        <w:t>athematics</w:t>
      </w:r>
      <w:r w:rsidRPr="004B52F4">
        <w:t xml:space="preserve">. </w:t>
      </w:r>
      <w:r>
        <w:t xml:space="preserve">(Note that </w:t>
      </w:r>
      <w:r w:rsidRPr="004B52F4">
        <w:t xml:space="preserve">CDTM = change in distance-to-met, CPR=conditional percentile rank of gain, </w:t>
      </w:r>
      <w:r>
        <w:t xml:space="preserve">and </w:t>
      </w:r>
      <w:r w:rsidRPr="004B52F4">
        <w:t>RG=residual gain.</w:t>
      </w:r>
      <w:r>
        <w:t>)</w:t>
      </w:r>
      <w:bookmarkEnd w:id="153"/>
      <w:bookmarkEnd w:id="154"/>
      <w:bookmarkEnd w:id="155"/>
    </w:p>
    <w:p w14:paraId="29372ADB" w14:textId="4FDB4368" w:rsidR="00E365DB" w:rsidRDefault="00E365DB" w:rsidP="00E365DB">
      <w:pPr>
        <w:pStyle w:val="Caption"/>
      </w:pPr>
      <w:bookmarkStart w:id="156" w:name="_Toc508267005"/>
      <w:r>
        <w:lastRenderedPageBreak/>
        <w:t>Table A.</w:t>
      </w:r>
      <w:r w:rsidR="00E97B2C">
        <w:fldChar w:fldCharType="begin"/>
      </w:r>
      <w:r w:rsidR="00E97B2C">
        <w:instrText xml:space="preserve"> SEQ Table_A. \* ARABIC </w:instrText>
      </w:r>
      <w:r w:rsidR="00E97B2C">
        <w:fldChar w:fldCharType="separate"/>
      </w:r>
      <w:r>
        <w:rPr>
          <w:noProof/>
        </w:rPr>
        <w:t>15</w:t>
      </w:r>
      <w:r w:rsidR="00E97B2C">
        <w:rPr>
          <w:noProof/>
        </w:rPr>
        <w:fldChar w:fldCharType="end"/>
      </w:r>
      <w:r w:rsidR="00A23DB0">
        <w:t>.</w:t>
      </w:r>
      <w:r>
        <w:t xml:space="preserve">  Data Supporting Figure A.5.B:</w:t>
      </w:r>
      <w:r w:rsidRPr="00E365DB">
        <w:t xml:space="preserve"> </w:t>
      </w:r>
      <w:r w:rsidRPr="004B52F4">
        <w:t xml:space="preserve">Correlations between each </w:t>
      </w:r>
      <w:r>
        <w:t>student group</w:t>
      </w:r>
      <w:r w:rsidRPr="004B52F4">
        <w:t xml:space="preserve"> mean growth score and (transformed) proportion of students in each </w:t>
      </w:r>
      <w:r>
        <w:t>student group</w:t>
      </w:r>
      <w:r w:rsidRPr="004B52F4">
        <w:t xml:space="preserve"> at the school level</w:t>
      </w:r>
      <w:r>
        <w:t>—</w:t>
      </w:r>
      <w:r w:rsidR="0081338E">
        <w:t>m</w:t>
      </w:r>
      <w:r>
        <w:t>athematics</w:t>
      </w:r>
      <w:r w:rsidRPr="004B52F4">
        <w:t>.</w:t>
      </w:r>
      <w:bookmarkEnd w:id="156"/>
    </w:p>
    <w:tbl>
      <w:tblPr>
        <w:tblStyle w:val="TRtable"/>
        <w:tblW w:w="5327" w:type="dxa"/>
        <w:tblLook w:val="04A0" w:firstRow="1" w:lastRow="0" w:firstColumn="1" w:lastColumn="0" w:noHBand="0" w:noVBand="1"/>
        <w:tblDescription w:val="Data Supporting Figure A.5.B: Correlations between each student group mean growth score and (transformed) proportion of students in each student group at the school level—mathematics."/>
      </w:tblPr>
      <w:tblGrid>
        <w:gridCol w:w="2447"/>
        <w:gridCol w:w="960"/>
        <w:gridCol w:w="960"/>
        <w:gridCol w:w="960"/>
      </w:tblGrid>
      <w:tr w:rsidR="00222C9C" w:rsidRPr="003A2C4F" w14:paraId="5801A1D4" w14:textId="77777777" w:rsidTr="00E365DB">
        <w:trPr>
          <w:cnfStyle w:val="100000000000" w:firstRow="1" w:lastRow="0" w:firstColumn="0" w:lastColumn="0" w:oddVBand="0" w:evenVBand="0" w:oddHBand="0" w:evenHBand="0" w:firstRowFirstColumn="0" w:firstRowLastColumn="0" w:lastRowFirstColumn="0" w:lastRowLastColumn="0"/>
          <w:trHeight w:val="300"/>
          <w:tblHeader/>
        </w:trPr>
        <w:tc>
          <w:tcPr>
            <w:tcW w:w="2447" w:type="dxa"/>
            <w:noWrap/>
            <w:vAlign w:val="bottom"/>
            <w:hideMark/>
          </w:tcPr>
          <w:p w14:paraId="32B826D2" w14:textId="005035F4" w:rsidR="00222C9C" w:rsidRPr="003A2C4F" w:rsidRDefault="00222C9C" w:rsidP="00222C9C">
            <w:pPr>
              <w:pStyle w:val="TableHead12"/>
              <w:jc w:val="center"/>
            </w:pPr>
            <w:r w:rsidRPr="00A10816">
              <w:t>Student Group</w:t>
            </w:r>
            <w:r>
              <w:t xml:space="preserve"> Along the X-Axis</w:t>
            </w:r>
          </w:p>
        </w:tc>
        <w:tc>
          <w:tcPr>
            <w:tcW w:w="960" w:type="dxa"/>
            <w:noWrap/>
            <w:vAlign w:val="bottom"/>
            <w:hideMark/>
          </w:tcPr>
          <w:p w14:paraId="5DB62526" w14:textId="77777777" w:rsidR="00222C9C" w:rsidRPr="003A2C4F" w:rsidRDefault="00222C9C" w:rsidP="00222C9C">
            <w:pPr>
              <w:pStyle w:val="TableHead12"/>
              <w:jc w:val="center"/>
            </w:pPr>
            <w:r w:rsidRPr="003A2C4F">
              <w:t>CDTM</w:t>
            </w:r>
          </w:p>
        </w:tc>
        <w:tc>
          <w:tcPr>
            <w:tcW w:w="960" w:type="dxa"/>
            <w:noWrap/>
            <w:vAlign w:val="bottom"/>
            <w:hideMark/>
          </w:tcPr>
          <w:p w14:paraId="2FBBFAFF" w14:textId="77777777" w:rsidR="00222C9C" w:rsidRPr="003A2C4F" w:rsidRDefault="00222C9C" w:rsidP="00222C9C">
            <w:pPr>
              <w:pStyle w:val="TableHead12"/>
              <w:jc w:val="center"/>
            </w:pPr>
            <w:r w:rsidRPr="003A2C4F">
              <w:t>RG</w:t>
            </w:r>
          </w:p>
        </w:tc>
        <w:tc>
          <w:tcPr>
            <w:tcW w:w="960" w:type="dxa"/>
            <w:noWrap/>
            <w:vAlign w:val="bottom"/>
            <w:hideMark/>
          </w:tcPr>
          <w:p w14:paraId="5998DA75" w14:textId="77777777" w:rsidR="00222C9C" w:rsidRPr="003A2C4F" w:rsidRDefault="00222C9C" w:rsidP="00222C9C">
            <w:pPr>
              <w:pStyle w:val="TableHead12"/>
              <w:jc w:val="center"/>
            </w:pPr>
            <w:r w:rsidRPr="003A2C4F">
              <w:t>CPR</w:t>
            </w:r>
          </w:p>
        </w:tc>
      </w:tr>
      <w:tr w:rsidR="00646C31" w:rsidRPr="003A2C4F" w14:paraId="1379F5A3" w14:textId="77777777" w:rsidTr="00646C31">
        <w:trPr>
          <w:trHeight w:val="300"/>
        </w:trPr>
        <w:tc>
          <w:tcPr>
            <w:tcW w:w="2447" w:type="dxa"/>
            <w:noWrap/>
            <w:hideMark/>
          </w:tcPr>
          <w:p w14:paraId="51AA2E5C" w14:textId="77777777" w:rsidR="00646C31" w:rsidRPr="003A2C4F" w:rsidRDefault="00646C31" w:rsidP="00646C31">
            <w:pPr>
              <w:pStyle w:val="TableText12"/>
            </w:pPr>
            <w:r>
              <w:t>Female</w:t>
            </w:r>
          </w:p>
        </w:tc>
        <w:tc>
          <w:tcPr>
            <w:tcW w:w="960" w:type="dxa"/>
            <w:noWrap/>
            <w:hideMark/>
          </w:tcPr>
          <w:p w14:paraId="08C1724A" w14:textId="77777777" w:rsidR="00646C31" w:rsidRPr="003A2C4F" w:rsidRDefault="00646C31" w:rsidP="00646C31">
            <w:pPr>
              <w:pStyle w:val="TableText12"/>
            </w:pPr>
            <w:r w:rsidRPr="003A2C4F">
              <w:t>0.01</w:t>
            </w:r>
          </w:p>
        </w:tc>
        <w:tc>
          <w:tcPr>
            <w:tcW w:w="960" w:type="dxa"/>
            <w:noWrap/>
            <w:hideMark/>
          </w:tcPr>
          <w:p w14:paraId="004A45D2" w14:textId="77777777" w:rsidR="00646C31" w:rsidRPr="003A2C4F" w:rsidRDefault="00646C31" w:rsidP="00646C31">
            <w:pPr>
              <w:pStyle w:val="TableText12"/>
            </w:pPr>
            <w:r w:rsidRPr="003A2C4F">
              <w:t>-0.01</w:t>
            </w:r>
          </w:p>
        </w:tc>
        <w:tc>
          <w:tcPr>
            <w:tcW w:w="960" w:type="dxa"/>
            <w:noWrap/>
            <w:hideMark/>
          </w:tcPr>
          <w:p w14:paraId="3C6540F6" w14:textId="77777777" w:rsidR="00646C31" w:rsidRPr="003A2C4F" w:rsidRDefault="00646C31" w:rsidP="00646C31">
            <w:pPr>
              <w:pStyle w:val="TableText12"/>
            </w:pPr>
            <w:r w:rsidRPr="003A2C4F">
              <w:t>0.00</w:t>
            </w:r>
          </w:p>
        </w:tc>
      </w:tr>
      <w:tr w:rsidR="00646C31" w:rsidRPr="003A2C4F" w14:paraId="7A14C6E1" w14:textId="77777777" w:rsidTr="00646C31">
        <w:trPr>
          <w:trHeight w:val="300"/>
        </w:trPr>
        <w:tc>
          <w:tcPr>
            <w:tcW w:w="2447" w:type="dxa"/>
            <w:noWrap/>
            <w:hideMark/>
          </w:tcPr>
          <w:p w14:paraId="48D12F07" w14:textId="77777777" w:rsidR="00646C31" w:rsidRPr="003A2C4F" w:rsidRDefault="00646C31" w:rsidP="00646C31">
            <w:pPr>
              <w:pStyle w:val="TableText12"/>
            </w:pPr>
            <w:r w:rsidRPr="00A10816">
              <w:t>American Indian</w:t>
            </w:r>
          </w:p>
        </w:tc>
        <w:tc>
          <w:tcPr>
            <w:tcW w:w="960" w:type="dxa"/>
            <w:noWrap/>
            <w:hideMark/>
          </w:tcPr>
          <w:p w14:paraId="1C05FDF5" w14:textId="77777777" w:rsidR="00646C31" w:rsidRPr="003A2C4F" w:rsidRDefault="00646C31" w:rsidP="00646C31">
            <w:pPr>
              <w:pStyle w:val="TableText12"/>
            </w:pPr>
            <w:r w:rsidRPr="003A2C4F">
              <w:t>-0.17</w:t>
            </w:r>
          </w:p>
        </w:tc>
        <w:tc>
          <w:tcPr>
            <w:tcW w:w="960" w:type="dxa"/>
            <w:noWrap/>
            <w:hideMark/>
          </w:tcPr>
          <w:p w14:paraId="2CEC4E63" w14:textId="77777777" w:rsidR="00646C31" w:rsidRPr="003A2C4F" w:rsidRDefault="00646C31" w:rsidP="00646C31">
            <w:pPr>
              <w:pStyle w:val="TableText12"/>
            </w:pPr>
            <w:r w:rsidRPr="003A2C4F">
              <w:t>-0.09</w:t>
            </w:r>
          </w:p>
        </w:tc>
        <w:tc>
          <w:tcPr>
            <w:tcW w:w="960" w:type="dxa"/>
            <w:noWrap/>
            <w:hideMark/>
          </w:tcPr>
          <w:p w14:paraId="0087F027" w14:textId="77777777" w:rsidR="00646C31" w:rsidRPr="003A2C4F" w:rsidRDefault="00646C31" w:rsidP="00646C31">
            <w:pPr>
              <w:pStyle w:val="TableText12"/>
            </w:pPr>
            <w:r w:rsidRPr="003A2C4F">
              <w:t>-0.09</w:t>
            </w:r>
          </w:p>
        </w:tc>
      </w:tr>
      <w:tr w:rsidR="00646C31" w:rsidRPr="003A2C4F" w14:paraId="73544BF3" w14:textId="77777777" w:rsidTr="00646C31">
        <w:trPr>
          <w:trHeight w:val="300"/>
        </w:trPr>
        <w:tc>
          <w:tcPr>
            <w:tcW w:w="2447" w:type="dxa"/>
            <w:noWrap/>
            <w:hideMark/>
          </w:tcPr>
          <w:p w14:paraId="0A1EA738" w14:textId="77777777" w:rsidR="00646C31" w:rsidRPr="003A2C4F" w:rsidRDefault="00646C31" w:rsidP="00646C31">
            <w:pPr>
              <w:pStyle w:val="TableText12"/>
            </w:pPr>
            <w:r>
              <w:t>A</w:t>
            </w:r>
            <w:r w:rsidRPr="00043EB5">
              <w:t>sian</w:t>
            </w:r>
          </w:p>
        </w:tc>
        <w:tc>
          <w:tcPr>
            <w:tcW w:w="960" w:type="dxa"/>
            <w:noWrap/>
            <w:hideMark/>
          </w:tcPr>
          <w:p w14:paraId="5501C990" w14:textId="77777777" w:rsidR="00646C31" w:rsidRPr="003A2C4F" w:rsidRDefault="00646C31" w:rsidP="00646C31">
            <w:pPr>
              <w:pStyle w:val="TableText12"/>
            </w:pPr>
            <w:r w:rsidRPr="003A2C4F">
              <w:t>0.00</w:t>
            </w:r>
          </w:p>
        </w:tc>
        <w:tc>
          <w:tcPr>
            <w:tcW w:w="960" w:type="dxa"/>
            <w:noWrap/>
            <w:hideMark/>
          </w:tcPr>
          <w:p w14:paraId="409E7852" w14:textId="77777777" w:rsidR="00646C31" w:rsidRPr="003A2C4F" w:rsidRDefault="00646C31" w:rsidP="00646C31">
            <w:pPr>
              <w:pStyle w:val="TableText12"/>
            </w:pPr>
            <w:r w:rsidRPr="003A2C4F">
              <w:t>0.17</w:t>
            </w:r>
          </w:p>
        </w:tc>
        <w:tc>
          <w:tcPr>
            <w:tcW w:w="960" w:type="dxa"/>
            <w:noWrap/>
            <w:hideMark/>
          </w:tcPr>
          <w:p w14:paraId="1A7AC7EB" w14:textId="77777777" w:rsidR="00646C31" w:rsidRPr="003A2C4F" w:rsidRDefault="00646C31" w:rsidP="00646C31">
            <w:pPr>
              <w:pStyle w:val="TableText12"/>
            </w:pPr>
            <w:r w:rsidRPr="003A2C4F">
              <w:t>0.14</w:t>
            </w:r>
          </w:p>
        </w:tc>
      </w:tr>
      <w:tr w:rsidR="00646C31" w:rsidRPr="003A2C4F" w14:paraId="1D7E9481" w14:textId="77777777" w:rsidTr="00646C31">
        <w:trPr>
          <w:trHeight w:val="300"/>
        </w:trPr>
        <w:tc>
          <w:tcPr>
            <w:tcW w:w="2447" w:type="dxa"/>
            <w:noWrap/>
            <w:hideMark/>
          </w:tcPr>
          <w:p w14:paraId="03F2915B" w14:textId="77777777" w:rsidR="00646C31" w:rsidRPr="003A2C4F" w:rsidRDefault="00646C31" w:rsidP="00646C31">
            <w:pPr>
              <w:pStyle w:val="TableText12"/>
            </w:pPr>
            <w:r w:rsidRPr="00A10816">
              <w:t>Pacific Islander</w:t>
            </w:r>
          </w:p>
        </w:tc>
        <w:tc>
          <w:tcPr>
            <w:tcW w:w="960" w:type="dxa"/>
            <w:noWrap/>
            <w:hideMark/>
          </w:tcPr>
          <w:p w14:paraId="0BBF0F14" w14:textId="77777777" w:rsidR="00646C31" w:rsidRPr="003A2C4F" w:rsidRDefault="00646C31" w:rsidP="00646C31">
            <w:pPr>
              <w:pStyle w:val="TableText12"/>
            </w:pPr>
            <w:r w:rsidRPr="003A2C4F">
              <w:t>-0.34</w:t>
            </w:r>
          </w:p>
        </w:tc>
        <w:tc>
          <w:tcPr>
            <w:tcW w:w="960" w:type="dxa"/>
            <w:noWrap/>
            <w:hideMark/>
          </w:tcPr>
          <w:p w14:paraId="3BB21C87" w14:textId="77777777" w:rsidR="00646C31" w:rsidRPr="003A2C4F" w:rsidRDefault="00646C31" w:rsidP="00646C31">
            <w:pPr>
              <w:pStyle w:val="TableText12"/>
            </w:pPr>
            <w:r w:rsidRPr="003A2C4F">
              <w:t>-0.15</w:t>
            </w:r>
          </w:p>
        </w:tc>
        <w:tc>
          <w:tcPr>
            <w:tcW w:w="960" w:type="dxa"/>
            <w:noWrap/>
            <w:hideMark/>
          </w:tcPr>
          <w:p w14:paraId="3AFD2B9A" w14:textId="77777777" w:rsidR="00646C31" w:rsidRPr="003A2C4F" w:rsidRDefault="00646C31" w:rsidP="00646C31">
            <w:pPr>
              <w:pStyle w:val="TableText12"/>
            </w:pPr>
            <w:r w:rsidRPr="003A2C4F">
              <w:t>-0.18</w:t>
            </w:r>
          </w:p>
        </w:tc>
      </w:tr>
      <w:tr w:rsidR="00646C31" w:rsidRPr="003A2C4F" w14:paraId="75AAD272" w14:textId="77777777" w:rsidTr="00646C31">
        <w:trPr>
          <w:trHeight w:val="300"/>
        </w:trPr>
        <w:tc>
          <w:tcPr>
            <w:tcW w:w="2447" w:type="dxa"/>
            <w:noWrap/>
            <w:hideMark/>
          </w:tcPr>
          <w:p w14:paraId="1C13DF60" w14:textId="77777777" w:rsidR="00646C31" w:rsidRPr="003A2C4F" w:rsidRDefault="00646C31" w:rsidP="00646C31">
            <w:pPr>
              <w:pStyle w:val="TableText12"/>
            </w:pPr>
            <w:r>
              <w:t>F</w:t>
            </w:r>
            <w:r w:rsidRPr="00043EB5">
              <w:t>ilipino</w:t>
            </w:r>
          </w:p>
        </w:tc>
        <w:tc>
          <w:tcPr>
            <w:tcW w:w="960" w:type="dxa"/>
            <w:noWrap/>
            <w:hideMark/>
          </w:tcPr>
          <w:p w14:paraId="416D166E" w14:textId="77777777" w:rsidR="00646C31" w:rsidRPr="003A2C4F" w:rsidRDefault="00646C31" w:rsidP="00646C31">
            <w:pPr>
              <w:pStyle w:val="TableText12"/>
            </w:pPr>
            <w:r w:rsidRPr="003A2C4F">
              <w:t>-0.17</w:t>
            </w:r>
          </w:p>
        </w:tc>
        <w:tc>
          <w:tcPr>
            <w:tcW w:w="960" w:type="dxa"/>
            <w:noWrap/>
            <w:hideMark/>
          </w:tcPr>
          <w:p w14:paraId="1102486A" w14:textId="77777777" w:rsidR="00646C31" w:rsidRPr="003A2C4F" w:rsidRDefault="00646C31" w:rsidP="00646C31">
            <w:pPr>
              <w:pStyle w:val="TableText12"/>
            </w:pPr>
            <w:r w:rsidRPr="003A2C4F">
              <w:t>0.01</w:t>
            </w:r>
          </w:p>
        </w:tc>
        <w:tc>
          <w:tcPr>
            <w:tcW w:w="960" w:type="dxa"/>
            <w:noWrap/>
            <w:hideMark/>
          </w:tcPr>
          <w:p w14:paraId="1FA0C4CE" w14:textId="77777777" w:rsidR="00646C31" w:rsidRPr="003A2C4F" w:rsidRDefault="00646C31" w:rsidP="00646C31">
            <w:pPr>
              <w:pStyle w:val="TableText12"/>
            </w:pPr>
            <w:r w:rsidRPr="003A2C4F">
              <w:t>0.02</w:t>
            </w:r>
          </w:p>
        </w:tc>
      </w:tr>
      <w:tr w:rsidR="00646C31" w:rsidRPr="003A2C4F" w14:paraId="212EA3EA" w14:textId="77777777" w:rsidTr="00646C31">
        <w:trPr>
          <w:trHeight w:val="300"/>
        </w:trPr>
        <w:tc>
          <w:tcPr>
            <w:tcW w:w="2447" w:type="dxa"/>
            <w:noWrap/>
            <w:hideMark/>
          </w:tcPr>
          <w:p w14:paraId="355867C9" w14:textId="77777777" w:rsidR="00646C31" w:rsidRPr="003A2C4F" w:rsidRDefault="00646C31" w:rsidP="00646C31">
            <w:pPr>
              <w:pStyle w:val="TableText12"/>
            </w:pPr>
            <w:r>
              <w:t>H</w:t>
            </w:r>
            <w:r w:rsidRPr="00043EB5">
              <w:t>ispanic</w:t>
            </w:r>
          </w:p>
        </w:tc>
        <w:tc>
          <w:tcPr>
            <w:tcW w:w="960" w:type="dxa"/>
            <w:noWrap/>
            <w:hideMark/>
          </w:tcPr>
          <w:p w14:paraId="1B9253FA" w14:textId="77777777" w:rsidR="00646C31" w:rsidRPr="003A2C4F" w:rsidRDefault="00646C31" w:rsidP="00646C31">
            <w:pPr>
              <w:pStyle w:val="TableText12"/>
            </w:pPr>
            <w:r w:rsidRPr="003A2C4F">
              <w:t>-0.10</w:t>
            </w:r>
          </w:p>
        </w:tc>
        <w:tc>
          <w:tcPr>
            <w:tcW w:w="960" w:type="dxa"/>
            <w:noWrap/>
            <w:hideMark/>
          </w:tcPr>
          <w:p w14:paraId="57AC5C02" w14:textId="77777777" w:rsidR="00646C31" w:rsidRPr="003A2C4F" w:rsidRDefault="00646C31" w:rsidP="00646C31">
            <w:pPr>
              <w:pStyle w:val="TableText12"/>
            </w:pPr>
            <w:r w:rsidRPr="003A2C4F">
              <w:t>-0.07</w:t>
            </w:r>
          </w:p>
        </w:tc>
        <w:tc>
          <w:tcPr>
            <w:tcW w:w="960" w:type="dxa"/>
            <w:noWrap/>
            <w:hideMark/>
          </w:tcPr>
          <w:p w14:paraId="0A52AFCB" w14:textId="77777777" w:rsidR="00646C31" w:rsidRPr="003A2C4F" w:rsidRDefault="00646C31" w:rsidP="00646C31">
            <w:pPr>
              <w:pStyle w:val="TableText12"/>
            </w:pPr>
            <w:r w:rsidRPr="003A2C4F">
              <w:t>-0.13</w:t>
            </w:r>
          </w:p>
        </w:tc>
      </w:tr>
      <w:tr w:rsidR="00646C31" w:rsidRPr="003A2C4F" w14:paraId="77EAE4A4" w14:textId="77777777" w:rsidTr="00646C31">
        <w:trPr>
          <w:trHeight w:val="300"/>
        </w:trPr>
        <w:tc>
          <w:tcPr>
            <w:tcW w:w="2447" w:type="dxa"/>
            <w:noWrap/>
            <w:hideMark/>
          </w:tcPr>
          <w:p w14:paraId="1552FF15" w14:textId="77777777" w:rsidR="00646C31" w:rsidRPr="003A2C4F" w:rsidRDefault="00646C31" w:rsidP="00646C31">
            <w:pPr>
              <w:pStyle w:val="TableText12"/>
            </w:pPr>
            <w:r>
              <w:t>B</w:t>
            </w:r>
            <w:r w:rsidRPr="00043EB5">
              <w:t>lack</w:t>
            </w:r>
          </w:p>
        </w:tc>
        <w:tc>
          <w:tcPr>
            <w:tcW w:w="960" w:type="dxa"/>
            <w:noWrap/>
            <w:hideMark/>
          </w:tcPr>
          <w:p w14:paraId="2C108F83" w14:textId="77777777" w:rsidR="00646C31" w:rsidRPr="003A2C4F" w:rsidRDefault="00646C31" w:rsidP="00646C31">
            <w:pPr>
              <w:pStyle w:val="TableText12"/>
            </w:pPr>
            <w:r w:rsidRPr="003A2C4F">
              <w:t>-0.18</w:t>
            </w:r>
          </w:p>
        </w:tc>
        <w:tc>
          <w:tcPr>
            <w:tcW w:w="960" w:type="dxa"/>
            <w:noWrap/>
            <w:hideMark/>
          </w:tcPr>
          <w:p w14:paraId="125E67FD" w14:textId="77777777" w:rsidR="00646C31" w:rsidRPr="003A2C4F" w:rsidRDefault="00646C31" w:rsidP="00646C31">
            <w:pPr>
              <w:pStyle w:val="TableText12"/>
            </w:pPr>
            <w:r w:rsidRPr="003A2C4F">
              <w:t>-0.07</w:t>
            </w:r>
          </w:p>
        </w:tc>
        <w:tc>
          <w:tcPr>
            <w:tcW w:w="960" w:type="dxa"/>
            <w:noWrap/>
            <w:hideMark/>
          </w:tcPr>
          <w:p w14:paraId="4AC80EC1" w14:textId="77777777" w:rsidR="00646C31" w:rsidRPr="003A2C4F" w:rsidRDefault="00646C31" w:rsidP="00646C31">
            <w:pPr>
              <w:pStyle w:val="TableText12"/>
            </w:pPr>
            <w:r w:rsidRPr="003A2C4F">
              <w:t>-0.12</w:t>
            </w:r>
          </w:p>
        </w:tc>
      </w:tr>
      <w:tr w:rsidR="00646C31" w:rsidRPr="003A2C4F" w14:paraId="2417B773" w14:textId="77777777" w:rsidTr="00646C31">
        <w:trPr>
          <w:trHeight w:val="300"/>
        </w:trPr>
        <w:tc>
          <w:tcPr>
            <w:tcW w:w="2447" w:type="dxa"/>
            <w:noWrap/>
            <w:hideMark/>
          </w:tcPr>
          <w:p w14:paraId="09526250" w14:textId="77777777" w:rsidR="00646C31" w:rsidRPr="003A2C4F" w:rsidRDefault="00646C31" w:rsidP="00646C31">
            <w:pPr>
              <w:pStyle w:val="TableText12"/>
            </w:pPr>
            <w:r>
              <w:t>W</w:t>
            </w:r>
            <w:r w:rsidRPr="00043EB5">
              <w:t>hite</w:t>
            </w:r>
          </w:p>
        </w:tc>
        <w:tc>
          <w:tcPr>
            <w:tcW w:w="960" w:type="dxa"/>
            <w:noWrap/>
            <w:hideMark/>
          </w:tcPr>
          <w:p w14:paraId="38925EEB" w14:textId="77777777" w:rsidR="00646C31" w:rsidRPr="003A2C4F" w:rsidRDefault="00646C31" w:rsidP="00646C31">
            <w:pPr>
              <w:pStyle w:val="TableText12"/>
            </w:pPr>
            <w:r w:rsidRPr="003A2C4F">
              <w:t>0.09</w:t>
            </w:r>
          </w:p>
        </w:tc>
        <w:tc>
          <w:tcPr>
            <w:tcW w:w="960" w:type="dxa"/>
            <w:noWrap/>
            <w:hideMark/>
          </w:tcPr>
          <w:p w14:paraId="62503EA0" w14:textId="77777777" w:rsidR="00646C31" w:rsidRPr="003A2C4F" w:rsidRDefault="00646C31" w:rsidP="00646C31">
            <w:pPr>
              <w:pStyle w:val="TableText12"/>
            </w:pPr>
            <w:r w:rsidRPr="003A2C4F">
              <w:t>0.13</w:t>
            </w:r>
          </w:p>
        </w:tc>
        <w:tc>
          <w:tcPr>
            <w:tcW w:w="960" w:type="dxa"/>
            <w:noWrap/>
            <w:hideMark/>
          </w:tcPr>
          <w:p w14:paraId="3B7F777D" w14:textId="77777777" w:rsidR="00646C31" w:rsidRPr="003A2C4F" w:rsidRDefault="00646C31" w:rsidP="00646C31">
            <w:pPr>
              <w:pStyle w:val="TableText12"/>
            </w:pPr>
            <w:r w:rsidRPr="003A2C4F">
              <w:t>0.15</w:t>
            </w:r>
          </w:p>
        </w:tc>
      </w:tr>
      <w:tr w:rsidR="00646C31" w:rsidRPr="003A2C4F" w14:paraId="739E3E38" w14:textId="77777777" w:rsidTr="00646C31">
        <w:trPr>
          <w:trHeight w:val="300"/>
        </w:trPr>
        <w:tc>
          <w:tcPr>
            <w:tcW w:w="2447" w:type="dxa"/>
            <w:noWrap/>
            <w:hideMark/>
          </w:tcPr>
          <w:p w14:paraId="3CE583BB" w14:textId="77777777" w:rsidR="00646C31" w:rsidRPr="003A2C4F" w:rsidRDefault="00646C31" w:rsidP="00646C31">
            <w:pPr>
              <w:pStyle w:val="TableText12"/>
            </w:pPr>
            <w:r w:rsidRPr="00A10816">
              <w:t>Two or more races</w:t>
            </w:r>
          </w:p>
        </w:tc>
        <w:tc>
          <w:tcPr>
            <w:tcW w:w="960" w:type="dxa"/>
            <w:noWrap/>
            <w:hideMark/>
          </w:tcPr>
          <w:p w14:paraId="4BFB6550" w14:textId="77777777" w:rsidR="00646C31" w:rsidRPr="003A2C4F" w:rsidRDefault="00646C31" w:rsidP="00646C31">
            <w:pPr>
              <w:pStyle w:val="TableText12"/>
            </w:pPr>
            <w:r w:rsidRPr="003A2C4F">
              <w:t>-0.07</w:t>
            </w:r>
          </w:p>
        </w:tc>
        <w:tc>
          <w:tcPr>
            <w:tcW w:w="960" w:type="dxa"/>
            <w:noWrap/>
            <w:hideMark/>
          </w:tcPr>
          <w:p w14:paraId="066A99BD" w14:textId="77777777" w:rsidR="00646C31" w:rsidRPr="003A2C4F" w:rsidRDefault="00646C31" w:rsidP="00646C31">
            <w:pPr>
              <w:pStyle w:val="TableText12"/>
            </w:pPr>
            <w:r w:rsidRPr="003A2C4F">
              <w:t>0.13</w:t>
            </w:r>
          </w:p>
        </w:tc>
        <w:tc>
          <w:tcPr>
            <w:tcW w:w="960" w:type="dxa"/>
            <w:noWrap/>
            <w:hideMark/>
          </w:tcPr>
          <w:p w14:paraId="42989BCF" w14:textId="77777777" w:rsidR="00646C31" w:rsidRPr="003A2C4F" w:rsidRDefault="00646C31" w:rsidP="00646C31">
            <w:pPr>
              <w:pStyle w:val="TableText12"/>
            </w:pPr>
            <w:r w:rsidRPr="003A2C4F">
              <w:t>0.13</w:t>
            </w:r>
          </w:p>
        </w:tc>
      </w:tr>
      <w:tr w:rsidR="00646C31" w:rsidRPr="003A2C4F" w14:paraId="024EC034" w14:textId="77777777" w:rsidTr="00646C31">
        <w:trPr>
          <w:trHeight w:val="300"/>
        </w:trPr>
        <w:tc>
          <w:tcPr>
            <w:tcW w:w="2447" w:type="dxa"/>
            <w:noWrap/>
            <w:hideMark/>
          </w:tcPr>
          <w:p w14:paraId="18C5EB5F" w14:textId="77777777" w:rsidR="00646C31" w:rsidRPr="003A2C4F" w:rsidRDefault="00646C31" w:rsidP="00646C31">
            <w:pPr>
              <w:pStyle w:val="TableText12"/>
            </w:pPr>
            <w:r w:rsidRPr="00A10816">
              <w:t>Missing (Unknown)</w:t>
            </w:r>
          </w:p>
        </w:tc>
        <w:tc>
          <w:tcPr>
            <w:tcW w:w="960" w:type="dxa"/>
            <w:noWrap/>
            <w:hideMark/>
          </w:tcPr>
          <w:p w14:paraId="7BE36D41" w14:textId="77777777" w:rsidR="00646C31" w:rsidRPr="003A2C4F" w:rsidRDefault="00646C31" w:rsidP="00646C31">
            <w:pPr>
              <w:pStyle w:val="TableText12"/>
            </w:pPr>
            <w:r w:rsidRPr="003A2C4F">
              <w:t>-0.21</w:t>
            </w:r>
          </w:p>
        </w:tc>
        <w:tc>
          <w:tcPr>
            <w:tcW w:w="960" w:type="dxa"/>
            <w:noWrap/>
            <w:hideMark/>
          </w:tcPr>
          <w:p w14:paraId="5EE35D55" w14:textId="77777777" w:rsidR="00646C31" w:rsidRPr="003A2C4F" w:rsidRDefault="00646C31" w:rsidP="00646C31">
            <w:pPr>
              <w:pStyle w:val="TableText12"/>
            </w:pPr>
            <w:r w:rsidRPr="003A2C4F">
              <w:t>-0.09</w:t>
            </w:r>
          </w:p>
        </w:tc>
        <w:tc>
          <w:tcPr>
            <w:tcW w:w="960" w:type="dxa"/>
            <w:noWrap/>
            <w:hideMark/>
          </w:tcPr>
          <w:p w14:paraId="5380767F" w14:textId="77777777" w:rsidR="00646C31" w:rsidRPr="003A2C4F" w:rsidRDefault="00646C31" w:rsidP="00646C31">
            <w:pPr>
              <w:pStyle w:val="TableText12"/>
            </w:pPr>
            <w:r w:rsidRPr="003A2C4F">
              <w:t>-0.10</w:t>
            </w:r>
          </w:p>
        </w:tc>
      </w:tr>
      <w:tr w:rsidR="00646C31" w:rsidRPr="003A2C4F" w14:paraId="62CF0C9A" w14:textId="77777777" w:rsidTr="00646C31">
        <w:trPr>
          <w:trHeight w:val="300"/>
        </w:trPr>
        <w:tc>
          <w:tcPr>
            <w:tcW w:w="2447" w:type="dxa"/>
            <w:noWrap/>
            <w:hideMark/>
          </w:tcPr>
          <w:p w14:paraId="22304B1B" w14:textId="77777777" w:rsidR="00646C31" w:rsidRPr="003A2C4F" w:rsidRDefault="00646C31" w:rsidP="00646C31">
            <w:pPr>
              <w:pStyle w:val="TableText12"/>
            </w:pPr>
            <w:r w:rsidRPr="00A10816">
              <w:rPr>
                <w:lang w:bidi="en-US"/>
              </w:rPr>
              <w:t>Ever EL</w:t>
            </w:r>
          </w:p>
        </w:tc>
        <w:tc>
          <w:tcPr>
            <w:tcW w:w="960" w:type="dxa"/>
            <w:noWrap/>
            <w:hideMark/>
          </w:tcPr>
          <w:p w14:paraId="31BE17D7" w14:textId="77777777" w:rsidR="00646C31" w:rsidRPr="003A2C4F" w:rsidRDefault="00646C31" w:rsidP="00646C31">
            <w:pPr>
              <w:pStyle w:val="TableText12"/>
            </w:pPr>
            <w:r w:rsidRPr="003A2C4F">
              <w:t>-0.18</w:t>
            </w:r>
          </w:p>
        </w:tc>
        <w:tc>
          <w:tcPr>
            <w:tcW w:w="960" w:type="dxa"/>
            <w:noWrap/>
            <w:hideMark/>
          </w:tcPr>
          <w:p w14:paraId="64A55318" w14:textId="77777777" w:rsidR="00646C31" w:rsidRPr="003A2C4F" w:rsidRDefault="00646C31" w:rsidP="00646C31">
            <w:pPr>
              <w:pStyle w:val="TableText12"/>
            </w:pPr>
            <w:r w:rsidRPr="003A2C4F">
              <w:t>-0.13</w:t>
            </w:r>
          </w:p>
        </w:tc>
        <w:tc>
          <w:tcPr>
            <w:tcW w:w="960" w:type="dxa"/>
            <w:noWrap/>
            <w:hideMark/>
          </w:tcPr>
          <w:p w14:paraId="35719E34" w14:textId="77777777" w:rsidR="00646C31" w:rsidRPr="003A2C4F" w:rsidRDefault="00646C31" w:rsidP="00646C31">
            <w:pPr>
              <w:pStyle w:val="TableText12"/>
            </w:pPr>
            <w:r w:rsidRPr="003A2C4F">
              <w:t>-0.17</w:t>
            </w:r>
          </w:p>
        </w:tc>
      </w:tr>
      <w:tr w:rsidR="00646C31" w:rsidRPr="003A2C4F" w14:paraId="3B00C0CA" w14:textId="77777777" w:rsidTr="00646C31">
        <w:trPr>
          <w:trHeight w:val="300"/>
        </w:trPr>
        <w:tc>
          <w:tcPr>
            <w:tcW w:w="2447" w:type="dxa"/>
            <w:noWrap/>
            <w:hideMark/>
          </w:tcPr>
          <w:p w14:paraId="3C23565F" w14:textId="77777777" w:rsidR="00646C31" w:rsidRPr="003A2C4F" w:rsidRDefault="00646C31" w:rsidP="00646C31">
            <w:pPr>
              <w:pStyle w:val="TableText12"/>
            </w:pPr>
            <w:r w:rsidRPr="00340606">
              <w:rPr>
                <w:lang w:bidi="en-US"/>
              </w:rPr>
              <w:t>Former EL</w:t>
            </w:r>
          </w:p>
        </w:tc>
        <w:tc>
          <w:tcPr>
            <w:tcW w:w="960" w:type="dxa"/>
            <w:noWrap/>
            <w:hideMark/>
          </w:tcPr>
          <w:p w14:paraId="32B55FF7" w14:textId="77777777" w:rsidR="00646C31" w:rsidRPr="003A2C4F" w:rsidRDefault="00646C31" w:rsidP="00646C31">
            <w:pPr>
              <w:pStyle w:val="TableText12"/>
            </w:pPr>
            <w:r w:rsidRPr="003A2C4F">
              <w:t>-0.11</w:t>
            </w:r>
          </w:p>
        </w:tc>
        <w:tc>
          <w:tcPr>
            <w:tcW w:w="960" w:type="dxa"/>
            <w:noWrap/>
            <w:hideMark/>
          </w:tcPr>
          <w:p w14:paraId="732F5E52" w14:textId="77777777" w:rsidR="00646C31" w:rsidRPr="003A2C4F" w:rsidRDefault="00646C31" w:rsidP="00646C31">
            <w:pPr>
              <w:pStyle w:val="TableText12"/>
            </w:pPr>
            <w:r w:rsidRPr="003A2C4F">
              <w:t>-0.07</w:t>
            </w:r>
          </w:p>
        </w:tc>
        <w:tc>
          <w:tcPr>
            <w:tcW w:w="960" w:type="dxa"/>
            <w:noWrap/>
            <w:hideMark/>
          </w:tcPr>
          <w:p w14:paraId="7B425696" w14:textId="77777777" w:rsidR="00646C31" w:rsidRPr="003A2C4F" w:rsidRDefault="00646C31" w:rsidP="00646C31">
            <w:pPr>
              <w:pStyle w:val="TableText12"/>
            </w:pPr>
            <w:r w:rsidRPr="003A2C4F">
              <w:t>-0.08</w:t>
            </w:r>
          </w:p>
        </w:tc>
      </w:tr>
      <w:tr w:rsidR="00646C31" w:rsidRPr="003A2C4F" w14:paraId="516D9B01" w14:textId="77777777" w:rsidTr="00646C31">
        <w:trPr>
          <w:trHeight w:val="300"/>
        </w:trPr>
        <w:tc>
          <w:tcPr>
            <w:tcW w:w="2447" w:type="dxa"/>
            <w:noWrap/>
            <w:hideMark/>
          </w:tcPr>
          <w:p w14:paraId="26F0C872" w14:textId="77777777" w:rsidR="00646C31" w:rsidRPr="003A2C4F" w:rsidRDefault="00646C31" w:rsidP="00646C31">
            <w:pPr>
              <w:pStyle w:val="TableText12"/>
            </w:pPr>
            <w:r w:rsidRPr="00A10816">
              <w:t>SWD</w:t>
            </w:r>
          </w:p>
        </w:tc>
        <w:tc>
          <w:tcPr>
            <w:tcW w:w="960" w:type="dxa"/>
            <w:noWrap/>
            <w:hideMark/>
          </w:tcPr>
          <w:p w14:paraId="7E4686B1" w14:textId="77777777" w:rsidR="00646C31" w:rsidRPr="003A2C4F" w:rsidRDefault="00646C31" w:rsidP="00646C31">
            <w:pPr>
              <w:pStyle w:val="TableText12"/>
            </w:pPr>
            <w:r w:rsidRPr="003A2C4F">
              <w:t>-0.03</w:t>
            </w:r>
          </w:p>
        </w:tc>
        <w:tc>
          <w:tcPr>
            <w:tcW w:w="960" w:type="dxa"/>
            <w:noWrap/>
            <w:hideMark/>
          </w:tcPr>
          <w:p w14:paraId="72AA26DD" w14:textId="77777777" w:rsidR="00646C31" w:rsidRPr="003A2C4F" w:rsidRDefault="00646C31" w:rsidP="00646C31">
            <w:pPr>
              <w:pStyle w:val="TableText12"/>
            </w:pPr>
            <w:r w:rsidRPr="003A2C4F">
              <w:t>-0.03</w:t>
            </w:r>
          </w:p>
        </w:tc>
        <w:tc>
          <w:tcPr>
            <w:tcW w:w="960" w:type="dxa"/>
            <w:noWrap/>
            <w:hideMark/>
          </w:tcPr>
          <w:p w14:paraId="04A1E227" w14:textId="77777777" w:rsidR="00646C31" w:rsidRPr="003A2C4F" w:rsidRDefault="00646C31" w:rsidP="00646C31">
            <w:pPr>
              <w:pStyle w:val="TableText12"/>
            </w:pPr>
            <w:r w:rsidRPr="003A2C4F">
              <w:t>-0.05</w:t>
            </w:r>
          </w:p>
        </w:tc>
      </w:tr>
      <w:tr w:rsidR="00646C31" w:rsidRPr="003A2C4F" w14:paraId="0636C7F0" w14:textId="77777777" w:rsidTr="00646C31">
        <w:trPr>
          <w:trHeight w:val="300"/>
        </w:trPr>
        <w:tc>
          <w:tcPr>
            <w:tcW w:w="2447" w:type="dxa"/>
            <w:noWrap/>
            <w:hideMark/>
          </w:tcPr>
          <w:p w14:paraId="74E04EFA" w14:textId="77777777" w:rsidR="00646C31" w:rsidRPr="003A2C4F" w:rsidRDefault="00646C31" w:rsidP="00646C31">
            <w:pPr>
              <w:pStyle w:val="TableText12"/>
            </w:pPr>
            <w:r w:rsidRPr="00A10816">
              <w:t>SED</w:t>
            </w:r>
          </w:p>
        </w:tc>
        <w:tc>
          <w:tcPr>
            <w:tcW w:w="960" w:type="dxa"/>
            <w:noWrap/>
            <w:hideMark/>
          </w:tcPr>
          <w:p w14:paraId="5C42AFF3" w14:textId="77777777" w:rsidR="00646C31" w:rsidRPr="003A2C4F" w:rsidRDefault="00646C31" w:rsidP="00646C31">
            <w:pPr>
              <w:pStyle w:val="TableText12"/>
            </w:pPr>
            <w:r w:rsidRPr="003A2C4F">
              <w:t>-0.15</w:t>
            </w:r>
          </w:p>
        </w:tc>
        <w:tc>
          <w:tcPr>
            <w:tcW w:w="960" w:type="dxa"/>
            <w:noWrap/>
            <w:hideMark/>
          </w:tcPr>
          <w:p w14:paraId="0564E31C" w14:textId="77777777" w:rsidR="00646C31" w:rsidRPr="003A2C4F" w:rsidRDefault="00646C31" w:rsidP="00646C31">
            <w:pPr>
              <w:pStyle w:val="TableText12"/>
            </w:pPr>
            <w:r w:rsidRPr="003A2C4F">
              <w:t>-0.12</w:t>
            </w:r>
          </w:p>
        </w:tc>
        <w:tc>
          <w:tcPr>
            <w:tcW w:w="960" w:type="dxa"/>
            <w:noWrap/>
            <w:hideMark/>
          </w:tcPr>
          <w:p w14:paraId="0A6956E2" w14:textId="77777777" w:rsidR="00646C31" w:rsidRPr="003A2C4F" w:rsidRDefault="00646C31" w:rsidP="00646C31">
            <w:pPr>
              <w:pStyle w:val="TableText12"/>
            </w:pPr>
            <w:r w:rsidRPr="003A2C4F">
              <w:t>-0.19</w:t>
            </w:r>
          </w:p>
        </w:tc>
      </w:tr>
      <w:tr w:rsidR="00646C31" w:rsidRPr="003A2C4F" w14:paraId="1EAA9DFF" w14:textId="77777777" w:rsidTr="00646C31">
        <w:trPr>
          <w:trHeight w:val="300"/>
        </w:trPr>
        <w:tc>
          <w:tcPr>
            <w:tcW w:w="2447" w:type="dxa"/>
            <w:noWrap/>
            <w:hideMark/>
          </w:tcPr>
          <w:p w14:paraId="7EA0FFA0" w14:textId="77777777" w:rsidR="00646C31" w:rsidRPr="003A2C4F" w:rsidRDefault="00646C31" w:rsidP="00646C31">
            <w:pPr>
              <w:pStyle w:val="TableText12"/>
            </w:pPr>
            <w:r w:rsidRPr="00A10816">
              <w:t>Homeless</w:t>
            </w:r>
          </w:p>
        </w:tc>
        <w:tc>
          <w:tcPr>
            <w:tcW w:w="960" w:type="dxa"/>
            <w:noWrap/>
            <w:hideMark/>
          </w:tcPr>
          <w:p w14:paraId="017B9B3C" w14:textId="77777777" w:rsidR="00646C31" w:rsidRPr="003A2C4F" w:rsidRDefault="00646C31" w:rsidP="00646C31">
            <w:pPr>
              <w:pStyle w:val="TableText12"/>
            </w:pPr>
            <w:r w:rsidRPr="003A2C4F">
              <w:t>-0.05</w:t>
            </w:r>
          </w:p>
        </w:tc>
        <w:tc>
          <w:tcPr>
            <w:tcW w:w="960" w:type="dxa"/>
            <w:noWrap/>
            <w:hideMark/>
          </w:tcPr>
          <w:p w14:paraId="7DFEF4E1" w14:textId="77777777" w:rsidR="00646C31" w:rsidRPr="003A2C4F" w:rsidRDefault="00646C31" w:rsidP="00646C31">
            <w:pPr>
              <w:pStyle w:val="TableText12"/>
            </w:pPr>
            <w:r w:rsidRPr="003A2C4F">
              <w:t>0.08</w:t>
            </w:r>
          </w:p>
        </w:tc>
        <w:tc>
          <w:tcPr>
            <w:tcW w:w="960" w:type="dxa"/>
            <w:noWrap/>
            <w:hideMark/>
          </w:tcPr>
          <w:p w14:paraId="390562C3" w14:textId="77777777" w:rsidR="00646C31" w:rsidRPr="003A2C4F" w:rsidRDefault="00646C31" w:rsidP="00646C31">
            <w:pPr>
              <w:pStyle w:val="TableText12"/>
            </w:pPr>
            <w:r w:rsidRPr="003A2C4F">
              <w:t>0.07</w:t>
            </w:r>
          </w:p>
        </w:tc>
      </w:tr>
    </w:tbl>
    <w:p w14:paraId="60B5D4CB" w14:textId="3AB149F6" w:rsidR="00646C31" w:rsidRDefault="00646C31">
      <w:pPr>
        <w:spacing w:after="160" w:line="259" w:lineRule="auto"/>
        <w:ind w:firstLine="0"/>
      </w:pPr>
      <w:r>
        <w:br w:type="page"/>
      </w:r>
    </w:p>
    <w:p w14:paraId="0876D21B" w14:textId="2D99F6E4" w:rsidR="007F79AD" w:rsidRDefault="00973A1F" w:rsidP="008A7D47">
      <w:pPr>
        <w:pStyle w:val="Image"/>
        <w:keepNext w:val="0"/>
      </w:pPr>
      <w:r>
        <w:rPr>
          <w:lang w:bidi="ar-SA"/>
        </w:rPr>
        <w:lastRenderedPageBreak/>
        <w:drawing>
          <wp:inline distT="0" distB="0" distL="0" distR="0" wp14:anchorId="06A1514A" wp14:editId="28ADBCC9">
            <wp:extent cx="6990347" cy="5486400"/>
            <wp:effectExtent l="0" t="0" r="1270" b="0"/>
            <wp:docPr id="22" name="Picture 22" descr="Graph showing Correlations between each student group mean growth score and (transformed) proportion of students in each student group listed along the x-axis at the LEA level—ELA using the data in Table A.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6A.png"/>
                    <pic:cNvPicPr/>
                  </pic:nvPicPr>
                  <pic:blipFill>
                    <a:blip r:embed="rId73">
                      <a:extLst>
                        <a:ext uri="{28A0092B-C50C-407E-A947-70E740481C1C}">
                          <a14:useLocalDpi xmlns:a14="http://schemas.microsoft.com/office/drawing/2010/main" val="0"/>
                        </a:ext>
                      </a:extLst>
                    </a:blip>
                    <a:stretch>
                      <a:fillRect/>
                    </a:stretch>
                  </pic:blipFill>
                  <pic:spPr>
                    <a:xfrm>
                      <a:off x="0" y="0"/>
                      <a:ext cx="6990347" cy="5486400"/>
                    </a:xfrm>
                    <a:prstGeom prst="rect">
                      <a:avLst/>
                    </a:prstGeom>
                  </pic:spPr>
                </pic:pic>
              </a:graphicData>
            </a:graphic>
          </wp:inline>
        </w:drawing>
      </w:r>
    </w:p>
    <w:p w14:paraId="5E5114CC" w14:textId="58D23BAA" w:rsidR="00736510" w:rsidRDefault="00736510" w:rsidP="00736510">
      <w:pPr>
        <w:pStyle w:val="Captionwide"/>
      </w:pPr>
      <w:bookmarkStart w:id="157" w:name="_Toc508214187"/>
      <w:bookmarkStart w:id="158" w:name="_Toc508215227"/>
      <w:bookmarkStart w:id="159" w:name="_Toc508267006"/>
      <w:r>
        <w:t>Figure A.</w:t>
      </w:r>
      <w:r w:rsidR="00E97B2C">
        <w:fldChar w:fldCharType="begin"/>
      </w:r>
      <w:r w:rsidR="00E97B2C">
        <w:instrText xml:space="preserve"> SEQ Figure_A. \* ARABIC </w:instrText>
      </w:r>
      <w:r w:rsidR="00E97B2C">
        <w:fldChar w:fldCharType="separate"/>
      </w:r>
      <w:r>
        <w:rPr>
          <w:noProof/>
        </w:rPr>
        <w:t>6</w:t>
      </w:r>
      <w:r w:rsidR="00E97B2C">
        <w:rPr>
          <w:noProof/>
        </w:rPr>
        <w:fldChar w:fldCharType="end"/>
      </w:r>
      <w:r>
        <w:t xml:space="preserve">.A.  </w:t>
      </w:r>
      <w:r w:rsidRPr="004B52F4">
        <w:t xml:space="preserve">Correlations between each </w:t>
      </w:r>
      <w:r>
        <w:t>student group</w:t>
      </w:r>
      <w:r w:rsidRPr="004B52F4">
        <w:t xml:space="preserve"> mean growth score and (transformed) proportion of students in each </w:t>
      </w:r>
      <w:r>
        <w:t>student group</w:t>
      </w:r>
      <w:r w:rsidR="0087502B" w:rsidRPr="0087502B">
        <w:t xml:space="preserve"> </w:t>
      </w:r>
      <w:r w:rsidR="0087502B">
        <w:t>listed along the x-axis</w:t>
      </w:r>
      <w:r w:rsidRPr="004B52F4">
        <w:t xml:space="preserve"> at the </w:t>
      </w:r>
      <w:r>
        <w:t>LEA</w:t>
      </w:r>
      <w:r w:rsidRPr="004B52F4">
        <w:t xml:space="preserve"> level</w:t>
      </w:r>
      <w:r>
        <w:t>—ELA</w:t>
      </w:r>
      <w:r w:rsidRPr="004B52F4">
        <w:t xml:space="preserve">. </w:t>
      </w:r>
      <w:r>
        <w:t xml:space="preserve">(Note that </w:t>
      </w:r>
      <w:r w:rsidRPr="004B52F4">
        <w:t xml:space="preserve">CDTM = change in distance-to-met, CPR=conditional percentile rank of gain, </w:t>
      </w:r>
      <w:r>
        <w:t xml:space="preserve">and </w:t>
      </w:r>
      <w:r w:rsidRPr="004B52F4">
        <w:t>RG=residual gain.</w:t>
      </w:r>
      <w:r>
        <w:t>)</w:t>
      </w:r>
      <w:bookmarkEnd w:id="157"/>
      <w:bookmarkEnd w:id="158"/>
      <w:bookmarkEnd w:id="159"/>
    </w:p>
    <w:p w14:paraId="4390EEAF" w14:textId="38BCFDF8" w:rsidR="00E365DB" w:rsidRDefault="00E365DB" w:rsidP="00E365DB">
      <w:pPr>
        <w:pStyle w:val="Caption"/>
      </w:pPr>
      <w:bookmarkStart w:id="160" w:name="_Toc508267007"/>
      <w:r>
        <w:lastRenderedPageBreak/>
        <w:t>Table A.</w:t>
      </w:r>
      <w:r w:rsidR="00E97B2C">
        <w:fldChar w:fldCharType="begin"/>
      </w:r>
      <w:r w:rsidR="00E97B2C">
        <w:instrText xml:space="preserve"> SEQ Tabl</w:instrText>
      </w:r>
      <w:r w:rsidR="00E97B2C">
        <w:instrText xml:space="preserve">e_A. \* ARABIC </w:instrText>
      </w:r>
      <w:r w:rsidR="00E97B2C">
        <w:fldChar w:fldCharType="separate"/>
      </w:r>
      <w:r>
        <w:rPr>
          <w:noProof/>
        </w:rPr>
        <w:t>16</w:t>
      </w:r>
      <w:r w:rsidR="00E97B2C">
        <w:rPr>
          <w:noProof/>
        </w:rPr>
        <w:fldChar w:fldCharType="end"/>
      </w:r>
      <w:r w:rsidR="00A23DB0">
        <w:t>.</w:t>
      </w:r>
      <w:r>
        <w:t xml:space="preserve">  Data Supporting Figure A.6.A:</w:t>
      </w:r>
      <w:r w:rsidRPr="00E365DB">
        <w:t xml:space="preserve"> </w:t>
      </w:r>
      <w:r w:rsidRPr="004B52F4">
        <w:t xml:space="preserve">Correlations between each </w:t>
      </w:r>
      <w:r>
        <w:t>student group</w:t>
      </w:r>
      <w:r w:rsidRPr="004B52F4">
        <w:t xml:space="preserve"> mean growth score and (transformed) proportion of students in each </w:t>
      </w:r>
      <w:r>
        <w:t>student group</w:t>
      </w:r>
      <w:r w:rsidRPr="004B52F4">
        <w:t xml:space="preserve"> at the </w:t>
      </w:r>
      <w:r>
        <w:t>LEA</w:t>
      </w:r>
      <w:r w:rsidRPr="004B52F4">
        <w:t xml:space="preserve"> level</w:t>
      </w:r>
      <w:r>
        <w:t>—ELA</w:t>
      </w:r>
      <w:r w:rsidRPr="004B52F4">
        <w:t>.</w:t>
      </w:r>
      <w:bookmarkEnd w:id="160"/>
    </w:p>
    <w:tbl>
      <w:tblPr>
        <w:tblStyle w:val="TRtable"/>
        <w:tblW w:w="5237" w:type="dxa"/>
        <w:tblLook w:val="04A0" w:firstRow="1" w:lastRow="0" w:firstColumn="1" w:lastColumn="0" w:noHBand="0" w:noVBand="1"/>
        <w:tblDescription w:val="Data Supporting Figure A.6.A: Correlations between each student group mean growth score and (transformed) proportion of students in each student group at the LEA level—ELA."/>
      </w:tblPr>
      <w:tblGrid>
        <w:gridCol w:w="2357"/>
        <w:gridCol w:w="960"/>
        <w:gridCol w:w="960"/>
        <w:gridCol w:w="960"/>
      </w:tblGrid>
      <w:tr w:rsidR="00222C9C" w:rsidRPr="003A2C4F" w14:paraId="769FC477" w14:textId="77777777" w:rsidTr="00E365DB">
        <w:trPr>
          <w:cnfStyle w:val="100000000000" w:firstRow="1" w:lastRow="0" w:firstColumn="0" w:lastColumn="0" w:oddVBand="0" w:evenVBand="0" w:oddHBand="0" w:evenHBand="0" w:firstRowFirstColumn="0" w:firstRowLastColumn="0" w:lastRowFirstColumn="0" w:lastRowLastColumn="0"/>
          <w:trHeight w:val="300"/>
          <w:tblHeader/>
        </w:trPr>
        <w:tc>
          <w:tcPr>
            <w:tcW w:w="2357" w:type="dxa"/>
            <w:noWrap/>
            <w:vAlign w:val="bottom"/>
            <w:hideMark/>
          </w:tcPr>
          <w:p w14:paraId="7BA181D7" w14:textId="7E20D941" w:rsidR="00222C9C" w:rsidRPr="003A2C4F" w:rsidRDefault="00222C9C" w:rsidP="00222C9C">
            <w:pPr>
              <w:pStyle w:val="TableHead12"/>
              <w:jc w:val="center"/>
            </w:pPr>
            <w:r w:rsidRPr="00A10816">
              <w:t>Student Group</w:t>
            </w:r>
            <w:r>
              <w:t xml:space="preserve"> Along the X-Axis</w:t>
            </w:r>
          </w:p>
        </w:tc>
        <w:tc>
          <w:tcPr>
            <w:tcW w:w="960" w:type="dxa"/>
            <w:noWrap/>
            <w:vAlign w:val="bottom"/>
            <w:hideMark/>
          </w:tcPr>
          <w:p w14:paraId="7DFF052F" w14:textId="77777777" w:rsidR="00222C9C" w:rsidRPr="003A2C4F" w:rsidRDefault="00222C9C" w:rsidP="00222C9C">
            <w:pPr>
              <w:pStyle w:val="TableHead12"/>
              <w:jc w:val="center"/>
            </w:pPr>
            <w:r w:rsidRPr="003A2C4F">
              <w:t>CDTM</w:t>
            </w:r>
          </w:p>
        </w:tc>
        <w:tc>
          <w:tcPr>
            <w:tcW w:w="960" w:type="dxa"/>
            <w:noWrap/>
            <w:vAlign w:val="bottom"/>
            <w:hideMark/>
          </w:tcPr>
          <w:p w14:paraId="3B76E951" w14:textId="77777777" w:rsidR="00222C9C" w:rsidRPr="003A2C4F" w:rsidRDefault="00222C9C" w:rsidP="00222C9C">
            <w:pPr>
              <w:pStyle w:val="TableHead12"/>
              <w:jc w:val="center"/>
            </w:pPr>
            <w:r w:rsidRPr="003A2C4F">
              <w:t>RG</w:t>
            </w:r>
          </w:p>
        </w:tc>
        <w:tc>
          <w:tcPr>
            <w:tcW w:w="960" w:type="dxa"/>
            <w:noWrap/>
            <w:vAlign w:val="bottom"/>
            <w:hideMark/>
          </w:tcPr>
          <w:p w14:paraId="5BE18B09" w14:textId="77777777" w:rsidR="00222C9C" w:rsidRPr="003A2C4F" w:rsidRDefault="00222C9C" w:rsidP="00222C9C">
            <w:pPr>
              <w:pStyle w:val="TableHead12"/>
              <w:jc w:val="center"/>
            </w:pPr>
            <w:r w:rsidRPr="003A2C4F">
              <w:t>CPR</w:t>
            </w:r>
          </w:p>
        </w:tc>
      </w:tr>
      <w:tr w:rsidR="00646C31" w:rsidRPr="003A2C4F" w14:paraId="6E32C134" w14:textId="77777777" w:rsidTr="00646C31">
        <w:trPr>
          <w:trHeight w:val="300"/>
        </w:trPr>
        <w:tc>
          <w:tcPr>
            <w:tcW w:w="2357" w:type="dxa"/>
            <w:noWrap/>
            <w:hideMark/>
          </w:tcPr>
          <w:p w14:paraId="6A40EE28" w14:textId="77777777" w:rsidR="00646C31" w:rsidRPr="003A2C4F" w:rsidRDefault="00646C31" w:rsidP="00646C31">
            <w:pPr>
              <w:pStyle w:val="TableText12"/>
            </w:pPr>
            <w:r>
              <w:t>Female</w:t>
            </w:r>
          </w:p>
        </w:tc>
        <w:tc>
          <w:tcPr>
            <w:tcW w:w="960" w:type="dxa"/>
            <w:noWrap/>
            <w:hideMark/>
          </w:tcPr>
          <w:p w14:paraId="57FD6825" w14:textId="77777777" w:rsidR="00646C31" w:rsidRPr="003A2C4F" w:rsidRDefault="00646C31" w:rsidP="00646C31">
            <w:pPr>
              <w:pStyle w:val="TableText12"/>
            </w:pPr>
            <w:r w:rsidRPr="003A2C4F">
              <w:t>0.05</w:t>
            </w:r>
          </w:p>
        </w:tc>
        <w:tc>
          <w:tcPr>
            <w:tcW w:w="960" w:type="dxa"/>
            <w:noWrap/>
            <w:hideMark/>
          </w:tcPr>
          <w:p w14:paraId="2F9137B2" w14:textId="77777777" w:rsidR="00646C31" w:rsidRPr="003A2C4F" w:rsidRDefault="00646C31" w:rsidP="00646C31">
            <w:pPr>
              <w:pStyle w:val="TableText12"/>
            </w:pPr>
            <w:r w:rsidRPr="003A2C4F">
              <w:t>0.03</w:t>
            </w:r>
          </w:p>
        </w:tc>
        <w:tc>
          <w:tcPr>
            <w:tcW w:w="960" w:type="dxa"/>
            <w:noWrap/>
            <w:hideMark/>
          </w:tcPr>
          <w:p w14:paraId="711282D9" w14:textId="77777777" w:rsidR="00646C31" w:rsidRPr="003A2C4F" w:rsidRDefault="00646C31" w:rsidP="00646C31">
            <w:pPr>
              <w:pStyle w:val="TableText12"/>
            </w:pPr>
            <w:r w:rsidRPr="003A2C4F">
              <w:t>0.04</w:t>
            </w:r>
          </w:p>
        </w:tc>
      </w:tr>
      <w:tr w:rsidR="00646C31" w:rsidRPr="003A2C4F" w14:paraId="7EA150D3" w14:textId="77777777" w:rsidTr="00646C31">
        <w:trPr>
          <w:trHeight w:val="300"/>
        </w:trPr>
        <w:tc>
          <w:tcPr>
            <w:tcW w:w="2357" w:type="dxa"/>
            <w:noWrap/>
            <w:hideMark/>
          </w:tcPr>
          <w:p w14:paraId="2C2AEA31" w14:textId="77777777" w:rsidR="00646C31" w:rsidRPr="003A2C4F" w:rsidRDefault="00646C31" w:rsidP="00646C31">
            <w:pPr>
              <w:pStyle w:val="TableText12"/>
            </w:pPr>
            <w:r w:rsidRPr="00A10816">
              <w:t>American Indian</w:t>
            </w:r>
          </w:p>
        </w:tc>
        <w:tc>
          <w:tcPr>
            <w:tcW w:w="960" w:type="dxa"/>
            <w:noWrap/>
            <w:hideMark/>
          </w:tcPr>
          <w:p w14:paraId="05672ED9" w14:textId="77777777" w:rsidR="00646C31" w:rsidRPr="003A2C4F" w:rsidRDefault="00646C31" w:rsidP="00646C31">
            <w:pPr>
              <w:pStyle w:val="TableText12"/>
            </w:pPr>
            <w:r w:rsidRPr="003A2C4F">
              <w:t>-0.16</w:t>
            </w:r>
          </w:p>
        </w:tc>
        <w:tc>
          <w:tcPr>
            <w:tcW w:w="960" w:type="dxa"/>
            <w:noWrap/>
            <w:hideMark/>
          </w:tcPr>
          <w:p w14:paraId="627CF486" w14:textId="77777777" w:rsidR="00646C31" w:rsidRPr="003A2C4F" w:rsidRDefault="00646C31" w:rsidP="00646C31">
            <w:pPr>
              <w:pStyle w:val="TableText12"/>
            </w:pPr>
            <w:r w:rsidRPr="003A2C4F">
              <w:t>-0.28</w:t>
            </w:r>
          </w:p>
        </w:tc>
        <w:tc>
          <w:tcPr>
            <w:tcW w:w="960" w:type="dxa"/>
            <w:noWrap/>
            <w:hideMark/>
          </w:tcPr>
          <w:p w14:paraId="6EBDB3A2" w14:textId="77777777" w:rsidR="00646C31" w:rsidRPr="003A2C4F" w:rsidRDefault="00646C31" w:rsidP="00646C31">
            <w:pPr>
              <w:pStyle w:val="TableText12"/>
            </w:pPr>
            <w:r w:rsidRPr="003A2C4F">
              <w:t>-0.27</w:t>
            </w:r>
          </w:p>
        </w:tc>
      </w:tr>
      <w:tr w:rsidR="00646C31" w:rsidRPr="003A2C4F" w14:paraId="239B7BB5" w14:textId="77777777" w:rsidTr="00646C31">
        <w:trPr>
          <w:trHeight w:val="300"/>
        </w:trPr>
        <w:tc>
          <w:tcPr>
            <w:tcW w:w="2357" w:type="dxa"/>
            <w:noWrap/>
            <w:hideMark/>
          </w:tcPr>
          <w:p w14:paraId="0DA69BFA" w14:textId="77777777" w:rsidR="00646C31" w:rsidRPr="003A2C4F" w:rsidRDefault="00646C31" w:rsidP="00646C31">
            <w:pPr>
              <w:pStyle w:val="TableText12"/>
            </w:pPr>
            <w:r>
              <w:t>A</w:t>
            </w:r>
            <w:r w:rsidRPr="00043EB5">
              <w:t>sian</w:t>
            </w:r>
          </w:p>
        </w:tc>
        <w:tc>
          <w:tcPr>
            <w:tcW w:w="960" w:type="dxa"/>
            <w:noWrap/>
            <w:hideMark/>
          </w:tcPr>
          <w:p w14:paraId="4BBA79E5" w14:textId="77777777" w:rsidR="00646C31" w:rsidRPr="003A2C4F" w:rsidRDefault="00646C31" w:rsidP="00646C31">
            <w:pPr>
              <w:pStyle w:val="TableText12"/>
            </w:pPr>
            <w:r w:rsidRPr="003A2C4F">
              <w:t>-0.04</w:t>
            </w:r>
          </w:p>
        </w:tc>
        <w:tc>
          <w:tcPr>
            <w:tcW w:w="960" w:type="dxa"/>
            <w:noWrap/>
            <w:hideMark/>
          </w:tcPr>
          <w:p w14:paraId="4BE3293F" w14:textId="77777777" w:rsidR="00646C31" w:rsidRPr="003A2C4F" w:rsidRDefault="00646C31" w:rsidP="00646C31">
            <w:pPr>
              <w:pStyle w:val="TableText12"/>
            </w:pPr>
            <w:r w:rsidRPr="003A2C4F">
              <w:t>-0.07</w:t>
            </w:r>
          </w:p>
        </w:tc>
        <w:tc>
          <w:tcPr>
            <w:tcW w:w="960" w:type="dxa"/>
            <w:noWrap/>
            <w:hideMark/>
          </w:tcPr>
          <w:p w14:paraId="64B234AB" w14:textId="77777777" w:rsidR="00646C31" w:rsidRPr="003A2C4F" w:rsidRDefault="00646C31" w:rsidP="00646C31">
            <w:pPr>
              <w:pStyle w:val="TableText12"/>
            </w:pPr>
            <w:r w:rsidRPr="003A2C4F">
              <w:t>0.14</w:t>
            </w:r>
          </w:p>
        </w:tc>
      </w:tr>
      <w:tr w:rsidR="00646C31" w:rsidRPr="003A2C4F" w14:paraId="06FF3B7B" w14:textId="77777777" w:rsidTr="00646C31">
        <w:trPr>
          <w:trHeight w:val="300"/>
        </w:trPr>
        <w:tc>
          <w:tcPr>
            <w:tcW w:w="2357" w:type="dxa"/>
            <w:noWrap/>
            <w:hideMark/>
          </w:tcPr>
          <w:p w14:paraId="1EE5A4B3" w14:textId="77777777" w:rsidR="00646C31" w:rsidRPr="003A2C4F" w:rsidRDefault="00646C31" w:rsidP="00646C31">
            <w:pPr>
              <w:pStyle w:val="TableText12"/>
            </w:pPr>
            <w:r w:rsidRPr="00A10816">
              <w:t>Pacific Islander</w:t>
            </w:r>
          </w:p>
        </w:tc>
        <w:tc>
          <w:tcPr>
            <w:tcW w:w="960" w:type="dxa"/>
            <w:noWrap/>
            <w:hideMark/>
          </w:tcPr>
          <w:p w14:paraId="6AEC279D" w14:textId="77777777" w:rsidR="00646C31" w:rsidRPr="003A2C4F" w:rsidRDefault="00646C31" w:rsidP="00646C31">
            <w:pPr>
              <w:pStyle w:val="TableText12"/>
            </w:pPr>
            <w:r w:rsidRPr="003A2C4F">
              <w:t>-0.14</w:t>
            </w:r>
          </w:p>
        </w:tc>
        <w:tc>
          <w:tcPr>
            <w:tcW w:w="960" w:type="dxa"/>
            <w:noWrap/>
            <w:hideMark/>
          </w:tcPr>
          <w:p w14:paraId="00B8A1E8" w14:textId="77777777" w:rsidR="00646C31" w:rsidRPr="003A2C4F" w:rsidRDefault="00646C31" w:rsidP="00646C31">
            <w:pPr>
              <w:pStyle w:val="TableText12"/>
            </w:pPr>
            <w:r w:rsidRPr="003A2C4F">
              <w:t>-0.17</w:t>
            </w:r>
          </w:p>
        </w:tc>
        <w:tc>
          <w:tcPr>
            <w:tcW w:w="960" w:type="dxa"/>
            <w:noWrap/>
            <w:hideMark/>
          </w:tcPr>
          <w:p w14:paraId="4627FC1A" w14:textId="77777777" w:rsidR="00646C31" w:rsidRPr="003A2C4F" w:rsidRDefault="00646C31" w:rsidP="00646C31">
            <w:pPr>
              <w:pStyle w:val="TableText12"/>
            </w:pPr>
            <w:r w:rsidRPr="003A2C4F">
              <w:t>-0.22</w:t>
            </w:r>
          </w:p>
        </w:tc>
      </w:tr>
      <w:tr w:rsidR="00646C31" w:rsidRPr="003A2C4F" w14:paraId="5173D5C9" w14:textId="77777777" w:rsidTr="00646C31">
        <w:trPr>
          <w:trHeight w:val="300"/>
        </w:trPr>
        <w:tc>
          <w:tcPr>
            <w:tcW w:w="2357" w:type="dxa"/>
            <w:noWrap/>
            <w:hideMark/>
          </w:tcPr>
          <w:p w14:paraId="089987F2" w14:textId="77777777" w:rsidR="00646C31" w:rsidRPr="003A2C4F" w:rsidRDefault="00646C31" w:rsidP="00646C31">
            <w:pPr>
              <w:pStyle w:val="TableText12"/>
            </w:pPr>
            <w:r>
              <w:t>F</w:t>
            </w:r>
            <w:r w:rsidRPr="00043EB5">
              <w:t>ilipino</w:t>
            </w:r>
          </w:p>
        </w:tc>
        <w:tc>
          <w:tcPr>
            <w:tcW w:w="960" w:type="dxa"/>
            <w:noWrap/>
            <w:hideMark/>
          </w:tcPr>
          <w:p w14:paraId="0501137A" w14:textId="77777777" w:rsidR="00646C31" w:rsidRPr="003A2C4F" w:rsidRDefault="00646C31" w:rsidP="00646C31">
            <w:pPr>
              <w:pStyle w:val="TableText12"/>
            </w:pPr>
            <w:r w:rsidRPr="003A2C4F">
              <w:t>-0.08</w:t>
            </w:r>
          </w:p>
        </w:tc>
        <w:tc>
          <w:tcPr>
            <w:tcW w:w="960" w:type="dxa"/>
            <w:noWrap/>
            <w:hideMark/>
          </w:tcPr>
          <w:p w14:paraId="1554EA84" w14:textId="77777777" w:rsidR="00646C31" w:rsidRPr="003A2C4F" w:rsidRDefault="00646C31" w:rsidP="00646C31">
            <w:pPr>
              <w:pStyle w:val="TableText12"/>
            </w:pPr>
            <w:r w:rsidRPr="003A2C4F">
              <w:t>-0.11</w:t>
            </w:r>
          </w:p>
        </w:tc>
        <w:tc>
          <w:tcPr>
            <w:tcW w:w="960" w:type="dxa"/>
            <w:noWrap/>
            <w:hideMark/>
          </w:tcPr>
          <w:p w14:paraId="75B59075" w14:textId="77777777" w:rsidR="00646C31" w:rsidRPr="003A2C4F" w:rsidRDefault="00646C31" w:rsidP="00646C31">
            <w:pPr>
              <w:pStyle w:val="TableText12"/>
            </w:pPr>
            <w:r w:rsidRPr="003A2C4F">
              <w:t>-0.12</w:t>
            </w:r>
          </w:p>
        </w:tc>
      </w:tr>
      <w:tr w:rsidR="00646C31" w:rsidRPr="003A2C4F" w14:paraId="11324F39" w14:textId="77777777" w:rsidTr="00646C31">
        <w:trPr>
          <w:trHeight w:val="300"/>
        </w:trPr>
        <w:tc>
          <w:tcPr>
            <w:tcW w:w="2357" w:type="dxa"/>
            <w:noWrap/>
            <w:hideMark/>
          </w:tcPr>
          <w:p w14:paraId="63DD4E78" w14:textId="77777777" w:rsidR="00646C31" w:rsidRPr="003A2C4F" w:rsidRDefault="00646C31" w:rsidP="00646C31">
            <w:pPr>
              <w:pStyle w:val="TableText12"/>
            </w:pPr>
            <w:r>
              <w:t>H</w:t>
            </w:r>
            <w:r w:rsidRPr="00043EB5">
              <w:t>ispanic</w:t>
            </w:r>
          </w:p>
        </w:tc>
        <w:tc>
          <w:tcPr>
            <w:tcW w:w="960" w:type="dxa"/>
            <w:noWrap/>
            <w:hideMark/>
          </w:tcPr>
          <w:p w14:paraId="3C183240" w14:textId="77777777" w:rsidR="00646C31" w:rsidRPr="003A2C4F" w:rsidRDefault="00646C31" w:rsidP="00646C31">
            <w:pPr>
              <w:pStyle w:val="TableText12"/>
            </w:pPr>
            <w:r w:rsidRPr="003A2C4F">
              <w:t>0.11</w:t>
            </w:r>
          </w:p>
        </w:tc>
        <w:tc>
          <w:tcPr>
            <w:tcW w:w="960" w:type="dxa"/>
            <w:noWrap/>
            <w:hideMark/>
          </w:tcPr>
          <w:p w14:paraId="074CA73B" w14:textId="77777777" w:rsidR="00646C31" w:rsidRPr="003A2C4F" w:rsidRDefault="00646C31" w:rsidP="00646C31">
            <w:pPr>
              <w:pStyle w:val="TableText12"/>
            </w:pPr>
            <w:r w:rsidRPr="003A2C4F">
              <w:t>0.02</w:t>
            </w:r>
          </w:p>
        </w:tc>
        <w:tc>
          <w:tcPr>
            <w:tcW w:w="960" w:type="dxa"/>
            <w:noWrap/>
            <w:hideMark/>
          </w:tcPr>
          <w:p w14:paraId="22B83E14" w14:textId="77777777" w:rsidR="00646C31" w:rsidRPr="003A2C4F" w:rsidRDefault="00646C31" w:rsidP="00646C31">
            <w:pPr>
              <w:pStyle w:val="TableText12"/>
            </w:pPr>
            <w:r w:rsidRPr="003A2C4F">
              <w:t>-0.05</w:t>
            </w:r>
          </w:p>
        </w:tc>
      </w:tr>
      <w:tr w:rsidR="00646C31" w:rsidRPr="003A2C4F" w14:paraId="51806CE9" w14:textId="77777777" w:rsidTr="00646C31">
        <w:trPr>
          <w:trHeight w:val="300"/>
        </w:trPr>
        <w:tc>
          <w:tcPr>
            <w:tcW w:w="2357" w:type="dxa"/>
            <w:noWrap/>
            <w:hideMark/>
          </w:tcPr>
          <w:p w14:paraId="5215FBE6" w14:textId="77777777" w:rsidR="00646C31" w:rsidRPr="003A2C4F" w:rsidRDefault="00646C31" w:rsidP="00646C31">
            <w:pPr>
              <w:pStyle w:val="TableText12"/>
            </w:pPr>
            <w:r>
              <w:t>B</w:t>
            </w:r>
            <w:r w:rsidRPr="00043EB5">
              <w:t>lack</w:t>
            </w:r>
          </w:p>
        </w:tc>
        <w:tc>
          <w:tcPr>
            <w:tcW w:w="960" w:type="dxa"/>
            <w:noWrap/>
            <w:hideMark/>
          </w:tcPr>
          <w:p w14:paraId="306D7741" w14:textId="77777777" w:rsidR="00646C31" w:rsidRPr="003A2C4F" w:rsidRDefault="00646C31" w:rsidP="00646C31">
            <w:pPr>
              <w:pStyle w:val="TableText12"/>
            </w:pPr>
            <w:r w:rsidRPr="003A2C4F">
              <w:t>-0.11</w:t>
            </w:r>
          </w:p>
        </w:tc>
        <w:tc>
          <w:tcPr>
            <w:tcW w:w="960" w:type="dxa"/>
            <w:noWrap/>
            <w:hideMark/>
          </w:tcPr>
          <w:p w14:paraId="7284C423" w14:textId="77777777" w:rsidR="00646C31" w:rsidRPr="003A2C4F" w:rsidRDefault="00646C31" w:rsidP="00646C31">
            <w:pPr>
              <w:pStyle w:val="TableText12"/>
            </w:pPr>
            <w:r w:rsidRPr="003A2C4F">
              <w:t>-0.17</w:t>
            </w:r>
          </w:p>
        </w:tc>
        <w:tc>
          <w:tcPr>
            <w:tcW w:w="960" w:type="dxa"/>
            <w:noWrap/>
            <w:hideMark/>
          </w:tcPr>
          <w:p w14:paraId="6A657683" w14:textId="77777777" w:rsidR="00646C31" w:rsidRPr="003A2C4F" w:rsidRDefault="00646C31" w:rsidP="00646C31">
            <w:pPr>
              <w:pStyle w:val="TableText12"/>
            </w:pPr>
            <w:r w:rsidRPr="003A2C4F">
              <w:t>-0.22</w:t>
            </w:r>
          </w:p>
        </w:tc>
      </w:tr>
      <w:tr w:rsidR="00646C31" w:rsidRPr="003A2C4F" w14:paraId="517B7B84" w14:textId="77777777" w:rsidTr="00646C31">
        <w:trPr>
          <w:trHeight w:val="300"/>
        </w:trPr>
        <w:tc>
          <w:tcPr>
            <w:tcW w:w="2357" w:type="dxa"/>
            <w:noWrap/>
            <w:hideMark/>
          </w:tcPr>
          <w:p w14:paraId="46DF0102" w14:textId="77777777" w:rsidR="00646C31" w:rsidRPr="003A2C4F" w:rsidRDefault="00646C31" w:rsidP="00646C31">
            <w:pPr>
              <w:pStyle w:val="TableText12"/>
            </w:pPr>
            <w:r>
              <w:t>W</w:t>
            </w:r>
            <w:r w:rsidRPr="00043EB5">
              <w:t>hite</w:t>
            </w:r>
          </w:p>
        </w:tc>
        <w:tc>
          <w:tcPr>
            <w:tcW w:w="960" w:type="dxa"/>
            <w:noWrap/>
            <w:hideMark/>
          </w:tcPr>
          <w:p w14:paraId="743685D0" w14:textId="77777777" w:rsidR="00646C31" w:rsidRPr="003A2C4F" w:rsidRDefault="00646C31" w:rsidP="00646C31">
            <w:pPr>
              <w:pStyle w:val="TableText12"/>
            </w:pPr>
            <w:r w:rsidRPr="003A2C4F">
              <w:t>-0.08</w:t>
            </w:r>
          </w:p>
        </w:tc>
        <w:tc>
          <w:tcPr>
            <w:tcW w:w="960" w:type="dxa"/>
            <w:noWrap/>
            <w:hideMark/>
          </w:tcPr>
          <w:p w14:paraId="6AB85F77" w14:textId="77777777" w:rsidR="00646C31" w:rsidRPr="003A2C4F" w:rsidRDefault="00646C31" w:rsidP="00646C31">
            <w:pPr>
              <w:pStyle w:val="TableText12"/>
            </w:pPr>
            <w:r w:rsidRPr="003A2C4F">
              <w:t>-0.08</w:t>
            </w:r>
          </w:p>
        </w:tc>
        <w:tc>
          <w:tcPr>
            <w:tcW w:w="960" w:type="dxa"/>
            <w:noWrap/>
            <w:hideMark/>
          </w:tcPr>
          <w:p w14:paraId="3E334F71" w14:textId="77777777" w:rsidR="00646C31" w:rsidRPr="003A2C4F" w:rsidRDefault="00646C31" w:rsidP="00646C31">
            <w:pPr>
              <w:pStyle w:val="TableText12"/>
            </w:pPr>
            <w:r w:rsidRPr="003A2C4F">
              <w:t>0.01</w:t>
            </w:r>
          </w:p>
        </w:tc>
      </w:tr>
      <w:tr w:rsidR="00646C31" w:rsidRPr="003A2C4F" w14:paraId="2AA1C88D" w14:textId="77777777" w:rsidTr="00646C31">
        <w:trPr>
          <w:trHeight w:val="300"/>
        </w:trPr>
        <w:tc>
          <w:tcPr>
            <w:tcW w:w="2357" w:type="dxa"/>
            <w:noWrap/>
            <w:hideMark/>
          </w:tcPr>
          <w:p w14:paraId="093E4C26" w14:textId="77777777" w:rsidR="00646C31" w:rsidRPr="003A2C4F" w:rsidRDefault="00646C31" w:rsidP="00646C31">
            <w:pPr>
              <w:pStyle w:val="TableText12"/>
            </w:pPr>
            <w:r w:rsidRPr="00A10816">
              <w:t>Two or more races</w:t>
            </w:r>
          </w:p>
        </w:tc>
        <w:tc>
          <w:tcPr>
            <w:tcW w:w="960" w:type="dxa"/>
            <w:noWrap/>
            <w:hideMark/>
          </w:tcPr>
          <w:p w14:paraId="35FC1570" w14:textId="77777777" w:rsidR="00646C31" w:rsidRPr="003A2C4F" w:rsidRDefault="00646C31" w:rsidP="00646C31">
            <w:pPr>
              <w:pStyle w:val="TableText12"/>
            </w:pPr>
            <w:r w:rsidRPr="003A2C4F">
              <w:t>-0.05</w:t>
            </w:r>
          </w:p>
        </w:tc>
        <w:tc>
          <w:tcPr>
            <w:tcW w:w="960" w:type="dxa"/>
            <w:noWrap/>
            <w:hideMark/>
          </w:tcPr>
          <w:p w14:paraId="22CF360B" w14:textId="77777777" w:rsidR="00646C31" w:rsidRPr="003A2C4F" w:rsidRDefault="00646C31" w:rsidP="00646C31">
            <w:pPr>
              <w:pStyle w:val="TableText12"/>
            </w:pPr>
            <w:r w:rsidRPr="003A2C4F">
              <w:t>-0.08</w:t>
            </w:r>
          </w:p>
        </w:tc>
        <w:tc>
          <w:tcPr>
            <w:tcW w:w="960" w:type="dxa"/>
            <w:noWrap/>
            <w:hideMark/>
          </w:tcPr>
          <w:p w14:paraId="0258FAFF" w14:textId="77777777" w:rsidR="00646C31" w:rsidRPr="003A2C4F" w:rsidRDefault="00646C31" w:rsidP="00646C31">
            <w:pPr>
              <w:pStyle w:val="TableText12"/>
            </w:pPr>
            <w:r w:rsidRPr="003A2C4F">
              <w:t>0.06</w:t>
            </w:r>
          </w:p>
        </w:tc>
      </w:tr>
      <w:tr w:rsidR="00646C31" w:rsidRPr="003A2C4F" w14:paraId="3AC5F892" w14:textId="77777777" w:rsidTr="00646C31">
        <w:trPr>
          <w:trHeight w:val="300"/>
        </w:trPr>
        <w:tc>
          <w:tcPr>
            <w:tcW w:w="2357" w:type="dxa"/>
            <w:noWrap/>
            <w:hideMark/>
          </w:tcPr>
          <w:p w14:paraId="1B97A0BE" w14:textId="77777777" w:rsidR="00646C31" w:rsidRPr="003A2C4F" w:rsidRDefault="00646C31" w:rsidP="00646C31">
            <w:pPr>
              <w:pStyle w:val="TableText12"/>
            </w:pPr>
            <w:r w:rsidRPr="00A10816">
              <w:t>Missing (Unknown)</w:t>
            </w:r>
          </w:p>
        </w:tc>
        <w:tc>
          <w:tcPr>
            <w:tcW w:w="960" w:type="dxa"/>
            <w:noWrap/>
            <w:hideMark/>
          </w:tcPr>
          <w:p w14:paraId="22FE6980" w14:textId="77777777" w:rsidR="00646C31" w:rsidRPr="003A2C4F" w:rsidRDefault="00646C31" w:rsidP="00646C31">
            <w:pPr>
              <w:pStyle w:val="TableText12"/>
            </w:pPr>
            <w:r w:rsidRPr="003A2C4F">
              <w:t>-0.18</w:t>
            </w:r>
          </w:p>
        </w:tc>
        <w:tc>
          <w:tcPr>
            <w:tcW w:w="960" w:type="dxa"/>
            <w:noWrap/>
            <w:hideMark/>
          </w:tcPr>
          <w:p w14:paraId="15220A20" w14:textId="77777777" w:rsidR="00646C31" w:rsidRPr="003A2C4F" w:rsidRDefault="00646C31" w:rsidP="00646C31">
            <w:pPr>
              <w:pStyle w:val="TableText12"/>
            </w:pPr>
            <w:r w:rsidRPr="003A2C4F">
              <w:t>-0.14</w:t>
            </w:r>
          </w:p>
        </w:tc>
        <w:tc>
          <w:tcPr>
            <w:tcW w:w="960" w:type="dxa"/>
            <w:noWrap/>
            <w:hideMark/>
          </w:tcPr>
          <w:p w14:paraId="55EB310F" w14:textId="77777777" w:rsidR="00646C31" w:rsidRPr="003A2C4F" w:rsidRDefault="00646C31" w:rsidP="00646C31">
            <w:pPr>
              <w:pStyle w:val="TableText12"/>
            </w:pPr>
            <w:r w:rsidRPr="003A2C4F">
              <w:t>-0.15</w:t>
            </w:r>
          </w:p>
        </w:tc>
      </w:tr>
      <w:tr w:rsidR="00646C31" w:rsidRPr="003A2C4F" w14:paraId="6D7444AE" w14:textId="77777777" w:rsidTr="00646C31">
        <w:trPr>
          <w:trHeight w:val="300"/>
        </w:trPr>
        <w:tc>
          <w:tcPr>
            <w:tcW w:w="2357" w:type="dxa"/>
            <w:noWrap/>
            <w:hideMark/>
          </w:tcPr>
          <w:p w14:paraId="57DDD6FF" w14:textId="77777777" w:rsidR="00646C31" w:rsidRPr="003A2C4F" w:rsidRDefault="00646C31" w:rsidP="00646C31">
            <w:pPr>
              <w:pStyle w:val="TableText12"/>
            </w:pPr>
            <w:r w:rsidRPr="00A10816">
              <w:rPr>
                <w:lang w:bidi="en-US"/>
              </w:rPr>
              <w:t>Ever EL</w:t>
            </w:r>
          </w:p>
        </w:tc>
        <w:tc>
          <w:tcPr>
            <w:tcW w:w="960" w:type="dxa"/>
            <w:noWrap/>
            <w:hideMark/>
          </w:tcPr>
          <w:p w14:paraId="748DEC4B" w14:textId="77777777" w:rsidR="00646C31" w:rsidRPr="003A2C4F" w:rsidRDefault="00646C31" w:rsidP="00646C31">
            <w:pPr>
              <w:pStyle w:val="TableText12"/>
            </w:pPr>
            <w:r w:rsidRPr="003A2C4F">
              <w:t>0.05</w:t>
            </w:r>
          </w:p>
        </w:tc>
        <w:tc>
          <w:tcPr>
            <w:tcW w:w="960" w:type="dxa"/>
            <w:noWrap/>
            <w:hideMark/>
          </w:tcPr>
          <w:p w14:paraId="03AEFC86" w14:textId="77777777" w:rsidR="00646C31" w:rsidRPr="003A2C4F" w:rsidRDefault="00646C31" w:rsidP="00646C31">
            <w:pPr>
              <w:pStyle w:val="TableText12"/>
            </w:pPr>
            <w:r w:rsidRPr="003A2C4F">
              <w:t>-0.01</w:t>
            </w:r>
          </w:p>
        </w:tc>
        <w:tc>
          <w:tcPr>
            <w:tcW w:w="960" w:type="dxa"/>
            <w:noWrap/>
            <w:hideMark/>
          </w:tcPr>
          <w:p w14:paraId="6B1A5D25" w14:textId="77777777" w:rsidR="00646C31" w:rsidRPr="003A2C4F" w:rsidRDefault="00646C31" w:rsidP="00646C31">
            <w:pPr>
              <w:pStyle w:val="TableText12"/>
            </w:pPr>
            <w:r w:rsidRPr="003A2C4F">
              <w:t>-0.09</w:t>
            </w:r>
          </w:p>
        </w:tc>
      </w:tr>
      <w:tr w:rsidR="00646C31" w:rsidRPr="003A2C4F" w14:paraId="60D5D1B3" w14:textId="77777777" w:rsidTr="00646C31">
        <w:trPr>
          <w:trHeight w:val="300"/>
        </w:trPr>
        <w:tc>
          <w:tcPr>
            <w:tcW w:w="2357" w:type="dxa"/>
            <w:noWrap/>
            <w:hideMark/>
          </w:tcPr>
          <w:p w14:paraId="207BCB50" w14:textId="77777777" w:rsidR="00646C31" w:rsidRPr="003A2C4F" w:rsidRDefault="00646C31" w:rsidP="00646C31">
            <w:pPr>
              <w:pStyle w:val="TableText12"/>
            </w:pPr>
            <w:r w:rsidRPr="00340606">
              <w:rPr>
                <w:lang w:bidi="en-US"/>
              </w:rPr>
              <w:t>Former EL</w:t>
            </w:r>
          </w:p>
        </w:tc>
        <w:tc>
          <w:tcPr>
            <w:tcW w:w="960" w:type="dxa"/>
            <w:noWrap/>
            <w:hideMark/>
          </w:tcPr>
          <w:p w14:paraId="48337888" w14:textId="77777777" w:rsidR="00646C31" w:rsidRPr="003A2C4F" w:rsidRDefault="00646C31" w:rsidP="00646C31">
            <w:pPr>
              <w:pStyle w:val="TableText12"/>
            </w:pPr>
            <w:r w:rsidRPr="003A2C4F">
              <w:t>0.07</w:t>
            </w:r>
          </w:p>
        </w:tc>
        <w:tc>
          <w:tcPr>
            <w:tcW w:w="960" w:type="dxa"/>
            <w:noWrap/>
            <w:hideMark/>
          </w:tcPr>
          <w:p w14:paraId="79A3C348" w14:textId="77777777" w:rsidR="00646C31" w:rsidRPr="003A2C4F" w:rsidRDefault="00646C31" w:rsidP="00646C31">
            <w:pPr>
              <w:pStyle w:val="TableText12"/>
            </w:pPr>
            <w:r w:rsidRPr="003A2C4F">
              <w:t>0.05</w:t>
            </w:r>
          </w:p>
        </w:tc>
        <w:tc>
          <w:tcPr>
            <w:tcW w:w="960" w:type="dxa"/>
            <w:noWrap/>
            <w:hideMark/>
          </w:tcPr>
          <w:p w14:paraId="1A87A51C" w14:textId="77777777" w:rsidR="00646C31" w:rsidRPr="003A2C4F" w:rsidRDefault="00646C31" w:rsidP="00646C31">
            <w:pPr>
              <w:pStyle w:val="TableText12"/>
            </w:pPr>
            <w:r w:rsidRPr="003A2C4F">
              <w:t>0.00</w:t>
            </w:r>
          </w:p>
        </w:tc>
      </w:tr>
      <w:tr w:rsidR="00646C31" w:rsidRPr="003A2C4F" w14:paraId="6D6C54DB" w14:textId="77777777" w:rsidTr="00646C31">
        <w:trPr>
          <w:trHeight w:val="300"/>
        </w:trPr>
        <w:tc>
          <w:tcPr>
            <w:tcW w:w="2357" w:type="dxa"/>
            <w:noWrap/>
            <w:hideMark/>
          </w:tcPr>
          <w:p w14:paraId="05DAB884" w14:textId="77777777" w:rsidR="00646C31" w:rsidRPr="003A2C4F" w:rsidRDefault="00646C31" w:rsidP="00646C31">
            <w:pPr>
              <w:pStyle w:val="TableText12"/>
            </w:pPr>
            <w:r w:rsidRPr="00A10816">
              <w:t>SWD</w:t>
            </w:r>
          </w:p>
        </w:tc>
        <w:tc>
          <w:tcPr>
            <w:tcW w:w="960" w:type="dxa"/>
            <w:noWrap/>
            <w:hideMark/>
          </w:tcPr>
          <w:p w14:paraId="32E5566D" w14:textId="77777777" w:rsidR="00646C31" w:rsidRPr="003A2C4F" w:rsidRDefault="00646C31" w:rsidP="00646C31">
            <w:pPr>
              <w:pStyle w:val="TableText12"/>
            </w:pPr>
            <w:r w:rsidRPr="003A2C4F">
              <w:t>-0.04</w:t>
            </w:r>
          </w:p>
        </w:tc>
        <w:tc>
          <w:tcPr>
            <w:tcW w:w="960" w:type="dxa"/>
            <w:noWrap/>
            <w:hideMark/>
          </w:tcPr>
          <w:p w14:paraId="23316F76" w14:textId="77777777" w:rsidR="00646C31" w:rsidRPr="003A2C4F" w:rsidRDefault="00646C31" w:rsidP="00646C31">
            <w:pPr>
              <w:pStyle w:val="TableText12"/>
            </w:pPr>
            <w:r w:rsidRPr="003A2C4F">
              <w:t>-0.01</w:t>
            </w:r>
          </w:p>
        </w:tc>
        <w:tc>
          <w:tcPr>
            <w:tcW w:w="960" w:type="dxa"/>
            <w:noWrap/>
            <w:hideMark/>
          </w:tcPr>
          <w:p w14:paraId="3A8DCFDE" w14:textId="77777777" w:rsidR="00646C31" w:rsidRPr="003A2C4F" w:rsidRDefault="00646C31" w:rsidP="00646C31">
            <w:pPr>
              <w:pStyle w:val="TableText12"/>
            </w:pPr>
            <w:r w:rsidRPr="003A2C4F">
              <w:t>0.05</w:t>
            </w:r>
          </w:p>
        </w:tc>
      </w:tr>
      <w:tr w:rsidR="00646C31" w:rsidRPr="003A2C4F" w14:paraId="01FDAE9D" w14:textId="77777777" w:rsidTr="00646C31">
        <w:trPr>
          <w:trHeight w:val="300"/>
        </w:trPr>
        <w:tc>
          <w:tcPr>
            <w:tcW w:w="2357" w:type="dxa"/>
            <w:noWrap/>
            <w:hideMark/>
          </w:tcPr>
          <w:p w14:paraId="70005442" w14:textId="77777777" w:rsidR="00646C31" w:rsidRPr="003A2C4F" w:rsidRDefault="00646C31" w:rsidP="00646C31">
            <w:pPr>
              <w:pStyle w:val="TableText12"/>
            </w:pPr>
            <w:r w:rsidRPr="00A10816">
              <w:t>SED</w:t>
            </w:r>
          </w:p>
        </w:tc>
        <w:tc>
          <w:tcPr>
            <w:tcW w:w="960" w:type="dxa"/>
            <w:noWrap/>
            <w:hideMark/>
          </w:tcPr>
          <w:p w14:paraId="57AD6E2C" w14:textId="77777777" w:rsidR="00646C31" w:rsidRPr="003A2C4F" w:rsidRDefault="00646C31" w:rsidP="00646C31">
            <w:pPr>
              <w:pStyle w:val="TableText12"/>
            </w:pPr>
            <w:r w:rsidRPr="003A2C4F">
              <w:t>0.02</w:t>
            </w:r>
          </w:p>
        </w:tc>
        <w:tc>
          <w:tcPr>
            <w:tcW w:w="960" w:type="dxa"/>
            <w:noWrap/>
            <w:hideMark/>
          </w:tcPr>
          <w:p w14:paraId="3368741D" w14:textId="77777777" w:rsidR="00646C31" w:rsidRPr="003A2C4F" w:rsidRDefault="00646C31" w:rsidP="00646C31">
            <w:pPr>
              <w:pStyle w:val="TableText12"/>
            </w:pPr>
            <w:r w:rsidRPr="003A2C4F">
              <w:t>-0.09</w:t>
            </w:r>
          </w:p>
        </w:tc>
        <w:tc>
          <w:tcPr>
            <w:tcW w:w="960" w:type="dxa"/>
            <w:noWrap/>
            <w:hideMark/>
          </w:tcPr>
          <w:p w14:paraId="493B461D" w14:textId="77777777" w:rsidR="00646C31" w:rsidRPr="003A2C4F" w:rsidRDefault="00646C31" w:rsidP="00646C31">
            <w:pPr>
              <w:pStyle w:val="TableText12"/>
            </w:pPr>
            <w:r w:rsidRPr="003A2C4F">
              <w:t>-0.14</w:t>
            </w:r>
          </w:p>
        </w:tc>
      </w:tr>
      <w:tr w:rsidR="00646C31" w:rsidRPr="003A2C4F" w14:paraId="52869289" w14:textId="77777777" w:rsidTr="00646C31">
        <w:trPr>
          <w:trHeight w:val="300"/>
        </w:trPr>
        <w:tc>
          <w:tcPr>
            <w:tcW w:w="2357" w:type="dxa"/>
            <w:noWrap/>
            <w:hideMark/>
          </w:tcPr>
          <w:p w14:paraId="7C207BF9" w14:textId="77777777" w:rsidR="00646C31" w:rsidRPr="003A2C4F" w:rsidRDefault="00646C31" w:rsidP="00646C31">
            <w:pPr>
              <w:pStyle w:val="TableText12"/>
            </w:pPr>
            <w:r w:rsidRPr="00A10816">
              <w:t>Homeless</w:t>
            </w:r>
          </w:p>
        </w:tc>
        <w:tc>
          <w:tcPr>
            <w:tcW w:w="960" w:type="dxa"/>
            <w:noWrap/>
            <w:hideMark/>
          </w:tcPr>
          <w:p w14:paraId="0540EF7B" w14:textId="77777777" w:rsidR="00646C31" w:rsidRPr="003A2C4F" w:rsidRDefault="00646C31" w:rsidP="00646C31">
            <w:pPr>
              <w:pStyle w:val="TableText12"/>
            </w:pPr>
            <w:r w:rsidRPr="003A2C4F">
              <w:t>0.18</w:t>
            </w:r>
          </w:p>
        </w:tc>
        <w:tc>
          <w:tcPr>
            <w:tcW w:w="960" w:type="dxa"/>
            <w:noWrap/>
            <w:hideMark/>
          </w:tcPr>
          <w:p w14:paraId="272FFB01" w14:textId="77777777" w:rsidR="00646C31" w:rsidRPr="003A2C4F" w:rsidRDefault="00646C31" w:rsidP="00646C31">
            <w:pPr>
              <w:pStyle w:val="TableText12"/>
            </w:pPr>
            <w:r w:rsidRPr="003A2C4F">
              <w:t>0.14</w:t>
            </w:r>
          </w:p>
        </w:tc>
        <w:tc>
          <w:tcPr>
            <w:tcW w:w="960" w:type="dxa"/>
            <w:noWrap/>
            <w:hideMark/>
          </w:tcPr>
          <w:p w14:paraId="76BD2D7A" w14:textId="77777777" w:rsidR="00646C31" w:rsidRPr="003A2C4F" w:rsidRDefault="00646C31" w:rsidP="00646C31">
            <w:pPr>
              <w:pStyle w:val="TableText12"/>
            </w:pPr>
            <w:r w:rsidRPr="003A2C4F">
              <w:t>0.15</w:t>
            </w:r>
          </w:p>
        </w:tc>
      </w:tr>
    </w:tbl>
    <w:p w14:paraId="54F2D044" w14:textId="022C9CB8" w:rsidR="00646C31" w:rsidRDefault="00646C31">
      <w:pPr>
        <w:spacing w:after="160" w:line="259" w:lineRule="auto"/>
        <w:ind w:firstLine="0"/>
      </w:pPr>
      <w:r>
        <w:br w:type="page"/>
      </w:r>
    </w:p>
    <w:p w14:paraId="5167166F" w14:textId="4AD5614F" w:rsidR="004B52F4" w:rsidRDefault="00973A1F" w:rsidP="008A7D47">
      <w:pPr>
        <w:pStyle w:val="Image"/>
        <w:keepNext w:val="0"/>
      </w:pPr>
      <w:r>
        <w:rPr>
          <w:lang w:bidi="ar-SA"/>
        </w:rPr>
        <w:lastRenderedPageBreak/>
        <w:drawing>
          <wp:inline distT="0" distB="0" distL="0" distR="0" wp14:anchorId="7702E538" wp14:editId="08B820A3">
            <wp:extent cx="7013418" cy="5486400"/>
            <wp:effectExtent l="0" t="0" r="0" b="0"/>
            <wp:docPr id="23" name="Picture 23" descr="Graph showing correlations between each student group mean growth score and (transformed) proportion of students in each student group listed along the x-axis at the LEA level—mathematics. using the data in Table A.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6B.png"/>
                    <pic:cNvPicPr/>
                  </pic:nvPicPr>
                  <pic:blipFill>
                    <a:blip r:embed="rId74">
                      <a:extLst>
                        <a:ext uri="{28A0092B-C50C-407E-A947-70E740481C1C}">
                          <a14:useLocalDpi xmlns:a14="http://schemas.microsoft.com/office/drawing/2010/main" val="0"/>
                        </a:ext>
                      </a:extLst>
                    </a:blip>
                    <a:stretch>
                      <a:fillRect/>
                    </a:stretch>
                  </pic:blipFill>
                  <pic:spPr>
                    <a:xfrm>
                      <a:off x="0" y="0"/>
                      <a:ext cx="7013418" cy="5486400"/>
                    </a:xfrm>
                    <a:prstGeom prst="rect">
                      <a:avLst/>
                    </a:prstGeom>
                  </pic:spPr>
                </pic:pic>
              </a:graphicData>
            </a:graphic>
          </wp:inline>
        </w:drawing>
      </w:r>
    </w:p>
    <w:p w14:paraId="6547C8CF" w14:textId="70CB8471" w:rsidR="00736510" w:rsidRDefault="00736510" w:rsidP="00736510">
      <w:pPr>
        <w:pStyle w:val="Captionwide"/>
      </w:pPr>
      <w:bookmarkStart w:id="161" w:name="_Toc508214188"/>
      <w:bookmarkStart w:id="162" w:name="_Toc508215228"/>
      <w:bookmarkStart w:id="163" w:name="_Toc508267008"/>
      <w:r>
        <w:t>Figure A.</w:t>
      </w:r>
      <w:r w:rsidR="00E97B2C">
        <w:fldChar w:fldCharType="begin"/>
      </w:r>
      <w:r w:rsidR="00E97B2C">
        <w:instrText xml:space="preserve"> SEQ Figure_A. \* ARABIC </w:instrText>
      </w:r>
      <w:r w:rsidR="00E97B2C">
        <w:fldChar w:fldCharType="separate"/>
      </w:r>
      <w:r>
        <w:rPr>
          <w:noProof/>
        </w:rPr>
        <w:t>6</w:t>
      </w:r>
      <w:r w:rsidR="00E97B2C">
        <w:rPr>
          <w:noProof/>
        </w:rPr>
        <w:fldChar w:fldCharType="end"/>
      </w:r>
      <w:r>
        <w:t xml:space="preserve">.B.  </w:t>
      </w:r>
      <w:r w:rsidRPr="004B52F4">
        <w:t xml:space="preserve">Correlations between each </w:t>
      </w:r>
      <w:r>
        <w:t>student group</w:t>
      </w:r>
      <w:r w:rsidRPr="004B52F4">
        <w:t xml:space="preserve"> mean growth score and (transformed) proportion of students in each </w:t>
      </w:r>
      <w:r>
        <w:t>student group</w:t>
      </w:r>
      <w:r w:rsidR="0087502B" w:rsidRPr="0087502B">
        <w:t xml:space="preserve"> </w:t>
      </w:r>
      <w:r w:rsidR="0087502B">
        <w:t>listed along the x-axis</w:t>
      </w:r>
      <w:r w:rsidRPr="004B52F4">
        <w:t xml:space="preserve"> at the </w:t>
      </w:r>
      <w:r>
        <w:t>LEA</w:t>
      </w:r>
      <w:r w:rsidRPr="004B52F4">
        <w:t xml:space="preserve"> level</w:t>
      </w:r>
      <w:r>
        <w:t>—</w:t>
      </w:r>
      <w:r w:rsidR="0081338E">
        <w:t>m</w:t>
      </w:r>
      <w:r>
        <w:t>athematics</w:t>
      </w:r>
      <w:r w:rsidRPr="004B52F4">
        <w:t xml:space="preserve">. </w:t>
      </w:r>
      <w:r>
        <w:t xml:space="preserve">(Note that </w:t>
      </w:r>
      <w:r w:rsidRPr="004B52F4">
        <w:t xml:space="preserve">CDTM = change in distance-to-met, CPR=conditional percentile rank of gain, </w:t>
      </w:r>
      <w:r>
        <w:t xml:space="preserve">and </w:t>
      </w:r>
      <w:r w:rsidRPr="004B52F4">
        <w:t>RG=residual gain.</w:t>
      </w:r>
      <w:r>
        <w:t>)</w:t>
      </w:r>
      <w:bookmarkEnd w:id="161"/>
      <w:bookmarkEnd w:id="162"/>
      <w:bookmarkEnd w:id="163"/>
    </w:p>
    <w:p w14:paraId="2EAD6138" w14:textId="241646A5" w:rsidR="00E365DB" w:rsidRDefault="00E365DB" w:rsidP="00EC7351">
      <w:pPr>
        <w:pStyle w:val="Caption"/>
      </w:pPr>
      <w:bookmarkStart w:id="164" w:name="_Toc508267009"/>
      <w:r>
        <w:lastRenderedPageBreak/>
        <w:t>Table A.</w:t>
      </w:r>
      <w:r w:rsidR="00E97B2C">
        <w:fldChar w:fldCharType="begin"/>
      </w:r>
      <w:r w:rsidR="00E97B2C">
        <w:instrText xml:space="preserve"> SEQ Table_A. \* ARABIC </w:instrText>
      </w:r>
      <w:r w:rsidR="00E97B2C">
        <w:fldChar w:fldCharType="separate"/>
      </w:r>
      <w:r>
        <w:rPr>
          <w:noProof/>
        </w:rPr>
        <w:t>17</w:t>
      </w:r>
      <w:r w:rsidR="00E97B2C">
        <w:rPr>
          <w:noProof/>
        </w:rPr>
        <w:fldChar w:fldCharType="end"/>
      </w:r>
      <w:r w:rsidR="00A23DB0">
        <w:t>.</w:t>
      </w:r>
      <w:r>
        <w:t xml:space="preserve">  Data Supporting Figure A.6.B: </w:t>
      </w:r>
      <w:r w:rsidRPr="004B52F4">
        <w:t xml:space="preserve">Correlations between each </w:t>
      </w:r>
      <w:r>
        <w:t>student group</w:t>
      </w:r>
      <w:r w:rsidRPr="004B52F4">
        <w:t xml:space="preserve"> mean growth score and (transformed) proportion of students in each </w:t>
      </w:r>
      <w:r>
        <w:t>student group</w:t>
      </w:r>
      <w:r w:rsidRPr="004B52F4">
        <w:t xml:space="preserve"> at the </w:t>
      </w:r>
      <w:r>
        <w:t>LEA</w:t>
      </w:r>
      <w:r w:rsidRPr="004B52F4">
        <w:t xml:space="preserve"> level</w:t>
      </w:r>
      <w:r>
        <w:t>—</w:t>
      </w:r>
      <w:r w:rsidR="0081338E">
        <w:t>m</w:t>
      </w:r>
      <w:r>
        <w:t>athematics</w:t>
      </w:r>
      <w:r w:rsidRPr="004B52F4">
        <w:t>.</w:t>
      </w:r>
      <w:bookmarkEnd w:id="164"/>
    </w:p>
    <w:tbl>
      <w:tblPr>
        <w:tblStyle w:val="TRtable"/>
        <w:tblW w:w="5237" w:type="dxa"/>
        <w:tblLook w:val="04A0" w:firstRow="1" w:lastRow="0" w:firstColumn="1" w:lastColumn="0" w:noHBand="0" w:noVBand="1"/>
        <w:tblDescription w:val="Data Supporting Figure A.6.B: Correlations between each student group mean growth score and (transformed) proportion of students in each student group at the LEA level—mathematics."/>
      </w:tblPr>
      <w:tblGrid>
        <w:gridCol w:w="2357"/>
        <w:gridCol w:w="960"/>
        <w:gridCol w:w="960"/>
        <w:gridCol w:w="960"/>
      </w:tblGrid>
      <w:tr w:rsidR="00222C9C" w:rsidRPr="003A2C4F" w14:paraId="3285C471" w14:textId="77777777" w:rsidTr="00E365DB">
        <w:trPr>
          <w:cnfStyle w:val="100000000000" w:firstRow="1" w:lastRow="0" w:firstColumn="0" w:lastColumn="0" w:oddVBand="0" w:evenVBand="0" w:oddHBand="0" w:evenHBand="0" w:firstRowFirstColumn="0" w:firstRowLastColumn="0" w:lastRowFirstColumn="0" w:lastRowLastColumn="0"/>
          <w:trHeight w:val="300"/>
          <w:tblHeader/>
        </w:trPr>
        <w:tc>
          <w:tcPr>
            <w:tcW w:w="2357" w:type="dxa"/>
            <w:noWrap/>
            <w:vAlign w:val="bottom"/>
            <w:hideMark/>
          </w:tcPr>
          <w:p w14:paraId="7AEE312A" w14:textId="33081EA9" w:rsidR="00222C9C" w:rsidRPr="003A2C4F" w:rsidRDefault="00222C9C" w:rsidP="00222C9C">
            <w:pPr>
              <w:pStyle w:val="TableHead12"/>
              <w:jc w:val="center"/>
            </w:pPr>
            <w:r w:rsidRPr="00A10816">
              <w:t>Student Group</w:t>
            </w:r>
            <w:r>
              <w:t xml:space="preserve"> Along the X-Axis</w:t>
            </w:r>
          </w:p>
        </w:tc>
        <w:tc>
          <w:tcPr>
            <w:tcW w:w="960" w:type="dxa"/>
            <w:noWrap/>
            <w:vAlign w:val="bottom"/>
            <w:hideMark/>
          </w:tcPr>
          <w:p w14:paraId="1EE11444" w14:textId="77777777" w:rsidR="00222C9C" w:rsidRPr="003A2C4F" w:rsidRDefault="00222C9C" w:rsidP="00222C9C">
            <w:pPr>
              <w:pStyle w:val="TableHead12"/>
              <w:jc w:val="center"/>
            </w:pPr>
            <w:r w:rsidRPr="003A2C4F">
              <w:t>CDTM</w:t>
            </w:r>
          </w:p>
        </w:tc>
        <w:tc>
          <w:tcPr>
            <w:tcW w:w="960" w:type="dxa"/>
            <w:noWrap/>
            <w:vAlign w:val="bottom"/>
            <w:hideMark/>
          </w:tcPr>
          <w:p w14:paraId="3BD33FDB" w14:textId="77777777" w:rsidR="00222C9C" w:rsidRPr="003A2C4F" w:rsidRDefault="00222C9C" w:rsidP="00222C9C">
            <w:pPr>
              <w:pStyle w:val="TableHead12"/>
              <w:jc w:val="center"/>
            </w:pPr>
            <w:r w:rsidRPr="003A2C4F">
              <w:t>RG</w:t>
            </w:r>
          </w:p>
        </w:tc>
        <w:tc>
          <w:tcPr>
            <w:tcW w:w="960" w:type="dxa"/>
            <w:noWrap/>
            <w:vAlign w:val="bottom"/>
            <w:hideMark/>
          </w:tcPr>
          <w:p w14:paraId="32459584" w14:textId="77777777" w:rsidR="00222C9C" w:rsidRPr="003A2C4F" w:rsidRDefault="00222C9C" w:rsidP="00222C9C">
            <w:pPr>
              <w:pStyle w:val="TableHead12"/>
              <w:jc w:val="center"/>
            </w:pPr>
            <w:r w:rsidRPr="003A2C4F">
              <w:t>CPR</w:t>
            </w:r>
          </w:p>
        </w:tc>
      </w:tr>
      <w:tr w:rsidR="00E365DB" w:rsidRPr="003A2C4F" w14:paraId="08021EE2" w14:textId="77777777" w:rsidTr="00C50AE1">
        <w:trPr>
          <w:trHeight w:val="300"/>
        </w:trPr>
        <w:tc>
          <w:tcPr>
            <w:tcW w:w="2357" w:type="dxa"/>
            <w:noWrap/>
            <w:hideMark/>
          </w:tcPr>
          <w:p w14:paraId="50CDF492" w14:textId="77777777" w:rsidR="00E365DB" w:rsidRPr="003A2C4F" w:rsidRDefault="00E365DB" w:rsidP="00C50AE1">
            <w:pPr>
              <w:pStyle w:val="TableText12"/>
            </w:pPr>
            <w:r>
              <w:t>Female</w:t>
            </w:r>
          </w:p>
        </w:tc>
        <w:tc>
          <w:tcPr>
            <w:tcW w:w="960" w:type="dxa"/>
            <w:noWrap/>
            <w:hideMark/>
          </w:tcPr>
          <w:p w14:paraId="082C76DC" w14:textId="77777777" w:rsidR="00E365DB" w:rsidRPr="003A2C4F" w:rsidRDefault="00E365DB" w:rsidP="00C50AE1">
            <w:pPr>
              <w:pStyle w:val="TableText12"/>
            </w:pPr>
            <w:r w:rsidRPr="003A2C4F">
              <w:t>-0.01</w:t>
            </w:r>
          </w:p>
        </w:tc>
        <w:tc>
          <w:tcPr>
            <w:tcW w:w="960" w:type="dxa"/>
            <w:noWrap/>
            <w:hideMark/>
          </w:tcPr>
          <w:p w14:paraId="2CD88607" w14:textId="77777777" w:rsidR="00E365DB" w:rsidRPr="003A2C4F" w:rsidRDefault="00E365DB" w:rsidP="00C50AE1">
            <w:pPr>
              <w:pStyle w:val="TableText12"/>
            </w:pPr>
            <w:r w:rsidRPr="003A2C4F">
              <w:t>0.01</w:t>
            </w:r>
          </w:p>
        </w:tc>
        <w:tc>
          <w:tcPr>
            <w:tcW w:w="960" w:type="dxa"/>
            <w:noWrap/>
            <w:hideMark/>
          </w:tcPr>
          <w:p w14:paraId="099A858D" w14:textId="77777777" w:rsidR="00E365DB" w:rsidRPr="003A2C4F" w:rsidRDefault="00E365DB" w:rsidP="00C50AE1">
            <w:pPr>
              <w:pStyle w:val="TableText12"/>
            </w:pPr>
            <w:r w:rsidRPr="003A2C4F">
              <w:t>0.01</w:t>
            </w:r>
          </w:p>
        </w:tc>
      </w:tr>
      <w:tr w:rsidR="00E365DB" w:rsidRPr="003A2C4F" w14:paraId="3158873C" w14:textId="77777777" w:rsidTr="00C50AE1">
        <w:trPr>
          <w:trHeight w:val="300"/>
        </w:trPr>
        <w:tc>
          <w:tcPr>
            <w:tcW w:w="2357" w:type="dxa"/>
            <w:noWrap/>
            <w:hideMark/>
          </w:tcPr>
          <w:p w14:paraId="54678178" w14:textId="77777777" w:rsidR="00E365DB" w:rsidRPr="003A2C4F" w:rsidRDefault="00E365DB" w:rsidP="00C50AE1">
            <w:pPr>
              <w:pStyle w:val="TableText12"/>
            </w:pPr>
            <w:r w:rsidRPr="00A10816">
              <w:t>American Indian</w:t>
            </w:r>
          </w:p>
        </w:tc>
        <w:tc>
          <w:tcPr>
            <w:tcW w:w="960" w:type="dxa"/>
            <w:noWrap/>
            <w:hideMark/>
          </w:tcPr>
          <w:p w14:paraId="21DEA95E" w14:textId="77777777" w:rsidR="00E365DB" w:rsidRPr="003A2C4F" w:rsidRDefault="00E365DB" w:rsidP="00C50AE1">
            <w:pPr>
              <w:pStyle w:val="TableText12"/>
            </w:pPr>
            <w:r w:rsidRPr="003A2C4F">
              <w:t>-0.27</w:t>
            </w:r>
          </w:p>
        </w:tc>
        <w:tc>
          <w:tcPr>
            <w:tcW w:w="960" w:type="dxa"/>
            <w:noWrap/>
            <w:hideMark/>
          </w:tcPr>
          <w:p w14:paraId="76144DA4" w14:textId="77777777" w:rsidR="00E365DB" w:rsidRPr="003A2C4F" w:rsidRDefault="00E365DB" w:rsidP="00C50AE1">
            <w:pPr>
              <w:pStyle w:val="TableText12"/>
            </w:pPr>
            <w:r w:rsidRPr="003A2C4F">
              <w:t>-0.20</w:t>
            </w:r>
          </w:p>
        </w:tc>
        <w:tc>
          <w:tcPr>
            <w:tcW w:w="960" w:type="dxa"/>
            <w:noWrap/>
            <w:hideMark/>
          </w:tcPr>
          <w:p w14:paraId="03F38C43" w14:textId="77777777" w:rsidR="00E365DB" w:rsidRPr="003A2C4F" w:rsidRDefault="00E365DB" w:rsidP="00C50AE1">
            <w:pPr>
              <w:pStyle w:val="TableText12"/>
            </w:pPr>
            <w:r w:rsidRPr="003A2C4F">
              <w:t>-0.30</w:t>
            </w:r>
          </w:p>
        </w:tc>
      </w:tr>
      <w:tr w:rsidR="00E365DB" w:rsidRPr="003A2C4F" w14:paraId="17551DB4" w14:textId="77777777" w:rsidTr="00C50AE1">
        <w:trPr>
          <w:trHeight w:val="300"/>
        </w:trPr>
        <w:tc>
          <w:tcPr>
            <w:tcW w:w="2357" w:type="dxa"/>
            <w:noWrap/>
            <w:hideMark/>
          </w:tcPr>
          <w:p w14:paraId="2C48D8AC" w14:textId="77777777" w:rsidR="00E365DB" w:rsidRPr="003A2C4F" w:rsidRDefault="00E365DB" w:rsidP="00C50AE1">
            <w:pPr>
              <w:pStyle w:val="TableText12"/>
            </w:pPr>
            <w:r>
              <w:t>A</w:t>
            </w:r>
            <w:r w:rsidRPr="00043EB5">
              <w:t>sian</w:t>
            </w:r>
          </w:p>
        </w:tc>
        <w:tc>
          <w:tcPr>
            <w:tcW w:w="960" w:type="dxa"/>
            <w:noWrap/>
            <w:hideMark/>
          </w:tcPr>
          <w:p w14:paraId="01AD0A17" w14:textId="77777777" w:rsidR="00E365DB" w:rsidRPr="003A2C4F" w:rsidRDefault="00E365DB" w:rsidP="00C50AE1">
            <w:pPr>
              <w:pStyle w:val="TableText12"/>
            </w:pPr>
            <w:r w:rsidRPr="003A2C4F">
              <w:t>0.20</w:t>
            </w:r>
          </w:p>
        </w:tc>
        <w:tc>
          <w:tcPr>
            <w:tcW w:w="960" w:type="dxa"/>
            <w:noWrap/>
            <w:hideMark/>
          </w:tcPr>
          <w:p w14:paraId="6668D265" w14:textId="77777777" w:rsidR="00E365DB" w:rsidRPr="003A2C4F" w:rsidRDefault="00E365DB" w:rsidP="00C50AE1">
            <w:pPr>
              <w:pStyle w:val="TableText12"/>
            </w:pPr>
            <w:r w:rsidRPr="003A2C4F">
              <w:t>0.27</w:t>
            </w:r>
          </w:p>
        </w:tc>
        <w:tc>
          <w:tcPr>
            <w:tcW w:w="960" w:type="dxa"/>
            <w:noWrap/>
            <w:hideMark/>
          </w:tcPr>
          <w:p w14:paraId="5E5C55D1" w14:textId="77777777" w:rsidR="00E365DB" w:rsidRPr="003A2C4F" w:rsidRDefault="00E365DB" w:rsidP="00C50AE1">
            <w:pPr>
              <w:pStyle w:val="TableText12"/>
            </w:pPr>
            <w:r w:rsidRPr="003A2C4F">
              <w:t>0.25</w:t>
            </w:r>
          </w:p>
        </w:tc>
      </w:tr>
      <w:tr w:rsidR="00E365DB" w:rsidRPr="003A2C4F" w14:paraId="47F7C750" w14:textId="77777777" w:rsidTr="00C50AE1">
        <w:trPr>
          <w:trHeight w:val="300"/>
        </w:trPr>
        <w:tc>
          <w:tcPr>
            <w:tcW w:w="2357" w:type="dxa"/>
            <w:noWrap/>
            <w:hideMark/>
          </w:tcPr>
          <w:p w14:paraId="37612FA6" w14:textId="77777777" w:rsidR="00E365DB" w:rsidRPr="003A2C4F" w:rsidRDefault="00E365DB" w:rsidP="00C50AE1">
            <w:pPr>
              <w:pStyle w:val="TableText12"/>
            </w:pPr>
            <w:r w:rsidRPr="00A10816">
              <w:t>Pacific Islander</w:t>
            </w:r>
          </w:p>
        </w:tc>
        <w:tc>
          <w:tcPr>
            <w:tcW w:w="960" w:type="dxa"/>
            <w:noWrap/>
            <w:hideMark/>
          </w:tcPr>
          <w:p w14:paraId="266DC20E" w14:textId="77777777" w:rsidR="00E365DB" w:rsidRPr="003A2C4F" w:rsidRDefault="00E365DB" w:rsidP="00C50AE1">
            <w:pPr>
              <w:pStyle w:val="TableText12"/>
            </w:pPr>
            <w:r w:rsidRPr="003A2C4F">
              <w:t>-0.02</w:t>
            </w:r>
          </w:p>
        </w:tc>
        <w:tc>
          <w:tcPr>
            <w:tcW w:w="960" w:type="dxa"/>
            <w:noWrap/>
            <w:hideMark/>
          </w:tcPr>
          <w:p w14:paraId="5BBA6941" w14:textId="77777777" w:rsidR="00E365DB" w:rsidRPr="003A2C4F" w:rsidRDefault="00E365DB" w:rsidP="00C50AE1">
            <w:pPr>
              <w:pStyle w:val="TableText12"/>
            </w:pPr>
            <w:r w:rsidRPr="003A2C4F">
              <w:t>-0.02</w:t>
            </w:r>
          </w:p>
        </w:tc>
        <w:tc>
          <w:tcPr>
            <w:tcW w:w="960" w:type="dxa"/>
            <w:noWrap/>
            <w:hideMark/>
          </w:tcPr>
          <w:p w14:paraId="1964B81C" w14:textId="77777777" w:rsidR="00E365DB" w:rsidRPr="003A2C4F" w:rsidRDefault="00E365DB" w:rsidP="00C50AE1">
            <w:pPr>
              <w:pStyle w:val="TableText12"/>
            </w:pPr>
            <w:r w:rsidRPr="003A2C4F">
              <w:t>-0.03</w:t>
            </w:r>
          </w:p>
        </w:tc>
      </w:tr>
      <w:tr w:rsidR="00E365DB" w:rsidRPr="003A2C4F" w14:paraId="7558269D" w14:textId="77777777" w:rsidTr="00C50AE1">
        <w:trPr>
          <w:trHeight w:val="300"/>
        </w:trPr>
        <w:tc>
          <w:tcPr>
            <w:tcW w:w="2357" w:type="dxa"/>
            <w:noWrap/>
            <w:hideMark/>
          </w:tcPr>
          <w:p w14:paraId="07A62A4C" w14:textId="77777777" w:rsidR="00E365DB" w:rsidRPr="003A2C4F" w:rsidRDefault="00E365DB" w:rsidP="00C50AE1">
            <w:pPr>
              <w:pStyle w:val="TableText12"/>
            </w:pPr>
            <w:r>
              <w:t>F</w:t>
            </w:r>
            <w:r w:rsidRPr="00043EB5">
              <w:t>ilipino</w:t>
            </w:r>
          </w:p>
        </w:tc>
        <w:tc>
          <w:tcPr>
            <w:tcW w:w="960" w:type="dxa"/>
            <w:noWrap/>
            <w:hideMark/>
          </w:tcPr>
          <w:p w14:paraId="0CB15E1C" w14:textId="77777777" w:rsidR="00E365DB" w:rsidRPr="003A2C4F" w:rsidRDefault="00E365DB" w:rsidP="00C50AE1">
            <w:pPr>
              <w:pStyle w:val="TableText12"/>
            </w:pPr>
            <w:r w:rsidRPr="003A2C4F">
              <w:t>-0.01</w:t>
            </w:r>
          </w:p>
        </w:tc>
        <w:tc>
          <w:tcPr>
            <w:tcW w:w="960" w:type="dxa"/>
            <w:noWrap/>
            <w:hideMark/>
          </w:tcPr>
          <w:p w14:paraId="0B740A01" w14:textId="77777777" w:rsidR="00E365DB" w:rsidRPr="003A2C4F" w:rsidRDefault="00E365DB" w:rsidP="00C50AE1">
            <w:pPr>
              <w:pStyle w:val="TableText12"/>
            </w:pPr>
            <w:r w:rsidRPr="003A2C4F">
              <w:t>0.02</w:t>
            </w:r>
          </w:p>
        </w:tc>
        <w:tc>
          <w:tcPr>
            <w:tcW w:w="960" w:type="dxa"/>
            <w:noWrap/>
            <w:hideMark/>
          </w:tcPr>
          <w:p w14:paraId="7DB073D1" w14:textId="77777777" w:rsidR="00E365DB" w:rsidRPr="003A2C4F" w:rsidRDefault="00E365DB" w:rsidP="00C50AE1">
            <w:pPr>
              <w:pStyle w:val="TableText12"/>
            </w:pPr>
            <w:r w:rsidRPr="003A2C4F">
              <w:t>0.02</w:t>
            </w:r>
          </w:p>
        </w:tc>
      </w:tr>
      <w:tr w:rsidR="00E365DB" w:rsidRPr="003A2C4F" w14:paraId="19A7671B" w14:textId="77777777" w:rsidTr="00C50AE1">
        <w:trPr>
          <w:trHeight w:val="300"/>
        </w:trPr>
        <w:tc>
          <w:tcPr>
            <w:tcW w:w="2357" w:type="dxa"/>
            <w:noWrap/>
            <w:hideMark/>
          </w:tcPr>
          <w:p w14:paraId="51CE4175" w14:textId="77777777" w:rsidR="00E365DB" w:rsidRPr="003A2C4F" w:rsidRDefault="00E365DB" w:rsidP="00C50AE1">
            <w:pPr>
              <w:pStyle w:val="TableText12"/>
            </w:pPr>
            <w:r>
              <w:t>H</w:t>
            </w:r>
            <w:r w:rsidRPr="00043EB5">
              <w:t>ispanic</w:t>
            </w:r>
          </w:p>
        </w:tc>
        <w:tc>
          <w:tcPr>
            <w:tcW w:w="960" w:type="dxa"/>
            <w:noWrap/>
            <w:hideMark/>
          </w:tcPr>
          <w:p w14:paraId="70B1F90C" w14:textId="77777777" w:rsidR="00E365DB" w:rsidRPr="003A2C4F" w:rsidRDefault="00E365DB" w:rsidP="00C50AE1">
            <w:pPr>
              <w:pStyle w:val="TableText12"/>
            </w:pPr>
            <w:r w:rsidRPr="003A2C4F">
              <w:t>-0.07</w:t>
            </w:r>
          </w:p>
        </w:tc>
        <w:tc>
          <w:tcPr>
            <w:tcW w:w="960" w:type="dxa"/>
            <w:noWrap/>
            <w:hideMark/>
          </w:tcPr>
          <w:p w14:paraId="76AC2F80" w14:textId="77777777" w:rsidR="00E365DB" w:rsidRPr="003A2C4F" w:rsidRDefault="00E365DB" w:rsidP="00C50AE1">
            <w:pPr>
              <w:pStyle w:val="TableText12"/>
            </w:pPr>
            <w:r w:rsidRPr="003A2C4F">
              <w:t>-0.06</w:t>
            </w:r>
          </w:p>
        </w:tc>
        <w:tc>
          <w:tcPr>
            <w:tcW w:w="960" w:type="dxa"/>
            <w:noWrap/>
            <w:hideMark/>
          </w:tcPr>
          <w:p w14:paraId="46A7424D" w14:textId="77777777" w:rsidR="00E365DB" w:rsidRPr="003A2C4F" w:rsidRDefault="00E365DB" w:rsidP="00C50AE1">
            <w:pPr>
              <w:pStyle w:val="TableText12"/>
            </w:pPr>
            <w:r w:rsidRPr="003A2C4F">
              <w:t>-0.11</w:t>
            </w:r>
          </w:p>
        </w:tc>
      </w:tr>
      <w:tr w:rsidR="00E365DB" w:rsidRPr="003A2C4F" w14:paraId="2B1B0DF8" w14:textId="77777777" w:rsidTr="00C50AE1">
        <w:trPr>
          <w:trHeight w:val="300"/>
        </w:trPr>
        <w:tc>
          <w:tcPr>
            <w:tcW w:w="2357" w:type="dxa"/>
            <w:noWrap/>
            <w:hideMark/>
          </w:tcPr>
          <w:p w14:paraId="462B3633" w14:textId="77777777" w:rsidR="00E365DB" w:rsidRPr="003A2C4F" w:rsidRDefault="00E365DB" w:rsidP="00C50AE1">
            <w:pPr>
              <w:pStyle w:val="TableText12"/>
            </w:pPr>
            <w:r>
              <w:t>B</w:t>
            </w:r>
            <w:r w:rsidRPr="00043EB5">
              <w:t>lack</w:t>
            </w:r>
          </w:p>
        </w:tc>
        <w:tc>
          <w:tcPr>
            <w:tcW w:w="960" w:type="dxa"/>
            <w:noWrap/>
            <w:hideMark/>
          </w:tcPr>
          <w:p w14:paraId="02CB0FA2" w14:textId="77777777" w:rsidR="00E365DB" w:rsidRPr="003A2C4F" w:rsidRDefault="00E365DB" w:rsidP="00C50AE1">
            <w:pPr>
              <w:pStyle w:val="TableText12"/>
            </w:pPr>
            <w:r w:rsidRPr="003A2C4F">
              <w:t>-0.16</w:t>
            </w:r>
          </w:p>
        </w:tc>
        <w:tc>
          <w:tcPr>
            <w:tcW w:w="960" w:type="dxa"/>
            <w:noWrap/>
            <w:hideMark/>
          </w:tcPr>
          <w:p w14:paraId="432369CE" w14:textId="77777777" w:rsidR="00E365DB" w:rsidRPr="003A2C4F" w:rsidRDefault="00E365DB" w:rsidP="00C50AE1">
            <w:pPr>
              <w:pStyle w:val="TableText12"/>
            </w:pPr>
            <w:r w:rsidRPr="003A2C4F">
              <w:t>-0.15</w:t>
            </w:r>
          </w:p>
        </w:tc>
        <w:tc>
          <w:tcPr>
            <w:tcW w:w="960" w:type="dxa"/>
            <w:noWrap/>
            <w:hideMark/>
          </w:tcPr>
          <w:p w14:paraId="409EE745" w14:textId="77777777" w:rsidR="00E365DB" w:rsidRPr="003A2C4F" w:rsidRDefault="00E365DB" w:rsidP="00C50AE1">
            <w:pPr>
              <w:pStyle w:val="TableText12"/>
            </w:pPr>
            <w:r w:rsidRPr="003A2C4F">
              <w:t>-0.19</w:t>
            </w:r>
          </w:p>
        </w:tc>
      </w:tr>
      <w:tr w:rsidR="00E365DB" w:rsidRPr="003A2C4F" w14:paraId="735C4DED" w14:textId="77777777" w:rsidTr="00C50AE1">
        <w:trPr>
          <w:trHeight w:val="300"/>
        </w:trPr>
        <w:tc>
          <w:tcPr>
            <w:tcW w:w="2357" w:type="dxa"/>
            <w:noWrap/>
            <w:hideMark/>
          </w:tcPr>
          <w:p w14:paraId="47F3BD02" w14:textId="77777777" w:rsidR="00E365DB" w:rsidRPr="003A2C4F" w:rsidRDefault="00E365DB" w:rsidP="00C50AE1">
            <w:pPr>
              <w:pStyle w:val="TableText12"/>
            </w:pPr>
            <w:r>
              <w:t>W</w:t>
            </w:r>
            <w:r w:rsidRPr="00043EB5">
              <w:t>hite</w:t>
            </w:r>
          </w:p>
        </w:tc>
        <w:tc>
          <w:tcPr>
            <w:tcW w:w="960" w:type="dxa"/>
            <w:noWrap/>
            <w:hideMark/>
          </w:tcPr>
          <w:p w14:paraId="6CA6CE5D" w14:textId="77777777" w:rsidR="00E365DB" w:rsidRPr="003A2C4F" w:rsidRDefault="00E365DB" w:rsidP="00C50AE1">
            <w:pPr>
              <w:pStyle w:val="TableText12"/>
            </w:pPr>
            <w:r w:rsidRPr="003A2C4F">
              <w:t>0.07</w:t>
            </w:r>
          </w:p>
        </w:tc>
        <w:tc>
          <w:tcPr>
            <w:tcW w:w="960" w:type="dxa"/>
            <w:noWrap/>
            <w:hideMark/>
          </w:tcPr>
          <w:p w14:paraId="5647C16A" w14:textId="77777777" w:rsidR="00E365DB" w:rsidRPr="003A2C4F" w:rsidRDefault="00E365DB" w:rsidP="00C50AE1">
            <w:pPr>
              <w:pStyle w:val="TableText12"/>
            </w:pPr>
            <w:r w:rsidRPr="003A2C4F">
              <w:t>0.12</w:t>
            </w:r>
          </w:p>
        </w:tc>
        <w:tc>
          <w:tcPr>
            <w:tcW w:w="960" w:type="dxa"/>
            <w:noWrap/>
            <w:hideMark/>
          </w:tcPr>
          <w:p w14:paraId="19D3F4A0" w14:textId="77777777" w:rsidR="00E365DB" w:rsidRPr="003A2C4F" w:rsidRDefault="00E365DB" w:rsidP="00C50AE1">
            <w:pPr>
              <w:pStyle w:val="TableText12"/>
            </w:pPr>
            <w:r w:rsidRPr="003A2C4F">
              <w:t>0.12</w:t>
            </w:r>
          </w:p>
        </w:tc>
      </w:tr>
      <w:tr w:rsidR="00E365DB" w:rsidRPr="003A2C4F" w14:paraId="2E261A5D" w14:textId="77777777" w:rsidTr="00C50AE1">
        <w:trPr>
          <w:trHeight w:val="300"/>
        </w:trPr>
        <w:tc>
          <w:tcPr>
            <w:tcW w:w="2357" w:type="dxa"/>
            <w:noWrap/>
            <w:hideMark/>
          </w:tcPr>
          <w:p w14:paraId="372678F4" w14:textId="77777777" w:rsidR="00E365DB" w:rsidRPr="003A2C4F" w:rsidRDefault="00E365DB" w:rsidP="00C50AE1">
            <w:pPr>
              <w:pStyle w:val="TableText12"/>
            </w:pPr>
            <w:r w:rsidRPr="00A10816">
              <w:t>Two or more races</w:t>
            </w:r>
          </w:p>
        </w:tc>
        <w:tc>
          <w:tcPr>
            <w:tcW w:w="960" w:type="dxa"/>
            <w:noWrap/>
            <w:hideMark/>
          </w:tcPr>
          <w:p w14:paraId="59FB0C38" w14:textId="77777777" w:rsidR="00E365DB" w:rsidRPr="003A2C4F" w:rsidRDefault="00E365DB" w:rsidP="00C50AE1">
            <w:pPr>
              <w:pStyle w:val="TableText12"/>
            </w:pPr>
            <w:r w:rsidRPr="003A2C4F">
              <w:t>0.09</w:t>
            </w:r>
          </w:p>
        </w:tc>
        <w:tc>
          <w:tcPr>
            <w:tcW w:w="960" w:type="dxa"/>
            <w:noWrap/>
            <w:hideMark/>
          </w:tcPr>
          <w:p w14:paraId="0F10A98C" w14:textId="77777777" w:rsidR="00E365DB" w:rsidRPr="003A2C4F" w:rsidRDefault="00E365DB" w:rsidP="00C50AE1">
            <w:pPr>
              <w:pStyle w:val="TableText12"/>
            </w:pPr>
            <w:r w:rsidRPr="003A2C4F">
              <w:t>0.15</w:t>
            </w:r>
          </w:p>
        </w:tc>
        <w:tc>
          <w:tcPr>
            <w:tcW w:w="960" w:type="dxa"/>
            <w:noWrap/>
            <w:hideMark/>
          </w:tcPr>
          <w:p w14:paraId="0D45143D" w14:textId="77777777" w:rsidR="00E365DB" w:rsidRPr="003A2C4F" w:rsidRDefault="00E365DB" w:rsidP="00C50AE1">
            <w:pPr>
              <w:pStyle w:val="TableText12"/>
            </w:pPr>
            <w:r w:rsidRPr="003A2C4F">
              <w:t>0.09</w:t>
            </w:r>
          </w:p>
        </w:tc>
      </w:tr>
      <w:tr w:rsidR="00E365DB" w:rsidRPr="003A2C4F" w14:paraId="6FEECD7F" w14:textId="77777777" w:rsidTr="00C50AE1">
        <w:trPr>
          <w:trHeight w:val="300"/>
        </w:trPr>
        <w:tc>
          <w:tcPr>
            <w:tcW w:w="2357" w:type="dxa"/>
            <w:noWrap/>
            <w:hideMark/>
          </w:tcPr>
          <w:p w14:paraId="06CE3017" w14:textId="77777777" w:rsidR="00E365DB" w:rsidRPr="003A2C4F" w:rsidRDefault="00E365DB" w:rsidP="00C50AE1">
            <w:pPr>
              <w:pStyle w:val="TableText12"/>
            </w:pPr>
            <w:r w:rsidRPr="00A10816">
              <w:t>Missing (Unknown)</w:t>
            </w:r>
          </w:p>
        </w:tc>
        <w:tc>
          <w:tcPr>
            <w:tcW w:w="960" w:type="dxa"/>
            <w:noWrap/>
            <w:hideMark/>
          </w:tcPr>
          <w:p w14:paraId="2F178EB7" w14:textId="77777777" w:rsidR="00E365DB" w:rsidRPr="003A2C4F" w:rsidRDefault="00E365DB" w:rsidP="00C50AE1">
            <w:pPr>
              <w:pStyle w:val="TableText12"/>
            </w:pPr>
            <w:r w:rsidRPr="003A2C4F">
              <w:t>-0.38</w:t>
            </w:r>
          </w:p>
        </w:tc>
        <w:tc>
          <w:tcPr>
            <w:tcW w:w="960" w:type="dxa"/>
            <w:noWrap/>
            <w:hideMark/>
          </w:tcPr>
          <w:p w14:paraId="35CACA56" w14:textId="77777777" w:rsidR="00E365DB" w:rsidRPr="003A2C4F" w:rsidRDefault="00E365DB" w:rsidP="00C50AE1">
            <w:pPr>
              <w:pStyle w:val="TableText12"/>
            </w:pPr>
            <w:r w:rsidRPr="003A2C4F">
              <w:t>-0.40</w:t>
            </w:r>
          </w:p>
        </w:tc>
        <w:tc>
          <w:tcPr>
            <w:tcW w:w="960" w:type="dxa"/>
            <w:noWrap/>
            <w:hideMark/>
          </w:tcPr>
          <w:p w14:paraId="3FC12680" w14:textId="77777777" w:rsidR="00E365DB" w:rsidRPr="003A2C4F" w:rsidRDefault="00E365DB" w:rsidP="00C50AE1">
            <w:pPr>
              <w:pStyle w:val="TableText12"/>
            </w:pPr>
            <w:r w:rsidRPr="003A2C4F">
              <w:t>-0.38</w:t>
            </w:r>
          </w:p>
        </w:tc>
      </w:tr>
      <w:tr w:rsidR="00E365DB" w:rsidRPr="003A2C4F" w14:paraId="49DF7096" w14:textId="77777777" w:rsidTr="00C50AE1">
        <w:trPr>
          <w:trHeight w:val="300"/>
        </w:trPr>
        <w:tc>
          <w:tcPr>
            <w:tcW w:w="2357" w:type="dxa"/>
            <w:noWrap/>
            <w:hideMark/>
          </w:tcPr>
          <w:p w14:paraId="374E688A" w14:textId="77777777" w:rsidR="00E365DB" w:rsidRPr="003A2C4F" w:rsidRDefault="00E365DB" w:rsidP="00C50AE1">
            <w:pPr>
              <w:pStyle w:val="TableText12"/>
            </w:pPr>
            <w:r w:rsidRPr="00A10816">
              <w:rPr>
                <w:lang w:bidi="en-US"/>
              </w:rPr>
              <w:t>Ever EL</w:t>
            </w:r>
          </w:p>
        </w:tc>
        <w:tc>
          <w:tcPr>
            <w:tcW w:w="960" w:type="dxa"/>
            <w:noWrap/>
            <w:hideMark/>
          </w:tcPr>
          <w:p w14:paraId="560D4315" w14:textId="77777777" w:rsidR="00E365DB" w:rsidRPr="003A2C4F" w:rsidRDefault="00E365DB" w:rsidP="00C50AE1">
            <w:pPr>
              <w:pStyle w:val="TableText12"/>
            </w:pPr>
            <w:r w:rsidRPr="003A2C4F">
              <w:t>-0.11</w:t>
            </w:r>
          </w:p>
        </w:tc>
        <w:tc>
          <w:tcPr>
            <w:tcW w:w="960" w:type="dxa"/>
            <w:noWrap/>
            <w:hideMark/>
          </w:tcPr>
          <w:p w14:paraId="55D36B5F" w14:textId="77777777" w:rsidR="00E365DB" w:rsidRPr="003A2C4F" w:rsidRDefault="00E365DB" w:rsidP="00C50AE1">
            <w:pPr>
              <w:pStyle w:val="TableText12"/>
            </w:pPr>
            <w:r w:rsidRPr="003A2C4F">
              <w:t>-0.12</w:t>
            </w:r>
          </w:p>
        </w:tc>
        <w:tc>
          <w:tcPr>
            <w:tcW w:w="960" w:type="dxa"/>
            <w:noWrap/>
            <w:hideMark/>
          </w:tcPr>
          <w:p w14:paraId="2ACB072F" w14:textId="77777777" w:rsidR="00E365DB" w:rsidRPr="003A2C4F" w:rsidRDefault="00E365DB" w:rsidP="00C50AE1">
            <w:pPr>
              <w:pStyle w:val="TableText12"/>
            </w:pPr>
            <w:r w:rsidRPr="003A2C4F">
              <w:t>-0.17</w:t>
            </w:r>
          </w:p>
        </w:tc>
      </w:tr>
      <w:tr w:rsidR="00E365DB" w:rsidRPr="003A2C4F" w14:paraId="5E0AC2CB" w14:textId="77777777" w:rsidTr="00C50AE1">
        <w:trPr>
          <w:trHeight w:val="300"/>
        </w:trPr>
        <w:tc>
          <w:tcPr>
            <w:tcW w:w="2357" w:type="dxa"/>
            <w:noWrap/>
            <w:hideMark/>
          </w:tcPr>
          <w:p w14:paraId="1BEF1485" w14:textId="77777777" w:rsidR="00E365DB" w:rsidRPr="003A2C4F" w:rsidRDefault="00E365DB" w:rsidP="00C50AE1">
            <w:pPr>
              <w:pStyle w:val="TableText12"/>
            </w:pPr>
            <w:r w:rsidRPr="00340606">
              <w:rPr>
                <w:lang w:bidi="en-US"/>
              </w:rPr>
              <w:t>Former EL</w:t>
            </w:r>
          </w:p>
        </w:tc>
        <w:tc>
          <w:tcPr>
            <w:tcW w:w="960" w:type="dxa"/>
            <w:noWrap/>
            <w:hideMark/>
          </w:tcPr>
          <w:p w14:paraId="3DF2E69E" w14:textId="77777777" w:rsidR="00E365DB" w:rsidRPr="003A2C4F" w:rsidRDefault="00E365DB" w:rsidP="00C50AE1">
            <w:pPr>
              <w:pStyle w:val="TableText12"/>
            </w:pPr>
            <w:r w:rsidRPr="003A2C4F">
              <w:t>-0.07</w:t>
            </w:r>
          </w:p>
        </w:tc>
        <w:tc>
          <w:tcPr>
            <w:tcW w:w="960" w:type="dxa"/>
            <w:noWrap/>
            <w:hideMark/>
          </w:tcPr>
          <w:p w14:paraId="2A860CFF" w14:textId="77777777" w:rsidR="00E365DB" w:rsidRPr="003A2C4F" w:rsidRDefault="00E365DB" w:rsidP="00C50AE1">
            <w:pPr>
              <w:pStyle w:val="TableText12"/>
            </w:pPr>
            <w:r w:rsidRPr="003A2C4F">
              <w:t>-0.08</w:t>
            </w:r>
          </w:p>
        </w:tc>
        <w:tc>
          <w:tcPr>
            <w:tcW w:w="960" w:type="dxa"/>
            <w:noWrap/>
            <w:hideMark/>
          </w:tcPr>
          <w:p w14:paraId="73AD650E" w14:textId="77777777" w:rsidR="00E365DB" w:rsidRPr="003A2C4F" w:rsidRDefault="00E365DB" w:rsidP="00C50AE1">
            <w:pPr>
              <w:pStyle w:val="TableText12"/>
            </w:pPr>
            <w:r w:rsidRPr="003A2C4F">
              <w:t>-0.08</w:t>
            </w:r>
          </w:p>
        </w:tc>
      </w:tr>
      <w:tr w:rsidR="00E365DB" w:rsidRPr="003A2C4F" w14:paraId="60E5282E" w14:textId="77777777" w:rsidTr="00C50AE1">
        <w:trPr>
          <w:trHeight w:val="300"/>
        </w:trPr>
        <w:tc>
          <w:tcPr>
            <w:tcW w:w="2357" w:type="dxa"/>
            <w:noWrap/>
            <w:hideMark/>
          </w:tcPr>
          <w:p w14:paraId="5DDFD790" w14:textId="77777777" w:rsidR="00E365DB" w:rsidRPr="003A2C4F" w:rsidRDefault="00E365DB" w:rsidP="00C50AE1">
            <w:pPr>
              <w:pStyle w:val="TableText12"/>
            </w:pPr>
            <w:r w:rsidRPr="00A10816">
              <w:t>SWD</w:t>
            </w:r>
          </w:p>
        </w:tc>
        <w:tc>
          <w:tcPr>
            <w:tcW w:w="960" w:type="dxa"/>
            <w:noWrap/>
            <w:hideMark/>
          </w:tcPr>
          <w:p w14:paraId="6F5D85C7" w14:textId="77777777" w:rsidR="00E365DB" w:rsidRPr="003A2C4F" w:rsidRDefault="00E365DB" w:rsidP="00C50AE1">
            <w:pPr>
              <w:pStyle w:val="TableText12"/>
            </w:pPr>
            <w:r w:rsidRPr="003A2C4F">
              <w:t>-0.03</w:t>
            </w:r>
          </w:p>
        </w:tc>
        <w:tc>
          <w:tcPr>
            <w:tcW w:w="960" w:type="dxa"/>
            <w:noWrap/>
            <w:hideMark/>
          </w:tcPr>
          <w:p w14:paraId="71E214A8" w14:textId="77777777" w:rsidR="00E365DB" w:rsidRPr="003A2C4F" w:rsidRDefault="00E365DB" w:rsidP="00C50AE1">
            <w:pPr>
              <w:pStyle w:val="TableText12"/>
            </w:pPr>
            <w:r w:rsidRPr="003A2C4F">
              <w:t>-0.03</w:t>
            </w:r>
          </w:p>
        </w:tc>
        <w:tc>
          <w:tcPr>
            <w:tcW w:w="960" w:type="dxa"/>
            <w:noWrap/>
            <w:hideMark/>
          </w:tcPr>
          <w:p w14:paraId="093F6A7E" w14:textId="77777777" w:rsidR="00E365DB" w:rsidRPr="003A2C4F" w:rsidRDefault="00E365DB" w:rsidP="00C50AE1">
            <w:pPr>
              <w:pStyle w:val="TableText12"/>
            </w:pPr>
            <w:r w:rsidRPr="003A2C4F">
              <w:t>0.05</w:t>
            </w:r>
          </w:p>
        </w:tc>
      </w:tr>
      <w:tr w:rsidR="00E365DB" w:rsidRPr="003A2C4F" w14:paraId="46524BDA" w14:textId="77777777" w:rsidTr="00C50AE1">
        <w:trPr>
          <w:trHeight w:val="300"/>
        </w:trPr>
        <w:tc>
          <w:tcPr>
            <w:tcW w:w="2357" w:type="dxa"/>
            <w:noWrap/>
            <w:hideMark/>
          </w:tcPr>
          <w:p w14:paraId="524366B2" w14:textId="77777777" w:rsidR="00E365DB" w:rsidRPr="003A2C4F" w:rsidRDefault="00E365DB" w:rsidP="00C50AE1">
            <w:pPr>
              <w:pStyle w:val="TableText12"/>
            </w:pPr>
            <w:r w:rsidRPr="00A10816">
              <w:t>SED</w:t>
            </w:r>
          </w:p>
        </w:tc>
        <w:tc>
          <w:tcPr>
            <w:tcW w:w="960" w:type="dxa"/>
            <w:noWrap/>
            <w:hideMark/>
          </w:tcPr>
          <w:p w14:paraId="7EC78969" w14:textId="77777777" w:rsidR="00E365DB" w:rsidRPr="003A2C4F" w:rsidRDefault="00E365DB" w:rsidP="00C50AE1">
            <w:pPr>
              <w:pStyle w:val="TableText12"/>
            </w:pPr>
            <w:r w:rsidRPr="003A2C4F">
              <w:t>-0.14</w:t>
            </w:r>
          </w:p>
        </w:tc>
        <w:tc>
          <w:tcPr>
            <w:tcW w:w="960" w:type="dxa"/>
            <w:noWrap/>
            <w:hideMark/>
          </w:tcPr>
          <w:p w14:paraId="47EF7DAD" w14:textId="77777777" w:rsidR="00E365DB" w:rsidRPr="003A2C4F" w:rsidRDefault="00E365DB" w:rsidP="00C50AE1">
            <w:pPr>
              <w:pStyle w:val="TableText12"/>
            </w:pPr>
            <w:r w:rsidRPr="003A2C4F">
              <w:t>-0.12</w:t>
            </w:r>
          </w:p>
        </w:tc>
        <w:tc>
          <w:tcPr>
            <w:tcW w:w="960" w:type="dxa"/>
            <w:noWrap/>
            <w:hideMark/>
          </w:tcPr>
          <w:p w14:paraId="49B52B7E" w14:textId="77777777" w:rsidR="00E365DB" w:rsidRPr="003A2C4F" w:rsidRDefault="00E365DB" w:rsidP="00C50AE1">
            <w:pPr>
              <w:pStyle w:val="TableText12"/>
            </w:pPr>
            <w:r w:rsidRPr="003A2C4F">
              <w:t>-0.19</w:t>
            </w:r>
          </w:p>
        </w:tc>
      </w:tr>
      <w:tr w:rsidR="00E365DB" w:rsidRPr="003A2C4F" w14:paraId="2F29A7C9" w14:textId="77777777" w:rsidTr="00C50AE1">
        <w:trPr>
          <w:trHeight w:val="300"/>
        </w:trPr>
        <w:tc>
          <w:tcPr>
            <w:tcW w:w="2357" w:type="dxa"/>
            <w:noWrap/>
            <w:hideMark/>
          </w:tcPr>
          <w:p w14:paraId="5E34C42F" w14:textId="77777777" w:rsidR="00E365DB" w:rsidRPr="003A2C4F" w:rsidRDefault="00E365DB" w:rsidP="00C50AE1">
            <w:pPr>
              <w:pStyle w:val="TableText12"/>
            </w:pPr>
            <w:r w:rsidRPr="00A10816">
              <w:t>Homeless</w:t>
            </w:r>
          </w:p>
        </w:tc>
        <w:tc>
          <w:tcPr>
            <w:tcW w:w="960" w:type="dxa"/>
            <w:noWrap/>
            <w:hideMark/>
          </w:tcPr>
          <w:p w14:paraId="29571EAF" w14:textId="77777777" w:rsidR="00E365DB" w:rsidRPr="003A2C4F" w:rsidRDefault="00E365DB" w:rsidP="00C50AE1">
            <w:pPr>
              <w:pStyle w:val="TableText12"/>
            </w:pPr>
            <w:r w:rsidRPr="003A2C4F">
              <w:t>0.10</w:t>
            </w:r>
          </w:p>
        </w:tc>
        <w:tc>
          <w:tcPr>
            <w:tcW w:w="960" w:type="dxa"/>
            <w:noWrap/>
            <w:hideMark/>
          </w:tcPr>
          <w:p w14:paraId="0E40F0BA" w14:textId="77777777" w:rsidR="00E365DB" w:rsidRPr="003A2C4F" w:rsidRDefault="00E365DB" w:rsidP="00C50AE1">
            <w:pPr>
              <w:pStyle w:val="TableText12"/>
            </w:pPr>
            <w:r w:rsidRPr="003A2C4F">
              <w:t>0.17</w:t>
            </w:r>
          </w:p>
        </w:tc>
        <w:tc>
          <w:tcPr>
            <w:tcW w:w="960" w:type="dxa"/>
            <w:noWrap/>
            <w:hideMark/>
          </w:tcPr>
          <w:p w14:paraId="6C5FB82E" w14:textId="77777777" w:rsidR="00E365DB" w:rsidRPr="003A2C4F" w:rsidRDefault="00E365DB" w:rsidP="00C50AE1">
            <w:pPr>
              <w:pStyle w:val="TableText12"/>
            </w:pPr>
            <w:r w:rsidRPr="003A2C4F">
              <w:t>0.14</w:t>
            </w:r>
          </w:p>
        </w:tc>
      </w:tr>
    </w:tbl>
    <w:p w14:paraId="25B0551D" w14:textId="77777777" w:rsidR="00736510" w:rsidRDefault="00736510" w:rsidP="00736510"/>
    <w:p w14:paraId="3CAB934F" w14:textId="77777777" w:rsidR="00736510" w:rsidRDefault="00736510" w:rsidP="00736510">
      <w:pPr>
        <w:sectPr w:rsidR="00736510" w:rsidSect="008A7D47">
          <w:pgSz w:w="15840" w:h="12240" w:orient="landscape" w:code="1"/>
          <w:pgMar w:top="1440" w:right="1440" w:bottom="1152" w:left="1152" w:header="576" w:footer="360" w:gutter="0"/>
          <w:cols w:space="720"/>
          <w:titlePg/>
          <w:docGrid w:linePitch="360"/>
        </w:sectPr>
      </w:pPr>
    </w:p>
    <w:p w14:paraId="53260C0A" w14:textId="63161957" w:rsidR="00FE528B" w:rsidRDefault="00FE528B" w:rsidP="00FE528B">
      <w:pPr>
        <w:pStyle w:val="Heading1"/>
      </w:pPr>
      <w:r w:rsidRPr="00B5089B">
        <w:lastRenderedPageBreak/>
        <w:t xml:space="preserve">Appendix </w:t>
      </w:r>
      <w:r>
        <w:t>B</w:t>
      </w:r>
      <w:r w:rsidRPr="00B5089B">
        <w:t xml:space="preserve">: </w:t>
      </w:r>
      <w:r>
        <w:t>Student Group</w:t>
      </w:r>
      <w:r w:rsidRPr="00B5089B">
        <w:t xml:space="preserve"> Comparisons</w:t>
      </w:r>
    </w:p>
    <w:p w14:paraId="59EB25E8" w14:textId="5440DCE1" w:rsidR="00472B55" w:rsidRDefault="00472B55" w:rsidP="005448CF">
      <w:pPr>
        <w:pStyle w:val="Caption"/>
      </w:pPr>
      <w:bookmarkStart w:id="165" w:name="_Toc508267010"/>
      <w:r>
        <w:t>Table B.</w:t>
      </w:r>
      <w:bookmarkStart w:id="166" w:name="_Ref508213647"/>
      <w:r>
        <w:fldChar w:fldCharType="begin"/>
      </w:r>
      <w:r>
        <w:instrText xml:space="preserve"> SEQ Table_B. \* ARABIC </w:instrText>
      </w:r>
      <w:r>
        <w:fldChar w:fldCharType="separate"/>
      </w:r>
      <w:r>
        <w:rPr>
          <w:noProof/>
        </w:rPr>
        <w:t>1</w:t>
      </w:r>
      <w:r>
        <w:fldChar w:fldCharType="end"/>
      </w:r>
      <w:bookmarkEnd w:id="166"/>
      <w:r w:rsidR="00A23DB0">
        <w:t>.</w:t>
      </w:r>
      <w:r w:rsidRPr="00A10816">
        <w:t xml:space="preserve">  </w:t>
      </w:r>
      <w:r>
        <w:t xml:space="preserve">Data Supporting </w:t>
      </w:r>
      <w:r w:rsidRPr="00A10816">
        <w:t>Figure</w:t>
      </w:r>
      <w:r w:rsidR="005448CF">
        <w:t xml:space="preserve"> 1</w:t>
      </w:r>
      <w:r>
        <w:t>:</w:t>
      </w:r>
      <w:r w:rsidRPr="00A10816">
        <w:t xml:space="preserve"> </w:t>
      </w:r>
      <w:r w:rsidR="005448CF" w:rsidRPr="005448CF">
        <w:rPr>
          <w:lang w:bidi="en-US"/>
        </w:rPr>
        <w:t>Correlations between each mean growth statistic at the school level for ELA and each transformed aggregate student demographic variable.</w:t>
      </w:r>
      <w:bookmarkEnd w:id="165"/>
    </w:p>
    <w:tbl>
      <w:tblPr>
        <w:tblStyle w:val="TRtable"/>
        <w:tblW w:w="5147" w:type="dxa"/>
        <w:tblLook w:val="04A0" w:firstRow="1" w:lastRow="0" w:firstColumn="1" w:lastColumn="0" w:noHBand="0" w:noVBand="1"/>
        <w:tblDescription w:val="Data Supporting Figure 1: Correlations between each mean growth statistic at the school level for ELA and each transformed aggregate student demographic variable."/>
      </w:tblPr>
      <w:tblGrid>
        <w:gridCol w:w="2267"/>
        <w:gridCol w:w="960"/>
        <w:gridCol w:w="960"/>
        <w:gridCol w:w="960"/>
      </w:tblGrid>
      <w:tr w:rsidR="00CB1E6E" w:rsidRPr="00043EB5" w14:paraId="50098DC6" w14:textId="77777777" w:rsidTr="00CB1E6E">
        <w:trPr>
          <w:cnfStyle w:val="100000000000" w:firstRow="1" w:lastRow="0" w:firstColumn="0" w:lastColumn="0" w:oddVBand="0" w:evenVBand="0" w:oddHBand="0" w:evenHBand="0" w:firstRowFirstColumn="0" w:firstRowLastColumn="0" w:lastRowFirstColumn="0" w:lastRowLastColumn="0"/>
          <w:trHeight w:val="300"/>
          <w:tblHeader/>
        </w:trPr>
        <w:tc>
          <w:tcPr>
            <w:tcW w:w="2267" w:type="dxa"/>
            <w:noWrap/>
            <w:hideMark/>
          </w:tcPr>
          <w:p w14:paraId="4D3225A4" w14:textId="77777777" w:rsidR="00CB1E6E" w:rsidRPr="00043EB5" w:rsidRDefault="00CB1E6E" w:rsidP="00646C31">
            <w:pPr>
              <w:pStyle w:val="TableHead12"/>
            </w:pPr>
            <w:r w:rsidRPr="00043EB5">
              <w:t>Student</w:t>
            </w:r>
            <w:r>
              <w:t xml:space="preserve"> </w:t>
            </w:r>
            <w:r w:rsidRPr="00043EB5">
              <w:t>Group</w:t>
            </w:r>
          </w:p>
        </w:tc>
        <w:tc>
          <w:tcPr>
            <w:tcW w:w="960" w:type="dxa"/>
            <w:noWrap/>
            <w:hideMark/>
          </w:tcPr>
          <w:p w14:paraId="17DAF0ED" w14:textId="77777777" w:rsidR="00CB1E6E" w:rsidRPr="00043EB5" w:rsidRDefault="00CB1E6E" w:rsidP="00646C31">
            <w:pPr>
              <w:pStyle w:val="TableHead12"/>
            </w:pPr>
            <w:r w:rsidRPr="00043EB5">
              <w:t>CDTM</w:t>
            </w:r>
          </w:p>
        </w:tc>
        <w:tc>
          <w:tcPr>
            <w:tcW w:w="960" w:type="dxa"/>
            <w:noWrap/>
            <w:hideMark/>
          </w:tcPr>
          <w:p w14:paraId="45598099" w14:textId="77777777" w:rsidR="00CB1E6E" w:rsidRPr="00043EB5" w:rsidRDefault="00CB1E6E" w:rsidP="00646C31">
            <w:pPr>
              <w:pStyle w:val="TableHead12"/>
            </w:pPr>
            <w:r w:rsidRPr="00043EB5">
              <w:t>RG</w:t>
            </w:r>
          </w:p>
        </w:tc>
        <w:tc>
          <w:tcPr>
            <w:tcW w:w="960" w:type="dxa"/>
            <w:noWrap/>
            <w:hideMark/>
          </w:tcPr>
          <w:p w14:paraId="15A758E2" w14:textId="77777777" w:rsidR="00CB1E6E" w:rsidRPr="00043EB5" w:rsidRDefault="00CB1E6E" w:rsidP="00646C31">
            <w:pPr>
              <w:pStyle w:val="TableHead12"/>
            </w:pPr>
            <w:r w:rsidRPr="00043EB5">
              <w:t>CPR</w:t>
            </w:r>
          </w:p>
        </w:tc>
      </w:tr>
      <w:tr w:rsidR="00CB1E6E" w:rsidRPr="00043EB5" w14:paraId="642FA5C7" w14:textId="77777777" w:rsidTr="00CB1E6E">
        <w:trPr>
          <w:trHeight w:val="300"/>
        </w:trPr>
        <w:tc>
          <w:tcPr>
            <w:tcW w:w="2267" w:type="dxa"/>
            <w:noWrap/>
            <w:hideMark/>
          </w:tcPr>
          <w:p w14:paraId="1990BD33" w14:textId="77777777" w:rsidR="00CB1E6E" w:rsidRPr="00043EB5" w:rsidRDefault="00CB1E6E" w:rsidP="00646C31">
            <w:pPr>
              <w:pStyle w:val="TableText12"/>
            </w:pPr>
            <w:r>
              <w:t>Female</w:t>
            </w:r>
          </w:p>
        </w:tc>
        <w:tc>
          <w:tcPr>
            <w:tcW w:w="960" w:type="dxa"/>
            <w:noWrap/>
            <w:hideMark/>
          </w:tcPr>
          <w:p w14:paraId="60B6FFF4" w14:textId="77777777" w:rsidR="00CB1E6E" w:rsidRPr="00043EB5" w:rsidRDefault="00CB1E6E" w:rsidP="00646C31">
            <w:pPr>
              <w:pStyle w:val="TableText12"/>
            </w:pPr>
            <w:r w:rsidRPr="00043EB5">
              <w:t>0.02</w:t>
            </w:r>
          </w:p>
        </w:tc>
        <w:tc>
          <w:tcPr>
            <w:tcW w:w="960" w:type="dxa"/>
            <w:noWrap/>
            <w:hideMark/>
          </w:tcPr>
          <w:p w14:paraId="678616D8" w14:textId="77777777" w:rsidR="00CB1E6E" w:rsidRPr="00043EB5" w:rsidRDefault="00CB1E6E" w:rsidP="00646C31">
            <w:pPr>
              <w:pStyle w:val="TableText12"/>
            </w:pPr>
            <w:r w:rsidRPr="00043EB5">
              <w:t>0.07</w:t>
            </w:r>
          </w:p>
        </w:tc>
        <w:tc>
          <w:tcPr>
            <w:tcW w:w="960" w:type="dxa"/>
            <w:noWrap/>
            <w:hideMark/>
          </w:tcPr>
          <w:p w14:paraId="1E274931" w14:textId="77777777" w:rsidR="00CB1E6E" w:rsidRPr="00043EB5" w:rsidRDefault="00CB1E6E" w:rsidP="00646C31">
            <w:pPr>
              <w:pStyle w:val="TableText12"/>
            </w:pPr>
            <w:r w:rsidRPr="00043EB5">
              <w:t>0.03</w:t>
            </w:r>
          </w:p>
        </w:tc>
      </w:tr>
      <w:tr w:rsidR="00CB1E6E" w:rsidRPr="00043EB5" w14:paraId="4D3FACE2" w14:textId="77777777" w:rsidTr="00CB1E6E">
        <w:trPr>
          <w:trHeight w:val="300"/>
        </w:trPr>
        <w:tc>
          <w:tcPr>
            <w:tcW w:w="2267" w:type="dxa"/>
            <w:noWrap/>
            <w:hideMark/>
          </w:tcPr>
          <w:p w14:paraId="12F7C05A" w14:textId="77777777" w:rsidR="00CB1E6E" w:rsidRPr="00043EB5" w:rsidRDefault="00CB1E6E" w:rsidP="00646C31">
            <w:pPr>
              <w:pStyle w:val="TableText12"/>
            </w:pPr>
            <w:r w:rsidRPr="00A10816">
              <w:t>American Indian</w:t>
            </w:r>
          </w:p>
        </w:tc>
        <w:tc>
          <w:tcPr>
            <w:tcW w:w="960" w:type="dxa"/>
            <w:noWrap/>
            <w:hideMark/>
          </w:tcPr>
          <w:p w14:paraId="459AF63D" w14:textId="77777777" w:rsidR="00CB1E6E" w:rsidRPr="00043EB5" w:rsidRDefault="00CB1E6E" w:rsidP="00646C31">
            <w:pPr>
              <w:pStyle w:val="TableText12"/>
            </w:pPr>
            <w:r w:rsidRPr="00043EB5">
              <w:t>-0.12</w:t>
            </w:r>
          </w:p>
        </w:tc>
        <w:tc>
          <w:tcPr>
            <w:tcW w:w="960" w:type="dxa"/>
            <w:noWrap/>
            <w:hideMark/>
          </w:tcPr>
          <w:p w14:paraId="64E56F2E" w14:textId="77777777" w:rsidR="00CB1E6E" w:rsidRPr="00043EB5" w:rsidRDefault="00CB1E6E" w:rsidP="00646C31">
            <w:pPr>
              <w:pStyle w:val="TableText12"/>
            </w:pPr>
            <w:r w:rsidRPr="00043EB5">
              <w:t>-0.12</w:t>
            </w:r>
          </w:p>
        </w:tc>
        <w:tc>
          <w:tcPr>
            <w:tcW w:w="960" w:type="dxa"/>
            <w:noWrap/>
            <w:hideMark/>
          </w:tcPr>
          <w:p w14:paraId="50E71C90" w14:textId="77777777" w:rsidR="00CB1E6E" w:rsidRPr="00043EB5" w:rsidRDefault="00CB1E6E" w:rsidP="00646C31">
            <w:pPr>
              <w:pStyle w:val="TableText12"/>
            </w:pPr>
            <w:r w:rsidRPr="00043EB5">
              <w:t>-0.12</w:t>
            </w:r>
          </w:p>
        </w:tc>
      </w:tr>
      <w:tr w:rsidR="00CB1E6E" w:rsidRPr="00043EB5" w14:paraId="77D1A5B8" w14:textId="77777777" w:rsidTr="00CB1E6E">
        <w:trPr>
          <w:trHeight w:val="300"/>
        </w:trPr>
        <w:tc>
          <w:tcPr>
            <w:tcW w:w="2267" w:type="dxa"/>
            <w:noWrap/>
            <w:hideMark/>
          </w:tcPr>
          <w:p w14:paraId="1ED83B83" w14:textId="77777777" w:rsidR="00CB1E6E" w:rsidRPr="00043EB5" w:rsidRDefault="00CB1E6E" w:rsidP="00646C31">
            <w:pPr>
              <w:pStyle w:val="TableText12"/>
            </w:pPr>
            <w:r>
              <w:t>A</w:t>
            </w:r>
            <w:r w:rsidRPr="00043EB5">
              <w:t>sian</w:t>
            </w:r>
          </w:p>
        </w:tc>
        <w:tc>
          <w:tcPr>
            <w:tcW w:w="960" w:type="dxa"/>
            <w:noWrap/>
            <w:hideMark/>
          </w:tcPr>
          <w:p w14:paraId="686FC929" w14:textId="77777777" w:rsidR="00CB1E6E" w:rsidRPr="00043EB5" w:rsidRDefault="00CB1E6E" w:rsidP="00646C31">
            <w:pPr>
              <w:pStyle w:val="TableText12"/>
            </w:pPr>
            <w:r w:rsidRPr="00043EB5">
              <w:t>0.04</w:t>
            </w:r>
          </w:p>
        </w:tc>
        <w:tc>
          <w:tcPr>
            <w:tcW w:w="960" w:type="dxa"/>
            <w:noWrap/>
            <w:hideMark/>
          </w:tcPr>
          <w:p w14:paraId="2385090E" w14:textId="77777777" w:rsidR="00CB1E6E" w:rsidRPr="00043EB5" w:rsidRDefault="00CB1E6E" w:rsidP="00646C31">
            <w:pPr>
              <w:pStyle w:val="TableText12"/>
            </w:pPr>
            <w:r w:rsidRPr="00043EB5">
              <w:t>0.08</w:t>
            </w:r>
          </w:p>
        </w:tc>
        <w:tc>
          <w:tcPr>
            <w:tcW w:w="960" w:type="dxa"/>
            <w:noWrap/>
            <w:hideMark/>
          </w:tcPr>
          <w:p w14:paraId="41B92BC9" w14:textId="77777777" w:rsidR="00CB1E6E" w:rsidRPr="00043EB5" w:rsidRDefault="00CB1E6E" w:rsidP="00646C31">
            <w:pPr>
              <w:pStyle w:val="TableText12"/>
            </w:pPr>
            <w:r w:rsidRPr="00043EB5">
              <w:t>0.24</w:t>
            </w:r>
          </w:p>
        </w:tc>
      </w:tr>
      <w:tr w:rsidR="00CB1E6E" w:rsidRPr="00043EB5" w14:paraId="1EAB8551" w14:textId="77777777" w:rsidTr="00CB1E6E">
        <w:trPr>
          <w:trHeight w:val="300"/>
        </w:trPr>
        <w:tc>
          <w:tcPr>
            <w:tcW w:w="2267" w:type="dxa"/>
            <w:noWrap/>
            <w:hideMark/>
          </w:tcPr>
          <w:p w14:paraId="40CF6CAB" w14:textId="77777777" w:rsidR="00CB1E6E" w:rsidRPr="00043EB5" w:rsidRDefault="00CB1E6E" w:rsidP="00646C31">
            <w:pPr>
              <w:pStyle w:val="TableText12"/>
            </w:pPr>
            <w:r w:rsidRPr="00A10816">
              <w:t>Pacific Islander</w:t>
            </w:r>
          </w:p>
        </w:tc>
        <w:tc>
          <w:tcPr>
            <w:tcW w:w="960" w:type="dxa"/>
            <w:noWrap/>
            <w:hideMark/>
          </w:tcPr>
          <w:p w14:paraId="7088BA74" w14:textId="77777777" w:rsidR="00CB1E6E" w:rsidRPr="00043EB5" w:rsidRDefault="00CB1E6E" w:rsidP="00646C31">
            <w:pPr>
              <w:pStyle w:val="TableText12"/>
            </w:pPr>
            <w:r w:rsidRPr="00043EB5">
              <w:t>-0.05</w:t>
            </w:r>
          </w:p>
        </w:tc>
        <w:tc>
          <w:tcPr>
            <w:tcW w:w="960" w:type="dxa"/>
            <w:noWrap/>
            <w:hideMark/>
          </w:tcPr>
          <w:p w14:paraId="4865E848" w14:textId="77777777" w:rsidR="00CB1E6E" w:rsidRPr="00043EB5" w:rsidRDefault="00CB1E6E" w:rsidP="00646C31">
            <w:pPr>
              <w:pStyle w:val="TableText12"/>
            </w:pPr>
            <w:r w:rsidRPr="00043EB5">
              <w:t>-0.05</w:t>
            </w:r>
          </w:p>
        </w:tc>
        <w:tc>
          <w:tcPr>
            <w:tcW w:w="960" w:type="dxa"/>
            <w:noWrap/>
            <w:hideMark/>
          </w:tcPr>
          <w:p w14:paraId="088CDA9E" w14:textId="77777777" w:rsidR="00CB1E6E" w:rsidRPr="00043EB5" w:rsidRDefault="00CB1E6E" w:rsidP="00646C31">
            <w:pPr>
              <w:pStyle w:val="TableText12"/>
            </w:pPr>
            <w:r w:rsidRPr="00043EB5">
              <w:t>-0.05</w:t>
            </w:r>
          </w:p>
        </w:tc>
      </w:tr>
      <w:tr w:rsidR="00CB1E6E" w:rsidRPr="00043EB5" w14:paraId="46022050" w14:textId="77777777" w:rsidTr="00CB1E6E">
        <w:trPr>
          <w:trHeight w:val="300"/>
        </w:trPr>
        <w:tc>
          <w:tcPr>
            <w:tcW w:w="2267" w:type="dxa"/>
            <w:noWrap/>
            <w:hideMark/>
          </w:tcPr>
          <w:p w14:paraId="35262475" w14:textId="77777777" w:rsidR="00CB1E6E" w:rsidRPr="00043EB5" w:rsidRDefault="00CB1E6E" w:rsidP="00646C31">
            <w:pPr>
              <w:pStyle w:val="TableText12"/>
            </w:pPr>
            <w:r>
              <w:t>F</w:t>
            </w:r>
            <w:r w:rsidRPr="00043EB5">
              <w:t>ilipino</w:t>
            </w:r>
          </w:p>
        </w:tc>
        <w:tc>
          <w:tcPr>
            <w:tcW w:w="960" w:type="dxa"/>
            <w:noWrap/>
            <w:hideMark/>
          </w:tcPr>
          <w:p w14:paraId="1351608B" w14:textId="77777777" w:rsidR="00CB1E6E" w:rsidRPr="00043EB5" w:rsidRDefault="00CB1E6E" w:rsidP="00646C31">
            <w:pPr>
              <w:pStyle w:val="TableText12"/>
            </w:pPr>
            <w:r w:rsidRPr="00043EB5">
              <w:t>0.02</w:t>
            </w:r>
          </w:p>
        </w:tc>
        <w:tc>
          <w:tcPr>
            <w:tcW w:w="960" w:type="dxa"/>
            <w:noWrap/>
            <w:hideMark/>
          </w:tcPr>
          <w:p w14:paraId="33F16547" w14:textId="77777777" w:rsidR="00CB1E6E" w:rsidRPr="00043EB5" w:rsidRDefault="00CB1E6E" w:rsidP="00646C31">
            <w:pPr>
              <w:pStyle w:val="TableText12"/>
            </w:pPr>
            <w:r w:rsidRPr="00043EB5">
              <w:t>0.08</w:t>
            </w:r>
          </w:p>
        </w:tc>
        <w:tc>
          <w:tcPr>
            <w:tcW w:w="960" w:type="dxa"/>
            <w:noWrap/>
            <w:hideMark/>
          </w:tcPr>
          <w:p w14:paraId="4EC711C9" w14:textId="77777777" w:rsidR="00CB1E6E" w:rsidRPr="00043EB5" w:rsidRDefault="00CB1E6E" w:rsidP="00646C31">
            <w:pPr>
              <w:pStyle w:val="TableText12"/>
            </w:pPr>
            <w:r w:rsidRPr="00043EB5">
              <w:t>0.11</w:t>
            </w:r>
          </w:p>
        </w:tc>
      </w:tr>
      <w:tr w:rsidR="00CB1E6E" w:rsidRPr="00043EB5" w14:paraId="6B1F3AAC" w14:textId="77777777" w:rsidTr="00CB1E6E">
        <w:trPr>
          <w:trHeight w:val="300"/>
        </w:trPr>
        <w:tc>
          <w:tcPr>
            <w:tcW w:w="2267" w:type="dxa"/>
            <w:noWrap/>
            <w:hideMark/>
          </w:tcPr>
          <w:p w14:paraId="5A9E842A" w14:textId="77777777" w:rsidR="00CB1E6E" w:rsidRPr="00043EB5" w:rsidRDefault="00CB1E6E" w:rsidP="00646C31">
            <w:pPr>
              <w:pStyle w:val="TableText12"/>
            </w:pPr>
            <w:r>
              <w:t>H</w:t>
            </w:r>
            <w:r w:rsidRPr="00043EB5">
              <w:t>ispanic</w:t>
            </w:r>
          </w:p>
        </w:tc>
        <w:tc>
          <w:tcPr>
            <w:tcW w:w="960" w:type="dxa"/>
            <w:noWrap/>
            <w:hideMark/>
          </w:tcPr>
          <w:p w14:paraId="0E4116B4" w14:textId="77777777" w:rsidR="00CB1E6E" w:rsidRPr="00043EB5" w:rsidRDefault="00CB1E6E" w:rsidP="00646C31">
            <w:pPr>
              <w:pStyle w:val="TableText12"/>
            </w:pPr>
            <w:r w:rsidRPr="00043EB5">
              <w:t>0.06</w:t>
            </w:r>
          </w:p>
        </w:tc>
        <w:tc>
          <w:tcPr>
            <w:tcW w:w="960" w:type="dxa"/>
            <w:noWrap/>
            <w:hideMark/>
          </w:tcPr>
          <w:p w14:paraId="7210A9E4" w14:textId="77777777" w:rsidR="00CB1E6E" w:rsidRPr="00043EB5" w:rsidRDefault="00CB1E6E" w:rsidP="00646C31">
            <w:pPr>
              <w:pStyle w:val="TableText12"/>
            </w:pPr>
            <w:r w:rsidRPr="00043EB5">
              <w:t>-0.05</w:t>
            </w:r>
          </w:p>
        </w:tc>
        <w:tc>
          <w:tcPr>
            <w:tcW w:w="960" w:type="dxa"/>
            <w:noWrap/>
            <w:hideMark/>
          </w:tcPr>
          <w:p w14:paraId="04527A01" w14:textId="77777777" w:rsidR="00CB1E6E" w:rsidRPr="00043EB5" w:rsidRDefault="00CB1E6E" w:rsidP="00646C31">
            <w:pPr>
              <w:pStyle w:val="TableText12"/>
            </w:pPr>
            <w:r w:rsidRPr="00043EB5">
              <w:t>-0.18</w:t>
            </w:r>
          </w:p>
        </w:tc>
      </w:tr>
      <w:tr w:rsidR="00CB1E6E" w:rsidRPr="00043EB5" w14:paraId="4FA32E86" w14:textId="77777777" w:rsidTr="00CB1E6E">
        <w:trPr>
          <w:trHeight w:val="300"/>
        </w:trPr>
        <w:tc>
          <w:tcPr>
            <w:tcW w:w="2267" w:type="dxa"/>
            <w:noWrap/>
            <w:hideMark/>
          </w:tcPr>
          <w:p w14:paraId="281ACF2C" w14:textId="77777777" w:rsidR="00CB1E6E" w:rsidRPr="00043EB5" w:rsidRDefault="00CB1E6E" w:rsidP="00646C31">
            <w:pPr>
              <w:pStyle w:val="TableText12"/>
            </w:pPr>
            <w:r>
              <w:t>B</w:t>
            </w:r>
            <w:r w:rsidRPr="00043EB5">
              <w:t>lack</w:t>
            </w:r>
          </w:p>
        </w:tc>
        <w:tc>
          <w:tcPr>
            <w:tcW w:w="960" w:type="dxa"/>
            <w:noWrap/>
            <w:hideMark/>
          </w:tcPr>
          <w:p w14:paraId="278A9A09" w14:textId="77777777" w:rsidR="00CB1E6E" w:rsidRPr="00043EB5" w:rsidRDefault="00CB1E6E" w:rsidP="00646C31">
            <w:pPr>
              <w:pStyle w:val="TableText12"/>
            </w:pPr>
            <w:r w:rsidRPr="00043EB5">
              <w:t>-0.06</w:t>
            </w:r>
          </w:p>
        </w:tc>
        <w:tc>
          <w:tcPr>
            <w:tcW w:w="960" w:type="dxa"/>
            <w:noWrap/>
            <w:hideMark/>
          </w:tcPr>
          <w:p w14:paraId="0B4416F3" w14:textId="77777777" w:rsidR="00CB1E6E" w:rsidRPr="00043EB5" w:rsidRDefault="00CB1E6E" w:rsidP="00646C31">
            <w:pPr>
              <w:pStyle w:val="TableText12"/>
            </w:pPr>
            <w:r w:rsidRPr="00043EB5">
              <w:t>-0.09</w:t>
            </w:r>
          </w:p>
        </w:tc>
        <w:tc>
          <w:tcPr>
            <w:tcW w:w="960" w:type="dxa"/>
            <w:noWrap/>
            <w:hideMark/>
          </w:tcPr>
          <w:p w14:paraId="4E312D49" w14:textId="77777777" w:rsidR="00CB1E6E" w:rsidRPr="00043EB5" w:rsidRDefault="00CB1E6E" w:rsidP="00646C31">
            <w:pPr>
              <w:pStyle w:val="TableText12"/>
            </w:pPr>
            <w:r w:rsidRPr="00043EB5">
              <w:t>-0.13</w:t>
            </w:r>
          </w:p>
        </w:tc>
      </w:tr>
      <w:tr w:rsidR="00CB1E6E" w:rsidRPr="00043EB5" w14:paraId="6D68323C" w14:textId="77777777" w:rsidTr="00CB1E6E">
        <w:trPr>
          <w:trHeight w:val="300"/>
        </w:trPr>
        <w:tc>
          <w:tcPr>
            <w:tcW w:w="2267" w:type="dxa"/>
            <w:noWrap/>
            <w:hideMark/>
          </w:tcPr>
          <w:p w14:paraId="423C9ED3" w14:textId="77777777" w:rsidR="00CB1E6E" w:rsidRPr="00043EB5" w:rsidRDefault="00CB1E6E" w:rsidP="00646C31">
            <w:pPr>
              <w:pStyle w:val="TableText12"/>
            </w:pPr>
            <w:r>
              <w:t>W</w:t>
            </w:r>
            <w:r w:rsidRPr="00043EB5">
              <w:t>hite</w:t>
            </w:r>
          </w:p>
        </w:tc>
        <w:tc>
          <w:tcPr>
            <w:tcW w:w="960" w:type="dxa"/>
            <w:noWrap/>
            <w:hideMark/>
          </w:tcPr>
          <w:p w14:paraId="2AA5DDD2" w14:textId="77777777" w:rsidR="00CB1E6E" w:rsidRPr="00043EB5" w:rsidRDefault="00CB1E6E" w:rsidP="00646C31">
            <w:pPr>
              <w:pStyle w:val="TableText12"/>
            </w:pPr>
            <w:r w:rsidRPr="00043EB5">
              <w:t>-0.06</w:t>
            </w:r>
          </w:p>
        </w:tc>
        <w:tc>
          <w:tcPr>
            <w:tcW w:w="960" w:type="dxa"/>
            <w:noWrap/>
            <w:hideMark/>
          </w:tcPr>
          <w:p w14:paraId="383B7A9C" w14:textId="77777777" w:rsidR="00CB1E6E" w:rsidRPr="00043EB5" w:rsidRDefault="00CB1E6E" w:rsidP="00646C31">
            <w:pPr>
              <w:pStyle w:val="TableText12"/>
            </w:pPr>
            <w:r w:rsidRPr="00043EB5">
              <w:t>0.07</w:t>
            </w:r>
          </w:p>
        </w:tc>
        <w:tc>
          <w:tcPr>
            <w:tcW w:w="960" w:type="dxa"/>
            <w:noWrap/>
            <w:hideMark/>
          </w:tcPr>
          <w:p w14:paraId="5CDB8AC9" w14:textId="77777777" w:rsidR="00CB1E6E" w:rsidRPr="00043EB5" w:rsidRDefault="00CB1E6E" w:rsidP="00646C31">
            <w:pPr>
              <w:pStyle w:val="TableText12"/>
            </w:pPr>
            <w:r w:rsidRPr="00043EB5">
              <w:t>0.14</w:t>
            </w:r>
          </w:p>
        </w:tc>
      </w:tr>
      <w:tr w:rsidR="00CB1E6E" w:rsidRPr="00043EB5" w14:paraId="7B388DE3" w14:textId="77777777" w:rsidTr="00CB1E6E">
        <w:trPr>
          <w:trHeight w:val="300"/>
        </w:trPr>
        <w:tc>
          <w:tcPr>
            <w:tcW w:w="2267" w:type="dxa"/>
            <w:noWrap/>
            <w:hideMark/>
          </w:tcPr>
          <w:p w14:paraId="515C133E" w14:textId="77777777" w:rsidR="00CB1E6E" w:rsidRPr="00043EB5" w:rsidRDefault="00CB1E6E" w:rsidP="00646C31">
            <w:pPr>
              <w:pStyle w:val="TableText12"/>
            </w:pPr>
            <w:r w:rsidRPr="00A10816">
              <w:t>Two or more races</w:t>
            </w:r>
          </w:p>
        </w:tc>
        <w:tc>
          <w:tcPr>
            <w:tcW w:w="960" w:type="dxa"/>
            <w:noWrap/>
            <w:hideMark/>
          </w:tcPr>
          <w:p w14:paraId="545B1DA5" w14:textId="77777777" w:rsidR="00CB1E6E" w:rsidRPr="00043EB5" w:rsidRDefault="00CB1E6E" w:rsidP="00646C31">
            <w:pPr>
              <w:pStyle w:val="TableText12"/>
            </w:pPr>
            <w:r w:rsidRPr="00043EB5">
              <w:t>-0.04</w:t>
            </w:r>
          </w:p>
        </w:tc>
        <w:tc>
          <w:tcPr>
            <w:tcW w:w="960" w:type="dxa"/>
            <w:noWrap/>
            <w:hideMark/>
          </w:tcPr>
          <w:p w14:paraId="468D20E7" w14:textId="77777777" w:rsidR="00CB1E6E" w:rsidRPr="00043EB5" w:rsidRDefault="00CB1E6E" w:rsidP="00646C31">
            <w:pPr>
              <w:pStyle w:val="TableText12"/>
            </w:pPr>
            <w:r w:rsidRPr="00043EB5">
              <w:t>0.05</w:t>
            </w:r>
          </w:p>
        </w:tc>
        <w:tc>
          <w:tcPr>
            <w:tcW w:w="960" w:type="dxa"/>
            <w:noWrap/>
            <w:hideMark/>
          </w:tcPr>
          <w:p w14:paraId="2F340F37" w14:textId="77777777" w:rsidR="00CB1E6E" w:rsidRPr="00043EB5" w:rsidRDefault="00CB1E6E" w:rsidP="00646C31">
            <w:pPr>
              <w:pStyle w:val="TableText12"/>
            </w:pPr>
            <w:r w:rsidRPr="00043EB5">
              <w:t>0.14</w:t>
            </w:r>
          </w:p>
        </w:tc>
      </w:tr>
      <w:tr w:rsidR="00CB1E6E" w:rsidRPr="00043EB5" w14:paraId="3F0FB8C9" w14:textId="77777777" w:rsidTr="00CB1E6E">
        <w:trPr>
          <w:trHeight w:val="300"/>
        </w:trPr>
        <w:tc>
          <w:tcPr>
            <w:tcW w:w="2267" w:type="dxa"/>
            <w:noWrap/>
            <w:hideMark/>
          </w:tcPr>
          <w:p w14:paraId="43A846A9" w14:textId="77777777" w:rsidR="00CB1E6E" w:rsidRPr="00043EB5" w:rsidRDefault="00CB1E6E" w:rsidP="00646C31">
            <w:pPr>
              <w:pStyle w:val="TableText12"/>
            </w:pPr>
            <w:r w:rsidRPr="00A10816">
              <w:t>Missing (Unknown)</w:t>
            </w:r>
          </w:p>
        </w:tc>
        <w:tc>
          <w:tcPr>
            <w:tcW w:w="960" w:type="dxa"/>
            <w:noWrap/>
            <w:hideMark/>
          </w:tcPr>
          <w:p w14:paraId="29AB8B5A" w14:textId="77777777" w:rsidR="00CB1E6E" w:rsidRPr="00043EB5" w:rsidRDefault="00CB1E6E" w:rsidP="00646C31">
            <w:pPr>
              <w:pStyle w:val="TableText12"/>
            </w:pPr>
            <w:r w:rsidRPr="00043EB5">
              <w:t>-0.03</w:t>
            </w:r>
          </w:p>
        </w:tc>
        <w:tc>
          <w:tcPr>
            <w:tcW w:w="960" w:type="dxa"/>
            <w:noWrap/>
            <w:hideMark/>
          </w:tcPr>
          <w:p w14:paraId="350DB9E3" w14:textId="77777777" w:rsidR="00CB1E6E" w:rsidRPr="00043EB5" w:rsidRDefault="00CB1E6E" w:rsidP="00646C31">
            <w:pPr>
              <w:pStyle w:val="TableText12"/>
            </w:pPr>
            <w:r w:rsidRPr="00043EB5">
              <w:t>-0.02</w:t>
            </w:r>
          </w:p>
        </w:tc>
        <w:tc>
          <w:tcPr>
            <w:tcW w:w="960" w:type="dxa"/>
            <w:noWrap/>
            <w:hideMark/>
          </w:tcPr>
          <w:p w14:paraId="6AA10A29" w14:textId="77777777" w:rsidR="00CB1E6E" w:rsidRPr="00043EB5" w:rsidRDefault="00CB1E6E" w:rsidP="00646C31">
            <w:pPr>
              <w:pStyle w:val="TableText12"/>
            </w:pPr>
            <w:r w:rsidRPr="00043EB5">
              <w:t>0.00</w:t>
            </w:r>
          </w:p>
        </w:tc>
      </w:tr>
      <w:tr w:rsidR="00CB1E6E" w:rsidRPr="00043EB5" w14:paraId="7CDFB804" w14:textId="77777777" w:rsidTr="00CB1E6E">
        <w:trPr>
          <w:trHeight w:val="300"/>
        </w:trPr>
        <w:tc>
          <w:tcPr>
            <w:tcW w:w="2267" w:type="dxa"/>
            <w:noWrap/>
            <w:hideMark/>
          </w:tcPr>
          <w:p w14:paraId="5930D474" w14:textId="77777777" w:rsidR="00CB1E6E" w:rsidRPr="00043EB5" w:rsidRDefault="00CB1E6E" w:rsidP="00646C31">
            <w:pPr>
              <w:pStyle w:val="TableText12"/>
            </w:pPr>
            <w:r w:rsidRPr="00A10816">
              <w:rPr>
                <w:lang w:bidi="en-US"/>
              </w:rPr>
              <w:t>Ever EL</w:t>
            </w:r>
          </w:p>
        </w:tc>
        <w:tc>
          <w:tcPr>
            <w:tcW w:w="960" w:type="dxa"/>
            <w:noWrap/>
            <w:hideMark/>
          </w:tcPr>
          <w:p w14:paraId="41535363" w14:textId="77777777" w:rsidR="00CB1E6E" w:rsidRPr="00043EB5" w:rsidRDefault="00CB1E6E" w:rsidP="00646C31">
            <w:pPr>
              <w:pStyle w:val="TableText12"/>
            </w:pPr>
            <w:r w:rsidRPr="00043EB5">
              <w:t>0.09</w:t>
            </w:r>
          </w:p>
        </w:tc>
        <w:tc>
          <w:tcPr>
            <w:tcW w:w="960" w:type="dxa"/>
            <w:noWrap/>
            <w:hideMark/>
          </w:tcPr>
          <w:p w14:paraId="34B2D05C" w14:textId="77777777" w:rsidR="00CB1E6E" w:rsidRPr="00043EB5" w:rsidRDefault="00CB1E6E" w:rsidP="00646C31">
            <w:pPr>
              <w:pStyle w:val="TableText12"/>
            </w:pPr>
            <w:r w:rsidRPr="00043EB5">
              <w:t>-0.07</w:t>
            </w:r>
          </w:p>
        </w:tc>
        <w:tc>
          <w:tcPr>
            <w:tcW w:w="960" w:type="dxa"/>
            <w:noWrap/>
            <w:hideMark/>
          </w:tcPr>
          <w:p w14:paraId="4AF039A1" w14:textId="77777777" w:rsidR="00CB1E6E" w:rsidRPr="00043EB5" w:rsidRDefault="00CB1E6E" w:rsidP="00646C31">
            <w:pPr>
              <w:pStyle w:val="TableText12"/>
            </w:pPr>
            <w:r w:rsidRPr="00043EB5">
              <w:t>-0.13</w:t>
            </w:r>
          </w:p>
        </w:tc>
      </w:tr>
      <w:tr w:rsidR="00CB1E6E" w:rsidRPr="00043EB5" w14:paraId="113FA724" w14:textId="77777777" w:rsidTr="00CB1E6E">
        <w:trPr>
          <w:trHeight w:val="300"/>
        </w:trPr>
        <w:tc>
          <w:tcPr>
            <w:tcW w:w="2267" w:type="dxa"/>
            <w:noWrap/>
            <w:hideMark/>
          </w:tcPr>
          <w:p w14:paraId="2DA36C30" w14:textId="77777777" w:rsidR="00CB1E6E" w:rsidRPr="00043EB5" w:rsidRDefault="00CB1E6E" w:rsidP="00646C31">
            <w:pPr>
              <w:pStyle w:val="TableText12"/>
            </w:pPr>
            <w:r w:rsidRPr="00340606">
              <w:rPr>
                <w:lang w:bidi="en-US"/>
              </w:rPr>
              <w:t>Former EL</w:t>
            </w:r>
          </w:p>
        </w:tc>
        <w:tc>
          <w:tcPr>
            <w:tcW w:w="960" w:type="dxa"/>
            <w:noWrap/>
            <w:hideMark/>
          </w:tcPr>
          <w:p w14:paraId="717A354B" w14:textId="77777777" w:rsidR="00CB1E6E" w:rsidRPr="00043EB5" w:rsidRDefault="00CB1E6E" w:rsidP="00646C31">
            <w:pPr>
              <w:pStyle w:val="TableText12"/>
            </w:pPr>
            <w:r w:rsidRPr="00043EB5">
              <w:t>0.09</w:t>
            </w:r>
          </w:p>
        </w:tc>
        <w:tc>
          <w:tcPr>
            <w:tcW w:w="960" w:type="dxa"/>
            <w:noWrap/>
            <w:hideMark/>
          </w:tcPr>
          <w:p w14:paraId="785B5F80" w14:textId="77777777" w:rsidR="00CB1E6E" w:rsidRPr="00043EB5" w:rsidRDefault="00CB1E6E" w:rsidP="00646C31">
            <w:pPr>
              <w:pStyle w:val="TableText12"/>
            </w:pPr>
            <w:r w:rsidRPr="00043EB5">
              <w:t>-0.01</w:t>
            </w:r>
          </w:p>
        </w:tc>
        <w:tc>
          <w:tcPr>
            <w:tcW w:w="960" w:type="dxa"/>
            <w:noWrap/>
            <w:hideMark/>
          </w:tcPr>
          <w:p w14:paraId="646BA902" w14:textId="77777777" w:rsidR="00CB1E6E" w:rsidRPr="00043EB5" w:rsidRDefault="00CB1E6E" w:rsidP="00646C31">
            <w:pPr>
              <w:pStyle w:val="TableText12"/>
            </w:pPr>
            <w:r w:rsidRPr="00043EB5">
              <w:t>-0.04</w:t>
            </w:r>
          </w:p>
        </w:tc>
      </w:tr>
      <w:tr w:rsidR="00CB1E6E" w:rsidRPr="00043EB5" w14:paraId="403CD3D0" w14:textId="77777777" w:rsidTr="00CB1E6E">
        <w:trPr>
          <w:trHeight w:val="300"/>
        </w:trPr>
        <w:tc>
          <w:tcPr>
            <w:tcW w:w="2267" w:type="dxa"/>
            <w:noWrap/>
            <w:hideMark/>
          </w:tcPr>
          <w:p w14:paraId="51FBDBC1" w14:textId="77777777" w:rsidR="00CB1E6E" w:rsidRPr="00043EB5" w:rsidRDefault="00CB1E6E" w:rsidP="00646C31">
            <w:pPr>
              <w:pStyle w:val="TableText12"/>
            </w:pPr>
            <w:r w:rsidRPr="00A10816">
              <w:t>SWD</w:t>
            </w:r>
          </w:p>
        </w:tc>
        <w:tc>
          <w:tcPr>
            <w:tcW w:w="960" w:type="dxa"/>
            <w:noWrap/>
            <w:hideMark/>
          </w:tcPr>
          <w:p w14:paraId="462A667C" w14:textId="77777777" w:rsidR="00CB1E6E" w:rsidRPr="00043EB5" w:rsidRDefault="00CB1E6E" w:rsidP="00646C31">
            <w:pPr>
              <w:pStyle w:val="TableText12"/>
            </w:pPr>
            <w:r w:rsidRPr="00043EB5">
              <w:t>-0.01</w:t>
            </w:r>
          </w:p>
        </w:tc>
        <w:tc>
          <w:tcPr>
            <w:tcW w:w="960" w:type="dxa"/>
            <w:noWrap/>
            <w:hideMark/>
          </w:tcPr>
          <w:p w14:paraId="63AA880C" w14:textId="77777777" w:rsidR="00CB1E6E" w:rsidRPr="00043EB5" w:rsidRDefault="00CB1E6E" w:rsidP="00646C31">
            <w:pPr>
              <w:pStyle w:val="TableText12"/>
            </w:pPr>
            <w:r w:rsidRPr="00043EB5">
              <w:t>-0.05</w:t>
            </w:r>
          </w:p>
        </w:tc>
        <w:tc>
          <w:tcPr>
            <w:tcW w:w="960" w:type="dxa"/>
            <w:noWrap/>
            <w:hideMark/>
          </w:tcPr>
          <w:p w14:paraId="20322EDF" w14:textId="77777777" w:rsidR="00CB1E6E" w:rsidRPr="00043EB5" w:rsidRDefault="00CB1E6E" w:rsidP="00646C31">
            <w:pPr>
              <w:pStyle w:val="TableText12"/>
            </w:pPr>
            <w:r w:rsidRPr="00043EB5">
              <w:t>-0.11</w:t>
            </w:r>
          </w:p>
        </w:tc>
      </w:tr>
      <w:tr w:rsidR="00CB1E6E" w:rsidRPr="00043EB5" w14:paraId="20161EB9" w14:textId="77777777" w:rsidTr="00CB1E6E">
        <w:trPr>
          <w:trHeight w:val="300"/>
        </w:trPr>
        <w:tc>
          <w:tcPr>
            <w:tcW w:w="2267" w:type="dxa"/>
            <w:noWrap/>
            <w:hideMark/>
          </w:tcPr>
          <w:p w14:paraId="7896B23E" w14:textId="77777777" w:rsidR="00CB1E6E" w:rsidRPr="00043EB5" w:rsidRDefault="00CB1E6E" w:rsidP="00646C31">
            <w:pPr>
              <w:pStyle w:val="TableText12"/>
            </w:pPr>
            <w:r w:rsidRPr="00A10816">
              <w:t>SED</w:t>
            </w:r>
          </w:p>
        </w:tc>
        <w:tc>
          <w:tcPr>
            <w:tcW w:w="960" w:type="dxa"/>
            <w:noWrap/>
            <w:hideMark/>
          </w:tcPr>
          <w:p w14:paraId="4840F301" w14:textId="77777777" w:rsidR="00CB1E6E" w:rsidRPr="00043EB5" w:rsidRDefault="00CB1E6E" w:rsidP="00646C31">
            <w:pPr>
              <w:pStyle w:val="TableText12"/>
            </w:pPr>
            <w:r w:rsidRPr="00043EB5">
              <w:t>-0.03</w:t>
            </w:r>
          </w:p>
        </w:tc>
        <w:tc>
          <w:tcPr>
            <w:tcW w:w="960" w:type="dxa"/>
            <w:noWrap/>
            <w:hideMark/>
          </w:tcPr>
          <w:p w14:paraId="7EB73837" w14:textId="77777777" w:rsidR="00CB1E6E" w:rsidRPr="00043EB5" w:rsidRDefault="00CB1E6E" w:rsidP="00646C31">
            <w:pPr>
              <w:pStyle w:val="TableText12"/>
            </w:pPr>
            <w:r w:rsidRPr="00043EB5">
              <w:t>-0.19</w:t>
            </w:r>
          </w:p>
        </w:tc>
        <w:tc>
          <w:tcPr>
            <w:tcW w:w="960" w:type="dxa"/>
            <w:noWrap/>
            <w:hideMark/>
          </w:tcPr>
          <w:p w14:paraId="55F4816D" w14:textId="77777777" w:rsidR="00CB1E6E" w:rsidRPr="00043EB5" w:rsidRDefault="00CB1E6E" w:rsidP="00646C31">
            <w:pPr>
              <w:pStyle w:val="TableText12"/>
            </w:pPr>
            <w:r w:rsidRPr="00043EB5">
              <w:t>-0.32</w:t>
            </w:r>
          </w:p>
        </w:tc>
      </w:tr>
      <w:tr w:rsidR="00CB1E6E" w:rsidRPr="00043EB5" w14:paraId="287F7DDE" w14:textId="77777777" w:rsidTr="00CB1E6E">
        <w:trPr>
          <w:trHeight w:val="300"/>
        </w:trPr>
        <w:tc>
          <w:tcPr>
            <w:tcW w:w="2267" w:type="dxa"/>
            <w:noWrap/>
            <w:hideMark/>
          </w:tcPr>
          <w:p w14:paraId="0BA556CF" w14:textId="77777777" w:rsidR="00CB1E6E" w:rsidRPr="00043EB5" w:rsidRDefault="00CB1E6E" w:rsidP="00646C31">
            <w:pPr>
              <w:pStyle w:val="TableText12"/>
            </w:pPr>
            <w:r w:rsidRPr="00A10816">
              <w:t>Homeless</w:t>
            </w:r>
          </w:p>
        </w:tc>
        <w:tc>
          <w:tcPr>
            <w:tcW w:w="960" w:type="dxa"/>
            <w:noWrap/>
            <w:hideMark/>
          </w:tcPr>
          <w:p w14:paraId="60FFEE22" w14:textId="77777777" w:rsidR="00CB1E6E" w:rsidRPr="00043EB5" w:rsidRDefault="00CB1E6E" w:rsidP="00646C31">
            <w:pPr>
              <w:pStyle w:val="TableText12"/>
            </w:pPr>
            <w:r w:rsidRPr="00043EB5">
              <w:t>0.00</w:t>
            </w:r>
          </w:p>
        </w:tc>
        <w:tc>
          <w:tcPr>
            <w:tcW w:w="960" w:type="dxa"/>
            <w:noWrap/>
            <w:hideMark/>
          </w:tcPr>
          <w:p w14:paraId="555F6B43" w14:textId="77777777" w:rsidR="00CB1E6E" w:rsidRPr="00043EB5" w:rsidRDefault="00CB1E6E" w:rsidP="00646C31">
            <w:pPr>
              <w:pStyle w:val="TableText12"/>
            </w:pPr>
            <w:r w:rsidRPr="00043EB5">
              <w:t>-0.05</w:t>
            </w:r>
          </w:p>
        </w:tc>
        <w:tc>
          <w:tcPr>
            <w:tcW w:w="960" w:type="dxa"/>
            <w:noWrap/>
            <w:hideMark/>
          </w:tcPr>
          <w:p w14:paraId="48A2CC2C" w14:textId="77777777" w:rsidR="00CB1E6E" w:rsidRPr="00043EB5" w:rsidRDefault="00CB1E6E" w:rsidP="00646C31">
            <w:pPr>
              <w:pStyle w:val="TableText12"/>
            </w:pPr>
            <w:r w:rsidRPr="00043EB5">
              <w:t>-0.11</w:t>
            </w:r>
          </w:p>
        </w:tc>
      </w:tr>
      <w:tr w:rsidR="00CB1E6E" w:rsidRPr="00043EB5" w14:paraId="42F06A25" w14:textId="77777777" w:rsidTr="00CB1E6E">
        <w:trPr>
          <w:trHeight w:val="300"/>
        </w:trPr>
        <w:tc>
          <w:tcPr>
            <w:tcW w:w="2267" w:type="dxa"/>
            <w:noWrap/>
            <w:hideMark/>
          </w:tcPr>
          <w:p w14:paraId="3E0C64DF" w14:textId="51F30EA0" w:rsidR="00CB1E6E" w:rsidRPr="00043EB5" w:rsidRDefault="00CB1E6E" w:rsidP="001F5D21">
            <w:pPr>
              <w:pStyle w:val="TableText12"/>
            </w:pPr>
            <w:r w:rsidRPr="00A10816">
              <w:t xml:space="preserve">Foster </w:t>
            </w:r>
            <w:r w:rsidR="001F5D21">
              <w:t>youth</w:t>
            </w:r>
          </w:p>
        </w:tc>
        <w:tc>
          <w:tcPr>
            <w:tcW w:w="960" w:type="dxa"/>
            <w:noWrap/>
            <w:hideMark/>
          </w:tcPr>
          <w:p w14:paraId="7C8693D4" w14:textId="77777777" w:rsidR="00CB1E6E" w:rsidRPr="00043EB5" w:rsidRDefault="00CB1E6E" w:rsidP="00646C31">
            <w:pPr>
              <w:pStyle w:val="TableText12"/>
            </w:pPr>
            <w:r w:rsidRPr="00043EB5">
              <w:t>-0.05</w:t>
            </w:r>
          </w:p>
        </w:tc>
        <w:tc>
          <w:tcPr>
            <w:tcW w:w="960" w:type="dxa"/>
            <w:noWrap/>
            <w:hideMark/>
          </w:tcPr>
          <w:p w14:paraId="51E21D88" w14:textId="77777777" w:rsidR="00CB1E6E" w:rsidRPr="00043EB5" w:rsidRDefault="00CB1E6E" w:rsidP="00646C31">
            <w:pPr>
              <w:pStyle w:val="TableText12"/>
            </w:pPr>
            <w:r w:rsidRPr="00043EB5">
              <w:t>-0.08</w:t>
            </w:r>
          </w:p>
        </w:tc>
        <w:tc>
          <w:tcPr>
            <w:tcW w:w="960" w:type="dxa"/>
            <w:noWrap/>
            <w:hideMark/>
          </w:tcPr>
          <w:p w14:paraId="6A93CB70" w14:textId="77777777" w:rsidR="00CB1E6E" w:rsidRPr="00043EB5" w:rsidRDefault="00CB1E6E" w:rsidP="00646C31">
            <w:pPr>
              <w:pStyle w:val="TableText12"/>
            </w:pPr>
            <w:r w:rsidRPr="00043EB5">
              <w:t>-0.13</w:t>
            </w:r>
          </w:p>
        </w:tc>
      </w:tr>
    </w:tbl>
    <w:p w14:paraId="56C5D709" w14:textId="7B840ABC" w:rsidR="00472B55" w:rsidRDefault="00472B55" w:rsidP="001A7658">
      <w:pPr>
        <w:pStyle w:val="Caption"/>
        <w:pageBreakBefore/>
      </w:pPr>
      <w:bookmarkStart w:id="167" w:name="_Ref508213653"/>
      <w:bookmarkStart w:id="168" w:name="_Toc508214190"/>
      <w:bookmarkStart w:id="169" w:name="_Toc508215230"/>
      <w:bookmarkStart w:id="170" w:name="_Toc508267011"/>
      <w:r>
        <w:lastRenderedPageBreak/>
        <w:t>Table</w:t>
      </w:r>
      <w:r w:rsidR="00B54A20">
        <w:t> </w:t>
      </w:r>
      <w:r>
        <w:t>B.</w:t>
      </w:r>
      <w:r w:rsidR="00E97B2C">
        <w:fldChar w:fldCharType="begin"/>
      </w:r>
      <w:r w:rsidR="00E97B2C">
        <w:instrText xml:space="preserve"> SEQ Table_B. \* ARABIC </w:instrText>
      </w:r>
      <w:r w:rsidR="00E97B2C">
        <w:fldChar w:fldCharType="separate"/>
      </w:r>
      <w:r>
        <w:rPr>
          <w:noProof/>
        </w:rPr>
        <w:t>2</w:t>
      </w:r>
      <w:r w:rsidR="00E97B2C">
        <w:rPr>
          <w:noProof/>
        </w:rPr>
        <w:fldChar w:fldCharType="end"/>
      </w:r>
      <w:bookmarkEnd w:id="167"/>
      <w:r w:rsidR="00A23DB0">
        <w:t>.</w:t>
      </w:r>
      <w:r w:rsidRPr="00472B55">
        <w:t xml:space="preserve"> </w:t>
      </w:r>
      <w:r>
        <w:t xml:space="preserve"> </w:t>
      </w:r>
      <w:bookmarkEnd w:id="168"/>
      <w:bookmarkEnd w:id="169"/>
      <w:r w:rsidR="005448CF">
        <w:t xml:space="preserve">Data Supporting Figure 2: </w:t>
      </w:r>
      <w:r w:rsidR="005448CF" w:rsidRPr="005448CF">
        <w:rPr>
          <w:lang w:bidi="en-US"/>
        </w:rPr>
        <w:t>Correlations between each mean growth statistic at the school level for mathematics and each transformed aggregate student demographic variable.</w:t>
      </w:r>
      <w:bookmarkEnd w:id="170"/>
    </w:p>
    <w:tbl>
      <w:tblPr>
        <w:tblStyle w:val="TRtable"/>
        <w:tblW w:w="5147" w:type="dxa"/>
        <w:tblLook w:val="04A0" w:firstRow="1" w:lastRow="0" w:firstColumn="1" w:lastColumn="0" w:noHBand="0" w:noVBand="1"/>
        <w:tblDescription w:val="Data Supporting Figure 2: Correlations between each mean growth statistic at the school level for mathematics and each transformed aggregate student demographic variable."/>
      </w:tblPr>
      <w:tblGrid>
        <w:gridCol w:w="2267"/>
        <w:gridCol w:w="960"/>
        <w:gridCol w:w="960"/>
        <w:gridCol w:w="960"/>
      </w:tblGrid>
      <w:tr w:rsidR="00CB1E6E" w:rsidRPr="00043EB5" w14:paraId="01A781BA" w14:textId="77777777" w:rsidTr="005448CF">
        <w:trPr>
          <w:cnfStyle w:val="100000000000" w:firstRow="1" w:lastRow="0" w:firstColumn="0" w:lastColumn="0" w:oddVBand="0" w:evenVBand="0" w:oddHBand="0" w:evenHBand="0" w:firstRowFirstColumn="0" w:firstRowLastColumn="0" w:lastRowFirstColumn="0" w:lastRowLastColumn="0"/>
          <w:trHeight w:val="300"/>
          <w:tblHeader/>
        </w:trPr>
        <w:tc>
          <w:tcPr>
            <w:tcW w:w="2267" w:type="dxa"/>
            <w:noWrap/>
            <w:hideMark/>
          </w:tcPr>
          <w:p w14:paraId="111EBD2F" w14:textId="77777777" w:rsidR="00CB1E6E" w:rsidRPr="00043EB5" w:rsidRDefault="00CB1E6E" w:rsidP="00646C31">
            <w:pPr>
              <w:pStyle w:val="TableHead12"/>
            </w:pPr>
            <w:r w:rsidRPr="00043EB5">
              <w:t>Student</w:t>
            </w:r>
            <w:r>
              <w:t xml:space="preserve"> </w:t>
            </w:r>
            <w:r w:rsidRPr="00043EB5">
              <w:t>Group</w:t>
            </w:r>
          </w:p>
        </w:tc>
        <w:tc>
          <w:tcPr>
            <w:tcW w:w="960" w:type="dxa"/>
            <w:noWrap/>
            <w:hideMark/>
          </w:tcPr>
          <w:p w14:paraId="634C7C61" w14:textId="77777777" w:rsidR="00CB1E6E" w:rsidRPr="00043EB5" w:rsidRDefault="00CB1E6E" w:rsidP="00646C31">
            <w:pPr>
              <w:pStyle w:val="TableHead12"/>
            </w:pPr>
            <w:r w:rsidRPr="00043EB5">
              <w:t>CDTM</w:t>
            </w:r>
          </w:p>
        </w:tc>
        <w:tc>
          <w:tcPr>
            <w:tcW w:w="960" w:type="dxa"/>
            <w:noWrap/>
            <w:hideMark/>
          </w:tcPr>
          <w:p w14:paraId="084C79F2" w14:textId="77777777" w:rsidR="00CB1E6E" w:rsidRPr="00043EB5" w:rsidRDefault="00CB1E6E" w:rsidP="00646C31">
            <w:pPr>
              <w:pStyle w:val="TableHead12"/>
            </w:pPr>
            <w:r w:rsidRPr="00043EB5">
              <w:t>RG</w:t>
            </w:r>
          </w:p>
        </w:tc>
        <w:tc>
          <w:tcPr>
            <w:tcW w:w="960" w:type="dxa"/>
            <w:noWrap/>
            <w:hideMark/>
          </w:tcPr>
          <w:p w14:paraId="78EEF12F" w14:textId="77777777" w:rsidR="00CB1E6E" w:rsidRPr="00043EB5" w:rsidRDefault="00CB1E6E" w:rsidP="00646C31">
            <w:pPr>
              <w:pStyle w:val="TableHead12"/>
            </w:pPr>
            <w:r w:rsidRPr="00043EB5">
              <w:t>CPR</w:t>
            </w:r>
          </w:p>
        </w:tc>
      </w:tr>
      <w:tr w:rsidR="00CB1E6E" w:rsidRPr="00043EB5" w14:paraId="0CD794DB" w14:textId="77777777" w:rsidTr="005448CF">
        <w:trPr>
          <w:trHeight w:val="300"/>
        </w:trPr>
        <w:tc>
          <w:tcPr>
            <w:tcW w:w="2267" w:type="dxa"/>
            <w:noWrap/>
            <w:hideMark/>
          </w:tcPr>
          <w:p w14:paraId="1228748B" w14:textId="77777777" w:rsidR="00CB1E6E" w:rsidRPr="00043EB5" w:rsidRDefault="00CB1E6E" w:rsidP="00646C31">
            <w:pPr>
              <w:pStyle w:val="TableText12"/>
            </w:pPr>
            <w:r>
              <w:t>Female</w:t>
            </w:r>
          </w:p>
        </w:tc>
        <w:tc>
          <w:tcPr>
            <w:tcW w:w="960" w:type="dxa"/>
            <w:noWrap/>
            <w:hideMark/>
          </w:tcPr>
          <w:p w14:paraId="350BC646" w14:textId="77777777" w:rsidR="00CB1E6E" w:rsidRPr="00043EB5" w:rsidRDefault="00CB1E6E" w:rsidP="00646C31">
            <w:pPr>
              <w:pStyle w:val="TableText12"/>
            </w:pPr>
            <w:r w:rsidRPr="00043EB5">
              <w:t>0.03</w:t>
            </w:r>
          </w:p>
        </w:tc>
        <w:tc>
          <w:tcPr>
            <w:tcW w:w="960" w:type="dxa"/>
            <w:noWrap/>
            <w:hideMark/>
          </w:tcPr>
          <w:p w14:paraId="1FC23F3D" w14:textId="77777777" w:rsidR="00CB1E6E" w:rsidRPr="00043EB5" w:rsidRDefault="00CB1E6E" w:rsidP="00646C31">
            <w:pPr>
              <w:pStyle w:val="TableText12"/>
            </w:pPr>
            <w:r w:rsidRPr="00043EB5">
              <w:t>0.00</w:t>
            </w:r>
          </w:p>
        </w:tc>
        <w:tc>
          <w:tcPr>
            <w:tcW w:w="960" w:type="dxa"/>
            <w:noWrap/>
            <w:hideMark/>
          </w:tcPr>
          <w:p w14:paraId="7A00D425" w14:textId="77777777" w:rsidR="00CB1E6E" w:rsidRPr="00043EB5" w:rsidRDefault="00CB1E6E" w:rsidP="00646C31">
            <w:pPr>
              <w:pStyle w:val="TableText12"/>
            </w:pPr>
            <w:r w:rsidRPr="00043EB5">
              <w:t>0.03</w:t>
            </w:r>
          </w:p>
        </w:tc>
      </w:tr>
      <w:tr w:rsidR="00CB1E6E" w:rsidRPr="00043EB5" w14:paraId="474389CF" w14:textId="77777777" w:rsidTr="005448CF">
        <w:trPr>
          <w:trHeight w:val="300"/>
        </w:trPr>
        <w:tc>
          <w:tcPr>
            <w:tcW w:w="2267" w:type="dxa"/>
            <w:noWrap/>
            <w:hideMark/>
          </w:tcPr>
          <w:p w14:paraId="457645BD" w14:textId="77777777" w:rsidR="00CB1E6E" w:rsidRPr="00043EB5" w:rsidRDefault="00CB1E6E" w:rsidP="00646C31">
            <w:pPr>
              <w:pStyle w:val="TableText12"/>
            </w:pPr>
            <w:r w:rsidRPr="00A10816">
              <w:t>American Indian</w:t>
            </w:r>
          </w:p>
        </w:tc>
        <w:tc>
          <w:tcPr>
            <w:tcW w:w="960" w:type="dxa"/>
            <w:noWrap/>
            <w:hideMark/>
          </w:tcPr>
          <w:p w14:paraId="655E35A1" w14:textId="77777777" w:rsidR="00CB1E6E" w:rsidRPr="00043EB5" w:rsidRDefault="00CB1E6E" w:rsidP="00646C31">
            <w:pPr>
              <w:pStyle w:val="TableText12"/>
            </w:pPr>
            <w:r w:rsidRPr="00043EB5">
              <w:t>-0.03</w:t>
            </w:r>
          </w:p>
        </w:tc>
        <w:tc>
          <w:tcPr>
            <w:tcW w:w="960" w:type="dxa"/>
            <w:noWrap/>
            <w:hideMark/>
          </w:tcPr>
          <w:p w14:paraId="6A3C56C0" w14:textId="77777777" w:rsidR="00CB1E6E" w:rsidRPr="00043EB5" w:rsidRDefault="00CB1E6E" w:rsidP="00646C31">
            <w:pPr>
              <w:pStyle w:val="TableText12"/>
            </w:pPr>
            <w:r w:rsidRPr="00043EB5">
              <w:t>-0.06</w:t>
            </w:r>
          </w:p>
        </w:tc>
        <w:tc>
          <w:tcPr>
            <w:tcW w:w="960" w:type="dxa"/>
            <w:noWrap/>
            <w:hideMark/>
          </w:tcPr>
          <w:p w14:paraId="27D8E7DB" w14:textId="77777777" w:rsidR="00CB1E6E" w:rsidRPr="00043EB5" w:rsidRDefault="00CB1E6E" w:rsidP="00646C31">
            <w:pPr>
              <w:pStyle w:val="TableText12"/>
            </w:pPr>
            <w:r w:rsidRPr="00043EB5">
              <w:t>-0.07</w:t>
            </w:r>
          </w:p>
        </w:tc>
      </w:tr>
      <w:tr w:rsidR="00CB1E6E" w:rsidRPr="00043EB5" w14:paraId="15993128" w14:textId="77777777" w:rsidTr="005448CF">
        <w:trPr>
          <w:trHeight w:val="300"/>
        </w:trPr>
        <w:tc>
          <w:tcPr>
            <w:tcW w:w="2267" w:type="dxa"/>
            <w:noWrap/>
            <w:hideMark/>
          </w:tcPr>
          <w:p w14:paraId="050AAE75" w14:textId="77777777" w:rsidR="00CB1E6E" w:rsidRPr="00043EB5" w:rsidRDefault="00CB1E6E" w:rsidP="00646C31">
            <w:pPr>
              <w:pStyle w:val="TableText12"/>
            </w:pPr>
            <w:r>
              <w:t>A</w:t>
            </w:r>
            <w:r w:rsidRPr="00043EB5">
              <w:t>sian</w:t>
            </w:r>
          </w:p>
        </w:tc>
        <w:tc>
          <w:tcPr>
            <w:tcW w:w="960" w:type="dxa"/>
            <w:noWrap/>
            <w:hideMark/>
          </w:tcPr>
          <w:p w14:paraId="05D37355" w14:textId="77777777" w:rsidR="00CB1E6E" w:rsidRPr="00043EB5" w:rsidRDefault="00CB1E6E" w:rsidP="00646C31">
            <w:pPr>
              <w:pStyle w:val="TableText12"/>
            </w:pPr>
            <w:r w:rsidRPr="00043EB5">
              <w:t>0.19</w:t>
            </w:r>
          </w:p>
        </w:tc>
        <w:tc>
          <w:tcPr>
            <w:tcW w:w="960" w:type="dxa"/>
            <w:noWrap/>
            <w:hideMark/>
          </w:tcPr>
          <w:p w14:paraId="1BFC3988" w14:textId="77777777" w:rsidR="00CB1E6E" w:rsidRPr="00043EB5" w:rsidRDefault="00CB1E6E" w:rsidP="00646C31">
            <w:pPr>
              <w:pStyle w:val="TableText12"/>
            </w:pPr>
            <w:r w:rsidRPr="00043EB5">
              <w:t>0.24</w:t>
            </w:r>
          </w:p>
        </w:tc>
        <w:tc>
          <w:tcPr>
            <w:tcW w:w="960" w:type="dxa"/>
            <w:noWrap/>
            <w:hideMark/>
          </w:tcPr>
          <w:p w14:paraId="3637CBFB" w14:textId="77777777" w:rsidR="00CB1E6E" w:rsidRPr="00043EB5" w:rsidRDefault="00CB1E6E" w:rsidP="00646C31">
            <w:pPr>
              <w:pStyle w:val="TableText12"/>
            </w:pPr>
            <w:r w:rsidRPr="00043EB5">
              <w:t>0.25</w:t>
            </w:r>
          </w:p>
        </w:tc>
      </w:tr>
      <w:tr w:rsidR="00CB1E6E" w:rsidRPr="00043EB5" w14:paraId="3BFC63CB" w14:textId="77777777" w:rsidTr="005448CF">
        <w:trPr>
          <w:trHeight w:val="300"/>
        </w:trPr>
        <w:tc>
          <w:tcPr>
            <w:tcW w:w="2267" w:type="dxa"/>
            <w:noWrap/>
            <w:hideMark/>
          </w:tcPr>
          <w:p w14:paraId="30FF7E42" w14:textId="77777777" w:rsidR="00CB1E6E" w:rsidRPr="00043EB5" w:rsidRDefault="00CB1E6E" w:rsidP="00646C31">
            <w:pPr>
              <w:pStyle w:val="TableText12"/>
            </w:pPr>
            <w:r w:rsidRPr="00A10816">
              <w:t>Pacific Islander</w:t>
            </w:r>
          </w:p>
        </w:tc>
        <w:tc>
          <w:tcPr>
            <w:tcW w:w="960" w:type="dxa"/>
            <w:noWrap/>
            <w:hideMark/>
          </w:tcPr>
          <w:p w14:paraId="549B82B1" w14:textId="77777777" w:rsidR="00CB1E6E" w:rsidRPr="00043EB5" w:rsidRDefault="00CB1E6E" w:rsidP="00646C31">
            <w:pPr>
              <w:pStyle w:val="TableText12"/>
            </w:pPr>
            <w:r w:rsidRPr="00043EB5">
              <w:t>-0.01</w:t>
            </w:r>
          </w:p>
        </w:tc>
        <w:tc>
          <w:tcPr>
            <w:tcW w:w="960" w:type="dxa"/>
            <w:noWrap/>
            <w:hideMark/>
          </w:tcPr>
          <w:p w14:paraId="6CF19C89" w14:textId="77777777" w:rsidR="00CB1E6E" w:rsidRPr="00043EB5" w:rsidRDefault="00CB1E6E" w:rsidP="00646C31">
            <w:pPr>
              <w:pStyle w:val="TableText12"/>
            </w:pPr>
            <w:r w:rsidRPr="00043EB5">
              <w:t>-0.02</w:t>
            </w:r>
          </w:p>
        </w:tc>
        <w:tc>
          <w:tcPr>
            <w:tcW w:w="960" w:type="dxa"/>
            <w:noWrap/>
            <w:hideMark/>
          </w:tcPr>
          <w:p w14:paraId="0C0F249D" w14:textId="77777777" w:rsidR="00CB1E6E" w:rsidRPr="00043EB5" w:rsidRDefault="00CB1E6E" w:rsidP="00646C31">
            <w:pPr>
              <w:pStyle w:val="TableText12"/>
            </w:pPr>
            <w:r w:rsidRPr="00043EB5">
              <w:t>-0.03</w:t>
            </w:r>
          </w:p>
        </w:tc>
      </w:tr>
      <w:tr w:rsidR="00CB1E6E" w:rsidRPr="00043EB5" w14:paraId="211511B7" w14:textId="77777777" w:rsidTr="005448CF">
        <w:trPr>
          <w:trHeight w:val="300"/>
        </w:trPr>
        <w:tc>
          <w:tcPr>
            <w:tcW w:w="2267" w:type="dxa"/>
            <w:noWrap/>
            <w:hideMark/>
          </w:tcPr>
          <w:p w14:paraId="5C8D2488" w14:textId="77777777" w:rsidR="00CB1E6E" w:rsidRPr="00043EB5" w:rsidRDefault="00CB1E6E" w:rsidP="00646C31">
            <w:pPr>
              <w:pStyle w:val="TableText12"/>
            </w:pPr>
            <w:r>
              <w:t>F</w:t>
            </w:r>
            <w:r w:rsidRPr="00043EB5">
              <w:t>ilipino</w:t>
            </w:r>
          </w:p>
        </w:tc>
        <w:tc>
          <w:tcPr>
            <w:tcW w:w="960" w:type="dxa"/>
            <w:noWrap/>
            <w:hideMark/>
          </w:tcPr>
          <w:p w14:paraId="2DBF61AE" w14:textId="77777777" w:rsidR="00CB1E6E" w:rsidRPr="00043EB5" w:rsidRDefault="00CB1E6E" w:rsidP="00646C31">
            <w:pPr>
              <w:pStyle w:val="TableText12"/>
            </w:pPr>
            <w:r w:rsidRPr="00043EB5">
              <w:t>0.09</w:t>
            </w:r>
          </w:p>
        </w:tc>
        <w:tc>
          <w:tcPr>
            <w:tcW w:w="960" w:type="dxa"/>
            <w:noWrap/>
            <w:hideMark/>
          </w:tcPr>
          <w:p w14:paraId="221315BF" w14:textId="77777777" w:rsidR="00CB1E6E" w:rsidRPr="00043EB5" w:rsidRDefault="00CB1E6E" w:rsidP="00646C31">
            <w:pPr>
              <w:pStyle w:val="TableText12"/>
            </w:pPr>
            <w:r w:rsidRPr="00043EB5">
              <w:t>0.07</w:t>
            </w:r>
          </w:p>
        </w:tc>
        <w:tc>
          <w:tcPr>
            <w:tcW w:w="960" w:type="dxa"/>
            <w:noWrap/>
            <w:hideMark/>
          </w:tcPr>
          <w:p w14:paraId="51360971" w14:textId="77777777" w:rsidR="00CB1E6E" w:rsidRPr="00043EB5" w:rsidRDefault="00CB1E6E" w:rsidP="00646C31">
            <w:pPr>
              <w:pStyle w:val="TableText12"/>
            </w:pPr>
            <w:r w:rsidRPr="00043EB5">
              <w:t>0.10</w:t>
            </w:r>
          </w:p>
        </w:tc>
      </w:tr>
      <w:tr w:rsidR="00CB1E6E" w:rsidRPr="00043EB5" w14:paraId="35649550" w14:textId="77777777" w:rsidTr="005448CF">
        <w:trPr>
          <w:trHeight w:val="300"/>
        </w:trPr>
        <w:tc>
          <w:tcPr>
            <w:tcW w:w="2267" w:type="dxa"/>
            <w:noWrap/>
            <w:hideMark/>
          </w:tcPr>
          <w:p w14:paraId="40554EE8" w14:textId="77777777" w:rsidR="00CB1E6E" w:rsidRPr="00043EB5" w:rsidRDefault="00CB1E6E" w:rsidP="00646C31">
            <w:pPr>
              <w:pStyle w:val="TableText12"/>
            </w:pPr>
            <w:r>
              <w:t>H</w:t>
            </w:r>
            <w:r w:rsidRPr="00043EB5">
              <w:t>ispanic</w:t>
            </w:r>
          </w:p>
        </w:tc>
        <w:tc>
          <w:tcPr>
            <w:tcW w:w="960" w:type="dxa"/>
            <w:noWrap/>
            <w:hideMark/>
          </w:tcPr>
          <w:p w14:paraId="23C0E151" w14:textId="77777777" w:rsidR="00CB1E6E" w:rsidRPr="00043EB5" w:rsidRDefault="00CB1E6E" w:rsidP="00646C31">
            <w:pPr>
              <w:pStyle w:val="TableText12"/>
            </w:pPr>
            <w:r w:rsidRPr="00043EB5">
              <w:t>-0.19</w:t>
            </w:r>
          </w:p>
        </w:tc>
        <w:tc>
          <w:tcPr>
            <w:tcW w:w="960" w:type="dxa"/>
            <w:noWrap/>
            <w:hideMark/>
          </w:tcPr>
          <w:p w14:paraId="39909B65" w14:textId="77777777" w:rsidR="00CB1E6E" w:rsidRPr="00043EB5" w:rsidRDefault="00CB1E6E" w:rsidP="00646C31">
            <w:pPr>
              <w:pStyle w:val="TableText12"/>
            </w:pPr>
            <w:r w:rsidRPr="00043EB5">
              <w:t>-0.20</w:t>
            </w:r>
          </w:p>
        </w:tc>
        <w:tc>
          <w:tcPr>
            <w:tcW w:w="960" w:type="dxa"/>
            <w:noWrap/>
            <w:hideMark/>
          </w:tcPr>
          <w:p w14:paraId="7BA649A7" w14:textId="77777777" w:rsidR="00CB1E6E" w:rsidRPr="00043EB5" w:rsidRDefault="00CB1E6E" w:rsidP="00646C31">
            <w:pPr>
              <w:pStyle w:val="TableText12"/>
            </w:pPr>
            <w:r w:rsidRPr="00043EB5">
              <w:t>-0.25</w:t>
            </w:r>
          </w:p>
        </w:tc>
      </w:tr>
      <w:tr w:rsidR="00CB1E6E" w:rsidRPr="00043EB5" w14:paraId="7BB3DBE7" w14:textId="77777777" w:rsidTr="005448CF">
        <w:trPr>
          <w:trHeight w:val="300"/>
        </w:trPr>
        <w:tc>
          <w:tcPr>
            <w:tcW w:w="2267" w:type="dxa"/>
            <w:noWrap/>
            <w:hideMark/>
          </w:tcPr>
          <w:p w14:paraId="6EC0EB76" w14:textId="77777777" w:rsidR="00CB1E6E" w:rsidRPr="00043EB5" w:rsidRDefault="00CB1E6E" w:rsidP="00646C31">
            <w:pPr>
              <w:pStyle w:val="TableText12"/>
            </w:pPr>
            <w:r>
              <w:t>B</w:t>
            </w:r>
            <w:r w:rsidRPr="00043EB5">
              <w:t>lack</w:t>
            </w:r>
          </w:p>
        </w:tc>
        <w:tc>
          <w:tcPr>
            <w:tcW w:w="960" w:type="dxa"/>
            <w:noWrap/>
            <w:hideMark/>
          </w:tcPr>
          <w:p w14:paraId="7A16000E" w14:textId="77777777" w:rsidR="00CB1E6E" w:rsidRPr="00043EB5" w:rsidRDefault="00CB1E6E" w:rsidP="00646C31">
            <w:pPr>
              <w:pStyle w:val="TableText12"/>
            </w:pPr>
            <w:r w:rsidRPr="00043EB5">
              <w:t>-0.14</w:t>
            </w:r>
          </w:p>
        </w:tc>
        <w:tc>
          <w:tcPr>
            <w:tcW w:w="960" w:type="dxa"/>
            <w:noWrap/>
            <w:hideMark/>
          </w:tcPr>
          <w:p w14:paraId="390D1265" w14:textId="77777777" w:rsidR="00CB1E6E" w:rsidRPr="00043EB5" w:rsidRDefault="00CB1E6E" w:rsidP="00646C31">
            <w:pPr>
              <w:pStyle w:val="TableText12"/>
            </w:pPr>
            <w:r w:rsidRPr="00043EB5">
              <w:t>-0.15</w:t>
            </w:r>
          </w:p>
        </w:tc>
        <w:tc>
          <w:tcPr>
            <w:tcW w:w="960" w:type="dxa"/>
            <w:noWrap/>
            <w:hideMark/>
          </w:tcPr>
          <w:p w14:paraId="45878987" w14:textId="77777777" w:rsidR="00CB1E6E" w:rsidRPr="00043EB5" w:rsidRDefault="00CB1E6E" w:rsidP="00646C31">
            <w:pPr>
              <w:pStyle w:val="TableText12"/>
            </w:pPr>
            <w:r w:rsidRPr="00043EB5">
              <w:t>-0.16</w:t>
            </w:r>
          </w:p>
        </w:tc>
      </w:tr>
      <w:tr w:rsidR="00CB1E6E" w:rsidRPr="00043EB5" w14:paraId="169001E9" w14:textId="77777777" w:rsidTr="005448CF">
        <w:trPr>
          <w:trHeight w:val="300"/>
        </w:trPr>
        <w:tc>
          <w:tcPr>
            <w:tcW w:w="2267" w:type="dxa"/>
            <w:noWrap/>
            <w:hideMark/>
          </w:tcPr>
          <w:p w14:paraId="3E082148" w14:textId="77777777" w:rsidR="00CB1E6E" w:rsidRPr="00043EB5" w:rsidRDefault="00CB1E6E" w:rsidP="00646C31">
            <w:pPr>
              <w:pStyle w:val="TableText12"/>
            </w:pPr>
            <w:r>
              <w:t>W</w:t>
            </w:r>
            <w:r w:rsidRPr="00043EB5">
              <w:t>hite</w:t>
            </w:r>
          </w:p>
        </w:tc>
        <w:tc>
          <w:tcPr>
            <w:tcW w:w="960" w:type="dxa"/>
            <w:noWrap/>
            <w:hideMark/>
          </w:tcPr>
          <w:p w14:paraId="58F1A471" w14:textId="77777777" w:rsidR="00CB1E6E" w:rsidRPr="00043EB5" w:rsidRDefault="00CB1E6E" w:rsidP="00646C31">
            <w:pPr>
              <w:pStyle w:val="TableText12"/>
            </w:pPr>
            <w:r w:rsidRPr="00043EB5">
              <w:t>0.18</w:t>
            </w:r>
          </w:p>
        </w:tc>
        <w:tc>
          <w:tcPr>
            <w:tcW w:w="960" w:type="dxa"/>
            <w:noWrap/>
            <w:hideMark/>
          </w:tcPr>
          <w:p w14:paraId="493E625C" w14:textId="77777777" w:rsidR="00CB1E6E" w:rsidRPr="00043EB5" w:rsidRDefault="00CB1E6E" w:rsidP="00646C31">
            <w:pPr>
              <w:pStyle w:val="TableText12"/>
            </w:pPr>
            <w:r w:rsidRPr="00043EB5">
              <w:t>0.15</w:t>
            </w:r>
          </w:p>
        </w:tc>
        <w:tc>
          <w:tcPr>
            <w:tcW w:w="960" w:type="dxa"/>
            <w:noWrap/>
            <w:hideMark/>
          </w:tcPr>
          <w:p w14:paraId="79503F0E" w14:textId="77777777" w:rsidR="00CB1E6E" w:rsidRPr="00043EB5" w:rsidRDefault="00CB1E6E" w:rsidP="00646C31">
            <w:pPr>
              <w:pStyle w:val="TableText12"/>
            </w:pPr>
            <w:r w:rsidRPr="00043EB5">
              <w:t>0.21</w:t>
            </w:r>
          </w:p>
        </w:tc>
      </w:tr>
      <w:tr w:rsidR="00CB1E6E" w:rsidRPr="00043EB5" w14:paraId="0572263D" w14:textId="77777777" w:rsidTr="005448CF">
        <w:trPr>
          <w:trHeight w:val="300"/>
        </w:trPr>
        <w:tc>
          <w:tcPr>
            <w:tcW w:w="2267" w:type="dxa"/>
            <w:noWrap/>
            <w:hideMark/>
          </w:tcPr>
          <w:p w14:paraId="2DA60B02" w14:textId="77777777" w:rsidR="00CB1E6E" w:rsidRPr="00043EB5" w:rsidRDefault="00CB1E6E" w:rsidP="00646C31">
            <w:pPr>
              <w:pStyle w:val="TableText12"/>
            </w:pPr>
            <w:r w:rsidRPr="00A10816">
              <w:t>Two or more races</w:t>
            </w:r>
          </w:p>
        </w:tc>
        <w:tc>
          <w:tcPr>
            <w:tcW w:w="960" w:type="dxa"/>
            <w:noWrap/>
            <w:hideMark/>
          </w:tcPr>
          <w:p w14:paraId="56010A84" w14:textId="77777777" w:rsidR="00CB1E6E" w:rsidRPr="00043EB5" w:rsidRDefault="00CB1E6E" w:rsidP="00646C31">
            <w:pPr>
              <w:pStyle w:val="TableText12"/>
            </w:pPr>
            <w:r w:rsidRPr="00043EB5">
              <w:t>0.10</w:t>
            </w:r>
          </w:p>
        </w:tc>
        <w:tc>
          <w:tcPr>
            <w:tcW w:w="960" w:type="dxa"/>
            <w:noWrap/>
            <w:hideMark/>
          </w:tcPr>
          <w:p w14:paraId="00FD4C0A" w14:textId="77777777" w:rsidR="00CB1E6E" w:rsidRPr="00043EB5" w:rsidRDefault="00CB1E6E" w:rsidP="00646C31">
            <w:pPr>
              <w:pStyle w:val="TableText12"/>
            </w:pPr>
            <w:r w:rsidRPr="00043EB5">
              <w:t>0.12</w:t>
            </w:r>
          </w:p>
        </w:tc>
        <w:tc>
          <w:tcPr>
            <w:tcW w:w="960" w:type="dxa"/>
            <w:noWrap/>
            <w:hideMark/>
          </w:tcPr>
          <w:p w14:paraId="105AC632" w14:textId="77777777" w:rsidR="00CB1E6E" w:rsidRPr="00043EB5" w:rsidRDefault="00CB1E6E" w:rsidP="00646C31">
            <w:pPr>
              <w:pStyle w:val="TableText12"/>
            </w:pPr>
            <w:r w:rsidRPr="00043EB5">
              <w:t>0.17</w:t>
            </w:r>
          </w:p>
        </w:tc>
      </w:tr>
      <w:tr w:rsidR="00CB1E6E" w:rsidRPr="00043EB5" w14:paraId="394FD2BE" w14:textId="77777777" w:rsidTr="005448CF">
        <w:trPr>
          <w:trHeight w:val="300"/>
        </w:trPr>
        <w:tc>
          <w:tcPr>
            <w:tcW w:w="2267" w:type="dxa"/>
            <w:noWrap/>
            <w:hideMark/>
          </w:tcPr>
          <w:p w14:paraId="0731A860" w14:textId="77777777" w:rsidR="00CB1E6E" w:rsidRPr="00043EB5" w:rsidRDefault="00CB1E6E" w:rsidP="00646C31">
            <w:pPr>
              <w:pStyle w:val="TableText12"/>
            </w:pPr>
            <w:r w:rsidRPr="00A10816">
              <w:t>Missing (Unknown)</w:t>
            </w:r>
          </w:p>
        </w:tc>
        <w:tc>
          <w:tcPr>
            <w:tcW w:w="960" w:type="dxa"/>
            <w:noWrap/>
            <w:hideMark/>
          </w:tcPr>
          <w:p w14:paraId="17151B2B" w14:textId="77777777" w:rsidR="00CB1E6E" w:rsidRPr="00043EB5" w:rsidRDefault="00CB1E6E" w:rsidP="00646C31">
            <w:pPr>
              <w:pStyle w:val="TableText12"/>
            </w:pPr>
            <w:r w:rsidRPr="00043EB5">
              <w:t>0.01</w:t>
            </w:r>
          </w:p>
        </w:tc>
        <w:tc>
          <w:tcPr>
            <w:tcW w:w="960" w:type="dxa"/>
            <w:noWrap/>
            <w:hideMark/>
          </w:tcPr>
          <w:p w14:paraId="1FC009DE" w14:textId="77777777" w:rsidR="00CB1E6E" w:rsidRPr="00043EB5" w:rsidRDefault="00CB1E6E" w:rsidP="00646C31">
            <w:pPr>
              <w:pStyle w:val="TableText12"/>
            </w:pPr>
            <w:r w:rsidRPr="00043EB5">
              <w:t>0.01</w:t>
            </w:r>
          </w:p>
        </w:tc>
        <w:tc>
          <w:tcPr>
            <w:tcW w:w="960" w:type="dxa"/>
            <w:noWrap/>
            <w:hideMark/>
          </w:tcPr>
          <w:p w14:paraId="25473F30" w14:textId="77777777" w:rsidR="00CB1E6E" w:rsidRPr="00043EB5" w:rsidRDefault="00CB1E6E" w:rsidP="00646C31">
            <w:pPr>
              <w:pStyle w:val="TableText12"/>
            </w:pPr>
            <w:r w:rsidRPr="00043EB5">
              <w:t>0.01</w:t>
            </w:r>
          </w:p>
        </w:tc>
      </w:tr>
      <w:tr w:rsidR="00CB1E6E" w:rsidRPr="00043EB5" w14:paraId="6D72CCB8" w14:textId="77777777" w:rsidTr="005448CF">
        <w:trPr>
          <w:trHeight w:val="300"/>
        </w:trPr>
        <w:tc>
          <w:tcPr>
            <w:tcW w:w="2267" w:type="dxa"/>
            <w:noWrap/>
            <w:hideMark/>
          </w:tcPr>
          <w:p w14:paraId="46548AFE" w14:textId="77777777" w:rsidR="00CB1E6E" w:rsidRPr="00043EB5" w:rsidRDefault="00CB1E6E" w:rsidP="00646C31">
            <w:pPr>
              <w:pStyle w:val="TableText12"/>
            </w:pPr>
            <w:r w:rsidRPr="00A10816">
              <w:rPr>
                <w:lang w:bidi="en-US"/>
              </w:rPr>
              <w:t>Ever EL</w:t>
            </w:r>
          </w:p>
        </w:tc>
        <w:tc>
          <w:tcPr>
            <w:tcW w:w="960" w:type="dxa"/>
            <w:noWrap/>
            <w:hideMark/>
          </w:tcPr>
          <w:p w14:paraId="34650AD7" w14:textId="77777777" w:rsidR="00CB1E6E" w:rsidRPr="00043EB5" w:rsidRDefault="00CB1E6E" w:rsidP="00646C31">
            <w:pPr>
              <w:pStyle w:val="TableText12"/>
            </w:pPr>
            <w:r w:rsidRPr="00043EB5">
              <w:t>-0.18</w:t>
            </w:r>
          </w:p>
        </w:tc>
        <w:tc>
          <w:tcPr>
            <w:tcW w:w="960" w:type="dxa"/>
            <w:noWrap/>
            <w:hideMark/>
          </w:tcPr>
          <w:p w14:paraId="235DA868" w14:textId="77777777" w:rsidR="00CB1E6E" w:rsidRPr="00043EB5" w:rsidRDefault="00CB1E6E" w:rsidP="00646C31">
            <w:pPr>
              <w:pStyle w:val="TableText12"/>
            </w:pPr>
            <w:r w:rsidRPr="00043EB5">
              <w:t>-0.10</w:t>
            </w:r>
          </w:p>
        </w:tc>
        <w:tc>
          <w:tcPr>
            <w:tcW w:w="960" w:type="dxa"/>
            <w:noWrap/>
            <w:hideMark/>
          </w:tcPr>
          <w:p w14:paraId="5B127080" w14:textId="77777777" w:rsidR="00CB1E6E" w:rsidRPr="00043EB5" w:rsidRDefault="00CB1E6E" w:rsidP="00646C31">
            <w:pPr>
              <w:pStyle w:val="TableText12"/>
            </w:pPr>
            <w:r w:rsidRPr="00043EB5">
              <w:t>-0.17</w:t>
            </w:r>
          </w:p>
        </w:tc>
      </w:tr>
      <w:tr w:rsidR="00CB1E6E" w:rsidRPr="00043EB5" w14:paraId="45523881" w14:textId="77777777" w:rsidTr="005448CF">
        <w:trPr>
          <w:trHeight w:val="300"/>
        </w:trPr>
        <w:tc>
          <w:tcPr>
            <w:tcW w:w="2267" w:type="dxa"/>
            <w:noWrap/>
            <w:hideMark/>
          </w:tcPr>
          <w:p w14:paraId="68249019" w14:textId="77777777" w:rsidR="00CB1E6E" w:rsidRPr="00043EB5" w:rsidRDefault="00CB1E6E" w:rsidP="00646C31">
            <w:pPr>
              <w:pStyle w:val="TableText12"/>
            </w:pPr>
            <w:r w:rsidRPr="00340606">
              <w:rPr>
                <w:lang w:bidi="en-US"/>
              </w:rPr>
              <w:t>Former EL</w:t>
            </w:r>
          </w:p>
        </w:tc>
        <w:tc>
          <w:tcPr>
            <w:tcW w:w="960" w:type="dxa"/>
            <w:noWrap/>
            <w:hideMark/>
          </w:tcPr>
          <w:p w14:paraId="5DB90697" w14:textId="77777777" w:rsidR="00CB1E6E" w:rsidRPr="00043EB5" w:rsidRDefault="00CB1E6E" w:rsidP="00646C31">
            <w:pPr>
              <w:pStyle w:val="TableText12"/>
            </w:pPr>
            <w:r w:rsidRPr="00043EB5">
              <w:t>-0.07</w:t>
            </w:r>
          </w:p>
        </w:tc>
        <w:tc>
          <w:tcPr>
            <w:tcW w:w="960" w:type="dxa"/>
            <w:noWrap/>
            <w:hideMark/>
          </w:tcPr>
          <w:p w14:paraId="1E3EC432" w14:textId="77777777" w:rsidR="00CB1E6E" w:rsidRPr="00043EB5" w:rsidRDefault="00CB1E6E" w:rsidP="00646C31">
            <w:pPr>
              <w:pStyle w:val="TableText12"/>
            </w:pPr>
            <w:r w:rsidRPr="00043EB5">
              <w:t>-0.04</w:t>
            </w:r>
          </w:p>
        </w:tc>
        <w:tc>
          <w:tcPr>
            <w:tcW w:w="960" w:type="dxa"/>
            <w:noWrap/>
            <w:hideMark/>
          </w:tcPr>
          <w:p w14:paraId="68F976DF" w14:textId="77777777" w:rsidR="00CB1E6E" w:rsidRPr="00043EB5" w:rsidRDefault="00CB1E6E" w:rsidP="00646C31">
            <w:pPr>
              <w:pStyle w:val="TableText12"/>
            </w:pPr>
            <w:r w:rsidRPr="00043EB5">
              <w:t>-0.09</w:t>
            </w:r>
          </w:p>
        </w:tc>
      </w:tr>
      <w:tr w:rsidR="00CB1E6E" w:rsidRPr="00043EB5" w14:paraId="7E28AC90" w14:textId="77777777" w:rsidTr="005448CF">
        <w:trPr>
          <w:trHeight w:val="300"/>
        </w:trPr>
        <w:tc>
          <w:tcPr>
            <w:tcW w:w="2267" w:type="dxa"/>
            <w:noWrap/>
            <w:hideMark/>
          </w:tcPr>
          <w:p w14:paraId="7E4E917D" w14:textId="77777777" w:rsidR="00CB1E6E" w:rsidRPr="00043EB5" w:rsidRDefault="00CB1E6E" w:rsidP="00646C31">
            <w:pPr>
              <w:pStyle w:val="TableText12"/>
            </w:pPr>
            <w:r w:rsidRPr="00A10816">
              <w:t>SWD</w:t>
            </w:r>
          </w:p>
        </w:tc>
        <w:tc>
          <w:tcPr>
            <w:tcW w:w="960" w:type="dxa"/>
            <w:noWrap/>
            <w:hideMark/>
          </w:tcPr>
          <w:p w14:paraId="27306671" w14:textId="77777777" w:rsidR="00CB1E6E" w:rsidRPr="00043EB5" w:rsidRDefault="00CB1E6E" w:rsidP="00646C31">
            <w:pPr>
              <w:pStyle w:val="TableText12"/>
            </w:pPr>
            <w:r w:rsidRPr="00043EB5">
              <w:t>-0.08</w:t>
            </w:r>
          </w:p>
        </w:tc>
        <w:tc>
          <w:tcPr>
            <w:tcW w:w="960" w:type="dxa"/>
            <w:noWrap/>
            <w:hideMark/>
          </w:tcPr>
          <w:p w14:paraId="06D6C49C" w14:textId="77777777" w:rsidR="00CB1E6E" w:rsidRPr="00043EB5" w:rsidRDefault="00CB1E6E" w:rsidP="00646C31">
            <w:pPr>
              <w:pStyle w:val="TableText12"/>
            </w:pPr>
            <w:r w:rsidRPr="00043EB5">
              <w:t>-0.05</w:t>
            </w:r>
          </w:p>
        </w:tc>
        <w:tc>
          <w:tcPr>
            <w:tcW w:w="960" w:type="dxa"/>
            <w:noWrap/>
            <w:hideMark/>
          </w:tcPr>
          <w:p w14:paraId="78415A0D" w14:textId="77777777" w:rsidR="00CB1E6E" w:rsidRPr="00043EB5" w:rsidRDefault="00CB1E6E" w:rsidP="00646C31">
            <w:pPr>
              <w:pStyle w:val="TableText12"/>
            </w:pPr>
            <w:r w:rsidRPr="00043EB5">
              <w:t>-0.07</w:t>
            </w:r>
          </w:p>
        </w:tc>
      </w:tr>
      <w:tr w:rsidR="00CB1E6E" w:rsidRPr="00043EB5" w14:paraId="1922EA56" w14:textId="77777777" w:rsidTr="005448CF">
        <w:trPr>
          <w:trHeight w:val="300"/>
        </w:trPr>
        <w:tc>
          <w:tcPr>
            <w:tcW w:w="2267" w:type="dxa"/>
            <w:noWrap/>
            <w:hideMark/>
          </w:tcPr>
          <w:p w14:paraId="79711CA6" w14:textId="77777777" w:rsidR="00CB1E6E" w:rsidRPr="00043EB5" w:rsidRDefault="00CB1E6E" w:rsidP="00646C31">
            <w:pPr>
              <w:pStyle w:val="TableText12"/>
            </w:pPr>
            <w:r w:rsidRPr="00A10816">
              <w:t>SED</w:t>
            </w:r>
          </w:p>
        </w:tc>
        <w:tc>
          <w:tcPr>
            <w:tcW w:w="960" w:type="dxa"/>
            <w:noWrap/>
            <w:hideMark/>
          </w:tcPr>
          <w:p w14:paraId="036514C1" w14:textId="77777777" w:rsidR="00CB1E6E" w:rsidRPr="00043EB5" w:rsidRDefault="00CB1E6E" w:rsidP="00646C31">
            <w:pPr>
              <w:pStyle w:val="TableText12"/>
            </w:pPr>
            <w:r w:rsidRPr="00043EB5">
              <w:t>-0.29</w:t>
            </w:r>
          </w:p>
        </w:tc>
        <w:tc>
          <w:tcPr>
            <w:tcW w:w="960" w:type="dxa"/>
            <w:noWrap/>
            <w:hideMark/>
          </w:tcPr>
          <w:p w14:paraId="57D9DABF" w14:textId="77777777" w:rsidR="00CB1E6E" w:rsidRPr="00043EB5" w:rsidRDefault="00CB1E6E" w:rsidP="00646C31">
            <w:pPr>
              <w:pStyle w:val="TableText12"/>
            </w:pPr>
            <w:r w:rsidRPr="00043EB5">
              <w:t>-0.28</w:t>
            </w:r>
          </w:p>
        </w:tc>
        <w:tc>
          <w:tcPr>
            <w:tcW w:w="960" w:type="dxa"/>
            <w:noWrap/>
            <w:hideMark/>
          </w:tcPr>
          <w:p w14:paraId="5BA9B8C9" w14:textId="77777777" w:rsidR="00CB1E6E" w:rsidRPr="00043EB5" w:rsidRDefault="00CB1E6E" w:rsidP="00646C31">
            <w:pPr>
              <w:pStyle w:val="TableText12"/>
            </w:pPr>
            <w:r w:rsidRPr="00043EB5">
              <w:t>-0.36</w:t>
            </w:r>
          </w:p>
        </w:tc>
      </w:tr>
      <w:tr w:rsidR="00CB1E6E" w:rsidRPr="00043EB5" w14:paraId="1B9826C2" w14:textId="77777777" w:rsidTr="005448CF">
        <w:trPr>
          <w:trHeight w:val="300"/>
        </w:trPr>
        <w:tc>
          <w:tcPr>
            <w:tcW w:w="2267" w:type="dxa"/>
            <w:noWrap/>
            <w:hideMark/>
          </w:tcPr>
          <w:p w14:paraId="6B84AD9F" w14:textId="77777777" w:rsidR="00CB1E6E" w:rsidRPr="00043EB5" w:rsidRDefault="00CB1E6E" w:rsidP="00646C31">
            <w:pPr>
              <w:pStyle w:val="TableText12"/>
            </w:pPr>
            <w:r w:rsidRPr="00A10816">
              <w:t>Homeless</w:t>
            </w:r>
          </w:p>
        </w:tc>
        <w:tc>
          <w:tcPr>
            <w:tcW w:w="960" w:type="dxa"/>
            <w:noWrap/>
            <w:hideMark/>
          </w:tcPr>
          <w:p w14:paraId="5C05986F" w14:textId="77777777" w:rsidR="00CB1E6E" w:rsidRPr="00043EB5" w:rsidRDefault="00CB1E6E" w:rsidP="00646C31">
            <w:pPr>
              <w:pStyle w:val="TableText12"/>
            </w:pPr>
            <w:r w:rsidRPr="00043EB5">
              <w:t>-0.10</w:t>
            </w:r>
          </w:p>
        </w:tc>
        <w:tc>
          <w:tcPr>
            <w:tcW w:w="960" w:type="dxa"/>
            <w:noWrap/>
            <w:hideMark/>
          </w:tcPr>
          <w:p w14:paraId="5DB5B4E9" w14:textId="77777777" w:rsidR="00CB1E6E" w:rsidRPr="00043EB5" w:rsidRDefault="00CB1E6E" w:rsidP="00646C31">
            <w:pPr>
              <w:pStyle w:val="TableText12"/>
            </w:pPr>
            <w:r w:rsidRPr="00043EB5">
              <w:t>-0.09</w:t>
            </w:r>
          </w:p>
        </w:tc>
        <w:tc>
          <w:tcPr>
            <w:tcW w:w="960" w:type="dxa"/>
            <w:noWrap/>
            <w:hideMark/>
          </w:tcPr>
          <w:p w14:paraId="1EEA3FA4" w14:textId="77777777" w:rsidR="00CB1E6E" w:rsidRPr="00043EB5" w:rsidRDefault="00CB1E6E" w:rsidP="00646C31">
            <w:pPr>
              <w:pStyle w:val="TableText12"/>
            </w:pPr>
            <w:r w:rsidRPr="00043EB5">
              <w:t>-0.12</w:t>
            </w:r>
          </w:p>
        </w:tc>
      </w:tr>
      <w:tr w:rsidR="00CB1E6E" w:rsidRPr="00043EB5" w14:paraId="5A0DAC15" w14:textId="77777777" w:rsidTr="005448CF">
        <w:trPr>
          <w:trHeight w:val="300"/>
        </w:trPr>
        <w:tc>
          <w:tcPr>
            <w:tcW w:w="2267" w:type="dxa"/>
            <w:noWrap/>
            <w:hideMark/>
          </w:tcPr>
          <w:p w14:paraId="3713B273" w14:textId="09A63534" w:rsidR="00CB1E6E" w:rsidRPr="00043EB5" w:rsidRDefault="0014278B" w:rsidP="00646C31">
            <w:pPr>
              <w:pStyle w:val="TableText12"/>
            </w:pPr>
            <w:r>
              <w:t>Foster youth</w:t>
            </w:r>
          </w:p>
        </w:tc>
        <w:tc>
          <w:tcPr>
            <w:tcW w:w="960" w:type="dxa"/>
            <w:noWrap/>
            <w:hideMark/>
          </w:tcPr>
          <w:p w14:paraId="09B1B4AE" w14:textId="77777777" w:rsidR="00CB1E6E" w:rsidRPr="00043EB5" w:rsidRDefault="00CB1E6E" w:rsidP="00646C31">
            <w:pPr>
              <w:pStyle w:val="TableText12"/>
            </w:pPr>
            <w:r w:rsidRPr="00043EB5">
              <w:t>-0.08</w:t>
            </w:r>
          </w:p>
        </w:tc>
        <w:tc>
          <w:tcPr>
            <w:tcW w:w="960" w:type="dxa"/>
            <w:noWrap/>
            <w:hideMark/>
          </w:tcPr>
          <w:p w14:paraId="016D34F5" w14:textId="77777777" w:rsidR="00CB1E6E" w:rsidRPr="00043EB5" w:rsidRDefault="00CB1E6E" w:rsidP="00646C31">
            <w:pPr>
              <w:pStyle w:val="TableText12"/>
            </w:pPr>
            <w:r w:rsidRPr="00043EB5">
              <w:t>-0.11</w:t>
            </w:r>
          </w:p>
        </w:tc>
        <w:tc>
          <w:tcPr>
            <w:tcW w:w="960" w:type="dxa"/>
            <w:noWrap/>
            <w:hideMark/>
          </w:tcPr>
          <w:p w14:paraId="559541E4" w14:textId="77777777" w:rsidR="00CB1E6E" w:rsidRPr="00043EB5" w:rsidRDefault="00CB1E6E" w:rsidP="00646C31">
            <w:pPr>
              <w:pStyle w:val="TableText12"/>
            </w:pPr>
            <w:r w:rsidRPr="00043EB5">
              <w:t>-0.13</w:t>
            </w:r>
          </w:p>
        </w:tc>
      </w:tr>
    </w:tbl>
    <w:p w14:paraId="741C48E6" w14:textId="199C7FE0" w:rsidR="00472B55" w:rsidRDefault="00472B55" w:rsidP="001A7658">
      <w:pPr>
        <w:pStyle w:val="Caption"/>
        <w:pageBreakBefore/>
      </w:pPr>
      <w:bookmarkStart w:id="171" w:name="_Ref508213667"/>
      <w:bookmarkStart w:id="172" w:name="_Toc508214191"/>
      <w:bookmarkStart w:id="173" w:name="_Toc508215231"/>
      <w:bookmarkStart w:id="174" w:name="_Toc508267012"/>
      <w:r>
        <w:lastRenderedPageBreak/>
        <w:t>Table B.</w:t>
      </w:r>
      <w:r w:rsidR="00E97B2C">
        <w:fldChar w:fldCharType="begin"/>
      </w:r>
      <w:r w:rsidR="00E97B2C">
        <w:instrText xml:space="preserve"> SEQ Table_B. \* ARABIC </w:instrText>
      </w:r>
      <w:r w:rsidR="00E97B2C">
        <w:fldChar w:fldCharType="separate"/>
      </w:r>
      <w:r w:rsidR="00E53761">
        <w:rPr>
          <w:noProof/>
        </w:rPr>
        <w:t>3</w:t>
      </w:r>
      <w:r w:rsidR="00E97B2C">
        <w:rPr>
          <w:noProof/>
        </w:rPr>
        <w:fldChar w:fldCharType="end"/>
      </w:r>
      <w:bookmarkEnd w:id="171"/>
      <w:r w:rsidR="00A23DB0">
        <w:t>.</w:t>
      </w:r>
      <w:r w:rsidRPr="00A10816">
        <w:t xml:space="preserve">  </w:t>
      </w:r>
      <w:r>
        <w:t xml:space="preserve">Data Supporting </w:t>
      </w:r>
      <w:r w:rsidRPr="00A10816">
        <w:t>Fig</w:t>
      </w:r>
      <w:r w:rsidRPr="00A10816">
        <w:rPr>
          <w:lang w:bidi="en-US"/>
        </w:rPr>
        <w:t>ure 3</w:t>
      </w:r>
      <w:r>
        <w:rPr>
          <w:lang w:bidi="en-US"/>
        </w:rPr>
        <w:t>:</w:t>
      </w:r>
      <w:bookmarkEnd w:id="172"/>
      <w:bookmarkEnd w:id="173"/>
      <w:r w:rsidR="005448CF" w:rsidRPr="005448CF">
        <w:rPr>
          <w:lang w:bidi="en-US"/>
        </w:rPr>
        <w:t xml:space="preserve"> Correlations between each mean growth statistic at the LEA level for ELA and each transformed aggregate student demographic variable.</w:t>
      </w:r>
      <w:bookmarkEnd w:id="174"/>
    </w:p>
    <w:tbl>
      <w:tblPr>
        <w:tblStyle w:val="TRtable"/>
        <w:tblW w:w="5147" w:type="dxa"/>
        <w:tblLook w:val="04A0" w:firstRow="1" w:lastRow="0" w:firstColumn="1" w:lastColumn="0" w:noHBand="0" w:noVBand="1"/>
        <w:tblDescription w:val="Data Supporting Figure 3: Correlations between each mean growth statistic at the LEA level for ELA and each transformed aggregate student demographic variable."/>
      </w:tblPr>
      <w:tblGrid>
        <w:gridCol w:w="2267"/>
        <w:gridCol w:w="960"/>
        <w:gridCol w:w="960"/>
        <w:gridCol w:w="960"/>
      </w:tblGrid>
      <w:tr w:rsidR="00CB1E6E" w:rsidRPr="00043EB5" w14:paraId="66832791" w14:textId="77777777" w:rsidTr="00CB1E6E">
        <w:trPr>
          <w:cnfStyle w:val="100000000000" w:firstRow="1" w:lastRow="0" w:firstColumn="0" w:lastColumn="0" w:oddVBand="0" w:evenVBand="0" w:oddHBand="0" w:evenHBand="0" w:firstRowFirstColumn="0" w:firstRowLastColumn="0" w:lastRowFirstColumn="0" w:lastRowLastColumn="0"/>
          <w:trHeight w:val="300"/>
          <w:tblHeader/>
        </w:trPr>
        <w:tc>
          <w:tcPr>
            <w:tcW w:w="2267" w:type="dxa"/>
            <w:noWrap/>
            <w:hideMark/>
          </w:tcPr>
          <w:p w14:paraId="771037F7" w14:textId="77777777" w:rsidR="00CB1E6E" w:rsidRPr="00043EB5" w:rsidRDefault="00CB1E6E" w:rsidP="00646C31">
            <w:pPr>
              <w:pStyle w:val="TableHead12"/>
            </w:pPr>
            <w:r w:rsidRPr="00043EB5">
              <w:t>Student</w:t>
            </w:r>
            <w:r>
              <w:t xml:space="preserve"> </w:t>
            </w:r>
            <w:r w:rsidRPr="00043EB5">
              <w:t>Group</w:t>
            </w:r>
          </w:p>
        </w:tc>
        <w:tc>
          <w:tcPr>
            <w:tcW w:w="960" w:type="dxa"/>
            <w:noWrap/>
            <w:hideMark/>
          </w:tcPr>
          <w:p w14:paraId="444004A1" w14:textId="77777777" w:rsidR="00CB1E6E" w:rsidRPr="00043EB5" w:rsidRDefault="00CB1E6E" w:rsidP="00646C31">
            <w:pPr>
              <w:pStyle w:val="TableHead12"/>
            </w:pPr>
            <w:r w:rsidRPr="00043EB5">
              <w:t>CDTM</w:t>
            </w:r>
          </w:p>
        </w:tc>
        <w:tc>
          <w:tcPr>
            <w:tcW w:w="960" w:type="dxa"/>
            <w:noWrap/>
            <w:hideMark/>
          </w:tcPr>
          <w:p w14:paraId="66FE5EBD" w14:textId="77777777" w:rsidR="00CB1E6E" w:rsidRPr="00043EB5" w:rsidRDefault="00CB1E6E" w:rsidP="00646C31">
            <w:pPr>
              <w:pStyle w:val="TableHead12"/>
            </w:pPr>
            <w:r w:rsidRPr="00043EB5">
              <w:t>RG</w:t>
            </w:r>
          </w:p>
        </w:tc>
        <w:tc>
          <w:tcPr>
            <w:tcW w:w="960" w:type="dxa"/>
            <w:noWrap/>
            <w:hideMark/>
          </w:tcPr>
          <w:p w14:paraId="47857916" w14:textId="77777777" w:rsidR="00CB1E6E" w:rsidRPr="00043EB5" w:rsidRDefault="00CB1E6E" w:rsidP="00646C31">
            <w:pPr>
              <w:pStyle w:val="TableHead12"/>
            </w:pPr>
            <w:r w:rsidRPr="00043EB5">
              <w:t>CPR</w:t>
            </w:r>
          </w:p>
        </w:tc>
      </w:tr>
      <w:tr w:rsidR="00CB1E6E" w:rsidRPr="00043EB5" w14:paraId="721EA64A" w14:textId="77777777" w:rsidTr="00CB1E6E">
        <w:trPr>
          <w:trHeight w:val="300"/>
        </w:trPr>
        <w:tc>
          <w:tcPr>
            <w:tcW w:w="2267" w:type="dxa"/>
            <w:noWrap/>
            <w:hideMark/>
          </w:tcPr>
          <w:p w14:paraId="5091D911" w14:textId="77777777" w:rsidR="00CB1E6E" w:rsidRPr="00043EB5" w:rsidRDefault="00CB1E6E" w:rsidP="00646C31">
            <w:pPr>
              <w:pStyle w:val="TableText12"/>
            </w:pPr>
            <w:r>
              <w:t>Female</w:t>
            </w:r>
          </w:p>
        </w:tc>
        <w:tc>
          <w:tcPr>
            <w:tcW w:w="960" w:type="dxa"/>
            <w:noWrap/>
            <w:hideMark/>
          </w:tcPr>
          <w:p w14:paraId="06413087" w14:textId="77777777" w:rsidR="00CB1E6E" w:rsidRPr="00043EB5" w:rsidRDefault="00CB1E6E" w:rsidP="00646C31">
            <w:pPr>
              <w:pStyle w:val="TableText12"/>
            </w:pPr>
            <w:r w:rsidRPr="00043EB5">
              <w:t>0.02</w:t>
            </w:r>
          </w:p>
        </w:tc>
        <w:tc>
          <w:tcPr>
            <w:tcW w:w="960" w:type="dxa"/>
            <w:noWrap/>
            <w:hideMark/>
          </w:tcPr>
          <w:p w14:paraId="0DEF6C3C" w14:textId="77777777" w:rsidR="00CB1E6E" w:rsidRPr="00043EB5" w:rsidRDefault="00CB1E6E" w:rsidP="00646C31">
            <w:pPr>
              <w:pStyle w:val="TableText12"/>
            </w:pPr>
            <w:r w:rsidRPr="00043EB5">
              <w:t>0.08</w:t>
            </w:r>
          </w:p>
        </w:tc>
        <w:tc>
          <w:tcPr>
            <w:tcW w:w="960" w:type="dxa"/>
            <w:noWrap/>
            <w:hideMark/>
          </w:tcPr>
          <w:p w14:paraId="3517EE53" w14:textId="77777777" w:rsidR="00CB1E6E" w:rsidRPr="00043EB5" w:rsidRDefault="00CB1E6E" w:rsidP="00646C31">
            <w:pPr>
              <w:pStyle w:val="TableText12"/>
            </w:pPr>
            <w:r w:rsidRPr="00043EB5">
              <w:t>0.05</w:t>
            </w:r>
          </w:p>
        </w:tc>
      </w:tr>
      <w:tr w:rsidR="00CB1E6E" w:rsidRPr="00043EB5" w14:paraId="17BEE673" w14:textId="77777777" w:rsidTr="00CB1E6E">
        <w:trPr>
          <w:trHeight w:val="300"/>
        </w:trPr>
        <w:tc>
          <w:tcPr>
            <w:tcW w:w="2267" w:type="dxa"/>
            <w:noWrap/>
            <w:hideMark/>
          </w:tcPr>
          <w:p w14:paraId="1CDE514E" w14:textId="77777777" w:rsidR="00CB1E6E" w:rsidRPr="00043EB5" w:rsidRDefault="00CB1E6E" w:rsidP="00646C31">
            <w:pPr>
              <w:pStyle w:val="TableText12"/>
            </w:pPr>
            <w:r w:rsidRPr="00A10816">
              <w:t>American Indian</w:t>
            </w:r>
          </w:p>
        </w:tc>
        <w:tc>
          <w:tcPr>
            <w:tcW w:w="960" w:type="dxa"/>
            <w:noWrap/>
            <w:hideMark/>
          </w:tcPr>
          <w:p w14:paraId="17E1F0E2" w14:textId="77777777" w:rsidR="00CB1E6E" w:rsidRPr="00043EB5" w:rsidRDefault="00CB1E6E" w:rsidP="00646C31">
            <w:pPr>
              <w:pStyle w:val="TableText12"/>
            </w:pPr>
            <w:r w:rsidRPr="00043EB5">
              <w:t>-0.23</w:t>
            </w:r>
          </w:p>
        </w:tc>
        <w:tc>
          <w:tcPr>
            <w:tcW w:w="960" w:type="dxa"/>
            <w:noWrap/>
            <w:hideMark/>
          </w:tcPr>
          <w:p w14:paraId="51E2D5E2" w14:textId="77777777" w:rsidR="00CB1E6E" w:rsidRPr="00043EB5" w:rsidRDefault="00CB1E6E" w:rsidP="00646C31">
            <w:pPr>
              <w:pStyle w:val="TableText12"/>
            </w:pPr>
            <w:r w:rsidRPr="00043EB5">
              <w:t>-0.29</w:t>
            </w:r>
          </w:p>
        </w:tc>
        <w:tc>
          <w:tcPr>
            <w:tcW w:w="960" w:type="dxa"/>
            <w:noWrap/>
            <w:hideMark/>
          </w:tcPr>
          <w:p w14:paraId="06341965" w14:textId="77777777" w:rsidR="00CB1E6E" w:rsidRPr="00043EB5" w:rsidRDefault="00CB1E6E" w:rsidP="00646C31">
            <w:pPr>
              <w:pStyle w:val="TableText12"/>
            </w:pPr>
            <w:r w:rsidRPr="00043EB5">
              <w:t>-0.28</w:t>
            </w:r>
          </w:p>
        </w:tc>
      </w:tr>
      <w:tr w:rsidR="00CB1E6E" w:rsidRPr="00043EB5" w14:paraId="7EDEC8B4" w14:textId="77777777" w:rsidTr="00CB1E6E">
        <w:trPr>
          <w:trHeight w:val="300"/>
        </w:trPr>
        <w:tc>
          <w:tcPr>
            <w:tcW w:w="2267" w:type="dxa"/>
            <w:noWrap/>
            <w:hideMark/>
          </w:tcPr>
          <w:p w14:paraId="119B8A72" w14:textId="77777777" w:rsidR="00CB1E6E" w:rsidRPr="00043EB5" w:rsidRDefault="00CB1E6E" w:rsidP="00646C31">
            <w:pPr>
              <w:pStyle w:val="TableText12"/>
            </w:pPr>
            <w:r>
              <w:t>A</w:t>
            </w:r>
            <w:r w:rsidRPr="00043EB5">
              <w:t>sian</w:t>
            </w:r>
          </w:p>
        </w:tc>
        <w:tc>
          <w:tcPr>
            <w:tcW w:w="960" w:type="dxa"/>
            <w:noWrap/>
            <w:hideMark/>
          </w:tcPr>
          <w:p w14:paraId="171AE187" w14:textId="77777777" w:rsidR="00CB1E6E" w:rsidRPr="00043EB5" w:rsidRDefault="00CB1E6E" w:rsidP="00646C31">
            <w:pPr>
              <w:pStyle w:val="TableText12"/>
            </w:pPr>
            <w:r w:rsidRPr="00043EB5">
              <w:t>0.08</w:t>
            </w:r>
          </w:p>
        </w:tc>
        <w:tc>
          <w:tcPr>
            <w:tcW w:w="960" w:type="dxa"/>
            <w:noWrap/>
            <w:hideMark/>
          </w:tcPr>
          <w:p w14:paraId="7D4AAEAA" w14:textId="77777777" w:rsidR="00CB1E6E" w:rsidRPr="00043EB5" w:rsidRDefault="00CB1E6E" w:rsidP="00646C31">
            <w:pPr>
              <w:pStyle w:val="TableText12"/>
            </w:pPr>
            <w:r w:rsidRPr="00043EB5">
              <w:t>0.17</w:t>
            </w:r>
          </w:p>
        </w:tc>
        <w:tc>
          <w:tcPr>
            <w:tcW w:w="960" w:type="dxa"/>
            <w:noWrap/>
            <w:hideMark/>
          </w:tcPr>
          <w:p w14:paraId="351B998F" w14:textId="77777777" w:rsidR="00CB1E6E" w:rsidRPr="00043EB5" w:rsidRDefault="00CB1E6E" w:rsidP="00646C31">
            <w:pPr>
              <w:pStyle w:val="TableText12"/>
            </w:pPr>
            <w:r w:rsidRPr="00043EB5">
              <w:t>0.28</w:t>
            </w:r>
          </w:p>
        </w:tc>
      </w:tr>
      <w:tr w:rsidR="00CB1E6E" w:rsidRPr="00043EB5" w14:paraId="12A94992" w14:textId="77777777" w:rsidTr="00CB1E6E">
        <w:trPr>
          <w:trHeight w:val="300"/>
        </w:trPr>
        <w:tc>
          <w:tcPr>
            <w:tcW w:w="2267" w:type="dxa"/>
            <w:noWrap/>
            <w:hideMark/>
          </w:tcPr>
          <w:p w14:paraId="43C6A5B7" w14:textId="77777777" w:rsidR="00CB1E6E" w:rsidRPr="00043EB5" w:rsidRDefault="00CB1E6E" w:rsidP="00646C31">
            <w:pPr>
              <w:pStyle w:val="TableText12"/>
            </w:pPr>
            <w:r w:rsidRPr="00A10816">
              <w:t>Pacific Islander</w:t>
            </w:r>
          </w:p>
        </w:tc>
        <w:tc>
          <w:tcPr>
            <w:tcW w:w="960" w:type="dxa"/>
            <w:noWrap/>
            <w:hideMark/>
          </w:tcPr>
          <w:p w14:paraId="36D02EEE" w14:textId="77777777" w:rsidR="00CB1E6E" w:rsidRPr="00043EB5" w:rsidRDefault="00CB1E6E" w:rsidP="00646C31">
            <w:pPr>
              <w:pStyle w:val="TableText12"/>
            </w:pPr>
            <w:r w:rsidRPr="00043EB5">
              <w:t>0.03</w:t>
            </w:r>
          </w:p>
        </w:tc>
        <w:tc>
          <w:tcPr>
            <w:tcW w:w="960" w:type="dxa"/>
            <w:noWrap/>
            <w:hideMark/>
          </w:tcPr>
          <w:p w14:paraId="6BA524F1" w14:textId="77777777" w:rsidR="00CB1E6E" w:rsidRPr="00043EB5" w:rsidRDefault="00CB1E6E" w:rsidP="00646C31">
            <w:pPr>
              <w:pStyle w:val="TableText12"/>
            </w:pPr>
            <w:r w:rsidRPr="00043EB5">
              <w:t>0.05</w:t>
            </w:r>
          </w:p>
        </w:tc>
        <w:tc>
          <w:tcPr>
            <w:tcW w:w="960" w:type="dxa"/>
            <w:noWrap/>
            <w:hideMark/>
          </w:tcPr>
          <w:p w14:paraId="39873281" w14:textId="77777777" w:rsidR="00CB1E6E" w:rsidRPr="00043EB5" w:rsidRDefault="00CB1E6E" w:rsidP="00646C31">
            <w:pPr>
              <w:pStyle w:val="TableText12"/>
            </w:pPr>
            <w:r w:rsidRPr="00043EB5">
              <w:t>0.06</w:t>
            </w:r>
          </w:p>
        </w:tc>
      </w:tr>
      <w:tr w:rsidR="00CB1E6E" w:rsidRPr="00043EB5" w14:paraId="5EEE789E" w14:textId="77777777" w:rsidTr="00CB1E6E">
        <w:trPr>
          <w:trHeight w:val="300"/>
        </w:trPr>
        <w:tc>
          <w:tcPr>
            <w:tcW w:w="2267" w:type="dxa"/>
            <w:noWrap/>
            <w:hideMark/>
          </w:tcPr>
          <w:p w14:paraId="03781D31" w14:textId="77777777" w:rsidR="00CB1E6E" w:rsidRPr="00043EB5" w:rsidRDefault="00CB1E6E" w:rsidP="00646C31">
            <w:pPr>
              <w:pStyle w:val="TableText12"/>
            </w:pPr>
            <w:r>
              <w:t>F</w:t>
            </w:r>
            <w:r w:rsidRPr="00043EB5">
              <w:t>ilipino</w:t>
            </w:r>
          </w:p>
        </w:tc>
        <w:tc>
          <w:tcPr>
            <w:tcW w:w="960" w:type="dxa"/>
            <w:noWrap/>
            <w:hideMark/>
          </w:tcPr>
          <w:p w14:paraId="3204884A" w14:textId="77777777" w:rsidR="00CB1E6E" w:rsidRPr="00043EB5" w:rsidRDefault="00CB1E6E" w:rsidP="00646C31">
            <w:pPr>
              <w:pStyle w:val="TableText12"/>
            </w:pPr>
            <w:r w:rsidRPr="00043EB5">
              <w:t>0.03</w:t>
            </w:r>
          </w:p>
        </w:tc>
        <w:tc>
          <w:tcPr>
            <w:tcW w:w="960" w:type="dxa"/>
            <w:noWrap/>
            <w:hideMark/>
          </w:tcPr>
          <w:p w14:paraId="72ED4E27" w14:textId="77777777" w:rsidR="00CB1E6E" w:rsidRPr="00043EB5" w:rsidRDefault="00CB1E6E" w:rsidP="00646C31">
            <w:pPr>
              <w:pStyle w:val="TableText12"/>
            </w:pPr>
            <w:r w:rsidRPr="00043EB5">
              <w:t>0.10</w:t>
            </w:r>
          </w:p>
        </w:tc>
        <w:tc>
          <w:tcPr>
            <w:tcW w:w="960" w:type="dxa"/>
            <w:noWrap/>
            <w:hideMark/>
          </w:tcPr>
          <w:p w14:paraId="14DC351E" w14:textId="77777777" w:rsidR="00CB1E6E" w:rsidRPr="00043EB5" w:rsidRDefault="00CB1E6E" w:rsidP="00646C31">
            <w:pPr>
              <w:pStyle w:val="TableText12"/>
            </w:pPr>
            <w:r w:rsidRPr="00043EB5">
              <w:t>0.11</w:t>
            </w:r>
          </w:p>
        </w:tc>
      </w:tr>
      <w:tr w:rsidR="00CB1E6E" w:rsidRPr="00043EB5" w14:paraId="6253FA5F" w14:textId="77777777" w:rsidTr="00CB1E6E">
        <w:trPr>
          <w:trHeight w:val="300"/>
        </w:trPr>
        <w:tc>
          <w:tcPr>
            <w:tcW w:w="2267" w:type="dxa"/>
            <w:noWrap/>
            <w:hideMark/>
          </w:tcPr>
          <w:p w14:paraId="7D96327E" w14:textId="77777777" w:rsidR="00CB1E6E" w:rsidRPr="00043EB5" w:rsidRDefault="00CB1E6E" w:rsidP="00646C31">
            <w:pPr>
              <w:pStyle w:val="TableText12"/>
            </w:pPr>
            <w:r>
              <w:t>H</w:t>
            </w:r>
            <w:r w:rsidRPr="00043EB5">
              <w:t>ispanic</w:t>
            </w:r>
          </w:p>
        </w:tc>
        <w:tc>
          <w:tcPr>
            <w:tcW w:w="960" w:type="dxa"/>
            <w:noWrap/>
            <w:hideMark/>
          </w:tcPr>
          <w:p w14:paraId="061BF799" w14:textId="77777777" w:rsidR="00CB1E6E" w:rsidRPr="00043EB5" w:rsidRDefault="00CB1E6E" w:rsidP="00646C31">
            <w:pPr>
              <w:pStyle w:val="TableText12"/>
            </w:pPr>
            <w:r w:rsidRPr="00043EB5">
              <w:t>0.10</w:t>
            </w:r>
          </w:p>
        </w:tc>
        <w:tc>
          <w:tcPr>
            <w:tcW w:w="960" w:type="dxa"/>
            <w:noWrap/>
            <w:hideMark/>
          </w:tcPr>
          <w:p w14:paraId="79F66ABE" w14:textId="77777777" w:rsidR="00CB1E6E" w:rsidRPr="00043EB5" w:rsidRDefault="00CB1E6E" w:rsidP="00646C31">
            <w:pPr>
              <w:pStyle w:val="TableText12"/>
            </w:pPr>
            <w:r w:rsidRPr="00043EB5">
              <w:t>0.02</w:t>
            </w:r>
          </w:p>
        </w:tc>
        <w:tc>
          <w:tcPr>
            <w:tcW w:w="960" w:type="dxa"/>
            <w:noWrap/>
            <w:hideMark/>
          </w:tcPr>
          <w:p w14:paraId="7D69E3C5" w14:textId="77777777" w:rsidR="00CB1E6E" w:rsidRPr="00043EB5" w:rsidRDefault="00CB1E6E" w:rsidP="00646C31">
            <w:pPr>
              <w:pStyle w:val="TableText12"/>
            </w:pPr>
            <w:r w:rsidRPr="00043EB5">
              <w:t>-0.12</w:t>
            </w:r>
          </w:p>
        </w:tc>
      </w:tr>
      <w:tr w:rsidR="00CB1E6E" w:rsidRPr="00043EB5" w14:paraId="5F7C1DBF" w14:textId="77777777" w:rsidTr="00CB1E6E">
        <w:trPr>
          <w:trHeight w:val="300"/>
        </w:trPr>
        <w:tc>
          <w:tcPr>
            <w:tcW w:w="2267" w:type="dxa"/>
            <w:noWrap/>
            <w:hideMark/>
          </w:tcPr>
          <w:p w14:paraId="4AB8E774" w14:textId="77777777" w:rsidR="00CB1E6E" w:rsidRPr="00043EB5" w:rsidRDefault="00CB1E6E" w:rsidP="00646C31">
            <w:pPr>
              <w:pStyle w:val="TableText12"/>
            </w:pPr>
            <w:r>
              <w:t>B</w:t>
            </w:r>
            <w:r w:rsidRPr="00043EB5">
              <w:t>lack</w:t>
            </w:r>
          </w:p>
        </w:tc>
        <w:tc>
          <w:tcPr>
            <w:tcW w:w="960" w:type="dxa"/>
            <w:noWrap/>
            <w:hideMark/>
          </w:tcPr>
          <w:p w14:paraId="329417EC" w14:textId="77777777" w:rsidR="00CB1E6E" w:rsidRPr="00043EB5" w:rsidRDefault="00CB1E6E" w:rsidP="00646C31">
            <w:pPr>
              <w:pStyle w:val="TableText12"/>
            </w:pPr>
            <w:r w:rsidRPr="00043EB5">
              <w:t>-0.05</w:t>
            </w:r>
          </w:p>
        </w:tc>
        <w:tc>
          <w:tcPr>
            <w:tcW w:w="960" w:type="dxa"/>
            <w:noWrap/>
            <w:hideMark/>
          </w:tcPr>
          <w:p w14:paraId="766676D9" w14:textId="77777777" w:rsidR="00CB1E6E" w:rsidRPr="00043EB5" w:rsidRDefault="00CB1E6E" w:rsidP="00646C31">
            <w:pPr>
              <w:pStyle w:val="TableText12"/>
            </w:pPr>
            <w:r w:rsidRPr="00043EB5">
              <w:t>-0.02</w:t>
            </w:r>
          </w:p>
        </w:tc>
        <w:tc>
          <w:tcPr>
            <w:tcW w:w="960" w:type="dxa"/>
            <w:noWrap/>
            <w:hideMark/>
          </w:tcPr>
          <w:p w14:paraId="53EA52ED" w14:textId="77777777" w:rsidR="00CB1E6E" w:rsidRPr="00043EB5" w:rsidRDefault="00CB1E6E" w:rsidP="00646C31">
            <w:pPr>
              <w:pStyle w:val="TableText12"/>
            </w:pPr>
            <w:r w:rsidRPr="00043EB5">
              <w:t>-0.06</w:t>
            </w:r>
          </w:p>
        </w:tc>
      </w:tr>
      <w:tr w:rsidR="00CB1E6E" w:rsidRPr="00043EB5" w14:paraId="0F6DA2EB" w14:textId="77777777" w:rsidTr="00CB1E6E">
        <w:trPr>
          <w:trHeight w:val="300"/>
        </w:trPr>
        <w:tc>
          <w:tcPr>
            <w:tcW w:w="2267" w:type="dxa"/>
            <w:noWrap/>
            <w:hideMark/>
          </w:tcPr>
          <w:p w14:paraId="378E0573" w14:textId="77777777" w:rsidR="00CB1E6E" w:rsidRPr="00043EB5" w:rsidRDefault="00CB1E6E" w:rsidP="00646C31">
            <w:pPr>
              <w:pStyle w:val="TableText12"/>
            </w:pPr>
            <w:r>
              <w:t>W</w:t>
            </w:r>
            <w:r w:rsidRPr="00043EB5">
              <w:t>hite</w:t>
            </w:r>
          </w:p>
        </w:tc>
        <w:tc>
          <w:tcPr>
            <w:tcW w:w="960" w:type="dxa"/>
            <w:noWrap/>
            <w:hideMark/>
          </w:tcPr>
          <w:p w14:paraId="5E73D72E" w14:textId="77777777" w:rsidR="00CB1E6E" w:rsidRPr="00043EB5" w:rsidRDefault="00CB1E6E" w:rsidP="00646C31">
            <w:pPr>
              <w:pStyle w:val="TableText12"/>
            </w:pPr>
            <w:r w:rsidRPr="00043EB5">
              <w:t>-0.08</w:t>
            </w:r>
          </w:p>
        </w:tc>
        <w:tc>
          <w:tcPr>
            <w:tcW w:w="960" w:type="dxa"/>
            <w:noWrap/>
            <w:hideMark/>
          </w:tcPr>
          <w:p w14:paraId="1D12E7B7" w14:textId="77777777" w:rsidR="00CB1E6E" w:rsidRPr="00043EB5" w:rsidRDefault="00CB1E6E" w:rsidP="00646C31">
            <w:pPr>
              <w:pStyle w:val="TableText12"/>
            </w:pPr>
            <w:r w:rsidRPr="00043EB5">
              <w:t>0.00</w:t>
            </w:r>
          </w:p>
        </w:tc>
        <w:tc>
          <w:tcPr>
            <w:tcW w:w="960" w:type="dxa"/>
            <w:noWrap/>
            <w:hideMark/>
          </w:tcPr>
          <w:p w14:paraId="79500F73" w14:textId="77777777" w:rsidR="00CB1E6E" w:rsidRPr="00043EB5" w:rsidRDefault="00CB1E6E" w:rsidP="00646C31">
            <w:pPr>
              <w:pStyle w:val="TableText12"/>
            </w:pPr>
            <w:r w:rsidRPr="00043EB5">
              <w:t>0.09</w:t>
            </w:r>
          </w:p>
        </w:tc>
      </w:tr>
      <w:tr w:rsidR="00CB1E6E" w:rsidRPr="00043EB5" w14:paraId="3D7FB5F5" w14:textId="77777777" w:rsidTr="00CB1E6E">
        <w:trPr>
          <w:trHeight w:val="300"/>
        </w:trPr>
        <w:tc>
          <w:tcPr>
            <w:tcW w:w="2267" w:type="dxa"/>
            <w:noWrap/>
            <w:hideMark/>
          </w:tcPr>
          <w:p w14:paraId="7C0FD9D3" w14:textId="77777777" w:rsidR="00CB1E6E" w:rsidRPr="00043EB5" w:rsidRDefault="00CB1E6E" w:rsidP="00646C31">
            <w:pPr>
              <w:pStyle w:val="TableText12"/>
            </w:pPr>
            <w:r w:rsidRPr="00A10816">
              <w:t>Two or more races</w:t>
            </w:r>
          </w:p>
        </w:tc>
        <w:tc>
          <w:tcPr>
            <w:tcW w:w="960" w:type="dxa"/>
            <w:noWrap/>
            <w:hideMark/>
          </w:tcPr>
          <w:p w14:paraId="0724664C" w14:textId="77777777" w:rsidR="00CB1E6E" w:rsidRPr="00043EB5" w:rsidRDefault="00CB1E6E" w:rsidP="00646C31">
            <w:pPr>
              <w:pStyle w:val="TableText12"/>
            </w:pPr>
            <w:r w:rsidRPr="00043EB5">
              <w:t>-0.03</w:t>
            </w:r>
          </w:p>
        </w:tc>
        <w:tc>
          <w:tcPr>
            <w:tcW w:w="960" w:type="dxa"/>
            <w:noWrap/>
            <w:hideMark/>
          </w:tcPr>
          <w:p w14:paraId="1A7521CA" w14:textId="77777777" w:rsidR="00CB1E6E" w:rsidRPr="00043EB5" w:rsidRDefault="00CB1E6E" w:rsidP="00646C31">
            <w:pPr>
              <w:pStyle w:val="TableText12"/>
            </w:pPr>
            <w:r w:rsidRPr="00043EB5">
              <w:t>0.04</w:t>
            </w:r>
          </w:p>
        </w:tc>
        <w:tc>
          <w:tcPr>
            <w:tcW w:w="960" w:type="dxa"/>
            <w:noWrap/>
            <w:hideMark/>
          </w:tcPr>
          <w:p w14:paraId="1A9E145B" w14:textId="77777777" w:rsidR="00CB1E6E" w:rsidRPr="00043EB5" w:rsidRDefault="00CB1E6E" w:rsidP="00646C31">
            <w:pPr>
              <w:pStyle w:val="TableText12"/>
            </w:pPr>
            <w:r w:rsidRPr="00043EB5">
              <w:t>0.15</w:t>
            </w:r>
          </w:p>
        </w:tc>
      </w:tr>
      <w:tr w:rsidR="00CB1E6E" w:rsidRPr="00043EB5" w14:paraId="56520956" w14:textId="77777777" w:rsidTr="00CB1E6E">
        <w:trPr>
          <w:trHeight w:val="300"/>
        </w:trPr>
        <w:tc>
          <w:tcPr>
            <w:tcW w:w="2267" w:type="dxa"/>
            <w:noWrap/>
            <w:hideMark/>
          </w:tcPr>
          <w:p w14:paraId="67745C1B" w14:textId="77777777" w:rsidR="00CB1E6E" w:rsidRPr="00043EB5" w:rsidRDefault="00CB1E6E" w:rsidP="00646C31">
            <w:pPr>
              <w:pStyle w:val="TableText12"/>
            </w:pPr>
            <w:r w:rsidRPr="00A10816">
              <w:t>Missing (Unknown)</w:t>
            </w:r>
          </w:p>
        </w:tc>
        <w:tc>
          <w:tcPr>
            <w:tcW w:w="960" w:type="dxa"/>
            <w:noWrap/>
            <w:hideMark/>
          </w:tcPr>
          <w:p w14:paraId="75FE6B6C" w14:textId="77777777" w:rsidR="00CB1E6E" w:rsidRPr="00043EB5" w:rsidRDefault="00CB1E6E" w:rsidP="00646C31">
            <w:pPr>
              <w:pStyle w:val="TableText12"/>
            </w:pPr>
            <w:r w:rsidRPr="00043EB5">
              <w:t>0.04</w:t>
            </w:r>
          </w:p>
        </w:tc>
        <w:tc>
          <w:tcPr>
            <w:tcW w:w="960" w:type="dxa"/>
            <w:noWrap/>
            <w:hideMark/>
          </w:tcPr>
          <w:p w14:paraId="3C6BF27D" w14:textId="77777777" w:rsidR="00CB1E6E" w:rsidRPr="00043EB5" w:rsidRDefault="00CB1E6E" w:rsidP="00646C31">
            <w:pPr>
              <w:pStyle w:val="TableText12"/>
            </w:pPr>
            <w:r w:rsidRPr="00043EB5">
              <w:t>0.07</w:t>
            </w:r>
          </w:p>
        </w:tc>
        <w:tc>
          <w:tcPr>
            <w:tcW w:w="960" w:type="dxa"/>
            <w:noWrap/>
            <w:hideMark/>
          </w:tcPr>
          <w:p w14:paraId="144280C0" w14:textId="77777777" w:rsidR="00CB1E6E" w:rsidRPr="00043EB5" w:rsidRDefault="00CB1E6E" w:rsidP="00646C31">
            <w:pPr>
              <w:pStyle w:val="TableText12"/>
            </w:pPr>
            <w:r w:rsidRPr="00043EB5">
              <w:t>0.08</w:t>
            </w:r>
          </w:p>
        </w:tc>
      </w:tr>
      <w:tr w:rsidR="00CB1E6E" w:rsidRPr="00043EB5" w14:paraId="679478BC" w14:textId="77777777" w:rsidTr="00CB1E6E">
        <w:trPr>
          <w:trHeight w:val="300"/>
        </w:trPr>
        <w:tc>
          <w:tcPr>
            <w:tcW w:w="2267" w:type="dxa"/>
            <w:noWrap/>
            <w:hideMark/>
          </w:tcPr>
          <w:p w14:paraId="243CFBF0" w14:textId="77777777" w:rsidR="00CB1E6E" w:rsidRPr="00043EB5" w:rsidRDefault="00CB1E6E" w:rsidP="00646C31">
            <w:pPr>
              <w:pStyle w:val="TableText12"/>
            </w:pPr>
            <w:r w:rsidRPr="00A10816">
              <w:rPr>
                <w:lang w:bidi="en-US"/>
              </w:rPr>
              <w:t>Ever EL</w:t>
            </w:r>
          </w:p>
        </w:tc>
        <w:tc>
          <w:tcPr>
            <w:tcW w:w="960" w:type="dxa"/>
            <w:noWrap/>
            <w:hideMark/>
          </w:tcPr>
          <w:p w14:paraId="5299FBE8" w14:textId="77777777" w:rsidR="00CB1E6E" w:rsidRPr="00043EB5" w:rsidRDefault="00CB1E6E" w:rsidP="00646C31">
            <w:pPr>
              <w:pStyle w:val="TableText12"/>
            </w:pPr>
            <w:r w:rsidRPr="00043EB5">
              <w:t>0.08</w:t>
            </w:r>
          </w:p>
        </w:tc>
        <w:tc>
          <w:tcPr>
            <w:tcW w:w="960" w:type="dxa"/>
            <w:noWrap/>
            <w:hideMark/>
          </w:tcPr>
          <w:p w14:paraId="7861C553" w14:textId="77777777" w:rsidR="00CB1E6E" w:rsidRPr="00043EB5" w:rsidRDefault="00CB1E6E" w:rsidP="00646C31">
            <w:pPr>
              <w:pStyle w:val="TableText12"/>
            </w:pPr>
            <w:r w:rsidRPr="00043EB5">
              <w:t>0.01</w:t>
            </w:r>
          </w:p>
        </w:tc>
        <w:tc>
          <w:tcPr>
            <w:tcW w:w="960" w:type="dxa"/>
            <w:noWrap/>
            <w:hideMark/>
          </w:tcPr>
          <w:p w14:paraId="59DBFD62" w14:textId="77777777" w:rsidR="00CB1E6E" w:rsidRPr="00043EB5" w:rsidRDefault="00CB1E6E" w:rsidP="00646C31">
            <w:pPr>
              <w:pStyle w:val="TableText12"/>
            </w:pPr>
            <w:r w:rsidRPr="00043EB5">
              <w:t>-0.08</w:t>
            </w:r>
          </w:p>
        </w:tc>
      </w:tr>
      <w:tr w:rsidR="00CB1E6E" w:rsidRPr="00043EB5" w14:paraId="0130D7C3" w14:textId="77777777" w:rsidTr="00CB1E6E">
        <w:trPr>
          <w:trHeight w:val="300"/>
        </w:trPr>
        <w:tc>
          <w:tcPr>
            <w:tcW w:w="2267" w:type="dxa"/>
            <w:noWrap/>
            <w:hideMark/>
          </w:tcPr>
          <w:p w14:paraId="45E89FDC" w14:textId="77777777" w:rsidR="00CB1E6E" w:rsidRPr="00043EB5" w:rsidRDefault="00CB1E6E" w:rsidP="00646C31">
            <w:pPr>
              <w:pStyle w:val="TableText12"/>
            </w:pPr>
            <w:r w:rsidRPr="00340606">
              <w:rPr>
                <w:lang w:bidi="en-US"/>
              </w:rPr>
              <w:t>Former EL</w:t>
            </w:r>
          </w:p>
        </w:tc>
        <w:tc>
          <w:tcPr>
            <w:tcW w:w="960" w:type="dxa"/>
            <w:noWrap/>
            <w:hideMark/>
          </w:tcPr>
          <w:p w14:paraId="0849936A" w14:textId="77777777" w:rsidR="00CB1E6E" w:rsidRPr="00043EB5" w:rsidRDefault="00CB1E6E" w:rsidP="00646C31">
            <w:pPr>
              <w:pStyle w:val="TableText12"/>
            </w:pPr>
            <w:r w:rsidRPr="00043EB5">
              <w:t>0.12</w:t>
            </w:r>
          </w:p>
        </w:tc>
        <w:tc>
          <w:tcPr>
            <w:tcW w:w="960" w:type="dxa"/>
            <w:noWrap/>
            <w:hideMark/>
          </w:tcPr>
          <w:p w14:paraId="09A910D8" w14:textId="77777777" w:rsidR="00CB1E6E" w:rsidRPr="00043EB5" w:rsidRDefault="00CB1E6E" w:rsidP="00646C31">
            <w:pPr>
              <w:pStyle w:val="TableText12"/>
            </w:pPr>
            <w:r w:rsidRPr="00043EB5">
              <w:t>0.10</w:t>
            </w:r>
          </w:p>
        </w:tc>
        <w:tc>
          <w:tcPr>
            <w:tcW w:w="960" w:type="dxa"/>
            <w:noWrap/>
            <w:hideMark/>
          </w:tcPr>
          <w:p w14:paraId="35F7DEF3" w14:textId="77777777" w:rsidR="00CB1E6E" w:rsidRPr="00043EB5" w:rsidRDefault="00CB1E6E" w:rsidP="00646C31">
            <w:pPr>
              <w:pStyle w:val="TableText12"/>
            </w:pPr>
            <w:r w:rsidRPr="00043EB5">
              <w:t>0.04</w:t>
            </w:r>
          </w:p>
        </w:tc>
      </w:tr>
      <w:tr w:rsidR="00CB1E6E" w:rsidRPr="00043EB5" w14:paraId="402DFBF9" w14:textId="77777777" w:rsidTr="00CB1E6E">
        <w:trPr>
          <w:trHeight w:val="300"/>
        </w:trPr>
        <w:tc>
          <w:tcPr>
            <w:tcW w:w="2267" w:type="dxa"/>
            <w:noWrap/>
            <w:hideMark/>
          </w:tcPr>
          <w:p w14:paraId="49D21241" w14:textId="77777777" w:rsidR="00CB1E6E" w:rsidRPr="00043EB5" w:rsidRDefault="00CB1E6E" w:rsidP="00646C31">
            <w:pPr>
              <w:pStyle w:val="TableText12"/>
            </w:pPr>
            <w:r w:rsidRPr="00A10816">
              <w:t>SWD</w:t>
            </w:r>
          </w:p>
        </w:tc>
        <w:tc>
          <w:tcPr>
            <w:tcW w:w="960" w:type="dxa"/>
            <w:noWrap/>
            <w:hideMark/>
          </w:tcPr>
          <w:p w14:paraId="1B132D38" w14:textId="77777777" w:rsidR="00CB1E6E" w:rsidRPr="00043EB5" w:rsidRDefault="00CB1E6E" w:rsidP="00646C31">
            <w:pPr>
              <w:pStyle w:val="TableText12"/>
            </w:pPr>
            <w:r w:rsidRPr="00043EB5">
              <w:t>-0.06</w:t>
            </w:r>
          </w:p>
        </w:tc>
        <w:tc>
          <w:tcPr>
            <w:tcW w:w="960" w:type="dxa"/>
            <w:noWrap/>
            <w:hideMark/>
          </w:tcPr>
          <w:p w14:paraId="49BA87F9" w14:textId="77777777" w:rsidR="00CB1E6E" w:rsidRPr="00043EB5" w:rsidRDefault="00CB1E6E" w:rsidP="00646C31">
            <w:pPr>
              <w:pStyle w:val="TableText12"/>
            </w:pPr>
            <w:r w:rsidRPr="00043EB5">
              <w:t>-0.02</w:t>
            </w:r>
          </w:p>
        </w:tc>
        <w:tc>
          <w:tcPr>
            <w:tcW w:w="960" w:type="dxa"/>
            <w:noWrap/>
            <w:hideMark/>
          </w:tcPr>
          <w:p w14:paraId="13FF3201" w14:textId="77777777" w:rsidR="00CB1E6E" w:rsidRPr="00043EB5" w:rsidRDefault="00CB1E6E" w:rsidP="00646C31">
            <w:pPr>
              <w:pStyle w:val="TableText12"/>
            </w:pPr>
            <w:r w:rsidRPr="00043EB5">
              <w:t>-0.06</w:t>
            </w:r>
          </w:p>
        </w:tc>
      </w:tr>
      <w:tr w:rsidR="00CB1E6E" w:rsidRPr="00043EB5" w14:paraId="13F7F606" w14:textId="77777777" w:rsidTr="00CB1E6E">
        <w:trPr>
          <w:trHeight w:val="300"/>
        </w:trPr>
        <w:tc>
          <w:tcPr>
            <w:tcW w:w="2267" w:type="dxa"/>
            <w:noWrap/>
            <w:hideMark/>
          </w:tcPr>
          <w:p w14:paraId="3F284E5B" w14:textId="77777777" w:rsidR="00CB1E6E" w:rsidRPr="00043EB5" w:rsidRDefault="00CB1E6E" w:rsidP="00646C31">
            <w:pPr>
              <w:pStyle w:val="TableText12"/>
            </w:pPr>
            <w:r w:rsidRPr="00A10816">
              <w:t>SED</w:t>
            </w:r>
          </w:p>
        </w:tc>
        <w:tc>
          <w:tcPr>
            <w:tcW w:w="960" w:type="dxa"/>
            <w:noWrap/>
            <w:hideMark/>
          </w:tcPr>
          <w:p w14:paraId="0852DD2B" w14:textId="77777777" w:rsidR="00CB1E6E" w:rsidRPr="00043EB5" w:rsidRDefault="00CB1E6E" w:rsidP="00646C31">
            <w:pPr>
              <w:pStyle w:val="TableText12"/>
            </w:pPr>
            <w:r w:rsidRPr="00043EB5">
              <w:t>-0.03</w:t>
            </w:r>
          </w:p>
        </w:tc>
        <w:tc>
          <w:tcPr>
            <w:tcW w:w="960" w:type="dxa"/>
            <w:noWrap/>
            <w:hideMark/>
          </w:tcPr>
          <w:p w14:paraId="6DFB6182" w14:textId="77777777" w:rsidR="00CB1E6E" w:rsidRPr="00043EB5" w:rsidRDefault="00CB1E6E" w:rsidP="00646C31">
            <w:pPr>
              <w:pStyle w:val="TableText12"/>
            </w:pPr>
            <w:r w:rsidRPr="00043EB5">
              <w:t>-0.20</w:t>
            </w:r>
          </w:p>
        </w:tc>
        <w:tc>
          <w:tcPr>
            <w:tcW w:w="960" w:type="dxa"/>
            <w:noWrap/>
            <w:hideMark/>
          </w:tcPr>
          <w:p w14:paraId="5FD89C7B" w14:textId="77777777" w:rsidR="00CB1E6E" w:rsidRPr="00043EB5" w:rsidRDefault="00CB1E6E" w:rsidP="00646C31">
            <w:pPr>
              <w:pStyle w:val="TableText12"/>
            </w:pPr>
            <w:r w:rsidRPr="00043EB5">
              <w:t>-0.36</w:t>
            </w:r>
          </w:p>
        </w:tc>
      </w:tr>
      <w:tr w:rsidR="00CB1E6E" w:rsidRPr="00043EB5" w14:paraId="528CF730" w14:textId="77777777" w:rsidTr="00CB1E6E">
        <w:trPr>
          <w:trHeight w:val="300"/>
        </w:trPr>
        <w:tc>
          <w:tcPr>
            <w:tcW w:w="2267" w:type="dxa"/>
            <w:noWrap/>
            <w:hideMark/>
          </w:tcPr>
          <w:p w14:paraId="2AA607C4" w14:textId="77777777" w:rsidR="00CB1E6E" w:rsidRPr="00043EB5" w:rsidRDefault="00CB1E6E" w:rsidP="00646C31">
            <w:pPr>
              <w:pStyle w:val="TableText12"/>
            </w:pPr>
            <w:r w:rsidRPr="00A10816">
              <w:t>Homeless</w:t>
            </w:r>
          </w:p>
        </w:tc>
        <w:tc>
          <w:tcPr>
            <w:tcW w:w="960" w:type="dxa"/>
            <w:noWrap/>
            <w:hideMark/>
          </w:tcPr>
          <w:p w14:paraId="3E84BDE6" w14:textId="77777777" w:rsidR="00CB1E6E" w:rsidRPr="00043EB5" w:rsidRDefault="00CB1E6E" w:rsidP="00646C31">
            <w:pPr>
              <w:pStyle w:val="TableText12"/>
            </w:pPr>
            <w:r w:rsidRPr="00043EB5">
              <w:t>0.02</w:t>
            </w:r>
          </w:p>
        </w:tc>
        <w:tc>
          <w:tcPr>
            <w:tcW w:w="960" w:type="dxa"/>
            <w:noWrap/>
            <w:hideMark/>
          </w:tcPr>
          <w:p w14:paraId="0575F647" w14:textId="77777777" w:rsidR="00CB1E6E" w:rsidRPr="00043EB5" w:rsidRDefault="00CB1E6E" w:rsidP="00646C31">
            <w:pPr>
              <w:pStyle w:val="TableText12"/>
            </w:pPr>
            <w:r w:rsidRPr="00043EB5">
              <w:t>-0.02</w:t>
            </w:r>
          </w:p>
        </w:tc>
        <w:tc>
          <w:tcPr>
            <w:tcW w:w="960" w:type="dxa"/>
            <w:noWrap/>
            <w:hideMark/>
          </w:tcPr>
          <w:p w14:paraId="1975AD7B" w14:textId="77777777" w:rsidR="00CB1E6E" w:rsidRPr="00043EB5" w:rsidRDefault="00CB1E6E" w:rsidP="00646C31">
            <w:pPr>
              <w:pStyle w:val="TableText12"/>
            </w:pPr>
            <w:r w:rsidRPr="00043EB5">
              <w:t>-0.08</w:t>
            </w:r>
          </w:p>
        </w:tc>
      </w:tr>
      <w:tr w:rsidR="00CB1E6E" w:rsidRPr="00043EB5" w14:paraId="7404BBEB" w14:textId="77777777" w:rsidTr="00CB1E6E">
        <w:trPr>
          <w:trHeight w:val="300"/>
        </w:trPr>
        <w:tc>
          <w:tcPr>
            <w:tcW w:w="2267" w:type="dxa"/>
            <w:noWrap/>
            <w:hideMark/>
          </w:tcPr>
          <w:p w14:paraId="04F3CC6D" w14:textId="4EF5956D" w:rsidR="00CB1E6E" w:rsidRPr="00043EB5" w:rsidRDefault="0014278B" w:rsidP="00646C31">
            <w:pPr>
              <w:pStyle w:val="TableText12"/>
            </w:pPr>
            <w:r>
              <w:t>Foster youth</w:t>
            </w:r>
          </w:p>
        </w:tc>
        <w:tc>
          <w:tcPr>
            <w:tcW w:w="960" w:type="dxa"/>
            <w:noWrap/>
            <w:hideMark/>
          </w:tcPr>
          <w:p w14:paraId="17F618DD" w14:textId="77777777" w:rsidR="00CB1E6E" w:rsidRPr="00043EB5" w:rsidRDefault="00CB1E6E" w:rsidP="00646C31">
            <w:pPr>
              <w:pStyle w:val="TableText12"/>
            </w:pPr>
            <w:r w:rsidRPr="00043EB5">
              <w:t>0.02</w:t>
            </w:r>
          </w:p>
        </w:tc>
        <w:tc>
          <w:tcPr>
            <w:tcW w:w="960" w:type="dxa"/>
            <w:noWrap/>
            <w:hideMark/>
          </w:tcPr>
          <w:p w14:paraId="572490A7" w14:textId="77777777" w:rsidR="00CB1E6E" w:rsidRPr="00043EB5" w:rsidRDefault="00CB1E6E" w:rsidP="00646C31">
            <w:pPr>
              <w:pStyle w:val="TableText12"/>
            </w:pPr>
            <w:r w:rsidRPr="00043EB5">
              <w:t>-0.02</w:t>
            </w:r>
          </w:p>
        </w:tc>
        <w:tc>
          <w:tcPr>
            <w:tcW w:w="960" w:type="dxa"/>
            <w:noWrap/>
            <w:hideMark/>
          </w:tcPr>
          <w:p w14:paraId="30CE439D" w14:textId="77777777" w:rsidR="00CB1E6E" w:rsidRPr="00043EB5" w:rsidRDefault="00CB1E6E" w:rsidP="00646C31">
            <w:pPr>
              <w:pStyle w:val="TableText12"/>
            </w:pPr>
            <w:r w:rsidRPr="00043EB5">
              <w:t>-0.07</w:t>
            </w:r>
          </w:p>
        </w:tc>
      </w:tr>
    </w:tbl>
    <w:p w14:paraId="1909EB2C" w14:textId="0EA9DAC1" w:rsidR="00472B55" w:rsidRDefault="00472B55" w:rsidP="001A7658">
      <w:pPr>
        <w:pStyle w:val="Caption"/>
        <w:pageBreakBefore/>
      </w:pPr>
      <w:bookmarkStart w:id="175" w:name="_Ref508213835"/>
      <w:bookmarkStart w:id="176" w:name="_Toc508214192"/>
      <w:bookmarkStart w:id="177" w:name="_Toc508215232"/>
      <w:bookmarkStart w:id="178" w:name="_Toc508267013"/>
      <w:r>
        <w:lastRenderedPageBreak/>
        <w:t>Table</w:t>
      </w:r>
      <w:r w:rsidR="00B54A20">
        <w:t> </w:t>
      </w:r>
      <w:r>
        <w:t>B.</w:t>
      </w:r>
      <w:r w:rsidR="00E97B2C">
        <w:fldChar w:fldCharType="begin"/>
      </w:r>
      <w:r w:rsidR="00E97B2C">
        <w:instrText xml:space="preserve"> SEQ Table_B. \* ARABIC </w:instrText>
      </w:r>
      <w:r w:rsidR="00E97B2C">
        <w:fldChar w:fldCharType="separate"/>
      </w:r>
      <w:r w:rsidR="00E53761">
        <w:rPr>
          <w:noProof/>
        </w:rPr>
        <w:t>4</w:t>
      </w:r>
      <w:r w:rsidR="00E97B2C">
        <w:rPr>
          <w:noProof/>
        </w:rPr>
        <w:fldChar w:fldCharType="end"/>
      </w:r>
      <w:bookmarkEnd w:id="175"/>
      <w:r w:rsidR="00A23DB0">
        <w:t>.</w:t>
      </w:r>
      <w:r w:rsidRPr="00A10816">
        <w:t xml:space="preserve">  </w:t>
      </w:r>
      <w:r>
        <w:t>Data Supporting F</w:t>
      </w:r>
      <w:r>
        <w:rPr>
          <w:lang w:bidi="en-US"/>
        </w:rPr>
        <w:t>igure 4:</w:t>
      </w:r>
      <w:bookmarkEnd w:id="176"/>
      <w:bookmarkEnd w:id="177"/>
      <w:r w:rsidR="005448CF" w:rsidRPr="005448CF">
        <w:rPr>
          <w:lang w:bidi="en-US"/>
        </w:rPr>
        <w:t xml:space="preserve"> Correlations between each mean growth statistic at the LEA level for mathematics and each transformed aggregate student demographic variable.</w:t>
      </w:r>
      <w:bookmarkEnd w:id="178"/>
    </w:p>
    <w:tbl>
      <w:tblPr>
        <w:tblStyle w:val="TRtable"/>
        <w:tblW w:w="5147" w:type="dxa"/>
        <w:tblLook w:val="04A0" w:firstRow="1" w:lastRow="0" w:firstColumn="1" w:lastColumn="0" w:noHBand="0" w:noVBand="1"/>
        <w:tblDescription w:val="Data Supporting Figure 4: Correlations between each mean growth statistic at the LEA level for mathematics and each transformed aggregate student demographic variable."/>
      </w:tblPr>
      <w:tblGrid>
        <w:gridCol w:w="2267"/>
        <w:gridCol w:w="960"/>
        <w:gridCol w:w="960"/>
        <w:gridCol w:w="960"/>
      </w:tblGrid>
      <w:tr w:rsidR="00CB1E6E" w:rsidRPr="00043EB5" w14:paraId="42958F64" w14:textId="77777777" w:rsidTr="00646C31">
        <w:trPr>
          <w:cnfStyle w:val="100000000000" w:firstRow="1" w:lastRow="0" w:firstColumn="0" w:lastColumn="0" w:oddVBand="0" w:evenVBand="0" w:oddHBand="0" w:evenHBand="0" w:firstRowFirstColumn="0" w:firstRowLastColumn="0" w:lastRowFirstColumn="0" w:lastRowLastColumn="0"/>
          <w:trHeight w:val="300"/>
          <w:tblHeader/>
        </w:trPr>
        <w:tc>
          <w:tcPr>
            <w:tcW w:w="2267" w:type="dxa"/>
            <w:noWrap/>
            <w:hideMark/>
          </w:tcPr>
          <w:p w14:paraId="4FA5416B" w14:textId="77777777" w:rsidR="00CB1E6E" w:rsidRPr="00043EB5" w:rsidRDefault="00CB1E6E" w:rsidP="00646C31">
            <w:pPr>
              <w:pStyle w:val="TableHead12"/>
            </w:pPr>
            <w:r w:rsidRPr="00043EB5">
              <w:t>Student</w:t>
            </w:r>
            <w:r>
              <w:t xml:space="preserve"> </w:t>
            </w:r>
            <w:r w:rsidRPr="00043EB5">
              <w:t>Group</w:t>
            </w:r>
          </w:p>
        </w:tc>
        <w:tc>
          <w:tcPr>
            <w:tcW w:w="960" w:type="dxa"/>
            <w:noWrap/>
            <w:hideMark/>
          </w:tcPr>
          <w:p w14:paraId="11CB75D3" w14:textId="77777777" w:rsidR="00CB1E6E" w:rsidRPr="00043EB5" w:rsidRDefault="00CB1E6E" w:rsidP="00646C31">
            <w:pPr>
              <w:pStyle w:val="TableHead12"/>
            </w:pPr>
            <w:r w:rsidRPr="00043EB5">
              <w:t>CDTM</w:t>
            </w:r>
          </w:p>
        </w:tc>
        <w:tc>
          <w:tcPr>
            <w:tcW w:w="960" w:type="dxa"/>
            <w:noWrap/>
            <w:hideMark/>
          </w:tcPr>
          <w:p w14:paraId="4573CBDC" w14:textId="77777777" w:rsidR="00CB1E6E" w:rsidRPr="00043EB5" w:rsidRDefault="00CB1E6E" w:rsidP="00646C31">
            <w:pPr>
              <w:pStyle w:val="TableHead12"/>
            </w:pPr>
            <w:r w:rsidRPr="00043EB5">
              <w:t>RG</w:t>
            </w:r>
          </w:p>
        </w:tc>
        <w:tc>
          <w:tcPr>
            <w:tcW w:w="960" w:type="dxa"/>
            <w:noWrap/>
            <w:hideMark/>
          </w:tcPr>
          <w:p w14:paraId="06609735" w14:textId="77777777" w:rsidR="00CB1E6E" w:rsidRPr="00043EB5" w:rsidRDefault="00CB1E6E" w:rsidP="00646C31">
            <w:pPr>
              <w:pStyle w:val="TableHead12"/>
            </w:pPr>
            <w:r w:rsidRPr="00043EB5">
              <w:t>CPR</w:t>
            </w:r>
          </w:p>
        </w:tc>
      </w:tr>
      <w:tr w:rsidR="00CB1E6E" w:rsidRPr="00043EB5" w14:paraId="0FB6DC3A" w14:textId="77777777" w:rsidTr="00646C31">
        <w:trPr>
          <w:trHeight w:val="300"/>
        </w:trPr>
        <w:tc>
          <w:tcPr>
            <w:tcW w:w="2267" w:type="dxa"/>
            <w:noWrap/>
            <w:hideMark/>
          </w:tcPr>
          <w:p w14:paraId="7EAABF93" w14:textId="77777777" w:rsidR="00CB1E6E" w:rsidRPr="00043EB5" w:rsidRDefault="00CB1E6E" w:rsidP="00646C31">
            <w:pPr>
              <w:pStyle w:val="TableText12"/>
            </w:pPr>
            <w:r>
              <w:t>Female</w:t>
            </w:r>
          </w:p>
        </w:tc>
        <w:tc>
          <w:tcPr>
            <w:tcW w:w="960" w:type="dxa"/>
            <w:noWrap/>
            <w:hideMark/>
          </w:tcPr>
          <w:p w14:paraId="778458D8" w14:textId="77777777" w:rsidR="00CB1E6E" w:rsidRPr="00043EB5" w:rsidRDefault="00CB1E6E" w:rsidP="00646C31">
            <w:pPr>
              <w:pStyle w:val="TableText12"/>
            </w:pPr>
            <w:r w:rsidRPr="00043EB5">
              <w:t>0.04</w:t>
            </w:r>
          </w:p>
        </w:tc>
        <w:tc>
          <w:tcPr>
            <w:tcW w:w="960" w:type="dxa"/>
            <w:noWrap/>
            <w:hideMark/>
          </w:tcPr>
          <w:p w14:paraId="2B514CC8" w14:textId="77777777" w:rsidR="00CB1E6E" w:rsidRPr="00043EB5" w:rsidRDefault="00CB1E6E" w:rsidP="00646C31">
            <w:pPr>
              <w:pStyle w:val="TableText12"/>
            </w:pPr>
            <w:r w:rsidRPr="00043EB5">
              <w:t>0.01</w:t>
            </w:r>
          </w:p>
        </w:tc>
        <w:tc>
          <w:tcPr>
            <w:tcW w:w="960" w:type="dxa"/>
            <w:noWrap/>
            <w:hideMark/>
          </w:tcPr>
          <w:p w14:paraId="68FB674D" w14:textId="77777777" w:rsidR="00CB1E6E" w:rsidRPr="00043EB5" w:rsidRDefault="00CB1E6E" w:rsidP="00646C31">
            <w:pPr>
              <w:pStyle w:val="TableText12"/>
            </w:pPr>
            <w:r w:rsidRPr="00043EB5">
              <w:t>0.06</w:t>
            </w:r>
          </w:p>
        </w:tc>
      </w:tr>
      <w:tr w:rsidR="00CB1E6E" w:rsidRPr="00043EB5" w14:paraId="2A5AF3F9" w14:textId="77777777" w:rsidTr="00646C31">
        <w:trPr>
          <w:trHeight w:val="300"/>
        </w:trPr>
        <w:tc>
          <w:tcPr>
            <w:tcW w:w="2267" w:type="dxa"/>
            <w:noWrap/>
            <w:hideMark/>
          </w:tcPr>
          <w:p w14:paraId="752B5C15" w14:textId="77777777" w:rsidR="00CB1E6E" w:rsidRPr="00043EB5" w:rsidRDefault="00CB1E6E" w:rsidP="00646C31">
            <w:pPr>
              <w:pStyle w:val="TableText12"/>
            </w:pPr>
            <w:r w:rsidRPr="00A10816">
              <w:t>American Indian</w:t>
            </w:r>
          </w:p>
        </w:tc>
        <w:tc>
          <w:tcPr>
            <w:tcW w:w="960" w:type="dxa"/>
            <w:noWrap/>
            <w:hideMark/>
          </w:tcPr>
          <w:p w14:paraId="1B78889E" w14:textId="77777777" w:rsidR="00CB1E6E" w:rsidRPr="00043EB5" w:rsidRDefault="00CB1E6E" w:rsidP="00646C31">
            <w:pPr>
              <w:pStyle w:val="TableText12"/>
            </w:pPr>
            <w:r w:rsidRPr="00043EB5">
              <w:t>-0.23</w:t>
            </w:r>
          </w:p>
        </w:tc>
        <w:tc>
          <w:tcPr>
            <w:tcW w:w="960" w:type="dxa"/>
            <w:noWrap/>
            <w:hideMark/>
          </w:tcPr>
          <w:p w14:paraId="7A1DD9F4" w14:textId="77777777" w:rsidR="00CB1E6E" w:rsidRPr="00043EB5" w:rsidRDefault="00CB1E6E" w:rsidP="00646C31">
            <w:pPr>
              <w:pStyle w:val="TableText12"/>
            </w:pPr>
            <w:r w:rsidRPr="00043EB5">
              <w:t>-0.21</w:t>
            </w:r>
          </w:p>
        </w:tc>
        <w:tc>
          <w:tcPr>
            <w:tcW w:w="960" w:type="dxa"/>
            <w:noWrap/>
            <w:hideMark/>
          </w:tcPr>
          <w:p w14:paraId="663F6D8F" w14:textId="77777777" w:rsidR="00CB1E6E" w:rsidRPr="00043EB5" w:rsidRDefault="00CB1E6E" w:rsidP="00646C31">
            <w:pPr>
              <w:pStyle w:val="TableText12"/>
            </w:pPr>
            <w:r w:rsidRPr="00043EB5">
              <w:t>-0.24</w:t>
            </w:r>
          </w:p>
        </w:tc>
      </w:tr>
      <w:tr w:rsidR="00CB1E6E" w:rsidRPr="00043EB5" w14:paraId="3867B9F4" w14:textId="77777777" w:rsidTr="00646C31">
        <w:trPr>
          <w:trHeight w:val="300"/>
        </w:trPr>
        <w:tc>
          <w:tcPr>
            <w:tcW w:w="2267" w:type="dxa"/>
            <w:noWrap/>
            <w:hideMark/>
          </w:tcPr>
          <w:p w14:paraId="7E4E55F2" w14:textId="77777777" w:rsidR="00CB1E6E" w:rsidRPr="00043EB5" w:rsidRDefault="00CB1E6E" w:rsidP="00646C31">
            <w:pPr>
              <w:pStyle w:val="TableText12"/>
            </w:pPr>
            <w:r>
              <w:t>A</w:t>
            </w:r>
            <w:r w:rsidRPr="00043EB5">
              <w:t>sian</w:t>
            </w:r>
          </w:p>
        </w:tc>
        <w:tc>
          <w:tcPr>
            <w:tcW w:w="960" w:type="dxa"/>
            <w:noWrap/>
            <w:hideMark/>
          </w:tcPr>
          <w:p w14:paraId="1E44117D" w14:textId="77777777" w:rsidR="00CB1E6E" w:rsidRPr="00043EB5" w:rsidRDefault="00CB1E6E" w:rsidP="00646C31">
            <w:pPr>
              <w:pStyle w:val="TableText12"/>
            </w:pPr>
            <w:r w:rsidRPr="00043EB5">
              <w:t>0.24</w:t>
            </w:r>
          </w:p>
        </w:tc>
        <w:tc>
          <w:tcPr>
            <w:tcW w:w="960" w:type="dxa"/>
            <w:noWrap/>
            <w:hideMark/>
          </w:tcPr>
          <w:p w14:paraId="345FA388" w14:textId="77777777" w:rsidR="00CB1E6E" w:rsidRPr="00043EB5" w:rsidRDefault="00CB1E6E" w:rsidP="00646C31">
            <w:pPr>
              <w:pStyle w:val="TableText12"/>
            </w:pPr>
            <w:r w:rsidRPr="00043EB5">
              <w:t>0.22</w:t>
            </w:r>
          </w:p>
        </w:tc>
        <w:tc>
          <w:tcPr>
            <w:tcW w:w="960" w:type="dxa"/>
            <w:noWrap/>
            <w:hideMark/>
          </w:tcPr>
          <w:p w14:paraId="541157F2" w14:textId="77777777" w:rsidR="00CB1E6E" w:rsidRPr="00043EB5" w:rsidRDefault="00CB1E6E" w:rsidP="00646C31">
            <w:pPr>
              <w:pStyle w:val="TableText12"/>
            </w:pPr>
            <w:r w:rsidRPr="00043EB5">
              <w:t>0.27</w:t>
            </w:r>
          </w:p>
        </w:tc>
      </w:tr>
      <w:tr w:rsidR="00CB1E6E" w:rsidRPr="00043EB5" w14:paraId="49E85413" w14:textId="77777777" w:rsidTr="00646C31">
        <w:trPr>
          <w:trHeight w:val="300"/>
        </w:trPr>
        <w:tc>
          <w:tcPr>
            <w:tcW w:w="2267" w:type="dxa"/>
            <w:noWrap/>
            <w:hideMark/>
          </w:tcPr>
          <w:p w14:paraId="7E5593B6" w14:textId="77777777" w:rsidR="00CB1E6E" w:rsidRPr="00043EB5" w:rsidRDefault="00CB1E6E" w:rsidP="00646C31">
            <w:pPr>
              <w:pStyle w:val="TableText12"/>
            </w:pPr>
            <w:r w:rsidRPr="00A10816">
              <w:t>Pacific Islander</w:t>
            </w:r>
          </w:p>
        </w:tc>
        <w:tc>
          <w:tcPr>
            <w:tcW w:w="960" w:type="dxa"/>
            <w:noWrap/>
            <w:hideMark/>
          </w:tcPr>
          <w:p w14:paraId="3410B7A9" w14:textId="77777777" w:rsidR="00CB1E6E" w:rsidRPr="00043EB5" w:rsidRDefault="00CB1E6E" w:rsidP="00646C31">
            <w:pPr>
              <w:pStyle w:val="TableText12"/>
            </w:pPr>
            <w:r w:rsidRPr="00043EB5">
              <w:t>0.02</w:t>
            </w:r>
          </w:p>
        </w:tc>
        <w:tc>
          <w:tcPr>
            <w:tcW w:w="960" w:type="dxa"/>
            <w:noWrap/>
            <w:hideMark/>
          </w:tcPr>
          <w:p w14:paraId="0062A2B1" w14:textId="77777777" w:rsidR="00CB1E6E" w:rsidRPr="00043EB5" w:rsidRDefault="00CB1E6E" w:rsidP="00646C31">
            <w:pPr>
              <w:pStyle w:val="TableText12"/>
            </w:pPr>
            <w:r w:rsidRPr="00043EB5">
              <w:t>0.00</w:t>
            </w:r>
          </w:p>
        </w:tc>
        <w:tc>
          <w:tcPr>
            <w:tcW w:w="960" w:type="dxa"/>
            <w:noWrap/>
            <w:hideMark/>
          </w:tcPr>
          <w:p w14:paraId="63082109" w14:textId="77777777" w:rsidR="00CB1E6E" w:rsidRPr="00043EB5" w:rsidRDefault="00CB1E6E" w:rsidP="00646C31">
            <w:pPr>
              <w:pStyle w:val="TableText12"/>
            </w:pPr>
            <w:r w:rsidRPr="00043EB5">
              <w:t>0.01</w:t>
            </w:r>
          </w:p>
        </w:tc>
      </w:tr>
      <w:tr w:rsidR="00CB1E6E" w:rsidRPr="00043EB5" w14:paraId="425552A0" w14:textId="77777777" w:rsidTr="00646C31">
        <w:trPr>
          <w:trHeight w:val="300"/>
        </w:trPr>
        <w:tc>
          <w:tcPr>
            <w:tcW w:w="2267" w:type="dxa"/>
            <w:noWrap/>
            <w:hideMark/>
          </w:tcPr>
          <w:p w14:paraId="70EE4427" w14:textId="77777777" w:rsidR="00CB1E6E" w:rsidRPr="00043EB5" w:rsidRDefault="00CB1E6E" w:rsidP="00646C31">
            <w:pPr>
              <w:pStyle w:val="TableText12"/>
            </w:pPr>
            <w:r>
              <w:t>F</w:t>
            </w:r>
            <w:r w:rsidRPr="00043EB5">
              <w:t>ilipino</w:t>
            </w:r>
          </w:p>
        </w:tc>
        <w:tc>
          <w:tcPr>
            <w:tcW w:w="960" w:type="dxa"/>
            <w:noWrap/>
            <w:hideMark/>
          </w:tcPr>
          <w:p w14:paraId="7FB9718B" w14:textId="77777777" w:rsidR="00CB1E6E" w:rsidRPr="00043EB5" w:rsidRDefault="00CB1E6E" w:rsidP="00646C31">
            <w:pPr>
              <w:pStyle w:val="TableText12"/>
            </w:pPr>
            <w:r w:rsidRPr="00043EB5">
              <w:t>0.08</w:t>
            </w:r>
          </w:p>
        </w:tc>
        <w:tc>
          <w:tcPr>
            <w:tcW w:w="960" w:type="dxa"/>
            <w:noWrap/>
            <w:hideMark/>
          </w:tcPr>
          <w:p w14:paraId="0845D890" w14:textId="77777777" w:rsidR="00CB1E6E" w:rsidRPr="00043EB5" w:rsidRDefault="00CB1E6E" w:rsidP="00646C31">
            <w:pPr>
              <w:pStyle w:val="TableText12"/>
            </w:pPr>
            <w:r w:rsidRPr="00043EB5">
              <w:t>0.04</w:t>
            </w:r>
          </w:p>
        </w:tc>
        <w:tc>
          <w:tcPr>
            <w:tcW w:w="960" w:type="dxa"/>
            <w:noWrap/>
            <w:hideMark/>
          </w:tcPr>
          <w:p w14:paraId="7A91B18C" w14:textId="77777777" w:rsidR="00CB1E6E" w:rsidRPr="00043EB5" w:rsidRDefault="00CB1E6E" w:rsidP="00646C31">
            <w:pPr>
              <w:pStyle w:val="TableText12"/>
            </w:pPr>
            <w:r w:rsidRPr="00043EB5">
              <w:t>0.08</w:t>
            </w:r>
          </w:p>
        </w:tc>
      </w:tr>
      <w:tr w:rsidR="00CB1E6E" w:rsidRPr="00043EB5" w14:paraId="526E45A0" w14:textId="77777777" w:rsidTr="00646C31">
        <w:trPr>
          <w:trHeight w:val="300"/>
        </w:trPr>
        <w:tc>
          <w:tcPr>
            <w:tcW w:w="2267" w:type="dxa"/>
            <w:noWrap/>
            <w:hideMark/>
          </w:tcPr>
          <w:p w14:paraId="5E4FAD3F" w14:textId="77777777" w:rsidR="00CB1E6E" w:rsidRPr="00043EB5" w:rsidRDefault="00CB1E6E" w:rsidP="00646C31">
            <w:pPr>
              <w:pStyle w:val="TableText12"/>
            </w:pPr>
            <w:r>
              <w:t>H</w:t>
            </w:r>
            <w:r w:rsidRPr="00043EB5">
              <w:t>ispanic</w:t>
            </w:r>
          </w:p>
        </w:tc>
        <w:tc>
          <w:tcPr>
            <w:tcW w:w="960" w:type="dxa"/>
            <w:noWrap/>
            <w:hideMark/>
          </w:tcPr>
          <w:p w14:paraId="31B64405" w14:textId="77777777" w:rsidR="00CB1E6E" w:rsidRPr="00043EB5" w:rsidRDefault="00CB1E6E" w:rsidP="00646C31">
            <w:pPr>
              <w:pStyle w:val="TableText12"/>
            </w:pPr>
            <w:r w:rsidRPr="00043EB5">
              <w:t>-0.17</w:t>
            </w:r>
          </w:p>
        </w:tc>
        <w:tc>
          <w:tcPr>
            <w:tcW w:w="960" w:type="dxa"/>
            <w:noWrap/>
            <w:hideMark/>
          </w:tcPr>
          <w:p w14:paraId="385C5081" w14:textId="77777777" w:rsidR="00CB1E6E" w:rsidRPr="00043EB5" w:rsidRDefault="00CB1E6E" w:rsidP="00646C31">
            <w:pPr>
              <w:pStyle w:val="TableText12"/>
            </w:pPr>
            <w:r w:rsidRPr="00043EB5">
              <w:t>-0.20</w:t>
            </w:r>
          </w:p>
        </w:tc>
        <w:tc>
          <w:tcPr>
            <w:tcW w:w="960" w:type="dxa"/>
            <w:noWrap/>
            <w:hideMark/>
          </w:tcPr>
          <w:p w14:paraId="488932CA" w14:textId="77777777" w:rsidR="00CB1E6E" w:rsidRPr="00043EB5" w:rsidRDefault="00CB1E6E" w:rsidP="00646C31">
            <w:pPr>
              <w:pStyle w:val="TableText12"/>
            </w:pPr>
            <w:r w:rsidRPr="00043EB5">
              <w:t>-0.23</w:t>
            </w:r>
          </w:p>
        </w:tc>
      </w:tr>
      <w:tr w:rsidR="00CB1E6E" w:rsidRPr="00043EB5" w14:paraId="44137928" w14:textId="77777777" w:rsidTr="00646C31">
        <w:trPr>
          <w:trHeight w:val="300"/>
        </w:trPr>
        <w:tc>
          <w:tcPr>
            <w:tcW w:w="2267" w:type="dxa"/>
            <w:noWrap/>
            <w:hideMark/>
          </w:tcPr>
          <w:p w14:paraId="6B71E796" w14:textId="77777777" w:rsidR="00CB1E6E" w:rsidRPr="00043EB5" w:rsidRDefault="00CB1E6E" w:rsidP="00646C31">
            <w:pPr>
              <w:pStyle w:val="TableText12"/>
            </w:pPr>
            <w:r>
              <w:t>B</w:t>
            </w:r>
            <w:r w:rsidRPr="00043EB5">
              <w:t>lack</w:t>
            </w:r>
          </w:p>
        </w:tc>
        <w:tc>
          <w:tcPr>
            <w:tcW w:w="960" w:type="dxa"/>
            <w:noWrap/>
            <w:hideMark/>
          </w:tcPr>
          <w:p w14:paraId="0BCE44E1" w14:textId="77777777" w:rsidR="00CB1E6E" w:rsidRPr="00043EB5" w:rsidRDefault="00CB1E6E" w:rsidP="00646C31">
            <w:pPr>
              <w:pStyle w:val="TableText12"/>
            </w:pPr>
            <w:r w:rsidRPr="00043EB5">
              <w:t>-0.10</w:t>
            </w:r>
          </w:p>
        </w:tc>
        <w:tc>
          <w:tcPr>
            <w:tcW w:w="960" w:type="dxa"/>
            <w:noWrap/>
            <w:hideMark/>
          </w:tcPr>
          <w:p w14:paraId="0335280F" w14:textId="77777777" w:rsidR="00CB1E6E" w:rsidRPr="00043EB5" w:rsidRDefault="00CB1E6E" w:rsidP="00646C31">
            <w:pPr>
              <w:pStyle w:val="TableText12"/>
            </w:pPr>
            <w:r w:rsidRPr="00043EB5">
              <w:t>-0.13</w:t>
            </w:r>
          </w:p>
        </w:tc>
        <w:tc>
          <w:tcPr>
            <w:tcW w:w="960" w:type="dxa"/>
            <w:noWrap/>
            <w:hideMark/>
          </w:tcPr>
          <w:p w14:paraId="294E8365" w14:textId="77777777" w:rsidR="00CB1E6E" w:rsidRPr="00043EB5" w:rsidRDefault="00CB1E6E" w:rsidP="00646C31">
            <w:pPr>
              <w:pStyle w:val="TableText12"/>
            </w:pPr>
            <w:r w:rsidRPr="00043EB5">
              <w:t>-0.11</w:t>
            </w:r>
          </w:p>
        </w:tc>
      </w:tr>
      <w:tr w:rsidR="00CB1E6E" w:rsidRPr="00043EB5" w14:paraId="7889B11F" w14:textId="77777777" w:rsidTr="00646C31">
        <w:trPr>
          <w:trHeight w:val="300"/>
        </w:trPr>
        <w:tc>
          <w:tcPr>
            <w:tcW w:w="2267" w:type="dxa"/>
            <w:noWrap/>
            <w:hideMark/>
          </w:tcPr>
          <w:p w14:paraId="3A1BDE9B" w14:textId="77777777" w:rsidR="00CB1E6E" w:rsidRPr="00043EB5" w:rsidRDefault="00CB1E6E" w:rsidP="00646C31">
            <w:pPr>
              <w:pStyle w:val="TableText12"/>
            </w:pPr>
            <w:r>
              <w:t>W</w:t>
            </w:r>
            <w:r w:rsidRPr="00043EB5">
              <w:t>hite</w:t>
            </w:r>
          </w:p>
        </w:tc>
        <w:tc>
          <w:tcPr>
            <w:tcW w:w="960" w:type="dxa"/>
            <w:noWrap/>
            <w:hideMark/>
          </w:tcPr>
          <w:p w14:paraId="5A37A970" w14:textId="77777777" w:rsidR="00CB1E6E" w:rsidRPr="00043EB5" w:rsidRDefault="00CB1E6E" w:rsidP="00646C31">
            <w:pPr>
              <w:pStyle w:val="TableText12"/>
            </w:pPr>
            <w:r w:rsidRPr="00043EB5">
              <w:t>0.15</w:t>
            </w:r>
          </w:p>
        </w:tc>
        <w:tc>
          <w:tcPr>
            <w:tcW w:w="960" w:type="dxa"/>
            <w:noWrap/>
            <w:hideMark/>
          </w:tcPr>
          <w:p w14:paraId="246C1251" w14:textId="77777777" w:rsidR="00CB1E6E" w:rsidRPr="00043EB5" w:rsidRDefault="00CB1E6E" w:rsidP="00646C31">
            <w:pPr>
              <w:pStyle w:val="TableText12"/>
            </w:pPr>
            <w:r w:rsidRPr="00043EB5">
              <w:t>0.18</w:t>
            </w:r>
          </w:p>
        </w:tc>
        <w:tc>
          <w:tcPr>
            <w:tcW w:w="960" w:type="dxa"/>
            <w:noWrap/>
            <w:hideMark/>
          </w:tcPr>
          <w:p w14:paraId="61078517" w14:textId="77777777" w:rsidR="00CB1E6E" w:rsidRPr="00043EB5" w:rsidRDefault="00CB1E6E" w:rsidP="00646C31">
            <w:pPr>
              <w:pStyle w:val="TableText12"/>
            </w:pPr>
            <w:r w:rsidRPr="00043EB5">
              <w:t>0.21</w:t>
            </w:r>
          </w:p>
        </w:tc>
      </w:tr>
      <w:tr w:rsidR="00CB1E6E" w:rsidRPr="00043EB5" w14:paraId="4870B968" w14:textId="77777777" w:rsidTr="00646C31">
        <w:trPr>
          <w:trHeight w:val="300"/>
        </w:trPr>
        <w:tc>
          <w:tcPr>
            <w:tcW w:w="2267" w:type="dxa"/>
            <w:noWrap/>
            <w:hideMark/>
          </w:tcPr>
          <w:p w14:paraId="555CF66F" w14:textId="77777777" w:rsidR="00CB1E6E" w:rsidRPr="00043EB5" w:rsidRDefault="00CB1E6E" w:rsidP="00646C31">
            <w:pPr>
              <w:pStyle w:val="TableText12"/>
            </w:pPr>
            <w:r w:rsidRPr="00A10816">
              <w:t>Two or more races</w:t>
            </w:r>
          </w:p>
        </w:tc>
        <w:tc>
          <w:tcPr>
            <w:tcW w:w="960" w:type="dxa"/>
            <w:noWrap/>
            <w:hideMark/>
          </w:tcPr>
          <w:p w14:paraId="6A66EA0C" w14:textId="77777777" w:rsidR="00CB1E6E" w:rsidRPr="00043EB5" w:rsidRDefault="00CB1E6E" w:rsidP="00646C31">
            <w:pPr>
              <w:pStyle w:val="TableText12"/>
            </w:pPr>
            <w:r w:rsidRPr="00043EB5">
              <w:t>0.17</w:t>
            </w:r>
          </w:p>
        </w:tc>
        <w:tc>
          <w:tcPr>
            <w:tcW w:w="960" w:type="dxa"/>
            <w:noWrap/>
            <w:hideMark/>
          </w:tcPr>
          <w:p w14:paraId="092DB384" w14:textId="77777777" w:rsidR="00CB1E6E" w:rsidRPr="00043EB5" w:rsidRDefault="00CB1E6E" w:rsidP="00646C31">
            <w:pPr>
              <w:pStyle w:val="TableText12"/>
            </w:pPr>
            <w:r w:rsidRPr="00043EB5">
              <w:t>0.18</w:t>
            </w:r>
          </w:p>
        </w:tc>
        <w:tc>
          <w:tcPr>
            <w:tcW w:w="960" w:type="dxa"/>
            <w:noWrap/>
            <w:hideMark/>
          </w:tcPr>
          <w:p w14:paraId="394C8AAC" w14:textId="77777777" w:rsidR="00CB1E6E" w:rsidRPr="00043EB5" w:rsidRDefault="00CB1E6E" w:rsidP="00646C31">
            <w:pPr>
              <w:pStyle w:val="TableText12"/>
            </w:pPr>
            <w:r w:rsidRPr="00043EB5">
              <w:t>0.20</w:t>
            </w:r>
          </w:p>
        </w:tc>
      </w:tr>
      <w:tr w:rsidR="00CB1E6E" w:rsidRPr="00043EB5" w14:paraId="3C55B5FB" w14:textId="77777777" w:rsidTr="00646C31">
        <w:trPr>
          <w:trHeight w:val="300"/>
        </w:trPr>
        <w:tc>
          <w:tcPr>
            <w:tcW w:w="2267" w:type="dxa"/>
            <w:noWrap/>
            <w:hideMark/>
          </w:tcPr>
          <w:p w14:paraId="2785AB37" w14:textId="77777777" w:rsidR="00CB1E6E" w:rsidRPr="00043EB5" w:rsidRDefault="00CB1E6E" w:rsidP="00646C31">
            <w:pPr>
              <w:pStyle w:val="TableText12"/>
            </w:pPr>
            <w:r w:rsidRPr="00A10816">
              <w:t>Missing (Unknown)</w:t>
            </w:r>
          </w:p>
        </w:tc>
        <w:tc>
          <w:tcPr>
            <w:tcW w:w="960" w:type="dxa"/>
            <w:noWrap/>
            <w:hideMark/>
          </w:tcPr>
          <w:p w14:paraId="4E062E0D" w14:textId="77777777" w:rsidR="00CB1E6E" w:rsidRPr="00043EB5" w:rsidRDefault="00CB1E6E" w:rsidP="00646C31">
            <w:pPr>
              <w:pStyle w:val="TableText12"/>
            </w:pPr>
            <w:r w:rsidRPr="00043EB5">
              <w:t>0.01</w:t>
            </w:r>
          </w:p>
        </w:tc>
        <w:tc>
          <w:tcPr>
            <w:tcW w:w="960" w:type="dxa"/>
            <w:noWrap/>
            <w:hideMark/>
          </w:tcPr>
          <w:p w14:paraId="5E219717" w14:textId="77777777" w:rsidR="00CB1E6E" w:rsidRPr="00043EB5" w:rsidRDefault="00CB1E6E" w:rsidP="00646C31">
            <w:pPr>
              <w:pStyle w:val="TableText12"/>
            </w:pPr>
            <w:r w:rsidRPr="00043EB5">
              <w:t>0.01</w:t>
            </w:r>
          </w:p>
        </w:tc>
        <w:tc>
          <w:tcPr>
            <w:tcW w:w="960" w:type="dxa"/>
            <w:noWrap/>
            <w:hideMark/>
          </w:tcPr>
          <w:p w14:paraId="49AE3C8C" w14:textId="77777777" w:rsidR="00CB1E6E" w:rsidRPr="00043EB5" w:rsidRDefault="00CB1E6E" w:rsidP="00646C31">
            <w:pPr>
              <w:pStyle w:val="TableText12"/>
            </w:pPr>
            <w:r w:rsidRPr="00043EB5">
              <w:t>0.03</w:t>
            </w:r>
          </w:p>
        </w:tc>
      </w:tr>
      <w:tr w:rsidR="00CB1E6E" w:rsidRPr="00043EB5" w14:paraId="18C16827" w14:textId="77777777" w:rsidTr="00646C31">
        <w:trPr>
          <w:trHeight w:val="300"/>
        </w:trPr>
        <w:tc>
          <w:tcPr>
            <w:tcW w:w="2267" w:type="dxa"/>
            <w:noWrap/>
            <w:hideMark/>
          </w:tcPr>
          <w:p w14:paraId="3F331FF9" w14:textId="77777777" w:rsidR="00CB1E6E" w:rsidRPr="00043EB5" w:rsidRDefault="00CB1E6E" w:rsidP="00646C31">
            <w:pPr>
              <w:pStyle w:val="TableText12"/>
            </w:pPr>
            <w:r w:rsidRPr="00A10816">
              <w:rPr>
                <w:lang w:bidi="en-US"/>
              </w:rPr>
              <w:t>Ever EL</w:t>
            </w:r>
          </w:p>
        </w:tc>
        <w:tc>
          <w:tcPr>
            <w:tcW w:w="960" w:type="dxa"/>
            <w:noWrap/>
            <w:hideMark/>
          </w:tcPr>
          <w:p w14:paraId="275E595E" w14:textId="77777777" w:rsidR="00CB1E6E" w:rsidRPr="00043EB5" w:rsidRDefault="00CB1E6E" w:rsidP="00646C31">
            <w:pPr>
              <w:pStyle w:val="TableText12"/>
            </w:pPr>
            <w:r w:rsidRPr="00043EB5">
              <w:t>-0.13</w:t>
            </w:r>
          </w:p>
        </w:tc>
        <w:tc>
          <w:tcPr>
            <w:tcW w:w="960" w:type="dxa"/>
            <w:noWrap/>
            <w:hideMark/>
          </w:tcPr>
          <w:p w14:paraId="699730AE" w14:textId="77777777" w:rsidR="00CB1E6E" w:rsidRPr="00043EB5" w:rsidRDefault="00CB1E6E" w:rsidP="00646C31">
            <w:pPr>
              <w:pStyle w:val="TableText12"/>
            </w:pPr>
            <w:r w:rsidRPr="00043EB5">
              <w:t>-0.14</w:t>
            </w:r>
          </w:p>
        </w:tc>
        <w:tc>
          <w:tcPr>
            <w:tcW w:w="960" w:type="dxa"/>
            <w:noWrap/>
            <w:hideMark/>
          </w:tcPr>
          <w:p w14:paraId="683372A1" w14:textId="77777777" w:rsidR="00CB1E6E" w:rsidRPr="00043EB5" w:rsidRDefault="00CB1E6E" w:rsidP="00646C31">
            <w:pPr>
              <w:pStyle w:val="TableText12"/>
            </w:pPr>
            <w:r w:rsidRPr="00043EB5">
              <w:t>-0.17</w:t>
            </w:r>
          </w:p>
        </w:tc>
      </w:tr>
      <w:tr w:rsidR="00CB1E6E" w:rsidRPr="00043EB5" w14:paraId="3F8ADB00" w14:textId="77777777" w:rsidTr="00646C31">
        <w:trPr>
          <w:trHeight w:val="300"/>
        </w:trPr>
        <w:tc>
          <w:tcPr>
            <w:tcW w:w="2267" w:type="dxa"/>
            <w:noWrap/>
            <w:hideMark/>
          </w:tcPr>
          <w:p w14:paraId="4EC55597" w14:textId="77777777" w:rsidR="00CB1E6E" w:rsidRPr="00043EB5" w:rsidRDefault="00CB1E6E" w:rsidP="00646C31">
            <w:pPr>
              <w:pStyle w:val="TableText12"/>
            </w:pPr>
            <w:r w:rsidRPr="00340606">
              <w:rPr>
                <w:lang w:bidi="en-US"/>
              </w:rPr>
              <w:t>Former EL</w:t>
            </w:r>
          </w:p>
        </w:tc>
        <w:tc>
          <w:tcPr>
            <w:tcW w:w="960" w:type="dxa"/>
            <w:noWrap/>
            <w:hideMark/>
          </w:tcPr>
          <w:p w14:paraId="03716F41" w14:textId="77777777" w:rsidR="00CB1E6E" w:rsidRPr="00043EB5" w:rsidRDefault="00CB1E6E" w:rsidP="00646C31">
            <w:pPr>
              <w:pStyle w:val="TableText12"/>
            </w:pPr>
            <w:r w:rsidRPr="00043EB5">
              <w:t>-0.02</w:t>
            </w:r>
          </w:p>
        </w:tc>
        <w:tc>
          <w:tcPr>
            <w:tcW w:w="960" w:type="dxa"/>
            <w:noWrap/>
            <w:hideMark/>
          </w:tcPr>
          <w:p w14:paraId="31C5CB95" w14:textId="77777777" w:rsidR="00CB1E6E" w:rsidRPr="00043EB5" w:rsidRDefault="00CB1E6E" w:rsidP="00646C31">
            <w:pPr>
              <w:pStyle w:val="TableText12"/>
            </w:pPr>
            <w:r w:rsidRPr="00043EB5">
              <w:t>-0.06</w:t>
            </w:r>
          </w:p>
        </w:tc>
        <w:tc>
          <w:tcPr>
            <w:tcW w:w="960" w:type="dxa"/>
            <w:noWrap/>
            <w:hideMark/>
          </w:tcPr>
          <w:p w14:paraId="0C1FEB19" w14:textId="77777777" w:rsidR="00CB1E6E" w:rsidRPr="00043EB5" w:rsidRDefault="00CB1E6E" w:rsidP="00646C31">
            <w:pPr>
              <w:pStyle w:val="TableText12"/>
            </w:pPr>
            <w:r w:rsidRPr="00043EB5">
              <w:t>-0.05</w:t>
            </w:r>
          </w:p>
        </w:tc>
      </w:tr>
      <w:tr w:rsidR="00CB1E6E" w:rsidRPr="00043EB5" w14:paraId="034BE89B" w14:textId="77777777" w:rsidTr="00646C31">
        <w:trPr>
          <w:trHeight w:val="300"/>
        </w:trPr>
        <w:tc>
          <w:tcPr>
            <w:tcW w:w="2267" w:type="dxa"/>
            <w:noWrap/>
            <w:hideMark/>
          </w:tcPr>
          <w:p w14:paraId="4D005C53" w14:textId="77777777" w:rsidR="00CB1E6E" w:rsidRPr="00043EB5" w:rsidRDefault="00CB1E6E" w:rsidP="00646C31">
            <w:pPr>
              <w:pStyle w:val="TableText12"/>
            </w:pPr>
            <w:r w:rsidRPr="00A10816">
              <w:t>SWD</w:t>
            </w:r>
          </w:p>
        </w:tc>
        <w:tc>
          <w:tcPr>
            <w:tcW w:w="960" w:type="dxa"/>
            <w:noWrap/>
            <w:hideMark/>
          </w:tcPr>
          <w:p w14:paraId="21E2C760" w14:textId="77777777" w:rsidR="00CB1E6E" w:rsidRPr="00043EB5" w:rsidRDefault="00CB1E6E" w:rsidP="00646C31">
            <w:pPr>
              <w:pStyle w:val="TableText12"/>
            </w:pPr>
            <w:r w:rsidRPr="00043EB5">
              <w:t>-0.07</w:t>
            </w:r>
          </w:p>
        </w:tc>
        <w:tc>
          <w:tcPr>
            <w:tcW w:w="960" w:type="dxa"/>
            <w:noWrap/>
            <w:hideMark/>
          </w:tcPr>
          <w:p w14:paraId="140784F2" w14:textId="77777777" w:rsidR="00CB1E6E" w:rsidRPr="00043EB5" w:rsidRDefault="00CB1E6E" w:rsidP="00646C31">
            <w:pPr>
              <w:pStyle w:val="TableText12"/>
            </w:pPr>
            <w:r w:rsidRPr="00043EB5">
              <w:t>-0.09</w:t>
            </w:r>
          </w:p>
        </w:tc>
        <w:tc>
          <w:tcPr>
            <w:tcW w:w="960" w:type="dxa"/>
            <w:noWrap/>
            <w:hideMark/>
          </w:tcPr>
          <w:p w14:paraId="7F83EDEF" w14:textId="77777777" w:rsidR="00CB1E6E" w:rsidRPr="00043EB5" w:rsidRDefault="00CB1E6E" w:rsidP="00646C31">
            <w:pPr>
              <w:pStyle w:val="TableText12"/>
            </w:pPr>
            <w:r w:rsidRPr="00043EB5">
              <w:t>-0.05</w:t>
            </w:r>
          </w:p>
        </w:tc>
      </w:tr>
      <w:tr w:rsidR="00CB1E6E" w:rsidRPr="00043EB5" w14:paraId="611CC6B2" w14:textId="77777777" w:rsidTr="00646C31">
        <w:trPr>
          <w:trHeight w:val="300"/>
        </w:trPr>
        <w:tc>
          <w:tcPr>
            <w:tcW w:w="2267" w:type="dxa"/>
            <w:noWrap/>
            <w:hideMark/>
          </w:tcPr>
          <w:p w14:paraId="122742AD" w14:textId="77777777" w:rsidR="00CB1E6E" w:rsidRPr="00043EB5" w:rsidRDefault="00CB1E6E" w:rsidP="00646C31">
            <w:pPr>
              <w:pStyle w:val="TableText12"/>
            </w:pPr>
            <w:r w:rsidRPr="00A10816">
              <w:t>SED</w:t>
            </w:r>
          </w:p>
        </w:tc>
        <w:tc>
          <w:tcPr>
            <w:tcW w:w="960" w:type="dxa"/>
            <w:noWrap/>
            <w:hideMark/>
          </w:tcPr>
          <w:p w14:paraId="07359B74" w14:textId="77777777" w:rsidR="00CB1E6E" w:rsidRPr="00043EB5" w:rsidRDefault="00CB1E6E" w:rsidP="00646C31">
            <w:pPr>
              <w:pStyle w:val="TableText12"/>
            </w:pPr>
            <w:r w:rsidRPr="00043EB5">
              <w:t>-0.34</w:t>
            </w:r>
          </w:p>
        </w:tc>
        <w:tc>
          <w:tcPr>
            <w:tcW w:w="960" w:type="dxa"/>
            <w:noWrap/>
            <w:hideMark/>
          </w:tcPr>
          <w:p w14:paraId="2E9968E3" w14:textId="77777777" w:rsidR="00CB1E6E" w:rsidRPr="00043EB5" w:rsidRDefault="00CB1E6E" w:rsidP="00646C31">
            <w:pPr>
              <w:pStyle w:val="TableText12"/>
            </w:pPr>
            <w:r w:rsidRPr="00043EB5">
              <w:t>-0.32</w:t>
            </w:r>
          </w:p>
        </w:tc>
        <w:tc>
          <w:tcPr>
            <w:tcW w:w="960" w:type="dxa"/>
            <w:noWrap/>
            <w:hideMark/>
          </w:tcPr>
          <w:p w14:paraId="4E59ABB3" w14:textId="77777777" w:rsidR="00CB1E6E" w:rsidRPr="00043EB5" w:rsidRDefault="00CB1E6E" w:rsidP="00646C31">
            <w:pPr>
              <w:pStyle w:val="TableText12"/>
            </w:pPr>
            <w:r w:rsidRPr="00043EB5">
              <w:t>-0.40</w:t>
            </w:r>
          </w:p>
        </w:tc>
      </w:tr>
      <w:tr w:rsidR="00CB1E6E" w:rsidRPr="00043EB5" w14:paraId="560FB0FC" w14:textId="77777777" w:rsidTr="00646C31">
        <w:trPr>
          <w:trHeight w:val="300"/>
        </w:trPr>
        <w:tc>
          <w:tcPr>
            <w:tcW w:w="2267" w:type="dxa"/>
            <w:noWrap/>
            <w:hideMark/>
          </w:tcPr>
          <w:p w14:paraId="27FF7E3F" w14:textId="77777777" w:rsidR="00CB1E6E" w:rsidRPr="00043EB5" w:rsidRDefault="00CB1E6E" w:rsidP="00646C31">
            <w:pPr>
              <w:pStyle w:val="TableText12"/>
            </w:pPr>
            <w:r w:rsidRPr="00A10816">
              <w:t>Homeless</w:t>
            </w:r>
          </w:p>
        </w:tc>
        <w:tc>
          <w:tcPr>
            <w:tcW w:w="960" w:type="dxa"/>
            <w:noWrap/>
            <w:hideMark/>
          </w:tcPr>
          <w:p w14:paraId="0F9AF9BA" w14:textId="77777777" w:rsidR="00CB1E6E" w:rsidRPr="00043EB5" w:rsidRDefault="00CB1E6E" w:rsidP="00646C31">
            <w:pPr>
              <w:pStyle w:val="TableText12"/>
            </w:pPr>
            <w:r w:rsidRPr="00043EB5">
              <w:t>-0.09</w:t>
            </w:r>
          </w:p>
        </w:tc>
        <w:tc>
          <w:tcPr>
            <w:tcW w:w="960" w:type="dxa"/>
            <w:noWrap/>
            <w:hideMark/>
          </w:tcPr>
          <w:p w14:paraId="476B08F2" w14:textId="77777777" w:rsidR="00CB1E6E" w:rsidRPr="00043EB5" w:rsidRDefault="00CB1E6E" w:rsidP="00646C31">
            <w:pPr>
              <w:pStyle w:val="TableText12"/>
            </w:pPr>
            <w:r w:rsidRPr="00043EB5">
              <w:t>-0.10</w:t>
            </w:r>
          </w:p>
        </w:tc>
        <w:tc>
          <w:tcPr>
            <w:tcW w:w="960" w:type="dxa"/>
            <w:noWrap/>
            <w:hideMark/>
          </w:tcPr>
          <w:p w14:paraId="7043047A" w14:textId="77777777" w:rsidR="00CB1E6E" w:rsidRPr="00043EB5" w:rsidRDefault="00CB1E6E" w:rsidP="00646C31">
            <w:pPr>
              <w:pStyle w:val="TableText12"/>
            </w:pPr>
            <w:r w:rsidRPr="00043EB5">
              <w:t>-0.13</w:t>
            </w:r>
          </w:p>
        </w:tc>
      </w:tr>
      <w:tr w:rsidR="00CB1E6E" w:rsidRPr="00043EB5" w14:paraId="3A935CC8" w14:textId="77777777" w:rsidTr="00646C31">
        <w:trPr>
          <w:trHeight w:val="300"/>
        </w:trPr>
        <w:tc>
          <w:tcPr>
            <w:tcW w:w="2267" w:type="dxa"/>
            <w:noWrap/>
            <w:hideMark/>
          </w:tcPr>
          <w:p w14:paraId="33058658" w14:textId="4159B7CF" w:rsidR="00CB1E6E" w:rsidRPr="00043EB5" w:rsidRDefault="0014278B" w:rsidP="00646C31">
            <w:pPr>
              <w:pStyle w:val="TableText12"/>
            </w:pPr>
            <w:r>
              <w:t>Foster youth</w:t>
            </w:r>
          </w:p>
        </w:tc>
        <w:tc>
          <w:tcPr>
            <w:tcW w:w="960" w:type="dxa"/>
            <w:noWrap/>
            <w:hideMark/>
          </w:tcPr>
          <w:p w14:paraId="75FFACCA" w14:textId="77777777" w:rsidR="00CB1E6E" w:rsidRPr="00043EB5" w:rsidRDefault="00CB1E6E" w:rsidP="00646C31">
            <w:pPr>
              <w:pStyle w:val="TableText12"/>
            </w:pPr>
            <w:r w:rsidRPr="00043EB5">
              <w:t>-0.13</w:t>
            </w:r>
          </w:p>
        </w:tc>
        <w:tc>
          <w:tcPr>
            <w:tcW w:w="960" w:type="dxa"/>
            <w:noWrap/>
            <w:hideMark/>
          </w:tcPr>
          <w:p w14:paraId="6C94C4E1" w14:textId="77777777" w:rsidR="00CB1E6E" w:rsidRPr="00043EB5" w:rsidRDefault="00CB1E6E" w:rsidP="00646C31">
            <w:pPr>
              <w:pStyle w:val="TableText12"/>
            </w:pPr>
            <w:r w:rsidRPr="00043EB5">
              <w:t>-0.14</w:t>
            </w:r>
          </w:p>
        </w:tc>
        <w:tc>
          <w:tcPr>
            <w:tcW w:w="960" w:type="dxa"/>
            <w:noWrap/>
            <w:hideMark/>
          </w:tcPr>
          <w:p w14:paraId="2251E38D" w14:textId="77777777" w:rsidR="00CB1E6E" w:rsidRPr="00043EB5" w:rsidRDefault="00CB1E6E" w:rsidP="00646C31">
            <w:pPr>
              <w:pStyle w:val="TableText12"/>
            </w:pPr>
            <w:r w:rsidRPr="00043EB5">
              <w:t>-0.16</w:t>
            </w:r>
          </w:p>
        </w:tc>
      </w:tr>
    </w:tbl>
    <w:p w14:paraId="23737FB1" w14:textId="405DA05E" w:rsidR="00472B55" w:rsidRDefault="00472B55" w:rsidP="001A7658">
      <w:pPr>
        <w:pStyle w:val="Caption"/>
        <w:pageBreakBefore/>
      </w:pPr>
      <w:bookmarkStart w:id="179" w:name="_Ref508213911"/>
      <w:bookmarkStart w:id="180" w:name="_Toc508214193"/>
      <w:bookmarkStart w:id="181" w:name="_Toc508215233"/>
      <w:bookmarkStart w:id="182" w:name="_Toc508267014"/>
      <w:r>
        <w:lastRenderedPageBreak/>
        <w:t>Table B.</w:t>
      </w:r>
      <w:r w:rsidR="00E97B2C">
        <w:fldChar w:fldCharType="begin"/>
      </w:r>
      <w:r w:rsidR="00E97B2C">
        <w:instrText xml:space="preserve"> SEQ Table_B. \* ARABIC </w:instrText>
      </w:r>
      <w:r w:rsidR="00E97B2C">
        <w:fldChar w:fldCharType="separate"/>
      </w:r>
      <w:r w:rsidR="00E53761">
        <w:rPr>
          <w:noProof/>
        </w:rPr>
        <w:t>5</w:t>
      </w:r>
      <w:r w:rsidR="00E97B2C">
        <w:rPr>
          <w:noProof/>
        </w:rPr>
        <w:fldChar w:fldCharType="end"/>
      </w:r>
      <w:bookmarkEnd w:id="179"/>
      <w:r w:rsidR="00A23DB0">
        <w:t>.</w:t>
      </w:r>
      <w:r w:rsidRPr="00A10816">
        <w:t xml:space="preserve">  </w:t>
      </w:r>
      <w:r>
        <w:t xml:space="preserve">Data Supporting Top Panel of </w:t>
      </w:r>
      <w:r w:rsidRPr="00A10816">
        <w:t>Figure 5</w:t>
      </w:r>
      <w:r>
        <w:t>: P</w:t>
      </w:r>
      <w:r w:rsidRPr="00C81CBD">
        <w:t>ercentile</w:t>
      </w:r>
      <w:r>
        <w:t>s</w:t>
      </w:r>
      <w:r w:rsidRPr="00C81CBD">
        <w:t xml:space="preserve"> of Met Standard thresholds for each grade level and </w:t>
      </w:r>
      <w:r>
        <w:t>content area</w:t>
      </w:r>
      <w:bookmarkEnd w:id="180"/>
      <w:bookmarkEnd w:id="181"/>
      <w:r w:rsidR="005448CF">
        <w:t>.</w:t>
      </w:r>
      <w:bookmarkEnd w:id="182"/>
    </w:p>
    <w:tbl>
      <w:tblPr>
        <w:tblStyle w:val="TRtable"/>
        <w:tblW w:w="2880" w:type="dxa"/>
        <w:tblLook w:val="04A0" w:firstRow="1" w:lastRow="0" w:firstColumn="1" w:lastColumn="0" w:noHBand="0" w:noVBand="1"/>
        <w:tblDescription w:val="Data Supporting Top Panel of Figure 5: Percentiles of Met Standard thresholds for each grade level and content area."/>
      </w:tblPr>
      <w:tblGrid>
        <w:gridCol w:w="960"/>
        <w:gridCol w:w="960"/>
        <w:gridCol w:w="960"/>
      </w:tblGrid>
      <w:tr w:rsidR="00E314C1" w:rsidRPr="00A10816" w14:paraId="4FFEC0D4" w14:textId="77777777" w:rsidTr="004D384D">
        <w:trPr>
          <w:cnfStyle w:val="100000000000" w:firstRow="1" w:lastRow="0" w:firstColumn="0" w:lastColumn="0" w:oddVBand="0" w:evenVBand="0" w:oddHBand="0" w:evenHBand="0" w:firstRowFirstColumn="0" w:firstRowLastColumn="0" w:lastRowFirstColumn="0" w:lastRowLastColumn="0"/>
          <w:trHeight w:val="300"/>
          <w:tblHeader/>
        </w:trPr>
        <w:tc>
          <w:tcPr>
            <w:tcW w:w="960" w:type="dxa"/>
            <w:noWrap/>
            <w:hideMark/>
          </w:tcPr>
          <w:p w14:paraId="54F0BCA9" w14:textId="77777777" w:rsidR="00E314C1" w:rsidRPr="00A10816" w:rsidRDefault="00E314C1" w:rsidP="004D384D">
            <w:pPr>
              <w:pStyle w:val="TableHead12"/>
            </w:pPr>
            <w:r w:rsidRPr="00A10816">
              <w:t>Grade</w:t>
            </w:r>
          </w:p>
        </w:tc>
        <w:tc>
          <w:tcPr>
            <w:tcW w:w="960" w:type="dxa"/>
            <w:noWrap/>
            <w:hideMark/>
          </w:tcPr>
          <w:p w14:paraId="32827C15" w14:textId="77777777" w:rsidR="00E314C1" w:rsidRPr="00A10816" w:rsidRDefault="00E314C1" w:rsidP="004D384D">
            <w:pPr>
              <w:pStyle w:val="TableHead12"/>
            </w:pPr>
            <w:r w:rsidRPr="00A10816">
              <w:t>ELA</w:t>
            </w:r>
          </w:p>
        </w:tc>
        <w:tc>
          <w:tcPr>
            <w:tcW w:w="960" w:type="dxa"/>
            <w:noWrap/>
            <w:hideMark/>
          </w:tcPr>
          <w:p w14:paraId="52DEFF8E" w14:textId="77777777" w:rsidR="00E314C1" w:rsidRPr="00A10816" w:rsidRDefault="00E314C1" w:rsidP="004D384D">
            <w:pPr>
              <w:pStyle w:val="TableHead12"/>
            </w:pPr>
            <w:r w:rsidRPr="00A10816">
              <w:t>Math</w:t>
            </w:r>
          </w:p>
        </w:tc>
      </w:tr>
      <w:tr w:rsidR="00E314C1" w:rsidRPr="00A10816" w14:paraId="2E5504D9" w14:textId="77777777" w:rsidTr="004D384D">
        <w:trPr>
          <w:trHeight w:val="300"/>
        </w:trPr>
        <w:tc>
          <w:tcPr>
            <w:tcW w:w="960" w:type="dxa"/>
            <w:noWrap/>
            <w:hideMark/>
          </w:tcPr>
          <w:p w14:paraId="7B386179" w14:textId="77777777" w:rsidR="00E314C1" w:rsidRPr="00A10816" w:rsidRDefault="00E314C1" w:rsidP="004D384D">
            <w:pPr>
              <w:pStyle w:val="TableText12"/>
            </w:pPr>
            <w:r w:rsidRPr="00A10816">
              <w:t>4</w:t>
            </w:r>
          </w:p>
        </w:tc>
        <w:tc>
          <w:tcPr>
            <w:tcW w:w="960" w:type="dxa"/>
            <w:noWrap/>
            <w:hideMark/>
          </w:tcPr>
          <w:p w14:paraId="3D0064B4" w14:textId="77777777" w:rsidR="00E314C1" w:rsidRPr="00A10816" w:rsidRDefault="00E314C1" w:rsidP="004D384D">
            <w:pPr>
              <w:pStyle w:val="TableText12"/>
            </w:pPr>
            <w:r w:rsidRPr="00A10816">
              <w:t>55.15</w:t>
            </w:r>
          </w:p>
        </w:tc>
        <w:tc>
          <w:tcPr>
            <w:tcW w:w="960" w:type="dxa"/>
            <w:noWrap/>
            <w:hideMark/>
          </w:tcPr>
          <w:p w14:paraId="53243012" w14:textId="77777777" w:rsidR="00E314C1" w:rsidRPr="00A10816" w:rsidRDefault="00E314C1" w:rsidP="004D384D">
            <w:pPr>
              <w:pStyle w:val="TableText12"/>
            </w:pPr>
            <w:r w:rsidRPr="00A10816">
              <w:t>60.76</w:t>
            </w:r>
          </w:p>
        </w:tc>
      </w:tr>
      <w:tr w:rsidR="00E314C1" w:rsidRPr="00A10816" w14:paraId="66E07195" w14:textId="77777777" w:rsidTr="004D384D">
        <w:trPr>
          <w:trHeight w:val="300"/>
        </w:trPr>
        <w:tc>
          <w:tcPr>
            <w:tcW w:w="960" w:type="dxa"/>
            <w:noWrap/>
            <w:hideMark/>
          </w:tcPr>
          <w:p w14:paraId="0EA7B84D" w14:textId="77777777" w:rsidR="00E314C1" w:rsidRPr="00A10816" w:rsidRDefault="00E314C1" w:rsidP="004D384D">
            <w:pPr>
              <w:pStyle w:val="TableText12"/>
            </w:pPr>
            <w:r w:rsidRPr="00A10816">
              <w:t>5</w:t>
            </w:r>
          </w:p>
        </w:tc>
        <w:tc>
          <w:tcPr>
            <w:tcW w:w="960" w:type="dxa"/>
            <w:noWrap/>
            <w:hideMark/>
          </w:tcPr>
          <w:p w14:paraId="53560FAE" w14:textId="77777777" w:rsidR="00E314C1" w:rsidRPr="00A10816" w:rsidRDefault="00E314C1" w:rsidP="004D384D">
            <w:pPr>
              <w:pStyle w:val="TableText12"/>
            </w:pPr>
            <w:r w:rsidRPr="00A10816">
              <w:t>50.19</w:t>
            </w:r>
          </w:p>
        </w:tc>
        <w:tc>
          <w:tcPr>
            <w:tcW w:w="960" w:type="dxa"/>
            <w:noWrap/>
            <w:hideMark/>
          </w:tcPr>
          <w:p w14:paraId="27A45869" w14:textId="77777777" w:rsidR="00E314C1" w:rsidRPr="00A10816" w:rsidRDefault="00E314C1" w:rsidP="004D384D">
            <w:pPr>
              <w:pStyle w:val="TableText12"/>
            </w:pPr>
            <w:r w:rsidRPr="00A10816">
              <w:t>66.04</w:t>
            </w:r>
          </w:p>
        </w:tc>
      </w:tr>
      <w:tr w:rsidR="00E314C1" w:rsidRPr="00A10816" w14:paraId="0429C4A9" w14:textId="77777777" w:rsidTr="004D384D">
        <w:trPr>
          <w:trHeight w:val="300"/>
        </w:trPr>
        <w:tc>
          <w:tcPr>
            <w:tcW w:w="960" w:type="dxa"/>
            <w:noWrap/>
            <w:hideMark/>
          </w:tcPr>
          <w:p w14:paraId="4B725F3C" w14:textId="77777777" w:rsidR="00E314C1" w:rsidRPr="00A10816" w:rsidRDefault="00E314C1" w:rsidP="004D384D">
            <w:pPr>
              <w:pStyle w:val="TableText12"/>
            </w:pPr>
            <w:r w:rsidRPr="00A10816">
              <w:t>6</w:t>
            </w:r>
          </w:p>
        </w:tc>
        <w:tc>
          <w:tcPr>
            <w:tcW w:w="960" w:type="dxa"/>
            <w:noWrap/>
            <w:hideMark/>
          </w:tcPr>
          <w:p w14:paraId="7DBC4F2B" w14:textId="77777777" w:rsidR="00E314C1" w:rsidRPr="00A10816" w:rsidRDefault="00E314C1" w:rsidP="004D384D">
            <w:pPr>
              <w:pStyle w:val="TableText12"/>
            </w:pPr>
            <w:r w:rsidRPr="00A10816">
              <w:t>51.66</w:t>
            </w:r>
          </w:p>
        </w:tc>
        <w:tc>
          <w:tcPr>
            <w:tcW w:w="960" w:type="dxa"/>
            <w:noWrap/>
            <w:hideMark/>
          </w:tcPr>
          <w:p w14:paraId="3C3624AD" w14:textId="77777777" w:rsidR="00E314C1" w:rsidRPr="00A10816" w:rsidRDefault="00E314C1" w:rsidP="004D384D">
            <w:pPr>
              <w:pStyle w:val="TableText12"/>
            </w:pPr>
            <w:r w:rsidRPr="00A10816">
              <w:t>63.64</w:t>
            </w:r>
          </w:p>
        </w:tc>
      </w:tr>
      <w:tr w:rsidR="00E314C1" w:rsidRPr="00A10816" w14:paraId="6EC5520C" w14:textId="77777777" w:rsidTr="004D384D">
        <w:trPr>
          <w:trHeight w:val="300"/>
        </w:trPr>
        <w:tc>
          <w:tcPr>
            <w:tcW w:w="960" w:type="dxa"/>
            <w:noWrap/>
            <w:hideMark/>
          </w:tcPr>
          <w:p w14:paraId="516A49A1" w14:textId="77777777" w:rsidR="00E314C1" w:rsidRPr="00A10816" w:rsidRDefault="00E314C1" w:rsidP="004D384D">
            <w:pPr>
              <w:pStyle w:val="TableText12"/>
            </w:pPr>
            <w:r w:rsidRPr="00A10816">
              <w:t>7</w:t>
            </w:r>
          </w:p>
        </w:tc>
        <w:tc>
          <w:tcPr>
            <w:tcW w:w="960" w:type="dxa"/>
            <w:noWrap/>
            <w:hideMark/>
          </w:tcPr>
          <w:p w14:paraId="75979534" w14:textId="77777777" w:rsidR="00E314C1" w:rsidRPr="00A10816" w:rsidRDefault="00E314C1" w:rsidP="004D384D">
            <w:pPr>
              <w:pStyle w:val="TableText12"/>
            </w:pPr>
            <w:r w:rsidRPr="00A10816">
              <w:t>50.78</w:t>
            </w:r>
          </w:p>
        </w:tc>
        <w:tc>
          <w:tcPr>
            <w:tcW w:w="960" w:type="dxa"/>
            <w:noWrap/>
            <w:hideMark/>
          </w:tcPr>
          <w:p w14:paraId="5343E56C" w14:textId="77777777" w:rsidR="00E314C1" w:rsidRPr="00A10816" w:rsidRDefault="00E314C1" w:rsidP="004D384D">
            <w:pPr>
              <w:pStyle w:val="TableText12"/>
            </w:pPr>
            <w:r w:rsidRPr="00A10816">
              <w:t>62.36</w:t>
            </w:r>
          </w:p>
        </w:tc>
      </w:tr>
      <w:tr w:rsidR="00E314C1" w:rsidRPr="00A10816" w14:paraId="23306739" w14:textId="77777777" w:rsidTr="004D384D">
        <w:trPr>
          <w:trHeight w:val="300"/>
        </w:trPr>
        <w:tc>
          <w:tcPr>
            <w:tcW w:w="960" w:type="dxa"/>
            <w:noWrap/>
            <w:hideMark/>
          </w:tcPr>
          <w:p w14:paraId="22E99331" w14:textId="77777777" w:rsidR="00E314C1" w:rsidRPr="00A10816" w:rsidRDefault="00E314C1" w:rsidP="004D384D">
            <w:pPr>
              <w:pStyle w:val="TableText12"/>
            </w:pPr>
            <w:r w:rsidRPr="00A10816">
              <w:t>8</w:t>
            </w:r>
          </w:p>
        </w:tc>
        <w:tc>
          <w:tcPr>
            <w:tcW w:w="960" w:type="dxa"/>
            <w:noWrap/>
            <w:hideMark/>
          </w:tcPr>
          <w:p w14:paraId="75C089F3" w14:textId="77777777" w:rsidR="00E314C1" w:rsidRPr="00A10816" w:rsidRDefault="00E314C1" w:rsidP="004D384D">
            <w:pPr>
              <w:pStyle w:val="TableText12"/>
            </w:pPr>
            <w:r w:rsidRPr="00A10816">
              <w:t>49.45</w:t>
            </w:r>
          </w:p>
        </w:tc>
        <w:tc>
          <w:tcPr>
            <w:tcW w:w="960" w:type="dxa"/>
            <w:noWrap/>
            <w:hideMark/>
          </w:tcPr>
          <w:p w14:paraId="76793698" w14:textId="77777777" w:rsidR="00E314C1" w:rsidRPr="00A10816" w:rsidRDefault="00E314C1" w:rsidP="004D384D">
            <w:pPr>
              <w:pStyle w:val="TableText12"/>
            </w:pPr>
            <w:r w:rsidRPr="00A10816">
              <w:t>62.61</w:t>
            </w:r>
          </w:p>
        </w:tc>
      </w:tr>
    </w:tbl>
    <w:p w14:paraId="76652C15" w14:textId="62DE06B2" w:rsidR="00472B55" w:rsidRDefault="00472B55" w:rsidP="00472B55">
      <w:pPr>
        <w:pStyle w:val="Caption"/>
      </w:pPr>
      <w:bookmarkStart w:id="183" w:name="_Ref508213918"/>
      <w:bookmarkStart w:id="184" w:name="_Toc508214194"/>
      <w:bookmarkStart w:id="185" w:name="_Toc508215234"/>
      <w:bookmarkStart w:id="186" w:name="_Toc508267015"/>
      <w:r>
        <w:t>Table B.</w:t>
      </w:r>
      <w:r w:rsidR="00E97B2C">
        <w:fldChar w:fldCharType="begin"/>
      </w:r>
      <w:r w:rsidR="00E97B2C">
        <w:instrText xml:space="preserve"> SEQ Table_B. \* ARABIC </w:instrText>
      </w:r>
      <w:r w:rsidR="00E97B2C">
        <w:fldChar w:fldCharType="separate"/>
      </w:r>
      <w:r w:rsidR="00E53761">
        <w:rPr>
          <w:noProof/>
        </w:rPr>
        <w:t>6</w:t>
      </w:r>
      <w:r w:rsidR="00E97B2C">
        <w:rPr>
          <w:noProof/>
        </w:rPr>
        <w:fldChar w:fldCharType="end"/>
      </w:r>
      <w:bookmarkEnd w:id="183"/>
      <w:r w:rsidR="00A23DB0">
        <w:t>.</w:t>
      </w:r>
      <w:r w:rsidRPr="00A10816">
        <w:t xml:space="preserve">  </w:t>
      </w:r>
      <w:r>
        <w:t xml:space="preserve">Data Supporting Bottom Panel of </w:t>
      </w:r>
      <w:r w:rsidRPr="00A10816">
        <w:t>Figure 5</w:t>
      </w:r>
      <w:r>
        <w:t>:</w:t>
      </w:r>
      <w:r w:rsidRPr="00A10816">
        <w:t xml:space="preserve"> </w:t>
      </w:r>
      <w:r>
        <w:t>D</w:t>
      </w:r>
      <w:r w:rsidRPr="00C81CBD">
        <w:t>ifference</w:t>
      </w:r>
      <w:r>
        <w:t>s</w:t>
      </w:r>
      <w:r w:rsidRPr="00C81CBD">
        <w:t xml:space="preserve"> in percentiles of thresholds for each pair of adjacent grade levels</w:t>
      </w:r>
      <w:bookmarkEnd w:id="184"/>
      <w:bookmarkEnd w:id="185"/>
      <w:r w:rsidR="005448CF">
        <w:t>.</w:t>
      </w:r>
      <w:bookmarkEnd w:id="186"/>
    </w:p>
    <w:tbl>
      <w:tblPr>
        <w:tblStyle w:val="TRtable"/>
        <w:tblW w:w="2880" w:type="dxa"/>
        <w:tblLook w:val="04A0" w:firstRow="1" w:lastRow="0" w:firstColumn="1" w:lastColumn="0" w:noHBand="0" w:noVBand="1"/>
        <w:tblDescription w:val="Data Supporting Bottom Panel of Figure 5: Differences in percentiles of thresholds for each pair of adjacent grade levels."/>
      </w:tblPr>
      <w:tblGrid>
        <w:gridCol w:w="960"/>
        <w:gridCol w:w="960"/>
        <w:gridCol w:w="960"/>
      </w:tblGrid>
      <w:tr w:rsidR="00E314C1" w:rsidRPr="00A10816" w14:paraId="2744471D" w14:textId="77777777" w:rsidTr="004D384D">
        <w:trPr>
          <w:cnfStyle w:val="100000000000" w:firstRow="1" w:lastRow="0" w:firstColumn="0" w:lastColumn="0" w:oddVBand="0" w:evenVBand="0" w:oddHBand="0" w:evenHBand="0" w:firstRowFirstColumn="0" w:firstRowLastColumn="0" w:lastRowFirstColumn="0" w:lastRowLastColumn="0"/>
          <w:trHeight w:val="300"/>
          <w:tblHeader/>
        </w:trPr>
        <w:tc>
          <w:tcPr>
            <w:tcW w:w="960" w:type="dxa"/>
            <w:noWrap/>
            <w:hideMark/>
          </w:tcPr>
          <w:p w14:paraId="4FE5B7EB" w14:textId="77777777" w:rsidR="00E314C1" w:rsidRPr="00A10816" w:rsidRDefault="00E314C1" w:rsidP="004D384D">
            <w:pPr>
              <w:pStyle w:val="TableHead12"/>
            </w:pPr>
            <w:r w:rsidRPr="00A10816">
              <w:t>Grade</w:t>
            </w:r>
          </w:p>
        </w:tc>
        <w:tc>
          <w:tcPr>
            <w:tcW w:w="960" w:type="dxa"/>
            <w:noWrap/>
            <w:hideMark/>
          </w:tcPr>
          <w:p w14:paraId="3ACD8578" w14:textId="77777777" w:rsidR="00E314C1" w:rsidRPr="00A10816" w:rsidRDefault="00E314C1" w:rsidP="004D384D">
            <w:pPr>
              <w:pStyle w:val="TableHead12"/>
            </w:pPr>
            <w:r w:rsidRPr="00A10816">
              <w:t>ELA</w:t>
            </w:r>
          </w:p>
        </w:tc>
        <w:tc>
          <w:tcPr>
            <w:tcW w:w="960" w:type="dxa"/>
            <w:noWrap/>
            <w:hideMark/>
          </w:tcPr>
          <w:p w14:paraId="798610ED" w14:textId="77777777" w:rsidR="00E314C1" w:rsidRPr="00A10816" w:rsidRDefault="00E314C1" w:rsidP="004D384D">
            <w:pPr>
              <w:pStyle w:val="TableHead12"/>
            </w:pPr>
            <w:r w:rsidRPr="00A10816">
              <w:t>Math</w:t>
            </w:r>
          </w:p>
        </w:tc>
      </w:tr>
      <w:tr w:rsidR="00E314C1" w:rsidRPr="00A10816" w14:paraId="09E06753" w14:textId="77777777" w:rsidTr="004D384D">
        <w:trPr>
          <w:trHeight w:val="300"/>
        </w:trPr>
        <w:tc>
          <w:tcPr>
            <w:tcW w:w="960" w:type="dxa"/>
            <w:noWrap/>
            <w:hideMark/>
          </w:tcPr>
          <w:p w14:paraId="0168F67C" w14:textId="77777777" w:rsidR="00E314C1" w:rsidRPr="00A10816" w:rsidRDefault="00E314C1" w:rsidP="004D384D">
            <w:pPr>
              <w:pStyle w:val="TableText12"/>
            </w:pPr>
            <w:r w:rsidRPr="00A10816">
              <w:t>5-4</w:t>
            </w:r>
          </w:p>
        </w:tc>
        <w:tc>
          <w:tcPr>
            <w:tcW w:w="960" w:type="dxa"/>
            <w:noWrap/>
            <w:hideMark/>
          </w:tcPr>
          <w:p w14:paraId="32C4A972" w14:textId="77777777" w:rsidR="00E314C1" w:rsidRPr="00A10816" w:rsidRDefault="00E314C1" w:rsidP="004D384D">
            <w:pPr>
              <w:pStyle w:val="TableText12"/>
            </w:pPr>
            <w:r w:rsidRPr="00A10816">
              <w:t>-4.96</w:t>
            </w:r>
          </w:p>
        </w:tc>
        <w:tc>
          <w:tcPr>
            <w:tcW w:w="960" w:type="dxa"/>
            <w:noWrap/>
            <w:hideMark/>
          </w:tcPr>
          <w:p w14:paraId="3DA54F4F" w14:textId="77777777" w:rsidR="00E314C1" w:rsidRPr="00A10816" w:rsidRDefault="00E314C1" w:rsidP="004D384D">
            <w:pPr>
              <w:pStyle w:val="TableText12"/>
            </w:pPr>
            <w:r w:rsidRPr="00A10816">
              <w:t>5.28</w:t>
            </w:r>
          </w:p>
        </w:tc>
      </w:tr>
      <w:tr w:rsidR="00E314C1" w:rsidRPr="00A10816" w14:paraId="2BE677EF" w14:textId="77777777" w:rsidTr="004D384D">
        <w:trPr>
          <w:trHeight w:val="300"/>
        </w:trPr>
        <w:tc>
          <w:tcPr>
            <w:tcW w:w="960" w:type="dxa"/>
            <w:noWrap/>
            <w:hideMark/>
          </w:tcPr>
          <w:p w14:paraId="00E8A03E" w14:textId="77777777" w:rsidR="00E314C1" w:rsidRPr="00A10816" w:rsidRDefault="00E314C1" w:rsidP="004D384D">
            <w:pPr>
              <w:pStyle w:val="TableText12"/>
            </w:pPr>
            <w:r w:rsidRPr="00A10816">
              <w:t>6-5</w:t>
            </w:r>
          </w:p>
        </w:tc>
        <w:tc>
          <w:tcPr>
            <w:tcW w:w="960" w:type="dxa"/>
            <w:noWrap/>
            <w:hideMark/>
          </w:tcPr>
          <w:p w14:paraId="775809C4" w14:textId="77777777" w:rsidR="00E314C1" w:rsidRPr="00A10816" w:rsidRDefault="00E314C1" w:rsidP="004D384D">
            <w:pPr>
              <w:pStyle w:val="TableText12"/>
            </w:pPr>
            <w:r w:rsidRPr="00A10816">
              <w:t>1.47</w:t>
            </w:r>
          </w:p>
        </w:tc>
        <w:tc>
          <w:tcPr>
            <w:tcW w:w="960" w:type="dxa"/>
            <w:noWrap/>
            <w:hideMark/>
          </w:tcPr>
          <w:p w14:paraId="077B9A98" w14:textId="77777777" w:rsidR="00E314C1" w:rsidRPr="00A10816" w:rsidRDefault="00E314C1" w:rsidP="004D384D">
            <w:pPr>
              <w:pStyle w:val="TableText12"/>
            </w:pPr>
            <w:r w:rsidRPr="00A10816">
              <w:t>-2.40</w:t>
            </w:r>
          </w:p>
        </w:tc>
      </w:tr>
      <w:tr w:rsidR="00E314C1" w:rsidRPr="00A10816" w14:paraId="2EACDB5E" w14:textId="77777777" w:rsidTr="004D384D">
        <w:trPr>
          <w:trHeight w:val="300"/>
        </w:trPr>
        <w:tc>
          <w:tcPr>
            <w:tcW w:w="960" w:type="dxa"/>
            <w:noWrap/>
            <w:hideMark/>
          </w:tcPr>
          <w:p w14:paraId="4393E6F0" w14:textId="77777777" w:rsidR="00E314C1" w:rsidRPr="00A10816" w:rsidRDefault="00E314C1" w:rsidP="004D384D">
            <w:pPr>
              <w:pStyle w:val="TableText12"/>
            </w:pPr>
            <w:r w:rsidRPr="00A10816">
              <w:t>7-6</w:t>
            </w:r>
          </w:p>
        </w:tc>
        <w:tc>
          <w:tcPr>
            <w:tcW w:w="960" w:type="dxa"/>
            <w:noWrap/>
            <w:hideMark/>
          </w:tcPr>
          <w:p w14:paraId="1C0F5A3C" w14:textId="77777777" w:rsidR="00E314C1" w:rsidRPr="00A10816" w:rsidRDefault="00E314C1" w:rsidP="004D384D">
            <w:pPr>
              <w:pStyle w:val="TableText12"/>
            </w:pPr>
            <w:r w:rsidRPr="00A10816">
              <w:t>-0.87</w:t>
            </w:r>
          </w:p>
        </w:tc>
        <w:tc>
          <w:tcPr>
            <w:tcW w:w="960" w:type="dxa"/>
            <w:noWrap/>
            <w:hideMark/>
          </w:tcPr>
          <w:p w14:paraId="1405697F" w14:textId="77777777" w:rsidR="00E314C1" w:rsidRPr="00A10816" w:rsidRDefault="00E314C1" w:rsidP="004D384D">
            <w:pPr>
              <w:pStyle w:val="TableText12"/>
            </w:pPr>
            <w:r w:rsidRPr="00A10816">
              <w:t>-1.28</w:t>
            </w:r>
          </w:p>
        </w:tc>
      </w:tr>
      <w:tr w:rsidR="00E314C1" w:rsidRPr="00A10816" w14:paraId="13FBF60C" w14:textId="77777777" w:rsidTr="004D384D">
        <w:trPr>
          <w:trHeight w:val="300"/>
        </w:trPr>
        <w:tc>
          <w:tcPr>
            <w:tcW w:w="960" w:type="dxa"/>
            <w:noWrap/>
            <w:hideMark/>
          </w:tcPr>
          <w:p w14:paraId="386881C3" w14:textId="77777777" w:rsidR="00E314C1" w:rsidRPr="00A10816" w:rsidRDefault="00E314C1" w:rsidP="004D384D">
            <w:pPr>
              <w:pStyle w:val="TableText12"/>
            </w:pPr>
            <w:r w:rsidRPr="00A10816">
              <w:t>8-7</w:t>
            </w:r>
          </w:p>
        </w:tc>
        <w:tc>
          <w:tcPr>
            <w:tcW w:w="960" w:type="dxa"/>
            <w:noWrap/>
            <w:hideMark/>
          </w:tcPr>
          <w:p w14:paraId="1C46DCCD" w14:textId="77777777" w:rsidR="00E314C1" w:rsidRPr="00A10816" w:rsidRDefault="00E314C1" w:rsidP="004D384D">
            <w:pPr>
              <w:pStyle w:val="TableText12"/>
            </w:pPr>
            <w:r w:rsidRPr="00A10816">
              <w:t>-1.33</w:t>
            </w:r>
          </w:p>
        </w:tc>
        <w:tc>
          <w:tcPr>
            <w:tcW w:w="960" w:type="dxa"/>
            <w:noWrap/>
            <w:hideMark/>
          </w:tcPr>
          <w:p w14:paraId="65915879" w14:textId="77777777" w:rsidR="00E314C1" w:rsidRPr="00A10816" w:rsidRDefault="00E314C1" w:rsidP="004D384D">
            <w:pPr>
              <w:pStyle w:val="TableText12"/>
            </w:pPr>
            <w:r w:rsidRPr="00A10816">
              <w:t>0.25</w:t>
            </w:r>
          </w:p>
        </w:tc>
      </w:tr>
    </w:tbl>
    <w:p w14:paraId="455253F7" w14:textId="5D79B2FB" w:rsidR="007F79AD" w:rsidRPr="00B5089B" w:rsidRDefault="007F79AD" w:rsidP="001A7658">
      <w:pPr>
        <w:pStyle w:val="Heading1"/>
        <w:pageBreakBefore/>
      </w:pPr>
      <w:r w:rsidRPr="00B5089B">
        <w:lastRenderedPageBreak/>
        <w:t xml:space="preserve">Appendix </w:t>
      </w:r>
      <w:r w:rsidR="007C465F">
        <w:t>C</w:t>
      </w:r>
      <w:r w:rsidRPr="00B5089B">
        <w:t xml:space="preserve">: </w:t>
      </w:r>
      <w:r w:rsidR="0012054B">
        <w:t>Student Group</w:t>
      </w:r>
      <w:r w:rsidRPr="00B5089B">
        <w:t xml:space="preserve"> Comparisons</w:t>
      </w:r>
    </w:p>
    <w:p w14:paraId="0987EC8C" w14:textId="7AB3BE9D" w:rsidR="00654196" w:rsidRDefault="00654196" w:rsidP="00654196">
      <w:pPr>
        <w:pStyle w:val="Caption"/>
      </w:pPr>
      <w:bookmarkStart w:id="187" w:name="_Toc508214195"/>
      <w:bookmarkStart w:id="188" w:name="_Toc508215235"/>
      <w:bookmarkStart w:id="189" w:name="_Toc508267016"/>
      <w:r>
        <w:t>Table C.</w:t>
      </w:r>
      <w:r w:rsidR="00E97B2C">
        <w:fldChar w:fldCharType="begin"/>
      </w:r>
      <w:r w:rsidR="00E97B2C">
        <w:instrText xml:space="preserve"> SEQ Table_C. \* ARABIC </w:instrText>
      </w:r>
      <w:r w:rsidR="00E97B2C">
        <w:fldChar w:fldCharType="separate"/>
      </w:r>
      <w:r w:rsidR="004A0745">
        <w:rPr>
          <w:noProof/>
        </w:rPr>
        <w:t>1</w:t>
      </w:r>
      <w:r w:rsidR="00E97B2C">
        <w:rPr>
          <w:noProof/>
        </w:rPr>
        <w:fldChar w:fldCharType="end"/>
      </w:r>
      <w:r w:rsidR="00A23DB0">
        <w:t>.</w:t>
      </w:r>
      <w:r>
        <w:t xml:space="preserve">  </w:t>
      </w:r>
      <w:r w:rsidRPr="00706747">
        <w:t xml:space="preserve">Numbers of schools and LEAs with at least 10 students in </w:t>
      </w:r>
      <w:r w:rsidRPr="00706747">
        <w:rPr>
          <w:i/>
        </w:rPr>
        <w:t>both</w:t>
      </w:r>
      <w:r w:rsidRPr="00706747">
        <w:t xml:space="preserve"> </w:t>
      </w:r>
      <w:r>
        <w:t>student group</w:t>
      </w:r>
      <w:r w:rsidRPr="00706747">
        <w:t>s within a contrast*</w:t>
      </w:r>
      <w:bookmarkEnd w:id="187"/>
      <w:bookmarkEnd w:id="188"/>
      <w:bookmarkEnd w:id="189"/>
    </w:p>
    <w:tbl>
      <w:tblPr>
        <w:tblStyle w:val="TRtable"/>
        <w:tblW w:w="9568" w:type="dxa"/>
        <w:tblLayout w:type="fixed"/>
        <w:tblLook w:val="04A0" w:firstRow="1" w:lastRow="0" w:firstColumn="1" w:lastColumn="0" w:noHBand="0" w:noVBand="1"/>
        <w:tblDescription w:val="Numbers of schools and LEAs with at least 10 students in both student groups within a contrast"/>
      </w:tblPr>
      <w:tblGrid>
        <w:gridCol w:w="3400"/>
        <w:gridCol w:w="3525"/>
        <w:gridCol w:w="1440"/>
        <w:gridCol w:w="1203"/>
      </w:tblGrid>
      <w:tr w:rsidR="0010405D" w:rsidRPr="00F31458" w14:paraId="57E4B33B" w14:textId="17BA7AE3" w:rsidTr="00F31458">
        <w:trPr>
          <w:cnfStyle w:val="100000000000" w:firstRow="1" w:lastRow="0" w:firstColumn="0" w:lastColumn="0" w:oddVBand="0" w:evenVBand="0" w:oddHBand="0" w:evenHBand="0" w:firstRowFirstColumn="0" w:firstRowLastColumn="0" w:lastRowFirstColumn="0" w:lastRowLastColumn="0"/>
          <w:tblHeader/>
        </w:trPr>
        <w:tc>
          <w:tcPr>
            <w:tcW w:w="3400" w:type="dxa"/>
            <w:noWrap/>
            <w:hideMark/>
          </w:tcPr>
          <w:p w14:paraId="63206A3F" w14:textId="639F62BF" w:rsidR="0010405D" w:rsidRPr="00F31458" w:rsidRDefault="0010405D" w:rsidP="00DF4100">
            <w:pPr>
              <w:pStyle w:val="TableHead"/>
              <w:rPr>
                <w:sz w:val="24"/>
                <w:szCs w:val="24"/>
              </w:rPr>
            </w:pPr>
            <w:r w:rsidRPr="00F31458">
              <w:rPr>
                <w:sz w:val="24"/>
                <w:szCs w:val="24"/>
              </w:rPr>
              <w:t>Category</w:t>
            </w:r>
          </w:p>
        </w:tc>
        <w:tc>
          <w:tcPr>
            <w:tcW w:w="3525" w:type="dxa"/>
            <w:noWrap/>
            <w:hideMark/>
          </w:tcPr>
          <w:p w14:paraId="6D98D5A4" w14:textId="749C18EB" w:rsidR="0010405D" w:rsidRPr="00F31458" w:rsidRDefault="0010405D" w:rsidP="00DF4100">
            <w:pPr>
              <w:pStyle w:val="TableHead"/>
              <w:rPr>
                <w:sz w:val="24"/>
                <w:szCs w:val="24"/>
              </w:rPr>
            </w:pPr>
            <w:r w:rsidRPr="00F31458">
              <w:rPr>
                <w:sz w:val="24"/>
                <w:szCs w:val="24"/>
              </w:rPr>
              <w:t>Contrast</w:t>
            </w:r>
          </w:p>
        </w:tc>
        <w:tc>
          <w:tcPr>
            <w:tcW w:w="1440" w:type="dxa"/>
            <w:noWrap/>
            <w:hideMark/>
          </w:tcPr>
          <w:p w14:paraId="1B48DDDB" w14:textId="2374DFEA" w:rsidR="0010405D" w:rsidRPr="00F31458" w:rsidRDefault="0010405D" w:rsidP="00DF4100">
            <w:pPr>
              <w:pStyle w:val="TableHead"/>
              <w:rPr>
                <w:sz w:val="24"/>
                <w:szCs w:val="24"/>
              </w:rPr>
            </w:pPr>
            <w:r w:rsidRPr="00F31458">
              <w:rPr>
                <w:sz w:val="24"/>
                <w:szCs w:val="24"/>
              </w:rPr>
              <w:t>N Schools</w:t>
            </w:r>
          </w:p>
        </w:tc>
        <w:tc>
          <w:tcPr>
            <w:tcW w:w="1203" w:type="dxa"/>
            <w:noWrap/>
            <w:hideMark/>
          </w:tcPr>
          <w:p w14:paraId="5573D5FA" w14:textId="55BEE741" w:rsidR="0010405D" w:rsidRPr="00F31458" w:rsidRDefault="0010405D" w:rsidP="00DF4100">
            <w:pPr>
              <w:pStyle w:val="TableHead"/>
              <w:rPr>
                <w:sz w:val="24"/>
                <w:szCs w:val="24"/>
              </w:rPr>
            </w:pPr>
            <w:r w:rsidRPr="00F31458">
              <w:rPr>
                <w:sz w:val="24"/>
                <w:szCs w:val="24"/>
              </w:rPr>
              <w:t>N LEAs</w:t>
            </w:r>
          </w:p>
        </w:tc>
      </w:tr>
      <w:tr w:rsidR="0010405D" w:rsidRPr="00F31458" w14:paraId="255ADB48" w14:textId="6634CC13" w:rsidTr="00F31458">
        <w:tc>
          <w:tcPr>
            <w:tcW w:w="3400" w:type="dxa"/>
            <w:tcBorders>
              <w:bottom w:val="single" w:sz="4" w:space="0" w:color="auto"/>
            </w:tcBorders>
            <w:noWrap/>
            <w:hideMark/>
          </w:tcPr>
          <w:p w14:paraId="7BBCCF59" w14:textId="68091ADF" w:rsidR="0010405D" w:rsidRPr="00F31458" w:rsidRDefault="0010405D" w:rsidP="00DF4100">
            <w:pPr>
              <w:pStyle w:val="TableText"/>
              <w:rPr>
                <w:rFonts w:cs="Arial"/>
                <w:sz w:val="24"/>
                <w:szCs w:val="24"/>
              </w:rPr>
            </w:pPr>
            <w:r w:rsidRPr="00F31458">
              <w:rPr>
                <w:rFonts w:cs="Arial"/>
                <w:sz w:val="24"/>
                <w:szCs w:val="24"/>
              </w:rPr>
              <w:t>Gender</w:t>
            </w:r>
          </w:p>
        </w:tc>
        <w:tc>
          <w:tcPr>
            <w:tcW w:w="3525" w:type="dxa"/>
            <w:tcBorders>
              <w:bottom w:val="single" w:sz="4" w:space="0" w:color="auto"/>
            </w:tcBorders>
            <w:noWrap/>
            <w:hideMark/>
          </w:tcPr>
          <w:p w14:paraId="156B7F46" w14:textId="2E1C35FA" w:rsidR="0010405D" w:rsidRPr="00F31458" w:rsidRDefault="0010405D" w:rsidP="00DF4100">
            <w:pPr>
              <w:pStyle w:val="TableText"/>
              <w:rPr>
                <w:rFonts w:cs="Arial"/>
                <w:sz w:val="24"/>
                <w:szCs w:val="24"/>
              </w:rPr>
            </w:pPr>
            <w:r w:rsidRPr="00F31458">
              <w:rPr>
                <w:rFonts w:cs="Arial"/>
                <w:sz w:val="24"/>
                <w:szCs w:val="24"/>
              </w:rPr>
              <w:t>Female–Male</w:t>
            </w:r>
          </w:p>
        </w:tc>
        <w:tc>
          <w:tcPr>
            <w:tcW w:w="1440" w:type="dxa"/>
            <w:tcBorders>
              <w:bottom w:val="single" w:sz="4" w:space="0" w:color="auto"/>
            </w:tcBorders>
            <w:noWrap/>
            <w:hideMark/>
          </w:tcPr>
          <w:p w14:paraId="57FE504F" w14:textId="21E93B4D" w:rsidR="0010405D" w:rsidRPr="00F31458" w:rsidRDefault="0010405D" w:rsidP="00DF4100">
            <w:pPr>
              <w:pStyle w:val="TableText"/>
              <w:rPr>
                <w:rFonts w:cs="Arial"/>
                <w:sz w:val="24"/>
                <w:szCs w:val="24"/>
              </w:rPr>
            </w:pPr>
            <w:r w:rsidRPr="00F31458">
              <w:rPr>
                <w:rFonts w:cs="Arial"/>
                <w:sz w:val="24"/>
                <w:szCs w:val="24"/>
              </w:rPr>
              <w:t>7,168</w:t>
            </w:r>
          </w:p>
        </w:tc>
        <w:tc>
          <w:tcPr>
            <w:tcW w:w="1203" w:type="dxa"/>
            <w:tcBorders>
              <w:bottom w:val="single" w:sz="4" w:space="0" w:color="auto"/>
            </w:tcBorders>
            <w:noWrap/>
            <w:hideMark/>
          </w:tcPr>
          <w:p w14:paraId="525BC329" w14:textId="0B94CACD" w:rsidR="0010405D" w:rsidRPr="00F31458" w:rsidRDefault="0010405D" w:rsidP="00DF4100">
            <w:pPr>
              <w:pStyle w:val="TableText"/>
              <w:rPr>
                <w:rFonts w:cs="Arial"/>
                <w:sz w:val="24"/>
                <w:szCs w:val="24"/>
              </w:rPr>
            </w:pPr>
            <w:r w:rsidRPr="00F31458">
              <w:rPr>
                <w:rFonts w:cs="Arial"/>
                <w:sz w:val="24"/>
                <w:szCs w:val="24"/>
              </w:rPr>
              <w:t>799</w:t>
            </w:r>
          </w:p>
        </w:tc>
      </w:tr>
      <w:tr w:rsidR="0010405D" w:rsidRPr="00F31458" w14:paraId="16C13B35" w14:textId="676774C9" w:rsidTr="00F31458">
        <w:tc>
          <w:tcPr>
            <w:tcW w:w="3400" w:type="dxa"/>
            <w:tcBorders>
              <w:top w:val="single" w:sz="4" w:space="0" w:color="auto"/>
              <w:bottom w:val="nil"/>
            </w:tcBorders>
            <w:noWrap/>
            <w:vAlign w:val="center"/>
            <w:hideMark/>
          </w:tcPr>
          <w:p w14:paraId="299B1566" w14:textId="2C88D11E" w:rsidR="0010405D" w:rsidRPr="00F31458" w:rsidRDefault="0010405D" w:rsidP="00DF4100">
            <w:pPr>
              <w:pStyle w:val="TableText"/>
              <w:rPr>
                <w:rFonts w:cs="Arial"/>
                <w:sz w:val="24"/>
                <w:szCs w:val="24"/>
              </w:rPr>
            </w:pPr>
            <w:r w:rsidRPr="00F31458">
              <w:rPr>
                <w:rFonts w:cs="Arial"/>
                <w:sz w:val="24"/>
                <w:szCs w:val="24"/>
              </w:rPr>
              <w:t>Race/Ethnicity</w:t>
            </w:r>
          </w:p>
        </w:tc>
        <w:tc>
          <w:tcPr>
            <w:tcW w:w="3525" w:type="dxa"/>
            <w:tcBorders>
              <w:top w:val="single" w:sz="4" w:space="0" w:color="auto"/>
              <w:bottom w:val="nil"/>
            </w:tcBorders>
            <w:noWrap/>
            <w:hideMark/>
          </w:tcPr>
          <w:p w14:paraId="3D90C565" w14:textId="5A693471" w:rsidR="0010405D" w:rsidRPr="00F31458" w:rsidRDefault="0010405D" w:rsidP="00DF4100">
            <w:pPr>
              <w:pStyle w:val="TableText"/>
              <w:rPr>
                <w:rFonts w:cs="Arial"/>
                <w:sz w:val="24"/>
                <w:szCs w:val="24"/>
              </w:rPr>
            </w:pPr>
            <w:r w:rsidRPr="00F31458">
              <w:rPr>
                <w:rFonts w:cs="Arial"/>
                <w:sz w:val="24"/>
                <w:szCs w:val="24"/>
              </w:rPr>
              <w:t>White–American Indian</w:t>
            </w:r>
          </w:p>
        </w:tc>
        <w:tc>
          <w:tcPr>
            <w:tcW w:w="1440" w:type="dxa"/>
            <w:tcBorders>
              <w:top w:val="single" w:sz="4" w:space="0" w:color="auto"/>
              <w:bottom w:val="nil"/>
            </w:tcBorders>
            <w:noWrap/>
            <w:hideMark/>
          </w:tcPr>
          <w:p w14:paraId="75F17746" w14:textId="110DBB5B" w:rsidR="0010405D" w:rsidRPr="00F31458" w:rsidRDefault="0010405D" w:rsidP="00DF4100">
            <w:pPr>
              <w:pStyle w:val="TableText"/>
              <w:rPr>
                <w:rFonts w:cs="Arial"/>
                <w:sz w:val="24"/>
                <w:szCs w:val="24"/>
              </w:rPr>
            </w:pPr>
            <w:r w:rsidRPr="00F31458">
              <w:rPr>
                <w:rFonts w:cs="Arial"/>
                <w:sz w:val="24"/>
                <w:szCs w:val="24"/>
              </w:rPr>
              <w:t>122</w:t>
            </w:r>
          </w:p>
        </w:tc>
        <w:tc>
          <w:tcPr>
            <w:tcW w:w="1203" w:type="dxa"/>
            <w:tcBorders>
              <w:top w:val="single" w:sz="4" w:space="0" w:color="auto"/>
              <w:bottom w:val="nil"/>
            </w:tcBorders>
            <w:noWrap/>
            <w:hideMark/>
          </w:tcPr>
          <w:p w14:paraId="4B79B27D" w14:textId="56D93F8A" w:rsidR="0010405D" w:rsidRPr="00F31458" w:rsidRDefault="0010405D" w:rsidP="00DF4100">
            <w:pPr>
              <w:pStyle w:val="TableText"/>
              <w:rPr>
                <w:rFonts w:cs="Arial"/>
                <w:sz w:val="24"/>
                <w:szCs w:val="24"/>
              </w:rPr>
            </w:pPr>
            <w:r w:rsidRPr="00F31458">
              <w:rPr>
                <w:rFonts w:cs="Arial"/>
                <w:sz w:val="24"/>
                <w:szCs w:val="24"/>
              </w:rPr>
              <w:t>251</w:t>
            </w:r>
          </w:p>
        </w:tc>
      </w:tr>
      <w:tr w:rsidR="0010405D" w:rsidRPr="00F31458" w14:paraId="50A4664E" w14:textId="29A27A35" w:rsidTr="00F31458">
        <w:tc>
          <w:tcPr>
            <w:tcW w:w="3400" w:type="dxa"/>
            <w:tcBorders>
              <w:top w:val="nil"/>
            </w:tcBorders>
            <w:noWrap/>
            <w:vAlign w:val="center"/>
            <w:hideMark/>
          </w:tcPr>
          <w:p w14:paraId="0E0912E9" w14:textId="351888B0" w:rsidR="0010405D" w:rsidRPr="00F31458" w:rsidRDefault="0010405D" w:rsidP="00DF4100">
            <w:pPr>
              <w:pStyle w:val="TableText"/>
              <w:rPr>
                <w:rFonts w:cs="Arial"/>
                <w:sz w:val="24"/>
                <w:szCs w:val="24"/>
              </w:rPr>
            </w:pPr>
            <w:r w:rsidRPr="00F31458">
              <w:rPr>
                <w:rFonts w:cs="Arial"/>
                <w:sz w:val="24"/>
                <w:szCs w:val="24"/>
              </w:rPr>
              <w:t>Race/Ethnicity</w:t>
            </w:r>
          </w:p>
        </w:tc>
        <w:tc>
          <w:tcPr>
            <w:tcW w:w="3525" w:type="dxa"/>
            <w:tcBorders>
              <w:top w:val="nil"/>
            </w:tcBorders>
            <w:noWrap/>
            <w:hideMark/>
          </w:tcPr>
          <w:p w14:paraId="0D272008" w14:textId="0E1291E9" w:rsidR="0010405D" w:rsidRPr="00F31458" w:rsidRDefault="0010405D" w:rsidP="00DF4100">
            <w:pPr>
              <w:pStyle w:val="TableText"/>
              <w:rPr>
                <w:rFonts w:cs="Arial"/>
                <w:sz w:val="24"/>
                <w:szCs w:val="24"/>
              </w:rPr>
            </w:pPr>
            <w:r w:rsidRPr="00F31458">
              <w:rPr>
                <w:rFonts w:cs="Arial"/>
                <w:sz w:val="24"/>
                <w:szCs w:val="24"/>
              </w:rPr>
              <w:t>White–Asian</w:t>
            </w:r>
          </w:p>
        </w:tc>
        <w:tc>
          <w:tcPr>
            <w:tcW w:w="1440" w:type="dxa"/>
            <w:tcBorders>
              <w:top w:val="nil"/>
            </w:tcBorders>
            <w:noWrap/>
            <w:hideMark/>
          </w:tcPr>
          <w:p w14:paraId="31048CE7" w14:textId="0F413DE7" w:rsidR="0010405D" w:rsidRPr="00F31458" w:rsidRDefault="0010405D" w:rsidP="00DF4100">
            <w:pPr>
              <w:pStyle w:val="TableText"/>
              <w:rPr>
                <w:rFonts w:cs="Arial"/>
                <w:sz w:val="24"/>
                <w:szCs w:val="24"/>
              </w:rPr>
            </w:pPr>
            <w:r w:rsidRPr="00F31458">
              <w:rPr>
                <w:rFonts w:cs="Arial"/>
                <w:sz w:val="24"/>
                <w:szCs w:val="24"/>
              </w:rPr>
              <w:t>2,504</w:t>
            </w:r>
          </w:p>
        </w:tc>
        <w:tc>
          <w:tcPr>
            <w:tcW w:w="1203" w:type="dxa"/>
            <w:tcBorders>
              <w:top w:val="nil"/>
            </w:tcBorders>
            <w:noWrap/>
            <w:hideMark/>
          </w:tcPr>
          <w:p w14:paraId="169E4406" w14:textId="54F08170" w:rsidR="0010405D" w:rsidRPr="00F31458" w:rsidRDefault="0010405D" w:rsidP="00DF4100">
            <w:pPr>
              <w:pStyle w:val="TableText"/>
              <w:rPr>
                <w:rFonts w:cs="Arial"/>
                <w:sz w:val="24"/>
                <w:szCs w:val="24"/>
              </w:rPr>
            </w:pPr>
            <w:r w:rsidRPr="00F31458">
              <w:rPr>
                <w:rFonts w:cs="Arial"/>
                <w:sz w:val="24"/>
                <w:szCs w:val="24"/>
              </w:rPr>
              <w:t>404</w:t>
            </w:r>
          </w:p>
        </w:tc>
      </w:tr>
      <w:tr w:rsidR="0010405D" w:rsidRPr="00F31458" w14:paraId="2A1B35C2" w14:textId="150D8986" w:rsidTr="00F31458">
        <w:tc>
          <w:tcPr>
            <w:tcW w:w="3400" w:type="dxa"/>
            <w:noWrap/>
            <w:vAlign w:val="center"/>
            <w:hideMark/>
          </w:tcPr>
          <w:p w14:paraId="4DF5AD28" w14:textId="76B0E176" w:rsidR="0010405D" w:rsidRPr="00F31458" w:rsidRDefault="0010405D" w:rsidP="00DF4100">
            <w:pPr>
              <w:pStyle w:val="TableText"/>
              <w:rPr>
                <w:rFonts w:cs="Arial"/>
                <w:sz w:val="24"/>
                <w:szCs w:val="24"/>
              </w:rPr>
            </w:pPr>
            <w:r w:rsidRPr="00F31458">
              <w:rPr>
                <w:rFonts w:cs="Arial"/>
                <w:sz w:val="24"/>
                <w:szCs w:val="24"/>
              </w:rPr>
              <w:t>Race/Ethnicity</w:t>
            </w:r>
          </w:p>
        </w:tc>
        <w:tc>
          <w:tcPr>
            <w:tcW w:w="3525" w:type="dxa"/>
            <w:noWrap/>
            <w:hideMark/>
          </w:tcPr>
          <w:p w14:paraId="6500A3CE" w14:textId="1173436F" w:rsidR="0010405D" w:rsidRPr="00F31458" w:rsidRDefault="0010405D" w:rsidP="00DF4100">
            <w:pPr>
              <w:pStyle w:val="TableText"/>
              <w:rPr>
                <w:rFonts w:cs="Arial"/>
                <w:sz w:val="24"/>
                <w:szCs w:val="24"/>
              </w:rPr>
            </w:pPr>
            <w:r w:rsidRPr="00F31458">
              <w:rPr>
                <w:rFonts w:cs="Arial"/>
                <w:sz w:val="24"/>
                <w:szCs w:val="24"/>
              </w:rPr>
              <w:t>White–Pacific Islander</w:t>
            </w:r>
          </w:p>
        </w:tc>
        <w:tc>
          <w:tcPr>
            <w:tcW w:w="1440" w:type="dxa"/>
            <w:noWrap/>
            <w:hideMark/>
          </w:tcPr>
          <w:p w14:paraId="64991297" w14:textId="0DEEADB4" w:rsidR="0010405D" w:rsidRPr="00F31458" w:rsidRDefault="0010405D" w:rsidP="00DF4100">
            <w:pPr>
              <w:pStyle w:val="TableText"/>
              <w:rPr>
                <w:rFonts w:cs="Arial"/>
                <w:sz w:val="24"/>
                <w:szCs w:val="24"/>
              </w:rPr>
            </w:pPr>
            <w:r w:rsidRPr="00F31458">
              <w:rPr>
                <w:rFonts w:cs="Arial"/>
                <w:sz w:val="24"/>
                <w:szCs w:val="24"/>
              </w:rPr>
              <w:t>120</w:t>
            </w:r>
          </w:p>
        </w:tc>
        <w:tc>
          <w:tcPr>
            <w:tcW w:w="1203" w:type="dxa"/>
            <w:noWrap/>
            <w:hideMark/>
          </w:tcPr>
          <w:p w14:paraId="5F6B1541" w14:textId="188A8498" w:rsidR="0010405D" w:rsidRPr="00F31458" w:rsidRDefault="0010405D" w:rsidP="00DF4100">
            <w:pPr>
              <w:pStyle w:val="TableText"/>
              <w:rPr>
                <w:rFonts w:cs="Arial"/>
                <w:sz w:val="24"/>
                <w:szCs w:val="24"/>
              </w:rPr>
            </w:pPr>
            <w:r w:rsidRPr="00F31458">
              <w:rPr>
                <w:rFonts w:cs="Arial"/>
                <w:sz w:val="24"/>
                <w:szCs w:val="24"/>
              </w:rPr>
              <w:t>192</w:t>
            </w:r>
          </w:p>
        </w:tc>
      </w:tr>
      <w:tr w:rsidR="0010405D" w:rsidRPr="00F31458" w14:paraId="68C169A7" w14:textId="567AAB3B" w:rsidTr="00F31458">
        <w:tc>
          <w:tcPr>
            <w:tcW w:w="3400" w:type="dxa"/>
            <w:noWrap/>
            <w:vAlign w:val="center"/>
            <w:hideMark/>
          </w:tcPr>
          <w:p w14:paraId="70EA1077" w14:textId="1D950ECC" w:rsidR="0010405D" w:rsidRPr="00F31458" w:rsidRDefault="0010405D" w:rsidP="00DF4100">
            <w:pPr>
              <w:pStyle w:val="TableText"/>
              <w:rPr>
                <w:rFonts w:cs="Arial"/>
                <w:sz w:val="24"/>
                <w:szCs w:val="24"/>
              </w:rPr>
            </w:pPr>
            <w:r w:rsidRPr="00F31458">
              <w:rPr>
                <w:rFonts w:cs="Arial"/>
                <w:sz w:val="24"/>
                <w:szCs w:val="24"/>
              </w:rPr>
              <w:t>Race/Ethnicity</w:t>
            </w:r>
          </w:p>
        </w:tc>
        <w:tc>
          <w:tcPr>
            <w:tcW w:w="3525" w:type="dxa"/>
            <w:noWrap/>
            <w:hideMark/>
          </w:tcPr>
          <w:p w14:paraId="5E869FE3" w14:textId="1FFB3E33" w:rsidR="0010405D" w:rsidRPr="00F31458" w:rsidRDefault="0010405D" w:rsidP="00DF4100">
            <w:pPr>
              <w:pStyle w:val="TableText"/>
              <w:rPr>
                <w:rFonts w:cs="Arial"/>
                <w:sz w:val="24"/>
                <w:szCs w:val="24"/>
              </w:rPr>
            </w:pPr>
            <w:r w:rsidRPr="00F31458">
              <w:rPr>
                <w:rFonts w:cs="Arial"/>
                <w:sz w:val="24"/>
                <w:szCs w:val="24"/>
              </w:rPr>
              <w:t>White–Filipino</w:t>
            </w:r>
          </w:p>
        </w:tc>
        <w:tc>
          <w:tcPr>
            <w:tcW w:w="1440" w:type="dxa"/>
            <w:noWrap/>
            <w:hideMark/>
          </w:tcPr>
          <w:p w14:paraId="6DB0AEA3" w14:textId="4BF6B498" w:rsidR="0010405D" w:rsidRPr="00F31458" w:rsidRDefault="0010405D" w:rsidP="00DF4100">
            <w:pPr>
              <w:pStyle w:val="TableText"/>
              <w:rPr>
                <w:rFonts w:cs="Arial"/>
                <w:sz w:val="24"/>
                <w:szCs w:val="24"/>
              </w:rPr>
            </w:pPr>
            <w:r w:rsidRPr="00F31458">
              <w:rPr>
                <w:rFonts w:cs="Arial"/>
                <w:sz w:val="24"/>
                <w:szCs w:val="24"/>
              </w:rPr>
              <w:t>1,097</w:t>
            </w:r>
          </w:p>
        </w:tc>
        <w:tc>
          <w:tcPr>
            <w:tcW w:w="1203" w:type="dxa"/>
            <w:noWrap/>
            <w:hideMark/>
          </w:tcPr>
          <w:p w14:paraId="2E28A7FD" w14:textId="527B1252" w:rsidR="0010405D" w:rsidRPr="00F31458" w:rsidRDefault="0010405D" w:rsidP="00DF4100">
            <w:pPr>
              <w:pStyle w:val="TableText"/>
              <w:rPr>
                <w:rFonts w:cs="Arial"/>
                <w:sz w:val="24"/>
                <w:szCs w:val="24"/>
              </w:rPr>
            </w:pPr>
            <w:r w:rsidRPr="00F31458">
              <w:rPr>
                <w:rFonts w:cs="Arial"/>
                <w:sz w:val="24"/>
                <w:szCs w:val="24"/>
              </w:rPr>
              <w:t>313</w:t>
            </w:r>
          </w:p>
        </w:tc>
      </w:tr>
      <w:tr w:rsidR="0010405D" w:rsidRPr="00F31458" w14:paraId="311AB71E" w14:textId="50C82C23" w:rsidTr="00F31458">
        <w:tc>
          <w:tcPr>
            <w:tcW w:w="3400" w:type="dxa"/>
            <w:noWrap/>
            <w:vAlign w:val="center"/>
            <w:hideMark/>
          </w:tcPr>
          <w:p w14:paraId="5EFF1637" w14:textId="68EDC806" w:rsidR="0010405D" w:rsidRPr="00F31458" w:rsidRDefault="0010405D" w:rsidP="00DF4100">
            <w:pPr>
              <w:pStyle w:val="TableText"/>
              <w:rPr>
                <w:rFonts w:cs="Arial"/>
                <w:sz w:val="24"/>
                <w:szCs w:val="24"/>
              </w:rPr>
            </w:pPr>
            <w:r w:rsidRPr="00F31458">
              <w:rPr>
                <w:rFonts w:cs="Arial"/>
                <w:sz w:val="24"/>
                <w:szCs w:val="24"/>
              </w:rPr>
              <w:t>Race/Ethnicity</w:t>
            </w:r>
          </w:p>
        </w:tc>
        <w:tc>
          <w:tcPr>
            <w:tcW w:w="3525" w:type="dxa"/>
            <w:noWrap/>
            <w:hideMark/>
          </w:tcPr>
          <w:p w14:paraId="7B04210E" w14:textId="240E1526" w:rsidR="0010405D" w:rsidRPr="00F31458" w:rsidRDefault="0010405D" w:rsidP="00DF4100">
            <w:pPr>
              <w:pStyle w:val="TableText"/>
              <w:rPr>
                <w:rFonts w:cs="Arial"/>
                <w:sz w:val="24"/>
                <w:szCs w:val="24"/>
              </w:rPr>
            </w:pPr>
            <w:r w:rsidRPr="00F31458">
              <w:rPr>
                <w:rFonts w:cs="Arial"/>
                <w:sz w:val="24"/>
                <w:szCs w:val="24"/>
              </w:rPr>
              <w:t>White–Hispanic</w:t>
            </w:r>
          </w:p>
        </w:tc>
        <w:tc>
          <w:tcPr>
            <w:tcW w:w="1440" w:type="dxa"/>
            <w:noWrap/>
            <w:hideMark/>
          </w:tcPr>
          <w:p w14:paraId="6875178F" w14:textId="337EA478" w:rsidR="0010405D" w:rsidRPr="00F31458" w:rsidRDefault="0010405D" w:rsidP="00DF4100">
            <w:pPr>
              <w:pStyle w:val="TableText"/>
              <w:rPr>
                <w:rFonts w:cs="Arial"/>
                <w:sz w:val="24"/>
                <w:szCs w:val="24"/>
              </w:rPr>
            </w:pPr>
            <w:r w:rsidRPr="00F31458">
              <w:rPr>
                <w:rFonts w:cs="Arial"/>
                <w:sz w:val="24"/>
                <w:szCs w:val="24"/>
              </w:rPr>
              <w:t>4,820</w:t>
            </w:r>
          </w:p>
        </w:tc>
        <w:tc>
          <w:tcPr>
            <w:tcW w:w="1203" w:type="dxa"/>
            <w:noWrap/>
            <w:hideMark/>
          </w:tcPr>
          <w:p w14:paraId="6F15C45B" w14:textId="1C785E59" w:rsidR="0010405D" w:rsidRPr="00F31458" w:rsidRDefault="0010405D" w:rsidP="00DF4100">
            <w:pPr>
              <w:pStyle w:val="TableText"/>
              <w:rPr>
                <w:rFonts w:cs="Arial"/>
                <w:sz w:val="24"/>
                <w:szCs w:val="24"/>
              </w:rPr>
            </w:pPr>
            <w:r w:rsidRPr="00F31458">
              <w:rPr>
                <w:rFonts w:cs="Arial"/>
                <w:sz w:val="24"/>
                <w:szCs w:val="24"/>
              </w:rPr>
              <w:t>693</w:t>
            </w:r>
          </w:p>
        </w:tc>
      </w:tr>
      <w:tr w:rsidR="0010405D" w:rsidRPr="00F31458" w14:paraId="15B801E9" w14:textId="4593DA06" w:rsidTr="00F31458">
        <w:tc>
          <w:tcPr>
            <w:tcW w:w="3400" w:type="dxa"/>
            <w:noWrap/>
            <w:vAlign w:val="center"/>
            <w:hideMark/>
          </w:tcPr>
          <w:p w14:paraId="68EFCEA4" w14:textId="71CA1BE4" w:rsidR="0010405D" w:rsidRPr="00F31458" w:rsidRDefault="0010405D" w:rsidP="00DF4100">
            <w:pPr>
              <w:pStyle w:val="TableText"/>
              <w:rPr>
                <w:rFonts w:cs="Arial"/>
                <w:sz w:val="24"/>
                <w:szCs w:val="24"/>
              </w:rPr>
            </w:pPr>
            <w:r w:rsidRPr="00F31458">
              <w:rPr>
                <w:rFonts w:cs="Arial"/>
                <w:sz w:val="24"/>
                <w:szCs w:val="24"/>
              </w:rPr>
              <w:t>Race/Ethnicity</w:t>
            </w:r>
          </w:p>
        </w:tc>
        <w:tc>
          <w:tcPr>
            <w:tcW w:w="3525" w:type="dxa"/>
            <w:noWrap/>
            <w:hideMark/>
          </w:tcPr>
          <w:p w14:paraId="52D75420" w14:textId="2A768197" w:rsidR="0010405D" w:rsidRPr="00F31458" w:rsidRDefault="0010405D" w:rsidP="00DF4100">
            <w:pPr>
              <w:pStyle w:val="TableText"/>
              <w:rPr>
                <w:rFonts w:cs="Arial"/>
                <w:sz w:val="24"/>
                <w:szCs w:val="24"/>
              </w:rPr>
            </w:pPr>
            <w:r w:rsidRPr="00F31458">
              <w:rPr>
                <w:rFonts w:cs="Arial"/>
                <w:sz w:val="24"/>
                <w:szCs w:val="24"/>
              </w:rPr>
              <w:t>White–Black</w:t>
            </w:r>
          </w:p>
        </w:tc>
        <w:tc>
          <w:tcPr>
            <w:tcW w:w="1440" w:type="dxa"/>
            <w:noWrap/>
            <w:hideMark/>
          </w:tcPr>
          <w:p w14:paraId="29C334B4" w14:textId="681112D0" w:rsidR="0010405D" w:rsidRPr="00F31458" w:rsidRDefault="0010405D" w:rsidP="00DF4100">
            <w:pPr>
              <w:pStyle w:val="TableText"/>
              <w:rPr>
                <w:rFonts w:cs="Arial"/>
                <w:sz w:val="24"/>
                <w:szCs w:val="24"/>
              </w:rPr>
            </w:pPr>
            <w:r w:rsidRPr="00F31458">
              <w:rPr>
                <w:rFonts w:cs="Arial"/>
                <w:sz w:val="24"/>
                <w:szCs w:val="24"/>
              </w:rPr>
              <w:t>1,880</w:t>
            </w:r>
          </w:p>
        </w:tc>
        <w:tc>
          <w:tcPr>
            <w:tcW w:w="1203" w:type="dxa"/>
            <w:noWrap/>
            <w:hideMark/>
          </w:tcPr>
          <w:p w14:paraId="40C9B881" w14:textId="720BB10B" w:rsidR="0010405D" w:rsidRPr="00F31458" w:rsidRDefault="0010405D" w:rsidP="00DF4100">
            <w:pPr>
              <w:pStyle w:val="TableText"/>
              <w:rPr>
                <w:rFonts w:cs="Arial"/>
                <w:sz w:val="24"/>
                <w:szCs w:val="24"/>
              </w:rPr>
            </w:pPr>
            <w:r w:rsidRPr="00F31458">
              <w:rPr>
                <w:rFonts w:cs="Arial"/>
                <w:sz w:val="24"/>
                <w:szCs w:val="24"/>
              </w:rPr>
              <w:t>361</w:t>
            </w:r>
          </w:p>
        </w:tc>
      </w:tr>
      <w:tr w:rsidR="0010405D" w:rsidRPr="00F31458" w14:paraId="466D9FA2" w14:textId="5E6D66B3" w:rsidTr="00F31458">
        <w:tc>
          <w:tcPr>
            <w:tcW w:w="3400" w:type="dxa"/>
            <w:noWrap/>
            <w:vAlign w:val="center"/>
            <w:hideMark/>
          </w:tcPr>
          <w:p w14:paraId="4F2E0157" w14:textId="6788473C" w:rsidR="0010405D" w:rsidRPr="00F31458" w:rsidRDefault="0010405D" w:rsidP="00DF4100">
            <w:pPr>
              <w:pStyle w:val="TableText"/>
              <w:rPr>
                <w:rFonts w:cs="Arial"/>
                <w:sz w:val="24"/>
                <w:szCs w:val="24"/>
              </w:rPr>
            </w:pPr>
            <w:r w:rsidRPr="00F31458">
              <w:rPr>
                <w:rFonts w:cs="Arial"/>
                <w:sz w:val="24"/>
                <w:szCs w:val="24"/>
              </w:rPr>
              <w:t>Race/Ethnicity</w:t>
            </w:r>
          </w:p>
        </w:tc>
        <w:tc>
          <w:tcPr>
            <w:tcW w:w="3525" w:type="dxa"/>
            <w:noWrap/>
            <w:hideMark/>
          </w:tcPr>
          <w:p w14:paraId="32F63B33" w14:textId="3C13E2A3" w:rsidR="0010405D" w:rsidRPr="00F31458" w:rsidRDefault="0010405D" w:rsidP="00DF4100">
            <w:pPr>
              <w:pStyle w:val="TableText"/>
              <w:rPr>
                <w:rFonts w:cs="Arial"/>
                <w:sz w:val="24"/>
                <w:szCs w:val="24"/>
              </w:rPr>
            </w:pPr>
            <w:r w:rsidRPr="00F31458">
              <w:rPr>
                <w:rFonts w:cs="Arial"/>
                <w:sz w:val="24"/>
                <w:szCs w:val="24"/>
              </w:rPr>
              <w:t>White–Two or more races</w:t>
            </w:r>
          </w:p>
        </w:tc>
        <w:tc>
          <w:tcPr>
            <w:tcW w:w="1440" w:type="dxa"/>
            <w:noWrap/>
            <w:hideMark/>
          </w:tcPr>
          <w:p w14:paraId="2B49F024" w14:textId="521679BB" w:rsidR="0010405D" w:rsidRPr="00F31458" w:rsidRDefault="0010405D" w:rsidP="00DF4100">
            <w:pPr>
              <w:pStyle w:val="TableText"/>
              <w:rPr>
                <w:rFonts w:cs="Arial"/>
                <w:sz w:val="24"/>
                <w:szCs w:val="24"/>
              </w:rPr>
            </w:pPr>
            <w:r w:rsidRPr="00F31458">
              <w:rPr>
                <w:rFonts w:cs="Arial"/>
                <w:sz w:val="24"/>
                <w:szCs w:val="24"/>
              </w:rPr>
              <w:t>2,009</w:t>
            </w:r>
          </w:p>
        </w:tc>
        <w:tc>
          <w:tcPr>
            <w:tcW w:w="1203" w:type="dxa"/>
            <w:noWrap/>
            <w:hideMark/>
          </w:tcPr>
          <w:p w14:paraId="4E8E5C09" w14:textId="4348E45C" w:rsidR="0010405D" w:rsidRPr="00F31458" w:rsidRDefault="0010405D" w:rsidP="00DF4100">
            <w:pPr>
              <w:pStyle w:val="TableText"/>
              <w:rPr>
                <w:rFonts w:cs="Arial"/>
                <w:sz w:val="24"/>
                <w:szCs w:val="24"/>
              </w:rPr>
            </w:pPr>
            <w:r w:rsidRPr="00F31458">
              <w:rPr>
                <w:rFonts w:cs="Arial"/>
                <w:sz w:val="24"/>
                <w:szCs w:val="24"/>
              </w:rPr>
              <w:t>444</w:t>
            </w:r>
          </w:p>
        </w:tc>
      </w:tr>
      <w:tr w:rsidR="0010405D" w:rsidRPr="00F31458" w14:paraId="4D84A645" w14:textId="3DF9E9B5" w:rsidTr="00F31458">
        <w:tc>
          <w:tcPr>
            <w:tcW w:w="3400" w:type="dxa"/>
            <w:tcBorders>
              <w:bottom w:val="single" w:sz="4" w:space="0" w:color="auto"/>
            </w:tcBorders>
            <w:noWrap/>
            <w:vAlign w:val="center"/>
            <w:hideMark/>
          </w:tcPr>
          <w:p w14:paraId="7691E5EF" w14:textId="6E4F3BA7" w:rsidR="0010405D" w:rsidRPr="00F31458" w:rsidRDefault="0010405D" w:rsidP="00DF4100">
            <w:pPr>
              <w:pStyle w:val="TableText"/>
              <w:rPr>
                <w:rFonts w:cs="Arial"/>
                <w:sz w:val="24"/>
                <w:szCs w:val="24"/>
              </w:rPr>
            </w:pPr>
            <w:r w:rsidRPr="00F31458">
              <w:rPr>
                <w:rFonts w:cs="Arial"/>
                <w:sz w:val="24"/>
                <w:szCs w:val="24"/>
              </w:rPr>
              <w:t>Race/Ethnicity</w:t>
            </w:r>
          </w:p>
        </w:tc>
        <w:tc>
          <w:tcPr>
            <w:tcW w:w="3525" w:type="dxa"/>
            <w:tcBorders>
              <w:bottom w:val="single" w:sz="4" w:space="0" w:color="auto"/>
            </w:tcBorders>
            <w:noWrap/>
            <w:hideMark/>
          </w:tcPr>
          <w:p w14:paraId="562F0B18" w14:textId="50C5B345" w:rsidR="0010405D" w:rsidRPr="00F31458" w:rsidRDefault="0010405D" w:rsidP="00DF4100">
            <w:pPr>
              <w:pStyle w:val="TableText"/>
              <w:rPr>
                <w:rFonts w:cs="Arial"/>
                <w:sz w:val="24"/>
                <w:szCs w:val="24"/>
              </w:rPr>
            </w:pPr>
            <w:r w:rsidRPr="00F31458">
              <w:rPr>
                <w:rFonts w:cs="Arial"/>
                <w:sz w:val="24"/>
                <w:szCs w:val="24"/>
              </w:rPr>
              <w:t>White–Missing (Unknown)</w:t>
            </w:r>
          </w:p>
        </w:tc>
        <w:tc>
          <w:tcPr>
            <w:tcW w:w="1440" w:type="dxa"/>
            <w:tcBorders>
              <w:bottom w:val="single" w:sz="4" w:space="0" w:color="auto"/>
            </w:tcBorders>
            <w:noWrap/>
            <w:hideMark/>
          </w:tcPr>
          <w:p w14:paraId="65C96890" w14:textId="4B7B41B8" w:rsidR="0010405D" w:rsidRPr="00F31458" w:rsidRDefault="0010405D" w:rsidP="00DF4100">
            <w:pPr>
              <w:pStyle w:val="TableText"/>
              <w:rPr>
                <w:rFonts w:cs="Arial"/>
                <w:sz w:val="24"/>
                <w:szCs w:val="24"/>
              </w:rPr>
            </w:pPr>
            <w:r w:rsidRPr="00F31458">
              <w:rPr>
                <w:rFonts w:cs="Arial"/>
                <w:sz w:val="24"/>
                <w:szCs w:val="24"/>
              </w:rPr>
              <w:t>72</w:t>
            </w:r>
          </w:p>
        </w:tc>
        <w:tc>
          <w:tcPr>
            <w:tcW w:w="1203" w:type="dxa"/>
            <w:tcBorders>
              <w:bottom w:val="single" w:sz="4" w:space="0" w:color="auto"/>
            </w:tcBorders>
            <w:noWrap/>
            <w:hideMark/>
          </w:tcPr>
          <w:p w14:paraId="7ABD5C23" w14:textId="52952003" w:rsidR="0010405D" w:rsidRPr="00F31458" w:rsidRDefault="0010405D" w:rsidP="00DF4100">
            <w:pPr>
              <w:pStyle w:val="TableText"/>
              <w:rPr>
                <w:rFonts w:cs="Arial"/>
                <w:sz w:val="24"/>
                <w:szCs w:val="24"/>
              </w:rPr>
            </w:pPr>
            <w:r w:rsidRPr="00F31458">
              <w:rPr>
                <w:rFonts w:cs="Arial"/>
                <w:sz w:val="24"/>
                <w:szCs w:val="24"/>
              </w:rPr>
              <w:t>70</w:t>
            </w:r>
          </w:p>
        </w:tc>
      </w:tr>
      <w:tr w:rsidR="0016210F" w:rsidRPr="0016210F" w14:paraId="634967BB" w14:textId="714EB83E" w:rsidTr="00F31458">
        <w:tc>
          <w:tcPr>
            <w:tcW w:w="3400" w:type="dxa"/>
            <w:tcBorders>
              <w:top w:val="single" w:sz="4" w:space="0" w:color="auto"/>
              <w:bottom w:val="nil"/>
            </w:tcBorders>
            <w:noWrap/>
            <w:vAlign w:val="center"/>
            <w:hideMark/>
          </w:tcPr>
          <w:p w14:paraId="74EB9322" w14:textId="1651D85E" w:rsidR="0016210F" w:rsidRPr="0016210F" w:rsidRDefault="0016210F" w:rsidP="0016210F">
            <w:pPr>
              <w:pStyle w:val="TableText"/>
              <w:rPr>
                <w:rFonts w:cs="Arial"/>
                <w:sz w:val="24"/>
                <w:szCs w:val="24"/>
              </w:rPr>
            </w:pPr>
            <w:r w:rsidRPr="0016210F">
              <w:rPr>
                <w:rFonts w:cs="Arial"/>
                <w:sz w:val="24"/>
                <w:szCs w:val="24"/>
              </w:rPr>
              <w:t>English Learner status</w:t>
            </w:r>
          </w:p>
        </w:tc>
        <w:tc>
          <w:tcPr>
            <w:tcW w:w="3525" w:type="dxa"/>
            <w:tcBorders>
              <w:top w:val="single" w:sz="4" w:space="0" w:color="auto"/>
              <w:bottom w:val="nil"/>
            </w:tcBorders>
            <w:noWrap/>
            <w:hideMark/>
          </w:tcPr>
          <w:p w14:paraId="0C78790A" w14:textId="1D458272" w:rsidR="0016210F" w:rsidRPr="0016210F" w:rsidRDefault="0016210F" w:rsidP="0016210F">
            <w:pPr>
              <w:pStyle w:val="TableText"/>
              <w:rPr>
                <w:rFonts w:cs="Arial"/>
                <w:sz w:val="24"/>
                <w:szCs w:val="24"/>
              </w:rPr>
            </w:pPr>
            <w:r w:rsidRPr="0016210F">
              <w:rPr>
                <w:sz w:val="24"/>
                <w:szCs w:val="24"/>
              </w:rPr>
              <w:t>Never EL–Current EL</w:t>
            </w:r>
          </w:p>
        </w:tc>
        <w:tc>
          <w:tcPr>
            <w:tcW w:w="1440" w:type="dxa"/>
            <w:tcBorders>
              <w:top w:val="single" w:sz="4" w:space="0" w:color="auto"/>
              <w:bottom w:val="nil"/>
            </w:tcBorders>
            <w:noWrap/>
            <w:hideMark/>
          </w:tcPr>
          <w:p w14:paraId="04C82783" w14:textId="16038AEC" w:rsidR="0016210F" w:rsidRPr="0016210F" w:rsidRDefault="0016210F" w:rsidP="0016210F">
            <w:pPr>
              <w:pStyle w:val="TableText"/>
              <w:rPr>
                <w:rFonts w:cs="Arial"/>
                <w:sz w:val="24"/>
                <w:szCs w:val="24"/>
              </w:rPr>
            </w:pPr>
            <w:r w:rsidRPr="0016210F">
              <w:rPr>
                <w:sz w:val="24"/>
                <w:szCs w:val="24"/>
              </w:rPr>
              <w:t>5,676</w:t>
            </w:r>
          </w:p>
        </w:tc>
        <w:tc>
          <w:tcPr>
            <w:tcW w:w="1203" w:type="dxa"/>
            <w:tcBorders>
              <w:top w:val="single" w:sz="4" w:space="0" w:color="auto"/>
              <w:bottom w:val="nil"/>
            </w:tcBorders>
            <w:noWrap/>
            <w:hideMark/>
          </w:tcPr>
          <w:p w14:paraId="0DA08CE2" w14:textId="7A80C75D" w:rsidR="0016210F" w:rsidRPr="0016210F" w:rsidRDefault="0016210F" w:rsidP="0016210F">
            <w:pPr>
              <w:pStyle w:val="TableText"/>
              <w:rPr>
                <w:rFonts w:cs="Arial"/>
                <w:sz w:val="24"/>
                <w:szCs w:val="24"/>
              </w:rPr>
            </w:pPr>
            <w:r w:rsidRPr="0016210F">
              <w:rPr>
                <w:sz w:val="24"/>
                <w:szCs w:val="24"/>
              </w:rPr>
              <w:t>624</w:t>
            </w:r>
          </w:p>
        </w:tc>
      </w:tr>
      <w:tr w:rsidR="0016210F" w:rsidRPr="0016210F" w14:paraId="0301BC28" w14:textId="7EA6BF4F" w:rsidTr="00F31458">
        <w:tc>
          <w:tcPr>
            <w:tcW w:w="3400" w:type="dxa"/>
            <w:noWrap/>
            <w:hideMark/>
          </w:tcPr>
          <w:p w14:paraId="065C5CC8" w14:textId="275FE892" w:rsidR="0016210F" w:rsidRPr="0016210F" w:rsidRDefault="0016210F" w:rsidP="0016210F">
            <w:pPr>
              <w:pStyle w:val="TableText"/>
              <w:rPr>
                <w:rFonts w:cs="Arial"/>
                <w:sz w:val="24"/>
                <w:szCs w:val="24"/>
              </w:rPr>
            </w:pPr>
            <w:r w:rsidRPr="0016210F">
              <w:rPr>
                <w:rFonts w:cs="Arial"/>
                <w:sz w:val="24"/>
                <w:szCs w:val="24"/>
              </w:rPr>
              <w:t>English Learner status</w:t>
            </w:r>
          </w:p>
        </w:tc>
        <w:tc>
          <w:tcPr>
            <w:tcW w:w="3525" w:type="dxa"/>
            <w:noWrap/>
            <w:hideMark/>
          </w:tcPr>
          <w:p w14:paraId="20601523" w14:textId="5C33B7DA" w:rsidR="0016210F" w:rsidRPr="0016210F" w:rsidRDefault="0016210F" w:rsidP="0016210F">
            <w:pPr>
              <w:pStyle w:val="TableText"/>
              <w:rPr>
                <w:rFonts w:cs="Arial"/>
                <w:sz w:val="24"/>
                <w:szCs w:val="24"/>
              </w:rPr>
            </w:pPr>
            <w:r w:rsidRPr="0016210F">
              <w:rPr>
                <w:sz w:val="24"/>
                <w:szCs w:val="24"/>
              </w:rPr>
              <w:t>Never EL</w:t>
            </w:r>
            <w:r w:rsidR="009A2F62" w:rsidRPr="0016210F">
              <w:rPr>
                <w:sz w:val="24"/>
                <w:szCs w:val="24"/>
              </w:rPr>
              <w:t>–</w:t>
            </w:r>
            <w:r w:rsidRPr="0016210F">
              <w:rPr>
                <w:sz w:val="24"/>
                <w:szCs w:val="24"/>
              </w:rPr>
              <w:t>Former EL</w:t>
            </w:r>
          </w:p>
        </w:tc>
        <w:tc>
          <w:tcPr>
            <w:tcW w:w="1440" w:type="dxa"/>
            <w:noWrap/>
            <w:hideMark/>
          </w:tcPr>
          <w:p w14:paraId="2117A733" w14:textId="2C0D09CC" w:rsidR="0016210F" w:rsidRPr="0016210F" w:rsidRDefault="0016210F" w:rsidP="0016210F">
            <w:pPr>
              <w:pStyle w:val="TableText"/>
              <w:rPr>
                <w:rFonts w:cs="Arial"/>
                <w:sz w:val="24"/>
                <w:szCs w:val="24"/>
              </w:rPr>
            </w:pPr>
            <w:r w:rsidRPr="0016210F">
              <w:rPr>
                <w:sz w:val="24"/>
                <w:szCs w:val="24"/>
              </w:rPr>
              <w:t>5,699</w:t>
            </w:r>
          </w:p>
        </w:tc>
        <w:tc>
          <w:tcPr>
            <w:tcW w:w="1203" w:type="dxa"/>
            <w:noWrap/>
            <w:hideMark/>
          </w:tcPr>
          <w:p w14:paraId="23760DF2" w14:textId="56C8E252" w:rsidR="0016210F" w:rsidRPr="0016210F" w:rsidRDefault="0016210F" w:rsidP="0016210F">
            <w:pPr>
              <w:pStyle w:val="TableText"/>
              <w:rPr>
                <w:rFonts w:cs="Arial"/>
                <w:sz w:val="24"/>
                <w:szCs w:val="24"/>
              </w:rPr>
            </w:pPr>
            <w:r w:rsidRPr="0016210F">
              <w:rPr>
                <w:sz w:val="24"/>
                <w:szCs w:val="24"/>
              </w:rPr>
              <w:t>594</w:t>
            </w:r>
          </w:p>
        </w:tc>
      </w:tr>
      <w:tr w:rsidR="0016210F" w:rsidRPr="0016210F" w14:paraId="3EDC2038" w14:textId="3D355FB6" w:rsidTr="00F31458">
        <w:tc>
          <w:tcPr>
            <w:tcW w:w="3400" w:type="dxa"/>
            <w:tcBorders>
              <w:bottom w:val="single" w:sz="4" w:space="0" w:color="auto"/>
            </w:tcBorders>
            <w:noWrap/>
            <w:hideMark/>
          </w:tcPr>
          <w:p w14:paraId="749C09B1" w14:textId="5152C0E1" w:rsidR="0016210F" w:rsidRPr="0016210F" w:rsidRDefault="0016210F" w:rsidP="0016210F">
            <w:pPr>
              <w:pStyle w:val="TableText"/>
              <w:rPr>
                <w:rFonts w:cs="Arial"/>
                <w:sz w:val="24"/>
                <w:szCs w:val="24"/>
              </w:rPr>
            </w:pPr>
            <w:r w:rsidRPr="0016210F">
              <w:rPr>
                <w:rFonts w:cs="Arial"/>
                <w:sz w:val="24"/>
                <w:szCs w:val="24"/>
              </w:rPr>
              <w:t>English Learner status</w:t>
            </w:r>
          </w:p>
        </w:tc>
        <w:tc>
          <w:tcPr>
            <w:tcW w:w="3525" w:type="dxa"/>
            <w:tcBorders>
              <w:bottom w:val="single" w:sz="4" w:space="0" w:color="auto"/>
            </w:tcBorders>
            <w:noWrap/>
            <w:hideMark/>
          </w:tcPr>
          <w:p w14:paraId="212CD03A" w14:textId="577E5147" w:rsidR="0016210F" w:rsidRPr="0016210F" w:rsidRDefault="0016210F" w:rsidP="0016210F">
            <w:pPr>
              <w:pStyle w:val="TableText"/>
              <w:rPr>
                <w:rFonts w:cs="Arial"/>
                <w:sz w:val="24"/>
                <w:szCs w:val="24"/>
              </w:rPr>
            </w:pPr>
            <w:r w:rsidRPr="0016210F">
              <w:rPr>
                <w:sz w:val="24"/>
                <w:szCs w:val="24"/>
              </w:rPr>
              <w:t>Never EL</w:t>
            </w:r>
            <w:r w:rsidR="009A2F62" w:rsidRPr="0016210F">
              <w:rPr>
                <w:sz w:val="24"/>
                <w:szCs w:val="24"/>
              </w:rPr>
              <w:t>–</w:t>
            </w:r>
            <w:r w:rsidRPr="0016210F">
              <w:rPr>
                <w:sz w:val="24"/>
                <w:szCs w:val="24"/>
              </w:rPr>
              <w:t>Ever EL</w:t>
            </w:r>
          </w:p>
        </w:tc>
        <w:tc>
          <w:tcPr>
            <w:tcW w:w="1440" w:type="dxa"/>
            <w:tcBorders>
              <w:bottom w:val="single" w:sz="4" w:space="0" w:color="auto"/>
            </w:tcBorders>
            <w:noWrap/>
            <w:hideMark/>
          </w:tcPr>
          <w:p w14:paraId="4F3D1477" w14:textId="42565545" w:rsidR="0016210F" w:rsidRPr="0016210F" w:rsidRDefault="0016210F" w:rsidP="0016210F">
            <w:pPr>
              <w:pStyle w:val="TableText"/>
              <w:rPr>
                <w:rFonts w:cs="Arial"/>
                <w:sz w:val="24"/>
                <w:szCs w:val="24"/>
              </w:rPr>
            </w:pPr>
            <w:r w:rsidRPr="0016210F">
              <w:rPr>
                <w:sz w:val="24"/>
                <w:szCs w:val="24"/>
              </w:rPr>
              <w:t>6,447</w:t>
            </w:r>
          </w:p>
        </w:tc>
        <w:tc>
          <w:tcPr>
            <w:tcW w:w="1203" w:type="dxa"/>
            <w:tcBorders>
              <w:bottom w:val="single" w:sz="4" w:space="0" w:color="auto"/>
            </w:tcBorders>
            <w:noWrap/>
            <w:hideMark/>
          </w:tcPr>
          <w:p w14:paraId="7546F96F" w14:textId="1E7CE307" w:rsidR="0016210F" w:rsidRPr="0016210F" w:rsidRDefault="0016210F" w:rsidP="0016210F">
            <w:pPr>
              <w:pStyle w:val="TableText"/>
              <w:rPr>
                <w:rFonts w:cs="Arial"/>
                <w:sz w:val="24"/>
                <w:szCs w:val="24"/>
              </w:rPr>
            </w:pPr>
            <w:r w:rsidRPr="0016210F">
              <w:rPr>
                <w:sz w:val="24"/>
                <w:szCs w:val="24"/>
              </w:rPr>
              <w:t>673</w:t>
            </w:r>
          </w:p>
        </w:tc>
      </w:tr>
      <w:tr w:rsidR="0010405D" w:rsidRPr="00F31458" w14:paraId="4A1E0980" w14:textId="676341DD" w:rsidTr="00F31458">
        <w:tc>
          <w:tcPr>
            <w:tcW w:w="3400" w:type="dxa"/>
            <w:tcBorders>
              <w:top w:val="single" w:sz="4" w:space="0" w:color="auto"/>
              <w:bottom w:val="single" w:sz="4" w:space="0" w:color="auto"/>
            </w:tcBorders>
            <w:noWrap/>
            <w:hideMark/>
          </w:tcPr>
          <w:p w14:paraId="1DCCD8CA" w14:textId="43A599F7" w:rsidR="0010405D" w:rsidRPr="00F31458" w:rsidRDefault="0010405D" w:rsidP="00DF4100">
            <w:pPr>
              <w:pStyle w:val="TableText"/>
              <w:rPr>
                <w:rFonts w:cs="Arial"/>
                <w:sz w:val="24"/>
                <w:szCs w:val="24"/>
              </w:rPr>
            </w:pPr>
            <w:r w:rsidRPr="00F31458">
              <w:rPr>
                <w:rFonts w:cs="Arial"/>
                <w:sz w:val="24"/>
                <w:szCs w:val="24"/>
              </w:rPr>
              <w:t>Disability status</w:t>
            </w:r>
          </w:p>
        </w:tc>
        <w:tc>
          <w:tcPr>
            <w:tcW w:w="3525" w:type="dxa"/>
            <w:tcBorders>
              <w:top w:val="single" w:sz="4" w:space="0" w:color="auto"/>
              <w:bottom w:val="single" w:sz="4" w:space="0" w:color="auto"/>
            </w:tcBorders>
            <w:noWrap/>
            <w:hideMark/>
          </w:tcPr>
          <w:p w14:paraId="56A58C0E" w14:textId="0BF717BC" w:rsidR="0010405D" w:rsidRPr="00F31458" w:rsidRDefault="0010405D" w:rsidP="00DF4100">
            <w:pPr>
              <w:pStyle w:val="TableText"/>
              <w:rPr>
                <w:rFonts w:cs="Arial"/>
                <w:sz w:val="24"/>
                <w:szCs w:val="24"/>
              </w:rPr>
            </w:pPr>
            <w:r w:rsidRPr="00F31458">
              <w:rPr>
                <w:rFonts w:cs="Arial"/>
                <w:sz w:val="24"/>
                <w:szCs w:val="24"/>
              </w:rPr>
              <w:t>SWD–Not SWD</w:t>
            </w:r>
          </w:p>
        </w:tc>
        <w:tc>
          <w:tcPr>
            <w:tcW w:w="1440" w:type="dxa"/>
            <w:tcBorders>
              <w:top w:val="single" w:sz="4" w:space="0" w:color="auto"/>
              <w:bottom w:val="single" w:sz="4" w:space="0" w:color="auto"/>
            </w:tcBorders>
            <w:noWrap/>
            <w:hideMark/>
          </w:tcPr>
          <w:p w14:paraId="27FAEAA6" w14:textId="59A7F796" w:rsidR="0010405D" w:rsidRPr="00F31458" w:rsidRDefault="0010405D" w:rsidP="00DF4100">
            <w:pPr>
              <w:pStyle w:val="TableText"/>
              <w:rPr>
                <w:rFonts w:cs="Arial"/>
                <w:sz w:val="24"/>
                <w:szCs w:val="24"/>
              </w:rPr>
            </w:pPr>
            <w:r w:rsidRPr="00F31458">
              <w:rPr>
                <w:rFonts w:cs="Arial"/>
                <w:sz w:val="24"/>
                <w:szCs w:val="24"/>
              </w:rPr>
              <w:t>6,478</w:t>
            </w:r>
          </w:p>
        </w:tc>
        <w:tc>
          <w:tcPr>
            <w:tcW w:w="1203" w:type="dxa"/>
            <w:tcBorders>
              <w:top w:val="single" w:sz="4" w:space="0" w:color="auto"/>
              <w:bottom w:val="single" w:sz="4" w:space="0" w:color="auto"/>
            </w:tcBorders>
            <w:noWrap/>
            <w:hideMark/>
          </w:tcPr>
          <w:p w14:paraId="6008BBEB" w14:textId="1BD221B1" w:rsidR="0010405D" w:rsidRPr="00F31458" w:rsidRDefault="0010405D" w:rsidP="00DF4100">
            <w:pPr>
              <w:pStyle w:val="TableText"/>
              <w:rPr>
                <w:rFonts w:cs="Arial"/>
                <w:sz w:val="24"/>
                <w:szCs w:val="24"/>
              </w:rPr>
            </w:pPr>
            <w:r w:rsidRPr="00F31458">
              <w:rPr>
                <w:rFonts w:cs="Arial"/>
                <w:sz w:val="24"/>
                <w:szCs w:val="24"/>
              </w:rPr>
              <w:t>690</w:t>
            </w:r>
          </w:p>
        </w:tc>
      </w:tr>
      <w:tr w:rsidR="0010405D" w:rsidRPr="00F31458" w14:paraId="5DCCA149" w14:textId="54D77D19" w:rsidTr="00F31458">
        <w:tc>
          <w:tcPr>
            <w:tcW w:w="3400" w:type="dxa"/>
            <w:tcBorders>
              <w:top w:val="single" w:sz="4" w:space="0" w:color="auto"/>
              <w:bottom w:val="single" w:sz="4" w:space="0" w:color="auto"/>
            </w:tcBorders>
            <w:noWrap/>
            <w:hideMark/>
          </w:tcPr>
          <w:p w14:paraId="7D5F5940" w14:textId="1267288B" w:rsidR="0010405D" w:rsidRPr="00F31458" w:rsidRDefault="0010405D" w:rsidP="00DF4100">
            <w:pPr>
              <w:pStyle w:val="TableText"/>
              <w:rPr>
                <w:rFonts w:cs="Arial"/>
                <w:sz w:val="24"/>
                <w:szCs w:val="24"/>
              </w:rPr>
            </w:pPr>
            <w:r w:rsidRPr="00F31458">
              <w:rPr>
                <w:rFonts w:cs="Arial"/>
                <w:sz w:val="24"/>
                <w:szCs w:val="24"/>
              </w:rPr>
              <w:t>Economically disadvantaged status</w:t>
            </w:r>
          </w:p>
        </w:tc>
        <w:tc>
          <w:tcPr>
            <w:tcW w:w="3525" w:type="dxa"/>
            <w:tcBorders>
              <w:top w:val="single" w:sz="4" w:space="0" w:color="auto"/>
              <w:bottom w:val="single" w:sz="4" w:space="0" w:color="auto"/>
            </w:tcBorders>
            <w:noWrap/>
            <w:hideMark/>
          </w:tcPr>
          <w:p w14:paraId="4DEFDFB7" w14:textId="622B1C5D" w:rsidR="0010405D" w:rsidRPr="00F31458" w:rsidRDefault="0010405D" w:rsidP="00DF4100">
            <w:pPr>
              <w:pStyle w:val="TableText"/>
              <w:rPr>
                <w:rFonts w:cs="Arial"/>
                <w:sz w:val="24"/>
                <w:szCs w:val="24"/>
              </w:rPr>
            </w:pPr>
            <w:r w:rsidRPr="00F31458">
              <w:rPr>
                <w:rFonts w:cs="Arial"/>
                <w:sz w:val="24"/>
                <w:szCs w:val="24"/>
              </w:rPr>
              <w:t>SED–Not SED</w:t>
            </w:r>
          </w:p>
        </w:tc>
        <w:tc>
          <w:tcPr>
            <w:tcW w:w="1440" w:type="dxa"/>
            <w:tcBorders>
              <w:top w:val="single" w:sz="4" w:space="0" w:color="auto"/>
              <w:bottom w:val="single" w:sz="4" w:space="0" w:color="auto"/>
            </w:tcBorders>
            <w:noWrap/>
            <w:hideMark/>
          </w:tcPr>
          <w:p w14:paraId="066645E0" w14:textId="24E8A228" w:rsidR="0010405D" w:rsidRPr="00F31458" w:rsidRDefault="0010405D" w:rsidP="00DF4100">
            <w:pPr>
              <w:pStyle w:val="TableText"/>
              <w:rPr>
                <w:rFonts w:cs="Arial"/>
                <w:sz w:val="24"/>
                <w:szCs w:val="24"/>
              </w:rPr>
            </w:pPr>
            <w:r w:rsidRPr="00F31458">
              <w:rPr>
                <w:rFonts w:cs="Arial"/>
                <w:sz w:val="24"/>
                <w:szCs w:val="24"/>
              </w:rPr>
              <w:t>5,955</w:t>
            </w:r>
          </w:p>
        </w:tc>
        <w:tc>
          <w:tcPr>
            <w:tcW w:w="1203" w:type="dxa"/>
            <w:tcBorders>
              <w:top w:val="single" w:sz="4" w:space="0" w:color="auto"/>
              <w:bottom w:val="single" w:sz="4" w:space="0" w:color="auto"/>
            </w:tcBorders>
            <w:noWrap/>
            <w:hideMark/>
          </w:tcPr>
          <w:p w14:paraId="1C93666A" w14:textId="0BA1AF87" w:rsidR="0010405D" w:rsidRPr="00F31458" w:rsidRDefault="0010405D" w:rsidP="00DF4100">
            <w:pPr>
              <w:pStyle w:val="TableText"/>
              <w:rPr>
                <w:rFonts w:cs="Arial"/>
                <w:sz w:val="24"/>
                <w:szCs w:val="24"/>
              </w:rPr>
            </w:pPr>
            <w:r w:rsidRPr="00F31458">
              <w:rPr>
                <w:rFonts w:cs="Arial"/>
                <w:sz w:val="24"/>
                <w:szCs w:val="24"/>
              </w:rPr>
              <w:t>729</w:t>
            </w:r>
          </w:p>
        </w:tc>
      </w:tr>
      <w:tr w:rsidR="0010405D" w:rsidRPr="00F31458" w14:paraId="3F236CAC" w14:textId="4395581A" w:rsidTr="00F31458">
        <w:tc>
          <w:tcPr>
            <w:tcW w:w="3400" w:type="dxa"/>
            <w:tcBorders>
              <w:top w:val="single" w:sz="4" w:space="0" w:color="auto"/>
              <w:bottom w:val="single" w:sz="4" w:space="0" w:color="auto"/>
            </w:tcBorders>
            <w:noWrap/>
            <w:hideMark/>
          </w:tcPr>
          <w:p w14:paraId="0E5450E1" w14:textId="69E7049E" w:rsidR="0010405D" w:rsidRPr="00F31458" w:rsidRDefault="0010405D" w:rsidP="00DF4100">
            <w:pPr>
              <w:pStyle w:val="TableText"/>
              <w:rPr>
                <w:rFonts w:cs="Arial"/>
                <w:sz w:val="24"/>
                <w:szCs w:val="24"/>
              </w:rPr>
            </w:pPr>
            <w:r w:rsidRPr="00F31458">
              <w:rPr>
                <w:rFonts w:cs="Arial"/>
                <w:sz w:val="24"/>
                <w:szCs w:val="24"/>
              </w:rPr>
              <w:t>Homeless status</w:t>
            </w:r>
          </w:p>
        </w:tc>
        <w:tc>
          <w:tcPr>
            <w:tcW w:w="3525" w:type="dxa"/>
            <w:tcBorders>
              <w:top w:val="single" w:sz="4" w:space="0" w:color="auto"/>
              <w:bottom w:val="single" w:sz="4" w:space="0" w:color="auto"/>
            </w:tcBorders>
            <w:noWrap/>
            <w:hideMark/>
          </w:tcPr>
          <w:p w14:paraId="53AF75AB" w14:textId="21607A84" w:rsidR="0010405D" w:rsidRPr="00F31458" w:rsidRDefault="0010405D" w:rsidP="00DF4100">
            <w:pPr>
              <w:pStyle w:val="TableText"/>
              <w:rPr>
                <w:rFonts w:cs="Arial"/>
                <w:sz w:val="24"/>
                <w:szCs w:val="24"/>
              </w:rPr>
            </w:pPr>
            <w:r w:rsidRPr="00F31458">
              <w:rPr>
                <w:rFonts w:cs="Arial"/>
                <w:sz w:val="24"/>
                <w:szCs w:val="24"/>
              </w:rPr>
              <w:t>Homeless–Not homeless</w:t>
            </w:r>
          </w:p>
        </w:tc>
        <w:tc>
          <w:tcPr>
            <w:tcW w:w="1440" w:type="dxa"/>
            <w:tcBorders>
              <w:top w:val="single" w:sz="4" w:space="0" w:color="auto"/>
              <w:bottom w:val="single" w:sz="4" w:space="0" w:color="auto"/>
            </w:tcBorders>
            <w:noWrap/>
            <w:hideMark/>
          </w:tcPr>
          <w:p w14:paraId="0D42083A" w14:textId="787ABCC5" w:rsidR="0010405D" w:rsidRPr="00F31458" w:rsidRDefault="0010405D" w:rsidP="00DF4100">
            <w:pPr>
              <w:pStyle w:val="TableText"/>
              <w:rPr>
                <w:rFonts w:cs="Arial"/>
                <w:sz w:val="24"/>
                <w:szCs w:val="24"/>
              </w:rPr>
            </w:pPr>
            <w:r w:rsidRPr="00F31458">
              <w:rPr>
                <w:rFonts w:cs="Arial"/>
                <w:sz w:val="24"/>
                <w:szCs w:val="24"/>
              </w:rPr>
              <w:t>1,635</w:t>
            </w:r>
          </w:p>
        </w:tc>
        <w:tc>
          <w:tcPr>
            <w:tcW w:w="1203" w:type="dxa"/>
            <w:tcBorders>
              <w:top w:val="single" w:sz="4" w:space="0" w:color="auto"/>
              <w:bottom w:val="single" w:sz="4" w:space="0" w:color="auto"/>
            </w:tcBorders>
            <w:noWrap/>
            <w:hideMark/>
          </w:tcPr>
          <w:p w14:paraId="39424A26" w14:textId="17A8D8E4" w:rsidR="0010405D" w:rsidRPr="00F31458" w:rsidRDefault="0010405D" w:rsidP="00DF4100">
            <w:pPr>
              <w:pStyle w:val="TableText"/>
              <w:rPr>
                <w:rFonts w:cs="Arial"/>
                <w:sz w:val="24"/>
                <w:szCs w:val="24"/>
              </w:rPr>
            </w:pPr>
            <w:r w:rsidRPr="00F31458">
              <w:rPr>
                <w:rFonts w:cs="Arial"/>
                <w:sz w:val="24"/>
                <w:szCs w:val="24"/>
              </w:rPr>
              <w:t>352</w:t>
            </w:r>
          </w:p>
        </w:tc>
      </w:tr>
      <w:tr w:rsidR="0010405D" w:rsidRPr="00F31458" w14:paraId="13A51CD9" w14:textId="387B6B9F" w:rsidTr="00F31458">
        <w:tc>
          <w:tcPr>
            <w:tcW w:w="3400" w:type="dxa"/>
            <w:tcBorders>
              <w:top w:val="single" w:sz="4" w:space="0" w:color="auto"/>
            </w:tcBorders>
            <w:noWrap/>
            <w:hideMark/>
          </w:tcPr>
          <w:p w14:paraId="4D0CC64B" w14:textId="5361BCE7" w:rsidR="0010405D" w:rsidRPr="00F31458" w:rsidRDefault="0010405D" w:rsidP="00DF4100">
            <w:pPr>
              <w:pStyle w:val="TableText"/>
              <w:rPr>
                <w:rFonts w:cs="Arial"/>
                <w:sz w:val="24"/>
                <w:szCs w:val="24"/>
              </w:rPr>
            </w:pPr>
            <w:r w:rsidRPr="00F31458">
              <w:rPr>
                <w:rFonts w:cs="Arial"/>
                <w:sz w:val="24"/>
                <w:szCs w:val="24"/>
              </w:rPr>
              <w:t>Foster care status</w:t>
            </w:r>
          </w:p>
        </w:tc>
        <w:tc>
          <w:tcPr>
            <w:tcW w:w="3525" w:type="dxa"/>
            <w:tcBorders>
              <w:top w:val="single" w:sz="4" w:space="0" w:color="auto"/>
            </w:tcBorders>
            <w:noWrap/>
            <w:hideMark/>
          </w:tcPr>
          <w:p w14:paraId="7E2013D8" w14:textId="20D42D77" w:rsidR="0010405D" w:rsidRPr="00F31458" w:rsidRDefault="00C41933" w:rsidP="00C41933">
            <w:pPr>
              <w:pStyle w:val="TableText"/>
              <w:rPr>
                <w:rFonts w:cs="Arial"/>
                <w:sz w:val="24"/>
                <w:szCs w:val="24"/>
              </w:rPr>
            </w:pPr>
            <w:r>
              <w:rPr>
                <w:rFonts w:cs="Arial"/>
                <w:sz w:val="24"/>
                <w:szCs w:val="24"/>
              </w:rPr>
              <w:t>Foster Youth–Not Foster Youth</w:t>
            </w:r>
          </w:p>
        </w:tc>
        <w:tc>
          <w:tcPr>
            <w:tcW w:w="1440" w:type="dxa"/>
            <w:tcBorders>
              <w:top w:val="single" w:sz="4" w:space="0" w:color="auto"/>
            </w:tcBorders>
            <w:noWrap/>
            <w:hideMark/>
          </w:tcPr>
          <w:p w14:paraId="2FA63530" w14:textId="4B5655E2" w:rsidR="0010405D" w:rsidRPr="00F31458" w:rsidRDefault="0010405D" w:rsidP="00DF4100">
            <w:pPr>
              <w:pStyle w:val="TableText"/>
              <w:rPr>
                <w:rFonts w:cs="Arial"/>
                <w:sz w:val="24"/>
                <w:szCs w:val="24"/>
              </w:rPr>
            </w:pPr>
            <w:r w:rsidRPr="00F31458">
              <w:rPr>
                <w:rFonts w:cs="Arial"/>
                <w:sz w:val="24"/>
                <w:szCs w:val="24"/>
              </w:rPr>
              <w:t>2</w:t>
            </w:r>
          </w:p>
        </w:tc>
        <w:tc>
          <w:tcPr>
            <w:tcW w:w="1203" w:type="dxa"/>
            <w:tcBorders>
              <w:top w:val="single" w:sz="4" w:space="0" w:color="auto"/>
            </w:tcBorders>
            <w:noWrap/>
            <w:hideMark/>
          </w:tcPr>
          <w:p w14:paraId="165345B0" w14:textId="4A299665" w:rsidR="0010405D" w:rsidRPr="00F31458" w:rsidRDefault="0010405D" w:rsidP="00DF4100">
            <w:pPr>
              <w:pStyle w:val="TableText"/>
              <w:rPr>
                <w:rFonts w:cs="Arial"/>
                <w:sz w:val="24"/>
                <w:szCs w:val="24"/>
              </w:rPr>
            </w:pPr>
            <w:r w:rsidRPr="00F31458">
              <w:rPr>
                <w:rFonts w:cs="Arial"/>
                <w:sz w:val="24"/>
                <w:szCs w:val="24"/>
              </w:rPr>
              <w:t>112</w:t>
            </w:r>
          </w:p>
        </w:tc>
      </w:tr>
    </w:tbl>
    <w:p w14:paraId="7089126E" w14:textId="77777777" w:rsidR="00073B48" w:rsidRDefault="007F79AD" w:rsidP="00073B48">
      <w:pPr>
        <w:pStyle w:val="Note1"/>
      </w:pPr>
      <w:r w:rsidRPr="00F31458">
        <w:t xml:space="preserve">*Note: </w:t>
      </w:r>
      <w:r w:rsidR="004B52F4" w:rsidRPr="00F31458">
        <w:tab/>
      </w:r>
      <w:r w:rsidRPr="00F31458">
        <w:t>These N counts of schools and LEAs are used for each subsequent graph in this appendix.</w:t>
      </w:r>
    </w:p>
    <w:p w14:paraId="476B8EFA" w14:textId="6D14B31F" w:rsidR="004A518D" w:rsidRDefault="004A518D" w:rsidP="00073B48">
      <w:pPr>
        <w:pStyle w:val="Note1"/>
      </w:pPr>
    </w:p>
    <w:p w14:paraId="34ED62C2" w14:textId="77777777" w:rsidR="005D4A9C" w:rsidRDefault="005D4A9C" w:rsidP="00073B48">
      <w:pPr>
        <w:pStyle w:val="Note1"/>
        <w:sectPr w:rsidR="005D4A9C" w:rsidSect="00BD718A">
          <w:pgSz w:w="12240" w:h="15840" w:code="1"/>
          <w:pgMar w:top="1440" w:right="1152" w:bottom="1152" w:left="1440" w:header="576" w:footer="360" w:gutter="0"/>
          <w:cols w:space="720"/>
          <w:titlePg/>
          <w:docGrid w:linePitch="360"/>
        </w:sectPr>
      </w:pPr>
    </w:p>
    <w:p w14:paraId="527C03E1" w14:textId="5F3E072A" w:rsidR="00654196" w:rsidRDefault="00895F52" w:rsidP="00770B6D">
      <w:pPr>
        <w:pStyle w:val="Image"/>
      </w:pPr>
      <w:r>
        <w:rPr>
          <w:lang w:bidi="ar-SA"/>
        </w:rPr>
        <w:lastRenderedPageBreak/>
        <w:drawing>
          <wp:inline distT="0" distB="0" distL="0" distR="0" wp14:anchorId="69A5C0E1" wp14:editId="1FCD5FCA">
            <wp:extent cx="8412480" cy="5047615"/>
            <wp:effectExtent l="0" t="0" r="7620" b="635"/>
            <wp:docPr id="69" name="Picture 69" descr="Graph showing distributions of group differences (or gaps) for Change in Distance to Met in mathematics at the school for the student groups listed along the x-axis using the data in Table 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FigC1A[1].png"/>
                    <pic:cNvPicPr/>
                  </pic:nvPicPr>
                  <pic:blipFill>
                    <a:blip r:embed="rId75">
                      <a:extLst>
                        <a:ext uri="{28A0092B-C50C-407E-A947-70E740481C1C}">
                          <a14:useLocalDpi xmlns:a14="http://schemas.microsoft.com/office/drawing/2010/main" val="0"/>
                        </a:ext>
                      </a:extLst>
                    </a:blip>
                    <a:stretch>
                      <a:fillRect/>
                    </a:stretch>
                  </pic:blipFill>
                  <pic:spPr>
                    <a:xfrm>
                      <a:off x="0" y="0"/>
                      <a:ext cx="8412480" cy="5047615"/>
                    </a:xfrm>
                    <a:prstGeom prst="rect">
                      <a:avLst/>
                    </a:prstGeom>
                  </pic:spPr>
                </pic:pic>
              </a:graphicData>
            </a:graphic>
          </wp:inline>
        </w:drawing>
      </w:r>
    </w:p>
    <w:p w14:paraId="72BF7886" w14:textId="0449E257" w:rsidR="000C3833" w:rsidRDefault="000C3833" w:rsidP="003629D3">
      <w:pPr>
        <w:pStyle w:val="Captionwide"/>
      </w:pPr>
      <w:bookmarkStart w:id="190" w:name="_Toc508214196"/>
      <w:bookmarkStart w:id="191" w:name="_Toc508215236"/>
      <w:bookmarkStart w:id="192" w:name="_Toc508267017"/>
      <w:r>
        <w:t xml:space="preserve">Figure </w:t>
      </w:r>
      <w:r w:rsidR="009A018C">
        <w:t>C</w:t>
      </w:r>
      <w:r>
        <w:t>.</w:t>
      </w:r>
      <w:r w:rsidR="00E97B2C">
        <w:fldChar w:fldCharType="begin"/>
      </w:r>
      <w:r w:rsidR="00E97B2C">
        <w:instrText xml:space="preserve"> SEQ Figure_B. \* ARABIC </w:instrText>
      </w:r>
      <w:r w:rsidR="00E97B2C">
        <w:fldChar w:fldCharType="separate"/>
      </w:r>
      <w:r>
        <w:rPr>
          <w:noProof/>
        </w:rPr>
        <w:t>1</w:t>
      </w:r>
      <w:r w:rsidR="00E97B2C">
        <w:rPr>
          <w:noProof/>
        </w:rPr>
        <w:fldChar w:fldCharType="end"/>
      </w:r>
      <w:r>
        <w:t xml:space="preserve">.A.  </w:t>
      </w:r>
      <w:r w:rsidR="001A7658" w:rsidRPr="00276BDA">
        <w:t xml:space="preserve">Distributions of group differences (or gaps) for Change in Distance to </w:t>
      </w:r>
      <w:proofErr w:type="spellStart"/>
      <w:r w:rsidR="001A7658" w:rsidRPr="00276BDA">
        <w:t>Met</w:t>
      </w:r>
      <w:proofErr w:type="spellEnd"/>
      <w:r w:rsidR="001A7658" w:rsidRPr="00276BDA">
        <w:t xml:space="preserve"> in mathematics at the school for the student groups listed along the x-axis.</w:t>
      </w:r>
      <w:r w:rsidRPr="004B52F4">
        <w:t xml:space="preserve"> </w:t>
      </w:r>
      <w:r w:rsidR="00DD104C">
        <w:t>Additionally,</w:t>
      </w:r>
      <w:r w:rsidRPr="004B52F4">
        <w:t xml:space="preserve"> comparisons </w:t>
      </w:r>
      <w:r w:rsidR="00DD104C">
        <w:t xml:space="preserve">of the student groups listed along the x-axis </w:t>
      </w:r>
      <w:r w:rsidRPr="004B52F4">
        <w:t xml:space="preserve">within the same group type are </w:t>
      </w:r>
      <w:r w:rsidR="00DF3080">
        <w:t>organized within vertical lines and</w:t>
      </w:r>
      <w:r w:rsidR="00DF3080" w:rsidRPr="004B52F4">
        <w:t xml:space="preserve"> </w:t>
      </w:r>
      <w:r w:rsidRPr="004B52F4">
        <w:t>coded with the same color (i.e., all comparisons between White and other race</w:t>
      </w:r>
      <w:r>
        <w:t>s</w:t>
      </w:r>
      <w:r w:rsidRPr="004B52F4">
        <w:t>/ethnicities are colored green).</w:t>
      </w:r>
      <w:bookmarkEnd w:id="190"/>
      <w:bookmarkEnd w:id="191"/>
      <w:bookmarkEnd w:id="192"/>
    </w:p>
    <w:p w14:paraId="279726DE" w14:textId="0C5DBE92" w:rsidR="000533C7" w:rsidRDefault="000533C7" w:rsidP="001A7658">
      <w:pPr>
        <w:pStyle w:val="Caption"/>
        <w:pageBreakBefore/>
      </w:pPr>
      <w:bookmarkStart w:id="193" w:name="_Toc508267018"/>
      <w:r>
        <w:lastRenderedPageBreak/>
        <w:t>Table C.</w:t>
      </w:r>
      <w:r w:rsidR="00E97B2C">
        <w:fldChar w:fldCharType="begin"/>
      </w:r>
      <w:r w:rsidR="00E97B2C">
        <w:instrText xml:space="preserve"> SEQ Table_C. \* ARABIC </w:instrText>
      </w:r>
      <w:r w:rsidR="00E97B2C">
        <w:fldChar w:fldCharType="separate"/>
      </w:r>
      <w:r w:rsidR="004A0745">
        <w:rPr>
          <w:noProof/>
        </w:rPr>
        <w:t>2</w:t>
      </w:r>
      <w:r w:rsidR="00E97B2C">
        <w:rPr>
          <w:noProof/>
        </w:rPr>
        <w:fldChar w:fldCharType="end"/>
      </w:r>
      <w:r w:rsidR="00A23DB0">
        <w:t>.</w:t>
      </w:r>
      <w:r w:rsidR="002D58EE" w:rsidRPr="002D58EE">
        <w:t xml:space="preserve"> </w:t>
      </w:r>
      <w:r w:rsidR="002D58EE">
        <w:t xml:space="preserve"> </w:t>
      </w:r>
      <w:r w:rsidR="002D58EE" w:rsidRPr="007D1E76">
        <w:t>Data Supporting F</w:t>
      </w:r>
      <w:r w:rsidR="002D58EE" w:rsidRPr="007D1E76">
        <w:rPr>
          <w:lang w:bidi="en-US"/>
        </w:rPr>
        <w:t xml:space="preserve">igure </w:t>
      </w:r>
      <w:r w:rsidR="002D58EE">
        <w:rPr>
          <w:lang w:bidi="en-US"/>
        </w:rPr>
        <w:t>C.1.A</w:t>
      </w:r>
      <w:r w:rsidR="002D58EE" w:rsidRPr="007D1E76">
        <w:rPr>
          <w:lang w:bidi="en-US"/>
        </w:rPr>
        <w:t>:</w:t>
      </w:r>
      <w:r w:rsidR="004A0745" w:rsidRPr="004A0745">
        <w:t xml:space="preserve"> </w:t>
      </w:r>
      <w:r w:rsidR="004A0745" w:rsidRPr="004B52F4">
        <w:t xml:space="preserve">Distributions of group differences (or gaps) for </w:t>
      </w:r>
      <w:r w:rsidR="00D24D83">
        <w:t xml:space="preserve">Change in Distance to </w:t>
      </w:r>
      <w:proofErr w:type="spellStart"/>
      <w:r w:rsidR="00D24D83">
        <w:t>Met</w:t>
      </w:r>
      <w:proofErr w:type="spellEnd"/>
      <w:r w:rsidR="00D24D83">
        <w:t xml:space="preserve"> in </w:t>
      </w:r>
      <w:r w:rsidR="004A0745" w:rsidRPr="004B52F4">
        <w:t>math</w:t>
      </w:r>
      <w:r w:rsidR="004A0745">
        <w:t>ematics</w:t>
      </w:r>
      <w:r w:rsidR="004A0745" w:rsidRPr="004B52F4">
        <w:t xml:space="preserve"> at the school level.</w:t>
      </w:r>
      <w:bookmarkEnd w:id="193"/>
    </w:p>
    <w:tbl>
      <w:tblPr>
        <w:tblStyle w:val="TRtable"/>
        <w:tblW w:w="11815" w:type="dxa"/>
        <w:tblLook w:val="04A0" w:firstRow="1" w:lastRow="0" w:firstColumn="1" w:lastColumn="0" w:noHBand="0" w:noVBand="1"/>
        <w:tblDescription w:val="Data Supporting Figure C.1.A: Distributions of group differences (or gaps) for Change in Distance to Met  in mathematics at the school level."/>
      </w:tblPr>
      <w:tblGrid>
        <w:gridCol w:w="3525"/>
        <w:gridCol w:w="1270"/>
        <w:gridCol w:w="1150"/>
        <w:gridCol w:w="1177"/>
        <w:gridCol w:w="1043"/>
        <w:gridCol w:w="1177"/>
        <w:gridCol w:w="1150"/>
        <w:gridCol w:w="1323"/>
      </w:tblGrid>
      <w:tr w:rsidR="001A7658" w:rsidRPr="00A10816" w14:paraId="38AFCA25" w14:textId="77777777" w:rsidTr="001A7658">
        <w:trPr>
          <w:cnfStyle w:val="100000000000" w:firstRow="1" w:lastRow="0" w:firstColumn="0" w:lastColumn="0" w:oddVBand="0" w:evenVBand="0" w:oddHBand="0" w:evenHBand="0" w:firstRowFirstColumn="0" w:firstRowLastColumn="0" w:lastRowFirstColumn="0" w:lastRowLastColumn="0"/>
          <w:trHeight w:val="300"/>
          <w:tblHeader/>
        </w:trPr>
        <w:tc>
          <w:tcPr>
            <w:tcW w:w="3525" w:type="dxa"/>
            <w:noWrap/>
            <w:vAlign w:val="bottom"/>
            <w:hideMark/>
          </w:tcPr>
          <w:p w14:paraId="28421230" w14:textId="7FCC772E" w:rsidR="001A7658" w:rsidRPr="00A10816" w:rsidRDefault="001A7658" w:rsidP="00C000BB">
            <w:pPr>
              <w:pStyle w:val="TableHead112"/>
            </w:pPr>
            <w:r>
              <w:t>Paired Student Groups Listed Along the X-Axis</w:t>
            </w:r>
          </w:p>
        </w:tc>
        <w:tc>
          <w:tcPr>
            <w:tcW w:w="1270" w:type="dxa"/>
            <w:noWrap/>
            <w:vAlign w:val="bottom"/>
            <w:hideMark/>
          </w:tcPr>
          <w:p w14:paraId="09C07729" w14:textId="56F46FC0" w:rsidR="001A7658" w:rsidRPr="00A10816" w:rsidRDefault="001A7658" w:rsidP="00C000BB">
            <w:pPr>
              <w:pStyle w:val="TableHead112"/>
            </w:pPr>
            <w:r>
              <w:t>Minimum</w:t>
            </w:r>
          </w:p>
        </w:tc>
        <w:tc>
          <w:tcPr>
            <w:tcW w:w="1150" w:type="dxa"/>
            <w:noWrap/>
            <w:vAlign w:val="bottom"/>
            <w:hideMark/>
          </w:tcPr>
          <w:p w14:paraId="37A80A74" w14:textId="77777777" w:rsidR="001A7658" w:rsidRPr="00A10816" w:rsidRDefault="001A7658" w:rsidP="00C000BB">
            <w:pPr>
              <w:pStyle w:val="TableHead112"/>
            </w:pPr>
            <w:r w:rsidRPr="00A10816">
              <w:t>Lower Whisker</w:t>
            </w:r>
          </w:p>
        </w:tc>
        <w:tc>
          <w:tcPr>
            <w:tcW w:w="1177" w:type="dxa"/>
            <w:noWrap/>
            <w:vAlign w:val="bottom"/>
            <w:hideMark/>
          </w:tcPr>
          <w:p w14:paraId="44A5E493" w14:textId="77777777" w:rsidR="001A7658" w:rsidRPr="00A10816" w:rsidRDefault="001A7658" w:rsidP="00C000BB">
            <w:pPr>
              <w:pStyle w:val="TableHead112"/>
            </w:pPr>
            <w:r w:rsidRPr="00A10816">
              <w:t>25th Quantile</w:t>
            </w:r>
          </w:p>
        </w:tc>
        <w:tc>
          <w:tcPr>
            <w:tcW w:w="1043" w:type="dxa"/>
            <w:noWrap/>
            <w:vAlign w:val="bottom"/>
            <w:hideMark/>
          </w:tcPr>
          <w:p w14:paraId="2B3EAC7A" w14:textId="77777777" w:rsidR="001A7658" w:rsidRPr="00A10816" w:rsidRDefault="001A7658" w:rsidP="00C000BB">
            <w:pPr>
              <w:pStyle w:val="TableHead112"/>
            </w:pPr>
            <w:r w:rsidRPr="00A10816">
              <w:t>Median</w:t>
            </w:r>
          </w:p>
        </w:tc>
        <w:tc>
          <w:tcPr>
            <w:tcW w:w="1177" w:type="dxa"/>
            <w:noWrap/>
            <w:vAlign w:val="bottom"/>
            <w:hideMark/>
          </w:tcPr>
          <w:p w14:paraId="1E6B8C54" w14:textId="77777777" w:rsidR="001A7658" w:rsidRPr="00A10816" w:rsidRDefault="001A7658" w:rsidP="00C000BB">
            <w:pPr>
              <w:pStyle w:val="TableHead112"/>
            </w:pPr>
            <w:r w:rsidRPr="00A10816">
              <w:t>75th Quantile</w:t>
            </w:r>
          </w:p>
        </w:tc>
        <w:tc>
          <w:tcPr>
            <w:tcW w:w="1150" w:type="dxa"/>
            <w:noWrap/>
            <w:vAlign w:val="bottom"/>
            <w:hideMark/>
          </w:tcPr>
          <w:p w14:paraId="1EF33B59" w14:textId="77777777" w:rsidR="001A7658" w:rsidRPr="00A10816" w:rsidRDefault="001A7658" w:rsidP="00C000BB">
            <w:pPr>
              <w:pStyle w:val="TableHead112"/>
            </w:pPr>
            <w:r w:rsidRPr="00A10816">
              <w:t>Upper Whisker</w:t>
            </w:r>
          </w:p>
        </w:tc>
        <w:tc>
          <w:tcPr>
            <w:tcW w:w="1323" w:type="dxa"/>
            <w:noWrap/>
            <w:vAlign w:val="bottom"/>
            <w:hideMark/>
          </w:tcPr>
          <w:p w14:paraId="74388E16" w14:textId="20B286A4" w:rsidR="001A7658" w:rsidRPr="00A10816" w:rsidRDefault="001A7658" w:rsidP="00C000BB">
            <w:pPr>
              <w:pStyle w:val="TableHead112"/>
            </w:pPr>
            <w:r>
              <w:t>Maximum</w:t>
            </w:r>
          </w:p>
        </w:tc>
      </w:tr>
      <w:tr w:rsidR="001A7658" w:rsidRPr="00A10816" w14:paraId="43225CB1" w14:textId="77777777" w:rsidTr="001A7658">
        <w:trPr>
          <w:trHeight w:val="300"/>
        </w:trPr>
        <w:tc>
          <w:tcPr>
            <w:tcW w:w="3525" w:type="dxa"/>
            <w:noWrap/>
            <w:hideMark/>
          </w:tcPr>
          <w:p w14:paraId="28F508F9" w14:textId="77777777" w:rsidR="001A7658" w:rsidRPr="00A10816" w:rsidRDefault="001A7658" w:rsidP="00C000BB">
            <w:pPr>
              <w:pStyle w:val="TableText12"/>
            </w:pPr>
            <w:r w:rsidRPr="00A10816">
              <w:t>Female–Male</w:t>
            </w:r>
          </w:p>
        </w:tc>
        <w:tc>
          <w:tcPr>
            <w:tcW w:w="1270" w:type="dxa"/>
            <w:noWrap/>
            <w:hideMark/>
          </w:tcPr>
          <w:p w14:paraId="5B65F945" w14:textId="77777777" w:rsidR="001A7658" w:rsidRPr="00A10816" w:rsidRDefault="001A7658" w:rsidP="00C000BB">
            <w:pPr>
              <w:pStyle w:val="TableText12"/>
            </w:pPr>
            <w:r w:rsidRPr="00A10816">
              <w:t>-0.88</w:t>
            </w:r>
          </w:p>
        </w:tc>
        <w:tc>
          <w:tcPr>
            <w:tcW w:w="1150" w:type="dxa"/>
            <w:noWrap/>
            <w:hideMark/>
          </w:tcPr>
          <w:p w14:paraId="7218AA79" w14:textId="77777777" w:rsidR="001A7658" w:rsidRPr="00A10816" w:rsidRDefault="001A7658" w:rsidP="00C000BB">
            <w:pPr>
              <w:pStyle w:val="TableText12"/>
            </w:pPr>
            <w:r w:rsidRPr="00A10816">
              <w:t>-0.35</w:t>
            </w:r>
          </w:p>
        </w:tc>
        <w:tc>
          <w:tcPr>
            <w:tcW w:w="1177" w:type="dxa"/>
            <w:noWrap/>
            <w:hideMark/>
          </w:tcPr>
          <w:p w14:paraId="3750DF11" w14:textId="77777777" w:rsidR="001A7658" w:rsidRPr="00A10816" w:rsidRDefault="001A7658" w:rsidP="00C000BB">
            <w:pPr>
              <w:pStyle w:val="TableText12"/>
            </w:pPr>
            <w:r w:rsidRPr="00A10816">
              <w:t>-0.08</w:t>
            </w:r>
          </w:p>
        </w:tc>
        <w:tc>
          <w:tcPr>
            <w:tcW w:w="1043" w:type="dxa"/>
            <w:noWrap/>
            <w:hideMark/>
          </w:tcPr>
          <w:p w14:paraId="348A5370" w14:textId="77777777" w:rsidR="001A7658" w:rsidRPr="00A10816" w:rsidRDefault="001A7658" w:rsidP="00C000BB">
            <w:pPr>
              <w:pStyle w:val="TableText12"/>
            </w:pPr>
            <w:r w:rsidRPr="00A10816">
              <w:t>0.02</w:t>
            </w:r>
          </w:p>
        </w:tc>
        <w:tc>
          <w:tcPr>
            <w:tcW w:w="1177" w:type="dxa"/>
            <w:noWrap/>
            <w:hideMark/>
          </w:tcPr>
          <w:p w14:paraId="39AFB55F" w14:textId="77777777" w:rsidR="001A7658" w:rsidRPr="00A10816" w:rsidRDefault="001A7658" w:rsidP="00C000BB">
            <w:pPr>
              <w:pStyle w:val="TableText12"/>
            </w:pPr>
            <w:r w:rsidRPr="00A10816">
              <w:t>0.11</w:t>
            </w:r>
          </w:p>
        </w:tc>
        <w:tc>
          <w:tcPr>
            <w:tcW w:w="1150" w:type="dxa"/>
            <w:noWrap/>
            <w:hideMark/>
          </w:tcPr>
          <w:p w14:paraId="24CDD481" w14:textId="77777777" w:rsidR="001A7658" w:rsidRPr="00A10816" w:rsidRDefault="001A7658" w:rsidP="00C000BB">
            <w:pPr>
              <w:pStyle w:val="TableText12"/>
            </w:pPr>
            <w:r w:rsidRPr="00A10816">
              <w:t>0.38</w:t>
            </w:r>
          </w:p>
        </w:tc>
        <w:tc>
          <w:tcPr>
            <w:tcW w:w="1323" w:type="dxa"/>
            <w:noWrap/>
            <w:hideMark/>
          </w:tcPr>
          <w:p w14:paraId="075E2E49" w14:textId="77777777" w:rsidR="001A7658" w:rsidRPr="00A10816" w:rsidRDefault="001A7658" w:rsidP="00C000BB">
            <w:pPr>
              <w:pStyle w:val="TableText12"/>
            </w:pPr>
            <w:r w:rsidRPr="00A10816">
              <w:t>0.98</w:t>
            </w:r>
          </w:p>
        </w:tc>
      </w:tr>
      <w:tr w:rsidR="001A7658" w:rsidRPr="00A10816" w14:paraId="3CC7C5A6" w14:textId="77777777" w:rsidTr="001A7658">
        <w:trPr>
          <w:trHeight w:val="300"/>
        </w:trPr>
        <w:tc>
          <w:tcPr>
            <w:tcW w:w="3525" w:type="dxa"/>
            <w:noWrap/>
            <w:hideMark/>
          </w:tcPr>
          <w:p w14:paraId="0A665D28" w14:textId="77777777" w:rsidR="001A7658" w:rsidRPr="00A10816" w:rsidRDefault="001A7658" w:rsidP="00C000BB">
            <w:pPr>
              <w:pStyle w:val="TableText12"/>
            </w:pPr>
            <w:r w:rsidRPr="00A10816">
              <w:t>White–American Indian</w:t>
            </w:r>
          </w:p>
        </w:tc>
        <w:tc>
          <w:tcPr>
            <w:tcW w:w="1270" w:type="dxa"/>
            <w:noWrap/>
            <w:hideMark/>
          </w:tcPr>
          <w:p w14:paraId="14107CE2" w14:textId="77777777" w:rsidR="001A7658" w:rsidRPr="00A10816" w:rsidRDefault="001A7658" w:rsidP="00C000BB">
            <w:pPr>
              <w:pStyle w:val="TableText12"/>
            </w:pPr>
            <w:r w:rsidRPr="00A10816">
              <w:t>-1.13</w:t>
            </w:r>
          </w:p>
        </w:tc>
        <w:tc>
          <w:tcPr>
            <w:tcW w:w="1150" w:type="dxa"/>
            <w:noWrap/>
            <w:hideMark/>
          </w:tcPr>
          <w:p w14:paraId="5793AA2A" w14:textId="77777777" w:rsidR="001A7658" w:rsidRPr="00A10816" w:rsidRDefault="001A7658" w:rsidP="00C000BB">
            <w:pPr>
              <w:pStyle w:val="TableText12"/>
            </w:pPr>
            <w:r w:rsidRPr="00A10816">
              <w:t>-0.52</w:t>
            </w:r>
          </w:p>
        </w:tc>
        <w:tc>
          <w:tcPr>
            <w:tcW w:w="1177" w:type="dxa"/>
            <w:noWrap/>
            <w:hideMark/>
          </w:tcPr>
          <w:p w14:paraId="56F3F2B6" w14:textId="77777777" w:rsidR="001A7658" w:rsidRPr="00A10816" w:rsidRDefault="001A7658" w:rsidP="00C000BB">
            <w:pPr>
              <w:pStyle w:val="TableText12"/>
            </w:pPr>
            <w:r w:rsidRPr="00A10816">
              <w:t>-0.11</w:t>
            </w:r>
          </w:p>
        </w:tc>
        <w:tc>
          <w:tcPr>
            <w:tcW w:w="1043" w:type="dxa"/>
            <w:noWrap/>
            <w:hideMark/>
          </w:tcPr>
          <w:p w14:paraId="67B307B5" w14:textId="77777777" w:rsidR="001A7658" w:rsidRPr="00A10816" w:rsidRDefault="001A7658" w:rsidP="00C000BB">
            <w:pPr>
              <w:pStyle w:val="TableText12"/>
            </w:pPr>
            <w:r w:rsidRPr="00A10816">
              <w:t>0.03</w:t>
            </w:r>
          </w:p>
        </w:tc>
        <w:tc>
          <w:tcPr>
            <w:tcW w:w="1177" w:type="dxa"/>
            <w:noWrap/>
            <w:hideMark/>
          </w:tcPr>
          <w:p w14:paraId="5A3B918E" w14:textId="77777777" w:rsidR="001A7658" w:rsidRPr="00A10816" w:rsidRDefault="001A7658" w:rsidP="00C000BB">
            <w:pPr>
              <w:pStyle w:val="TableText12"/>
            </w:pPr>
            <w:r w:rsidRPr="00A10816">
              <w:t>0.20</w:t>
            </w:r>
          </w:p>
        </w:tc>
        <w:tc>
          <w:tcPr>
            <w:tcW w:w="1150" w:type="dxa"/>
            <w:noWrap/>
            <w:hideMark/>
          </w:tcPr>
          <w:p w14:paraId="3A4BD685" w14:textId="77777777" w:rsidR="001A7658" w:rsidRPr="00A10816" w:rsidRDefault="001A7658" w:rsidP="00C000BB">
            <w:pPr>
              <w:pStyle w:val="TableText12"/>
            </w:pPr>
            <w:r w:rsidRPr="00A10816">
              <w:t>0.61</w:t>
            </w:r>
          </w:p>
        </w:tc>
        <w:tc>
          <w:tcPr>
            <w:tcW w:w="1323" w:type="dxa"/>
            <w:noWrap/>
            <w:hideMark/>
          </w:tcPr>
          <w:p w14:paraId="0A716F4E" w14:textId="77777777" w:rsidR="001A7658" w:rsidRPr="00A10816" w:rsidRDefault="001A7658" w:rsidP="00C000BB">
            <w:pPr>
              <w:pStyle w:val="TableText12"/>
            </w:pPr>
            <w:r w:rsidRPr="00A10816">
              <w:t>0.85</w:t>
            </w:r>
          </w:p>
        </w:tc>
      </w:tr>
      <w:tr w:rsidR="001A7658" w:rsidRPr="00A10816" w14:paraId="6A4B8D5D" w14:textId="77777777" w:rsidTr="001A7658">
        <w:trPr>
          <w:trHeight w:val="300"/>
        </w:trPr>
        <w:tc>
          <w:tcPr>
            <w:tcW w:w="3525" w:type="dxa"/>
            <w:noWrap/>
            <w:hideMark/>
          </w:tcPr>
          <w:p w14:paraId="40408C8A" w14:textId="77777777" w:rsidR="001A7658" w:rsidRPr="00A10816" w:rsidRDefault="001A7658" w:rsidP="00C000BB">
            <w:pPr>
              <w:pStyle w:val="TableText12"/>
            </w:pPr>
            <w:r w:rsidRPr="00A10816">
              <w:t>White–Asian</w:t>
            </w:r>
          </w:p>
        </w:tc>
        <w:tc>
          <w:tcPr>
            <w:tcW w:w="1270" w:type="dxa"/>
            <w:noWrap/>
            <w:hideMark/>
          </w:tcPr>
          <w:p w14:paraId="075C55D0" w14:textId="77777777" w:rsidR="001A7658" w:rsidRPr="00A10816" w:rsidRDefault="001A7658" w:rsidP="00C000BB">
            <w:pPr>
              <w:pStyle w:val="TableText12"/>
            </w:pPr>
            <w:r w:rsidRPr="00A10816">
              <w:t>-0.99</w:t>
            </w:r>
          </w:p>
        </w:tc>
        <w:tc>
          <w:tcPr>
            <w:tcW w:w="1150" w:type="dxa"/>
            <w:noWrap/>
            <w:hideMark/>
          </w:tcPr>
          <w:p w14:paraId="7C54D191" w14:textId="77777777" w:rsidR="001A7658" w:rsidRPr="00A10816" w:rsidRDefault="001A7658" w:rsidP="00C000BB">
            <w:pPr>
              <w:pStyle w:val="TableText12"/>
            </w:pPr>
            <w:r w:rsidRPr="00A10816">
              <w:t>-0.67</w:t>
            </w:r>
          </w:p>
        </w:tc>
        <w:tc>
          <w:tcPr>
            <w:tcW w:w="1177" w:type="dxa"/>
            <w:noWrap/>
            <w:hideMark/>
          </w:tcPr>
          <w:p w14:paraId="5CF8B30A" w14:textId="77777777" w:rsidR="001A7658" w:rsidRPr="00A10816" w:rsidRDefault="001A7658" w:rsidP="00C000BB">
            <w:pPr>
              <w:pStyle w:val="TableText12"/>
            </w:pPr>
            <w:r w:rsidRPr="00A10816">
              <w:t>-0.26</w:t>
            </w:r>
          </w:p>
        </w:tc>
        <w:tc>
          <w:tcPr>
            <w:tcW w:w="1043" w:type="dxa"/>
            <w:noWrap/>
            <w:hideMark/>
          </w:tcPr>
          <w:p w14:paraId="4BF98124" w14:textId="77777777" w:rsidR="001A7658" w:rsidRPr="00A10816" w:rsidRDefault="001A7658" w:rsidP="00C000BB">
            <w:pPr>
              <w:pStyle w:val="TableText12"/>
            </w:pPr>
            <w:r w:rsidRPr="00A10816">
              <w:t>-0.12</w:t>
            </w:r>
          </w:p>
        </w:tc>
        <w:tc>
          <w:tcPr>
            <w:tcW w:w="1177" w:type="dxa"/>
            <w:noWrap/>
            <w:hideMark/>
          </w:tcPr>
          <w:p w14:paraId="3DDC1B3E" w14:textId="77777777" w:rsidR="001A7658" w:rsidRPr="00A10816" w:rsidRDefault="001A7658" w:rsidP="00C000BB">
            <w:pPr>
              <w:pStyle w:val="TableText12"/>
            </w:pPr>
            <w:r w:rsidRPr="00A10816">
              <w:t>0.01</w:t>
            </w:r>
          </w:p>
        </w:tc>
        <w:tc>
          <w:tcPr>
            <w:tcW w:w="1150" w:type="dxa"/>
            <w:noWrap/>
            <w:hideMark/>
          </w:tcPr>
          <w:p w14:paraId="400DF935" w14:textId="77777777" w:rsidR="001A7658" w:rsidRPr="00A10816" w:rsidRDefault="001A7658" w:rsidP="00C000BB">
            <w:pPr>
              <w:pStyle w:val="TableText12"/>
            </w:pPr>
            <w:r w:rsidRPr="00A10816">
              <w:t>0.42</w:t>
            </w:r>
          </w:p>
        </w:tc>
        <w:tc>
          <w:tcPr>
            <w:tcW w:w="1323" w:type="dxa"/>
            <w:noWrap/>
            <w:hideMark/>
          </w:tcPr>
          <w:p w14:paraId="731E3E5E" w14:textId="77777777" w:rsidR="001A7658" w:rsidRPr="00A10816" w:rsidRDefault="001A7658" w:rsidP="00C000BB">
            <w:pPr>
              <w:pStyle w:val="TableText12"/>
            </w:pPr>
            <w:r w:rsidRPr="00A10816">
              <w:t>0.80</w:t>
            </w:r>
          </w:p>
        </w:tc>
      </w:tr>
      <w:tr w:rsidR="001A7658" w:rsidRPr="00A10816" w14:paraId="1129FCA9" w14:textId="77777777" w:rsidTr="001A7658">
        <w:trPr>
          <w:trHeight w:val="300"/>
        </w:trPr>
        <w:tc>
          <w:tcPr>
            <w:tcW w:w="3525" w:type="dxa"/>
            <w:noWrap/>
            <w:hideMark/>
          </w:tcPr>
          <w:p w14:paraId="5FC6E746" w14:textId="77777777" w:rsidR="001A7658" w:rsidRPr="00A10816" w:rsidRDefault="001A7658" w:rsidP="00C000BB">
            <w:pPr>
              <w:pStyle w:val="TableText12"/>
            </w:pPr>
            <w:r w:rsidRPr="00A10816">
              <w:t>White–Pacific Islander</w:t>
            </w:r>
          </w:p>
        </w:tc>
        <w:tc>
          <w:tcPr>
            <w:tcW w:w="1270" w:type="dxa"/>
            <w:noWrap/>
            <w:hideMark/>
          </w:tcPr>
          <w:p w14:paraId="6CA35AD8" w14:textId="77777777" w:rsidR="001A7658" w:rsidRPr="00A10816" w:rsidRDefault="001A7658" w:rsidP="00C000BB">
            <w:pPr>
              <w:pStyle w:val="TableText12"/>
            </w:pPr>
            <w:r w:rsidRPr="00A10816">
              <w:t>-1.16</w:t>
            </w:r>
          </w:p>
        </w:tc>
        <w:tc>
          <w:tcPr>
            <w:tcW w:w="1150" w:type="dxa"/>
            <w:noWrap/>
            <w:hideMark/>
          </w:tcPr>
          <w:p w14:paraId="51E0F852" w14:textId="77777777" w:rsidR="001A7658" w:rsidRPr="00A10816" w:rsidRDefault="001A7658" w:rsidP="00C000BB">
            <w:pPr>
              <w:pStyle w:val="TableText12"/>
            </w:pPr>
            <w:r w:rsidRPr="00A10816">
              <w:t>-0.66</w:t>
            </w:r>
          </w:p>
        </w:tc>
        <w:tc>
          <w:tcPr>
            <w:tcW w:w="1177" w:type="dxa"/>
            <w:noWrap/>
            <w:hideMark/>
          </w:tcPr>
          <w:p w14:paraId="3EA33256" w14:textId="77777777" w:rsidR="001A7658" w:rsidRPr="00A10816" w:rsidRDefault="001A7658" w:rsidP="00C000BB">
            <w:pPr>
              <w:pStyle w:val="TableText12"/>
            </w:pPr>
            <w:r w:rsidRPr="00A10816">
              <w:t>-0.16</w:t>
            </w:r>
          </w:p>
        </w:tc>
        <w:tc>
          <w:tcPr>
            <w:tcW w:w="1043" w:type="dxa"/>
            <w:noWrap/>
            <w:hideMark/>
          </w:tcPr>
          <w:p w14:paraId="15CEF133" w14:textId="77777777" w:rsidR="001A7658" w:rsidRPr="00A10816" w:rsidRDefault="001A7658" w:rsidP="00C000BB">
            <w:pPr>
              <w:pStyle w:val="TableText12"/>
            </w:pPr>
            <w:r w:rsidRPr="00A10816">
              <w:t>-0.01</w:t>
            </w:r>
          </w:p>
        </w:tc>
        <w:tc>
          <w:tcPr>
            <w:tcW w:w="1177" w:type="dxa"/>
            <w:noWrap/>
            <w:hideMark/>
          </w:tcPr>
          <w:p w14:paraId="3F07F0D8" w14:textId="77777777" w:rsidR="001A7658" w:rsidRPr="00A10816" w:rsidRDefault="001A7658" w:rsidP="00C000BB">
            <w:pPr>
              <w:pStyle w:val="TableText12"/>
            </w:pPr>
            <w:r w:rsidRPr="00A10816">
              <w:t>0.22</w:t>
            </w:r>
          </w:p>
        </w:tc>
        <w:tc>
          <w:tcPr>
            <w:tcW w:w="1150" w:type="dxa"/>
            <w:noWrap/>
            <w:hideMark/>
          </w:tcPr>
          <w:p w14:paraId="2EAF549A" w14:textId="77777777" w:rsidR="001A7658" w:rsidRPr="00A10816" w:rsidRDefault="001A7658" w:rsidP="00C000BB">
            <w:pPr>
              <w:pStyle w:val="TableText12"/>
            </w:pPr>
            <w:r w:rsidRPr="00A10816">
              <w:t>0.67</w:t>
            </w:r>
          </w:p>
        </w:tc>
        <w:tc>
          <w:tcPr>
            <w:tcW w:w="1323" w:type="dxa"/>
            <w:noWrap/>
            <w:hideMark/>
          </w:tcPr>
          <w:p w14:paraId="174D7263" w14:textId="77777777" w:rsidR="001A7658" w:rsidRPr="00A10816" w:rsidRDefault="001A7658" w:rsidP="00C000BB">
            <w:pPr>
              <w:pStyle w:val="TableText12"/>
            </w:pPr>
            <w:r w:rsidRPr="00A10816">
              <w:t>1.51</w:t>
            </w:r>
          </w:p>
        </w:tc>
      </w:tr>
      <w:tr w:rsidR="001A7658" w:rsidRPr="00A10816" w14:paraId="175A5626" w14:textId="77777777" w:rsidTr="001A7658">
        <w:trPr>
          <w:trHeight w:val="300"/>
        </w:trPr>
        <w:tc>
          <w:tcPr>
            <w:tcW w:w="3525" w:type="dxa"/>
            <w:noWrap/>
            <w:hideMark/>
          </w:tcPr>
          <w:p w14:paraId="1AA2FE27" w14:textId="77777777" w:rsidR="001A7658" w:rsidRPr="00A10816" w:rsidRDefault="001A7658" w:rsidP="00C000BB">
            <w:pPr>
              <w:pStyle w:val="TableText12"/>
            </w:pPr>
            <w:r w:rsidRPr="00A10816">
              <w:t>White–Filipino</w:t>
            </w:r>
          </w:p>
        </w:tc>
        <w:tc>
          <w:tcPr>
            <w:tcW w:w="1270" w:type="dxa"/>
            <w:noWrap/>
            <w:hideMark/>
          </w:tcPr>
          <w:p w14:paraId="79FCCDBF" w14:textId="77777777" w:rsidR="001A7658" w:rsidRPr="00A10816" w:rsidRDefault="001A7658" w:rsidP="00C000BB">
            <w:pPr>
              <w:pStyle w:val="TableText12"/>
            </w:pPr>
            <w:r w:rsidRPr="00A10816">
              <w:t>-1.08</w:t>
            </w:r>
          </w:p>
        </w:tc>
        <w:tc>
          <w:tcPr>
            <w:tcW w:w="1150" w:type="dxa"/>
            <w:noWrap/>
            <w:hideMark/>
          </w:tcPr>
          <w:p w14:paraId="726DFF56" w14:textId="77777777" w:rsidR="001A7658" w:rsidRPr="00A10816" w:rsidRDefault="001A7658" w:rsidP="00C000BB">
            <w:pPr>
              <w:pStyle w:val="TableText12"/>
            </w:pPr>
            <w:r w:rsidRPr="00A10816">
              <w:t>-0.70</w:t>
            </w:r>
          </w:p>
        </w:tc>
        <w:tc>
          <w:tcPr>
            <w:tcW w:w="1177" w:type="dxa"/>
            <w:noWrap/>
            <w:hideMark/>
          </w:tcPr>
          <w:p w14:paraId="00E97644" w14:textId="77777777" w:rsidR="001A7658" w:rsidRPr="00A10816" w:rsidRDefault="001A7658" w:rsidP="00C000BB">
            <w:pPr>
              <w:pStyle w:val="TableText12"/>
            </w:pPr>
            <w:r w:rsidRPr="00A10816">
              <w:t>-0.25</w:t>
            </w:r>
          </w:p>
        </w:tc>
        <w:tc>
          <w:tcPr>
            <w:tcW w:w="1043" w:type="dxa"/>
            <w:noWrap/>
            <w:hideMark/>
          </w:tcPr>
          <w:p w14:paraId="176AB119" w14:textId="77777777" w:rsidR="001A7658" w:rsidRPr="00A10816" w:rsidRDefault="001A7658" w:rsidP="00C000BB">
            <w:pPr>
              <w:pStyle w:val="TableText12"/>
            </w:pPr>
            <w:r w:rsidRPr="00A10816">
              <w:t>-0.10</w:t>
            </w:r>
          </w:p>
        </w:tc>
        <w:tc>
          <w:tcPr>
            <w:tcW w:w="1177" w:type="dxa"/>
            <w:noWrap/>
            <w:hideMark/>
          </w:tcPr>
          <w:p w14:paraId="7318CDDE" w14:textId="77777777" w:rsidR="001A7658" w:rsidRPr="00A10816" w:rsidRDefault="001A7658" w:rsidP="00C000BB">
            <w:pPr>
              <w:pStyle w:val="TableText12"/>
            </w:pPr>
            <w:r w:rsidRPr="00A10816">
              <w:t>0.05</w:t>
            </w:r>
          </w:p>
        </w:tc>
        <w:tc>
          <w:tcPr>
            <w:tcW w:w="1150" w:type="dxa"/>
            <w:noWrap/>
            <w:hideMark/>
          </w:tcPr>
          <w:p w14:paraId="199EB56D" w14:textId="77777777" w:rsidR="001A7658" w:rsidRPr="00A10816" w:rsidRDefault="001A7658" w:rsidP="00C000BB">
            <w:pPr>
              <w:pStyle w:val="TableText12"/>
            </w:pPr>
            <w:r w:rsidRPr="00A10816">
              <w:t>0.50</w:t>
            </w:r>
          </w:p>
        </w:tc>
        <w:tc>
          <w:tcPr>
            <w:tcW w:w="1323" w:type="dxa"/>
            <w:noWrap/>
            <w:hideMark/>
          </w:tcPr>
          <w:p w14:paraId="78A2C487" w14:textId="77777777" w:rsidR="001A7658" w:rsidRPr="00A10816" w:rsidRDefault="001A7658" w:rsidP="00C000BB">
            <w:pPr>
              <w:pStyle w:val="TableText12"/>
            </w:pPr>
            <w:r w:rsidRPr="00A10816">
              <w:t>0.67</w:t>
            </w:r>
          </w:p>
        </w:tc>
      </w:tr>
      <w:tr w:rsidR="001A7658" w:rsidRPr="00A10816" w14:paraId="28A99978" w14:textId="77777777" w:rsidTr="001A7658">
        <w:trPr>
          <w:trHeight w:val="300"/>
        </w:trPr>
        <w:tc>
          <w:tcPr>
            <w:tcW w:w="3525" w:type="dxa"/>
            <w:noWrap/>
            <w:hideMark/>
          </w:tcPr>
          <w:p w14:paraId="5CD3D6F7" w14:textId="77777777" w:rsidR="001A7658" w:rsidRPr="00A10816" w:rsidRDefault="001A7658" w:rsidP="00C000BB">
            <w:pPr>
              <w:pStyle w:val="TableText12"/>
            </w:pPr>
            <w:r w:rsidRPr="00A10816">
              <w:t>White–Hispanic</w:t>
            </w:r>
          </w:p>
        </w:tc>
        <w:tc>
          <w:tcPr>
            <w:tcW w:w="1270" w:type="dxa"/>
            <w:noWrap/>
            <w:hideMark/>
          </w:tcPr>
          <w:p w14:paraId="45EAAC0E" w14:textId="77777777" w:rsidR="001A7658" w:rsidRPr="00A10816" w:rsidRDefault="001A7658" w:rsidP="00C000BB">
            <w:pPr>
              <w:pStyle w:val="TableText12"/>
            </w:pPr>
            <w:r w:rsidRPr="00A10816">
              <w:t>-0.98</w:t>
            </w:r>
          </w:p>
        </w:tc>
        <w:tc>
          <w:tcPr>
            <w:tcW w:w="1150" w:type="dxa"/>
            <w:noWrap/>
            <w:hideMark/>
          </w:tcPr>
          <w:p w14:paraId="56D76542" w14:textId="77777777" w:rsidR="001A7658" w:rsidRPr="00A10816" w:rsidRDefault="001A7658" w:rsidP="00C000BB">
            <w:pPr>
              <w:pStyle w:val="TableText12"/>
            </w:pPr>
            <w:r w:rsidRPr="00A10816">
              <w:t>-0.43</w:t>
            </w:r>
          </w:p>
        </w:tc>
        <w:tc>
          <w:tcPr>
            <w:tcW w:w="1177" w:type="dxa"/>
            <w:noWrap/>
            <w:hideMark/>
          </w:tcPr>
          <w:p w14:paraId="20547C74" w14:textId="77777777" w:rsidR="001A7658" w:rsidRPr="00A10816" w:rsidRDefault="001A7658" w:rsidP="00C000BB">
            <w:pPr>
              <w:pStyle w:val="TableText12"/>
            </w:pPr>
            <w:r w:rsidRPr="00A10816">
              <w:t>-0.06</w:t>
            </w:r>
          </w:p>
        </w:tc>
        <w:tc>
          <w:tcPr>
            <w:tcW w:w="1043" w:type="dxa"/>
            <w:noWrap/>
            <w:hideMark/>
          </w:tcPr>
          <w:p w14:paraId="6437420F" w14:textId="77777777" w:rsidR="001A7658" w:rsidRPr="00A10816" w:rsidRDefault="001A7658" w:rsidP="00C000BB">
            <w:pPr>
              <w:pStyle w:val="TableText12"/>
            </w:pPr>
            <w:r w:rsidRPr="00A10816">
              <w:t>0.07</w:t>
            </w:r>
          </w:p>
        </w:tc>
        <w:tc>
          <w:tcPr>
            <w:tcW w:w="1177" w:type="dxa"/>
            <w:noWrap/>
            <w:hideMark/>
          </w:tcPr>
          <w:p w14:paraId="36EE2413" w14:textId="77777777" w:rsidR="001A7658" w:rsidRPr="00A10816" w:rsidRDefault="001A7658" w:rsidP="00C000BB">
            <w:pPr>
              <w:pStyle w:val="TableText12"/>
            </w:pPr>
            <w:r w:rsidRPr="00A10816">
              <w:t>0.19</w:t>
            </w:r>
          </w:p>
        </w:tc>
        <w:tc>
          <w:tcPr>
            <w:tcW w:w="1150" w:type="dxa"/>
            <w:noWrap/>
            <w:hideMark/>
          </w:tcPr>
          <w:p w14:paraId="68EAB295" w14:textId="77777777" w:rsidR="001A7658" w:rsidRPr="00A10816" w:rsidRDefault="001A7658" w:rsidP="00C000BB">
            <w:pPr>
              <w:pStyle w:val="TableText12"/>
            </w:pPr>
            <w:r w:rsidRPr="00A10816">
              <w:t>0.56</w:t>
            </w:r>
          </w:p>
        </w:tc>
        <w:tc>
          <w:tcPr>
            <w:tcW w:w="1323" w:type="dxa"/>
            <w:noWrap/>
            <w:hideMark/>
          </w:tcPr>
          <w:p w14:paraId="0ED1FB7D" w14:textId="77777777" w:rsidR="001A7658" w:rsidRPr="00A10816" w:rsidRDefault="001A7658" w:rsidP="00C000BB">
            <w:pPr>
              <w:pStyle w:val="TableText12"/>
            </w:pPr>
            <w:r w:rsidRPr="00A10816">
              <w:t>1.49</w:t>
            </w:r>
          </w:p>
        </w:tc>
      </w:tr>
      <w:tr w:rsidR="001A7658" w:rsidRPr="00A10816" w14:paraId="02B445CD" w14:textId="77777777" w:rsidTr="001A7658">
        <w:trPr>
          <w:trHeight w:val="300"/>
        </w:trPr>
        <w:tc>
          <w:tcPr>
            <w:tcW w:w="3525" w:type="dxa"/>
            <w:noWrap/>
            <w:hideMark/>
          </w:tcPr>
          <w:p w14:paraId="4DB4B38E" w14:textId="77777777" w:rsidR="001A7658" w:rsidRPr="00A10816" w:rsidRDefault="001A7658" w:rsidP="00C000BB">
            <w:pPr>
              <w:pStyle w:val="TableText12"/>
            </w:pPr>
            <w:r w:rsidRPr="00A10816">
              <w:t>White–Black</w:t>
            </w:r>
          </w:p>
        </w:tc>
        <w:tc>
          <w:tcPr>
            <w:tcW w:w="1270" w:type="dxa"/>
            <w:noWrap/>
            <w:hideMark/>
          </w:tcPr>
          <w:p w14:paraId="28592D13" w14:textId="77777777" w:rsidR="001A7658" w:rsidRPr="00A10816" w:rsidRDefault="001A7658" w:rsidP="00C000BB">
            <w:pPr>
              <w:pStyle w:val="TableText12"/>
            </w:pPr>
            <w:r w:rsidRPr="00A10816">
              <w:t>-1.16</w:t>
            </w:r>
          </w:p>
        </w:tc>
        <w:tc>
          <w:tcPr>
            <w:tcW w:w="1150" w:type="dxa"/>
            <w:noWrap/>
            <w:hideMark/>
          </w:tcPr>
          <w:p w14:paraId="0022E741" w14:textId="77777777" w:rsidR="001A7658" w:rsidRPr="00A10816" w:rsidRDefault="001A7658" w:rsidP="00C000BB">
            <w:pPr>
              <w:pStyle w:val="TableText12"/>
            </w:pPr>
            <w:r w:rsidRPr="00A10816">
              <w:t>-0.54</w:t>
            </w:r>
          </w:p>
        </w:tc>
        <w:tc>
          <w:tcPr>
            <w:tcW w:w="1177" w:type="dxa"/>
            <w:noWrap/>
            <w:hideMark/>
          </w:tcPr>
          <w:p w14:paraId="560E68AD" w14:textId="77777777" w:rsidR="001A7658" w:rsidRPr="00A10816" w:rsidRDefault="001A7658" w:rsidP="00C000BB">
            <w:pPr>
              <w:pStyle w:val="TableText12"/>
            </w:pPr>
            <w:r w:rsidRPr="00A10816">
              <w:t>-0.06</w:t>
            </w:r>
          </w:p>
        </w:tc>
        <w:tc>
          <w:tcPr>
            <w:tcW w:w="1043" w:type="dxa"/>
            <w:noWrap/>
            <w:hideMark/>
          </w:tcPr>
          <w:p w14:paraId="01D29A4E" w14:textId="77777777" w:rsidR="001A7658" w:rsidRPr="00A10816" w:rsidRDefault="001A7658" w:rsidP="00C000BB">
            <w:pPr>
              <w:pStyle w:val="TableText12"/>
            </w:pPr>
            <w:r w:rsidRPr="00A10816">
              <w:t>0.11</w:t>
            </w:r>
          </w:p>
        </w:tc>
        <w:tc>
          <w:tcPr>
            <w:tcW w:w="1177" w:type="dxa"/>
            <w:noWrap/>
            <w:hideMark/>
          </w:tcPr>
          <w:p w14:paraId="077661F4" w14:textId="77777777" w:rsidR="001A7658" w:rsidRPr="00A10816" w:rsidRDefault="001A7658" w:rsidP="00C000BB">
            <w:pPr>
              <w:pStyle w:val="TableText12"/>
            </w:pPr>
            <w:r w:rsidRPr="00A10816">
              <w:t>0.27</w:t>
            </w:r>
          </w:p>
        </w:tc>
        <w:tc>
          <w:tcPr>
            <w:tcW w:w="1150" w:type="dxa"/>
            <w:noWrap/>
            <w:hideMark/>
          </w:tcPr>
          <w:p w14:paraId="63988949" w14:textId="77777777" w:rsidR="001A7658" w:rsidRPr="00A10816" w:rsidRDefault="001A7658" w:rsidP="00C000BB">
            <w:pPr>
              <w:pStyle w:val="TableText12"/>
            </w:pPr>
            <w:r w:rsidRPr="00A10816">
              <w:t>0.76</w:t>
            </w:r>
          </w:p>
        </w:tc>
        <w:tc>
          <w:tcPr>
            <w:tcW w:w="1323" w:type="dxa"/>
            <w:noWrap/>
            <w:hideMark/>
          </w:tcPr>
          <w:p w14:paraId="6DD79677" w14:textId="77777777" w:rsidR="001A7658" w:rsidRPr="00A10816" w:rsidRDefault="001A7658" w:rsidP="00C000BB">
            <w:pPr>
              <w:pStyle w:val="TableText12"/>
            </w:pPr>
            <w:r w:rsidRPr="00A10816">
              <w:t>1.28</w:t>
            </w:r>
          </w:p>
        </w:tc>
      </w:tr>
      <w:tr w:rsidR="001A7658" w:rsidRPr="00A10816" w14:paraId="416D7F35" w14:textId="77777777" w:rsidTr="001A7658">
        <w:trPr>
          <w:trHeight w:val="300"/>
        </w:trPr>
        <w:tc>
          <w:tcPr>
            <w:tcW w:w="3525" w:type="dxa"/>
            <w:noWrap/>
            <w:hideMark/>
          </w:tcPr>
          <w:p w14:paraId="1BC799CD" w14:textId="77777777" w:rsidR="001A7658" w:rsidRPr="00A10816" w:rsidRDefault="001A7658" w:rsidP="00C000BB">
            <w:pPr>
              <w:pStyle w:val="TableText12"/>
            </w:pPr>
            <w:r w:rsidRPr="00A10816">
              <w:t>White–Two or more races</w:t>
            </w:r>
          </w:p>
        </w:tc>
        <w:tc>
          <w:tcPr>
            <w:tcW w:w="1270" w:type="dxa"/>
            <w:noWrap/>
            <w:hideMark/>
          </w:tcPr>
          <w:p w14:paraId="536410C2" w14:textId="77777777" w:rsidR="001A7658" w:rsidRPr="00A10816" w:rsidRDefault="001A7658" w:rsidP="00C000BB">
            <w:pPr>
              <w:pStyle w:val="TableText12"/>
            </w:pPr>
            <w:r w:rsidRPr="00A10816">
              <w:t>-1.28</w:t>
            </w:r>
          </w:p>
        </w:tc>
        <w:tc>
          <w:tcPr>
            <w:tcW w:w="1150" w:type="dxa"/>
            <w:noWrap/>
            <w:hideMark/>
          </w:tcPr>
          <w:p w14:paraId="40E3C0A9" w14:textId="77777777" w:rsidR="001A7658" w:rsidRPr="00A10816" w:rsidRDefault="001A7658" w:rsidP="00C000BB">
            <w:pPr>
              <w:pStyle w:val="TableText12"/>
            </w:pPr>
            <w:r w:rsidRPr="00A10816">
              <w:t>-0.58</w:t>
            </w:r>
          </w:p>
        </w:tc>
        <w:tc>
          <w:tcPr>
            <w:tcW w:w="1177" w:type="dxa"/>
            <w:noWrap/>
            <w:hideMark/>
          </w:tcPr>
          <w:p w14:paraId="7C62F998" w14:textId="77777777" w:rsidR="001A7658" w:rsidRPr="00A10816" w:rsidRDefault="001A7658" w:rsidP="00C000BB">
            <w:pPr>
              <w:pStyle w:val="TableText12"/>
            </w:pPr>
            <w:r w:rsidRPr="00A10816">
              <w:t>-0.15</w:t>
            </w:r>
          </w:p>
        </w:tc>
        <w:tc>
          <w:tcPr>
            <w:tcW w:w="1043" w:type="dxa"/>
            <w:noWrap/>
            <w:hideMark/>
          </w:tcPr>
          <w:p w14:paraId="7C0E3320" w14:textId="77777777" w:rsidR="001A7658" w:rsidRPr="00A10816" w:rsidRDefault="001A7658" w:rsidP="00C000BB">
            <w:pPr>
              <w:pStyle w:val="TableText12"/>
            </w:pPr>
            <w:r w:rsidRPr="00A10816">
              <w:t>0.00</w:t>
            </w:r>
          </w:p>
        </w:tc>
        <w:tc>
          <w:tcPr>
            <w:tcW w:w="1177" w:type="dxa"/>
            <w:noWrap/>
            <w:hideMark/>
          </w:tcPr>
          <w:p w14:paraId="47CC5D04" w14:textId="77777777" w:rsidR="001A7658" w:rsidRPr="00A10816" w:rsidRDefault="001A7658" w:rsidP="00C000BB">
            <w:pPr>
              <w:pStyle w:val="TableText12"/>
            </w:pPr>
            <w:r w:rsidRPr="00A10816">
              <w:t>0.14</w:t>
            </w:r>
          </w:p>
        </w:tc>
        <w:tc>
          <w:tcPr>
            <w:tcW w:w="1150" w:type="dxa"/>
            <w:noWrap/>
            <w:hideMark/>
          </w:tcPr>
          <w:p w14:paraId="06194F2E" w14:textId="77777777" w:rsidR="001A7658" w:rsidRPr="00A10816" w:rsidRDefault="001A7658" w:rsidP="00C000BB">
            <w:pPr>
              <w:pStyle w:val="TableText12"/>
            </w:pPr>
            <w:r w:rsidRPr="00A10816">
              <w:t>0.57</w:t>
            </w:r>
          </w:p>
        </w:tc>
        <w:tc>
          <w:tcPr>
            <w:tcW w:w="1323" w:type="dxa"/>
            <w:noWrap/>
            <w:hideMark/>
          </w:tcPr>
          <w:p w14:paraId="13FF3A55" w14:textId="77777777" w:rsidR="001A7658" w:rsidRPr="00A10816" w:rsidRDefault="001A7658" w:rsidP="00C000BB">
            <w:pPr>
              <w:pStyle w:val="TableText12"/>
            </w:pPr>
            <w:r w:rsidRPr="00A10816">
              <w:t>1.24</w:t>
            </w:r>
          </w:p>
        </w:tc>
      </w:tr>
      <w:tr w:rsidR="001A7658" w:rsidRPr="00A10816" w14:paraId="2011E916" w14:textId="77777777" w:rsidTr="001A7658">
        <w:trPr>
          <w:trHeight w:val="300"/>
        </w:trPr>
        <w:tc>
          <w:tcPr>
            <w:tcW w:w="3525" w:type="dxa"/>
            <w:noWrap/>
            <w:hideMark/>
          </w:tcPr>
          <w:p w14:paraId="7F64B5E9" w14:textId="77777777" w:rsidR="001A7658" w:rsidRPr="00A10816" w:rsidRDefault="001A7658" w:rsidP="00C000BB">
            <w:pPr>
              <w:pStyle w:val="TableText12"/>
            </w:pPr>
            <w:r w:rsidRPr="00A10816">
              <w:t>White–Missing (Unknown)</w:t>
            </w:r>
          </w:p>
        </w:tc>
        <w:tc>
          <w:tcPr>
            <w:tcW w:w="1270" w:type="dxa"/>
            <w:noWrap/>
            <w:hideMark/>
          </w:tcPr>
          <w:p w14:paraId="55A3B6DC" w14:textId="77777777" w:rsidR="001A7658" w:rsidRPr="00A10816" w:rsidRDefault="001A7658" w:rsidP="00C000BB">
            <w:pPr>
              <w:pStyle w:val="TableText12"/>
            </w:pPr>
            <w:r w:rsidRPr="00A10816">
              <w:t>0.87</w:t>
            </w:r>
          </w:p>
        </w:tc>
        <w:tc>
          <w:tcPr>
            <w:tcW w:w="1150" w:type="dxa"/>
            <w:noWrap/>
            <w:hideMark/>
          </w:tcPr>
          <w:p w14:paraId="04AB02A6" w14:textId="77777777" w:rsidR="001A7658" w:rsidRPr="00A10816" w:rsidRDefault="001A7658" w:rsidP="00C000BB">
            <w:pPr>
              <w:pStyle w:val="TableText12"/>
            </w:pPr>
            <w:r w:rsidRPr="00A10816">
              <w:t>-0.65</w:t>
            </w:r>
          </w:p>
        </w:tc>
        <w:tc>
          <w:tcPr>
            <w:tcW w:w="1177" w:type="dxa"/>
            <w:noWrap/>
            <w:hideMark/>
          </w:tcPr>
          <w:p w14:paraId="2F913CEC" w14:textId="77777777" w:rsidR="001A7658" w:rsidRPr="00A10816" w:rsidRDefault="001A7658" w:rsidP="00C000BB">
            <w:pPr>
              <w:pStyle w:val="TableText12"/>
            </w:pPr>
            <w:r w:rsidRPr="00A10816">
              <w:t>-0.21</w:t>
            </w:r>
          </w:p>
        </w:tc>
        <w:tc>
          <w:tcPr>
            <w:tcW w:w="1043" w:type="dxa"/>
            <w:noWrap/>
            <w:hideMark/>
          </w:tcPr>
          <w:p w14:paraId="71DB006C" w14:textId="77777777" w:rsidR="001A7658" w:rsidRPr="00A10816" w:rsidRDefault="001A7658" w:rsidP="00C000BB">
            <w:pPr>
              <w:pStyle w:val="TableText12"/>
            </w:pPr>
            <w:r w:rsidRPr="00A10816">
              <w:t>0.02</w:t>
            </w:r>
          </w:p>
        </w:tc>
        <w:tc>
          <w:tcPr>
            <w:tcW w:w="1177" w:type="dxa"/>
            <w:noWrap/>
            <w:hideMark/>
          </w:tcPr>
          <w:p w14:paraId="79AC3581" w14:textId="77777777" w:rsidR="001A7658" w:rsidRPr="00A10816" w:rsidRDefault="001A7658" w:rsidP="00C000BB">
            <w:pPr>
              <w:pStyle w:val="TableText12"/>
            </w:pPr>
            <w:r w:rsidRPr="00A10816">
              <w:t>0.16</w:t>
            </w:r>
          </w:p>
        </w:tc>
        <w:tc>
          <w:tcPr>
            <w:tcW w:w="1150" w:type="dxa"/>
            <w:noWrap/>
            <w:hideMark/>
          </w:tcPr>
          <w:p w14:paraId="5E8D82E2" w14:textId="77777777" w:rsidR="001A7658" w:rsidRPr="00A10816" w:rsidRDefault="001A7658" w:rsidP="00C000BB">
            <w:pPr>
              <w:pStyle w:val="TableText12"/>
            </w:pPr>
            <w:r w:rsidRPr="00A10816">
              <w:t>0.51</w:t>
            </w:r>
          </w:p>
        </w:tc>
        <w:tc>
          <w:tcPr>
            <w:tcW w:w="1323" w:type="dxa"/>
            <w:noWrap/>
            <w:hideMark/>
          </w:tcPr>
          <w:p w14:paraId="75E2FD07" w14:textId="77777777" w:rsidR="001A7658" w:rsidRPr="00A10816" w:rsidRDefault="001A7658" w:rsidP="00C000BB">
            <w:pPr>
              <w:pStyle w:val="TableText12"/>
            </w:pPr>
            <w:r w:rsidRPr="00A10816">
              <w:t>1.09</w:t>
            </w:r>
          </w:p>
        </w:tc>
      </w:tr>
      <w:tr w:rsidR="001A7658" w:rsidRPr="00A10816" w14:paraId="697F3A16" w14:textId="77777777" w:rsidTr="001A7658">
        <w:trPr>
          <w:trHeight w:val="300"/>
        </w:trPr>
        <w:tc>
          <w:tcPr>
            <w:tcW w:w="3525" w:type="dxa"/>
            <w:noWrap/>
            <w:hideMark/>
          </w:tcPr>
          <w:p w14:paraId="0E675B10" w14:textId="77777777" w:rsidR="001A7658" w:rsidRPr="00A10816" w:rsidRDefault="001A7658" w:rsidP="00C000BB">
            <w:pPr>
              <w:pStyle w:val="TableText12"/>
            </w:pPr>
            <w:r w:rsidRPr="00A10816">
              <w:t>Never EL–Current EL</w:t>
            </w:r>
          </w:p>
        </w:tc>
        <w:tc>
          <w:tcPr>
            <w:tcW w:w="1270" w:type="dxa"/>
            <w:noWrap/>
            <w:hideMark/>
          </w:tcPr>
          <w:p w14:paraId="2E1D21D9" w14:textId="77777777" w:rsidR="001A7658" w:rsidRPr="00A10816" w:rsidRDefault="001A7658" w:rsidP="00C000BB">
            <w:pPr>
              <w:pStyle w:val="TableText12"/>
            </w:pPr>
            <w:r w:rsidRPr="00A10816">
              <w:t>-1.13</w:t>
            </w:r>
          </w:p>
        </w:tc>
        <w:tc>
          <w:tcPr>
            <w:tcW w:w="1150" w:type="dxa"/>
            <w:noWrap/>
            <w:hideMark/>
          </w:tcPr>
          <w:p w14:paraId="2EA83BAE" w14:textId="77777777" w:rsidR="001A7658" w:rsidRPr="00A10816" w:rsidRDefault="001A7658" w:rsidP="00C000BB">
            <w:pPr>
              <w:pStyle w:val="TableText12"/>
            </w:pPr>
            <w:r w:rsidRPr="00A10816">
              <w:t>-0.49</w:t>
            </w:r>
          </w:p>
        </w:tc>
        <w:tc>
          <w:tcPr>
            <w:tcW w:w="1177" w:type="dxa"/>
            <w:noWrap/>
            <w:hideMark/>
          </w:tcPr>
          <w:p w14:paraId="07063E62" w14:textId="77777777" w:rsidR="001A7658" w:rsidRPr="00A10816" w:rsidRDefault="001A7658" w:rsidP="00C000BB">
            <w:pPr>
              <w:pStyle w:val="TableText12"/>
            </w:pPr>
            <w:r w:rsidRPr="00A10816">
              <w:t>-0.05</w:t>
            </w:r>
          </w:p>
        </w:tc>
        <w:tc>
          <w:tcPr>
            <w:tcW w:w="1043" w:type="dxa"/>
            <w:noWrap/>
            <w:hideMark/>
          </w:tcPr>
          <w:p w14:paraId="1593E39C" w14:textId="77777777" w:rsidR="001A7658" w:rsidRPr="00A10816" w:rsidRDefault="001A7658" w:rsidP="00C000BB">
            <w:pPr>
              <w:pStyle w:val="TableText12"/>
            </w:pPr>
            <w:r w:rsidRPr="00A10816">
              <w:t>0.10</w:t>
            </w:r>
          </w:p>
        </w:tc>
        <w:tc>
          <w:tcPr>
            <w:tcW w:w="1177" w:type="dxa"/>
            <w:noWrap/>
            <w:hideMark/>
          </w:tcPr>
          <w:p w14:paraId="658F9F60" w14:textId="77777777" w:rsidR="001A7658" w:rsidRPr="00A10816" w:rsidRDefault="001A7658" w:rsidP="00C000BB">
            <w:pPr>
              <w:pStyle w:val="TableText12"/>
            </w:pPr>
            <w:r w:rsidRPr="00A10816">
              <w:t>0.25</w:t>
            </w:r>
          </w:p>
        </w:tc>
        <w:tc>
          <w:tcPr>
            <w:tcW w:w="1150" w:type="dxa"/>
            <w:noWrap/>
            <w:hideMark/>
          </w:tcPr>
          <w:p w14:paraId="51E21F8F" w14:textId="77777777" w:rsidR="001A7658" w:rsidRPr="00A10816" w:rsidRDefault="001A7658" w:rsidP="00C000BB">
            <w:pPr>
              <w:pStyle w:val="TableText12"/>
            </w:pPr>
            <w:r w:rsidRPr="00A10816">
              <w:t>0.69</w:t>
            </w:r>
          </w:p>
        </w:tc>
        <w:tc>
          <w:tcPr>
            <w:tcW w:w="1323" w:type="dxa"/>
            <w:noWrap/>
            <w:hideMark/>
          </w:tcPr>
          <w:p w14:paraId="6AE18A30" w14:textId="77777777" w:rsidR="001A7658" w:rsidRPr="00A10816" w:rsidRDefault="001A7658" w:rsidP="00C000BB">
            <w:pPr>
              <w:pStyle w:val="TableText12"/>
            </w:pPr>
            <w:r w:rsidRPr="00A10816">
              <w:t>1.33</w:t>
            </w:r>
          </w:p>
        </w:tc>
      </w:tr>
      <w:tr w:rsidR="001A7658" w:rsidRPr="00A10816" w14:paraId="73F34EF5" w14:textId="77777777" w:rsidTr="001A7658">
        <w:trPr>
          <w:trHeight w:val="300"/>
        </w:trPr>
        <w:tc>
          <w:tcPr>
            <w:tcW w:w="3525" w:type="dxa"/>
            <w:noWrap/>
            <w:hideMark/>
          </w:tcPr>
          <w:p w14:paraId="6323FFAA" w14:textId="77777777" w:rsidR="001A7658" w:rsidRPr="00A10816" w:rsidRDefault="001A7658" w:rsidP="00C000BB">
            <w:pPr>
              <w:pStyle w:val="TableText12"/>
            </w:pPr>
            <w:r w:rsidRPr="00A10816">
              <w:t>Never EL–Former EL</w:t>
            </w:r>
          </w:p>
        </w:tc>
        <w:tc>
          <w:tcPr>
            <w:tcW w:w="1270" w:type="dxa"/>
            <w:noWrap/>
            <w:hideMark/>
          </w:tcPr>
          <w:p w14:paraId="7713FC70" w14:textId="77777777" w:rsidR="001A7658" w:rsidRPr="00A10816" w:rsidRDefault="001A7658" w:rsidP="00C000BB">
            <w:pPr>
              <w:pStyle w:val="TableText12"/>
            </w:pPr>
            <w:r w:rsidRPr="00A10816">
              <w:t>-1.13</w:t>
            </w:r>
          </w:p>
        </w:tc>
        <w:tc>
          <w:tcPr>
            <w:tcW w:w="1150" w:type="dxa"/>
            <w:noWrap/>
            <w:hideMark/>
          </w:tcPr>
          <w:p w14:paraId="54C8532A" w14:textId="77777777" w:rsidR="001A7658" w:rsidRPr="00A10816" w:rsidRDefault="001A7658" w:rsidP="00C000BB">
            <w:pPr>
              <w:pStyle w:val="TableText12"/>
            </w:pPr>
            <w:r w:rsidRPr="00A10816">
              <w:t>-0.58</w:t>
            </w:r>
          </w:p>
        </w:tc>
        <w:tc>
          <w:tcPr>
            <w:tcW w:w="1177" w:type="dxa"/>
            <w:noWrap/>
            <w:hideMark/>
          </w:tcPr>
          <w:p w14:paraId="242B637A" w14:textId="77777777" w:rsidR="001A7658" w:rsidRPr="00A10816" w:rsidRDefault="001A7658" w:rsidP="00C000BB">
            <w:pPr>
              <w:pStyle w:val="TableText12"/>
            </w:pPr>
            <w:r w:rsidRPr="00A10816">
              <w:t>-0.19</w:t>
            </w:r>
          </w:p>
        </w:tc>
        <w:tc>
          <w:tcPr>
            <w:tcW w:w="1043" w:type="dxa"/>
            <w:noWrap/>
            <w:hideMark/>
          </w:tcPr>
          <w:p w14:paraId="2F940468" w14:textId="77777777" w:rsidR="001A7658" w:rsidRPr="00A10816" w:rsidRDefault="001A7658" w:rsidP="00C000BB">
            <w:pPr>
              <w:pStyle w:val="TableText12"/>
            </w:pPr>
            <w:r w:rsidRPr="00A10816">
              <w:t>-0.06</w:t>
            </w:r>
          </w:p>
        </w:tc>
        <w:tc>
          <w:tcPr>
            <w:tcW w:w="1177" w:type="dxa"/>
            <w:noWrap/>
            <w:hideMark/>
          </w:tcPr>
          <w:p w14:paraId="5C79CF63" w14:textId="77777777" w:rsidR="001A7658" w:rsidRPr="00A10816" w:rsidRDefault="001A7658" w:rsidP="00C000BB">
            <w:pPr>
              <w:pStyle w:val="TableText12"/>
            </w:pPr>
            <w:r w:rsidRPr="00A10816">
              <w:t>0.07</w:t>
            </w:r>
          </w:p>
        </w:tc>
        <w:tc>
          <w:tcPr>
            <w:tcW w:w="1150" w:type="dxa"/>
            <w:noWrap/>
            <w:hideMark/>
          </w:tcPr>
          <w:p w14:paraId="4815FF5A" w14:textId="77777777" w:rsidR="001A7658" w:rsidRPr="00A10816" w:rsidRDefault="001A7658" w:rsidP="00C000BB">
            <w:pPr>
              <w:pStyle w:val="TableText12"/>
            </w:pPr>
            <w:r w:rsidRPr="00A10816">
              <w:t>0.45</w:t>
            </w:r>
          </w:p>
        </w:tc>
        <w:tc>
          <w:tcPr>
            <w:tcW w:w="1323" w:type="dxa"/>
            <w:noWrap/>
            <w:hideMark/>
          </w:tcPr>
          <w:p w14:paraId="0EF1F93D" w14:textId="77777777" w:rsidR="001A7658" w:rsidRPr="00A10816" w:rsidRDefault="001A7658" w:rsidP="00C000BB">
            <w:pPr>
              <w:pStyle w:val="TableText12"/>
            </w:pPr>
            <w:r w:rsidRPr="00A10816">
              <w:t>0.84</w:t>
            </w:r>
          </w:p>
        </w:tc>
      </w:tr>
      <w:tr w:rsidR="001A7658" w:rsidRPr="00A10816" w14:paraId="3A891FD5" w14:textId="77777777" w:rsidTr="001A7658">
        <w:trPr>
          <w:trHeight w:val="300"/>
        </w:trPr>
        <w:tc>
          <w:tcPr>
            <w:tcW w:w="3525" w:type="dxa"/>
            <w:noWrap/>
            <w:hideMark/>
          </w:tcPr>
          <w:p w14:paraId="3693E28A" w14:textId="77777777" w:rsidR="001A7658" w:rsidRPr="00A10816" w:rsidRDefault="001A7658" w:rsidP="00C000BB">
            <w:pPr>
              <w:pStyle w:val="TableText12"/>
            </w:pPr>
            <w:r w:rsidRPr="00A10816">
              <w:t>Never EL–Ever EL</w:t>
            </w:r>
          </w:p>
        </w:tc>
        <w:tc>
          <w:tcPr>
            <w:tcW w:w="1270" w:type="dxa"/>
            <w:noWrap/>
            <w:hideMark/>
          </w:tcPr>
          <w:p w14:paraId="6266A8F0" w14:textId="77777777" w:rsidR="001A7658" w:rsidRPr="00A10816" w:rsidRDefault="001A7658" w:rsidP="00C000BB">
            <w:pPr>
              <w:pStyle w:val="TableText12"/>
            </w:pPr>
            <w:r w:rsidRPr="00A10816">
              <w:t>-0.80</w:t>
            </w:r>
          </w:p>
        </w:tc>
        <w:tc>
          <w:tcPr>
            <w:tcW w:w="1150" w:type="dxa"/>
            <w:noWrap/>
            <w:hideMark/>
          </w:tcPr>
          <w:p w14:paraId="176BF31B" w14:textId="77777777" w:rsidR="001A7658" w:rsidRPr="00A10816" w:rsidRDefault="001A7658" w:rsidP="00C000BB">
            <w:pPr>
              <w:pStyle w:val="TableText12"/>
            </w:pPr>
            <w:r w:rsidRPr="00A10816">
              <w:t>-0.44</w:t>
            </w:r>
          </w:p>
        </w:tc>
        <w:tc>
          <w:tcPr>
            <w:tcW w:w="1177" w:type="dxa"/>
            <w:noWrap/>
            <w:hideMark/>
          </w:tcPr>
          <w:p w14:paraId="235A0636" w14:textId="77777777" w:rsidR="001A7658" w:rsidRPr="00A10816" w:rsidRDefault="001A7658" w:rsidP="00C000BB">
            <w:pPr>
              <w:pStyle w:val="TableText12"/>
            </w:pPr>
            <w:r w:rsidRPr="00A10816">
              <w:t>-0.10</w:t>
            </w:r>
          </w:p>
        </w:tc>
        <w:tc>
          <w:tcPr>
            <w:tcW w:w="1043" w:type="dxa"/>
            <w:noWrap/>
            <w:hideMark/>
          </w:tcPr>
          <w:p w14:paraId="4FAD1052" w14:textId="77777777" w:rsidR="001A7658" w:rsidRPr="00A10816" w:rsidRDefault="001A7658" w:rsidP="00C000BB">
            <w:pPr>
              <w:pStyle w:val="TableText12"/>
            </w:pPr>
            <w:r w:rsidRPr="00A10816">
              <w:t>0.01</w:t>
            </w:r>
          </w:p>
        </w:tc>
        <w:tc>
          <w:tcPr>
            <w:tcW w:w="1177" w:type="dxa"/>
            <w:noWrap/>
            <w:hideMark/>
          </w:tcPr>
          <w:p w14:paraId="3D57F74D" w14:textId="77777777" w:rsidR="001A7658" w:rsidRPr="00A10816" w:rsidRDefault="001A7658" w:rsidP="00C000BB">
            <w:pPr>
              <w:pStyle w:val="TableText12"/>
            </w:pPr>
            <w:r w:rsidRPr="00A10816">
              <w:t>0.13</w:t>
            </w:r>
          </w:p>
        </w:tc>
        <w:tc>
          <w:tcPr>
            <w:tcW w:w="1150" w:type="dxa"/>
            <w:noWrap/>
            <w:hideMark/>
          </w:tcPr>
          <w:p w14:paraId="72B712D2" w14:textId="77777777" w:rsidR="001A7658" w:rsidRPr="00A10816" w:rsidRDefault="001A7658" w:rsidP="00C000BB">
            <w:pPr>
              <w:pStyle w:val="TableText12"/>
            </w:pPr>
            <w:r w:rsidRPr="00A10816">
              <w:t>0.47</w:t>
            </w:r>
          </w:p>
        </w:tc>
        <w:tc>
          <w:tcPr>
            <w:tcW w:w="1323" w:type="dxa"/>
            <w:noWrap/>
            <w:hideMark/>
          </w:tcPr>
          <w:p w14:paraId="7459F7EC" w14:textId="77777777" w:rsidR="001A7658" w:rsidRPr="00A10816" w:rsidRDefault="001A7658" w:rsidP="00C000BB">
            <w:pPr>
              <w:pStyle w:val="TableText12"/>
            </w:pPr>
            <w:r w:rsidRPr="00A10816">
              <w:t>0.88</w:t>
            </w:r>
          </w:p>
        </w:tc>
      </w:tr>
      <w:tr w:rsidR="001A7658" w:rsidRPr="00A10816" w14:paraId="76978EA3" w14:textId="77777777" w:rsidTr="001A7658">
        <w:trPr>
          <w:trHeight w:val="300"/>
        </w:trPr>
        <w:tc>
          <w:tcPr>
            <w:tcW w:w="3525" w:type="dxa"/>
            <w:noWrap/>
            <w:hideMark/>
          </w:tcPr>
          <w:p w14:paraId="6F433F1F" w14:textId="77777777" w:rsidR="001A7658" w:rsidRPr="00A10816" w:rsidRDefault="001A7658" w:rsidP="00C000BB">
            <w:pPr>
              <w:pStyle w:val="TableText12"/>
            </w:pPr>
            <w:r w:rsidRPr="00A10816">
              <w:t>SWD–Not SWD</w:t>
            </w:r>
          </w:p>
        </w:tc>
        <w:tc>
          <w:tcPr>
            <w:tcW w:w="1270" w:type="dxa"/>
            <w:noWrap/>
            <w:hideMark/>
          </w:tcPr>
          <w:p w14:paraId="01D974D6" w14:textId="77777777" w:rsidR="001A7658" w:rsidRPr="00A10816" w:rsidRDefault="001A7658" w:rsidP="00C000BB">
            <w:pPr>
              <w:pStyle w:val="TableText12"/>
            </w:pPr>
            <w:r w:rsidRPr="00A10816">
              <w:t>-3.21</w:t>
            </w:r>
          </w:p>
        </w:tc>
        <w:tc>
          <w:tcPr>
            <w:tcW w:w="1150" w:type="dxa"/>
            <w:noWrap/>
            <w:hideMark/>
          </w:tcPr>
          <w:p w14:paraId="0E63F0DD" w14:textId="77777777" w:rsidR="001A7658" w:rsidRPr="00A10816" w:rsidRDefault="001A7658" w:rsidP="00C000BB">
            <w:pPr>
              <w:pStyle w:val="TableText12"/>
            </w:pPr>
            <w:r w:rsidRPr="00A10816">
              <w:t>-0.86</w:t>
            </w:r>
          </w:p>
        </w:tc>
        <w:tc>
          <w:tcPr>
            <w:tcW w:w="1177" w:type="dxa"/>
            <w:noWrap/>
            <w:hideMark/>
          </w:tcPr>
          <w:p w14:paraId="2B1C0DD4" w14:textId="77777777" w:rsidR="001A7658" w:rsidRPr="00A10816" w:rsidRDefault="001A7658" w:rsidP="00C000BB">
            <w:pPr>
              <w:pStyle w:val="TableText12"/>
            </w:pPr>
            <w:r w:rsidRPr="00A10816">
              <w:t>-0.33</w:t>
            </w:r>
          </w:p>
        </w:tc>
        <w:tc>
          <w:tcPr>
            <w:tcW w:w="1043" w:type="dxa"/>
            <w:noWrap/>
            <w:hideMark/>
          </w:tcPr>
          <w:p w14:paraId="6E4B49B1" w14:textId="77777777" w:rsidR="001A7658" w:rsidRPr="00A10816" w:rsidRDefault="001A7658" w:rsidP="00C000BB">
            <w:pPr>
              <w:pStyle w:val="TableText12"/>
            </w:pPr>
            <w:r w:rsidRPr="00A10816">
              <w:t>-0.15</w:t>
            </w:r>
          </w:p>
        </w:tc>
        <w:tc>
          <w:tcPr>
            <w:tcW w:w="1177" w:type="dxa"/>
            <w:noWrap/>
            <w:hideMark/>
          </w:tcPr>
          <w:p w14:paraId="5956F6AC" w14:textId="77777777" w:rsidR="001A7658" w:rsidRPr="00A10816" w:rsidRDefault="001A7658" w:rsidP="00C000BB">
            <w:pPr>
              <w:pStyle w:val="TableText12"/>
            </w:pPr>
            <w:r w:rsidRPr="00A10816">
              <w:t>0.03</w:t>
            </w:r>
          </w:p>
        </w:tc>
        <w:tc>
          <w:tcPr>
            <w:tcW w:w="1150" w:type="dxa"/>
            <w:noWrap/>
            <w:hideMark/>
          </w:tcPr>
          <w:p w14:paraId="7842098F" w14:textId="77777777" w:rsidR="001A7658" w:rsidRPr="00A10816" w:rsidRDefault="001A7658" w:rsidP="00C000BB">
            <w:pPr>
              <w:pStyle w:val="TableText12"/>
            </w:pPr>
            <w:r w:rsidRPr="00A10816">
              <w:t>0.56</w:t>
            </w:r>
          </w:p>
        </w:tc>
        <w:tc>
          <w:tcPr>
            <w:tcW w:w="1323" w:type="dxa"/>
            <w:noWrap/>
            <w:hideMark/>
          </w:tcPr>
          <w:p w14:paraId="1875B46E" w14:textId="77777777" w:rsidR="001A7658" w:rsidRPr="00A10816" w:rsidRDefault="001A7658" w:rsidP="00C000BB">
            <w:pPr>
              <w:pStyle w:val="TableText12"/>
            </w:pPr>
            <w:r w:rsidRPr="00A10816">
              <w:t>1.64</w:t>
            </w:r>
          </w:p>
        </w:tc>
      </w:tr>
      <w:tr w:rsidR="001A7658" w:rsidRPr="00A10816" w14:paraId="564F1F49" w14:textId="77777777" w:rsidTr="001A7658">
        <w:trPr>
          <w:trHeight w:val="300"/>
        </w:trPr>
        <w:tc>
          <w:tcPr>
            <w:tcW w:w="3525" w:type="dxa"/>
            <w:noWrap/>
            <w:hideMark/>
          </w:tcPr>
          <w:p w14:paraId="79A686F5" w14:textId="77777777" w:rsidR="001A7658" w:rsidRPr="00A10816" w:rsidRDefault="001A7658" w:rsidP="00C000BB">
            <w:pPr>
              <w:pStyle w:val="TableText12"/>
            </w:pPr>
            <w:r w:rsidRPr="00A10816">
              <w:t>SED–Not SED</w:t>
            </w:r>
          </w:p>
        </w:tc>
        <w:tc>
          <w:tcPr>
            <w:tcW w:w="1270" w:type="dxa"/>
            <w:noWrap/>
            <w:hideMark/>
          </w:tcPr>
          <w:p w14:paraId="04944F8E" w14:textId="77777777" w:rsidR="001A7658" w:rsidRPr="00A10816" w:rsidRDefault="001A7658" w:rsidP="00C000BB">
            <w:pPr>
              <w:pStyle w:val="TableText12"/>
            </w:pPr>
            <w:r w:rsidRPr="00A10816">
              <w:t>-1.57</w:t>
            </w:r>
          </w:p>
        </w:tc>
        <w:tc>
          <w:tcPr>
            <w:tcW w:w="1150" w:type="dxa"/>
            <w:noWrap/>
            <w:hideMark/>
          </w:tcPr>
          <w:p w14:paraId="48BCB973" w14:textId="77777777" w:rsidR="001A7658" w:rsidRPr="00A10816" w:rsidRDefault="001A7658" w:rsidP="00C000BB">
            <w:pPr>
              <w:pStyle w:val="TableText12"/>
            </w:pPr>
            <w:r w:rsidRPr="00A10816">
              <w:t>-0.56</w:t>
            </w:r>
          </w:p>
        </w:tc>
        <w:tc>
          <w:tcPr>
            <w:tcW w:w="1177" w:type="dxa"/>
            <w:noWrap/>
            <w:hideMark/>
          </w:tcPr>
          <w:p w14:paraId="0B2359D5" w14:textId="77777777" w:rsidR="001A7658" w:rsidRPr="00A10816" w:rsidRDefault="001A7658" w:rsidP="00C000BB">
            <w:pPr>
              <w:pStyle w:val="TableText12"/>
            </w:pPr>
            <w:r w:rsidRPr="00A10816">
              <w:t>-0.21</w:t>
            </w:r>
          </w:p>
        </w:tc>
        <w:tc>
          <w:tcPr>
            <w:tcW w:w="1043" w:type="dxa"/>
            <w:noWrap/>
            <w:hideMark/>
          </w:tcPr>
          <w:p w14:paraId="6639E6D1" w14:textId="77777777" w:rsidR="001A7658" w:rsidRPr="00A10816" w:rsidRDefault="001A7658" w:rsidP="00C000BB">
            <w:pPr>
              <w:pStyle w:val="TableText12"/>
            </w:pPr>
            <w:r w:rsidRPr="00A10816">
              <w:t>-0.09</w:t>
            </w:r>
          </w:p>
        </w:tc>
        <w:tc>
          <w:tcPr>
            <w:tcW w:w="1177" w:type="dxa"/>
            <w:noWrap/>
            <w:hideMark/>
          </w:tcPr>
          <w:p w14:paraId="5658C0BB" w14:textId="77777777" w:rsidR="001A7658" w:rsidRPr="00A10816" w:rsidRDefault="001A7658" w:rsidP="00C000BB">
            <w:pPr>
              <w:pStyle w:val="TableText12"/>
            </w:pPr>
            <w:r w:rsidRPr="00A10816">
              <w:t>0.03</w:t>
            </w:r>
          </w:p>
        </w:tc>
        <w:tc>
          <w:tcPr>
            <w:tcW w:w="1150" w:type="dxa"/>
            <w:noWrap/>
            <w:hideMark/>
          </w:tcPr>
          <w:p w14:paraId="25E6B9D9" w14:textId="77777777" w:rsidR="001A7658" w:rsidRPr="00A10816" w:rsidRDefault="001A7658" w:rsidP="00C000BB">
            <w:pPr>
              <w:pStyle w:val="TableText12"/>
            </w:pPr>
            <w:r w:rsidRPr="00A10816">
              <w:t>0.37</w:t>
            </w:r>
          </w:p>
        </w:tc>
        <w:tc>
          <w:tcPr>
            <w:tcW w:w="1323" w:type="dxa"/>
            <w:noWrap/>
            <w:hideMark/>
          </w:tcPr>
          <w:p w14:paraId="1F749399" w14:textId="77777777" w:rsidR="001A7658" w:rsidRPr="00A10816" w:rsidRDefault="001A7658" w:rsidP="00C000BB">
            <w:pPr>
              <w:pStyle w:val="TableText12"/>
            </w:pPr>
            <w:r w:rsidRPr="00A10816">
              <w:t>0.83</w:t>
            </w:r>
          </w:p>
        </w:tc>
      </w:tr>
      <w:tr w:rsidR="001A7658" w:rsidRPr="00A10816" w14:paraId="1E5671AE" w14:textId="77777777" w:rsidTr="001A7658">
        <w:trPr>
          <w:trHeight w:val="300"/>
        </w:trPr>
        <w:tc>
          <w:tcPr>
            <w:tcW w:w="3525" w:type="dxa"/>
            <w:noWrap/>
            <w:hideMark/>
          </w:tcPr>
          <w:p w14:paraId="4A4A2DC2" w14:textId="77777777" w:rsidR="001A7658" w:rsidRPr="00A10816" w:rsidRDefault="001A7658" w:rsidP="00C000BB">
            <w:pPr>
              <w:pStyle w:val="TableText12"/>
            </w:pPr>
            <w:r w:rsidRPr="00A10816">
              <w:t>Homeless–Not homeless</w:t>
            </w:r>
          </w:p>
        </w:tc>
        <w:tc>
          <w:tcPr>
            <w:tcW w:w="1270" w:type="dxa"/>
            <w:noWrap/>
            <w:hideMark/>
          </w:tcPr>
          <w:p w14:paraId="1ACA3AC1" w14:textId="77777777" w:rsidR="001A7658" w:rsidRPr="00A10816" w:rsidRDefault="001A7658" w:rsidP="00C000BB">
            <w:pPr>
              <w:pStyle w:val="TableText12"/>
            </w:pPr>
            <w:r w:rsidRPr="00A10816">
              <w:t>-1.31</w:t>
            </w:r>
          </w:p>
        </w:tc>
        <w:tc>
          <w:tcPr>
            <w:tcW w:w="1150" w:type="dxa"/>
            <w:noWrap/>
            <w:hideMark/>
          </w:tcPr>
          <w:p w14:paraId="5B3CB855" w14:textId="77777777" w:rsidR="001A7658" w:rsidRPr="00A10816" w:rsidRDefault="001A7658" w:rsidP="00C000BB">
            <w:pPr>
              <w:pStyle w:val="TableText12"/>
            </w:pPr>
            <w:r w:rsidRPr="00A10816">
              <w:t>-0.62</w:t>
            </w:r>
          </w:p>
        </w:tc>
        <w:tc>
          <w:tcPr>
            <w:tcW w:w="1177" w:type="dxa"/>
            <w:noWrap/>
            <w:hideMark/>
          </w:tcPr>
          <w:p w14:paraId="437873E3" w14:textId="77777777" w:rsidR="001A7658" w:rsidRPr="00A10816" w:rsidRDefault="001A7658" w:rsidP="00C000BB">
            <w:pPr>
              <w:pStyle w:val="TableText12"/>
            </w:pPr>
            <w:r w:rsidRPr="00A10816">
              <w:t>-0.19</w:t>
            </w:r>
          </w:p>
        </w:tc>
        <w:tc>
          <w:tcPr>
            <w:tcW w:w="1043" w:type="dxa"/>
            <w:noWrap/>
            <w:hideMark/>
          </w:tcPr>
          <w:p w14:paraId="7F02B197" w14:textId="77777777" w:rsidR="001A7658" w:rsidRPr="00A10816" w:rsidRDefault="001A7658" w:rsidP="00C000BB">
            <w:pPr>
              <w:pStyle w:val="TableText12"/>
            </w:pPr>
            <w:r w:rsidRPr="00A10816">
              <w:t>-0.04</w:t>
            </w:r>
          </w:p>
        </w:tc>
        <w:tc>
          <w:tcPr>
            <w:tcW w:w="1177" w:type="dxa"/>
            <w:noWrap/>
            <w:hideMark/>
          </w:tcPr>
          <w:p w14:paraId="2563DDCD" w14:textId="77777777" w:rsidR="001A7658" w:rsidRPr="00A10816" w:rsidRDefault="001A7658" w:rsidP="00C000BB">
            <w:pPr>
              <w:pStyle w:val="TableText12"/>
            </w:pPr>
            <w:r w:rsidRPr="00A10816">
              <w:t>0.11</w:t>
            </w:r>
          </w:p>
        </w:tc>
        <w:tc>
          <w:tcPr>
            <w:tcW w:w="1150" w:type="dxa"/>
            <w:noWrap/>
            <w:hideMark/>
          </w:tcPr>
          <w:p w14:paraId="0340C357" w14:textId="77777777" w:rsidR="001A7658" w:rsidRPr="00A10816" w:rsidRDefault="001A7658" w:rsidP="00C000BB">
            <w:pPr>
              <w:pStyle w:val="TableText12"/>
            </w:pPr>
            <w:r w:rsidRPr="00A10816">
              <w:t>0.55</w:t>
            </w:r>
          </w:p>
        </w:tc>
        <w:tc>
          <w:tcPr>
            <w:tcW w:w="1323" w:type="dxa"/>
            <w:noWrap/>
            <w:hideMark/>
          </w:tcPr>
          <w:p w14:paraId="6692871E" w14:textId="77777777" w:rsidR="001A7658" w:rsidRPr="00A10816" w:rsidRDefault="001A7658" w:rsidP="00C000BB">
            <w:pPr>
              <w:pStyle w:val="TableText12"/>
            </w:pPr>
            <w:r w:rsidRPr="00A10816">
              <w:t>1.02</w:t>
            </w:r>
          </w:p>
        </w:tc>
      </w:tr>
      <w:tr w:rsidR="001A7658" w:rsidRPr="00A10816" w14:paraId="3A9BACAA" w14:textId="77777777" w:rsidTr="001A7658">
        <w:trPr>
          <w:trHeight w:val="300"/>
        </w:trPr>
        <w:tc>
          <w:tcPr>
            <w:tcW w:w="3525" w:type="dxa"/>
            <w:noWrap/>
            <w:hideMark/>
          </w:tcPr>
          <w:p w14:paraId="2CE9CD3B" w14:textId="128FB8B4" w:rsidR="001A7658" w:rsidRPr="00A10816" w:rsidRDefault="001A7658" w:rsidP="00C000BB">
            <w:pPr>
              <w:pStyle w:val="TableText12"/>
            </w:pPr>
            <w:r>
              <w:t>Foster youth</w:t>
            </w:r>
            <w:r w:rsidRPr="00A10816">
              <w:t>–</w:t>
            </w:r>
            <w:r>
              <w:t>Not foster youth</w:t>
            </w:r>
          </w:p>
        </w:tc>
        <w:tc>
          <w:tcPr>
            <w:tcW w:w="1270" w:type="dxa"/>
            <w:noWrap/>
            <w:hideMark/>
          </w:tcPr>
          <w:p w14:paraId="20731897" w14:textId="77777777" w:rsidR="001A7658" w:rsidRPr="00A10816" w:rsidRDefault="001A7658" w:rsidP="00C000BB">
            <w:pPr>
              <w:pStyle w:val="TableText12"/>
            </w:pPr>
            <w:r w:rsidRPr="00A10816">
              <w:t>-0.60</w:t>
            </w:r>
          </w:p>
        </w:tc>
        <w:tc>
          <w:tcPr>
            <w:tcW w:w="1150" w:type="dxa"/>
            <w:noWrap/>
            <w:hideMark/>
          </w:tcPr>
          <w:p w14:paraId="7A832F9F" w14:textId="77777777" w:rsidR="001A7658" w:rsidRPr="00A10816" w:rsidRDefault="001A7658" w:rsidP="00C000BB">
            <w:pPr>
              <w:pStyle w:val="TableText12"/>
            </w:pPr>
            <w:r w:rsidRPr="00A10816">
              <w:t>-0.60</w:t>
            </w:r>
          </w:p>
        </w:tc>
        <w:tc>
          <w:tcPr>
            <w:tcW w:w="1177" w:type="dxa"/>
            <w:noWrap/>
            <w:hideMark/>
          </w:tcPr>
          <w:p w14:paraId="15C6CDA4" w14:textId="77777777" w:rsidR="001A7658" w:rsidRPr="00A10816" w:rsidRDefault="001A7658" w:rsidP="00C000BB">
            <w:pPr>
              <w:pStyle w:val="TableText12"/>
            </w:pPr>
            <w:r w:rsidRPr="00A10816">
              <w:t>-0.60</w:t>
            </w:r>
          </w:p>
        </w:tc>
        <w:tc>
          <w:tcPr>
            <w:tcW w:w="1043" w:type="dxa"/>
            <w:noWrap/>
            <w:hideMark/>
          </w:tcPr>
          <w:p w14:paraId="06CBCF31" w14:textId="77777777" w:rsidR="001A7658" w:rsidRPr="00A10816" w:rsidRDefault="001A7658" w:rsidP="00C000BB">
            <w:pPr>
              <w:pStyle w:val="TableText12"/>
            </w:pPr>
            <w:r w:rsidRPr="00A10816">
              <w:t>-0.54</w:t>
            </w:r>
          </w:p>
        </w:tc>
        <w:tc>
          <w:tcPr>
            <w:tcW w:w="1177" w:type="dxa"/>
            <w:noWrap/>
            <w:hideMark/>
          </w:tcPr>
          <w:p w14:paraId="53D850A2" w14:textId="77777777" w:rsidR="001A7658" w:rsidRPr="00A10816" w:rsidRDefault="001A7658" w:rsidP="00C000BB">
            <w:pPr>
              <w:pStyle w:val="TableText12"/>
            </w:pPr>
            <w:r w:rsidRPr="00A10816">
              <w:t>-0.48</w:t>
            </w:r>
          </w:p>
        </w:tc>
        <w:tc>
          <w:tcPr>
            <w:tcW w:w="1150" w:type="dxa"/>
            <w:noWrap/>
            <w:hideMark/>
          </w:tcPr>
          <w:p w14:paraId="2C9A3BC8" w14:textId="77777777" w:rsidR="001A7658" w:rsidRPr="00A10816" w:rsidRDefault="001A7658" w:rsidP="00C000BB">
            <w:pPr>
              <w:pStyle w:val="TableText12"/>
            </w:pPr>
            <w:r w:rsidRPr="00A10816">
              <w:t>-0.48</w:t>
            </w:r>
          </w:p>
        </w:tc>
        <w:tc>
          <w:tcPr>
            <w:tcW w:w="1323" w:type="dxa"/>
            <w:noWrap/>
            <w:hideMark/>
          </w:tcPr>
          <w:p w14:paraId="33F434D5" w14:textId="77777777" w:rsidR="001A7658" w:rsidRPr="00A10816" w:rsidRDefault="001A7658" w:rsidP="00C000BB">
            <w:pPr>
              <w:pStyle w:val="TableText12"/>
            </w:pPr>
            <w:r w:rsidRPr="00A10816">
              <w:t>-0.48</w:t>
            </w:r>
          </w:p>
        </w:tc>
      </w:tr>
    </w:tbl>
    <w:p w14:paraId="7B38FF63" w14:textId="77777777" w:rsidR="000C3833" w:rsidRDefault="000C3833" w:rsidP="003629D3">
      <w:pPr>
        <w:spacing w:after="160" w:line="259" w:lineRule="auto"/>
        <w:ind w:firstLine="0"/>
        <w:rPr>
          <w:i/>
          <w:lang w:eastAsia="zh-CN"/>
        </w:rPr>
      </w:pPr>
      <w:r>
        <w:br w:type="page"/>
      </w:r>
    </w:p>
    <w:p w14:paraId="1D56CE25" w14:textId="4D066A43" w:rsidR="000C3833" w:rsidRPr="000C3833" w:rsidRDefault="00895F52" w:rsidP="00073B48">
      <w:pPr>
        <w:pStyle w:val="Note1"/>
      </w:pPr>
      <w:r>
        <w:rPr>
          <w:noProof/>
          <w:lang w:eastAsia="en-US" w:bidi="ar-SA"/>
        </w:rPr>
        <w:lastRenderedPageBreak/>
        <w:drawing>
          <wp:inline distT="0" distB="0" distL="0" distR="0" wp14:anchorId="0A27595F" wp14:editId="1BF50B57">
            <wp:extent cx="8412480" cy="5047615"/>
            <wp:effectExtent l="0" t="0" r="7620" b="635"/>
            <wp:docPr id="70" name="Picture 70" descr="Graph showing distributions of group differences (or gaps) for Conditional Percentile Rank of Gain in mathematics at the school level for the paired student groups listed along the x-axis using the data in Table 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FigC1B[1].png"/>
                    <pic:cNvPicPr/>
                  </pic:nvPicPr>
                  <pic:blipFill>
                    <a:blip r:embed="rId76">
                      <a:extLst>
                        <a:ext uri="{28A0092B-C50C-407E-A947-70E740481C1C}">
                          <a14:useLocalDpi xmlns:a14="http://schemas.microsoft.com/office/drawing/2010/main" val="0"/>
                        </a:ext>
                      </a:extLst>
                    </a:blip>
                    <a:stretch>
                      <a:fillRect/>
                    </a:stretch>
                  </pic:blipFill>
                  <pic:spPr>
                    <a:xfrm>
                      <a:off x="0" y="0"/>
                      <a:ext cx="8412480" cy="5047615"/>
                    </a:xfrm>
                    <a:prstGeom prst="rect">
                      <a:avLst/>
                    </a:prstGeom>
                  </pic:spPr>
                </pic:pic>
              </a:graphicData>
            </a:graphic>
          </wp:inline>
        </w:drawing>
      </w:r>
    </w:p>
    <w:p w14:paraId="07B79A34" w14:textId="5A74871E" w:rsidR="000C3833" w:rsidRDefault="000C3833" w:rsidP="003629D3">
      <w:pPr>
        <w:pStyle w:val="Captionwide"/>
      </w:pPr>
      <w:bookmarkStart w:id="194" w:name="_Toc508214197"/>
      <w:bookmarkStart w:id="195" w:name="_Toc508215237"/>
      <w:bookmarkStart w:id="196" w:name="_Toc508267019"/>
      <w:r>
        <w:t xml:space="preserve">Figure </w:t>
      </w:r>
      <w:r w:rsidR="009A018C">
        <w:t>C</w:t>
      </w:r>
      <w:r>
        <w:t>.</w:t>
      </w:r>
      <w:r w:rsidR="00E97B2C">
        <w:fldChar w:fldCharType="begin"/>
      </w:r>
      <w:r w:rsidR="00E97B2C">
        <w:instrText xml:space="preserve"> SEQ Figure_B. \* ARABIC </w:instrText>
      </w:r>
      <w:r w:rsidR="00E97B2C">
        <w:fldChar w:fldCharType="separate"/>
      </w:r>
      <w:r>
        <w:rPr>
          <w:noProof/>
        </w:rPr>
        <w:t>1</w:t>
      </w:r>
      <w:r w:rsidR="00E97B2C">
        <w:rPr>
          <w:noProof/>
        </w:rPr>
        <w:fldChar w:fldCharType="end"/>
      </w:r>
      <w:r>
        <w:t xml:space="preserve">.B.  </w:t>
      </w:r>
      <w:r w:rsidRPr="004B52F4">
        <w:t xml:space="preserve">Distributions of group differences (or gaps) for </w:t>
      </w:r>
      <w:r w:rsidR="00D24D83">
        <w:t>Conditional Percentile Rank of Gain</w:t>
      </w:r>
      <w:r w:rsidR="00D24D83" w:rsidRPr="00654196">
        <w:t xml:space="preserve"> </w:t>
      </w:r>
      <w:r w:rsidR="00D24D83">
        <w:t xml:space="preserve">in </w:t>
      </w:r>
      <w:r w:rsidRPr="004B52F4">
        <w:t>math</w:t>
      </w:r>
      <w:r>
        <w:t>ematics</w:t>
      </w:r>
      <w:r w:rsidRPr="004B52F4">
        <w:t xml:space="preserve"> at the school level</w:t>
      </w:r>
      <w:r w:rsidR="00D24D83">
        <w:t xml:space="preserve"> </w:t>
      </w:r>
      <w:r w:rsidR="00654196">
        <w:t>for the</w:t>
      </w:r>
      <w:r w:rsidR="000D373D" w:rsidRPr="000D373D">
        <w:t xml:space="preserve"> </w:t>
      </w:r>
      <w:r w:rsidR="000D373D">
        <w:t xml:space="preserve">paired </w:t>
      </w:r>
      <w:r w:rsidR="00654196">
        <w:t>student groups listed along the x-axis</w:t>
      </w:r>
      <w:r w:rsidRPr="004B52F4">
        <w:t xml:space="preserve">. </w:t>
      </w:r>
      <w:r w:rsidR="00654196">
        <w:t xml:space="preserve">Additionally, </w:t>
      </w:r>
      <w:r w:rsidRPr="004B52F4">
        <w:t xml:space="preserve">comparisons </w:t>
      </w:r>
      <w:r w:rsidR="00654196">
        <w:t>of the student groups listed along the x-axis</w:t>
      </w:r>
      <w:r w:rsidR="00654196" w:rsidRPr="004B52F4">
        <w:t xml:space="preserve"> </w:t>
      </w:r>
      <w:r w:rsidRPr="004B52F4">
        <w:t xml:space="preserve">within the same group type are </w:t>
      </w:r>
      <w:r w:rsidR="00DF3080">
        <w:t>organized within vertical lines and</w:t>
      </w:r>
      <w:r w:rsidR="00DF3080" w:rsidRPr="004B52F4">
        <w:t xml:space="preserve"> </w:t>
      </w:r>
      <w:r w:rsidRPr="004B52F4">
        <w:t>coded with the same color (i.e., all comparisons between White and other race</w:t>
      </w:r>
      <w:r>
        <w:t>s</w:t>
      </w:r>
      <w:r w:rsidRPr="004B52F4">
        <w:t>/ethnicities are colored green).</w:t>
      </w:r>
      <w:bookmarkEnd w:id="194"/>
      <w:bookmarkEnd w:id="195"/>
      <w:bookmarkEnd w:id="196"/>
    </w:p>
    <w:p w14:paraId="56F36B0A" w14:textId="67B779CB" w:rsidR="002D58EE" w:rsidRDefault="002D58EE" w:rsidP="00377237">
      <w:pPr>
        <w:pStyle w:val="Caption"/>
      </w:pPr>
      <w:bookmarkStart w:id="197" w:name="_Toc508267020"/>
      <w:r>
        <w:lastRenderedPageBreak/>
        <w:t>Table C.</w:t>
      </w:r>
      <w:r w:rsidR="00E97B2C">
        <w:fldChar w:fldCharType="begin"/>
      </w:r>
      <w:r w:rsidR="00E97B2C">
        <w:instrText xml:space="preserve"> SEQ Table_C. \* ARABIC </w:instrText>
      </w:r>
      <w:r w:rsidR="00E97B2C">
        <w:fldChar w:fldCharType="separate"/>
      </w:r>
      <w:r w:rsidR="004A0745">
        <w:rPr>
          <w:noProof/>
        </w:rPr>
        <w:t>3</w:t>
      </w:r>
      <w:r w:rsidR="00E97B2C">
        <w:rPr>
          <w:noProof/>
        </w:rPr>
        <w:fldChar w:fldCharType="end"/>
      </w:r>
      <w:r w:rsidR="00A23DB0">
        <w:t>.</w:t>
      </w:r>
      <w:r>
        <w:t xml:space="preserve">  </w:t>
      </w:r>
      <w:r w:rsidRPr="007D1E76">
        <w:t>Data Supporting F</w:t>
      </w:r>
      <w:r w:rsidRPr="007D1E76">
        <w:rPr>
          <w:lang w:bidi="en-US"/>
        </w:rPr>
        <w:t xml:space="preserve">igure </w:t>
      </w:r>
      <w:r>
        <w:rPr>
          <w:lang w:bidi="en-US"/>
        </w:rPr>
        <w:t>C.1.B</w:t>
      </w:r>
      <w:r w:rsidRPr="007D1E76">
        <w:rPr>
          <w:lang w:bidi="en-US"/>
        </w:rPr>
        <w:t>:</w:t>
      </w:r>
      <w:r w:rsidR="004A0745" w:rsidRPr="004A0745">
        <w:t xml:space="preserve"> </w:t>
      </w:r>
      <w:r w:rsidR="004A0745" w:rsidRPr="004B52F4">
        <w:t xml:space="preserve">Distributions of group differences (or gaps) for </w:t>
      </w:r>
      <w:r w:rsidR="00D24D83">
        <w:t>Conditional Percentile Rank of Gain</w:t>
      </w:r>
      <w:r w:rsidR="00D24D83" w:rsidRPr="004B52F4">
        <w:t xml:space="preserve"> </w:t>
      </w:r>
      <w:r w:rsidR="00D24D83">
        <w:t xml:space="preserve">in </w:t>
      </w:r>
      <w:r w:rsidR="004A0745" w:rsidRPr="004B52F4">
        <w:t>math</w:t>
      </w:r>
      <w:r w:rsidR="004A0745">
        <w:t>ematics</w:t>
      </w:r>
      <w:r w:rsidR="004A0745" w:rsidRPr="004B52F4">
        <w:t xml:space="preserve"> at the school level.</w:t>
      </w:r>
      <w:bookmarkEnd w:id="197"/>
    </w:p>
    <w:tbl>
      <w:tblPr>
        <w:tblStyle w:val="TRtable"/>
        <w:tblW w:w="11815" w:type="dxa"/>
        <w:tblLook w:val="04A0" w:firstRow="1" w:lastRow="0" w:firstColumn="1" w:lastColumn="0" w:noHBand="0" w:noVBand="1"/>
        <w:tblDescription w:val="Distributions of group differences (or gaps) for Conditional Percentile Rank of Gain in mathematics at the school level."/>
      </w:tblPr>
      <w:tblGrid>
        <w:gridCol w:w="3525"/>
        <w:gridCol w:w="1270"/>
        <w:gridCol w:w="1150"/>
        <w:gridCol w:w="1177"/>
        <w:gridCol w:w="1043"/>
        <w:gridCol w:w="1177"/>
        <w:gridCol w:w="1150"/>
        <w:gridCol w:w="1323"/>
      </w:tblGrid>
      <w:tr w:rsidR="001A7658" w:rsidRPr="00A10816" w14:paraId="2258267A" w14:textId="77777777" w:rsidTr="001A7658">
        <w:trPr>
          <w:cnfStyle w:val="100000000000" w:firstRow="1" w:lastRow="0" w:firstColumn="0" w:lastColumn="0" w:oddVBand="0" w:evenVBand="0" w:oddHBand="0" w:evenHBand="0" w:firstRowFirstColumn="0" w:firstRowLastColumn="0" w:lastRowFirstColumn="0" w:lastRowLastColumn="0"/>
          <w:trHeight w:val="300"/>
          <w:tblHeader/>
        </w:trPr>
        <w:tc>
          <w:tcPr>
            <w:tcW w:w="3525" w:type="dxa"/>
            <w:noWrap/>
            <w:vAlign w:val="bottom"/>
            <w:hideMark/>
          </w:tcPr>
          <w:p w14:paraId="05F3861B" w14:textId="25647E1F" w:rsidR="001A7658" w:rsidRPr="00A10816" w:rsidRDefault="001A7658" w:rsidP="00A55DE1">
            <w:pPr>
              <w:pStyle w:val="TableHead112"/>
            </w:pPr>
            <w:r>
              <w:t>Paired Student Groups Listed Along the X-Axis</w:t>
            </w:r>
          </w:p>
        </w:tc>
        <w:tc>
          <w:tcPr>
            <w:tcW w:w="1270" w:type="dxa"/>
            <w:noWrap/>
            <w:vAlign w:val="bottom"/>
            <w:hideMark/>
          </w:tcPr>
          <w:p w14:paraId="6A6C79DF" w14:textId="44154E19" w:rsidR="001A7658" w:rsidRPr="00A10816" w:rsidRDefault="001A7658" w:rsidP="00A55DE1">
            <w:pPr>
              <w:pStyle w:val="TableHead112"/>
            </w:pPr>
            <w:r>
              <w:t>Minimum</w:t>
            </w:r>
          </w:p>
        </w:tc>
        <w:tc>
          <w:tcPr>
            <w:tcW w:w="1150" w:type="dxa"/>
            <w:noWrap/>
            <w:vAlign w:val="bottom"/>
            <w:hideMark/>
          </w:tcPr>
          <w:p w14:paraId="5E8C4577" w14:textId="77777777" w:rsidR="001A7658" w:rsidRPr="00A10816" w:rsidRDefault="001A7658" w:rsidP="00A55DE1">
            <w:pPr>
              <w:pStyle w:val="TableHead112"/>
            </w:pPr>
            <w:r w:rsidRPr="00A10816">
              <w:t>Lower Whisker</w:t>
            </w:r>
          </w:p>
        </w:tc>
        <w:tc>
          <w:tcPr>
            <w:tcW w:w="1177" w:type="dxa"/>
            <w:noWrap/>
            <w:vAlign w:val="bottom"/>
            <w:hideMark/>
          </w:tcPr>
          <w:p w14:paraId="4651BDD2" w14:textId="77777777" w:rsidR="001A7658" w:rsidRPr="00A10816" w:rsidRDefault="001A7658" w:rsidP="00A55DE1">
            <w:pPr>
              <w:pStyle w:val="TableHead112"/>
            </w:pPr>
            <w:r w:rsidRPr="00A10816">
              <w:t>25th Quantile</w:t>
            </w:r>
          </w:p>
        </w:tc>
        <w:tc>
          <w:tcPr>
            <w:tcW w:w="1043" w:type="dxa"/>
            <w:noWrap/>
            <w:vAlign w:val="bottom"/>
            <w:hideMark/>
          </w:tcPr>
          <w:p w14:paraId="48EC0817" w14:textId="77777777" w:rsidR="001A7658" w:rsidRPr="00A10816" w:rsidRDefault="001A7658" w:rsidP="00A55DE1">
            <w:pPr>
              <w:pStyle w:val="TableHead112"/>
            </w:pPr>
            <w:r w:rsidRPr="00A10816">
              <w:t>Median</w:t>
            </w:r>
          </w:p>
        </w:tc>
        <w:tc>
          <w:tcPr>
            <w:tcW w:w="1177" w:type="dxa"/>
            <w:noWrap/>
            <w:vAlign w:val="bottom"/>
            <w:hideMark/>
          </w:tcPr>
          <w:p w14:paraId="21FF3C4A" w14:textId="77777777" w:rsidR="001A7658" w:rsidRPr="00A10816" w:rsidRDefault="001A7658" w:rsidP="00A55DE1">
            <w:pPr>
              <w:pStyle w:val="TableHead112"/>
            </w:pPr>
            <w:r w:rsidRPr="00A10816">
              <w:t>75th Quantile</w:t>
            </w:r>
          </w:p>
        </w:tc>
        <w:tc>
          <w:tcPr>
            <w:tcW w:w="1150" w:type="dxa"/>
            <w:noWrap/>
            <w:vAlign w:val="bottom"/>
            <w:hideMark/>
          </w:tcPr>
          <w:p w14:paraId="57B8A5DE" w14:textId="77777777" w:rsidR="001A7658" w:rsidRPr="00A10816" w:rsidRDefault="001A7658" w:rsidP="00A55DE1">
            <w:pPr>
              <w:pStyle w:val="TableHead112"/>
            </w:pPr>
            <w:r w:rsidRPr="00A10816">
              <w:t>Upper Whisker</w:t>
            </w:r>
          </w:p>
        </w:tc>
        <w:tc>
          <w:tcPr>
            <w:tcW w:w="1323" w:type="dxa"/>
            <w:noWrap/>
            <w:vAlign w:val="bottom"/>
            <w:hideMark/>
          </w:tcPr>
          <w:p w14:paraId="61C01E52" w14:textId="59277464" w:rsidR="001A7658" w:rsidRPr="00A10816" w:rsidRDefault="001A7658" w:rsidP="00A55DE1">
            <w:pPr>
              <w:pStyle w:val="TableHead112"/>
            </w:pPr>
            <w:r>
              <w:t>Maximum</w:t>
            </w:r>
          </w:p>
        </w:tc>
      </w:tr>
      <w:tr w:rsidR="001A7658" w:rsidRPr="00A10816" w14:paraId="41C8AC64" w14:textId="77777777" w:rsidTr="001A7658">
        <w:trPr>
          <w:trHeight w:val="300"/>
        </w:trPr>
        <w:tc>
          <w:tcPr>
            <w:tcW w:w="3525" w:type="dxa"/>
            <w:noWrap/>
            <w:hideMark/>
          </w:tcPr>
          <w:p w14:paraId="78143930" w14:textId="77777777" w:rsidR="001A7658" w:rsidRPr="00A10816" w:rsidRDefault="001A7658" w:rsidP="00A55DE1">
            <w:pPr>
              <w:pStyle w:val="TableText12"/>
            </w:pPr>
            <w:r w:rsidRPr="00A10816">
              <w:t>Female–Male</w:t>
            </w:r>
          </w:p>
        </w:tc>
        <w:tc>
          <w:tcPr>
            <w:tcW w:w="1270" w:type="dxa"/>
            <w:noWrap/>
            <w:hideMark/>
          </w:tcPr>
          <w:p w14:paraId="3AE2D1CF" w14:textId="77777777" w:rsidR="001A7658" w:rsidRPr="00A10816" w:rsidRDefault="001A7658" w:rsidP="00A55DE1">
            <w:pPr>
              <w:pStyle w:val="TableText12"/>
            </w:pPr>
            <w:r w:rsidRPr="00A10816">
              <w:t>-0.81</w:t>
            </w:r>
          </w:p>
        </w:tc>
        <w:tc>
          <w:tcPr>
            <w:tcW w:w="1150" w:type="dxa"/>
            <w:noWrap/>
            <w:hideMark/>
          </w:tcPr>
          <w:p w14:paraId="2A97D747" w14:textId="77777777" w:rsidR="001A7658" w:rsidRPr="00A10816" w:rsidRDefault="001A7658" w:rsidP="00A55DE1">
            <w:pPr>
              <w:pStyle w:val="TableText12"/>
            </w:pPr>
            <w:r w:rsidRPr="00A10816">
              <w:t>-0.37</w:t>
            </w:r>
          </w:p>
        </w:tc>
        <w:tc>
          <w:tcPr>
            <w:tcW w:w="1177" w:type="dxa"/>
            <w:noWrap/>
            <w:hideMark/>
          </w:tcPr>
          <w:p w14:paraId="1E2A99E8" w14:textId="77777777" w:rsidR="001A7658" w:rsidRPr="00A10816" w:rsidRDefault="001A7658" w:rsidP="00A55DE1">
            <w:pPr>
              <w:pStyle w:val="TableText12"/>
            </w:pPr>
            <w:r w:rsidRPr="00A10816">
              <w:t>-0.08</w:t>
            </w:r>
          </w:p>
        </w:tc>
        <w:tc>
          <w:tcPr>
            <w:tcW w:w="1043" w:type="dxa"/>
            <w:noWrap/>
            <w:hideMark/>
          </w:tcPr>
          <w:p w14:paraId="635F2E53" w14:textId="77777777" w:rsidR="001A7658" w:rsidRPr="00A10816" w:rsidRDefault="001A7658" w:rsidP="00A55DE1">
            <w:pPr>
              <w:pStyle w:val="TableText12"/>
            </w:pPr>
            <w:r w:rsidRPr="00A10816">
              <w:t>0.02</w:t>
            </w:r>
          </w:p>
        </w:tc>
        <w:tc>
          <w:tcPr>
            <w:tcW w:w="1177" w:type="dxa"/>
            <w:noWrap/>
            <w:hideMark/>
          </w:tcPr>
          <w:p w14:paraId="55810636" w14:textId="77777777" w:rsidR="001A7658" w:rsidRPr="00A10816" w:rsidRDefault="001A7658" w:rsidP="00A55DE1">
            <w:pPr>
              <w:pStyle w:val="TableText12"/>
            </w:pPr>
            <w:r w:rsidRPr="00A10816">
              <w:t>0.11</w:t>
            </w:r>
          </w:p>
        </w:tc>
        <w:tc>
          <w:tcPr>
            <w:tcW w:w="1150" w:type="dxa"/>
            <w:noWrap/>
            <w:hideMark/>
          </w:tcPr>
          <w:p w14:paraId="51D81A36" w14:textId="77777777" w:rsidR="001A7658" w:rsidRPr="00A10816" w:rsidRDefault="001A7658" w:rsidP="00A55DE1">
            <w:pPr>
              <w:pStyle w:val="TableText12"/>
            </w:pPr>
            <w:r w:rsidRPr="00A10816">
              <w:t>0.40</w:t>
            </w:r>
          </w:p>
        </w:tc>
        <w:tc>
          <w:tcPr>
            <w:tcW w:w="1323" w:type="dxa"/>
            <w:noWrap/>
            <w:hideMark/>
          </w:tcPr>
          <w:p w14:paraId="6A72663A" w14:textId="77777777" w:rsidR="001A7658" w:rsidRPr="00A10816" w:rsidRDefault="001A7658" w:rsidP="00A55DE1">
            <w:pPr>
              <w:pStyle w:val="TableText12"/>
            </w:pPr>
            <w:r w:rsidRPr="00A10816">
              <w:t>1.00</w:t>
            </w:r>
          </w:p>
        </w:tc>
      </w:tr>
      <w:tr w:rsidR="001A7658" w:rsidRPr="00A10816" w14:paraId="6A8D92FF" w14:textId="77777777" w:rsidTr="001A7658">
        <w:trPr>
          <w:trHeight w:val="300"/>
        </w:trPr>
        <w:tc>
          <w:tcPr>
            <w:tcW w:w="3525" w:type="dxa"/>
            <w:noWrap/>
            <w:hideMark/>
          </w:tcPr>
          <w:p w14:paraId="37932C63" w14:textId="77777777" w:rsidR="001A7658" w:rsidRPr="00A10816" w:rsidRDefault="001A7658" w:rsidP="00A55DE1">
            <w:pPr>
              <w:pStyle w:val="TableText12"/>
            </w:pPr>
            <w:r w:rsidRPr="00A10816">
              <w:t>White–American Indian</w:t>
            </w:r>
          </w:p>
        </w:tc>
        <w:tc>
          <w:tcPr>
            <w:tcW w:w="1270" w:type="dxa"/>
            <w:noWrap/>
            <w:hideMark/>
          </w:tcPr>
          <w:p w14:paraId="241AB4DF" w14:textId="77777777" w:rsidR="001A7658" w:rsidRPr="00A10816" w:rsidRDefault="001A7658" w:rsidP="00A55DE1">
            <w:pPr>
              <w:pStyle w:val="TableText12"/>
            </w:pPr>
            <w:r w:rsidRPr="00A10816">
              <w:t>-1.22</w:t>
            </w:r>
          </w:p>
        </w:tc>
        <w:tc>
          <w:tcPr>
            <w:tcW w:w="1150" w:type="dxa"/>
            <w:noWrap/>
            <w:hideMark/>
          </w:tcPr>
          <w:p w14:paraId="2F999FDC" w14:textId="77777777" w:rsidR="001A7658" w:rsidRPr="00A10816" w:rsidRDefault="001A7658" w:rsidP="00A55DE1">
            <w:pPr>
              <w:pStyle w:val="TableText12"/>
            </w:pPr>
            <w:r w:rsidRPr="00A10816">
              <w:t>-0.62</w:t>
            </w:r>
          </w:p>
        </w:tc>
        <w:tc>
          <w:tcPr>
            <w:tcW w:w="1177" w:type="dxa"/>
            <w:noWrap/>
            <w:hideMark/>
          </w:tcPr>
          <w:p w14:paraId="33969463" w14:textId="77777777" w:rsidR="001A7658" w:rsidRPr="00A10816" w:rsidRDefault="001A7658" w:rsidP="00A55DE1">
            <w:pPr>
              <w:pStyle w:val="TableText12"/>
            </w:pPr>
            <w:r w:rsidRPr="00A10816">
              <w:t>-0.09</w:t>
            </w:r>
          </w:p>
        </w:tc>
        <w:tc>
          <w:tcPr>
            <w:tcW w:w="1043" w:type="dxa"/>
            <w:noWrap/>
            <w:hideMark/>
          </w:tcPr>
          <w:p w14:paraId="32C76F29" w14:textId="77777777" w:rsidR="001A7658" w:rsidRPr="00A10816" w:rsidRDefault="001A7658" w:rsidP="00A55DE1">
            <w:pPr>
              <w:pStyle w:val="TableText12"/>
            </w:pPr>
            <w:r w:rsidRPr="00A10816">
              <w:t>0.06</w:t>
            </w:r>
          </w:p>
        </w:tc>
        <w:tc>
          <w:tcPr>
            <w:tcW w:w="1177" w:type="dxa"/>
            <w:noWrap/>
            <w:hideMark/>
          </w:tcPr>
          <w:p w14:paraId="28003F87" w14:textId="77777777" w:rsidR="001A7658" w:rsidRPr="00A10816" w:rsidRDefault="001A7658" w:rsidP="00A55DE1">
            <w:pPr>
              <w:pStyle w:val="TableText12"/>
            </w:pPr>
            <w:r w:rsidRPr="00A10816">
              <w:t>0.27</w:t>
            </w:r>
          </w:p>
        </w:tc>
        <w:tc>
          <w:tcPr>
            <w:tcW w:w="1150" w:type="dxa"/>
            <w:noWrap/>
            <w:hideMark/>
          </w:tcPr>
          <w:p w14:paraId="2C91EA65" w14:textId="77777777" w:rsidR="001A7658" w:rsidRPr="00A10816" w:rsidRDefault="001A7658" w:rsidP="00A55DE1">
            <w:pPr>
              <w:pStyle w:val="TableText12"/>
            </w:pPr>
            <w:r w:rsidRPr="00A10816">
              <w:t>0.71</w:t>
            </w:r>
          </w:p>
        </w:tc>
        <w:tc>
          <w:tcPr>
            <w:tcW w:w="1323" w:type="dxa"/>
            <w:noWrap/>
            <w:hideMark/>
          </w:tcPr>
          <w:p w14:paraId="74DA020D" w14:textId="77777777" w:rsidR="001A7658" w:rsidRPr="00A10816" w:rsidRDefault="001A7658" w:rsidP="00A55DE1">
            <w:pPr>
              <w:pStyle w:val="TableText12"/>
            </w:pPr>
            <w:r w:rsidRPr="00A10816">
              <w:t>0.83</w:t>
            </w:r>
          </w:p>
        </w:tc>
      </w:tr>
      <w:tr w:rsidR="001A7658" w:rsidRPr="00A10816" w14:paraId="55FED6F7" w14:textId="77777777" w:rsidTr="001A7658">
        <w:trPr>
          <w:trHeight w:val="300"/>
        </w:trPr>
        <w:tc>
          <w:tcPr>
            <w:tcW w:w="3525" w:type="dxa"/>
            <w:noWrap/>
            <w:hideMark/>
          </w:tcPr>
          <w:p w14:paraId="32670DA9" w14:textId="77777777" w:rsidR="001A7658" w:rsidRPr="00A10816" w:rsidRDefault="001A7658" w:rsidP="00A55DE1">
            <w:pPr>
              <w:pStyle w:val="TableText12"/>
            </w:pPr>
            <w:r w:rsidRPr="00A10816">
              <w:t>White–Asian</w:t>
            </w:r>
          </w:p>
        </w:tc>
        <w:tc>
          <w:tcPr>
            <w:tcW w:w="1270" w:type="dxa"/>
            <w:noWrap/>
            <w:hideMark/>
          </w:tcPr>
          <w:p w14:paraId="3683C7F7" w14:textId="77777777" w:rsidR="001A7658" w:rsidRPr="00A10816" w:rsidRDefault="001A7658" w:rsidP="00A55DE1">
            <w:pPr>
              <w:pStyle w:val="TableText12"/>
            </w:pPr>
            <w:r w:rsidRPr="00A10816">
              <w:t>-1.08</w:t>
            </w:r>
          </w:p>
        </w:tc>
        <w:tc>
          <w:tcPr>
            <w:tcW w:w="1150" w:type="dxa"/>
            <w:noWrap/>
            <w:hideMark/>
          </w:tcPr>
          <w:p w14:paraId="789B11B7" w14:textId="77777777" w:rsidR="001A7658" w:rsidRPr="00A10816" w:rsidRDefault="001A7658" w:rsidP="00A55DE1">
            <w:pPr>
              <w:pStyle w:val="TableText12"/>
            </w:pPr>
            <w:r w:rsidRPr="00A10816">
              <w:t>-0.76</w:t>
            </w:r>
          </w:p>
        </w:tc>
        <w:tc>
          <w:tcPr>
            <w:tcW w:w="1177" w:type="dxa"/>
            <w:noWrap/>
            <w:hideMark/>
          </w:tcPr>
          <w:p w14:paraId="70038227" w14:textId="77777777" w:rsidR="001A7658" w:rsidRPr="00A10816" w:rsidRDefault="001A7658" w:rsidP="00A55DE1">
            <w:pPr>
              <w:pStyle w:val="TableText12"/>
            </w:pPr>
            <w:r w:rsidRPr="00A10816">
              <w:t>-0.30</w:t>
            </w:r>
          </w:p>
        </w:tc>
        <w:tc>
          <w:tcPr>
            <w:tcW w:w="1043" w:type="dxa"/>
            <w:noWrap/>
            <w:hideMark/>
          </w:tcPr>
          <w:p w14:paraId="51A508EE" w14:textId="77777777" w:rsidR="001A7658" w:rsidRPr="00A10816" w:rsidRDefault="001A7658" w:rsidP="00A55DE1">
            <w:pPr>
              <w:pStyle w:val="TableText12"/>
            </w:pPr>
            <w:r w:rsidRPr="00A10816">
              <w:t>-0.15</w:t>
            </w:r>
          </w:p>
        </w:tc>
        <w:tc>
          <w:tcPr>
            <w:tcW w:w="1177" w:type="dxa"/>
            <w:noWrap/>
            <w:hideMark/>
          </w:tcPr>
          <w:p w14:paraId="4354688E" w14:textId="77777777" w:rsidR="001A7658" w:rsidRPr="00A10816" w:rsidRDefault="001A7658" w:rsidP="00A55DE1">
            <w:pPr>
              <w:pStyle w:val="TableText12"/>
            </w:pPr>
            <w:r w:rsidRPr="00A10816">
              <w:t>0.00</w:t>
            </w:r>
          </w:p>
        </w:tc>
        <w:tc>
          <w:tcPr>
            <w:tcW w:w="1150" w:type="dxa"/>
            <w:noWrap/>
            <w:hideMark/>
          </w:tcPr>
          <w:p w14:paraId="183BDE1D" w14:textId="77777777" w:rsidR="001A7658" w:rsidRPr="00A10816" w:rsidRDefault="001A7658" w:rsidP="00A55DE1">
            <w:pPr>
              <w:pStyle w:val="TableText12"/>
            </w:pPr>
            <w:r w:rsidRPr="00A10816">
              <w:t>0.46</w:t>
            </w:r>
          </w:p>
        </w:tc>
        <w:tc>
          <w:tcPr>
            <w:tcW w:w="1323" w:type="dxa"/>
            <w:noWrap/>
            <w:hideMark/>
          </w:tcPr>
          <w:p w14:paraId="4BC4BFCC" w14:textId="77777777" w:rsidR="001A7658" w:rsidRPr="00A10816" w:rsidRDefault="001A7658" w:rsidP="00A55DE1">
            <w:pPr>
              <w:pStyle w:val="TableText12"/>
            </w:pPr>
            <w:r w:rsidRPr="00A10816">
              <w:t>0.75</w:t>
            </w:r>
          </w:p>
        </w:tc>
      </w:tr>
      <w:tr w:rsidR="001A7658" w:rsidRPr="00A10816" w14:paraId="09218EFA" w14:textId="77777777" w:rsidTr="001A7658">
        <w:trPr>
          <w:trHeight w:val="300"/>
        </w:trPr>
        <w:tc>
          <w:tcPr>
            <w:tcW w:w="3525" w:type="dxa"/>
            <w:noWrap/>
            <w:hideMark/>
          </w:tcPr>
          <w:p w14:paraId="3769B2F8" w14:textId="77777777" w:rsidR="001A7658" w:rsidRPr="00A10816" w:rsidRDefault="001A7658" w:rsidP="00A55DE1">
            <w:pPr>
              <w:pStyle w:val="TableText12"/>
            </w:pPr>
            <w:r w:rsidRPr="00A10816">
              <w:t>White–Pacific Islander</w:t>
            </w:r>
          </w:p>
        </w:tc>
        <w:tc>
          <w:tcPr>
            <w:tcW w:w="1270" w:type="dxa"/>
            <w:noWrap/>
            <w:hideMark/>
          </w:tcPr>
          <w:p w14:paraId="6D03A40A" w14:textId="77777777" w:rsidR="001A7658" w:rsidRPr="00A10816" w:rsidRDefault="001A7658" w:rsidP="00A55DE1">
            <w:pPr>
              <w:pStyle w:val="TableText12"/>
            </w:pPr>
            <w:r w:rsidRPr="00A10816">
              <w:t>-0.81</w:t>
            </w:r>
          </w:p>
        </w:tc>
        <w:tc>
          <w:tcPr>
            <w:tcW w:w="1150" w:type="dxa"/>
            <w:noWrap/>
            <w:hideMark/>
          </w:tcPr>
          <w:p w14:paraId="3FB90C91" w14:textId="77777777" w:rsidR="001A7658" w:rsidRPr="00A10816" w:rsidRDefault="001A7658" w:rsidP="00A55DE1">
            <w:pPr>
              <w:pStyle w:val="TableText12"/>
            </w:pPr>
            <w:r w:rsidRPr="00A10816">
              <w:t>-0.62</w:t>
            </w:r>
          </w:p>
        </w:tc>
        <w:tc>
          <w:tcPr>
            <w:tcW w:w="1177" w:type="dxa"/>
            <w:noWrap/>
            <w:hideMark/>
          </w:tcPr>
          <w:p w14:paraId="3923F71C" w14:textId="77777777" w:rsidR="001A7658" w:rsidRPr="00A10816" w:rsidRDefault="001A7658" w:rsidP="00A55DE1">
            <w:pPr>
              <w:pStyle w:val="TableText12"/>
            </w:pPr>
            <w:r w:rsidRPr="00A10816">
              <w:t>-0.17</w:t>
            </w:r>
          </w:p>
        </w:tc>
        <w:tc>
          <w:tcPr>
            <w:tcW w:w="1043" w:type="dxa"/>
            <w:noWrap/>
            <w:hideMark/>
          </w:tcPr>
          <w:p w14:paraId="33CBBE3F" w14:textId="77777777" w:rsidR="001A7658" w:rsidRPr="00A10816" w:rsidRDefault="001A7658" w:rsidP="00A55DE1">
            <w:pPr>
              <w:pStyle w:val="TableText12"/>
            </w:pPr>
            <w:r w:rsidRPr="00A10816">
              <w:t>0.00</w:t>
            </w:r>
          </w:p>
        </w:tc>
        <w:tc>
          <w:tcPr>
            <w:tcW w:w="1177" w:type="dxa"/>
            <w:noWrap/>
            <w:hideMark/>
          </w:tcPr>
          <w:p w14:paraId="2A4E3EE5" w14:textId="77777777" w:rsidR="001A7658" w:rsidRPr="00A10816" w:rsidRDefault="001A7658" w:rsidP="00A55DE1">
            <w:pPr>
              <w:pStyle w:val="TableText12"/>
            </w:pPr>
            <w:r w:rsidRPr="00A10816">
              <w:t>0.22</w:t>
            </w:r>
          </w:p>
        </w:tc>
        <w:tc>
          <w:tcPr>
            <w:tcW w:w="1150" w:type="dxa"/>
            <w:noWrap/>
            <w:hideMark/>
          </w:tcPr>
          <w:p w14:paraId="16CFA006" w14:textId="77777777" w:rsidR="001A7658" w:rsidRPr="00A10816" w:rsidRDefault="001A7658" w:rsidP="00A55DE1">
            <w:pPr>
              <w:pStyle w:val="TableText12"/>
            </w:pPr>
            <w:r w:rsidRPr="00A10816">
              <w:t>0.77</w:t>
            </w:r>
          </w:p>
        </w:tc>
        <w:tc>
          <w:tcPr>
            <w:tcW w:w="1323" w:type="dxa"/>
            <w:noWrap/>
            <w:hideMark/>
          </w:tcPr>
          <w:p w14:paraId="363ACEF0" w14:textId="77777777" w:rsidR="001A7658" w:rsidRPr="00A10816" w:rsidRDefault="001A7658" w:rsidP="00A55DE1">
            <w:pPr>
              <w:pStyle w:val="TableText12"/>
            </w:pPr>
            <w:r w:rsidRPr="00A10816">
              <w:t>1.16</w:t>
            </w:r>
          </w:p>
        </w:tc>
      </w:tr>
      <w:tr w:rsidR="001A7658" w:rsidRPr="00A10816" w14:paraId="01084E6B" w14:textId="77777777" w:rsidTr="001A7658">
        <w:trPr>
          <w:trHeight w:val="300"/>
        </w:trPr>
        <w:tc>
          <w:tcPr>
            <w:tcW w:w="3525" w:type="dxa"/>
            <w:noWrap/>
            <w:hideMark/>
          </w:tcPr>
          <w:p w14:paraId="547F1577" w14:textId="77777777" w:rsidR="001A7658" w:rsidRPr="00A10816" w:rsidRDefault="001A7658" w:rsidP="00A55DE1">
            <w:pPr>
              <w:pStyle w:val="TableText12"/>
            </w:pPr>
            <w:r w:rsidRPr="00A10816">
              <w:t>White–Filipino</w:t>
            </w:r>
          </w:p>
        </w:tc>
        <w:tc>
          <w:tcPr>
            <w:tcW w:w="1270" w:type="dxa"/>
            <w:noWrap/>
            <w:hideMark/>
          </w:tcPr>
          <w:p w14:paraId="2A6765A7" w14:textId="77777777" w:rsidR="001A7658" w:rsidRPr="00A10816" w:rsidRDefault="001A7658" w:rsidP="00A55DE1">
            <w:pPr>
              <w:pStyle w:val="TableText12"/>
            </w:pPr>
            <w:r w:rsidRPr="00A10816">
              <w:t>-1.28</w:t>
            </w:r>
          </w:p>
        </w:tc>
        <w:tc>
          <w:tcPr>
            <w:tcW w:w="1150" w:type="dxa"/>
            <w:noWrap/>
            <w:hideMark/>
          </w:tcPr>
          <w:p w14:paraId="5BB36EF7" w14:textId="77777777" w:rsidR="001A7658" w:rsidRPr="00A10816" w:rsidRDefault="001A7658" w:rsidP="00A55DE1">
            <w:pPr>
              <w:pStyle w:val="TableText12"/>
            </w:pPr>
            <w:r w:rsidRPr="00A10816">
              <w:t>-0.76</w:t>
            </w:r>
          </w:p>
        </w:tc>
        <w:tc>
          <w:tcPr>
            <w:tcW w:w="1177" w:type="dxa"/>
            <w:noWrap/>
            <w:hideMark/>
          </w:tcPr>
          <w:p w14:paraId="0DB4D585" w14:textId="77777777" w:rsidR="001A7658" w:rsidRPr="00A10816" w:rsidRDefault="001A7658" w:rsidP="00A55DE1">
            <w:pPr>
              <w:pStyle w:val="TableText12"/>
            </w:pPr>
            <w:r w:rsidRPr="00A10816">
              <w:t>-0.27</w:t>
            </w:r>
          </w:p>
        </w:tc>
        <w:tc>
          <w:tcPr>
            <w:tcW w:w="1043" w:type="dxa"/>
            <w:noWrap/>
            <w:hideMark/>
          </w:tcPr>
          <w:p w14:paraId="6D701659" w14:textId="77777777" w:rsidR="001A7658" w:rsidRPr="00A10816" w:rsidRDefault="001A7658" w:rsidP="00A55DE1">
            <w:pPr>
              <w:pStyle w:val="TableText12"/>
            </w:pPr>
            <w:r w:rsidRPr="00A10816">
              <w:t>-0.10</w:t>
            </w:r>
          </w:p>
        </w:tc>
        <w:tc>
          <w:tcPr>
            <w:tcW w:w="1177" w:type="dxa"/>
            <w:noWrap/>
            <w:hideMark/>
          </w:tcPr>
          <w:p w14:paraId="001635AB" w14:textId="77777777" w:rsidR="001A7658" w:rsidRPr="00A10816" w:rsidRDefault="001A7658" w:rsidP="00A55DE1">
            <w:pPr>
              <w:pStyle w:val="TableText12"/>
            </w:pPr>
            <w:r w:rsidRPr="00A10816">
              <w:t>0.06</w:t>
            </w:r>
          </w:p>
        </w:tc>
        <w:tc>
          <w:tcPr>
            <w:tcW w:w="1150" w:type="dxa"/>
            <w:noWrap/>
            <w:hideMark/>
          </w:tcPr>
          <w:p w14:paraId="6F1592CC" w14:textId="77777777" w:rsidR="001A7658" w:rsidRPr="00A10816" w:rsidRDefault="001A7658" w:rsidP="00A55DE1">
            <w:pPr>
              <w:pStyle w:val="TableText12"/>
            </w:pPr>
            <w:r w:rsidRPr="00A10816">
              <w:t>0.55</w:t>
            </w:r>
          </w:p>
        </w:tc>
        <w:tc>
          <w:tcPr>
            <w:tcW w:w="1323" w:type="dxa"/>
            <w:noWrap/>
            <w:hideMark/>
          </w:tcPr>
          <w:p w14:paraId="29AD865C" w14:textId="77777777" w:rsidR="001A7658" w:rsidRPr="00A10816" w:rsidRDefault="001A7658" w:rsidP="00A55DE1">
            <w:pPr>
              <w:pStyle w:val="TableText12"/>
            </w:pPr>
            <w:r w:rsidRPr="00A10816">
              <w:t>0.73</w:t>
            </w:r>
          </w:p>
        </w:tc>
      </w:tr>
      <w:tr w:rsidR="001A7658" w:rsidRPr="00A10816" w14:paraId="6E82E121" w14:textId="77777777" w:rsidTr="001A7658">
        <w:trPr>
          <w:trHeight w:val="300"/>
        </w:trPr>
        <w:tc>
          <w:tcPr>
            <w:tcW w:w="3525" w:type="dxa"/>
            <w:noWrap/>
            <w:hideMark/>
          </w:tcPr>
          <w:p w14:paraId="5AE419A2" w14:textId="77777777" w:rsidR="001A7658" w:rsidRPr="00A10816" w:rsidRDefault="001A7658" w:rsidP="00A55DE1">
            <w:pPr>
              <w:pStyle w:val="TableText12"/>
            </w:pPr>
            <w:r w:rsidRPr="00A10816">
              <w:t>White–Hispanic</w:t>
            </w:r>
          </w:p>
        </w:tc>
        <w:tc>
          <w:tcPr>
            <w:tcW w:w="1270" w:type="dxa"/>
            <w:noWrap/>
            <w:hideMark/>
          </w:tcPr>
          <w:p w14:paraId="7BB84DAA" w14:textId="77777777" w:rsidR="001A7658" w:rsidRPr="00A10816" w:rsidRDefault="001A7658" w:rsidP="00A55DE1">
            <w:pPr>
              <w:pStyle w:val="TableText12"/>
            </w:pPr>
            <w:r w:rsidRPr="00A10816">
              <w:t>-0.97</w:t>
            </w:r>
          </w:p>
        </w:tc>
        <w:tc>
          <w:tcPr>
            <w:tcW w:w="1150" w:type="dxa"/>
            <w:noWrap/>
            <w:hideMark/>
          </w:tcPr>
          <w:p w14:paraId="68886F96" w14:textId="77777777" w:rsidR="001A7658" w:rsidRPr="00A10816" w:rsidRDefault="001A7658" w:rsidP="00A55DE1">
            <w:pPr>
              <w:pStyle w:val="TableText12"/>
            </w:pPr>
            <w:r w:rsidRPr="00A10816">
              <w:t>-0.44</w:t>
            </w:r>
          </w:p>
        </w:tc>
        <w:tc>
          <w:tcPr>
            <w:tcW w:w="1177" w:type="dxa"/>
            <w:noWrap/>
            <w:hideMark/>
          </w:tcPr>
          <w:p w14:paraId="552DBF02" w14:textId="77777777" w:rsidR="001A7658" w:rsidRPr="00A10816" w:rsidRDefault="001A7658" w:rsidP="00A55DE1">
            <w:pPr>
              <w:pStyle w:val="TableText12"/>
            </w:pPr>
            <w:r w:rsidRPr="00A10816">
              <w:t>-0.05</w:t>
            </w:r>
          </w:p>
        </w:tc>
        <w:tc>
          <w:tcPr>
            <w:tcW w:w="1043" w:type="dxa"/>
            <w:noWrap/>
            <w:hideMark/>
          </w:tcPr>
          <w:p w14:paraId="570590AF" w14:textId="77777777" w:rsidR="001A7658" w:rsidRPr="00A10816" w:rsidRDefault="001A7658" w:rsidP="00A55DE1">
            <w:pPr>
              <w:pStyle w:val="TableText12"/>
            </w:pPr>
            <w:r w:rsidRPr="00A10816">
              <w:t>0.08</w:t>
            </w:r>
          </w:p>
        </w:tc>
        <w:tc>
          <w:tcPr>
            <w:tcW w:w="1177" w:type="dxa"/>
            <w:noWrap/>
            <w:hideMark/>
          </w:tcPr>
          <w:p w14:paraId="0B8C6511" w14:textId="77777777" w:rsidR="001A7658" w:rsidRPr="00A10816" w:rsidRDefault="001A7658" w:rsidP="00A55DE1">
            <w:pPr>
              <w:pStyle w:val="TableText12"/>
            </w:pPr>
            <w:r w:rsidRPr="00A10816">
              <w:t>0.21</w:t>
            </w:r>
          </w:p>
        </w:tc>
        <w:tc>
          <w:tcPr>
            <w:tcW w:w="1150" w:type="dxa"/>
            <w:noWrap/>
            <w:hideMark/>
          </w:tcPr>
          <w:p w14:paraId="240DE856" w14:textId="77777777" w:rsidR="001A7658" w:rsidRPr="00A10816" w:rsidRDefault="001A7658" w:rsidP="00A55DE1">
            <w:pPr>
              <w:pStyle w:val="TableText12"/>
            </w:pPr>
            <w:r w:rsidRPr="00A10816">
              <w:t>0.59</w:t>
            </w:r>
          </w:p>
        </w:tc>
        <w:tc>
          <w:tcPr>
            <w:tcW w:w="1323" w:type="dxa"/>
            <w:noWrap/>
            <w:hideMark/>
          </w:tcPr>
          <w:p w14:paraId="4496F6B2" w14:textId="77777777" w:rsidR="001A7658" w:rsidRPr="00A10816" w:rsidRDefault="001A7658" w:rsidP="00A55DE1">
            <w:pPr>
              <w:pStyle w:val="TableText12"/>
            </w:pPr>
            <w:r w:rsidRPr="00A10816">
              <w:t>1.19</w:t>
            </w:r>
          </w:p>
        </w:tc>
      </w:tr>
      <w:tr w:rsidR="001A7658" w:rsidRPr="00A10816" w14:paraId="0727B746" w14:textId="77777777" w:rsidTr="001A7658">
        <w:trPr>
          <w:trHeight w:val="300"/>
        </w:trPr>
        <w:tc>
          <w:tcPr>
            <w:tcW w:w="3525" w:type="dxa"/>
            <w:noWrap/>
            <w:hideMark/>
          </w:tcPr>
          <w:p w14:paraId="5C2B9627" w14:textId="77777777" w:rsidR="001A7658" w:rsidRPr="00A10816" w:rsidRDefault="001A7658" w:rsidP="00A55DE1">
            <w:pPr>
              <w:pStyle w:val="TableText12"/>
            </w:pPr>
            <w:r w:rsidRPr="00A10816">
              <w:t>White–Black</w:t>
            </w:r>
          </w:p>
        </w:tc>
        <w:tc>
          <w:tcPr>
            <w:tcW w:w="1270" w:type="dxa"/>
            <w:noWrap/>
            <w:hideMark/>
          </w:tcPr>
          <w:p w14:paraId="0F2C40DF" w14:textId="77777777" w:rsidR="001A7658" w:rsidRPr="00A10816" w:rsidRDefault="001A7658" w:rsidP="00A55DE1">
            <w:pPr>
              <w:pStyle w:val="TableText12"/>
            </w:pPr>
            <w:r w:rsidRPr="00A10816">
              <w:t>-1.04</w:t>
            </w:r>
          </w:p>
        </w:tc>
        <w:tc>
          <w:tcPr>
            <w:tcW w:w="1150" w:type="dxa"/>
            <w:noWrap/>
            <w:hideMark/>
          </w:tcPr>
          <w:p w14:paraId="2FC1514D" w14:textId="77777777" w:rsidR="001A7658" w:rsidRPr="00A10816" w:rsidRDefault="001A7658" w:rsidP="00A55DE1">
            <w:pPr>
              <w:pStyle w:val="TableText12"/>
            </w:pPr>
            <w:r w:rsidRPr="00A10816">
              <w:t>-0.55</w:t>
            </w:r>
          </w:p>
        </w:tc>
        <w:tc>
          <w:tcPr>
            <w:tcW w:w="1177" w:type="dxa"/>
            <w:noWrap/>
            <w:hideMark/>
          </w:tcPr>
          <w:p w14:paraId="2658C9D8" w14:textId="77777777" w:rsidR="001A7658" w:rsidRPr="00A10816" w:rsidRDefault="001A7658" w:rsidP="00A55DE1">
            <w:pPr>
              <w:pStyle w:val="TableText12"/>
            </w:pPr>
            <w:r w:rsidRPr="00A10816">
              <w:t>-0.04</w:t>
            </w:r>
          </w:p>
        </w:tc>
        <w:tc>
          <w:tcPr>
            <w:tcW w:w="1043" w:type="dxa"/>
            <w:noWrap/>
            <w:hideMark/>
          </w:tcPr>
          <w:p w14:paraId="37443943" w14:textId="77777777" w:rsidR="001A7658" w:rsidRPr="00A10816" w:rsidRDefault="001A7658" w:rsidP="00A55DE1">
            <w:pPr>
              <w:pStyle w:val="TableText12"/>
            </w:pPr>
            <w:r w:rsidRPr="00A10816">
              <w:t>0.13</w:t>
            </w:r>
          </w:p>
        </w:tc>
        <w:tc>
          <w:tcPr>
            <w:tcW w:w="1177" w:type="dxa"/>
            <w:noWrap/>
            <w:hideMark/>
          </w:tcPr>
          <w:p w14:paraId="4F55985B" w14:textId="77777777" w:rsidR="001A7658" w:rsidRPr="00A10816" w:rsidRDefault="001A7658" w:rsidP="00A55DE1">
            <w:pPr>
              <w:pStyle w:val="TableText12"/>
            </w:pPr>
            <w:r w:rsidRPr="00A10816">
              <w:t>0.30</w:t>
            </w:r>
          </w:p>
        </w:tc>
        <w:tc>
          <w:tcPr>
            <w:tcW w:w="1150" w:type="dxa"/>
            <w:noWrap/>
            <w:hideMark/>
          </w:tcPr>
          <w:p w14:paraId="21C2ACCF" w14:textId="77777777" w:rsidR="001A7658" w:rsidRPr="00A10816" w:rsidRDefault="001A7658" w:rsidP="00A55DE1">
            <w:pPr>
              <w:pStyle w:val="TableText12"/>
            </w:pPr>
            <w:r w:rsidRPr="00A10816">
              <w:t>0.81</w:t>
            </w:r>
          </w:p>
        </w:tc>
        <w:tc>
          <w:tcPr>
            <w:tcW w:w="1323" w:type="dxa"/>
            <w:noWrap/>
            <w:hideMark/>
          </w:tcPr>
          <w:p w14:paraId="446C3B32" w14:textId="77777777" w:rsidR="001A7658" w:rsidRPr="00A10816" w:rsidRDefault="001A7658" w:rsidP="00A55DE1">
            <w:pPr>
              <w:pStyle w:val="TableText12"/>
            </w:pPr>
            <w:r w:rsidRPr="00A10816">
              <w:t>1.29</w:t>
            </w:r>
          </w:p>
        </w:tc>
      </w:tr>
      <w:tr w:rsidR="001A7658" w:rsidRPr="00A10816" w14:paraId="3DEEC8FB" w14:textId="77777777" w:rsidTr="001A7658">
        <w:trPr>
          <w:trHeight w:val="300"/>
        </w:trPr>
        <w:tc>
          <w:tcPr>
            <w:tcW w:w="3525" w:type="dxa"/>
            <w:noWrap/>
            <w:hideMark/>
          </w:tcPr>
          <w:p w14:paraId="5AF7AC9E" w14:textId="77777777" w:rsidR="001A7658" w:rsidRPr="00A10816" w:rsidRDefault="001A7658" w:rsidP="00A55DE1">
            <w:pPr>
              <w:pStyle w:val="TableText12"/>
            </w:pPr>
            <w:r w:rsidRPr="00A10816">
              <w:t>White–Two or more races</w:t>
            </w:r>
          </w:p>
        </w:tc>
        <w:tc>
          <w:tcPr>
            <w:tcW w:w="1270" w:type="dxa"/>
            <w:noWrap/>
            <w:hideMark/>
          </w:tcPr>
          <w:p w14:paraId="6AA61C09" w14:textId="77777777" w:rsidR="001A7658" w:rsidRPr="00A10816" w:rsidRDefault="001A7658" w:rsidP="00A55DE1">
            <w:pPr>
              <w:pStyle w:val="TableText12"/>
            </w:pPr>
            <w:r w:rsidRPr="00A10816">
              <w:t>-1.39</w:t>
            </w:r>
          </w:p>
        </w:tc>
        <w:tc>
          <w:tcPr>
            <w:tcW w:w="1150" w:type="dxa"/>
            <w:noWrap/>
            <w:hideMark/>
          </w:tcPr>
          <w:p w14:paraId="018E8207" w14:textId="77777777" w:rsidR="001A7658" w:rsidRPr="00A10816" w:rsidRDefault="001A7658" w:rsidP="00A55DE1">
            <w:pPr>
              <w:pStyle w:val="TableText12"/>
            </w:pPr>
            <w:r w:rsidRPr="00A10816">
              <w:t>-0.65</w:t>
            </w:r>
          </w:p>
        </w:tc>
        <w:tc>
          <w:tcPr>
            <w:tcW w:w="1177" w:type="dxa"/>
            <w:noWrap/>
            <w:hideMark/>
          </w:tcPr>
          <w:p w14:paraId="531F0A94" w14:textId="77777777" w:rsidR="001A7658" w:rsidRPr="00A10816" w:rsidRDefault="001A7658" w:rsidP="00A55DE1">
            <w:pPr>
              <w:pStyle w:val="TableText12"/>
            </w:pPr>
            <w:r w:rsidRPr="00A10816">
              <w:t>-0.17</w:t>
            </w:r>
          </w:p>
        </w:tc>
        <w:tc>
          <w:tcPr>
            <w:tcW w:w="1043" w:type="dxa"/>
            <w:noWrap/>
            <w:hideMark/>
          </w:tcPr>
          <w:p w14:paraId="68E5A6E8" w14:textId="77777777" w:rsidR="001A7658" w:rsidRPr="00A10816" w:rsidRDefault="001A7658" w:rsidP="00A55DE1">
            <w:pPr>
              <w:pStyle w:val="TableText12"/>
            </w:pPr>
            <w:r w:rsidRPr="00A10816">
              <w:t>-0.01</w:t>
            </w:r>
          </w:p>
        </w:tc>
        <w:tc>
          <w:tcPr>
            <w:tcW w:w="1177" w:type="dxa"/>
            <w:noWrap/>
            <w:hideMark/>
          </w:tcPr>
          <w:p w14:paraId="4D41011A" w14:textId="77777777" w:rsidR="001A7658" w:rsidRPr="00A10816" w:rsidRDefault="001A7658" w:rsidP="00A55DE1">
            <w:pPr>
              <w:pStyle w:val="TableText12"/>
            </w:pPr>
            <w:r w:rsidRPr="00A10816">
              <w:t>0.15</w:t>
            </w:r>
          </w:p>
        </w:tc>
        <w:tc>
          <w:tcPr>
            <w:tcW w:w="1150" w:type="dxa"/>
            <w:noWrap/>
            <w:hideMark/>
          </w:tcPr>
          <w:p w14:paraId="51D40EB9" w14:textId="77777777" w:rsidR="001A7658" w:rsidRPr="00A10816" w:rsidRDefault="001A7658" w:rsidP="00A55DE1">
            <w:pPr>
              <w:pStyle w:val="TableText12"/>
            </w:pPr>
            <w:r w:rsidRPr="00A10816">
              <w:t>0.63</w:t>
            </w:r>
          </w:p>
        </w:tc>
        <w:tc>
          <w:tcPr>
            <w:tcW w:w="1323" w:type="dxa"/>
            <w:noWrap/>
            <w:hideMark/>
          </w:tcPr>
          <w:p w14:paraId="4F45A599" w14:textId="77777777" w:rsidR="001A7658" w:rsidRPr="00A10816" w:rsidRDefault="001A7658" w:rsidP="00A55DE1">
            <w:pPr>
              <w:pStyle w:val="TableText12"/>
            </w:pPr>
            <w:r w:rsidRPr="00A10816">
              <w:t>1.19</w:t>
            </w:r>
          </w:p>
        </w:tc>
      </w:tr>
      <w:tr w:rsidR="001A7658" w:rsidRPr="00A10816" w14:paraId="680F497D" w14:textId="77777777" w:rsidTr="001A7658">
        <w:trPr>
          <w:trHeight w:val="300"/>
        </w:trPr>
        <w:tc>
          <w:tcPr>
            <w:tcW w:w="3525" w:type="dxa"/>
            <w:noWrap/>
            <w:hideMark/>
          </w:tcPr>
          <w:p w14:paraId="1BC87F83" w14:textId="77777777" w:rsidR="001A7658" w:rsidRPr="00A10816" w:rsidRDefault="001A7658" w:rsidP="00A55DE1">
            <w:pPr>
              <w:pStyle w:val="TableText12"/>
            </w:pPr>
            <w:r w:rsidRPr="00A10816">
              <w:t>White–Missing (Unknown)</w:t>
            </w:r>
          </w:p>
        </w:tc>
        <w:tc>
          <w:tcPr>
            <w:tcW w:w="1270" w:type="dxa"/>
            <w:noWrap/>
            <w:hideMark/>
          </w:tcPr>
          <w:p w14:paraId="75D07285" w14:textId="77777777" w:rsidR="001A7658" w:rsidRPr="00A10816" w:rsidRDefault="001A7658" w:rsidP="00A55DE1">
            <w:pPr>
              <w:pStyle w:val="TableText12"/>
            </w:pPr>
            <w:r w:rsidRPr="00A10816">
              <w:t>1.02</w:t>
            </w:r>
          </w:p>
        </w:tc>
        <w:tc>
          <w:tcPr>
            <w:tcW w:w="1150" w:type="dxa"/>
            <w:noWrap/>
            <w:hideMark/>
          </w:tcPr>
          <w:p w14:paraId="58C63F6B" w14:textId="77777777" w:rsidR="001A7658" w:rsidRPr="00A10816" w:rsidRDefault="001A7658" w:rsidP="00A55DE1">
            <w:pPr>
              <w:pStyle w:val="TableText12"/>
            </w:pPr>
            <w:r w:rsidRPr="00A10816">
              <w:t>-0.76</w:t>
            </w:r>
          </w:p>
        </w:tc>
        <w:tc>
          <w:tcPr>
            <w:tcW w:w="1177" w:type="dxa"/>
            <w:noWrap/>
            <w:hideMark/>
          </w:tcPr>
          <w:p w14:paraId="487BC350" w14:textId="77777777" w:rsidR="001A7658" w:rsidRPr="00A10816" w:rsidRDefault="001A7658" w:rsidP="00A55DE1">
            <w:pPr>
              <w:pStyle w:val="TableText12"/>
            </w:pPr>
            <w:r w:rsidRPr="00A10816">
              <w:t>-0.21</w:t>
            </w:r>
          </w:p>
        </w:tc>
        <w:tc>
          <w:tcPr>
            <w:tcW w:w="1043" w:type="dxa"/>
            <w:noWrap/>
            <w:hideMark/>
          </w:tcPr>
          <w:p w14:paraId="4F00ACED" w14:textId="77777777" w:rsidR="001A7658" w:rsidRPr="00A10816" w:rsidRDefault="001A7658" w:rsidP="00A55DE1">
            <w:pPr>
              <w:pStyle w:val="TableText12"/>
            </w:pPr>
            <w:r w:rsidRPr="00A10816">
              <w:t>-0.01</w:t>
            </w:r>
          </w:p>
        </w:tc>
        <w:tc>
          <w:tcPr>
            <w:tcW w:w="1177" w:type="dxa"/>
            <w:noWrap/>
            <w:hideMark/>
          </w:tcPr>
          <w:p w14:paraId="67F6EA45" w14:textId="77777777" w:rsidR="001A7658" w:rsidRPr="00A10816" w:rsidRDefault="001A7658" w:rsidP="00A55DE1">
            <w:pPr>
              <w:pStyle w:val="TableText12"/>
            </w:pPr>
            <w:r w:rsidRPr="00A10816">
              <w:t>0.18</w:t>
            </w:r>
          </w:p>
        </w:tc>
        <w:tc>
          <w:tcPr>
            <w:tcW w:w="1150" w:type="dxa"/>
            <w:noWrap/>
            <w:hideMark/>
          </w:tcPr>
          <w:p w14:paraId="068641AC" w14:textId="77777777" w:rsidR="001A7658" w:rsidRPr="00A10816" w:rsidRDefault="001A7658" w:rsidP="00A55DE1">
            <w:pPr>
              <w:pStyle w:val="TableText12"/>
            </w:pPr>
            <w:r w:rsidRPr="00A10816">
              <w:t>0.73</w:t>
            </w:r>
          </w:p>
        </w:tc>
        <w:tc>
          <w:tcPr>
            <w:tcW w:w="1323" w:type="dxa"/>
            <w:noWrap/>
            <w:hideMark/>
          </w:tcPr>
          <w:p w14:paraId="67920679" w14:textId="77777777" w:rsidR="001A7658" w:rsidRPr="00A10816" w:rsidRDefault="001A7658" w:rsidP="00A55DE1">
            <w:pPr>
              <w:pStyle w:val="TableText12"/>
            </w:pPr>
            <w:r w:rsidRPr="00A10816">
              <w:t>1.02</w:t>
            </w:r>
          </w:p>
        </w:tc>
      </w:tr>
      <w:tr w:rsidR="001A7658" w:rsidRPr="00A10816" w14:paraId="5A80251B" w14:textId="77777777" w:rsidTr="001A7658">
        <w:trPr>
          <w:trHeight w:val="300"/>
        </w:trPr>
        <w:tc>
          <w:tcPr>
            <w:tcW w:w="3525" w:type="dxa"/>
            <w:noWrap/>
            <w:hideMark/>
          </w:tcPr>
          <w:p w14:paraId="1D24F1CC" w14:textId="77777777" w:rsidR="001A7658" w:rsidRPr="00A10816" w:rsidRDefault="001A7658" w:rsidP="00A55DE1">
            <w:pPr>
              <w:pStyle w:val="TableText12"/>
            </w:pPr>
            <w:r w:rsidRPr="00A10816">
              <w:t>Never EL–Current EL</w:t>
            </w:r>
          </w:p>
        </w:tc>
        <w:tc>
          <w:tcPr>
            <w:tcW w:w="1270" w:type="dxa"/>
            <w:noWrap/>
            <w:hideMark/>
          </w:tcPr>
          <w:p w14:paraId="2D5CF25B" w14:textId="77777777" w:rsidR="001A7658" w:rsidRPr="00A10816" w:rsidRDefault="001A7658" w:rsidP="00A55DE1">
            <w:pPr>
              <w:pStyle w:val="TableText12"/>
            </w:pPr>
            <w:r w:rsidRPr="00A10816">
              <w:t>-1.27</w:t>
            </w:r>
          </w:p>
        </w:tc>
        <w:tc>
          <w:tcPr>
            <w:tcW w:w="1150" w:type="dxa"/>
            <w:noWrap/>
            <w:hideMark/>
          </w:tcPr>
          <w:p w14:paraId="61CA5F54" w14:textId="77777777" w:rsidR="001A7658" w:rsidRPr="00A10816" w:rsidRDefault="001A7658" w:rsidP="00A55DE1">
            <w:pPr>
              <w:pStyle w:val="TableText12"/>
            </w:pPr>
            <w:r w:rsidRPr="00A10816">
              <w:t>-0.48</w:t>
            </w:r>
          </w:p>
        </w:tc>
        <w:tc>
          <w:tcPr>
            <w:tcW w:w="1177" w:type="dxa"/>
            <w:noWrap/>
            <w:hideMark/>
          </w:tcPr>
          <w:p w14:paraId="2BB8044A" w14:textId="77777777" w:rsidR="001A7658" w:rsidRPr="00A10816" w:rsidRDefault="001A7658" w:rsidP="00A55DE1">
            <w:pPr>
              <w:pStyle w:val="TableText12"/>
            </w:pPr>
            <w:r w:rsidRPr="00A10816">
              <w:t>-0.02</w:t>
            </w:r>
          </w:p>
        </w:tc>
        <w:tc>
          <w:tcPr>
            <w:tcW w:w="1043" w:type="dxa"/>
            <w:noWrap/>
            <w:hideMark/>
          </w:tcPr>
          <w:p w14:paraId="4D895E81" w14:textId="77777777" w:rsidR="001A7658" w:rsidRPr="00A10816" w:rsidRDefault="001A7658" w:rsidP="00A55DE1">
            <w:pPr>
              <w:pStyle w:val="TableText12"/>
            </w:pPr>
            <w:r w:rsidRPr="00A10816">
              <w:t>0.13</w:t>
            </w:r>
          </w:p>
        </w:tc>
        <w:tc>
          <w:tcPr>
            <w:tcW w:w="1177" w:type="dxa"/>
            <w:noWrap/>
            <w:hideMark/>
          </w:tcPr>
          <w:p w14:paraId="29FB499D" w14:textId="77777777" w:rsidR="001A7658" w:rsidRPr="00A10816" w:rsidRDefault="001A7658" w:rsidP="00A55DE1">
            <w:pPr>
              <w:pStyle w:val="TableText12"/>
            </w:pPr>
            <w:r w:rsidRPr="00A10816">
              <w:t>0.29</w:t>
            </w:r>
          </w:p>
        </w:tc>
        <w:tc>
          <w:tcPr>
            <w:tcW w:w="1150" w:type="dxa"/>
            <w:noWrap/>
            <w:hideMark/>
          </w:tcPr>
          <w:p w14:paraId="2843E234" w14:textId="77777777" w:rsidR="001A7658" w:rsidRPr="00A10816" w:rsidRDefault="001A7658" w:rsidP="00A55DE1">
            <w:pPr>
              <w:pStyle w:val="TableText12"/>
            </w:pPr>
            <w:r w:rsidRPr="00A10816">
              <w:t>0.75</w:t>
            </w:r>
          </w:p>
        </w:tc>
        <w:tc>
          <w:tcPr>
            <w:tcW w:w="1323" w:type="dxa"/>
            <w:noWrap/>
            <w:hideMark/>
          </w:tcPr>
          <w:p w14:paraId="4F49BA62" w14:textId="77777777" w:rsidR="001A7658" w:rsidRPr="00A10816" w:rsidRDefault="001A7658" w:rsidP="00A55DE1">
            <w:pPr>
              <w:pStyle w:val="TableText12"/>
            </w:pPr>
            <w:r w:rsidRPr="00A10816">
              <w:t>1.30</w:t>
            </w:r>
          </w:p>
        </w:tc>
      </w:tr>
      <w:tr w:rsidR="001A7658" w:rsidRPr="00A10816" w14:paraId="779C607A" w14:textId="77777777" w:rsidTr="001A7658">
        <w:trPr>
          <w:trHeight w:val="300"/>
        </w:trPr>
        <w:tc>
          <w:tcPr>
            <w:tcW w:w="3525" w:type="dxa"/>
            <w:noWrap/>
            <w:hideMark/>
          </w:tcPr>
          <w:p w14:paraId="3876E17E" w14:textId="77777777" w:rsidR="001A7658" w:rsidRPr="00A10816" w:rsidRDefault="001A7658" w:rsidP="00A55DE1">
            <w:pPr>
              <w:pStyle w:val="TableText12"/>
            </w:pPr>
            <w:r w:rsidRPr="00A10816">
              <w:t>Never EL–Former EL</w:t>
            </w:r>
          </w:p>
        </w:tc>
        <w:tc>
          <w:tcPr>
            <w:tcW w:w="1270" w:type="dxa"/>
            <w:noWrap/>
            <w:hideMark/>
          </w:tcPr>
          <w:p w14:paraId="43B576F7" w14:textId="77777777" w:rsidR="001A7658" w:rsidRPr="00A10816" w:rsidRDefault="001A7658" w:rsidP="00A55DE1">
            <w:pPr>
              <w:pStyle w:val="TableText12"/>
            </w:pPr>
            <w:r w:rsidRPr="00A10816">
              <w:t>-1.12</w:t>
            </w:r>
          </w:p>
        </w:tc>
        <w:tc>
          <w:tcPr>
            <w:tcW w:w="1150" w:type="dxa"/>
            <w:noWrap/>
            <w:hideMark/>
          </w:tcPr>
          <w:p w14:paraId="23A1BF05" w14:textId="77777777" w:rsidR="001A7658" w:rsidRPr="00A10816" w:rsidRDefault="001A7658" w:rsidP="00A55DE1">
            <w:pPr>
              <w:pStyle w:val="TableText12"/>
            </w:pPr>
            <w:r w:rsidRPr="00A10816">
              <w:t>-0.67</w:t>
            </w:r>
          </w:p>
        </w:tc>
        <w:tc>
          <w:tcPr>
            <w:tcW w:w="1177" w:type="dxa"/>
            <w:noWrap/>
            <w:hideMark/>
          </w:tcPr>
          <w:p w14:paraId="0F29DBC4" w14:textId="77777777" w:rsidR="001A7658" w:rsidRPr="00A10816" w:rsidRDefault="001A7658" w:rsidP="00A55DE1">
            <w:pPr>
              <w:pStyle w:val="TableText12"/>
            </w:pPr>
            <w:r w:rsidRPr="00A10816">
              <w:t>-0.24</w:t>
            </w:r>
          </w:p>
        </w:tc>
        <w:tc>
          <w:tcPr>
            <w:tcW w:w="1043" w:type="dxa"/>
            <w:noWrap/>
            <w:hideMark/>
          </w:tcPr>
          <w:p w14:paraId="53E0A37A" w14:textId="77777777" w:rsidR="001A7658" w:rsidRPr="00A10816" w:rsidRDefault="001A7658" w:rsidP="00A55DE1">
            <w:pPr>
              <w:pStyle w:val="TableText12"/>
            </w:pPr>
            <w:r w:rsidRPr="00A10816">
              <w:t>-0.08</w:t>
            </w:r>
          </w:p>
        </w:tc>
        <w:tc>
          <w:tcPr>
            <w:tcW w:w="1177" w:type="dxa"/>
            <w:noWrap/>
            <w:hideMark/>
          </w:tcPr>
          <w:p w14:paraId="6BEC5EC7" w14:textId="77777777" w:rsidR="001A7658" w:rsidRPr="00A10816" w:rsidRDefault="001A7658" w:rsidP="00A55DE1">
            <w:pPr>
              <w:pStyle w:val="TableText12"/>
            </w:pPr>
            <w:r w:rsidRPr="00A10816">
              <w:t>0.05</w:t>
            </w:r>
          </w:p>
        </w:tc>
        <w:tc>
          <w:tcPr>
            <w:tcW w:w="1150" w:type="dxa"/>
            <w:noWrap/>
            <w:hideMark/>
          </w:tcPr>
          <w:p w14:paraId="65FCE1DD" w14:textId="77777777" w:rsidR="001A7658" w:rsidRPr="00A10816" w:rsidRDefault="001A7658" w:rsidP="00A55DE1">
            <w:pPr>
              <w:pStyle w:val="TableText12"/>
            </w:pPr>
            <w:r w:rsidRPr="00A10816">
              <w:t>0.48</w:t>
            </w:r>
          </w:p>
        </w:tc>
        <w:tc>
          <w:tcPr>
            <w:tcW w:w="1323" w:type="dxa"/>
            <w:noWrap/>
            <w:hideMark/>
          </w:tcPr>
          <w:p w14:paraId="3171D8F1" w14:textId="77777777" w:rsidR="001A7658" w:rsidRPr="00A10816" w:rsidRDefault="001A7658" w:rsidP="00A55DE1">
            <w:pPr>
              <w:pStyle w:val="TableText12"/>
            </w:pPr>
            <w:r w:rsidRPr="00A10816">
              <w:t>0.89</w:t>
            </w:r>
          </w:p>
        </w:tc>
      </w:tr>
      <w:tr w:rsidR="001A7658" w:rsidRPr="00A10816" w14:paraId="285B9C6E" w14:textId="77777777" w:rsidTr="001A7658">
        <w:trPr>
          <w:trHeight w:val="300"/>
        </w:trPr>
        <w:tc>
          <w:tcPr>
            <w:tcW w:w="3525" w:type="dxa"/>
            <w:noWrap/>
            <w:hideMark/>
          </w:tcPr>
          <w:p w14:paraId="14C4863A" w14:textId="77777777" w:rsidR="001A7658" w:rsidRPr="00A10816" w:rsidRDefault="001A7658" w:rsidP="00A55DE1">
            <w:pPr>
              <w:pStyle w:val="TableText12"/>
            </w:pPr>
            <w:r w:rsidRPr="00A10816">
              <w:t>Never EL–Ever EL</w:t>
            </w:r>
          </w:p>
        </w:tc>
        <w:tc>
          <w:tcPr>
            <w:tcW w:w="1270" w:type="dxa"/>
            <w:noWrap/>
            <w:hideMark/>
          </w:tcPr>
          <w:p w14:paraId="525E1013" w14:textId="77777777" w:rsidR="001A7658" w:rsidRPr="00A10816" w:rsidRDefault="001A7658" w:rsidP="00A55DE1">
            <w:pPr>
              <w:pStyle w:val="TableText12"/>
            </w:pPr>
            <w:r w:rsidRPr="00A10816">
              <w:t>-0.93</w:t>
            </w:r>
          </w:p>
        </w:tc>
        <w:tc>
          <w:tcPr>
            <w:tcW w:w="1150" w:type="dxa"/>
            <w:noWrap/>
            <w:hideMark/>
          </w:tcPr>
          <w:p w14:paraId="7D9B7ACC" w14:textId="77777777" w:rsidR="001A7658" w:rsidRPr="00A10816" w:rsidRDefault="001A7658" w:rsidP="00A55DE1">
            <w:pPr>
              <w:pStyle w:val="TableText12"/>
            </w:pPr>
            <w:r w:rsidRPr="00A10816">
              <w:t>-0.47</w:t>
            </w:r>
          </w:p>
        </w:tc>
        <w:tc>
          <w:tcPr>
            <w:tcW w:w="1177" w:type="dxa"/>
            <w:noWrap/>
            <w:hideMark/>
          </w:tcPr>
          <w:p w14:paraId="50C2D267" w14:textId="77777777" w:rsidR="001A7658" w:rsidRPr="00A10816" w:rsidRDefault="001A7658" w:rsidP="00A55DE1">
            <w:pPr>
              <w:pStyle w:val="TableText12"/>
            </w:pPr>
            <w:r w:rsidRPr="00A10816">
              <w:t>-0.11</w:t>
            </w:r>
          </w:p>
        </w:tc>
        <w:tc>
          <w:tcPr>
            <w:tcW w:w="1043" w:type="dxa"/>
            <w:noWrap/>
            <w:hideMark/>
          </w:tcPr>
          <w:p w14:paraId="5D0EA1A4" w14:textId="77777777" w:rsidR="001A7658" w:rsidRPr="00A10816" w:rsidRDefault="001A7658" w:rsidP="00A55DE1">
            <w:pPr>
              <w:pStyle w:val="TableText12"/>
            </w:pPr>
            <w:r w:rsidRPr="00A10816">
              <w:t>0.01</w:t>
            </w:r>
          </w:p>
        </w:tc>
        <w:tc>
          <w:tcPr>
            <w:tcW w:w="1177" w:type="dxa"/>
            <w:noWrap/>
            <w:hideMark/>
          </w:tcPr>
          <w:p w14:paraId="155C03D2" w14:textId="77777777" w:rsidR="001A7658" w:rsidRPr="00A10816" w:rsidRDefault="001A7658" w:rsidP="00A55DE1">
            <w:pPr>
              <w:pStyle w:val="TableText12"/>
            </w:pPr>
            <w:r w:rsidRPr="00A10816">
              <w:t>0.14</w:t>
            </w:r>
          </w:p>
        </w:tc>
        <w:tc>
          <w:tcPr>
            <w:tcW w:w="1150" w:type="dxa"/>
            <w:noWrap/>
            <w:hideMark/>
          </w:tcPr>
          <w:p w14:paraId="060B50B5" w14:textId="77777777" w:rsidR="001A7658" w:rsidRPr="00A10816" w:rsidRDefault="001A7658" w:rsidP="00A55DE1">
            <w:pPr>
              <w:pStyle w:val="TableText12"/>
            </w:pPr>
            <w:r w:rsidRPr="00A10816">
              <w:t>0.51</w:t>
            </w:r>
          </w:p>
        </w:tc>
        <w:tc>
          <w:tcPr>
            <w:tcW w:w="1323" w:type="dxa"/>
            <w:noWrap/>
            <w:hideMark/>
          </w:tcPr>
          <w:p w14:paraId="7B23D2D1" w14:textId="77777777" w:rsidR="001A7658" w:rsidRPr="00A10816" w:rsidRDefault="001A7658" w:rsidP="00A55DE1">
            <w:pPr>
              <w:pStyle w:val="TableText12"/>
            </w:pPr>
            <w:r w:rsidRPr="00A10816">
              <w:t>1.13</w:t>
            </w:r>
          </w:p>
        </w:tc>
      </w:tr>
      <w:tr w:rsidR="001A7658" w:rsidRPr="00A10816" w14:paraId="3D4D1427" w14:textId="77777777" w:rsidTr="001A7658">
        <w:trPr>
          <w:trHeight w:val="300"/>
        </w:trPr>
        <w:tc>
          <w:tcPr>
            <w:tcW w:w="3525" w:type="dxa"/>
            <w:noWrap/>
            <w:hideMark/>
          </w:tcPr>
          <w:p w14:paraId="02C20739" w14:textId="77777777" w:rsidR="001A7658" w:rsidRPr="00A10816" w:rsidRDefault="001A7658" w:rsidP="00A55DE1">
            <w:pPr>
              <w:pStyle w:val="TableText12"/>
            </w:pPr>
            <w:r w:rsidRPr="00A10816">
              <w:t>SWD–Not SWD</w:t>
            </w:r>
          </w:p>
        </w:tc>
        <w:tc>
          <w:tcPr>
            <w:tcW w:w="1270" w:type="dxa"/>
            <w:noWrap/>
            <w:hideMark/>
          </w:tcPr>
          <w:p w14:paraId="689BBAF2" w14:textId="77777777" w:rsidR="001A7658" w:rsidRPr="00A10816" w:rsidRDefault="001A7658" w:rsidP="00A55DE1">
            <w:pPr>
              <w:pStyle w:val="TableText12"/>
            </w:pPr>
            <w:r w:rsidRPr="00A10816">
              <w:t>-1.71</w:t>
            </w:r>
          </w:p>
        </w:tc>
        <w:tc>
          <w:tcPr>
            <w:tcW w:w="1150" w:type="dxa"/>
            <w:noWrap/>
            <w:hideMark/>
          </w:tcPr>
          <w:p w14:paraId="395FBA52" w14:textId="77777777" w:rsidR="001A7658" w:rsidRPr="00A10816" w:rsidRDefault="001A7658" w:rsidP="00A55DE1">
            <w:pPr>
              <w:pStyle w:val="TableText12"/>
            </w:pPr>
            <w:r w:rsidRPr="00A10816">
              <w:t>-0.92</w:t>
            </w:r>
          </w:p>
        </w:tc>
        <w:tc>
          <w:tcPr>
            <w:tcW w:w="1177" w:type="dxa"/>
            <w:noWrap/>
            <w:hideMark/>
          </w:tcPr>
          <w:p w14:paraId="287BB58E" w14:textId="77777777" w:rsidR="001A7658" w:rsidRPr="00A10816" w:rsidRDefault="001A7658" w:rsidP="00A55DE1">
            <w:pPr>
              <w:pStyle w:val="TableText12"/>
            </w:pPr>
            <w:r w:rsidRPr="00A10816">
              <w:t>-0.42</w:t>
            </w:r>
          </w:p>
        </w:tc>
        <w:tc>
          <w:tcPr>
            <w:tcW w:w="1043" w:type="dxa"/>
            <w:noWrap/>
            <w:hideMark/>
          </w:tcPr>
          <w:p w14:paraId="2CF0D34A" w14:textId="77777777" w:rsidR="001A7658" w:rsidRPr="00A10816" w:rsidRDefault="001A7658" w:rsidP="00A55DE1">
            <w:pPr>
              <w:pStyle w:val="TableText12"/>
            </w:pPr>
            <w:r w:rsidRPr="00A10816">
              <w:t>-0.25</w:t>
            </w:r>
          </w:p>
        </w:tc>
        <w:tc>
          <w:tcPr>
            <w:tcW w:w="1177" w:type="dxa"/>
            <w:noWrap/>
            <w:hideMark/>
          </w:tcPr>
          <w:p w14:paraId="2DE69B65" w14:textId="77777777" w:rsidR="001A7658" w:rsidRPr="00A10816" w:rsidRDefault="001A7658" w:rsidP="00A55DE1">
            <w:pPr>
              <w:pStyle w:val="TableText12"/>
            </w:pPr>
            <w:r w:rsidRPr="00A10816">
              <w:t>-0.08</w:t>
            </w:r>
          </w:p>
        </w:tc>
        <w:tc>
          <w:tcPr>
            <w:tcW w:w="1150" w:type="dxa"/>
            <w:noWrap/>
            <w:hideMark/>
          </w:tcPr>
          <w:p w14:paraId="02E43F8C" w14:textId="77777777" w:rsidR="001A7658" w:rsidRPr="00A10816" w:rsidRDefault="001A7658" w:rsidP="00A55DE1">
            <w:pPr>
              <w:pStyle w:val="TableText12"/>
            </w:pPr>
            <w:r w:rsidRPr="00A10816">
              <w:t>0.41</w:t>
            </w:r>
          </w:p>
        </w:tc>
        <w:tc>
          <w:tcPr>
            <w:tcW w:w="1323" w:type="dxa"/>
            <w:noWrap/>
            <w:hideMark/>
          </w:tcPr>
          <w:p w14:paraId="096686C6" w14:textId="77777777" w:rsidR="001A7658" w:rsidRPr="00A10816" w:rsidRDefault="001A7658" w:rsidP="00A55DE1">
            <w:pPr>
              <w:pStyle w:val="TableText12"/>
            </w:pPr>
            <w:r w:rsidRPr="00A10816">
              <w:t>1.12</w:t>
            </w:r>
          </w:p>
        </w:tc>
      </w:tr>
      <w:tr w:rsidR="001A7658" w:rsidRPr="00A10816" w14:paraId="1587AE4E" w14:textId="77777777" w:rsidTr="001A7658">
        <w:trPr>
          <w:trHeight w:val="300"/>
        </w:trPr>
        <w:tc>
          <w:tcPr>
            <w:tcW w:w="3525" w:type="dxa"/>
            <w:noWrap/>
            <w:hideMark/>
          </w:tcPr>
          <w:p w14:paraId="2B0531FA" w14:textId="77777777" w:rsidR="001A7658" w:rsidRPr="00A10816" w:rsidRDefault="001A7658" w:rsidP="00A55DE1">
            <w:pPr>
              <w:pStyle w:val="TableText12"/>
            </w:pPr>
            <w:r w:rsidRPr="00A10816">
              <w:t>SED–Not SED</w:t>
            </w:r>
          </w:p>
        </w:tc>
        <w:tc>
          <w:tcPr>
            <w:tcW w:w="1270" w:type="dxa"/>
            <w:noWrap/>
            <w:hideMark/>
          </w:tcPr>
          <w:p w14:paraId="015B0C21" w14:textId="77777777" w:rsidR="001A7658" w:rsidRPr="00A10816" w:rsidRDefault="001A7658" w:rsidP="00A55DE1">
            <w:pPr>
              <w:pStyle w:val="TableText12"/>
            </w:pPr>
            <w:r w:rsidRPr="00A10816">
              <w:t>-1.16</w:t>
            </w:r>
          </w:p>
        </w:tc>
        <w:tc>
          <w:tcPr>
            <w:tcW w:w="1150" w:type="dxa"/>
            <w:noWrap/>
            <w:hideMark/>
          </w:tcPr>
          <w:p w14:paraId="1CED0C55" w14:textId="77777777" w:rsidR="001A7658" w:rsidRPr="00A10816" w:rsidRDefault="001A7658" w:rsidP="00A55DE1">
            <w:pPr>
              <w:pStyle w:val="TableText12"/>
            </w:pPr>
            <w:r w:rsidRPr="00A10816">
              <w:t>-0.62</w:t>
            </w:r>
          </w:p>
        </w:tc>
        <w:tc>
          <w:tcPr>
            <w:tcW w:w="1177" w:type="dxa"/>
            <w:noWrap/>
            <w:hideMark/>
          </w:tcPr>
          <w:p w14:paraId="4CFED127" w14:textId="77777777" w:rsidR="001A7658" w:rsidRPr="00A10816" w:rsidRDefault="001A7658" w:rsidP="00A55DE1">
            <w:pPr>
              <w:pStyle w:val="TableText12"/>
            </w:pPr>
            <w:r w:rsidRPr="00A10816">
              <w:t>-0.24</w:t>
            </w:r>
          </w:p>
        </w:tc>
        <w:tc>
          <w:tcPr>
            <w:tcW w:w="1043" w:type="dxa"/>
            <w:noWrap/>
            <w:hideMark/>
          </w:tcPr>
          <w:p w14:paraId="66AA93F4" w14:textId="77777777" w:rsidR="001A7658" w:rsidRPr="00A10816" w:rsidRDefault="001A7658" w:rsidP="00A55DE1">
            <w:pPr>
              <w:pStyle w:val="TableText12"/>
            </w:pPr>
            <w:r w:rsidRPr="00A10816">
              <w:t>-0.11</w:t>
            </w:r>
          </w:p>
        </w:tc>
        <w:tc>
          <w:tcPr>
            <w:tcW w:w="1177" w:type="dxa"/>
            <w:noWrap/>
            <w:hideMark/>
          </w:tcPr>
          <w:p w14:paraId="38FAE470" w14:textId="77777777" w:rsidR="001A7658" w:rsidRPr="00A10816" w:rsidRDefault="001A7658" w:rsidP="00A55DE1">
            <w:pPr>
              <w:pStyle w:val="TableText12"/>
            </w:pPr>
            <w:r w:rsidRPr="00A10816">
              <w:t>0.01</w:t>
            </w:r>
          </w:p>
        </w:tc>
        <w:tc>
          <w:tcPr>
            <w:tcW w:w="1150" w:type="dxa"/>
            <w:noWrap/>
            <w:hideMark/>
          </w:tcPr>
          <w:p w14:paraId="0C1A6CA4" w14:textId="77777777" w:rsidR="001A7658" w:rsidRPr="00A10816" w:rsidRDefault="001A7658" w:rsidP="00A55DE1">
            <w:pPr>
              <w:pStyle w:val="TableText12"/>
            </w:pPr>
            <w:r w:rsidRPr="00A10816">
              <w:t>0.39</w:t>
            </w:r>
          </w:p>
        </w:tc>
        <w:tc>
          <w:tcPr>
            <w:tcW w:w="1323" w:type="dxa"/>
            <w:noWrap/>
            <w:hideMark/>
          </w:tcPr>
          <w:p w14:paraId="6CC67BC9" w14:textId="77777777" w:rsidR="001A7658" w:rsidRPr="00A10816" w:rsidRDefault="001A7658" w:rsidP="00A55DE1">
            <w:pPr>
              <w:pStyle w:val="TableText12"/>
            </w:pPr>
            <w:r w:rsidRPr="00A10816">
              <w:t>0.85</w:t>
            </w:r>
          </w:p>
        </w:tc>
      </w:tr>
      <w:tr w:rsidR="001A7658" w:rsidRPr="00A10816" w14:paraId="76D3AE35" w14:textId="77777777" w:rsidTr="001A7658">
        <w:trPr>
          <w:trHeight w:val="300"/>
        </w:trPr>
        <w:tc>
          <w:tcPr>
            <w:tcW w:w="3525" w:type="dxa"/>
            <w:noWrap/>
            <w:hideMark/>
          </w:tcPr>
          <w:p w14:paraId="79133713" w14:textId="77777777" w:rsidR="001A7658" w:rsidRPr="00A10816" w:rsidRDefault="001A7658" w:rsidP="00A55DE1">
            <w:pPr>
              <w:pStyle w:val="TableText12"/>
            </w:pPr>
            <w:r w:rsidRPr="00A10816">
              <w:t>Homeless–Not homeless</w:t>
            </w:r>
          </w:p>
        </w:tc>
        <w:tc>
          <w:tcPr>
            <w:tcW w:w="1270" w:type="dxa"/>
            <w:noWrap/>
            <w:hideMark/>
          </w:tcPr>
          <w:p w14:paraId="7134BE39" w14:textId="77777777" w:rsidR="001A7658" w:rsidRPr="00A10816" w:rsidRDefault="001A7658" w:rsidP="00A55DE1">
            <w:pPr>
              <w:pStyle w:val="TableText12"/>
            </w:pPr>
            <w:r w:rsidRPr="00A10816">
              <w:t>-0.94</w:t>
            </w:r>
          </w:p>
        </w:tc>
        <w:tc>
          <w:tcPr>
            <w:tcW w:w="1150" w:type="dxa"/>
            <w:noWrap/>
            <w:hideMark/>
          </w:tcPr>
          <w:p w14:paraId="0F728752" w14:textId="77777777" w:rsidR="001A7658" w:rsidRPr="00A10816" w:rsidRDefault="001A7658" w:rsidP="00A55DE1">
            <w:pPr>
              <w:pStyle w:val="TableText12"/>
            </w:pPr>
            <w:r w:rsidRPr="00A10816">
              <w:t>-0.65</w:t>
            </w:r>
          </w:p>
        </w:tc>
        <w:tc>
          <w:tcPr>
            <w:tcW w:w="1177" w:type="dxa"/>
            <w:noWrap/>
            <w:hideMark/>
          </w:tcPr>
          <w:p w14:paraId="37BE1CF2" w14:textId="77777777" w:rsidR="001A7658" w:rsidRPr="00A10816" w:rsidRDefault="001A7658" w:rsidP="00A55DE1">
            <w:pPr>
              <w:pStyle w:val="TableText12"/>
            </w:pPr>
            <w:r w:rsidRPr="00A10816">
              <w:t>-0.20</w:t>
            </w:r>
          </w:p>
        </w:tc>
        <w:tc>
          <w:tcPr>
            <w:tcW w:w="1043" w:type="dxa"/>
            <w:noWrap/>
            <w:hideMark/>
          </w:tcPr>
          <w:p w14:paraId="136946AF" w14:textId="77777777" w:rsidR="001A7658" w:rsidRPr="00A10816" w:rsidRDefault="001A7658" w:rsidP="00A55DE1">
            <w:pPr>
              <w:pStyle w:val="TableText12"/>
            </w:pPr>
            <w:r w:rsidRPr="00A10816">
              <w:t>-0.06</w:t>
            </w:r>
          </w:p>
        </w:tc>
        <w:tc>
          <w:tcPr>
            <w:tcW w:w="1177" w:type="dxa"/>
            <w:noWrap/>
            <w:hideMark/>
          </w:tcPr>
          <w:p w14:paraId="48C96816" w14:textId="77777777" w:rsidR="001A7658" w:rsidRPr="00A10816" w:rsidRDefault="001A7658" w:rsidP="00A55DE1">
            <w:pPr>
              <w:pStyle w:val="TableText12"/>
            </w:pPr>
            <w:r w:rsidRPr="00A10816">
              <w:t>0.10</w:t>
            </w:r>
          </w:p>
        </w:tc>
        <w:tc>
          <w:tcPr>
            <w:tcW w:w="1150" w:type="dxa"/>
            <w:noWrap/>
            <w:hideMark/>
          </w:tcPr>
          <w:p w14:paraId="71AAFCE4" w14:textId="77777777" w:rsidR="001A7658" w:rsidRPr="00A10816" w:rsidRDefault="001A7658" w:rsidP="00A55DE1">
            <w:pPr>
              <w:pStyle w:val="TableText12"/>
            </w:pPr>
            <w:r w:rsidRPr="00A10816">
              <w:t>0.56</w:t>
            </w:r>
          </w:p>
        </w:tc>
        <w:tc>
          <w:tcPr>
            <w:tcW w:w="1323" w:type="dxa"/>
            <w:noWrap/>
            <w:hideMark/>
          </w:tcPr>
          <w:p w14:paraId="47B49C0E" w14:textId="77777777" w:rsidR="001A7658" w:rsidRPr="00A10816" w:rsidRDefault="001A7658" w:rsidP="00A55DE1">
            <w:pPr>
              <w:pStyle w:val="TableText12"/>
            </w:pPr>
            <w:r w:rsidRPr="00A10816">
              <w:t>0.83</w:t>
            </w:r>
          </w:p>
        </w:tc>
      </w:tr>
      <w:tr w:rsidR="001A7658" w:rsidRPr="00A10816" w14:paraId="321258F1" w14:textId="77777777" w:rsidTr="001A7658">
        <w:trPr>
          <w:trHeight w:val="300"/>
        </w:trPr>
        <w:tc>
          <w:tcPr>
            <w:tcW w:w="3525" w:type="dxa"/>
            <w:noWrap/>
            <w:hideMark/>
          </w:tcPr>
          <w:p w14:paraId="7240AFCC" w14:textId="52D77E6C" w:rsidR="001A7658" w:rsidRPr="00A10816" w:rsidRDefault="001A7658" w:rsidP="00A55DE1">
            <w:pPr>
              <w:pStyle w:val="TableText12"/>
            </w:pPr>
            <w:r>
              <w:t>Foster youth</w:t>
            </w:r>
            <w:r w:rsidRPr="00A10816">
              <w:t>–</w:t>
            </w:r>
            <w:r>
              <w:t>Not foster youth</w:t>
            </w:r>
          </w:p>
        </w:tc>
        <w:tc>
          <w:tcPr>
            <w:tcW w:w="1270" w:type="dxa"/>
            <w:noWrap/>
            <w:hideMark/>
          </w:tcPr>
          <w:p w14:paraId="36A52756" w14:textId="77777777" w:rsidR="001A7658" w:rsidRPr="00A10816" w:rsidRDefault="001A7658" w:rsidP="00A55DE1">
            <w:pPr>
              <w:pStyle w:val="TableText12"/>
            </w:pPr>
            <w:r w:rsidRPr="00A10816">
              <w:t>-0.54</w:t>
            </w:r>
          </w:p>
        </w:tc>
        <w:tc>
          <w:tcPr>
            <w:tcW w:w="1150" w:type="dxa"/>
            <w:noWrap/>
            <w:hideMark/>
          </w:tcPr>
          <w:p w14:paraId="78E2DC64" w14:textId="77777777" w:rsidR="001A7658" w:rsidRPr="00A10816" w:rsidRDefault="001A7658" w:rsidP="00A55DE1">
            <w:pPr>
              <w:pStyle w:val="TableText12"/>
            </w:pPr>
            <w:r w:rsidRPr="00A10816">
              <w:t>-0.54</w:t>
            </w:r>
          </w:p>
        </w:tc>
        <w:tc>
          <w:tcPr>
            <w:tcW w:w="1177" w:type="dxa"/>
            <w:noWrap/>
            <w:hideMark/>
          </w:tcPr>
          <w:p w14:paraId="322DD37A" w14:textId="77777777" w:rsidR="001A7658" w:rsidRPr="00A10816" w:rsidRDefault="001A7658" w:rsidP="00A55DE1">
            <w:pPr>
              <w:pStyle w:val="TableText12"/>
            </w:pPr>
            <w:r w:rsidRPr="00A10816">
              <w:t>-0.54</w:t>
            </w:r>
          </w:p>
        </w:tc>
        <w:tc>
          <w:tcPr>
            <w:tcW w:w="1043" w:type="dxa"/>
            <w:noWrap/>
            <w:hideMark/>
          </w:tcPr>
          <w:p w14:paraId="2316BF92" w14:textId="77777777" w:rsidR="001A7658" w:rsidRPr="00A10816" w:rsidRDefault="001A7658" w:rsidP="00A55DE1">
            <w:pPr>
              <w:pStyle w:val="TableText12"/>
            </w:pPr>
            <w:r w:rsidRPr="00A10816">
              <w:t>-0.37</w:t>
            </w:r>
          </w:p>
        </w:tc>
        <w:tc>
          <w:tcPr>
            <w:tcW w:w="1177" w:type="dxa"/>
            <w:noWrap/>
            <w:hideMark/>
          </w:tcPr>
          <w:p w14:paraId="3AC00C1F" w14:textId="77777777" w:rsidR="001A7658" w:rsidRPr="00A10816" w:rsidRDefault="001A7658" w:rsidP="00A55DE1">
            <w:pPr>
              <w:pStyle w:val="TableText12"/>
            </w:pPr>
            <w:r w:rsidRPr="00A10816">
              <w:t>-0.20</w:t>
            </w:r>
          </w:p>
        </w:tc>
        <w:tc>
          <w:tcPr>
            <w:tcW w:w="1150" w:type="dxa"/>
            <w:noWrap/>
            <w:hideMark/>
          </w:tcPr>
          <w:p w14:paraId="749DD10F" w14:textId="77777777" w:rsidR="001A7658" w:rsidRPr="00A10816" w:rsidRDefault="001A7658" w:rsidP="00A55DE1">
            <w:pPr>
              <w:pStyle w:val="TableText12"/>
            </w:pPr>
            <w:r w:rsidRPr="00A10816">
              <w:t>-0.20</w:t>
            </w:r>
          </w:p>
        </w:tc>
        <w:tc>
          <w:tcPr>
            <w:tcW w:w="1323" w:type="dxa"/>
            <w:noWrap/>
            <w:hideMark/>
          </w:tcPr>
          <w:p w14:paraId="656A1772" w14:textId="77777777" w:rsidR="001A7658" w:rsidRPr="00A10816" w:rsidRDefault="001A7658" w:rsidP="00A55DE1">
            <w:pPr>
              <w:pStyle w:val="TableText12"/>
            </w:pPr>
            <w:r w:rsidRPr="00A10816">
              <w:t>-0.20</w:t>
            </w:r>
          </w:p>
        </w:tc>
      </w:tr>
    </w:tbl>
    <w:p w14:paraId="23D19DA5" w14:textId="77777777" w:rsidR="00635044" w:rsidRDefault="00635044" w:rsidP="00A55DE1">
      <w:pPr>
        <w:pStyle w:val="TableText12"/>
      </w:pPr>
    </w:p>
    <w:p w14:paraId="7D2C028D" w14:textId="77777777" w:rsidR="000C3833" w:rsidRDefault="000C3833" w:rsidP="003629D3">
      <w:pPr>
        <w:spacing w:after="160" w:line="259" w:lineRule="auto"/>
        <w:ind w:firstLine="0"/>
        <w:rPr>
          <w:i/>
          <w:lang w:eastAsia="zh-CN"/>
        </w:rPr>
      </w:pPr>
      <w:r>
        <w:br w:type="page"/>
      </w:r>
    </w:p>
    <w:p w14:paraId="6E725C87" w14:textId="03AFFC35" w:rsidR="004B52F4" w:rsidRDefault="00895F52" w:rsidP="00F31458">
      <w:pPr>
        <w:pStyle w:val="Image"/>
        <w:keepNext w:val="0"/>
      </w:pPr>
      <w:r>
        <w:rPr>
          <w:lang w:bidi="ar-SA"/>
        </w:rPr>
        <w:lastRenderedPageBreak/>
        <w:drawing>
          <wp:inline distT="0" distB="0" distL="0" distR="0" wp14:anchorId="116B3BAC" wp14:editId="2912C4FE">
            <wp:extent cx="8412480" cy="5047615"/>
            <wp:effectExtent l="0" t="0" r="7620" b="635"/>
            <wp:docPr id="71" name="Picture 71" descr="Graph showing distributions of group differences (or gaps) for Residual Gain in mathematics at the school level for the paired student groups listed along the x-axis using the data in Table 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FigC1C[1].png"/>
                    <pic:cNvPicPr/>
                  </pic:nvPicPr>
                  <pic:blipFill>
                    <a:blip r:embed="rId77">
                      <a:extLst>
                        <a:ext uri="{28A0092B-C50C-407E-A947-70E740481C1C}">
                          <a14:useLocalDpi xmlns:a14="http://schemas.microsoft.com/office/drawing/2010/main" val="0"/>
                        </a:ext>
                      </a:extLst>
                    </a:blip>
                    <a:stretch>
                      <a:fillRect/>
                    </a:stretch>
                  </pic:blipFill>
                  <pic:spPr>
                    <a:xfrm>
                      <a:off x="0" y="0"/>
                      <a:ext cx="8412480" cy="5047615"/>
                    </a:xfrm>
                    <a:prstGeom prst="rect">
                      <a:avLst/>
                    </a:prstGeom>
                  </pic:spPr>
                </pic:pic>
              </a:graphicData>
            </a:graphic>
          </wp:inline>
        </w:drawing>
      </w:r>
    </w:p>
    <w:p w14:paraId="34548A06" w14:textId="5EBD3482" w:rsidR="007F79AD" w:rsidRDefault="004B52F4" w:rsidP="003629D3">
      <w:pPr>
        <w:pStyle w:val="Captionwide"/>
      </w:pPr>
      <w:bookmarkStart w:id="198" w:name="_Toc508214198"/>
      <w:bookmarkStart w:id="199" w:name="_Toc508215238"/>
      <w:bookmarkStart w:id="200" w:name="_Toc508267021"/>
      <w:r>
        <w:t xml:space="preserve">Figure </w:t>
      </w:r>
      <w:r w:rsidR="009A018C">
        <w:t>C</w:t>
      </w:r>
      <w:r>
        <w:t>.</w:t>
      </w:r>
      <w:r w:rsidR="00E97B2C">
        <w:fldChar w:fldCharType="begin"/>
      </w:r>
      <w:r w:rsidR="00E97B2C">
        <w:instrText xml:space="preserve"> SEQ Figure_B. \* ARABIC </w:instrText>
      </w:r>
      <w:r w:rsidR="00E97B2C">
        <w:fldChar w:fldCharType="separate"/>
      </w:r>
      <w:r w:rsidR="00DA46F3">
        <w:rPr>
          <w:noProof/>
        </w:rPr>
        <w:t>1</w:t>
      </w:r>
      <w:r w:rsidR="00E97B2C">
        <w:rPr>
          <w:noProof/>
        </w:rPr>
        <w:fldChar w:fldCharType="end"/>
      </w:r>
      <w:r>
        <w:t>.</w:t>
      </w:r>
      <w:r w:rsidR="00E6571C">
        <w:t>C.</w:t>
      </w:r>
      <w:r>
        <w:t xml:space="preserve">  </w:t>
      </w:r>
      <w:r w:rsidRPr="004B52F4">
        <w:t xml:space="preserve">Distributions of group differences (or gaps) for </w:t>
      </w:r>
      <w:r w:rsidR="00D24D83">
        <w:t>Residual Gain</w:t>
      </w:r>
      <w:r w:rsidR="00D24D83" w:rsidRPr="004B52F4">
        <w:t xml:space="preserve"> </w:t>
      </w:r>
      <w:r w:rsidR="00D24D83">
        <w:t xml:space="preserve">in </w:t>
      </w:r>
      <w:r w:rsidRPr="004B52F4">
        <w:t>math</w:t>
      </w:r>
      <w:r w:rsidR="00897C52">
        <w:t>ematics</w:t>
      </w:r>
      <w:r w:rsidRPr="004B52F4">
        <w:t xml:space="preserve"> at the school level</w:t>
      </w:r>
      <w:r w:rsidR="00D24D83">
        <w:t xml:space="preserve"> </w:t>
      </w:r>
      <w:r w:rsidR="00654196">
        <w:t>for the</w:t>
      </w:r>
      <w:r w:rsidR="000D373D" w:rsidRPr="000D373D">
        <w:t xml:space="preserve"> </w:t>
      </w:r>
      <w:r w:rsidR="000D373D">
        <w:t>paired</w:t>
      </w:r>
      <w:r w:rsidR="00654196">
        <w:t xml:space="preserve"> student groups listed along the x-axis</w:t>
      </w:r>
      <w:r w:rsidRPr="004B52F4">
        <w:t xml:space="preserve">. </w:t>
      </w:r>
      <w:r w:rsidR="00654196">
        <w:t>Additionally,</w:t>
      </w:r>
      <w:r w:rsidR="00654196" w:rsidRPr="004B52F4">
        <w:t xml:space="preserve"> comparisons </w:t>
      </w:r>
      <w:r w:rsidR="00654196">
        <w:t xml:space="preserve">of the student groups listed along the x-axis </w:t>
      </w:r>
      <w:r w:rsidR="00654196" w:rsidRPr="004B52F4">
        <w:t xml:space="preserve">within the same group type are </w:t>
      </w:r>
      <w:r w:rsidR="00DF3080">
        <w:t>organized within vertical lines and</w:t>
      </w:r>
      <w:r w:rsidR="00DF3080" w:rsidRPr="004B52F4">
        <w:t xml:space="preserve"> </w:t>
      </w:r>
      <w:r w:rsidR="00654196" w:rsidRPr="004B52F4">
        <w:t>coded with the same color (i.e., all comparisons between White and other race</w:t>
      </w:r>
      <w:r w:rsidR="00654196">
        <w:t>s</w:t>
      </w:r>
      <w:r w:rsidR="00654196" w:rsidRPr="004B52F4">
        <w:t>/ethnicities are colored green).</w:t>
      </w:r>
      <w:bookmarkEnd w:id="198"/>
      <w:bookmarkEnd w:id="199"/>
      <w:bookmarkEnd w:id="200"/>
    </w:p>
    <w:p w14:paraId="23F37D4C" w14:textId="7F000F52" w:rsidR="002D58EE" w:rsidRDefault="002D58EE" w:rsidP="00377237">
      <w:pPr>
        <w:pStyle w:val="Caption"/>
      </w:pPr>
      <w:bookmarkStart w:id="201" w:name="_Toc508267022"/>
      <w:r>
        <w:lastRenderedPageBreak/>
        <w:t>Table C.</w:t>
      </w:r>
      <w:r w:rsidR="00E97B2C">
        <w:fldChar w:fldCharType="begin"/>
      </w:r>
      <w:r w:rsidR="00E97B2C">
        <w:instrText xml:space="preserve"> SEQ Table_C. \* ARABIC </w:instrText>
      </w:r>
      <w:r w:rsidR="00E97B2C">
        <w:fldChar w:fldCharType="separate"/>
      </w:r>
      <w:r w:rsidR="004A0745">
        <w:rPr>
          <w:noProof/>
        </w:rPr>
        <w:t>4</w:t>
      </w:r>
      <w:r w:rsidR="00E97B2C">
        <w:rPr>
          <w:noProof/>
        </w:rPr>
        <w:fldChar w:fldCharType="end"/>
      </w:r>
      <w:r w:rsidR="00A23DB0">
        <w:t>.</w:t>
      </w:r>
      <w:r>
        <w:t xml:space="preserve">  </w:t>
      </w:r>
      <w:r w:rsidRPr="007D1E76">
        <w:t>Data Supporting F</w:t>
      </w:r>
      <w:r w:rsidRPr="007D1E76">
        <w:rPr>
          <w:lang w:bidi="en-US"/>
        </w:rPr>
        <w:t xml:space="preserve">igure </w:t>
      </w:r>
      <w:r>
        <w:rPr>
          <w:lang w:bidi="en-US"/>
        </w:rPr>
        <w:t>C.1.C</w:t>
      </w:r>
      <w:r w:rsidRPr="007D1E76">
        <w:rPr>
          <w:lang w:bidi="en-US"/>
        </w:rPr>
        <w:t>:</w:t>
      </w:r>
      <w:r w:rsidR="004A0745" w:rsidRPr="004A0745">
        <w:t xml:space="preserve"> </w:t>
      </w:r>
      <w:r w:rsidR="004A0745" w:rsidRPr="004B52F4">
        <w:t xml:space="preserve">Distributions of group differences (or gaps) for </w:t>
      </w:r>
      <w:r w:rsidR="00D24D83">
        <w:t xml:space="preserve">Residual Gain in </w:t>
      </w:r>
      <w:r w:rsidR="004A0745" w:rsidRPr="004B52F4">
        <w:t>math</w:t>
      </w:r>
      <w:r w:rsidR="004A0745">
        <w:t>ematics</w:t>
      </w:r>
      <w:r w:rsidR="004A0745" w:rsidRPr="004B52F4">
        <w:t xml:space="preserve"> at the school level.</w:t>
      </w:r>
      <w:bookmarkEnd w:id="201"/>
    </w:p>
    <w:tbl>
      <w:tblPr>
        <w:tblStyle w:val="TRtable"/>
        <w:tblW w:w="11730" w:type="dxa"/>
        <w:tblLook w:val="04A0" w:firstRow="1" w:lastRow="0" w:firstColumn="1" w:lastColumn="0" w:noHBand="0" w:noVBand="1"/>
        <w:tblDescription w:val="Data Supporting Figure C.1.C: Distributions of group differences (or gaps) for Residual Gain in mathematics at the school level."/>
      </w:tblPr>
      <w:tblGrid>
        <w:gridCol w:w="3440"/>
        <w:gridCol w:w="1270"/>
        <w:gridCol w:w="1150"/>
        <w:gridCol w:w="1177"/>
        <w:gridCol w:w="1043"/>
        <w:gridCol w:w="1177"/>
        <w:gridCol w:w="1150"/>
        <w:gridCol w:w="1323"/>
      </w:tblGrid>
      <w:tr w:rsidR="001A7658" w:rsidRPr="00A10816" w14:paraId="548F4264" w14:textId="77777777" w:rsidTr="001A7658">
        <w:trPr>
          <w:cnfStyle w:val="100000000000" w:firstRow="1" w:lastRow="0" w:firstColumn="0" w:lastColumn="0" w:oddVBand="0" w:evenVBand="0" w:oddHBand="0" w:evenHBand="0" w:firstRowFirstColumn="0" w:firstRowLastColumn="0" w:lastRowFirstColumn="0" w:lastRowLastColumn="0"/>
          <w:trHeight w:val="300"/>
          <w:tblHeader/>
        </w:trPr>
        <w:tc>
          <w:tcPr>
            <w:tcW w:w="3440" w:type="dxa"/>
            <w:noWrap/>
            <w:vAlign w:val="bottom"/>
            <w:hideMark/>
          </w:tcPr>
          <w:p w14:paraId="458C1A14" w14:textId="770785E6" w:rsidR="001A7658" w:rsidRPr="00A10816" w:rsidRDefault="001A7658" w:rsidP="00A55DE1">
            <w:pPr>
              <w:pStyle w:val="TableHead112"/>
            </w:pPr>
            <w:r>
              <w:t>Paired Student Groups Listed Along the X-Axis</w:t>
            </w:r>
          </w:p>
        </w:tc>
        <w:tc>
          <w:tcPr>
            <w:tcW w:w="1270" w:type="dxa"/>
            <w:noWrap/>
            <w:vAlign w:val="bottom"/>
            <w:hideMark/>
          </w:tcPr>
          <w:p w14:paraId="2AD14D47" w14:textId="79DB5622" w:rsidR="001A7658" w:rsidRPr="00A10816" w:rsidRDefault="001A7658" w:rsidP="00A55DE1">
            <w:pPr>
              <w:pStyle w:val="TableHead112"/>
            </w:pPr>
            <w:r>
              <w:t>Minimum</w:t>
            </w:r>
          </w:p>
        </w:tc>
        <w:tc>
          <w:tcPr>
            <w:tcW w:w="1150" w:type="dxa"/>
            <w:noWrap/>
            <w:vAlign w:val="bottom"/>
            <w:hideMark/>
          </w:tcPr>
          <w:p w14:paraId="3A8E78BB" w14:textId="77777777" w:rsidR="001A7658" w:rsidRPr="00A10816" w:rsidRDefault="001A7658" w:rsidP="00A55DE1">
            <w:pPr>
              <w:pStyle w:val="TableHead112"/>
            </w:pPr>
            <w:r w:rsidRPr="00A10816">
              <w:t>Lower Whisker</w:t>
            </w:r>
          </w:p>
        </w:tc>
        <w:tc>
          <w:tcPr>
            <w:tcW w:w="1177" w:type="dxa"/>
            <w:noWrap/>
            <w:vAlign w:val="bottom"/>
            <w:hideMark/>
          </w:tcPr>
          <w:p w14:paraId="06BA72E8" w14:textId="77777777" w:rsidR="001A7658" w:rsidRPr="00A10816" w:rsidRDefault="001A7658" w:rsidP="00A55DE1">
            <w:pPr>
              <w:pStyle w:val="TableHead112"/>
            </w:pPr>
            <w:r w:rsidRPr="00A10816">
              <w:t>25th Quantile</w:t>
            </w:r>
          </w:p>
        </w:tc>
        <w:tc>
          <w:tcPr>
            <w:tcW w:w="1043" w:type="dxa"/>
            <w:noWrap/>
            <w:vAlign w:val="bottom"/>
            <w:hideMark/>
          </w:tcPr>
          <w:p w14:paraId="39D6E102" w14:textId="77777777" w:rsidR="001A7658" w:rsidRPr="00A10816" w:rsidRDefault="001A7658" w:rsidP="00A55DE1">
            <w:pPr>
              <w:pStyle w:val="TableHead112"/>
            </w:pPr>
            <w:r w:rsidRPr="00A10816">
              <w:t>Median</w:t>
            </w:r>
          </w:p>
        </w:tc>
        <w:tc>
          <w:tcPr>
            <w:tcW w:w="1177" w:type="dxa"/>
            <w:noWrap/>
            <w:vAlign w:val="bottom"/>
            <w:hideMark/>
          </w:tcPr>
          <w:p w14:paraId="0382E272" w14:textId="77777777" w:rsidR="001A7658" w:rsidRPr="00A10816" w:rsidRDefault="001A7658" w:rsidP="00A55DE1">
            <w:pPr>
              <w:pStyle w:val="TableHead112"/>
            </w:pPr>
            <w:r w:rsidRPr="00A10816">
              <w:t>75th Quantile</w:t>
            </w:r>
          </w:p>
        </w:tc>
        <w:tc>
          <w:tcPr>
            <w:tcW w:w="1150" w:type="dxa"/>
            <w:noWrap/>
            <w:vAlign w:val="bottom"/>
            <w:hideMark/>
          </w:tcPr>
          <w:p w14:paraId="4F35E549" w14:textId="77777777" w:rsidR="001A7658" w:rsidRPr="00A10816" w:rsidRDefault="001A7658" w:rsidP="00A55DE1">
            <w:pPr>
              <w:pStyle w:val="TableHead112"/>
            </w:pPr>
            <w:r w:rsidRPr="00A10816">
              <w:t>Upper Whisker</w:t>
            </w:r>
          </w:p>
        </w:tc>
        <w:tc>
          <w:tcPr>
            <w:tcW w:w="1323" w:type="dxa"/>
            <w:noWrap/>
            <w:vAlign w:val="bottom"/>
            <w:hideMark/>
          </w:tcPr>
          <w:p w14:paraId="61AA125C" w14:textId="65CFE6FC" w:rsidR="001A7658" w:rsidRPr="00A10816" w:rsidRDefault="001A7658" w:rsidP="00A55DE1">
            <w:pPr>
              <w:pStyle w:val="TableHead112"/>
            </w:pPr>
            <w:r>
              <w:t>Maximum</w:t>
            </w:r>
          </w:p>
        </w:tc>
      </w:tr>
      <w:tr w:rsidR="001A7658" w:rsidRPr="00A10816" w14:paraId="253B4344" w14:textId="77777777" w:rsidTr="001A7658">
        <w:trPr>
          <w:trHeight w:val="300"/>
        </w:trPr>
        <w:tc>
          <w:tcPr>
            <w:tcW w:w="3440" w:type="dxa"/>
            <w:noWrap/>
            <w:hideMark/>
          </w:tcPr>
          <w:p w14:paraId="7C3732A5" w14:textId="77777777" w:rsidR="001A7658" w:rsidRPr="00A10816" w:rsidRDefault="001A7658" w:rsidP="00A55DE1">
            <w:pPr>
              <w:pStyle w:val="TableText12"/>
            </w:pPr>
            <w:r w:rsidRPr="00A10816">
              <w:t>Female–Male</w:t>
            </w:r>
          </w:p>
        </w:tc>
        <w:tc>
          <w:tcPr>
            <w:tcW w:w="1270" w:type="dxa"/>
            <w:noWrap/>
            <w:hideMark/>
          </w:tcPr>
          <w:p w14:paraId="6C9ECF16" w14:textId="77777777" w:rsidR="001A7658" w:rsidRPr="00A10816" w:rsidRDefault="001A7658" w:rsidP="00A55DE1">
            <w:pPr>
              <w:pStyle w:val="TableText12"/>
            </w:pPr>
            <w:r w:rsidRPr="00A10816">
              <w:t>-1.18</w:t>
            </w:r>
          </w:p>
        </w:tc>
        <w:tc>
          <w:tcPr>
            <w:tcW w:w="1150" w:type="dxa"/>
            <w:noWrap/>
            <w:hideMark/>
          </w:tcPr>
          <w:p w14:paraId="237B759B" w14:textId="77777777" w:rsidR="001A7658" w:rsidRPr="00A10816" w:rsidRDefault="001A7658" w:rsidP="00A55DE1">
            <w:pPr>
              <w:pStyle w:val="TableText12"/>
            </w:pPr>
            <w:r w:rsidRPr="00A10816">
              <w:t>-0.46</w:t>
            </w:r>
          </w:p>
        </w:tc>
        <w:tc>
          <w:tcPr>
            <w:tcW w:w="1177" w:type="dxa"/>
            <w:noWrap/>
            <w:hideMark/>
          </w:tcPr>
          <w:p w14:paraId="525B8377" w14:textId="77777777" w:rsidR="001A7658" w:rsidRPr="00A10816" w:rsidRDefault="001A7658" w:rsidP="00A55DE1">
            <w:pPr>
              <w:pStyle w:val="TableText12"/>
            </w:pPr>
            <w:r w:rsidRPr="00A10816">
              <w:t>-0.18</w:t>
            </w:r>
          </w:p>
        </w:tc>
        <w:tc>
          <w:tcPr>
            <w:tcW w:w="1043" w:type="dxa"/>
            <w:noWrap/>
            <w:hideMark/>
          </w:tcPr>
          <w:p w14:paraId="1BCF4300" w14:textId="77777777" w:rsidR="001A7658" w:rsidRPr="00A10816" w:rsidRDefault="001A7658" w:rsidP="00A55DE1">
            <w:pPr>
              <w:pStyle w:val="TableText12"/>
            </w:pPr>
            <w:r w:rsidRPr="00A10816">
              <w:t>-0.09</w:t>
            </w:r>
          </w:p>
        </w:tc>
        <w:tc>
          <w:tcPr>
            <w:tcW w:w="1177" w:type="dxa"/>
            <w:noWrap/>
            <w:hideMark/>
          </w:tcPr>
          <w:p w14:paraId="794A1783" w14:textId="77777777" w:rsidR="001A7658" w:rsidRPr="00A10816" w:rsidRDefault="001A7658" w:rsidP="00A55DE1">
            <w:pPr>
              <w:pStyle w:val="TableText12"/>
            </w:pPr>
            <w:r w:rsidRPr="00A10816">
              <w:t>0.00</w:t>
            </w:r>
          </w:p>
        </w:tc>
        <w:tc>
          <w:tcPr>
            <w:tcW w:w="1150" w:type="dxa"/>
            <w:noWrap/>
            <w:hideMark/>
          </w:tcPr>
          <w:p w14:paraId="2A74E57E" w14:textId="77777777" w:rsidR="001A7658" w:rsidRPr="00A10816" w:rsidRDefault="001A7658" w:rsidP="00A55DE1">
            <w:pPr>
              <w:pStyle w:val="TableText12"/>
            </w:pPr>
            <w:r w:rsidRPr="00A10816">
              <w:t>0.28</w:t>
            </w:r>
          </w:p>
        </w:tc>
        <w:tc>
          <w:tcPr>
            <w:tcW w:w="1323" w:type="dxa"/>
            <w:noWrap/>
            <w:hideMark/>
          </w:tcPr>
          <w:p w14:paraId="6194D1A3" w14:textId="77777777" w:rsidR="001A7658" w:rsidRPr="00A10816" w:rsidRDefault="001A7658" w:rsidP="00A55DE1">
            <w:pPr>
              <w:pStyle w:val="TableText12"/>
            </w:pPr>
            <w:r w:rsidRPr="00A10816">
              <w:t>0.87</w:t>
            </w:r>
          </w:p>
        </w:tc>
      </w:tr>
      <w:tr w:rsidR="001A7658" w:rsidRPr="00A10816" w14:paraId="6BC9E001" w14:textId="77777777" w:rsidTr="001A7658">
        <w:trPr>
          <w:trHeight w:val="300"/>
        </w:trPr>
        <w:tc>
          <w:tcPr>
            <w:tcW w:w="3440" w:type="dxa"/>
            <w:noWrap/>
            <w:hideMark/>
          </w:tcPr>
          <w:p w14:paraId="5506B9AB" w14:textId="77777777" w:rsidR="001A7658" w:rsidRPr="00A10816" w:rsidRDefault="001A7658" w:rsidP="00A55DE1">
            <w:pPr>
              <w:pStyle w:val="TableText12"/>
            </w:pPr>
            <w:r w:rsidRPr="00A10816">
              <w:t>White–American Indian</w:t>
            </w:r>
          </w:p>
        </w:tc>
        <w:tc>
          <w:tcPr>
            <w:tcW w:w="1270" w:type="dxa"/>
            <w:noWrap/>
            <w:hideMark/>
          </w:tcPr>
          <w:p w14:paraId="7E0DC908" w14:textId="77777777" w:rsidR="001A7658" w:rsidRPr="00A10816" w:rsidRDefault="001A7658" w:rsidP="00A55DE1">
            <w:pPr>
              <w:pStyle w:val="TableText12"/>
            </w:pPr>
            <w:r w:rsidRPr="00A10816">
              <w:t>-1.21</w:t>
            </w:r>
          </w:p>
        </w:tc>
        <w:tc>
          <w:tcPr>
            <w:tcW w:w="1150" w:type="dxa"/>
            <w:noWrap/>
            <w:hideMark/>
          </w:tcPr>
          <w:p w14:paraId="71E63808" w14:textId="77777777" w:rsidR="001A7658" w:rsidRPr="00A10816" w:rsidRDefault="001A7658" w:rsidP="00A55DE1">
            <w:pPr>
              <w:pStyle w:val="TableText12"/>
            </w:pPr>
            <w:r w:rsidRPr="00A10816">
              <w:t>-0.68</w:t>
            </w:r>
          </w:p>
        </w:tc>
        <w:tc>
          <w:tcPr>
            <w:tcW w:w="1177" w:type="dxa"/>
            <w:noWrap/>
            <w:hideMark/>
          </w:tcPr>
          <w:p w14:paraId="28007C20" w14:textId="77777777" w:rsidR="001A7658" w:rsidRPr="00A10816" w:rsidRDefault="001A7658" w:rsidP="00A55DE1">
            <w:pPr>
              <w:pStyle w:val="TableText12"/>
            </w:pPr>
            <w:r w:rsidRPr="00A10816">
              <w:t>-0.16</w:t>
            </w:r>
          </w:p>
        </w:tc>
        <w:tc>
          <w:tcPr>
            <w:tcW w:w="1043" w:type="dxa"/>
            <w:noWrap/>
            <w:hideMark/>
          </w:tcPr>
          <w:p w14:paraId="35A69CC9" w14:textId="77777777" w:rsidR="001A7658" w:rsidRPr="00A10816" w:rsidRDefault="001A7658" w:rsidP="00A55DE1">
            <w:pPr>
              <w:pStyle w:val="TableText12"/>
            </w:pPr>
            <w:r w:rsidRPr="00A10816">
              <w:t>0.01</w:t>
            </w:r>
          </w:p>
        </w:tc>
        <w:tc>
          <w:tcPr>
            <w:tcW w:w="1177" w:type="dxa"/>
            <w:noWrap/>
            <w:hideMark/>
          </w:tcPr>
          <w:p w14:paraId="53D99798" w14:textId="77777777" w:rsidR="001A7658" w:rsidRPr="00A10816" w:rsidRDefault="001A7658" w:rsidP="00A55DE1">
            <w:pPr>
              <w:pStyle w:val="TableText12"/>
            </w:pPr>
            <w:r w:rsidRPr="00A10816">
              <w:t>0.20</w:t>
            </w:r>
          </w:p>
        </w:tc>
        <w:tc>
          <w:tcPr>
            <w:tcW w:w="1150" w:type="dxa"/>
            <w:noWrap/>
            <w:hideMark/>
          </w:tcPr>
          <w:p w14:paraId="5D99947C" w14:textId="77777777" w:rsidR="001A7658" w:rsidRPr="00A10816" w:rsidRDefault="001A7658" w:rsidP="00A55DE1">
            <w:pPr>
              <w:pStyle w:val="TableText12"/>
            </w:pPr>
            <w:r w:rsidRPr="00A10816">
              <w:t>0.71</w:t>
            </w:r>
          </w:p>
        </w:tc>
        <w:tc>
          <w:tcPr>
            <w:tcW w:w="1323" w:type="dxa"/>
            <w:noWrap/>
            <w:hideMark/>
          </w:tcPr>
          <w:p w14:paraId="67E232F5" w14:textId="77777777" w:rsidR="001A7658" w:rsidRPr="00A10816" w:rsidRDefault="001A7658" w:rsidP="00A55DE1">
            <w:pPr>
              <w:pStyle w:val="TableText12"/>
            </w:pPr>
            <w:r w:rsidRPr="00A10816">
              <w:t>0.90</w:t>
            </w:r>
          </w:p>
        </w:tc>
      </w:tr>
      <w:tr w:rsidR="001A7658" w:rsidRPr="00A10816" w14:paraId="0E844405" w14:textId="77777777" w:rsidTr="001A7658">
        <w:trPr>
          <w:trHeight w:val="300"/>
        </w:trPr>
        <w:tc>
          <w:tcPr>
            <w:tcW w:w="3440" w:type="dxa"/>
            <w:noWrap/>
            <w:hideMark/>
          </w:tcPr>
          <w:p w14:paraId="2DBEE263" w14:textId="77777777" w:rsidR="001A7658" w:rsidRPr="00A10816" w:rsidRDefault="001A7658" w:rsidP="00A55DE1">
            <w:pPr>
              <w:pStyle w:val="TableText12"/>
            </w:pPr>
            <w:r w:rsidRPr="00A10816">
              <w:t>White–Asian</w:t>
            </w:r>
          </w:p>
        </w:tc>
        <w:tc>
          <w:tcPr>
            <w:tcW w:w="1270" w:type="dxa"/>
            <w:noWrap/>
            <w:hideMark/>
          </w:tcPr>
          <w:p w14:paraId="0EFFC623" w14:textId="77777777" w:rsidR="001A7658" w:rsidRPr="00A10816" w:rsidRDefault="001A7658" w:rsidP="00A55DE1">
            <w:pPr>
              <w:pStyle w:val="TableText12"/>
            </w:pPr>
            <w:r w:rsidRPr="00A10816">
              <w:t>-1.17</w:t>
            </w:r>
          </w:p>
        </w:tc>
        <w:tc>
          <w:tcPr>
            <w:tcW w:w="1150" w:type="dxa"/>
            <w:noWrap/>
            <w:hideMark/>
          </w:tcPr>
          <w:p w14:paraId="0560DBD9" w14:textId="77777777" w:rsidR="001A7658" w:rsidRPr="00A10816" w:rsidRDefault="001A7658" w:rsidP="00A55DE1">
            <w:pPr>
              <w:pStyle w:val="TableText12"/>
            </w:pPr>
            <w:r w:rsidRPr="00A10816">
              <w:t>-0.74</w:t>
            </w:r>
          </w:p>
        </w:tc>
        <w:tc>
          <w:tcPr>
            <w:tcW w:w="1177" w:type="dxa"/>
            <w:noWrap/>
            <w:hideMark/>
          </w:tcPr>
          <w:p w14:paraId="6FDED0F9" w14:textId="77777777" w:rsidR="001A7658" w:rsidRPr="00A10816" w:rsidRDefault="001A7658" w:rsidP="00A55DE1">
            <w:pPr>
              <w:pStyle w:val="TableText12"/>
            </w:pPr>
            <w:r w:rsidRPr="00A10816">
              <w:t>-0.31</w:t>
            </w:r>
          </w:p>
        </w:tc>
        <w:tc>
          <w:tcPr>
            <w:tcW w:w="1043" w:type="dxa"/>
            <w:noWrap/>
            <w:hideMark/>
          </w:tcPr>
          <w:p w14:paraId="5203C2B0" w14:textId="77777777" w:rsidR="001A7658" w:rsidRPr="00A10816" w:rsidRDefault="001A7658" w:rsidP="00A55DE1">
            <w:pPr>
              <w:pStyle w:val="TableText12"/>
            </w:pPr>
            <w:r w:rsidRPr="00A10816">
              <w:t>-0.17</w:t>
            </w:r>
          </w:p>
        </w:tc>
        <w:tc>
          <w:tcPr>
            <w:tcW w:w="1177" w:type="dxa"/>
            <w:noWrap/>
            <w:hideMark/>
          </w:tcPr>
          <w:p w14:paraId="7550B8DE" w14:textId="77777777" w:rsidR="001A7658" w:rsidRPr="00A10816" w:rsidRDefault="001A7658" w:rsidP="00A55DE1">
            <w:pPr>
              <w:pStyle w:val="TableText12"/>
            </w:pPr>
            <w:r w:rsidRPr="00A10816">
              <w:t>-0.03</w:t>
            </w:r>
          </w:p>
        </w:tc>
        <w:tc>
          <w:tcPr>
            <w:tcW w:w="1150" w:type="dxa"/>
            <w:noWrap/>
            <w:hideMark/>
          </w:tcPr>
          <w:p w14:paraId="34D1222C" w14:textId="77777777" w:rsidR="001A7658" w:rsidRPr="00A10816" w:rsidRDefault="001A7658" w:rsidP="00A55DE1">
            <w:pPr>
              <w:pStyle w:val="TableText12"/>
            </w:pPr>
            <w:r w:rsidRPr="00A10816">
              <w:t>0.40</w:t>
            </w:r>
          </w:p>
        </w:tc>
        <w:tc>
          <w:tcPr>
            <w:tcW w:w="1323" w:type="dxa"/>
            <w:noWrap/>
            <w:hideMark/>
          </w:tcPr>
          <w:p w14:paraId="5618BFD5" w14:textId="77777777" w:rsidR="001A7658" w:rsidRPr="00A10816" w:rsidRDefault="001A7658" w:rsidP="00A55DE1">
            <w:pPr>
              <w:pStyle w:val="TableText12"/>
            </w:pPr>
            <w:r w:rsidRPr="00A10816">
              <w:t>0.72</w:t>
            </w:r>
          </w:p>
        </w:tc>
      </w:tr>
      <w:tr w:rsidR="001A7658" w:rsidRPr="00A10816" w14:paraId="5DF7A168" w14:textId="77777777" w:rsidTr="001A7658">
        <w:trPr>
          <w:trHeight w:val="300"/>
        </w:trPr>
        <w:tc>
          <w:tcPr>
            <w:tcW w:w="3440" w:type="dxa"/>
            <w:noWrap/>
            <w:hideMark/>
          </w:tcPr>
          <w:p w14:paraId="371CEE48" w14:textId="77777777" w:rsidR="001A7658" w:rsidRPr="00A10816" w:rsidRDefault="001A7658" w:rsidP="00A55DE1">
            <w:pPr>
              <w:pStyle w:val="TableText12"/>
            </w:pPr>
            <w:r w:rsidRPr="00A10816">
              <w:t>White–Pacific Islander</w:t>
            </w:r>
          </w:p>
        </w:tc>
        <w:tc>
          <w:tcPr>
            <w:tcW w:w="1270" w:type="dxa"/>
            <w:noWrap/>
            <w:hideMark/>
          </w:tcPr>
          <w:p w14:paraId="6BEDFFEC" w14:textId="77777777" w:rsidR="001A7658" w:rsidRPr="00A10816" w:rsidRDefault="001A7658" w:rsidP="00A55DE1">
            <w:pPr>
              <w:pStyle w:val="TableText12"/>
            </w:pPr>
            <w:r w:rsidRPr="00A10816">
              <w:t>-0.89</w:t>
            </w:r>
          </w:p>
        </w:tc>
        <w:tc>
          <w:tcPr>
            <w:tcW w:w="1150" w:type="dxa"/>
            <w:noWrap/>
            <w:hideMark/>
          </w:tcPr>
          <w:p w14:paraId="247FE152" w14:textId="77777777" w:rsidR="001A7658" w:rsidRPr="00A10816" w:rsidRDefault="001A7658" w:rsidP="00A55DE1">
            <w:pPr>
              <w:pStyle w:val="TableText12"/>
            </w:pPr>
            <w:r w:rsidRPr="00A10816">
              <w:t>-0.64</w:t>
            </w:r>
          </w:p>
        </w:tc>
        <w:tc>
          <w:tcPr>
            <w:tcW w:w="1177" w:type="dxa"/>
            <w:noWrap/>
            <w:hideMark/>
          </w:tcPr>
          <w:p w14:paraId="58F3BF82" w14:textId="77777777" w:rsidR="001A7658" w:rsidRPr="00A10816" w:rsidRDefault="001A7658" w:rsidP="00A55DE1">
            <w:pPr>
              <w:pStyle w:val="TableText12"/>
            </w:pPr>
            <w:r w:rsidRPr="00A10816">
              <w:t>-0.19</w:t>
            </w:r>
          </w:p>
        </w:tc>
        <w:tc>
          <w:tcPr>
            <w:tcW w:w="1043" w:type="dxa"/>
            <w:noWrap/>
            <w:hideMark/>
          </w:tcPr>
          <w:p w14:paraId="1A06CB53" w14:textId="77777777" w:rsidR="001A7658" w:rsidRPr="00A10816" w:rsidRDefault="001A7658" w:rsidP="00A55DE1">
            <w:pPr>
              <w:pStyle w:val="TableText12"/>
            </w:pPr>
            <w:r w:rsidRPr="00A10816">
              <w:t>0.00</w:t>
            </w:r>
          </w:p>
        </w:tc>
        <w:tc>
          <w:tcPr>
            <w:tcW w:w="1177" w:type="dxa"/>
            <w:noWrap/>
            <w:hideMark/>
          </w:tcPr>
          <w:p w14:paraId="11B2F49D" w14:textId="77777777" w:rsidR="001A7658" w:rsidRPr="00A10816" w:rsidRDefault="001A7658" w:rsidP="00A55DE1">
            <w:pPr>
              <w:pStyle w:val="TableText12"/>
            </w:pPr>
            <w:r w:rsidRPr="00A10816">
              <w:t>0.20</w:t>
            </w:r>
          </w:p>
        </w:tc>
        <w:tc>
          <w:tcPr>
            <w:tcW w:w="1150" w:type="dxa"/>
            <w:noWrap/>
            <w:hideMark/>
          </w:tcPr>
          <w:p w14:paraId="195EED20" w14:textId="77777777" w:rsidR="001A7658" w:rsidRPr="00A10816" w:rsidRDefault="001A7658" w:rsidP="00A55DE1">
            <w:pPr>
              <w:pStyle w:val="TableText12"/>
            </w:pPr>
            <w:r w:rsidRPr="00A10816">
              <w:t>0.59</w:t>
            </w:r>
          </w:p>
        </w:tc>
        <w:tc>
          <w:tcPr>
            <w:tcW w:w="1323" w:type="dxa"/>
            <w:noWrap/>
            <w:hideMark/>
          </w:tcPr>
          <w:p w14:paraId="69BBA00A" w14:textId="77777777" w:rsidR="001A7658" w:rsidRPr="00A10816" w:rsidRDefault="001A7658" w:rsidP="00A55DE1">
            <w:pPr>
              <w:pStyle w:val="TableText12"/>
            </w:pPr>
            <w:r w:rsidRPr="00A10816">
              <w:t>1.40</w:t>
            </w:r>
          </w:p>
        </w:tc>
      </w:tr>
      <w:tr w:rsidR="001A7658" w:rsidRPr="00A10816" w14:paraId="2C3ECA3C" w14:textId="77777777" w:rsidTr="001A7658">
        <w:trPr>
          <w:trHeight w:val="300"/>
        </w:trPr>
        <w:tc>
          <w:tcPr>
            <w:tcW w:w="3440" w:type="dxa"/>
            <w:noWrap/>
            <w:hideMark/>
          </w:tcPr>
          <w:p w14:paraId="68B2B999" w14:textId="77777777" w:rsidR="001A7658" w:rsidRPr="00A10816" w:rsidRDefault="001A7658" w:rsidP="00A55DE1">
            <w:pPr>
              <w:pStyle w:val="TableText12"/>
            </w:pPr>
            <w:r w:rsidRPr="00A10816">
              <w:t>White–Filipino</w:t>
            </w:r>
          </w:p>
        </w:tc>
        <w:tc>
          <w:tcPr>
            <w:tcW w:w="1270" w:type="dxa"/>
            <w:noWrap/>
            <w:hideMark/>
          </w:tcPr>
          <w:p w14:paraId="2B871F30" w14:textId="77777777" w:rsidR="001A7658" w:rsidRPr="00A10816" w:rsidRDefault="001A7658" w:rsidP="00A55DE1">
            <w:pPr>
              <w:pStyle w:val="TableText12"/>
            </w:pPr>
            <w:r w:rsidRPr="00A10816">
              <w:t>-1.04</w:t>
            </w:r>
          </w:p>
        </w:tc>
        <w:tc>
          <w:tcPr>
            <w:tcW w:w="1150" w:type="dxa"/>
            <w:noWrap/>
            <w:hideMark/>
          </w:tcPr>
          <w:p w14:paraId="79C450E5" w14:textId="77777777" w:rsidR="001A7658" w:rsidRPr="00A10816" w:rsidRDefault="001A7658" w:rsidP="00A55DE1">
            <w:pPr>
              <w:pStyle w:val="TableText12"/>
            </w:pPr>
            <w:r w:rsidRPr="00A10816">
              <w:t>-0.69</w:t>
            </w:r>
          </w:p>
        </w:tc>
        <w:tc>
          <w:tcPr>
            <w:tcW w:w="1177" w:type="dxa"/>
            <w:noWrap/>
            <w:hideMark/>
          </w:tcPr>
          <w:p w14:paraId="7B6066EF" w14:textId="77777777" w:rsidR="001A7658" w:rsidRPr="00A10816" w:rsidRDefault="001A7658" w:rsidP="00A55DE1">
            <w:pPr>
              <w:pStyle w:val="TableText12"/>
            </w:pPr>
            <w:r w:rsidRPr="00A10816">
              <w:t>-0.24</w:t>
            </w:r>
          </w:p>
        </w:tc>
        <w:tc>
          <w:tcPr>
            <w:tcW w:w="1043" w:type="dxa"/>
            <w:noWrap/>
            <w:hideMark/>
          </w:tcPr>
          <w:p w14:paraId="3C59E7DE" w14:textId="77777777" w:rsidR="001A7658" w:rsidRPr="00A10816" w:rsidRDefault="001A7658" w:rsidP="00A55DE1">
            <w:pPr>
              <w:pStyle w:val="TableText12"/>
            </w:pPr>
            <w:r w:rsidRPr="00A10816">
              <w:t>-0.09</w:t>
            </w:r>
          </w:p>
        </w:tc>
        <w:tc>
          <w:tcPr>
            <w:tcW w:w="1177" w:type="dxa"/>
            <w:noWrap/>
            <w:hideMark/>
          </w:tcPr>
          <w:p w14:paraId="60211207" w14:textId="77777777" w:rsidR="001A7658" w:rsidRPr="00A10816" w:rsidRDefault="001A7658" w:rsidP="00A55DE1">
            <w:pPr>
              <w:pStyle w:val="TableText12"/>
            </w:pPr>
            <w:r w:rsidRPr="00A10816">
              <w:t>0.06</w:t>
            </w:r>
          </w:p>
        </w:tc>
        <w:tc>
          <w:tcPr>
            <w:tcW w:w="1150" w:type="dxa"/>
            <w:noWrap/>
            <w:hideMark/>
          </w:tcPr>
          <w:p w14:paraId="6FBD8356" w14:textId="77777777" w:rsidR="001A7658" w:rsidRPr="00A10816" w:rsidRDefault="001A7658" w:rsidP="00A55DE1">
            <w:pPr>
              <w:pStyle w:val="TableText12"/>
            </w:pPr>
            <w:r w:rsidRPr="00A10816">
              <w:t>0.49</w:t>
            </w:r>
          </w:p>
        </w:tc>
        <w:tc>
          <w:tcPr>
            <w:tcW w:w="1323" w:type="dxa"/>
            <w:noWrap/>
            <w:hideMark/>
          </w:tcPr>
          <w:p w14:paraId="5464708E" w14:textId="77777777" w:rsidR="001A7658" w:rsidRPr="00A10816" w:rsidRDefault="001A7658" w:rsidP="00A55DE1">
            <w:pPr>
              <w:pStyle w:val="TableText12"/>
            </w:pPr>
            <w:r w:rsidRPr="00A10816">
              <w:t>0.81</w:t>
            </w:r>
          </w:p>
        </w:tc>
      </w:tr>
      <w:tr w:rsidR="001A7658" w:rsidRPr="00A10816" w14:paraId="565C67C2" w14:textId="77777777" w:rsidTr="001A7658">
        <w:trPr>
          <w:trHeight w:val="300"/>
        </w:trPr>
        <w:tc>
          <w:tcPr>
            <w:tcW w:w="3440" w:type="dxa"/>
            <w:noWrap/>
            <w:hideMark/>
          </w:tcPr>
          <w:p w14:paraId="7AAFBEF3" w14:textId="77777777" w:rsidR="001A7658" w:rsidRPr="00A10816" w:rsidRDefault="001A7658" w:rsidP="00A55DE1">
            <w:pPr>
              <w:pStyle w:val="TableText12"/>
            </w:pPr>
            <w:r w:rsidRPr="00A10816">
              <w:t>White–Hispanic</w:t>
            </w:r>
          </w:p>
        </w:tc>
        <w:tc>
          <w:tcPr>
            <w:tcW w:w="1270" w:type="dxa"/>
            <w:noWrap/>
            <w:hideMark/>
          </w:tcPr>
          <w:p w14:paraId="433D6757" w14:textId="77777777" w:rsidR="001A7658" w:rsidRPr="00A10816" w:rsidRDefault="001A7658" w:rsidP="00A55DE1">
            <w:pPr>
              <w:pStyle w:val="TableText12"/>
            </w:pPr>
            <w:r w:rsidRPr="00A10816">
              <w:t>-0.99</w:t>
            </w:r>
          </w:p>
        </w:tc>
        <w:tc>
          <w:tcPr>
            <w:tcW w:w="1150" w:type="dxa"/>
            <w:noWrap/>
            <w:hideMark/>
          </w:tcPr>
          <w:p w14:paraId="25B24036" w14:textId="77777777" w:rsidR="001A7658" w:rsidRPr="00A10816" w:rsidRDefault="001A7658" w:rsidP="00A55DE1">
            <w:pPr>
              <w:pStyle w:val="TableText12"/>
            </w:pPr>
            <w:r w:rsidRPr="00A10816">
              <w:t>-0.43</w:t>
            </w:r>
          </w:p>
        </w:tc>
        <w:tc>
          <w:tcPr>
            <w:tcW w:w="1177" w:type="dxa"/>
            <w:noWrap/>
            <w:hideMark/>
          </w:tcPr>
          <w:p w14:paraId="425615A8" w14:textId="77777777" w:rsidR="001A7658" w:rsidRPr="00A10816" w:rsidRDefault="001A7658" w:rsidP="00A55DE1">
            <w:pPr>
              <w:pStyle w:val="TableText12"/>
            </w:pPr>
            <w:r w:rsidRPr="00A10816">
              <w:t>-0.06</w:t>
            </w:r>
          </w:p>
        </w:tc>
        <w:tc>
          <w:tcPr>
            <w:tcW w:w="1043" w:type="dxa"/>
            <w:noWrap/>
            <w:hideMark/>
          </w:tcPr>
          <w:p w14:paraId="7B89B727" w14:textId="77777777" w:rsidR="001A7658" w:rsidRPr="00A10816" w:rsidRDefault="001A7658" w:rsidP="00A55DE1">
            <w:pPr>
              <w:pStyle w:val="TableText12"/>
            </w:pPr>
            <w:r w:rsidRPr="00A10816">
              <w:t>0.07</w:t>
            </w:r>
          </w:p>
        </w:tc>
        <w:tc>
          <w:tcPr>
            <w:tcW w:w="1177" w:type="dxa"/>
            <w:noWrap/>
            <w:hideMark/>
          </w:tcPr>
          <w:p w14:paraId="6D444D4C" w14:textId="77777777" w:rsidR="001A7658" w:rsidRPr="00A10816" w:rsidRDefault="001A7658" w:rsidP="00A55DE1">
            <w:pPr>
              <w:pStyle w:val="TableText12"/>
            </w:pPr>
            <w:r w:rsidRPr="00A10816">
              <w:t>0.19</w:t>
            </w:r>
          </w:p>
        </w:tc>
        <w:tc>
          <w:tcPr>
            <w:tcW w:w="1150" w:type="dxa"/>
            <w:noWrap/>
            <w:hideMark/>
          </w:tcPr>
          <w:p w14:paraId="70565FCE" w14:textId="77777777" w:rsidR="001A7658" w:rsidRPr="00A10816" w:rsidRDefault="001A7658" w:rsidP="00A55DE1">
            <w:pPr>
              <w:pStyle w:val="TableText12"/>
            </w:pPr>
            <w:r w:rsidRPr="00A10816">
              <w:t>0.56</w:t>
            </w:r>
          </w:p>
        </w:tc>
        <w:tc>
          <w:tcPr>
            <w:tcW w:w="1323" w:type="dxa"/>
            <w:noWrap/>
            <w:hideMark/>
          </w:tcPr>
          <w:p w14:paraId="3CA66423" w14:textId="77777777" w:rsidR="001A7658" w:rsidRPr="00A10816" w:rsidRDefault="001A7658" w:rsidP="00A55DE1">
            <w:pPr>
              <w:pStyle w:val="TableText12"/>
            </w:pPr>
            <w:r w:rsidRPr="00A10816">
              <w:t>1.48</w:t>
            </w:r>
          </w:p>
        </w:tc>
      </w:tr>
      <w:tr w:rsidR="001A7658" w:rsidRPr="00A10816" w14:paraId="1EA314C8" w14:textId="77777777" w:rsidTr="001A7658">
        <w:trPr>
          <w:trHeight w:val="300"/>
        </w:trPr>
        <w:tc>
          <w:tcPr>
            <w:tcW w:w="3440" w:type="dxa"/>
            <w:noWrap/>
            <w:hideMark/>
          </w:tcPr>
          <w:p w14:paraId="12E2255E" w14:textId="77777777" w:rsidR="001A7658" w:rsidRPr="00A10816" w:rsidRDefault="001A7658" w:rsidP="00A55DE1">
            <w:pPr>
              <w:pStyle w:val="TableText12"/>
            </w:pPr>
            <w:r w:rsidRPr="00A10816">
              <w:t>White–Black</w:t>
            </w:r>
          </w:p>
        </w:tc>
        <w:tc>
          <w:tcPr>
            <w:tcW w:w="1270" w:type="dxa"/>
            <w:noWrap/>
            <w:hideMark/>
          </w:tcPr>
          <w:p w14:paraId="08C03D66" w14:textId="77777777" w:rsidR="001A7658" w:rsidRPr="00A10816" w:rsidRDefault="001A7658" w:rsidP="00A55DE1">
            <w:pPr>
              <w:pStyle w:val="TableText12"/>
            </w:pPr>
            <w:r w:rsidRPr="00A10816">
              <w:t>-1.19</w:t>
            </w:r>
          </w:p>
        </w:tc>
        <w:tc>
          <w:tcPr>
            <w:tcW w:w="1150" w:type="dxa"/>
            <w:noWrap/>
            <w:hideMark/>
          </w:tcPr>
          <w:p w14:paraId="52003903" w14:textId="77777777" w:rsidR="001A7658" w:rsidRPr="00A10816" w:rsidRDefault="001A7658" w:rsidP="00A55DE1">
            <w:pPr>
              <w:pStyle w:val="TableText12"/>
            </w:pPr>
            <w:r w:rsidRPr="00A10816">
              <w:t>-0.56</w:t>
            </w:r>
          </w:p>
        </w:tc>
        <w:tc>
          <w:tcPr>
            <w:tcW w:w="1177" w:type="dxa"/>
            <w:noWrap/>
            <w:hideMark/>
          </w:tcPr>
          <w:p w14:paraId="6D980273" w14:textId="77777777" w:rsidR="001A7658" w:rsidRPr="00A10816" w:rsidRDefault="001A7658" w:rsidP="00A55DE1">
            <w:pPr>
              <w:pStyle w:val="TableText12"/>
            </w:pPr>
            <w:r w:rsidRPr="00A10816">
              <w:t>-0.04</w:t>
            </w:r>
          </w:p>
        </w:tc>
        <w:tc>
          <w:tcPr>
            <w:tcW w:w="1043" w:type="dxa"/>
            <w:noWrap/>
            <w:hideMark/>
          </w:tcPr>
          <w:p w14:paraId="7BA2F839" w14:textId="77777777" w:rsidR="001A7658" w:rsidRPr="00A10816" w:rsidRDefault="001A7658" w:rsidP="00A55DE1">
            <w:pPr>
              <w:pStyle w:val="TableText12"/>
            </w:pPr>
            <w:r w:rsidRPr="00A10816">
              <w:t>0.13</w:t>
            </w:r>
          </w:p>
        </w:tc>
        <w:tc>
          <w:tcPr>
            <w:tcW w:w="1177" w:type="dxa"/>
            <w:noWrap/>
            <w:hideMark/>
          </w:tcPr>
          <w:p w14:paraId="3619AC0D" w14:textId="77777777" w:rsidR="001A7658" w:rsidRPr="00A10816" w:rsidRDefault="001A7658" w:rsidP="00A55DE1">
            <w:pPr>
              <w:pStyle w:val="TableText12"/>
            </w:pPr>
            <w:r w:rsidRPr="00A10816">
              <w:t>0.31</w:t>
            </w:r>
          </w:p>
        </w:tc>
        <w:tc>
          <w:tcPr>
            <w:tcW w:w="1150" w:type="dxa"/>
            <w:noWrap/>
            <w:hideMark/>
          </w:tcPr>
          <w:p w14:paraId="11EA469E" w14:textId="77777777" w:rsidR="001A7658" w:rsidRPr="00A10816" w:rsidRDefault="001A7658" w:rsidP="00A55DE1">
            <w:pPr>
              <w:pStyle w:val="TableText12"/>
            </w:pPr>
            <w:r w:rsidRPr="00A10816">
              <w:t>0.82</w:t>
            </w:r>
          </w:p>
        </w:tc>
        <w:tc>
          <w:tcPr>
            <w:tcW w:w="1323" w:type="dxa"/>
            <w:noWrap/>
            <w:hideMark/>
          </w:tcPr>
          <w:p w14:paraId="63A3D158" w14:textId="77777777" w:rsidR="001A7658" w:rsidRPr="00A10816" w:rsidRDefault="001A7658" w:rsidP="00A55DE1">
            <w:pPr>
              <w:pStyle w:val="TableText12"/>
            </w:pPr>
            <w:r w:rsidRPr="00A10816">
              <w:t>1.22</w:t>
            </w:r>
          </w:p>
        </w:tc>
      </w:tr>
      <w:tr w:rsidR="001A7658" w:rsidRPr="00A10816" w14:paraId="2CF3C232" w14:textId="77777777" w:rsidTr="001A7658">
        <w:trPr>
          <w:trHeight w:val="300"/>
        </w:trPr>
        <w:tc>
          <w:tcPr>
            <w:tcW w:w="3440" w:type="dxa"/>
            <w:noWrap/>
            <w:hideMark/>
          </w:tcPr>
          <w:p w14:paraId="31759CAB" w14:textId="77777777" w:rsidR="001A7658" w:rsidRPr="00A10816" w:rsidRDefault="001A7658" w:rsidP="00A55DE1">
            <w:pPr>
              <w:pStyle w:val="TableText12"/>
            </w:pPr>
            <w:r w:rsidRPr="00A10816">
              <w:t>White–Two or more races</w:t>
            </w:r>
          </w:p>
        </w:tc>
        <w:tc>
          <w:tcPr>
            <w:tcW w:w="1270" w:type="dxa"/>
            <w:noWrap/>
            <w:hideMark/>
          </w:tcPr>
          <w:p w14:paraId="080816D4" w14:textId="77777777" w:rsidR="001A7658" w:rsidRPr="00A10816" w:rsidRDefault="001A7658" w:rsidP="00A55DE1">
            <w:pPr>
              <w:pStyle w:val="TableText12"/>
            </w:pPr>
            <w:r w:rsidRPr="00A10816">
              <w:t>-1.31</w:t>
            </w:r>
          </w:p>
        </w:tc>
        <w:tc>
          <w:tcPr>
            <w:tcW w:w="1150" w:type="dxa"/>
            <w:noWrap/>
            <w:hideMark/>
          </w:tcPr>
          <w:p w14:paraId="39607A2A" w14:textId="77777777" w:rsidR="001A7658" w:rsidRPr="00A10816" w:rsidRDefault="001A7658" w:rsidP="00A55DE1">
            <w:pPr>
              <w:pStyle w:val="TableText12"/>
            </w:pPr>
            <w:r w:rsidRPr="00A10816">
              <w:t>-0.60</w:t>
            </w:r>
          </w:p>
        </w:tc>
        <w:tc>
          <w:tcPr>
            <w:tcW w:w="1177" w:type="dxa"/>
            <w:noWrap/>
            <w:hideMark/>
          </w:tcPr>
          <w:p w14:paraId="453B6B1C" w14:textId="77777777" w:rsidR="001A7658" w:rsidRPr="00A10816" w:rsidRDefault="001A7658" w:rsidP="00A55DE1">
            <w:pPr>
              <w:pStyle w:val="TableText12"/>
            </w:pPr>
            <w:r w:rsidRPr="00A10816">
              <w:t>-0.15</w:t>
            </w:r>
          </w:p>
        </w:tc>
        <w:tc>
          <w:tcPr>
            <w:tcW w:w="1043" w:type="dxa"/>
            <w:noWrap/>
            <w:hideMark/>
          </w:tcPr>
          <w:p w14:paraId="1388E073" w14:textId="77777777" w:rsidR="001A7658" w:rsidRPr="00A10816" w:rsidRDefault="001A7658" w:rsidP="00A55DE1">
            <w:pPr>
              <w:pStyle w:val="TableText12"/>
            </w:pPr>
            <w:r w:rsidRPr="00A10816">
              <w:t>0.00</w:t>
            </w:r>
          </w:p>
        </w:tc>
        <w:tc>
          <w:tcPr>
            <w:tcW w:w="1177" w:type="dxa"/>
            <w:noWrap/>
            <w:hideMark/>
          </w:tcPr>
          <w:p w14:paraId="05175600" w14:textId="77777777" w:rsidR="001A7658" w:rsidRPr="00A10816" w:rsidRDefault="001A7658" w:rsidP="00A55DE1">
            <w:pPr>
              <w:pStyle w:val="TableText12"/>
            </w:pPr>
            <w:r w:rsidRPr="00A10816">
              <w:t>0.15</w:t>
            </w:r>
          </w:p>
        </w:tc>
        <w:tc>
          <w:tcPr>
            <w:tcW w:w="1150" w:type="dxa"/>
            <w:noWrap/>
            <w:hideMark/>
          </w:tcPr>
          <w:p w14:paraId="6B4AF6A5" w14:textId="77777777" w:rsidR="001A7658" w:rsidRPr="00A10816" w:rsidRDefault="001A7658" w:rsidP="00A55DE1">
            <w:pPr>
              <w:pStyle w:val="TableText12"/>
            </w:pPr>
            <w:r w:rsidRPr="00A10816">
              <w:t>0.60</w:t>
            </w:r>
          </w:p>
        </w:tc>
        <w:tc>
          <w:tcPr>
            <w:tcW w:w="1323" w:type="dxa"/>
            <w:noWrap/>
            <w:hideMark/>
          </w:tcPr>
          <w:p w14:paraId="35E4FE12" w14:textId="77777777" w:rsidR="001A7658" w:rsidRPr="00A10816" w:rsidRDefault="001A7658" w:rsidP="00A55DE1">
            <w:pPr>
              <w:pStyle w:val="TableText12"/>
            </w:pPr>
            <w:r w:rsidRPr="00A10816">
              <w:t>1.17</w:t>
            </w:r>
          </w:p>
        </w:tc>
      </w:tr>
      <w:tr w:rsidR="001A7658" w:rsidRPr="00A10816" w14:paraId="6A9B8E4B" w14:textId="77777777" w:rsidTr="001A7658">
        <w:trPr>
          <w:trHeight w:val="300"/>
        </w:trPr>
        <w:tc>
          <w:tcPr>
            <w:tcW w:w="3440" w:type="dxa"/>
            <w:noWrap/>
            <w:hideMark/>
          </w:tcPr>
          <w:p w14:paraId="738BFFA6" w14:textId="77777777" w:rsidR="001A7658" w:rsidRPr="00A10816" w:rsidRDefault="001A7658" w:rsidP="00A55DE1">
            <w:pPr>
              <w:pStyle w:val="TableText12"/>
            </w:pPr>
            <w:r w:rsidRPr="00A10816">
              <w:t>White–Missing (Unknown)</w:t>
            </w:r>
          </w:p>
        </w:tc>
        <w:tc>
          <w:tcPr>
            <w:tcW w:w="1270" w:type="dxa"/>
            <w:noWrap/>
            <w:hideMark/>
          </w:tcPr>
          <w:p w14:paraId="5CDB73B2" w14:textId="77777777" w:rsidR="001A7658" w:rsidRPr="00A10816" w:rsidRDefault="001A7658" w:rsidP="00A55DE1">
            <w:pPr>
              <w:pStyle w:val="TableText12"/>
            </w:pPr>
            <w:r w:rsidRPr="00A10816">
              <w:t>0.95</w:t>
            </w:r>
          </w:p>
        </w:tc>
        <w:tc>
          <w:tcPr>
            <w:tcW w:w="1150" w:type="dxa"/>
            <w:noWrap/>
            <w:hideMark/>
          </w:tcPr>
          <w:p w14:paraId="69F25F2F" w14:textId="77777777" w:rsidR="001A7658" w:rsidRPr="00A10816" w:rsidRDefault="001A7658" w:rsidP="00A55DE1">
            <w:pPr>
              <w:pStyle w:val="TableText12"/>
            </w:pPr>
            <w:r w:rsidRPr="00A10816">
              <w:t>-0.64</w:t>
            </w:r>
          </w:p>
        </w:tc>
        <w:tc>
          <w:tcPr>
            <w:tcW w:w="1177" w:type="dxa"/>
            <w:noWrap/>
            <w:hideMark/>
          </w:tcPr>
          <w:p w14:paraId="123A8104" w14:textId="77777777" w:rsidR="001A7658" w:rsidRPr="00A10816" w:rsidRDefault="001A7658" w:rsidP="00A55DE1">
            <w:pPr>
              <w:pStyle w:val="TableText12"/>
            </w:pPr>
            <w:r w:rsidRPr="00A10816">
              <w:t>-0.23</w:t>
            </w:r>
          </w:p>
        </w:tc>
        <w:tc>
          <w:tcPr>
            <w:tcW w:w="1043" w:type="dxa"/>
            <w:noWrap/>
            <w:hideMark/>
          </w:tcPr>
          <w:p w14:paraId="6974425A" w14:textId="77777777" w:rsidR="001A7658" w:rsidRPr="00A10816" w:rsidRDefault="001A7658" w:rsidP="00A55DE1">
            <w:pPr>
              <w:pStyle w:val="TableText12"/>
            </w:pPr>
            <w:r w:rsidRPr="00A10816">
              <w:t>-0.02</w:t>
            </w:r>
          </w:p>
        </w:tc>
        <w:tc>
          <w:tcPr>
            <w:tcW w:w="1177" w:type="dxa"/>
            <w:noWrap/>
            <w:hideMark/>
          </w:tcPr>
          <w:p w14:paraId="2C2276F9" w14:textId="77777777" w:rsidR="001A7658" w:rsidRPr="00A10816" w:rsidRDefault="001A7658" w:rsidP="00A55DE1">
            <w:pPr>
              <w:pStyle w:val="TableText12"/>
            </w:pPr>
            <w:r w:rsidRPr="00A10816">
              <w:t>0.17</w:t>
            </w:r>
          </w:p>
        </w:tc>
        <w:tc>
          <w:tcPr>
            <w:tcW w:w="1150" w:type="dxa"/>
            <w:noWrap/>
            <w:hideMark/>
          </w:tcPr>
          <w:p w14:paraId="413B0719" w14:textId="77777777" w:rsidR="001A7658" w:rsidRPr="00A10816" w:rsidRDefault="001A7658" w:rsidP="00A55DE1">
            <w:pPr>
              <w:pStyle w:val="TableText12"/>
            </w:pPr>
            <w:r w:rsidRPr="00A10816">
              <w:t>0.62</w:t>
            </w:r>
          </w:p>
        </w:tc>
        <w:tc>
          <w:tcPr>
            <w:tcW w:w="1323" w:type="dxa"/>
            <w:noWrap/>
            <w:hideMark/>
          </w:tcPr>
          <w:p w14:paraId="108C1F5B" w14:textId="77777777" w:rsidR="001A7658" w:rsidRPr="00A10816" w:rsidRDefault="001A7658" w:rsidP="00A55DE1">
            <w:pPr>
              <w:pStyle w:val="TableText12"/>
            </w:pPr>
            <w:r w:rsidRPr="00A10816">
              <w:t>0.95</w:t>
            </w:r>
          </w:p>
        </w:tc>
      </w:tr>
      <w:tr w:rsidR="001A7658" w:rsidRPr="00A10816" w14:paraId="3483D508" w14:textId="77777777" w:rsidTr="001A7658">
        <w:trPr>
          <w:trHeight w:val="300"/>
        </w:trPr>
        <w:tc>
          <w:tcPr>
            <w:tcW w:w="3440" w:type="dxa"/>
            <w:noWrap/>
            <w:hideMark/>
          </w:tcPr>
          <w:p w14:paraId="074F32D8" w14:textId="77777777" w:rsidR="001A7658" w:rsidRPr="00A10816" w:rsidRDefault="001A7658" w:rsidP="00A55DE1">
            <w:pPr>
              <w:pStyle w:val="TableText12"/>
            </w:pPr>
            <w:r w:rsidRPr="00A10816">
              <w:t>Never EL–Current EL</w:t>
            </w:r>
          </w:p>
        </w:tc>
        <w:tc>
          <w:tcPr>
            <w:tcW w:w="1270" w:type="dxa"/>
            <w:noWrap/>
            <w:hideMark/>
          </w:tcPr>
          <w:p w14:paraId="045E44F1" w14:textId="77777777" w:rsidR="001A7658" w:rsidRPr="00A10816" w:rsidRDefault="001A7658" w:rsidP="00A55DE1">
            <w:pPr>
              <w:pStyle w:val="TableText12"/>
            </w:pPr>
            <w:r w:rsidRPr="00A10816">
              <w:t>-1.07</w:t>
            </w:r>
          </w:p>
        </w:tc>
        <w:tc>
          <w:tcPr>
            <w:tcW w:w="1150" w:type="dxa"/>
            <w:noWrap/>
            <w:hideMark/>
          </w:tcPr>
          <w:p w14:paraId="2F877511" w14:textId="77777777" w:rsidR="001A7658" w:rsidRPr="00A10816" w:rsidRDefault="001A7658" w:rsidP="00A55DE1">
            <w:pPr>
              <w:pStyle w:val="TableText12"/>
            </w:pPr>
            <w:r w:rsidRPr="00A10816">
              <w:t>-0.56</w:t>
            </w:r>
          </w:p>
        </w:tc>
        <w:tc>
          <w:tcPr>
            <w:tcW w:w="1177" w:type="dxa"/>
            <w:noWrap/>
            <w:hideMark/>
          </w:tcPr>
          <w:p w14:paraId="7AA2EAC2" w14:textId="77777777" w:rsidR="001A7658" w:rsidRPr="00A10816" w:rsidRDefault="001A7658" w:rsidP="00A55DE1">
            <w:pPr>
              <w:pStyle w:val="TableText12"/>
            </w:pPr>
            <w:r w:rsidRPr="00A10816">
              <w:t>-0.12</w:t>
            </w:r>
          </w:p>
        </w:tc>
        <w:tc>
          <w:tcPr>
            <w:tcW w:w="1043" w:type="dxa"/>
            <w:noWrap/>
            <w:hideMark/>
          </w:tcPr>
          <w:p w14:paraId="57150FA8" w14:textId="77777777" w:rsidR="001A7658" w:rsidRPr="00A10816" w:rsidRDefault="001A7658" w:rsidP="00A55DE1">
            <w:pPr>
              <w:pStyle w:val="TableText12"/>
            </w:pPr>
            <w:r w:rsidRPr="00A10816">
              <w:t>0.03</w:t>
            </w:r>
          </w:p>
        </w:tc>
        <w:tc>
          <w:tcPr>
            <w:tcW w:w="1177" w:type="dxa"/>
            <w:noWrap/>
            <w:hideMark/>
          </w:tcPr>
          <w:p w14:paraId="5E06918C" w14:textId="77777777" w:rsidR="001A7658" w:rsidRPr="00A10816" w:rsidRDefault="001A7658" w:rsidP="00A55DE1">
            <w:pPr>
              <w:pStyle w:val="TableText12"/>
            </w:pPr>
            <w:r w:rsidRPr="00A10816">
              <w:t>0.18</w:t>
            </w:r>
          </w:p>
        </w:tc>
        <w:tc>
          <w:tcPr>
            <w:tcW w:w="1150" w:type="dxa"/>
            <w:noWrap/>
            <w:hideMark/>
          </w:tcPr>
          <w:p w14:paraId="3D0A88D1" w14:textId="77777777" w:rsidR="001A7658" w:rsidRPr="00A10816" w:rsidRDefault="001A7658" w:rsidP="00A55DE1">
            <w:pPr>
              <w:pStyle w:val="TableText12"/>
            </w:pPr>
            <w:r w:rsidRPr="00A10816">
              <w:t>0.62</w:t>
            </w:r>
          </w:p>
        </w:tc>
        <w:tc>
          <w:tcPr>
            <w:tcW w:w="1323" w:type="dxa"/>
            <w:noWrap/>
            <w:hideMark/>
          </w:tcPr>
          <w:p w14:paraId="582F9569" w14:textId="77777777" w:rsidR="001A7658" w:rsidRPr="00A10816" w:rsidRDefault="001A7658" w:rsidP="00A55DE1">
            <w:pPr>
              <w:pStyle w:val="TableText12"/>
            </w:pPr>
            <w:r w:rsidRPr="00A10816">
              <w:t>1.20</w:t>
            </w:r>
          </w:p>
        </w:tc>
      </w:tr>
      <w:tr w:rsidR="001A7658" w:rsidRPr="00A10816" w14:paraId="0B1071E9" w14:textId="77777777" w:rsidTr="001A7658">
        <w:trPr>
          <w:trHeight w:val="300"/>
        </w:trPr>
        <w:tc>
          <w:tcPr>
            <w:tcW w:w="3440" w:type="dxa"/>
            <w:noWrap/>
            <w:hideMark/>
          </w:tcPr>
          <w:p w14:paraId="7DA722E3" w14:textId="77777777" w:rsidR="001A7658" w:rsidRPr="00A10816" w:rsidRDefault="001A7658" w:rsidP="00A55DE1">
            <w:pPr>
              <w:pStyle w:val="TableText12"/>
            </w:pPr>
            <w:r w:rsidRPr="00A10816">
              <w:t>Never EL–Former EL</w:t>
            </w:r>
          </w:p>
        </w:tc>
        <w:tc>
          <w:tcPr>
            <w:tcW w:w="1270" w:type="dxa"/>
            <w:noWrap/>
            <w:hideMark/>
          </w:tcPr>
          <w:p w14:paraId="0FF24FD6" w14:textId="77777777" w:rsidR="001A7658" w:rsidRPr="00A10816" w:rsidRDefault="001A7658" w:rsidP="00A55DE1">
            <w:pPr>
              <w:pStyle w:val="TableText12"/>
            </w:pPr>
            <w:r w:rsidRPr="00A10816">
              <w:t>-1.05</w:t>
            </w:r>
          </w:p>
        </w:tc>
        <w:tc>
          <w:tcPr>
            <w:tcW w:w="1150" w:type="dxa"/>
            <w:noWrap/>
            <w:hideMark/>
          </w:tcPr>
          <w:p w14:paraId="5DED7179" w14:textId="77777777" w:rsidR="001A7658" w:rsidRPr="00A10816" w:rsidRDefault="001A7658" w:rsidP="00A55DE1">
            <w:pPr>
              <w:pStyle w:val="TableText12"/>
            </w:pPr>
            <w:r w:rsidRPr="00A10816">
              <w:t>-0.59</w:t>
            </w:r>
          </w:p>
        </w:tc>
        <w:tc>
          <w:tcPr>
            <w:tcW w:w="1177" w:type="dxa"/>
            <w:noWrap/>
            <w:hideMark/>
          </w:tcPr>
          <w:p w14:paraId="792719A7" w14:textId="77777777" w:rsidR="001A7658" w:rsidRPr="00A10816" w:rsidRDefault="001A7658" w:rsidP="00A55DE1">
            <w:pPr>
              <w:pStyle w:val="TableText12"/>
            </w:pPr>
            <w:r w:rsidRPr="00A10816">
              <w:t>-0.21</w:t>
            </w:r>
          </w:p>
        </w:tc>
        <w:tc>
          <w:tcPr>
            <w:tcW w:w="1043" w:type="dxa"/>
            <w:noWrap/>
            <w:hideMark/>
          </w:tcPr>
          <w:p w14:paraId="6C100EAE" w14:textId="77777777" w:rsidR="001A7658" w:rsidRPr="00A10816" w:rsidRDefault="001A7658" w:rsidP="00A55DE1">
            <w:pPr>
              <w:pStyle w:val="TableText12"/>
            </w:pPr>
            <w:r w:rsidRPr="00A10816">
              <w:t>-0.07</w:t>
            </w:r>
          </w:p>
        </w:tc>
        <w:tc>
          <w:tcPr>
            <w:tcW w:w="1177" w:type="dxa"/>
            <w:noWrap/>
            <w:hideMark/>
          </w:tcPr>
          <w:p w14:paraId="3F102285" w14:textId="77777777" w:rsidR="001A7658" w:rsidRPr="00A10816" w:rsidRDefault="001A7658" w:rsidP="00A55DE1">
            <w:pPr>
              <w:pStyle w:val="TableText12"/>
            </w:pPr>
            <w:r w:rsidRPr="00A10816">
              <w:t>0.05</w:t>
            </w:r>
          </w:p>
        </w:tc>
        <w:tc>
          <w:tcPr>
            <w:tcW w:w="1150" w:type="dxa"/>
            <w:noWrap/>
            <w:hideMark/>
          </w:tcPr>
          <w:p w14:paraId="69092526" w14:textId="77777777" w:rsidR="001A7658" w:rsidRPr="00A10816" w:rsidRDefault="001A7658" w:rsidP="00A55DE1">
            <w:pPr>
              <w:pStyle w:val="TableText12"/>
            </w:pPr>
            <w:r w:rsidRPr="00A10816">
              <w:t>0.44</w:t>
            </w:r>
          </w:p>
        </w:tc>
        <w:tc>
          <w:tcPr>
            <w:tcW w:w="1323" w:type="dxa"/>
            <w:noWrap/>
            <w:hideMark/>
          </w:tcPr>
          <w:p w14:paraId="1EE32508" w14:textId="77777777" w:rsidR="001A7658" w:rsidRPr="00A10816" w:rsidRDefault="001A7658" w:rsidP="00A55DE1">
            <w:pPr>
              <w:pStyle w:val="TableText12"/>
            </w:pPr>
            <w:r w:rsidRPr="00A10816">
              <w:t>0.73</w:t>
            </w:r>
          </w:p>
        </w:tc>
      </w:tr>
      <w:tr w:rsidR="001A7658" w:rsidRPr="00A10816" w14:paraId="56E07F1D" w14:textId="77777777" w:rsidTr="001A7658">
        <w:trPr>
          <w:trHeight w:val="300"/>
        </w:trPr>
        <w:tc>
          <w:tcPr>
            <w:tcW w:w="3440" w:type="dxa"/>
            <w:noWrap/>
            <w:hideMark/>
          </w:tcPr>
          <w:p w14:paraId="2FA8F01D" w14:textId="77777777" w:rsidR="001A7658" w:rsidRPr="00A10816" w:rsidRDefault="001A7658" w:rsidP="00A55DE1">
            <w:pPr>
              <w:pStyle w:val="TableText12"/>
            </w:pPr>
            <w:r w:rsidRPr="00A10816">
              <w:t>Never EL–Ever EL</w:t>
            </w:r>
          </w:p>
        </w:tc>
        <w:tc>
          <w:tcPr>
            <w:tcW w:w="1270" w:type="dxa"/>
            <w:noWrap/>
            <w:hideMark/>
          </w:tcPr>
          <w:p w14:paraId="7F10684A" w14:textId="77777777" w:rsidR="001A7658" w:rsidRPr="00A10816" w:rsidRDefault="001A7658" w:rsidP="00A55DE1">
            <w:pPr>
              <w:pStyle w:val="TableText12"/>
            </w:pPr>
            <w:r w:rsidRPr="00A10816">
              <w:t>-0.83</w:t>
            </w:r>
          </w:p>
        </w:tc>
        <w:tc>
          <w:tcPr>
            <w:tcW w:w="1150" w:type="dxa"/>
            <w:noWrap/>
            <w:hideMark/>
          </w:tcPr>
          <w:p w14:paraId="337DE455" w14:textId="77777777" w:rsidR="001A7658" w:rsidRPr="00A10816" w:rsidRDefault="001A7658" w:rsidP="00A55DE1">
            <w:pPr>
              <w:pStyle w:val="TableText12"/>
            </w:pPr>
            <w:r w:rsidRPr="00A10816">
              <w:t>-0.49</w:t>
            </w:r>
          </w:p>
        </w:tc>
        <w:tc>
          <w:tcPr>
            <w:tcW w:w="1177" w:type="dxa"/>
            <w:noWrap/>
            <w:hideMark/>
          </w:tcPr>
          <w:p w14:paraId="7FAD57AF" w14:textId="77777777" w:rsidR="001A7658" w:rsidRPr="00A10816" w:rsidRDefault="001A7658" w:rsidP="00A55DE1">
            <w:pPr>
              <w:pStyle w:val="TableText12"/>
            </w:pPr>
            <w:r w:rsidRPr="00A10816">
              <w:t>-0.14</w:t>
            </w:r>
          </w:p>
        </w:tc>
        <w:tc>
          <w:tcPr>
            <w:tcW w:w="1043" w:type="dxa"/>
            <w:noWrap/>
            <w:hideMark/>
          </w:tcPr>
          <w:p w14:paraId="3809C75D" w14:textId="77777777" w:rsidR="001A7658" w:rsidRPr="00A10816" w:rsidRDefault="001A7658" w:rsidP="00A55DE1">
            <w:pPr>
              <w:pStyle w:val="TableText12"/>
            </w:pPr>
            <w:r w:rsidRPr="00A10816">
              <w:t>-0.03</w:t>
            </w:r>
          </w:p>
        </w:tc>
        <w:tc>
          <w:tcPr>
            <w:tcW w:w="1177" w:type="dxa"/>
            <w:noWrap/>
            <w:hideMark/>
          </w:tcPr>
          <w:p w14:paraId="6A321F1D" w14:textId="77777777" w:rsidR="001A7658" w:rsidRPr="00A10816" w:rsidRDefault="001A7658" w:rsidP="00A55DE1">
            <w:pPr>
              <w:pStyle w:val="TableText12"/>
            </w:pPr>
            <w:r w:rsidRPr="00A10816">
              <w:t>0.09</w:t>
            </w:r>
          </w:p>
        </w:tc>
        <w:tc>
          <w:tcPr>
            <w:tcW w:w="1150" w:type="dxa"/>
            <w:noWrap/>
            <w:hideMark/>
          </w:tcPr>
          <w:p w14:paraId="1FE07DB2" w14:textId="77777777" w:rsidR="001A7658" w:rsidRPr="00A10816" w:rsidRDefault="001A7658" w:rsidP="00A55DE1">
            <w:pPr>
              <w:pStyle w:val="TableText12"/>
            </w:pPr>
            <w:r w:rsidRPr="00A10816">
              <w:t>0.43</w:t>
            </w:r>
          </w:p>
        </w:tc>
        <w:tc>
          <w:tcPr>
            <w:tcW w:w="1323" w:type="dxa"/>
            <w:noWrap/>
            <w:hideMark/>
          </w:tcPr>
          <w:p w14:paraId="0242C732" w14:textId="77777777" w:rsidR="001A7658" w:rsidRPr="00A10816" w:rsidRDefault="001A7658" w:rsidP="00A55DE1">
            <w:pPr>
              <w:pStyle w:val="TableText12"/>
            </w:pPr>
            <w:r w:rsidRPr="00A10816">
              <w:t>0.92</w:t>
            </w:r>
          </w:p>
        </w:tc>
      </w:tr>
      <w:tr w:rsidR="001A7658" w:rsidRPr="00A10816" w14:paraId="627BD029" w14:textId="77777777" w:rsidTr="001A7658">
        <w:trPr>
          <w:trHeight w:val="300"/>
        </w:trPr>
        <w:tc>
          <w:tcPr>
            <w:tcW w:w="3440" w:type="dxa"/>
            <w:noWrap/>
            <w:hideMark/>
          </w:tcPr>
          <w:p w14:paraId="318B3B09" w14:textId="77777777" w:rsidR="001A7658" w:rsidRPr="00A10816" w:rsidRDefault="001A7658" w:rsidP="00A55DE1">
            <w:pPr>
              <w:pStyle w:val="TableText12"/>
            </w:pPr>
            <w:r w:rsidRPr="00A10816">
              <w:t>SWD–Not SWD</w:t>
            </w:r>
          </w:p>
        </w:tc>
        <w:tc>
          <w:tcPr>
            <w:tcW w:w="1270" w:type="dxa"/>
            <w:noWrap/>
            <w:hideMark/>
          </w:tcPr>
          <w:p w14:paraId="456499DE" w14:textId="77777777" w:rsidR="001A7658" w:rsidRPr="00A10816" w:rsidRDefault="001A7658" w:rsidP="00A55DE1">
            <w:pPr>
              <w:pStyle w:val="TableText12"/>
            </w:pPr>
            <w:r w:rsidRPr="00A10816">
              <w:t>-3.25</w:t>
            </w:r>
          </w:p>
        </w:tc>
        <w:tc>
          <w:tcPr>
            <w:tcW w:w="1150" w:type="dxa"/>
            <w:noWrap/>
            <w:hideMark/>
          </w:tcPr>
          <w:p w14:paraId="3F6FAC12" w14:textId="77777777" w:rsidR="001A7658" w:rsidRPr="00A10816" w:rsidRDefault="001A7658" w:rsidP="00A55DE1">
            <w:pPr>
              <w:pStyle w:val="TableText12"/>
            </w:pPr>
            <w:r w:rsidRPr="00A10816">
              <w:t>-0.83</w:t>
            </w:r>
          </w:p>
        </w:tc>
        <w:tc>
          <w:tcPr>
            <w:tcW w:w="1177" w:type="dxa"/>
            <w:noWrap/>
            <w:hideMark/>
          </w:tcPr>
          <w:p w14:paraId="3A2900E3" w14:textId="77777777" w:rsidR="001A7658" w:rsidRPr="00A10816" w:rsidRDefault="001A7658" w:rsidP="00A55DE1">
            <w:pPr>
              <w:pStyle w:val="TableText12"/>
            </w:pPr>
            <w:r w:rsidRPr="00A10816">
              <w:t>-0.30</w:t>
            </w:r>
          </w:p>
        </w:tc>
        <w:tc>
          <w:tcPr>
            <w:tcW w:w="1043" w:type="dxa"/>
            <w:noWrap/>
            <w:hideMark/>
          </w:tcPr>
          <w:p w14:paraId="5213CFD8" w14:textId="77777777" w:rsidR="001A7658" w:rsidRPr="00A10816" w:rsidRDefault="001A7658" w:rsidP="00A55DE1">
            <w:pPr>
              <w:pStyle w:val="TableText12"/>
            </w:pPr>
            <w:r w:rsidRPr="00A10816">
              <w:t>-0.12</w:t>
            </w:r>
          </w:p>
        </w:tc>
        <w:tc>
          <w:tcPr>
            <w:tcW w:w="1177" w:type="dxa"/>
            <w:noWrap/>
            <w:hideMark/>
          </w:tcPr>
          <w:p w14:paraId="5D1960F7" w14:textId="77777777" w:rsidR="001A7658" w:rsidRPr="00A10816" w:rsidRDefault="001A7658" w:rsidP="00A55DE1">
            <w:pPr>
              <w:pStyle w:val="TableText12"/>
            </w:pPr>
            <w:r w:rsidRPr="00A10816">
              <w:t>0.05</w:t>
            </w:r>
          </w:p>
        </w:tc>
        <w:tc>
          <w:tcPr>
            <w:tcW w:w="1150" w:type="dxa"/>
            <w:noWrap/>
            <w:hideMark/>
          </w:tcPr>
          <w:p w14:paraId="31A9D938" w14:textId="77777777" w:rsidR="001A7658" w:rsidRPr="00A10816" w:rsidRDefault="001A7658" w:rsidP="00A55DE1">
            <w:pPr>
              <w:pStyle w:val="TableText12"/>
            </w:pPr>
            <w:r w:rsidRPr="00A10816">
              <w:t>0.57</w:t>
            </w:r>
          </w:p>
        </w:tc>
        <w:tc>
          <w:tcPr>
            <w:tcW w:w="1323" w:type="dxa"/>
            <w:noWrap/>
            <w:hideMark/>
          </w:tcPr>
          <w:p w14:paraId="5BFF0BFD" w14:textId="77777777" w:rsidR="001A7658" w:rsidRPr="00A10816" w:rsidRDefault="001A7658" w:rsidP="00A55DE1">
            <w:pPr>
              <w:pStyle w:val="TableText12"/>
            </w:pPr>
            <w:r w:rsidRPr="00A10816">
              <w:t>1.80</w:t>
            </w:r>
          </w:p>
        </w:tc>
      </w:tr>
      <w:tr w:rsidR="001A7658" w:rsidRPr="00A10816" w14:paraId="0629A7B1" w14:textId="77777777" w:rsidTr="001A7658">
        <w:trPr>
          <w:trHeight w:val="300"/>
        </w:trPr>
        <w:tc>
          <w:tcPr>
            <w:tcW w:w="3440" w:type="dxa"/>
            <w:noWrap/>
            <w:hideMark/>
          </w:tcPr>
          <w:p w14:paraId="3044400E" w14:textId="77777777" w:rsidR="001A7658" w:rsidRPr="00A10816" w:rsidRDefault="001A7658" w:rsidP="00A55DE1">
            <w:pPr>
              <w:pStyle w:val="TableText12"/>
            </w:pPr>
            <w:r w:rsidRPr="00A10816">
              <w:t>SED–Not SED</w:t>
            </w:r>
          </w:p>
        </w:tc>
        <w:tc>
          <w:tcPr>
            <w:tcW w:w="1270" w:type="dxa"/>
            <w:noWrap/>
            <w:hideMark/>
          </w:tcPr>
          <w:p w14:paraId="455A1DA5" w14:textId="77777777" w:rsidR="001A7658" w:rsidRPr="00A10816" w:rsidRDefault="001A7658" w:rsidP="00A55DE1">
            <w:pPr>
              <w:pStyle w:val="TableText12"/>
            </w:pPr>
            <w:r w:rsidRPr="00A10816">
              <w:t>-1.49</w:t>
            </w:r>
          </w:p>
        </w:tc>
        <w:tc>
          <w:tcPr>
            <w:tcW w:w="1150" w:type="dxa"/>
            <w:noWrap/>
            <w:hideMark/>
          </w:tcPr>
          <w:p w14:paraId="2D302480" w14:textId="77777777" w:rsidR="001A7658" w:rsidRPr="00A10816" w:rsidRDefault="001A7658" w:rsidP="00A55DE1">
            <w:pPr>
              <w:pStyle w:val="TableText12"/>
            </w:pPr>
            <w:r w:rsidRPr="00A10816">
              <w:t>-0.55</w:t>
            </w:r>
          </w:p>
        </w:tc>
        <w:tc>
          <w:tcPr>
            <w:tcW w:w="1177" w:type="dxa"/>
            <w:noWrap/>
            <w:hideMark/>
          </w:tcPr>
          <w:p w14:paraId="2AF50902" w14:textId="77777777" w:rsidR="001A7658" w:rsidRPr="00A10816" w:rsidRDefault="001A7658" w:rsidP="00A55DE1">
            <w:pPr>
              <w:pStyle w:val="TableText12"/>
            </w:pPr>
            <w:r w:rsidRPr="00A10816">
              <w:t>-0.20</w:t>
            </w:r>
          </w:p>
        </w:tc>
        <w:tc>
          <w:tcPr>
            <w:tcW w:w="1043" w:type="dxa"/>
            <w:noWrap/>
            <w:hideMark/>
          </w:tcPr>
          <w:p w14:paraId="156768A5" w14:textId="77777777" w:rsidR="001A7658" w:rsidRPr="00A10816" w:rsidRDefault="001A7658" w:rsidP="00A55DE1">
            <w:pPr>
              <w:pStyle w:val="TableText12"/>
            </w:pPr>
            <w:r w:rsidRPr="00A10816">
              <w:t>-0.08</w:t>
            </w:r>
          </w:p>
        </w:tc>
        <w:tc>
          <w:tcPr>
            <w:tcW w:w="1177" w:type="dxa"/>
            <w:noWrap/>
            <w:hideMark/>
          </w:tcPr>
          <w:p w14:paraId="3B265064" w14:textId="77777777" w:rsidR="001A7658" w:rsidRPr="00A10816" w:rsidRDefault="001A7658" w:rsidP="00A55DE1">
            <w:pPr>
              <w:pStyle w:val="TableText12"/>
            </w:pPr>
            <w:r w:rsidRPr="00A10816">
              <w:t>0.04</w:t>
            </w:r>
          </w:p>
        </w:tc>
        <w:tc>
          <w:tcPr>
            <w:tcW w:w="1150" w:type="dxa"/>
            <w:noWrap/>
            <w:hideMark/>
          </w:tcPr>
          <w:p w14:paraId="47E6ECFC" w14:textId="77777777" w:rsidR="001A7658" w:rsidRPr="00A10816" w:rsidRDefault="001A7658" w:rsidP="00A55DE1">
            <w:pPr>
              <w:pStyle w:val="TableText12"/>
            </w:pPr>
            <w:r w:rsidRPr="00A10816">
              <w:t>0.39</w:t>
            </w:r>
          </w:p>
        </w:tc>
        <w:tc>
          <w:tcPr>
            <w:tcW w:w="1323" w:type="dxa"/>
            <w:noWrap/>
            <w:hideMark/>
          </w:tcPr>
          <w:p w14:paraId="011E6587" w14:textId="77777777" w:rsidR="001A7658" w:rsidRPr="00A10816" w:rsidRDefault="001A7658" w:rsidP="00A55DE1">
            <w:pPr>
              <w:pStyle w:val="TableText12"/>
            </w:pPr>
            <w:r w:rsidRPr="00A10816">
              <w:t>0.87</w:t>
            </w:r>
          </w:p>
        </w:tc>
      </w:tr>
      <w:tr w:rsidR="001A7658" w:rsidRPr="00A10816" w14:paraId="33143080" w14:textId="77777777" w:rsidTr="001A7658">
        <w:trPr>
          <w:trHeight w:val="300"/>
        </w:trPr>
        <w:tc>
          <w:tcPr>
            <w:tcW w:w="3440" w:type="dxa"/>
            <w:noWrap/>
            <w:hideMark/>
          </w:tcPr>
          <w:p w14:paraId="787E1EE0" w14:textId="77777777" w:rsidR="001A7658" w:rsidRPr="00A10816" w:rsidRDefault="001A7658" w:rsidP="00A55DE1">
            <w:pPr>
              <w:pStyle w:val="TableText12"/>
            </w:pPr>
            <w:r w:rsidRPr="00A10816">
              <w:t>Homeless–Not homeless</w:t>
            </w:r>
          </w:p>
        </w:tc>
        <w:tc>
          <w:tcPr>
            <w:tcW w:w="1270" w:type="dxa"/>
            <w:noWrap/>
            <w:hideMark/>
          </w:tcPr>
          <w:p w14:paraId="19737577" w14:textId="77777777" w:rsidR="001A7658" w:rsidRPr="00A10816" w:rsidRDefault="001A7658" w:rsidP="00A55DE1">
            <w:pPr>
              <w:pStyle w:val="TableText12"/>
            </w:pPr>
            <w:r w:rsidRPr="00A10816">
              <w:t>-1.42</w:t>
            </w:r>
          </w:p>
        </w:tc>
        <w:tc>
          <w:tcPr>
            <w:tcW w:w="1150" w:type="dxa"/>
            <w:noWrap/>
            <w:hideMark/>
          </w:tcPr>
          <w:p w14:paraId="7D6E061B" w14:textId="77777777" w:rsidR="001A7658" w:rsidRPr="00A10816" w:rsidRDefault="001A7658" w:rsidP="00A55DE1">
            <w:pPr>
              <w:pStyle w:val="TableText12"/>
            </w:pPr>
            <w:r w:rsidRPr="00A10816">
              <w:t>-0.62</w:t>
            </w:r>
          </w:p>
        </w:tc>
        <w:tc>
          <w:tcPr>
            <w:tcW w:w="1177" w:type="dxa"/>
            <w:noWrap/>
            <w:hideMark/>
          </w:tcPr>
          <w:p w14:paraId="00ED3CA3" w14:textId="77777777" w:rsidR="001A7658" w:rsidRPr="00A10816" w:rsidRDefault="001A7658" w:rsidP="00A55DE1">
            <w:pPr>
              <w:pStyle w:val="TableText12"/>
            </w:pPr>
            <w:r w:rsidRPr="00A10816">
              <w:t>-0.18</w:t>
            </w:r>
          </w:p>
        </w:tc>
        <w:tc>
          <w:tcPr>
            <w:tcW w:w="1043" w:type="dxa"/>
            <w:noWrap/>
            <w:hideMark/>
          </w:tcPr>
          <w:p w14:paraId="283BF263" w14:textId="77777777" w:rsidR="001A7658" w:rsidRPr="00A10816" w:rsidRDefault="001A7658" w:rsidP="00A55DE1">
            <w:pPr>
              <w:pStyle w:val="TableText12"/>
            </w:pPr>
            <w:r w:rsidRPr="00A10816">
              <w:t>-0.03</w:t>
            </w:r>
          </w:p>
        </w:tc>
        <w:tc>
          <w:tcPr>
            <w:tcW w:w="1177" w:type="dxa"/>
            <w:noWrap/>
            <w:hideMark/>
          </w:tcPr>
          <w:p w14:paraId="1ECE8A26" w14:textId="77777777" w:rsidR="001A7658" w:rsidRPr="00A10816" w:rsidRDefault="001A7658" w:rsidP="00A55DE1">
            <w:pPr>
              <w:pStyle w:val="TableText12"/>
            </w:pPr>
            <w:r w:rsidRPr="00A10816">
              <w:t>0.13</w:t>
            </w:r>
          </w:p>
        </w:tc>
        <w:tc>
          <w:tcPr>
            <w:tcW w:w="1150" w:type="dxa"/>
            <w:noWrap/>
            <w:hideMark/>
          </w:tcPr>
          <w:p w14:paraId="74968C09" w14:textId="77777777" w:rsidR="001A7658" w:rsidRPr="00A10816" w:rsidRDefault="001A7658" w:rsidP="00A55DE1">
            <w:pPr>
              <w:pStyle w:val="TableText12"/>
            </w:pPr>
            <w:r w:rsidRPr="00A10816">
              <w:t>0.58</w:t>
            </w:r>
          </w:p>
        </w:tc>
        <w:tc>
          <w:tcPr>
            <w:tcW w:w="1323" w:type="dxa"/>
            <w:noWrap/>
            <w:hideMark/>
          </w:tcPr>
          <w:p w14:paraId="4E872E9E" w14:textId="77777777" w:rsidR="001A7658" w:rsidRPr="00A10816" w:rsidRDefault="001A7658" w:rsidP="00A55DE1">
            <w:pPr>
              <w:pStyle w:val="TableText12"/>
            </w:pPr>
            <w:r w:rsidRPr="00A10816">
              <w:t>1.00</w:t>
            </w:r>
          </w:p>
        </w:tc>
      </w:tr>
      <w:tr w:rsidR="001A7658" w:rsidRPr="00A10816" w14:paraId="753034CF" w14:textId="77777777" w:rsidTr="001A7658">
        <w:trPr>
          <w:trHeight w:val="300"/>
        </w:trPr>
        <w:tc>
          <w:tcPr>
            <w:tcW w:w="3440" w:type="dxa"/>
            <w:noWrap/>
            <w:hideMark/>
          </w:tcPr>
          <w:p w14:paraId="08AF595C" w14:textId="69C51697" w:rsidR="001A7658" w:rsidRPr="00A10816" w:rsidRDefault="001A7658" w:rsidP="00A55DE1">
            <w:pPr>
              <w:pStyle w:val="TableText12"/>
            </w:pPr>
            <w:r>
              <w:t>Foster youth</w:t>
            </w:r>
            <w:r w:rsidRPr="00A10816">
              <w:t>–</w:t>
            </w:r>
            <w:r>
              <w:t>Not foster youth</w:t>
            </w:r>
          </w:p>
        </w:tc>
        <w:tc>
          <w:tcPr>
            <w:tcW w:w="1270" w:type="dxa"/>
            <w:noWrap/>
            <w:hideMark/>
          </w:tcPr>
          <w:p w14:paraId="4A03D352" w14:textId="77777777" w:rsidR="001A7658" w:rsidRPr="00A10816" w:rsidRDefault="001A7658" w:rsidP="00A55DE1">
            <w:pPr>
              <w:pStyle w:val="TableText12"/>
            </w:pPr>
            <w:r w:rsidRPr="00A10816">
              <w:t>-0.32</w:t>
            </w:r>
          </w:p>
        </w:tc>
        <w:tc>
          <w:tcPr>
            <w:tcW w:w="1150" w:type="dxa"/>
            <w:noWrap/>
            <w:hideMark/>
          </w:tcPr>
          <w:p w14:paraId="0FCED3C6" w14:textId="77777777" w:rsidR="001A7658" w:rsidRPr="00A10816" w:rsidRDefault="001A7658" w:rsidP="00A55DE1">
            <w:pPr>
              <w:pStyle w:val="TableText12"/>
            </w:pPr>
            <w:r w:rsidRPr="00A10816">
              <w:t>-0.32</w:t>
            </w:r>
          </w:p>
        </w:tc>
        <w:tc>
          <w:tcPr>
            <w:tcW w:w="1177" w:type="dxa"/>
            <w:noWrap/>
            <w:hideMark/>
          </w:tcPr>
          <w:p w14:paraId="0C9F0463" w14:textId="77777777" w:rsidR="001A7658" w:rsidRPr="00A10816" w:rsidRDefault="001A7658" w:rsidP="00A55DE1">
            <w:pPr>
              <w:pStyle w:val="TableText12"/>
            </w:pPr>
            <w:r w:rsidRPr="00A10816">
              <w:t>-0.32</w:t>
            </w:r>
          </w:p>
        </w:tc>
        <w:tc>
          <w:tcPr>
            <w:tcW w:w="1043" w:type="dxa"/>
            <w:noWrap/>
            <w:hideMark/>
          </w:tcPr>
          <w:p w14:paraId="4B77F8F2" w14:textId="77777777" w:rsidR="001A7658" w:rsidRPr="00A10816" w:rsidRDefault="001A7658" w:rsidP="00A55DE1">
            <w:pPr>
              <w:pStyle w:val="TableText12"/>
            </w:pPr>
            <w:r w:rsidRPr="00A10816">
              <w:t>-0.30</w:t>
            </w:r>
          </w:p>
        </w:tc>
        <w:tc>
          <w:tcPr>
            <w:tcW w:w="1177" w:type="dxa"/>
            <w:noWrap/>
            <w:hideMark/>
          </w:tcPr>
          <w:p w14:paraId="5496317B" w14:textId="77777777" w:rsidR="001A7658" w:rsidRPr="00A10816" w:rsidRDefault="001A7658" w:rsidP="00A55DE1">
            <w:pPr>
              <w:pStyle w:val="TableText12"/>
            </w:pPr>
            <w:r w:rsidRPr="00A10816">
              <w:t>-0.28</w:t>
            </w:r>
          </w:p>
        </w:tc>
        <w:tc>
          <w:tcPr>
            <w:tcW w:w="1150" w:type="dxa"/>
            <w:noWrap/>
            <w:hideMark/>
          </w:tcPr>
          <w:p w14:paraId="20F52629" w14:textId="77777777" w:rsidR="001A7658" w:rsidRPr="00A10816" w:rsidRDefault="001A7658" w:rsidP="00A55DE1">
            <w:pPr>
              <w:pStyle w:val="TableText12"/>
            </w:pPr>
            <w:r w:rsidRPr="00A10816">
              <w:t>-0.28</w:t>
            </w:r>
          </w:p>
        </w:tc>
        <w:tc>
          <w:tcPr>
            <w:tcW w:w="1323" w:type="dxa"/>
            <w:noWrap/>
            <w:hideMark/>
          </w:tcPr>
          <w:p w14:paraId="77C5AAA3" w14:textId="77777777" w:rsidR="001A7658" w:rsidRPr="00A10816" w:rsidRDefault="001A7658" w:rsidP="00A55DE1">
            <w:pPr>
              <w:pStyle w:val="TableText12"/>
            </w:pPr>
            <w:r w:rsidRPr="00A10816">
              <w:t>-0.28</w:t>
            </w:r>
          </w:p>
        </w:tc>
      </w:tr>
    </w:tbl>
    <w:p w14:paraId="22AC7393" w14:textId="77777777" w:rsidR="000C3833" w:rsidRDefault="000C3833" w:rsidP="003629D3">
      <w:pPr>
        <w:spacing w:after="160" w:line="259" w:lineRule="auto"/>
        <w:ind w:firstLine="0"/>
        <w:rPr>
          <w:i/>
          <w:lang w:eastAsia="zh-CN"/>
        </w:rPr>
      </w:pPr>
      <w:r>
        <w:br w:type="page"/>
      </w:r>
    </w:p>
    <w:p w14:paraId="2A3FE012" w14:textId="365A36A5" w:rsidR="004B52F4" w:rsidRDefault="00895F52" w:rsidP="003629D3">
      <w:pPr>
        <w:pStyle w:val="Image"/>
        <w:keepNext w:val="0"/>
      </w:pPr>
      <w:r>
        <w:rPr>
          <w:lang w:bidi="ar-SA"/>
        </w:rPr>
        <w:lastRenderedPageBreak/>
        <w:drawing>
          <wp:inline distT="0" distB="0" distL="0" distR="0" wp14:anchorId="3DEF3A8C" wp14:editId="053CAFDA">
            <wp:extent cx="8412480" cy="5047615"/>
            <wp:effectExtent l="0" t="0" r="7620" b="635"/>
            <wp:docPr id="72" name="Picture 72" descr="Graph showing Distributions of group differences (or gaps) for Change in Distance to Met in ELA at the school level for the paired student groups listed along the x-axis using the data in Table 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FigC2A[1].png"/>
                    <pic:cNvPicPr/>
                  </pic:nvPicPr>
                  <pic:blipFill>
                    <a:blip r:embed="rId78">
                      <a:extLst>
                        <a:ext uri="{28A0092B-C50C-407E-A947-70E740481C1C}">
                          <a14:useLocalDpi xmlns:a14="http://schemas.microsoft.com/office/drawing/2010/main" val="0"/>
                        </a:ext>
                      </a:extLst>
                    </a:blip>
                    <a:stretch>
                      <a:fillRect/>
                    </a:stretch>
                  </pic:blipFill>
                  <pic:spPr>
                    <a:xfrm>
                      <a:off x="0" y="0"/>
                      <a:ext cx="8412480" cy="5047615"/>
                    </a:xfrm>
                    <a:prstGeom prst="rect">
                      <a:avLst/>
                    </a:prstGeom>
                  </pic:spPr>
                </pic:pic>
              </a:graphicData>
            </a:graphic>
          </wp:inline>
        </w:drawing>
      </w:r>
    </w:p>
    <w:p w14:paraId="6F83EED9" w14:textId="03433E58" w:rsidR="00B1156B" w:rsidRDefault="004B52F4" w:rsidP="003629D3">
      <w:pPr>
        <w:pStyle w:val="Captionwide"/>
      </w:pPr>
      <w:bookmarkStart w:id="202" w:name="_Toc508214199"/>
      <w:bookmarkStart w:id="203" w:name="_Toc508215239"/>
      <w:bookmarkStart w:id="204" w:name="_Toc508267023"/>
      <w:r w:rsidRPr="007B281E">
        <w:rPr>
          <w:rFonts w:cs="Arial"/>
        </w:rPr>
        <w:t xml:space="preserve">Figure </w:t>
      </w:r>
      <w:r w:rsidR="009A018C">
        <w:rPr>
          <w:rFonts w:cs="Arial"/>
        </w:rPr>
        <w:t>C</w:t>
      </w:r>
      <w:r w:rsidRPr="007B281E">
        <w:rPr>
          <w:rFonts w:cs="Arial"/>
        </w:rPr>
        <w:t>.</w:t>
      </w:r>
      <w:r w:rsidR="00CE7C66" w:rsidRPr="007B281E">
        <w:rPr>
          <w:rFonts w:cs="Arial"/>
          <w:b w:val="0"/>
          <w:bCs w:val="0"/>
        </w:rPr>
        <w:fldChar w:fldCharType="begin"/>
      </w:r>
      <w:r w:rsidR="00CE7C66" w:rsidRPr="007B281E">
        <w:rPr>
          <w:rFonts w:cs="Arial"/>
        </w:rPr>
        <w:instrText xml:space="preserve"> SEQ Figure_B. \* ARABIC </w:instrText>
      </w:r>
      <w:r w:rsidR="00CE7C66" w:rsidRPr="007B281E">
        <w:rPr>
          <w:rFonts w:cs="Arial"/>
          <w:b w:val="0"/>
          <w:bCs w:val="0"/>
        </w:rPr>
        <w:fldChar w:fldCharType="separate"/>
      </w:r>
      <w:r w:rsidR="00DA46F3" w:rsidRPr="007B281E">
        <w:rPr>
          <w:rFonts w:cs="Arial"/>
          <w:noProof/>
        </w:rPr>
        <w:t>2</w:t>
      </w:r>
      <w:r w:rsidR="00CE7C66" w:rsidRPr="007B281E">
        <w:rPr>
          <w:rFonts w:cs="Arial"/>
          <w:b w:val="0"/>
          <w:bCs w:val="0"/>
          <w:noProof/>
        </w:rPr>
        <w:fldChar w:fldCharType="end"/>
      </w:r>
      <w:r w:rsidR="007B281E" w:rsidRPr="007B281E">
        <w:rPr>
          <w:rFonts w:eastAsia="Times New Roman" w:cs="Arial"/>
        </w:rPr>
        <w:t xml:space="preserve">.A. </w:t>
      </w:r>
      <w:r w:rsidRPr="007B281E">
        <w:rPr>
          <w:rFonts w:cs="Arial"/>
        </w:rPr>
        <w:t xml:space="preserve">Distributions of group differences (or gaps) for </w:t>
      </w:r>
      <w:r w:rsidR="00D24D83">
        <w:t xml:space="preserve">Change in Distance to </w:t>
      </w:r>
      <w:proofErr w:type="spellStart"/>
      <w:r w:rsidR="00D24D83">
        <w:t>Met</w:t>
      </w:r>
      <w:proofErr w:type="spellEnd"/>
      <w:r w:rsidR="00D24D83" w:rsidRPr="007B281E">
        <w:rPr>
          <w:rFonts w:cs="Arial"/>
        </w:rPr>
        <w:t xml:space="preserve"> </w:t>
      </w:r>
      <w:r w:rsidR="00D24D83">
        <w:rPr>
          <w:rFonts w:cs="Arial"/>
        </w:rPr>
        <w:t xml:space="preserve">in </w:t>
      </w:r>
      <w:r w:rsidRPr="007B281E">
        <w:rPr>
          <w:rFonts w:cs="Arial"/>
        </w:rPr>
        <w:t>ELA at the school</w:t>
      </w:r>
      <w:r w:rsidRPr="004B52F4">
        <w:t xml:space="preserve"> level</w:t>
      </w:r>
      <w:r w:rsidR="00276BDA">
        <w:t xml:space="preserve"> </w:t>
      </w:r>
      <w:r w:rsidR="00654196">
        <w:t xml:space="preserve">for the </w:t>
      </w:r>
      <w:r w:rsidR="000D373D">
        <w:t xml:space="preserve">paired </w:t>
      </w:r>
      <w:r w:rsidR="00654196">
        <w:t>student groups listed along the x-axis</w:t>
      </w:r>
      <w:r w:rsidRPr="004B52F4">
        <w:t xml:space="preserve">. </w:t>
      </w:r>
      <w:r w:rsidR="00654196">
        <w:t>Additionally,</w:t>
      </w:r>
      <w:r w:rsidR="00654196" w:rsidRPr="004B52F4">
        <w:t xml:space="preserve"> comparisons </w:t>
      </w:r>
      <w:r w:rsidR="00654196">
        <w:t xml:space="preserve">of the student groups listed along the x-axis </w:t>
      </w:r>
      <w:r w:rsidR="00654196" w:rsidRPr="004B52F4">
        <w:t xml:space="preserve">within the same group type are </w:t>
      </w:r>
      <w:r w:rsidR="00DF3080">
        <w:t>organized within vertical lines and</w:t>
      </w:r>
      <w:r w:rsidR="00DF3080" w:rsidRPr="004B52F4">
        <w:t xml:space="preserve"> </w:t>
      </w:r>
      <w:r w:rsidR="00654196" w:rsidRPr="004B52F4">
        <w:t>coded with the same color (i.e., all comparisons between White and other race</w:t>
      </w:r>
      <w:r w:rsidR="00654196">
        <w:t>s</w:t>
      </w:r>
      <w:r w:rsidR="00654196" w:rsidRPr="004B52F4">
        <w:t>/ethnicities are colored green).</w:t>
      </w:r>
      <w:bookmarkEnd w:id="202"/>
      <w:bookmarkEnd w:id="203"/>
      <w:bookmarkEnd w:id="204"/>
    </w:p>
    <w:p w14:paraId="44F0325F" w14:textId="3BF8F379" w:rsidR="002D58EE" w:rsidRDefault="002D58EE" w:rsidP="00377237">
      <w:pPr>
        <w:pStyle w:val="Caption"/>
      </w:pPr>
      <w:bookmarkStart w:id="205" w:name="_Toc508267024"/>
      <w:r>
        <w:lastRenderedPageBreak/>
        <w:t>Table C.</w:t>
      </w:r>
      <w:r w:rsidR="00E97B2C">
        <w:fldChar w:fldCharType="begin"/>
      </w:r>
      <w:r w:rsidR="00E97B2C">
        <w:instrText xml:space="preserve"> SEQ Table_C. \* ARABI</w:instrText>
      </w:r>
      <w:r w:rsidR="00E97B2C">
        <w:instrText xml:space="preserve">C </w:instrText>
      </w:r>
      <w:r w:rsidR="00E97B2C">
        <w:fldChar w:fldCharType="separate"/>
      </w:r>
      <w:r w:rsidR="004A0745">
        <w:rPr>
          <w:noProof/>
        </w:rPr>
        <w:t>5</w:t>
      </w:r>
      <w:r w:rsidR="00E97B2C">
        <w:rPr>
          <w:noProof/>
        </w:rPr>
        <w:fldChar w:fldCharType="end"/>
      </w:r>
      <w:r w:rsidR="00A23DB0">
        <w:t>.</w:t>
      </w:r>
      <w:r>
        <w:t xml:space="preserve">  </w:t>
      </w:r>
      <w:r w:rsidRPr="007D1E76">
        <w:t>Data Supporting F</w:t>
      </w:r>
      <w:r w:rsidRPr="007D1E76">
        <w:rPr>
          <w:lang w:bidi="en-US"/>
        </w:rPr>
        <w:t xml:space="preserve">igure </w:t>
      </w:r>
      <w:r>
        <w:rPr>
          <w:lang w:bidi="en-US"/>
        </w:rPr>
        <w:t>C.2.A</w:t>
      </w:r>
      <w:r w:rsidRPr="007D1E76">
        <w:rPr>
          <w:lang w:bidi="en-US"/>
        </w:rPr>
        <w:t>:</w:t>
      </w:r>
      <w:r w:rsidR="004A0745" w:rsidRPr="004A0745">
        <w:rPr>
          <w:rFonts w:cs="Arial"/>
        </w:rPr>
        <w:t xml:space="preserve"> </w:t>
      </w:r>
      <w:r w:rsidR="004A0745" w:rsidRPr="007B281E">
        <w:rPr>
          <w:rFonts w:cs="Arial"/>
        </w:rPr>
        <w:t xml:space="preserve">Distributions of group differences (or gaps) for </w:t>
      </w:r>
      <w:r w:rsidR="00D24D83">
        <w:t xml:space="preserve">Change in Distance to </w:t>
      </w:r>
      <w:proofErr w:type="spellStart"/>
      <w:r w:rsidR="00D24D83">
        <w:t>Met</w:t>
      </w:r>
      <w:proofErr w:type="spellEnd"/>
      <w:r w:rsidR="00D24D83">
        <w:t xml:space="preserve"> in </w:t>
      </w:r>
      <w:r w:rsidR="004A0745" w:rsidRPr="007B281E">
        <w:rPr>
          <w:rFonts w:cs="Arial"/>
        </w:rPr>
        <w:t>ELA at the school</w:t>
      </w:r>
      <w:r w:rsidR="004A0745" w:rsidRPr="004B52F4">
        <w:t xml:space="preserve"> level.</w:t>
      </w:r>
      <w:bookmarkEnd w:id="205"/>
    </w:p>
    <w:tbl>
      <w:tblPr>
        <w:tblStyle w:val="TRtable"/>
        <w:tblW w:w="11815" w:type="dxa"/>
        <w:tblLook w:val="04A0" w:firstRow="1" w:lastRow="0" w:firstColumn="1" w:lastColumn="0" w:noHBand="0" w:noVBand="1"/>
        <w:tblDescription w:val="Data Supporting Figure C.2.A: Distributions of group differences (or gaps) for Change in Distance to Met in ELA at the school level."/>
      </w:tblPr>
      <w:tblGrid>
        <w:gridCol w:w="3525"/>
        <w:gridCol w:w="1270"/>
        <w:gridCol w:w="1150"/>
        <w:gridCol w:w="1177"/>
        <w:gridCol w:w="1043"/>
        <w:gridCol w:w="1177"/>
        <w:gridCol w:w="1150"/>
        <w:gridCol w:w="1323"/>
      </w:tblGrid>
      <w:tr w:rsidR="001A7658" w:rsidRPr="00A10816" w14:paraId="0262A777" w14:textId="77777777" w:rsidTr="001A7658">
        <w:trPr>
          <w:cnfStyle w:val="100000000000" w:firstRow="1" w:lastRow="0" w:firstColumn="0" w:lastColumn="0" w:oddVBand="0" w:evenVBand="0" w:oddHBand="0" w:evenHBand="0" w:firstRowFirstColumn="0" w:firstRowLastColumn="0" w:lastRowFirstColumn="0" w:lastRowLastColumn="0"/>
          <w:trHeight w:val="300"/>
          <w:tblHeader/>
        </w:trPr>
        <w:tc>
          <w:tcPr>
            <w:tcW w:w="3525" w:type="dxa"/>
            <w:noWrap/>
            <w:vAlign w:val="bottom"/>
            <w:hideMark/>
          </w:tcPr>
          <w:p w14:paraId="6077DB59" w14:textId="0D497F60" w:rsidR="001A7658" w:rsidRPr="00A10816" w:rsidRDefault="001A7658" w:rsidP="00A55DE1">
            <w:pPr>
              <w:pStyle w:val="TableHead112"/>
            </w:pPr>
            <w:r>
              <w:t>Paired Student Groups Listed Along the X-Axis</w:t>
            </w:r>
          </w:p>
        </w:tc>
        <w:tc>
          <w:tcPr>
            <w:tcW w:w="1270" w:type="dxa"/>
            <w:noWrap/>
            <w:vAlign w:val="bottom"/>
            <w:hideMark/>
          </w:tcPr>
          <w:p w14:paraId="7126D8F2" w14:textId="4E01EB3C" w:rsidR="001A7658" w:rsidRPr="00A10816" w:rsidRDefault="001A7658" w:rsidP="00A55DE1">
            <w:pPr>
              <w:pStyle w:val="TableHead112"/>
            </w:pPr>
            <w:r>
              <w:t>Minimum</w:t>
            </w:r>
          </w:p>
        </w:tc>
        <w:tc>
          <w:tcPr>
            <w:tcW w:w="1150" w:type="dxa"/>
            <w:noWrap/>
            <w:vAlign w:val="bottom"/>
            <w:hideMark/>
          </w:tcPr>
          <w:p w14:paraId="7A5DB72B" w14:textId="77777777" w:rsidR="001A7658" w:rsidRPr="00A10816" w:rsidRDefault="001A7658" w:rsidP="00A55DE1">
            <w:pPr>
              <w:pStyle w:val="TableHead112"/>
            </w:pPr>
            <w:r w:rsidRPr="00A10816">
              <w:t>Lower Whisker</w:t>
            </w:r>
          </w:p>
        </w:tc>
        <w:tc>
          <w:tcPr>
            <w:tcW w:w="1177" w:type="dxa"/>
            <w:noWrap/>
            <w:vAlign w:val="bottom"/>
            <w:hideMark/>
          </w:tcPr>
          <w:p w14:paraId="7848E52D" w14:textId="77777777" w:rsidR="001A7658" w:rsidRPr="00A10816" w:rsidRDefault="001A7658" w:rsidP="00A55DE1">
            <w:pPr>
              <w:pStyle w:val="TableHead112"/>
            </w:pPr>
            <w:r w:rsidRPr="00A10816">
              <w:t>25th Quantile</w:t>
            </w:r>
          </w:p>
        </w:tc>
        <w:tc>
          <w:tcPr>
            <w:tcW w:w="1043" w:type="dxa"/>
            <w:noWrap/>
            <w:vAlign w:val="bottom"/>
            <w:hideMark/>
          </w:tcPr>
          <w:p w14:paraId="1F8CF998" w14:textId="77777777" w:rsidR="001A7658" w:rsidRPr="00A10816" w:rsidRDefault="001A7658" w:rsidP="00A55DE1">
            <w:pPr>
              <w:pStyle w:val="TableHead112"/>
            </w:pPr>
            <w:r w:rsidRPr="00A10816">
              <w:t>Median</w:t>
            </w:r>
          </w:p>
        </w:tc>
        <w:tc>
          <w:tcPr>
            <w:tcW w:w="1177" w:type="dxa"/>
            <w:noWrap/>
            <w:vAlign w:val="bottom"/>
            <w:hideMark/>
          </w:tcPr>
          <w:p w14:paraId="7E4FF4A3" w14:textId="77777777" w:rsidR="001A7658" w:rsidRPr="00A10816" w:rsidRDefault="001A7658" w:rsidP="00A55DE1">
            <w:pPr>
              <w:pStyle w:val="TableHead112"/>
            </w:pPr>
            <w:r w:rsidRPr="00A10816">
              <w:t>75th Quantile</w:t>
            </w:r>
          </w:p>
        </w:tc>
        <w:tc>
          <w:tcPr>
            <w:tcW w:w="1150" w:type="dxa"/>
            <w:noWrap/>
            <w:vAlign w:val="bottom"/>
            <w:hideMark/>
          </w:tcPr>
          <w:p w14:paraId="5C6908CD" w14:textId="77777777" w:rsidR="001A7658" w:rsidRPr="00A10816" w:rsidRDefault="001A7658" w:rsidP="00A55DE1">
            <w:pPr>
              <w:pStyle w:val="TableHead112"/>
            </w:pPr>
            <w:r w:rsidRPr="00A10816">
              <w:t>Upper Whisker</w:t>
            </w:r>
          </w:p>
        </w:tc>
        <w:tc>
          <w:tcPr>
            <w:tcW w:w="1323" w:type="dxa"/>
            <w:noWrap/>
            <w:vAlign w:val="bottom"/>
            <w:hideMark/>
          </w:tcPr>
          <w:p w14:paraId="4483766A" w14:textId="01F94D20" w:rsidR="001A7658" w:rsidRPr="00A10816" w:rsidRDefault="001A7658" w:rsidP="00A55DE1">
            <w:pPr>
              <w:pStyle w:val="TableHead112"/>
            </w:pPr>
            <w:r>
              <w:t>Maximum</w:t>
            </w:r>
          </w:p>
        </w:tc>
      </w:tr>
      <w:tr w:rsidR="001A7658" w:rsidRPr="00A10816" w14:paraId="03554BD0" w14:textId="77777777" w:rsidTr="001A7658">
        <w:trPr>
          <w:trHeight w:val="300"/>
        </w:trPr>
        <w:tc>
          <w:tcPr>
            <w:tcW w:w="3525" w:type="dxa"/>
            <w:noWrap/>
            <w:hideMark/>
          </w:tcPr>
          <w:p w14:paraId="48BCD49F" w14:textId="77777777" w:rsidR="001A7658" w:rsidRPr="00A10816" w:rsidRDefault="001A7658" w:rsidP="00A55DE1">
            <w:pPr>
              <w:pStyle w:val="TableText12"/>
            </w:pPr>
            <w:r w:rsidRPr="00A10816">
              <w:t>Female–Male</w:t>
            </w:r>
          </w:p>
        </w:tc>
        <w:tc>
          <w:tcPr>
            <w:tcW w:w="1270" w:type="dxa"/>
            <w:noWrap/>
            <w:hideMark/>
          </w:tcPr>
          <w:p w14:paraId="0F35B1D4" w14:textId="77777777" w:rsidR="001A7658" w:rsidRPr="00A10816" w:rsidRDefault="001A7658" w:rsidP="00A55DE1">
            <w:pPr>
              <w:pStyle w:val="TableText12"/>
            </w:pPr>
            <w:r w:rsidRPr="00A10816">
              <w:t>-1.03</w:t>
            </w:r>
          </w:p>
        </w:tc>
        <w:tc>
          <w:tcPr>
            <w:tcW w:w="1150" w:type="dxa"/>
            <w:noWrap/>
            <w:hideMark/>
          </w:tcPr>
          <w:p w14:paraId="19F3D23B" w14:textId="77777777" w:rsidR="001A7658" w:rsidRPr="00A10816" w:rsidRDefault="001A7658" w:rsidP="00A55DE1">
            <w:pPr>
              <w:pStyle w:val="TableText12"/>
            </w:pPr>
            <w:r w:rsidRPr="00A10816">
              <w:t>-0.31</w:t>
            </w:r>
          </w:p>
        </w:tc>
        <w:tc>
          <w:tcPr>
            <w:tcW w:w="1177" w:type="dxa"/>
            <w:noWrap/>
            <w:hideMark/>
          </w:tcPr>
          <w:p w14:paraId="39D4EE76" w14:textId="77777777" w:rsidR="001A7658" w:rsidRPr="00A10816" w:rsidRDefault="001A7658" w:rsidP="00A55DE1">
            <w:pPr>
              <w:pStyle w:val="TableText12"/>
            </w:pPr>
            <w:r w:rsidRPr="00A10816">
              <w:t>-0.03</w:t>
            </w:r>
          </w:p>
        </w:tc>
        <w:tc>
          <w:tcPr>
            <w:tcW w:w="1043" w:type="dxa"/>
            <w:noWrap/>
            <w:hideMark/>
          </w:tcPr>
          <w:p w14:paraId="38CCF438" w14:textId="77777777" w:rsidR="001A7658" w:rsidRPr="00A10816" w:rsidRDefault="001A7658" w:rsidP="00A55DE1">
            <w:pPr>
              <w:pStyle w:val="TableText12"/>
            </w:pPr>
            <w:r w:rsidRPr="00A10816">
              <w:t>0.06</w:t>
            </w:r>
          </w:p>
        </w:tc>
        <w:tc>
          <w:tcPr>
            <w:tcW w:w="1177" w:type="dxa"/>
            <w:noWrap/>
            <w:hideMark/>
          </w:tcPr>
          <w:p w14:paraId="29C1C988" w14:textId="77777777" w:rsidR="001A7658" w:rsidRPr="00A10816" w:rsidRDefault="001A7658" w:rsidP="00A55DE1">
            <w:pPr>
              <w:pStyle w:val="TableText12"/>
            </w:pPr>
            <w:r w:rsidRPr="00A10816">
              <w:t>0.16</w:t>
            </w:r>
          </w:p>
        </w:tc>
        <w:tc>
          <w:tcPr>
            <w:tcW w:w="1150" w:type="dxa"/>
            <w:noWrap/>
            <w:hideMark/>
          </w:tcPr>
          <w:p w14:paraId="0A5D414C" w14:textId="77777777" w:rsidR="001A7658" w:rsidRPr="00A10816" w:rsidRDefault="001A7658" w:rsidP="00A55DE1">
            <w:pPr>
              <w:pStyle w:val="TableText12"/>
            </w:pPr>
            <w:r w:rsidRPr="00A10816">
              <w:t>0.43</w:t>
            </w:r>
          </w:p>
        </w:tc>
        <w:tc>
          <w:tcPr>
            <w:tcW w:w="1323" w:type="dxa"/>
            <w:noWrap/>
            <w:hideMark/>
          </w:tcPr>
          <w:p w14:paraId="369EC0C0" w14:textId="77777777" w:rsidR="001A7658" w:rsidRPr="00A10816" w:rsidRDefault="001A7658" w:rsidP="00A55DE1">
            <w:pPr>
              <w:pStyle w:val="TableText12"/>
            </w:pPr>
            <w:r w:rsidRPr="00A10816">
              <w:t>1.13</w:t>
            </w:r>
          </w:p>
        </w:tc>
      </w:tr>
      <w:tr w:rsidR="001A7658" w:rsidRPr="00A10816" w14:paraId="0DEA2A49" w14:textId="77777777" w:rsidTr="001A7658">
        <w:trPr>
          <w:trHeight w:val="300"/>
        </w:trPr>
        <w:tc>
          <w:tcPr>
            <w:tcW w:w="3525" w:type="dxa"/>
            <w:noWrap/>
            <w:hideMark/>
          </w:tcPr>
          <w:p w14:paraId="077AE24E" w14:textId="77777777" w:rsidR="001A7658" w:rsidRPr="00A10816" w:rsidRDefault="001A7658" w:rsidP="00A55DE1">
            <w:pPr>
              <w:pStyle w:val="TableText12"/>
            </w:pPr>
            <w:r w:rsidRPr="00A10816">
              <w:t>White–American Indian</w:t>
            </w:r>
          </w:p>
        </w:tc>
        <w:tc>
          <w:tcPr>
            <w:tcW w:w="1270" w:type="dxa"/>
            <w:noWrap/>
            <w:hideMark/>
          </w:tcPr>
          <w:p w14:paraId="10487306" w14:textId="77777777" w:rsidR="001A7658" w:rsidRPr="00A10816" w:rsidRDefault="001A7658" w:rsidP="00A55DE1">
            <w:pPr>
              <w:pStyle w:val="TableText12"/>
            </w:pPr>
            <w:r w:rsidRPr="00A10816">
              <w:t>-0.82</w:t>
            </w:r>
          </w:p>
        </w:tc>
        <w:tc>
          <w:tcPr>
            <w:tcW w:w="1150" w:type="dxa"/>
            <w:noWrap/>
            <w:hideMark/>
          </w:tcPr>
          <w:p w14:paraId="467178DB" w14:textId="77777777" w:rsidR="001A7658" w:rsidRPr="00A10816" w:rsidRDefault="001A7658" w:rsidP="00A55DE1">
            <w:pPr>
              <w:pStyle w:val="TableText12"/>
            </w:pPr>
            <w:r w:rsidRPr="00A10816">
              <w:t>-0.70</w:t>
            </w:r>
          </w:p>
        </w:tc>
        <w:tc>
          <w:tcPr>
            <w:tcW w:w="1177" w:type="dxa"/>
            <w:noWrap/>
            <w:hideMark/>
          </w:tcPr>
          <w:p w14:paraId="0A3654EF" w14:textId="77777777" w:rsidR="001A7658" w:rsidRPr="00A10816" w:rsidRDefault="001A7658" w:rsidP="00A55DE1">
            <w:pPr>
              <w:pStyle w:val="TableText12"/>
            </w:pPr>
            <w:r w:rsidRPr="00A10816">
              <w:t>-0.18</w:t>
            </w:r>
          </w:p>
        </w:tc>
        <w:tc>
          <w:tcPr>
            <w:tcW w:w="1043" w:type="dxa"/>
            <w:noWrap/>
            <w:hideMark/>
          </w:tcPr>
          <w:p w14:paraId="61651376" w14:textId="77777777" w:rsidR="001A7658" w:rsidRPr="00A10816" w:rsidRDefault="001A7658" w:rsidP="00A55DE1">
            <w:pPr>
              <w:pStyle w:val="TableText12"/>
            </w:pPr>
            <w:r w:rsidRPr="00A10816">
              <w:t>0.01</w:t>
            </w:r>
          </w:p>
        </w:tc>
        <w:tc>
          <w:tcPr>
            <w:tcW w:w="1177" w:type="dxa"/>
            <w:noWrap/>
            <w:hideMark/>
          </w:tcPr>
          <w:p w14:paraId="7DA8905F" w14:textId="77777777" w:rsidR="001A7658" w:rsidRPr="00A10816" w:rsidRDefault="001A7658" w:rsidP="00A55DE1">
            <w:pPr>
              <w:pStyle w:val="TableText12"/>
            </w:pPr>
            <w:r w:rsidRPr="00A10816">
              <w:t>0.22</w:t>
            </w:r>
          </w:p>
        </w:tc>
        <w:tc>
          <w:tcPr>
            <w:tcW w:w="1150" w:type="dxa"/>
            <w:noWrap/>
            <w:hideMark/>
          </w:tcPr>
          <w:p w14:paraId="46B78C0A" w14:textId="77777777" w:rsidR="001A7658" w:rsidRPr="00A10816" w:rsidRDefault="001A7658" w:rsidP="00A55DE1">
            <w:pPr>
              <w:pStyle w:val="TableText12"/>
            </w:pPr>
            <w:r w:rsidRPr="00A10816">
              <w:t>0.76</w:t>
            </w:r>
          </w:p>
        </w:tc>
        <w:tc>
          <w:tcPr>
            <w:tcW w:w="1323" w:type="dxa"/>
            <w:noWrap/>
            <w:hideMark/>
          </w:tcPr>
          <w:p w14:paraId="0A843B78" w14:textId="77777777" w:rsidR="001A7658" w:rsidRPr="00A10816" w:rsidRDefault="001A7658" w:rsidP="00A55DE1">
            <w:pPr>
              <w:pStyle w:val="TableText12"/>
            </w:pPr>
            <w:r w:rsidRPr="00A10816">
              <w:t>1.11</w:t>
            </w:r>
          </w:p>
        </w:tc>
      </w:tr>
      <w:tr w:rsidR="001A7658" w:rsidRPr="00A10816" w14:paraId="7A9C21F5" w14:textId="77777777" w:rsidTr="001A7658">
        <w:trPr>
          <w:trHeight w:val="300"/>
        </w:trPr>
        <w:tc>
          <w:tcPr>
            <w:tcW w:w="3525" w:type="dxa"/>
            <w:noWrap/>
            <w:hideMark/>
          </w:tcPr>
          <w:p w14:paraId="1B1CDF30" w14:textId="77777777" w:rsidR="001A7658" w:rsidRPr="00A10816" w:rsidRDefault="001A7658" w:rsidP="00A55DE1">
            <w:pPr>
              <w:pStyle w:val="TableText12"/>
            </w:pPr>
            <w:r w:rsidRPr="00A10816">
              <w:t>White–Asian</w:t>
            </w:r>
          </w:p>
        </w:tc>
        <w:tc>
          <w:tcPr>
            <w:tcW w:w="1270" w:type="dxa"/>
            <w:noWrap/>
            <w:hideMark/>
          </w:tcPr>
          <w:p w14:paraId="3DAAF301" w14:textId="77777777" w:rsidR="001A7658" w:rsidRPr="00A10816" w:rsidRDefault="001A7658" w:rsidP="00A55DE1">
            <w:pPr>
              <w:pStyle w:val="TableText12"/>
            </w:pPr>
            <w:r w:rsidRPr="00A10816">
              <w:t>-1.10</w:t>
            </w:r>
          </w:p>
        </w:tc>
        <w:tc>
          <w:tcPr>
            <w:tcW w:w="1150" w:type="dxa"/>
            <w:noWrap/>
            <w:hideMark/>
          </w:tcPr>
          <w:p w14:paraId="62393A8A" w14:textId="77777777" w:rsidR="001A7658" w:rsidRPr="00A10816" w:rsidRDefault="001A7658" w:rsidP="00A55DE1">
            <w:pPr>
              <w:pStyle w:val="TableText12"/>
            </w:pPr>
            <w:r w:rsidRPr="00A10816">
              <w:t>-0.63</w:t>
            </w:r>
          </w:p>
        </w:tc>
        <w:tc>
          <w:tcPr>
            <w:tcW w:w="1177" w:type="dxa"/>
            <w:noWrap/>
            <w:hideMark/>
          </w:tcPr>
          <w:p w14:paraId="48879D6B" w14:textId="77777777" w:rsidR="001A7658" w:rsidRPr="00A10816" w:rsidRDefault="001A7658" w:rsidP="00A55DE1">
            <w:pPr>
              <w:pStyle w:val="TableText12"/>
            </w:pPr>
            <w:r w:rsidRPr="00A10816">
              <w:t>-0.23</w:t>
            </w:r>
          </w:p>
        </w:tc>
        <w:tc>
          <w:tcPr>
            <w:tcW w:w="1043" w:type="dxa"/>
            <w:noWrap/>
            <w:hideMark/>
          </w:tcPr>
          <w:p w14:paraId="15AEF12F" w14:textId="77777777" w:rsidR="001A7658" w:rsidRPr="00A10816" w:rsidRDefault="001A7658" w:rsidP="00A55DE1">
            <w:pPr>
              <w:pStyle w:val="TableText12"/>
            </w:pPr>
            <w:r w:rsidRPr="00A10816">
              <w:t>-0.10</w:t>
            </w:r>
          </w:p>
        </w:tc>
        <w:tc>
          <w:tcPr>
            <w:tcW w:w="1177" w:type="dxa"/>
            <w:noWrap/>
            <w:hideMark/>
          </w:tcPr>
          <w:p w14:paraId="73674D58" w14:textId="77777777" w:rsidR="001A7658" w:rsidRPr="00A10816" w:rsidRDefault="001A7658" w:rsidP="00A55DE1">
            <w:pPr>
              <w:pStyle w:val="TableText12"/>
            </w:pPr>
            <w:r w:rsidRPr="00A10816">
              <w:t>0.04</w:t>
            </w:r>
          </w:p>
        </w:tc>
        <w:tc>
          <w:tcPr>
            <w:tcW w:w="1150" w:type="dxa"/>
            <w:noWrap/>
            <w:hideMark/>
          </w:tcPr>
          <w:p w14:paraId="5D0F2ECA" w14:textId="77777777" w:rsidR="001A7658" w:rsidRPr="00A10816" w:rsidRDefault="001A7658" w:rsidP="00A55DE1">
            <w:pPr>
              <w:pStyle w:val="TableText12"/>
            </w:pPr>
            <w:r w:rsidRPr="00A10816">
              <w:t>0.44</w:t>
            </w:r>
          </w:p>
        </w:tc>
        <w:tc>
          <w:tcPr>
            <w:tcW w:w="1323" w:type="dxa"/>
            <w:noWrap/>
            <w:hideMark/>
          </w:tcPr>
          <w:p w14:paraId="2A82E51C" w14:textId="77777777" w:rsidR="001A7658" w:rsidRPr="00A10816" w:rsidRDefault="001A7658" w:rsidP="00A55DE1">
            <w:pPr>
              <w:pStyle w:val="TableText12"/>
            </w:pPr>
            <w:r w:rsidRPr="00A10816">
              <w:t>1.14</w:t>
            </w:r>
          </w:p>
        </w:tc>
      </w:tr>
      <w:tr w:rsidR="001A7658" w:rsidRPr="00A10816" w14:paraId="245E8CA6" w14:textId="77777777" w:rsidTr="001A7658">
        <w:trPr>
          <w:trHeight w:val="300"/>
        </w:trPr>
        <w:tc>
          <w:tcPr>
            <w:tcW w:w="3525" w:type="dxa"/>
            <w:noWrap/>
            <w:hideMark/>
          </w:tcPr>
          <w:p w14:paraId="067D58C7" w14:textId="77777777" w:rsidR="001A7658" w:rsidRPr="00A10816" w:rsidRDefault="001A7658" w:rsidP="00A55DE1">
            <w:pPr>
              <w:pStyle w:val="TableText12"/>
            </w:pPr>
            <w:r w:rsidRPr="00A10816">
              <w:t>White–Pacific Islander</w:t>
            </w:r>
          </w:p>
        </w:tc>
        <w:tc>
          <w:tcPr>
            <w:tcW w:w="1270" w:type="dxa"/>
            <w:noWrap/>
            <w:hideMark/>
          </w:tcPr>
          <w:p w14:paraId="11C38B55" w14:textId="77777777" w:rsidR="001A7658" w:rsidRPr="00A10816" w:rsidRDefault="001A7658" w:rsidP="00A55DE1">
            <w:pPr>
              <w:pStyle w:val="TableText12"/>
            </w:pPr>
            <w:r w:rsidRPr="00A10816">
              <w:t>-0.66</w:t>
            </w:r>
          </w:p>
        </w:tc>
        <w:tc>
          <w:tcPr>
            <w:tcW w:w="1150" w:type="dxa"/>
            <w:noWrap/>
            <w:hideMark/>
          </w:tcPr>
          <w:p w14:paraId="15C508D5" w14:textId="77777777" w:rsidR="001A7658" w:rsidRPr="00A10816" w:rsidRDefault="001A7658" w:rsidP="00A55DE1">
            <w:pPr>
              <w:pStyle w:val="TableText12"/>
            </w:pPr>
            <w:r w:rsidRPr="00A10816">
              <w:t>-0.66</w:t>
            </w:r>
          </w:p>
        </w:tc>
        <w:tc>
          <w:tcPr>
            <w:tcW w:w="1177" w:type="dxa"/>
            <w:noWrap/>
            <w:hideMark/>
          </w:tcPr>
          <w:p w14:paraId="42F09BC3" w14:textId="77777777" w:rsidR="001A7658" w:rsidRPr="00A10816" w:rsidRDefault="001A7658" w:rsidP="00A55DE1">
            <w:pPr>
              <w:pStyle w:val="TableText12"/>
            </w:pPr>
            <w:r w:rsidRPr="00A10816">
              <w:t>-0.14</w:t>
            </w:r>
          </w:p>
        </w:tc>
        <w:tc>
          <w:tcPr>
            <w:tcW w:w="1043" w:type="dxa"/>
            <w:noWrap/>
            <w:hideMark/>
          </w:tcPr>
          <w:p w14:paraId="23944D27" w14:textId="77777777" w:rsidR="001A7658" w:rsidRPr="00A10816" w:rsidRDefault="001A7658" w:rsidP="00A55DE1">
            <w:pPr>
              <w:pStyle w:val="TableText12"/>
            </w:pPr>
            <w:r w:rsidRPr="00A10816">
              <w:t>0.03</w:t>
            </w:r>
          </w:p>
        </w:tc>
        <w:tc>
          <w:tcPr>
            <w:tcW w:w="1177" w:type="dxa"/>
            <w:noWrap/>
            <w:hideMark/>
          </w:tcPr>
          <w:p w14:paraId="0B608552" w14:textId="77777777" w:rsidR="001A7658" w:rsidRPr="00A10816" w:rsidRDefault="001A7658" w:rsidP="00A55DE1">
            <w:pPr>
              <w:pStyle w:val="TableText12"/>
            </w:pPr>
            <w:r w:rsidRPr="00A10816">
              <w:t>0.27</w:t>
            </w:r>
          </w:p>
        </w:tc>
        <w:tc>
          <w:tcPr>
            <w:tcW w:w="1150" w:type="dxa"/>
            <w:noWrap/>
            <w:hideMark/>
          </w:tcPr>
          <w:p w14:paraId="10E75E74" w14:textId="77777777" w:rsidR="001A7658" w:rsidRPr="00A10816" w:rsidRDefault="001A7658" w:rsidP="00A55DE1">
            <w:pPr>
              <w:pStyle w:val="TableText12"/>
            </w:pPr>
            <w:r w:rsidRPr="00A10816">
              <w:t>0.70</w:t>
            </w:r>
          </w:p>
        </w:tc>
        <w:tc>
          <w:tcPr>
            <w:tcW w:w="1323" w:type="dxa"/>
            <w:noWrap/>
            <w:hideMark/>
          </w:tcPr>
          <w:p w14:paraId="171F3C72" w14:textId="77777777" w:rsidR="001A7658" w:rsidRPr="00A10816" w:rsidRDefault="001A7658" w:rsidP="00A55DE1">
            <w:pPr>
              <w:pStyle w:val="TableText12"/>
            </w:pPr>
            <w:r w:rsidRPr="00A10816">
              <w:t>0.70</w:t>
            </w:r>
          </w:p>
        </w:tc>
      </w:tr>
      <w:tr w:rsidR="001A7658" w:rsidRPr="00A10816" w14:paraId="6C65F43A" w14:textId="77777777" w:rsidTr="001A7658">
        <w:trPr>
          <w:trHeight w:val="300"/>
        </w:trPr>
        <w:tc>
          <w:tcPr>
            <w:tcW w:w="3525" w:type="dxa"/>
            <w:noWrap/>
            <w:hideMark/>
          </w:tcPr>
          <w:p w14:paraId="5FDE47EA" w14:textId="77777777" w:rsidR="001A7658" w:rsidRPr="00A10816" w:rsidRDefault="001A7658" w:rsidP="00A55DE1">
            <w:pPr>
              <w:pStyle w:val="TableText12"/>
            </w:pPr>
            <w:r w:rsidRPr="00A10816">
              <w:t>White–Filipino</w:t>
            </w:r>
          </w:p>
        </w:tc>
        <w:tc>
          <w:tcPr>
            <w:tcW w:w="1270" w:type="dxa"/>
            <w:noWrap/>
            <w:hideMark/>
          </w:tcPr>
          <w:p w14:paraId="6D79CDBF" w14:textId="77777777" w:rsidR="001A7658" w:rsidRPr="00A10816" w:rsidRDefault="001A7658" w:rsidP="00A55DE1">
            <w:pPr>
              <w:pStyle w:val="TableText12"/>
            </w:pPr>
            <w:r w:rsidRPr="00A10816">
              <w:t>-1.03</w:t>
            </w:r>
          </w:p>
        </w:tc>
        <w:tc>
          <w:tcPr>
            <w:tcW w:w="1150" w:type="dxa"/>
            <w:noWrap/>
            <w:hideMark/>
          </w:tcPr>
          <w:p w14:paraId="74D70E3F" w14:textId="77777777" w:rsidR="001A7658" w:rsidRPr="00A10816" w:rsidRDefault="001A7658" w:rsidP="00A55DE1">
            <w:pPr>
              <w:pStyle w:val="TableText12"/>
            </w:pPr>
            <w:r w:rsidRPr="00A10816">
              <w:t>-0.73</w:t>
            </w:r>
          </w:p>
        </w:tc>
        <w:tc>
          <w:tcPr>
            <w:tcW w:w="1177" w:type="dxa"/>
            <w:noWrap/>
            <w:hideMark/>
          </w:tcPr>
          <w:p w14:paraId="794A7C72" w14:textId="77777777" w:rsidR="001A7658" w:rsidRPr="00A10816" w:rsidRDefault="001A7658" w:rsidP="00A55DE1">
            <w:pPr>
              <w:pStyle w:val="TableText12"/>
            </w:pPr>
            <w:r w:rsidRPr="00A10816">
              <w:t>-0.24</w:t>
            </w:r>
          </w:p>
        </w:tc>
        <w:tc>
          <w:tcPr>
            <w:tcW w:w="1043" w:type="dxa"/>
            <w:noWrap/>
            <w:hideMark/>
          </w:tcPr>
          <w:p w14:paraId="39952178" w14:textId="77777777" w:rsidR="001A7658" w:rsidRPr="00A10816" w:rsidRDefault="001A7658" w:rsidP="00A55DE1">
            <w:pPr>
              <w:pStyle w:val="TableText12"/>
            </w:pPr>
            <w:r w:rsidRPr="00A10816">
              <w:t>-0.07</w:t>
            </w:r>
          </w:p>
        </w:tc>
        <w:tc>
          <w:tcPr>
            <w:tcW w:w="1177" w:type="dxa"/>
            <w:noWrap/>
            <w:hideMark/>
          </w:tcPr>
          <w:p w14:paraId="2931BC68" w14:textId="77777777" w:rsidR="001A7658" w:rsidRPr="00A10816" w:rsidRDefault="001A7658" w:rsidP="00A55DE1">
            <w:pPr>
              <w:pStyle w:val="TableText12"/>
            </w:pPr>
            <w:r w:rsidRPr="00A10816">
              <w:t>0.09</w:t>
            </w:r>
          </w:p>
        </w:tc>
        <w:tc>
          <w:tcPr>
            <w:tcW w:w="1150" w:type="dxa"/>
            <w:noWrap/>
            <w:hideMark/>
          </w:tcPr>
          <w:p w14:paraId="7415A404" w14:textId="77777777" w:rsidR="001A7658" w:rsidRPr="00A10816" w:rsidRDefault="001A7658" w:rsidP="00A55DE1">
            <w:pPr>
              <w:pStyle w:val="TableText12"/>
            </w:pPr>
            <w:r w:rsidRPr="00A10816">
              <w:t>0.59</w:t>
            </w:r>
          </w:p>
        </w:tc>
        <w:tc>
          <w:tcPr>
            <w:tcW w:w="1323" w:type="dxa"/>
            <w:noWrap/>
            <w:hideMark/>
          </w:tcPr>
          <w:p w14:paraId="7D421D2B" w14:textId="77777777" w:rsidR="001A7658" w:rsidRPr="00A10816" w:rsidRDefault="001A7658" w:rsidP="00A55DE1">
            <w:pPr>
              <w:pStyle w:val="TableText12"/>
            </w:pPr>
            <w:r w:rsidRPr="00A10816">
              <w:t>1.47</w:t>
            </w:r>
          </w:p>
        </w:tc>
      </w:tr>
      <w:tr w:rsidR="001A7658" w:rsidRPr="00A10816" w14:paraId="24678E1D" w14:textId="77777777" w:rsidTr="001A7658">
        <w:trPr>
          <w:trHeight w:val="300"/>
        </w:trPr>
        <w:tc>
          <w:tcPr>
            <w:tcW w:w="3525" w:type="dxa"/>
            <w:noWrap/>
            <w:hideMark/>
          </w:tcPr>
          <w:p w14:paraId="164FBD1D" w14:textId="77777777" w:rsidR="001A7658" w:rsidRPr="00A10816" w:rsidRDefault="001A7658" w:rsidP="00A55DE1">
            <w:pPr>
              <w:pStyle w:val="TableText12"/>
            </w:pPr>
            <w:r w:rsidRPr="00A10816">
              <w:t>White–Hispanic</w:t>
            </w:r>
          </w:p>
        </w:tc>
        <w:tc>
          <w:tcPr>
            <w:tcW w:w="1270" w:type="dxa"/>
            <w:noWrap/>
            <w:hideMark/>
          </w:tcPr>
          <w:p w14:paraId="0C16B1A5" w14:textId="77777777" w:rsidR="001A7658" w:rsidRPr="00A10816" w:rsidRDefault="001A7658" w:rsidP="00A55DE1">
            <w:pPr>
              <w:pStyle w:val="TableText12"/>
            </w:pPr>
            <w:r w:rsidRPr="00A10816">
              <w:t>-0.99</w:t>
            </w:r>
          </w:p>
        </w:tc>
        <w:tc>
          <w:tcPr>
            <w:tcW w:w="1150" w:type="dxa"/>
            <w:noWrap/>
            <w:hideMark/>
          </w:tcPr>
          <w:p w14:paraId="5DA9AB94" w14:textId="77777777" w:rsidR="001A7658" w:rsidRPr="00A10816" w:rsidRDefault="001A7658" w:rsidP="00A55DE1">
            <w:pPr>
              <w:pStyle w:val="TableText12"/>
            </w:pPr>
            <w:r w:rsidRPr="00A10816">
              <w:t>-0.50</w:t>
            </w:r>
          </w:p>
        </w:tc>
        <w:tc>
          <w:tcPr>
            <w:tcW w:w="1177" w:type="dxa"/>
            <w:noWrap/>
            <w:hideMark/>
          </w:tcPr>
          <w:p w14:paraId="51284626" w14:textId="77777777" w:rsidR="001A7658" w:rsidRPr="00A10816" w:rsidRDefault="001A7658" w:rsidP="00A55DE1">
            <w:pPr>
              <w:pStyle w:val="TableText12"/>
            </w:pPr>
            <w:r w:rsidRPr="00A10816">
              <w:t>-0.12</w:t>
            </w:r>
          </w:p>
        </w:tc>
        <w:tc>
          <w:tcPr>
            <w:tcW w:w="1043" w:type="dxa"/>
            <w:noWrap/>
            <w:hideMark/>
          </w:tcPr>
          <w:p w14:paraId="1118038A" w14:textId="77777777" w:rsidR="001A7658" w:rsidRPr="00A10816" w:rsidRDefault="001A7658" w:rsidP="00A55DE1">
            <w:pPr>
              <w:pStyle w:val="TableText12"/>
            </w:pPr>
            <w:r w:rsidRPr="00A10816">
              <w:t>0.01</w:t>
            </w:r>
          </w:p>
        </w:tc>
        <w:tc>
          <w:tcPr>
            <w:tcW w:w="1177" w:type="dxa"/>
            <w:noWrap/>
            <w:hideMark/>
          </w:tcPr>
          <w:p w14:paraId="614C6F8A" w14:textId="77777777" w:rsidR="001A7658" w:rsidRPr="00A10816" w:rsidRDefault="001A7658" w:rsidP="00A55DE1">
            <w:pPr>
              <w:pStyle w:val="TableText12"/>
            </w:pPr>
            <w:r w:rsidRPr="00A10816">
              <w:t>0.14</w:t>
            </w:r>
          </w:p>
        </w:tc>
        <w:tc>
          <w:tcPr>
            <w:tcW w:w="1150" w:type="dxa"/>
            <w:noWrap/>
            <w:hideMark/>
          </w:tcPr>
          <w:p w14:paraId="4C5FF9FE" w14:textId="77777777" w:rsidR="001A7658" w:rsidRPr="00A10816" w:rsidRDefault="001A7658" w:rsidP="00A55DE1">
            <w:pPr>
              <w:pStyle w:val="TableText12"/>
            </w:pPr>
            <w:r w:rsidRPr="00A10816">
              <w:t>0.52</w:t>
            </w:r>
          </w:p>
        </w:tc>
        <w:tc>
          <w:tcPr>
            <w:tcW w:w="1323" w:type="dxa"/>
            <w:noWrap/>
            <w:hideMark/>
          </w:tcPr>
          <w:p w14:paraId="19065E97" w14:textId="77777777" w:rsidR="001A7658" w:rsidRPr="00A10816" w:rsidRDefault="001A7658" w:rsidP="00A55DE1">
            <w:pPr>
              <w:pStyle w:val="TableText12"/>
            </w:pPr>
            <w:r w:rsidRPr="00A10816">
              <w:t>0.99</w:t>
            </w:r>
          </w:p>
        </w:tc>
      </w:tr>
      <w:tr w:rsidR="001A7658" w:rsidRPr="00A10816" w14:paraId="59EB4086" w14:textId="77777777" w:rsidTr="001A7658">
        <w:trPr>
          <w:trHeight w:val="300"/>
        </w:trPr>
        <w:tc>
          <w:tcPr>
            <w:tcW w:w="3525" w:type="dxa"/>
            <w:noWrap/>
            <w:hideMark/>
          </w:tcPr>
          <w:p w14:paraId="776C8DBE" w14:textId="77777777" w:rsidR="001A7658" w:rsidRPr="00A10816" w:rsidRDefault="001A7658" w:rsidP="00A55DE1">
            <w:pPr>
              <w:pStyle w:val="TableText12"/>
            </w:pPr>
            <w:r w:rsidRPr="00A10816">
              <w:t>White–Black</w:t>
            </w:r>
          </w:p>
        </w:tc>
        <w:tc>
          <w:tcPr>
            <w:tcW w:w="1270" w:type="dxa"/>
            <w:noWrap/>
            <w:hideMark/>
          </w:tcPr>
          <w:p w14:paraId="1A86BCCB" w14:textId="77777777" w:rsidR="001A7658" w:rsidRPr="00A10816" w:rsidRDefault="001A7658" w:rsidP="00A55DE1">
            <w:pPr>
              <w:pStyle w:val="TableText12"/>
            </w:pPr>
            <w:r w:rsidRPr="00A10816">
              <w:t>-0.95</w:t>
            </w:r>
          </w:p>
        </w:tc>
        <w:tc>
          <w:tcPr>
            <w:tcW w:w="1150" w:type="dxa"/>
            <w:noWrap/>
            <w:hideMark/>
          </w:tcPr>
          <w:p w14:paraId="3E057A82" w14:textId="77777777" w:rsidR="001A7658" w:rsidRPr="00A10816" w:rsidRDefault="001A7658" w:rsidP="00A55DE1">
            <w:pPr>
              <w:pStyle w:val="TableText12"/>
            </w:pPr>
            <w:r w:rsidRPr="00A10816">
              <w:t>-0.61</w:t>
            </w:r>
          </w:p>
        </w:tc>
        <w:tc>
          <w:tcPr>
            <w:tcW w:w="1177" w:type="dxa"/>
            <w:noWrap/>
            <w:hideMark/>
          </w:tcPr>
          <w:p w14:paraId="7339A0FE" w14:textId="77777777" w:rsidR="001A7658" w:rsidRPr="00A10816" w:rsidRDefault="001A7658" w:rsidP="00A55DE1">
            <w:pPr>
              <w:pStyle w:val="TableText12"/>
            </w:pPr>
            <w:r w:rsidRPr="00A10816">
              <w:t>-0.11</w:t>
            </w:r>
          </w:p>
        </w:tc>
        <w:tc>
          <w:tcPr>
            <w:tcW w:w="1043" w:type="dxa"/>
            <w:noWrap/>
            <w:hideMark/>
          </w:tcPr>
          <w:p w14:paraId="04E23354" w14:textId="77777777" w:rsidR="001A7658" w:rsidRPr="00A10816" w:rsidRDefault="001A7658" w:rsidP="00A55DE1">
            <w:pPr>
              <w:pStyle w:val="TableText12"/>
            </w:pPr>
            <w:r w:rsidRPr="00A10816">
              <w:t>0.05</w:t>
            </w:r>
          </w:p>
        </w:tc>
        <w:tc>
          <w:tcPr>
            <w:tcW w:w="1177" w:type="dxa"/>
            <w:noWrap/>
            <w:hideMark/>
          </w:tcPr>
          <w:p w14:paraId="74D7C526" w14:textId="77777777" w:rsidR="001A7658" w:rsidRPr="00A10816" w:rsidRDefault="001A7658" w:rsidP="00A55DE1">
            <w:pPr>
              <w:pStyle w:val="TableText12"/>
            </w:pPr>
            <w:r w:rsidRPr="00A10816">
              <w:t>0.22</w:t>
            </w:r>
          </w:p>
        </w:tc>
        <w:tc>
          <w:tcPr>
            <w:tcW w:w="1150" w:type="dxa"/>
            <w:noWrap/>
            <w:hideMark/>
          </w:tcPr>
          <w:p w14:paraId="14B34662" w14:textId="77777777" w:rsidR="001A7658" w:rsidRPr="00A10816" w:rsidRDefault="001A7658" w:rsidP="00A55DE1">
            <w:pPr>
              <w:pStyle w:val="TableText12"/>
            </w:pPr>
            <w:r w:rsidRPr="00A10816">
              <w:t>0.72</w:t>
            </w:r>
          </w:p>
        </w:tc>
        <w:tc>
          <w:tcPr>
            <w:tcW w:w="1323" w:type="dxa"/>
            <w:noWrap/>
            <w:hideMark/>
          </w:tcPr>
          <w:p w14:paraId="3C9FCF94" w14:textId="77777777" w:rsidR="001A7658" w:rsidRPr="00A10816" w:rsidRDefault="001A7658" w:rsidP="00A55DE1">
            <w:pPr>
              <w:pStyle w:val="TableText12"/>
            </w:pPr>
            <w:r w:rsidRPr="00A10816">
              <w:t>1.28</w:t>
            </w:r>
          </w:p>
        </w:tc>
      </w:tr>
      <w:tr w:rsidR="001A7658" w:rsidRPr="00A10816" w14:paraId="496C72B5" w14:textId="77777777" w:rsidTr="001A7658">
        <w:trPr>
          <w:trHeight w:val="300"/>
        </w:trPr>
        <w:tc>
          <w:tcPr>
            <w:tcW w:w="3525" w:type="dxa"/>
            <w:noWrap/>
            <w:hideMark/>
          </w:tcPr>
          <w:p w14:paraId="6229ACEF" w14:textId="77777777" w:rsidR="001A7658" w:rsidRPr="00A10816" w:rsidRDefault="001A7658" w:rsidP="00A55DE1">
            <w:pPr>
              <w:pStyle w:val="TableText12"/>
            </w:pPr>
            <w:r w:rsidRPr="00A10816">
              <w:t>White–Two or more races</w:t>
            </w:r>
          </w:p>
        </w:tc>
        <w:tc>
          <w:tcPr>
            <w:tcW w:w="1270" w:type="dxa"/>
            <w:noWrap/>
            <w:hideMark/>
          </w:tcPr>
          <w:p w14:paraId="73DC38A5" w14:textId="77777777" w:rsidR="001A7658" w:rsidRPr="00A10816" w:rsidRDefault="001A7658" w:rsidP="00A55DE1">
            <w:pPr>
              <w:pStyle w:val="TableText12"/>
            </w:pPr>
            <w:r w:rsidRPr="00A10816">
              <w:t>-0.90</w:t>
            </w:r>
          </w:p>
        </w:tc>
        <w:tc>
          <w:tcPr>
            <w:tcW w:w="1150" w:type="dxa"/>
            <w:noWrap/>
            <w:hideMark/>
          </w:tcPr>
          <w:p w14:paraId="6275FA64" w14:textId="77777777" w:rsidR="001A7658" w:rsidRPr="00A10816" w:rsidRDefault="001A7658" w:rsidP="00A55DE1">
            <w:pPr>
              <w:pStyle w:val="TableText12"/>
            </w:pPr>
            <w:r w:rsidRPr="00A10816">
              <w:t>-0.64</w:t>
            </w:r>
          </w:p>
        </w:tc>
        <w:tc>
          <w:tcPr>
            <w:tcW w:w="1177" w:type="dxa"/>
            <w:noWrap/>
            <w:hideMark/>
          </w:tcPr>
          <w:p w14:paraId="6313B042" w14:textId="77777777" w:rsidR="001A7658" w:rsidRPr="00A10816" w:rsidRDefault="001A7658" w:rsidP="00A55DE1">
            <w:pPr>
              <w:pStyle w:val="TableText12"/>
            </w:pPr>
            <w:r w:rsidRPr="00A10816">
              <w:t>-0.17</w:t>
            </w:r>
          </w:p>
        </w:tc>
        <w:tc>
          <w:tcPr>
            <w:tcW w:w="1043" w:type="dxa"/>
            <w:noWrap/>
            <w:hideMark/>
          </w:tcPr>
          <w:p w14:paraId="055DBD54" w14:textId="77777777" w:rsidR="001A7658" w:rsidRPr="00A10816" w:rsidRDefault="001A7658" w:rsidP="00A55DE1">
            <w:pPr>
              <w:pStyle w:val="TableText12"/>
            </w:pPr>
            <w:r w:rsidRPr="00A10816">
              <w:t>-0.01</w:t>
            </w:r>
          </w:p>
        </w:tc>
        <w:tc>
          <w:tcPr>
            <w:tcW w:w="1177" w:type="dxa"/>
            <w:noWrap/>
            <w:hideMark/>
          </w:tcPr>
          <w:p w14:paraId="783501D3" w14:textId="77777777" w:rsidR="001A7658" w:rsidRPr="00A10816" w:rsidRDefault="001A7658" w:rsidP="00A55DE1">
            <w:pPr>
              <w:pStyle w:val="TableText12"/>
            </w:pPr>
            <w:r w:rsidRPr="00A10816">
              <w:t>0.16</w:t>
            </w:r>
          </w:p>
        </w:tc>
        <w:tc>
          <w:tcPr>
            <w:tcW w:w="1150" w:type="dxa"/>
            <w:noWrap/>
            <w:hideMark/>
          </w:tcPr>
          <w:p w14:paraId="2493F257" w14:textId="77777777" w:rsidR="001A7658" w:rsidRPr="00A10816" w:rsidRDefault="001A7658" w:rsidP="00A55DE1">
            <w:pPr>
              <w:pStyle w:val="TableText12"/>
            </w:pPr>
            <w:r w:rsidRPr="00A10816">
              <w:t>0.64</w:t>
            </w:r>
          </w:p>
        </w:tc>
        <w:tc>
          <w:tcPr>
            <w:tcW w:w="1323" w:type="dxa"/>
            <w:noWrap/>
            <w:hideMark/>
          </w:tcPr>
          <w:p w14:paraId="5AC4C2A7" w14:textId="77777777" w:rsidR="001A7658" w:rsidRPr="00A10816" w:rsidRDefault="001A7658" w:rsidP="00A55DE1">
            <w:pPr>
              <w:pStyle w:val="TableText12"/>
            </w:pPr>
            <w:r w:rsidRPr="00A10816">
              <w:t>1.38</w:t>
            </w:r>
          </w:p>
        </w:tc>
      </w:tr>
      <w:tr w:rsidR="001A7658" w:rsidRPr="00A10816" w14:paraId="74F71D36" w14:textId="77777777" w:rsidTr="001A7658">
        <w:trPr>
          <w:trHeight w:val="300"/>
        </w:trPr>
        <w:tc>
          <w:tcPr>
            <w:tcW w:w="3525" w:type="dxa"/>
            <w:noWrap/>
            <w:hideMark/>
          </w:tcPr>
          <w:p w14:paraId="2E8F31A1" w14:textId="77777777" w:rsidR="001A7658" w:rsidRPr="00A10816" w:rsidRDefault="001A7658" w:rsidP="00A55DE1">
            <w:pPr>
              <w:pStyle w:val="TableText12"/>
            </w:pPr>
            <w:r w:rsidRPr="00A10816">
              <w:t>White–Missing (Unknown)</w:t>
            </w:r>
          </w:p>
        </w:tc>
        <w:tc>
          <w:tcPr>
            <w:tcW w:w="1270" w:type="dxa"/>
            <w:noWrap/>
            <w:hideMark/>
          </w:tcPr>
          <w:p w14:paraId="466FC1A2" w14:textId="77777777" w:rsidR="001A7658" w:rsidRPr="00A10816" w:rsidRDefault="001A7658" w:rsidP="00A55DE1">
            <w:pPr>
              <w:pStyle w:val="TableText12"/>
            </w:pPr>
            <w:r w:rsidRPr="00A10816">
              <w:t>-0.87</w:t>
            </w:r>
          </w:p>
        </w:tc>
        <w:tc>
          <w:tcPr>
            <w:tcW w:w="1150" w:type="dxa"/>
            <w:noWrap/>
            <w:hideMark/>
          </w:tcPr>
          <w:p w14:paraId="48643D04" w14:textId="77777777" w:rsidR="001A7658" w:rsidRPr="00A10816" w:rsidRDefault="001A7658" w:rsidP="00A55DE1">
            <w:pPr>
              <w:pStyle w:val="TableText12"/>
            </w:pPr>
            <w:r w:rsidRPr="00A10816">
              <w:t>-0.87</w:t>
            </w:r>
          </w:p>
        </w:tc>
        <w:tc>
          <w:tcPr>
            <w:tcW w:w="1177" w:type="dxa"/>
            <w:noWrap/>
            <w:hideMark/>
          </w:tcPr>
          <w:p w14:paraId="4885A223" w14:textId="77777777" w:rsidR="001A7658" w:rsidRPr="00A10816" w:rsidRDefault="001A7658" w:rsidP="00A55DE1">
            <w:pPr>
              <w:pStyle w:val="TableText12"/>
            </w:pPr>
            <w:r w:rsidRPr="00A10816">
              <w:t>-0.23</w:t>
            </w:r>
          </w:p>
        </w:tc>
        <w:tc>
          <w:tcPr>
            <w:tcW w:w="1043" w:type="dxa"/>
            <w:noWrap/>
            <w:hideMark/>
          </w:tcPr>
          <w:p w14:paraId="49A9F0D5" w14:textId="77777777" w:rsidR="001A7658" w:rsidRPr="00A10816" w:rsidRDefault="001A7658" w:rsidP="00A55DE1">
            <w:pPr>
              <w:pStyle w:val="TableText12"/>
            </w:pPr>
            <w:r w:rsidRPr="00A10816">
              <w:t>0.01</w:t>
            </w:r>
          </w:p>
        </w:tc>
        <w:tc>
          <w:tcPr>
            <w:tcW w:w="1177" w:type="dxa"/>
            <w:noWrap/>
            <w:hideMark/>
          </w:tcPr>
          <w:p w14:paraId="1788E63C" w14:textId="77777777" w:rsidR="001A7658" w:rsidRPr="00A10816" w:rsidRDefault="001A7658" w:rsidP="00A55DE1">
            <w:pPr>
              <w:pStyle w:val="TableText12"/>
            </w:pPr>
            <w:r w:rsidRPr="00A10816">
              <w:t>0.21</w:t>
            </w:r>
          </w:p>
        </w:tc>
        <w:tc>
          <w:tcPr>
            <w:tcW w:w="1150" w:type="dxa"/>
            <w:noWrap/>
            <w:hideMark/>
          </w:tcPr>
          <w:p w14:paraId="79F550E1" w14:textId="77777777" w:rsidR="001A7658" w:rsidRPr="00A10816" w:rsidRDefault="001A7658" w:rsidP="00A55DE1">
            <w:pPr>
              <w:pStyle w:val="TableText12"/>
            </w:pPr>
            <w:r w:rsidRPr="00A10816">
              <w:t>0.61</w:t>
            </w:r>
          </w:p>
        </w:tc>
        <w:tc>
          <w:tcPr>
            <w:tcW w:w="1323" w:type="dxa"/>
            <w:noWrap/>
            <w:hideMark/>
          </w:tcPr>
          <w:p w14:paraId="532CB3B6" w14:textId="77777777" w:rsidR="001A7658" w:rsidRPr="00A10816" w:rsidRDefault="001A7658" w:rsidP="00A55DE1">
            <w:pPr>
              <w:pStyle w:val="TableText12"/>
            </w:pPr>
            <w:r w:rsidRPr="00A10816">
              <w:t>0.61</w:t>
            </w:r>
          </w:p>
        </w:tc>
      </w:tr>
      <w:tr w:rsidR="001A7658" w:rsidRPr="00A10816" w14:paraId="370F5029" w14:textId="77777777" w:rsidTr="001A7658">
        <w:trPr>
          <w:trHeight w:val="300"/>
        </w:trPr>
        <w:tc>
          <w:tcPr>
            <w:tcW w:w="3525" w:type="dxa"/>
            <w:noWrap/>
            <w:hideMark/>
          </w:tcPr>
          <w:p w14:paraId="7DAE3E73" w14:textId="77777777" w:rsidR="001A7658" w:rsidRPr="00A10816" w:rsidRDefault="001A7658" w:rsidP="00A55DE1">
            <w:pPr>
              <w:pStyle w:val="TableText12"/>
            </w:pPr>
            <w:r w:rsidRPr="00A10816">
              <w:t>Never EL–Current EL</w:t>
            </w:r>
          </w:p>
        </w:tc>
        <w:tc>
          <w:tcPr>
            <w:tcW w:w="1270" w:type="dxa"/>
            <w:noWrap/>
            <w:hideMark/>
          </w:tcPr>
          <w:p w14:paraId="209EAC07" w14:textId="77777777" w:rsidR="001A7658" w:rsidRPr="00A10816" w:rsidRDefault="001A7658" w:rsidP="00A55DE1">
            <w:pPr>
              <w:pStyle w:val="TableText12"/>
            </w:pPr>
            <w:r w:rsidRPr="00A10816">
              <w:t>-1.05</w:t>
            </w:r>
          </w:p>
        </w:tc>
        <w:tc>
          <w:tcPr>
            <w:tcW w:w="1150" w:type="dxa"/>
            <w:noWrap/>
            <w:hideMark/>
          </w:tcPr>
          <w:p w14:paraId="023A51E7" w14:textId="77777777" w:rsidR="001A7658" w:rsidRPr="00A10816" w:rsidRDefault="001A7658" w:rsidP="00A55DE1">
            <w:pPr>
              <w:pStyle w:val="TableText12"/>
            </w:pPr>
            <w:r w:rsidRPr="00A10816">
              <w:t>-0.57</w:t>
            </w:r>
          </w:p>
        </w:tc>
        <w:tc>
          <w:tcPr>
            <w:tcW w:w="1177" w:type="dxa"/>
            <w:noWrap/>
            <w:hideMark/>
          </w:tcPr>
          <w:p w14:paraId="1264B7BA" w14:textId="77777777" w:rsidR="001A7658" w:rsidRPr="00A10816" w:rsidRDefault="001A7658" w:rsidP="00A55DE1">
            <w:pPr>
              <w:pStyle w:val="TableText12"/>
            </w:pPr>
            <w:r w:rsidRPr="00A10816">
              <w:t>-0.13</w:t>
            </w:r>
          </w:p>
        </w:tc>
        <w:tc>
          <w:tcPr>
            <w:tcW w:w="1043" w:type="dxa"/>
            <w:noWrap/>
            <w:hideMark/>
          </w:tcPr>
          <w:p w14:paraId="3CE925E0" w14:textId="77777777" w:rsidR="001A7658" w:rsidRPr="00A10816" w:rsidRDefault="001A7658" w:rsidP="00A55DE1">
            <w:pPr>
              <w:pStyle w:val="TableText12"/>
            </w:pPr>
            <w:r w:rsidRPr="00A10816">
              <w:t>0.01</w:t>
            </w:r>
          </w:p>
        </w:tc>
        <w:tc>
          <w:tcPr>
            <w:tcW w:w="1177" w:type="dxa"/>
            <w:noWrap/>
            <w:hideMark/>
          </w:tcPr>
          <w:p w14:paraId="575EE1E8" w14:textId="77777777" w:rsidR="001A7658" w:rsidRPr="00A10816" w:rsidRDefault="001A7658" w:rsidP="00A55DE1">
            <w:pPr>
              <w:pStyle w:val="TableText12"/>
            </w:pPr>
            <w:r w:rsidRPr="00A10816">
              <w:t>0.16</w:t>
            </w:r>
          </w:p>
        </w:tc>
        <w:tc>
          <w:tcPr>
            <w:tcW w:w="1150" w:type="dxa"/>
            <w:noWrap/>
            <w:hideMark/>
          </w:tcPr>
          <w:p w14:paraId="6E0D71D2" w14:textId="77777777" w:rsidR="001A7658" w:rsidRPr="00A10816" w:rsidRDefault="001A7658" w:rsidP="00A55DE1">
            <w:pPr>
              <w:pStyle w:val="TableText12"/>
            </w:pPr>
            <w:r w:rsidRPr="00A10816">
              <w:t>0.59</w:t>
            </w:r>
          </w:p>
        </w:tc>
        <w:tc>
          <w:tcPr>
            <w:tcW w:w="1323" w:type="dxa"/>
            <w:noWrap/>
            <w:hideMark/>
          </w:tcPr>
          <w:p w14:paraId="14D47EC0" w14:textId="77777777" w:rsidR="001A7658" w:rsidRPr="00A10816" w:rsidRDefault="001A7658" w:rsidP="00A55DE1">
            <w:pPr>
              <w:pStyle w:val="TableText12"/>
            </w:pPr>
            <w:r w:rsidRPr="00A10816">
              <w:t>1.12</w:t>
            </w:r>
          </w:p>
        </w:tc>
      </w:tr>
      <w:tr w:rsidR="001A7658" w:rsidRPr="00A10816" w14:paraId="7CD65B78" w14:textId="77777777" w:rsidTr="001A7658">
        <w:trPr>
          <w:trHeight w:val="300"/>
        </w:trPr>
        <w:tc>
          <w:tcPr>
            <w:tcW w:w="3525" w:type="dxa"/>
            <w:noWrap/>
            <w:hideMark/>
          </w:tcPr>
          <w:p w14:paraId="7AEA7EB3" w14:textId="77777777" w:rsidR="001A7658" w:rsidRPr="00A10816" w:rsidRDefault="001A7658" w:rsidP="00A55DE1">
            <w:pPr>
              <w:pStyle w:val="TableText12"/>
            </w:pPr>
            <w:r w:rsidRPr="00A10816">
              <w:t>Never EL–Former EL</w:t>
            </w:r>
          </w:p>
        </w:tc>
        <w:tc>
          <w:tcPr>
            <w:tcW w:w="1270" w:type="dxa"/>
            <w:noWrap/>
            <w:hideMark/>
          </w:tcPr>
          <w:p w14:paraId="110B9590" w14:textId="77777777" w:rsidR="001A7658" w:rsidRPr="00A10816" w:rsidRDefault="001A7658" w:rsidP="00A55DE1">
            <w:pPr>
              <w:pStyle w:val="TableText12"/>
            </w:pPr>
            <w:r w:rsidRPr="00A10816">
              <w:t>-1.45</w:t>
            </w:r>
          </w:p>
        </w:tc>
        <w:tc>
          <w:tcPr>
            <w:tcW w:w="1150" w:type="dxa"/>
            <w:noWrap/>
            <w:hideMark/>
          </w:tcPr>
          <w:p w14:paraId="04756499" w14:textId="77777777" w:rsidR="001A7658" w:rsidRPr="00A10816" w:rsidRDefault="001A7658" w:rsidP="00A55DE1">
            <w:pPr>
              <w:pStyle w:val="TableText12"/>
            </w:pPr>
            <w:r w:rsidRPr="00A10816">
              <w:t>-0.61</w:t>
            </w:r>
          </w:p>
        </w:tc>
        <w:tc>
          <w:tcPr>
            <w:tcW w:w="1177" w:type="dxa"/>
            <w:noWrap/>
            <w:hideMark/>
          </w:tcPr>
          <w:p w14:paraId="26A0E64C" w14:textId="77777777" w:rsidR="001A7658" w:rsidRPr="00A10816" w:rsidRDefault="001A7658" w:rsidP="00A55DE1">
            <w:pPr>
              <w:pStyle w:val="TableText12"/>
            </w:pPr>
            <w:r w:rsidRPr="00A10816">
              <w:t>-0.21</w:t>
            </w:r>
          </w:p>
        </w:tc>
        <w:tc>
          <w:tcPr>
            <w:tcW w:w="1043" w:type="dxa"/>
            <w:noWrap/>
            <w:hideMark/>
          </w:tcPr>
          <w:p w14:paraId="05AFCB9A" w14:textId="77777777" w:rsidR="001A7658" w:rsidRPr="00A10816" w:rsidRDefault="001A7658" w:rsidP="00A55DE1">
            <w:pPr>
              <w:pStyle w:val="TableText12"/>
            </w:pPr>
            <w:r w:rsidRPr="00A10816">
              <w:t>-0.07</w:t>
            </w:r>
          </w:p>
        </w:tc>
        <w:tc>
          <w:tcPr>
            <w:tcW w:w="1177" w:type="dxa"/>
            <w:noWrap/>
            <w:hideMark/>
          </w:tcPr>
          <w:p w14:paraId="44228C31" w14:textId="77777777" w:rsidR="001A7658" w:rsidRPr="00A10816" w:rsidRDefault="001A7658" w:rsidP="00A55DE1">
            <w:pPr>
              <w:pStyle w:val="TableText12"/>
            </w:pPr>
            <w:r w:rsidRPr="00A10816">
              <w:t>0.06</w:t>
            </w:r>
          </w:p>
        </w:tc>
        <w:tc>
          <w:tcPr>
            <w:tcW w:w="1150" w:type="dxa"/>
            <w:noWrap/>
            <w:hideMark/>
          </w:tcPr>
          <w:p w14:paraId="7C6904F2" w14:textId="77777777" w:rsidR="001A7658" w:rsidRPr="00A10816" w:rsidRDefault="001A7658" w:rsidP="00A55DE1">
            <w:pPr>
              <w:pStyle w:val="TableText12"/>
            </w:pPr>
            <w:r w:rsidRPr="00A10816">
              <w:t>0.45</w:t>
            </w:r>
          </w:p>
        </w:tc>
        <w:tc>
          <w:tcPr>
            <w:tcW w:w="1323" w:type="dxa"/>
            <w:noWrap/>
            <w:hideMark/>
          </w:tcPr>
          <w:p w14:paraId="63EFAD40" w14:textId="77777777" w:rsidR="001A7658" w:rsidRPr="00A10816" w:rsidRDefault="001A7658" w:rsidP="00A55DE1">
            <w:pPr>
              <w:pStyle w:val="TableText12"/>
            </w:pPr>
            <w:r w:rsidRPr="00A10816">
              <w:t>0.97</w:t>
            </w:r>
          </w:p>
        </w:tc>
      </w:tr>
      <w:tr w:rsidR="001A7658" w:rsidRPr="00A10816" w14:paraId="1EC5F84B" w14:textId="77777777" w:rsidTr="001A7658">
        <w:trPr>
          <w:trHeight w:val="300"/>
        </w:trPr>
        <w:tc>
          <w:tcPr>
            <w:tcW w:w="3525" w:type="dxa"/>
            <w:noWrap/>
            <w:hideMark/>
          </w:tcPr>
          <w:p w14:paraId="38C0AAB8" w14:textId="77777777" w:rsidR="001A7658" w:rsidRPr="00A10816" w:rsidRDefault="001A7658" w:rsidP="00A55DE1">
            <w:pPr>
              <w:pStyle w:val="TableText12"/>
            </w:pPr>
            <w:r w:rsidRPr="00A10816">
              <w:t>Never EL–Ever EL</w:t>
            </w:r>
          </w:p>
        </w:tc>
        <w:tc>
          <w:tcPr>
            <w:tcW w:w="1270" w:type="dxa"/>
            <w:noWrap/>
            <w:hideMark/>
          </w:tcPr>
          <w:p w14:paraId="526214D5" w14:textId="77777777" w:rsidR="001A7658" w:rsidRPr="00A10816" w:rsidRDefault="001A7658" w:rsidP="00A55DE1">
            <w:pPr>
              <w:pStyle w:val="TableText12"/>
            </w:pPr>
            <w:r w:rsidRPr="00A10816">
              <w:t>-1.04</w:t>
            </w:r>
          </w:p>
        </w:tc>
        <w:tc>
          <w:tcPr>
            <w:tcW w:w="1150" w:type="dxa"/>
            <w:noWrap/>
            <w:hideMark/>
          </w:tcPr>
          <w:p w14:paraId="17C60DDE" w14:textId="77777777" w:rsidR="001A7658" w:rsidRPr="00A10816" w:rsidRDefault="001A7658" w:rsidP="00A55DE1">
            <w:pPr>
              <w:pStyle w:val="TableText12"/>
            </w:pPr>
            <w:r w:rsidRPr="00A10816">
              <w:t>-0.49</w:t>
            </w:r>
          </w:p>
        </w:tc>
        <w:tc>
          <w:tcPr>
            <w:tcW w:w="1177" w:type="dxa"/>
            <w:noWrap/>
            <w:hideMark/>
          </w:tcPr>
          <w:p w14:paraId="240EB300" w14:textId="77777777" w:rsidR="001A7658" w:rsidRPr="00A10816" w:rsidRDefault="001A7658" w:rsidP="00A55DE1">
            <w:pPr>
              <w:pStyle w:val="TableText12"/>
            </w:pPr>
            <w:r w:rsidRPr="00A10816">
              <w:t>-0.15</w:t>
            </w:r>
          </w:p>
        </w:tc>
        <w:tc>
          <w:tcPr>
            <w:tcW w:w="1043" w:type="dxa"/>
            <w:noWrap/>
            <w:hideMark/>
          </w:tcPr>
          <w:p w14:paraId="62F5C710" w14:textId="77777777" w:rsidR="001A7658" w:rsidRPr="00A10816" w:rsidRDefault="001A7658" w:rsidP="00A55DE1">
            <w:pPr>
              <w:pStyle w:val="TableText12"/>
            </w:pPr>
            <w:r w:rsidRPr="00A10816">
              <w:t>-0.03</w:t>
            </w:r>
          </w:p>
        </w:tc>
        <w:tc>
          <w:tcPr>
            <w:tcW w:w="1177" w:type="dxa"/>
            <w:noWrap/>
            <w:hideMark/>
          </w:tcPr>
          <w:p w14:paraId="09E29645" w14:textId="77777777" w:rsidR="001A7658" w:rsidRPr="00A10816" w:rsidRDefault="001A7658" w:rsidP="00A55DE1">
            <w:pPr>
              <w:pStyle w:val="TableText12"/>
            </w:pPr>
            <w:r w:rsidRPr="00A10816">
              <w:t>0.08</w:t>
            </w:r>
          </w:p>
        </w:tc>
        <w:tc>
          <w:tcPr>
            <w:tcW w:w="1150" w:type="dxa"/>
            <w:noWrap/>
            <w:hideMark/>
          </w:tcPr>
          <w:p w14:paraId="54AB864B" w14:textId="77777777" w:rsidR="001A7658" w:rsidRPr="00A10816" w:rsidRDefault="001A7658" w:rsidP="00A55DE1">
            <w:pPr>
              <w:pStyle w:val="TableText12"/>
            </w:pPr>
            <w:r w:rsidRPr="00A10816">
              <w:t>0.42</w:t>
            </w:r>
          </w:p>
        </w:tc>
        <w:tc>
          <w:tcPr>
            <w:tcW w:w="1323" w:type="dxa"/>
            <w:noWrap/>
            <w:hideMark/>
          </w:tcPr>
          <w:p w14:paraId="534BD20C" w14:textId="77777777" w:rsidR="001A7658" w:rsidRPr="00A10816" w:rsidRDefault="001A7658" w:rsidP="00A55DE1">
            <w:pPr>
              <w:pStyle w:val="TableText12"/>
            </w:pPr>
            <w:r w:rsidRPr="00A10816">
              <w:t>1.02</w:t>
            </w:r>
          </w:p>
        </w:tc>
      </w:tr>
      <w:tr w:rsidR="001A7658" w:rsidRPr="00A10816" w14:paraId="7F11159E" w14:textId="77777777" w:rsidTr="001A7658">
        <w:trPr>
          <w:trHeight w:val="300"/>
        </w:trPr>
        <w:tc>
          <w:tcPr>
            <w:tcW w:w="3525" w:type="dxa"/>
            <w:noWrap/>
            <w:hideMark/>
          </w:tcPr>
          <w:p w14:paraId="5C55781B" w14:textId="77777777" w:rsidR="001A7658" w:rsidRPr="00A10816" w:rsidRDefault="001A7658" w:rsidP="00A55DE1">
            <w:pPr>
              <w:pStyle w:val="TableText12"/>
            </w:pPr>
            <w:r w:rsidRPr="00A10816">
              <w:t>SWD–Not SWD</w:t>
            </w:r>
          </w:p>
        </w:tc>
        <w:tc>
          <w:tcPr>
            <w:tcW w:w="1270" w:type="dxa"/>
            <w:noWrap/>
            <w:hideMark/>
          </w:tcPr>
          <w:p w14:paraId="55ED9A7E" w14:textId="77777777" w:rsidR="001A7658" w:rsidRPr="00A10816" w:rsidRDefault="001A7658" w:rsidP="00A55DE1">
            <w:pPr>
              <w:pStyle w:val="TableText12"/>
            </w:pPr>
            <w:r w:rsidRPr="00A10816">
              <w:t>-3.46</w:t>
            </w:r>
          </w:p>
        </w:tc>
        <w:tc>
          <w:tcPr>
            <w:tcW w:w="1150" w:type="dxa"/>
            <w:noWrap/>
            <w:hideMark/>
          </w:tcPr>
          <w:p w14:paraId="174CC930" w14:textId="77777777" w:rsidR="001A7658" w:rsidRPr="00A10816" w:rsidRDefault="001A7658" w:rsidP="00A55DE1">
            <w:pPr>
              <w:pStyle w:val="TableText12"/>
            </w:pPr>
            <w:r w:rsidRPr="00A10816">
              <w:t>-0.80</w:t>
            </w:r>
          </w:p>
        </w:tc>
        <w:tc>
          <w:tcPr>
            <w:tcW w:w="1177" w:type="dxa"/>
            <w:noWrap/>
            <w:hideMark/>
          </w:tcPr>
          <w:p w14:paraId="77CF021D" w14:textId="77777777" w:rsidR="001A7658" w:rsidRPr="00A10816" w:rsidRDefault="001A7658" w:rsidP="00A55DE1">
            <w:pPr>
              <w:pStyle w:val="TableText12"/>
            </w:pPr>
            <w:r w:rsidRPr="00A10816">
              <w:t>-0.31</w:t>
            </w:r>
          </w:p>
        </w:tc>
        <w:tc>
          <w:tcPr>
            <w:tcW w:w="1043" w:type="dxa"/>
            <w:noWrap/>
            <w:hideMark/>
          </w:tcPr>
          <w:p w14:paraId="5B90FDE8" w14:textId="77777777" w:rsidR="001A7658" w:rsidRPr="00A10816" w:rsidRDefault="001A7658" w:rsidP="00A55DE1">
            <w:pPr>
              <w:pStyle w:val="TableText12"/>
            </w:pPr>
            <w:r w:rsidRPr="00A10816">
              <w:t>-0.13</w:t>
            </w:r>
          </w:p>
        </w:tc>
        <w:tc>
          <w:tcPr>
            <w:tcW w:w="1177" w:type="dxa"/>
            <w:noWrap/>
            <w:hideMark/>
          </w:tcPr>
          <w:p w14:paraId="6469925C" w14:textId="77777777" w:rsidR="001A7658" w:rsidRPr="00A10816" w:rsidRDefault="001A7658" w:rsidP="00A55DE1">
            <w:pPr>
              <w:pStyle w:val="TableText12"/>
            </w:pPr>
            <w:r w:rsidRPr="00A10816">
              <w:t>0.03</w:t>
            </w:r>
          </w:p>
        </w:tc>
        <w:tc>
          <w:tcPr>
            <w:tcW w:w="1150" w:type="dxa"/>
            <w:noWrap/>
            <w:hideMark/>
          </w:tcPr>
          <w:p w14:paraId="4120AE89" w14:textId="77777777" w:rsidR="001A7658" w:rsidRPr="00A10816" w:rsidRDefault="001A7658" w:rsidP="00A55DE1">
            <w:pPr>
              <w:pStyle w:val="TableText12"/>
            </w:pPr>
            <w:r w:rsidRPr="00A10816">
              <w:t>0.53</w:t>
            </w:r>
          </w:p>
        </w:tc>
        <w:tc>
          <w:tcPr>
            <w:tcW w:w="1323" w:type="dxa"/>
            <w:noWrap/>
            <w:hideMark/>
          </w:tcPr>
          <w:p w14:paraId="1DD492D1" w14:textId="77777777" w:rsidR="001A7658" w:rsidRPr="00A10816" w:rsidRDefault="001A7658" w:rsidP="00A55DE1">
            <w:pPr>
              <w:pStyle w:val="TableText12"/>
            </w:pPr>
            <w:r w:rsidRPr="00A10816">
              <w:t>1.09</w:t>
            </w:r>
          </w:p>
        </w:tc>
      </w:tr>
      <w:tr w:rsidR="001A7658" w:rsidRPr="00A10816" w14:paraId="406C228A" w14:textId="77777777" w:rsidTr="001A7658">
        <w:trPr>
          <w:trHeight w:val="300"/>
        </w:trPr>
        <w:tc>
          <w:tcPr>
            <w:tcW w:w="3525" w:type="dxa"/>
            <w:noWrap/>
            <w:hideMark/>
          </w:tcPr>
          <w:p w14:paraId="744604BE" w14:textId="77777777" w:rsidR="001A7658" w:rsidRPr="00A10816" w:rsidRDefault="001A7658" w:rsidP="00A55DE1">
            <w:pPr>
              <w:pStyle w:val="TableText12"/>
            </w:pPr>
            <w:r w:rsidRPr="00A10816">
              <w:t>SED–Not SED</w:t>
            </w:r>
          </w:p>
        </w:tc>
        <w:tc>
          <w:tcPr>
            <w:tcW w:w="1270" w:type="dxa"/>
            <w:noWrap/>
            <w:hideMark/>
          </w:tcPr>
          <w:p w14:paraId="3D30E150" w14:textId="77777777" w:rsidR="001A7658" w:rsidRPr="00A10816" w:rsidRDefault="001A7658" w:rsidP="00A55DE1">
            <w:pPr>
              <w:pStyle w:val="TableText12"/>
            </w:pPr>
            <w:r w:rsidRPr="00A10816">
              <w:t>-0.99</w:t>
            </w:r>
          </w:p>
        </w:tc>
        <w:tc>
          <w:tcPr>
            <w:tcW w:w="1150" w:type="dxa"/>
            <w:noWrap/>
            <w:hideMark/>
          </w:tcPr>
          <w:p w14:paraId="1740904F" w14:textId="77777777" w:rsidR="001A7658" w:rsidRPr="00A10816" w:rsidRDefault="001A7658" w:rsidP="00A55DE1">
            <w:pPr>
              <w:pStyle w:val="TableText12"/>
            </w:pPr>
            <w:r w:rsidRPr="00A10816">
              <w:t>-0.49</w:t>
            </w:r>
          </w:p>
        </w:tc>
        <w:tc>
          <w:tcPr>
            <w:tcW w:w="1177" w:type="dxa"/>
            <w:noWrap/>
            <w:hideMark/>
          </w:tcPr>
          <w:p w14:paraId="22ECDCCD" w14:textId="77777777" w:rsidR="001A7658" w:rsidRPr="00A10816" w:rsidRDefault="001A7658" w:rsidP="00A55DE1">
            <w:pPr>
              <w:pStyle w:val="TableText12"/>
            </w:pPr>
            <w:r w:rsidRPr="00A10816">
              <w:t>-0.15</w:t>
            </w:r>
          </w:p>
        </w:tc>
        <w:tc>
          <w:tcPr>
            <w:tcW w:w="1043" w:type="dxa"/>
            <w:noWrap/>
            <w:hideMark/>
          </w:tcPr>
          <w:p w14:paraId="73DF5D7E" w14:textId="77777777" w:rsidR="001A7658" w:rsidRPr="00A10816" w:rsidRDefault="001A7658" w:rsidP="00A55DE1">
            <w:pPr>
              <w:pStyle w:val="TableText12"/>
            </w:pPr>
            <w:r w:rsidRPr="00A10816">
              <w:t>-0.04</w:t>
            </w:r>
          </w:p>
        </w:tc>
        <w:tc>
          <w:tcPr>
            <w:tcW w:w="1177" w:type="dxa"/>
            <w:noWrap/>
            <w:hideMark/>
          </w:tcPr>
          <w:p w14:paraId="5B128D61" w14:textId="77777777" w:rsidR="001A7658" w:rsidRPr="00A10816" w:rsidRDefault="001A7658" w:rsidP="00A55DE1">
            <w:pPr>
              <w:pStyle w:val="TableText12"/>
            </w:pPr>
            <w:r w:rsidRPr="00A10816">
              <w:t>0.08</w:t>
            </w:r>
          </w:p>
        </w:tc>
        <w:tc>
          <w:tcPr>
            <w:tcW w:w="1150" w:type="dxa"/>
            <w:noWrap/>
            <w:hideMark/>
          </w:tcPr>
          <w:p w14:paraId="71C69D93" w14:textId="77777777" w:rsidR="001A7658" w:rsidRPr="00A10816" w:rsidRDefault="001A7658" w:rsidP="00A55DE1">
            <w:pPr>
              <w:pStyle w:val="TableText12"/>
            </w:pPr>
            <w:r w:rsidRPr="00A10816">
              <w:t>0.42</w:t>
            </w:r>
          </w:p>
        </w:tc>
        <w:tc>
          <w:tcPr>
            <w:tcW w:w="1323" w:type="dxa"/>
            <w:noWrap/>
            <w:hideMark/>
          </w:tcPr>
          <w:p w14:paraId="6B97FA59" w14:textId="77777777" w:rsidR="001A7658" w:rsidRPr="00A10816" w:rsidRDefault="001A7658" w:rsidP="00A55DE1">
            <w:pPr>
              <w:pStyle w:val="TableText12"/>
            </w:pPr>
            <w:r w:rsidRPr="00A10816">
              <w:t>0.85</w:t>
            </w:r>
          </w:p>
        </w:tc>
      </w:tr>
      <w:tr w:rsidR="001A7658" w:rsidRPr="00A10816" w14:paraId="57A1F203" w14:textId="77777777" w:rsidTr="001A7658">
        <w:trPr>
          <w:trHeight w:val="300"/>
        </w:trPr>
        <w:tc>
          <w:tcPr>
            <w:tcW w:w="3525" w:type="dxa"/>
            <w:noWrap/>
            <w:hideMark/>
          </w:tcPr>
          <w:p w14:paraId="39E64E0F" w14:textId="77777777" w:rsidR="001A7658" w:rsidRPr="00A10816" w:rsidRDefault="001A7658" w:rsidP="00A55DE1">
            <w:pPr>
              <w:pStyle w:val="TableText12"/>
            </w:pPr>
            <w:r w:rsidRPr="00A10816">
              <w:t>Homeless–Not homeless</w:t>
            </w:r>
          </w:p>
        </w:tc>
        <w:tc>
          <w:tcPr>
            <w:tcW w:w="1270" w:type="dxa"/>
            <w:noWrap/>
            <w:hideMark/>
          </w:tcPr>
          <w:p w14:paraId="534D67F2" w14:textId="77777777" w:rsidR="001A7658" w:rsidRPr="00A10816" w:rsidRDefault="001A7658" w:rsidP="00A55DE1">
            <w:pPr>
              <w:pStyle w:val="TableText12"/>
            </w:pPr>
            <w:r w:rsidRPr="00A10816">
              <w:t>-1.21</w:t>
            </w:r>
          </w:p>
        </w:tc>
        <w:tc>
          <w:tcPr>
            <w:tcW w:w="1150" w:type="dxa"/>
            <w:noWrap/>
            <w:hideMark/>
          </w:tcPr>
          <w:p w14:paraId="5B99883A" w14:textId="77777777" w:rsidR="001A7658" w:rsidRPr="00A10816" w:rsidRDefault="001A7658" w:rsidP="00A55DE1">
            <w:pPr>
              <w:pStyle w:val="TableText12"/>
            </w:pPr>
            <w:r w:rsidRPr="00A10816">
              <w:t>-0.61</w:t>
            </w:r>
          </w:p>
        </w:tc>
        <w:tc>
          <w:tcPr>
            <w:tcW w:w="1177" w:type="dxa"/>
            <w:noWrap/>
            <w:hideMark/>
          </w:tcPr>
          <w:p w14:paraId="2C0C06B1" w14:textId="77777777" w:rsidR="001A7658" w:rsidRPr="00A10816" w:rsidRDefault="001A7658" w:rsidP="00A55DE1">
            <w:pPr>
              <w:pStyle w:val="TableText12"/>
            </w:pPr>
            <w:r w:rsidRPr="00A10816">
              <w:t>-0.16</w:t>
            </w:r>
          </w:p>
        </w:tc>
        <w:tc>
          <w:tcPr>
            <w:tcW w:w="1043" w:type="dxa"/>
            <w:noWrap/>
            <w:hideMark/>
          </w:tcPr>
          <w:p w14:paraId="6469842C" w14:textId="77777777" w:rsidR="001A7658" w:rsidRPr="00A10816" w:rsidRDefault="001A7658" w:rsidP="00A55DE1">
            <w:pPr>
              <w:pStyle w:val="TableText12"/>
            </w:pPr>
            <w:r w:rsidRPr="00A10816">
              <w:t>-0.02</w:t>
            </w:r>
          </w:p>
        </w:tc>
        <w:tc>
          <w:tcPr>
            <w:tcW w:w="1177" w:type="dxa"/>
            <w:noWrap/>
            <w:hideMark/>
          </w:tcPr>
          <w:p w14:paraId="3F007DF3" w14:textId="77777777" w:rsidR="001A7658" w:rsidRPr="00A10816" w:rsidRDefault="001A7658" w:rsidP="00A55DE1">
            <w:pPr>
              <w:pStyle w:val="TableText12"/>
            </w:pPr>
            <w:r w:rsidRPr="00A10816">
              <w:t>0.14</w:t>
            </w:r>
          </w:p>
        </w:tc>
        <w:tc>
          <w:tcPr>
            <w:tcW w:w="1150" w:type="dxa"/>
            <w:noWrap/>
            <w:hideMark/>
          </w:tcPr>
          <w:p w14:paraId="10ECB7AF" w14:textId="77777777" w:rsidR="001A7658" w:rsidRPr="00A10816" w:rsidRDefault="001A7658" w:rsidP="00A55DE1">
            <w:pPr>
              <w:pStyle w:val="TableText12"/>
            </w:pPr>
            <w:r w:rsidRPr="00A10816">
              <w:t>0.59</w:t>
            </w:r>
          </w:p>
        </w:tc>
        <w:tc>
          <w:tcPr>
            <w:tcW w:w="1323" w:type="dxa"/>
            <w:noWrap/>
            <w:hideMark/>
          </w:tcPr>
          <w:p w14:paraId="644F7755" w14:textId="77777777" w:rsidR="001A7658" w:rsidRPr="00A10816" w:rsidRDefault="001A7658" w:rsidP="00A55DE1">
            <w:pPr>
              <w:pStyle w:val="TableText12"/>
            </w:pPr>
            <w:r w:rsidRPr="00A10816">
              <w:t>1.01</w:t>
            </w:r>
          </w:p>
        </w:tc>
      </w:tr>
      <w:tr w:rsidR="001A7658" w:rsidRPr="00A10816" w14:paraId="6F21940F" w14:textId="77777777" w:rsidTr="001A7658">
        <w:trPr>
          <w:trHeight w:val="300"/>
        </w:trPr>
        <w:tc>
          <w:tcPr>
            <w:tcW w:w="3525" w:type="dxa"/>
            <w:noWrap/>
            <w:hideMark/>
          </w:tcPr>
          <w:p w14:paraId="548B5538" w14:textId="333709EC" w:rsidR="001A7658" w:rsidRPr="00A10816" w:rsidRDefault="001A7658" w:rsidP="00A55DE1">
            <w:pPr>
              <w:pStyle w:val="TableText12"/>
            </w:pPr>
            <w:r>
              <w:t>Foster youth</w:t>
            </w:r>
            <w:r w:rsidRPr="00A10816">
              <w:t>–</w:t>
            </w:r>
            <w:r>
              <w:t>Not foster youth</w:t>
            </w:r>
          </w:p>
        </w:tc>
        <w:tc>
          <w:tcPr>
            <w:tcW w:w="1270" w:type="dxa"/>
            <w:noWrap/>
            <w:hideMark/>
          </w:tcPr>
          <w:p w14:paraId="00511B97" w14:textId="77777777" w:rsidR="001A7658" w:rsidRPr="00A10816" w:rsidRDefault="001A7658" w:rsidP="00A55DE1">
            <w:pPr>
              <w:pStyle w:val="TableText12"/>
            </w:pPr>
            <w:r w:rsidRPr="00A10816">
              <w:t>-0.02</w:t>
            </w:r>
          </w:p>
        </w:tc>
        <w:tc>
          <w:tcPr>
            <w:tcW w:w="1150" w:type="dxa"/>
            <w:noWrap/>
            <w:hideMark/>
          </w:tcPr>
          <w:p w14:paraId="429C25F4" w14:textId="77777777" w:rsidR="001A7658" w:rsidRPr="00A10816" w:rsidRDefault="001A7658" w:rsidP="00A55DE1">
            <w:pPr>
              <w:pStyle w:val="TableText12"/>
            </w:pPr>
            <w:r w:rsidRPr="00A10816">
              <w:t>-0.02</w:t>
            </w:r>
          </w:p>
        </w:tc>
        <w:tc>
          <w:tcPr>
            <w:tcW w:w="1177" w:type="dxa"/>
            <w:noWrap/>
            <w:hideMark/>
          </w:tcPr>
          <w:p w14:paraId="7B68E106" w14:textId="77777777" w:rsidR="001A7658" w:rsidRPr="00A10816" w:rsidRDefault="001A7658" w:rsidP="00A55DE1">
            <w:pPr>
              <w:pStyle w:val="TableText12"/>
            </w:pPr>
            <w:r w:rsidRPr="00A10816">
              <w:t>-0.02</w:t>
            </w:r>
          </w:p>
        </w:tc>
        <w:tc>
          <w:tcPr>
            <w:tcW w:w="1043" w:type="dxa"/>
            <w:noWrap/>
            <w:hideMark/>
          </w:tcPr>
          <w:p w14:paraId="018D942D" w14:textId="77777777" w:rsidR="001A7658" w:rsidRPr="00A10816" w:rsidRDefault="001A7658" w:rsidP="00A55DE1">
            <w:pPr>
              <w:pStyle w:val="TableText12"/>
            </w:pPr>
            <w:r w:rsidRPr="00A10816">
              <w:t>0.27</w:t>
            </w:r>
          </w:p>
        </w:tc>
        <w:tc>
          <w:tcPr>
            <w:tcW w:w="1177" w:type="dxa"/>
            <w:noWrap/>
            <w:hideMark/>
          </w:tcPr>
          <w:p w14:paraId="2F7A3287" w14:textId="77777777" w:rsidR="001A7658" w:rsidRPr="00A10816" w:rsidRDefault="001A7658" w:rsidP="00A55DE1">
            <w:pPr>
              <w:pStyle w:val="TableText12"/>
            </w:pPr>
            <w:r w:rsidRPr="00A10816">
              <w:t>0.56</w:t>
            </w:r>
          </w:p>
        </w:tc>
        <w:tc>
          <w:tcPr>
            <w:tcW w:w="1150" w:type="dxa"/>
            <w:noWrap/>
            <w:hideMark/>
          </w:tcPr>
          <w:p w14:paraId="7DF13703" w14:textId="77777777" w:rsidR="001A7658" w:rsidRPr="00A10816" w:rsidRDefault="001A7658" w:rsidP="00A55DE1">
            <w:pPr>
              <w:pStyle w:val="TableText12"/>
            </w:pPr>
            <w:r w:rsidRPr="00A10816">
              <w:t>0.56</w:t>
            </w:r>
          </w:p>
        </w:tc>
        <w:tc>
          <w:tcPr>
            <w:tcW w:w="1323" w:type="dxa"/>
            <w:noWrap/>
            <w:hideMark/>
          </w:tcPr>
          <w:p w14:paraId="29D86EDB" w14:textId="77777777" w:rsidR="001A7658" w:rsidRPr="00A10816" w:rsidRDefault="001A7658" w:rsidP="00A55DE1">
            <w:pPr>
              <w:pStyle w:val="TableText12"/>
            </w:pPr>
            <w:r w:rsidRPr="00A10816">
              <w:t>0.56</w:t>
            </w:r>
          </w:p>
        </w:tc>
      </w:tr>
    </w:tbl>
    <w:p w14:paraId="64E0D42F" w14:textId="77777777" w:rsidR="00B1156B" w:rsidRDefault="00B1156B" w:rsidP="003629D3">
      <w:pPr>
        <w:spacing w:after="160" w:line="259" w:lineRule="auto"/>
        <w:ind w:firstLine="0"/>
        <w:rPr>
          <w:rFonts w:eastAsia="Calibri"/>
          <w:b/>
          <w:bCs/>
          <w:szCs w:val="24"/>
          <w:lang w:bidi="ar-SA"/>
        </w:rPr>
      </w:pPr>
      <w:r>
        <w:br w:type="page"/>
      </w:r>
    </w:p>
    <w:p w14:paraId="2D3F7520" w14:textId="384BEA24" w:rsidR="00B1156B" w:rsidRDefault="00895F52" w:rsidP="003629D3">
      <w:pPr>
        <w:pStyle w:val="Image"/>
        <w:keepNext w:val="0"/>
      </w:pPr>
      <w:r>
        <w:rPr>
          <w:lang w:bidi="ar-SA"/>
        </w:rPr>
        <w:lastRenderedPageBreak/>
        <w:drawing>
          <wp:inline distT="0" distB="0" distL="0" distR="0" wp14:anchorId="536238AD" wp14:editId="0534BDA6">
            <wp:extent cx="8412480" cy="5047615"/>
            <wp:effectExtent l="0" t="0" r="7620" b="635"/>
            <wp:docPr id="73" name="Picture 73" descr="Graph showing distributions of group differences (or gaps) for Conditional Percentile Rank of Gain in ELA at the school level for the paired student groups listed along the x-axis using the data in Table 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FigC2B[1].png"/>
                    <pic:cNvPicPr/>
                  </pic:nvPicPr>
                  <pic:blipFill>
                    <a:blip r:embed="rId79">
                      <a:extLst>
                        <a:ext uri="{28A0092B-C50C-407E-A947-70E740481C1C}">
                          <a14:useLocalDpi xmlns:a14="http://schemas.microsoft.com/office/drawing/2010/main" val="0"/>
                        </a:ext>
                      </a:extLst>
                    </a:blip>
                    <a:stretch>
                      <a:fillRect/>
                    </a:stretch>
                  </pic:blipFill>
                  <pic:spPr>
                    <a:xfrm>
                      <a:off x="0" y="0"/>
                      <a:ext cx="8412480" cy="5047615"/>
                    </a:xfrm>
                    <a:prstGeom prst="rect">
                      <a:avLst/>
                    </a:prstGeom>
                  </pic:spPr>
                </pic:pic>
              </a:graphicData>
            </a:graphic>
          </wp:inline>
        </w:drawing>
      </w:r>
    </w:p>
    <w:p w14:paraId="767D20B1" w14:textId="1FD3B440" w:rsidR="00B1156B" w:rsidRDefault="00B1156B" w:rsidP="003629D3">
      <w:pPr>
        <w:pStyle w:val="Captionwide"/>
      </w:pPr>
      <w:bookmarkStart w:id="206" w:name="_Toc508214200"/>
      <w:bookmarkStart w:id="207" w:name="_Toc508215240"/>
      <w:bookmarkStart w:id="208" w:name="_Toc508267025"/>
      <w:r>
        <w:t xml:space="preserve">Figure </w:t>
      </w:r>
      <w:r w:rsidR="009A018C">
        <w:t>C</w:t>
      </w:r>
      <w:r>
        <w:t>.</w:t>
      </w:r>
      <w:r w:rsidR="00E97B2C">
        <w:fldChar w:fldCharType="begin"/>
      </w:r>
      <w:r w:rsidR="00E97B2C">
        <w:instrText xml:space="preserve"> SEQ Figure_B. \* ARABIC </w:instrText>
      </w:r>
      <w:r w:rsidR="00E97B2C">
        <w:fldChar w:fldCharType="separate"/>
      </w:r>
      <w:r>
        <w:rPr>
          <w:noProof/>
        </w:rPr>
        <w:t>2</w:t>
      </w:r>
      <w:r w:rsidR="00E97B2C">
        <w:rPr>
          <w:noProof/>
        </w:rPr>
        <w:fldChar w:fldCharType="end"/>
      </w:r>
      <w:r w:rsidR="007B281E" w:rsidRPr="007B281E">
        <w:rPr>
          <w:bCs w:val="0"/>
          <w:noProof/>
        </w:rPr>
        <w:t>.B</w:t>
      </w:r>
      <w:r w:rsidR="007B281E">
        <w:rPr>
          <w:rFonts w:ascii="Times New Roman" w:eastAsia="Times New Roman" w:hAnsi="Times New Roman"/>
        </w:rPr>
        <w:t xml:space="preserve">.  </w:t>
      </w:r>
      <w:r w:rsidRPr="004B52F4">
        <w:t>Distributions of group differences (or gaps) for</w:t>
      </w:r>
      <w:r w:rsidR="00D24D83">
        <w:t xml:space="preserve"> Conditional Percentile Rank o</w:t>
      </w:r>
      <w:r w:rsidR="00D24D83" w:rsidRPr="007B281E">
        <w:t>f Gain</w:t>
      </w:r>
      <w:r w:rsidR="00D24D83">
        <w:t xml:space="preserve"> in</w:t>
      </w:r>
      <w:r w:rsidRPr="004B52F4">
        <w:t xml:space="preserve"> ELA at the school level</w:t>
      </w:r>
      <w:r w:rsidR="00276BDA">
        <w:t xml:space="preserve"> </w:t>
      </w:r>
      <w:r w:rsidR="00654196">
        <w:t xml:space="preserve">for the </w:t>
      </w:r>
      <w:r w:rsidR="000D373D">
        <w:t xml:space="preserve">paired </w:t>
      </w:r>
      <w:r w:rsidR="00654196">
        <w:t>student groups listed along the x-axis</w:t>
      </w:r>
      <w:r w:rsidRPr="004B52F4">
        <w:t xml:space="preserve">. </w:t>
      </w:r>
      <w:r w:rsidR="00654196">
        <w:t>Additionally,</w:t>
      </w:r>
      <w:r w:rsidR="00654196" w:rsidRPr="004B52F4">
        <w:t xml:space="preserve"> comparisons </w:t>
      </w:r>
      <w:r w:rsidR="00654196">
        <w:t xml:space="preserve">of the student groups listed along the x-axis </w:t>
      </w:r>
      <w:r w:rsidR="00654196" w:rsidRPr="004B52F4">
        <w:t xml:space="preserve">within the same group type are </w:t>
      </w:r>
      <w:r w:rsidR="00DF3080">
        <w:t>organized within vertical lines and</w:t>
      </w:r>
      <w:r w:rsidR="00DF3080" w:rsidRPr="004B52F4">
        <w:t xml:space="preserve"> </w:t>
      </w:r>
      <w:r w:rsidR="00654196" w:rsidRPr="004B52F4">
        <w:t>coded with the same color (i.e., all comparisons between White and other race</w:t>
      </w:r>
      <w:r w:rsidR="00654196">
        <w:t>s</w:t>
      </w:r>
      <w:r w:rsidR="00654196" w:rsidRPr="004B52F4">
        <w:t>/ethnicities are colored green).</w:t>
      </w:r>
      <w:bookmarkEnd w:id="206"/>
      <w:bookmarkEnd w:id="207"/>
      <w:bookmarkEnd w:id="208"/>
    </w:p>
    <w:p w14:paraId="5ED807AB" w14:textId="70E24B1F" w:rsidR="002D58EE" w:rsidRDefault="002D58EE" w:rsidP="00377237">
      <w:pPr>
        <w:pStyle w:val="Caption"/>
      </w:pPr>
      <w:bookmarkStart w:id="209" w:name="_Toc508267026"/>
      <w:r>
        <w:lastRenderedPageBreak/>
        <w:t>Table C.</w:t>
      </w:r>
      <w:r w:rsidR="00E97B2C">
        <w:fldChar w:fldCharType="begin"/>
      </w:r>
      <w:r w:rsidR="00E97B2C">
        <w:instrText xml:space="preserve"> SEQ Table_C. \* ARABIC </w:instrText>
      </w:r>
      <w:r w:rsidR="00E97B2C">
        <w:fldChar w:fldCharType="separate"/>
      </w:r>
      <w:r w:rsidR="004A0745">
        <w:rPr>
          <w:noProof/>
        </w:rPr>
        <w:t>6</w:t>
      </w:r>
      <w:r w:rsidR="00E97B2C">
        <w:rPr>
          <w:noProof/>
        </w:rPr>
        <w:fldChar w:fldCharType="end"/>
      </w:r>
      <w:r w:rsidR="00A23DB0">
        <w:t>.</w:t>
      </w:r>
      <w:r>
        <w:t xml:space="preserve">  </w:t>
      </w:r>
      <w:r w:rsidRPr="007D1E76">
        <w:t>Data Supporting F</w:t>
      </w:r>
      <w:r w:rsidRPr="007D1E76">
        <w:rPr>
          <w:lang w:bidi="en-US"/>
        </w:rPr>
        <w:t xml:space="preserve">igure </w:t>
      </w:r>
      <w:r>
        <w:rPr>
          <w:lang w:bidi="en-US"/>
        </w:rPr>
        <w:t>C.2.B</w:t>
      </w:r>
      <w:r w:rsidRPr="007D1E76">
        <w:rPr>
          <w:lang w:bidi="en-US"/>
        </w:rPr>
        <w:t>:</w:t>
      </w:r>
      <w:r w:rsidR="004A0745" w:rsidRPr="004A0745">
        <w:t xml:space="preserve"> </w:t>
      </w:r>
      <w:r w:rsidR="004A0745" w:rsidRPr="004B52F4">
        <w:t xml:space="preserve">Distributions of group differences (or gaps) for </w:t>
      </w:r>
      <w:r w:rsidR="00D24D83">
        <w:t>Conditional Percentile Rank o</w:t>
      </w:r>
      <w:r w:rsidR="00D24D83" w:rsidRPr="007B281E">
        <w:t>f Gain</w:t>
      </w:r>
      <w:r w:rsidR="00D24D83" w:rsidRPr="004B52F4">
        <w:t xml:space="preserve"> </w:t>
      </w:r>
      <w:r w:rsidR="00D24D83">
        <w:t xml:space="preserve">in </w:t>
      </w:r>
      <w:r w:rsidR="004A0745" w:rsidRPr="004B52F4">
        <w:t>ELA at the school level.</w:t>
      </w:r>
      <w:bookmarkEnd w:id="209"/>
    </w:p>
    <w:tbl>
      <w:tblPr>
        <w:tblStyle w:val="TRtable"/>
        <w:tblW w:w="11815" w:type="dxa"/>
        <w:tblLook w:val="04A0" w:firstRow="1" w:lastRow="0" w:firstColumn="1" w:lastColumn="0" w:noHBand="0" w:noVBand="1"/>
        <w:tblDescription w:val="Data Supporting Figure C.2.B: Distributions of group differences (or gaps) for Conditional Percentile Rank of Gain in ELA at the school level."/>
      </w:tblPr>
      <w:tblGrid>
        <w:gridCol w:w="3525"/>
        <w:gridCol w:w="1270"/>
        <w:gridCol w:w="1150"/>
        <w:gridCol w:w="1177"/>
        <w:gridCol w:w="1043"/>
        <w:gridCol w:w="1177"/>
        <w:gridCol w:w="1150"/>
        <w:gridCol w:w="1323"/>
      </w:tblGrid>
      <w:tr w:rsidR="001A7658" w:rsidRPr="00A10816" w14:paraId="7E2EA0EC" w14:textId="77777777" w:rsidTr="001A7658">
        <w:trPr>
          <w:cnfStyle w:val="100000000000" w:firstRow="1" w:lastRow="0" w:firstColumn="0" w:lastColumn="0" w:oddVBand="0" w:evenVBand="0" w:oddHBand="0" w:evenHBand="0" w:firstRowFirstColumn="0" w:firstRowLastColumn="0" w:lastRowFirstColumn="0" w:lastRowLastColumn="0"/>
          <w:trHeight w:val="300"/>
          <w:tblHeader/>
        </w:trPr>
        <w:tc>
          <w:tcPr>
            <w:tcW w:w="3525" w:type="dxa"/>
            <w:noWrap/>
            <w:vAlign w:val="bottom"/>
            <w:hideMark/>
          </w:tcPr>
          <w:p w14:paraId="628D744B" w14:textId="247DACE3" w:rsidR="001A7658" w:rsidRPr="00A10816" w:rsidRDefault="001A7658" w:rsidP="00D33FED">
            <w:pPr>
              <w:pStyle w:val="TableHead112"/>
            </w:pPr>
            <w:r>
              <w:t>Paired Student Groups Listed Along the X-Axis</w:t>
            </w:r>
          </w:p>
        </w:tc>
        <w:tc>
          <w:tcPr>
            <w:tcW w:w="1270" w:type="dxa"/>
            <w:noWrap/>
            <w:vAlign w:val="bottom"/>
            <w:hideMark/>
          </w:tcPr>
          <w:p w14:paraId="67B3547C" w14:textId="325C17C1" w:rsidR="001A7658" w:rsidRPr="00A10816" w:rsidRDefault="001A7658" w:rsidP="00D33FED">
            <w:pPr>
              <w:pStyle w:val="TableHead112"/>
            </w:pPr>
            <w:r>
              <w:t>Minimum</w:t>
            </w:r>
          </w:p>
        </w:tc>
        <w:tc>
          <w:tcPr>
            <w:tcW w:w="1150" w:type="dxa"/>
            <w:noWrap/>
            <w:vAlign w:val="bottom"/>
            <w:hideMark/>
          </w:tcPr>
          <w:p w14:paraId="65BD00D2" w14:textId="77777777" w:rsidR="001A7658" w:rsidRPr="00A10816" w:rsidRDefault="001A7658" w:rsidP="00D33FED">
            <w:pPr>
              <w:pStyle w:val="TableHead112"/>
            </w:pPr>
            <w:r w:rsidRPr="00A10816">
              <w:t>Lower Whisker</w:t>
            </w:r>
          </w:p>
        </w:tc>
        <w:tc>
          <w:tcPr>
            <w:tcW w:w="1177" w:type="dxa"/>
            <w:noWrap/>
            <w:vAlign w:val="bottom"/>
            <w:hideMark/>
          </w:tcPr>
          <w:p w14:paraId="1ED56816" w14:textId="77777777" w:rsidR="001A7658" w:rsidRPr="00A10816" w:rsidRDefault="001A7658" w:rsidP="00D33FED">
            <w:pPr>
              <w:pStyle w:val="TableHead112"/>
            </w:pPr>
            <w:r w:rsidRPr="00A10816">
              <w:t>25th Quantile</w:t>
            </w:r>
          </w:p>
        </w:tc>
        <w:tc>
          <w:tcPr>
            <w:tcW w:w="1043" w:type="dxa"/>
            <w:noWrap/>
            <w:vAlign w:val="bottom"/>
            <w:hideMark/>
          </w:tcPr>
          <w:p w14:paraId="7C06C7C4" w14:textId="77777777" w:rsidR="001A7658" w:rsidRPr="00A10816" w:rsidRDefault="001A7658" w:rsidP="00D33FED">
            <w:pPr>
              <w:pStyle w:val="TableHead112"/>
            </w:pPr>
            <w:r w:rsidRPr="00A10816">
              <w:t>Median</w:t>
            </w:r>
          </w:p>
        </w:tc>
        <w:tc>
          <w:tcPr>
            <w:tcW w:w="1177" w:type="dxa"/>
            <w:noWrap/>
            <w:vAlign w:val="bottom"/>
            <w:hideMark/>
          </w:tcPr>
          <w:p w14:paraId="2B2A97C0" w14:textId="77777777" w:rsidR="001A7658" w:rsidRPr="00A10816" w:rsidRDefault="001A7658" w:rsidP="00D33FED">
            <w:pPr>
              <w:pStyle w:val="TableHead112"/>
            </w:pPr>
            <w:r w:rsidRPr="00A10816">
              <w:t>75th Quantile</w:t>
            </w:r>
          </w:p>
        </w:tc>
        <w:tc>
          <w:tcPr>
            <w:tcW w:w="1150" w:type="dxa"/>
            <w:noWrap/>
            <w:vAlign w:val="bottom"/>
            <w:hideMark/>
          </w:tcPr>
          <w:p w14:paraId="1C0C69CF" w14:textId="77777777" w:rsidR="001A7658" w:rsidRPr="00A10816" w:rsidRDefault="001A7658" w:rsidP="00D33FED">
            <w:pPr>
              <w:pStyle w:val="TableHead112"/>
            </w:pPr>
            <w:r w:rsidRPr="00A10816">
              <w:t>Upper Whisker</w:t>
            </w:r>
          </w:p>
        </w:tc>
        <w:tc>
          <w:tcPr>
            <w:tcW w:w="1323" w:type="dxa"/>
            <w:noWrap/>
            <w:vAlign w:val="bottom"/>
            <w:hideMark/>
          </w:tcPr>
          <w:p w14:paraId="2343E180" w14:textId="369B3648" w:rsidR="001A7658" w:rsidRPr="00A10816" w:rsidRDefault="001A7658" w:rsidP="00D33FED">
            <w:pPr>
              <w:pStyle w:val="TableHead112"/>
            </w:pPr>
            <w:r>
              <w:t>Maximum</w:t>
            </w:r>
          </w:p>
        </w:tc>
      </w:tr>
      <w:tr w:rsidR="001A7658" w:rsidRPr="00A10816" w14:paraId="7450D788" w14:textId="77777777" w:rsidTr="001A7658">
        <w:trPr>
          <w:trHeight w:val="300"/>
        </w:trPr>
        <w:tc>
          <w:tcPr>
            <w:tcW w:w="3525" w:type="dxa"/>
            <w:noWrap/>
            <w:hideMark/>
          </w:tcPr>
          <w:p w14:paraId="057AB253" w14:textId="77777777" w:rsidR="001A7658" w:rsidRPr="00A10816" w:rsidRDefault="001A7658" w:rsidP="00D33FED">
            <w:pPr>
              <w:pStyle w:val="TableText12"/>
            </w:pPr>
            <w:r w:rsidRPr="00A10816">
              <w:t>Female–Male</w:t>
            </w:r>
          </w:p>
        </w:tc>
        <w:tc>
          <w:tcPr>
            <w:tcW w:w="1270" w:type="dxa"/>
            <w:noWrap/>
            <w:hideMark/>
          </w:tcPr>
          <w:p w14:paraId="4F17CBC1" w14:textId="77777777" w:rsidR="001A7658" w:rsidRPr="00A10816" w:rsidRDefault="001A7658" w:rsidP="00D33FED">
            <w:pPr>
              <w:pStyle w:val="TableText12"/>
            </w:pPr>
            <w:r w:rsidRPr="00A10816">
              <w:t>-0.88</w:t>
            </w:r>
          </w:p>
        </w:tc>
        <w:tc>
          <w:tcPr>
            <w:tcW w:w="1150" w:type="dxa"/>
            <w:noWrap/>
            <w:hideMark/>
          </w:tcPr>
          <w:p w14:paraId="5EF08E64" w14:textId="77777777" w:rsidR="001A7658" w:rsidRPr="00A10816" w:rsidRDefault="001A7658" w:rsidP="00D33FED">
            <w:pPr>
              <w:pStyle w:val="TableText12"/>
            </w:pPr>
            <w:r w:rsidRPr="00A10816">
              <w:t>-0.26</w:t>
            </w:r>
          </w:p>
        </w:tc>
        <w:tc>
          <w:tcPr>
            <w:tcW w:w="1177" w:type="dxa"/>
            <w:noWrap/>
            <w:hideMark/>
          </w:tcPr>
          <w:p w14:paraId="4D938604" w14:textId="77777777" w:rsidR="001A7658" w:rsidRPr="00A10816" w:rsidRDefault="001A7658" w:rsidP="00D33FED">
            <w:pPr>
              <w:pStyle w:val="TableText12"/>
            </w:pPr>
            <w:r w:rsidRPr="00A10816">
              <w:t>0.02</w:t>
            </w:r>
          </w:p>
        </w:tc>
        <w:tc>
          <w:tcPr>
            <w:tcW w:w="1043" w:type="dxa"/>
            <w:noWrap/>
            <w:hideMark/>
          </w:tcPr>
          <w:p w14:paraId="2F8932AD" w14:textId="77777777" w:rsidR="001A7658" w:rsidRPr="00A10816" w:rsidRDefault="001A7658" w:rsidP="00D33FED">
            <w:pPr>
              <w:pStyle w:val="TableText12"/>
            </w:pPr>
            <w:r w:rsidRPr="00A10816">
              <w:t>0.11</w:t>
            </w:r>
          </w:p>
        </w:tc>
        <w:tc>
          <w:tcPr>
            <w:tcW w:w="1177" w:type="dxa"/>
            <w:noWrap/>
            <w:hideMark/>
          </w:tcPr>
          <w:p w14:paraId="3D69EDEA" w14:textId="77777777" w:rsidR="001A7658" w:rsidRPr="00A10816" w:rsidRDefault="001A7658" w:rsidP="00D33FED">
            <w:pPr>
              <w:pStyle w:val="TableText12"/>
            </w:pPr>
            <w:r w:rsidRPr="00A10816">
              <w:t>0.21</w:t>
            </w:r>
          </w:p>
        </w:tc>
        <w:tc>
          <w:tcPr>
            <w:tcW w:w="1150" w:type="dxa"/>
            <w:noWrap/>
            <w:hideMark/>
          </w:tcPr>
          <w:p w14:paraId="23D90665" w14:textId="77777777" w:rsidR="001A7658" w:rsidRPr="00A10816" w:rsidRDefault="001A7658" w:rsidP="00D33FED">
            <w:pPr>
              <w:pStyle w:val="TableText12"/>
            </w:pPr>
            <w:r w:rsidRPr="00A10816">
              <w:t>0.48</w:t>
            </w:r>
          </w:p>
        </w:tc>
        <w:tc>
          <w:tcPr>
            <w:tcW w:w="1323" w:type="dxa"/>
            <w:noWrap/>
            <w:hideMark/>
          </w:tcPr>
          <w:p w14:paraId="57D7291B" w14:textId="77777777" w:rsidR="001A7658" w:rsidRPr="00A10816" w:rsidRDefault="001A7658" w:rsidP="00D33FED">
            <w:pPr>
              <w:pStyle w:val="TableText12"/>
            </w:pPr>
            <w:r w:rsidRPr="00A10816">
              <w:t>1.42</w:t>
            </w:r>
          </w:p>
        </w:tc>
      </w:tr>
      <w:tr w:rsidR="001A7658" w:rsidRPr="00A10816" w14:paraId="377E4DAB" w14:textId="77777777" w:rsidTr="001A7658">
        <w:trPr>
          <w:trHeight w:val="300"/>
        </w:trPr>
        <w:tc>
          <w:tcPr>
            <w:tcW w:w="3525" w:type="dxa"/>
            <w:noWrap/>
            <w:hideMark/>
          </w:tcPr>
          <w:p w14:paraId="56095C8D" w14:textId="77777777" w:rsidR="001A7658" w:rsidRPr="00A10816" w:rsidRDefault="001A7658" w:rsidP="00D33FED">
            <w:pPr>
              <w:pStyle w:val="TableText12"/>
            </w:pPr>
            <w:r w:rsidRPr="00A10816">
              <w:t>White–American Indian</w:t>
            </w:r>
          </w:p>
        </w:tc>
        <w:tc>
          <w:tcPr>
            <w:tcW w:w="1270" w:type="dxa"/>
            <w:noWrap/>
            <w:hideMark/>
          </w:tcPr>
          <w:p w14:paraId="40308376" w14:textId="77777777" w:rsidR="001A7658" w:rsidRPr="00A10816" w:rsidRDefault="001A7658" w:rsidP="00D33FED">
            <w:pPr>
              <w:pStyle w:val="TableText12"/>
            </w:pPr>
            <w:r w:rsidRPr="00A10816">
              <w:t>-0.81</w:t>
            </w:r>
          </w:p>
        </w:tc>
        <w:tc>
          <w:tcPr>
            <w:tcW w:w="1150" w:type="dxa"/>
            <w:noWrap/>
            <w:hideMark/>
          </w:tcPr>
          <w:p w14:paraId="20301179" w14:textId="77777777" w:rsidR="001A7658" w:rsidRPr="00A10816" w:rsidRDefault="001A7658" w:rsidP="00D33FED">
            <w:pPr>
              <w:pStyle w:val="TableText12"/>
            </w:pPr>
            <w:r w:rsidRPr="00A10816">
              <w:t>-0.59</w:t>
            </w:r>
          </w:p>
        </w:tc>
        <w:tc>
          <w:tcPr>
            <w:tcW w:w="1177" w:type="dxa"/>
            <w:noWrap/>
            <w:hideMark/>
          </w:tcPr>
          <w:p w14:paraId="6F1B0CFF" w14:textId="77777777" w:rsidR="001A7658" w:rsidRPr="00A10816" w:rsidRDefault="001A7658" w:rsidP="00D33FED">
            <w:pPr>
              <w:pStyle w:val="TableText12"/>
            </w:pPr>
            <w:r w:rsidRPr="00A10816">
              <w:t>-0.14</w:t>
            </w:r>
          </w:p>
        </w:tc>
        <w:tc>
          <w:tcPr>
            <w:tcW w:w="1043" w:type="dxa"/>
            <w:noWrap/>
            <w:hideMark/>
          </w:tcPr>
          <w:p w14:paraId="7BCE7BC2" w14:textId="77777777" w:rsidR="001A7658" w:rsidRPr="00A10816" w:rsidRDefault="001A7658" w:rsidP="00D33FED">
            <w:pPr>
              <w:pStyle w:val="TableText12"/>
            </w:pPr>
            <w:r w:rsidRPr="00A10816">
              <w:t>0.10</w:t>
            </w:r>
          </w:p>
        </w:tc>
        <w:tc>
          <w:tcPr>
            <w:tcW w:w="1177" w:type="dxa"/>
            <w:noWrap/>
            <w:hideMark/>
          </w:tcPr>
          <w:p w14:paraId="3B6EBBAF" w14:textId="77777777" w:rsidR="001A7658" w:rsidRPr="00A10816" w:rsidRDefault="001A7658" w:rsidP="00D33FED">
            <w:pPr>
              <w:pStyle w:val="TableText12"/>
            </w:pPr>
            <w:r w:rsidRPr="00A10816">
              <w:t>0.29</w:t>
            </w:r>
          </w:p>
        </w:tc>
        <w:tc>
          <w:tcPr>
            <w:tcW w:w="1150" w:type="dxa"/>
            <w:noWrap/>
            <w:hideMark/>
          </w:tcPr>
          <w:p w14:paraId="22230C4E" w14:textId="77777777" w:rsidR="001A7658" w:rsidRPr="00A10816" w:rsidRDefault="001A7658" w:rsidP="00D33FED">
            <w:pPr>
              <w:pStyle w:val="TableText12"/>
            </w:pPr>
            <w:r w:rsidRPr="00A10816">
              <w:t>0.86</w:t>
            </w:r>
          </w:p>
        </w:tc>
        <w:tc>
          <w:tcPr>
            <w:tcW w:w="1323" w:type="dxa"/>
            <w:noWrap/>
            <w:hideMark/>
          </w:tcPr>
          <w:p w14:paraId="359BDD1C" w14:textId="77777777" w:rsidR="001A7658" w:rsidRPr="00A10816" w:rsidRDefault="001A7658" w:rsidP="00D33FED">
            <w:pPr>
              <w:pStyle w:val="TableText12"/>
            </w:pPr>
            <w:r w:rsidRPr="00A10816">
              <w:t>1.02</w:t>
            </w:r>
          </w:p>
        </w:tc>
      </w:tr>
      <w:tr w:rsidR="001A7658" w:rsidRPr="00A10816" w14:paraId="1D6F6FC7" w14:textId="77777777" w:rsidTr="001A7658">
        <w:trPr>
          <w:trHeight w:val="300"/>
        </w:trPr>
        <w:tc>
          <w:tcPr>
            <w:tcW w:w="3525" w:type="dxa"/>
            <w:noWrap/>
            <w:hideMark/>
          </w:tcPr>
          <w:p w14:paraId="7210F9F1" w14:textId="77777777" w:rsidR="001A7658" w:rsidRPr="00A10816" w:rsidRDefault="001A7658" w:rsidP="00D33FED">
            <w:pPr>
              <w:pStyle w:val="TableText12"/>
            </w:pPr>
            <w:r w:rsidRPr="00A10816">
              <w:t>White–Asian</w:t>
            </w:r>
          </w:p>
        </w:tc>
        <w:tc>
          <w:tcPr>
            <w:tcW w:w="1270" w:type="dxa"/>
            <w:noWrap/>
            <w:hideMark/>
          </w:tcPr>
          <w:p w14:paraId="105188CA" w14:textId="77777777" w:rsidR="001A7658" w:rsidRPr="00A10816" w:rsidRDefault="001A7658" w:rsidP="00D33FED">
            <w:pPr>
              <w:pStyle w:val="TableText12"/>
            </w:pPr>
            <w:r w:rsidRPr="00A10816">
              <w:t>-1.06</w:t>
            </w:r>
          </w:p>
        </w:tc>
        <w:tc>
          <w:tcPr>
            <w:tcW w:w="1150" w:type="dxa"/>
            <w:noWrap/>
            <w:hideMark/>
          </w:tcPr>
          <w:p w14:paraId="22F97923" w14:textId="77777777" w:rsidR="001A7658" w:rsidRPr="00A10816" w:rsidRDefault="001A7658" w:rsidP="00D33FED">
            <w:pPr>
              <w:pStyle w:val="TableText12"/>
            </w:pPr>
            <w:r w:rsidRPr="00A10816">
              <w:t>-0.74</w:t>
            </w:r>
          </w:p>
        </w:tc>
        <w:tc>
          <w:tcPr>
            <w:tcW w:w="1177" w:type="dxa"/>
            <w:noWrap/>
            <w:hideMark/>
          </w:tcPr>
          <w:p w14:paraId="57A8FFB1" w14:textId="77777777" w:rsidR="001A7658" w:rsidRPr="00A10816" w:rsidRDefault="001A7658" w:rsidP="00D33FED">
            <w:pPr>
              <w:pStyle w:val="TableText12"/>
            </w:pPr>
            <w:r w:rsidRPr="00A10816">
              <w:t>-0.30</w:t>
            </w:r>
          </w:p>
        </w:tc>
        <w:tc>
          <w:tcPr>
            <w:tcW w:w="1043" w:type="dxa"/>
            <w:noWrap/>
            <w:hideMark/>
          </w:tcPr>
          <w:p w14:paraId="09660A30" w14:textId="77777777" w:rsidR="001A7658" w:rsidRPr="00A10816" w:rsidRDefault="001A7658" w:rsidP="00D33FED">
            <w:pPr>
              <w:pStyle w:val="TableText12"/>
            </w:pPr>
            <w:r w:rsidRPr="00A10816">
              <w:t>-0.16</w:t>
            </w:r>
          </w:p>
        </w:tc>
        <w:tc>
          <w:tcPr>
            <w:tcW w:w="1177" w:type="dxa"/>
            <w:noWrap/>
            <w:hideMark/>
          </w:tcPr>
          <w:p w14:paraId="2AA18198" w14:textId="77777777" w:rsidR="001A7658" w:rsidRPr="00A10816" w:rsidRDefault="001A7658" w:rsidP="00D33FED">
            <w:pPr>
              <w:pStyle w:val="TableText12"/>
            </w:pPr>
            <w:r w:rsidRPr="00A10816">
              <w:t>-0.01</w:t>
            </w:r>
          </w:p>
        </w:tc>
        <w:tc>
          <w:tcPr>
            <w:tcW w:w="1150" w:type="dxa"/>
            <w:noWrap/>
            <w:hideMark/>
          </w:tcPr>
          <w:p w14:paraId="10F579DD" w14:textId="77777777" w:rsidR="001A7658" w:rsidRPr="00A10816" w:rsidRDefault="001A7658" w:rsidP="00D33FED">
            <w:pPr>
              <w:pStyle w:val="TableText12"/>
            </w:pPr>
            <w:r w:rsidRPr="00A10816">
              <w:t>0.43</w:t>
            </w:r>
          </w:p>
        </w:tc>
        <w:tc>
          <w:tcPr>
            <w:tcW w:w="1323" w:type="dxa"/>
            <w:noWrap/>
            <w:hideMark/>
          </w:tcPr>
          <w:p w14:paraId="3450DE5D" w14:textId="77777777" w:rsidR="001A7658" w:rsidRPr="00A10816" w:rsidRDefault="001A7658" w:rsidP="00D33FED">
            <w:pPr>
              <w:pStyle w:val="TableText12"/>
            </w:pPr>
            <w:r w:rsidRPr="00A10816">
              <w:t>1.27</w:t>
            </w:r>
          </w:p>
        </w:tc>
      </w:tr>
      <w:tr w:rsidR="001A7658" w:rsidRPr="00A10816" w14:paraId="16A73F60" w14:textId="77777777" w:rsidTr="001A7658">
        <w:trPr>
          <w:trHeight w:val="300"/>
        </w:trPr>
        <w:tc>
          <w:tcPr>
            <w:tcW w:w="3525" w:type="dxa"/>
            <w:noWrap/>
            <w:hideMark/>
          </w:tcPr>
          <w:p w14:paraId="7CA92547" w14:textId="77777777" w:rsidR="001A7658" w:rsidRPr="00A10816" w:rsidRDefault="001A7658" w:rsidP="00D33FED">
            <w:pPr>
              <w:pStyle w:val="TableText12"/>
            </w:pPr>
            <w:r w:rsidRPr="00A10816">
              <w:t>White–Pacific Islander</w:t>
            </w:r>
          </w:p>
        </w:tc>
        <w:tc>
          <w:tcPr>
            <w:tcW w:w="1270" w:type="dxa"/>
            <w:noWrap/>
            <w:hideMark/>
          </w:tcPr>
          <w:p w14:paraId="00080A23" w14:textId="77777777" w:rsidR="001A7658" w:rsidRPr="00A10816" w:rsidRDefault="001A7658" w:rsidP="00D33FED">
            <w:pPr>
              <w:pStyle w:val="TableText12"/>
            </w:pPr>
            <w:r w:rsidRPr="00A10816">
              <w:t>-0.61</w:t>
            </w:r>
          </w:p>
        </w:tc>
        <w:tc>
          <w:tcPr>
            <w:tcW w:w="1150" w:type="dxa"/>
            <w:noWrap/>
            <w:hideMark/>
          </w:tcPr>
          <w:p w14:paraId="4F797F36" w14:textId="77777777" w:rsidR="001A7658" w:rsidRPr="00A10816" w:rsidRDefault="001A7658" w:rsidP="00D33FED">
            <w:pPr>
              <w:pStyle w:val="TableText12"/>
            </w:pPr>
            <w:r w:rsidRPr="00A10816">
              <w:t>-0.57</w:t>
            </w:r>
          </w:p>
        </w:tc>
        <w:tc>
          <w:tcPr>
            <w:tcW w:w="1177" w:type="dxa"/>
            <w:noWrap/>
            <w:hideMark/>
          </w:tcPr>
          <w:p w14:paraId="031211B0" w14:textId="77777777" w:rsidR="001A7658" w:rsidRPr="00A10816" w:rsidRDefault="001A7658" w:rsidP="00D33FED">
            <w:pPr>
              <w:pStyle w:val="TableText12"/>
            </w:pPr>
            <w:r w:rsidRPr="00A10816">
              <w:t>-0.08</w:t>
            </w:r>
          </w:p>
        </w:tc>
        <w:tc>
          <w:tcPr>
            <w:tcW w:w="1043" w:type="dxa"/>
            <w:noWrap/>
            <w:hideMark/>
          </w:tcPr>
          <w:p w14:paraId="673D5098" w14:textId="77777777" w:rsidR="001A7658" w:rsidRPr="00A10816" w:rsidRDefault="001A7658" w:rsidP="00D33FED">
            <w:pPr>
              <w:pStyle w:val="TableText12"/>
            </w:pPr>
            <w:r w:rsidRPr="00A10816">
              <w:t>0.13</w:t>
            </w:r>
          </w:p>
        </w:tc>
        <w:tc>
          <w:tcPr>
            <w:tcW w:w="1177" w:type="dxa"/>
            <w:noWrap/>
            <w:hideMark/>
          </w:tcPr>
          <w:p w14:paraId="3649D840" w14:textId="77777777" w:rsidR="001A7658" w:rsidRPr="00A10816" w:rsidRDefault="001A7658" w:rsidP="00D33FED">
            <w:pPr>
              <w:pStyle w:val="TableText12"/>
            </w:pPr>
            <w:r w:rsidRPr="00A10816">
              <w:t>0.27</w:t>
            </w:r>
          </w:p>
        </w:tc>
        <w:tc>
          <w:tcPr>
            <w:tcW w:w="1150" w:type="dxa"/>
            <w:noWrap/>
            <w:hideMark/>
          </w:tcPr>
          <w:p w14:paraId="49F9D17D" w14:textId="77777777" w:rsidR="001A7658" w:rsidRPr="00A10816" w:rsidRDefault="001A7658" w:rsidP="00D33FED">
            <w:pPr>
              <w:pStyle w:val="TableText12"/>
            </w:pPr>
            <w:r w:rsidRPr="00A10816">
              <w:t>0.75</w:t>
            </w:r>
          </w:p>
        </w:tc>
        <w:tc>
          <w:tcPr>
            <w:tcW w:w="1323" w:type="dxa"/>
            <w:noWrap/>
            <w:hideMark/>
          </w:tcPr>
          <w:p w14:paraId="0FE671C5" w14:textId="77777777" w:rsidR="001A7658" w:rsidRPr="00A10816" w:rsidRDefault="001A7658" w:rsidP="00D33FED">
            <w:pPr>
              <w:pStyle w:val="TableText12"/>
            </w:pPr>
            <w:r w:rsidRPr="00A10816">
              <w:t>0.90</w:t>
            </w:r>
          </w:p>
        </w:tc>
      </w:tr>
      <w:tr w:rsidR="001A7658" w:rsidRPr="00A10816" w14:paraId="480A5C52" w14:textId="77777777" w:rsidTr="001A7658">
        <w:trPr>
          <w:trHeight w:val="300"/>
        </w:trPr>
        <w:tc>
          <w:tcPr>
            <w:tcW w:w="3525" w:type="dxa"/>
            <w:noWrap/>
            <w:hideMark/>
          </w:tcPr>
          <w:p w14:paraId="409ADA3E" w14:textId="77777777" w:rsidR="001A7658" w:rsidRPr="00A10816" w:rsidRDefault="001A7658" w:rsidP="00D33FED">
            <w:pPr>
              <w:pStyle w:val="TableText12"/>
            </w:pPr>
            <w:r w:rsidRPr="00A10816">
              <w:t>White–Filipino</w:t>
            </w:r>
          </w:p>
        </w:tc>
        <w:tc>
          <w:tcPr>
            <w:tcW w:w="1270" w:type="dxa"/>
            <w:noWrap/>
            <w:hideMark/>
          </w:tcPr>
          <w:p w14:paraId="0FB34FC6" w14:textId="77777777" w:rsidR="001A7658" w:rsidRPr="00A10816" w:rsidRDefault="001A7658" w:rsidP="00D33FED">
            <w:pPr>
              <w:pStyle w:val="TableText12"/>
            </w:pPr>
            <w:r w:rsidRPr="00A10816">
              <w:t>-0.90</w:t>
            </w:r>
          </w:p>
        </w:tc>
        <w:tc>
          <w:tcPr>
            <w:tcW w:w="1150" w:type="dxa"/>
            <w:noWrap/>
            <w:hideMark/>
          </w:tcPr>
          <w:p w14:paraId="6D080AD6" w14:textId="77777777" w:rsidR="001A7658" w:rsidRPr="00A10816" w:rsidRDefault="001A7658" w:rsidP="00D33FED">
            <w:pPr>
              <w:pStyle w:val="TableText12"/>
            </w:pPr>
            <w:r w:rsidRPr="00A10816">
              <w:t>-0.77</w:t>
            </w:r>
          </w:p>
        </w:tc>
        <w:tc>
          <w:tcPr>
            <w:tcW w:w="1177" w:type="dxa"/>
            <w:noWrap/>
            <w:hideMark/>
          </w:tcPr>
          <w:p w14:paraId="68949E83" w14:textId="77777777" w:rsidR="001A7658" w:rsidRPr="00A10816" w:rsidRDefault="001A7658" w:rsidP="00D33FED">
            <w:pPr>
              <w:pStyle w:val="TableText12"/>
            </w:pPr>
            <w:r w:rsidRPr="00A10816">
              <w:t>-0.27</w:t>
            </w:r>
          </w:p>
        </w:tc>
        <w:tc>
          <w:tcPr>
            <w:tcW w:w="1043" w:type="dxa"/>
            <w:noWrap/>
            <w:hideMark/>
          </w:tcPr>
          <w:p w14:paraId="289201A6" w14:textId="77777777" w:rsidR="001A7658" w:rsidRPr="00A10816" w:rsidRDefault="001A7658" w:rsidP="00D33FED">
            <w:pPr>
              <w:pStyle w:val="TableText12"/>
            </w:pPr>
            <w:r w:rsidRPr="00A10816">
              <w:t>-0.09</w:t>
            </w:r>
          </w:p>
        </w:tc>
        <w:tc>
          <w:tcPr>
            <w:tcW w:w="1177" w:type="dxa"/>
            <w:noWrap/>
            <w:hideMark/>
          </w:tcPr>
          <w:p w14:paraId="04561307" w14:textId="77777777" w:rsidR="001A7658" w:rsidRPr="00A10816" w:rsidRDefault="001A7658" w:rsidP="00D33FED">
            <w:pPr>
              <w:pStyle w:val="TableText12"/>
            </w:pPr>
            <w:r w:rsidRPr="00A10816">
              <w:t>0.06</w:t>
            </w:r>
          </w:p>
        </w:tc>
        <w:tc>
          <w:tcPr>
            <w:tcW w:w="1150" w:type="dxa"/>
            <w:noWrap/>
            <w:hideMark/>
          </w:tcPr>
          <w:p w14:paraId="75249F39" w14:textId="77777777" w:rsidR="001A7658" w:rsidRPr="00A10816" w:rsidRDefault="001A7658" w:rsidP="00D33FED">
            <w:pPr>
              <w:pStyle w:val="TableText12"/>
            </w:pPr>
            <w:r w:rsidRPr="00A10816">
              <w:t>0.55</w:t>
            </w:r>
          </w:p>
        </w:tc>
        <w:tc>
          <w:tcPr>
            <w:tcW w:w="1323" w:type="dxa"/>
            <w:noWrap/>
            <w:hideMark/>
          </w:tcPr>
          <w:p w14:paraId="18FD49F1" w14:textId="77777777" w:rsidR="001A7658" w:rsidRPr="00A10816" w:rsidRDefault="001A7658" w:rsidP="00D33FED">
            <w:pPr>
              <w:pStyle w:val="TableText12"/>
            </w:pPr>
            <w:r w:rsidRPr="00A10816">
              <w:t>1.30</w:t>
            </w:r>
          </w:p>
        </w:tc>
      </w:tr>
      <w:tr w:rsidR="001A7658" w:rsidRPr="00A10816" w14:paraId="2A8A6D3A" w14:textId="77777777" w:rsidTr="001A7658">
        <w:trPr>
          <w:trHeight w:val="300"/>
        </w:trPr>
        <w:tc>
          <w:tcPr>
            <w:tcW w:w="3525" w:type="dxa"/>
            <w:noWrap/>
            <w:hideMark/>
          </w:tcPr>
          <w:p w14:paraId="08C90230" w14:textId="77777777" w:rsidR="001A7658" w:rsidRPr="00A10816" w:rsidRDefault="001A7658" w:rsidP="00D33FED">
            <w:pPr>
              <w:pStyle w:val="TableText12"/>
            </w:pPr>
            <w:r w:rsidRPr="00A10816">
              <w:t>White–Hispanic</w:t>
            </w:r>
          </w:p>
        </w:tc>
        <w:tc>
          <w:tcPr>
            <w:tcW w:w="1270" w:type="dxa"/>
            <w:noWrap/>
            <w:hideMark/>
          </w:tcPr>
          <w:p w14:paraId="2265B2C5" w14:textId="77777777" w:rsidR="001A7658" w:rsidRPr="00A10816" w:rsidRDefault="001A7658" w:rsidP="00D33FED">
            <w:pPr>
              <w:pStyle w:val="TableText12"/>
            </w:pPr>
            <w:r w:rsidRPr="00A10816">
              <w:t>-1.07</w:t>
            </w:r>
          </w:p>
        </w:tc>
        <w:tc>
          <w:tcPr>
            <w:tcW w:w="1150" w:type="dxa"/>
            <w:noWrap/>
            <w:hideMark/>
          </w:tcPr>
          <w:p w14:paraId="32880669" w14:textId="77777777" w:rsidR="001A7658" w:rsidRPr="00A10816" w:rsidRDefault="001A7658" w:rsidP="00D33FED">
            <w:pPr>
              <w:pStyle w:val="TableText12"/>
            </w:pPr>
            <w:r w:rsidRPr="00A10816">
              <w:t>-0.44</w:t>
            </w:r>
          </w:p>
        </w:tc>
        <w:tc>
          <w:tcPr>
            <w:tcW w:w="1177" w:type="dxa"/>
            <w:noWrap/>
            <w:hideMark/>
          </w:tcPr>
          <w:p w14:paraId="276AB1A1" w14:textId="77777777" w:rsidR="001A7658" w:rsidRPr="00A10816" w:rsidRDefault="001A7658" w:rsidP="00D33FED">
            <w:pPr>
              <w:pStyle w:val="TableText12"/>
            </w:pPr>
            <w:r w:rsidRPr="00A10816">
              <w:t>-0.05</w:t>
            </w:r>
          </w:p>
        </w:tc>
        <w:tc>
          <w:tcPr>
            <w:tcW w:w="1043" w:type="dxa"/>
            <w:noWrap/>
            <w:hideMark/>
          </w:tcPr>
          <w:p w14:paraId="432D2BE7" w14:textId="77777777" w:rsidR="001A7658" w:rsidRPr="00A10816" w:rsidRDefault="001A7658" w:rsidP="00D33FED">
            <w:pPr>
              <w:pStyle w:val="TableText12"/>
            </w:pPr>
            <w:r w:rsidRPr="00A10816">
              <w:t>0.08</w:t>
            </w:r>
          </w:p>
        </w:tc>
        <w:tc>
          <w:tcPr>
            <w:tcW w:w="1177" w:type="dxa"/>
            <w:noWrap/>
            <w:hideMark/>
          </w:tcPr>
          <w:p w14:paraId="36FA2286" w14:textId="77777777" w:rsidR="001A7658" w:rsidRPr="00A10816" w:rsidRDefault="001A7658" w:rsidP="00D33FED">
            <w:pPr>
              <w:pStyle w:val="TableText12"/>
            </w:pPr>
            <w:r w:rsidRPr="00A10816">
              <w:t>0.21</w:t>
            </w:r>
          </w:p>
        </w:tc>
        <w:tc>
          <w:tcPr>
            <w:tcW w:w="1150" w:type="dxa"/>
            <w:noWrap/>
            <w:hideMark/>
          </w:tcPr>
          <w:p w14:paraId="350B2DD8" w14:textId="77777777" w:rsidR="001A7658" w:rsidRPr="00A10816" w:rsidRDefault="001A7658" w:rsidP="00D33FED">
            <w:pPr>
              <w:pStyle w:val="TableText12"/>
            </w:pPr>
            <w:r w:rsidRPr="00A10816">
              <w:t>0.60</w:t>
            </w:r>
          </w:p>
        </w:tc>
        <w:tc>
          <w:tcPr>
            <w:tcW w:w="1323" w:type="dxa"/>
            <w:noWrap/>
            <w:hideMark/>
          </w:tcPr>
          <w:p w14:paraId="08EA9608" w14:textId="77777777" w:rsidR="001A7658" w:rsidRPr="00A10816" w:rsidRDefault="001A7658" w:rsidP="00D33FED">
            <w:pPr>
              <w:pStyle w:val="TableText12"/>
            </w:pPr>
            <w:r w:rsidRPr="00A10816">
              <w:t>1.05</w:t>
            </w:r>
          </w:p>
        </w:tc>
      </w:tr>
      <w:tr w:rsidR="001A7658" w:rsidRPr="00A10816" w14:paraId="668A83C1" w14:textId="77777777" w:rsidTr="001A7658">
        <w:trPr>
          <w:trHeight w:val="300"/>
        </w:trPr>
        <w:tc>
          <w:tcPr>
            <w:tcW w:w="3525" w:type="dxa"/>
            <w:noWrap/>
            <w:hideMark/>
          </w:tcPr>
          <w:p w14:paraId="0C2C86EC" w14:textId="77777777" w:rsidR="001A7658" w:rsidRPr="00A10816" w:rsidRDefault="001A7658" w:rsidP="00D33FED">
            <w:pPr>
              <w:pStyle w:val="TableText12"/>
            </w:pPr>
            <w:r w:rsidRPr="00A10816">
              <w:t>White–Black</w:t>
            </w:r>
          </w:p>
        </w:tc>
        <w:tc>
          <w:tcPr>
            <w:tcW w:w="1270" w:type="dxa"/>
            <w:noWrap/>
            <w:hideMark/>
          </w:tcPr>
          <w:p w14:paraId="2340B971" w14:textId="77777777" w:rsidR="001A7658" w:rsidRPr="00A10816" w:rsidRDefault="001A7658" w:rsidP="00D33FED">
            <w:pPr>
              <w:pStyle w:val="TableText12"/>
            </w:pPr>
            <w:r w:rsidRPr="00A10816">
              <w:t>-0.88</w:t>
            </w:r>
          </w:p>
        </w:tc>
        <w:tc>
          <w:tcPr>
            <w:tcW w:w="1150" w:type="dxa"/>
            <w:noWrap/>
            <w:hideMark/>
          </w:tcPr>
          <w:p w14:paraId="0516F640" w14:textId="77777777" w:rsidR="001A7658" w:rsidRPr="00A10816" w:rsidRDefault="001A7658" w:rsidP="00D33FED">
            <w:pPr>
              <w:pStyle w:val="TableText12"/>
            </w:pPr>
            <w:r w:rsidRPr="00A10816">
              <w:t>-0.53</w:t>
            </w:r>
          </w:p>
        </w:tc>
        <w:tc>
          <w:tcPr>
            <w:tcW w:w="1177" w:type="dxa"/>
            <w:noWrap/>
            <w:hideMark/>
          </w:tcPr>
          <w:p w14:paraId="5CF1B2B1" w14:textId="77777777" w:rsidR="001A7658" w:rsidRPr="00A10816" w:rsidRDefault="001A7658" w:rsidP="00D33FED">
            <w:pPr>
              <w:pStyle w:val="TableText12"/>
            </w:pPr>
            <w:r w:rsidRPr="00A10816">
              <w:t>-0.03</w:t>
            </w:r>
          </w:p>
        </w:tc>
        <w:tc>
          <w:tcPr>
            <w:tcW w:w="1043" w:type="dxa"/>
            <w:noWrap/>
            <w:hideMark/>
          </w:tcPr>
          <w:p w14:paraId="3F61080B" w14:textId="77777777" w:rsidR="001A7658" w:rsidRPr="00A10816" w:rsidRDefault="001A7658" w:rsidP="00D33FED">
            <w:pPr>
              <w:pStyle w:val="TableText12"/>
            </w:pPr>
            <w:r w:rsidRPr="00A10816">
              <w:t>0.13</w:t>
            </w:r>
          </w:p>
        </w:tc>
        <w:tc>
          <w:tcPr>
            <w:tcW w:w="1177" w:type="dxa"/>
            <w:noWrap/>
            <w:hideMark/>
          </w:tcPr>
          <w:p w14:paraId="087E5C60" w14:textId="77777777" w:rsidR="001A7658" w:rsidRPr="00A10816" w:rsidRDefault="001A7658" w:rsidP="00D33FED">
            <w:pPr>
              <w:pStyle w:val="TableText12"/>
            </w:pPr>
            <w:r w:rsidRPr="00A10816">
              <w:t>0.30</w:t>
            </w:r>
          </w:p>
        </w:tc>
        <w:tc>
          <w:tcPr>
            <w:tcW w:w="1150" w:type="dxa"/>
            <w:noWrap/>
            <w:hideMark/>
          </w:tcPr>
          <w:p w14:paraId="72AA8233" w14:textId="77777777" w:rsidR="001A7658" w:rsidRPr="00A10816" w:rsidRDefault="001A7658" w:rsidP="00D33FED">
            <w:pPr>
              <w:pStyle w:val="TableText12"/>
            </w:pPr>
            <w:r w:rsidRPr="00A10816">
              <w:t>0.80</w:t>
            </w:r>
          </w:p>
        </w:tc>
        <w:tc>
          <w:tcPr>
            <w:tcW w:w="1323" w:type="dxa"/>
            <w:noWrap/>
            <w:hideMark/>
          </w:tcPr>
          <w:p w14:paraId="1251C8A1" w14:textId="77777777" w:rsidR="001A7658" w:rsidRPr="00A10816" w:rsidRDefault="001A7658" w:rsidP="00D33FED">
            <w:pPr>
              <w:pStyle w:val="TableText12"/>
            </w:pPr>
            <w:r w:rsidRPr="00A10816">
              <w:t>1.41</w:t>
            </w:r>
          </w:p>
        </w:tc>
      </w:tr>
      <w:tr w:rsidR="001A7658" w:rsidRPr="00A10816" w14:paraId="30F5D799" w14:textId="77777777" w:rsidTr="001A7658">
        <w:trPr>
          <w:trHeight w:val="300"/>
        </w:trPr>
        <w:tc>
          <w:tcPr>
            <w:tcW w:w="3525" w:type="dxa"/>
            <w:noWrap/>
            <w:hideMark/>
          </w:tcPr>
          <w:p w14:paraId="32F94170" w14:textId="77777777" w:rsidR="001A7658" w:rsidRPr="00A10816" w:rsidRDefault="001A7658" w:rsidP="00D33FED">
            <w:pPr>
              <w:pStyle w:val="TableText12"/>
            </w:pPr>
            <w:r w:rsidRPr="00A10816">
              <w:t>White–Two or more races</w:t>
            </w:r>
          </w:p>
        </w:tc>
        <w:tc>
          <w:tcPr>
            <w:tcW w:w="1270" w:type="dxa"/>
            <w:noWrap/>
            <w:hideMark/>
          </w:tcPr>
          <w:p w14:paraId="1F503497" w14:textId="77777777" w:rsidR="001A7658" w:rsidRPr="00A10816" w:rsidRDefault="001A7658" w:rsidP="00D33FED">
            <w:pPr>
              <w:pStyle w:val="TableText12"/>
            </w:pPr>
            <w:r w:rsidRPr="00A10816">
              <w:t>-1.05</w:t>
            </w:r>
          </w:p>
        </w:tc>
        <w:tc>
          <w:tcPr>
            <w:tcW w:w="1150" w:type="dxa"/>
            <w:noWrap/>
            <w:hideMark/>
          </w:tcPr>
          <w:p w14:paraId="62FE4298" w14:textId="77777777" w:rsidR="001A7658" w:rsidRPr="00A10816" w:rsidRDefault="001A7658" w:rsidP="00D33FED">
            <w:pPr>
              <w:pStyle w:val="TableText12"/>
            </w:pPr>
            <w:r w:rsidRPr="00A10816">
              <w:t>-0.67</w:t>
            </w:r>
          </w:p>
        </w:tc>
        <w:tc>
          <w:tcPr>
            <w:tcW w:w="1177" w:type="dxa"/>
            <w:noWrap/>
            <w:hideMark/>
          </w:tcPr>
          <w:p w14:paraId="4F4DB4D5" w14:textId="77777777" w:rsidR="001A7658" w:rsidRPr="00A10816" w:rsidRDefault="001A7658" w:rsidP="00D33FED">
            <w:pPr>
              <w:pStyle w:val="TableText12"/>
            </w:pPr>
            <w:r w:rsidRPr="00A10816">
              <w:t>-0.17</w:t>
            </w:r>
          </w:p>
        </w:tc>
        <w:tc>
          <w:tcPr>
            <w:tcW w:w="1043" w:type="dxa"/>
            <w:noWrap/>
            <w:hideMark/>
          </w:tcPr>
          <w:p w14:paraId="731F33A1" w14:textId="77777777" w:rsidR="001A7658" w:rsidRPr="00A10816" w:rsidRDefault="001A7658" w:rsidP="00D33FED">
            <w:pPr>
              <w:pStyle w:val="TableText12"/>
            </w:pPr>
            <w:r w:rsidRPr="00A10816">
              <w:t>-0.02</w:t>
            </w:r>
          </w:p>
        </w:tc>
        <w:tc>
          <w:tcPr>
            <w:tcW w:w="1177" w:type="dxa"/>
            <w:noWrap/>
            <w:hideMark/>
          </w:tcPr>
          <w:p w14:paraId="0F0CA90B" w14:textId="77777777" w:rsidR="001A7658" w:rsidRPr="00A10816" w:rsidRDefault="001A7658" w:rsidP="00D33FED">
            <w:pPr>
              <w:pStyle w:val="TableText12"/>
            </w:pPr>
            <w:r w:rsidRPr="00A10816">
              <w:t>0.16</w:t>
            </w:r>
          </w:p>
        </w:tc>
        <w:tc>
          <w:tcPr>
            <w:tcW w:w="1150" w:type="dxa"/>
            <w:noWrap/>
            <w:hideMark/>
          </w:tcPr>
          <w:p w14:paraId="73BDC0B8" w14:textId="77777777" w:rsidR="001A7658" w:rsidRPr="00A10816" w:rsidRDefault="001A7658" w:rsidP="00D33FED">
            <w:pPr>
              <w:pStyle w:val="TableText12"/>
            </w:pPr>
            <w:r w:rsidRPr="00A10816">
              <w:t>0.66</w:t>
            </w:r>
          </w:p>
        </w:tc>
        <w:tc>
          <w:tcPr>
            <w:tcW w:w="1323" w:type="dxa"/>
            <w:noWrap/>
            <w:hideMark/>
          </w:tcPr>
          <w:p w14:paraId="519735C0" w14:textId="77777777" w:rsidR="001A7658" w:rsidRPr="00A10816" w:rsidRDefault="001A7658" w:rsidP="00D33FED">
            <w:pPr>
              <w:pStyle w:val="TableText12"/>
            </w:pPr>
            <w:r w:rsidRPr="00A10816">
              <w:t>1.09</w:t>
            </w:r>
          </w:p>
        </w:tc>
      </w:tr>
      <w:tr w:rsidR="001A7658" w:rsidRPr="00A10816" w14:paraId="4D83B3C5" w14:textId="77777777" w:rsidTr="001A7658">
        <w:trPr>
          <w:trHeight w:val="300"/>
        </w:trPr>
        <w:tc>
          <w:tcPr>
            <w:tcW w:w="3525" w:type="dxa"/>
            <w:noWrap/>
            <w:hideMark/>
          </w:tcPr>
          <w:p w14:paraId="2058BB8E" w14:textId="77777777" w:rsidR="001A7658" w:rsidRPr="00A10816" w:rsidRDefault="001A7658" w:rsidP="00D33FED">
            <w:pPr>
              <w:pStyle w:val="TableText12"/>
            </w:pPr>
            <w:r w:rsidRPr="00A10816">
              <w:t>White–Missing (Unknown)</w:t>
            </w:r>
          </w:p>
        </w:tc>
        <w:tc>
          <w:tcPr>
            <w:tcW w:w="1270" w:type="dxa"/>
            <w:noWrap/>
            <w:hideMark/>
          </w:tcPr>
          <w:p w14:paraId="071FFE39" w14:textId="77777777" w:rsidR="001A7658" w:rsidRPr="00A10816" w:rsidRDefault="001A7658" w:rsidP="00D33FED">
            <w:pPr>
              <w:pStyle w:val="TableText12"/>
            </w:pPr>
            <w:r w:rsidRPr="00A10816">
              <w:t>-0.72</w:t>
            </w:r>
          </w:p>
        </w:tc>
        <w:tc>
          <w:tcPr>
            <w:tcW w:w="1150" w:type="dxa"/>
            <w:noWrap/>
            <w:hideMark/>
          </w:tcPr>
          <w:p w14:paraId="716876B1" w14:textId="77777777" w:rsidR="001A7658" w:rsidRPr="00A10816" w:rsidRDefault="001A7658" w:rsidP="00D33FED">
            <w:pPr>
              <w:pStyle w:val="TableText12"/>
            </w:pPr>
            <w:r w:rsidRPr="00A10816">
              <w:t>-0.72</w:t>
            </w:r>
          </w:p>
        </w:tc>
        <w:tc>
          <w:tcPr>
            <w:tcW w:w="1177" w:type="dxa"/>
            <w:noWrap/>
            <w:hideMark/>
          </w:tcPr>
          <w:p w14:paraId="4F9E6806" w14:textId="77777777" w:rsidR="001A7658" w:rsidRPr="00A10816" w:rsidRDefault="001A7658" w:rsidP="00D33FED">
            <w:pPr>
              <w:pStyle w:val="TableText12"/>
            </w:pPr>
            <w:r w:rsidRPr="00A10816">
              <w:t>-0.27</w:t>
            </w:r>
          </w:p>
        </w:tc>
        <w:tc>
          <w:tcPr>
            <w:tcW w:w="1043" w:type="dxa"/>
            <w:noWrap/>
            <w:hideMark/>
          </w:tcPr>
          <w:p w14:paraId="0B09949C" w14:textId="77777777" w:rsidR="001A7658" w:rsidRPr="00A10816" w:rsidRDefault="001A7658" w:rsidP="00D33FED">
            <w:pPr>
              <w:pStyle w:val="TableText12"/>
            </w:pPr>
            <w:r w:rsidRPr="00A10816">
              <w:t>0.04</w:t>
            </w:r>
          </w:p>
        </w:tc>
        <w:tc>
          <w:tcPr>
            <w:tcW w:w="1177" w:type="dxa"/>
            <w:noWrap/>
            <w:hideMark/>
          </w:tcPr>
          <w:p w14:paraId="0996E3C4" w14:textId="77777777" w:rsidR="001A7658" w:rsidRPr="00A10816" w:rsidRDefault="001A7658" w:rsidP="00D33FED">
            <w:pPr>
              <w:pStyle w:val="TableText12"/>
            </w:pPr>
            <w:r w:rsidRPr="00A10816">
              <w:t>0.25</w:t>
            </w:r>
          </w:p>
        </w:tc>
        <w:tc>
          <w:tcPr>
            <w:tcW w:w="1150" w:type="dxa"/>
            <w:noWrap/>
            <w:hideMark/>
          </w:tcPr>
          <w:p w14:paraId="7CAC876D" w14:textId="77777777" w:rsidR="001A7658" w:rsidRPr="00A10816" w:rsidRDefault="001A7658" w:rsidP="00D33FED">
            <w:pPr>
              <w:pStyle w:val="TableText12"/>
            </w:pPr>
            <w:r w:rsidRPr="00A10816">
              <w:t>0.75</w:t>
            </w:r>
          </w:p>
        </w:tc>
        <w:tc>
          <w:tcPr>
            <w:tcW w:w="1323" w:type="dxa"/>
            <w:noWrap/>
            <w:hideMark/>
          </w:tcPr>
          <w:p w14:paraId="01D46DC4" w14:textId="77777777" w:rsidR="001A7658" w:rsidRPr="00A10816" w:rsidRDefault="001A7658" w:rsidP="00D33FED">
            <w:pPr>
              <w:pStyle w:val="TableText12"/>
            </w:pPr>
            <w:r w:rsidRPr="00A10816">
              <w:t>0.75</w:t>
            </w:r>
          </w:p>
        </w:tc>
      </w:tr>
      <w:tr w:rsidR="001A7658" w:rsidRPr="00A10816" w14:paraId="244269B1" w14:textId="77777777" w:rsidTr="001A7658">
        <w:trPr>
          <w:trHeight w:val="300"/>
        </w:trPr>
        <w:tc>
          <w:tcPr>
            <w:tcW w:w="3525" w:type="dxa"/>
            <w:noWrap/>
            <w:hideMark/>
          </w:tcPr>
          <w:p w14:paraId="6A7C91AF" w14:textId="77777777" w:rsidR="001A7658" w:rsidRPr="00A10816" w:rsidRDefault="001A7658" w:rsidP="00D33FED">
            <w:pPr>
              <w:pStyle w:val="TableText12"/>
            </w:pPr>
            <w:r w:rsidRPr="00A10816">
              <w:t>Never EL–Current EL</w:t>
            </w:r>
          </w:p>
        </w:tc>
        <w:tc>
          <w:tcPr>
            <w:tcW w:w="1270" w:type="dxa"/>
            <w:noWrap/>
            <w:hideMark/>
          </w:tcPr>
          <w:p w14:paraId="47EDD432" w14:textId="77777777" w:rsidR="001A7658" w:rsidRPr="00A10816" w:rsidRDefault="001A7658" w:rsidP="00D33FED">
            <w:pPr>
              <w:pStyle w:val="TableText12"/>
            </w:pPr>
            <w:r w:rsidRPr="00A10816">
              <w:t>-0.96</w:t>
            </w:r>
          </w:p>
        </w:tc>
        <w:tc>
          <w:tcPr>
            <w:tcW w:w="1150" w:type="dxa"/>
            <w:noWrap/>
            <w:hideMark/>
          </w:tcPr>
          <w:p w14:paraId="09F2520B" w14:textId="77777777" w:rsidR="001A7658" w:rsidRPr="00A10816" w:rsidRDefault="001A7658" w:rsidP="00D33FED">
            <w:pPr>
              <w:pStyle w:val="TableText12"/>
            </w:pPr>
            <w:r w:rsidRPr="00A10816">
              <w:t>-0.46</w:t>
            </w:r>
          </w:p>
        </w:tc>
        <w:tc>
          <w:tcPr>
            <w:tcW w:w="1177" w:type="dxa"/>
            <w:noWrap/>
            <w:hideMark/>
          </w:tcPr>
          <w:p w14:paraId="3042153D" w14:textId="77777777" w:rsidR="001A7658" w:rsidRPr="00A10816" w:rsidRDefault="001A7658" w:rsidP="00D33FED">
            <w:pPr>
              <w:pStyle w:val="TableText12"/>
            </w:pPr>
            <w:r w:rsidRPr="00A10816">
              <w:t>0.00</w:t>
            </w:r>
          </w:p>
        </w:tc>
        <w:tc>
          <w:tcPr>
            <w:tcW w:w="1043" w:type="dxa"/>
            <w:noWrap/>
            <w:hideMark/>
          </w:tcPr>
          <w:p w14:paraId="72358333" w14:textId="77777777" w:rsidR="001A7658" w:rsidRPr="00A10816" w:rsidRDefault="001A7658" w:rsidP="00D33FED">
            <w:pPr>
              <w:pStyle w:val="TableText12"/>
            </w:pPr>
            <w:r w:rsidRPr="00A10816">
              <w:t>0.16</w:t>
            </w:r>
          </w:p>
        </w:tc>
        <w:tc>
          <w:tcPr>
            <w:tcW w:w="1177" w:type="dxa"/>
            <w:noWrap/>
            <w:hideMark/>
          </w:tcPr>
          <w:p w14:paraId="09F724A8" w14:textId="77777777" w:rsidR="001A7658" w:rsidRPr="00A10816" w:rsidRDefault="001A7658" w:rsidP="00D33FED">
            <w:pPr>
              <w:pStyle w:val="TableText12"/>
            </w:pPr>
            <w:r w:rsidRPr="00A10816">
              <w:t>0.31</w:t>
            </w:r>
          </w:p>
        </w:tc>
        <w:tc>
          <w:tcPr>
            <w:tcW w:w="1150" w:type="dxa"/>
            <w:noWrap/>
            <w:hideMark/>
          </w:tcPr>
          <w:p w14:paraId="6945EE83" w14:textId="77777777" w:rsidR="001A7658" w:rsidRPr="00A10816" w:rsidRDefault="001A7658" w:rsidP="00D33FED">
            <w:pPr>
              <w:pStyle w:val="TableText12"/>
            </w:pPr>
            <w:r w:rsidRPr="00A10816">
              <w:t>0.77</w:t>
            </w:r>
          </w:p>
        </w:tc>
        <w:tc>
          <w:tcPr>
            <w:tcW w:w="1323" w:type="dxa"/>
            <w:noWrap/>
            <w:hideMark/>
          </w:tcPr>
          <w:p w14:paraId="3ADBFB3F" w14:textId="77777777" w:rsidR="001A7658" w:rsidRPr="00A10816" w:rsidRDefault="001A7658" w:rsidP="00D33FED">
            <w:pPr>
              <w:pStyle w:val="TableText12"/>
            </w:pPr>
            <w:r w:rsidRPr="00A10816">
              <w:t>1.47</w:t>
            </w:r>
          </w:p>
        </w:tc>
      </w:tr>
      <w:tr w:rsidR="001A7658" w:rsidRPr="00A10816" w14:paraId="4CF65ED0" w14:textId="77777777" w:rsidTr="001A7658">
        <w:trPr>
          <w:trHeight w:val="300"/>
        </w:trPr>
        <w:tc>
          <w:tcPr>
            <w:tcW w:w="3525" w:type="dxa"/>
            <w:noWrap/>
            <w:hideMark/>
          </w:tcPr>
          <w:p w14:paraId="26CDED50" w14:textId="77777777" w:rsidR="001A7658" w:rsidRPr="00A10816" w:rsidRDefault="001A7658" w:rsidP="00D33FED">
            <w:pPr>
              <w:pStyle w:val="TableText12"/>
            </w:pPr>
            <w:r w:rsidRPr="00A10816">
              <w:t>Never EL–Former EL</w:t>
            </w:r>
          </w:p>
        </w:tc>
        <w:tc>
          <w:tcPr>
            <w:tcW w:w="1270" w:type="dxa"/>
            <w:noWrap/>
            <w:hideMark/>
          </w:tcPr>
          <w:p w14:paraId="4515E0D7" w14:textId="77777777" w:rsidR="001A7658" w:rsidRPr="00A10816" w:rsidRDefault="001A7658" w:rsidP="00D33FED">
            <w:pPr>
              <w:pStyle w:val="TableText12"/>
            </w:pPr>
            <w:r w:rsidRPr="00A10816">
              <w:t>-1.22</w:t>
            </w:r>
          </w:p>
        </w:tc>
        <w:tc>
          <w:tcPr>
            <w:tcW w:w="1150" w:type="dxa"/>
            <w:noWrap/>
            <w:hideMark/>
          </w:tcPr>
          <w:p w14:paraId="735F7C95" w14:textId="77777777" w:rsidR="001A7658" w:rsidRPr="00A10816" w:rsidRDefault="001A7658" w:rsidP="00D33FED">
            <w:pPr>
              <w:pStyle w:val="TableText12"/>
            </w:pPr>
            <w:r w:rsidRPr="00A10816">
              <w:t>-0.68</w:t>
            </w:r>
          </w:p>
        </w:tc>
        <w:tc>
          <w:tcPr>
            <w:tcW w:w="1177" w:type="dxa"/>
            <w:noWrap/>
            <w:hideMark/>
          </w:tcPr>
          <w:p w14:paraId="313B5039" w14:textId="77777777" w:rsidR="001A7658" w:rsidRPr="00A10816" w:rsidRDefault="001A7658" w:rsidP="00D33FED">
            <w:pPr>
              <w:pStyle w:val="TableText12"/>
            </w:pPr>
            <w:r w:rsidRPr="00A10816">
              <w:t>-0.24</w:t>
            </w:r>
          </w:p>
        </w:tc>
        <w:tc>
          <w:tcPr>
            <w:tcW w:w="1043" w:type="dxa"/>
            <w:noWrap/>
            <w:hideMark/>
          </w:tcPr>
          <w:p w14:paraId="4B816A5B" w14:textId="77777777" w:rsidR="001A7658" w:rsidRPr="00A10816" w:rsidRDefault="001A7658" w:rsidP="00D33FED">
            <w:pPr>
              <w:pStyle w:val="TableText12"/>
            </w:pPr>
            <w:r w:rsidRPr="00A10816">
              <w:t>-0.08</w:t>
            </w:r>
          </w:p>
        </w:tc>
        <w:tc>
          <w:tcPr>
            <w:tcW w:w="1177" w:type="dxa"/>
            <w:noWrap/>
            <w:hideMark/>
          </w:tcPr>
          <w:p w14:paraId="3EDA021F" w14:textId="77777777" w:rsidR="001A7658" w:rsidRPr="00A10816" w:rsidRDefault="001A7658" w:rsidP="00D33FED">
            <w:pPr>
              <w:pStyle w:val="TableText12"/>
            </w:pPr>
            <w:r w:rsidRPr="00A10816">
              <w:t>0.06</w:t>
            </w:r>
          </w:p>
        </w:tc>
        <w:tc>
          <w:tcPr>
            <w:tcW w:w="1150" w:type="dxa"/>
            <w:noWrap/>
            <w:hideMark/>
          </w:tcPr>
          <w:p w14:paraId="4C9029AA" w14:textId="77777777" w:rsidR="001A7658" w:rsidRPr="00A10816" w:rsidRDefault="001A7658" w:rsidP="00D33FED">
            <w:pPr>
              <w:pStyle w:val="TableText12"/>
            </w:pPr>
            <w:r w:rsidRPr="00A10816">
              <w:t>0.50</w:t>
            </w:r>
          </w:p>
        </w:tc>
        <w:tc>
          <w:tcPr>
            <w:tcW w:w="1323" w:type="dxa"/>
            <w:noWrap/>
            <w:hideMark/>
          </w:tcPr>
          <w:p w14:paraId="519B46C2" w14:textId="77777777" w:rsidR="001A7658" w:rsidRPr="00A10816" w:rsidRDefault="001A7658" w:rsidP="00D33FED">
            <w:pPr>
              <w:pStyle w:val="TableText12"/>
            </w:pPr>
            <w:r w:rsidRPr="00A10816">
              <w:t>0.97</w:t>
            </w:r>
          </w:p>
        </w:tc>
      </w:tr>
      <w:tr w:rsidR="001A7658" w:rsidRPr="00A10816" w14:paraId="7FD665A0" w14:textId="77777777" w:rsidTr="001A7658">
        <w:trPr>
          <w:trHeight w:val="300"/>
        </w:trPr>
        <w:tc>
          <w:tcPr>
            <w:tcW w:w="3525" w:type="dxa"/>
            <w:noWrap/>
            <w:hideMark/>
          </w:tcPr>
          <w:p w14:paraId="73DF14E9" w14:textId="77777777" w:rsidR="001A7658" w:rsidRPr="00A10816" w:rsidRDefault="001A7658" w:rsidP="00D33FED">
            <w:pPr>
              <w:pStyle w:val="TableText12"/>
            </w:pPr>
            <w:r w:rsidRPr="00A10816">
              <w:t>Never EL–Ever EL</w:t>
            </w:r>
          </w:p>
        </w:tc>
        <w:tc>
          <w:tcPr>
            <w:tcW w:w="1270" w:type="dxa"/>
            <w:noWrap/>
            <w:hideMark/>
          </w:tcPr>
          <w:p w14:paraId="50321359" w14:textId="77777777" w:rsidR="001A7658" w:rsidRPr="00A10816" w:rsidRDefault="001A7658" w:rsidP="00D33FED">
            <w:pPr>
              <w:pStyle w:val="TableText12"/>
            </w:pPr>
            <w:r w:rsidRPr="00A10816">
              <w:t>-0.96</w:t>
            </w:r>
          </w:p>
        </w:tc>
        <w:tc>
          <w:tcPr>
            <w:tcW w:w="1150" w:type="dxa"/>
            <w:noWrap/>
            <w:hideMark/>
          </w:tcPr>
          <w:p w14:paraId="2C1D1BF8" w14:textId="77777777" w:rsidR="001A7658" w:rsidRPr="00A10816" w:rsidRDefault="001A7658" w:rsidP="00D33FED">
            <w:pPr>
              <w:pStyle w:val="TableText12"/>
            </w:pPr>
            <w:r w:rsidRPr="00A10816">
              <w:t>-0.46</w:t>
            </w:r>
          </w:p>
        </w:tc>
        <w:tc>
          <w:tcPr>
            <w:tcW w:w="1177" w:type="dxa"/>
            <w:noWrap/>
            <w:hideMark/>
          </w:tcPr>
          <w:p w14:paraId="73C6BC60" w14:textId="77777777" w:rsidR="001A7658" w:rsidRPr="00A10816" w:rsidRDefault="001A7658" w:rsidP="00D33FED">
            <w:pPr>
              <w:pStyle w:val="TableText12"/>
            </w:pPr>
            <w:r w:rsidRPr="00A10816">
              <w:t>-0.09</w:t>
            </w:r>
          </w:p>
        </w:tc>
        <w:tc>
          <w:tcPr>
            <w:tcW w:w="1043" w:type="dxa"/>
            <w:noWrap/>
            <w:hideMark/>
          </w:tcPr>
          <w:p w14:paraId="2A35B36D" w14:textId="77777777" w:rsidR="001A7658" w:rsidRPr="00A10816" w:rsidRDefault="001A7658" w:rsidP="00D33FED">
            <w:pPr>
              <w:pStyle w:val="TableText12"/>
            </w:pPr>
            <w:r w:rsidRPr="00A10816">
              <w:t>0.03</w:t>
            </w:r>
          </w:p>
        </w:tc>
        <w:tc>
          <w:tcPr>
            <w:tcW w:w="1177" w:type="dxa"/>
            <w:noWrap/>
            <w:hideMark/>
          </w:tcPr>
          <w:p w14:paraId="69311C82" w14:textId="77777777" w:rsidR="001A7658" w:rsidRPr="00A10816" w:rsidRDefault="001A7658" w:rsidP="00D33FED">
            <w:pPr>
              <w:pStyle w:val="TableText12"/>
            </w:pPr>
            <w:r w:rsidRPr="00A10816">
              <w:t>0.15</w:t>
            </w:r>
          </w:p>
        </w:tc>
        <w:tc>
          <w:tcPr>
            <w:tcW w:w="1150" w:type="dxa"/>
            <w:noWrap/>
            <w:hideMark/>
          </w:tcPr>
          <w:p w14:paraId="1C1FA51C" w14:textId="77777777" w:rsidR="001A7658" w:rsidRPr="00A10816" w:rsidRDefault="001A7658" w:rsidP="00D33FED">
            <w:pPr>
              <w:pStyle w:val="TableText12"/>
            </w:pPr>
            <w:r w:rsidRPr="00A10816">
              <w:t>0.52</w:t>
            </w:r>
          </w:p>
        </w:tc>
        <w:tc>
          <w:tcPr>
            <w:tcW w:w="1323" w:type="dxa"/>
            <w:noWrap/>
            <w:hideMark/>
          </w:tcPr>
          <w:p w14:paraId="050DDCA5" w14:textId="77777777" w:rsidR="001A7658" w:rsidRPr="00A10816" w:rsidRDefault="001A7658" w:rsidP="00D33FED">
            <w:pPr>
              <w:pStyle w:val="TableText12"/>
            </w:pPr>
            <w:r w:rsidRPr="00A10816">
              <w:t>0.96</w:t>
            </w:r>
          </w:p>
        </w:tc>
      </w:tr>
      <w:tr w:rsidR="001A7658" w:rsidRPr="00A10816" w14:paraId="65051A85" w14:textId="77777777" w:rsidTr="001A7658">
        <w:trPr>
          <w:trHeight w:val="300"/>
        </w:trPr>
        <w:tc>
          <w:tcPr>
            <w:tcW w:w="3525" w:type="dxa"/>
            <w:noWrap/>
            <w:hideMark/>
          </w:tcPr>
          <w:p w14:paraId="79CF2D23" w14:textId="77777777" w:rsidR="001A7658" w:rsidRPr="00A10816" w:rsidRDefault="001A7658" w:rsidP="00D33FED">
            <w:pPr>
              <w:pStyle w:val="TableText12"/>
            </w:pPr>
            <w:r w:rsidRPr="00A10816">
              <w:t>SWD–Not SWD</w:t>
            </w:r>
          </w:p>
        </w:tc>
        <w:tc>
          <w:tcPr>
            <w:tcW w:w="1270" w:type="dxa"/>
            <w:noWrap/>
            <w:hideMark/>
          </w:tcPr>
          <w:p w14:paraId="1C03839D" w14:textId="77777777" w:rsidR="001A7658" w:rsidRPr="00A10816" w:rsidRDefault="001A7658" w:rsidP="00D33FED">
            <w:pPr>
              <w:pStyle w:val="TableText12"/>
            </w:pPr>
            <w:r w:rsidRPr="00A10816">
              <w:t>-1.52</w:t>
            </w:r>
          </w:p>
        </w:tc>
        <w:tc>
          <w:tcPr>
            <w:tcW w:w="1150" w:type="dxa"/>
            <w:noWrap/>
            <w:hideMark/>
          </w:tcPr>
          <w:p w14:paraId="4DDCE717" w14:textId="77777777" w:rsidR="001A7658" w:rsidRPr="00A10816" w:rsidRDefault="001A7658" w:rsidP="00D33FED">
            <w:pPr>
              <w:pStyle w:val="TableText12"/>
            </w:pPr>
            <w:r w:rsidRPr="00A10816">
              <w:t>-0.98</w:t>
            </w:r>
          </w:p>
        </w:tc>
        <w:tc>
          <w:tcPr>
            <w:tcW w:w="1177" w:type="dxa"/>
            <w:noWrap/>
            <w:hideMark/>
          </w:tcPr>
          <w:p w14:paraId="2E9A3B04" w14:textId="77777777" w:rsidR="001A7658" w:rsidRPr="00A10816" w:rsidRDefault="001A7658" w:rsidP="00D33FED">
            <w:pPr>
              <w:pStyle w:val="TableText12"/>
            </w:pPr>
            <w:r w:rsidRPr="00A10816">
              <w:t>-0.49</w:t>
            </w:r>
          </w:p>
        </w:tc>
        <w:tc>
          <w:tcPr>
            <w:tcW w:w="1043" w:type="dxa"/>
            <w:noWrap/>
            <w:hideMark/>
          </w:tcPr>
          <w:p w14:paraId="6DD6E43D" w14:textId="77777777" w:rsidR="001A7658" w:rsidRPr="00A10816" w:rsidRDefault="001A7658" w:rsidP="00D33FED">
            <w:pPr>
              <w:pStyle w:val="TableText12"/>
            </w:pPr>
            <w:r w:rsidRPr="00A10816">
              <w:t>-0.32</w:t>
            </w:r>
          </w:p>
        </w:tc>
        <w:tc>
          <w:tcPr>
            <w:tcW w:w="1177" w:type="dxa"/>
            <w:noWrap/>
            <w:hideMark/>
          </w:tcPr>
          <w:p w14:paraId="67FEE58E" w14:textId="77777777" w:rsidR="001A7658" w:rsidRPr="00A10816" w:rsidRDefault="001A7658" w:rsidP="00D33FED">
            <w:pPr>
              <w:pStyle w:val="TableText12"/>
            </w:pPr>
            <w:r w:rsidRPr="00A10816">
              <w:t>-0.16</w:t>
            </w:r>
          </w:p>
        </w:tc>
        <w:tc>
          <w:tcPr>
            <w:tcW w:w="1150" w:type="dxa"/>
            <w:noWrap/>
            <w:hideMark/>
          </w:tcPr>
          <w:p w14:paraId="38B959EB" w14:textId="77777777" w:rsidR="001A7658" w:rsidRPr="00A10816" w:rsidRDefault="001A7658" w:rsidP="00D33FED">
            <w:pPr>
              <w:pStyle w:val="TableText12"/>
            </w:pPr>
            <w:r w:rsidRPr="00A10816">
              <w:t>0.33</w:t>
            </w:r>
          </w:p>
        </w:tc>
        <w:tc>
          <w:tcPr>
            <w:tcW w:w="1323" w:type="dxa"/>
            <w:noWrap/>
            <w:hideMark/>
          </w:tcPr>
          <w:p w14:paraId="39BB6456" w14:textId="77777777" w:rsidR="001A7658" w:rsidRPr="00A10816" w:rsidRDefault="001A7658" w:rsidP="00D33FED">
            <w:pPr>
              <w:pStyle w:val="TableText12"/>
            </w:pPr>
            <w:r w:rsidRPr="00A10816">
              <w:t>0.76</w:t>
            </w:r>
          </w:p>
        </w:tc>
      </w:tr>
      <w:tr w:rsidR="001A7658" w:rsidRPr="00A10816" w14:paraId="56180CDF" w14:textId="77777777" w:rsidTr="001A7658">
        <w:trPr>
          <w:trHeight w:val="300"/>
        </w:trPr>
        <w:tc>
          <w:tcPr>
            <w:tcW w:w="3525" w:type="dxa"/>
            <w:noWrap/>
            <w:hideMark/>
          </w:tcPr>
          <w:p w14:paraId="52BE9596" w14:textId="77777777" w:rsidR="001A7658" w:rsidRPr="00A10816" w:rsidRDefault="001A7658" w:rsidP="00D33FED">
            <w:pPr>
              <w:pStyle w:val="TableText12"/>
            </w:pPr>
            <w:r w:rsidRPr="00A10816">
              <w:t>SED–Not SED</w:t>
            </w:r>
          </w:p>
        </w:tc>
        <w:tc>
          <w:tcPr>
            <w:tcW w:w="1270" w:type="dxa"/>
            <w:noWrap/>
            <w:hideMark/>
          </w:tcPr>
          <w:p w14:paraId="747D728E" w14:textId="77777777" w:rsidR="001A7658" w:rsidRPr="00A10816" w:rsidRDefault="001A7658" w:rsidP="00D33FED">
            <w:pPr>
              <w:pStyle w:val="TableText12"/>
            </w:pPr>
            <w:r w:rsidRPr="00A10816">
              <w:t>-1.03</w:t>
            </w:r>
          </w:p>
        </w:tc>
        <w:tc>
          <w:tcPr>
            <w:tcW w:w="1150" w:type="dxa"/>
            <w:noWrap/>
            <w:hideMark/>
          </w:tcPr>
          <w:p w14:paraId="0BA0B457" w14:textId="77777777" w:rsidR="001A7658" w:rsidRPr="00A10816" w:rsidRDefault="001A7658" w:rsidP="00D33FED">
            <w:pPr>
              <w:pStyle w:val="TableText12"/>
            </w:pPr>
            <w:r w:rsidRPr="00A10816">
              <w:t>-0.61</w:t>
            </w:r>
          </w:p>
        </w:tc>
        <w:tc>
          <w:tcPr>
            <w:tcW w:w="1177" w:type="dxa"/>
            <w:noWrap/>
            <w:hideMark/>
          </w:tcPr>
          <w:p w14:paraId="2F331FBC" w14:textId="77777777" w:rsidR="001A7658" w:rsidRPr="00A10816" w:rsidRDefault="001A7658" w:rsidP="00D33FED">
            <w:pPr>
              <w:pStyle w:val="TableText12"/>
            </w:pPr>
            <w:r w:rsidRPr="00A10816">
              <w:t>-0.24</w:t>
            </w:r>
          </w:p>
        </w:tc>
        <w:tc>
          <w:tcPr>
            <w:tcW w:w="1043" w:type="dxa"/>
            <w:noWrap/>
            <w:hideMark/>
          </w:tcPr>
          <w:p w14:paraId="575536A1" w14:textId="77777777" w:rsidR="001A7658" w:rsidRPr="00A10816" w:rsidRDefault="001A7658" w:rsidP="00D33FED">
            <w:pPr>
              <w:pStyle w:val="TableText12"/>
            </w:pPr>
            <w:r w:rsidRPr="00A10816">
              <w:t>-0.12</w:t>
            </w:r>
          </w:p>
        </w:tc>
        <w:tc>
          <w:tcPr>
            <w:tcW w:w="1177" w:type="dxa"/>
            <w:noWrap/>
            <w:hideMark/>
          </w:tcPr>
          <w:p w14:paraId="7B1D9554" w14:textId="77777777" w:rsidR="001A7658" w:rsidRPr="00A10816" w:rsidRDefault="001A7658" w:rsidP="00D33FED">
            <w:pPr>
              <w:pStyle w:val="TableText12"/>
            </w:pPr>
            <w:r w:rsidRPr="00A10816">
              <w:t>0.00</w:t>
            </w:r>
          </w:p>
        </w:tc>
        <w:tc>
          <w:tcPr>
            <w:tcW w:w="1150" w:type="dxa"/>
            <w:noWrap/>
            <w:hideMark/>
          </w:tcPr>
          <w:p w14:paraId="38F6A55C" w14:textId="77777777" w:rsidR="001A7658" w:rsidRPr="00A10816" w:rsidRDefault="001A7658" w:rsidP="00D33FED">
            <w:pPr>
              <w:pStyle w:val="TableText12"/>
            </w:pPr>
            <w:r w:rsidRPr="00A10816">
              <w:t>0.36</w:t>
            </w:r>
          </w:p>
        </w:tc>
        <w:tc>
          <w:tcPr>
            <w:tcW w:w="1323" w:type="dxa"/>
            <w:noWrap/>
            <w:hideMark/>
          </w:tcPr>
          <w:p w14:paraId="69329F59" w14:textId="77777777" w:rsidR="001A7658" w:rsidRPr="00A10816" w:rsidRDefault="001A7658" w:rsidP="00D33FED">
            <w:pPr>
              <w:pStyle w:val="TableText12"/>
            </w:pPr>
            <w:r w:rsidRPr="00A10816">
              <w:t>0.85</w:t>
            </w:r>
          </w:p>
        </w:tc>
      </w:tr>
      <w:tr w:rsidR="001A7658" w:rsidRPr="00A10816" w14:paraId="443523FE" w14:textId="77777777" w:rsidTr="001A7658">
        <w:trPr>
          <w:trHeight w:val="300"/>
        </w:trPr>
        <w:tc>
          <w:tcPr>
            <w:tcW w:w="3525" w:type="dxa"/>
            <w:noWrap/>
            <w:hideMark/>
          </w:tcPr>
          <w:p w14:paraId="2755D6EC" w14:textId="77777777" w:rsidR="001A7658" w:rsidRPr="00A10816" w:rsidRDefault="001A7658" w:rsidP="00D33FED">
            <w:pPr>
              <w:pStyle w:val="TableText12"/>
            </w:pPr>
            <w:r w:rsidRPr="00A10816">
              <w:t>Homeless–Not homeless</w:t>
            </w:r>
          </w:p>
        </w:tc>
        <w:tc>
          <w:tcPr>
            <w:tcW w:w="1270" w:type="dxa"/>
            <w:noWrap/>
            <w:hideMark/>
          </w:tcPr>
          <w:p w14:paraId="2322D103" w14:textId="77777777" w:rsidR="001A7658" w:rsidRPr="00A10816" w:rsidRDefault="001A7658" w:rsidP="00D33FED">
            <w:pPr>
              <w:pStyle w:val="TableText12"/>
            </w:pPr>
            <w:r w:rsidRPr="00A10816">
              <w:t>-1.03</w:t>
            </w:r>
          </w:p>
        </w:tc>
        <w:tc>
          <w:tcPr>
            <w:tcW w:w="1150" w:type="dxa"/>
            <w:noWrap/>
            <w:hideMark/>
          </w:tcPr>
          <w:p w14:paraId="09B91930" w14:textId="77777777" w:rsidR="001A7658" w:rsidRPr="00A10816" w:rsidRDefault="001A7658" w:rsidP="00D33FED">
            <w:pPr>
              <w:pStyle w:val="TableText12"/>
            </w:pPr>
            <w:r w:rsidRPr="00A10816">
              <w:t>-0.66</w:t>
            </w:r>
          </w:p>
        </w:tc>
        <w:tc>
          <w:tcPr>
            <w:tcW w:w="1177" w:type="dxa"/>
            <w:noWrap/>
            <w:hideMark/>
          </w:tcPr>
          <w:p w14:paraId="1D0809A7" w14:textId="77777777" w:rsidR="001A7658" w:rsidRPr="00A10816" w:rsidRDefault="001A7658" w:rsidP="00D33FED">
            <w:pPr>
              <w:pStyle w:val="TableText12"/>
            </w:pPr>
            <w:r w:rsidRPr="00A10816">
              <w:t>-0.21</w:t>
            </w:r>
          </w:p>
        </w:tc>
        <w:tc>
          <w:tcPr>
            <w:tcW w:w="1043" w:type="dxa"/>
            <w:noWrap/>
            <w:hideMark/>
          </w:tcPr>
          <w:p w14:paraId="5866FC85" w14:textId="77777777" w:rsidR="001A7658" w:rsidRPr="00A10816" w:rsidRDefault="001A7658" w:rsidP="00D33FED">
            <w:pPr>
              <w:pStyle w:val="TableText12"/>
            </w:pPr>
            <w:r w:rsidRPr="00A10816">
              <w:t>-0.06</w:t>
            </w:r>
          </w:p>
        </w:tc>
        <w:tc>
          <w:tcPr>
            <w:tcW w:w="1177" w:type="dxa"/>
            <w:noWrap/>
            <w:hideMark/>
          </w:tcPr>
          <w:p w14:paraId="01F264A5" w14:textId="77777777" w:rsidR="001A7658" w:rsidRPr="00A10816" w:rsidRDefault="001A7658" w:rsidP="00D33FED">
            <w:pPr>
              <w:pStyle w:val="TableText12"/>
            </w:pPr>
            <w:r w:rsidRPr="00A10816">
              <w:t>0.10</w:t>
            </w:r>
          </w:p>
        </w:tc>
        <w:tc>
          <w:tcPr>
            <w:tcW w:w="1150" w:type="dxa"/>
            <w:noWrap/>
            <w:hideMark/>
          </w:tcPr>
          <w:p w14:paraId="4B0BB7C0" w14:textId="77777777" w:rsidR="001A7658" w:rsidRPr="00A10816" w:rsidRDefault="001A7658" w:rsidP="00D33FED">
            <w:pPr>
              <w:pStyle w:val="TableText12"/>
            </w:pPr>
            <w:r w:rsidRPr="00A10816">
              <w:t>0.56</w:t>
            </w:r>
          </w:p>
        </w:tc>
        <w:tc>
          <w:tcPr>
            <w:tcW w:w="1323" w:type="dxa"/>
            <w:noWrap/>
            <w:hideMark/>
          </w:tcPr>
          <w:p w14:paraId="1B95283B" w14:textId="77777777" w:rsidR="001A7658" w:rsidRPr="00A10816" w:rsidRDefault="001A7658" w:rsidP="00D33FED">
            <w:pPr>
              <w:pStyle w:val="TableText12"/>
            </w:pPr>
            <w:r w:rsidRPr="00A10816">
              <w:t>1.06</w:t>
            </w:r>
          </w:p>
        </w:tc>
      </w:tr>
      <w:tr w:rsidR="001A7658" w:rsidRPr="00A10816" w14:paraId="6DBACD01" w14:textId="77777777" w:rsidTr="001A7658">
        <w:trPr>
          <w:trHeight w:val="300"/>
        </w:trPr>
        <w:tc>
          <w:tcPr>
            <w:tcW w:w="3525" w:type="dxa"/>
            <w:noWrap/>
            <w:hideMark/>
          </w:tcPr>
          <w:p w14:paraId="7203B9E2" w14:textId="30CEBA8B" w:rsidR="001A7658" w:rsidRPr="00A10816" w:rsidRDefault="001A7658" w:rsidP="00D33FED">
            <w:pPr>
              <w:pStyle w:val="TableText12"/>
            </w:pPr>
            <w:r>
              <w:t>Foster youth</w:t>
            </w:r>
            <w:r w:rsidRPr="00A10816">
              <w:t>–</w:t>
            </w:r>
            <w:r>
              <w:t>Not foster youth</w:t>
            </w:r>
          </w:p>
        </w:tc>
        <w:tc>
          <w:tcPr>
            <w:tcW w:w="1270" w:type="dxa"/>
            <w:noWrap/>
            <w:hideMark/>
          </w:tcPr>
          <w:p w14:paraId="13FF1062" w14:textId="77777777" w:rsidR="001A7658" w:rsidRPr="00A10816" w:rsidRDefault="001A7658" w:rsidP="00D33FED">
            <w:pPr>
              <w:pStyle w:val="TableText12"/>
            </w:pPr>
            <w:r w:rsidRPr="00A10816">
              <w:t>0.04</w:t>
            </w:r>
          </w:p>
        </w:tc>
        <w:tc>
          <w:tcPr>
            <w:tcW w:w="1150" w:type="dxa"/>
            <w:noWrap/>
            <w:hideMark/>
          </w:tcPr>
          <w:p w14:paraId="3B244E0D" w14:textId="77777777" w:rsidR="001A7658" w:rsidRPr="00A10816" w:rsidRDefault="001A7658" w:rsidP="00D33FED">
            <w:pPr>
              <w:pStyle w:val="TableText12"/>
            </w:pPr>
            <w:r w:rsidRPr="00A10816">
              <w:t>0.04</w:t>
            </w:r>
          </w:p>
        </w:tc>
        <w:tc>
          <w:tcPr>
            <w:tcW w:w="1177" w:type="dxa"/>
            <w:noWrap/>
            <w:hideMark/>
          </w:tcPr>
          <w:p w14:paraId="7AD32960" w14:textId="77777777" w:rsidR="001A7658" w:rsidRPr="00A10816" w:rsidRDefault="001A7658" w:rsidP="00D33FED">
            <w:pPr>
              <w:pStyle w:val="TableText12"/>
            </w:pPr>
            <w:r w:rsidRPr="00A10816">
              <w:t>0.04</w:t>
            </w:r>
          </w:p>
        </w:tc>
        <w:tc>
          <w:tcPr>
            <w:tcW w:w="1043" w:type="dxa"/>
            <w:noWrap/>
            <w:hideMark/>
          </w:tcPr>
          <w:p w14:paraId="11E75438" w14:textId="77777777" w:rsidR="001A7658" w:rsidRPr="00A10816" w:rsidRDefault="001A7658" w:rsidP="00D33FED">
            <w:pPr>
              <w:pStyle w:val="TableText12"/>
            </w:pPr>
            <w:r w:rsidRPr="00A10816">
              <w:t>0.25</w:t>
            </w:r>
          </w:p>
        </w:tc>
        <w:tc>
          <w:tcPr>
            <w:tcW w:w="1177" w:type="dxa"/>
            <w:noWrap/>
            <w:hideMark/>
          </w:tcPr>
          <w:p w14:paraId="7296A40F" w14:textId="77777777" w:rsidR="001A7658" w:rsidRPr="00A10816" w:rsidRDefault="001A7658" w:rsidP="00D33FED">
            <w:pPr>
              <w:pStyle w:val="TableText12"/>
            </w:pPr>
            <w:r w:rsidRPr="00A10816">
              <w:t>0.46</w:t>
            </w:r>
          </w:p>
        </w:tc>
        <w:tc>
          <w:tcPr>
            <w:tcW w:w="1150" w:type="dxa"/>
            <w:noWrap/>
            <w:hideMark/>
          </w:tcPr>
          <w:p w14:paraId="1820CABD" w14:textId="77777777" w:rsidR="001A7658" w:rsidRPr="00A10816" w:rsidRDefault="001A7658" w:rsidP="00D33FED">
            <w:pPr>
              <w:pStyle w:val="TableText12"/>
            </w:pPr>
            <w:r w:rsidRPr="00A10816">
              <w:t>0.46</w:t>
            </w:r>
          </w:p>
        </w:tc>
        <w:tc>
          <w:tcPr>
            <w:tcW w:w="1323" w:type="dxa"/>
            <w:noWrap/>
            <w:hideMark/>
          </w:tcPr>
          <w:p w14:paraId="3D0E6EBB" w14:textId="77777777" w:rsidR="001A7658" w:rsidRPr="00A10816" w:rsidRDefault="001A7658" w:rsidP="00D33FED">
            <w:pPr>
              <w:pStyle w:val="TableText12"/>
            </w:pPr>
            <w:r w:rsidRPr="00A10816">
              <w:t>0.46</w:t>
            </w:r>
          </w:p>
        </w:tc>
      </w:tr>
    </w:tbl>
    <w:p w14:paraId="4CBBD2AB" w14:textId="77777777" w:rsidR="00635044" w:rsidRDefault="00635044" w:rsidP="003629D3">
      <w:pPr>
        <w:spacing w:after="160" w:line="259" w:lineRule="auto"/>
        <w:ind w:firstLine="0"/>
      </w:pPr>
    </w:p>
    <w:p w14:paraId="1E18C1CE" w14:textId="77777777" w:rsidR="00B1156B" w:rsidRDefault="00B1156B" w:rsidP="003629D3">
      <w:pPr>
        <w:spacing w:after="160" w:line="259" w:lineRule="auto"/>
        <w:ind w:firstLine="0"/>
        <w:rPr>
          <w:rFonts w:eastAsia="Calibri"/>
          <w:b/>
          <w:bCs/>
          <w:szCs w:val="24"/>
          <w:lang w:bidi="ar-SA"/>
        </w:rPr>
      </w:pPr>
      <w:r>
        <w:br w:type="page"/>
      </w:r>
    </w:p>
    <w:p w14:paraId="0FE42595" w14:textId="7CC9A133" w:rsidR="00B1156B" w:rsidRDefault="00895F52" w:rsidP="003629D3">
      <w:pPr>
        <w:pStyle w:val="Image"/>
        <w:keepNext w:val="0"/>
      </w:pPr>
      <w:r>
        <w:rPr>
          <w:lang w:bidi="ar-SA"/>
        </w:rPr>
        <w:lastRenderedPageBreak/>
        <w:drawing>
          <wp:inline distT="0" distB="0" distL="0" distR="0" wp14:anchorId="5E3A2B05" wp14:editId="509C8203">
            <wp:extent cx="8412480" cy="5047615"/>
            <wp:effectExtent l="0" t="0" r="7620" b="635"/>
            <wp:docPr id="88" name="Picture 88" descr="Graph showing distributions of group differences (or gaps) for Residual Gain in ELA at the school level for the paired student groups listed along the x-axis using the data in Table 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FigC2C[1].png"/>
                    <pic:cNvPicPr/>
                  </pic:nvPicPr>
                  <pic:blipFill>
                    <a:blip r:embed="rId80">
                      <a:extLst>
                        <a:ext uri="{28A0092B-C50C-407E-A947-70E740481C1C}">
                          <a14:useLocalDpi xmlns:a14="http://schemas.microsoft.com/office/drawing/2010/main" val="0"/>
                        </a:ext>
                      </a:extLst>
                    </a:blip>
                    <a:stretch>
                      <a:fillRect/>
                    </a:stretch>
                  </pic:blipFill>
                  <pic:spPr>
                    <a:xfrm>
                      <a:off x="0" y="0"/>
                      <a:ext cx="8412480" cy="5047615"/>
                    </a:xfrm>
                    <a:prstGeom prst="rect">
                      <a:avLst/>
                    </a:prstGeom>
                  </pic:spPr>
                </pic:pic>
              </a:graphicData>
            </a:graphic>
          </wp:inline>
        </w:drawing>
      </w:r>
    </w:p>
    <w:p w14:paraId="3E828558" w14:textId="35BDFFA2" w:rsidR="00B1156B" w:rsidRDefault="00B1156B" w:rsidP="003629D3">
      <w:pPr>
        <w:pStyle w:val="Captionwide"/>
      </w:pPr>
      <w:bookmarkStart w:id="210" w:name="_Toc508214201"/>
      <w:bookmarkStart w:id="211" w:name="_Toc508215241"/>
      <w:bookmarkStart w:id="212" w:name="_Toc508267027"/>
      <w:r w:rsidRPr="000F6F88">
        <w:rPr>
          <w:rFonts w:cs="Arial"/>
        </w:rPr>
        <w:t xml:space="preserve">Figure </w:t>
      </w:r>
      <w:r w:rsidR="009A018C">
        <w:rPr>
          <w:rFonts w:cs="Arial"/>
        </w:rPr>
        <w:t>C</w:t>
      </w:r>
      <w:r w:rsidRPr="000F6F88">
        <w:rPr>
          <w:rFonts w:cs="Arial"/>
        </w:rPr>
        <w:t>.</w:t>
      </w:r>
      <w:r w:rsidRPr="000F6F88">
        <w:rPr>
          <w:rFonts w:cs="Arial"/>
          <w:b w:val="0"/>
          <w:bCs w:val="0"/>
        </w:rPr>
        <w:fldChar w:fldCharType="begin"/>
      </w:r>
      <w:r w:rsidRPr="000F6F88">
        <w:rPr>
          <w:rFonts w:cs="Arial"/>
        </w:rPr>
        <w:instrText xml:space="preserve"> SEQ Figure_B. \* ARABIC </w:instrText>
      </w:r>
      <w:r w:rsidRPr="000F6F88">
        <w:rPr>
          <w:rFonts w:cs="Arial"/>
          <w:b w:val="0"/>
          <w:bCs w:val="0"/>
        </w:rPr>
        <w:fldChar w:fldCharType="separate"/>
      </w:r>
      <w:r w:rsidRPr="000F6F88">
        <w:rPr>
          <w:rFonts w:cs="Arial"/>
          <w:noProof/>
        </w:rPr>
        <w:t>2</w:t>
      </w:r>
      <w:r w:rsidRPr="000F6F88">
        <w:rPr>
          <w:rFonts w:cs="Arial"/>
          <w:b w:val="0"/>
          <w:bCs w:val="0"/>
          <w:noProof/>
        </w:rPr>
        <w:fldChar w:fldCharType="end"/>
      </w:r>
      <w:r w:rsidR="000F6F88" w:rsidRPr="000F6F88">
        <w:rPr>
          <w:rFonts w:eastAsia="Times New Roman" w:cs="Arial"/>
        </w:rPr>
        <w:t xml:space="preserve">.C.  </w:t>
      </w:r>
      <w:r w:rsidRPr="000F6F88">
        <w:rPr>
          <w:rFonts w:cs="Arial"/>
        </w:rPr>
        <w:t>Distributions of group differences (or gaps) for</w:t>
      </w:r>
      <w:r w:rsidR="00D24D83">
        <w:rPr>
          <w:rFonts w:cs="Arial"/>
        </w:rPr>
        <w:t xml:space="preserve"> </w:t>
      </w:r>
      <w:r w:rsidR="00D24D83">
        <w:t>Residual Gain in</w:t>
      </w:r>
      <w:r w:rsidRPr="000F6F88">
        <w:rPr>
          <w:rFonts w:cs="Arial"/>
        </w:rPr>
        <w:t xml:space="preserve"> ELA at the school</w:t>
      </w:r>
      <w:r w:rsidRPr="004B52F4">
        <w:t xml:space="preserve"> level</w:t>
      </w:r>
      <w:r w:rsidR="00B655FD">
        <w:t xml:space="preserve"> </w:t>
      </w:r>
      <w:r w:rsidR="00654196">
        <w:t xml:space="preserve">for the </w:t>
      </w:r>
      <w:r w:rsidR="000D373D">
        <w:t xml:space="preserve">paired </w:t>
      </w:r>
      <w:r w:rsidR="00654196">
        <w:t>student groups listed along the x-axis</w:t>
      </w:r>
      <w:r w:rsidRPr="004B52F4">
        <w:t xml:space="preserve">. </w:t>
      </w:r>
      <w:r w:rsidR="00654196">
        <w:t>Additionally,</w:t>
      </w:r>
      <w:r w:rsidR="00654196" w:rsidRPr="004B52F4">
        <w:t xml:space="preserve"> comparisons </w:t>
      </w:r>
      <w:r w:rsidR="00654196">
        <w:t xml:space="preserve">of the student groups listed along the x-axis </w:t>
      </w:r>
      <w:r w:rsidR="00654196" w:rsidRPr="004B52F4">
        <w:t xml:space="preserve">within the same group type are </w:t>
      </w:r>
      <w:r w:rsidR="00DF3080">
        <w:t>organized within vertical lines and</w:t>
      </w:r>
      <w:r w:rsidR="00DF3080" w:rsidRPr="004B52F4">
        <w:t xml:space="preserve"> </w:t>
      </w:r>
      <w:r w:rsidR="00654196" w:rsidRPr="004B52F4">
        <w:t>coded with the same color (i.e., all comparisons between White and other race</w:t>
      </w:r>
      <w:r w:rsidR="00654196">
        <w:t>s</w:t>
      </w:r>
      <w:r w:rsidR="00654196" w:rsidRPr="004B52F4">
        <w:t>/ethnicities are colored green).</w:t>
      </w:r>
      <w:bookmarkEnd w:id="210"/>
      <w:bookmarkEnd w:id="211"/>
      <w:bookmarkEnd w:id="212"/>
    </w:p>
    <w:p w14:paraId="2DC7DABD" w14:textId="2E268862" w:rsidR="004A0745" w:rsidRDefault="004A0745" w:rsidP="00377237">
      <w:pPr>
        <w:pStyle w:val="Caption"/>
      </w:pPr>
      <w:bookmarkStart w:id="213" w:name="_Toc508267028"/>
      <w:r>
        <w:lastRenderedPageBreak/>
        <w:t>Table C.</w:t>
      </w:r>
      <w:r w:rsidR="00E97B2C">
        <w:fldChar w:fldCharType="begin"/>
      </w:r>
      <w:r w:rsidR="00E97B2C">
        <w:instrText xml:space="preserve"> SEQ Table_C. \* ARABIC </w:instrText>
      </w:r>
      <w:r w:rsidR="00E97B2C">
        <w:fldChar w:fldCharType="separate"/>
      </w:r>
      <w:r>
        <w:rPr>
          <w:noProof/>
        </w:rPr>
        <w:t>7</w:t>
      </w:r>
      <w:r w:rsidR="00E97B2C">
        <w:rPr>
          <w:noProof/>
        </w:rPr>
        <w:fldChar w:fldCharType="end"/>
      </w:r>
      <w:r w:rsidR="00A23DB0">
        <w:t>.</w:t>
      </w:r>
      <w:r>
        <w:t xml:space="preserve">  </w:t>
      </w:r>
      <w:r w:rsidRPr="007D1E76">
        <w:t>Data Supporting F</w:t>
      </w:r>
      <w:r w:rsidRPr="007D1E76">
        <w:rPr>
          <w:lang w:bidi="en-US"/>
        </w:rPr>
        <w:t xml:space="preserve">igure </w:t>
      </w:r>
      <w:r>
        <w:rPr>
          <w:lang w:bidi="en-US"/>
        </w:rPr>
        <w:t>C.2.C</w:t>
      </w:r>
      <w:r w:rsidRPr="007D1E76">
        <w:rPr>
          <w:lang w:bidi="en-US"/>
        </w:rPr>
        <w:t>:</w:t>
      </w:r>
      <w:r w:rsidRPr="004A0745">
        <w:rPr>
          <w:rFonts w:cs="Arial"/>
        </w:rPr>
        <w:t xml:space="preserve"> </w:t>
      </w:r>
      <w:r w:rsidRPr="000F6F88">
        <w:rPr>
          <w:rFonts w:cs="Arial"/>
        </w:rPr>
        <w:t xml:space="preserve">Distributions of group differences (or gaps) for </w:t>
      </w:r>
      <w:r w:rsidR="00D24D83">
        <w:rPr>
          <w:rFonts w:cs="Arial"/>
        </w:rPr>
        <w:t xml:space="preserve">Residual Gain in </w:t>
      </w:r>
      <w:r w:rsidRPr="000F6F88">
        <w:rPr>
          <w:rFonts w:cs="Arial"/>
        </w:rPr>
        <w:t>ELA at the school</w:t>
      </w:r>
      <w:r w:rsidRPr="004B52F4">
        <w:t xml:space="preserve"> level.</w:t>
      </w:r>
      <w:bookmarkEnd w:id="213"/>
    </w:p>
    <w:tbl>
      <w:tblPr>
        <w:tblStyle w:val="TRtable"/>
        <w:tblW w:w="11815" w:type="dxa"/>
        <w:tblLook w:val="04A0" w:firstRow="1" w:lastRow="0" w:firstColumn="1" w:lastColumn="0" w:noHBand="0" w:noVBand="1"/>
        <w:tblDescription w:val="Data Supporting Figure C.2.C: Distributions of group differences (or gaps) for Residual Gain in ELA at the school level."/>
      </w:tblPr>
      <w:tblGrid>
        <w:gridCol w:w="3525"/>
        <w:gridCol w:w="1270"/>
        <w:gridCol w:w="1150"/>
        <w:gridCol w:w="1177"/>
        <w:gridCol w:w="1043"/>
        <w:gridCol w:w="1177"/>
        <w:gridCol w:w="1150"/>
        <w:gridCol w:w="1323"/>
      </w:tblGrid>
      <w:tr w:rsidR="001A7658" w:rsidRPr="00A10816" w14:paraId="6DB61649" w14:textId="77777777" w:rsidTr="001A7658">
        <w:trPr>
          <w:cnfStyle w:val="100000000000" w:firstRow="1" w:lastRow="0" w:firstColumn="0" w:lastColumn="0" w:oddVBand="0" w:evenVBand="0" w:oddHBand="0" w:evenHBand="0" w:firstRowFirstColumn="0" w:firstRowLastColumn="0" w:lastRowFirstColumn="0" w:lastRowLastColumn="0"/>
          <w:trHeight w:val="300"/>
          <w:tblHeader/>
        </w:trPr>
        <w:tc>
          <w:tcPr>
            <w:tcW w:w="3525" w:type="dxa"/>
            <w:noWrap/>
            <w:vAlign w:val="bottom"/>
            <w:hideMark/>
          </w:tcPr>
          <w:p w14:paraId="02D6CF23" w14:textId="0A62FB5F" w:rsidR="001A7658" w:rsidRPr="00A10816" w:rsidRDefault="001A7658" w:rsidP="00D33FED">
            <w:pPr>
              <w:pStyle w:val="TableHead112"/>
            </w:pPr>
            <w:r>
              <w:t>Paired Student Groups Listed Along the X-Axis</w:t>
            </w:r>
          </w:p>
        </w:tc>
        <w:tc>
          <w:tcPr>
            <w:tcW w:w="1270" w:type="dxa"/>
            <w:noWrap/>
            <w:vAlign w:val="bottom"/>
            <w:hideMark/>
          </w:tcPr>
          <w:p w14:paraId="05D511DD" w14:textId="2583EDBC" w:rsidR="001A7658" w:rsidRPr="00A10816" w:rsidRDefault="001A7658" w:rsidP="00D33FED">
            <w:pPr>
              <w:pStyle w:val="TableHead112"/>
            </w:pPr>
            <w:r>
              <w:t>Minimum</w:t>
            </w:r>
          </w:p>
        </w:tc>
        <w:tc>
          <w:tcPr>
            <w:tcW w:w="1150" w:type="dxa"/>
            <w:noWrap/>
            <w:vAlign w:val="bottom"/>
            <w:hideMark/>
          </w:tcPr>
          <w:p w14:paraId="5A1AFBD7" w14:textId="77777777" w:rsidR="001A7658" w:rsidRPr="00A10816" w:rsidRDefault="001A7658" w:rsidP="00D33FED">
            <w:pPr>
              <w:pStyle w:val="TableHead112"/>
            </w:pPr>
            <w:r w:rsidRPr="00A10816">
              <w:t>Lower Whisker</w:t>
            </w:r>
          </w:p>
        </w:tc>
        <w:tc>
          <w:tcPr>
            <w:tcW w:w="1177" w:type="dxa"/>
            <w:noWrap/>
            <w:vAlign w:val="bottom"/>
            <w:hideMark/>
          </w:tcPr>
          <w:p w14:paraId="583C4C8C" w14:textId="77777777" w:rsidR="001A7658" w:rsidRPr="00A10816" w:rsidRDefault="001A7658" w:rsidP="00D33FED">
            <w:pPr>
              <w:pStyle w:val="TableHead112"/>
            </w:pPr>
            <w:r w:rsidRPr="00A10816">
              <w:t>25th Quantile</w:t>
            </w:r>
          </w:p>
        </w:tc>
        <w:tc>
          <w:tcPr>
            <w:tcW w:w="1043" w:type="dxa"/>
            <w:noWrap/>
            <w:vAlign w:val="bottom"/>
            <w:hideMark/>
          </w:tcPr>
          <w:p w14:paraId="1C518588" w14:textId="77777777" w:rsidR="001A7658" w:rsidRPr="00A10816" w:rsidRDefault="001A7658" w:rsidP="00D33FED">
            <w:pPr>
              <w:pStyle w:val="TableHead112"/>
            </w:pPr>
            <w:r w:rsidRPr="00A10816">
              <w:t>Median</w:t>
            </w:r>
          </w:p>
        </w:tc>
        <w:tc>
          <w:tcPr>
            <w:tcW w:w="1177" w:type="dxa"/>
            <w:noWrap/>
            <w:vAlign w:val="bottom"/>
            <w:hideMark/>
          </w:tcPr>
          <w:p w14:paraId="7E7C70BE" w14:textId="77777777" w:rsidR="001A7658" w:rsidRPr="00A10816" w:rsidRDefault="001A7658" w:rsidP="00D33FED">
            <w:pPr>
              <w:pStyle w:val="TableHead112"/>
            </w:pPr>
            <w:r w:rsidRPr="00A10816">
              <w:t>75th Quantile</w:t>
            </w:r>
          </w:p>
        </w:tc>
        <w:tc>
          <w:tcPr>
            <w:tcW w:w="1150" w:type="dxa"/>
            <w:noWrap/>
            <w:vAlign w:val="bottom"/>
            <w:hideMark/>
          </w:tcPr>
          <w:p w14:paraId="06FE2E06" w14:textId="77777777" w:rsidR="001A7658" w:rsidRPr="00A10816" w:rsidRDefault="001A7658" w:rsidP="00D33FED">
            <w:pPr>
              <w:pStyle w:val="TableHead112"/>
            </w:pPr>
            <w:r w:rsidRPr="00A10816">
              <w:t>Upper Whisker</w:t>
            </w:r>
          </w:p>
        </w:tc>
        <w:tc>
          <w:tcPr>
            <w:tcW w:w="1323" w:type="dxa"/>
            <w:noWrap/>
            <w:vAlign w:val="bottom"/>
            <w:hideMark/>
          </w:tcPr>
          <w:p w14:paraId="60385F8A" w14:textId="5F07D7D2" w:rsidR="001A7658" w:rsidRPr="00A10816" w:rsidRDefault="001A7658" w:rsidP="00D33FED">
            <w:pPr>
              <w:pStyle w:val="TableHead112"/>
            </w:pPr>
            <w:r>
              <w:t>Maximum</w:t>
            </w:r>
          </w:p>
        </w:tc>
      </w:tr>
      <w:tr w:rsidR="001A7658" w:rsidRPr="00A10816" w14:paraId="1AF092BC" w14:textId="77777777" w:rsidTr="001A7658">
        <w:trPr>
          <w:trHeight w:val="300"/>
        </w:trPr>
        <w:tc>
          <w:tcPr>
            <w:tcW w:w="3525" w:type="dxa"/>
            <w:noWrap/>
            <w:hideMark/>
          </w:tcPr>
          <w:p w14:paraId="782C74F1" w14:textId="77777777" w:rsidR="001A7658" w:rsidRPr="00A10816" w:rsidRDefault="001A7658" w:rsidP="00D33FED">
            <w:pPr>
              <w:pStyle w:val="TableText12"/>
            </w:pPr>
            <w:r w:rsidRPr="00A10816">
              <w:t>Female–Male</w:t>
            </w:r>
          </w:p>
        </w:tc>
        <w:tc>
          <w:tcPr>
            <w:tcW w:w="1270" w:type="dxa"/>
            <w:noWrap/>
            <w:hideMark/>
          </w:tcPr>
          <w:p w14:paraId="5C8F2906" w14:textId="77777777" w:rsidR="001A7658" w:rsidRPr="00A10816" w:rsidRDefault="001A7658" w:rsidP="00D33FED">
            <w:pPr>
              <w:pStyle w:val="TableText12"/>
            </w:pPr>
            <w:r w:rsidRPr="00A10816">
              <w:t>-0.75</w:t>
            </w:r>
          </w:p>
        </w:tc>
        <w:tc>
          <w:tcPr>
            <w:tcW w:w="1150" w:type="dxa"/>
            <w:noWrap/>
            <w:hideMark/>
          </w:tcPr>
          <w:p w14:paraId="7B25C589" w14:textId="77777777" w:rsidR="001A7658" w:rsidRPr="00A10816" w:rsidRDefault="001A7658" w:rsidP="00D33FED">
            <w:pPr>
              <w:pStyle w:val="TableText12"/>
            </w:pPr>
            <w:r w:rsidRPr="00A10816">
              <w:t>-0.15</w:t>
            </w:r>
          </w:p>
        </w:tc>
        <w:tc>
          <w:tcPr>
            <w:tcW w:w="1177" w:type="dxa"/>
            <w:noWrap/>
            <w:hideMark/>
          </w:tcPr>
          <w:p w14:paraId="73180A5C" w14:textId="77777777" w:rsidR="001A7658" w:rsidRPr="00A10816" w:rsidRDefault="001A7658" w:rsidP="00D33FED">
            <w:pPr>
              <w:pStyle w:val="TableText12"/>
            </w:pPr>
            <w:r w:rsidRPr="00A10816">
              <w:t>0.13</w:t>
            </w:r>
          </w:p>
        </w:tc>
        <w:tc>
          <w:tcPr>
            <w:tcW w:w="1043" w:type="dxa"/>
            <w:noWrap/>
            <w:hideMark/>
          </w:tcPr>
          <w:p w14:paraId="7C525358" w14:textId="77777777" w:rsidR="001A7658" w:rsidRPr="00A10816" w:rsidRDefault="001A7658" w:rsidP="00D33FED">
            <w:pPr>
              <w:pStyle w:val="TableText12"/>
            </w:pPr>
            <w:r w:rsidRPr="00A10816">
              <w:t>0.22</w:t>
            </w:r>
          </w:p>
        </w:tc>
        <w:tc>
          <w:tcPr>
            <w:tcW w:w="1177" w:type="dxa"/>
            <w:noWrap/>
            <w:hideMark/>
          </w:tcPr>
          <w:p w14:paraId="7D5454C5" w14:textId="77777777" w:rsidR="001A7658" w:rsidRPr="00A10816" w:rsidRDefault="001A7658" w:rsidP="00D33FED">
            <w:pPr>
              <w:pStyle w:val="TableText12"/>
            </w:pPr>
            <w:r w:rsidRPr="00A10816">
              <w:t>0.32</w:t>
            </w:r>
          </w:p>
        </w:tc>
        <w:tc>
          <w:tcPr>
            <w:tcW w:w="1150" w:type="dxa"/>
            <w:noWrap/>
            <w:hideMark/>
          </w:tcPr>
          <w:p w14:paraId="274508DF" w14:textId="77777777" w:rsidR="001A7658" w:rsidRPr="00A10816" w:rsidRDefault="001A7658" w:rsidP="00D33FED">
            <w:pPr>
              <w:pStyle w:val="TableText12"/>
            </w:pPr>
            <w:r w:rsidRPr="00A10816">
              <w:t>0.59</w:t>
            </w:r>
          </w:p>
        </w:tc>
        <w:tc>
          <w:tcPr>
            <w:tcW w:w="1323" w:type="dxa"/>
            <w:noWrap/>
            <w:hideMark/>
          </w:tcPr>
          <w:p w14:paraId="1E721DDE" w14:textId="77777777" w:rsidR="001A7658" w:rsidRPr="00A10816" w:rsidRDefault="001A7658" w:rsidP="00D33FED">
            <w:pPr>
              <w:pStyle w:val="TableText12"/>
            </w:pPr>
            <w:r w:rsidRPr="00A10816">
              <w:t>1.60</w:t>
            </w:r>
          </w:p>
        </w:tc>
      </w:tr>
      <w:tr w:rsidR="001A7658" w:rsidRPr="00A10816" w14:paraId="3AFC557B" w14:textId="77777777" w:rsidTr="001A7658">
        <w:trPr>
          <w:trHeight w:val="300"/>
        </w:trPr>
        <w:tc>
          <w:tcPr>
            <w:tcW w:w="3525" w:type="dxa"/>
            <w:noWrap/>
            <w:hideMark/>
          </w:tcPr>
          <w:p w14:paraId="3D81C34E" w14:textId="77777777" w:rsidR="001A7658" w:rsidRPr="00A10816" w:rsidRDefault="001A7658" w:rsidP="00D33FED">
            <w:pPr>
              <w:pStyle w:val="TableText12"/>
            </w:pPr>
            <w:r w:rsidRPr="00A10816">
              <w:t>White–American Indian</w:t>
            </w:r>
          </w:p>
        </w:tc>
        <w:tc>
          <w:tcPr>
            <w:tcW w:w="1270" w:type="dxa"/>
            <w:noWrap/>
            <w:hideMark/>
          </w:tcPr>
          <w:p w14:paraId="362E60E0" w14:textId="77777777" w:rsidR="001A7658" w:rsidRPr="00A10816" w:rsidRDefault="001A7658" w:rsidP="00D33FED">
            <w:pPr>
              <w:pStyle w:val="TableText12"/>
            </w:pPr>
            <w:r w:rsidRPr="00A10816">
              <w:t>1.04</w:t>
            </w:r>
          </w:p>
        </w:tc>
        <w:tc>
          <w:tcPr>
            <w:tcW w:w="1150" w:type="dxa"/>
            <w:noWrap/>
            <w:hideMark/>
          </w:tcPr>
          <w:p w14:paraId="2C474D8A" w14:textId="77777777" w:rsidR="001A7658" w:rsidRPr="00A10816" w:rsidRDefault="001A7658" w:rsidP="00D33FED">
            <w:pPr>
              <w:pStyle w:val="TableText12"/>
            </w:pPr>
            <w:r w:rsidRPr="00A10816">
              <w:t>-0.69</w:t>
            </w:r>
          </w:p>
        </w:tc>
        <w:tc>
          <w:tcPr>
            <w:tcW w:w="1177" w:type="dxa"/>
            <w:noWrap/>
            <w:hideMark/>
          </w:tcPr>
          <w:p w14:paraId="46766AA5" w14:textId="77777777" w:rsidR="001A7658" w:rsidRPr="00A10816" w:rsidRDefault="001A7658" w:rsidP="00D33FED">
            <w:pPr>
              <w:pStyle w:val="TableText12"/>
            </w:pPr>
            <w:r w:rsidRPr="00A10816">
              <w:t>-0.17</w:t>
            </w:r>
          </w:p>
        </w:tc>
        <w:tc>
          <w:tcPr>
            <w:tcW w:w="1043" w:type="dxa"/>
            <w:noWrap/>
            <w:hideMark/>
          </w:tcPr>
          <w:p w14:paraId="47E608AB" w14:textId="77777777" w:rsidR="001A7658" w:rsidRPr="00A10816" w:rsidRDefault="001A7658" w:rsidP="00D33FED">
            <w:pPr>
              <w:pStyle w:val="TableText12"/>
            </w:pPr>
            <w:r w:rsidRPr="00A10816">
              <w:t>0.07</w:t>
            </w:r>
          </w:p>
        </w:tc>
        <w:tc>
          <w:tcPr>
            <w:tcW w:w="1177" w:type="dxa"/>
            <w:noWrap/>
            <w:hideMark/>
          </w:tcPr>
          <w:p w14:paraId="5EE761F5" w14:textId="77777777" w:rsidR="001A7658" w:rsidRPr="00A10816" w:rsidRDefault="001A7658" w:rsidP="00D33FED">
            <w:pPr>
              <w:pStyle w:val="TableText12"/>
            </w:pPr>
            <w:r w:rsidRPr="00A10816">
              <w:t>0.30</w:t>
            </w:r>
          </w:p>
        </w:tc>
        <w:tc>
          <w:tcPr>
            <w:tcW w:w="1150" w:type="dxa"/>
            <w:noWrap/>
            <w:hideMark/>
          </w:tcPr>
          <w:p w14:paraId="6DA5EC09" w14:textId="77777777" w:rsidR="001A7658" w:rsidRPr="00A10816" w:rsidRDefault="001A7658" w:rsidP="00D33FED">
            <w:pPr>
              <w:pStyle w:val="TableText12"/>
            </w:pPr>
            <w:r w:rsidRPr="00A10816">
              <w:t>0.89</w:t>
            </w:r>
          </w:p>
        </w:tc>
        <w:tc>
          <w:tcPr>
            <w:tcW w:w="1323" w:type="dxa"/>
            <w:noWrap/>
            <w:hideMark/>
          </w:tcPr>
          <w:p w14:paraId="115D1507" w14:textId="77777777" w:rsidR="001A7658" w:rsidRPr="00A10816" w:rsidRDefault="001A7658" w:rsidP="00D33FED">
            <w:pPr>
              <w:pStyle w:val="TableText12"/>
            </w:pPr>
            <w:r w:rsidRPr="00A10816">
              <w:t>1.04</w:t>
            </w:r>
          </w:p>
        </w:tc>
      </w:tr>
      <w:tr w:rsidR="001A7658" w:rsidRPr="00A10816" w14:paraId="0903CE3D" w14:textId="77777777" w:rsidTr="001A7658">
        <w:trPr>
          <w:trHeight w:val="300"/>
        </w:trPr>
        <w:tc>
          <w:tcPr>
            <w:tcW w:w="3525" w:type="dxa"/>
            <w:noWrap/>
            <w:hideMark/>
          </w:tcPr>
          <w:p w14:paraId="1EFCB7A4" w14:textId="77777777" w:rsidR="001A7658" w:rsidRPr="00A10816" w:rsidRDefault="001A7658" w:rsidP="00D33FED">
            <w:pPr>
              <w:pStyle w:val="TableText12"/>
            </w:pPr>
            <w:r w:rsidRPr="00A10816">
              <w:t>White–Asian</w:t>
            </w:r>
          </w:p>
        </w:tc>
        <w:tc>
          <w:tcPr>
            <w:tcW w:w="1270" w:type="dxa"/>
            <w:noWrap/>
            <w:hideMark/>
          </w:tcPr>
          <w:p w14:paraId="601DC98C" w14:textId="77777777" w:rsidR="001A7658" w:rsidRPr="00A10816" w:rsidRDefault="001A7658" w:rsidP="00D33FED">
            <w:pPr>
              <w:pStyle w:val="TableText12"/>
            </w:pPr>
            <w:r w:rsidRPr="00A10816">
              <w:t>-0.90</w:t>
            </w:r>
          </w:p>
        </w:tc>
        <w:tc>
          <w:tcPr>
            <w:tcW w:w="1150" w:type="dxa"/>
            <w:noWrap/>
            <w:hideMark/>
          </w:tcPr>
          <w:p w14:paraId="71C9D7D3" w14:textId="77777777" w:rsidR="001A7658" w:rsidRPr="00A10816" w:rsidRDefault="001A7658" w:rsidP="00D33FED">
            <w:pPr>
              <w:pStyle w:val="TableText12"/>
            </w:pPr>
            <w:r w:rsidRPr="00A10816">
              <w:t>-0.61</w:t>
            </w:r>
          </w:p>
        </w:tc>
        <w:tc>
          <w:tcPr>
            <w:tcW w:w="1177" w:type="dxa"/>
            <w:noWrap/>
            <w:hideMark/>
          </w:tcPr>
          <w:p w14:paraId="67699CEE" w14:textId="77777777" w:rsidR="001A7658" w:rsidRPr="00A10816" w:rsidRDefault="001A7658" w:rsidP="00D33FED">
            <w:pPr>
              <w:pStyle w:val="TableText12"/>
            </w:pPr>
            <w:r w:rsidRPr="00A10816">
              <w:t>-0.20</w:t>
            </w:r>
          </w:p>
        </w:tc>
        <w:tc>
          <w:tcPr>
            <w:tcW w:w="1043" w:type="dxa"/>
            <w:noWrap/>
            <w:hideMark/>
          </w:tcPr>
          <w:p w14:paraId="59B64A39" w14:textId="77777777" w:rsidR="001A7658" w:rsidRPr="00A10816" w:rsidRDefault="001A7658" w:rsidP="00D33FED">
            <w:pPr>
              <w:pStyle w:val="TableText12"/>
            </w:pPr>
            <w:r w:rsidRPr="00A10816">
              <w:t>-0.07</w:t>
            </w:r>
          </w:p>
        </w:tc>
        <w:tc>
          <w:tcPr>
            <w:tcW w:w="1177" w:type="dxa"/>
            <w:noWrap/>
            <w:hideMark/>
          </w:tcPr>
          <w:p w14:paraId="414A5EE6" w14:textId="77777777" w:rsidR="001A7658" w:rsidRPr="00A10816" w:rsidRDefault="001A7658" w:rsidP="00D33FED">
            <w:pPr>
              <w:pStyle w:val="TableText12"/>
            </w:pPr>
            <w:r w:rsidRPr="00A10816">
              <w:t>0.07</w:t>
            </w:r>
          </w:p>
        </w:tc>
        <w:tc>
          <w:tcPr>
            <w:tcW w:w="1150" w:type="dxa"/>
            <w:noWrap/>
            <w:hideMark/>
          </w:tcPr>
          <w:p w14:paraId="5D277080" w14:textId="77777777" w:rsidR="001A7658" w:rsidRPr="00A10816" w:rsidRDefault="001A7658" w:rsidP="00D33FED">
            <w:pPr>
              <w:pStyle w:val="TableText12"/>
            </w:pPr>
            <w:r w:rsidRPr="00A10816">
              <w:t>0.48</w:t>
            </w:r>
          </w:p>
        </w:tc>
        <w:tc>
          <w:tcPr>
            <w:tcW w:w="1323" w:type="dxa"/>
            <w:noWrap/>
            <w:hideMark/>
          </w:tcPr>
          <w:p w14:paraId="4D13BB43" w14:textId="77777777" w:rsidR="001A7658" w:rsidRPr="00A10816" w:rsidRDefault="001A7658" w:rsidP="00D33FED">
            <w:pPr>
              <w:pStyle w:val="TableText12"/>
            </w:pPr>
            <w:r w:rsidRPr="00A10816">
              <w:t>1.19</w:t>
            </w:r>
          </w:p>
        </w:tc>
      </w:tr>
      <w:tr w:rsidR="001A7658" w:rsidRPr="00A10816" w14:paraId="5A9BB83A" w14:textId="77777777" w:rsidTr="001A7658">
        <w:trPr>
          <w:trHeight w:val="300"/>
        </w:trPr>
        <w:tc>
          <w:tcPr>
            <w:tcW w:w="3525" w:type="dxa"/>
            <w:noWrap/>
            <w:hideMark/>
          </w:tcPr>
          <w:p w14:paraId="43E90535" w14:textId="77777777" w:rsidR="001A7658" w:rsidRPr="00A10816" w:rsidRDefault="001A7658" w:rsidP="00D33FED">
            <w:pPr>
              <w:pStyle w:val="TableText12"/>
            </w:pPr>
            <w:r w:rsidRPr="00A10816">
              <w:t>White–Pacific Islander</w:t>
            </w:r>
          </w:p>
        </w:tc>
        <w:tc>
          <w:tcPr>
            <w:tcW w:w="1270" w:type="dxa"/>
            <w:noWrap/>
            <w:hideMark/>
          </w:tcPr>
          <w:p w14:paraId="5D799E30" w14:textId="77777777" w:rsidR="001A7658" w:rsidRPr="00A10816" w:rsidRDefault="001A7658" w:rsidP="00D33FED">
            <w:pPr>
              <w:pStyle w:val="TableText12"/>
            </w:pPr>
            <w:r w:rsidRPr="00A10816">
              <w:t>-0.53</w:t>
            </w:r>
          </w:p>
        </w:tc>
        <w:tc>
          <w:tcPr>
            <w:tcW w:w="1150" w:type="dxa"/>
            <w:noWrap/>
            <w:hideMark/>
          </w:tcPr>
          <w:p w14:paraId="1DB692C6" w14:textId="77777777" w:rsidR="001A7658" w:rsidRPr="00A10816" w:rsidRDefault="001A7658" w:rsidP="00D33FED">
            <w:pPr>
              <w:pStyle w:val="TableText12"/>
            </w:pPr>
            <w:r w:rsidRPr="00A10816">
              <w:t>-0.53</w:t>
            </w:r>
          </w:p>
        </w:tc>
        <w:tc>
          <w:tcPr>
            <w:tcW w:w="1177" w:type="dxa"/>
            <w:noWrap/>
            <w:hideMark/>
          </w:tcPr>
          <w:p w14:paraId="002968A9" w14:textId="77777777" w:rsidR="001A7658" w:rsidRPr="00A10816" w:rsidRDefault="001A7658" w:rsidP="00D33FED">
            <w:pPr>
              <w:pStyle w:val="TableText12"/>
            </w:pPr>
            <w:r w:rsidRPr="00A10816">
              <w:t>-0.14</w:t>
            </w:r>
          </w:p>
        </w:tc>
        <w:tc>
          <w:tcPr>
            <w:tcW w:w="1043" w:type="dxa"/>
            <w:noWrap/>
            <w:hideMark/>
          </w:tcPr>
          <w:p w14:paraId="4FA0CDBF" w14:textId="77777777" w:rsidR="001A7658" w:rsidRPr="00A10816" w:rsidRDefault="001A7658" w:rsidP="00D33FED">
            <w:pPr>
              <w:pStyle w:val="TableText12"/>
            </w:pPr>
            <w:r w:rsidRPr="00A10816">
              <w:t>0.10</w:t>
            </w:r>
          </w:p>
        </w:tc>
        <w:tc>
          <w:tcPr>
            <w:tcW w:w="1177" w:type="dxa"/>
            <w:noWrap/>
            <w:hideMark/>
          </w:tcPr>
          <w:p w14:paraId="6701F49F" w14:textId="77777777" w:rsidR="001A7658" w:rsidRPr="00A10816" w:rsidRDefault="001A7658" w:rsidP="00D33FED">
            <w:pPr>
              <w:pStyle w:val="TableText12"/>
            </w:pPr>
            <w:r w:rsidRPr="00A10816">
              <w:t>0.26</w:t>
            </w:r>
          </w:p>
        </w:tc>
        <w:tc>
          <w:tcPr>
            <w:tcW w:w="1150" w:type="dxa"/>
            <w:noWrap/>
            <w:hideMark/>
          </w:tcPr>
          <w:p w14:paraId="511276FD" w14:textId="77777777" w:rsidR="001A7658" w:rsidRPr="00A10816" w:rsidRDefault="001A7658" w:rsidP="00D33FED">
            <w:pPr>
              <w:pStyle w:val="TableText12"/>
            </w:pPr>
            <w:r w:rsidRPr="00A10816">
              <w:t>0.81</w:t>
            </w:r>
          </w:p>
        </w:tc>
        <w:tc>
          <w:tcPr>
            <w:tcW w:w="1323" w:type="dxa"/>
            <w:noWrap/>
            <w:hideMark/>
          </w:tcPr>
          <w:p w14:paraId="4C6BB215" w14:textId="77777777" w:rsidR="001A7658" w:rsidRPr="00A10816" w:rsidRDefault="001A7658" w:rsidP="00D33FED">
            <w:pPr>
              <w:pStyle w:val="TableText12"/>
            </w:pPr>
            <w:r w:rsidRPr="00A10816">
              <w:t>0.81</w:t>
            </w:r>
          </w:p>
        </w:tc>
      </w:tr>
      <w:tr w:rsidR="001A7658" w:rsidRPr="00A10816" w14:paraId="64095AD6" w14:textId="77777777" w:rsidTr="001A7658">
        <w:trPr>
          <w:trHeight w:val="300"/>
        </w:trPr>
        <w:tc>
          <w:tcPr>
            <w:tcW w:w="3525" w:type="dxa"/>
            <w:noWrap/>
            <w:hideMark/>
          </w:tcPr>
          <w:p w14:paraId="0AE1B08F" w14:textId="77777777" w:rsidR="001A7658" w:rsidRPr="00A10816" w:rsidRDefault="001A7658" w:rsidP="00D33FED">
            <w:pPr>
              <w:pStyle w:val="TableText12"/>
            </w:pPr>
            <w:r w:rsidRPr="00A10816">
              <w:t>White–Filipino</w:t>
            </w:r>
          </w:p>
        </w:tc>
        <w:tc>
          <w:tcPr>
            <w:tcW w:w="1270" w:type="dxa"/>
            <w:noWrap/>
            <w:hideMark/>
          </w:tcPr>
          <w:p w14:paraId="0F3F02E4" w14:textId="77777777" w:rsidR="001A7658" w:rsidRPr="00A10816" w:rsidRDefault="001A7658" w:rsidP="00D33FED">
            <w:pPr>
              <w:pStyle w:val="TableText12"/>
            </w:pPr>
            <w:r w:rsidRPr="00A10816">
              <w:t>-1.04</w:t>
            </w:r>
          </w:p>
        </w:tc>
        <w:tc>
          <w:tcPr>
            <w:tcW w:w="1150" w:type="dxa"/>
            <w:noWrap/>
            <w:hideMark/>
          </w:tcPr>
          <w:p w14:paraId="7F5EAD5B" w14:textId="77777777" w:rsidR="001A7658" w:rsidRPr="00A10816" w:rsidRDefault="001A7658" w:rsidP="00D33FED">
            <w:pPr>
              <w:pStyle w:val="TableText12"/>
            </w:pPr>
            <w:r w:rsidRPr="00A10816">
              <w:t>-0.76</w:t>
            </w:r>
          </w:p>
        </w:tc>
        <w:tc>
          <w:tcPr>
            <w:tcW w:w="1177" w:type="dxa"/>
            <w:noWrap/>
            <w:hideMark/>
          </w:tcPr>
          <w:p w14:paraId="6E2D75AA" w14:textId="77777777" w:rsidR="001A7658" w:rsidRPr="00A10816" w:rsidRDefault="001A7658" w:rsidP="00D33FED">
            <w:pPr>
              <w:pStyle w:val="TableText12"/>
            </w:pPr>
            <w:r w:rsidRPr="00A10816">
              <w:t>-0.27</w:t>
            </w:r>
          </w:p>
        </w:tc>
        <w:tc>
          <w:tcPr>
            <w:tcW w:w="1043" w:type="dxa"/>
            <w:noWrap/>
            <w:hideMark/>
          </w:tcPr>
          <w:p w14:paraId="6107F377" w14:textId="77777777" w:rsidR="001A7658" w:rsidRPr="00A10816" w:rsidRDefault="001A7658" w:rsidP="00D33FED">
            <w:pPr>
              <w:pStyle w:val="TableText12"/>
            </w:pPr>
            <w:r w:rsidRPr="00A10816">
              <w:t>-0.10</w:t>
            </w:r>
          </w:p>
        </w:tc>
        <w:tc>
          <w:tcPr>
            <w:tcW w:w="1177" w:type="dxa"/>
            <w:noWrap/>
            <w:hideMark/>
          </w:tcPr>
          <w:p w14:paraId="09140E0D" w14:textId="77777777" w:rsidR="001A7658" w:rsidRPr="00A10816" w:rsidRDefault="001A7658" w:rsidP="00D33FED">
            <w:pPr>
              <w:pStyle w:val="TableText12"/>
            </w:pPr>
            <w:r w:rsidRPr="00A10816">
              <w:t>0.06</w:t>
            </w:r>
          </w:p>
        </w:tc>
        <w:tc>
          <w:tcPr>
            <w:tcW w:w="1150" w:type="dxa"/>
            <w:noWrap/>
            <w:hideMark/>
          </w:tcPr>
          <w:p w14:paraId="616BB8D3" w14:textId="77777777" w:rsidR="001A7658" w:rsidRPr="00A10816" w:rsidRDefault="001A7658" w:rsidP="00D33FED">
            <w:pPr>
              <w:pStyle w:val="TableText12"/>
            </w:pPr>
            <w:r w:rsidRPr="00A10816">
              <w:t>0.55</w:t>
            </w:r>
          </w:p>
        </w:tc>
        <w:tc>
          <w:tcPr>
            <w:tcW w:w="1323" w:type="dxa"/>
            <w:noWrap/>
            <w:hideMark/>
          </w:tcPr>
          <w:p w14:paraId="7C9E6804" w14:textId="77777777" w:rsidR="001A7658" w:rsidRPr="00A10816" w:rsidRDefault="001A7658" w:rsidP="00D33FED">
            <w:pPr>
              <w:pStyle w:val="TableText12"/>
            </w:pPr>
            <w:r w:rsidRPr="00A10816">
              <w:t>1.15</w:t>
            </w:r>
          </w:p>
        </w:tc>
      </w:tr>
      <w:tr w:rsidR="001A7658" w:rsidRPr="00A10816" w14:paraId="5830C978" w14:textId="77777777" w:rsidTr="001A7658">
        <w:trPr>
          <w:trHeight w:val="300"/>
        </w:trPr>
        <w:tc>
          <w:tcPr>
            <w:tcW w:w="3525" w:type="dxa"/>
            <w:noWrap/>
            <w:hideMark/>
          </w:tcPr>
          <w:p w14:paraId="3F9B9DBB" w14:textId="77777777" w:rsidR="001A7658" w:rsidRPr="00A10816" w:rsidRDefault="001A7658" w:rsidP="00D33FED">
            <w:pPr>
              <w:pStyle w:val="TableText12"/>
            </w:pPr>
            <w:r w:rsidRPr="00A10816">
              <w:t>White–Hispanic</w:t>
            </w:r>
          </w:p>
        </w:tc>
        <w:tc>
          <w:tcPr>
            <w:tcW w:w="1270" w:type="dxa"/>
            <w:noWrap/>
            <w:hideMark/>
          </w:tcPr>
          <w:p w14:paraId="4FFEE16E" w14:textId="77777777" w:rsidR="001A7658" w:rsidRPr="00A10816" w:rsidRDefault="001A7658" w:rsidP="00D33FED">
            <w:pPr>
              <w:pStyle w:val="TableText12"/>
            </w:pPr>
            <w:r w:rsidRPr="00A10816">
              <w:t>-0.98</w:t>
            </w:r>
          </w:p>
        </w:tc>
        <w:tc>
          <w:tcPr>
            <w:tcW w:w="1150" w:type="dxa"/>
            <w:noWrap/>
            <w:hideMark/>
          </w:tcPr>
          <w:p w14:paraId="001B1248" w14:textId="77777777" w:rsidR="001A7658" w:rsidRPr="00A10816" w:rsidRDefault="001A7658" w:rsidP="00D33FED">
            <w:pPr>
              <w:pStyle w:val="TableText12"/>
            </w:pPr>
            <w:r w:rsidRPr="00A10816">
              <w:t>-0.48</w:t>
            </w:r>
          </w:p>
        </w:tc>
        <w:tc>
          <w:tcPr>
            <w:tcW w:w="1177" w:type="dxa"/>
            <w:noWrap/>
            <w:hideMark/>
          </w:tcPr>
          <w:p w14:paraId="2998F50D" w14:textId="77777777" w:rsidR="001A7658" w:rsidRPr="00A10816" w:rsidRDefault="001A7658" w:rsidP="00D33FED">
            <w:pPr>
              <w:pStyle w:val="TableText12"/>
            </w:pPr>
            <w:r w:rsidRPr="00A10816">
              <w:t>-0.09</w:t>
            </w:r>
          </w:p>
        </w:tc>
        <w:tc>
          <w:tcPr>
            <w:tcW w:w="1043" w:type="dxa"/>
            <w:noWrap/>
            <w:hideMark/>
          </w:tcPr>
          <w:p w14:paraId="6BFDC398" w14:textId="77777777" w:rsidR="001A7658" w:rsidRPr="00A10816" w:rsidRDefault="001A7658" w:rsidP="00D33FED">
            <w:pPr>
              <w:pStyle w:val="TableText12"/>
            </w:pPr>
            <w:r w:rsidRPr="00A10816">
              <w:t>0.04</w:t>
            </w:r>
          </w:p>
        </w:tc>
        <w:tc>
          <w:tcPr>
            <w:tcW w:w="1177" w:type="dxa"/>
            <w:noWrap/>
            <w:hideMark/>
          </w:tcPr>
          <w:p w14:paraId="01459E93" w14:textId="77777777" w:rsidR="001A7658" w:rsidRPr="00A10816" w:rsidRDefault="001A7658" w:rsidP="00D33FED">
            <w:pPr>
              <w:pStyle w:val="TableText12"/>
            </w:pPr>
            <w:r w:rsidRPr="00A10816">
              <w:t>0.17</w:t>
            </w:r>
          </w:p>
        </w:tc>
        <w:tc>
          <w:tcPr>
            <w:tcW w:w="1150" w:type="dxa"/>
            <w:noWrap/>
            <w:hideMark/>
          </w:tcPr>
          <w:p w14:paraId="66E126B8" w14:textId="77777777" w:rsidR="001A7658" w:rsidRPr="00A10816" w:rsidRDefault="001A7658" w:rsidP="00D33FED">
            <w:pPr>
              <w:pStyle w:val="TableText12"/>
            </w:pPr>
            <w:r w:rsidRPr="00A10816">
              <w:t>0.56</w:t>
            </w:r>
          </w:p>
        </w:tc>
        <w:tc>
          <w:tcPr>
            <w:tcW w:w="1323" w:type="dxa"/>
            <w:noWrap/>
            <w:hideMark/>
          </w:tcPr>
          <w:p w14:paraId="66975F52" w14:textId="77777777" w:rsidR="001A7658" w:rsidRPr="00A10816" w:rsidRDefault="001A7658" w:rsidP="00D33FED">
            <w:pPr>
              <w:pStyle w:val="TableText12"/>
            </w:pPr>
            <w:r w:rsidRPr="00A10816">
              <w:t>1.08</w:t>
            </w:r>
          </w:p>
        </w:tc>
      </w:tr>
      <w:tr w:rsidR="001A7658" w:rsidRPr="00A10816" w14:paraId="783FF918" w14:textId="77777777" w:rsidTr="001A7658">
        <w:trPr>
          <w:trHeight w:val="300"/>
        </w:trPr>
        <w:tc>
          <w:tcPr>
            <w:tcW w:w="3525" w:type="dxa"/>
            <w:noWrap/>
            <w:hideMark/>
          </w:tcPr>
          <w:p w14:paraId="44119571" w14:textId="77777777" w:rsidR="001A7658" w:rsidRPr="00A10816" w:rsidRDefault="001A7658" w:rsidP="00D33FED">
            <w:pPr>
              <w:pStyle w:val="TableText12"/>
            </w:pPr>
            <w:r w:rsidRPr="00A10816">
              <w:t>White–Black</w:t>
            </w:r>
          </w:p>
        </w:tc>
        <w:tc>
          <w:tcPr>
            <w:tcW w:w="1270" w:type="dxa"/>
            <w:noWrap/>
            <w:hideMark/>
          </w:tcPr>
          <w:p w14:paraId="719EF307" w14:textId="77777777" w:rsidR="001A7658" w:rsidRPr="00A10816" w:rsidRDefault="001A7658" w:rsidP="00D33FED">
            <w:pPr>
              <w:pStyle w:val="TableText12"/>
            </w:pPr>
            <w:r w:rsidRPr="00A10816">
              <w:t>-1.01</w:t>
            </w:r>
          </w:p>
        </w:tc>
        <w:tc>
          <w:tcPr>
            <w:tcW w:w="1150" w:type="dxa"/>
            <w:noWrap/>
            <w:hideMark/>
          </w:tcPr>
          <w:p w14:paraId="79DE51B8" w14:textId="77777777" w:rsidR="001A7658" w:rsidRPr="00A10816" w:rsidRDefault="001A7658" w:rsidP="00D33FED">
            <w:pPr>
              <w:pStyle w:val="TableText12"/>
            </w:pPr>
            <w:r w:rsidRPr="00A10816">
              <w:t>-0.59</w:t>
            </w:r>
          </w:p>
        </w:tc>
        <w:tc>
          <w:tcPr>
            <w:tcW w:w="1177" w:type="dxa"/>
            <w:noWrap/>
            <w:hideMark/>
          </w:tcPr>
          <w:p w14:paraId="60F1FB8C" w14:textId="77777777" w:rsidR="001A7658" w:rsidRPr="00A10816" w:rsidRDefault="001A7658" w:rsidP="00D33FED">
            <w:pPr>
              <w:pStyle w:val="TableText12"/>
            </w:pPr>
            <w:r w:rsidRPr="00A10816">
              <w:t>-0.09</w:t>
            </w:r>
          </w:p>
        </w:tc>
        <w:tc>
          <w:tcPr>
            <w:tcW w:w="1043" w:type="dxa"/>
            <w:noWrap/>
            <w:hideMark/>
          </w:tcPr>
          <w:p w14:paraId="3E4C25DE" w14:textId="77777777" w:rsidR="001A7658" w:rsidRPr="00A10816" w:rsidRDefault="001A7658" w:rsidP="00D33FED">
            <w:pPr>
              <w:pStyle w:val="TableText12"/>
            </w:pPr>
            <w:r w:rsidRPr="00A10816">
              <w:t>0.08</w:t>
            </w:r>
          </w:p>
        </w:tc>
        <w:tc>
          <w:tcPr>
            <w:tcW w:w="1177" w:type="dxa"/>
            <w:noWrap/>
            <w:hideMark/>
          </w:tcPr>
          <w:p w14:paraId="0A5580BB" w14:textId="77777777" w:rsidR="001A7658" w:rsidRPr="00A10816" w:rsidRDefault="001A7658" w:rsidP="00D33FED">
            <w:pPr>
              <w:pStyle w:val="TableText12"/>
            </w:pPr>
            <w:r w:rsidRPr="00A10816">
              <w:t>0.25</w:t>
            </w:r>
          </w:p>
        </w:tc>
        <w:tc>
          <w:tcPr>
            <w:tcW w:w="1150" w:type="dxa"/>
            <w:noWrap/>
            <w:hideMark/>
          </w:tcPr>
          <w:p w14:paraId="0D383990" w14:textId="77777777" w:rsidR="001A7658" w:rsidRPr="00A10816" w:rsidRDefault="001A7658" w:rsidP="00D33FED">
            <w:pPr>
              <w:pStyle w:val="TableText12"/>
            </w:pPr>
            <w:r w:rsidRPr="00A10816">
              <w:t>0.75</w:t>
            </w:r>
          </w:p>
        </w:tc>
        <w:tc>
          <w:tcPr>
            <w:tcW w:w="1323" w:type="dxa"/>
            <w:noWrap/>
            <w:hideMark/>
          </w:tcPr>
          <w:p w14:paraId="4105028F" w14:textId="77777777" w:rsidR="001A7658" w:rsidRPr="00A10816" w:rsidRDefault="001A7658" w:rsidP="00D33FED">
            <w:pPr>
              <w:pStyle w:val="TableText12"/>
            </w:pPr>
            <w:r w:rsidRPr="00A10816">
              <w:t>1.35</w:t>
            </w:r>
          </w:p>
        </w:tc>
      </w:tr>
      <w:tr w:rsidR="001A7658" w:rsidRPr="00A10816" w14:paraId="57488BC6" w14:textId="77777777" w:rsidTr="001A7658">
        <w:trPr>
          <w:trHeight w:val="300"/>
        </w:trPr>
        <w:tc>
          <w:tcPr>
            <w:tcW w:w="3525" w:type="dxa"/>
            <w:noWrap/>
            <w:hideMark/>
          </w:tcPr>
          <w:p w14:paraId="51361B4F" w14:textId="77777777" w:rsidR="001A7658" w:rsidRPr="00A10816" w:rsidRDefault="001A7658" w:rsidP="00D33FED">
            <w:pPr>
              <w:pStyle w:val="TableText12"/>
            </w:pPr>
            <w:r w:rsidRPr="00A10816">
              <w:t>White–Two or more races</w:t>
            </w:r>
          </w:p>
        </w:tc>
        <w:tc>
          <w:tcPr>
            <w:tcW w:w="1270" w:type="dxa"/>
            <w:noWrap/>
            <w:hideMark/>
          </w:tcPr>
          <w:p w14:paraId="23C27CC5" w14:textId="77777777" w:rsidR="001A7658" w:rsidRPr="00A10816" w:rsidRDefault="001A7658" w:rsidP="00D33FED">
            <w:pPr>
              <w:pStyle w:val="TableText12"/>
            </w:pPr>
            <w:r w:rsidRPr="00A10816">
              <w:t>-1.03</w:t>
            </w:r>
          </w:p>
        </w:tc>
        <w:tc>
          <w:tcPr>
            <w:tcW w:w="1150" w:type="dxa"/>
            <w:noWrap/>
            <w:hideMark/>
          </w:tcPr>
          <w:p w14:paraId="77394796" w14:textId="77777777" w:rsidR="001A7658" w:rsidRPr="00A10816" w:rsidRDefault="001A7658" w:rsidP="00D33FED">
            <w:pPr>
              <w:pStyle w:val="TableText12"/>
            </w:pPr>
            <w:r w:rsidRPr="00A10816">
              <w:t>-0.64</w:t>
            </w:r>
          </w:p>
        </w:tc>
        <w:tc>
          <w:tcPr>
            <w:tcW w:w="1177" w:type="dxa"/>
            <w:noWrap/>
            <w:hideMark/>
          </w:tcPr>
          <w:p w14:paraId="6B7C4445" w14:textId="77777777" w:rsidR="001A7658" w:rsidRPr="00A10816" w:rsidRDefault="001A7658" w:rsidP="00D33FED">
            <w:pPr>
              <w:pStyle w:val="TableText12"/>
            </w:pPr>
            <w:r w:rsidRPr="00A10816">
              <w:t>-0.16</w:t>
            </w:r>
          </w:p>
        </w:tc>
        <w:tc>
          <w:tcPr>
            <w:tcW w:w="1043" w:type="dxa"/>
            <w:noWrap/>
            <w:hideMark/>
          </w:tcPr>
          <w:p w14:paraId="1953F1CC" w14:textId="77777777" w:rsidR="001A7658" w:rsidRPr="00A10816" w:rsidRDefault="001A7658" w:rsidP="00D33FED">
            <w:pPr>
              <w:pStyle w:val="TableText12"/>
            </w:pPr>
            <w:r w:rsidRPr="00A10816">
              <w:t>-0.01</w:t>
            </w:r>
          </w:p>
        </w:tc>
        <w:tc>
          <w:tcPr>
            <w:tcW w:w="1177" w:type="dxa"/>
            <w:noWrap/>
            <w:hideMark/>
          </w:tcPr>
          <w:p w14:paraId="446FD3C9" w14:textId="77777777" w:rsidR="001A7658" w:rsidRPr="00A10816" w:rsidRDefault="001A7658" w:rsidP="00D33FED">
            <w:pPr>
              <w:pStyle w:val="TableText12"/>
            </w:pPr>
            <w:r w:rsidRPr="00A10816">
              <w:t>0.16</w:t>
            </w:r>
          </w:p>
        </w:tc>
        <w:tc>
          <w:tcPr>
            <w:tcW w:w="1150" w:type="dxa"/>
            <w:noWrap/>
            <w:hideMark/>
          </w:tcPr>
          <w:p w14:paraId="111C9419" w14:textId="77777777" w:rsidR="001A7658" w:rsidRPr="00A10816" w:rsidRDefault="001A7658" w:rsidP="00D33FED">
            <w:pPr>
              <w:pStyle w:val="TableText12"/>
            </w:pPr>
            <w:r w:rsidRPr="00A10816">
              <w:t>0.63</w:t>
            </w:r>
          </w:p>
        </w:tc>
        <w:tc>
          <w:tcPr>
            <w:tcW w:w="1323" w:type="dxa"/>
            <w:noWrap/>
            <w:hideMark/>
          </w:tcPr>
          <w:p w14:paraId="106A40E7" w14:textId="77777777" w:rsidR="001A7658" w:rsidRPr="00A10816" w:rsidRDefault="001A7658" w:rsidP="00D33FED">
            <w:pPr>
              <w:pStyle w:val="TableText12"/>
            </w:pPr>
            <w:r w:rsidRPr="00A10816">
              <w:t>1.13</w:t>
            </w:r>
          </w:p>
        </w:tc>
      </w:tr>
      <w:tr w:rsidR="001A7658" w:rsidRPr="00A10816" w14:paraId="1CF7902C" w14:textId="77777777" w:rsidTr="001A7658">
        <w:trPr>
          <w:trHeight w:val="300"/>
        </w:trPr>
        <w:tc>
          <w:tcPr>
            <w:tcW w:w="3525" w:type="dxa"/>
            <w:noWrap/>
            <w:hideMark/>
          </w:tcPr>
          <w:p w14:paraId="15E04061" w14:textId="77777777" w:rsidR="001A7658" w:rsidRPr="00A10816" w:rsidRDefault="001A7658" w:rsidP="00D33FED">
            <w:pPr>
              <w:pStyle w:val="TableText12"/>
            </w:pPr>
            <w:r w:rsidRPr="00A10816">
              <w:t>White–Missing (Unknown)</w:t>
            </w:r>
          </w:p>
        </w:tc>
        <w:tc>
          <w:tcPr>
            <w:tcW w:w="1270" w:type="dxa"/>
            <w:noWrap/>
            <w:hideMark/>
          </w:tcPr>
          <w:p w14:paraId="57127B5D" w14:textId="77777777" w:rsidR="001A7658" w:rsidRPr="00A10816" w:rsidRDefault="001A7658" w:rsidP="00D33FED">
            <w:pPr>
              <w:pStyle w:val="TableText12"/>
            </w:pPr>
            <w:r w:rsidRPr="00A10816">
              <w:t>-0.89</w:t>
            </w:r>
          </w:p>
        </w:tc>
        <w:tc>
          <w:tcPr>
            <w:tcW w:w="1150" w:type="dxa"/>
            <w:noWrap/>
            <w:hideMark/>
          </w:tcPr>
          <w:p w14:paraId="7B138C7A" w14:textId="77777777" w:rsidR="001A7658" w:rsidRPr="00A10816" w:rsidRDefault="001A7658" w:rsidP="00D33FED">
            <w:pPr>
              <w:pStyle w:val="TableText12"/>
            </w:pPr>
            <w:r w:rsidRPr="00A10816">
              <w:t>-0.65</w:t>
            </w:r>
          </w:p>
        </w:tc>
        <w:tc>
          <w:tcPr>
            <w:tcW w:w="1177" w:type="dxa"/>
            <w:noWrap/>
            <w:hideMark/>
          </w:tcPr>
          <w:p w14:paraId="38012187" w14:textId="77777777" w:rsidR="001A7658" w:rsidRPr="00A10816" w:rsidRDefault="001A7658" w:rsidP="00D33FED">
            <w:pPr>
              <w:pStyle w:val="TableText12"/>
            </w:pPr>
            <w:r w:rsidRPr="00A10816">
              <w:t>-0.17</w:t>
            </w:r>
          </w:p>
        </w:tc>
        <w:tc>
          <w:tcPr>
            <w:tcW w:w="1043" w:type="dxa"/>
            <w:noWrap/>
            <w:hideMark/>
          </w:tcPr>
          <w:p w14:paraId="1E6FFF9A" w14:textId="77777777" w:rsidR="001A7658" w:rsidRPr="00A10816" w:rsidRDefault="001A7658" w:rsidP="00D33FED">
            <w:pPr>
              <w:pStyle w:val="TableText12"/>
            </w:pPr>
            <w:r w:rsidRPr="00A10816">
              <w:t>0.06</w:t>
            </w:r>
          </w:p>
        </w:tc>
        <w:tc>
          <w:tcPr>
            <w:tcW w:w="1177" w:type="dxa"/>
            <w:noWrap/>
            <w:hideMark/>
          </w:tcPr>
          <w:p w14:paraId="49AD7C54" w14:textId="77777777" w:rsidR="001A7658" w:rsidRPr="00A10816" w:rsidRDefault="001A7658" w:rsidP="00D33FED">
            <w:pPr>
              <w:pStyle w:val="TableText12"/>
            </w:pPr>
            <w:r w:rsidRPr="00A10816">
              <w:t>0.19</w:t>
            </w:r>
          </w:p>
        </w:tc>
        <w:tc>
          <w:tcPr>
            <w:tcW w:w="1150" w:type="dxa"/>
            <w:noWrap/>
            <w:hideMark/>
          </w:tcPr>
          <w:p w14:paraId="1F878400" w14:textId="77777777" w:rsidR="001A7658" w:rsidRPr="00A10816" w:rsidRDefault="001A7658" w:rsidP="00D33FED">
            <w:pPr>
              <w:pStyle w:val="TableText12"/>
            </w:pPr>
            <w:r w:rsidRPr="00A10816">
              <w:t>0.62</w:t>
            </w:r>
          </w:p>
        </w:tc>
        <w:tc>
          <w:tcPr>
            <w:tcW w:w="1323" w:type="dxa"/>
            <w:noWrap/>
            <w:hideMark/>
          </w:tcPr>
          <w:p w14:paraId="2CDFB38A" w14:textId="77777777" w:rsidR="001A7658" w:rsidRPr="00A10816" w:rsidRDefault="001A7658" w:rsidP="00D33FED">
            <w:pPr>
              <w:pStyle w:val="TableText12"/>
            </w:pPr>
            <w:r w:rsidRPr="00A10816">
              <w:t>-0.89</w:t>
            </w:r>
          </w:p>
        </w:tc>
      </w:tr>
      <w:tr w:rsidR="001A7658" w:rsidRPr="00A10816" w14:paraId="1E3288CE" w14:textId="77777777" w:rsidTr="001A7658">
        <w:trPr>
          <w:trHeight w:val="300"/>
        </w:trPr>
        <w:tc>
          <w:tcPr>
            <w:tcW w:w="3525" w:type="dxa"/>
            <w:noWrap/>
            <w:hideMark/>
          </w:tcPr>
          <w:p w14:paraId="45EF41A1" w14:textId="77777777" w:rsidR="001A7658" w:rsidRPr="00A10816" w:rsidRDefault="001A7658" w:rsidP="00D33FED">
            <w:pPr>
              <w:pStyle w:val="TableText12"/>
            </w:pPr>
            <w:r w:rsidRPr="00A10816">
              <w:t>Never EL–Current EL</w:t>
            </w:r>
          </w:p>
        </w:tc>
        <w:tc>
          <w:tcPr>
            <w:tcW w:w="1270" w:type="dxa"/>
            <w:noWrap/>
            <w:hideMark/>
          </w:tcPr>
          <w:p w14:paraId="06B591B6" w14:textId="77777777" w:rsidR="001A7658" w:rsidRPr="00A10816" w:rsidRDefault="001A7658" w:rsidP="00D33FED">
            <w:pPr>
              <w:pStyle w:val="TableText12"/>
            </w:pPr>
            <w:r w:rsidRPr="00A10816">
              <w:t>-0.98</w:t>
            </w:r>
          </w:p>
        </w:tc>
        <w:tc>
          <w:tcPr>
            <w:tcW w:w="1150" w:type="dxa"/>
            <w:noWrap/>
            <w:hideMark/>
          </w:tcPr>
          <w:p w14:paraId="7EA3ACE2" w14:textId="77777777" w:rsidR="001A7658" w:rsidRPr="00A10816" w:rsidRDefault="001A7658" w:rsidP="00D33FED">
            <w:pPr>
              <w:pStyle w:val="TableText12"/>
            </w:pPr>
            <w:r w:rsidRPr="00A10816">
              <w:t>-0.43</w:t>
            </w:r>
          </w:p>
        </w:tc>
        <w:tc>
          <w:tcPr>
            <w:tcW w:w="1177" w:type="dxa"/>
            <w:noWrap/>
            <w:hideMark/>
          </w:tcPr>
          <w:p w14:paraId="682C5C06" w14:textId="77777777" w:rsidR="001A7658" w:rsidRPr="00A10816" w:rsidRDefault="001A7658" w:rsidP="00D33FED">
            <w:pPr>
              <w:pStyle w:val="TableText12"/>
            </w:pPr>
            <w:r w:rsidRPr="00A10816">
              <w:t>0.02</w:t>
            </w:r>
          </w:p>
        </w:tc>
        <w:tc>
          <w:tcPr>
            <w:tcW w:w="1043" w:type="dxa"/>
            <w:noWrap/>
            <w:hideMark/>
          </w:tcPr>
          <w:p w14:paraId="08D35130" w14:textId="77777777" w:rsidR="001A7658" w:rsidRPr="00A10816" w:rsidRDefault="001A7658" w:rsidP="00D33FED">
            <w:pPr>
              <w:pStyle w:val="TableText12"/>
            </w:pPr>
            <w:r w:rsidRPr="00A10816">
              <w:t>0.18</w:t>
            </w:r>
          </w:p>
        </w:tc>
        <w:tc>
          <w:tcPr>
            <w:tcW w:w="1177" w:type="dxa"/>
            <w:noWrap/>
            <w:hideMark/>
          </w:tcPr>
          <w:p w14:paraId="2DDE4D58" w14:textId="77777777" w:rsidR="001A7658" w:rsidRPr="00A10816" w:rsidRDefault="001A7658" w:rsidP="00D33FED">
            <w:pPr>
              <w:pStyle w:val="TableText12"/>
            </w:pPr>
            <w:r w:rsidRPr="00A10816">
              <w:t>0.33</w:t>
            </w:r>
          </w:p>
        </w:tc>
        <w:tc>
          <w:tcPr>
            <w:tcW w:w="1150" w:type="dxa"/>
            <w:noWrap/>
            <w:hideMark/>
          </w:tcPr>
          <w:p w14:paraId="4449F792" w14:textId="77777777" w:rsidR="001A7658" w:rsidRPr="00A10816" w:rsidRDefault="001A7658" w:rsidP="00D33FED">
            <w:pPr>
              <w:pStyle w:val="TableText12"/>
            </w:pPr>
            <w:r w:rsidRPr="00A10816">
              <w:t>0.78</w:t>
            </w:r>
          </w:p>
        </w:tc>
        <w:tc>
          <w:tcPr>
            <w:tcW w:w="1323" w:type="dxa"/>
            <w:noWrap/>
            <w:hideMark/>
          </w:tcPr>
          <w:p w14:paraId="64AB6445" w14:textId="77777777" w:rsidR="001A7658" w:rsidRPr="00A10816" w:rsidRDefault="001A7658" w:rsidP="00D33FED">
            <w:pPr>
              <w:pStyle w:val="TableText12"/>
            </w:pPr>
            <w:r w:rsidRPr="00A10816">
              <w:t>1.34</w:t>
            </w:r>
          </w:p>
        </w:tc>
      </w:tr>
      <w:tr w:rsidR="001A7658" w:rsidRPr="00A10816" w14:paraId="34185D38" w14:textId="77777777" w:rsidTr="001A7658">
        <w:trPr>
          <w:trHeight w:val="300"/>
        </w:trPr>
        <w:tc>
          <w:tcPr>
            <w:tcW w:w="3525" w:type="dxa"/>
            <w:noWrap/>
            <w:hideMark/>
          </w:tcPr>
          <w:p w14:paraId="6F03B158" w14:textId="77777777" w:rsidR="001A7658" w:rsidRPr="00A10816" w:rsidRDefault="001A7658" w:rsidP="00D33FED">
            <w:pPr>
              <w:pStyle w:val="TableText12"/>
            </w:pPr>
            <w:r w:rsidRPr="00A10816">
              <w:t>Never EL–Former EL</w:t>
            </w:r>
          </w:p>
        </w:tc>
        <w:tc>
          <w:tcPr>
            <w:tcW w:w="1270" w:type="dxa"/>
            <w:noWrap/>
            <w:hideMark/>
          </w:tcPr>
          <w:p w14:paraId="7BB75EAC" w14:textId="77777777" w:rsidR="001A7658" w:rsidRPr="00A10816" w:rsidRDefault="001A7658" w:rsidP="00D33FED">
            <w:pPr>
              <w:pStyle w:val="TableText12"/>
            </w:pPr>
            <w:r w:rsidRPr="00A10816">
              <w:t>-1.19</w:t>
            </w:r>
          </w:p>
        </w:tc>
        <w:tc>
          <w:tcPr>
            <w:tcW w:w="1150" w:type="dxa"/>
            <w:noWrap/>
            <w:hideMark/>
          </w:tcPr>
          <w:p w14:paraId="44B7E74B" w14:textId="77777777" w:rsidR="001A7658" w:rsidRPr="00A10816" w:rsidRDefault="001A7658" w:rsidP="00D33FED">
            <w:pPr>
              <w:pStyle w:val="TableText12"/>
            </w:pPr>
            <w:r w:rsidRPr="00A10816">
              <w:t>-0.65</w:t>
            </w:r>
          </w:p>
        </w:tc>
        <w:tc>
          <w:tcPr>
            <w:tcW w:w="1177" w:type="dxa"/>
            <w:noWrap/>
            <w:hideMark/>
          </w:tcPr>
          <w:p w14:paraId="5E30F6FF" w14:textId="77777777" w:rsidR="001A7658" w:rsidRPr="00A10816" w:rsidRDefault="001A7658" w:rsidP="00D33FED">
            <w:pPr>
              <w:pStyle w:val="TableText12"/>
            </w:pPr>
            <w:r w:rsidRPr="00A10816">
              <w:t>-0.22</w:t>
            </w:r>
          </w:p>
        </w:tc>
        <w:tc>
          <w:tcPr>
            <w:tcW w:w="1043" w:type="dxa"/>
            <w:noWrap/>
            <w:hideMark/>
          </w:tcPr>
          <w:p w14:paraId="17806ACF" w14:textId="77777777" w:rsidR="001A7658" w:rsidRPr="00A10816" w:rsidRDefault="001A7658" w:rsidP="00D33FED">
            <w:pPr>
              <w:pStyle w:val="TableText12"/>
            </w:pPr>
            <w:r w:rsidRPr="00A10816">
              <w:t>-0.07</w:t>
            </w:r>
          </w:p>
        </w:tc>
        <w:tc>
          <w:tcPr>
            <w:tcW w:w="1177" w:type="dxa"/>
            <w:noWrap/>
            <w:hideMark/>
          </w:tcPr>
          <w:p w14:paraId="348E3655" w14:textId="77777777" w:rsidR="001A7658" w:rsidRPr="00A10816" w:rsidRDefault="001A7658" w:rsidP="00D33FED">
            <w:pPr>
              <w:pStyle w:val="TableText12"/>
            </w:pPr>
            <w:r w:rsidRPr="00A10816">
              <w:t>0.06</w:t>
            </w:r>
          </w:p>
        </w:tc>
        <w:tc>
          <w:tcPr>
            <w:tcW w:w="1150" w:type="dxa"/>
            <w:noWrap/>
            <w:hideMark/>
          </w:tcPr>
          <w:p w14:paraId="4EC71805" w14:textId="77777777" w:rsidR="001A7658" w:rsidRPr="00A10816" w:rsidRDefault="001A7658" w:rsidP="00D33FED">
            <w:pPr>
              <w:pStyle w:val="TableText12"/>
            </w:pPr>
            <w:r w:rsidRPr="00A10816">
              <w:t>0.49</w:t>
            </w:r>
          </w:p>
        </w:tc>
        <w:tc>
          <w:tcPr>
            <w:tcW w:w="1323" w:type="dxa"/>
            <w:noWrap/>
            <w:hideMark/>
          </w:tcPr>
          <w:p w14:paraId="46F15A0C" w14:textId="77777777" w:rsidR="001A7658" w:rsidRPr="00A10816" w:rsidRDefault="001A7658" w:rsidP="00D33FED">
            <w:pPr>
              <w:pStyle w:val="TableText12"/>
            </w:pPr>
            <w:r w:rsidRPr="00A10816">
              <w:t>0.94</w:t>
            </w:r>
          </w:p>
        </w:tc>
      </w:tr>
      <w:tr w:rsidR="001A7658" w:rsidRPr="00A10816" w14:paraId="6C102C3D" w14:textId="77777777" w:rsidTr="001A7658">
        <w:trPr>
          <w:trHeight w:val="300"/>
        </w:trPr>
        <w:tc>
          <w:tcPr>
            <w:tcW w:w="3525" w:type="dxa"/>
            <w:noWrap/>
            <w:hideMark/>
          </w:tcPr>
          <w:p w14:paraId="5F8A2A97" w14:textId="77777777" w:rsidR="001A7658" w:rsidRPr="00A10816" w:rsidRDefault="001A7658" w:rsidP="00D33FED">
            <w:pPr>
              <w:pStyle w:val="TableText12"/>
            </w:pPr>
            <w:r w:rsidRPr="00A10816">
              <w:t>Never EL–Ever EL</w:t>
            </w:r>
          </w:p>
        </w:tc>
        <w:tc>
          <w:tcPr>
            <w:tcW w:w="1270" w:type="dxa"/>
            <w:noWrap/>
            <w:hideMark/>
          </w:tcPr>
          <w:p w14:paraId="5290CA2E" w14:textId="77777777" w:rsidR="001A7658" w:rsidRPr="00A10816" w:rsidRDefault="001A7658" w:rsidP="00D33FED">
            <w:pPr>
              <w:pStyle w:val="TableText12"/>
            </w:pPr>
            <w:r w:rsidRPr="00A10816">
              <w:t>-0.86</w:t>
            </w:r>
          </w:p>
        </w:tc>
        <w:tc>
          <w:tcPr>
            <w:tcW w:w="1150" w:type="dxa"/>
            <w:noWrap/>
            <w:hideMark/>
          </w:tcPr>
          <w:p w14:paraId="17A9330F" w14:textId="77777777" w:rsidR="001A7658" w:rsidRPr="00A10816" w:rsidRDefault="001A7658" w:rsidP="00D33FED">
            <w:pPr>
              <w:pStyle w:val="TableText12"/>
            </w:pPr>
            <w:r w:rsidRPr="00A10816">
              <w:t>-0.43</w:t>
            </w:r>
          </w:p>
        </w:tc>
        <w:tc>
          <w:tcPr>
            <w:tcW w:w="1177" w:type="dxa"/>
            <w:noWrap/>
            <w:hideMark/>
          </w:tcPr>
          <w:p w14:paraId="511892F3" w14:textId="77777777" w:rsidR="001A7658" w:rsidRPr="00A10816" w:rsidRDefault="001A7658" w:rsidP="00D33FED">
            <w:pPr>
              <w:pStyle w:val="TableText12"/>
            </w:pPr>
            <w:r w:rsidRPr="00A10816">
              <w:t>-0.08</w:t>
            </w:r>
          </w:p>
        </w:tc>
        <w:tc>
          <w:tcPr>
            <w:tcW w:w="1043" w:type="dxa"/>
            <w:noWrap/>
            <w:hideMark/>
          </w:tcPr>
          <w:p w14:paraId="36CA5F93" w14:textId="77777777" w:rsidR="001A7658" w:rsidRPr="00A10816" w:rsidRDefault="001A7658" w:rsidP="00D33FED">
            <w:pPr>
              <w:pStyle w:val="TableText12"/>
            </w:pPr>
            <w:r w:rsidRPr="00A10816">
              <w:t>0.05</w:t>
            </w:r>
          </w:p>
        </w:tc>
        <w:tc>
          <w:tcPr>
            <w:tcW w:w="1177" w:type="dxa"/>
            <w:noWrap/>
            <w:hideMark/>
          </w:tcPr>
          <w:p w14:paraId="0CC16871" w14:textId="77777777" w:rsidR="001A7658" w:rsidRPr="00A10816" w:rsidRDefault="001A7658" w:rsidP="00D33FED">
            <w:pPr>
              <w:pStyle w:val="TableText12"/>
            </w:pPr>
            <w:r w:rsidRPr="00A10816">
              <w:t>0.16</w:t>
            </w:r>
          </w:p>
        </w:tc>
        <w:tc>
          <w:tcPr>
            <w:tcW w:w="1150" w:type="dxa"/>
            <w:noWrap/>
            <w:hideMark/>
          </w:tcPr>
          <w:p w14:paraId="72D068F3" w14:textId="77777777" w:rsidR="001A7658" w:rsidRPr="00A10816" w:rsidRDefault="001A7658" w:rsidP="00D33FED">
            <w:pPr>
              <w:pStyle w:val="TableText12"/>
            </w:pPr>
            <w:r w:rsidRPr="00A10816">
              <w:t>0.52</w:t>
            </w:r>
          </w:p>
        </w:tc>
        <w:tc>
          <w:tcPr>
            <w:tcW w:w="1323" w:type="dxa"/>
            <w:noWrap/>
            <w:hideMark/>
          </w:tcPr>
          <w:p w14:paraId="4057316E" w14:textId="77777777" w:rsidR="001A7658" w:rsidRPr="00A10816" w:rsidRDefault="001A7658" w:rsidP="00D33FED">
            <w:pPr>
              <w:pStyle w:val="TableText12"/>
            </w:pPr>
            <w:r w:rsidRPr="00A10816">
              <w:t>1.21</w:t>
            </w:r>
          </w:p>
        </w:tc>
      </w:tr>
      <w:tr w:rsidR="001A7658" w:rsidRPr="00A10816" w14:paraId="48AE39AC" w14:textId="77777777" w:rsidTr="001A7658">
        <w:trPr>
          <w:trHeight w:val="300"/>
        </w:trPr>
        <w:tc>
          <w:tcPr>
            <w:tcW w:w="3525" w:type="dxa"/>
            <w:noWrap/>
            <w:hideMark/>
          </w:tcPr>
          <w:p w14:paraId="56CC570E" w14:textId="77777777" w:rsidR="001A7658" w:rsidRPr="00A10816" w:rsidRDefault="001A7658" w:rsidP="00D33FED">
            <w:pPr>
              <w:pStyle w:val="TableText12"/>
            </w:pPr>
            <w:r w:rsidRPr="00A10816">
              <w:t>SWD–Not SWD</w:t>
            </w:r>
          </w:p>
        </w:tc>
        <w:tc>
          <w:tcPr>
            <w:tcW w:w="1270" w:type="dxa"/>
            <w:noWrap/>
            <w:hideMark/>
          </w:tcPr>
          <w:p w14:paraId="78348B26" w14:textId="77777777" w:rsidR="001A7658" w:rsidRPr="00A10816" w:rsidRDefault="001A7658" w:rsidP="00D33FED">
            <w:pPr>
              <w:pStyle w:val="TableText12"/>
            </w:pPr>
            <w:r w:rsidRPr="00A10816">
              <w:t>-3.93</w:t>
            </w:r>
          </w:p>
        </w:tc>
        <w:tc>
          <w:tcPr>
            <w:tcW w:w="1150" w:type="dxa"/>
            <w:noWrap/>
            <w:hideMark/>
          </w:tcPr>
          <w:p w14:paraId="12CB338F" w14:textId="77777777" w:rsidR="001A7658" w:rsidRPr="00A10816" w:rsidRDefault="001A7658" w:rsidP="00D33FED">
            <w:pPr>
              <w:pStyle w:val="TableText12"/>
            </w:pPr>
            <w:r w:rsidRPr="00A10816">
              <w:t>-0.95</w:t>
            </w:r>
          </w:p>
        </w:tc>
        <w:tc>
          <w:tcPr>
            <w:tcW w:w="1177" w:type="dxa"/>
            <w:noWrap/>
            <w:hideMark/>
          </w:tcPr>
          <w:p w14:paraId="1885A714" w14:textId="77777777" w:rsidR="001A7658" w:rsidRPr="00A10816" w:rsidRDefault="001A7658" w:rsidP="00D33FED">
            <w:pPr>
              <w:pStyle w:val="TableText12"/>
            </w:pPr>
            <w:r w:rsidRPr="00A10816">
              <w:t>-0.44</w:t>
            </w:r>
          </w:p>
        </w:tc>
        <w:tc>
          <w:tcPr>
            <w:tcW w:w="1043" w:type="dxa"/>
            <w:noWrap/>
            <w:hideMark/>
          </w:tcPr>
          <w:p w14:paraId="5A677199" w14:textId="77777777" w:rsidR="001A7658" w:rsidRPr="00A10816" w:rsidRDefault="001A7658" w:rsidP="00D33FED">
            <w:pPr>
              <w:pStyle w:val="TableText12"/>
            </w:pPr>
            <w:r w:rsidRPr="00A10816">
              <w:t>-0.26</w:t>
            </w:r>
          </w:p>
        </w:tc>
        <w:tc>
          <w:tcPr>
            <w:tcW w:w="1177" w:type="dxa"/>
            <w:noWrap/>
            <w:hideMark/>
          </w:tcPr>
          <w:p w14:paraId="4D7DD16C" w14:textId="77777777" w:rsidR="001A7658" w:rsidRPr="00A10816" w:rsidRDefault="001A7658" w:rsidP="00D33FED">
            <w:pPr>
              <w:pStyle w:val="TableText12"/>
            </w:pPr>
            <w:r w:rsidRPr="00A10816">
              <w:t>-0.10</w:t>
            </w:r>
          </w:p>
        </w:tc>
        <w:tc>
          <w:tcPr>
            <w:tcW w:w="1150" w:type="dxa"/>
            <w:noWrap/>
            <w:hideMark/>
          </w:tcPr>
          <w:p w14:paraId="6ED80A14" w14:textId="77777777" w:rsidR="001A7658" w:rsidRPr="00A10816" w:rsidRDefault="001A7658" w:rsidP="00D33FED">
            <w:pPr>
              <w:pStyle w:val="TableText12"/>
            </w:pPr>
            <w:r w:rsidRPr="00A10816">
              <w:t>0.41</w:t>
            </w:r>
          </w:p>
        </w:tc>
        <w:tc>
          <w:tcPr>
            <w:tcW w:w="1323" w:type="dxa"/>
            <w:noWrap/>
            <w:hideMark/>
          </w:tcPr>
          <w:p w14:paraId="7107860B" w14:textId="77777777" w:rsidR="001A7658" w:rsidRPr="00A10816" w:rsidRDefault="001A7658" w:rsidP="00D33FED">
            <w:pPr>
              <w:pStyle w:val="TableText12"/>
            </w:pPr>
            <w:r w:rsidRPr="00A10816">
              <w:t>0.97</w:t>
            </w:r>
          </w:p>
        </w:tc>
      </w:tr>
      <w:tr w:rsidR="001A7658" w:rsidRPr="00A10816" w14:paraId="0347B537" w14:textId="77777777" w:rsidTr="001A7658">
        <w:trPr>
          <w:trHeight w:val="300"/>
        </w:trPr>
        <w:tc>
          <w:tcPr>
            <w:tcW w:w="3525" w:type="dxa"/>
            <w:noWrap/>
            <w:hideMark/>
          </w:tcPr>
          <w:p w14:paraId="6E8FC27D" w14:textId="77777777" w:rsidR="001A7658" w:rsidRPr="00A10816" w:rsidRDefault="001A7658" w:rsidP="00D33FED">
            <w:pPr>
              <w:pStyle w:val="TableText12"/>
            </w:pPr>
            <w:r w:rsidRPr="00A10816">
              <w:t>SED–Not SED</w:t>
            </w:r>
          </w:p>
        </w:tc>
        <w:tc>
          <w:tcPr>
            <w:tcW w:w="1270" w:type="dxa"/>
            <w:noWrap/>
            <w:hideMark/>
          </w:tcPr>
          <w:p w14:paraId="1C253AB6" w14:textId="77777777" w:rsidR="001A7658" w:rsidRPr="00A10816" w:rsidRDefault="001A7658" w:rsidP="00D33FED">
            <w:pPr>
              <w:pStyle w:val="TableText12"/>
            </w:pPr>
            <w:r w:rsidRPr="00A10816">
              <w:t>-1.10</w:t>
            </w:r>
          </w:p>
        </w:tc>
        <w:tc>
          <w:tcPr>
            <w:tcW w:w="1150" w:type="dxa"/>
            <w:noWrap/>
            <w:hideMark/>
          </w:tcPr>
          <w:p w14:paraId="5B4A10FD" w14:textId="77777777" w:rsidR="001A7658" w:rsidRPr="00A10816" w:rsidRDefault="001A7658" w:rsidP="00D33FED">
            <w:pPr>
              <w:pStyle w:val="TableText12"/>
            </w:pPr>
            <w:r w:rsidRPr="00A10816">
              <w:t>-0.57</w:t>
            </w:r>
          </w:p>
        </w:tc>
        <w:tc>
          <w:tcPr>
            <w:tcW w:w="1177" w:type="dxa"/>
            <w:noWrap/>
            <w:hideMark/>
          </w:tcPr>
          <w:p w14:paraId="437A8E94" w14:textId="77777777" w:rsidR="001A7658" w:rsidRPr="00A10816" w:rsidRDefault="001A7658" w:rsidP="00D33FED">
            <w:pPr>
              <w:pStyle w:val="TableText12"/>
            </w:pPr>
            <w:r w:rsidRPr="00A10816">
              <w:t>-0.22</w:t>
            </w:r>
          </w:p>
        </w:tc>
        <w:tc>
          <w:tcPr>
            <w:tcW w:w="1043" w:type="dxa"/>
            <w:noWrap/>
            <w:hideMark/>
          </w:tcPr>
          <w:p w14:paraId="4FBCA758" w14:textId="77777777" w:rsidR="001A7658" w:rsidRPr="00A10816" w:rsidRDefault="001A7658" w:rsidP="00D33FED">
            <w:pPr>
              <w:pStyle w:val="TableText12"/>
            </w:pPr>
            <w:r w:rsidRPr="00A10816">
              <w:t>-0.10</w:t>
            </w:r>
          </w:p>
        </w:tc>
        <w:tc>
          <w:tcPr>
            <w:tcW w:w="1177" w:type="dxa"/>
            <w:noWrap/>
            <w:hideMark/>
          </w:tcPr>
          <w:p w14:paraId="136CC42C" w14:textId="77777777" w:rsidR="001A7658" w:rsidRPr="00A10816" w:rsidRDefault="001A7658" w:rsidP="00D33FED">
            <w:pPr>
              <w:pStyle w:val="TableText12"/>
            </w:pPr>
            <w:r w:rsidRPr="00A10816">
              <w:t>0.02</w:t>
            </w:r>
          </w:p>
        </w:tc>
        <w:tc>
          <w:tcPr>
            <w:tcW w:w="1150" w:type="dxa"/>
            <w:noWrap/>
            <w:hideMark/>
          </w:tcPr>
          <w:p w14:paraId="4EAE805C" w14:textId="77777777" w:rsidR="001A7658" w:rsidRPr="00A10816" w:rsidRDefault="001A7658" w:rsidP="00D33FED">
            <w:pPr>
              <w:pStyle w:val="TableText12"/>
            </w:pPr>
            <w:r w:rsidRPr="00A10816">
              <w:t>0.37</w:t>
            </w:r>
          </w:p>
        </w:tc>
        <w:tc>
          <w:tcPr>
            <w:tcW w:w="1323" w:type="dxa"/>
            <w:noWrap/>
            <w:hideMark/>
          </w:tcPr>
          <w:p w14:paraId="177F21FD" w14:textId="77777777" w:rsidR="001A7658" w:rsidRPr="00A10816" w:rsidRDefault="001A7658" w:rsidP="00D33FED">
            <w:pPr>
              <w:pStyle w:val="TableText12"/>
            </w:pPr>
            <w:r w:rsidRPr="00A10816">
              <w:t>0.90</w:t>
            </w:r>
          </w:p>
        </w:tc>
      </w:tr>
      <w:tr w:rsidR="001A7658" w:rsidRPr="00A10816" w14:paraId="71F06E1B" w14:textId="77777777" w:rsidTr="001A7658">
        <w:trPr>
          <w:trHeight w:val="300"/>
        </w:trPr>
        <w:tc>
          <w:tcPr>
            <w:tcW w:w="3525" w:type="dxa"/>
            <w:noWrap/>
            <w:hideMark/>
          </w:tcPr>
          <w:p w14:paraId="1B5CF077" w14:textId="77777777" w:rsidR="001A7658" w:rsidRPr="00A10816" w:rsidRDefault="001A7658" w:rsidP="00D33FED">
            <w:pPr>
              <w:pStyle w:val="TableText12"/>
            </w:pPr>
            <w:r w:rsidRPr="00A10816">
              <w:t>Homeless–Not homeless</w:t>
            </w:r>
          </w:p>
        </w:tc>
        <w:tc>
          <w:tcPr>
            <w:tcW w:w="1270" w:type="dxa"/>
            <w:noWrap/>
            <w:hideMark/>
          </w:tcPr>
          <w:p w14:paraId="5781D720" w14:textId="77777777" w:rsidR="001A7658" w:rsidRPr="00A10816" w:rsidRDefault="001A7658" w:rsidP="00D33FED">
            <w:pPr>
              <w:pStyle w:val="TableText12"/>
            </w:pPr>
            <w:r w:rsidRPr="00A10816">
              <w:t>-1.16</w:t>
            </w:r>
          </w:p>
        </w:tc>
        <w:tc>
          <w:tcPr>
            <w:tcW w:w="1150" w:type="dxa"/>
            <w:noWrap/>
            <w:hideMark/>
          </w:tcPr>
          <w:p w14:paraId="2B26D4EC" w14:textId="77777777" w:rsidR="001A7658" w:rsidRPr="00A10816" w:rsidRDefault="001A7658" w:rsidP="00D33FED">
            <w:pPr>
              <w:pStyle w:val="TableText12"/>
            </w:pPr>
            <w:r w:rsidRPr="00A10816">
              <w:t>-0.65</w:t>
            </w:r>
          </w:p>
        </w:tc>
        <w:tc>
          <w:tcPr>
            <w:tcW w:w="1177" w:type="dxa"/>
            <w:noWrap/>
            <w:hideMark/>
          </w:tcPr>
          <w:p w14:paraId="0BC3239A" w14:textId="77777777" w:rsidR="001A7658" w:rsidRPr="00A10816" w:rsidRDefault="001A7658" w:rsidP="00D33FED">
            <w:pPr>
              <w:pStyle w:val="TableText12"/>
            </w:pPr>
            <w:r w:rsidRPr="00A10816">
              <w:t>-0.20</w:t>
            </w:r>
          </w:p>
        </w:tc>
        <w:tc>
          <w:tcPr>
            <w:tcW w:w="1043" w:type="dxa"/>
            <w:noWrap/>
            <w:hideMark/>
          </w:tcPr>
          <w:p w14:paraId="58397175" w14:textId="77777777" w:rsidR="001A7658" w:rsidRPr="00A10816" w:rsidRDefault="001A7658" w:rsidP="00D33FED">
            <w:pPr>
              <w:pStyle w:val="TableText12"/>
            </w:pPr>
            <w:r w:rsidRPr="00A10816">
              <w:t>-0.05</w:t>
            </w:r>
          </w:p>
        </w:tc>
        <w:tc>
          <w:tcPr>
            <w:tcW w:w="1177" w:type="dxa"/>
            <w:noWrap/>
            <w:hideMark/>
          </w:tcPr>
          <w:p w14:paraId="2EC27D48" w14:textId="77777777" w:rsidR="001A7658" w:rsidRPr="00A10816" w:rsidRDefault="001A7658" w:rsidP="00D33FED">
            <w:pPr>
              <w:pStyle w:val="TableText12"/>
            </w:pPr>
            <w:r w:rsidRPr="00A10816">
              <w:t>0.10</w:t>
            </w:r>
          </w:p>
        </w:tc>
        <w:tc>
          <w:tcPr>
            <w:tcW w:w="1150" w:type="dxa"/>
            <w:noWrap/>
            <w:hideMark/>
          </w:tcPr>
          <w:p w14:paraId="764CFC95" w14:textId="77777777" w:rsidR="001A7658" w:rsidRPr="00A10816" w:rsidRDefault="001A7658" w:rsidP="00D33FED">
            <w:pPr>
              <w:pStyle w:val="TableText12"/>
            </w:pPr>
            <w:r w:rsidRPr="00A10816">
              <w:t>0.55</w:t>
            </w:r>
          </w:p>
        </w:tc>
        <w:tc>
          <w:tcPr>
            <w:tcW w:w="1323" w:type="dxa"/>
            <w:noWrap/>
            <w:hideMark/>
          </w:tcPr>
          <w:p w14:paraId="0282E0A3" w14:textId="77777777" w:rsidR="001A7658" w:rsidRPr="00A10816" w:rsidRDefault="001A7658" w:rsidP="00D33FED">
            <w:pPr>
              <w:pStyle w:val="TableText12"/>
            </w:pPr>
            <w:r w:rsidRPr="00A10816">
              <w:t>0.97</w:t>
            </w:r>
          </w:p>
        </w:tc>
      </w:tr>
      <w:tr w:rsidR="001A7658" w:rsidRPr="00A10816" w14:paraId="28913684" w14:textId="77777777" w:rsidTr="001A7658">
        <w:trPr>
          <w:trHeight w:val="300"/>
        </w:trPr>
        <w:tc>
          <w:tcPr>
            <w:tcW w:w="3525" w:type="dxa"/>
            <w:noWrap/>
            <w:hideMark/>
          </w:tcPr>
          <w:p w14:paraId="7F84C709" w14:textId="2CC380D0" w:rsidR="001A7658" w:rsidRPr="00A10816" w:rsidRDefault="001A7658" w:rsidP="00D33FED">
            <w:pPr>
              <w:pStyle w:val="TableText12"/>
            </w:pPr>
            <w:r>
              <w:t>Foster youth</w:t>
            </w:r>
            <w:r w:rsidRPr="00A10816">
              <w:t>–</w:t>
            </w:r>
            <w:r>
              <w:t>Not foster youth</w:t>
            </w:r>
          </w:p>
        </w:tc>
        <w:tc>
          <w:tcPr>
            <w:tcW w:w="1270" w:type="dxa"/>
            <w:noWrap/>
            <w:hideMark/>
          </w:tcPr>
          <w:p w14:paraId="23D4ACF1" w14:textId="77777777" w:rsidR="001A7658" w:rsidRPr="00A10816" w:rsidRDefault="001A7658" w:rsidP="00D33FED">
            <w:pPr>
              <w:pStyle w:val="TableText12"/>
            </w:pPr>
            <w:r w:rsidRPr="00A10816">
              <w:t>-0.42</w:t>
            </w:r>
          </w:p>
        </w:tc>
        <w:tc>
          <w:tcPr>
            <w:tcW w:w="1150" w:type="dxa"/>
            <w:noWrap/>
            <w:hideMark/>
          </w:tcPr>
          <w:p w14:paraId="30FB5904" w14:textId="77777777" w:rsidR="001A7658" w:rsidRPr="00A10816" w:rsidRDefault="001A7658" w:rsidP="00D33FED">
            <w:pPr>
              <w:pStyle w:val="TableText12"/>
            </w:pPr>
            <w:r w:rsidRPr="00A10816">
              <w:t>-0.42</w:t>
            </w:r>
          </w:p>
        </w:tc>
        <w:tc>
          <w:tcPr>
            <w:tcW w:w="1177" w:type="dxa"/>
            <w:noWrap/>
            <w:hideMark/>
          </w:tcPr>
          <w:p w14:paraId="3592C286" w14:textId="77777777" w:rsidR="001A7658" w:rsidRPr="00A10816" w:rsidRDefault="001A7658" w:rsidP="00D33FED">
            <w:pPr>
              <w:pStyle w:val="TableText12"/>
            </w:pPr>
            <w:r w:rsidRPr="00A10816">
              <w:t>-0.42</w:t>
            </w:r>
          </w:p>
        </w:tc>
        <w:tc>
          <w:tcPr>
            <w:tcW w:w="1043" w:type="dxa"/>
            <w:noWrap/>
            <w:hideMark/>
          </w:tcPr>
          <w:p w14:paraId="5A3D60E0" w14:textId="77777777" w:rsidR="001A7658" w:rsidRPr="00A10816" w:rsidRDefault="001A7658" w:rsidP="00D33FED">
            <w:pPr>
              <w:pStyle w:val="TableText12"/>
            </w:pPr>
            <w:r w:rsidRPr="00A10816">
              <w:t>-0.06</w:t>
            </w:r>
          </w:p>
        </w:tc>
        <w:tc>
          <w:tcPr>
            <w:tcW w:w="1177" w:type="dxa"/>
            <w:noWrap/>
            <w:hideMark/>
          </w:tcPr>
          <w:p w14:paraId="7FBA552D" w14:textId="77777777" w:rsidR="001A7658" w:rsidRPr="00A10816" w:rsidRDefault="001A7658" w:rsidP="00D33FED">
            <w:pPr>
              <w:pStyle w:val="TableText12"/>
            </w:pPr>
            <w:r w:rsidRPr="00A10816">
              <w:t>0.31</w:t>
            </w:r>
          </w:p>
        </w:tc>
        <w:tc>
          <w:tcPr>
            <w:tcW w:w="1150" w:type="dxa"/>
            <w:noWrap/>
            <w:hideMark/>
          </w:tcPr>
          <w:p w14:paraId="2A629D74" w14:textId="77777777" w:rsidR="001A7658" w:rsidRPr="00A10816" w:rsidRDefault="001A7658" w:rsidP="00D33FED">
            <w:pPr>
              <w:pStyle w:val="TableText12"/>
            </w:pPr>
            <w:r w:rsidRPr="00A10816">
              <w:t>0.31</w:t>
            </w:r>
          </w:p>
        </w:tc>
        <w:tc>
          <w:tcPr>
            <w:tcW w:w="1323" w:type="dxa"/>
            <w:noWrap/>
            <w:hideMark/>
          </w:tcPr>
          <w:p w14:paraId="243F3998" w14:textId="77777777" w:rsidR="001A7658" w:rsidRPr="00A10816" w:rsidRDefault="001A7658" w:rsidP="00D33FED">
            <w:pPr>
              <w:pStyle w:val="TableText12"/>
            </w:pPr>
            <w:r w:rsidRPr="00A10816">
              <w:t>0.31</w:t>
            </w:r>
          </w:p>
        </w:tc>
      </w:tr>
    </w:tbl>
    <w:p w14:paraId="7AB6FEFC" w14:textId="77777777" w:rsidR="00B1156B" w:rsidRDefault="00B1156B" w:rsidP="003629D3">
      <w:pPr>
        <w:spacing w:after="160" w:line="259" w:lineRule="auto"/>
        <w:ind w:firstLine="0"/>
        <w:rPr>
          <w:rFonts w:eastAsia="Calibri"/>
          <w:b/>
          <w:bCs/>
          <w:szCs w:val="24"/>
          <w:lang w:bidi="ar-SA"/>
        </w:rPr>
      </w:pPr>
      <w:r>
        <w:br w:type="page"/>
      </w:r>
    </w:p>
    <w:p w14:paraId="336EF2A5" w14:textId="66B6F63B" w:rsidR="004B52F4" w:rsidRDefault="00895F52" w:rsidP="003629D3">
      <w:pPr>
        <w:pStyle w:val="Image"/>
        <w:keepNext w:val="0"/>
      </w:pPr>
      <w:r>
        <w:rPr>
          <w:lang w:bidi="ar-SA"/>
        </w:rPr>
        <w:lastRenderedPageBreak/>
        <w:drawing>
          <wp:inline distT="0" distB="0" distL="0" distR="0" wp14:anchorId="141125E7" wp14:editId="417B4A48">
            <wp:extent cx="8412480" cy="5047615"/>
            <wp:effectExtent l="0" t="0" r="7620" b="635"/>
            <wp:docPr id="91" name="Picture 91" descr="Graph showing distributions of group differences (or gaps) for Change in Distance to Met in mathematics at the LEA level for the paired student groups listed along the x-axis using the data in Table 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FigC3A[1].png"/>
                    <pic:cNvPicPr/>
                  </pic:nvPicPr>
                  <pic:blipFill>
                    <a:blip r:embed="rId81">
                      <a:extLst>
                        <a:ext uri="{28A0092B-C50C-407E-A947-70E740481C1C}">
                          <a14:useLocalDpi xmlns:a14="http://schemas.microsoft.com/office/drawing/2010/main" val="0"/>
                        </a:ext>
                      </a:extLst>
                    </a:blip>
                    <a:stretch>
                      <a:fillRect/>
                    </a:stretch>
                  </pic:blipFill>
                  <pic:spPr>
                    <a:xfrm>
                      <a:off x="0" y="0"/>
                      <a:ext cx="8412480" cy="5047615"/>
                    </a:xfrm>
                    <a:prstGeom prst="rect">
                      <a:avLst/>
                    </a:prstGeom>
                  </pic:spPr>
                </pic:pic>
              </a:graphicData>
            </a:graphic>
          </wp:inline>
        </w:drawing>
      </w:r>
    </w:p>
    <w:p w14:paraId="425F6880" w14:textId="007810E8" w:rsidR="007F79AD" w:rsidRDefault="004B52F4" w:rsidP="003629D3">
      <w:pPr>
        <w:pStyle w:val="Captionwide"/>
      </w:pPr>
      <w:bookmarkStart w:id="214" w:name="_Toc508214202"/>
      <w:bookmarkStart w:id="215" w:name="_Toc508215242"/>
      <w:bookmarkStart w:id="216" w:name="_Toc508267029"/>
      <w:r>
        <w:t xml:space="preserve">Figure </w:t>
      </w:r>
      <w:r w:rsidR="009A018C">
        <w:t>C</w:t>
      </w:r>
      <w:r>
        <w:t>.</w:t>
      </w:r>
      <w:r w:rsidR="00E97B2C">
        <w:fldChar w:fldCharType="begin"/>
      </w:r>
      <w:r w:rsidR="00E97B2C">
        <w:instrText xml:space="preserve"> SEQ Figure_B. \* ARABIC </w:instrText>
      </w:r>
      <w:r w:rsidR="00E97B2C">
        <w:fldChar w:fldCharType="separate"/>
      </w:r>
      <w:r w:rsidR="00DA46F3">
        <w:rPr>
          <w:noProof/>
        </w:rPr>
        <w:t>3</w:t>
      </w:r>
      <w:r w:rsidR="00E97B2C">
        <w:rPr>
          <w:noProof/>
        </w:rPr>
        <w:fldChar w:fldCharType="end"/>
      </w:r>
      <w:r>
        <w:t>.</w:t>
      </w:r>
      <w:r w:rsidR="0045289E">
        <w:t>A.</w:t>
      </w:r>
      <w:r>
        <w:t xml:space="preserve">  </w:t>
      </w:r>
      <w:r w:rsidRPr="004B52F4">
        <w:t xml:space="preserve">Distributions of group differences (or gaps) for </w:t>
      </w:r>
      <w:r w:rsidR="00D24D83">
        <w:t>Change in Distance t</w:t>
      </w:r>
      <w:r w:rsidR="00D24D83" w:rsidRPr="0045289E">
        <w:t xml:space="preserve">o </w:t>
      </w:r>
      <w:proofErr w:type="spellStart"/>
      <w:r w:rsidR="00D24D83" w:rsidRPr="0045289E">
        <w:t>Met</w:t>
      </w:r>
      <w:proofErr w:type="spellEnd"/>
      <w:r w:rsidR="00D24D83" w:rsidRPr="004B52F4">
        <w:t xml:space="preserve"> </w:t>
      </w:r>
      <w:r w:rsidR="00D24D83">
        <w:t xml:space="preserve">in </w:t>
      </w:r>
      <w:r w:rsidRPr="004B52F4">
        <w:t>math</w:t>
      </w:r>
      <w:r w:rsidR="00897C52">
        <w:t>ematics</w:t>
      </w:r>
      <w:r w:rsidRPr="004B52F4">
        <w:t xml:space="preserve"> at the LEA level</w:t>
      </w:r>
      <w:r w:rsidR="00B655FD">
        <w:t xml:space="preserve"> </w:t>
      </w:r>
      <w:r w:rsidR="00654196">
        <w:t xml:space="preserve">for the </w:t>
      </w:r>
      <w:r w:rsidR="000D373D">
        <w:t xml:space="preserve">paired </w:t>
      </w:r>
      <w:r w:rsidR="00654196">
        <w:t>student groups listed along the x-axis</w:t>
      </w:r>
      <w:r w:rsidRPr="004B52F4">
        <w:t xml:space="preserve">. </w:t>
      </w:r>
      <w:r w:rsidR="00654196">
        <w:t>Additionally,</w:t>
      </w:r>
      <w:r w:rsidR="00654196" w:rsidRPr="004B52F4">
        <w:t xml:space="preserve"> comparisons </w:t>
      </w:r>
      <w:r w:rsidR="00654196">
        <w:t xml:space="preserve">of the student groups listed along the x-axis </w:t>
      </w:r>
      <w:r w:rsidR="00654196" w:rsidRPr="004B52F4">
        <w:t xml:space="preserve">within the same group type are </w:t>
      </w:r>
      <w:r w:rsidR="00DF3080">
        <w:t>organized within vertical lines and</w:t>
      </w:r>
      <w:r w:rsidR="00DF3080" w:rsidRPr="004B52F4">
        <w:t xml:space="preserve"> </w:t>
      </w:r>
      <w:r w:rsidR="00654196" w:rsidRPr="004B52F4">
        <w:t>coded with the same color (i.e., all comparisons between White and other race</w:t>
      </w:r>
      <w:r w:rsidR="00654196">
        <w:t>s</w:t>
      </w:r>
      <w:r w:rsidR="00654196" w:rsidRPr="004B52F4">
        <w:t>/ethnicities are colored green).</w:t>
      </w:r>
      <w:bookmarkEnd w:id="214"/>
      <w:bookmarkEnd w:id="215"/>
      <w:bookmarkEnd w:id="216"/>
    </w:p>
    <w:p w14:paraId="44A90A92" w14:textId="0364ABE7" w:rsidR="004A0745" w:rsidRDefault="004A0745" w:rsidP="00377237">
      <w:pPr>
        <w:pStyle w:val="Caption"/>
      </w:pPr>
      <w:bookmarkStart w:id="217" w:name="_Toc508267030"/>
      <w:r>
        <w:lastRenderedPageBreak/>
        <w:t>Table C.</w:t>
      </w:r>
      <w:r w:rsidR="00E97B2C">
        <w:fldChar w:fldCharType="begin"/>
      </w:r>
      <w:r w:rsidR="00E97B2C">
        <w:instrText xml:space="preserve"> SEQ Table_C. \* ARABIC </w:instrText>
      </w:r>
      <w:r w:rsidR="00E97B2C">
        <w:fldChar w:fldCharType="separate"/>
      </w:r>
      <w:r>
        <w:rPr>
          <w:noProof/>
        </w:rPr>
        <w:t>8</w:t>
      </w:r>
      <w:r w:rsidR="00E97B2C">
        <w:rPr>
          <w:noProof/>
        </w:rPr>
        <w:fldChar w:fldCharType="end"/>
      </w:r>
      <w:r w:rsidR="00A23DB0">
        <w:t>.</w:t>
      </w:r>
      <w:r>
        <w:t xml:space="preserve">  </w:t>
      </w:r>
      <w:r w:rsidRPr="007D1E76">
        <w:t>Data Supporting F</w:t>
      </w:r>
      <w:r w:rsidRPr="007D1E76">
        <w:rPr>
          <w:lang w:bidi="en-US"/>
        </w:rPr>
        <w:t xml:space="preserve">igure </w:t>
      </w:r>
      <w:r>
        <w:rPr>
          <w:lang w:bidi="en-US"/>
        </w:rPr>
        <w:t>C.3.A</w:t>
      </w:r>
      <w:r w:rsidRPr="007D1E76">
        <w:rPr>
          <w:lang w:bidi="en-US"/>
        </w:rPr>
        <w:t>:</w:t>
      </w:r>
      <w:r w:rsidRPr="004A0745">
        <w:t xml:space="preserve"> </w:t>
      </w:r>
      <w:r w:rsidRPr="004B52F4">
        <w:t xml:space="preserve">Distributions of group differences (or gaps) for </w:t>
      </w:r>
      <w:r w:rsidR="00D24D83">
        <w:t>Change in Distance t</w:t>
      </w:r>
      <w:r w:rsidR="00D24D83" w:rsidRPr="0045289E">
        <w:t xml:space="preserve">o </w:t>
      </w:r>
      <w:proofErr w:type="spellStart"/>
      <w:r w:rsidR="00D24D83" w:rsidRPr="0045289E">
        <w:t>Met</w:t>
      </w:r>
      <w:proofErr w:type="spellEnd"/>
      <w:r w:rsidR="00D24D83">
        <w:t xml:space="preserve"> in </w:t>
      </w:r>
      <w:r w:rsidRPr="004B52F4">
        <w:t>math</w:t>
      </w:r>
      <w:r>
        <w:t>ematics</w:t>
      </w:r>
      <w:r w:rsidRPr="004B52F4">
        <w:t xml:space="preserve"> at the LEA level.</w:t>
      </w:r>
      <w:bookmarkEnd w:id="217"/>
    </w:p>
    <w:tbl>
      <w:tblPr>
        <w:tblStyle w:val="TRtable"/>
        <w:tblW w:w="0" w:type="auto"/>
        <w:tblLook w:val="04A0" w:firstRow="1" w:lastRow="0" w:firstColumn="1" w:lastColumn="0" w:noHBand="0" w:noVBand="1"/>
        <w:tblDescription w:val="Data Supporting Figure C.3.A: Distributions of group differences (or gaps) for Change in Distance to Met  in mathematics at the LEA level."/>
      </w:tblPr>
      <w:tblGrid>
        <w:gridCol w:w="3412"/>
        <w:gridCol w:w="1446"/>
        <w:gridCol w:w="1264"/>
        <w:gridCol w:w="1269"/>
        <w:gridCol w:w="1043"/>
        <w:gridCol w:w="1177"/>
        <w:gridCol w:w="1150"/>
        <w:gridCol w:w="1323"/>
      </w:tblGrid>
      <w:tr w:rsidR="001A7658" w:rsidRPr="00A10816" w14:paraId="08664A57" w14:textId="77777777" w:rsidTr="001A7658">
        <w:trPr>
          <w:cnfStyle w:val="100000000000" w:firstRow="1" w:lastRow="0" w:firstColumn="0" w:lastColumn="0" w:oddVBand="0" w:evenVBand="0" w:oddHBand="0" w:evenHBand="0" w:firstRowFirstColumn="0" w:firstRowLastColumn="0" w:lastRowFirstColumn="0" w:lastRowLastColumn="0"/>
          <w:trHeight w:val="300"/>
          <w:tblHeader/>
        </w:trPr>
        <w:tc>
          <w:tcPr>
            <w:tcW w:w="3412" w:type="dxa"/>
            <w:noWrap/>
            <w:vAlign w:val="bottom"/>
            <w:hideMark/>
          </w:tcPr>
          <w:p w14:paraId="471DBE54" w14:textId="557CD645" w:rsidR="001A7658" w:rsidRPr="00A10816" w:rsidRDefault="001A7658" w:rsidP="00377237">
            <w:pPr>
              <w:pStyle w:val="TableHead112"/>
            </w:pPr>
            <w:r>
              <w:t>Paired Student Groups Listed Along the X-Axis</w:t>
            </w:r>
          </w:p>
        </w:tc>
        <w:tc>
          <w:tcPr>
            <w:tcW w:w="1446" w:type="dxa"/>
            <w:noWrap/>
            <w:vAlign w:val="bottom"/>
            <w:hideMark/>
          </w:tcPr>
          <w:p w14:paraId="5B1B8198" w14:textId="336297A3" w:rsidR="001A7658" w:rsidRPr="00A10816" w:rsidRDefault="001A7658" w:rsidP="00377237">
            <w:pPr>
              <w:pStyle w:val="TableHead112"/>
            </w:pPr>
            <w:r>
              <w:t>Minimum</w:t>
            </w:r>
          </w:p>
        </w:tc>
        <w:tc>
          <w:tcPr>
            <w:tcW w:w="1264" w:type="dxa"/>
            <w:noWrap/>
            <w:vAlign w:val="bottom"/>
            <w:hideMark/>
          </w:tcPr>
          <w:p w14:paraId="49477F55" w14:textId="77777777" w:rsidR="001A7658" w:rsidRPr="00A10816" w:rsidRDefault="001A7658" w:rsidP="00377237">
            <w:pPr>
              <w:pStyle w:val="TableHead112"/>
            </w:pPr>
            <w:r w:rsidRPr="00A10816">
              <w:t>Lower Whisker</w:t>
            </w:r>
          </w:p>
        </w:tc>
        <w:tc>
          <w:tcPr>
            <w:tcW w:w="1269" w:type="dxa"/>
            <w:noWrap/>
            <w:vAlign w:val="bottom"/>
            <w:hideMark/>
          </w:tcPr>
          <w:p w14:paraId="56ECB4EC" w14:textId="77777777" w:rsidR="001A7658" w:rsidRPr="00A10816" w:rsidRDefault="001A7658" w:rsidP="00377237">
            <w:pPr>
              <w:pStyle w:val="TableHead112"/>
            </w:pPr>
            <w:r w:rsidRPr="00A10816">
              <w:t>25th Quantile</w:t>
            </w:r>
          </w:p>
        </w:tc>
        <w:tc>
          <w:tcPr>
            <w:tcW w:w="1043" w:type="dxa"/>
            <w:noWrap/>
            <w:vAlign w:val="bottom"/>
            <w:hideMark/>
          </w:tcPr>
          <w:p w14:paraId="51E5A1CB" w14:textId="77777777" w:rsidR="001A7658" w:rsidRPr="00A10816" w:rsidRDefault="001A7658" w:rsidP="00377237">
            <w:pPr>
              <w:pStyle w:val="TableHead112"/>
            </w:pPr>
            <w:r w:rsidRPr="00A10816">
              <w:t>Median</w:t>
            </w:r>
          </w:p>
        </w:tc>
        <w:tc>
          <w:tcPr>
            <w:tcW w:w="1177" w:type="dxa"/>
            <w:noWrap/>
            <w:vAlign w:val="bottom"/>
            <w:hideMark/>
          </w:tcPr>
          <w:p w14:paraId="717CBD56" w14:textId="77777777" w:rsidR="001A7658" w:rsidRPr="00A10816" w:rsidRDefault="001A7658" w:rsidP="00377237">
            <w:pPr>
              <w:pStyle w:val="TableHead112"/>
            </w:pPr>
            <w:r w:rsidRPr="00A10816">
              <w:t>75th Quantile</w:t>
            </w:r>
          </w:p>
        </w:tc>
        <w:tc>
          <w:tcPr>
            <w:tcW w:w="1150" w:type="dxa"/>
            <w:noWrap/>
            <w:vAlign w:val="bottom"/>
            <w:hideMark/>
          </w:tcPr>
          <w:p w14:paraId="59788F37" w14:textId="77777777" w:rsidR="001A7658" w:rsidRPr="00A10816" w:rsidRDefault="001A7658" w:rsidP="00377237">
            <w:pPr>
              <w:pStyle w:val="TableHead112"/>
            </w:pPr>
            <w:r w:rsidRPr="00A10816">
              <w:t>Upper Whisker</w:t>
            </w:r>
          </w:p>
        </w:tc>
        <w:tc>
          <w:tcPr>
            <w:tcW w:w="1323" w:type="dxa"/>
            <w:noWrap/>
            <w:vAlign w:val="bottom"/>
            <w:hideMark/>
          </w:tcPr>
          <w:p w14:paraId="011B1E4E" w14:textId="62BCCFF1" w:rsidR="001A7658" w:rsidRPr="00A10816" w:rsidRDefault="001A7658" w:rsidP="00377237">
            <w:pPr>
              <w:pStyle w:val="TableHead112"/>
            </w:pPr>
            <w:r>
              <w:t>Maximum</w:t>
            </w:r>
          </w:p>
        </w:tc>
      </w:tr>
      <w:tr w:rsidR="001A7658" w:rsidRPr="00A10816" w14:paraId="32BB63B3" w14:textId="77777777" w:rsidTr="001A7658">
        <w:trPr>
          <w:trHeight w:val="300"/>
        </w:trPr>
        <w:tc>
          <w:tcPr>
            <w:tcW w:w="3412" w:type="dxa"/>
            <w:noWrap/>
            <w:hideMark/>
          </w:tcPr>
          <w:p w14:paraId="18C001ED" w14:textId="77777777" w:rsidR="001A7658" w:rsidRPr="00A10816" w:rsidRDefault="001A7658" w:rsidP="00377237">
            <w:pPr>
              <w:pStyle w:val="TableText12"/>
            </w:pPr>
            <w:r w:rsidRPr="00A10816">
              <w:t>Female–Male</w:t>
            </w:r>
          </w:p>
        </w:tc>
        <w:tc>
          <w:tcPr>
            <w:tcW w:w="1446" w:type="dxa"/>
            <w:noWrap/>
            <w:hideMark/>
          </w:tcPr>
          <w:p w14:paraId="19169A32" w14:textId="77777777" w:rsidR="001A7658" w:rsidRPr="00A10816" w:rsidRDefault="001A7658" w:rsidP="00377237">
            <w:pPr>
              <w:pStyle w:val="TableText12"/>
            </w:pPr>
            <w:r w:rsidRPr="00A10816">
              <w:t>-0.66</w:t>
            </w:r>
          </w:p>
        </w:tc>
        <w:tc>
          <w:tcPr>
            <w:tcW w:w="1264" w:type="dxa"/>
            <w:noWrap/>
            <w:hideMark/>
          </w:tcPr>
          <w:p w14:paraId="13263361" w14:textId="77777777" w:rsidR="001A7658" w:rsidRPr="00A10816" w:rsidRDefault="001A7658" w:rsidP="00377237">
            <w:pPr>
              <w:pStyle w:val="TableText12"/>
            </w:pPr>
            <w:r w:rsidRPr="00A10816">
              <w:t>-0.16</w:t>
            </w:r>
          </w:p>
        </w:tc>
        <w:tc>
          <w:tcPr>
            <w:tcW w:w="1269" w:type="dxa"/>
            <w:noWrap/>
            <w:hideMark/>
          </w:tcPr>
          <w:p w14:paraId="3B8DC118" w14:textId="77777777" w:rsidR="001A7658" w:rsidRPr="00A10816" w:rsidRDefault="001A7658" w:rsidP="00377237">
            <w:pPr>
              <w:pStyle w:val="TableText12"/>
            </w:pPr>
            <w:r w:rsidRPr="00A10816">
              <w:t>-0.01</w:t>
            </w:r>
          </w:p>
        </w:tc>
        <w:tc>
          <w:tcPr>
            <w:tcW w:w="1043" w:type="dxa"/>
            <w:noWrap/>
            <w:hideMark/>
          </w:tcPr>
          <w:p w14:paraId="483579AE" w14:textId="77777777" w:rsidR="001A7658" w:rsidRPr="00A10816" w:rsidRDefault="001A7658" w:rsidP="00377237">
            <w:pPr>
              <w:pStyle w:val="TableText12"/>
            </w:pPr>
            <w:r w:rsidRPr="00A10816">
              <w:t>0.03</w:t>
            </w:r>
          </w:p>
        </w:tc>
        <w:tc>
          <w:tcPr>
            <w:tcW w:w="1177" w:type="dxa"/>
            <w:noWrap/>
            <w:hideMark/>
          </w:tcPr>
          <w:p w14:paraId="4689D862" w14:textId="77777777" w:rsidR="001A7658" w:rsidRPr="00A10816" w:rsidRDefault="001A7658" w:rsidP="00377237">
            <w:pPr>
              <w:pStyle w:val="TableText12"/>
            </w:pPr>
            <w:r w:rsidRPr="00A10816">
              <w:t>0.09</w:t>
            </w:r>
          </w:p>
        </w:tc>
        <w:tc>
          <w:tcPr>
            <w:tcW w:w="1150" w:type="dxa"/>
            <w:noWrap/>
            <w:hideMark/>
          </w:tcPr>
          <w:p w14:paraId="313F0F14" w14:textId="77777777" w:rsidR="001A7658" w:rsidRPr="00A10816" w:rsidRDefault="001A7658" w:rsidP="00377237">
            <w:pPr>
              <w:pStyle w:val="TableText12"/>
            </w:pPr>
            <w:r w:rsidRPr="00A10816">
              <w:t>0.24</w:t>
            </w:r>
          </w:p>
        </w:tc>
        <w:tc>
          <w:tcPr>
            <w:tcW w:w="1323" w:type="dxa"/>
            <w:noWrap/>
            <w:hideMark/>
          </w:tcPr>
          <w:p w14:paraId="5B32462F" w14:textId="77777777" w:rsidR="001A7658" w:rsidRPr="00A10816" w:rsidRDefault="001A7658" w:rsidP="00377237">
            <w:pPr>
              <w:pStyle w:val="TableText12"/>
            </w:pPr>
            <w:r w:rsidRPr="00A10816">
              <w:t>0.79</w:t>
            </w:r>
          </w:p>
        </w:tc>
      </w:tr>
      <w:tr w:rsidR="001A7658" w:rsidRPr="00A10816" w14:paraId="564EDACC" w14:textId="77777777" w:rsidTr="001A7658">
        <w:trPr>
          <w:trHeight w:val="300"/>
        </w:trPr>
        <w:tc>
          <w:tcPr>
            <w:tcW w:w="3412" w:type="dxa"/>
            <w:noWrap/>
            <w:hideMark/>
          </w:tcPr>
          <w:p w14:paraId="6352101B" w14:textId="77777777" w:rsidR="001A7658" w:rsidRPr="00A10816" w:rsidRDefault="001A7658" w:rsidP="00377237">
            <w:pPr>
              <w:pStyle w:val="TableText12"/>
            </w:pPr>
            <w:r w:rsidRPr="00A10816">
              <w:t>White–American Indian</w:t>
            </w:r>
          </w:p>
        </w:tc>
        <w:tc>
          <w:tcPr>
            <w:tcW w:w="1446" w:type="dxa"/>
            <w:noWrap/>
            <w:hideMark/>
          </w:tcPr>
          <w:p w14:paraId="5E40D797" w14:textId="77777777" w:rsidR="001A7658" w:rsidRPr="00A10816" w:rsidRDefault="001A7658" w:rsidP="00377237">
            <w:pPr>
              <w:pStyle w:val="TableText12"/>
            </w:pPr>
            <w:r w:rsidRPr="00A10816">
              <w:t>-0.75</w:t>
            </w:r>
          </w:p>
        </w:tc>
        <w:tc>
          <w:tcPr>
            <w:tcW w:w="1264" w:type="dxa"/>
            <w:noWrap/>
            <w:hideMark/>
          </w:tcPr>
          <w:p w14:paraId="789B9864" w14:textId="77777777" w:rsidR="001A7658" w:rsidRPr="00A10816" w:rsidRDefault="001A7658" w:rsidP="00377237">
            <w:pPr>
              <w:pStyle w:val="TableText12"/>
            </w:pPr>
            <w:r w:rsidRPr="00A10816">
              <w:t>-0.55</w:t>
            </w:r>
          </w:p>
        </w:tc>
        <w:tc>
          <w:tcPr>
            <w:tcW w:w="1269" w:type="dxa"/>
            <w:noWrap/>
            <w:hideMark/>
          </w:tcPr>
          <w:p w14:paraId="04321AAF" w14:textId="77777777" w:rsidR="001A7658" w:rsidRPr="00A10816" w:rsidRDefault="001A7658" w:rsidP="00377237">
            <w:pPr>
              <w:pStyle w:val="TableText12"/>
            </w:pPr>
            <w:r w:rsidRPr="00A10816">
              <w:t>-0.09</w:t>
            </w:r>
          </w:p>
        </w:tc>
        <w:tc>
          <w:tcPr>
            <w:tcW w:w="1043" w:type="dxa"/>
            <w:noWrap/>
            <w:hideMark/>
          </w:tcPr>
          <w:p w14:paraId="113663D9" w14:textId="77777777" w:rsidR="001A7658" w:rsidRPr="00A10816" w:rsidRDefault="001A7658" w:rsidP="00377237">
            <w:pPr>
              <w:pStyle w:val="TableText12"/>
            </w:pPr>
            <w:r w:rsidRPr="00A10816">
              <w:t>0.09</w:t>
            </w:r>
          </w:p>
        </w:tc>
        <w:tc>
          <w:tcPr>
            <w:tcW w:w="1177" w:type="dxa"/>
            <w:noWrap/>
            <w:hideMark/>
          </w:tcPr>
          <w:p w14:paraId="6EA13F1D" w14:textId="77777777" w:rsidR="001A7658" w:rsidRPr="00A10816" w:rsidRDefault="001A7658" w:rsidP="00377237">
            <w:pPr>
              <w:pStyle w:val="TableText12"/>
            </w:pPr>
            <w:r w:rsidRPr="00A10816">
              <w:t>0.22</w:t>
            </w:r>
          </w:p>
        </w:tc>
        <w:tc>
          <w:tcPr>
            <w:tcW w:w="1150" w:type="dxa"/>
            <w:noWrap/>
            <w:hideMark/>
          </w:tcPr>
          <w:p w14:paraId="3AFF4015" w14:textId="77777777" w:rsidR="001A7658" w:rsidRPr="00A10816" w:rsidRDefault="001A7658" w:rsidP="00377237">
            <w:pPr>
              <w:pStyle w:val="TableText12"/>
            </w:pPr>
            <w:r w:rsidRPr="00A10816">
              <w:t>0.59</w:t>
            </w:r>
          </w:p>
        </w:tc>
        <w:tc>
          <w:tcPr>
            <w:tcW w:w="1323" w:type="dxa"/>
            <w:noWrap/>
            <w:hideMark/>
          </w:tcPr>
          <w:p w14:paraId="6D4A4BE7" w14:textId="77777777" w:rsidR="001A7658" w:rsidRPr="00A10816" w:rsidRDefault="001A7658" w:rsidP="00377237">
            <w:pPr>
              <w:pStyle w:val="TableText12"/>
            </w:pPr>
            <w:r w:rsidRPr="00A10816">
              <w:t>-0.60</w:t>
            </w:r>
          </w:p>
        </w:tc>
      </w:tr>
      <w:tr w:rsidR="001A7658" w:rsidRPr="00A10816" w14:paraId="5310A26F" w14:textId="77777777" w:rsidTr="001A7658">
        <w:trPr>
          <w:trHeight w:val="300"/>
        </w:trPr>
        <w:tc>
          <w:tcPr>
            <w:tcW w:w="3412" w:type="dxa"/>
            <w:noWrap/>
            <w:hideMark/>
          </w:tcPr>
          <w:p w14:paraId="0D9A3A9B" w14:textId="77777777" w:rsidR="001A7658" w:rsidRPr="00A10816" w:rsidRDefault="001A7658" w:rsidP="00377237">
            <w:pPr>
              <w:pStyle w:val="TableText12"/>
            </w:pPr>
            <w:r w:rsidRPr="00A10816">
              <w:t>White–Asian</w:t>
            </w:r>
          </w:p>
        </w:tc>
        <w:tc>
          <w:tcPr>
            <w:tcW w:w="1446" w:type="dxa"/>
            <w:noWrap/>
            <w:hideMark/>
          </w:tcPr>
          <w:p w14:paraId="70C70EEB" w14:textId="77777777" w:rsidR="001A7658" w:rsidRPr="00A10816" w:rsidRDefault="001A7658" w:rsidP="00377237">
            <w:pPr>
              <w:pStyle w:val="TableText12"/>
            </w:pPr>
            <w:r w:rsidRPr="00A10816">
              <w:t>-1.39</w:t>
            </w:r>
          </w:p>
        </w:tc>
        <w:tc>
          <w:tcPr>
            <w:tcW w:w="1264" w:type="dxa"/>
            <w:noWrap/>
            <w:hideMark/>
          </w:tcPr>
          <w:p w14:paraId="1F943992" w14:textId="77777777" w:rsidR="001A7658" w:rsidRPr="00A10816" w:rsidRDefault="001A7658" w:rsidP="00377237">
            <w:pPr>
              <w:pStyle w:val="TableText12"/>
            </w:pPr>
            <w:r w:rsidRPr="00A10816">
              <w:t>-0.45</w:t>
            </w:r>
          </w:p>
        </w:tc>
        <w:tc>
          <w:tcPr>
            <w:tcW w:w="1269" w:type="dxa"/>
            <w:noWrap/>
            <w:hideMark/>
          </w:tcPr>
          <w:p w14:paraId="1471549B" w14:textId="77777777" w:rsidR="001A7658" w:rsidRPr="00A10816" w:rsidRDefault="001A7658" w:rsidP="00377237">
            <w:pPr>
              <w:pStyle w:val="TableText12"/>
            </w:pPr>
            <w:r w:rsidRPr="00A10816">
              <w:t>-0.21</w:t>
            </w:r>
          </w:p>
        </w:tc>
        <w:tc>
          <w:tcPr>
            <w:tcW w:w="1043" w:type="dxa"/>
            <w:noWrap/>
            <w:hideMark/>
          </w:tcPr>
          <w:p w14:paraId="5AC78B7C" w14:textId="77777777" w:rsidR="001A7658" w:rsidRPr="00A10816" w:rsidRDefault="001A7658" w:rsidP="00377237">
            <w:pPr>
              <w:pStyle w:val="TableText12"/>
            </w:pPr>
            <w:r w:rsidRPr="00A10816">
              <w:t>-0.12</w:t>
            </w:r>
          </w:p>
        </w:tc>
        <w:tc>
          <w:tcPr>
            <w:tcW w:w="1177" w:type="dxa"/>
            <w:noWrap/>
            <w:hideMark/>
          </w:tcPr>
          <w:p w14:paraId="343EF155" w14:textId="77777777" w:rsidR="001A7658" w:rsidRPr="00A10816" w:rsidRDefault="001A7658" w:rsidP="00377237">
            <w:pPr>
              <w:pStyle w:val="TableText12"/>
            </w:pPr>
            <w:r w:rsidRPr="00A10816">
              <w:t>-0.04</w:t>
            </w:r>
          </w:p>
        </w:tc>
        <w:tc>
          <w:tcPr>
            <w:tcW w:w="1150" w:type="dxa"/>
            <w:noWrap/>
            <w:hideMark/>
          </w:tcPr>
          <w:p w14:paraId="6DBD292F" w14:textId="77777777" w:rsidR="001A7658" w:rsidRPr="00A10816" w:rsidRDefault="001A7658" w:rsidP="00377237">
            <w:pPr>
              <w:pStyle w:val="TableText12"/>
            </w:pPr>
            <w:r w:rsidRPr="00A10816">
              <w:t>0.20</w:t>
            </w:r>
          </w:p>
        </w:tc>
        <w:tc>
          <w:tcPr>
            <w:tcW w:w="1323" w:type="dxa"/>
            <w:noWrap/>
            <w:hideMark/>
          </w:tcPr>
          <w:p w14:paraId="0CE1F214" w14:textId="77777777" w:rsidR="001A7658" w:rsidRPr="00A10816" w:rsidRDefault="001A7658" w:rsidP="00377237">
            <w:pPr>
              <w:pStyle w:val="TableText12"/>
            </w:pPr>
            <w:r w:rsidRPr="00A10816">
              <w:t>0.50</w:t>
            </w:r>
          </w:p>
        </w:tc>
      </w:tr>
      <w:tr w:rsidR="001A7658" w:rsidRPr="00A10816" w14:paraId="2C2CA184" w14:textId="77777777" w:rsidTr="001A7658">
        <w:trPr>
          <w:trHeight w:val="300"/>
        </w:trPr>
        <w:tc>
          <w:tcPr>
            <w:tcW w:w="3412" w:type="dxa"/>
            <w:noWrap/>
            <w:hideMark/>
          </w:tcPr>
          <w:p w14:paraId="364153BF" w14:textId="77777777" w:rsidR="001A7658" w:rsidRPr="00A10816" w:rsidRDefault="001A7658" w:rsidP="00377237">
            <w:pPr>
              <w:pStyle w:val="TableText12"/>
            </w:pPr>
            <w:r w:rsidRPr="00A10816">
              <w:t>White–Pacific Islander</w:t>
            </w:r>
          </w:p>
        </w:tc>
        <w:tc>
          <w:tcPr>
            <w:tcW w:w="1446" w:type="dxa"/>
            <w:noWrap/>
            <w:hideMark/>
          </w:tcPr>
          <w:p w14:paraId="03368ABA" w14:textId="77777777" w:rsidR="001A7658" w:rsidRPr="00A10816" w:rsidRDefault="001A7658" w:rsidP="00377237">
            <w:pPr>
              <w:pStyle w:val="TableText12"/>
            </w:pPr>
            <w:r w:rsidRPr="00A10816">
              <w:t>-0.96</w:t>
            </w:r>
          </w:p>
        </w:tc>
        <w:tc>
          <w:tcPr>
            <w:tcW w:w="1264" w:type="dxa"/>
            <w:noWrap/>
            <w:hideMark/>
          </w:tcPr>
          <w:p w14:paraId="5E74A7DB" w14:textId="77777777" w:rsidR="001A7658" w:rsidRPr="00A10816" w:rsidRDefault="001A7658" w:rsidP="00377237">
            <w:pPr>
              <w:pStyle w:val="TableText12"/>
            </w:pPr>
            <w:r w:rsidRPr="00A10816">
              <w:t>-0.39</w:t>
            </w:r>
          </w:p>
        </w:tc>
        <w:tc>
          <w:tcPr>
            <w:tcW w:w="1269" w:type="dxa"/>
            <w:noWrap/>
            <w:hideMark/>
          </w:tcPr>
          <w:p w14:paraId="3C5875CC" w14:textId="77777777" w:rsidR="001A7658" w:rsidRPr="00A10816" w:rsidRDefault="001A7658" w:rsidP="00377237">
            <w:pPr>
              <w:pStyle w:val="TableText12"/>
            </w:pPr>
            <w:r w:rsidRPr="00A10816">
              <w:t>-0.10</w:t>
            </w:r>
          </w:p>
        </w:tc>
        <w:tc>
          <w:tcPr>
            <w:tcW w:w="1043" w:type="dxa"/>
            <w:noWrap/>
            <w:hideMark/>
          </w:tcPr>
          <w:p w14:paraId="28ABD98B" w14:textId="77777777" w:rsidR="001A7658" w:rsidRPr="00A10816" w:rsidRDefault="001A7658" w:rsidP="00377237">
            <w:pPr>
              <w:pStyle w:val="TableText12"/>
            </w:pPr>
            <w:r w:rsidRPr="00A10816">
              <w:t>0.05</w:t>
            </w:r>
          </w:p>
        </w:tc>
        <w:tc>
          <w:tcPr>
            <w:tcW w:w="1177" w:type="dxa"/>
            <w:noWrap/>
            <w:hideMark/>
          </w:tcPr>
          <w:p w14:paraId="63C57971" w14:textId="77777777" w:rsidR="001A7658" w:rsidRPr="00A10816" w:rsidRDefault="001A7658" w:rsidP="00377237">
            <w:pPr>
              <w:pStyle w:val="TableText12"/>
            </w:pPr>
            <w:r w:rsidRPr="00A10816">
              <w:t>0.18</w:t>
            </w:r>
          </w:p>
        </w:tc>
        <w:tc>
          <w:tcPr>
            <w:tcW w:w="1150" w:type="dxa"/>
            <w:noWrap/>
            <w:hideMark/>
          </w:tcPr>
          <w:p w14:paraId="29D0DCFD" w14:textId="77777777" w:rsidR="001A7658" w:rsidRPr="00A10816" w:rsidRDefault="001A7658" w:rsidP="00377237">
            <w:pPr>
              <w:pStyle w:val="TableText12"/>
            </w:pPr>
            <w:r w:rsidRPr="00A10816">
              <w:t>0.61</w:t>
            </w:r>
          </w:p>
        </w:tc>
        <w:tc>
          <w:tcPr>
            <w:tcW w:w="1323" w:type="dxa"/>
            <w:noWrap/>
            <w:hideMark/>
          </w:tcPr>
          <w:p w14:paraId="4CBA8FD4" w14:textId="77777777" w:rsidR="001A7658" w:rsidRPr="00A10816" w:rsidRDefault="001A7658" w:rsidP="00377237">
            <w:pPr>
              <w:pStyle w:val="TableText12"/>
            </w:pPr>
            <w:r w:rsidRPr="00A10816">
              <w:t>0.67</w:t>
            </w:r>
          </w:p>
        </w:tc>
      </w:tr>
      <w:tr w:rsidR="001A7658" w:rsidRPr="00A10816" w14:paraId="5F9829E9" w14:textId="77777777" w:rsidTr="001A7658">
        <w:trPr>
          <w:trHeight w:val="300"/>
        </w:trPr>
        <w:tc>
          <w:tcPr>
            <w:tcW w:w="3412" w:type="dxa"/>
            <w:noWrap/>
            <w:hideMark/>
          </w:tcPr>
          <w:p w14:paraId="0D6333FA" w14:textId="77777777" w:rsidR="001A7658" w:rsidRPr="00A10816" w:rsidRDefault="001A7658" w:rsidP="00377237">
            <w:pPr>
              <w:pStyle w:val="TableText12"/>
            </w:pPr>
            <w:r w:rsidRPr="00A10816">
              <w:t>White–Filipino</w:t>
            </w:r>
          </w:p>
        </w:tc>
        <w:tc>
          <w:tcPr>
            <w:tcW w:w="1446" w:type="dxa"/>
            <w:noWrap/>
            <w:hideMark/>
          </w:tcPr>
          <w:p w14:paraId="31CDA742" w14:textId="77777777" w:rsidR="001A7658" w:rsidRPr="00A10816" w:rsidRDefault="001A7658" w:rsidP="00377237">
            <w:pPr>
              <w:pStyle w:val="TableText12"/>
            </w:pPr>
            <w:r w:rsidRPr="00A10816">
              <w:t>-0.98</w:t>
            </w:r>
          </w:p>
        </w:tc>
        <w:tc>
          <w:tcPr>
            <w:tcW w:w="1264" w:type="dxa"/>
            <w:noWrap/>
            <w:hideMark/>
          </w:tcPr>
          <w:p w14:paraId="3996539D" w14:textId="77777777" w:rsidR="001A7658" w:rsidRPr="00A10816" w:rsidRDefault="001A7658" w:rsidP="00377237">
            <w:pPr>
              <w:pStyle w:val="TableText12"/>
            </w:pPr>
            <w:r w:rsidRPr="00A10816">
              <w:t>-0.41</w:t>
            </w:r>
          </w:p>
        </w:tc>
        <w:tc>
          <w:tcPr>
            <w:tcW w:w="1269" w:type="dxa"/>
            <w:noWrap/>
            <w:hideMark/>
          </w:tcPr>
          <w:p w14:paraId="57127032" w14:textId="77777777" w:rsidR="001A7658" w:rsidRPr="00A10816" w:rsidRDefault="001A7658" w:rsidP="00377237">
            <w:pPr>
              <w:pStyle w:val="TableText12"/>
            </w:pPr>
            <w:r w:rsidRPr="00A10816">
              <w:t>-0.18</w:t>
            </w:r>
          </w:p>
        </w:tc>
        <w:tc>
          <w:tcPr>
            <w:tcW w:w="1043" w:type="dxa"/>
            <w:noWrap/>
            <w:hideMark/>
          </w:tcPr>
          <w:p w14:paraId="796716E9" w14:textId="77777777" w:rsidR="001A7658" w:rsidRPr="00A10816" w:rsidRDefault="001A7658" w:rsidP="00377237">
            <w:pPr>
              <w:pStyle w:val="TableText12"/>
            </w:pPr>
            <w:r w:rsidRPr="00A10816">
              <w:t>-0.10</w:t>
            </w:r>
          </w:p>
        </w:tc>
        <w:tc>
          <w:tcPr>
            <w:tcW w:w="1177" w:type="dxa"/>
            <w:noWrap/>
            <w:hideMark/>
          </w:tcPr>
          <w:p w14:paraId="02E6E64E" w14:textId="77777777" w:rsidR="001A7658" w:rsidRPr="00A10816" w:rsidRDefault="001A7658" w:rsidP="00377237">
            <w:pPr>
              <w:pStyle w:val="TableText12"/>
            </w:pPr>
            <w:r w:rsidRPr="00A10816">
              <w:t>-0.01</w:t>
            </w:r>
          </w:p>
        </w:tc>
        <w:tc>
          <w:tcPr>
            <w:tcW w:w="1150" w:type="dxa"/>
            <w:noWrap/>
            <w:hideMark/>
          </w:tcPr>
          <w:p w14:paraId="6F1DE2F9" w14:textId="77777777" w:rsidR="001A7658" w:rsidRPr="00A10816" w:rsidRDefault="001A7658" w:rsidP="00377237">
            <w:pPr>
              <w:pStyle w:val="TableText12"/>
            </w:pPr>
            <w:r w:rsidRPr="00A10816">
              <w:t>0.22</w:t>
            </w:r>
          </w:p>
        </w:tc>
        <w:tc>
          <w:tcPr>
            <w:tcW w:w="1323" w:type="dxa"/>
            <w:noWrap/>
            <w:hideMark/>
          </w:tcPr>
          <w:p w14:paraId="689963D7" w14:textId="77777777" w:rsidR="001A7658" w:rsidRPr="00A10816" w:rsidRDefault="001A7658" w:rsidP="00377237">
            <w:pPr>
              <w:pStyle w:val="TableText12"/>
            </w:pPr>
            <w:r w:rsidRPr="00A10816">
              <w:t>0.54</w:t>
            </w:r>
          </w:p>
        </w:tc>
      </w:tr>
      <w:tr w:rsidR="001A7658" w:rsidRPr="00A10816" w14:paraId="500181F8" w14:textId="77777777" w:rsidTr="001A7658">
        <w:trPr>
          <w:trHeight w:val="300"/>
        </w:trPr>
        <w:tc>
          <w:tcPr>
            <w:tcW w:w="3412" w:type="dxa"/>
            <w:noWrap/>
            <w:hideMark/>
          </w:tcPr>
          <w:p w14:paraId="12623CC7" w14:textId="77777777" w:rsidR="001A7658" w:rsidRPr="00A10816" w:rsidRDefault="001A7658" w:rsidP="00377237">
            <w:pPr>
              <w:pStyle w:val="TableText12"/>
            </w:pPr>
            <w:r w:rsidRPr="00A10816">
              <w:t>White–Hispanic</w:t>
            </w:r>
          </w:p>
        </w:tc>
        <w:tc>
          <w:tcPr>
            <w:tcW w:w="1446" w:type="dxa"/>
            <w:noWrap/>
            <w:hideMark/>
          </w:tcPr>
          <w:p w14:paraId="5DC2519E" w14:textId="77777777" w:rsidR="001A7658" w:rsidRPr="00A10816" w:rsidRDefault="001A7658" w:rsidP="00377237">
            <w:pPr>
              <w:pStyle w:val="TableText12"/>
            </w:pPr>
            <w:r w:rsidRPr="00A10816">
              <w:t>-0.81</w:t>
            </w:r>
          </w:p>
        </w:tc>
        <w:tc>
          <w:tcPr>
            <w:tcW w:w="1264" w:type="dxa"/>
            <w:noWrap/>
            <w:hideMark/>
          </w:tcPr>
          <w:p w14:paraId="02C20480" w14:textId="77777777" w:rsidR="001A7658" w:rsidRPr="00A10816" w:rsidRDefault="001A7658" w:rsidP="00377237">
            <w:pPr>
              <w:pStyle w:val="TableText12"/>
            </w:pPr>
            <w:r w:rsidRPr="00A10816">
              <w:t>-0.26</w:t>
            </w:r>
          </w:p>
        </w:tc>
        <w:tc>
          <w:tcPr>
            <w:tcW w:w="1269" w:type="dxa"/>
            <w:noWrap/>
            <w:hideMark/>
          </w:tcPr>
          <w:p w14:paraId="68335DC4" w14:textId="77777777" w:rsidR="001A7658" w:rsidRPr="00A10816" w:rsidRDefault="001A7658" w:rsidP="00377237">
            <w:pPr>
              <w:pStyle w:val="TableText12"/>
            </w:pPr>
            <w:r w:rsidRPr="00A10816">
              <w:t>-0.01</w:t>
            </w:r>
          </w:p>
        </w:tc>
        <w:tc>
          <w:tcPr>
            <w:tcW w:w="1043" w:type="dxa"/>
            <w:noWrap/>
            <w:hideMark/>
          </w:tcPr>
          <w:p w14:paraId="15A11C0C" w14:textId="77777777" w:rsidR="001A7658" w:rsidRPr="00A10816" w:rsidRDefault="001A7658" w:rsidP="00377237">
            <w:pPr>
              <w:pStyle w:val="TableText12"/>
            </w:pPr>
            <w:r w:rsidRPr="00A10816">
              <w:t>0.08</w:t>
            </w:r>
          </w:p>
        </w:tc>
        <w:tc>
          <w:tcPr>
            <w:tcW w:w="1177" w:type="dxa"/>
            <w:noWrap/>
            <w:hideMark/>
          </w:tcPr>
          <w:p w14:paraId="60BDBBCB" w14:textId="77777777" w:rsidR="001A7658" w:rsidRPr="00A10816" w:rsidRDefault="001A7658" w:rsidP="00377237">
            <w:pPr>
              <w:pStyle w:val="TableText12"/>
            </w:pPr>
            <w:r w:rsidRPr="00A10816">
              <w:t>0.16</w:t>
            </w:r>
          </w:p>
        </w:tc>
        <w:tc>
          <w:tcPr>
            <w:tcW w:w="1150" w:type="dxa"/>
            <w:noWrap/>
            <w:hideMark/>
          </w:tcPr>
          <w:p w14:paraId="69DA46DE" w14:textId="77777777" w:rsidR="001A7658" w:rsidRPr="00A10816" w:rsidRDefault="001A7658" w:rsidP="00377237">
            <w:pPr>
              <w:pStyle w:val="TableText12"/>
            </w:pPr>
            <w:r w:rsidRPr="00A10816">
              <w:t>0.40</w:t>
            </w:r>
          </w:p>
        </w:tc>
        <w:tc>
          <w:tcPr>
            <w:tcW w:w="1323" w:type="dxa"/>
            <w:noWrap/>
            <w:hideMark/>
          </w:tcPr>
          <w:p w14:paraId="75DD909B" w14:textId="77777777" w:rsidR="001A7658" w:rsidRPr="00A10816" w:rsidRDefault="001A7658" w:rsidP="00377237">
            <w:pPr>
              <w:pStyle w:val="TableText12"/>
            </w:pPr>
            <w:r w:rsidRPr="00A10816">
              <w:t>0.60</w:t>
            </w:r>
          </w:p>
        </w:tc>
      </w:tr>
      <w:tr w:rsidR="001A7658" w:rsidRPr="00A10816" w14:paraId="3C2674DD" w14:textId="77777777" w:rsidTr="001A7658">
        <w:trPr>
          <w:trHeight w:val="300"/>
        </w:trPr>
        <w:tc>
          <w:tcPr>
            <w:tcW w:w="3412" w:type="dxa"/>
            <w:noWrap/>
            <w:hideMark/>
          </w:tcPr>
          <w:p w14:paraId="15B1BD11" w14:textId="77777777" w:rsidR="001A7658" w:rsidRPr="00A10816" w:rsidRDefault="001A7658" w:rsidP="00377237">
            <w:pPr>
              <w:pStyle w:val="TableText12"/>
            </w:pPr>
            <w:r w:rsidRPr="00A10816">
              <w:t>White–Black</w:t>
            </w:r>
          </w:p>
        </w:tc>
        <w:tc>
          <w:tcPr>
            <w:tcW w:w="1446" w:type="dxa"/>
            <w:noWrap/>
            <w:hideMark/>
          </w:tcPr>
          <w:p w14:paraId="5EAEFAEF" w14:textId="77777777" w:rsidR="001A7658" w:rsidRPr="00A10816" w:rsidRDefault="001A7658" w:rsidP="00377237">
            <w:pPr>
              <w:pStyle w:val="TableText12"/>
            </w:pPr>
            <w:r w:rsidRPr="00A10816">
              <w:t>-0.65</w:t>
            </w:r>
          </w:p>
        </w:tc>
        <w:tc>
          <w:tcPr>
            <w:tcW w:w="1264" w:type="dxa"/>
            <w:noWrap/>
            <w:hideMark/>
          </w:tcPr>
          <w:p w14:paraId="79DD80C8" w14:textId="77777777" w:rsidR="001A7658" w:rsidRPr="00A10816" w:rsidRDefault="001A7658" w:rsidP="00377237">
            <w:pPr>
              <w:pStyle w:val="TableText12"/>
            </w:pPr>
            <w:r w:rsidRPr="00A10816">
              <w:t>-0.29</w:t>
            </w:r>
          </w:p>
        </w:tc>
        <w:tc>
          <w:tcPr>
            <w:tcW w:w="1269" w:type="dxa"/>
            <w:noWrap/>
            <w:hideMark/>
          </w:tcPr>
          <w:p w14:paraId="41A27051" w14:textId="77777777" w:rsidR="001A7658" w:rsidRPr="00A10816" w:rsidRDefault="001A7658" w:rsidP="00377237">
            <w:pPr>
              <w:pStyle w:val="TableText12"/>
            </w:pPr>
            <w:r w:rsidRPr="00A10816">
              <w:t>0.01</w:t>
            </w:r>
          </w:p>
        </w:tc>
        <w:tc>
          <w:tcPr>
            <w:tcW w:w="1043" w:type="dxa"/>
            <w:noWrap/>
            <w:hideMark/>
          </w:tcPr>
          <w:p w14:paraId="0FBBB06A" w14:textId="77777777" w:rsidR="001A7658" w:rsidRPr="00A10816" w:rsidRDefault="001A7658" w:rsidP="00377237">
            <w:pPr>
              <w:pStyle w:val="TableText12"/>
            </w:pPr>
            <w:r w:rsidRPr="00A10816">
              <w:t>0.12</w:t>
            </w:r>
          </w:p>
        </w:tc>
        <w:tc>
          <w:tcPr>
            <w:tcW w:w="1177" w:type="dxa"/>
            <w:noWrap/>
            <w:hideMark/>
          </w:tcPr>
          <w:p w14:paraId="2E6B95F2" w14:textId="77777777" w:rsidR="001A7658" w:rsidRPr="00A10816" w:rsidRDefault="001A7658" w:rsidP="00377237">
            <w:pPr>
              <w:pStyle w:val="TableText12"/>
            </w:pPr>
            <w:r w:rsidRPr="00A10816">
              <w:t>0.22</w:t>
            </w:r>
          </w:p>
        </w:tc>
        <w:tc>
          <w:tcPr>
            <w:tcW w:w="1150" w:type="dxa"/>
            <w:noWrap/>
            <w:hideMark/>
          </w:tcPr>
          <w:p w14:paraId="70642AAB" w14:textId="77777777" w:rsidR="001A7658" w:rsidRPr="00A10816" w:rsidRDefault="001A7658" w:rsidP="00377237">
            <w:pPr>
              <w:pStyle w:val="TableText12"/>
            </w:pPr>
            <w:r w:rsidRPr="00A10816">
              <w:t>0.52</w:t>
            </w:r>
          </w:p>
        </w:tc>
        <w:tc>
          <w:tcPr>
            <w:tcW w:w="1323" w:type="dxa"/>
            <w:noWrap/>
            <w:hideMark/>
          </w:tcPr>
          <w:p w14:paraId="4DC5E672" w14:textId="77777777" w:rsidR="001A7658" w:rsidRPr="00A10816" w:rsidRDefault="001A7658" w:rsidP="00377237">
            <w:pPr>
              <w:pStyle w:val="TableText12"/>
            </w:pPr>
            <w:r w:rsidRPr="00A10816">
              <w:t>0.85</w:t>
            </w:r>
          </w:p>
        </w:tc>
      </w:tr>
      <w:tr w:rsidR="001A7658" w:rsidRPr="00A10816" w14:paraId="08D8AFB8" w14:textId="77777777" w:rsidTr="001A7658">
        <w:trPr>
          <w:trHeight w:val="300"/>
        </w:trPr>
        <w:tc>
          <w:tcPr>
            <w:tcW w:w="3412" w:type="dxa"/>
            <w:noWrap/>
            <w:hideMark/>
          </w:tcPr>
          <w:p w14:paraId="74368E27" w14:textId="77777777" w:rsidR="001A7658" w:rsidRPr="00A10816" w:rsidRDefault="001A7658" w:rsidP="00377237">
            <w:pPr>
              <w:pStyle w:val="TableText12"/>
            </w:pPr>
            <w:r w:rsidRPr="00A10816">
              <w:t>White–Two or more races</w:t>
            </w:r>
          </w:p>
        </w:tc>
        <w:tc>
          <w:tcPr>
            <w:tcW w:w="1446" w:type="dxa"/>
            <w:noWrap/>
            <w:hideMark/>
          </w:tcPr>
          <w:p w14:paraId="6BF85F28" w14:textId="77777777" w:rsidR="001A7658" w:rsidRPr="00A10816" w:rsidRDefault="001A7658" w:rsidP="00377237">
            <w:pPr>
              <w:pStyle w:val="TableText12"/>
            </w:pPr>
            <w:r w:rsidRPr="00A10816">
              <w:t>-0.90</w:t>
            </w:r>
          </w:p>
        </w:tc>
        <w:tc>
          <w:tcPr>
            <w:tcW w:w="1264" w:type="dxa"/>
            <w:noWrap/>
            <w:hideMark/>
          </w:tcPr>
          <w:p w14:paraId="32677E70" w14:textId="77777777" w:rsidR="001A7658" w:rsidRPr="00A10816" w:rsidRDefault="001A7658" w:rsidP="00377237">
            <w:pPr>
              <w:pStyle w:val="TableText12"/>
            </w:pPr>
            <w:r w:rsidRPr="00A10816">
              <w:t>-0.38</w:t>
            </w:r>
          </w:p>
        </w:tc>
        <w:tc>
          <w:tcPr>
            <w:tcW w:w="1269" w:type="dxa"/>
            <w:noWrap/>
            <w:hideMark/>
          </w:tcPr>
          <w:p w14:paraId="476A60BC" w14:textId="77777777" w:rsidR="001A7658" w:rsidRPr="00A10816" w:rsidRDefault="001A7658" w:rsidP="00377237">
            <w:pPr>
              <w:pStyle w:val="TableText12"/>
            </w:pPr>
            <w:r w:rsidRPr="00A10816">
              <w:t>-0.09</w:t>
            </w:r>
          </w:p>
        </w:tc>
        <w:tc>
          <w:tcPr>
            <w:tcW w:w="1043" w:type="dxa"/>
            <w:noWrap/>
            <w:hideMark/>
          </w:tcPr>
          <w:p w14:paraId="570DE22A" w14:textId="77777777" w:rsidR="001A7658" w:rsidRPr="00A10816" w:rsidRDefault="001A7658" w:rsidP="00377237">
            <w:pPr>
              <w:pStyle w:val="TableText12"/>
            </w:pPr>
            <w:r w:rsidRPr="00A10816">
              <w:t>0.01</w:t>
            </w:r>
          </w:p>
        </w:tc>
        <w:tc>
          <w:tcPr>
            <w:tcW w:w="1177" w:type="dxa"/>
            <w:noWrap/>
            <w:hideMark/>
          </w:tcPr>
          <w:p w14:paraId="4AAA453E" w14:textId="77777777" w:rsidR="001A7658" w:rsidRPr="00A10816" w:rsidRDefault="001A7658" w:rsidP="00377237">
            <w:pPr>
              <w:pStyle w:val="TableText12"/>
            </w:pPr>
            <w:r w:rsidRPr="00A10816">
              <w:t>0.10</w:t>
            </w:r>
          </w:p>
        </w:tc>
        <w:tc>
          <w:tcPr>
            <w:tcW w:w="1150" w:type="dxa"/>
            <w:noWrap/>
            <w:hideMark/>
          </w:tcPr>
          <w:p w14:paraId="012F2927" w14:textId="77777777" w:rsidR="001A7658" w:rsidRPr="00A10816" w:rsidRDefault="001A7658" w:rsidP="00377237">
            <w:pPr>
              <w:pStyle w:val="TableText12"/>
            </w:pPr>
            <w:r w:rsidRPr="00A10816">
              <w:t>0.35</w:t>
            </w:r>
          </w:p>
        </w:tc>
        <w:tc>
          <w:tcPr>
            <w:tcW w:w="1323" w:type="dxa"/>
            <w:noWrap/>
            <w:hideMark/>
          </w:tcPr>
          <w:p w14:paraId="094A778A" w14:textId="77777777" w:rsidR="001A7658" w:rsidRPr="00A10816" w:rsidRDefault="001A7658" w:rsidP="00377237">
            <w:pPr>
              <w:pStyle w:val="TableText12"/>
            </w:pPr>
            <w:r w:rsidRPr="00A10816">
              <w:t>0.93</w:t>
            </w:r>
          </w:p>
        </w:tc>
      </w:tr>
      <w:tr w:rsidR="001A7658" w:rsidRPr="00A10816" w14:paraId="4B1D452E" w14:textId="77777777" w:rsidTr="001A7658">
        <w:trPr>
          <w:trHeight w:val="300"/>
        </w:trPr>
        <w:tc>
          <w:tcPr>
            <w:tcW w:w="3412" w:type="dxa"/>
            <w:noWrap/>
            <w:hideMark/>
          </w:tcPr>
          <w:p w14:paraId="71C765A0" w14:textId="77777777" w:rsidR="001A7658" w:rsidRPr="00A10816" w:rsidRDefault="001A7658" w:rsidP="00377237">
            <w:pPr>
              <w:pStyle w:val="TableText12"/>
            </w:pPr>
            <w:r w:rsidRPr="00A10816">
              <w:t>White–Missing (Unknown)</w:t>
            </w:r>
          </w:p>
        </w:tc>
        <w:tc>
          <w:tcPr>
            <w:tcW w:w="1446" w:type="dxa"/>
            <w:noWrap/>
            <w:hideMark/>
          </w:tcPr>
          <w:p w14:paraId="09928C9C" w14:textId="77777777" w:rsidR="001A7658" w:rsidRPr="00A10816" w:rsidRDefault="001A7658" w:rsidP="00377237">
            <w:pPr>
              <w:pStyle w:val="TableText12"/>
            </w:pPr>
            <w:r w:rsidRPr="00A10816">
              <w:t>-0.86</w:t>
            </w:r>
          </w:p>
        </w:tc>
        <w:tc>
          <w:tcPr>
            <w:tcW w:w="1264" w:type="dxa"/>
            <w:noWrap/>
            <w:hideMark/>
          </w:tcPr>
          <w:p w14:paraId="5628FC49" w14:textId="77777777" w:rsidR="001A7658" w:rsidRPr="00A10816" w:rsidRDefault="001A7658" w:rsidP="00377237">
            <w:pPr>
              <w:pStyle w:val="TableText12"/>
            </w:pPr>
            <w:r w:rsidRPr="00A10816">
              <w:t>-0.43</w:t>
            </w:r>
          </w:p>
        </w:tc>
        <w:tc>
          <w:tcPr>
            <w:tcW w:w="1269" w:type="dxa"/>
            <w:noWrap/>
            <w:hideMark/>
          </w:tcPr>
          <w:p w14:paraId="7D635E86" w14:textId="77777777" w:rsidR="001A7658" w:rsidRPr="00A10816" w:rsidRDefault="001A7658" w:rsidP="00377237">
            <w:pPr>
              <w:pStyle w:val="TableText12"/>
            </w:pPr>
            <w:r w:rsidRPr="00A10816">
              <w:t>-0.14</w:t>
            </w:r>
          </w:p>
        </w:tc>
        <w:tc>
          <w:tcPr>
            <w:tcW w:w="1043" w:type="dxa"/>
            <w:noWrap/>
            <w:hideMark/>
          </w:tcPr>
          <w:p w14:paraId="682E2AFF" w14:textId="77777777" w:rsidR="001A7658" w:rsidRPr="00A10816" w:rsidRDefault="001A7658" w:rsidP="00377237">
            <w:pPr>
              <w:pStyle w:val="TableText12"/>
            </w:pPr>
            <w:r w:rsidRPr="00A10816">
              <w:t>0.00</w:t>
            </w:r>
          </w:p>
        </w:tc>
        <w:tc>
          <w:tcPr>
            <w:tcW w:w="1177" w:type="dxa"/>
            <w:noWrap/>
            <w:hideMark/>
          </w:tcPr>
          <w:p w14:paraId="4E345D44" w14:textId="77777777" w:rsidR="001A7658" w:rsidRPr="00A10816" w:rsidRDefault="001A7658" w:rsidP="00377237">
            <w:pPr>
              <w:pStyle w:val="TableText12"/>
            </w:pPr>
            <w:r w:rsidRPr="00A10816">
              <w:t>0.22</w:t>
            </w:r>
          </w:p>
        </w:tc>
        <w:tc>
          <w:tcPr>
            <w:tcW w:w="1150" w:type="dxa"/>
            <w:noWrap/>
            <w:hideMark/>
          </w:tcPr>
          <w:p w14:paraId="49EAD15E" w14:textId="77777777" w:rsidR="001A7658" w:rsidRPr="00A10816" w:rsidRDefault="001A7658" w:rsidP="00377237">
            <w:pPr>
              <w:pStyle w:val="TableText12"/>
            </w:pPr>
            <w:r w:rsidRPr="00A10816">
              <w:t>0.67</w:t>
            </w:r>
          </w:p>
        </w:tc>
        <w:tc>
          <w:tcPr>
            <w:tcW w:w="1323" w:type="dxa"/>
            <w:noWrap/>
            <w:hideMark/>
          </w:tcPr>
          <w:p w14:paraId="506EF0EB" w14:textId="77777777" w:rsidR="001A7658" w:rsidRPr="00A10816" w:rsidRDefault="001A7658" w:rsidP="00377237">
            <w:pPr>
              <w:pStyle w:val="TableText12"/>
            </w:pPr>
            <w:r w:rsidRPr="00A10816">
              <w:t>1.09</w:t>
            </w:r>
          </w:p>
        </w:tc>
      </w:tr>
      <w:tr w:rsidR="001A7658" w:rsidRPr="00A10816" w14:paraId="5B4F7977" w14:textId="77777777" w:rsidTr="001A7658">
        <w:trPr>
          <w:trHeight w:val="300"/>
        </w:trPr>
        <w:tc>
          <w:tcPr>
            <w:tcW w:w="3412" w:type="dxa"/>
            <w:noWrap/>
            <w:hideMark/>
          </w:tcPr>
          <w:p w14:paraId="72CF8A7A" w14:textId="77777777" w:rsidR="001A7658" w:rsidRPr="00A10816" w:rsidRDefault="001A7658" w:rsidP="00377237">
            <w:pPr>
              <w:pStyle w:val="TableText12"/>
            </w:pPr>
            <w:r w:rsidRPr="00A10816">
              <w:t>Never EL–Current EL</w:t>
            </w:r>
          </w:p>
        </w:tc>
        <w:tc>
          <w:tcPr>
            <w:tcW w:w="1446" w:type="dxa"/>
            <w:noWrap/>
            <w:hideMark/>
          </w:tcPr>
          <w:p w14:paraId="1F004C67" w14:textId="77777777" w:rsidR="001A7658" w:rsidRPr="00A10816" w:rsidRDefault="001A7658" w:rsidP="00377237">
            <w:pPr>
              <w:pStyle w:val="TableText12"/>
            </w:pPr>
            <w:r w:rsidRPr="00A10816">
              <w:t>-0.62</w:t>
            </w:r>
          </w:p>
        </w:tc>
        <w:tc>
          <w:tcPr>
            <w:tcW w:w="1264" w:type="dxa"/>
            <w:noWrap/>
            <w:hideMark/>
          </w:tcPr>
          <w:p w14:paraId="697FDC6A" w14:textId="77777777" w:rsidR="001A7658" w:rsidRPr="00A10816" w:rsidRDefault="001A7658" w:rsidP="00377237">
            <w:pPr>
              <w:pStyle w:val="TableText12"/>
            </w:pPr>
            <w:r w:rsidRPr="00A10816">
              <w:t>-0.26</w:t>
            </w:r>
          </w:p>
        </w:tc>
        <w:tc>
          <w:tcPr>
            <w:tcW w:w="1269" w:type="dxa"/>
            <w:noWrap/>
            <w:hideMark/>
          </w:tcPr>
          <w:p w14:paraId="6937B5E8" w14:textId="77777777" w:rsidR="001A7658" w:rsidRPr="00A10816" w:rsidRDefault="001A7658" w:rsidP="00377237">
            <w:pPr>
              <w:pStyle w:val="TableText12"/>
            </w:pPr>
            <w:r w:rsidRPr="00A10816">
              <w:t>0.04</w:t>
            </w:r>
          </w:p>
        </w:tc>
        <w:tc>
          <w:tcPr>
            <w:tcW w:w="1043" w:type="dxa"/>
            <w:noWrap/>
            <w:hideMark/>
          </w:tcPr>
          <w:p w14:paraId="194A7899" w14:textId="77777777" w:rsidR="001A7658" w:rsidRPr="00A10816" w:rsidRDefault="001A7658" w:rsidP="00377237">
            <w:pPr>
              <w:pStyle w:val="TableText12"/>
            </w:pPr>
            <w:r w:rsidRPr="00A10816">
              <w:t>0.15</w:t>
            </w:r>
          </w:p>
        </w:tc>
        <w:tc>
          <w:tcPr>
            <w:tcW w:w="1177" w:type="dxa"/>
            <w:noWrap/>
            <w:hideMark/>
          </w:tcPr>
          <w:p w14:paraId="59014DF6" w14:textId="77777777" w:rsidR="001A7658" w:rsidRPr="00A10816" w:rsidRDefault="001A7658" w:rsidP="00377237">
            <w:pPr>
              <w:pStyle w:val="TableText12"/>
            </w:pPr>
            <w:r w:rsidRPr="00A10816">
              <w:t>0.25</w:t>
            </w:r>
          </w:p>
        </w:tc>
        <w:tc>
          <w:tcPr>
            <w:tcW w:w="1150" w:type="dxa"/>
            <w:noWrap/>
            <w:hideMark/>
          </w:tcPr>
          <w:p w14:paraId="2218C20B" w14:textId="77777777" w:rsidR="001A7658" w:rsidRPr="00A10816" w:rsidRDefault="001A7658" w:rsidP="00377237">
            <w:pPr>
              <w:pStyle w:val="TableText12"/>
            </w:pPr>
            <w:r w:rsidRPr="00A10816">
              <w:t>0.54</w:t>
            </w:r>
          </w:p>
        </w:tc>
        <w:tc>
          <w:tcPr>
            <w:tcW w:w="1323" w:type="dxa"/>
            <w:noWrap/>
            <w:hideMark/>
          </w:tcPr>
          <w:p w14:paraId="2AD8D426" w14:textId="77777777" w:rsidR="001A7658" w:rsidRPr="00A10816" w:rsidRDefault="001A7658" w:rsidP="00377237">
            <w:pPr>
              <w:pStyle w:val="TableText12"/>
            </w:pPr>
            <w:r w:rsidRPr="00A10816">
              <w:t>1.05</w:t>
            </w:r>
          </w:p>
        </w:tc>
      </w:tr>
      <w:tr w:rsidR="001A7658" w:rsidRPr="00A10816" w14:paraId="3F37EAB2" w14:textId="77777777" w:rsidTr="001A7658">
        <w:trPr>
          <w:trHeight w:val="300"/>
        </w:trPr>
        <w:tc>
          <w:tcPr>
            <w:tcW w:w="3412" w:type="dxa"/>
            <w:noWrap/>
            <w:hideMark/>
          </w:tcPr>
          <w:p w14:paraId="2809B6CA" w14:textId="77777777" w:rsidR="001A7658" w:rsidRPr="00A10816" w:rsidRDefault="001A7658" w:rsidP="00377237">
            <w:pPr>
              <w:pStyle w:val="TableText12"/>
            </w:pPr>
            <w:r w:rsidRPr="00A10816">
              <w:t>Never EL–Former EL</w:t>
            </w:r>
          </w:p>
        </w:tc>
        <w:tc>
          <w:tcPr>
            <w:tcW w:w="1446" w:type="dxa"/>
            <w:noWrap/>
            <w:hideMark/>
          </w:tcPr>
          <w:p w14:paraId="17B635CF" w14:textId="77777777" w:rsidR="001A7658" w:rsidRPr="00A10816" w:rsidRDefault="001A7658" w:rsidP="00377237">
            <w:pPr>
              <w:pStyle w:val="TableText12"/>
            </w:pPr>
            <w:r w:rsidRPr="00A10816">
              <w:t>-0.74</w:t>
            </w:r>
          </w:p>
        </w:tc>
        <w:tc>
          <w:tcPr>
            <w:tcW w:w="1264" w:type="dxa"/>
            <w:noWrap/>
            <w:hideMark/>
          </w:tcPr>
          <w:p w14:paraId="443AF22F" w14:textId="77777777" w:rsidR="001A7658" w:rsidRPr="00A10816" w:rsidRDefault="001A7658" w:rsidP="00377237">
            <w:pPr>
              <w:pStyle w:val="TableText12"/>
            </w:pPr>
            <w:r w:rsidRPr="00A10816">
              <w:t>-0.40</w:t>
            </w:r>
          </w:p>
        </w:tc>
        <w:tc>
          <w:tcPr>
            <w:tcW w:w="1269" w:type="dxa"/>
            <w:noWrap/>
            <w:hideMark/>
          </w:tcPr>
          <w:p w14:paraId="2469C074" w14:textId="77777777" w:rsidR="001A7658" w:rsidRPr="00A10816" w:rsidRDefault="001A7658" w:rsidP="00377237">
            <w:pPr>
              <w:pStyle w:val="TableText12"/>
            </w:pPr>
            <w:r w:rsidRPr="00A10816">
              <w:t>-0.14</w:t>
            </w:r>
          </w:p>
        </w:tc>
        <w:tc>
          <w:tcPr>
            <w:tcW w:w="1043" w:type="dxa"/>
            <w:noWrap/>
            <w:hideMark/>
          </w:tcPr>
          <w:p w14:paraId="0808F1A5" w14:textId="77777777" w:rsidR="001A7658" w:rsidRPr="00A10816" w:rsidRDefault="001A7658" w:rsidP="00377237">
            <w:pPr>
              <w:pStyle w:val="TableText12"/>
            </w:pPr>
            <w:r w:rsidRPr="00A10816">
              <w:t>-0.05</w:t>
            </w:r>
          </w:p>
        </w:tc>
        <w:tc>
          <w:tcPr>
            <w:tcW w:w="1177" w:type="dxa"/>
            <w:noWrap/>
            <w:hideMark/>
          </w:tcPr>
          <w:p w14:paraId="5A2AEFB3" w14:textId="77777777" w:rsidR="001A7658" w:rsidRPr="00A10816" w:rsidRDefault="001A7658" w:rsidP="00377237">
            <w:pPr>
              <w:pStyle w:val="TableText12"/>
            </w:pPr>
            <w:r w:rsidRPr="00A10816">
              <w:t>0.04</w:t>
            </w:r>
          </w:p>
        </w:tc>
        <w:tc>
          <w:tcPr>
            <w:tcW w:w="1150" w:type="dxa"/>
            <w:noWrap/>
            <w:hideMark/>
          </w:tcPr>
          <w:p w14:paraId="3C3A9F09" w14:textId="77777777" w:rsidR="001A7658" w:rsidRPr="00A10816" w:rsidRDefault="001A7658" w:rsidP="00377237">
            <w:pPr>
              <w:pStyle w:val="TableText12"/>
            </w:pPr>
            <w:r w:rsidRPr="00A10816">
              <w:t>0.30</w:t>
            </w:r>
          </w:p>
        </w:tc>
        <w:tc>
          <w:tcPr>
            <w:tcW w:w="1323" w:type="dxa"/>
            <w:noWrap/>
            <w:hideMark/>
          </w:tcPr>
          <w:p w14:paraId="2FF40386" w14:textId="77777777" w:rsidR="001A7658" w:rsidRPr="00A10816" w:rsidRDefault="001A7658" w:rsidP="00377237">
            <w:pPr>
              <w:pStyle w:val="TableText12"/>
            </w:pPr>
            <w:r w:rsidRPr="00A10816">
              <w:t>0.63</w:t>
            </w:r>
          </w:p>
        </w:tc>
      </w:tr>
      <w:tr w:rsidR="001A7658" w:rsidRPr="00A10816" w14:paraId="798A52B5" w14:textId="77777777" w:rsidTr="001A7658">
        <w:trPr>
          <w:trHeight w:val="300"/>
        </w:trPr>
        <w:tc>
          <w:tcPr>
            <w:tcW w:w="3412" w:type="dxa"/>
            <w:noWrap/>
            <w:hideMark/>
          </w:tcPr>
          <w:p w14:paraId="55A6FE71" w14:textId="77777777" w:rsidR="001A7658" w:rsidRPr="00A10816" w:rsidRDefault="001A7658" w:rsidP="00377237">
            <w:pPr>
              <w:pStyle w:val="TableText12"/>
            </w:pPr>
            <w:r w:rsidRPr="00A10816">
              <w:t>Never EL–Ever EL</w:t>
            </w:r>
          </w:p>
        </w:tc>
        <w:tc>
          <w:tcPr>
            <w:tcW w:w="1446" w:type="dxa"/>
            <w:noWrap/>
            <w:hideMark/>
          </w:tcPr>
          <w:p w14:paraId="027C169D" w14:textId="77777777" w:rsidR="001A7658" w:rsidRPr="00A10816" w:rsidRDefault="001A7658" w:rsidP="00377237">
            <w:pPr>
              <w:pStyle w:val="TableText12"/>
            </w:pPr>
            <w:r w:rsidRPr="00A10816">
              <w:t>-0.80</w:t>
            </w:r>
          </w:p>
        </w:tc>
        <w:tc>
          <w:tcPr>
            <w:tcW w:w="1264" w:type="dxa"/>
            <w:noWrap/>
            <w:hideMark/>
          </w:tcPr>
          <w:p w14:paraId="6D7C252D" w14:textId="77777777" w:rsidR="001A7658" w:rsidRPr="00A10816" w:rsidRDefault="001A7658" w:rsidP="00377237">
            <w:pPr>
              <w:pStyle w:val="TableText12"/>
            </w:pPr>
            <w:r w:rsidRPr="00A10816">
              <w:t>-0.27</w:t>
            </w:r>
          </w:p>
        </w:tc>
        <w:tc>
          <w:tcPr>
            <w:tcW w:w="1269" w:type="dxa"/>
            <w:noWrap/>
            <w:hideMark/>
          </w:tcPr>
          <w:p w14:paraId="4EAB2CA1" w14:textId="77777777" w:rsidR="001A7658" w:rsidRPr="00A10816" w:rsidRDefault="001A7658" w:rsidP="00377237">
            <w:pPr>
              <w:pStyle w:val="TableText12"/>
            </w:pPr>
            <w:r w:rsidRPr="00A10816">
              <w:t>-0.03</w:t>
            </w:r>
          </w:p>
        </w:tc>
        <w:tc>
          <w:tcPr>
            <w:tcW w:w="1043" w:type="dxa"/>
            <w:noWrap/>
            <w:hideMark/>
          </w:tcPr>
          <w:p w14:paraId="17DC0205" w14:textId="77777777" w:rsidR="001A7658" w:rsidRPr="00A10816" w:rsidRDefault="001A7658" w:rsidP="00377237">
            <w:pPr>
              <w:pStyle w:val="TableText12"/>
            </w:pPr>
            <w:r w:rsidRPr="00A10816">
              <w:t>0.04</w:t>
            </w:r>
          </w:p>
        </w:tc>
        <w:tc>
          <w:tcPr>
            <w:tcW w:w="1177" w:type="dxa"/>
            <w:noWrap/>
            <w:hideMark/>
          </w:tcPr>
          <w:p w14:paraId="6E463203" w14:textId="77777777" w:rsidR="001A7658" w:rsidRPr="00A10816" w:rsidRDefault="001A7658" w:rsidP="00377237">
            <w:pPr>
              <w:pStyle w:val="TableText12"/>
            </w:pPr>
            <w:r w:rsidRPr="00A10816">
              <w:t>0.13</w:t>
            </w:r>
          </w:p>
        </w:tc>
        <w:tc>
          <w:tcPr>
            <w:tcW w:w="1150" w:type="dxa"/>
            <w:noWrap/>
            <w:hideMark/>
          </w:tcPr>
          <w:p w14:paraId="15F97FC6" w14:textId="77777777" w:rsidR="001A7658" w:rsidRPr="00A10816" w:rsidRDefault="001A7658" w:rsidP="00377237">
            <w:pPr>
              <w:pStyle w:val="TableText12"/>
            </w:pPr>
            <w:r w:rsidRPr="00A10816">
              <w:t>0.36</w:t>
            </w:r>
          </w:p>
        </w:tc>
        <w:tc>
          <w:tcPr>
            <w:tcW w:w="1323" w:type="dxa"/>
            <w:noWrap/>
            <w:hideMark/>
          </w:tcPr>
          <w:p w14:paraId="1FA78AF3" w14:textId="77777777" w:rsidR="001A7658" w:rsidRPr="00A10816" w:rsidRDefault="001A7658" w:rsidP="00377237">
            <w:pPr>
              <w:pStyle w:val="TableText12"/>
            </w:pPr>
            <w:r w:rsidRPr="00A10816">
              <w:t>0.88</w:t>
            </w:r>
          </w:p>
        </w:tc>
      </w:tr>
      <w:tr w:rsidR="001A7658" w:rsidRPr="00A10816" w14:paraId="751C5420" w14:textId="77777777" w:rsidTr="001A7658">
        <w:trPr>
          <w:trHeight w:val="300"/>
        </w:trPr>
        <w:tc>
          <w:tcPr>
            <w:tcW w:w="3412" w:type="dxa"/>
            <w:noWrap/>
            <w:hideMark/>
          </w:tcPr>
          <w:p w14:paraId="2607BED3" w14:textId="77777777" w:rsidR="001A7658" w:rsidRPr="00A10816" w:rsidRDefault="001A7658" w:rsidP="00377237">
            <w:pPr>
              <w:pStyle w:val="TableText12"/>
            </w:pPr>
            <w:r w:rsidRPr="00A10816">
              <w:t>SWD–Not SWD</w:t>
            </w:r>
          </w:p>
        </w:tc>
        <w:tc>
          <w:tcPr>
            <w:tcW w:w="1446" w:type="dxa"/>
            <w:noWrap/>
            <w:hideMark/>
          </w:tcPr>
          <w:p w14:paraId="1230658B" w14:textId="77777777" w:rsidR="001A7658" w:rsidRPr="00A10816" w:rsidRDefault="001A7658" w:rsidP="00377237">
            <w:pPr>
              <w:pStyle w:val="TableText12"/>
            </w:pPr>
            <w:r w:rsidRPr="00A10816">
              <w:t>-1.10</w:t>
            </w:r>
          </w:p>
        </w:tc>
        <w:tc>
          <w:tcPr>
            <w:tcW w:w="1264" w:type="dxa"/>
            <w:noWrap/>
            <w:hideMark/>
          </w:tcPr>
          <w:p w14:paraId="65B44482" w14:textId="77777777" w:rsidR="001A7658" w:rsidRPr="00A10816" w:rsidRDefault="001A7658" w:rsidP="00377237">
            <w:pPr>
              <w:pStyle w:val="TableText12"/>
            </w:pPr>
            <w:r w:rsidRPr="00A10816">
              <w:t>-0.53</w:t>
            </w:r>
          </w:p>
        </w:tc>
        <w:tc>
          <w:tcPr>
            <w:tcW w:w="1269" w:type="dxa"/>
            <w:noWrap/>
            <w:hideMark/>
          </w:tcPr>
          <w:p w14:paraId="4FB52636" w14:textId="77777777" w:rsidR="001A7658" w:rsidRPr="00A10816" w:rsidRDefault="001A7658" w:rsidP="00377237">
            <w:pPr>
              <w:pStyle w:val="TableText12"/>
            </w:pPr>
            <w:r w:rsidRPr="00A10816">
              <w:t>-0.26</w:t>
            </w:r>
          </w:p>
        </w:tc>
        <w:tc>
          <w:tcPr>
            <w:tcW w:w="1043" w:type="dxa"/>
            <w:noWrap/>
            <w:hideMark/>
          </w:tcPr>
          <w:p w14:paraId="7387D089" w14:textId="77777777" w:rsidR="001A7658" w:rsidRPr="00A10816" w:rsidRDefault="001A7658" w:rsidP="00377237">
            <w:pPr>
              <w:pStyle w:val="TableText12"/>
            </w:pPr>
            <w:r w:rsidRPr="00A10816">
              <w:t>-0.18</w:t>
            </w:r>
          </w:p>
        </w:tc>
        <w:tc>
          <w:tcPr>
            <w:tcW w:w="1177" w:type="dxa"/>
            <w:noWrap/>
            <w:hideMark/>
          </w:tcPr>
          <w:p w14:paraId="3C581FB1" w14:textId="77777777" w:rsidR="001A7658" w:rsidRPr="00A10816" w:rsidRDefault="001A7658" w:rsidP="00377237">
            <w:pPr>
              <w:pStyle w:val="TableText12"/>
            </w:pPr>
            <w:r w:rsidRPr="00A10816">
              <w:t>-0.08</w:t>
            </w:r>
          </w:p>
        </w:tc>
        <w:tc>
          <w:tcPr>
            <w:tcW w:w="1150" w:type="dxa"/>
            <w:noWrap/>
            <w:hideMark/>
          </w:tcPr>
          <w:p w14:paraId="1BC48FF6" w14:textId="77777777" w:rsidR="001A7658" w:rsidRPr="00A10816" w:rsidRDefault="001A7658" w:rsidP="00377237">
            <w:pPr>
              <w:pStyle w:val="TableText12"/>
            </w:pPr>
            <w:r w:rsidRPr="00A10816">
              <w:t>0.18</w:t>
            </w:r>
          </w:p>
        </w:tc>
        <w:tc>
          <w:tcPr>
            <w:tcW w:w="1323" w:type="dxa"/>
            <w:noWrap/>
            <w:hideMark/>
          </w:tcPr>
          <w:p w14:paraId="5ED38EDB" w14:textId="77777777" w:rsidR="001A7658" w:rsidRPr="00A10816" w:rsidRDefault="001A7658" w:rsidP="00377237">
            <w:pPr>
              <w:pStyle w:val="TableText12"/>
            </w:pPr>
            <w:r w:rsidRPr="00A10816">
              <w:t>1.38</w:t>
            </w:r>
          </w:p>
        </w:tc>
      </w:tr>
      <w:tr w:rsidR="001A7658" w:rsidRPr="00A10816" w14:paraId="3E02DB35" w14:textId="77777777" w:rsidTr="001A7658">
        <w:trPr>
          <w:trHeight w:val="300"/>
        </w:trPr>
        <w:tc>
          <w:tcPr>
            <w:tcW w:w="3412" w:type="dxa"/>
            <w:noWrap/>
            <w:hideMark/>
          </w:tcPr>
          <w:p w14:paraId="1F299CA1" w14:textId="77777777" w:rsidR="001A7658" w:rsidRPr="00A10816" w:rsidRDefault="001A7658" w:rsidP="00377237">
            <w:pPr>
              <w:pStyle w:val="TableText12"/>
            </w:pPr>
            <w:r w:rsidRPr="00A10816">
              <w:t>SED–Not SED</w:t>
            </w:r>
          </w:p>
        </w:tc>
        <w:tc>
          <w:tcPr>
            <w:tcW w:w="1446" w:type="dxa"/>
            <w:noWrap/>
            <w:hideMark/>
          </w:tcPr>
          <w:p w14:paraId="1A6A8549" w14:textId="77777777" w:rsidR="001A7658" w:rsidRPr="00A10816" w:rsidRDefault="001A7658" w:rsidP="00377237">
            <w:pPr>
              <w:pStyle w:val="TableText12"/>
            </w:pPr>
            <w:r w:rsidRPr="00A10816">
              <w:t>-0.91</w:t>
            </w:r>
          </w:p>
        </w:tc>
        <w:tc>
          <w:tcPr>
            <w:tcW w:w="1264" w:type="dxa"/>
            <w:noWrap/>
            <w:hideMark/>
          </w:tcPr>
          <w:p w14:paraId="03880F39" w14:textId="77777777" w:rsidR="001A7658" w:rsidRPr="00A10816" w:rsidRDefault="001A7658" w:rsidP="00377237">
            <w:pPr>
              <w:pStyle w:val="TableText12"/>
            </w:pPr>
            <w:r w:rsidRPr="00A10816">
              <w:t>-0.38</w:t>
            </w:r>
          </w:p>
        </w:tc>
        <w:tc>
          <w:tcPr>
            <w:tcW w:w="1269" w:type="dxa"/>
            <w:noWrap/>
            <w:hideMark/>
          </w:tcPr>
          <w:p w14:paraId="15BCBF0C" w14:textId="77777777" w:rsidR="001A7658" w:rsidRPr="00A10816" w:rsidRDefault="001A7658" w:rsidP="00377237">
            <w:pPr>
              <w:pStyle w:val="TableText12"/>
            </w:pPr>
            <w:r w:rsidRPr="00A10816">
              <w:t>-0.18</w:t>
            </w:r>
          </w:p>
        </w:tc>
        <w:tc>
          <w:tcPr>
            <w:tcW w:w="1043" w:type="dxa"/>
            <w:noWrap/>
            <w:hideMark/>
          </w:tcPr>
          <w:p w14:paraId="04F9F1D3" w14:textId="77777777" w:rsidR="001A7658" w:rsidRPr="00A10816" w:rsidRDefault="001A7658" w:rsidP="00377237">
            <w:pPr>
              <w:pStyle w:val="TableText12"/>
            </w:pPr>
            <w:r w:rsidRPr="00A10816">
              <w:t>-0.11</w:t>
            </w:r>
          </w:p>
        </w:tc>
        <w:tc>
          <w:tcPr>
            <w:tcW w:w="1177" w:type="dxa"/>
            <w:noWrap/>
            <w:hideMark/>
          </w:tcPr>
          <w:p w14:paraId="03BEE38E" w14:textId="77777777" w:rsidR="001A7658" w:rsidRPr="00A10816" w:rsidRDefault="001A7658" w:rsidP="00377237">
            <w:pPr>
              <w:pStyle w:val="TableText12"/>
            </w:pPr>
            <w:r w:rsidRPr="00A10816">
              <w:t>-0.04</w:t>
            </w:r>
          </w:p>
        </w:tc>
        <w:tc>
          <w:tcPr>
            <w:tcW w:w="1150" w:type="dxa"/>
            <w:noWrap/>
            <w:hideMark/>
          </w:tcPr>
          <w:p w14:paraId="4D2C5F08" w14:textId="77777777" w:rsidR="001A7658" w:rsidRPr="00A10816" w:rsidRDefault="001A7658" w:rsidP="00377237">
            <w:pPr>
              <w:pStyle w:val="TableText12"/>
            </w:pPr>
            <w:r w:rsidRPr="00A10816">
              <w:t>0.17</w:t>
            </w:r>
          </w:p>
        </w:tc>
        <w:tc>
          <w:tcPr>
            <w:tcW w:w="1323" w:type="dxa"/>
            <w:noWrap/>
            <w:hideMark/>
          </w:tcPr>
          <w:p w14:paraId="3A468255" w14:textId="77777777" w:rsidR="001A7658" w:rsidRPr="00A10816" w:rsidRDefault="001A7658" w:rsidP="00377237">
            <w:pPr>
              <w:pStyle w:val="TableText12"/>
            </w:pPr>
            <w:r w:rsidRPr="00A10816">
              <w:t>0.69</w:t>
            </w:r>
          </w:p>
        </w:tc>
      </w:tr>
      <w:tr w:rsidR="001A7658" w:rsidRPr="00A10816" w14:paraId="5D3E3B50" w14:textId="77777777" w:rsidTr="001A7658">
        <w:trPr>
          <w:trHeight w:val="300"/>
        </w:trPr>
        <w:tc>
          <w:tcPr>
            <w:tcW w:w="3412" w:type="dxa"/>
            <w:noWrap/>
            <w:hideMark/>
          </w:tcPr>
          <w:p w14:paraId="39EC2E09" w14:textId="77777777" w:rsidR="001A7658" w:rsidRPr="00A10816" w:rsidRDefault="001A7658" w:rsidP="00377237">
            <w:pPr>
              <w:pStyle w:val="TableText12"/>
            </w:pPr>
            <w:r w:rsidRPr="00A10816">
              <w:t>Homeless–Not homeless</w:t>
            </w:r>
          </w:p>
        </w:tc>
        <w:tc>
          <w:tcPr>
            <w:tcW w:w="1446" w:type="dxa"/>
            <w:noWrap/>
            <w:hideMark/>
          </w:tcPr>
          <w:p w14:paraId="34AEEB95" w14:textId="77777777" w:rsidR="001A7658" w:rsidRPr="00A10816" w:rsidRDefault="001A7658" w:rsidP="00377237">
            <w:pPr>
              <w:pStyle w:val="TableText12"/>
            </w:pPr>
            <w:r w:rsidRPr="00A10816">
              <w:t>-0.89</w:t>
            </w:r>
          </w:p>
        </w:tc>
        <w:tc>
          <w:tcPr>
            <w:tcW w:w="1264" w:type="dxa"/>
            <w:noWrap/>
            <w:hideMark/>
          </w:tcPr>
          <w:p w14:paraId="35908494" w14:textId="77777777" w:rsidR="001A7658" w:rsidRPr="00A10816" w:rsidRDefault="001A7658" w:rsidP="00377237">
            <w:pPr>
              <w:pStyle w:val="TableText12"/>
            </w:pPr>
            <w:r w:rsidRPr="00A10816">
              <w:t>-0.51</w:t>
            </w:r>
          </w:p>
        </w:tc>
        <w:tc>
          <w:tcPr>
            <w:tcW w:w="1269" w:type="dxa"/>
            <w:noWrap/>
            <w:hideMark/>
          </w:tcPr>
          <w:p w14:paraId="043AE641" w14:textId="77777777" w:rsidR="001A7658" w:rsidRPr="00A10816" w:rsidRDefault="001A7658" w:rsidP="00377237">
            <w:pPr>
              <w:pStyle w:val="TableText12"/>
            </w:pPr>
            <w:r w:rsidRPr="00A10816">
              <w:t>-0.19</w:t>
            </w:r>
          </w:p>
        </w:tc>
        <w:tc>
          <w:tcPr>
            <w:tcW w:w="1043" w:type="dxa"/>
            <w:noWrap/>
            <w:hideMark/>
          </w:tcPr>
          <w:p w14:paraId="629FFFD6" w14:textId="77777777" w:rsidR="001A7658" w:rsidRPr="00A10816" w:rsidRDefault="001A7658" w:rsidP="00377237">
            <w:pPr>
              <w:pStyle w:val="TableText12"/>
            </w:pPr>
            <w:r w:rsidRPr="00A10816">
              <w:t>-0.07</w:t>
            </w:r>
          </w:p>
        </w:tc>
        <w:tc>
          <w:tcPr>
            <w:tcW w:w="1177" w:type="dxa"/>
            <w:noWrap/>
            <w:hideMark/>
          </w:tcPr>
          <w:p w14:paraId="2F26A5BC" w14:textId="77777777" w:rsidR="001A7658" w:rsidRPr="00A10816" w:rsidRDefault="001A7658" w:rsidP="00377237">
            <w:pPr>
              <w:pStyle w:val="TableText12"/>
            </w:pPr>
            <w:r w:rsidRPr="00A10816">
              <w:t>0.03</w:t>
            </w:r>
          </w:p>
        </w:tc>
        <w:tc>
          <w:tcPr>
            <w:tcW w:w="1150" w:type="dxa"/>
            <w:noWrap/>
            <w:hideMark/>
          </w:tcPr>
          <w:p w14:paraId="78B0F3D6" w14:textId="77777777" w:rsidR="001A7658" w:rsidRPr="00A10816" w:rsidRDefault="001A7658" w:rsidP="00377237">
            <w:pPr>
              <w:pStyle w:val="TableText12"/>
            </w:pPr>
            <w:r w:rsidRPr="00A10816">
              <w:t>0.34</w:t>
            </w:r>
          </w:p>
        </w:tc>
        <w:tc>
          <w:tcPr>
            <w:tcW w:w="1323" w:type="dxa"/>
            <w:noWrap/>
            <w:hideMark/>
          </w:tcPr>
          <w:p w14:paraId="37875114" w14:textId="77777777" w:rsidR="001A7658" w:rsidRPr="00A10816" w:rsidRDefault="001A7658" w:rsidP="00377237">
            <w:pPr>
              <w:pStyle w:val="TableText12"/>
            </w:pPr>
            <w:r w:rsidRPr="00A10816">
              <w:t>0.69</w:t>
            </w:r>
          </w:p>
        </w:tc>
      </w:tr>
      <w:tr w:rsidR="001A7658" w:rsidRPr="00A10816" w14:paraId="14A12ADB" w14:textId="77777777" w:rsidTr="001A7658">
        <w:trPr>
          <w:trHeight w:val="300"/>
        </w:trPr>
        <w:tc>
          <w:tcPr>
            <w:tcW w:w="3412" w:type="dxa"/>
            <w:noWrap/>
            <w:hideMark/>
          </w:tcPr>
          <w:p w14:paraId="5304F6D1" w14:textId="7D19DA9F" w:rsidR="001A7658" w:rsidRPr="00A10816" w:rsidRDefault="001A7658" w:rsidP="00377237">
            <w:pPr>
              <w:pStyle w:val="TableText12"/>
            </w:pPr>
            <w:r>
              <w:t>Foster youth</w:t>
            </w:r>
            <w:r w:rsidRPr="00A10816">
              <w:t>–</w:t>
            </w:r>
            <w:r>
              <w:t>Not foster youth</w:t>
            </w:r>
          </w:p>
        </w:tc>
        <w:tc>
          <w:tcPr>
            <w:tcW w:w="1446" w:type="dxa"/>
            <w:noWrap/>
            <w:hideMark/>
          </w:tcPr>
          <w:p w14:paraId="007D94EF" w14:textId="77777777" w:rsidR="001A7658" w:rsidRPr="00A10816" w:rsidRDefault="001A7658" w:rsidP="00377237">
            <w:pPr>
              <w:pStyle w:val="TableText12"/>
            </w:pPr>
            <w:r w:rsidRPr="00A10816">
              <w:t>-0.89</w:t>
            </w:r>
          </w:p>
        </w:tc>
        <w:tc>
          <w:tcPr>
            <w:tcW w:w="1264" w:type="dxa"/>
            <w:noWrap/>
            <w:hideMark/>
          </w:tcPr>
          <w:p w14:paraId="6CC7429A" w14:textId="77777777" w:rsidR="001A7658" w:rsidRPr="00A10816" w:rsidRDefault="001A7658" w:rsidP="00377237">
            <w:pPr>
              <w:pStyle w:val="TableText12"/>
            </w:pPr>
            <w:r w:rsidRPr="00A10816">
              <w:t>-0.63</w:t>
            </w:r>
          </w:p>
        </w:tc>
        <w:tc>
          <w:tcPr>
            <w:tcW w:w="1269" w:type="dxa"/>
            <w:noWrap/>
            <w:hideMark/>
          </w:tcPr>
          <w:p w14:paraId="33530D7A" w14:textId="77777777" w:rsidR="001A7658" w:rsidRPr="00A10816" w:rsidRDefault="001A7658" w:rsidP="00377237">
            <w:pPr>
              <w:pStyle w:val="TableText12"/>
            </w:pPr>
            <w:r w:rsidRPr="00A10816">
              <w:t>-0.28</w:t>
            </w:r>
          </w:p>
        </w:tc>
        <w:tc>
          <w:tcPr>
            <w:tcW w:w="1043" w:type="dxa"/>
            <w:noWrap/>
            <w:hideMark/>
          </w:tcPr>
          <w:p w14:paraId="1438C62F" w14:textId="77777777" w:rsidR="001A7658" w:rsidRPr="00A10816" w:rsidRDefault="001A7658" w:rsidP="00377237">
            <w:pPr>
              <w:pStyle w:val="TableText12"/>
            </w:pPr>
            <w:r w:rsidRPr="00A10816">
              <w:t>-0.10</w:t>
            </w:r>
          </w:p>
        </w:tc>
        <w:tc>
          <w:tcPr>
            <w:tcW w:w="1177" w:type="dxa"/>
            <w:noWrap/>
            <w:hideMark/>
          </w:tcPr>
          <w:p w14:paraId="6117A9C7" w14:textId="77777777" w:rsidR="001A7658" w:rsidRPr="00A10816" w:rsidRDefault="001A7658" w:rsidP="00377237">
            <w:pPr>
              <w:pStyle w:val="TableText12"/>
            </w:pPr>
            <w:r w:rsidRPr="00A10816">
              <w:t>0.04</w:t>
            </w:r>
          </w:p>
        </w:tc>
        <w:tc>
          <w:tcPr>
            <w:tcW w:w="1150" w:type="dxa"/>
            <w:noWrap/>
            <w:hideMark/>
          </w:tcPr>
          <w:p w14:paraId="63D913AD" w14:textId="77777777" w:rsidR="001A7658" w:rsidRPr="00A10816" w:rsidRDefault="001A7658" w:rsidP="00377237">
            <w:pPr>
              <w:pStyle w:val="TableText12"/>
            </w:pPr>
            <w:r w:rsidRPr="00A10816">
              <w:t>0.49</w:t>
            </w:r>
          </w:p>
        </w:tc>
        <w:tc>
          <w:tcPr>
            <w:tcW w:w="1323" w:type="dxa"/>
            <w:noWrap/>
            <w:hideMark/>
          </w:tcPr>
          <w:p w14:paraId="19D4D2A1" w14:textId="77777777" w:rsidR="001A7658" w:rsidRPr="00A10816" w:rsidRDefault="001A7658" w:rsidP="00377237">
            <w:pPr>
              <w:pStyle w:val="TableText12"/>
            </w:pPr>
            <w:r w:rsidRPr="00A10816">
              <w:t>-0.77</w:t>
            </w:r>
          </w:p>
        </w:tc>
      </w:tr>
    </w:tbl>
    <w:p w14:paraId="43D56E83" w14:textId="77777777" w:rsidR="0045289E" w:rsidRDefault="0045289E" w:rsidP="003629D3">
      <w:pPr>
        <w:spacing w:after="160" w:line="259" w:lineRule="auto"/>
        <w:ind w:firstLine="0"/>
        <w:rPr>
          <w:rFonts w:eastAsia="Calibri"/>
          <w:b/>
          <w:bCs/>
          <w:szCs w:val="24"/>
          <w:lang w:bidi="ar-SA"/>
        </w:rPr>
      </w:pPr>
      <w:r>
        <w:br w:type="page"/>
      </w:r>
    </w:p>
    <w:p w14:paraId="3BC27CF6" w14:textId="3FCE29BF" w:rsidR="0045289E" w:rsidRDefault="00895F52" w:rsidP="003629D3">
      <w:pPr>
        <w:pStyle w:val="Image"/>
        <w:keepNext w:val="0"/>
      </w:pPr>
      <w:r>
        <w:rPr>
          <w:lang w:bidi="ar-SA"/>
        </w:rPr>
        <w:lastRenderedPageBreak/>
        <w:drawing>
          <wp:inline distT="0" distB="0" distL="0" distR="0" wp14:anchorId="632452D6" wp14:editId="672F832F">
            <wp:extent cx="8412480" cy="5047615"/>
            <wp:effectExtent l="0" t="0" r="7620" b="635"/>
            <wp:docPr id="92" name="Picture 92" descr="Graph using distributions of group differences (or gaps) for Conditional Percentile Rank of Gain in mathematics at the LEA level for the paired student groups listed along the x-axis using the data in Table 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FigC3B[1].png"/>
                    <pic:cNvPicPr/>
                  </pic:nvPicPr>
                  <pic:blipFill>
                    <a:blip r:embed="rId82">
                      <a:extLst>
                        <a:ext uri="{28A0092B-C50C-407E-A947-70E740481C1C}">
                          <a14:useLocalDpi xmlns:a14="http://schemas.microsoft.com/office/drawing/2010/main" val="0"/>
                        </a:ext>
                      </a:extLst>
                    </a:blip>
                    <a:stretch>
                      <a:fillRect/>
                    </a:stretch>
                  </pic:blipFill>
                  <pic:spPr>
                    <a:xfrm>
                      <a:off x="0" y="0"/>
                      <a:ext cx="8412480" cy="5047615"/>
                    </a:xfrm>
                    <a:prstGeom prst="rect">
                      <a:avLst/>
                    </a:prstGeom>
                  </pic:spPr>
                </pic:pic>
              </a:graphicData>
            </a:graphic>
          </wp:inline>
        </w:drawing>
      </w:r>
    </w:p>
    <w:p w14:paraId="2F40BE7D" w14:textId="174CC394" w:rsidR="0045289E" w:rsidRDefault="0045289E" w:rsidP="003629D3">
      <w:pPr>
        <w:pStyle w:val="Captionwide"/>
      </w:pPr>
      <w:bookmarkStart w:id="218" w:name="_Toc508214203"/>
      <w:bookmarkStart w:id="219" w:name="_Toc508215243"/>
      <w:bookmarkStart w:id="220" w:name="_Toc508267031"/>
      <w:r>
        <w:t xml:space="preserve">Figure </w:t>
      </w:r>
      <w:r w:rsidR="009A018C">
        <w:t>C</w:t>
      </w:r>
      <w:r>
        <w:t>.</w:t>
      </w:r>
      <w:r w:rsidR="00E97B2C">
        <w:fldChar w:fldCharType="begin"/>
      </w:r>
      <w:r w:rsidR="00E97B2C">
        <w:instrText xml:space="preserve"> SEQ Figure_B. \* ARABIC </w:instrText>
      </w:r>
      <w:r w:rsidR="00E97B2C">
        <w:fldChar w:fldCharType="separate"/>
      </w:r>
      <w:r>
        <w:rPr>
          <w:noProof/>
        </w:rPr>
        <w:t>3</w:t>
      </w:r>
      <w:r w:rsidR="00E97B2C">
        <w:rPr>
          <w:noProof/>
        </w:rPr>
        <w:fldChar w:fldCharType="end"/>
      </w:r>
      <w:r>
        <w:t>.</w:t>
      </w:r>
      <w:r w:rsidR="00066446">
        <w:t>B.</w:t>
      </w:r>
      <w:r>
        <w:t xml:space="preserve">  </w:t>
      </w:r>
      <w:r w:rsidRPr="004B52F4">
        <w:t xml:space="preserve">Distributions of group differences (or gaps) for </w:t>
      </w:r>
      <w:r w:rsidR="00D24D83">
        <w:t>Conditional Percentile Rank o</w:t>
      </w:r>
      <w:r w:rsidR="00D24D83" w:rsidRPr="00066446">
        <w:t>f Gain</w:t>
      </w:r>
      <w:r w:rsidR="00D24D83" w:rsidRPr="004B52F4">
        <w:t xml:space="preserve"> </w:t>
      </w:r>
      <w:r w:rsidR="00D24D83">
        <w:t xml:space="preserve">in </w:t>
      </w:r>
      <w:r w:rsidRPr="004B52F4">
        <w:t>math</w:t>
      </w:r>
      <w:r>
        <w:t>ematics</w:t>
      </w:r>
      <w:r w:rsidRPr="004B52F4">
        <w:t xml:space="preserve"> at the LEA level</w:t>
      </w:r>
      <w:r w:rsidR="00B655FD">
        <w:t xml:space="preserve"> </w:t>
      </w:r>
      <w:r w:rsidR="00654196">
        <w:t xml:space="preserve">for the </w:t>
      </w:r>
      <w:r w:rsidR="000D373D">
        <w:t xml:space="preserve">paired </w:t>
      </w:r>
      <w:r w:rsidR="00654196">
        <w:t>student groups listed along the x-axis</w:t>
      </w:r>
      <w:r w:rsidRPr="004B52F4">
        <w:t xml:space="preserve">. </w:t>
      </w:r>
      <w:r w:rsidR="00654196">
        <w:t>Additionally,</w:t>
      </w:r>
      <w:r w:rsidR="00654196" w:rsidRPr="004B52F4">
        <w:t xml:space="preserve"> comparisons </w:t>
      </w:r>
      <w:r w:rsidR="00654196">
        <w:t xml:space="preserve">of the student groups listed along the x-axis </w:t>
      </w:r>
      <w:r w:rsidR="00654196" w:rsidRPr="004B52F4">
        <w:t>within the same group type are</w:t>
      </w:r>
      <w:r w:rsidR="00DF3080" w:rsidRPr="00DF3080">
        <w:t xml:space="preserve"> </w:t>
      </w:r>
      <w:r w:rsidR="00DF3080">
        <w:t>organized within vertical lines and</w:t>
      </w:r>
      <w:r w:rsidR="00654196" w:rsidRPr="004B52F4">
        <w:t xml:space="preserve"> coded with the same color (i.e., all comparisons between White and other race</w:t>
      </w:r>
      <w:r w:rsidR="00654196">
        <w:t>s</w:t>
      </w:r>
      <w:r w:rsidR="00654196" w:rsidRPr="004B52F4">
        <w:t>/ethnicities are colored green).</w:t>
      </w:r>
      <w:bookmarkEnd w:id="218"/>
      <w:bookmarkEnd w:id="219"/>
      <w:bookmarkEnd w:id="220"/>
    </w:p>
    <w:p w14:paraId="53CE347C" w14:textId="20E204AC" w:rsidR="004A0745" w:rsidRDefault="004A0745" w:rsidP="00EE384C">
      <w:pPr>
        <w:pStyle w:val="Caption"/>
      </w:pPr>
      <w:bookmarkStart w:id="221" w:name="_Toc508267032"/>
      <w:r>
        <w:lastRenderedPageBreak/>
        <w:t>Table C.</w:t>
      </w:r>
      <w:r w:rsidR="00E97B2C">
        <w:fldChar w:fldCharType="begin"/>
      </w:r>
      <w:r w:rsidR="00E97B2C">
        <w:instrText xml:space="preserve"> SEQ Table_C. \* ARABIC </w:instrText>
      </w:r>
      <w:r w:rsidR="00E97B2C">
        <w:fldChar w:fldCharType="separate"/>
      </w:r>
      <w:r>
        <w:rPr>
          <w:noProof/>
        </w:rPr>
        <w:t>9</w:t>
      </w:r>
      <w:r w:rsidR="00E97B2C">
        <w:rPr>
          <w:noProof/>
        </w:rPr>
        <w:fldChar w:fldCharType="end"/>
      </w:r>
      <w:r w:rsidR="00A23DB0">
        <w:t>.</w:t>
      </w:r>
      <w:r>
        <w:t xml:space="preserve">  </w:t>
      </w:r>
      <w:r w:rsidRPr="007D1E76">
        <w:t>Data Supporting F</w:t>
      </w:r>
      <w:r w:rsidRPr="007D1E76">
        <w:rPr>
          <w:lang w:bidi="en-US"/>
        </w:rPr>
        <w:t xml:space="preserve">igure </w:t>
      </w:r>
      <w:r>
        <w:rPr>
          <w:lang w:bidi="en-US"/>
        </w:rPr>
        <w:t>C.3.B</w:t>
      </w:r>
      <w:r w:rsidRPr="007D1E76">
        <w:rPr>
          <w:lang w:bidi="en-US"/>
        </w:rPr>
        <w:t>:</w:t>
      </w:r>
      <w:r w:rsidRPr="004A0745">
        <w:t xml:space="preserve"> </w:t>
      </w:r>
      <w:r w:rsidRPr="004B52F4">
        <w:t xml:space="preserve">Distributions of group differences (or gaps) for </w:t>
      </w:r>
      <w:r w:rsidR="00D24D83">
        <w:t>Conditional Percentile Rank o</w:t>
      </w:r>
      <w:r w:rsidR="00D24D83" w:rsidRPr="00066446">
        <w:t>f Gain</w:t>
      </w:r>
      <w:r w:rsidR="00D24D83" w:rsidRPr="004B52F4">
        <w:t xml:space="preserve"> </w:t>
      </w:r>
      <w:r w:rsidR="00D24D83">
        <w:t xml:space="preserve">in </w:t>
      </w:r>
      <w:r w:rsidRPr="004B52F4">
        <w:t>math</w:t>
      </w:r>
      <w:r>
        <w:t>ematics</w:t>
      </w:r>
      <w:r w:rsidRPr="004B52F4">
        <w:t xml:space="preserve"> at the LEA level</w:t>
      </w:r>
      <w:bookmarkEnd w:id="221"/>
      <w:r w:rsidR="002E728D">
        <w:t>.</w:t>
      </w:r>
    </w:p>
    <w:tbl>
      <w:tblPr>
        <w:tblStyle w:val="TRtable"/>
        <w:tblW w:w="11815" w:type="dxa"/>
        <w:tblLook w:val="04A0" w:firstRow="1" w:lastRow="0" w:firstColumn="1" w:lastColumn="0" w:noHBand="0" w:noVBand="1"/>
        <w:tblDescription w:val="Data Supporting Figure C.3.B: Distributions of group differences (or gaps) for Conditional Percentile Rank of Gain in mathematics at the LEA level."/>
      </w:tblPr>
      <w:tblGrid>
        <w:gridCol w:w="3525"/>
        <w:gridCol w:w="1270"/>
        <w:gridCol w:w="1150"/>
        <w:gridCol w:w="1177"/>
        <w:gridCol w:w="1043"/>
        <w:gridCol w:w="1177"/>
        <w:gridCol w:w="1150"/>
        <w:gridCol w:w="1323"/>
      </w:tblGrid>
      <w:tr w:rsidR="001A7658" w:rsidRPr="00A10816" w14:paraId="3B8B3935" w14:textId="77777777" w:rsidTr="001A7658">
        <w:trPr>
          <w:cnfStyle w:val="100000000000" w:firstRow="1" w:lastRow="0" w:firstColumn="0" w:lastColumn="0" w:oddVBand="0" w:evenVBand="0" w:oddHBand="0" w:evenHBand="0" w:firstRowFirstColumn="0" w:firstRowLastColumn="0" w:lastRowFirstColumn="0" w:lastRowLastColumn="0"/>
          <w:trHeight w:val="300"/>
          <w:tblHeader/>
        </w:trPr>
        <w:tc>
          <w:tcPr>
            <w:tcW w:w="3525" w:type="dxa"/>
            <w:noWrap/>
            <w:vAlign w:val="bottom"/>
            <w:hideMark/>
          </w:tcPr>
          <w:p w14:paraId="11186F6E" w14:textId="579A413A" w:rsidR="001A7658" w:rsidRPr="00A10816" w:rsidRDefault="001A7658" w:rsidP="00EE384C">
            <w:pPr>
              <w:pStyle w:val="TableHead112"/>
            </w:pPr>
            <w:r>
              <w:t>Paired Student Groups Listed Along the X-Axis</w:t>
            </w:r>
          </w:p>
        </w:tc>
        <w:tc>
          <w:tcPr>
            <w:tcW w:w="1270" w:type="dxa"/>
            <w:noWrap/>
            <w:vAlign w:val="bottom"/>
            <w:hideMark/>
          </w:tcPr>
          <w:p w14:paraId="71777818" w14:textId="4BA62B67" w:rsidR="001A7658" w:rsidRPr="00A10816" w:rsidRDefault="001A7658" w:rsidP="00EE384C">
            <w:pPr>
              <w:pStyle w:val="TableHead112"/>
            </w:pPr>
            <w:r>
              <w:t>Minimum</w:t>
            </w:r>
          </w:p>
        </w:tc>
        <w:tc>
          <w:tcPr>
            <w:tcW w:w="1150" w:type="dxa"/>
            <w:noWrap/>
            <w:vAlign w:val="bottom"/>
            <w:hideMark/>
          </w:tcPr>
          <w:p w14:paraId="0F472636" w14:textId="77777777" w:rsidR="001A7658" w:rsidRPr="00A10816" w:rsidRDefault="001A7658" w:rsidP="00EE384C">
            <w:pPr>
              <w:pStyle w:val="TableHead112"/>
            </w:pPr>
            <w:r w:rsidRPr="00A10816">
              <w:t>Lower Whisker</w:t>
            </w:r>
          </w:p>
        </w:tc>
        <w:tc>
          <w:tcPr>
            <w:tcW w:w="1177" w:type="dxa"/>
            <w:noWrap/>
            <w:vAlign w:val="bottom"/>
            <w:hideMark/>
          </w:tcPr>
          <w:p w14:paraId="379191E7" w14:textId="77777777" w:rsidR="001A7658" w:rsidRPr="00A10816" w:rsidRDefault="001A7658" w:rsidP="00EE384C">
            <w:pPr>
              <w:pStyle w:val="TableHead112"/>
            </w:pPr>
            <w:r w:rsidRPr="00A10816">
              <w:t>25th Quantile</w:t>
            </w:r>
          </w:p>
        </w:tc>
        <w:tc>
          <w:tcPr>
            <w:tcW w:w="1043" w:type="dxa"/>
            <w:noWrap/>
            <w:vAlign w:val="bottom"/>
            <w:hideMark/>
          </w:tcPr>
          <w:p w14:paraId="66970BCE" w14:textId="77777777" w:rsidR="001A7658" w:rsidRPr="00A10816" w:rsidRDefault="001A7658" w:rsidP="00EE384C">
            <w:pPr>
              <w:pStyle w:val="TableHead112"/>
            </w:pPr>
            <w:r w:rsidRPr="00A10816">
              <w:t>Median</w:t>
            </w:r>
          </w:p>
        </w:tc>
        <w:tc>
          <w:tcPr>
            <w:tcW w:w="1177" w:type="dxa"/>
            <w:noWrap/>
            <w:vAlign w:val="bottom"/>
            <w:hideMark/>
          </w:tcPr>
          <w:p w14:paraId="4BACC337" w14:textId="77777777" w:rsidR="001A7658" w:rsidRPr="00A10816" w:rsidRDefault="001A7658" w:rsidP="00EE384C">
            <w:pPr>
              <w:pStyle w:val="TableHead112"/>
            </w:pPr>
            <w:r w:rsidRPr="00A10816">
              <w:t>75th Quantile</w:t>
            </w:r>
          </w:p>
        </w:tc>
        <w:tc>
          <w:tcPr>
            <w:tcW w:w="1150" w:type="dxa"/>
            <w:noWrap/>
            <w:vAlign w:val="bottom"/>
            <w:hideMark/>
          </w:tcPr>
          <w:p w14:paraId="3DC9E59B" w14:textId="77777777" w:rsidR="001A7658" w:rsidRPr="00A10816" w:rsidRDefault="001A7658" w:rsidP="00EE384C">
            <w:pPr>
              <w:pStyle w:val="TableHead112"/>
            </w:pPr>
            <w:r w:rsidRPr="00A10816">
              <w:t>Upper Whisker</w:t>
            </w:r>
          </w:p>
        </w:tc>
        <w:tc>
          <w:tcPr>
            <w:tcW w:w="1323" w:type="dxa"/>
            <w:noWrap/>
            <w:vAlign w:val="bottom"/>
            <w:hideMark/>
          </w:tcPr>
          <w:p w14:paraId="057A2FDF" w14:textId="4B773465" w:rsidR="001A7658" w:rsidRPr="00A10816" w:rsidRDefault="001A7658" w:rsidP="00EE384C">
            <w:pPr>
              <w:pStyle w:val="TableHead112"/>
            </w:pPr>
            <w:r>
              <w:t>Maximum</w:t>
            </w:r>
          </w:p>
        </w:tc>
      </w:tr>
      <w:tr w:rsidR="001A7658" w:rsidRPr="00A10816" w14:paraId="59DB77C7" w14:textId="77777777" w:rsidTr="001A7658">
        <w:trPr>
          <w:trHeight w:val="300"/>
        </w:trPr>
        <w:tc>
          <w:tcPr>
            <w:tcW w:w="3525" w:type="dxa"/>
            <w:noWrap/>
            <w:hideMark/>
          </w:tcPr>
          <w:p w14:paraId="153F4BC2" w14:textId="77777777" w:rsidR="001A7658" w:rsidRPr="00A10816" w:rsidRDefault="001A7658" w:rsidP="00EE384C">
            <w:pPr>
              <w:pStyle w:val="TableText12"/>
            </w:pPr>
            <w:r w:rsidRPr="00A10816">
              <w:t>Female–Male</w:t>
            </w:r>
          </w:p>
        </w:tc>
        <w:tc>
          <w:tcPr>
            <w:tcW w:w="1270" w:type="dxa"/>
            <w:noWrap/>
            <w:hideMark/>
          </w:tcPr>
          <w:p w14:paraId="384A1FED" w14:textId="77777777" w:rsidR="001A7658" w:rsidRPr="00A10816" w:rsidRDefault="001A7658" w:rsidP="00EE384C">
            <w:pPr>
              <w:pStyle w:val="TableText12"/>
            </w:pPr>
            <w:r w:rsidRPr="00A10816">
              <w:t>-0.60</w:t>
            </w:r>
          </w:p>
        </w:tc>
        <w:tc>
          <w:tcPr>
            <w:tcW w:w="1150" w:type="dxa"/>
            <w:noWrap/>
            <w:hideMark/>
          </w:tcPr>
          <w:p w14:paraId="0EB7A7C2" w14:textId="77777777" w:rsidR="001A7658" w:rsidRPr="00A10816" w:rsidRDefault="001A7658" w:rsidP="00EE384C">
            <w:pPr>
              <w:pStyle w:val="TableText12"/>
            </w:pPr>
            <w:r w:rsidRPr="00A10816">
              <w:t>-0.18</w:t>
            </w:r>
          </w:p>
        </w:tc>
        <w:tc>
          <w:tcPr>
            <w:tcW w:w="1177" w:type="dxa"/>
            <w:noWrap/>
            <w:hideMark/>
          </w:tcPr>
          <w:p w14:paraId="36AB7D17" w14:textId="77777777" w:rsidR="001A7658" w:rsidRPr="00A10816" w:rsidRDefault="001A7658" w:rsidP="00EE384C">
            <w:pPr>
              <w:pStyle w:val="TableText12"/>
            </w:pPr>
            <w:r w:rsidRPr="00A10816">
              <w:t>-0.02</w:t>
            </w:r>
          </w:p>
        </w:tc>
        <w:tc>
          <w:tcPr>
            <w:tcW w:w="1043" w:type="dxa"/>
            <w:noWrap/>
            <w:hideMark/>
          </w:tcPr>
          <w:p w14:paraId="6BEABD5C" w14:textId="77777777" w:rsidR="001A7658" w:rsidRPr="00A10816" w:rsidRDefault="001A7658" w:rsidP="00EE384C">
            <w:pPr>
              <w:pStyle w:val="TableText12"/>
            </w:pPr>
            <w:r w:rsidRPr="00A10816">
              <w:t>0.04</w:t>
            </w:r>
          </w:p>
        </w:tc>
        <w:tc>
          <w:tcPr>
            <w:tcW w:w="1177" w:type="dxa"/>
            <w:noWrap/>
            <w:hideMark/>
          </w:tcPr>
          <w:p w14:paraId="276F62BE" w14:textId="77777777" w:rsidR="001A7658" w:rsidRPr="00A10816" w:rsidRDefault="001A7658" w:rsidP="00EE384C">
            <w:pPr>
              <w:pStyle w:val="TableText12"/>
            </w:pPr>
            <w:r w:rsidRPr="00A10816">
              <w:t>0.09</w:t>
            </w:r>
          </w:p>
        </w:tc>
        <w:tc>
          <w:tcPr>
            <w:tcW w:w="1150" w:type="dxa"/>
            <w:noWrap/>
            <w:hideMark/>
          </w:tcPr>
          <w:p w14:paraId="772BD149" w14:textId="77777777" w:rsidR="001A7658" w:rsidRPr="00A10816" w:rsidRDefault="001A7658" w:rsidP="00EE384C">
            <w:pPr>
              <w:pStyle w:val="TableText12"/>
            </w:pPr>
            <w:r w:rsidRPr="00A10816">
              <w:t>0.25</w:t>
            </w:r>
          </w:p>
        </w:tc>
        <w:tc>
          <w:tcPr>
            <w:tcW w:w="1323" w:type="dxa"/>
            <w:noWrap/>
            <w:hideMark/>
          </w:tcPr>
          <w:p w14:paraId="6708DB8C" w14:textId="77777777" w:rsidR="001A7658" w:rsidRPr="00A10816" w:rsidRDefault="001A7658" w:rsidP="00EE384C">
            <w:pPr>
              <w:pStyle w:val="TableText12"/>
            </w:pPr>
            <w:r w:rsidRPr="00A10816">
              <w:t>0.87</w:t>
            </w:r>
          </w:p>
        </w:tc>
      </w:tr>
      <w:tr w:rsidR="001A7658" w:rsidRPr="00A10816" w14:paraId="0973F614" w14:textId="77777777" w:rsidTr="001A7658">
        <w:trPr>
          <w:trHeight w:val="300"/>
        </w:trPr>
        <w:tc>
          <w:tcPr>
            <w:tcW w:w="3525" w:type="dxa"/>
            <w:noWrap/>
            <w:hideMark/>
          </w:tcPr>
          <w:p w14:paraId="2EF4D61E" w14:textId="77777777" w:rsidR="001A7658" w:rsidRPr="00A10816" w:rsidRDefault="001A7658" w:rsidP="00EE384C">
            <w:pPr>
              <w:pStyle w:val="TableText12"/>
            </w:pPr>
            <w:r w:rsidRPr="00A10816">
              <w:t>White–American Indian</w:t>
            </w:r>
          </w:p>
        </w:tc>
        <w:tc>
          <w:tcPr>
            <w:tcW w:w="1270" w:type="dxa"/>
            <w:noWrap/>
            <w:hideMark/>
          </w:tcPr>
          <w:p w14:paraId="01C6FC71" w14:textId="77777777" w:rsidR="001A7658" w:rsidRPr="00A10816" w:rsidRDefault="001A7658" w:rsidP="00EE384C">
            <w:pPr>
              <w:pStyle w:val="TableText12"/>
            </w:pPr>
            <w:r w:rsidRPr="00A10816">
              <w:t>-0.49</w:t>
            </w:r>
          </w:p>
        </w:tc>
        <w:tc>
          <w:tcPr>
            <w:tcW w:w="1150" w:type="dxa"/>
            <w:noWrap/>
            <w:hideMark/>
          </w:tcPr>
          <w:p w14:paraId="49CF2FBA" w14:textId="77777777" w:rsidR="001A7658" w:rsidRPr="00A10816" w:rsidRDefault="001A7658" w:rsidP="00EE384C">
            <w:pPr>
              <w:pStyle w:val="TableText12"/>
            </w:pPr>
            <w:r w:rsidRPr="00A10816">
              <w:t>-0.49</w:t>
            </w:r>
          </w:p>
        </w:tc>
        <w:tc>
          <w:tcPr>
            <w:tcW w:w="1177" w:type="dxa"/>
            <w:noWrap/>
            <w:hideMark/>
          </w:tcPr>
          <w:p w14:paraId="2C66C0A6" w14:textId="77777777" w:rsidR="001A7658" w:rsidRPr="00A10816" w:rsidRDefault="001A7658" w:rsidP="00EE384C">
            <w:pPr>
              <w:pStyle w:val="TableText12"/>
            </w:pPr>
            <w:r w:rsidRPr="00A10816">
              <w:t>-0.07</w:t>
            </w:r>
          </w:p>
        </w:tc>
        <w:tc>
          <w:tcPr>
            <w:tcW w:w="1043" w:type="dxa"/>
            <w:noWrap/>
            <w:hideMark/>
          </w:tcPr>
          <w:p w14:paraId="7CF9751F" w14:textId="77777777" w:rsidR="001A7658" w:rsidRPr="00A10816" w:rsidRDefault="001A7658" w:rsidP="00EE384C">
            <w:pPr>
              <w:pStyle w:val="TableText12"/>
            </w:pPr>
            <w:r w:rsidRPr="00A10816">
              <w:t>0.08</w:t>
            </w:r>
          </w:p>
        </w:tc>
        <w:tc>
          <w:tcPr>
            <w:tcW w:w="1177" w:type="dxa"/>
            <w:noWrap/>
            <w:hideMark/>
          </w:tcPr>
          <w:p w14:paraId="090F17C8" w14:textId="77777777" w:rsidR="001A7658" w:rsidRPr="00A10816" w:rsidRDefault="001A7658" w:rsidP="00EE384C">
            <w:pPr>
              <w:pStyle w:val="TableText12"/>
            </w:pPr>
            <w:r w:rsidRPr="00A10816">
              <w:t>0.25</w:t>
            </w:r>
          </w:p>
        </w:tc>
        <w:tc>
          <w:tcPr>
            <w:tcW w:w="1150" w:type="dxa"/>
            <w:noWrap/>
            <w:hideMark/>
          </w:tcPr>
          <w:p w14:paraId="23100E54" w14:textId="77777777" w:rsidR="001A7658" w:rsidRPr="00A10816" w:rsidRDefault="001A7658" w:rsidP="00EE384C">
            <w:pPr>
              <w:pStyle w:val="TableText12"/>
            </w:pPr>
            <w:r w:rsidRPr="00A10816">
              <w:t>0.71</w:t>
            </w:r>
          </w:p>
        </w:tc>
        <w:tc>
          <w:tcPr>
            <w:tcW w:w="1323" w:type="dxa"/>
            <w:noWrap/>
            <w:hideMark/>
          </w:tcPr>
          <w:p w14:paraId="3A02689C" w14:textId="77777777" w:rsidR="001A7658" w:rsidRPr="00A10816" w:rsidRDefault="001A7658" w:rsidP="00EE384C">
            <w:pPr>
              <w:pStyle w:val="TableText12"/>
            </w:pPr>
            <w:r w:rsidRPr="00A10816">
              <w:t>0.71</w:t>
            </w:r>
          </w:p>
        </w:tc>
      </w:tr>
      <w:tr w:rsidR="001A7658" w:rsidRPr="00A10816" w14:paraId="1319D46C" w14:textId="77777777" w:rsidTr="001A7658">
        <w:trPr>
          <w:trHeight w:val="300"/>
        </w:trPr>
        <w:tc>
          <w:tcPr>
            <w:tcW w:w="3525" w:type="dxa"/>
            <w:noWrap/>
            <w:hideMark/>
          </w:tcPr>
          <w:p w14:paraId="54D992E1" w14:textId="77777777" w:rsidR="001A7658" w:rsidRPr="00A10816" w:rsidRDefault="001A7658" w:rsidP="00EE384C">
            <w:pPr>
              <w:pStyle w:val="TableText12"/>
            </w:pPr>
            <w:r w:rsidRPr="00A10816">
              <w:t>White–Asian</w:t>
            </w:r>
          </w:p>
        </w:tc>
        <w:tc>
          <w:tcPr>
            <w:tcW w:w="1270" w:type="dxa"/>
            <w:noWrap/>
            <w:hideMark/>
          </w:tcPr>
          <w:p w14:paraId="39E49E80" w14:textId="77777777" w:rsidR="001A7658" w:rsidRPr="00A10816" w:rsidRDefault="001A7658" w:rsidP="00EE384C">
            <w:pPr>
              <w:pStyle w:val="TableText12"/>
            </w:pPr>
            <w:r w:rsidRPr="00A10816">
              <w:t>-1.52</w:t>
            </w:r>
          </w:p>
        </w:tc>
        <w:tc>
          <w:tcPr>
            <w:tcW w:w="1150" w:type="dxa"/>
            <w:noWrap/>
            <w:hideMark/>
          </w:tcPr>
          <w:p w14:paraId="12A16966" w14:textId="77777777" w:rsidR="001A7658" w:rsidRPr="00A10816" w:rsidRDefault="001A7658" w:rsidP="00EE384C">
            <w:pPr>
              <w:pStyle w:val="TableText12"/>
            </w:pPr>
            <w:r w:rsidRPr="00A10816">
              <w:t>-0.53</w:t>
            </w:r>
          </w:p>
        </w:tc>
        <w:tc>
          <w:tcPr>
            <w:tcW w:w="1177" w:type="dxa"/>
            <w:noWrap/>
            <w:hideMark/>
          </w:tcPr>
          <w:p w14:paraId="555519D0" w14:textId="77777777" w:rsidR="001A7658" w:rsidRPr="00A10816" w:rsidRDefault="001A7658" w:rsidP="00EE384C">
            <w:pPr>
              <w:pStyle w:val="TableText12"/>
            </w:pPr>
            <w:r w:rsidRPr="00A10816">
              <w:t>-0.24</w:t>
            </w:r>
          </w:p>
        </w:tc>
        <w:tc>
          <w:tcPr>
            <w:tcW w:w="1043" w:type="dxa"/>
            <w:noWrap/>
            <w:hideMark/>
          </w:tcPr>
          <w:p w14:paraId="3CCC1D66" w14:textId="77777777" w:rsidR="001A7658" w:rsidRPr="00A10816" w:rsidRDefault="001A7658" w:rsidP="00EE384C">
            <w:pPr>
              <w:pStyle w:val="TableText12"/>
            </w:pPr>
            <w:r w:rsidRPr="00A10816">
              <w:t>-0.16</w:t>
            </w:r>
          </w:p>
        </w:tc>
        <w:tc>
          <w:tcPr>
            <w:tcW w:w="1177" w:type="dxa"/>
            <w:noWrap/>
            <w:hideMark/>
          </w:tcPr>
          <w:p w14:paraId="7D90ADEA" w14:textId="77777777" w:rsidR="001A7658" w:rsidRPr="00A10816" w:rsidRDefault="001A7658" w:rsidP="00EE384C">
            <w:pPr>
              <w:pStyle w:val="TableText12"/>
            </w:pPr>
            <w:r w:rsidRPr="00A10816">
              <w:t>-0.04</w:t>
            </w:r>
          </w:p>
        </w:tc>
        <w:tc>
          <w:tcPr>
            <w:tcW w:w="1150" w:type="dxa"/>
            <w:noWrap/>
            <w:hideMark/>
          </w:tcPr>
          <w:p w14:paraId="326CDE5F" w14:textId="77777777" w:rsidR="001A7658" w:rsidRPr="00A10816" w:rsidRDefault="001A7658" w:rsidP="00EE384C">
            <w:pPr>
              <w:pStyle w:val="TableText12"/>
            </w:pPr>
            <w:r w:rsidRPr="00A10816">
              <w:t>0.26</w:t>
            </w:r>
          </w:p>
        </w:tc>
        <w:tc>
          <w:tcPr>
            <w:tcW w:w="1323" w:type="dxa"/>
            <w:noWrap/>
            <w:hideMark/>
          </w:tcPr>
          <w:p w14:paraId="159BBFCD" w14:textId="77777777" w:rsidR="001A7658" w:rsidRPr="00A10816" w:rsidRDefault="001A7658" w:rsidP="00EE384C">
            <w:pPr>
              <w:pStyle w:val="TableText12"/>
            </w:pPr>
            <w:r w:rsidRPr="00A10816">
              <w:t>0.65</w:t>
            </w:r>
          </w:p>
        </w:tc>
      </w:tr>
      <w:tr w:rsidR="001A7658" w:rsidRPr="00A10816" w14:paraId="0EE37554" w14:textId="77777777" w:rsidTr="001A7658">
        <w:trPr>
          <w:trHeight w:val="300"/>
        </w:trPr>
        <w:tc>
          <w:tcPr>
            <w:tcW w:w="3525" w:type="dxa"/>
            <w:noWrap/>
            <w:hideMark/>
          </w:tcPr>
          <w:p w14:paraId="7B42A2AF" w14:textId="77777777" w:rsidR="001A7658" w:rsidRPr="00A10816" w:rsidRDefault="001A7658" w:rsidP="00EE384C">
            <w:pPr>
              <w:pStyle w:val="TableText12"/>
            </w:pPr>
            <w:r w:rsidRPr="00A10816">
              <w:t>White–Pacific Islander</w:t>
            </w:r>
          </w:p>
        </w:tc>
        <w:tc>
          <w:tcPr>
            <w:tcW w:w="1270" w:type="dxa"/>
            <w:noWrap/>
            <w:hideMark/>
          </w:tcPr>
          <w:p w14:paraId="4667FD26" w14:textId="77777777" w:rsidR="001A7658" w:rsidRPr="00A10816" w:rsidRDefault="001A7658" w:rsidP="00EE384C">
            <w:pPr>
              <w:pStyle w:val="TableText12"/>
            </w:pPr>
            <w:r w:rsidRPr="00A10816">
              <w:t>-1.09</w:t>
            </w:r>
          </w:p>
        </w:tc>
        <w:tc>
          <w:tcPr>
            <w:tcW w:w="1150" w:type="dxa"/>
            <w:noWrap/>
            <w:hideMark/>
          </w:tcPr>
          <w:p w14:paraId="1E677219" w14:textId="77777777" w:rsidR="001A7658" w:rsidRPr="00A10816" w:rsidRDefault="001A7658" w:rsidP="00EE384C">
            <w:pPr>
              <w:pStyle w:val="TableText12"/>
            </w:pPr>
            <w:r w:rsidRPr="00A10816">
              <w:t>-0.47</w:t>
            </w:r>
          </w:p>
        </w:tc>
        <w:tc>
          <w:tcPr>
            <w:tcW w:w="1177" w:type="dxa"/>
            <w:noWrap/>
            <w:hideMark/>
          </w:tcPr>
          <w:p w14:paraId="0190F404" w14:textId="77777777" w:rsidR="001A7658" w:rsidRPr="00A10816" w:rsidRDefault="001A7658" w:rsidP="00EE384C">
            <w:pPr>
              <w:pStyle w:val="TableText12"/>
            </w:pPr>
            <w:r w:rsidRPr="00A10816">
              <w:t>-0.09</w:t>
            </w:r>
          </w:p>
        </w:tc>
        <w:tc>
          <w:tcPr>
            <w:tcW w:w="1043" w:type="dxa"/>
            <w:noWrap/>
            <w:hideMark/>
          </w:tcPr>
          <w:p w14:paraId="30EDE325" w14:textId="77777777" w:rsidR="001A7658" w:rsidRPr="00A10816" w:rsidRDefault="001A7658" w:rsidP="00EE384C">
            <w:pPr>
              <w:pStyle w:val="TableText12"/>
            </w:pPr>
            <w:r w:rsidRPr="00A10816">
              <w:t>0.06</w:t>
            </w:r>
          </w:p>
        </w:tc>
        <w:tc>
          <w:tcPr>
            <w:tcW w:w="1177" w:type="dxa"/>
            <w:noWrap/>
            <w:hideMark/>
          </w:tcPr>
          <w:p w14:paraId="312FC3EE" w14:textId="77777777" w:rsidR="001A7658" w:rsidRPr="00A10816" w:rsidRDefault="001A7658" w:rsidP="00EE384C">
            <w:pPr>
              <w:pStyle w:val="TableText12"/>
            </w:pPr>
            <w:r w:rsidRPr="00A10816">
              <w:t>0.23</w:t>
            </w:r>
          </w:p>
        </w:tc>
        <w:tc>
          <w:tcPr>
            <w:tcW w:w="1150" w:type="dxa"/>
            <w:noWrap/>
            <w:hideMark/>
          </w:tcPr>
          <w:p w14:paraId="107C5D5D" w14:textId="77777777" w:rsidR="001A7658" w:rsidRPr="00A10816" w:rsidRDefault="001A7658" w:rsidP="00EE384C">
            <w:pPr>
              <w:pStyle w:val="TableText12"/>
            </w:pPr>
            <w:r w:rsidRPr="00A10816">
              <w:t>0.69</w:t>
            </w:r>
          </w:p>
        </w:tc>
        <w:tc>
          <w:tcPr>
            <w:tcW w:w="1323" w:type="dxa"/>
            <w:noWrap/>
            <w:hideMark/>
          </w:tcPr>
          <w:p w14:paraId="0E167717" w14:textId="77777777" w:rsidR="001A7658" w:rsidRPr="00A10816" w:rsidRDefault="001A7658" w:rsidP="00EE384C">
            <w:pPr>
              <w:pStyle w:val="TableText12"/>
            </w:pPr>
            <w:r w:rsidRPr="00A10816">
              <w:t>-0.76</w:t>
            </w:r>
          </w:p>
        </w:tc>
      </w:tr>
      <w:tr w:rsidR="001A7658" w:rsidRPr="00A10816" w14:paraId="552B9ED7" w14:textId="77777777" w:rsidTr="001A7658">
        <w:trPr>
          <w:trHeight w:val="300"/>
        </w:trPr>
        <w:tc>
          <w:tcPr>
            <w:tcW w:w="3525" w:type="dxa"/>
            <w:noWrap/>
            <w:hideMark/>
          </w:tcPr>
          <w:p w14:paraId="1CFDF636" w14:textId="77777777" w:rsidR="001A7658" w:rsidRPr="00A10816" w:rsidRDefault="001A7658" w:rsidP="00EE384C">
            <w:pPr>
              <w:pStyle w:val="TableText12"/>
            </w:pPr>
            <w:r w:rsidRPr="00A10816">
              <w:t>White–Filipino</w:t>
            </w:r>
          </w:p>
        </w:tc>
        <w:tc>
          <w:tcPr>
            <w:tcW w:w="1270" w:type="dxa"/>
            <w:noWrap/>
            <w:hideMark/>
          </w:tcPr>
          <w:p w14:paraId="55DB3741" w14:textId="77777777" w:rsidR="001A7658" w:rsidRPr="00A10816" w:rsidRDefault="001A7658" w:rsidP="00EE384C">
            <w:pPr>
              <w:pStyle w:val="TableText12"/>
            </w:pPr>
            <w:r w:rsidRPr="00A10816">
              <w:t>-0.85</w:t>
            </w:r>
          </w:p>
        </w:tc>
        <w:tc>
          <w:tcPr>
            <w:tcW w:w="1150" w:type="dxa"/>
            <w:noWrap/>
            <w:hideMark/>
          </w:tcPr>
          <w:p w14:paraId="55E396F2" w14:textId="77777777" w:rsidR="001A7658" w:rsidRPr="00A10816" w:rsidRDefault="001A7658" w:rsidP="00EE384C">
            <w:pPr>
              <w:pStyle w:val="TableText12"/>
            </w:pPr>
            <w:r w:rsidRPr="00A10816">
              <w:t>-0.47</w:t>
            </w:r>
          </w:p>
        </w:tc>
        <w:tc>
          <w:tcPr>
            <w:tcW w:w="1177" w:type="dxa"/>
            <w:noWrap/>
            <w:hideMark/>
          </w:tcPr>
          <w:p w14:paraId="1722B60E" w14:textId="77777777" w:rsidR="001A7658" w:rsidRPr="00A10816" w:rsidRDefault="001A7658" w:rsidP="00EE384C">
            <w:pPr>
              <w:pStyle w:val="TableText12"/>
            </w:pPr>
            <w:r w:rsidRPr="00A10816">
              <w:t>-0.20</w:t>
            </w:r>
          </w:p>
        </w:tc>
        <w:tc>
          <w:tcPr>
            <w:tcW w:w="1043" w:type="dxa"/>
            <w:noWrap/>
            <w:hideMark/>
          </w:tcPr>
          <w:p w14:paraId="29AEFF65" w14:textId="77777777" w:rsidR="001A7658" w:rsidRPr="00A10816" w:rsidRDefault="001A7658" w:rsidP="00EE384C">
            <w:pPr>
              <w:pStyle w:val="TableText12"/>
            </w:pPr>
            <w:r w:rsidRPr="00A10816">
              <w:t>-0.10</w:t>
            </w:r>
          </w:p>
        </w:tc>
        <w:tc>
          <w:tcPr>
            <w:tcW w:w="1177" w:type="dxa"/>
            <w:noWrap/>
            <w:hideMark/>
          </w:tcPr>
          <w:p w14:paraId="39888408" w14:textId="77777777" w:rsidR="001A7658" w:rsidRPr="00A10816" w:rsidRDefault="001A7658" w:rsidP="00EE384C">
            <w:pPr>
              <w:pStyle w:val="TableText12"/>
            </w:pPr>
            <w:r w:rsidRPr="00A10816">
              <w:t>0.00</w:t>
            </w:r>
          </w:p>
        </w:tc>
        <w:tc>
          <w:tcPr>
            <w:tcW w:w="1150" w:type="dxa"/>
            <w:noWrap/>
            <w:hideMark/>
          </w:tcPr>
          <w:p w14:paraId="453E058A" w14:textId="77777777" w:rsidR="001A7658" w:rsidRPr="00A10816" w:rsidRDefault="001A7658" w:rsidP="00EE384C">
            <w:pPr>
              <w:pStyle w:val="TableText12"/>
            </w:pPr>
            <w:r w:rsidRPr="00A10816">
              <w:t>0.28</w:t>
            </w:r>
          </w:p>
        </w:tc>
        <w:tc>
          <w:tcPr>
            <w:tcW w:w="1323" w:type="dxa"/>
            <w:noWrap/>
            <w:hideMark/>
          </w:tcPr>
          <w:p w14:paraId="776768C7" w14:textId="77777777" w:rsidR="001A7658" w:rsidRPr="00A10816" w:rsidRDefault="001A7658" w:rsidP="00EE384C">
            <w:pPr>
              <w:pStyle w:val="TableText12"/>
            </w:pPr>
            <w:r w:rsidRPr="00A10816">
              <w:t>0.61</w:t>
            </w:r>
          </w:p>
        </w:tc>
      </w:tr>
      <w:tr w:rsidR="001A7658" w:rsidRPr="00A10816" w14:paraId="39122CC2" w14:textId="77777777" w:rsidTr="001A7658">
        <w:trPr>
          <w:trHeight w:val="300"/>
        </w:trPr>
        <w:tc>
          <w:tcPr>
            <w:tcW w:w="3525" w:type="dxa"/>
            <w:noWrap/>
            <w:hideMark/>
          </w:tcPr>
          <w:p w14:paraId="21D87B1F" w14:textId="77777777" w:rsidR="001A7658" w:rsidRPr="00A10816" w:rsidRDefault="001A7658" w:rsidP="00EE384C">
            <w:pPr>
              <w:pStyle w:val="TableText12"/>
            </w:pPr>
            <w:r w:rsidRPr="00A10816">
              <w:t>White–Hispanic</w:t>
            </w:r>
          </w:p>
        </w:tc>
        <w:tc>
          <w:tcPr>
            <w:tcW w:w="1270" w:type="dxa"/>
            <w:noWrap/>
            <w:hideMark/>
          </w:tcPr>
          <w:p w14:paraId="08F80DBC" w14:textId="77777777" w:rsidR="001A7658" w:rsidRPr="00A10816" w:rsidRDefault="001A7658" w:rsidP="00EE384C">
            <w:pPr>
              <w:pStyle w:val="TableText12"/>
            </w:pPr>
            <w:r w:rsidRPr="00A10816">
              <w:t>-0.83</w:t>
            </w:r>
          </w:p>
        </w:tc>
        <w:tc>
          <w:tcPr>
            <w:tcW w:w="1150" w:type="dxa"/>
            <w:noWrap/>
            <w:hideMark/>
          </w:tcPr>
          <w:p w14:paraId="2F33A4FD" w14:textId="77777777" w:rsidR="001A7658" w:rsidRPr="00A10816" w:rsidRDefault="001A7658" w:rsidP="00EE384C">
            <w:pPr>
              <w:pStyle w:val="TableText12"/>
            </w:pPr>
            <w:r w:rsidRPr="00A10816">
              <w:t>-0.24</w:t>
            </w:r>
          </w:p>
        </w:tc>
        <w:tc>
          <w:tcPr>
            <w:tcW w:w="1177" w:type="dxa"/>
            <w:noWrap/>
            <w:hideMark/>
          </w:tcPr>
          <w:p w14:paraId="6B4D4085" w14:textId="77777777" w:rsidR="001A7658" w:rsidRPr="00A10816" w:rsidRDefault="001A7658" w:rsidP="00EE384C">
            <w:pPr>
              <w:pStyle w:val="TableText12"/>
            </w:pPr>
            <w:r w:rsidRPr="00A10816">
              <w:t>0.00</w:t>
            </w:r>
          </w:p>
        </w:tc>
        <w:tc>
          <w:tcPr>
            <w:tcW w:w="1043" w:type="dxa"/>
            <w:noWrap/>
            <w:hideMark/>
          </w:tcPr>
          <w:p w14:paraId="0DB11A84" w14:textId="77777777" w:rsidR="001A7658" w:rsidRPr="00A10816" w:rsidRDefault="001A7658" w:rsidP="00EE384C">
            <w:pPr>
              <w:pStyle w:val="TableText12"/>
            </w:pPr>
            <w:r w:rsidRPr="00A10816">
              <w:t>0.08</w:t>
            </w:r>
          </w:p>
        </w:tc>
        <w:tc>
          <w:tcPr>
            <w:tcW w:w="1177" w:type="dxa"/>
            <w:noWrap/>
            <w:hideMark/>
          </w:tcPr>
          <w:p w14:paraId="5E52F884" w14:textId="77777777" w:rsidR="001A7658" w:rsidRPr="00A10816" w:rsidRDefault="001A7658" w:rsidP="00EE384C">
            <w:pPr>
              <w:pStyle w:val="TableText12"/>
            </w:pPr>
            <w:r w:rsidRPr="00A10816">
              <w:t>0.16</w:t>
            </w:r>
          </w:p>
        </w:tc>
        <w:tc>
          <w:tcPr>
            <w:tcW w:w="1150" w:type="dxa"/>
            <w:noWrap/>
            <w:hideMark/>
          </w:tcPr>
          <w:p w14:paraId="3014D37E" w14:textId="77777777" w:rsidR="001A7658" w:rsidRPr="00A10816" w:rsidRDefault="001A7658" w:rsidP="00EE384C">
            <w:pPr>
              <w:pStyle w:val="TableText12"/>
            </w:pPr>
            <w:r w:rsidRPr="00A10816">
              <w:t>0.41</w:t>
            </w:r>
          </w:p>
        </w:tc>
        <w:tc>
          <w:tcPr>
            <w:tcW w:w="1323" w:type="dxa"/>
            <w:noWrap/>
            <w:hideMark/>
          </w:tcPr>
          <w:p w14:paraId="2A026610" w14:textId="77777777" w:rsidR="001A7658" w:rsidRPr="00A10816" w:rsidRDefault="001A7658" w:rsidP="00EE384C">
            <w:pPr>
              <w:pStyle w:val="TableText12"/>
            </w:pPr>
            <w:r w:rsidRPr="00A10816">
              <w:t>0.73</w:t>
            </w:r>
          </w:p>
        </w:tc>
      </w:tr>
      <w:tr w:rsidR="001A7658" w:rsidRPr="00A10816" w14:paraId="563B7187" w14:textId="77777777" w:rsidTr="001A7658">
        <w:trPr>
          <w:trHeight w:val="300"/>
        </w:trPr>
        <w:tc>
          <w:tcPr>
            <w:tcW w:w="3525" w:type="dxa"/>
            <w:noWrap/>
            <w:hideMark/>
          </w:tcPr>
          <w:p w14:paraId="406139FE" w14:textId="77777777" w:rsidR="001A7658" w:rsidRPr="00A10816" w:rsidRDefault="001A7658" w:rsidP="00EE384C">
            <w:pPr>
              <w:pStyle w:val="TableText12"/>
            </w:pPr>
            <w:r w:rsidRPr="00A10816">
              <w:t>White–Black</w:t>
            </w:r>
          </w:p>
        </w:tc>
        <w:tc>
          <w:tcPr>
            <w:tcW w:w="1270" w:type="dxa"/>
            <w:noWrap/>
            <w:hideMark/>
          </w:tcPr>
          <w:p w14:paraId="6CFAAED8" w14:textId="77777777" w:rsidR="001A7658" w:rsidRPr="00A10816" w:rsidRDefault="001A7658" w:rsidP="00EE384C">
            <w:pPr>
              <w:pStyle w:val="TableText12"/>
            </w:pPr>
            <w:r w:rsidRPr="00A10816">
              <w:t>-0.44</w:t>
            </w:r>
          </w:p>
        </w:tc>
        <w:tc>
          <w:tcPr>
            <w:tcW w:w="1150" w:type="dxa"/>
            <w:noWrap/>
            <w:hideMark/>
          </w:tcPr>
          <w:p w14:paraId="6812920C" w14:textId="77777777" w:rsidR="001A7658" w:rsidRPr="00A10816" w:rsidRDefault="001A7658" w:rsidP="00EE384C">
            <w:pPr>
              <w:pStyle w:val="TableText12"/>
            </w:pPr>
            <w:r w:rsidRPr="00A10816">
              <w:t>-0.21</w:t>
            </w:r>
          </w:p>
        </w:tc>
        <w:tc>
          <w:tcPr>
            <w:tcW w:w="1177" w:type="dxa"/>
            <w:noWrap/>
            <w:hideMark/>
          </w:tcPr>
          <w:p w14:paraId="2B79C0AF" w14:textId="77777777" w:rsidR="001A7658" w:rsidRPr="00A10816" w:rsidRDefault="001A7658" w:rsidP="00EE384C">
            <w:pPr>
              <w:pStyle w:val="TableText12"/>
            </w:pPr>
            <w:r w:rsidRPr="00A10816">
              <w:t>0.06</w:t>
            </w:r>
          </w:p>
        </w:tc>
        <w:tc>
          <w:tcPr>
            <w:tcW w:w="1043" w:type="dxa"/>
            <w:noWrap/>
            <w:hideMark/>
          </w:tcPr>
          <w:p w14:paraId="78E1C9BF" w14:textId="77777777" w:rsidR="001A7658" w:rsidRPr="00A10816" w:rsidRDefault="001A7658" w:rsidP="00EE384C">
            <w:pPr>
              <w:pStyle w:val="TableText12"/>
            </w:pPr>
            <w:r w:rsidRPr="00A10816">
              <w:t>0.16</w:t>
            </w:r>
          </w:p>
        </w:tc>
        <w:tc>
          <w:tcPr>
            <w:tcW w:w="1177" w:type="dxa"/>
            <w:noWrap/>
            <w:hideMark/>
          </w:tcPr>
          <w:p w14:paraId="09058BDE" w14:textId="77777777" w:rsidR="001A7658" w:rsidRPr="00A10816" w:rsidRDefault="001A7658" w:rsidP="00EE384C">
            <w:pPr>
              <w:pStyle w:val="TableText12"/>
            </w:pPr>
            <w:r w:rsidRPr="00A10816">
              <w:t>0.24</w:t>
            </w:r>
          </w:p>
        </w:tc>
        <w:tc>
          <w:tcPr>
            <w:tcW w:w="1150" w:type="dxa"/>
            <w:noWrap/>
            <w:hideMark/>
          </w:tcPr>
          <w:p w14:paraId="34D37148" w14:textId="77777777" w:rsidR="001A7658" w:rsidRPr="00A10816" w:rsidRDefault="001A7658" w:rsidP="00EE384C">
            <w:pPr>
              <w:pStyle w:val="TableText12"/>
            </w:pPr>
            <w:r w:rsidRPr="00A10816">
              <w:t>0.51</w:t>
            </w:r>
          </w:p>
        </w:tc>
        <w:tc>
          <w:tcPr>
            <w:tcW w:w="1323" w:type="dxa"/>
            <w:noWrap/>
            <w:hideMark/>
          </w:tcPr>
          <w:p w14:paraId="2EADA263" w14:textId="77777777" w:rsidR="001A7658" w:rsidRPr="00A10816" w:rsidRDefault="001A7658" w:rsidP="00EE384C">
            <w:pPr>
              <w:pStyle w:val="TableText12"/>
            </w:pPr>
            <w:r w:rsidRPr="00A10816">
              <w:t>0.73</w:t>
            </w:r>
          </w:p>
        </w:tc>
      </w:tr>
      <w:tr w:rsidR="001A7658" w:rsidRPr="00A10816" w14:paraId="3630B47D" w14:textId="77777777" w:rsidTr="001A7658">
        <w:trPr>
          <w:trHeight w:val="300"/>
        </w:trPr>
        <w:tc>
          <w:tcPr>
            <w:tcW w:w="3525" w:type="dxa"/>
            <w:noWrap/>
            <w:hideMark/>
          </w:tcPr>
          <w:p w14:paraId="44E4D10B" w14:textId="77777777" w:rsidR="001A7658" w:rsidRPr="00A10816" w:rsidRDefault="001A7658" w:rsidP="00EE384C">
            <w:pPr>
              <w:pStyle w:val="TableText12"/>
            </w:pPr>
            <w:r w:rsidRPr="00A10816">
              <w:t>White–Two or more races</w:t>
            </w:r>
          </w:p>
        </w:tc>
        <w:tc>
          <w:tcPr>
            <w:tcW w:w="1270" w:type="dxa"/>
            <w:noWrap/>
            <w:hideMark/>
          </w:tcPr>
          <w:p w14:paraId="19345AEE" w14:textId="77777777" w:rsidR="001A7658" w:rsidRPr="00A10816" w:rsidRDefault="001A7658" w:rsidP="00EE384C">
            <w:pPr>
              <w:pStyle w:val="TableText12"/>
            </w:pPr>
            <w:r w:rsidRPr="00A10816">
              <w:t>-1.06</w:t>
            </w:r>
          </w:p>
        </w:tc>
        <w:tc>
          <w:tcPr>
            <w:tcW w:w="1150" w:type="dxa"/>
            <w:noWrap/>
            <w:hideMark/>
          </w:tcPr>
          <w:p w14:paraId="08911E54" w14:textId="77777777" w:rsidR="001A7658" w:rsidRPr="00A10816" w:rsidRDefault="001A7658" w:rsidP="00EE384C">
            <w:pPr>
              <w:pStyle w:val="TableText12"/>
            </w:pPr>
            <w:r w:rsidRPr="00A10816">
              <w:t>-0.40</w:t>
            </w:r>
          </w:p>
        </w:tc>
        <w:tc>
          <w:tcPr>
            <w:tcW w:w="1177" w:type="dxa"/>
            <w:noWrap/>
            <w:hideMark/>
          </w:tcPr>
          <w:p w14:paraId="42452307" w14:textId="77777777" w:rsidR="001A7658" w:rsidRPr="00A10816" w:rsidRDefault="001A7658" w:rsidP="00EE384C">
            <w:pPr>
              <w:pStyle w:val="TableText12"/>
            </w:pPr>
            <w:r w:rsidRPr="00A10816">
              <w:t>-0.12</w:t>
            </w:r>
          </w:p>
        </w:tc>
        <w:tc>
          <w:tcPr>
            <w:tcW w:w="1043" w:type="dxa"/>
            <w:noWrap/>
            <w:hideMark/>
          </w:tcPr>
          <w:p w14:paraId="715DAB51" w14:textId="77777777" w:rsidR="001A7658" w:rsidRPr="00A10816" w:rsidRDefault="001A7658" w:rsidP="00EE384C">
            <w:pPr>
              <w:pStyle w:val="TableText12"/>
            </w:pPr>
            <w:r w:rsidRPr="00A10816">
              <w:t>-0.01</w:t>
            </w:r>
          </w:p>
        </w:tc>
        <w:tc>
          <w:tcPr>
            <w:tcW w:w="1177" w:type="dxa"/>
            <w:noWrap/>
            <w:hideMark/>
          </w:tcPr>
          <w:p w14:paraId="31823238" w14:textId="77777777" w:rsidR="001A7658" w:rsidRPr="00A10816" w:rsidRDefault="001A7658" w:rsidP="00EE384C">
            <w:pPr>
              <w:pStyle w:val="TableText12"/>
            </w:pPr>
            <w:r w:rsidRPr="00A10816">
              <w:t>0.08</w:t>
            </w:r>
          </w:p>
        </w:tc>
        <w:tc>
          <w:tcPr>
            <w:tcW w:w="1150" w:type="dxa"/>
            <w:noWrap/>
            <w:hideMark/>
          </w:tcPr>
          <w:p w14:paraId="6ACD687B" w14:textId="77777777" w:rsidR="001A7658" w:rsidRPr="00A10816" w:rsidRDefault="001A7658" w:rsidP="00EE384C">
            <w:pPr>
              <w:pStyle w:val="TableText12"/>
            </w:pPr>
            <w:r w:rsidRPr="00A10816">
              <w:t>0.36</w:t>
            </w:r>
          </w:p>
        </w:tc>
        <w:tc>
          <w:tcPr>
            <w:tcW w:w="1323" w:type="dxa"/>
            <w:noWrap/>
            <w:hideMark/>
          </w:tcPr>
          <w:p w14:paraId="652E243A" w14:textId="77777777" w:rsidR="001A7658" w:rsidRPr="00A10816" w:rsidRDefault="001A7658" w:rsidP="00EE384C">
            <w:pPr>
              <w:pStyle w:val="TableText12"/>
            </w:pPr>
            <w:r w:rsidRPr="00A10816">
              <w:t>0.87</w:t>
            </w:r>
          </w:p>
        </w:tc>
      </w:tr>
      <w:tr w:rsidR="001A7658" w:rsidRPr="00A10816" w14:paraId="08EE0815" w14:textId="77777777" w:rsidTr="001A7658">
        <w:trPr>
          <w:trHeight w:val="300"/>
        </w:trPr>
        <w:tc>
          <w:tcPr>
            <w:tcW w:w="3525" w:type="dxa"/>
            <w:noWrap/>
            <w:hideMark/>
          </w:tcPr>
          <w:p w14:paraId="73617753" w14:textId="77777777" w:rsidR="001A7658" w:rsidRPr="00A10816" w:rsidRDefault="001A7658" w:rsidP="00EE384C">
            <w:pPr>
              <w:pStyle w:val="TableText12"/>
            </w:pPr>
            <w:r w:rsidRPr="00A10816">
              <w:t>White–Missing (Unknown)</w:t>
            </w:r>
          </w:p>
        </w:tc>
        <w:tc>
          <w:tcPr>
            <w:tcW w:w="1270" w:type="dxa"/>
            <w:noWrap/>
            <w:hideMark/>
          </w:tcPr>
          <w:p w14:paraId="7D2B988B" w14:textId="77777777" w:rsidR="001A7658" w:rsidRPr="00A10816" w:rsidRDefault="001A7658" w:rsidP="00EE384C">
            <w:pPr>
              <w:pStyle w:val="TableText12"/>
            </w:pPr>
            <w:r w:rsidRPr="00A10816">
              <w:t>-0.77</w:t>
            </w:r>
          </w:p>
        </w:tc>
        <w:tc>
          <w:tcPr>
            <w:tcW w:w="1150" w:type="dxa"/>
            <w:noWrap/>
            <w:hideMark/>
          </w:tcPr>
          <w:p w14:paraId="0C881432" w14:textId="77777777" w:rsidR="001A7658" w:rsidRPr="00A10816" w:rsidRDefault="001A7658" w:rsidP="00EE384C">
            <w:pPr>
              <w:pStyle w:val="TableText12"/>
            </w:pPr>
            <w:r w:rsidRPr="00A10816">
              <w:t>-0.46</w:t>
            </w:r>
          </w:p>
        </w:tc>
        <w:tc>
          <w:tcPr>
            <w:tcW w:w="1177" w:type="dxa"/>
            <w:noWrap/>
            <w:hideMark/>
          </w:tcPr>
          <w:p w14:paraId="5B7B73D7" w14:textId="77777777" w:rsidR="001A7658" w:rsidRPr="00A10816" w:rsidRDefault="001A7658" w:rsidP="00EE384C">
            <w:pPr>
              <w:pStyle w:val="TableText12"/>
            </w:pPr>
            <w:r w:rsidRPr="00A10816">
              <w:t>-0.13</w:t>
            </w:r>
          </w:p>
        </w:tc>
        <w:tc>
          <w:tcPr>
            <w:tcW w:w="1043" w:type="dxa"/>
            <w:noWrap/>
            <w:hideMark/>
          </w:tcPr>
          <w:p w14:paraId="2A17E95B" w14:textId="77777777" w:rsidR="001A7658" w:rsidRPr="00A10816" w:rsidRDefault="001A7658" w:rsidP="00EE384C">
            <w:pPr>
              <w:pStyle w:val="TableText12"/>
            </w:pPr>
            <w:r w:rsidRPr="00A10816">
              <w:t>0.05</w:t>
            </w:r>
          </w:p>
        </w:tc>
        <w:tc>
          <w:tcPr>
            <w:tcW w:w="1177" w:type="dxa"/>
            <w:noWrap/>
            <w:hideMark/>
          </w:tcPr>
          <w:p w14:paraId="72601143" w14:textId="77777777" w:rsidR="001A7658" w:rsidRPr="00A10816" w:rsidRDefault="001A7658" w:rsidP="00EE384C">
            <w:pPr>
              <w:pStyle w:val="TableText12"/>
            </w:pPr>
            <w:r w:rsidRPr="00A10816">
              <w:t>0.24</w:t>
            </w:r>
          </w:p>
        </w:tc>
        <w:tc>
          <w:tcPr>
            <w:tcW w:w="1150" w:type="dxa"/>
            <w:noWrap/>
            <w:hideMark/>
          </w:tcPr>
          <w:p w14:paraId="6A8322EF" w14:textId="77777777" w:rsidR="001A7658" w:rsidRPr="00A10816" w:rsidRDefault="001A7658" w:rsidP="00EE384C">
            <w:pPr>
              <w:pStyle w:val="TableText12"/>
            </w:pPr>
            <w:r w:rsidRPr="00A10816">
              <w:t>0.62</w:t>
            </w:r>
          </w:p>
        </w:tc>
        <w:tc>
          <w:tcPr>
            <w:tcW w:w="1323" w:type="dxa"/>
            <w:noWrap/>
            <w:hideMark/>
          </w:tcPr>
          <w:p w14:paraId="43E024BC" w14:textId="77777777" w:rsidR="001A7658" w:rsidRPr="00A10816" w:rsidRDefault="001A7658" w:rsidP="00EE384C">
            <w:pPr>
              <w:pStyle w:val="TableText12"/>
            </w:pPr>
            <w:r w:rsidRPr="00A10816">
              <w:t>1.02</w:t>
            </w:r>
          </w:p>
        </w:tc>
      </w:tr>
      <w:tr w:rsidR="001A7658" w:rsidRPr="00A10816" w14:paraId="5683B7F3" w14:textId="77777777" w:rsidTr="001A7658">
        <w:trPr>
          <w:trHeight w:val="300"/>
        </w:trPr>
        <w:tc>
          <w:tcPr>
            <w:tcW w:w="3525" w:type="dxa"/>
            <w:noWrap/>
            <w:hideMark/>
          </w:tcPr>
          <w:p w14:paraId="00E639B5" w14:textId="77777777" w:rsidR="001A7658" w:rsidRPr="00A10816" w:rsidRDefault="001A7658" w:rsidP="00EE384C">
            <w:pPr>
              <w:pStyle w:val="TableText12"/>
            </w:pPr>
            <w:r w:rsidRPr="00A10816">
              <w:t>Never EL–Current EL</w:t>
            </w:r>
          </w:p>
        </w:tc>
        <w:tc>
          <w:tcPr>
            <w:tcW w:w="1270" w:type="dxa"/>
            <w:noWrap/>
            <w:hideMark/>
          </w:tcPr>
          <w:p w14:paraId="1B40956B" w14:textId="77777777" w:rsidR="001A7658" w:rsidRPr="00A10816" w:rsidRDefault="001A7658" w:rsidP="00EE384C">
            <w:pPr>
              <w:pStyle w:val="TableText12"/>
            </w:pPr>
            <w:r w:rsidRPr="00A10816">
              <w:t>-0.75</w:t>
            </w:r>
          </w:p>
        </w:tc>
        <w:tc>
          <w:tcPr>
            <w:tcW w:w="1150" w:type="dxa"/>
            <w:noWrap/>
            <w:hideMark/>
          </w:tcPr>
          <w:p w14:paraId="17B0FA59" w14:textId="77777777" w:rsidR="001A7658" w:rsidRPr="00A10816" w:rsidRDefault="001A7658" w:rsidP="00EE384C">
            <w:pPr>
              <w:pStyle w:val="TableText12"/>
            </w:pPr>
            <w:r w:rsidRPr="00A10816">
              <w:t>-0.23</w:t>
            </w:r>
          </w:p>
        </w:tc>
        <w:tc>
          <w:tcPr>
            <w:tcW w:w="1177" w:type="dxa"/>
            <w:noWrap/>
            <w:hideMark/>
          </w:tcPr>
          <w:p w14:paraId="7B80EA74" w14:textId="77777777" w:rsidR="001A7658" w:rsidRPr="00A10816" w:rsidRDefault="001A7658" w:rsidP="00EE384C">
            <w:pPr>
              <w:pStyle w:val="TableText12"/>
            </w:pPr>
            <w:r w:rsidRPr="00A10816">
              <w:t>0.06</w:t>
            </w:r>
          </w:p>
        </w:tc>
        <w:tc>
          <w:tcPr>
            <w:tcW w:w="1043" w:type="dxa"/>
            <w:noWrap/>
            <w:hideMark/>
          </w:tcPr>
          <w:p w14:paraId="1BAF5C97" w14:textId="77777777" w:rsidR="001A7658" w:rsidRPr="00A10816" w:rsidRDefault="001A7658" w:rsidP="00EE384C">
            <w:pPr>
              <w:pStyle w:val="TableText12"/>
            </w:pPr>
            <w:r w:rsidRPr="00A10816">
              <w:t>0.15</w:t>
            </w:r>
          </w:p>
        </w:tc>
        <w:tc>
          <w:tcPr>
            <w:tcW w:w="1177" w:type="dxa"/>
            <w:noWrap/>
            <w:hideMark/>
          </w:tcPr>
          <w:p w14:paraId="317FD311" w14:textId="77777777" w:rsidR="001A7658" w:rsidRPr="00A10816" w:rsidRDefault="001A7658" w:rsidP="00EE384C">
            <w:pPr>
              <w:pStyle w:val="TableText12"/>
            </w:pPr>
            <w:r w:rsidRPr="00A10816">
              <w:t>0.25</w:t>
            </w:r>
          </w:p>
        </w:tc>
        <w:tc>
          <w:tcPr>
            <w:tcW w:w="1150" w:type="dxa"/>
            <w:noWrap/>
            <w:hideMark/>
          </w:tcPr>
          <w:p w14:paraId="0FD0EE39" w14:textId="77777777" w:rsidR="001A7658" w:rsidRPr="00A10816" w:rsidRDefault="001A7658" w:rsidP="00EE384C">
            <w:pPr>
              <w:pStyle w:val="TableText12"/>
            </w:pPr>
            <w:r w:rsidRPr="00A10816">
              <w:t>0.51</w:t>
            </w:r>
          </w:p>
        </w:tc>
        <w:tc>
          <w:tcPr>
            <w:tcW w:w="1323" w:type="dxa"/>
            <w:noWrap/>
            <w:hideMark/>
          </w:tcPr>
          <w:p w14:paraId="5D4FB947" w14:textId="77777777" w:rsidR="001A7658" w:rsidRPr="00A10816" w:rsidRDefault="001A7658" w:rsidP="00EE384C">
            <w:pPr>
              <w:pStyle w:val="TableText12"/>
            </w:pPr>
            <w:r w:rsidRPr="00A10816">
              <w:t>1.03</w:t>
            </w:r>
          </w:p>
        </w:tc>
      </w:tr>
      <w:tr w:rsidR="001A7658" w:rsidRPr="00A10816" w14:paraId="18A504CC" w14:textId="77777777" w:rsidTr="001A7658">
        <w:trPr>
          <w:trHeight w:val="300"/>
        </w:trPr>
        <w:tc>
          <w:tcPr>
            <w:tcW w:w="3525" w:type="dxa"/>
            <w:noWrap/>
            <w:hideMark/>
          </w:tcPr>
          <w:p w14:paraId="0482C64F" w14:textId="77777777" w:rsidR="001A7658" w:rsidRPr="00A10816" w:rsidRDefault="001A7658" w:rsidP="00EE384C">
            <w:pPr>
              <w:pStyle w:val="TableText12"/>
            </w:pPr>
            <w:r w:rsidRPr="00A10816">
              <w:t>Never EL–Former EL</w:t>
            </w:r>
          </w:p>
        </w:tc>
        <w:tc>
          <w:tcPr>
            <w:tcW w:w="1270" w:type="dxa"/>
            <w:noWrap/>
            <w:hideMark/>
          </w:tcPr>
          <w:p w14:paraId="27FE872A" w14:textId="77777777" w:rsidR="001A7658" w:rsidRPr="00A10816" w:rsidRDefault="001A7658" w:rsidP="00EE384C">
            <w:pPr>
              <w:pStyle w:val="TableText12"/>
            </w:pPr>
            <w:r w:rsidRPr="00A10816">
              <w:t>-0.92</w:t>
            </w:r>
          </w:p>
        </w:tc>
        <w:tc>
          <w:tcPr>
            <w:tcW w:w="1150" w:type="dxa"/>
            <w:noWrap/>
            <w:hideMark/>
          </w:tcPr>
          <w:p w14:paraId="6A940E27" w14:textId="77777777" w:rsidR="001A7658" w:rsidRPr="00A10816" w:rsidRDefault="001A7658" w:rsidP="00EE384C">
            <w:pPr>
              <w:pStyle w:val="TableText12"/>
            </w:pPr>
            <w:r w:rsidRPr="00A10816">
              <w:t>-0.42</w:t>
            </w:r>
          </w:p>
        </w:tc>
        <w:tc>
          <w:tcPr>
            <w:tcW w:w="1177" w:type="dxa"/>
            <w:noWrap/>
            <w:hideMark/>
          </w:tcPr>
          <w:p w14:paraId="4CEFDB57" w14:textId="77777777" w:rsidR="001A7658" w:rsidRPr="00A10816" w:rsidRDefault="001A7658" w:rsidP="00EE384C">
            <w:pPr>
              <w:pStyle w:val="TableText12"/>
            </w:pPr>
            <w:r w:rsidRPr="00A10816">
              <w:t>-0.16</w:t>
            </w:r>
          </w:p>
        </w:tc>
        <w:tc>
          <w:tcPr>
            <w:tcW w:w="1043" w:type="dxa"/>
            <w:noWrap/>
            <w:hideMark/>
          </w:tcPr>
          <w:p w14:paraId="28BE6509" w14:textId="77777777" w:rsidR="001A7658" w:rsidRPr="00A10816" w:rsidRDefault="001A7658" w:rsidP="00EE384C">
            <w:pPr>
              <w:pStyle w:val="TableText12"/>
            </w:pPr>
            <w:r w:rsidRPr="00A10816">
              <w:t>-0.07</w:t>
            </w:r>
          </w:p>
        </w:tc>
        <w:tc>
          <w:tcPr>
            <w:tcW w:w="1177" w:type="dxa"/>
            <w:noWrap/>
            <w:hideMark/>
          </w:tcPr>
          <w:p w14:paraId="2B36C83D" w14:textId="77777777" w:rsidR="001A7658" w:rsidRPr="00A10816" w:rsidRDefault="001A7658" w:rsidP="00EE384C">
            <w:pPr>
              <w:pStyle w:val="TableText12"/>
            </w:pPr>
            <w:r w:rsidRPr="00A10816">
              <w:t>0.01</w:t>
            </w:r>
          </w:p>
        </w:tc>
        <w:tc>
          <w:tcPr>
            <w:tcW w:w="1150" w:type="dxa"/>
            <w:noWrap/>
            <w:hideMark/>
          </w:tcPr>
          <w:p w14:paraId="6FAC87F3" w14:textId="77777777" w:rsidR="001A7658" w:rsidRPr="00A10816" w:rsidRDefault="001A7658" w:rsidP="00EE384C">
            <w:pPr>
              <w:pStyle w:val="TableText12"/>
            </w:pPr>
            <w:r w:rsidRPr="00A10816">
              <w:t>0.27</w:t>
            </w:r>
          </w:p>
        </w:tc>
        <w:tc>
          <w:tcPr>
            <w:tcW w:w="1323" w:type="dxa"/>
            <w:noWrap/>
            <w:hideMark/>
          </w:tcPr>
          <w:p w14:paraId="48E87388" w14:textId="77777777" w:rsidR="001A7658" w:rsidRPr="00A10816" w:rsidRDefault="001A7658" w:rsidP="00EE384C">
            <w:pPr>
              <w:pStyle w:val="TableText12"/>
            </w:pPr>
            <w:r w:rsidRPr="00A10816">
              <w:t>0.55</w:t>
            </w:r>
          </w:p>
        </w:tc>
      </w:tr>
      <w:tr w:rsidR="001A7658" w:rsidRPr="00A10816" w14:paraId="751318CA" w14:textId="77777777" w:rsidTr="001A7658">
        <w:trPr>
          <w:trHeight w:val="300"/>
        </w:trPr>
        <w:tc>
          <w:tcPr>
            <w:tcW w:w="3525" w:type="dxa"/>
            <w:noWrap/>
            <w:hideMark/>
          </w:tcPr>
          <w:p w14:paraId="0F66E3A0" w14:textId="77777777" w:rsidR="001A7658" w:rsidRPr="00A10816" w:rsidRDefault="001A7658" w:rsidP="00EE384C">
            <w:pPr>
              <w:pStyle w:val="TableText12"/>
            </w:pPr>
            <w:r w:rsidRPr="00A10816">
              <w:t>Never EL–Ever EL</w:t>
            </w:r>
          </w:p>
        </w:tc>
        <w:tc>
          <w:tcPr>
            <w:tcW w:w="1270" w:type="dxa"/>
            <w:noWrap/>
            <w:hideMark/>
          </w:tcPr>
          <w:p w14:paraId="793725B9" w14:textId="77777777" w:rsidR="001A7658" w:rsidRPr="00A10816" w:rsidRDefault="001A7658" w:rsidP="00EE384C">
            <w:pPr>
              <w:pStyle w:val="TableText12"/>
            </w:pPr>
            <w:r w:rsidRPr="00A10816">
              <w:t>-0.67</w:t>
            </w:r>
          </w:p>
        </w:tc>
        <w:tc>
          <w:tcPr>
            <w:tcW w:w="1150" w:type="dxa"/>
            <w:noWrap/>
            <w:hideMark/>
          </w:tcPr>
          <w:p w14:paraId="53AF17AD" w14:textId="77777777" w:rsidR="001A7658" w:rsidRPr="00A10816" w:rsidRDefault="001A7658" w:rsidP="00EE384C">
            <w:pPr>
              <w:pStyle w:val="TableText12"/>
            </w:pPr>
            <w:r w:rsidRPr="00A10816">
              <w:t>-0.31</w:t>
            </w:r>
          </w:p>
        </w:tc>
        <w:tc>
          <w:tcPr>
            <w:tcW w:w="1177" w:type="dxa"/>
            <w:noWrap/>
            <w:hideMark/>
          </w:tcPr>
          <w:p w14:paraId="7F2C3038" w14:textId="77777777" w:rsidR="001A7658" w:rsidRPr="00A10816" w:rsidRDefault="001A7658" w:rsidP="00EE384C">
            <w:pPr>
              <w:pStyle w:val="TableText12"/>
            </w:pPr>
            <w:r w:rsidRPr="00A10816">
              <w:t>-0.05</w:t>
            </w:r>
          </w:p>
        </w:tc>
        <w:tc>
          <w:tcPr>
            <w:tcW w:w="1043" w:type="dxa"/>
            <w:noWrap/>
            <w:hideMark/>
          </w:tcPr>
          <w:p w14:paraId="5D42D585" w14:textId="77777777" w:rsidR="001A7658" w:rsidRPr="00A10816" w:rsidRDefault="001A7658" w:rsidP="00EE384C">
            <w:pPr>
              <w:pStyle w:val="TableText12"/>
            </w:pPr>
            <w:r w:rsidRPr="00A10816">
              <w:t>0.04</w:t>
            </w:r>
          </w:p>
        </w:tc>
        <w:tc>
          <w:tcPr>
            <w:tcW w:w="1177" w:type="dxa"/>
            <w:noWrap/>
            <w:hideMark/>
          </w:tcPr>
          <w:p w14:paraId="68062ED9" w14:textId="77777777" w:rsidR="001A7658" w:rsidRPr="00A10816" w:rsidRDefault="001A7658" w:rsidP="00EE384C">
            <w:pPr>
              <w:pStyle w:val="TableText12"/>
            </w:pPr>
            <w:r w:rsidRPr="00A10816">
              <w:t>0.13</w:t>
            </w:r>
          </w:p>
        </w:tc>
        <w:tc>
          <w:tcPr>
            <w:tcW w:w="1150" w:type="dxa"/>
            <w:noWrap/>
            <w:hideMark/>
          </w:tcPr>
          <w:p w14:paraId="50402B60" w14:textId="77777777" w:rsidR="001A7658" w:rsidRPr="00A10816" w:rsidRDefault="001A7658" w:rsidP="00EE384C">
            <w:pPr>
              <w:pStyle w:val="TableText12"/>
            </w:pPr>
            <w:r w:rsidRPr="00A10816">
              <w:t>0.38</w:t>
            </w:r>
          </w:p>
        </w:tc>
        <w:tc>
          <w:tcPr>
            <w:tcW w:w="1323" w:type="dxa"/>
            <w:noWrap/>
            <w:hideMark/>
          </w:tcPr>
          <w:p w14:paraId="48CCD4F8" w14:textId="77777777" w:rsidR="001A7658" w:rsidRPr="00A10816" w:rsidRDefault="001A7658" w:rsidP="00EE384C">
            <w:pPr>
              <w:pStyle w:val="TableText12"/>
            </w:pPr>
            <w:r w:rsidRPr="00A10816">
              <w:t>0.77</w:t>
            </w:r>
          </w:p>
        </w:tc>
      </w:tr>
      <w:tr w:rsidR="001A7658" w:rsidRPr="00A10816" w14:paraId="5F100D7C" w14:textId="77777777" w:rsidTr="001A7658">
        <w:trPr>
          <w:trHeight w:val="300"/>
        </w:trPr>
        <w:tc>
          <w:tcPr>
            <w:tcW w:w="3525" w:type="dxa"/>
            <w:noWrap/>
            <w:hideMark/>
          </w:tcPr>
          <w:p w14:paraId="50D54C00" w14:textId="77777777" w:rsidR="001A7658" w:rsidRPr="00A10816" w:rsidRDefault="001A7658" w:rsidP="00EE384C">
            <w:pPr>
              <w:pStyle w:val="TableText12"/>
            </w:pPr>
            <w:r w:rsidRPr="00A10816">
              <w:t>SWD–Not SWD</w:t>
            </w:r>
          </w:p>
        </w:tc>
        <w:tc>
          <w:tcPr>
            <w:tcW w:w="1270" w:type="dxa"/>
            <w:noWrap/>
            <w:hideMark/>
          </w:tcPr>
          <w:p w14:paraId="21D178D7" w14:textId="77777777" w:rsidR="001A7658" w:rsidRPr="00A10816" w:rsidRDefault="001A7658" w:rsidP="00EE384C">
            <w:pPr>
              <w:pStyle w:val="TableText12"/>
            </w:pPr>
            <w:r w:rsidRPr="00A10816">
              <w:t>-1.12</w:t>
            </w:r>
          </w:p>
        </w:tc>
        <w:tc>
          <w:tcPr>
            <w:tcW w:w="1150" w:type="dxa"/>
            <w:noWrap/>
            <w:hideMark/>
          </w:tcPr>
          <w:p w14:paraId="7C15859A" w14:textId="77777777" w:rsidR="001A7658" w:rsidRPr="00A10816" w:rsidRDefault="001A7658" w:rsidP="00EE384C">
            <w:pPr>
              <w:pStyle w:val="TableText12"/>
            </w:pPr>
            <w:r w:rsidRPr="00A10816">
              <w:t>-0.62</w:t>
            </w:r>
          </w:p>
        </w:tc>
        <w:tc>
          <w:tcPr>
            <w:tcW w:w="1177" w:type="dxa"/>
            <w:noWrap/>
            <w:hideMark/>
          </w:tcPr>
          <w:p w14:paraId="60B3594F" w14:textId="77777777" w:rsidR="001A7658" w:rsidRPr="00A10816" w:rsidRDefault="001A7658" w:rsidP="00EE384C">
            <w:pPr>
              <w:pStyle w:val="TableText12"/>
            </w:pPr>
            <w:r w:rsidRPr="00A10816">
              <w:t>-0.35</w:t>
            </w:r>
          </w:p>
        </w:tc>
        <w:tc>
          <w:tcPr>
            <w:tcW w:w="1043" w:type="dxa"/>
            <w:noWrap/>
            <w:hideMark/>
          </w:tcPr>
          <w:p w14:paraId="5B7608FC" w14:textId="77777777" w:rsidR="001A7658" w:rsidRPr="00A10816" w:rsidRDefault="001A7658" w:rsidP="00EE384C">
            <w:pPr>
              <w:pStyle w:val="TableText12"/>
            </w:pPr>
            <w:r w:rsidRPr="00A10816">
              <w:t>-0.26</w:t>
            </w:r>
          </w:p>
        </w:tc>
        <w:tc>
          <w:tcPr>
            <w:tcW w:w="1177" w:type="dxa"/>
            <w:noWrap/>
            <w:hideMark/>
          </w:tcPr>
          <w:p w14:paraId="5A438ADB" w14:textId="77777777" w:rsidR="001A7658" w:rsidRPr="00A10816" w:rsidRDefault="001A7658" w:rsidP="00EE384C">
            <w:pPr>
              <w:pStyle w:val="TableText12"/>
            </w:pPr>
            <w:r w:rsidRPr="00A10816">
              <w:t>-0.16</w:t>
            </w:r>
          </w:p>
        </w:tc>
        <w:tc>
          <w:tcPr>
            <w:tcW w:w="1150" w:type="dxa"/>
            <w:noWrap/>
            <w:hideMark/>
          </w:tcPr>
          <w:p w14:paraId="6C32CF32" w14:textId="77777777" w:rsidR="001A7658" w:rsidRPr="00A10816" w:rsidRDefault="001A7658" w:rsidP="00EE384C">
            <w:pPr>
              <w:pStyle w:val="TableText12"/>
            </w:pPr>
            <w:r w:rsidRPr="00A10816">
              <w:t>0.10</w:t>
            </w:r>
          </w:p>
        </w:tc>
        <w:tc>
          <w:tcPr>
            <w:tcW w:w="1323" w:type="dxa"/>
            <w:noWrap/>
            <w:hideMark/>
          </w:tcPr>
          <w:p w14:paraId="7443909F" w14:textId="77777777" w:rsidR="001A7658" w:rsidRPr="00A10816" w:rsidRDefault="001A7658" w:rsidP="00EE384C">
            <w:pPr>
              <w:pStyle w:val="TableText12"/>
            </w:pPr>
            <w:r w:rsidRPr="00A10816">
              <w:t>0.74</w:t>
            </w:r>
          </w:p>
        </w:tc>
      </w:tr>
      <w:tr w:rsidR="001A7658" w:rsidRPr="00A10816" w14:paraId="4BBCFEDA" w14:textId="77777777" w:rsidTr="001A7658">
        <w:trPr>
          <w:trHeight w:val="300"/>
        </w:trPr>
        <w:tc>
          <w:tcPr>
            <w:tcW w:w="3525" w:type="dxa"/>
            <w:noWrap/>
            <w:hideMark/>
          </w:tcPr>
          <w:p w14:paraId="51D5ED7A" w14:textId="77777777" w:rsidR="001A7658" w:rsidRPr="00A10816" w:rsidRDefault="001A7658" w:rsidP="00EE384C">
            <w:pPr>
              <w:pStyle w:val="TableText12"/>
            </w:pPr>
            <w:r w:rsidRPr="00A10816">
              <w:t>SED–Not SED</w:t>
            </w:r>
          </w:p>
        </w:tc>
        <w:tc>
          <w:tcPr>
            <w:tcW w:w="1270" w:type="dxa"/>
            <w:noWrap/>
            <w:hideMark/>
          </w:tcPr>
          <w:p w14:paraId="1704547D" w14:textId="77777777" w:rsidR="001A7658" w:rsidRPr="00A10816" w:rsidRDefault="001A7658" w:rsidP="00EE384C">
            <w:pPr>
              <w:pStyle w:val="TableText12"/>
            </w:pPr>
            <w:r w:rsidRPr="00A10816">
              <w:t>-1.15</w:t>
            </w:r>
          </w:p>
        </w:tc>
        <w:tc>
          <w:tcPr>
            <w:tcW w:w="1150" w:type="dxa"/>
            <w:noWrap/>
            <w:hideMark/>
          </w:tcPr>
          <w:p w14:paraId="1C29F9DB" w14:textId="77777777" w:rsidR="001A7658" w:rsidRPr="00A10816" w:rsidRDefault="001A7658" w:rsidP="00EE384C">
            <w:pPr>
              <w:pStyle w:val="TableText12"/>
            </w:pPr>
            <w:r w:rsidRPr="00A10816">
              <w:t>-0.41</w:t>
            </w:r>
          </w:p>
        </w:tc>
        <w:tc>
          <w:tcPr>
            <w:tcW w:w="1177" w:type="dxa"/>
            <w:noWrap/>
            <w:hideMark/>
          </w:tcPr>
          <w:p w14:paraId="1163141D" w14:textId="77777777" w:rsidR="001A7658" w:rsidRPr="00A10816" w:rsidRDefault="001A7658" w:rsidP="00EE384C">
            <w:pPr>
              <w:pStyle w:val="TableText12"/>
            </w:pPr>
            <w:r w:rsidRPr="00A10816">
              <w:t>-0.20</w:t>
            </w:r>
          </w:p>
        </w:tc>
        <w:tc>
          <w:tcPr>
            <w:tcW w:w="1043" w:type="dxa"/>
            <w:noWrap/>
            <w:hideMark/>
          </w:tcPr>
          <w:p w14:paraId="21074FF0" w14:textId="77777777" w:rsidR="001A7658" w:rsidRPr="00A10816" w:rsidRDefault="001A7658" w:rsidP="00EE384C">
            <w:pPr>
              <w:pStyle w:val="TableText12"/>
            </w:pPr>
            <w:r w:rsidRPr="00A10816">
              <w:t>-0.13</w:t>
            </w:r>
          </w:p>
        </w:tc>
        <w:tc>
          <w:tcPr>
            <w:tcW w:w="1177" w:type="dxa"/>
            <w:noWrap/>
            <w:hideMark/>
          </w:tcPr>
          <w:p w14:paraId="309274E4" w14:textId="77777777" w:rsidR="001A7658" w:rsidRPr="00A10816" w:rsidRDefault="001A7658" w:rsidP="00EE384C">
            <w:pPr>
              <w:pStyle w:val="TableText12"/>
            </w:pPr>
            <w:r w:rsidRPr="00A10816">
              <w:t>-0.05</w:t>
            </w:r>
          </w:p>
        </w:tc>
        <w:tc>
          <w:tcPr>
            <w:tcW w:w="1150" w:type="dxa"/>
            <w:noWrap/>
            <w:hideMark/>
          </w:tcPr>
          <w:p w14:paraId="7D9B2C56" w14:textId="77777777" w:rsidR="001A7658" w:rsidRPr="00A10816" w:rsidRDefault="001A7658" w:rsidP="00EE384C">
            <w:pPr>
              <w:pStyle w:val="TableText12"/>
            </w:pPr>
            <w:r w:rsidRPr="00A10816">
              <w:t>0.16</w:t>
            </w:r>
          </w:p>
        </w:tc>
        <w:tc>
          <w:tcPr>
            <w:tcW w:w="1323" w:type="dxa"/>
            <w:noWrap/>
            <w:hideMark/>
          </w:tcPr>
          <w:p w14:paraId="4500D375" w14:textId="77777777" w:rsidR="001A7658" w:rsidRPr="00A10816" w:rsidRDefault="001A7658" w:rsidP="00EE384C">
            <w:pPr>
              <w:pStyle w:val="TableText12"/>
            </w:pPr>
            <w:r w:rsidRPr="00A10816">
              <w:t>0.60</w:t>
            </w:r>
          </w:p>
        </w:tc>
      </w:tr>
      <w:tr w:rsidR="001A7658" w:rsidRPr="00A10816" w14:paraId="6E77A9CF" w14:textId="77777777" w:rsidTr="001A7658">
        <w:trPr>
          <w:trHeight w:val="300"/>
        </w:trPr>
        <w:tc>
          <w:tcPr>
            <w:tcW w:w="3525" w:type="dxa"/>
            <w:noWrap/>
            <w:hideMark/>
          </w:tcPr>
          <w:p w14:paraId="3F4CF246" w14:textId="77777777" w:rsidR="001A7658" w:rsidRPr="00A10816" w:rsidRDefault="001A7658" w:rsidP="00EE384C">
            <w:pPr>
              <w:pStyle w:val="TableText12"/>
            </w:pPr>
            <w:r w:rsidRPr="00A10816">
              <w:t>Homeless–Not homeless</w:t>
            </w:r>
          </w:p>
        </w:tc>
        <w:tc>
          <w:tcPr>
            <w:tcW w:w="1270" w:type="dxa"/>
            <w:noWrap/>
            <w:hideMark/>
          </w:tcPr>
          <w:p w14:paraId="05F74DEF" w14:textId="77777777" w:rsidR="001A7658" w:rsidRPr="00A10816" w:rsidRDefault="001A7658" w:rsidP="00EE384C">
            <w:pPr>
              <w:pStyle w:val="TableText12"/>
            </w:pPr>
            <w:r w:rsidRPr="00A10816">
              <w:t>-0.94</w:t>
            </w:r>
          </w:p>
        </w:tc>
        <w:tc>
          <w:tcPr>
            <w:tcW w:w="1150" w:type="dxa"/>
            <w:noWrap/>
            <w:hideMark/>
          </w:tcPr>
          <w:p w14:paraId="7B758FE1" w14:textId="77777777" w:rsidR="001A7658" w:rsidRPr="00A10816" w:rsidRDefault="001A7658" w:rsidP="00EE384C">
            <w:pPr>
              <w:pStyle w:val="TableText12"/>
            </w:pPr>
            <w:r w:rsidRPr="00A10816">
              <w:t>-0.50</w:t>
            </w:r>
          </w:p>
        </w:tc>
        <w:tc>
          <w:tcPr>
            <w:tcW w:w="1177" w:type="dxa"/>
            <w:noWrap/>
            <w:hideMark/>
          </w:tcPr>
          <w:p w14:paraId="681DA492" w14:textId="77777777" w:rsidR="001A7658" w:rsidRPr="00A10816" w:rsidRDefault="001A7658" w:rsidP="00EE384C">
            <w:pPr>
              <w:pStyle w:val="TableText12"/>
            </w:pPr>
            <w:r w:rsidRPr="00A10816">
              <w:t>-0.20</w:t>
            </w:r>
          </w:p>
        </w:tc>
        <w:tc>
          <w:tcPr>
            <w:tcW w:w="1043" w:type="dxa"/>
            <w:noWrap/>
            <w:hideMark/>
          </w:tcPr>
          <w:p w14:paraId="543F5C5D" w14:textId="77777777" w:rsidR="001A7658" w:rsidRPr="00A10816" w:rsidRDefault="001A7658" w:rsidP="00EE384C">
            <w:pPr>
              <w:pStyle w:val="TableText12"/>
            </w:pPr>
            <w:r w:rsidRPr="00A10816">
              <w:t>-0.08</w:t>
            </w:r>
          </w:p>
        </w:tc>
        <w:tc>
          <w:tcPr>
            <w:tcW w:w="1177" w:type="dxa"/>
            <w:noWrap/>
            <w:hideMark/>
          </w:tcPr>
          <w:p w14:paraId="1DC74822" w14:textId="77777777" w:rsidR="001A7658" w:rsidRPr="00A10816" w:rsidRDefault="001A7658" w:rsidP="00EE384C">
            <w:pPr>
              <w:pStyle w:val="TableText12"/>
            </w:pPr>
            <w:r w:rsidRPr="00A10816">
              <w:t>0.01</w:t>
            </w:r>
          </w:p>
        </w:tc>
        <w:tc>
          <w:tcPr>
            <w:tcW w:w="1150" w:type="dxa"/>
            <w:noWrap/>
            <w:hideMark/>
          </w:tcPr>
          <w:p w14:paraId="01270CDC" w14:textId="77777777" w:rsidR="001A7658" w:rsidRPr="00A10816" w:rsidRDefault="001A7658" w:rsidP="00EE384C">
            <w:pPr>
              <w:pStyle w:val="TableText12"/>
            </w:pPr>
            <w:r w:rsidRPr="00A10816">
              <w:t>0.27</w:t>
            </w:r>
          </w:p>
        </w:tc>
        <w:tc>
          <w:tcPr>
            <w:tcW w:w="1323" w:type="dxa"/>
            <w:noWrap/>
            <w:hideMark/>
          </w:tcPr>
          <w:p w14:paraId="5224F27E" w14:textId="77777777" w:rsidR="001A7658" w:rsidRPr="00A10816" w:rsidRDefault="001A7658" w:rsidP="00EE384C">
            <w:pPr>
              <w:pStyle w:val="TableText12"/>
            </w:pPr>
            <w:r w:rsidRPr="00A10816">
              <w:t>0.75</w:t>
            </w:r>
          </w:p>
        </w:tc>
      </w:tr>
      <w:tr w:rsidR="001A7658" w:rsidRPr="00A10816" w14:paraId="43F404EC" w14:textId="77777777" w:rsidTr="001A7658">
        <w:trPr>
          <w:trHeight w:val="300"/>
        </w:trPr>
        <w:tc>
          <w:tcPr>
            <w:tcW w:w="3525" w:type="dxa"/>
            <w:noWrap/>
            <w:hideMark/>
          </w:tcPr>
          <w:p w14:paraId="294C744F" w14:textId="6495A14D" w:rsidR="001A7658" w:rsidRPr="00A10816" w:rsidRDefault="001A7658" w:rsidP="00EE384C">
            <w:pPr>
              <w:pStyle w:val="TableText12"/>
            </w:pPr>
            <w:r>
              <w:t>Foster youth</w:t>
            </w:r>
            <w:r w:rsidRPr="00A10816">
              <w:t>–</w:t>
            </w:r>
            <w:r>
              <w:t>Not foster youth</w:t>
            </w:r>
          </w:p>
        </w:tc>
        <w:tc>
          <w:tcPr>
            <w:tcW w:w="1270" w:type="dxa"/>
            <w:noWrap/>
            <w:hideMark/>
          </w:tcPr>
          <w:p w14:paraId="7516D43C" w14:textId="77777777" w:rsidR="001A7658" w:rsidRPr="00A10816" w:rsidRDefault="001A7658" w:rsidP="00EE384C">
            <w:pPr>
              <w:pStyle w:val="TableText12"/>
            </w:pPr>
            <w:r w:rsidRPr="00A10816">
              <w:t>-0.73</w:t>
            </w:r>
          </w:p>
        </w:tc>
        <w:tc>
          <w:tcPr>
            <w:tcW w:w="1150" w:type="dxa"/>
            <w:noWrap/>
            <w:hideMark/>
          </w:tcPr>
          <w:p w14:paraId="07D90453" w14:textId="77777777" w:rsidR="001A7658" w:rsidRPr="00A10816" w:rsidRDefault="001A7658" w:rsidP="00EE384C">
            <w:pPr>
              <w:pStyle w:val="TableText12"/>
            </w:pPr>
            <w:r w:rsidRPr="00A10816">
              <w:t>-0.73</w:t>
            </w:r>
          </w:p>
        </w:tc>
        <w:tc>
          <w:tcPr>
            <w:tcW w:w="1177" w:type="dxa"/>
            <w:noWrap/>
            <w:hideMark/>
          </w:tcPr>
          <w:p w14:paraId="2B87A7D0" w14:textId="77777777" w:rsidR="001A7658" w:rsidRPr="00A10816" w:rsidRDefault="001A7658" w:rsidP="00EE384C">
            <w:pPr>
              <w:pStyle w:val="TableText12"/>
            </w:pPr>
            <w:r w:rsidRPr="00A10816">
              <w:t>-0.30</w:t>
            </w:r>
          </w:p>
        </w:tc>
        <w:tc>
          <w:tcPr>
            <w:tcW w:w="1043" w:type="dxa"/>
            <w:noWrap/>
            <w:hideMark/>
          </w:tcPr>
          <w:p w14:paraId="0E3DB13B" w14:textId="77777777" w:rsidR="001A7658" w:rsidRPr="00A10816" w:rsidRDefault="001A7658" w:rsidP="00EE384C">
            <w:pPr>
              <w:pStyle w:val="TableText12"/>
            </w:pPr>
            <w:r w:rsidRPr="00A10816">
              <w:t>-0.14</w:t>
            </w:r>
          </w:p>
        </w:tc>
        <w:tc>
          <w:tcPr>
            <w:tcW w:w="1177" w:type="dxa"/>
            <w:noWrap/>
            <w:hideMark/>
          </w:tcPr>
          <w:p w14:paraId="6FC4CFAA" w14:textId="77777777" w:rsidR="001A7658" w:rsidRPr="00A10816" w:rsidRDefault="001A7658" w:rsidP="00EE384C">
            <w:pPr>
              <w:pStyle w:val="TableText12"/>
            </w:pPr>
            <w:r w:rsidRPr="00A10816">
              <w:t>-0.01</w:t>
            </w:r>
          </w:p>
        </w:tc>
        <w:tc>
          <w:tcPr>
            <w:tcW w:w="1150" w:type="dxa"/>
            <w:noWrap/>
            <w:hideMark/>
          </w:tcPr>
          <w:p w14:paraId="6C5FA58A" w14:textId="77777777" w:rsidR="001A7658" w:rsidRPr="00A10816" w:rsidRDefault="001A7658" w:rsidP="00EE384C">
            <w:pPr>
              <w:pStyle w:val="TableText12"/>
            </w:pPr>
            <w:r w:rsidRPr="00A10816">
              <w:t>0.32</w:t>
            </w:r>
          </w:p>
        </w:tc>
        <w:tc>
          <w:tcPr>
            <w:tcW w:w="1323" w:type="dxa"/>
            <w:noWrap/>
            <w:hideMark/>
          </w:tcPr>
          <w:p w14:paraId="2C5E97D8" w14:textId="77777777" w:rsidR="001A7658" w:rsidRPr="00A10816" w:rsidRDefault="001A7658" w:rsidP="00EE384C">
            <w:pPr>
              <w:pStyle w:val="TableText12"/>
            </w:pPr>
            <w:r w:rsidRPr="00A10816">
              <w:t>0.32</w:t>
            </w:r>
          </w:p>
        </w:tc>
      </w:tr>
    </w:tbl>
    <w:p w14:paraId="4A02E360" w14:textId="77777777" w:rsidR="0045289E" w:rsidRDefault="0045289E" w:rsidP="003629D3">
      <w:pPr>
        <w:spacing w:after="160" w:line="259" w:lineRule="auto"/>
        <w:ind w:firstLine="0"/>
        <w:rPr>
          <w:rFonts w:eastAsia="Calibri"/>
          <w:b/>
          <w:bCs/>
          <w:szCs w:val="24"/>
          <w:lang w:bidi="ar-SA"/>
        </w:rPr>
      </w:pPr>
      <w:r>
        <w:br w:type="page"/>
      </w:r>
    </w:p>
    <w:p w14:paraId="7D8721F6" w14:textId="10859163" w:rsidR="0045289E" w:rsidRDefault="001A243C" w:rsidP="003629D3">
      <w:pPr>
        <w:pStyle w:val="Image"/>
        <w:keepNext w:val="0"/>
      </w:pPr>
      <w:r>
        <w:rPr>
          <w:lang w:bidi="ar-SA"/>
        </w:rPr>
        <w:lastRenderedPageBreak/>
        <w:drawing>
          <wp:inline distT="0" distB="0" distL="0" distR="0" wp14:anchorId="6F273816" wp14:editId="31BE5627">
            <wp:extent cx="8412480" cy="5047615"/>
            <wp:effectExtent l="0" t="0" r="7620" b="635"/>
            <wp:docPr id="93" name="Picture 93" descr="Graph showing distributions of group differences (or gaps) for Residual Gain in mathematics at the LEA level for the paired student groups listed along the x-axis using the data in Table 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FigC3C[1].png"/>
                    <pic:cNvPicPr/>
                  </pic:nvPicPr>
                  <pic:blipFill>
                    <a:blip r:embed="rId83">
                      <a:extLst>
                        <a:ext uri="{28A0092B-C50C-407E-A947-70E740481C1C}">
                          <a14:useLocalDpi xmlns:a14="http://schemas.microsoft.com/office/drawing/2010/main" val="0"/>
                        </a:ext>
                      </a:extLst>
                    </a:blip>
                    <a:stretch>
                      <a:fillRect/>
                    </a:stretch>
                  </pic:blipFill>
                  <pic:spPr>
                    <a:xfrm>
                      <a:off x="0" y="0"/>
                      <a:ext cx="8412480" cy="5047615"/>
                    </a:xfrm>
                    <a:prstGeom prst="rect">
                      <a:avLst/>
                    </a:prstGeom>
                  </pic:spPr>
                </pic:pic>
              </a:graphicData>
            </a:graphic>
          </wp:inline>
        </w:drawing>
      </w:r>
    </w:p>
    <w:p w14:paraId="442EDEB1" w14:textId="49E7F847" w:rsidR="0045289E" w:rsidRDefault="0045289E" w:rsidP="003629D3">
      <w:pPr>
        <w:pStyle w:val="Captionwide"/>
      </w:pPr>
      <w:bookmarkStart w:id="222" w:name="_Toc508214204"/>
      <w:bookmarkStart w:id="223" w:name="_Toc508215244"/>
      <w:bookmarkStart w:id="224" w:name="_Toc508267033"/>
      <w:r>
        <w:t xml:space="preserve">Figure </w:t>
      </w:r>
      <w:r w:rsidR="009A018C">
        <w:t>C</w:t>
      </w:r>
      <w:r>
        <w:t>.</w:t>
      </w:r>
      <w:r w:rsidR="00E97B2C">
        <w:fldChar w:fldCharType="begin"/>
      </w:r>
      <w:r w:rsidR="00E97B2C">
        <w:instrText xml:space="preserve"> SEQ Figure_B. \* ARABIC </w:instrText>
      </w:r>
      <w:r w:rsidR="00E97B2C">
        <w:fldChar w:fldCharType="separate"/>
      </w:r>
      <w:r>
        <w:rPr>
          <w:noProof/>
        </w:rPr>
        <w:t>3</w:t>
      </w:r>
      <w:r w:rsidR="00E97B2C">
        <w:rPr>
          <w:noProof/>
        </w:rPr>
        <w:fldChar w:fldCharType="end"/>
      </w:r>
      <w:r>
        <w:t>.</w:t>
      </w:r>
      <w:r w:rsidR="00CB015F">
        <w:t>C.</w:t>
      </w:r>
      <w:r>
        <w:t xml:space="preserve">  </w:t>
      </w:r>
      <w:r w:rsidRPr="004B52F4">
        <w:t xml:space="preserve">Distributions of group differences (or gaps) for </w:t>
      </w:r>
      <w:r w:rsidR="00D24D83">
        <w:t xml:space="preserve">Residual Gain in </w:t>
      </w:r>
      <w:r w:rsidRPr="004B52F4">
        <w:t>math</w:t>
      </w:r>
      <w:r>
        <w:t>ematics</w:t>
      </w:r>
      <w:r w:rsidRPr="004B52F4">
        <w:t xml:space="preserve"> at the LEA level</w:t>
      </w:r>
      <w:r w:rsidR="00654196">
        <w:t xml:space="preserve"> for the </w:t>
      </w:r>
      <w:r w:rsidR="000D373D">
        <w:t xml:space="preserve">paired </w:t>
      </w:r>
      <w:r w:rsidR="00654196">
        <w:t>student groups listed along the x-axis</w:t>
      </w:r>
      <w:r w:rsidRPr="004B52F4">
        <w:t xml:space="preserve">. </w:t>
      </w:r>
      <w:r w:rsidR="00654196">
        <w:t>Additionally,</w:t>
      </w:r>
      <w:r w:rsidR="00654196" w:rsidRPr="004B52F4">
        <w:t xml:space="preserve"> comparisons </w:t>
      </w:r>
      <w:r w:rsidR="00654196">
        <w:t xml:space="preserve">of the student groups listed along the x-axis </w:t>
      </w:r>
      <w:r w:rsidR="00654196" w:rsidRPr="004B52F4">
        <w:t xml:space="preserve">within the same group type are </w:t>
      </w:r>
      <w:r w:rsidR="00DF3080">
        <w:t>organized within vertical lines and</w:t>
      </w:r>
      <w:r w:rsidR="00DF3080" w:rsidRPr="004B52F4">
        <w:t xml:space="preserve"> </w:t>
      </w:r>
      <w:r w:rsidR="00654196" w:rsidRPr="004B52F4">
        <w:t>coded with the same color (i.e., all comparisons between White and other race</w:t>
      </w:r>
      <w:r w:rsidR="00654196">
        <w:t>s</w:t>
      </w:r>
      <w:r w:rsidR="00654196" w:rsidRPr="004B52F4">
        <w:t>/ethnicities are colored green).</w:t>
      </w:r>
      <w:bookmarkEnd w:id="222"/>
      <w:bookmarkEnd w:id="223"/>
      <w:bookmarkEnd w:id="224"/>
    </w:p>
    <w:p w14:paraId="13D43AE2" w14:textId="6FDB4E16" w:rsidR="004A0745" w:rsidRDefault="004A0745" w:rsidP="00377237">
      <w:pPr>
        <w:pStyle w:val="Caption"/>
      </w:pPr>
      <w:bookmarkStart w:id="225" w:name="_Toc508267034"/>
      <w:r>
        <w:lastRenderedPageBreak/>
        <w:t>Table C.</w:t>
      </w:r>
      <w:r w:rsidR="00E97B2C">
        <w:fldChar w:fldCharType="begin"/>
      </w:r>
      <w:r w:rsidR="00E97B2C">
        <w:instrText xml:space="preserve"> SEQ Table_C. \* ARABIC </w:instrText>
      </w:r>
      <w:r w:rsidR="00E97B2C">
        <w:fldChar w:fldCharType="separate"/>
      </w:r>
      <w:r>
        <w:rPr>
          <w:noProof/>
        </w:rPr>
        <w:t>10</w:t>
      </w:r>
      <w:r w:rsidR="00E97B2C">
        <w:rPr>
          <w:noProof/>
        </w:rPr>
        <w:fldChar w:fldCharType="end"/>
      </w:r>
      <w:r w:rsidR="00A23DB0">
        <w:t>.</w:t>
      </w:r>
      <w:r>
        <w:t xml:space="preserve">  </w:t>
      </w:r>
      <w:r w:rsidRPr="007D1E76">
        <w:t>Data Supporting F</w:t>
      </w:r>
      <w:r w:rsidRPr="007D1E76">
        <w:rPr>
          <w:lang w:bidi="en-US"/>
        </w:rPr>
        <w:t xml:space="preserve">igure </w:t>
      </w:r>
      <w:r>
        <w:rPr>
          <w:lang w:bidi="en-US"/>
        </w:rPr>
        <w:t>C.3.C</w:t>
      </w:r>
      <w:r w:rsidRPr="007D1E76">
        <w:rPr>
          <w:lang w:bidi="en-US"/>
        </w:rPr>
        <w:t>:</w:t>
      </w:r>
      <w:r w:rsidRPr="004A0745">
        <w:t xml:space="preserve"> </w:t>
      </w:r>
      <w:r w:rsidRPr="004B52F4">
        <w:t xml:space="preserve">Distributions of group differences (or gaps) for </w:t>
      </w:r>
      <w:r w:rsidR="00D24D83">
        <w:t xml:space="preserve">Residual Gain in </w:t>
      </w:r>
      <w:r w:rsidRPr="004B52F4">
        <w:t>math</w:t>
      </w:r>
      <w:r>
        <w:t>ematics</w:t>
      </w:r>
      <w:r w:rsidRPr="004B52F4">
        <w:t xml:space="preserve"> at the LEA level.</w:t>
      </w:r>
      <w:bookmarkEnd w:id="225"/>
    </w:p>
    <w:tbl>
      <w:tblPr>
        <w:tblStyle w:val="TRtable"/>
        <w:tblW w:w="11820" w:type="dxa"/>
        <w:tblLook w:val="04A0" w:firstRow="1" w:lastRow="0" w:firstColumn="1" w:lastColumn="0" w:noHBand="0" w:noVBand="1"/>
        <w:tblDescription w:val="Data Supporting Figure C.3.C: Distributions of group differences (or gaps) for Residual Gain in mathematics at the LEA level."/>
      </w:tblPr>
      <w:tblGrid>
        <w:gridCol w:w="3530"/>
        <w:gridCol w:w="1270"/>
        <w:gridCol w:w="1150"/>
        <w:gridCol w:w="1177"/>
        <w:gridCol w:w="1043"/>
        <w:gridCol w:w="1177"/>
        <w:gridCol w:w="1150"/>
        <w:gridCol w:w="1323"/>
      </w:tblGrid>
      <w:tr w:rsidR="001A7658" w:rsidRPr="00A10816" w14:paraId="3F79786A" w14:textId="77777777" w:rsidTr="001A7658">
        <w:trPr>
          <w:cnfStyle w:val="100000000000" w:firstRow="1" w:lastRow="0" w:firstColumn="0" w:lastColumn="0" w:oddVBand="0" w:evenVBand="0" w:oddHBand="0" w:evenHBand="0" w:firstRowFirstColumn="0" w:firstRowLastColumn="0" w:lastRowFirstColumn="0" w:lastRowLastColumn="0"/>
          <w:trHeight w:val="300"/>
          <w:tblHeader/>
        </w:trPr>
        <w:tc>
          <w:tcPr>
            <w:tcW w:w="3530" w:type="dxa"/>
            <w:noWrap/>
            <w:vAlign w:val="bottom"/>
            <w:hideMark/>
          </w:tcPr>
          <w:p w14:paraId="6FC6C8B6" w14:textId="755F8436" w:rsidR="001A7658" w:rsidRPr="00A10816" w:rsidRDefault="001A7658" w:rsidP="001A53DD">
            <w:pPr>
              <w:pStyle w:val="TableHead112"/>
            </w:pPr>
            <w:r>
              <w:t>Paired Student Groups Listed Along the X-Axis</w:t>
            </w:r>
          </w:p>
        </w:tc>
        <w:tc>
          <w:tcPr>
            <w:tcW w:w="1270" w:type="dxa"/>
            <w:noWrap/>
            <w:vAlign w:val="bottom"/>
            <w:hideMark/>
          </w:tcPr>
          <w:p w14:paraId="380EEE9F" w14:textId="1F49E7EE" w:rsidR="001A7658" w:rsidRPr="00A10816" w:rsidRDefault="001A7658" w:rsidP="001A53DD">
            <w:pPr>
              <w:pStyle w:val="TableHead112"/>
            </w:pPr>
            <w:r>
              <w:t>Minimum</w:t>
            </w:r>
          </w:p>
        </w:tc>
        <w:tc>
          <w:tcPr>
            <w:tcW w:w="1150" w:type="dxa"/>
            <w:noWrap/>
            <w:vAlign w:val="bottom"/>
            <w:hideMark/>
          </w:tcPr>
          <w:p w14:paraId="2FE51105" w14:textId="77777777" w:rsidR="001A7658" w:rsidRPr="00A10816" w:rsidRDefault="001A7658" w:rsidP="001A53DD">
            <w:pPr>
              <w:pStyle w:val="TableHead112"/>
            </w:pPr>
            <w:r w:rsidRPr="00A10816">
              <w:t>Lower Whisker</w:t>
            </w:r>
          </w:p>
        </w:tc>
        <w:tc>
          <w:tcPr>
            <w:tcW w:w="1177" w:type="dxa"/>
            <w:noWrap/>
            <w:vAlign w:val="bottom"/>
            <w:hideMark/>
          </w:tcPr>
          <w:p w14:paraId="01CABCB2" w14:textId="77777777" w:rsidR="001A7658" w:rsidRPr="00A10816" w:rsidRDefault="001A7658" w:rsidP="001A53DD">
            <w:pPr>
              <w:pStyle w:val="TableHead112"/>
            </w:pPr>
            <w:r w:rsidRPr="00A10816">
              <w:t>25th Quantile</w:t>
            </w:r>
          </w:p>
        </w:tc>
        <w:tc>
          <w:tcPr>
            <w:tcW w:w="1043" w:type="dxa"/>
            <w:noWrap/>
            <w:vAlign w:val="bottom"/>
            <w:hideMark/>
          </w:tcPr>
          <w:p w14:paraId="59B59DE7" w14:textId="77777777" w:rsidR="001A7658" w:rsidRPr="00A10816" w:rsidRDefault="001A7658" w:rsidP="001A53DD">
            <w:pPr>
              <w:pStyle w:val="TableHead112"/>
            </w:pPr>
            <w:r w:rsidRPr="00A10816">
              <w:t>Median</w:t>
            </w:r>
          </w:p>
        </w:tc>
        <w:tc>
          <w:tcPr>
            <w:tcW w:w="1177" w:type="dxa"/>
            <w:noWrap/>
            <w:vAlign w:val="bottom"/>
            <w:hideMark/>
          </w:tcPr>
          <w:p w14:paraId="27778B53" w14:textId="77777777" w:rsidR="001A7658" w:rsidRPr="00A10816" w:rsidRDefault="001A7658" w:rsidP="001A53DD">
            <w:pPr>
              <w:pStyle w:val="TableHead112"/>
            </w:pPr>
            <w:r w:rsidRPr="00A10816">
              <w:t>75th Quantile</w:t>
            </w:r>
          </w:p>
        </w:tc>
        <w:tc>
          <w:tcPr>
            <w:tcW w:w="1150" w:type="dxa"/>
            <w:noWrap/>
            <w:vAlign w:val="bottom"/>
            <w:hideMark/>
          </w:tcPr>
          <w:p w14:paraId="3028C8EB" w14:textId="77777777" w:rsidR="001A7658" w:rsidRPr="00A10816" w:rsidRDefault="001A7658" w:rsidP="001A53DD">
            <w:pPr>
              <w:pStyle w:val="TableHead112"/>
            </w:pPr>
            <w:r w:rsidRPr="00A10816">
              <w:t>Upper Whisker</w:t>
            </w:r>
          </w:p>
        </w:tc>
        <w:tc>
          <w:tcPr>
            <w:tcW w:w="1323" w:type="dxa"/>
            <w:noWrap/>
            <w:vAlign w:val="bottom"/>
            <w:hideMark/>
          </w:tcPr>
          <w:p w14:paraId="27B0AA14" w14:textId="09992698" w:rsidR="001A7658" w:rsidRPr="00A10816" w:rsidRDefault="001A7658" w:rsidP="001A53DD">
            <w:pPr>
              <w:pStyle w:val="TableHead112"/>
            </w:pPr>
            <w:r>
              <w:t>Maximum</w:t>
            </w:r>
          </w:p>
        </w:tc>
      </w:tr>
      <w:tr w:rsidR="001A7658" w:rsidRPr="00A10816" w14:paraId="52E89011" w14:textId="77777777" w:rsidTr="001A7658">
        <w:trPr>
          <w:trHeight w:val="300"/>
        </w:trPr>
        <w:tc>
          <w:tcPr>
            <w:tcW w:w="3530" w:type="dxa"/>
            <w:noWrap/>
            <w:hideMark/>
          </w:tcPr>
          <w:p w14:paraId="429DC0B2" w14:textId="77777777" w:rsidR="001A7658" w:rsidRPr="00A10816" w:rsidRDefault="001A7658" w:rsidP="001A53DD">
            <w:pPr>
              <w:pStyle w:val="TableText12"/>
            </w:pPr>
            <w:r w:rsidRPr="00A10816">
              <w:t>Female–Male</w:t>
            </w:r>
          </w:p>
        </w:tc>
        <w:tc>
          <w:tcPr>
            <w:tcW w:w="1270" w:type="dxa"/>
            <w:noWrap/>
            <w:hideMark/>
          </w:tcPr>
          <w:p w14:paraId="38F64D3F" w14:textId="77777777" w:rsidR="001A7658" w:rsidRPr="00A10816" w:rsidRDefault="001A7658" w:rsidP="001A53DD">
            <w:pPr>
              <w:pStyle w:val="TableText12"/>
            </w:pPr>
            <w:r w:rsidRPr="00A10816">
              <w:t>-0.75</w:t>
            </w:r>
          </w:p>
        </w:tc>
        <w:tc>
          <w:tcPr>
            <w:tcW w:w="1150" w:type="dxa"/>
            <w:noWrap/>
            <w:hideMark/>
          </w:tcPr>
          <w:p w14:paraId="5BFE48E5" w14:textId="77777777" w:rsidR="001A7658" w:rsidRPr="00A10816" w:rsidRDefault="001A7658" w:rsidP="001A53DD">
            <w:pPr>
              <w:pStyle w:val="TableText12"/>
            </w:pPr>
            <w:r w:rsidRPr="00A10816">
              <w:t>-0.30</w:t>
            </w:r>
          </w:p>
        </w:tc>
        <w:tc>
          <w:tcPr>
            <w:tcW w:w="1177" w:type="dxa"/>
            <w:noWrap/>
            <w:hideMark/>
          </w:tcPr>
          <w:p w14:paraId="453F5F52" w14:textId="77777777" w:rsidR="001A7658" w:rsidRPr="00A10816" w:rsidRDefault="001A7658" w:rsidP="001A53DD">
            <w:pPr>
              <w:pStyle w:val="TableText12"/>
            </w:pPr>
            <w:r w:rsidRPr="00A10816">
              <w:t>-0.14</w:t>
            </w:r>
          </w:p>
        </w:tc>
        <w:tc>
          <w:tcPr>
            <w:tcW w:w="1043" w:type="dxa"/>
            <w:noWrap/>
            <w:hideMark/>
          </w:tcPr>
          <w:p w14:paraId="2B38965F" w14:textId="77777777" w:rsidR="001A7658" w:rsidRPr="00A10816" w:rsidRDefault="001A7658" w:rsidP="001A53DD">
            <w:pPr>
              <w:pStyle w:val="TableText12"/>
            </w:pPr>
            <w:r w:rsidRPr="00A10816">
              <w:t>-0.08</w:t>
            </w:r>
          </w:p>
        </w:tc>
        <w:tc>
          <w:tcPr>
            <w:tcW w:w="1177" w:type="dxa"/>
            <w:noWrap/>
            <w:hideMark/>
          </w:tcPr>
          <w:p w14:paraId="34ED7C3A" w14:textId="77777777" w:rsidR="001A7658" w:rsidRPr="00A10816" w:rsidRDefault="001A7658" w:rsidP="001A53DD">
            <w:pPr>
              <w:pStyle w:val="TableText12"/>
            </w:pPr>
            <w:r w:rsidRPr="00A10816">
              <w:t>-0.02</w:t>
            </w:r>
          </w:p>
        </w:tc>
        <w:tc>
          <w:tcPr>
            <w:tcW w:w="1150" w:type="dxa"/>
            <w:noWrap/>
            <w:hideMark/>
          </w:tcPr>
          <w:p w14:paraId="15C37C03" w14:textId="77777777" w:rsidR="001A7658" w:rsidRPr="00A10816" w:rsidRDefault="001A7658" w:rsidP="001A53DD">
            <w:pPr>
              <w:pStyle w:val="TableText12"/>
            </w:pPr>
            <w:r w:rsidRPr="00A10816">
              <w:t>0.14</w:t>
            </w:r>
          </w:p>
        </w:tc>
        <w:tc>
          <w:tcPr>
            <w:tcW w:w="1323" w:type="dxa"/>
            <w:noWrap/>
            <w:hideMark/>
          </w:tcPr>
          <w:p w14:paraId="077948C0" w14:textId="77777777" w:rsidR="001A7658" w:rsidRPr="00A10816" w:rsidRDefault="001A7658" w:rsidP="001A53DD">
            <w:pPr>
              <w:pStyle w:val="TableText12"/>
            </w:pPr>
            <w:r w:rsidRPr="00A10816">
              <w:t>0.75</w:t>
            </w:r>
          </w:p>
        </w:tc>
      </w:tr>
      <w:tr w:rsidR="001A7658" w:rsidRPr="00A10816" w14:paraId="68E78986" w14:textId="77777777" w:rsidTr="001A7658">
        <w:trPr>
          <w:trHeight w:val="300"/>
        </w:trPr>
        <w:tc>
          <w:tcPr>
            <w:tcW w:w="3530" w:type="dxa"/>
            <w:noWrap/>
            <w:hideMark/>
          </w:tcPr>
          <w:p w14:paraId="74CC3C73" w14:textId="77777777" w:rsidR="001A7658" w:rsidRPr="00A10816" w:rsidRDefault="001A7658" w:rsidP="001A53DD">
            <w:pPr>
              <w:pStyle w:val="TableText12"/>
            </w:pPr>
            <w:r w:rsidRPr="00A10816">
              <w:t>White–American Indian</w:t>
            </w:r>
          </w:p>
        </w:tc>
        <w:tc>
          <w:tcPr>
            <w:tcW w:w="1270" w:type="dxa"/>
            <w:noWrap/>
            <w:hideMark/>
          </w:tcPr>
          <w:p w14:paraId="5A37F34C" w14:textId="77777777" w:rsidR="001A7658" w:rsidRPr="00A10816" w:rsidRDefault="001A7658" w:rsidP="001A53DD">
            <w:pPr>
              <w:pStyle w:val="TableText12"/>
            </w:pPr>
            <w:r w:rsidRPr="00A10816">
              <w:t>-0.68</w:t>
            </w:r>
          </w:p>
        </w:tc>
        <w:tc>
          <w:tcPr>
            <w:tcW w:w="1150" w:type="dxa"/>
            <w:noWrap/>
            <w:hideMark/>
          </w:tcPr>
          <w:p w14:paraId="2F7D9DA0" w14:textId="77777777" w:rsidR="001A7658" w:rsidRPr="00A10816" w:rsidRDefault="001A7658" w:rsidP="001A53DD">
            <w:pPr>
              <w:pStyle w:val="TableText12"/>
            </w:pPr>
            <w:r w:rsidRPr="00A10816">
              <w:t>-0.51</w:t>
            </w:r>
          </w:p>
        </w:tc>
        <w:tc>
          <w:tcPr>
            <w:tcW w:w="1177" w:type="dxa"/>
            <w:noWrap/>
            <w:hideMark/>
          </w:tcPr>
          <w:p w14:paraId="0114D600" w14:textId="77777777" w:rsidR="001A7658" w:rsidRPr="00A10816" w:rsidRDefault="001A7658" w:rsidP="001A53DD">
            <w:pPr>
              <w:pStyle w:val="TableText12"/>
            </w:pPr>
            <w:r w:rsidRPr="00A10816">
              <w:t>-0.09</w:t>
            </w:r>
          </w:p>
        </w:tc>
        <w:tc>
          <w:tcPr>
            <w:tcW w:w="1043" w:type="dxa"/>
            <w:noWrap/>
            <w:hideMark/>
          </w:tcPr>
          <w:p w14:paraId="17626D6F" w14:textId="77777777" w:rsidR="001A7658" w:rsidRPr="00A10816" w:rsidRDefault="001A7658" w:rsidP="001A53DD">
            <w:pPr>
              <w:pStyle w:val="TableText12"/>
            </w:pPr>
            <w:r w:rsidRPr="00A10816">
              <w:t>0.07</w:t>
            </w:r>
          </w:p>
        </w:tc>
        <w:tc>
          <w:tcPr>
            <w:tcW w:w="1177" w:type="dxa"/>
            <w:noWrap/>
            <w:hideMark/>
          </w:tcPr>
          <w:p w14:paraId="360CEDFA" w14:textId="77777777" w:rsidR="001A7658" w:rsidRPr="00A10816" w:rsidRDefault="001A7658" w:rsidP="001A53DD">
            <w:pPr>
              <w:pStyle w:val="TableText12"/>
            </w:pPr>
            <w:r w:rsidRPr="00A10816">
              <w:t>0.23</w:t>
            </w:r>
          </w:p>
        </w:tc>
        <w:tc>
          <w:tcPr>
            <w:tcW w:w="1150" w:type="dxa"/>
            <w:noWrap/>
            <w:hideMark/>
          </w:tcPr>
          <w:p w14:paraId="29126D12" w14:textId="77777777" w:rsidR="001A7658" w:rsidRPr="00A10816" w:rsidRDefault="001A7658" w:rsidP="001A53DD">
            <w:pPr>
              <w:pStyle w:val="TableText12"/>
            </w:pPr>
            <w:r w:rsidRPr="00A10816">
              <w:t>0.62</w:t>
            </w:r>
          </w:p>
        </w:tc>
        <w:tc>
          <w:tcPr>
            <w:tcW w:w="1323" w:type="dxa"/>
            <w:noWrap/>
            <w:hideMark/>
          </w:tcPr>
          <w:p w14:paraId="42EF1438" w14:textId="77777777" w:rsidR="001A7658" w:rsidRPr="00A10816" w:rsidRDefault="001A7658" w:rsidP="001A53DD">
            <w:pPr>
              <w:pStyle w:val="TableText12"/>
            </w:pPr>
            <w:r w:rsidRPr="00A10816">
              <w:t>-0.64</w:t>
            </w:r>
          </w:p>
        </w:tc>
      </w:tr>
      <w:tr w:rsidR="001A7658" w:rsidRPr="00A10816" w14:paraId="0ABA5FB8" w14:textId="77777777" w:rsidTr="001A7658">
        <w:trPr>
          <w:trHeight w:val="300"/>
        </w:trPr>
        <w:tc>
          <w:tcPr>
            <w:tcW w:w="3530" w:type="dxa"/>
            <w:noWrap/>
            <w:hideMark/>
          </w:tcPr>
          <w:p w14:paraId="61BC000F" w14:textId="77777777" w:rsidR="001A7658" w:rsidRPr="00A10816" w:rsidRDefault="001A7658" w:rsidP="001A53DD">
            <w:pPr>
              <w:pStyle w:val="TableText12"/>
            </w:pPr>
            <w:r w:rsidRPr="00A10816">
              <w:t>White–Asian</w:t>
            </w:r>
          </w:p>
        </w:tc>
        <w:tc>
          <w:tcPr>
            <w:tcW w:w="1270" w:type="dxa"/>
            <w:noWrap/>
            <w:hideMark/>
          </w:tcPr>
          <w:p w14:paraId="045B3265" w14:textId="77777777" w:rsidR="001A7658" w:rsidRPr="00A10816" w:rsidRDefault="001A7658" w:rsidP="001A53DD">
            <w:pPr>
              <w:pStyle w:val="TableText12"/>
            </w:pPr>
            <w:r w:rsidRPr="00A10816">
              <w:t>-1.40</w:t>
            </w:r>
          </w:p>
        </w:tc>
        <w:tc>
          <w:tcPr>
            <w:tcW w:w="1150" w:type="dxa"/>
            <w:noWrap/>
            <w:hideMark/>
          </w:tcPr>
          <w:p w14:paraId="39A8F23B" w14:textId="77777777" w:rsidR="001A7658" w:rsidRPr="00A10816" w:rsidRDefault="001A7658" w:rsidP="001A53DD">
            <w:pPr>
              <w:pStyle w:val="TableText12"/>
            </w:pPr>
            <w:r w:rsidRPr="00A10816">
              <w:t>-0.52</w:t>
            </w:r>
          </w:p>
        </w:tc>
        <w:tc>
          <w:tcPr>
            <w:tcW w:w="1177" w:type="dxa"/>
            <w:noWrap/>
            <w:hideMark/>
          </w:tcPr>
          <w:p w14:paraId="21619B5A" w14:textId="77777777" w:rsidR="001A7658" w:rsidRPr="00A10816" w:rsidRDefault="001A7658" w:rsidP="001A53DD">
            <w:pPr>
              <w:pStyle w:val="TableText12"/>
            </w:pPr>
            <w:r w:rsidRPr="00A10816">
              <w:t>-0.26</w:t>
            </w:r>
          </w:p>
        </w:tc>
        <w:tc>
          <w:tcPr>
            <w:tcW w:w="1043" w:type="dxa"/>
            <w:noWrap/>
            <w:hideMark/>
          </w:tcPr>
          <w:p w14:paraId="38917DF9" w14:textId="77777777" w:rsidR="001A7658" w:rsidRPr="00A10816" w:rsidRDefault="001A7658" w:rsidP="001A53DD">
            <w:pPr>
              <w:pStyle w:val="TableText12"/>
            </w:pPr>
            <w:r w:rsidRPr="00A10816">
              <w:t>-0.17</w:t>
            </w:r>
          </w:p>
        </w:tc>
        <w:tc>
          <w:tcPr>
            <w:tcW w:w="1177" w:type="dxa"/>
            <w:noWrap/>
            <w:hideMark/>
          </w:tcPr>
          <w:p w14:paraId="409A8EBA" w14:textId="77777777" w:rsidR="001A7658" w:rsidRPr="00A10816" w:rsidRDefault="001A7658" w:rsidP="001A53DD">
            <w:pPr>
              <w:pStyle w:val="TableText12"/>
            </w:pPr>
            <w:r w:rsidRPr="00A10816">
              <w:t>-0.07</w:t>
            </w:r>
          </w:p>
        </w:tc>
        <w:tc>
          <w:tcPr>
            <w:tcW w:w="1150" w:type="dxa"/>
            <w:noWrap/>
            <w:hideMark/>
          </w:tcPr>
          <w:p w14:paraId="0462442D" w14:textId="77777777" w:rsidR="001A7658" w:rsidRPr="00A10816" w:rsidRDefault="001A7658" w:rsidP="001A53DD">
            <w:pPr>
              <w:pStyle w:val="TableText12"/>
            </w:pPr>
            <w:r w:rsidRPr="00A10816">
              <w:t>0.20</w:t>
            </w:r>
          </w:p>
        </w:tc>
        <w:tc>
          <w:tcPr>
            <w:tcW w:w="1323" w:type="dxa"/>
            <w:noWrap/>
            <w:hideMark/>
          </w:tcPr>
          <w:p w14:paraId="48DE1437" w14:textId="77777777" w:rsidR="001A7658" w:rsidRPr="00A10816" w:rsidRDefault="001A7658" w:rsidP="001A53DD">
            <w:pPr>
              <w:pStyle w:val="TableText12"/>
            </w:pPr>
            <w:r w:rsidRPr="00A10816">
              <w:t>0.39</w:t>
            </w:r>
          </w:p>
        </w:tc>
      </w:tr>
      <w:tr w:rsidR="001A7658" w:rsidRPr="00A10816" w14:paraId="41595E4A" w14:textId="77777777" w:rsidTr="001A7658">
        <w:trPr>
          <w:trHeight w:val="300"/>
        </w:trPr>
        <w:tc>
          <w:tcPr>
            <w:tcW w:w="3530" w:type="dxa"/>
            <w:noWrap/>
            <w:hideMark/>
          </w:tcPr>
          <w:p w14:paraId="59EC3112" w14:textId="77777777" w:rsidR="001A7658" w:rsidRPr="00A10816" w:rsidRDefault="001A7658" w:rsidP="001A53DD">
            <w:pPr>
              <w:pStyle w:val="TableText12"/>
            </w:pPr>
            <w:r w:rsidRPr="00A10816">
              <w:t>White–Pacific Islander</w:t>
            </w:r>
          </w:p>
        </w:tc>
        <w:tc>
          <w:tcPr>
            <w:tcW w:w="1270" w:type="dxa"/>
            <w:noWrap/>
            <w:hideMark/>
          </w:tcPr>
          <w:p w14:paraId="5523613F" w14:textId="77777777" w:rsidR="001A7658" w:rsidRPr="00A10816" w:rsidRDefault="001A7658" w:rsidP="001A53DD">
            <w:pPr>
              <w:pStyle w:val="TableText12"/>
            </w:pPr>
            <w:r w:rsidRPr="00A10816">
              <w:t>-0.92</w:t>
            </w:r>
          </w:p>
        </w:tc>
        <w:tc>
          <w:tcPr>
            <w:tcW w:w="1150" w:type="dxa"/>
            <w:noWrap/>
            <w:hideMark/>
          </w:tcPr>
          <w:p w14:paraId="49568255" w14:textId="77777777" w:rsidR="001A7658" w:rsidRPr="00A10816" w:rsidRDefault="001A7658" w:rsidP="001A53DD">
            <w:pPr>
              <w:pStyle w:val="TableText12"/>
            </w:pPr>
            <w:r w:rsidRPr="00A10816">
              <w:t>-0.53</w:t>
            </w:r>
          </w:p>
        </w:tc>
        <w:tc>
          <w:tcPr>
            <w:tcW w:w="1177" w:type="dxa"/>
            <w:noWrap/>
            <w:hideMark/>
          </w:tcPr>
          <w:p w14:paraId="16D2C58E" w14:textId="77777777" w:rsidR="001A7658" w:rsidRPr="00A10816" w:rsidRDefault="001A7658" w:rsidP="001A53DD">
            <w:pPr>
              <w:pStyle w:val="TableText12"/>
            </w:pPr>
            <w:r w:rsidRPr="00A10816">
              <w:t>-0.10</w:t>
            </w:r>
          </w:p>
        </w:tc>
        <w:tc>
          <w:tcPr>
            <w:tcW w:w="1043" w:type="dxa"/>
            <w:noWrap/>
            <w:hideMark/>
          </w:tcPr>
          <w:p w14:paraId="2EF1A7C9" w14:textId="77777777" w:rsidR="001A7658" w:rsidRPr="00A10816" w:rsidRDefault="001A7658" w:rsidP="001A53DD">
            <w:pPr>
              <w:pStyle w:val="TableText12"/>
            </w:pPr>
            <w:r w:rsidRPr="00A10816">
              <w:t>0.07</w:t>
            </w:r>
          </w:p>
        </w:tc>
        <w:tc>
          <w:tcPr>
            <w:tcW w:w="1177" w:type="dxa"/>
            <w:noWrap/>
            <w:hideMark/>
          </w:tcPr>
          <w:p w14:paraId="07BEA3A3" w14:textId="77777777" w:rsidR="001A7658" w:rsidRPr="00A10816" w:rsidRDefault="001A7658" w:rsidP="001A53DD">
            <w:pPr>
              <w:pStyle w:val="TableText12"/>
            </w:pPr>
            <w:r w:rsidRPr="00A10816">
              <w:t>0.19</w:t>
            </w:r>
          </w:p>
        </w:tc>
        <w:tc>
          <w:tcPr>
            <w:tcW w:w="1150" w:type="dxa"/>
            <w:noWrap/>
            <w:hideMark/>
          </w:tcPr>
          <w:p w14:paraId="379860FC" w14:textId="77777777" w:rsidR="001A7658" w:rsidRPr="00A10816" w:rsidRDefault="001A7658" w:rsidP="001A53DD">
            <w:pPr>
              <w:pStyle w:val="TableText12"/>
            </w:pPr>
            <w:r w:rsidRPr="00A10816">
              <w:t>0.58</w:t>
            </w:r>
          </w:p>
        </w:tc>
        <w:tc>
          <w:tcPr>
            <w:tcW w:w="1323" w:type="dxa"/>
            <w:noWrap/>
            <w:hideMark/>
          </w:tcPr>
          <w:p w14:paraId="6BCD62EF" w14:textId="77777777" w:rsidR="001A7658" w:rsidRPr="00A10816" w:rsidRDefault="001A7658" w:rsidP="001A53DD">
            <w:pPr>
              <w:pStyle w:val="TableText12"/>
            </w:pPr>
            <w:r w:rsidRPr="00A10816">
              <w:t>0.63</w:t>
            </w:r>
          </w:p>
        </w:tc>
      </w:tr>
      <w:tr w:rsidR="001A7658" w:rsidRPr="00A10816" w14:paraId="63B6B24D" w14:textId="77777777" w:rsidTr="001A7658">
        <w:trPr>
          <w:trHeight w:val="300"/>
        </w:trPr>
        <w:tc>
          <w:tcPr>
            <w:tcW w:w="3530" w:type="dxa"/>
            <w:noWrap/>
            <w:hideMark/>
          </w:tcPr>
          <w:p w14:paraId="6B874ED3" w14:textId="77777777" w:rsidR="001A7658" w:rsidRPr="00A10816" w:rsidRDefault="001A7658" w:rsidP="001A53DD">
            <w:pPr>
              <w:pStyle w:val="TableText12"/>
            </w:pPr>
            <w:r w:rsidRPr="00A10816">
              <w:t>White–Filipino</w:t>
            </w:r>
          </w:p>
        </w:tc>
        <w:tc>
          <w:tcPr>
            <w:tcW w:w="1270" w:type="dxa"/>
            <w:noWrap/>
            <w:hideMark/>
          </w:tcPr>
          <w:p w14:paraId="40E7F228" w14:textId="77777777" w:rsidR="001A7658" w:rsidRPr="00A10816" w:rsidRDefault="001A7658" w:rsidP="001A53DD">
            <w:pPr>
              <w:pStyle w:val="TableText12"/>
            </w:pPr>
            <w:r w:rsidRPr="00A10816">
              <w:t>-0.94</w:t>
            </w:r>
          </w:p>
        </w:tc>
        <w:tc>
          <w:tcPr>
            <w:tcW w:w="1150" w:type="dxa"/>
            <w:noWrap/>
            <w:hideMark/>
          </w:tcPr>
          <w:p w14:paraId="1D41CBF7" w14:textId="77777777" w:rsidR="001A7658" w:rsidRPr="00A10816" w:rsidRDefault="001A7658" w:rsidP="001A53DD">
            <w:pPr>
              <w:pStyle w:val="TableText12"/>
            </w:pPr>
            <w:r w:rsidRPr="00A10816">
              <w:t>-0.46</w:t>
            </w:r>
          </w:p>
        </w:tc>
        <w:tc>
          <w:tcPr>
            <w:tcW w:w="1177" w:type="dxa"/>
            <w:noWrap/>
            <w:hideMark/>
          </w:tcPr>
          <w:p w14:paraId="003A77A2" w14:textId="77777777" w:rsidR="001A7658" w:rsidRPr="00A10816" w:rsidRDefault="001A7658" w:rsidP="001A53DD">
            <w:pPr>
              <w:pStyle w:val="TableText12"/>
            </w:pPr>
            <w:r w:rsidRPr="00A10816">
              <w:t>-0.18</w:t>
            </w:r>
          </w:p>
        </w:tc>
        <w:tc>
          <w:tcPr>
            <w:tcW w:w="1043" w:type="dxa"/>
            <w:noWrap/>
            <w:hideMark/>
          </w:tcPr>
          <w:p w14:paraId="5E0C3E78" w14:textId="77777777" w:rsidR="001A7658" w:rsidRPr="00A10816" w:rsidRDefault="001A7658" w:rsidP="001A53DD">
            <w:pPr>
              <w:pStyle w:val="TableText12"/>
            </w:pPr>
            <w:r w:rsidRPr="00A10816">
              <w:t>-0.09</w:t>
            </w:r>
          </w:p>
        </w:tc>
        <w:tc>
          <w:tcPr>
            <w:tcW w:w="1177" w:type="dxa"/>
            <w:noWrap/>
            <w:hideMark/>
          </w:tcPr>
          <w:p w14:paraId="16C5596A" w14:textId="77777777" w:rsidR="001A7658" w:rsidRPr="00A10816" w:rsidRDefault="001A7658" w:rsidP="001A53DD">
            <w:pPr>
              <w:pStyle w:val="TableText12"/>
            </w:pPr>
            <w:r w:rsidRPr="00A10816">
              <w:t>0.01</w:t>
            </w:r>
          </w:p>
        </w:tc>
        <w:tc>
          <w:tcPr>
            <w:tcW w:w="1150" w:type="dxa"/>
            <w:noWrap/>
            <w:hideMark/>
          </w:tcPr>
          <w:p w14:paraId="2C03F4E0" w14:textId="77777777" w:rsidR="001A7658" w:rsidRPr="00A10816" w:rsidRDefault="001A7658" w:rsidP="001A53DD">
            <w:pPr>
              <w:pStyle w:val="TableText12"/>
            </w:pPr>
            <w:r w:rsidRPr="00A10816">
              <w:t>0.28</w:t>
            </w:r>
          </w:p>
        </w:tc>
        <w:tc>
          <w:tcPr>
            <w:tcW w:w="1323" w:type="dxa"/>
            <w:noWrap/>
            <w:hideMark/>
          </w:tcPr>
          <w:p w14:paraId="2ED60626" w14:textId="77777777" w:rsidR="001A7658" w:rsidRPr="00A10816" w:rsidRDefault="001A7658" w:rsidP="001A53DD">
            <w:pPr>
              <w:pStyle w:val="TableText12"/>
            </w:pPr>
            <w:r w:rsidRPr="00A10816">
              <w:t>0.55</w:t>
            </w:r>
          </w:p>
        </w:tc>
      </w:tr>
      <w:tr w:rsidR="001A7658" w:rsidRPr="00A10816" w14:paraId="1FB3B6F5" w14:textId="77777777" w:rsidTr="001A7658">
        <w:trPr>
          <w:trHeight w:val="300"/>
        </w:trPr>
        <w:tc>
          <w:tcPr>
            <w:tcW w:w="3530" w:type="dxa"/>
            <w:noWrap/>
            <w:hideMark/>
          </w:tcPr>
          <w:p w14:paraId="0B819725" w14:textId="77777777" w:rsidR="001A7658" w:rsidRPr="00A10816" w:rsidRDefault="001A7658" w:rsidP="001A53DD">
            <w:pPr>
              <w:pStyle w:val="TableText12"/>
            </w:pPr>
            <w:r w:rsidRPr="00A10816">
              <w:t>White–Hispanic</w:t>
            </w:r>
          </w:p>
        </w:tc>
        <w:tc>
          <w:tcPr>
            <w:tcW w:w="1270" w:type="dxa"/>
            <w:noWrap/>
            <w:hideMark/>
          </w:tcPr>
          <w:p w14:paraId="05901008" w14:textId="77777777" w:rsidR="001A7658" w:rsidRPr="00A10816" w:rsidRDefault="001A7658" w:rsidP="001A53DD">
            <w:pPr>
              <w:pStyle w:val="TableText12"/>
            </w:pPr>
            <w:r w:rsidRPr="00A10816">
              <w:t>-0.80</w:t>
            </w:r>
          </w:p>
        </w:tc>
        <w:tc>
          <w:tcPr>
            <w:tcW w:w="1150" w:type="dxa"/>
            <w:noWrap/>
            <w:hideMark/>
          </w:tcPr>
          <w:p w14:paraId="02C3AF1E" w14:textId="77777777" w:rsidR="001A7658" w:rsidRPr="00A10816" w:rsidRDefault="001A7658" w:rsidP="001A53DD">
            <w:pPr>
              <w:pStyle w:val="TableText12"/>
            </w:pPr>
            <w:r w:rsidRPr="00A10816">
              <w:t>-0.27</w:t>
            </w:r>
          </w:p>
        </w:tc>
        <w:tc>
          <w:tcPr>
            <w:tcW w:w="1177" w:type="dxa"/>
            <w:noWrap/>
            <w:hideMark/>
          </w:tcPr>
          <w:p w14:paraId="2821CBD2" w14:textId="77777777" w:rsidR="001A7658" w:rsidRPr="00A10816" w:rsidRDefault="001A7658" w:rsidP="001A53DD">
            <w:pPr>
              <w:pStyle w:val="TableText12"/>
            </w:pPr>
            <w:r w:rsidRPr="00A10816">
              <w:t>-0.02</w:t>
            </w:r>
          </w:p>
        </w:tc>
        <w:tc>
          <w:tcPr>
            <w:tcW w:w="1043" w:type="dxa"/>
            <w:noWrap/>
            <w:hideMark/>
          </w:tcPr>
          <w:p w14:paraId="3394FA6E" w14:textId="77777777" w:rsidR="001A7658" w:rsidRPr="00A10816" w:rsidRDefault="001A7658" w:rsidP="001A53DD">
            <w:pPr>
              <w:pStyle w:val="TableText12"/>
            </w:pPr>
            <w:r w:rsidRPr="00A10816">
              <w:t>0.07</w:t>
            </w:r>
          </w:p>
        </w:tc>
        <w:tc>
          <w:tcPr>
            <w:tcW w:w="1177" w:type="dxa"/>
            <w:noWrap/>
            <w:hideMark/>
          </w:tcPr>
          <w:p w14:paraId="75580ED9" w14:textId="77777777" w:rsidR="001A7658" w:rsidRPr="00A10816" w:rsidRDefault="001A7658" w:rsidP="001A53DD">
            <w:pPr>
              <w:pStyle w:val="TableText12"/>
            </w:pPr>
            <w:r w:rsidRPr="00A10816">
              <w:t>0.15</w:t>
            </w:r>
          </w:p>
        </w:tc>
        <w:tc>
          <w:tcPr>
            <w:tcW w:w="1150" w:type="dxa"/>
            <w:noWrap/>
            <w:hideMark/>
          </w:tcPr>
          <w:p w14:paraId="4E3E8036" w14:textId="77777777" w:rsidR="001A7658" w:rsidRPr="00A10816" w:rsidRDefault="001A7658" w:rsidP="001A53DD">
            <w:pPr>
              <w:pStyle w:val="TableText12"/>
            </w:pPr>
            <w:r w:rsidRPr="00A10816">
              <w:t>0.41</w:t>
            </w:r>
          </w:p>
        </w:tc>
        <w:tc>
          <w:tcPr>
            <w:tcW w:w="1323" w:type="dxa"/>
            <w:noWrap/>
            <w:hideMark/>
          </w:tcPr>
          <w:p w14:paraId="4EC96850" w14:textId="77777777" w:rsidR="001A7658" w:rsidRPr="00A10816" w:rsidRDefault="001A7658" w:rsidP="001A53DD">
            <w:pPr>
              <w:pStyle w:val="TableText12"/>
            </w:pPr>
            <w:r w:rsidRPr="00A10816">
              <w:t>0.72</w:t>
            </w:r>
          </w:p>
        </w:tc>
      </w:tr>
      <w:tr w:rsidR="001A7658" w:rsidRPr="00A10816" w14:paraId="7EAF578D" w14:textId="77777777" w:rsidTr="001A7658">
        <w:trPr>
          <w:trHeight w:val="300"/>
        </w:trPr>
        <w:tc>
          <w:tcPr>
            <w:tcW w:w="3530" w:type="dxa"/>
            <w:noWrap/>
            <w:hideMark/>
          </w:tcPr>
          <w:p w14:paraId="2DD0A226" w14:textId="77777777" w:rsidR="001A7658" w:rsidRPr="00A10816" w:rsidRDefault="001A7658" w:rsidP="001A53DD">
            <w:pPr>
              <w:pStyle w:val="TableText12"/>
            </w:pPr>
            <w:r w:rsidRPr="00A10816">
              <w:t>White–Black</w:t>
            </w:r>
          </w:p>
        </w:tc>
        <w:tc>
          <w:tcPr>
            <w:tcW w:w="1270" w:type="dxa"/>
            <w:noWrap/>
            <w:hideMark/>
          </w:tcPr>
          <w:p w14:paraId="37E95F33" w14:textId="77777777" w:rsidR="001A7658" w:rsidRPr="00A10816" w:rsidRDefault="001A7658" w:rsidP="001A53DD">
            <w:pPr>
              <w:pStyle w:val="TableText12"/>
            </w:pPr>
            <w:r w:rsidRPr="00A10816">
              <w:t>-0.53</w:t>
            </w:r>
          </w:p>
        </w:tc>
        <w:tc>
          <w:tcPr>
            <w:tcW w:w="1150" w:type="dxa"/>
            <w:noWrap/>
            <w:hideMark/>
          </w:tcPr>
          <w:p w14:paraId="0EF607BD" w14:textId="77777777" w:rsidR="001A7658" w:rsidRPr="00A10816" w:rsidRDefault="001A7658" w:rsidP="001A53DD">
            <w:pPr>
              <w:pStyle w:val="TableText12"/>
            </w:pPr>
            <w:r w:rsidRPr="00A10816">
              <w:t>-0.24</w:t>
            </w:r>
          </w:p>
        </w:tc>
        <w:tc>
          <w:tcPr>
            <w:tcW w:w="1177" w:type="dxa"/>
            <w:noWrap/>
            <w:hideMark/>
          </w:tcPr>
          <w:p w14:paraId="0F9399D5" w14:textId="77777777" w:rsidR="001A7658" w:rsidRPr="00A10816" w:rsidRDefault="001A7658" w:rsidP="001A53DD">
            <w:pPr>
              <w:pStyle w:val="TableText12"/>
            </w:pPr>
            <w:r w:rsidRPr="00A10816">
              <w:t>0.05</w:t>
            </w:r>
          </w:p>
        </w:tc>
        <w:tc>
          <w:tcPr>
            <w:tcW w:w="1043" w:type="dxa"/>
            <w:noWrap/>
            <w:hideMark/>
          </w:tcPr>
          <w:p w14:paraId="2C812E63" w14:textId="77777777" w:rsidR="001A7658" w:rsidRPr="00A10816" w:rsidRDefault="001A7658" w:rsidP="001A53DD">
            <w:pPr>
              <w:pStyle w:val="TableText12"/>
            </w:pPr>
            <w:r w:rsidRPr="00A10816">
              <w:t>0.15</w:t>
            </w:r>
          </w:p>
        </w:tc>
        <w:tc>
          <w:tcPr>
            <w:tcW w:w="1177" w:type="dxa"/>
            <w:noWrap/>
            <w:hideMark/>
          </w:tcPr>
          <w:p w14:paraId="72DD53AB" w14:textId="77777777" w:rsidR="001A7658" w:rsidRPr="00A10816" w:rsidRDefault="001A7658" w:rsidP="001A53DD">
            <w:pPr>
              <w:pStyle w:val="TableText12"/>
            </w:pPr>
            <w:r w:rsidRPr="00A10816">
              <w:t>0.24</w:t>
            </w:r>
          </w:p>
        </w:tc>
        <w:tc>
          <w:tcPr>
            <w:tcW w:w="1150" w:type="dxa"/>
            <w:noWrap/>
            <w:hideMark/>
          </w:tcPr>
          <w:p w14:paraId="2FDFC0CE" w14:textId="77777777" w:rsidR="001A7658" w:rsidRPr="00A10816" w:rsidRDefault="001A7658" w:rsidP="001A53DD">
            <w:pPr>
              <w:pStyle w:val="TableText12"/>
            </w:pPr>
            <w:r w:rsidRPr="00A10816">
              <w:t>0.53</w:t>
            </w:r>
          </w:p>
        </w:tc>
        <w:tc>
          <w:tcPr>
            <w:tcW w:w="1323" w:type="dxa"/>
            <w:noWrap/>
            <w:hideMark/>
          </w:tcPr>
          <w:p w14:paraId="35F47814" w14:textId="77777777" w:rsidR="001A7658" w:rsidRPr="00A10816" w:rsidRDefault="001A7658" w:rsidP="001A53DD">
            <w:pPr>
              <w:pStyle w:val="TableText12"/>
            </w:pPr>
            <w:r w:rsidRPr="00A10816">
              <w:t>1.08</w:t>
            </w:r>
          </w:p>
        </w:tc>
      </w:tr>
      <w:tr w:rsidR="001A7658" w:rsidRPr="00A10816" w14:paraId="5C8B748A" w14:textId="77777777" w:rsidTr="001A7658">
        <w:trPr>
          <w:trHeight w:val="300"/>
        </w:trPr>
        <w:tc>
          <w:tcPr>
            <w:tcW w:w="3530" w:type="dxa"/>
            <w:noWrap/>
            <w:hideMark/>
          </w:tcPr>
          <w:p w14:paraId="5A6F3D6E" w14:textId="77777777" w:rsidR="001A7658" w:rsidRPr="00A10816" w:rsidRDefault="001A7658" w:rsidP="001A53DD">
            <w:pPr>
              <w:pStyle w:val="TableText12"/>
            </w:pPr>
            <w:r w:rsidRPr="00A10816">
              <w:t>White–Two or more races</w:t>
            </w:r>
          </w:p>
        </w:tc>
        <w:tc>
          <w:tcPr>
            <w:tcW w:w="1270" w:type="dxa"/>
            <w:noWrap/>
            <w:hideMark/>
          </w:tcPr>
          <w:p w14:paraId="789493DA" w14:textId="77777777" w:rsidR="001A7658" w:rsidRPr="00A10816" w:rsidRDefault="001A7658" w:rsidP="001A53DD">
            <w:pPr>
              <w:pStyle w:val="TableText12"/>
            </w:pPr>
            <w:r w:rsidRPr="00A10816">
              <w:t>-1.04</w:t>
            </w:r>
          </w:p>
        </w:tc>
        <w:tc>
          <w:tcPr>
            <w:tcW w:w="1150" w:type="dxa"/>
            <w:noWrap/>
            <w:hideMark/>
          </w:tcPr>
          <w:p w14:paraId="76F90BCD" w14:textId="77777777" w:rsidR="001A7658" w:rsidRPr="00A10816" w:rsidRDefault="001A7658" w:rsidP="001A53DD">
            <w:pPr>
              <w:pStyle w:val="TableText12"/>
            </w:pPr>
            <w:r w:rsidRPr="00A10816">
              <w:t>-0.38</w:t>
            </w:r>
          </w:p>
        </w:tc>
        <w:tc>
          <w:tcPr>
            <w:tcW w:w="1177" w:type="dxa"/>
            <w:noWrap/>
            <w:hideMark/>
          </w:tcPr>
          <w:p w14:paraId="4B46B02F" w14:textId="77777777" w:rsidR="001A7658" w:rsidRPr="00A10816" w:rsidRDefault="001A7658" w:rsidP="001A53DD">
            <w:pPr>
              <w:pStyle w:val="TableText12"/>
            </w:pPr>
            <w:r w:rsidRPr="00A10816">
              <w:t>-0.10</w:t>
            </w:r>
          </w:p>
        </w:tc>
        <w:tc>
          <w:tcPr>
            <w:tcW w:w="1043" w:type="dxa"/>
            <w:noWrap/>
            <w:hideMark/>
          </w:tcPr>
          <w:p w14:paraId="71E1C686" w14:textId="77777777" w:rsidR="001A7658" w:rsidRPr="00A10816" w:rsidRDefault="001A7658" w:rsidP="001A53DD">
            <w:pPr>
              <w:pStyle w:val="TableText12"/>
            </w:pPr>
            <w:r w:rsidRPr="00A10816">
              <w:t>-0.01</w:t>
            </w:r>
          </w:p>
        </w:tc>
        <w:tc>
          <w:tcPr>
            <w:tcW w:w="1177" w:type="dxa"/>
            <w:noWrap/>
            <w:hideMark/>
          </w:tcPr>
          <w:p w14:paraId="7D89FF82" w14:textId="77777777" w:rsidR="001A7658" w:rsidRPr="00A10816" w:rsidRDefault="001A7658" w:rsidP="001A53DD">
            <w:pPr>
              <w:pStyle w:val="TableText12"/>
            </w:pPr>
            <w:r w:rsidRPr="00A10816">
              <w:t>0.09</w:t>
            </w:r>
          </w:p>
        </w:tc>
        <w:tc>
          <w:tcPr>
            <w:tcW w:w="1150" w:type="dxa"/>
            <w:noWrap/>
            <w:hideMark/>
          </w:tcPr>
          <w:p w14:paraId="321C0FBE" w14:textId="77777777" w:rsidR="001A7658" w:rsidRPr="00A10816" w:rsidRDefault="001A7658" w:rsidP="001A53DD">
            <w:pPr>
              <w:pStyle w:val="TableText12"/>
            </w:pPr>
            <w:r w:rsidRPr="00A10816">
              <w:t>0.36</w:t>
            </w:r>
          </w:p>
        </w:tc>
        <w:tc>
          <w:tcPr>
            <w:tcW w:w="1323" w:type="dxa"/>
            <w:noWrap/>
            <w:hideMark/>
          </w:tcPr>
          <w:p w14:paraId="7994CD0D" w14:textId="77777777" w:rsidR="001A7658" w:rsidRPr="00A10816" w:rsidRDefault="001A7658" w:rsidP="001A53DD">
            <w:pPr>
              <w:pStyle w:val="TableText12"/>
            </w:pPr>
            <w:r w:rsidRPr="00A10816">
              <w:t>0.85</w:t>
            </w:r>
          </w:p>
        </w:tc>
      </w:tr>
      <w:tr w:rsidR="001A7658" w:rsidRPr="00A10816" w14:paraId="3A54B19A" w14:textId="77777777" w:rsidTr="001A7658">
        <w:trPr>
          <w:trHeight w:val="300"/>
        </w:trPr>
        <w:tc>
          <w:tcPr>
            <w:tcW w:w="3530" w:type="dxa"/>
            <w:noWrap/>
            <w:hideMark/>
          </w:tcPr>
          <w:p w14:paraId="1E749420" w14:textId="77777777" w:rsidR="001A7658" w:rsidRPr="00A10816" w:rsidRDefault="001A7658" w:rsidP="001A53DD">
            <w:pPr>
              <w:pStyle w:val="TableText12"/>
            </w:pPr>
            <w:r w:rsidRPr="00A10816">
              <w:t>White–Missing (Unknown)</w:t>
            </w:r>
          </w:p>
        </w:tc>
        <w:tc>
          <w:tcPr>
            <w:tcW w:w="1270" w:type="dxa"/>
            <w:noWrap/>
            <w:hideMark/>
          </w:tcPr>
          <w:p w14:paraId="79635A7A" w14:textId="77777777" w:rsidR="001A7658" w:rsidRPr="00A10816" w:rsidRDefault="001A7658" w:rsidP="001A53DD">
            <w:pPr>
              <w:pStyle w:val="TableText12"/>
            </w:pPr>
            <w:r w:rsidRPr="00A10816">
              <w:t>-0.99</w:t>
            </w:r>
          </w:p>
        </w:tc>
        <w:tc>
          <w:tcPr>
            <w:tcW w:w="1150" w:type="dxa"/>
            <w:noWrap/>
            <w:hideMark/>
          </w:tcPr>
          <w:p w14:paraId="7392E5C4" w14:textId="77777777" w:rsidR="001A7658" w:rsidRPr="00A10816" w:rsidRDefault="001A7658" w:rsidP="001A53DD">
            <w:pPr>
              <w:pStyle w:val="TableText12"/>
            </w:pPr>
            <w:r w:rsidRPr="00A10816">
              <w:t>-0.55</w:t>
            </w:r>
          </w:p>
        </w:tc>
        <w:tc>
          <w:tcPr>
            <w:tcW w:w="1177" w:type="dxa"/>
            <w:noWrap/>
            <w:hideMark/>
          </w:tcPr>
          <w:p w14:paraId="65857C53" w14:textId="77777777" w:rsidR="001A7658" w:rsidRPr="00A10816" w:rsidRDefault="001A7658" w:rsidP="001A53DD">
            <w:pPr>
              <w:pStyle w:val="TableText12"/>
            </w:pPr>
            <w:r w:rsidRPr="00A10816">
              <w:t>-0.13</w:t>
            </w:r>
          </w:p>
        </w:tc>
        <w:tc>
          <w:tcPr>
            <w:tcW w:w="1043" w:type="dxa"/>
            <w:noWrap/>
            <w:hideMark/>
          </w:tcPr>
          <w:p w14:paraId="4CFF5A30" w14:textId="77777777" w:rsidR="001A7658" w:rsidRPr="00A10816" w:rsidRDefault="001A7658" w:rsidP="001A53DD">
            <w:pPr>
              <w:pStyle w:val="TableText12"/>
            </w:pPr>
            <w:r w:rsidRPr="00A10816">
              <w:t>0.02</w:t>
            </w:r>
          </w:p>
        </w:tc>
        <w:tc>
          <w:tcPr>
            <w:tcW w:w="1177" w:type="dxa"/>
            <w:noWrap/>
            <w:hideMark/>
          </w:tcPr>
          <w:p w14:paraId="7B33BBB3" w14:textId="77777777" w:rsidR="001A7658" w:rsidRPr="00A10816" w:rsidRDefault="001A7658" w:rsidP="001A53DD">
            <w:pPr>
              <w:pStyle w:val="TableText12"/>
            </w:pPr>
            <w:r w:rsidRPr="00A10816">
              <w:t>0.17</w:t>
            </w:r>
          </w:p>
        </w:tc>
        <w:tc>
          <w:tcPr>
            <w:tcW w:w="1150" w:type="dxa"/>
            <w:noWrap/>
            <w:hideMark/>
          </w:tcPr>
          <w:p w14:paraId="0AB4C12F" w14:textId="77777777" w:rsidR="001A7658" w:rsidRPr="00A10816" w:rsidRDefault="001A7658" w:rsidP="001A53DD">
            <w:pPr>
              <w:pStyle w:val="TableText12"/>
            </w:pPr>
            <w:r w:rsidRPr="00A10816">
              <w:t>0.38</w:t>
            </w:r>
          </w:p>
        </w:tc>
        <w:tc>
          <w:tcPr>
            <w:tcW w:w="1323" w:type="dxa"/>
            <w:noWrap/>
            <w:hideMark/>
          </w:tcPr>
          <w:p w14:paraId="5363E4FD" w14:textId="77777777" w:rsidR="001A7658" w:rsidRPr="00A10816" w:rsidRDefault="001A7658" w:rsidP="001A53DD">
            <w:pPr>
              <w:pStyle w:val="TableText12"/>
            </w:pPr>
            <w:r w:rsidRPr="00A10816">
              <w:t>0.95</w:t>
            </w:r>
          </w:p>
        </w:tc>
      </w:tr>
      <w:tr w:rsidR="001A7658" w:rsidRPr="00A10816" w14:paraId="4A2C5C1C" w14:textId="77777777" w:rsidTr="001A7658">
        <w:trPr>
          <w:trHeight w:val="300"/>
        </w:trPr>
        <w:tc>
          <w:tcPr>
            <w:tcW w:w="3530" w:type="dxa"/>
            <w:noWrap/>
            <w:hideMark/>
          </w:tcPr>
          <w:p w14:paraId="2B6D26E7" w14:textId="77777777" w:rsidR="001A7658" w:rsidRPr="00A10816" w:rsidRDefault="001A7658" w:rsidP="001A53DD">
            <w:pPr>
              <w:pStyle w:val="TableText12"/>
            </w:pPr>
            <w:r w:rsidRPr="00A10816">
              <w:t>Never EL–Current EL</w:t>
            </w:r>
          </w:p>
        </w:tc>
        <w:tc>
          <w:tcPr>
            <w:tcW w:w="1270" w:type="dxa"/>
            <w:noWrap/>
            <w:hideMark/>
          </w:tcPr>
          <w:p w14:paraId="157A484F" w14:textId="77777777" w:rsidR="001A7658" w:rsidRPr="00A10816" w:rsidRDefault="001A7658" w:rsidP="001A53DD">
            <w:pPr>
              <w:pStyle w:val="TableText12"/>
            </w:pPr>
            <w:r w:rsidRPr="00A10816">
              <w:t>-0.67</w:t>
            </w:r>
          </w:p>
        </w:tc>
        <w:tc>
          <w:tcPr>
            <w:tcW w:w="1150" w:type="dxa"/>
            <w:noWrap/>
            <w:hideMark/>
          </w:tcPr>
          <w:p w14:paraId="0F34B0C1" w14:textId="77777777" w:rsidR="001A7658" w:rsidRPr="00A10816" w:rsidRDefault="001A7658" w:rsidP="001A53DD">
            <w:pPr>
              <w:pStyle w:val="TableText12"/>
            </w:pPr>
            <w:r w:rsidRPr="00A10816">
              <w:t>-0.35</w:t>
            </w:r>
          </w:p>
        </w:tc>
        <w:tc>
          <w:tcPr>
            <w:tcW w:w="1177" w:type="dxa"/>
            <w:noWrap/>
            <w:hideMark/>
          </w:tcPr>
          <w:p w14:paraId="736D9C79" w14:textId="77777777" w:rsidR="001A7658" w:rsidRPr="00A10816" w:rsidRDefault="001A7658" w:rsidP="001A53DD">
            <w:pPr>
              <w:pStyle w:val="TableText12"/>
            </w:pPr>
            <w:r w:rsidRPr="00A10816">
              <w:t>-0.06</w:t>
            </w:r>
          </w:p>
        </w:tc>
        <w:tc>
          <w:tcPr>
            <w:tcW w:w="1043" w:type="dxa"/>
            <w:noWrap/>
            <w:hideMark/>
          </w:tcPr>
          <w:p w14:paraId="4F18CF48" w14:textId="77777777" w:rsidR="001A7658" w:rsidRPr="00A10816" w:rsidRDefault="001A7658" w:rsidP="001A53DD">
            <w:pPr>
              <w:pStyle w:val="TableText12"/>
            </w:pPr>
            <w:r w:rsidRPr="00A10816">
              <w:t>0.05</w:t>
            </w:r>
          </w:p>
        </w:tc>
        <w:tc>
          <w:tcPr>
            <w:tcW w:w="1177" w:type="dxa"/>
            <w:noWrap/>
            <w:hideMark/>
          </w:tcPr>
          <w:p w14:paraId="05D4EAC8" w14:textId="77777777" w:rsidR="001A7658" w:rsidRPr="00A10816" w:rsidRDefault="001A7658" w:rsidP="001A53DD">
            <w:pPr>
              <w:pStyle w:val="TableText12"/>
            </w:pPr>
            <w:r w:rsidRPr="00A10816">
              <w:t>0.15</w:t>
            </w:r>
          </w:p>
        </w:tc>
        <w:tc>
          <w:tcPr>
            <w:tcW w:w="1150" w:type="dxa"/>
            <w:noWrap/>
            <w:hideMark/>
          </w:tcPr>
          <w:p w14:paraId="543FA42A" w14:textId="77777777" w:rsidR="001A7658" w:rsidRPr="00A10816" w:rsidRDefault="001A7658" w:rsidP="001A53DD">
            <w:pPr>
              <w:pStyle w:val="TableText12"/>
            </w:pPr>
            <w:r w:rsidRPr="00A10816">
              <w:t>0.44</w:t>
            </w:r>
          </w:p>
        </w:tc>
        <w:tc>
          <w:tcPr>
            <w:tcW w:w="1323" w:type="dxa"/>
            <w:noWrap/>
            <w:hideMark/>
          </w:tcPr>
          <w:p w14:paraId="2889D13A" w14:textId="77777777" w:rsidR="001A7658" w:rsidRPr="00A10816" w:rsidRDefault="001A7658" w:rsidP="001A53DD">
            <w:pPr>
              <w:pStyle w:val="TableText12"/>
            </w:pPr>
            <w:r w:rsidRPr="00A10816">
              <w:t>0.86</w:t>
            </w:r>
          </w:p>
        </w:tc>
      </w:tr>
      <w:tr w:rsidR="001A7658" w:rsidRPr="00A10816" w14:paraId="6FDACE60" w14:textId="77777777" w:rsidTr="001A7658">
        <w:trPr>
          <w:trHeight w:val="300"/>
        </w:trPr>
        <w:tc>
          <w:tcPr>
            <w:tcW w:w="3530" w:type="dxa"/>
            <w:noWrap/>
            <w:hideMark/>
          </w:tcPr>
          <w:p w14:paraId="1B114262" w14:textId="77777777" w:rsidR="001A7658" w:rsidRPr="00A10816" w:rsidRDefault="001A7658" w:rsidP="001A53DD">
            <w:pPr>
              <w:pStyle w:val="TableText12"/>
            </w:pPr>
            <w:r w:rsidRPr="00A10816">
              <w:t>Never EL–Former EL</w:t>
            </w:r>
          </w:p>
        </w:tc>
        <w:tc>
          <w:tcPr>
            <w:tcW w:w="1270" w:type="dxa"/>
            <w:noWrap/>
            <w:hideMark/>
          </w:tcPr>
          <w:p w14:paraId="002C5FEE" w14:textId="77777777" w:rsidR="001A7658" w:rsidRPr="00A10816" w:rsidRDefault="001A7658" w:rsidP="001A53DD">
            <w:pPr>
              <w:pStyle w:val="TableText12"/>
            </w:pPr>
            <w:r w:rsidRPr="00A10816">
              <w:t>-0.69</w:t>
            </w:r>
          </w:p>
        </w:tc>
        <w:tc>
          <w:tcPr>
            <w:tcW w:w="1150" w:type="dxa"/>
            <w:noWrap/>
            <w:hideMark/>
          </w:tcPr>
          <w:p w14:paraId="4168D506" w14:textId="77777777" w:rsidR="001A7658" w:rsidRPr="00A10816" w:rsidRDefault="001A7658" w:rsidP="001A53DD">
            <w:pPr>
              <w:pStyle w:val="TableText12"/>
            </w:pPr>
            <w:r w:rsidRPr="00A10816">
              <w:t>-0.34</w:t>
            </w:r>
          </w:p>
        </w:tc>
        <w:tc>
          <w:tcPr>
            <w:tcW w:w="1177" w:type="dxa"/>
            <w:noWrap/>
            <w:hideMark/>
          </w:tcPr>
          <w:p w14:paraId="6DC11D6C" w14:textId="77777777" w:rsidR="001A7658" w:rsidRPr="00A10816" w:rsidRDefault="001A7658" w:rsidP="001A53DD">
            <w:pPr>
              <w:pStyle w:val="TableText12"/>
            </w:pPr>
            <w:r w:rsidRPr="00A10816">
              <w:t>-0.14</w:t>
            </w:r>
          </w:p>
        </w:tc>
        <w:tc>
          <w:tcPr>
            <w:tcW w:w="1043" w:type="dxa"/>
            <w:noWrap/>
            <w:hideMark/>
          </w:tcPr>
          <w:p w14:paraId="2492A316" w14:textId="77777777" w:rsidR="001A7658" w:rsidRPr="00A10816" w:rsidRDefault="001A7658" w:rsidP="001A53DD">
            <w:pPr>
              <w:pStyle w:val="TableText12"/>
            </w:pPr>
            <w:r w:rsidRPr="00A10816">
              <w:t>-0.06</w:t>
            </w:r>
          </w:p>
        </w:tc>
        <w:tc>
          <w:tcPr>
            <w:tcW w:w="1177" w:type="dxa"/>
            <w:noWrap/>
            <w:hideMark/>
          </w:tcPr>
          <w:p w14:paraId="2887375E" w14:textId="77777777" w:rsidR="001A7658" w:rsidRPr="00A10816" w:rsidRDefault="001A7658" w:rsidP="001A53DD">
            <w:pPr>
              <w:pStyle w:val="TableText12"/>
            </w:pPr>
            <w:r w:rsidRPr="00A10816">
              <w:t>0.02</w:t>
            </w:r>
          </w:p>
        </w:tc>
        <w:tc>
          <w:tcPr>
            <w:tcW w:w="1150" w:type="dxa"/>
            <w:noWrap/>
            <w:hideMark/>
          </w:tcPr>
          <w:p w14:paraId="6663E9B6" w14:textId="77777777" w:rsidR="001A7658" w:rsidRPr="00A10816" w:rsidRDefault="001A7658" w:rsidP="001A53DD">
            <w:pPr>
              <w:pStyle w:val="TableText12"/>
            </w:pPr>
            <w:r w:rsidRPr="00A10816">
              <w:t>0.26</w:t>
            </w:r>
          </w:p>
        </w:tc>
        <w:tc>
          <w:tcPr>
            <w:tcW w:w="1323" w:type="dxa"/>
            <w:noWrap/>
            <w:hideMark/>
          </w:tcPr>
          <w:p w14:paraId="2209DFC8" w14:textId="77777777" w:rsidR="001A7658" w:rsidRPr="00A10816" w:rsidRDefault="001A7658" w:rsidP="001A53DD">
            <w:pPr>
              <w:pStyle w:val="TableText12"/>
            </w:pPr>
            <w:r w:rsidRPr="00A10816">
              <w:t>0.51</w:t>
            </w:r>
          </w:p>
        </w:tc>
      </w:tr>
      <w:tr w:rsidR="001A7658" w:rsidRPr="00A10816" w14:paraId="0EC34725" w14:textId="77777777" w:rsidTr="001A7658">
        <w:trPr>
          <w:trHeight w:val="300"/>
        </w:trPr>
        <w:tc>
          <w:tcPr>
            <w:tcW w:w="3530" w:type="dxa"/>
            <w:noWrap/>
            <w:hideMark/>
          </w:tcPr>
          <w:p w14:paraId="10E4A50E" w14:textId="77777777" w:rsidR="001A7658" w:rsidRPr="00A10816" w:rsidRDefault="001A7658" w:rsidP="001A53DD">
            <w:pPr>
              <w:pStyle w:val="TableText12"/>
            </w:pPr>
            <w:r w:rsidRPr="00A10816">
              <w:t>Never EL–Ever EL</w:t>
            </w:r>
          </w:p>
        </w:tc>
        <w:tc>
          <w:tcPr>
            <w:tcW w:w="1270" w:type="dxa"/>
            <w:noWrap/>
            <w:hideMark/>
          </w:tcPr>
          <w:p w14:paraId="2E9CBBB1" w14:textId="77777777" w:rsidR="001A7658" w:rsidRPr="00A10816" w:rsidRDefault="001A7658" w:rsidP="001A53DD">
            <w:pPr>
              <w:pStyle w:val="TableText12"/>
            </w:pPr>
            <w:r w:rsidRPr="00A10816">
              <w:t>-0.71</w:t>
            </w:r>
          </w:p>
        </w:tc>
        <w:tc>
          <w:tcPr>
            <w:tcW w:w="1150" w:type="dxa"/>
            <w:noWrap/>
            <w:hideMark/>
          </w:tcPr>
          <w:p w14:paraId="4DD93238" w14:textId="77777777" w:rsidR="001A7658" w:rsidRPr="00A10816" w:rsidRDefault="001A7658" w:rsidP="001A53DD">
            <w:pPr>
              <w:pStyle w:val="TableText12"/>
            </w:pPr>
            <w:r w:rsidRPr="00A10816">
              <w:t>-0.32</w:t>
            </w:r>
          </w:p>
        </w:tc>
        <w:tc>
          <w:tcPr>
            <w:tcW w:w="1177" w:type="dxa"/>
            <w:noWrap/>
            <w:hideMark/>
          </w:tcPr>
          <w:p w14:paraId="20685BAC" w14:textId="77777777" w:rsidR="001A7658" w:rsidRPr="00A10816" w:rsidRDefault="001A7658" w:rsidP="001A53DD">
            <w:pPr>
              <w:pStyle w:val="TableText12"/>
            </w:pPr>
            <w:r w:rsidRPr="00A10816">
              <w:t>-0.08</w:t>
            </w:r>
          </w:p>
        </w:tc>
        <w:tc>
          <w:tcPr>
            <w:tcW w:w="1043" w:type="dxa"/>
            <w:noWrap/>
            <w:hideMark/>
          </w:tcPr>
          <w:p w14:paraId="5E919A58" w14:textId="77777777" w:rsidR="001A7658" w:rsidRPr="00A10816" w:rsidRDefault="001A7658" w:rsidP="001A53DD">
            <w:pPr>
              <w:pStyle w:val="TableText12"/>
            </w:pPr>
            <w:r w:rsidRPr="00A10816">
              <w:t>-0.01</w:t>
            </w:r>
          </w:p>
        </w:tc>
        <w:tc>
          <w:tcPr>
            <w:tcW w:w="1177" w:type="dxa"/>
            <w:noWrap/>
            <w:hideMark/>
          </w:tcPr>
          <w:p w14:paraId="12DAF90A" w14:textId="77777777" w:rsidR="001A7658" w:rsidRPr="00A10816" w:rsidRDefault="001A7658" w:rsidP="001A53DD">
            <w:pPr>
              <w:pStyle w:val="TableText12"/>
            </w:pPr>
            <w:r w:rsidRPr="00A10816">
              <w:t>0.07</w:t>
            </w:r>
          </w:p>
        </w:tc>
        <w:tc>
          <w:tcPr>
            <w:tcW w:w="1150" w:type="dxa"/>
            <w:noWrap/>
            <w:hideMark/>
          </w:tcPr>
          <w:p w14:paraId="7590AAA7" w14:textId="77777777" w:rsidR="001A7658" w:rsidRPr="00A10816" w:rsidRDefault="001A7658" w:rsidP="001A53DD">
            <w:pPr>
              <w:pStyle w:val="TableText12"/>
            </w:pPr>
            <w:r w:rsidRPr="00A10816">
              <w:t>0.31</w:t>
            </w:r>
          </w:p>
        </w:tc>
        <w:tc>
          <w:tcPr>
            <w:tcW w:w="1323" w:type="dxa"/>
            <w:noWrap/>
            <w:hideMark/>
          </w:tcPr>
          <w:p w14:paraId="49EFC772" w14:textId="77777777" w:rsidR="001A7658" w:rsidRPr="00A10816" w:rsidRDefault="001A7658" w:rsidP="001A53DD">
            <w:pPr>
              <w:pStyle w:val="TableText12"/>
            </w:pPr>
            <w:r w:rsidRPr="00A10816">
              <w:t>0.67</w:t>
            </w:r>
          </w:p>
        </w:tc>
      </w:tr>
      <w:tr w:rsidR="001A7658" w:rsidRPr="00A10816" w14:paraId="6BE128B0" w14:textId="77777777" w:rsidTr="001A7658">
        <w:trPr>
          <w:trHeight w:val="300"/>
        </w:trPr>
        <w:tc>
          <w:tcPr>
            <w:tcW w:w="3530" w:type="dxa"/>
            <w:noWrap/>
            <w:hideMark/>
          </w:tcPr>
          <w:p w14:paraId="61ED6C1A" w14:textId="77777777" w:rsidR="001A7658" w:rsidRPr="00A10816" w:rsidRDefault="001A7658" w:rsidP="001A53DD">
            <w:pPr>
              <w:pStyle w:val="TableText12"/>
            </w:pPr>
            <w:r w:rsidRPr="00A10816">
              <w:t>SWD–Not SWD</w:t>
            </w:r>
          </w:p>
        </w:tc>
        <w:tc>
          <w:tcPr>
            <w:tcW w:w="1270" w:type="dxa"/>
            <w:noWrap/>
            <w:hideMark/>
          </w:tcPr>
          <w:p w14:paraId="6C5909D1" w14:textId="77777777" w:rsidR="001A7658" w:rsidRPr="00A10816" w:rsidRDefault="001A7658" w:rsidP="001A53DD">
            <w:pPr>
              <w:pStyle w:val="TableText12"/>
            </w:pPr>
            <w:r w:rsidRPr="00A10816">
              <w:t>-1.14</w:t>
            </w:r>
          </w:p>
        </w:tc>
        <w:tc>
          <w:tcPr>
            <w:tcW w:w="1150" w:type="dxa"/>
            <w:noWrap/>
            <w:hideMark/>
          </w:tcPr>
          <w:p w14:paraId="2EDA981B" w14:textId="77777777" w:rsidR="001A7658" w:rsidRPr="00A10816" w:rsidRDefault="001A7658" w:rsidP="001A53DD">
            <w:pPr>
              <w:pStyle w:val="TableText12"/>
            </w:pPr>
            <w:r w:rsidRPr="00A10816">
              <w:t>-0.52</w:t>
            </w:r>
          </w:p>
        </w:tc>
        <w:tc>
          <w:tcPr>
            <w:tcW w:w="1177" w:type="dxa"/>
            <w:noWrap/>
            <w:hideMark/>
          </w:tcPr>
          <w:p w14:paraId="1309FCFB" w14:textId="77777777" w:rsidR="001A7658" w:rsidRPr="00A10816" w:rsidRDefault="001A7658" w:rsidP="001A53DD">
            <w:pPr>
              <w:pStyle w:val="TableText12"/>
            </w:pPr>
            <w:r w:rsidRPr="00A10816">
              <w:t>-0.24</w:t>
            </w:r>
          </w:p>
        </w:tc>
        <w:tc>
          <w:tcPr>
            <w:tcW w:w="1043" w:type="dxa"/>
            <w:noWrap/>
            <w:hideMark/>
          </w:tcPr>
          <w:p w14:paraId="013AF35E" w14:textId="77777777" w:rsidR="001A7658" w:rsidRPr="00A10816" w:rsidRDefault="001A7658" w:rsidP="001A53DD">
            <w:pPr>
              <w:pStyle w:val="TableText12"/>
            </w:pPr>
            <w:r w:rsidRPr="00A10816">
              <w:t>-0.15</w:t>
            </w:r>
          </w:p>
        </w:tc>
        <w:tc>
          <w:tcPr>
            <w:tcW w:w="1177" w:type="dxa"/>
            <w:noWrap/>
            <w:hideMark/>
          </w:tcPr>
          <w:p w14:paraId="4D9709E1" w14:textId="77777777" w:rsidR="001A7658" w:rsidRPr="00A10816" w:rsidRDefault="001A7658" w:rsidP="001A53DD">
            <w:pPr>
              <w:pStyle w:val="TableText12"/>
            </w:pPr>
            <w:r w:rsidRPr="00A10816">
              <w:t>-0.05</w:t>
            </w:r>
          </w:p>
        </w:tc>
        <w:tc>
          <w:tcPr>
            <w:tcW w:w="1150" w:type="dxa"/>
            <w:noWrap/>
            <w:hideMark/>
          </w:tcPr>
          <w:p w14:paraId="3662E770" w14:textId="77777777" w:rsidR="001A7658" w:rsidRPr="00A10816" w:rsidRDefault="001A7658" w:rsidP="001A53DD">
            <w:pPr>
              <w:pStyle w:val="TableText12"/>
            </w:pPr>
            <w:r w:rsidRPr="00A10816">
              <w:t>0.23</w:t>
            </w:r>
          </w:p>
        </w:tc>
        <w:tc>
          <w:tcPr>
            <w:tcW w:w="1323" w:type="dxa"/>
            <w:noWrap/>
            <w:hideMark/>
          </w:tcPr>
          <w:p w14:paraId="0B558BCF" w14:textId="77777777" w:rsidR="001A7658" w:rsidRPr="00A10816" w:rsidRDefault="001A7658" w:rsidP="001A53DD">
            <w:pPr>
              <w:pStyle w:val="TableText12"/>
            </w:pPr>
            <w:r w:rsidRPr="00A10816">
              <w:t>1.38</w:t>
            </w:r>
          </w:p>
        </w:tc>
      </w:tr>
      <w:tr w:rsidR="001A7658" w:rsidRPr="00A10816" w14:paraId="2E309A2A" w14:textId="77777777" w:rsidTr="001A7658">
        <w:trPr>
          <w:trHeight w:val="300"/>
        </w:trPr>
        <w:tc>
          <w:tcPr>
            <w:tcW w:w="3530" w:type="dxa"/>
            <w:noWrap/>
            <w:hideMark/>
          </w:tcPr>
          <w:p w14:paraId="13D442BA" w14:textId="77777777" w:rsidR="001A7658" w:rsidRPr="00A10816" w:rsidRDefault="001A7658" w:rsidP="001A53DD">
            <w:pPr>
              <w:pStyle w:val="TableText12"/>
            </w:pPr>
            <w:r w:rsidRPr="00A10816">
              <w:t>SED–Not SED</w:t>
            </w:r>
          </w:p>
        </w:tc>
        <w:tc>
          <w:tcPr>
            <w:tcW w:w="1270" w:type="dxa"/>
            <w:noWrap/>
            <w:hideMark/>
          </w:tcPr>
          <w:p w14:paraId="5110912B" w14:textId="77777777" w:rsidR="001A7658" w:rsidRPr="00A10816" w:rsidRDefault="001A7658" w:rsidP="001A53DD">
            <w:pPr>
              <w:pStyle w:val="TableText12"/>
            </w:pPr>
            <w:r w:rsidRPr="00A10816">
              <w:t>-0.96</w:t>
            </w:r>
          </w:p>
        </w:tc>
        <w:tc>
          <w:tcPr>
            <w:tcW w:w="1150" w:type="dxa"/>
            <w:noWrap/>
            <w:hideMark/>
          </w:tcPr>
          <w:p w14:paraId="039DEFEC" w14:textId="77777777" w:rsidR="001A7658" w:rsidRPr="00A10816" w:rsidRDefault="001A7658" w:rsidP="001A53DD">
            <w:pPr>
              <w:pStyle w:val="TableText12"/>
            </w:pPr>
            <w:r w:rsidRPr="00A10816">
              <w:t>-0.40</w:t>
            </w:r>
          </w:p>
        </w:tc>
        <w:tc>
          <w:tcPr>
            <w:tcW w:w="1177" w:type="dxa"/>
            <w:noWrap/>
            <w:hideMark/>
          </w:tcPr>
          <w:p w14:paraId="5D09E748" w14:textId="77777777" w:rsidR="001A7658" w:rsidRPr="00A10816" w:rsidRDefault="001A7658" w:rsidP="001A53DD">
            <w:pPr>
              <w:pStyle w:val="TableText12"/>
            </w:pPr>
            <w:r w:rsidRPr="00A10816">
              <w:t>-0.17</w:t>
            </w:r>
          </w:p>
        </w:tc>
        <w:tc>
          <w:tcPr>
            <w:tcW w:w="1043" w:type="dxa"/>
            <w:noWrap/>
            <w:hideMark/>
          </w:tcPr>
          <w:p w14:paraId="5FFA97FC" w14:textId="77777777" w:rsidR="001A7658" w:rsidRPr="00A10816" w:rsidRDefault="001A7658" w:rsidP="001A53DD">
            <w:pPr>
              <w:pStyle w:val="TableText12"/>
            </w:pPr>
            <w:r w:rsidRPr="00A10816">
              <w:t>-0.10</w:t>
            </w:r>
          </w:p>
        </w:tc>
        <w:tc>
          <w:tcPr>
            <w:tcW w:w="1177" w:type="dxa"/>
            <w:noWrap/>
            <w:hideMark/>
          </w:tcPr>
          <w:p w14:paraId="2BA58ECB" w14:textId="77777777" w:rsidR="001A7658" w:rsidRPr="00A10816" w:rsidRDefault="001A7658" w:rsidP="001A53DD">
            <w:pPr>
              <w:pStyle w:val="TableText12"/>
            </w:pPr>
            <w:r w:rsidRPr="00A10816">
              <w:t>-0.02</w:t>
            </w:r>
          </w:p>
        </w:tc>
        <w:tc>
          <w:tcPr>
            <w:tcW w:w="1150" w:type="dxa"/>
            <w:noWrap/>
            <w:hideMark/>
          </w:tcPr>
          <w:p w14:paraId="0963B8F9" w14:textId="77777777" w:rsidR="001A7658" w:rsidRPr="00A10816" w:rsidRDefault="001A7658" w:rsidP="001A53DD">
            <w:pPr>
              <w:pStyle w:val="TableText12"/>
            </w:pPr>
            <w:r w:rsidRPr="00A10816">
              <w:t>0.21</w:t>
            </w:r>
          </w:p>
        </w:tc>
        <w:tc>
          <w:tcPr>
            <w:tcW w:w="1323" w:type="dxa"/>
            <w:noWrap/>
            <w:hideMark/>
          </w:tcPr>
          <w:p w14:paraId="51BBD6E9" w14:textId="77777777" w:rsidR="001A7658" w:rsidRPr="00A10816" w:rsidRDefault="001A7658" w:rsidP="001A53DD">
            <w:pPr>
              <w:pStyle w:val="TableText12"/>
            </w:pPr>
            <w:r w:rsidRPr="00A10816">
              <w:t>0.69</w:t>
            </w:r>
          </w:p>
        </w:tc>
      </w:tr>
      <w:tr w:rsidR="001A7658" w:rsidRPr="00A10816" w14:paraId="5B6661A3" w14:textId="77777777" w:rsidTr="001A7658">
        <w:trPr>
          <w:trHeight w:val="300"/>
        </w:trPr>
        <w:tc>
          <w:tcPr>
            <w:tcW w:w="3530" w:type="dxa"/>
            <w:noWrap/>
            <w:hideMark/>
          </w:tcPr>
          <w:p w14:paraId="4FAF41AF" w14:textId="77777777" w:rsidR="001A7658" w:rsidRPr="00A10816" w:rsidRDefault="001A7658" w:rsidP="001A53DD">
            <w:pPr>
              <w:pStyle w:val="TableText12"/>
            </w:pPr>
            <w:r w:rsidRPr="00A10816">
              <w:t>Homeless–Not homeless</w:t>
            </w:r>
          </w:p>
        </w:tc>
        <w:tc>
          <w:tcPr>
            <w:tcW w:w="1270" w:type="dxa"/>
            <w:noWrap/>
            <w:hideMark/>
          </w:tcPr>
          <w:p w14:paraId="1177A819" w14:textId="77777777" w:rsidR="001A7658" w:rsidRPr="00A10816" w:rsidRDefault="001A7658" w:rsidP="001A53DD">
            <w:pPr>
              <w:pStyle w:val="TableText12"/>
            </w:pPr>
            <w:r w:rsidRPr="00A10816">
              <w:t>-0.94</w:t>
            </w:r>
          </w:p>
        </w:tc>
        <w:tc>
          <w:tcPr>
            <w:tcW w:w="1150" w:type="dxa"/>
            <w:noWrap/>
            <w:hideMark/>
          </w:tcPr>
          <w:p w14:paraId="36789289" w14:textId="77777777" w:rsidR="001A7658" w:rsidRPr="00A10816" w:rsidRDefault="001A7658" w:rsidP="001A53DD">
            <w:pPr>
              <w:pStyle w:val="TableText12"/>
            </w:pPr>
            <w:r w:rsidRPr="00A10816">
              <w:t>-0.50</w:t>
            </w:r>
          </w:p>
        </w:tc>
        <w:tc>
          <w:tcPr>
            <w:tcW w:w="1177" w:type="dxa"/>
            <w:noWrap/>
            <w:hideMark/>
          </w:tcPr>
          <w:p w14:paraId="4A9A683D" w14:textId="77777777" w:rsidR="001A7658" w:rsidRPr="00A10816" w:rsidRDefault="001A7658" w:rsidP="001A53DD">
            <w:pPr>
              <w:pStyle w:val="TableText12"/>
            </w:pPr>
            <w:r w:rsidRPr="00A10816">
              <w:t>-0.18</w:t>
            </w:r>
          </w:p>
        </w:tc>
        <w:tc>
          <w:tcPr>
            <w:tcW w:w="1043" w:type="dxa"/>
            <w:noWrap/>
            <w:hideMark/>
          </w:tcPr>
          <w:p w14:paraId="209DB72A" w14:textId="77777777" w:rsidR="001A7658" w:rsidRPr="00A10816" w:rsidRDefault="001A7658" w:rsidP="001A53DD">
            <w:pPr>
              <w:pStyle w:val="TableText12"/>
            </w:pPr>
            <w:r w:rsidRPr="00A10816">
              <w:t>-0.06</w:t>
            </w:r>
          </w:p>
        </w:tc>
        <w:tc>
          <w:tcPr>
            <w:tcW w:w="1177" w:type="dxa"/>
            <w:noWrap/>
            <w:hideMark/>
          </w:tcPr>
          <w:p w14:paraId="5D889947" w14:textId="77777777" w:rsidR="001A7658" w:rsidRPr="00A10816" w:rsidRDefault="001A7658" w:rsidP="001A53DD">
            <w:pPr>
              <w:pStyle w:val="TableText12"/>
            </w:pPr>
            <w:r w:rsidRPr="00A10816">
              <w:t>0.04</w:t>
            </w:r>
          </w:p>
        </w:tc>
        <w:tc>
          <w:tcPr>
            <w:tcW w:w="1150" w:type="dxa"/>
            <w:noWrap/>
            <w:hideMark/>
          </w:tcPr>
          <w:p w14:paraId="5C6D1C85" w14:textId="77777777" w:rsidR="001A7658" w:rsidRPr="00A10816" w:rsidRDefault="001A7658" w:rsidP="001A53DD">
            <w:pPr>
              <w:pStyle w:val="TableText12"/>
            </w:pPr>
            <w:r w:rsidRPr="00A10816">
              <w:t>0.34</w:t>
            </w:r>
          </w:p>
        </w:tc>
        <w:tc>
          <w:tcPr>
            <w:tcW w:w="1323" w:type="dxa"/>
            <w:noWrap/>
            <w:hideMark/>
          </w:tcPr>
          <w:p w14:paraId="60EC1173" w14:textId="77777777" w:rsidR="001A7658" w:rsidRPr="00A10816" w:rsidRDefault="001A7658" w:rsidP="001A53DD">
            <w:pPr>
              <w:pStyle w:val="TableText12"/>
            </w:pPr>
            <w:r w:rsidRPr="00A10816">
              <w:t>0.72</w:t>
            </w:r>
          </w:p>
        </w:tc>
      </w:tr>
      <w:tr w:rsidR="001A7658" w:rsidRPr="00A10816" w14:paraId="57D3617E" w14:textId="77777777" w:rsidTr="001A7658">
        <w:trPr>
          <w:trHeight w:val="300"/>
        </w:trPr>
        <w:tc>
          <w:tcPr>
            <w:tcW w:w="3530" w:type="dxa"/>
            <w:noWrap/>
            <w:hideMark/>
          </w:tcPr>
          <w:p w14:paraId="380EBFAA" w14:textId="2717436D" w:rsidR="001A7658" w:rsidRPr="00A10816" w:rsidRDefault="001A7658" w:rsidP="001A53DD">
            <w:pPr>
              <w:pStyle w:val="TableText12"/>
            </w:pPr>
            <w:r>
              <w:t>Foster youth</w:t>
            </w:r>
            <w:r w:rsidRPr="00A10816">
              <w:t>–</w:t>
            </w:r>
            <w:r>
              <w:t>Not foster youth</w:t>
            </w:r>
          </w:p>
        </w:tc>
        <w:tc>
          <w:tcPr>
            <w:tcW w:w="1270" w:type="dxa"/>
            <w:noWrap/>
            <w:hideMark/>
          </w:tcPr>
          <w:p w14:paraId="28DBACA3" w14:textId="77777777" w:rsidR="001A7658" w:rsidRPr="00A10816" w:rsidRDefault="001A7658" w:rsidP="001A53DD">
            <w:pPr>
              <w:pStyle w:val="TableText12"/>
            </w:pPr>
            <w:r w:rsidRPr="00A10816">
              <w:t>-0.90</w:t>
            </w:r>
          </w:p>
        </w:tc>
        <w:tc>
          <w:tcPr>
            <w:tcW w:w="1150" w:type="dxa"/>
            <w:noWrap/>
            <w:hideMark/>
          </w:tcPr>
          <w:p w14:paraId="0E7AA576" w14:textId="77777777" w:rsidR="001A7658" w:rsidRPr="00A10816" w:rsidRDefault="001A7658" w:rsidP="001A53DD">
            <w:pPr>
              <w:pStyle w:val="TableText12"/>
            </w:pPr>
            <w:r w:rsidRPr="00A10816">
              <w:t>-0.63</w:t>
            </w:r>
          </w:p>
        </w:tc>
        <w:tc>
          <w:tcPr>
            <w:tcW w:w="1177" w:type="dxa"/>
            <w:noWrap/>
            <w:hideMark/>
          </w:tcPr>
          <w:p w14:paraId="122A54D8" w14:textId="77777777" w:rsidR="001A7658" w:rsidRPr="00A10816" w:rsidRDefault="001A7658" w:rsidP="001A53DD">
            <w:pPr>
              <w:pStyle w:val="TableText12"/>
            </w:pPr>
            <w:r w:rsidRPr="00A10816">
              <w:t>-0.28</w:t>
            </w:r>
          </w:p>
        </w:tc>
        <w:tc>
          <w:tcPr>
            <w:tcW w:w="1043" w:type="dxa"/>
            <w:noWrap/>
            <w:hideMark/>
          </w:tcPr>
          <w:p w14:paraId="7D05A60D" w14:textId="77777777" w:rsidR="001A7658" w:rsidRPr="00A10816" w:rsidRDefault="001A7658" w:rsidP="001A53DD">
            <w:pPr>
              <w:pStyle w:val="TableText12"/>
            </w:pPr>
            <w:r w:rsidRPr="00A10816">
              <w:t>-0.08</w:t>
            </w:r>
          </w:p>
        </w:tc>
        <w:tc>
          <w:tcPr>
            <w:tcW w:w="1177" w:type="dxa"/>
            <w:noWrap/>
            <w:hideMark/>
          </w:tcPr>
          <w:p w14:paraId="5CC03AC8" w14:textId="77777777" w:rsidR="001A7658" w:rsidRPr="00A10816" w:rsidRDefault="001A7658" w:rsidP="001A53DD">
            <w:pPr>
              <w:pStyle w:val="TableText12"/>
            </w:pPr>
            <w:r w:rsidRPr="00A10816">
              <w:t>0.07</w:t>
            </w:r>
          </w:p>
        </w:tc>
        <w:tc>
          <w:tcPr>
            <w:tcW w:w="1150" w:type="dxa"/>
            <w:noWrap/>
            <w:hideMark/>
          </w:tcPr>
          <w:p w14:paraId="559BE073" w14:textId="77777777" w:rsidR="001A7658" w:rsidRPr="00A10816" w:rsidRDefault="001A7658" w:rsidP="001A53DD">
            <w:pPr>
              <w:pStyle w:val="TableText12"/>
            </w:pPr>
            <w:r w:rsidRPr="00A10816">
              <w:t>0.36</w:t>
            </w:r>
          </w:p>
        </w:tc>
        <w:tc>
          <w:tcPr>
            <w:tcW w:w="1323" w:type="dxa"/>
            <w:noWrap/>
            <w:hideMark/>
          </w:tcPr>
          <w:p w14:paraId="57FE74CB" w14:textId="77777777" w:rsidR="001A7658" w:rsidRPr="00A10816" w:rsidRDefault="001A7658" w:rsidP="001A53DD">
            <w:pPr>
              <w:pStyle w:val="TableText12"/>
            </w:pPr>
            <w:r w:rsidRPr="00A10816">
              <w:t>-0.85</w:t>
            </w:r>
          </w:p>
        </w:tc>
      </w:tr>
    </w:tbl>
    <w:p w14:paraId="1410733D" w14:textId="77777777" w:rsidR="0045289E" w:rsidRDefault="0045289E" w:rsidP="003629D3">
      <w:pPr>
        <w:spacing w:after="160" w:line="259" w:lineRule="auto"/>
        <w:ind w:firstLine="0"/>
        <w:rPr>
          <w:rFonts w:eastAsia="Calibri"/>
          <w:b/>
          <w:bCs/>
          <w:szCs w:val="24"/>
          <w:lang w:bidi="ar-SA"/>
        </w:rPr>
      </w:pPr>
      <w:r>
        <w:br w:type="page"/>
      </w:r>
    </w:p>
    <w:p w14:paraId="6138D80E" w14:textId="7FEE40B6" w:rsidR="004B52F4" w:rsidRDefault="001A243C" w:rsidP="003629D3">
      <w:pPr>
        <w:pStyle w:val="Image"/>
        <w:keepNext w:val="0"/>
      </w:pPr>
      <w:r>
        <w:rPr>
          <w:lang w:bidi="ar-SA"/>
        </w:rPr>
        <w:lastRenderedPageBreak/>
        <w:drawing>
          <wp:inline distT="0" distB="0" distL="0" distR="0" wp14:anchorId="72357A67" wp14:editId="0C655D3D">
            <wp:extent cx="8412480" cy="5047615"/>
            <wp:effectExtent l="0" t="0" r="7620" b="635"/>
            <wp:docPr id="94" name="Picture 94" descr="Graph showing distributions of group differences (or gaps) for Change in Distance to Met in ELA at the LEA level for the paired student groups listed along the x-axis using the data in Table C.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FigC4A[1].png"/>
                    <pic:cNvPicPr/>
                  </pic:nvPicPr>
                  <pic:blipFill>
                    <a:blip r:embed="rId84">
                      <a:extLst>
                        <a:ext uri="{28A0092B-C50C-407E-A947-70E740481C1C}">
                          <a14:useLocalDpi xmlns:a14="http://schemas.microsoft.com/office/drawing/2010/main" val="0"/>
                        </a:ext>
                      </a:extLst>
                    </a:blip>
                    <a:stretch>
                      <a:fillRect/>
                    </a:stretch>
                  </pic:blipFill>
                  <pic:spPr>
                    <a:xfrm>
                      <a:off x="0" y="0"/>
                      <a:ext cx="8412480" cy="5047615"/>
                    </a:xfrm>
                    <a:prstGeom prst="rect">
                      <a:avLst/>
                    </a:prstGeom>
                  </pic:spPr>
                </pic:pic>
              </a:graphicData>
            </a:graphic>
          </wp:inline>
        </w:drawing>
      </w:r>
    </w:p>
    <w:p w14:paraId="5CC57DF5" w14:textId="236084A2" w:rsidR="005D40D3" w:rsidRDefault="004B52F4" w:rsidP="003629D3">
      <w:pPr>
        <w:pStyle w:val="Captionwide"/>
      </w:pPr>
      <w:bookmarkStart w:id="226" w:name="_Toc508214205"/>
      <w:bookmarkStart w:id="227" w:name="_Toc508215245"/>
      <w:bookmarkStart w:id="228" w:name="_Toc508267035"/>
      <w:r>
        <w:t xml:space="preserve">Figure </w:t>
      </w:r>
      <w:r w:rsidR="009A018C">
        <w:t>C</w:t>
      </w:r>
      <w:r>
        <w:t>.</w:t>
      </w:r>
      <w:r w:rsidR="00E97B2C">
        <w:fldChar w:fldCharType="begin"/>
      </w:r>
      <w:r w:rsidR="00E97B2C">
        <w:instrText xml:space="preserve"> SEQ Figure_B. \* ARABIC </w:instrText>
      </w:r>
      <w:r w:rsidR="00E97B2C">
        <w:fldChar w:fldCharType="separate"/>
      </w:r>
      <w:r w:rsidR="00DA46F3">
        <w:rPr>
          <w:noProof/>
        </w:rPr>
        <w:t>4</w:t>
      </w:r>
      <w:r w:rsidR="00E97B2C">
        <w:rPr>
          <w:noProof/>
        </w:rPr>
        <w:fldChar w:fldCharType="end"/>
      </w:r>
      <w:r>
        <w:t>.</w:t>
      </w:r>
      <w:r w:rsidR="005D40D3">
        <w:t>A.</w:t>
      </w:r>
      <w:r>
        <w:t xml:space="preserve">  </w:t>
      </w:r>
      <w:r w:rsidRPr="004B52F4">
        <w:t>Distributions of group differences (or gaps) for</w:t>
      </w:r>
      <w:r w:rsidR="00D24D83">
        <w:t xml:space="preserve"> C</w:t>
      </w:r>
      <w:r w:rsidR="00D24D83" w:rsidRPr="005D40D3">
        <w:t xml:space="preserve">hange in </w:t>
      </w:r>
      <w:r w:rsidR="00D24D83">
        <w:t>D</w:t>
      </w:r>
      <w:r w:rsidR="00D24D83" w:rsidRPr="005D40D3">
        <w:t xml:space="preserve">istance to </w:t>
      </w:r>
      <w:proofErr w:type="spellStart"/>
      <w:r w:rsidR="00D24D83">
        <w:t>M</w:t>
      </w:r>
      <w:r w:rsidR="00D24D83" w:rsidRPr="005D40D3">
        <w:t>et</w:t>
      </w:r>
      <w:proofErr w:type="spellEnd"/>
      <w:r w:rsidR="00D24D83">
        <w:t xml:space="preserve"> in</w:t>
      </w:r>
      <w:r w:rsidRPr="004B52F4">
        <w:t xml:space="preserve"> ELA at the LEA level</w:t>
      </w:r>
      <w:r w:rsidR="00D24D83">
        <w:t xml:space="preserve"> </w:t>
      </w:r>
      <w:r w:rsidR="00654196">
        <w:t xml:space="preserve">for the </w:t>
      </w:r>
      <w:r w:rsidR="000D373D">
        <w:t xml:space="preserve">paired </w:t>
      </w:r>
      <w:r w:rsidR="00654196">
        <w:t>student groups listed along the x-axis</w:t>
      </w:r>
      <w:r w:rsidRPr="004B52F4">
        <w:t xml:space="preserve">. </w:t>
      </w:r>
      <w:r w:rsidR="00654196">
        <w:t>Additionally,</w:t>
      </w:r>
      <w:r w:rsidR="00654196" w:rsidRPr="004B52F4">
        <w:t xml:space="preserve"> comparisons </w:t>
      </w:r>
      <w:r w:rsidR="00654196">
        <w:t xml:space="preserve">of the student groups listed along the x-axis </w:t>
      </w:r>
      <w:r w:rsidR="00654196" w:rsidRPr="004B52F4">
        <w:t>within the same group type are</w:t>
      </w:r>
      <w:r w:rsidR="00DF3080" w:rsidRPr="00DF3080">
        <w:t xml:space="preserve"> </w:t>
      </w:r>
      <w:r w:rsidR="00DF3080">
        <w:t>organized within vertical lines and</w:t>
      </w:r>
      <w:r w:rsidR="00654196" w:rsidRPr="004B52F4">
        <w:t xml:space="preserve"> coded with the same color (i.e., all comparisons between White and other race</w:t>
      </w:r>
      <w:r w:rsidR="00654196">
        <w:t>s</w:t>
      </w:r>
      <w:r w:rsidR="00654196" w:rsidRPr="004B52F4">
        <w:t>/ethnicities are colored green).</w:t>
      </w:r>
      <w:bookmarkEnd w:id="226"/>
      <w:bookmarkEnd w:id="227"/>
      <w:bookmarkEnd w:id="228"/>
    </w:p>
    <w:p w14:paraId="57532B73" w14:textId="1A3353D3" w:rsidR="004A0745" w:rsidRDefault="004A0745" w:rsidP="00377237">
      <w:pPr>
        <w:pStyle w:val="Caption"/>
      </w:pPr>
      <w:bookmarkStart w:id="229" w:name="_Toc508267036"/>
      <w:r>
        <w:lastRenderedPageBreak/>
        <w:t>Table C.</w:t>
      </w:r>
      <w:r w:rsidR="00E97B2C">
        <w:fldChar w:fldCharType="begin"/>
      </w:r>
      <w:r w:rsidR="00E97B2C">
        <w:instrText xml:space="preserve"> SEQ Table_C. \* ARABI</w:instrText>
      </w:r>
      <w:r w:rsidR="00E97B2C">
        <w:instrText xml:space="preserve">C </w:instrText>
      </w:r>
      <w:r w:rsidR="00E97B2C">
        <w:fldChar w:fldCharType="separate"/>
      </w:r>
      <w:r>
        <w:rPr>
          <w:noProof/>
        </w:rPr>
        <w:t>11</w:t>
      </w:r>
      <w:r w:rsidR="00E97B2C">
        <w:rPr>
          <w:noProof/>
        </w:rPr>
        <w:fldChar w:fldCharType="end"/>
      </w:r>
      <w:r w:rsidR="00A23DB0">
        <w:t>.</w:t>
      </w:r>
      <w:r>
        <w:t xml:space="preserve">  </w:t>
      </w:r>
      <w:r w:rsidRPr="007D1E76">
        <w:t>Data Supporting F</w:t>
      </w:r>
      <w:r w:rsidRPr="007D1E76">
        <w:rPr>
          <w:lang w:bidi="en-US"/>
        </w:rPr>
        <w:t xml:space="preserve">igure </w:t>
      </w:r>
      <w:r>
        <w:rPr>
          <w:lang w:bidi="en-US"/>
        </w:rPr>
        <w:t>C.4.A</w:t>
      </w:r>
      <w:r w:rsidRPr="007D1E76">
        <w:rPr>
          <w:lang w:bidi="en-US"/>
        </w:rPr>
        <w:t>:</w:t>
      </w:r>
      <w:r w:rsidRPr="004A0745">
        <w:t xml:space="preserve"> </w:t>
      </w:r>
      <w:r w:rsidRPr="004B52F4">
        <w:t xml:space="preserve">Distributions of group differences (or gaps) for </w:t>
      </w:r>
      <w:r w:rsidR="00D24D83">
        <w:t>C</w:t>
      </w:r>
      <w:r w:rsidR="00D24D83" w:rsidRPr="005D40D3">
        <w:t xml:space="preserve">hange in </w:t>
      </w:r>
      <w:r w:rsidR="00D24D83">
        <w:t>D</w:t>
      </w:r>
      <w:r w:rsidR="00D24D83" w:rsidRPr="005D40D3">
        <w:t xml:space="preserve">istance to </w:t>
      </w:r>
      <w:proofErr w:type="spellStart"/>
      <w:r w:rsidR="00D24D83">
        <w:t>M</w:t>
      </w:r>
      <w:r w:rsidR="00D24D83" w:rsidRPr="005D40D3">
        <w:t>et</w:t>
      </w:r>
      <w:proofErr w:type="spellEnd"/>
      <w:r w:rsidR="00D24D83">
        <w:t xml:space="preserve"> in </w:t>
      </w:r>
      <w:r w:rsidRPr="004B52F4">
        <w:t>ELA at the LEA level.</w:t>
      </w:r>
      <w:bookmarkEnd w:id="229"/>
    </w:p>
    <w:tbl>
      <w:tblPr>
        <w:tblStyle w:val="TRtable"/>
        <w:tblW w:w="11815" w:type="dxa"/>
        <w:tblLook w:val="04A0" w:firstRow="1" w:lastRow="0" w:firstColumn="1" w:lastColumn="0" w:noHBand="0" w:noVBand="1"/>
        <w:tblDescription w:val="Data Supporting Figure C.4.A: Distributions of group differences (or gaps) for Change in Distance to Met in ELA at the LEA level."/>
      </w:tblPr>
      <w:tblGrid>
        <w:gridCol w:w="3525"/>
        <w:gridCol w:w="1270"/>
        <w:gridCol w:w="1150"/>
        <w:gridCol w:w="1177"/>
        <w:gridCol w:w="1043"/>
        <w:gridCol w:w="1177"/>
        <w:gridCol w:w="1150"/>
        <w:gridCol w:w="1323"/>
      </w:tblGrid>
      <w:tr w:rsidR="001A7658" w:rsidRPr="00A10816" w14:paraId="2C3A61A8" w14:textId="77777777" w:rsidTr="001A7658">
        <w:trPr>
          <w:cnfStyle w:val="100000000000" w:firstRow="1" w:lastRow="0" w:firstColumn="0" w:lastColumn="0" w:oddVBand="0" w:evenVBand="0" w:oddHBand="0" w:evenHBand="0" w:firstRowFirstColumn="0" w:firstRowLastColumn="0" w:lastRowFirstColumn="0" w:lastRowLastColumn="0"/>
          <w:trHeight w:val="300"/>
          <w:tblHeader/>
        </w:trPr>
        <w:tc>
          <w:tcPr>
            <w:tcW w:w="3525" w:type="dxa"/>
            <w:noWrap/>
            <w:vAlign w:val="bottom"/>
            <w:hideMark/>
          </w:tcPr>
          <w:p w14:paraId="71046995" w14:textId="1F6A21E9" w:rsidR="001A7658" w:rsidRPr="00A10816" w:rsidRDefault="001A7658" w:rsidP="001A53DD">
            <w:pPr>
              <w:pStyle w:val="TableHead112"/>
            </w:pPr>
            <w:r>
              <w:t>Paired Student Groups Listed Along the X-Axis</w:t>
            </w:r>
          </w:p>
        </w:tc>
        <w:tc>
          <w:tcPr>
            <w:tcW w:w="1270" w:type="dxa"/>
            <w:noWrap/>
            <w:vAlign w:val="bottom"/>
            <w:hideMark/>
          </w:tcPr>
          <w:p w14:paraId="51536ACB" w14:textId="101462B4" w:rsidR="001A7658" w:rsidRPr="00A10816" w:rsidRDefault="001A7658" w:rsidP="001A53DD">
            <w:pPr>
              <w:pStyle w:val="TableHead112"/>
            </w:pPr>
            <w:r>
              <w:t>Minimum</w:t>
            </w:r>
          </w:p>
        </w:tc>
        <w:tc>
          <w:tcPr>
            <w:tcW w:w="1150" w:type="dxa"/>
            <w:noWrap/>
            <w:vAlign w:val="bottom"/>
            <w:hideMark/>
          </w:tcPr>
          <w:p w14:paraId="0834DCB8" w14:textId="77777777" w:rsidR="001A7658" w:rsidRPr="00A10816" w:rsidRDefault="001A7658" w:rsidP="001A53DD">
            <w:pPr>
              <w:pStyle w:val="TableHead112"/>
            </w:pPr>
            <w:r w:rsidRPr="00A10816">
              <w:t>Lower Whisker</w:t>
            </w:r>
          </w:p>
        </w:tc>
        <w:tc>
          <w:tcPr>
            <w:tcW w:w="1177" w:type="dxa"/>
            <w:noWrap/>
            <w:vAlign w:val="bottom"/>
            <w:hideMark/>
          </w:tcPr>
          <w:p w14:paraId="6F0432B1" w14:textId="77777777" w:rsidR="001A7658" w:rsidRPr="00A10816" w:rsidRDefault="001A7658" w:rsidP="001A53DD">
            <w:pPr>
              <w:pStyle w:val="TableHead112"/>
            </w:pPr>
            <w:r w:rsidRPr="00A10816">
              <w:t>25th Quantile</w:t>
            </w:r>
          </w:p>
        </w:tc>
        <w:tc>
          <w:tcPr>
            <w:tcW w:w="1043" w:type="dxa"/>
            <w:noWrap/>
            <w:vAlign w:val="bottom"/>
            <w:hideMark/>
          </w:tcPr>
          <w:p w14:paraId="0F19A4D1" w14:textId="77777777" w:rsidR="001A7658" w:rsidRPr="00A10816" w:rsidRDefault="001A7658" w:rsidP="001A53DD">
            <w:pPr>
              <w:pStyle w:val="TableHead112"/>
            </w:pPr>
            <w:r w:rsidRPr="00A10816">
              <w:t>Median</w:t>
            </w:r>
          </w:p>
        </w:tc>
        <w:tc>
          <w:tcPr>
            <w:tcW w:w="1177" w:type="dxa"/>
            <w:noWrap/>
            <w:vAlign w:val="bottom"/>
            <w:hideMark/>
          </w:tcPr>
          <w:p w14:paraId="65D4AAC8" w14:textId="77777777" w:rsidR="001A7658" w:rsidRPr="00A10816" w:rsidRDefault="001A7658" w:rsidP="001A53DD">
            <w:pPr>
              <w:pStyle w:val="TableHead112"/>
            </w:pPr>
            <w:r w:rsidRPr="00A10816">
              <w:t>75th Quantile</w:t>
            </w:r>
          </w:p>
        </w:tc>
        <w:tc>
          <w:tcPr>
            <w:tcW w:w="1150" w:type="dxa"/>
            <w:noWrap/>
            <w:vAlign w:val="bottom"/>
            <w:hideMark/>
          </w:tcPr>
          <w:p w14:paraId="2AA8B816" w14:textId="77777777" w:rsidR="001A7658" w:rsidRPr="00A10816" w:rsidRDefault="001A7658" w:rsidP="001A53DD">
            <w:pPr>
              <w:pStyle w:val="TableHead112"/>
            </w:pPr>
            <w:r w:rsidRPr="00A10816">
              <w:t>Upper Whisker</w:t>
            </w:r>
          </w:p>
        </w:tc>
        <w:tc>
          <w:tcPr>
            <w:tcW w:w="1323" w:type="dxa"/>
            <w:noWrap/>
            <w:vAlign w:val="bottom"/>
            <w:hideMark/>
          </w:tcPr>
          <w:p w14:paraId="25AB0061" w14:textId="0DD6A307" w:rsidR="001A7658" w:rsidRPr="00A10816" w:rsidRDefault="001A7658" w:rsidP="001A53DD">
            <w:pPr>
              <w:pStyle w:val="TableHead112"/>
            </w:pPr>
            <w:r>
              <w:t>Maximum</w:t>
            </w:r>
          </w:p>
        </w:tc>
      </w:tr>
      <w:tr w:rsidR="001A7658" w:rsidRPr="00A10816" w14:paraId="23B24EED" w14:textId="77777777" w:rsidTr="001A7658">
        <w:trPr>
          <w:trHeight w:val="300"/>
        </w:trPr>
        <w:tc>
          <w:tcPr>
            <w:tcW w:w="3525" w:type="dxa"/>
            <w:noWrap/>
            <w:hideMark/>
          </w:tcPr>
          <w:p w14:paraId="4B843FA7" w14:textId="77777777" w:rsidR="001A7658" w:rsidRPr="00A10816" w:rsidRDefault="001A7658" w:rsidP="001A53DD">
            <w:pPr>
              <w:pStyle w:val="TableText12"/>
            </w:pPr>
            <w:r w:rsidRPr="00A10816">
              <w:t>Female–Male</w:t>
            </w:r>
          </w:p>
        </w:tc>
        <w:tc>
          <w:tcPr>
            <w:tcW w:w="1270" w:type="dxa"/>
            <w:noWrap/>
            <w:hideMark/>
          </w:tcPr>
          <w:p w14:paraId="2B8AD724" w14:textId="77777777" w:rsidR="001A7658" w:rsidRPr="00A10816" w:rsidRDefault="001A7658" w:rsidP="001A53DD">
            <w:pPr>
              <w:pStyle w:val="TableText12"/>
            </w:pPr>
            <w:r w:rsidRPr="00A10816">
              <w:t>-0.70</w:t>
            </w:r>
          </w:p>
        </w:tc>
        <w:tc>
          <w:tcPr>
            <w:tcW w:w="1150" w:type="dxa"/>
            <w:noWrap/>
            <w:hideMark/>
          </w:tcPr>
          <w:p w14:paraId="086C4205" w14:textId="77777777" w:rsidR="001A7658" w:rsidRPr="00A10816" w:rsidRDefault="001A7658" w:rsidP="001A53DD">
            <w:pPr>
              <w:pStyle w:val="TableText12"/>
            </w:pPr>
            <w:r w:rsidRPr="00A10816">
              <w:t>-0.12</w:t>
            </w:r>
          </w:p>
        </w:tc>
        <w:tc>
          <w:tcPr>
            <w:tcW w:w="1177" w:type="dxa"/>
            <w:noWrap/>
            <w:hideMark/>
          </w:tcPr>
          <w:p w14:paraId="3C2D674C" w14:textId="77777777" w:rsidR="001A7658" w:rsidRPr="00A10816" w:rsidRDefault="001A7658" w:rsidP="001A53DD">
            <w:pPr>
              <w:pStyle w:val="TableText12"/>
            </w:pPr>
            <w:r w:rsidRPr="00A10816">
              <w:t>0.02</w:t>
            </w:r>
          </w:p>
        </w:tc>
        <w:tc>
          <w:tcPr>
            <w:tcW w:w="1043" w:type="dxa"/>
            <w:noWrap/>
            <w:hideMark/>
          </w:tcPr>
          <w:p w14:paraId="34E0B244" w14:textId="77777777" w:rsidR="001A7658" w:rsidRPr="00A10816" w:rsidRDefault="001A7658" w:rsidP="001A53DD">
            <w:pPr>
              <w:pStyle w:val="TableText12"/>
            </w:pPr>
            <w:r w:rsidRPr="00A10816">
              <w:t>0.07</w:t>
            </w:r>
          </w:p>
        </w:tc>
        <w:tc>
          <w:tcPr>
            <w:tcW w:w="1177" w:type="dxa"/>
            <w:noWrap/>
            <w:hideMark/>
          </w:tcPr>
          <w:p w14:paraId="2B23A482" w14:textId="77777777" w:rsidR="001A7658" w:rsidRPr="00A10816" w:rsidRDefault="001A7658" w:rsidP="001A53DD">
            <w:pPr>
              <w:pStyle w:val="TableText12"/>
            </w:pPr>
            <w:r w:rsidRPr="00A10816">
              <w:t>0.12</w:t>
            </w:r>
          </w:p>
        </w:tc>
        <w:tc>
          <w:tcPr>
            <w:tcW w:w="1150" w:type="dxa"/>
            <w:noWrap/>
            <w:hideMark/>
          </w:tcPr>
          <w:p w14:paraId="116AE5D9" w14:textId="77777777" w:rsidR="001A7658" w:rsidRPr="00A10816" w:rsidRDefault="001A7658" w:rsidP="001A53DD">
            <w:pPr>
              <w:pStyle w:val="TableText12"/>
            </w:pPr>
            <w:r w:rsidRPr="00A10816">
              <w:t>0.27</w:t>
            </w:r>
          </w:p>
        </w:tc>
        <w:tc>
          <w:tcPr>
            <w:tcW w:w="1323" w:type="dxa"/>
            <w:noWrap/>
            <w:hideMark/>
          </w:tcPr>
          <w:p w14:paraId="4D006868" w14:textId="77777777" w:rsidR="001A7658" w:rsidRPr="00A10816" w:rsidRDefault="001A7658" w:rsidP="001A53DD">
            <w:pPr>
              <w:pStyle w:val="TableText12"/>
            </w:pPr>
            <w:r w:rsidRPr="00A10816">
              <w:t>0.97</w:t>
            </w:r>
          </w:p>
        </w:tc>
      </w:tr>
      <w:tr w:rsidR="001A7658" w:rsidRPr="00A10816" w14:paraId="5045752F" w14:textId="77777777" w:rsidTr="001A7658">
        <w:trPr>
          <w:trHeight w:val="300"/>
        </w:trPr>
        <w:tc>
          <w:tcPr>
            <w:tcW w:w="3525" w:type="dxa"/>
            <w:noWrap/>
            <w:hideMark/>
          </w:tcPr>
          <w:p w14:paraId="01FE3FB7" w14:textId="77777777" w:rsidR="001A7658" w:rsidRPr="00A10816" w:rsidRDefault="001A7658" w:rsidP="001A53DD">
            <w:pPr>
              <w:pStyle w:val="TableText12"/>
            </w:pPr>
            <w:r w:rsidRPr="00A10816">
              <w:t>White–American Indian</w:t>
            </w:r>
          </w:p>
        </w:tc>
        <w:tc>
          <w:tcPr>
            <w:tcW w:w="1270" w:type="dxa"/>
            <w:noWrap/>
            <w:hideMark/>
          </w:tcPr>
          <w:p w14:paraId="11DEF8C5" w14:textId="77777777" w:rsidR="001A7658" w:rsidRPr="00A10816" w:rsidRDefault="001A7658" w:rsidP="001A53DD">
            <w:pPr>
              <w:pStyle w:val="TableText12"/>
            </w:pPr>
            <w:r w:rsidRPr="00A10816">
              <w:t>-0.81</w:t>
            </w:r>
          </w:p>
        </w:tc>
        <w:tc>
          <w:tcPr>
            <w:tcW w:w="1150" w:type="dxa"/>
            <w:noWrap/>
            <w:hideMark/>
          </w:tcPr>
          <w:p w14:paraId="31FA5445" w14:textId="77777777" w:rsidR="001A7658" w:rsidRPr="00A10816" w:rsidRDefault="001A7658" w:rsidP="001A53DD">
            <w:pPr>
              <w:pStyle w:val="TableText12"/>
            </w:pPr>
            <w:r w:rsidRPr="00A10816">
              <w:t>-0.57</w:t>
            </w:r>
          </w:p>
        </w:tc>
        <w:tc>
          <w:tcPr>
            <w:tcW w:w="1177" w:type="dxa"/>
            <w:noWrap/>
            <w:hideMark/>
          </w:tcPr>
          <w:p w14:paraId="6B7F961C" w14:textId="77777777" w:rsidR="001A7658" w:rsidRPr="00A10816" w:rsidRDefault="001A7658" w:rsidP="001A53DD">
            <w:pPr>
              <w:pStyle w:val="TableText12"/>
            </w:pPr>
            <w:r w:rsidRPr="00A10816">
              <w:t>-0.12</w:t>
            </w:r>
          </w:p>
        </w:tc>
        <w:tc>
          <w:tcPr>
            <w:tcW w:w="1043" w:type="dxa"/>
            <w:noWrap/>
            <w:hideMark/>
          </w:tcPr>
          <w:p w14:paraId="18AE8F1C" w14:textId="77777777" w:rsidR="001A7658" w:rsidRPr="00A10816" w:rsidRDefault="001A7658" w:rsidP="001A53DD">
            <w:pPr>
              <w:pStyle w:val="TableText12"/>
            </w:pPr>
            <w:r w:rsidRPr="00A10816">
              <w:t>0.02</w:t>
            </w:r>
          </w:p>
        </w:tc>
        <w:tc>
          <w:tcPr>
            <w:tcW w:w="1177" w:type="dxa"/>
            <w:noWrap/>
            <w:hideMark/>
          </w:tcPr>
          <w:p w14:paraId="7BB4DE0A" w14:textId="77777777" w:rsidR="001A7658" w:rsidRPr="00A10816" w:rsidRDefault="001A7658" w:rsidP="001A53DD">
            <w:pPr>
              <w:pStyle w:val="TableText12"/>
            </w:pPr>
            <w:r w:rsidRPr="00A10816">
              <w:t>0.19</w:t>
            </w:r>
          </w:p>
        </w:tc>
        <w:tc>
          <w:tcPr>
            <w:tcW w:w="1150" w:type="dxa"/>
            <w:noWrap/>
            <w:hideMark/>
          </w:tcPr>
          <w:p w14:paraId="64B720AA" w14:textId="77777777" w:rsidR="001A7658" w:rsidRPr="00A10816" w:rsidRDefault="001A7658" w:rsidP="001A53DD">
            <w:pPr>
              <w:pStyle w:val="TableText12"/>
            </w:pPr>
            <w:r w:rsidRPr="00A10816">
              <w:t>0.64</w:t>
            </w:r>
          </w:p>
        </w:tc>
        <w:tc>
          <w:tcPr>
            <w:tcW w:w="1323" w:type="dxa"/>
            <w:noWrap/>
            <w:hideMark/>
          </w:tcPr>
          <w:p w14:paraId="606CFD7C" w14:textId="77777777" w:rsidR="001A7658" w:rsidRPr="00A10816" w:rsidRDefault="001A7658" w:rsidP="001A53DD">
            <w:pPr>
              <w:pStyle w:val="TableText12"/>
            </w:pPr>
            <w:r w:rsidRPr="00A10816">
              <w:t>1.06</w:t>
            </w:r>
          </w:p>
        </w:tc>
      </w:tr>
      <w:tr w:rsidR="001A7658" w:rsidRPr="00A10816" w14:paraId="69CA817F" w14:textId="77777777" w:rsidTr="001A7658">
        <w:trPr>
          <w:trHeight w:val="300"/>
        </w:trPr>
        <w:tc>
          <w:tcPr>
            <w:tcW w:w="3525" w:type="dxa"/>
            <w:noWrap/>
            <w:hideMark/>
          </w:tcPr>
          <w:p w14:paraId="7D11E05A" w14:textId="77777777" w:rsidR="001A7658" w:rsidRPr="00A10816" w:rsidRDefault="001A7658" w:rsidP="001A53DD">
            <w:pPr>
              <w:pStyle w:val="TableText12"/>
            </w:pPr>
            <w:r w:rsidRPr="00A10816">
              <w:t>White–Asian</w:t>
            </w:r>
          </w:p>
        </w:tc>
        <w:tc>
          <w:tcPr>
            <w:tcW w:w="1270" w:type="dxa"/>
            <w:noWrap/>
            <w:hideMark/>
          </w:tcPr>
          <w:p w14:paraId="31D8CA51" w14:textId="77777777" w:rsidR="001A7658" w:rsidRPr="00A10816" w:rsidRDefault="001A7658" w:rsidP="001A53DD">
            <w:pPr>
              <w:pStyle w:val="TableText12"/>
            </w:pPr>
            <w:r w:rsidRPr="00A10816">
              <w:t>-0.88</w:t>
            </w:r>
          </w:p>
        </w:tc>
        <w:tc>
          <w:tcPr>
            <w:tcW w:w="1150" w:type="dxa"/>
            <w:noWrap/>
            <w:hideMark/>
          </w:tcPr>
          <w:p w14:paraId="64D6555F" w14:textId="77777777" w:rsidR="001A7658" w:rsidRPr="00A10816" w:rsidRDefault="001A7658" w:rsidP="001A53DD">
            <w:pPr>
              <w:pStyle w:val="TableText12"/>
            </w:pPr>
            <w:r w:rsidRPr="00A10816">
              <w:t>-0.38</w:t>
            </w:r>
          </w:p>
        </w:tc>
        <w:tc>
          <w:tcPr>
            <w:tcW w:w="1177" w:type="dxa"/>
            <w:noWrap/>
            <w:hideMark/>
          </w:tcPr>
          <w:p w14:paraId="0D961673" w14:textId="77777777" w:rsidR="001A7658" w:rsidRPr="00A10816" w:rsidRDefault="001A7658" w:rsidP="001A53DD">
            <w:pPr>
              <w:pStyle w:val="TableText12"/>
            </w:pPr>
            <w:r w:rsidRPr="00A10816">
              <w:t>-0.17</w:t>
            </w:r>
          </w:p>
        </w:tc>
        <w:tc>
          <w:tcPr>
            <w:tcW w:w="1043" w:type="dxa"/>
            <w:noWrap/>
            <w:hideMark/>
          </w:tcPr>
          <w:p w14:paraId="51E7F3B2" w14:textId="77777777" w:rsidR="001A7658" w:rsidRPr="00A10816" w:rsidRDefault="001A7658" w:rsidP="001A53DD">
            <w:pPr>
              <w:pStyle w:val="TableText12"/>
            </w:pPr>
            <w:r w:rsidRPr="00A10816">
              <w:t>-0.10</w:t>
            </w:r>
          </w:p>
        </w:tc>
        <w:tc>
          <w:tcPr>
            <w:tcW w:w="1177" w:type="dxa"/>
            <w:noWrap/>
            <w:hideMark/>
          </w:tcPr>
          <w:p w14:paraId="4A7CDD2A" w14:textId="77777777" w:rsidR="001A7658" w:rsidRPr="00A10816" w:rsidRDefault="001A7658" w:rsidP="001A53DD">
            <w:pPr>
              <w:pStyle w:val="TableText12"/>
            </w:pPr>
            <w:r w:rsidRPr="00A10816">
              <w:t>-0.02</w:t>
            </w:r>
          </w:p>
        </w:tc>
        <w:tc>
          <w:tcPr>
            <w:tcW w:w="1150" w:type="dxa"/>
            <w:noWrap/>
            <w:hideMark/>
          </w:tcPr>
          <w:p w14:paraId="333D6482" w14:textId="77777777" w:rsidR="001A7658" w:rsidRPr="00A10816" w:rsidRDefault="001A7658" w:rsidP="001A53DD">
            <w:pPr>
              <w:pStyle w:val="TableText12"/>
            </w:pPr>
            <w:r w:rsidRPr="00A10816">
              <w:t>0.19</w:t>
            </w:r>
          </w:p>
        </w:tc>
        <w:tc>
          <w:tcPr>
            <w:tcW w:w="1323" w:type="dxa"/>
            <w:noWrap/>
            <w:hideMark/>
          </w:tcPr>
          <w:p w14:paraId="5545974E" w14:textId="77777777" w:rsidR="001A7658" w:rsidRPr="00A10816" w:rsidRDefault="001A7658" w:rsidP="001A53DD">
            <w:pPr>
              <w:pStyle w:val="TableText12"/>
            </w:pPr>
            <w:r w:rsidRPr="00A10816">
              <w:t>0.65</w:t>
            </w:r>
          </w:p>
        </w:tc>
      </w:tr>
      <w:tr w:rsidR="001A7658" w:rsidRPr="00A10816" w14:paraId="7E39ED9D" w14:textId="77777777" w:rsidTr="001A7658">
        <w:trPr>
          <w:trHeight w:val="300"/>
        </w:trPr>
        <w:tc>
          <w:tcPr>
            <w:tcW w:w="3525" w:type="dxa"/>
            <w:noWrap/>
            <w:hideMark/>
          </w:tcPr>
          <w:p w14:paraId="03FB90E1" w14:textId="77777777" w:rsidR="001A7658" w:rsidRPr="00A10816" w:rsidRDefault="001A7658" w:rsidP="001A53DD">
            <w:pPr>
              <w:pStyle w:val="TableText12"/>
            </w:pPr>
            <w:r w:rsidRPr="00A10816">
              <w:t>White–Pacific Islander</w:t>
            </w:r>
          </w:p>
        </w:tc>
        <w:tc>
          <w:tcPr>
            <w:tcW w:w="1270" w:type="dxa"/>
            <w:noWrap/>
            <w:hideMark/>
          </w:tcPr>
          <w:p w14:paraId="64F1CA1F" w14:textId="77777777" w:rsidR="001A7658" w:rsidRPr="00A10816" w:rsidRDefault="001A7658" w:rsidP="001A53DD">
            <w:pPr>
              <w:pStyle w:val="TableText12"/>
            </w:pPr>
            <w:r w:rsidRPr="00A10816">
              <w:t>-0.65</w:t>
            </w:r>
          </w:p>
        </w:tc>
        <w:tc>
          <w:tcPr>
            <w:tcW w:w="1150" w:type="dxa"/>
            <w:noWrap/>
            <w:hideMark/>
          </w:tcPr>
          <w:p w14:paraId="2AE404EB" w14:textId="77777777" w:rsidR="001A7658" w:rsidRPr="00A10816" w:rsidRDefault="001A7658" w:rsidP="001A53DD">
            <w:pPr>
              <w:pStyle w:val="TableText12"/>
            </w:pPr>
            <w:r w:rsidRPr="00A10816">
              <w:t>-0.44</w:t>
            </w:r>
          </w:p>
        </w:tc>
        <w:tc>
          <w:tcPr>
            <w:tcW w:w="1177" w:type="dxa"/>
            <w:noWrap/>
            <w:hideMark/>
          </w:tcPr>
          <w:p w14:paraId="089D764E" w14:textId="77777777" w:rsidR="001A7658" w:rsidRPr="00A10816" w:rsidRDefault="001A7658" w:rsidP="001A53DD">
            <w:pPr>
              <w:pStyle w:val="TableText12"/>
            </w:pPr>
            <w:r w:rsidRPr="00A10816">
              <w:t>-0.11</w:t>
            </w:r>
          </w:p>
        </w:tc>
        <w:tc>
          <w:tcPr>
            <w:tcW w:w="1043" w:type="dxa"/>
            <w:noWrap/>
            <w:hideMark/>
          </w:tcPr>
          <w:p w14:paraId="1BD03407" w14:textId="77777777" w:rsidR="001A7658" w:rsidRPr="00A10816" w:rsidRDefault="001A7658" w:rsidP="001A53DD">
            <w:pPr>
              <w:pStyle w:val="TableText12"/>
            </w:pPr>
            <w:r w:rsidRPr="00A10816">
              <w:t>0.01</w:t>
            </w:r>
          </w:p>
        </w:tc>
        <w:tc>
          <w:tcPr>
            <w:tcW w:w="1177" w:type="dxa"/>
            <w:noWrap/>
            <w:hideMark/>
          </w:tcPr>
          <w:p w14:paraId="1D68B208" w14:textId="77777777" w:rsidR="001A7658" w:rsidRPr="00A10816" w:rsidRDefault="001A7658" w:rsidP="001A53DD">
            <w:pPr>
              <w:pStyle w:val="TableText12"/>
            </w:pPr>
            <w:r w:rsidRPr="00A10816">
              <w:t>0.13</w:t>
            </w:r>
          </w:p>
        </w:tc>
        <w:tc>
          <w:tcPr>
            <w:tcW w:w="1150" w:type="dxa"/>
            <w:noWrap/>
            <w:hideMark/>
          </w:tcPr>
          <w:p w14:paraId="5482AD4E" w14:textId="77777777" w:rsidR="001A7658" w:rsidRPr="00A10816" w:rsidRDefault="001A7658" w:rsidP="001A53DD">
            <w:pPr>
              <w:pStyle w:val="TableText12"/>
            </w:pPr>
            <w:r w:rsidRPr="00A10816">
              <w:t>0.45</w:t>
            </w:r>
          </w:p>
        </w:tc>
        <w:tc>
          <w:tcPr>
            <w:tcW w:w="1323" w:type="dxa"/>
            <w:noWrap/>
            <w:hideMark/>
          </w:tcPr>
          <w:p w14:paraId="343F5F5B" w14:textId="77777777" w:rsidR="001A7658" w:rsidRPr="00A10816" w:rsidRDefault="001A7658" w:rsidP="001A53DD">
            <w:pPr>
              <w:pStyle w:val="TableText12"/>
            </w:pPr>
            <w:r w:rsidRPr="00A10816">
              <w:t>0.64</w:t>
            </w:r>
          </w:p>
        </w:tc>
      </w:tr>
      <w:tr w:rsidR="001A7658" w:rsidRPr="00A10816" w14:paraId="5EAD8845" w14:textId="77777777" w:rsidTr="001A7658">
        <w:trPr>
          <w:trHeight w:val="300"/>
        </w:trPr>
        <w:tc>
          <w:tcPr>
            <w:tcW w:w="3525" w:type="dxa"/>
            <w:noWrap/>
            <w:hideMark/>
          </w:tcPr>
          <w:p w14:paraId="12C8594A" w14:textId="77777777" w:rsidR="001A7658" w:rsidRPr="00A10816" w:rsidRDefault="001A7658" w:rsidP="001A53DD">
            <w:pPr>
              <w:pStyle w:val="TableText12"/>
            </w:pPr>
            <w:r w:rsidRPr="00A10816">
              <w:t>White–Filipino</w:t>
            </w:r>
          </w:p>
        </w:tc>
        <w:tc>
          <w:tcPr>
            <w:tcW w:w="1270" w:type="dxa"/>
            <w:noWrap/>
            <w:hideMark/>
          </w:tcPr>
          <w:p w14:paraId="2B16395C" w14:textId="77777777" w:rsidR="001A7658" w:rsidRPr="00A10816" w:rsidRDefault="001A7658" w:rsidP="001A53DD">
            <w:pPr>
              <w:pStyle w:val="TableText12"/>
            </w:pPr>
            <w:r w:rsidRPr="00A10816">
              <w:t>-0.80</w:t>
            </w:r>
          </w:p>
        </w:tc>
        <w:tc>
          <w:tcPr>
            <w:tcW w:w="1150" w:type="dxa"/>
            <w:noWrap/>
            <w:hideMark/>
          </w:tcPr>
          <w:p w14:paraId="0EA35139" w14:textId="77777777" w:rsidR="001A7658" w:rsidRPr="00A10816" w:rsidRDefault="001A7658" w:rsidP="001A53DD">
            <w:pPr>
              <w:pStyle w:val="TableText12"/>
            </w:pPr>
            <w:r w:rsidRPr="00A10816">
              <w:t>-0.43</w:t>
            </w:r>
          </w:p>
        </w:tc>
        <w:tc>
          <w:tcPr>
            <w:tcW w:w="1177" w:type="dxa"/>
            <w:noWrap/>
            <w:hideMark/>
          </w:tcPr>
          <w:p w14:paraId="2A6FA02C" w14:textId="77777777" w:rsidR="001A7658" w:rsidRPr="00A10816" w:rsidRDefault="001A7658" w:rsidP="001A53DD">
            <w:pPr>
              <w:pStyle w:val="TableText12"/>
            </w:pPr>
            <w:r w:rsidRPr="00A10816">
              <w:t>-0.16</w:t>
            </w:r>
          </w:p>
        </w:tc>
        <w:tc>
          <w:tcPr>
            <w:tcW w:w="1043" w:type="dxa"/>
            <w:noWrap/>
            <w:hideMark/>
          </w:tcPr>
          <w:p w14:paraId="17606EC2" w14:textId="77777777" w:rsidR="001A7658" w:rsidRPr="00A10816" w:rsidRDefault="001A7658" w:rsidP="001A53DD">
            <w:pPr>
              <w:pStyle w:val="TableText12"/>
            </w:pPr>
            <w:r w:rsidRPr="00A10816">
              <w:t>-0.06</w:t>
            </w:r>
          </w:p>
        </w:tc>
        <w:tc>
          <w:tcPr>
            <w:tcW w:w="1177" w:type="dxa"/>
            <w:noWrap/>
            <w:hideMark/>
          </w:tcPr>
          <w:p w14:paraId="6985D9D9" w14:textId="77777777" w:rsidR="001A7658" w:rsidRPr="00A10816" w:rsidRDefault="001A7658" w:rsidP="001A53DD">
            <w:pPr>
              <w:pStyle w:val="TableText12"/>
            </w:pPr>
            <w:r w:rsidRPr="00A10816">
              <w:t>0.02</w:t>
            </w:r>
          </w:p>
        </w:tc>
        <w:tc>
          <w:tcPr>
            <w:tcW w:w="1150" w:type="dxa"/>
            <w:noWrap/>
            <w:hideMark/>
          </w:tcPr>
          <w:p w14:paraId="4F033DB6" w14:textId="77777777" w:rsidR="001A7658" w:rsidRPr="00A10816" w:rsidRDefault="001A7658" w:rsidP="001A53DD">
            <w:pPr>
              <w:pStyle w:val="TableText12"/>
            </w:pPr>
            <w:r w:rsidRPr="00A10816">
              <w:t>0.29</w:t>
            </w:r>
          </w:p>
        </w:tc>
        <w:tc>
          <w:tcPr>
            <w:tcW w:w="1323" w:type="dxa"/>
            <w:noWrap/>
            <w:hideMark/>
          </w:tcPr>
          <w:p w14:paraId="4A634DD4" w14:textId="77777777" w:rsidR="001A7658" w:rsidRPr="00A10816" w:rsidRDefault="001A7658" w:rsidP="001A53DD">
            <w:pPr>
              <w:pStyle w:val="TableText12"/>
            </w:pPr>
            <w:r w:rsidRPr="00A10816">
              <w:t>0.60</w:t>
            </w:r>
          </w:p>
        </w:tc>
      </w:tr>
      <w:tr w:rsidR="001A7658" w:rsidRPr="00A10816" w14:paraId="599773A9" w14:textId="77777777" w:rsidTr="001A7658">
        <w:trPr>
          <w:trHeight w:val="300"/>
        </w:trPr>
        <w:tc>
          <w:tcPr>
            <w:tcW w:w="3525" w:type="dxa"/>
            <w:noWrap/>
            <w:hideMark/>
          </w:tcPr>
          <w:p w14:paraId="4F6C6D91" w14:textId="77777777" w:rsidR="001A7658" w:rsidRPr="00A10816" w:rsidRDefault="001A7658" w:rsidP="001A53DD">
            <w:pPr>
              <w:pStyle w:val="TableText12"/>
            </w:pPr>
            <w:r w:rsidRPr="00A10816">
              <w:t>White–Hispanic</w:t>
            </w:r>
          </w:p>
        </w:tc>
        <w:tc>
          <w:tcPr>
            <w:tcW w:w="1270" w:type="dxa"/>
            <w:noWrap/>
            <w:hideMark/>
          </w:tcPr>
          <w:p w14:paraId="0DB420B5" w14:textId="77777777" w:rsidR="001A7658" w:rsidRPr="00A10816" w:rsidRDefault="001A7658" w:rsidP="001A53DD">
            <w:pPr>
              <w:pStyle w:val="TableText12"/>
            </w:pPr>
            <w:r w:rsidRPr="00A10816">
              <w:t>-0.52</w:t>
            </w:r>
          </w:p>
        </w:tc>
        <w:tc>
          <w:tcPr>
            <w:tcW w:w="1150" w:type="dxa"/>
            <w:noWrap/>
            <w:hideMark/>
          </w:tcPr>
          <w:p w14:paraId="525768BD" w14:textId="77777777" w:rsidR="001A7658" w:rsidRPr="00A10816" w:rsidRDefault="001A7658" w:rsidP="001A53DD">
            <w:pPr>
              <w:pStyle w:val="TableText12"/>
            </w:pPr>
            <w:r w:rsidRPr="00A10816">
              <w:t>-0.27</w:t>
            </w:r>
          </w:p>
        </w:tc>
        <w:tc>
          <w:tcPr>
            <w:tcW w:w="1177" w:type="dxa"/>
            <w:noWrap/>
            <w:hideMark/>
          </w:tcPr>
          <w:p w14:paraId="7E5A0235" w14:textId="77777777" w:rsidR="001A7658" w:rsidRPr="00A10816" w:rsidRDefault="001A7658" w:rsidP="001A53DD">
            <w:pPr>
              <w:pStyle w:val="TableText12"/>
            </w:pPr>
            <w:r w:rsidRPr="00A10816">
              <w:t>-0.07</w:t>
            </w:r>
          </w:p>
        </w:tc>
        <w:tc>
          <w:tcPr>
            <w:tcW w:w="1043" w:type="dxa"/>
            <w:noWrap/>
            <w:hideMark/>
          </w:tcPr>
          <w:p w14:paraId="5E13AC81" w14:textId="77777777" w:rsidR="001A7658" w:rsidRPr="00A10816" w:rsidRDefault="001A7658" w:rsidP="001A53DD">
            <w:pPr>
              <w:pStyle w:val="TableText12"/>
            </w:pPr>
            <w:r w:rsidRPr="00A10816">
              <w:t>0.00</w:t>
            </w:r>
          </w:p>
        </w:tc>
        <w:tc>
          <w:tcPr>
            <w:tcW w:w="1177" w:type="dxa"/>
            <w:noWrap/>
            <w:hideMark/>
          </w:tcPr>
          <w:p w14:paraId="33CDB771" w14:textId="77777777" w:rsidR="001A7658" w:rsidRPr="00A10816" w:rsidRDefault="001A7658" w:rsidP="001A53DD">
            <w:pPr>
              <w:pStyle w:val="TableText12"/>
            </w:pPr>
            <w:r w:rsidRPr="00A10816">
              <w:t>0.08</w:t>
            </w:r>
          </w:p>
        </w:tc>
        <w:tc>
          <w:tcPr>
            <w:tcW w:w="1150" w:type="dxa"/>
            <w:noWrap/>
            <w:hideMark/>
          </w:tcPr>
          <w:p w14:paraId="76033713" w14:textId="77777777" w:rsidR="001A7658" w:rsidRPr="00A10816" w:rsidRDefault="001A7658" w:rsidP="001A53DD">
            <w:pPr>
              <w:pStyle w:val="TableText12"/>
            </w:pPr>
            <w:r w:rsidRPr="00A10816">
              <w:t>0.29</w:t>
            </w:r>
          </w:p>
        </w:tc>
        <w:tc>
          <w:tcPr>
            <w:tcW w:w="1323" w:type="dxa"/>
            <w:noWrap/>
            <w:hideMark/>
          </w:tcPr>
          <w:p w14:paraId="7464C99D" w14:textId="77777777" w:rsidR="001A7658" w:rsidRPr="00A10816" w:rsidRDefault="001A7658" w:rsidP="001A53DD">
            <w:pPr>
              <w:pStyle w:val="TableText12"/>
            </w:pPr>
            <w:r w:rsidRPr="00A10816">
              <w:t>0.70</w:t>
            </w:r>
          </w:p>
        </w:tc>
      </w:tr>
      <w:tr w:rsidR="001A7658" w:rsidRPr="00A10816" w14:paraId="3F337951" w14:textId="77777777" w:rsidTr="001A7658">
        <w:trPr>
          <w:trHeight w:val="300"/>
        </w:trPr>
        <w:tc>
          <w:tcPr>
            <w:tcW w:w="3525" w:type="dxa"/>
            <w:noWrap/>
            <w:hideMark/>
          </w:tcPr>
          <w:p w14:paraId="18A8E581" w14:textId="77777777" w:rsidR="001A7658" w:rsidRPr="00A10816" w:rsidRDefault="001A7658" w:rsidP="001A53DD">
            <w:pPr>
              <w:pStyle w:val="TableText12"/>
            </w:pPr>
            <w:r w:rsidRPr="00A10816">
              <w:t>White–Black</w:t>
            </w:r>
          </w:p>
        </w:tc>
        <w:tc>
          <w:tcPr>
            <w:tcW w:w="1270" w:type="dxa"/>
            <w:noWrap/>
            <w:hideMark/>
          </w:tcPr>
          <w:p w14:paraId="2279482D" w14:textId="77777777" w:rsidR="001A7658" w:rsidRPr="00A10816" w:rsidRDefault="001A7658" w:rsidP="001A53DD">
            <w:pPr>
              <w:pStyle w:val="TableText12"/>
            </w:pPr>
            <w:r w:rsidRPr="00A10816">
              <w:t>-0.54</w:t>
            </w:r>
          </w:p>
        </w:tc>
        <w:tc>
          <w:tcPr>
            <w:tcW w:w="1150" w:type="dxa"/>
            <w:noWrap/>
            <w:hideMark/>
          </w:tcPr>
          <w:p w14:paraId="21D2B6AC" w14:textId="77777777" w:rsidR="001A7658" w:rsidRPr="00A10816" w:rsidRDefault="001A7658" w:rsidP="001A53DD">
            <w:pPr>
              <w:pStyle w:val="TableText12"/>
            </w:pPr>
            <w:r w:rsidRPr="00A10816">
              <w:t>-0.30</w:t>
            </w:r>
          </w:p>
        </w:tc>
        <w:tc>
          <w:tcPr>
            <w:tcW w:w="1177" w:type="dxa"/>
            <w:noWrap/>
            <w:hideMark/>
          </w:tcPr>
          <w:p w14:paraId="2BB6B389" w14:textId="77777777" w:rsidR="001A7658" w:rsidRPr="00A10816" w:rsidRDefault="001A7658" w:rsidP="001A53DD">
            <w:pPr>
              <w:pStyle w:val="TableText12"/>
            </w:pPr>
            <w:r w:rsidRPr="00A10816">
              <w:t>-0.04</w:t>
            </w:r>
          </w:p>
        </w:tc>
        <w:tc>
          <w:tcPr>
            <w:tcW w:w="1043" w:type="dxa"/>
            <w:noWrap/>
            <w:hideMark/>
          </w:tcPr>
          <w:p w14:paraId="1B125A73" w14:textId="77777777" w:rsidR="001A7658" w:rsidRPr="00A10816" w:rsidRDefault="001A7658" w:rsidP="001A53DD">
            <w:pPr>
              <w:pStyle w:val="TableText12"/>
            </w:pPr>
            <w:r w:rsidRPr="00A10816">
              <w:t>0.06</w:t>
            </w:r>
          </w:p>
        </w:tc>
        <w:tc>
          <w:tcPr>
            <w:tcW w:w="1177" w:type="dxa"/>
            <w:noWrap/>
            <w:hideMark/>
          </w:tcPr>
          <w:p w14:paraId="2A24B2CA" w14:textId="77777777" w:rsidR="001A7658" w:rsidRPr="00A10816" w:rsidRDefault="001A7658" w:rsidP="001A53DD">
            <w:pPr>
              <w:pStyle w:val="TableText12"/>
            </w:pPr>
            <w:r w:rsidRPr="00A10816">
              <w:t>0.14</w:t>
            </w:r>
          </w:p>
        </w:tc>
        <w:tc>
          <w:tcPr>
            <w:tcW w:w="1150" w:type="dxa"/>
            <w:noWrap/>
            <w:hideMark/>
          </w:tcPr>
          <w:p w14:paraId="5CEBAE05" w14:textId="77777777" w:rsidR="001A7658" w:rsidRPr="00A10816" w:rsidRDefault="001A7658" w:rsidP="001A53DD">
            <w:pPr>
              <w:pStyle w:val="TableText12"/>
            </w:pPr>
            <w:r w:rsidRPr="00A10816">
              <w:t>0.40</w:t>
            </w:r>
          </w:p>
        </w:tc>
        <w:tc>
          <w:tcPr>
            <w:tcW w:w="1323" w:type="dxa"/>
            <w:noWrap/>
            <w:hideMark/>
          </w:tcPr>
          <w:p w14:paraId="587FF053" w14:textId="77777777" w:rsidR="001A7658" w:rsidRPr="00A10816" w:rsidRDefault="001A7658" w:rsidP="001A53DD">
            <w:pPr>
              <w:pStyle w:val="TableText12"/>
            </w:pPr>
            <w:r w:rsidRPr="00A10816">
              <w:t>0.93</w:t>
            </w:r>
          </w:p>
        </w:tc>
      </w:tr>
      <w:tr w:rsidR="001A7658" w:rsidRPr="00A10816" w14:paraId="45940CC7" w14:textId="77777777" w:rsidTr="001A7658">
        <w:trPr>
          <w:trHeight w:val="300"/>
        </w:trPr>
        <w:tc>
          <w:tcPr>
            <w:tcW w:w="3525" w:type="dxa"/>
            <w:noWrap/>
            <w:hideMark/>
          </w:tcPr>
          <w:p w14:paraId="1058224A" w14:textId="77777777" w:rsidR="001A7658" w:rsidRPr="00A10816" w:rsidRDefault="001A7658" w:rsidP="001A53DD">
            <w:pPr>
              <w:pStyle w:val="TableText12"/>
            </w:pPr>
            <w:r w:rsidRPr="00A10816">
              <w:t>White–Two or more races</w:t>
            </w:r>
          </w:p>
        </w:tc>
        <w:tc>
          <w:tcPr>
            <w:tcW w:w="1270" w:type="dxa"/>
            <w:noWrap/>
            <w:hideMark/>
          </w:tcPr>
          <w:p w14:paraId="20283BBD" w14:textId="77777777" w:rsidR="001A7658" w:rsidRPr="00A10816" w:rsidRDefault="001A7658" w:rsidP="001A53DD">
            <w:pPr>
              <w:pStyle w:val="TableText12"/>
            </w:pPr>
            <w:r w:rsidRPr="00A10816">
              <w:t>-0.66</w:t>
            </w:r>
          </w:p>
        </w:tc>
        <w:tc>
          <w:tcPr>
            <w:tcW w:w="1150" w:type="dxa"/>
            <w:noWrap/>
            <w:hideMark/>
          </w:tcPr>
          <w:p w14:paraId="428886BF" w14:textId="77777777" w:rsidR="001A7658" w:rsidRPr="00A10816" w:rsidRDefault="001A7658" w:rsidP="001A53DD">
            <w:pPr>
              <w:pStyle w:val="TableText12"/>
            </w:pPr>
            <w:r w:rsidRPr="00A10816">
              <w:t>-0.35</w:t>
            </w:r>
          </w:p>
        </w:tc>
        <w:tc>
          <w:tcPr>
            <w:tcW w:w="1177" w:type="dxa"/>
            <w:noWrap/>
            <w:hideMark/>
          </w:tcPr>
          <w:p w14:paraId="0AA61300" w14:textId="77777777" w:rsidR="001A7658" w:rsidRPr="00A10816" w:rsidRDefault="001A7658" w:rsidP="001A53DD">
            <w:pPr>
              <w:pStyle w:val="TableText12"/>
            </w:pPr>
            <w:r w:rsidRPr="00A10816">
              <w:t>-0.09</w:t>
            </w:r>
          </w:p>
        </w:tc>
        <w:tc>
          <w:tcPr>
            <w:tcW w:w="1043" w:type="dxa"/>
            <w:noWrap/>
            <w:hideMark/>
          </w:tcPr>
          <w:p w14:paraId="203390AA" w14:textId="77777777" w:rsidR="001A7658" w:rsidRPr="00A10816" w:rsidRDefault="001A7658" w:rsidP="001A53DD">
            <w:pPr>
              <w:pStyle w:val="TableText12"/>
            </w:pPr>
            <w:r w:rsidRPr="00A10816">
              <w:t>-0.01</w:t>
            </w:r>
          </w:p>
        </w:tc>
        <w:tc>
          <w:tcPr>
            <w:tcW w:w="1177" w:type="dxa"/>
            <w:noWrap/>
            <w:hideMark/>
          </w:tcPr>
          <w:p w14:paraId="75417CEE" w14:textId="77777777" w:rsidR="001A7658" w:rsidRPr="00A10816" w:rsidRDefault="001A7658" w:rsidP="001A53DD">
            <w:pPr>
              <w:pStyle w:val="TableText12"/>
            </w:pPr>
            <w:r w:rsidRPr="00A10816">
              <w:t>0.08</w:t>
            </w:r>
          </w:p>
        </w:tc>
        <w:tc>
          <w:tcPr>
            <w:tcW w:w="1150" w:type="dxa"/>
            <w:noWrap/>
            <w:hideMark/>
          </w:tcPr>
          <w:p w14:paraId="6C62B8FC" w14:textId="77777777" w:rsidR="001A7658" w:rsidRPr="00A10816" w:rsidRDefault="001A7658" w:rsidP="001A53DD">
            <w:pPr>
              <w:pStyle w:val="TableText12"/>
            </w:pPr>
            <w:r w:rsidRPr="00A10816">
              <w:t>0.34</w:t>
            </w:r>
          </w:p>
        </w:tc>
        <w:tc>
          <w:tcPr>
            <w:tcW w:w="1323" w:type="dxa"/>
            <w:noWrap/>
            <w:hideMark/>
          </w:tcPr>
          <w:p w14:paraId="225F8593" w14:textId="77777777" w:rsidR="001A7658" w:rsidRPr="00A10816" w:rsidRDefault="001A7658" w:rsidP="001A53DD">
            <w:pPr>
              <w:pStyle w:val="TableText12"/>
            </w:pPr>
            <w:r w:rsidRPr="00A10816">
              <w:t>0.71</w:t>
            </w:r>
          </w:p>
        </w:tc>
      </w:tr>
      <w:tr w:rsidR="001A7658" w:rsidRPr="00A10816" w14:paraId="28A2E932" w14:textId="77777777" w:rsidTr="001A7658">
        <w:trPr>
          <w:trHeight w:val="300"/>
        </w:trPr>
        <w:tc>
          <w:tcPr>
            <w:tcW w:w="3525" w:type="dxa"/>
            <w:noWrap/>
            <w:hideMark/>
          </w:tcPr>
          <w:p w14:paraId="3102F439" w14:textId="77777777" w:rsidR="001A7658" w:rsidRPr="00A10816" w:rsidRDefault="001A7658" w:rsidP="001A53DD">
            <w:pPr>
              <w:pStyle w:val="TableText12"/>
            </w:pPr>
            <w:r w:rsidRPr="00A10816">
              <w:t>White–Missing (Unknown)</w:t>
            </w:r>
          </w:p>
        </w:tc>
        <w:tc>
          <w:tcPr>
            <w:tcW w:w="1270" w:type="dxa"/>
            <w:noWrap/>
            <w:hideMark/>
          </w:tcPr>
          <w:p w14:paraId="5960016D" w14:textId="77777777" w:rsidR="001A7658" w:rsidRPr="00A10816" w:rsidRDefault="001A7658" w:rsidP="001A53DD">
            <w:pPr>
              <w:pStyle w:val="TableText12"/>
            </w:pPr>
            <w:r w:rsidRPr="00A10816">
              <w:t>-0.47</w:t>
            </w:r>
          </w:p>
        </w:tc>
        <w:tc>
          <w:tcPr>
            <w:tcW w:w="1150" w:type="dxa"/>
            <w:noWrap/>
            <w:hideMark/>
          </w:tcPr>
          <w:p w14:paraId="5323A0D1" w14:textId="77777777" w:rsidR="001A7658" w:rsidRPr="00A10816" w:rsidRDefault="001A7658" w:rsidP="001A53DD">
            <w:pPr>
              <w:pStyle w:val="TableText12"/>
            </w:pPr>
            <w:r w:rsidRPr="00A10816">
              <w:t>-0.47</w:t>
            </w:r>
          </w:p>
        </w:tc>
        <w:tc>
          <w:tcPr>
            <w:tcW w:w="1177" w:type="dxa"/>
            <w:noWrap/>
            <w:hideMark/>
          </w:tcPr>
          <w:p w14:paraId="18DD532F" w14:textId="77777777" w:rsidR="001A7658" w:rsidRPr="00A10816" w:rsidRDefault="001A7658" w:rsidP="001A53DD">
            <w:pPr>
              <w:pStyle w:val="TableText12"/>
            </w:pPr>
            <w:r w:rsidRPr="00A10816">
              <w:t>-0.14</w:t>
            </w:r>
          </w:p>
        </w:tc>
        <w:tc>
          <w:tcPr>
            <w:tcW w:w="1043" w:type="dxa"/>
            <w:noWrap/>
            <w:hideMark/>
          </w:tcPr>
          <w:p w14:paraId="7DCD0311" w14:textId="77777777" w:rsidR="001A7658" w:rsidRPr="00A10816" w:rsidRDefault="001A7658" w:rsidP="001A53DD">
            <w:pPr>
              <w:pStyle w:val="TableText12"/>
            </w:pPr>
            <w:r w:rsidRPr="00A10816">
              <w:t>0.01</w:t>
            </w:r>
          </w:p>
        </w:tc>
        <w:tc>
          <w:tcPr>
            <w:tcW w:w="1177" w:type="dxa"/>
            <w:noWrap/>
            <w:hideMark/>
          </w:tcPr>
          <w:p w14:paraId="3CFBB0F1" w14:textId="77777777" w:rsidR="001A7658" w:rsidRPr="00A10816" w:rsidRDefault="001A7658" w:rsidP="001A53DD">
            <w:pPr>
              <w:pStyle w:val="TableText12"/>
            </w:pPr>
            <w:r w:rsidRPr="00A10816">
              <w:t>0.15</w:t>
            </w:r>
          </w:p>
        </w:tc>
        <w:tc>
          <w:tcPr>
            <w:tcW w:w="1150" w:type="dxa"/>
            <w:noWrap/>
            <w:hideMark/>
          </w:tcPr>
          <w:p w14:paraId="1EBFDA81" w14:textId="77777777" w:rsidR="001A7658" w:rsidRPr="00A10816" w:rsidRDefault="001A7658" w:rsidP="001A53DD">
            <w:pPr>
              <w:pStyle w:val="TableText12"/>
            </w:pPr>
            <w:r w:rsidRPr="00A10816">
              <w:t>0.32</w:t>
            </w:r>
          </w:p>
        </w:tc>
        <w:tc>
          <w:tcPr>
            <w:tcW w:w="1323" w:type="dxa"/>
            <w:noWrap/>
            <w:hideMark/>
          </w:tcPr>
          <w:p w14:paraId="412E4F3F" w14:textId="77777777" w:rsidR="001A7658" w:rsidRPr="00A10816" w:rsidRDefault="001A7658" w:rsidP="001A53DD">
            <w:pPr>
              <w:pStyle w:val="TableText12"/>
            </w:pPr>
            <w:r w:rsidRPr="00A10816">
              <w:t>0.32</w:t>
            </w:r>
          </w:p>
        </w:tc>
      </w:tr>
      <w:tr w:rsidR="001A7658" w:rsidRPr="00A10816" w14:paraId="5BF926C0" w14:textId="77777777" w:rsidTr="001A7658">
        <w:trPr>
          <w:trHeight w:val="300"/>
        </w:trPr>
        <w:tc>
          <w:tcPr>
            <w:tcW w:w="3525" w:type="dxa"/>
            <w:noWrap/>
            <w:hideMark/>
          </w:tcPr>
          <w:p w14:paraId="7B88BFDE" w14:textId="77777777" w:rsidR="001A7658" w:rsidRPr="00A10816" w:rsidRDefault="001A7658" w:rsidP="001A53DD">
            <w:pPr>
              <w:pStyle w:val="TableText12"/>
            </w:pPr>
            <w:r w:rsidRPr="00A10816">
              <w:t>Never EL–Current EL</w:t>
            </w:r>
          </w:p>
        </w:tc>
        <w:tc>
          <w:tcPr>
            <w:tcW w:w="1270" w:type="dxa"/>
            <w:noWrap/>
            <w:hideMark/>
          </w:tcPr>
          <w:p w14:paraId="4835A8AD" w14:textId="77777777" w:rsidR="001A7658" w:rsidRPr="00A10816" w:rsidRDefault="001A7658" w:rsidP="001A53DD">
            <w:pPr>
              <w:pStyle w:val="TableText12"/>
            </w:pPr>
            <w:r w:rsidRPr="00A10816">
              <w:t>-1.01</w:t>
            </w:r>
          </w:p>
        </w:tc>
        <w:tc>
          <w:tcPr>
            <w:tcW w:w="1150" w:type="dxa"/>
            <w:noWrap/>
            <w:hideMark/>
          </w:tcPr>
          <w:p w14:paraId="4D94C698" w14:textId="77777777" w:rsidR="001A7658" w:rsidRPr="00A10816" w:rsidRDefault="001A7658" w:rsidP="001A53DD">
            <w:pPr>
              <w:pStyle w:val="TableText12"/>
            </w:pPr>
            <w:r w:rsidRPr="00A10816">
              <w:t>-0.35</w:t>
            </w:r>
          </w:p>
        </w:tc>
        <w:tc>
          <w:tcPr>
            <w:tcW w:w="1177" w:type="dxa"/>
            <w:noWrap/>
            <w:hideMark/>
          </w:tcPr>
          <w:p w14:paraId="5F939593" w14:textId="77777777" w:rsidR="001A7658" w:rsidRPr="00A10816" w:rsidRDefault="001A7658" w:rsidP="001A53DD">
            <w:pPr>
              <w:pStyle w:val="TableText12"/>
            </w:pPr>
            <w:r w:rsidRPr="00A10816">
              <w:t>-0.09</w:t>
            </w:r>
          </w:p>
        </w:tc>
        <w:tc>
          <w:tcPr>
            <w:tcW w:w="1043" w:type="dxa"/>
            <w:noWrap/>
            <w:hideMark/>
          </w:tcPr>
          <w:p w14:paraId="3BDE18DF" w14:textId="77777777" w:rsidR="001A7658" w:rsidRPr="00A10816" w:rsidRDefault="001A7658" w:rsidP="001A53DD">
            <w:pPr>
              <w:pStyle w:val="TableText12"/>
            </w:pPr>
            <w:r w:rsidRPr="00A10816">
              <w:t>0.00</w:t>
            </w:r>
          </w:p>
        </w:tc>
        <w:tc>
          <w:tcPr>
            <w:tcW w:w="1177" w:type="dxa"/>
            <w:noWrap/>
            <w:hideMark/>
          </w:tcPr>
          <w:p w14:paraId="526CEF23" w14:textId="77777777" w:rsidR="001A7658" w:rsidRPr="00A10816" w:rsidRDefault="001A7658" w:rsidP="001A53DD">
            <w:pPr>
              <w:pStyle w:val="TableText12"/>
            </w:pPr>
            <w:r w:rsidRPr="00A10816">
              <w:t>0.09</w:t>
            </w:r>
          </w:p>
        </w:tc>
        <w:tc>
          <w:tcPr>
            <w:tcW w:w="1150" w:type="dxa"/>
            <w:noWrap/>
            <w:hideMark/>
          </w:tcPr>
          <w:p w14:paraId="381F0089" w14:textId="77777777" w:rsidR="001A7658" w:rsidRPr="00A10816" w:rsidRDefault="001A7658" w:rsidP="001A53DD">
            <w:pPr>
              <w:pStyle w:val="TableText12"/>
            </w:pPr>
            <w:r w:rsidRPr="00A10816">
              <w:t>0.35</w:t>
            </w:r>
          </w:p>
        </w:tc>
        <w:tc>
          <w:tcPr>
            <w:tcW w:w="1323" w:type="dxa"/>
            <w:noWrap/>
            <w:hideMark/>
          </w:tcPr>
          <w:p w14:paraId="1864540D" w14:textId="77777777" w:rsidR="001A7658" w:rsidRPr="00A10816" w:rsidRDefault="001A7658" w:rsidP="001A53DD">
            <w:pPr>
              <w:pStyle w:val="TableText12"/>
            </w:pPr>
            <w:r w:rsidRPr="00A10816">
              <w:t>0.69</w:t>
            </w:r>
          </w:p>
        </w:tc>
      </w:tr>
      <w:tr w:rsidR="001A7658" w:rsidRPr="00A10816" w14:paraId="60822220" w14:textId="77777777" w:rsidTr="001A7658">
        <w:trPr>
          <w:trHeight w:val="300"/>
        </w:trPr>
        <w:tc>
          <w:tcPr>
            <w:tcW w:w="3525" w:type="dxa"/>
            <w:noWrap/>
            <w:hideMark/>
          </w:tcPr>
          <w:p w14:paraId="2B044EF3" w14:textId="77777777" w:rsidR="001A7658" w:rsidRPr="00A10816" w:rsidRDefault="001A7658" w:rsidP="001A53DD">
            <w:pPr>
              <w:pStyle w:val="TableText12"/>
            </w:pPr>
            <w:r w:rsidRPr="00A10816">
              <w:t>Never EL–Former EL</w:t>
            </w:r>
          </w:p>
        </w:tc>
        <w:tc>
          <w:tcPr>
            <w:tcW w:w="1270" w:type="dxa"/>
            <w:noWrap/>
            <w:hideMark/>
          </w:tcPr>
          <w:p w14:paraId="5F557D45" w14:textId="77777777" w:rsidR="001A7658" w:rsidRPr="00A10816" w:rsidRDefault="001A7658" w:rsidP="001A53DD">
            <w:pPr>
              <w:pStyle w:val="TableText12"/>
            </w:pPr>
            <w:r w:rsidRPr="00A10816">
              <w:t>-0.78</w:t>
            </w:r>
          </w:p>
        </w:tc>
        <w:tc>
          <w:tcPr>
            <w:tcW w:w="1150" w:type="dxa"/>
            <w:noWrap/>
            <w:hideMark/>
          </w:tcPr>
          <w:p w14:paraId="6DB3A2BF" w14:textId="77777777" w:rsidR="001A7658" w:rsidRPr="00A10816" w:rsidRDefault="001A7658" w:rsidP="001A53DD">
            <w:pPr>
              <w:pStyle w:val="TableText12"/>
            </w:pPr>
            <w:r w:rsidRPr="00A10816">
              <w:t>-0.32</w:t>
            </w:r>
          </w:p>
        </w:tc>
        <w:tc>
          <w:tcPr>
            <w:tcW w:w="1177" w:type="dxa"/>
            <w:noWrap/>
            <w:hideMark/>
          </w:tcPr>
          <w:p w14:paraId="1F775BB2" w14:textId="77777777" w:rsidR="001A7658" w:rsidRPr="00A10816" w:rsidRDefault="001A7658" w:rsidP="001A53DD">
            <w:pPr>
              <w:pStyle w:val="TableText12"/>
            </w:pPr>
            <w:r w:rsidRPr="00A10816">
              <w:t>-0.12</w:t>
            </w:r>
          </w:p>
        </w:tc>
        <w:tc>
          <w:tcPr>
            <w:tcW w:w="1043" w:type="dxa"/>
            <w:noWrap/>
            <w:hideMark/>
          </w:tcPr>
          <w:p w14:paraId="41057B21" w14:textId="77777777" w:rsidR="001A7658" w:rsidRPr="00A10816" w:rsidRDefault="001A7658" w:rsidP="001A53DD">
            <w:pPr>
              <w:pStyle w:val="TableText12"/>
            </w:pPr>
            <w:r w:rsidRPr="00A10816">
              <w:t>-0.05</w:t>
            </w:r>
          </w:p>
        </w:tc>
        <w:tc>
          <w:tcPr>
            <w:tcW w:w="1177" w:type="dxa"/>
            <w:noWrap/>
            <w:hideMark/>
          </w:tcPr>
          <w:p w14:paraId="0A517510" w14:textId="77777777" w:rsidR="001A7658" w:rsidRPr="00A10816" w:rsidRDefault="001A7658" w:rsidP="001A53DD">
            <w:pPr>
              <w:pStyle w:val="TableText12"/>
            </w:pPr>
            <w:r w:rsidRPr="00A10816">
              <w:t>0.01</w:t>
            </w:r>
          </w:p>
        </w:tc>
        <w:tc>
          <w:tcPr>
            <w:tcW w:w="1150" w:type="dxa"/>
            <w:noWrap/>
            <w:hideMark/>
          </w:tcPr>
          <w:p w14:paraId="720492A5" w14:textId="77777777" w:rsidR="001A7658" w:rsidRPr="00A10816" w:rsidRDefault="001A7658" w:rsidP="001A53DD">
            <w:pPr>
              <w:pStyle w:val="TableText12"/>
            </w:pPr>
            <w:r w:rsidRPr="00A10816">
              <w:t>0.22</w:t>
            </w:r>
          </w:p>
        </w:tc>
        <w:tc>
          <w:tcPr>
            <w:tcW w:w="1323" w:type="dxa"/>
            <w:noWrap/>
            <w:hideMark/>
          </w:tcPr>
          <w:p w14:paraId="347AA7BF" w14:textId="77777777" w:rsidR="001A7658" w:rsidRPr="00A10816" w:rsidRDefault="001A7658" w:rsidP="001A53DD">
            <w:pPr>
              <w:pStyle w:val="TableText12"/>
            </w:pPr>
            <w:r w:rsidRPr="00A10816">
              <w:t>0.61</w:t>
            </w:r>
          </w:p>
        </w:tc>
      </w:tr>
      <w:tr w:rsidR="001A7658" w:rsidRPr="00A10816" w14:paraId="628F8F44" w14:textId="77777777" w:rsidTr="001A7658">
        <w:trPr>
          <w:trHeight w:val="300"/>
        </w:trPr>
        <w:tc>
          <w:tcPr>
            <w:tcW w:w="3525" w:type="dxa"/>
            <w:noWrap/>
            <w:hideMark/>
          </w:tcPr>
          <w:p w14:paraId="4A543B79" w14:textId="77777777" w:rsidR="001A7658" w:rsidRPr="00A10816" w:rsidRDefault="001A7658" w:rsidP="001A53DD">
            <w:pPr>
              <w:pStyle w:val="TableText12"/>
            </w:pPr>
            <w:r w:rsidRPr="00A10816">
              <w:t>Never EL–Ever EL</w:t>
            </w:r>
          </w:p>
        </w:tc>
        <w:tc>
          <w:tcPr>
            <w:tcW w:w="1270" w:type="dxa"/>
            <w:noWrap/>
            <w:hideMark/>
          </w:tcPr>
          <w:p w14:paraId="1C7A7B22" w14:textId="77777777" w:rsidR="001A7658" w:rsidRPr="00A10816" w:rsidRDefault="001A7658" w:rsidP="001A53DD">
            <w:pPr>
              <w:pStyle w:val="TableText12"/>
            </w:pPr>
            <w:r w:rsidRPr="00A10816">
              <w:t>-1.01</w:t>
            </w:r>
          </w:p>
        </w:tc>
        <w:tc>
          <w:tcPr>
            <w:tcW w:w="1150" w:type="dxa"/>
            <w:noWrap/>
            <w:hideMark/>
          </w:tcPr>
          <w:p w14:paraId="21D28997" w14:textId="77777777" w:rsidR="001A7658" w:rsidRPr="00A10816" w:rsidRDefault="001A7658" w:rsidP="001A53DD">
            <w:pPr>
              <w:pStyle w:val="TableText12"/>
            </w:pPr>
            <w:r w:rsidRPr="00A10816">
              <w:t>-0.28</w:t>
            </w:r>
          </w:p>
        </w:tc>
        <w:tc>
          <w:tcPr>
            <w:tcW w:w="1177" w:type="dxa"/>
            <w:noWrap/>
            <w:hideMark/>
          </w:tcPr>
          <w:p w14:paraId="24F52F36" w14:textId="77777777" w:rsidR="001A7658" w:rsidRPr="00A10816" w:rsidRDefault="001A7658" w:rsidP="001A53DD">
            <w:pPr>
              <w:pStyle w:val="TableText12"/>
            </w:pPr>
            <w:r w:rsidRPr="00A10816">
              <w:t>-0.09</w:t>
            </w:r>
          </w:p>
        </w:tc>
        <w:tc>
          <w:tcPr>
            <w:tcW w:w="1043" w:type="dxa"/>
            <w:noWrap/>
            <w:hideMark/>
          </w:tcPr>
          <w:p w14:paraId="6D20FDC9" w14:textId="77777777" w:rsidR="001A7658" w:rsidRPr="00A10816" w:rsidRDefault="001A7658" w:rsidP="001A53DD">
            <w:pPr>
              <w:pStyle w:val="TableText12"/>
            </w:pPr>
            <w:r w:rsidRPr="00A10816">
              <w:t>-0.02</w:t>
            </w:r>
          </w:p>
        </w:tc>
        <w:tc>
          <w:tcPr>
            <w:tcW w:w="1177" w:type="dxa"/>
            <w:noWrap/>
            <w:hideMark/>
          </w:tcPr>
          <w:p w14:paraId="25B4F9B0" w14:textId="77777777" w:rsidR="001A7658" w:rsidRPr="00A10816" w:rsidRDefault="001A7658" w:rsidP="001A53DD">
            <w:pPr>
              <w:pStyle w:val="TableText12"/>
            </w:pPr>
            <w:r w:rsidRPr="00A10816">
              <w:t>0.03</w:t>
            </w:r>
          </w:p>
        </w:tc>
        <w:tc>
          <w:tcPr>
            <w:tcW w:w="1150" w:type="dxa"/>
            <w:noWrap/>
            <w:hideMark/>
          </w:tcPr>
          <w:p w14:paraId="2ADB9D8B" w14:textId="77777777" w:rsidR="001A7658" w:rsidRPr="00A10816" w:rsidRDefault="001A7658" w:rsidP="001A53DD">
            <w:pPr>
              <w:pStyle w:val="TableText12"/>
            </w:pPr>
            <w:r w:rsidRPr="00A10816">
              <w:t>0.22</w:t>
            </w:r>
          </w:p>
        </w:tc>
        <w:tc>
          <w:tcPr>
            <w:tcW w:w="1323" w:type="dxa"/>
            <w:noWrap/>
            <w:hideMark/>
          </w:tcPr>
          <w:p w14:paraId="4637B7B6" w14:textId="77777777" w:rsidR="001A7658" w:rsidRPr="00A10816" w:rsidRDefault="001A7658" w:rsidP="001A53DD">
            <w:pPr>
              <w:pStyle w:val="TableText12"/>
            </w:pPr>
            <w:r w:rsidRPr="00A10816">
              <w:t>0.76</w:t>
            </w:r>
          </w:p>
        </w:tc>
      </w:tr>
      <w:tr w:rsidR="001A7658" w:rsidRPr="00A10816" w14:paraId="5E1A7B91" w14:textId="77777777" w:rsidTr="001A7658">
        <w:trPr>
          <w:trHeight w:val="300"/>
        </w:trPr>
        <w:tc>
          <w:tcPr>
            <w:tcW w:w="3525" w:type="dxa"/>
            <w:noWrap/>
            <w:hideMark/>
          </w:tcPr>
          <w:p w14:paraId="70DE914A" w14:textId="77777777" w:rsidR="001A7658" w:rsidRPr="00A10816" w:rsidRDefault="001A7658" w:rsidP="001A53DD">
            <w:pPr>
              <w:pStyle w:val="TableText12"/>
            </w:pPr>
            <w:r w:rsidRPr="00A10816">
              <w:t>SWD–Not SWD</w:t>
            </w:r>
          </w:p>
        </w:tc>
        <w:tc>
          <w:tcPr>
            <w:tcW w:w="1270" w:type="dxa"/>
            <w:noWrap/>
            <w:hideMark/>
          </w:tcPr>
          <w:p w14:paraId="2578CAC1" w14:textId="77777777" w:rsidR="001A7658" w:rsidRPr="00A10816" w:rsidRDefault="001A7658" w:rsidP="001A53DD">
            <w:pPr>
              <w:pStyle w:val="TableText12"/>
            </w:pPr>
            <w:r w:rsidRPr="00A10816">
              <w:t>-1.06</w:t>
            </w:r>
          </w:p>
        </w:tc>
        <w:tc>
          <w:tcPr>
            <w:tcW w:w="1150" w:type="dxa"/>
            <w:noWrap/>
            <w:hideMark/>
          </w:tcPr>
          <w:p w14:paraId="26072628" w14:textId="77777777" w:rsidR="001A7658" w:rsidRPr="00A10816" w:rsidRDefault="001A7658" w:rsidP="001A53DD">
            <w:pPr>
              <w:pStyle w:val="TableText12"/>
            </w:pPr>
            <w:r w:rsidRPr="00A10816">
              <w:t>-0.46</w:t>
            </w:r>
          </w:p>
        </w:tc>
        <w:tc>
          <w:tcPr>
            <w:tcW w:w="1177" w:type="dxa"/>
            <w:noWrap/>
            <w:hideMark/>
          </w:tcPr>
          <w:p w14:paraId="7B4F906A" w14:textId="77777777" w:rsidR="001A7658" w:rsidRPr="00A10816" w:rsidRDefault="001A7658" w:rsidP="001A53DD">
            <w:pPr>
              <w:pStyle w:val="TableText12"/>
            </w:pPr>
            <w:r w:rsidRPr="00A10816">
              <w:t>-0.20</w:t>
            </w:r>
          </w:p>
        </w:tc>
        <w:tc>
          <w:tcPr>
            <w:tcW w:w="1043" w:type="dxa"/>
            <w:noWrap/>
            <w:hideMark/>
          </w:tcPr>
          <w:p w14:paraId="36642214" w14:textId="77777777" w:rsidR="001A7658" w:rsidRPr="00A10816" w:rsidRDefault="001A7658" w:rsidP="001A53DD">
            <w:pPr>
              <w:pStyle w:val="TableText12"/>
            </w:pPr>
            <w:r w:rsidRPr="00A10816">
              <w:t>-0.12</w:t>
            </w:r>
          </w:p>
        </w:tc>
        <w:tc>
          <w:tcPr>
            <w:tcW w:w="1177" w:type="dxa"/>
            <w:noWrap/>
            <w:hideMark/>
          </w:tcPr>
          <w:p w14:paraId="3A7C1E93" w14:textId="77777777" w:rsidR="001A7658" w:rsidRPr="00A10816" w:rsidRDefault="001A7658" w:rsidP="001A53DD">
            <w:pPr>
              <w:pStyle w:val="TableText12"/>
            </w:pPr>
            <w:r w:rsidRPr="00A10816">
              <w:t>-0.03</w:t>
            </w:r>
          </w:p>
        </w:tc>
        <w:tc>
          <w:tcPr>
            <w:tcW w:w="1150" w:type="dxa"/>
            <w:noWrap/>
            <w:hideMark/>
          </w:tcPr>
          <w:p w14:paraId="46ADC7EA" w14:textId="77777777" w:rsidR="001A7658" w:rsidRPr="00A10816" w:rsidRDefault="001A7658" w:rsidP="001A53DD">
            <w:pPr>
              <w:pStyle w:val="TableText12"/>
            </w:pPr>
            <w:r w:rsidRPr="00A10816">
              <w:t>0.22</w:t>
            </w:r>
          </w:p>
        </w:tc>
        <w:tc>
          <w:tcPr>
            <w:tcW w:w="1323" w:type="dxa"/>
            <w:noWrap/>
            <w:hideMark/>
          </w:tcPr>
          <w:p w14:paraId="13DB4609" w14:textId="77777777" w:rsidR="001A7658" w:rsidRPr="00A10816" w:rsidRDefault="001A7658" w:rsidP="001A53DD">
            <w:pPr>
              <w:pStyle w:val="TableText12"/>
            </w:pPr>
            <w:r w:rsidRPr="00A10816">
              <w:t>0.74</w:t>
            </w:r>
          </w:p>
        </w:tc>
      </w:tr>
      <w:tr w:rsidR="001A7658" w:rsidRPr="00A10816" w14:paraId="31A582FD" w14:textId="77777777" w:rsidTr="001A7658">
        <w:trPr>
          <w:trHeight w:val="300"/>
        </w:trPr>
        <w:tc>
          <w:tcPr>
            <w:tcW w:w="3525" w:type="dxa"/>
            <w:noWrap/>
            <w:hideMark/>
          </w:tcPr>
          <w:p w14:paraId="51C57CA3" w14:textId="77777777" w:rsidR="001A7658" w:rsidRPr="00A10816" w:rsidRDefault="001A7658" w:rsidP="001A53DD">
            <w:pPr>
              <w:pStyle w:val="TableText12"/>
            </w:pPr>
            <w:r w:rsidRPr="00A10816">
              <w:t>SED–Not SED</w:t>
            </w:r>
          </w:p>
        </w:tc>
        <w:tc>
          <w:tcPr>
            <w:tcW w:w="1270" w:type="dxa"/>
            <w:noWrap/>
            <w:hideMark/>
          </w:tcPr>
          <w:p w14:paraId="204B4B90" w14:textId="77777777" w:rsidR="001A7658" w:rsidRPr="00A10816" w:rsidRDefault="001A7658" w:rsidP="001A53DD">
            <w:pPr>
              <w:pStyle w:val="TableText12"/>
            </w:pPr>
            <w:r w:rsidRPr="00A10816">
              <w:t>-0.94</w:t>
            </w:r>
          </w:p>
        </w:tc>
        <w:tc>
          <w:tcPr>
            <w:tcW w:w="1150" w:type="dxa"/>
            <w:noWrap/>
            <w:hideMark/>
          </w:tcPr>
          <w:p w14:paraId="039E9EB2" w14:textId="77777777" w:rsidR="001A7658" w:rsidRPr="00A10816" w:rsidRDefault="001A7658" w:rsidP="001A53DD">
            <w:pPr>
              <w:pStyle w:val="TableText12"/>
            </w:pPr>
            <w:r w:rsidRPr="00A10816">
              <w:t>-0.28</w:t>
            </w:r>
          </w:p>
        </w:tc>
        <w:tc>
          <w:tcPr>
            <w:tcW w:w="1177" w:type="dxa"/>
            <w:noWrap/>
            <w:hideMark/>
          </w:tcPr>
          <w:p w14:paraId="773ABBCC" w14:textId="77777777" w:rsidR="001A7658" w:rsidRPr="00A10816" w:rsidRDefault="001A7658" w:rsidP="001A53DD">
            <w:pPr>
              <w:pStyle w:val="TableText12"/>
            </w:pPr>
            <w:r w:rsidRPr="00A10816">
              <w:t>-0.10</w:t>
            </w:r>
          </w:p>
        </w:tc>
        <w:tc>
          <w:tcPr>
            <w:tcW w:w="1043" w:type="dxa"/>
            <w:noWrap/>
            <w:hideMark/>
          </w:tcPr>
          <w:p w14:paraId="23437699" w14:textId="77777777" w:rsidR="001A7658" w:rsidRPr="00A10816" w:rsidRDefault="001A7658" w:rsidP="001A53DD">
            <w:pPr>
              <w:pStyle w:val="TableText12"/>
            </w:pPr>
            <w:r w:rsidRPr="00A10816">
              <w:t>-0.04</w:t>
            </w:r>
          </w:p>
        </w:tc>
        <w:tc>
          <w:tcPr>
            <w:tcW w:w="1177" w:type="dxa"/>
            <w:noWrap/>
            <w:hideMark/>
          </w:tcPr>
          <w:p w14:paraId="6E299E3A" w14:textId="77777777" w:rsidR="001A7658" w:rsidRPr="00A10816" w:rsidRDefault="001A7658" w:rsidP="001A53DD">
            <w:pPr>
              <w:pStyle w:val="TableText12"/>
            </w:pPr>
            <w:r w:rsidRPr="00A10816">
              <w:t>0.03</w:t>
            </w:r>
          </w:p>
        </w:tc>
        <w:tc>
          <w:tcPr>
            <w:tcW w:w="1150" w:type="dxa"/>
            <w:noWrap/>
            <w:hideMark/>
          </w:tcPr>
          <w:p w14:paraId="4DA7FE52" w14:textId="77777777" w:rsidR="001A7658" w:rsidRPr="00A10816" w:rsidRDefault="001A7658" w:rsidP="001A53DD">
            <w:pPr>
              <w:pStyle w:val="TableText12"/>
            </w:pPr>
            <w:r w:rsidRPr="00A10816">
              <w:t>0.22</w:t>
            </w:r>
          </w:p>
        </w:tc>
        <w:tc>
          <w:tcPr>
            <w:tcW w:w="1323" w:type="dxa"/>
            <w:noWrap/>
            <w:hideMark/>
          </w:tcPr>
          <w:p w14:paraId="40D47551" w14:textId="77777777" w:rsidR="001A7658" w:rsidRPr="00A10816" w:rsidRDefault="001A7658" w:rsidP="001A53DD">
            <w:pPr>
              <w:pStyle w:val="TableText12"/>
            </w:pPr>
            <w:r w:rsidRPr="00A10816">
              <w:t>0.85</w:t>
            </w:r>
          </w:p>
        </w:tc>
      </w:tr>
      <w:tr w:rsidR="001A7658" w:rsidRPr="00A10816" w14:paraId="0A6747DC" w14:textId="77777777" w:rsidTr="001A7658">
        <w:trPr>
          <w:trHeight w:val="300"/>
        </w:trPr>
        <w:tc>
          <w:tcPr>
            <w:tcW w:w="3525" w:type="dxa"/>
            <w:noWrap/>
            <w:hideMark/>
          </w:tcPr>
          <w:p w14:paraId="2B0CF361" w14:textId="77777777" w:rsidR="001A7658" w:rsidRPr="00A10816" w:rsidRDefault="001A7658" w:rsidP="001A53DD">
            <w:pPr>
              <w:pStyle w:val="TableText12"/>
            </w:pPr>
            <w:r w:rsidRPr="00A10816">
              <w:t>Homeless–Not homeless</w:t>
            </w:r>
          </w:p>
        </w:tc>
        <w:tc>
          <w:tcPr>
            <w:tcW w:w="1270" w:type="dxa"/>
            <w:noWrap/>
            <w:hideMark/>
          </w:tcPr>
          <w:p w14:paraId="2AE18FB4" w14:textId="77777777" w:rsidR="001A7658" w:rsidRPr="00A10816" w:rsidRDefault="001A7658" w:rsidP="001A53DD">
            <w:pPr>
              <w:pStyle w:val="TableText12"/>
            </w:pPr>
            <w:r w:rsidRPr="00A10816">
              <w:t>-1.14</w:t>
            </w:r>
          </w:p>
        </w:tc>
        <w:tc>
          <w:tcPr>
            <w:tcW w:w="1150" w:type="dxa"/>
            <w:noWrap/>
            <w:hideMark/>
          </w:tcPr>
          <w:p w14:paraId="2A52C076" w14:textId="77777777" w:rsidR="001A7658" w:rsidRPr="00A10816" w:rsidRDefault="001A7658" w:rsidP="001A53DD">
            <w:pPr>
              <w:pStyle w:val="TableText12"/>
            </w:pPr>
            <w:r w:rsidRPr="00A10816">
              <w:t>-0.41</w:t>
            </w:r>
          </w:p>
        </w:tc>
        <w:tc>
          <w:tcPr>
            <w:tcW w:w="1177" w:type="dxa"/>
            <w:noWrap/>
            <w:hideMark/>
          </w:tcPr>
          <w:p w14:paraId="43AE4110" w14:textId="77777777" w:rsidR="001A7658" w:rsidRPr="00A10816" w:rsidRDefault="001A7658" w:rsidP="001A53DD">
            <w:pPr>
              <w:pStyle w:val="TableText12"/>
            </w:pPr>
            <w:r w:rsidRPr="00A10816">
              <w:t>-0.12</w:t>
            </w:r>
          </w:p>
        </w:tc>
        <w:tc>
          <w:tcPr>
            <w:tcW w:w="1043" w:type="dxa"/>
            <w:noWrap/>
            <w:hideMark/>
          </w:tcPr>
          <w:p w14:paraId="0F02E69F" w14:textId="77777777" w:rsidR="001A7658" w:rsidRPr="00A10816" w:rsidRDefault="001A7658" w:rsidP="001A53DD">
            <w:pPr>
              <w:pStyle w:val="TableText12"/>
            </w:pPr>
            <w:r w:rsidRPr="00A10816">
              <w:t>-0.03</w:t>
            </w:r>
          </w:p>
        </w:tc>
        <w:tc>
          <w:tcPr>
            <w:tcW w:w="1177" w:type="dxa"/>
            <w:noWrap/>
            <w:hideMark/>
          </w:tcPr>
          <w:p w14:paraId="7D561323" w14:textId="77777777" w:rsidR="001A7658" w:rsidRPr="00A10816" w:rsidRDefault="001A7658" w:rsidP="001A53DD">
            <w:pPr>
              <w:pStyle w:val="TableText12"/>
            </w:pPr>
            <w:r w:rsidRPr="00A10816">
              <w:t>0.08</w:t>
            </w:r>
          </w:p>
        </w:tc>
        <w:tc>
          <w:tcPr>
            <w:tcW w:w="1150" w:type="dxa"/>
            <w:noWrap/>
            <w:hideMark/>
          </w:tcPr>
          <w:p w14:paraId="6A291A73" w14:textId="77777777" w:rsidR="001A7658" w:rsidRPr="00A10816" w:rsidRDefault="001A7658" w:rsidP="001A53DD">
            <w:pPr>
              <w:pStyle w:val="TableText12"/>
            </w:pPr>
            <w:r w:rsidRPr="00A10816">
              <w:t>0.36</w:t>
            </w:r>
          </w:p>
        </w:tc>
        <w:tc>
          <w:tcPr>
            <w:tcW w:w="1323" w:type="dxa"/>
            <w:noWrap/>
            <w:hideMark/>
          </w:tcPr>
          <w:p w14:paraId="45E8ADFB" w14:textId="77777777" w:rsidR="001A7658" w:rsidRPr="00A10816" w:rsidRDefault="001A7658" w:rsidP="001A53DD">
            <w:pPr>
              <w:pStyle w:val="TableText12"/>
            </w:pPr>
            <w:r w:rsidRPr="00A10816">
              <w:t>0.75</w:t>
            </w:r>
          </w:p>
        </w:tc>
      </w:tr>
      <w:tr w:rsidR="001A7658" w:rsidRPr="00A10816" w14:paraId="58991133" w14:textId="77777777" w:rsidTr="001A7658">
        <w:trPr>
          <w:trHeight w:val="300"/>
        </w:trPr>
        <w:tc>
          <w:tcPr>
            <w:tcW w:w="3525" w:type="dxa"/>
            <w:noWrap/>
            <w:hideMark/>
          </w:tcPr>
          <w:p w14:paraId="2585B981" w14:textId="24412A4D" w:rsidR="001A7658" w:rsidRPr="00A10816" w:rsidRDefault="001A7658" w:rsidP="001A53DD">
            <w:pPr>
              <w:pStyle w:val="TableText12"/>
            </w:pPr>
            <w:r>
              <w:t>Foster youth</w:t>
            </w:r>
            <w:r w:rsidRPr="00A10816">
              <w:t>–</w:t>
            </w:r>
            <w:r>
              <w:t>Not foster youth</w:t>
            </w:r>
          </w:p>
        </w:tc>
        <w:tc>
          <w:tcPr>
            <w:tcW w:w="1270" w:type="dxa"/>
            <w:noWrap/>
            <w:hideMark/>
          </w:tcPr>
          <w:p w14:paraId="162A559E" w14:textId="77777777" w:rsidR="001A7658" w:rsidRPr="00A10816" w:rsidRDefault="001A7658" w:rsidP="001A53DD">
            <w:pPr>
              <w:pStyle w:val="TableText12"/>
            </w:pPr>
            <w:r w:rsidRPr="00A10816">
              <w:t>-0.78</w:t>
            </w:r>
          </w:p>
        </w:tc>
        <w:tc>
          <w:tcPr>
            <w:tcW w:w="1150" w:type="dxa"/>
            <w:noWrap/>
            <w:hideMark/>
          </w:tcPr>
          <w:p w14:paraId="71235A60" w14:textId="77777777" w:rsidR="001A7658" w:rsidRPr="00A10816" w:rsidRDefault="001A7658" w:rsidP="001A53DD">
            <w:pPr>
              <w:pStyle w:val="TableText12"/>
            </w:pPr>
            <w:r w:rsidRPr="00A10816">
              <w:t>-0.64</w:t>
            </w:r>
          </w:p>
        </w:tc>
        <w:tc>
          <w:tcPr>
            <w:tcW w:w="1177" w:type="dxa"/>
            <w:noWrap/>
            <w:hideMark/>
          </w:tcPr>
          <w:p w14:paraId="744EF5C1" w14:textId="77777777" w:rsidR="001A7658" w:rsidRPr="00A10816" w:rsidRDefault="001A7658" w:rsidP="001A53DD">
            <w:pPr>
              <w:pStyle w:val="TableText12"/>
            </w:pPr>
            <w:r w:rsidRPr="00A10816">
              <w:t>-0.22</w:t>
            </w:r>
          </w:p>
        </w:tc>
        <w:tc>
          <w:tcPr>
            <w:tcW w:w="1043" w:type="dxa"/>
            <w:noWrap/>
            <w:hideMark/>
          </w:tcPr>
          <w:p w14:paraId="1436E813" w14:textId="77777777" w:rsidR="001A7658" w:rsidRPr="00A10816" w:rsidRDefault="001A7658" w:rsidP="001A53DD">
            <w:pPr>
              <w:pStyle w:val="TableText12"/>
            </w:pPr>
            <w:r w:rsidRPr="00A10816">
              <w:t>-0.08</w:t>
            </w:r>
          </w:p>
        </w:tc>
        <w:tc>
          <w:tcPr>
            <w:tcW w:w="1177" w:type="dxa"/>
            <w:noWrap/>
            <w:hideMark/>
          </w:tcPr>
          <w:p w14:paraId="1971D73A" w14:textId="77777777" w:rsidR="001A7658" w:rsidRPr="00A10816" w:rsidRDefault="001A7658" w:rsidP="001A53DD">
            <w:pPr>
              <w:pStyle w:val="TableText12"/>
            </w:pPr>
            <w:r w:rsidRPr="00A10816">
              <w:t>0.07</w:t>
            </w:r>
          </w:p>
        </w:tc>
        <w:tc>
          <w:tcPr>
            <w:tcW w:w="1150" w:type="dxa"/>
            <w:noWrap/>
            <w:hideMark/>
          </w:tcPr>
          <w:p w14:paraId="3F5A99FF" w14:textId="77777777" w:rsidR="001A7658" w:rsidRPr="00A10816" w:rsidRDefault="001A7658" w:rsidP="001A53DD">
            <w:pPr>
              <w:pStyle w:val="TableText12"/>
            </w:pPr>
            <w:r w:rsidRPr="00A10816">
              <w:t>0.48</w:t>
            </w:r>
          </w:p>
        </w:tc>
        <w:tc>
          <w:tcPr>
            <w:tcW w:w="1323" w:type="dxa"/>
            <w:noWrap/>
            <w:hideMark/>
          </w:tcPr>
          <w:p w14:paraId="11D2A1E2" w14:textId="77777777" w:rsidR="001A7658" w:rsidRPr="00A10816" w:rsidRDefault="001A7658" w:rsidP="001A53DD">
            <w:pPr>
              <w:pStyle w:val="TableText12"/>
            </w:pPr>
            <w:r w:rsidRPr="00A10816">
              <w:t>0.64</w:t>
            </w:r>
          </w:p>
        </w:tc>
      </w:tr>
    </w:tbl>
    <w:p w14:paraId="19C03BC8" w14:textId="77777777" w:rsidR="005D40D3" w:rsidRDefault="005D40D3" w:rsidP="003629D3">
      <w:pPr>
        <w:spacing w:after="160" w:line="259" w:lineRule="auto"/>
        <w:ind w:firstLine="0"/>
        <w:rPr>
          <w:rFonts w:eastAsia="Calibri"/>
          <w:b/>
          <w:bCs/>
          <w:szCs w:val="24"/>
          <w:lang w:bidi="ar-SA"/>
        </w:rPr>
      </w:pPr>
      <w:r>
        <w:br w:type="page"/>
      </w:r>
    </w:p>
    <w:p w14:paraId="3EEBF927" w14:textId="1A175925" w:rsidR="005D40D3" w:rsidRDefault="001A243C" w:rsidP="003629D3">
      <w:pPr>
        <w:pStyle w:val="Image"/>
        <w:keepNext w:val="0"/>
      </w:pPr>
      <w:r>
        <w:rPr>
          <w:lang w:bidi="ar-SA"/>
        </w:rPr>
        <w:lastRenderedPageBreak/>
        <w:drawing>
          <wp:inline distT="0" distB="0" distL="0" distR="0" wp14:anchorId="0CC39498" wp14:editId="3686F6D6">
            <wp:extent cx="8412480" cy="5047615"/>
            <wp:effectExtent l="0" t="0" r="7620" b="635"/>
            <wp:docPr id="96" name="Picture 96" descr="Graph showing distributions of group differences (or gaps) for Conditional Percentile Rank of Gain in ELA at the LEA level for the paired student groups listed along the x-axis using the data in Table C.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FigC4B[1].png"/>
                    <pic:cNvPicPr/>
                  </pic:nvPicPr>
                  <pic:blipFill>
                    <a:blip r:embed="rId85">
                      <a:extLst>
                        <a:ext uri="{28A0092B-C50C-407E-A947-70E740481C1C}">
                          <a14:useLocalDpi xmlns:a14="http://schemas.microsoft.com/office/drawing/2010/main" val="0"/>
                        </a:ext>
                      </a:extLst>
                    </a:blip>
                    <a:stretch>
                      <a:fillRect/>
                    </a:stretch>
                  </pic:blipFill>
                  <pic:spPr>
                    <a:xfrm>
                      <a:off x="0" y="0"/>
                      <a:ext cx="8412480" cy="5047615"/>
                    </a:xfrm>
                    <a:prstGeom prst="rect">
                      <a:avLst/>
                    </a:prstGeom>
                  </pic:spPr>
                </pic:pic>
              </a:graphicData>
            </a:graphic>
          </wp:inline>
        </w:drawing>
      </w:r>
    </w:p>
    <w:p w14:paraId="7DC22E0C" w14:textId="1FA839C4" w:rsidR="005D40D3" w:rsidRDefault="005D40D3" w:rsidP="003629D3">
      <w:pPr>
        <w:pStyle w:val="Captionwide"/>
      </w:pPr>
      <w:bookmarkStart w:id="230" w:name="_Toc508214206"/>
      <w:bookmarkStart w:id="231" w:name="_Toc508215246"/>
      <w:bookmarkStart w:id="232" w:name="_Toc508267037"/>
      <w:r>
        <w:t xml:space="preserve">Figure </w:t>
      </w:r>
      <w:r w:rsidR="009A018C">
        <w:t>C</w:t>
      </w:r>
      <w:r>
        <w:t>.</w:t>
      </w:r>
      <w:r w:rsidR="00E97B2C">
        <w:fldChar w:fldCharType="begin"/>
      </w:r>
      <w:r w:rsidR="00E97B2C">
        <w:instrText xml:space="preserve"> SEQ Figure_B. \* ARABIC </w:instrText>
      </w:r>
      <w:r w:rsidR="00E97B2C">
        <w:fldChar w:fldCharType="separate"/>
      </w:r>
      <w:r>
        <w:rPr>
          <w:noProof/>
        </w:rPr>
        <w:t>4</w:t>
      </w:r>
      <w:r w:rsidR="00E97B2C">
        <w:rPr>
          <w:noProof/>
        </w:rPr>
        <w:fldChar w:fldCharType="end"/>
      </w:r>
      <w:r>
        <w:t>.</w:t>
      </w:r>
      <w:r w:rsidR="003324D0">
        <w:t>B.</w:t>
      </w:r>
      <w:r>
        <w:t xml:space="preserve">  </w:t>
      </w:r>
      <w:r w:rsidRPr="004B52F4">
        <w:t>Distributions of group differences (or gaps) for</w:t>
      </w:r>
      <w:r w:rsidR="00D24D83">
        <w:t xml:space="preserve"> Conditional Percentile Rank of Gain in</w:t>
      </w:r>
      <w:r w:rsidRPr="004B52F4">
        <w:t xml:space="preserve"> ELA at the LEA level</w:t>
      </w:r>
      <w:r w:rsidR="00D24D83">
        <w:t xml:space="preserve"> </w:t>
      </w:r>
      <w:r w:rsidR="00654196">
        <w:t xml:space="preserve">for the </w:t>
      </w:r>
      <w:r w:rsidR="000D373D">
        <w:t xml:space="preserve">paired </w:t>
      </w:r>
      <w:r w:rsidR="00654196">
        <w:t>student groups listed along the x-axis</w:t>
      </w:r>
      <w:r w:rsidRPr="004B52F4">
        <w:t xml:space="preserve">. </w:t>
      </w:r>
      <w:r w:rsidR="00654196">
        <w:t>Additionally,</w:t>
      </w:r>
      <w:r w:rsidR="00654196" w:rsidRPr="004B52F4">
        <w:t xml:space="preserve"> comparisons </w:t>
      </w:r>
      <w:r w:rsidR="00654196">
        <w:t xml:space="preserve">of the student groups listed along the x-axis </w:t>
      </w:r>
      <w:r w:rsidR="00654196" w:rsidRPr="004B52F4">
        <w:t xml:space="preserve">within the same group type are </w:t>
      </w:r>
      <w:r w:rsidR="00DF3080">
        <w:t>organized within vertical lines and</w:t>
      </w:r>
      <w:r w:rsidR="00DF3080" w:rsidRPr="004B52F4">
        <w:t xml:space="preserve"> </w:t>
      </w:r>
      <w:r w:rsidR="00654196" w:rsidRPr="004B52F4">
        <w:t>coded with the same color (i.e., all comparisons between White and other race</w:t>
      </w:r>
      <w:r w:rsidR="00654196">
        <w:t>s</w:t>
      </w:r>
      <w:r w:rsidR="00654196" w:rsidRPr="004B52F4">
        <w:t>/ethnicities are colored green).</w:t>
      </w:r>
      <w:bookmarkEnd w:id="230"/>
      <w:bookmarkEnd w:id="231"/>
      <w:bookmarkEnd w:id="232"/>
    </w:p>
    <w:p w14:paraId="6A2C3184" w14:textId="63CCB32F" w:rsidR="004A0745" w:rsidRDefault="004A0745" w:rsidP="00377237">
      <w:pPr>
        <w:pStyle w:val="Caption"/>
      </w:pPr>
      <w:bookmarkStart w:id="233" w:name="_Toc508267038"/>
      <w:r>
        <w:lastRenderedPageBreak/>
        <w:t>Table C.</w:t>
      </w:r>
      <w:r w:rsidR="00E97B2C">
        <w:fldChar w:fldCharType="begin"/>
      </w:r>
      <w:r w:rsidR="00E97B2C">
        <w:instrText xml:space="preserve"> SEQ Table_C. \* ARABIC </w:instrText>
      </w:r>
      <w:r w:rsidR="00E97B2C">
        <w:fldChar w:fldCharType="separate"/>
      </w:r>
      <w:r>
        <w:rPr>
          <w:noProof/>
        </w:rPr>
        <w:t>12</w:t>
      </w:r>
      <w:r w:rsidR="00E97B2C">
        <w:rPr>
          <w:noProof/>
        </w:rPr>
        <w:fldChar w:fldCharType="end"/>
      </w:r>
      <w:r w:rsidR="00A23DB0">
        <w:t>.</w:t>
      </w:r>
      <w:r>
        <w:t xml:space="preserve">  </w:t>
      </w:r>
      <w:r w:rsidRPr="007D1E76">
        <w:t>Data Supporting F</w:t>
      </w:r>
      <w:r w:rsidRPr="007D1E76">
        <w:rPr>
          <w:lang w:bidi="en-US"/>
        </w:rPr>
        <w:t xml:space="preserve">igure </w:t>
      </w:r>
      <w:r>
        <w:rPr>
          <w:lang w:bidi="en-US"/>
        </w:rPr>
        <w:t>C.4.B</w:t>
      </w:r>
      <w:r w:rsidRPr="007D1E76">
        <w:rPr>
          <w:lang w:bidi="en-US"/>
        </w:rPr>
        <w:t>:</w:t>
      </w:r>
      <w:r w:rsidRPr="004A0745">
        <w:t xml:space="preserve"> </w:t>
      </w:r>
      <w:r w:rsidRPr="004B52F4">
        <w:t>Distributions of group differences (or gaps) for</w:t>
      </w:r>
      <w:r w:rsidR="00D24D83" w:rsidRPr="00D24D83">
        <w:t xml:space="preserve"> </w:t>
      </w:r>
      <w:r w:rsidR="00D24D83">
        <w:t>Conditional Percentile Rank of Gain in</w:t>
      </w:r>
      <w:r w:rsidRPr="004B52F4">
        <w:t xml:space="preserve"> ELA at the LEA level.</w:t>
      </w:r>
      <w:bookmarkEnd w:id="233"/>
    </w:p>
    <w:tbl>
      <w:tblPr>
        <w:tblStyle w:val="TRtable"/>
        <w:tblW w:w="11815" w:type="dxa"/>
        <w:tblLook w:val="04A0" w:firstRow="1" w:lastRow="0" w:firstColumn="1" w:lastColumn="0" w:noHBand="0" w:noVBand="1"/>
        <w:tblDescription w:val="Data Supporting Figure C.4.B: Distributions of group differences (or gaps) for Conditional Percentile Rank of Gain in ELA at the LEA level."/>
      </w:tblPr>
      <w:tblGrid>
        <w:gridCol w:w="3525"/>
        <w:gridCol w:w="1270"/>
        <w:gridCol w:w="1150"/>
        <w:gridCol w:w="1177"/>
        <w:gridCol w:w="1043"/>
        <w:gridCol w:w="1177"/>
        <w:gridCol w:w="1150"/>
        <w:gridCol w:w="1323"/>
      </w:tblGrid>
      <w:tr w:rsidR="001A7658" w:rsidRPr="00A10816" w14:paraId="1AEF0800" w14:textId="77777777" w:rsidTr="001A7658">
        <w:trPr>
          <w:cnfStyle w:val="100000000000" w:firstRow="1" w:lastRow="0" w:firstColumn="0" w:lastColumn="0" w:oddVBand="0" w:evenVBand="0" w:oddHBand="0" w:evenHBand="0" w:firstRowFirstColumn="0" w:firstRowLastColumn="0" w:lastRowFirstColumn="0" w:lastRowLastColumn="0"/>
          <w:trHeight w:val="300"/>
          <w:tblHeader/>
        </w:trPr>
        <w:tc>
          <w:tcPr>
            <w:tcW w:w="3525" w:type="dxa"/>
            <w:noWrap/>
            <w:vAlign w:val="bottom"/>
            <w:hideMark/>
          </w:tcPr>
          <w:p w14:paraId="56E60248" w14:textId="4BD4D0DB" w:rsidR="001A7658" w:rsidRPr="00A10816" w:rsidRDefault="001A7658" w:rsidP="001A53DD">
            <w:pPr>
              <w:pStyle w:val="TableHead112"/>
            </w:pPr>
            <w:r>
              <w:t>Paired Student Groups Listed Along the X-Axis</w:t>
            </w:r>
          </w:p>
        </w:tc>
        <w:tc>
          <w:tcPr>
            <w:tcW w:w="1270" w:type="dxa"/>
            <w:noWrap/>
            <w:vAlign w:val="bottom"/>
            <w:hideMark/>
          </w:tcPr>
          <w:p w14:paraId="50F257DA" w14:textId="6A5DEDDA" w:rsidR="001A7658" w:rsidRPr="00A10816" w:rsidRDefault="001A7658" w:rsidP="001A53DD">
            <w:pPr>
              <w:pStyle w:val="TableHead112"/>
            </w:pPr>
            <w:r>
              <w:t>Minimum</w:t>
            </w:r>
          </w:p>
        </w:tc>
        <w:tc>
          <w:tcPr>
            <w:tcW w:w="1150" w:type="dxa"/>
            <w:noWrap/>
            <w:vAlign w:val="bottom"/>
            <w:hideMark/>
          </w:tcPr>
          <w:p w14:paraId="7C211BE9" w14:textId="77777777" w:rsidR="001A7658" w:rsidRPr="00A10816" w:rsidRDefault="001A7658" w:rsidP="001A53DD">
            <w:pPr>
              <w:pStyle w:val="TableHead112"/>
            </w:pPr>
            <w:r w:rsidRPr="00A10816">
              <w:t>Lower Whisker</w:t>
            </w:r>
          </w:p>
        </w:tc>
        <w:tc>
          <w:tcPr>
            <w:tcW w:w="1177" w:type="dxa"/>
            <w:noWrap/>
            <w:vAlign w:val="bottom"/>
            <w:hideMark/>
          </w:tcPr>
          <w:p w14:paraId="1D38B20F" w14:textId="77777777" w:rsidR="001A7658" w:rsidRPr="00A10816" w:rsidRDefault="001A7658" w:rsidP="001A53DD">
            <w:pPr>
              <w:pStyle w:val="TableHead112"/>
            </w:pPr>
            <w:r w:rsidRPr="00A10816">
              <w:t>25th Quantile</w:t>
            </w:r>
          </w:p>
        </w:tc>
        <w:tc>
          <w:tcPr>
            <w:tcW w:w="1043" w:type="dxa"/>
            <w:noWrap/>
            <w:vAlign w:val="bottom"/>
            <w:hideMark/>
          </w:tcPr>
          <w:p w14:paraId="23139908" w14:textId="77777777" w:rsidR="001A7658" w:rsidRPr="00A10816" w:rsidRDefault="001A7658" w:rsidP="001A53DD">
            <w:pPr>
              <w:pStyle w:val="TableHead112"/>
            </w:pPr>
            <w:r w:rsidRPr="00A10816">
              <w:t>Median</w:t>
            </w:r>
          </w:p>
        </w:tc>
        <w:tc>
          <w:tcPr>
            <w:tcW w:w="1177" w:type="dxa"/>
            <w:noWrap/>
            <w:vAlign w:val="bottom"/>
            <w:hideMark/>
          </w:tcPr>
          <w:p w14:paraId="41E2887F" w14:textId="77777777" w:rsidR="001A7658" w:rsidRPr="00A10816" w:rsidRDefault="001A7658" w:rsidP="001A53DD">
            <w:pPr>
              <w:pStyle w:val="TableHead112"/>
            </w:pPr>
            <w:r w:rsidRPr="00A10816">
              <w:t>75th Quantile</w:t>
            </w:r>
          </w:p>
        </w:tc>
        <w:tc>
          <w:tcPr>
            <w:tcW w:w="1150" w:type="dxa"/>
            <w:noWrap/>
            <w:vAlign w:val="bottom"/>
            <w:hideMark/>
          </w:tcPr>
          <w:p w14:paraId="2A9B39A5" w14:textId="77777777" w:rsidR="001A7658" w:rsidRPr="00A10816" w:rsidRDefault="001A7658" w:rsidP="001A53DD">
            <w:pPr>
              <w:pStyle w:val="TableHead112"/>
            </w:pPr>
            <w:r w:rsidRPr="00A10816">
              <w:t>Upper Whisker</w:t>
            </w:r>
          </w:p>
        </w:tc>
        <w:tc>
          <w:tcPr>
            <w:tcW w:w="1323" w:type="dxa"/>
            <w:noWrap/>
            <w:vAlign w:val="bottom"/>
            <w:hideMark/>
          </w:tcPr>
          <w:p w14:paraId="1FFF29B0" w14:textId="25DAF0DF" w:rsidR="001A7658" w:rsidRPr="00A10816" w:rsidRDefault="001A7658" w:rsidP="001A53DD">
            <w:pPr>
              <w:pStyle w:val="TableHead112"/>
            </w:pPr>
            <w:r>
              <w:t>Maximum</w:t>
            </w:r>
          </w:p>
        </w:tc>
      </w:tr>
      <w:tr w:rsidR="001A7658" w:rsidRPr="00A10816" w14:paraId="13C8CA64" w14:textId="77777777" w:rsidTr="001A7658">
        <w:trPr>
          <w:trHeight w:val="300"/>
        </w:trPr>
        <w:tc>
          <w:tcPr>
            <w:tcW w:w="3525" w:type="dxa"/>
            <w:noWrap/>
            <w:hideMark/>
          </w:tcPr>
          <w:p w14:paraId="6B27E35B" w14:textId="77777777" w:rsidR="001A7658" w:rsidRPr="00A10816" w:rsidRDefault="001A7658" w:rsidP="001A53DD">
            <w:pPr>
              <w:pStyle w:val="TableText12"/>
            </w:pPr>
            <w:r w:rsidRPr="00A10816">
              <w:t>Female–Male</w:t>
            </w:r>
          </w:p>
        </w:tc>
        <w:tc>
          <w:tcPr>
            <w:tcW w:w="1270" w:type="dxa"/>
            <w:noWrap/>
            <w:hideMark/>
          </w:tcPr>
          <w:p w14:paraId="744A0FD8" w14:textId="77777777" w:rsidR="001A7658" w:rsidRPr="00A10816" w:rsidRDefault="001A7658" w:rsidP="001A53DD">
            <w:pPr>
              <w:pStyle w:val="TableText12"/>
            </w:pPr>
            <w:r w:rsidRPr="00A10816">
              <w:t>-0.55</w:t>
            </w:r>
          </w:p>
        </w:tc>
        <w:tc>
          <w:tcPr>
            <w:tcW w:w="1150" w:type="dxa"/>
            <w:noWrap/>
            <w:hideMark/>
          </w:tcPr>
          <w:p w14:paraId="584EBFFD" w14:textId="77777777" w:rsidR="001A7658" w:rsidRPr="00A10816" w:rsidRDefault="001A7658" w:rsidP="001A53DD">
            <w:pPr>
              <w:pStyle w:val="TableText12"/>
            </w:pPr>
            <w:r w:rsidRPr="00A10816">
              <w:t>-0.07</w:t>
            </w:r>
          </w:p>
        </w:tc>
        <w:tc>
          <w:tcPr>
            <w:tcW w:w="1177" w:type="dxa"/>
            <w:noWrap/>
            <w:hideMark/>
          </w:tcPr>
          <w:p w14:paraId="602823C0" w14:textId="77777777" w:rsidR="001A7658" w:rsidRPr="00A10816" w:rsidRDefault="001A7658" w:rsidP="001A53DD">
            <w:pPr>
              <w:pStyle w:val="TableText12"/>
            </w:pPr>
            <w:r w:rsidRPr="00A10816">
              <w:t>0.07</w:t>
            </w:r>
          </w:p>
        </w:tc>
        <w:tc>
          <w:tcPr>
            <w:tcW w:w="1043" w:type="dxa"/>
            <w:noWrap/>
            <w:hideMark/>
          </w:tcPr>
          <w:p w14:paraId="7EF06A97" w14:textId="77777777" w:rsidR="001A7658" w:rsidRPr="00A10816" w:rsidRDefault="001A7658" w:rsidP="001A53DD">
            <w:pPr>
              <w:pStyle w:val="TableText12"/>
            </w:pPr>
            <w:r w:rsidRPr="00A10816">
              <w:t>0.12</w:t>
            </w:r>
          </w:p>
        </w:tc>
        <w:tc>
          <w:tcPr>
            <w:tcW w:w="1177" w:type="dxa"/>
            <w:noWrap/>
            <w:hideMark/>
          </w:tcPr>
          <w:p w14:paraId="68362DFF" w14:textId="77777777" w:rsidR="001A7658" w:rsidRPr="00A10816" w:rsidRDefault="001A7658" w:rsidP="001A53DD">
            <w:pPr>
              <w:pStyle w:val="TableText12"/>
            </w:pPr>
            <w:r w:rsidRPr="00A10816">
              <w:t>0.17</w:t>
            </w:r>
          </w:p>
        </w:tc>
        <w:tc>
          <w:tcPr>
            <w:tcW w:w="1150" w:type="dxa"/>
            <w:noWrap/>
            <w:hideMark/>
          </w:tcPr>
          <w:p w14:paraId="018F7552" w14:textId="77777777" w:rsidR="001A7658" w:rsidRPr="00A10816" w:rsidRDefault="001A7658" w:rsidP="001A53DD">
            <w:pPr>
              <w:pStyle w:val="TableText12"/>
            </w:pPr>
            <w:r w:rsidRPr="00A10816">
              <w:t>0.32</w:t>
            </w:r>
          </w:p>
        </w:tc>
        <w:tc>
          <w:tcPr>
            <w:tcW w:w="1323" w:type="dxa"/>
            <w:noWrap/>
            <w:hideMark/>
          </w:tcPr>
          <w:p w14:paraId="77946A8E" w14:textId="77777777" w:rsidR="001A7658" w:rsidRPr="00A10816" w:rsidRDefault="001A7658" w:rsidP="001A53DD">
            <w:pPr>
              <w:pStyle w:val="TableText12"/>
            </w:pPr>
            <w:r w:rsidRPr="00A10816">
              <w:t>0.87</w:t>
            </w:r>
          </w:p>
        </w:tc>
      </w:tr>
      <w:tr w:rsidR="001A7658" w:rsidRPr="00A10816" w14:paraId="3728626D" w14:textId="77777777" w:rsidTr="001A7658">
        <w:trPr>
          <w:trHeight w:val="300"/>
        </w:trPr>
        <w:tc>
          <w:tcPr>
            <w:tcW w:w="3525" w:type="dxa"/>
            <w:noWrap/>
            <w:hideMark/>
          </w:tcPr>
          <w:p w14:paraId="0F1BF98F" w14:textId="77777777" w:rsidR="001A7658" w:rsidRPr="00A10816" w:rsidRDefault="001A7658" w:rsidP="001A53DD">
            <w:pPr>
              <w:pStyle w:val="TableText12"/>
            </w:pPr>
            <w:r w:rsidRPr="00A10816">
              <w:t>White–American Indian</w:t>
            </w:r>
          </w:p>
        </w:tc>
        <w:tc>
          <w:tcPr>
            <w:tcW w:w="1270" w:type="dxa"/>
            <w:noWrap/>
            <w:hideMark/>
          </w:tcPr>
          <w:p w14:paraId="3F419B39" w14:textId="77777777" w:rsidR="001A7658" w:rsidRPr="00A10816" w:rsidRDefault="001A7658" w:rsidP="001A53DD">
            <w:pPr>
              <w:pStyle w:val="TableText12"/>
            </w:pPr>
            <w:r w:rsidRPr="00A10816">
              <w:t>-0.70</w:t>
            </w:r>
          </w:p>
        </w:tc>
        <w:tc>
          <w:tcPr>
            <w:tcW w:w="1150" w:type="dxa"/>
            <w:noWrap/>
            <w:hideMark/>
          </w:tcPr>
          <w:p w14:paraId="52EC9CFE" w14:textId="77777777" w:rsidR="001A7658" w:rsidRPr="00A10816" w:rsidRDefault="001A7658" w:rsidP="001A53DD">
            <w:pPr>
              <w:pStyle w:val="TableText12"/>
            </w:pPr>
            <w:r w:rsidRPr="00A10816">
              <w:t>-0.44</w:t>
            </w:r>
          </w:p>
        </w:tc>
        <w:tc>
          <w:tcPr>
            <w:tcW w:w="1177" w:type="dxa"/>
            <w:noWrap/>
            <w:hideMark/>
          </w:tcPr>
          <w:p w14:paraId="5A4F9A75" w14:textId="77777777" w:rsidR="001A7658" w:rsidRPr="00A10816" w:rsidRDefault="001A7658" w:rsidP="001A53DD">
            <w:pPr>
              <w:pStyle w:val="TableText12"/>
            </w:pPr>
            <w:r w:rsidRPr="00A10816">
              <w:t>-0.05</w:t>
            </w:r>
          </w:p>
        </w:tc>
        <w:tc>
          <w:tcPr>
            <w:tcW w:w="1043" w:type="dxa"/>
            <w:noWrap/>
            <w:hideMark/>
          </w:tcPr>
          <w:p w14:paraId="3AE560B5" w14:textId="77777777" w:rsidR="001A7658" w:rsidRPr="00A10816" w:rsidRDefault="001A7658" w:rsidP="001A53DD">
            <w:pPr>
              <w:pStyle w:val="TableText12"/>
            </w:pPr>
            <w:r w:rsidRPr="00A10816">
              <w:t>0.09</w:t>
            </w:r>
          </w:p>
        </w:tc>
        <w:tc>
          <w:tcPr>
            <w:tcW w:w="1177" w:type="dxa"/>
            <w:noWrap/>
            <w:hideMark/>
          </w:tcPr>
          <w:p w14:paraId="0CBBD04E" w14:textId="77777777" w:rsidR="001A7658" w:rsidRPr="00A10816" w:rsidRDefault="001A7658" w:rsidP="001A53DD">
            <w:pPr>
              <w:pStyle w:val="TableText12"/>
            </w:pPr>
            <w:r w:rsidRPr="00A10816">
              <w:t>0.24</w:t>
            </w:r>
          </w:p>
        </w:tc>
        <w:tc>
          <w:tcPr>
            <w:tcW w:w="1150" w:type="dxa"/>
            <w:noWrap/>
            <w:hideMark/>
          </w:tcPr>
          <w:p w14:paraId="1C32FDEE" w14:textId="77777777" w:rsidR="001A7658" w:rsidRPr="00A10816" w:rsidRDefault="001A7658" w:rsidP="001A53DD">
            <w:pPr>
              <w:pStyle w:val="TableText12"/>
            </w:pPr>
            <w:r w:rsidRPr="00A10816">
              <w:t>0.60</w:t>
            </w:r>
          </w:p>
        </w:tc>
        <w:tc>
          <w:tcPr>
            <w:tcW w:w="1323" w:type="dxa"/>
            <w:noWrap/>
            <w:hideMark/>
          </w:tcPr>
          <w:p w14:paraId="6B4452C6" w14:textId="77777777" w:rsidR="001A7658" w:rsidRPr="00A10816" w:rsidRDefault="001A7658" w:rsidP="001A53DD">
            <w:pPr>
              <w:pStyle w:val="TableText12"/>
            </w:pPr>
            <w:r w:rsidRPr="00A10816">
              <w:t>1.03</w:t>
            </w:r>
          </w:p>
        </w:tc>
      </w:tr>
      <w:tr w:rsidR="001A7658" w:rsidRPr="00A10816" w14:paraId="7F13FE0E" w14:textId="77777777" w:rsidTr="001A7658">
        <w:trPr>
          <w:trHeight w:val="300"/>
        </w:trPr>
        <w:tc>
          <w:tcPr>
            <w:tcW w:w="3525" w:type="dxa"/>
            <w:noWrap/>
            <w:hideMark/>
          </w:tcPr>
          <w:p w14:paraId="06D79E54" w14:textId="77777777" w:rsidR="001A7658" w:rsidRPr="00A10816" w:rsidRDefault="001A7658" w:rsidP="001A53DD">
            <w:pPr>
              <w:pStyle w:val="TableText12"/>
            </w:pPr>
            <w:r w:rsidRPr="00A10816">
              <w:t>White–Asian</w:t>
            </w:r>
          </w:p>
        </w:tc>
        <w:tc>
          <w:tcPr>
            <w:tcW w:w="1270" w:type="dxa"/>
            <w:noWrap/>
            <w:hideMark/>
          </w:tcPr>
          <w:p w14:paraId="18E1B4F0" w14:textId="77777777" w:rsidR="001A7658" w:rsidRPr="00A10816" w:rsidRDefault="001A7658" w:rsidP="001A53DD">
            <w:pPr>
              <w:pStyle w:val="TableText12"/>
            </w:pPr>
            <w:r w:rsidRPr="00A10816">
              <w:t>-0.87</w:t>
            </w:r>
          </w:p>
        </w:tc>
        <w:tc>
          <w:tcPr>
            <w:tcW w:w="1150" w:type="dxa"/>
            <w:noWrap/>
            <w:hideMark/>
          </w:tcPr>
          <w:p w14:paraId="25E72C69" w14:textId="77777777" w:rsidR="001A7658" w:rsidRPr="00A10816" w:rsidRDefault="001A7658" w:rsidP="001A53DD">
            <w:pPr>
              <w:pStyle w:val="TableText12"/>
            </w:pPr>
            <w:r w:rsidRPr="00A10816">
              <w:t>-0.50</w:t>
            </w:r>
          </w:p>
        </w:tc>
        <w:tc>
          <w:tcPr>
            <w:tcW w:w="1177" w:type="dxa"/>
            <w:noWrap/>
            <w:hideMark/>
          </w:tcPr>
          <w:p w14:paraId="309F8E17" w14:textId="77777777" w:rsidR="001A7658" w:rsidRPr="00A10816" w:rsidRDefault="001A7658" w:rsidP="001A53DD">
            <w:pPr>
              <w:pStyle w:val="TableText12"/>
            </w:pPr>
            <w:r w:rsidRPr="00A10816">
              <w:t>-0.24</w:t>
            </w:r>
          </w:p>
        </w:tc>
        <w:tc>
          <w:tcPr>
            <w:tcW w:w="1043" w:type="dxa"/>
            <w:noWrap/>
            <w:hideMark/>
          </w:tcPr>
          <w:p w14:paraId="741AC8F1" w14:textId="77777777" w:rsidR="001A7658" w:rsidRPr="00A10816" w:rsidRDefault="001A7658" w:rsidP="001A53DD">
            <w:pPr>
              <w:pStyle w:val="TableText12"/>
            </w:pPr>
            <w:r w:rsidRPr="00A10816">
              <w:t>-0.17</w:t>
            </w:r>
          </w:p>
        </w:tc>
        <w:tc>
          <w:tcPr>
            <w:tcW w:w="1177" w:type="dxa"/>
            <w:noWrap/>
            <w:hideMark/>
          </w:tcPr>
          <w:p w14:paraId="429BB56B" w14:textId="77777777" w:rsidR="001A7658" w:rsidRPr="00A10816" w:rsidRDefault="001A7658" w:rsidP="001A53DD">
            <w:pPr>
              <w:pStyle w:val="TableText12"/>
            </w:pPr>
            <w:r w:rsidRPr="00A10816">
              <w:t>-0.07</w:t>
            </w:r>
          </w:p>
        </w:tc>
        <w:tc>
          <w:tcPr>
            <w:tcW w:w="1150" w:type="dxa"/>
            <w:noWrap/>
            <w:hideMark/>
          </w:tcPr>
          <w:p w14:paraId="6A8BAB0D" w14:textId="77777777" w:rsidR="001A7658" w:rsidRPr="00A10816" w:rsidRDefault="001A7658" w:rsidP="001A53DD">
            <w:pPr>
              <w:pStyle w:val="TableText12"/>
            </w:pPr>
            <w:r w:rsidRPr="00A10816">
              <w:t>0.19</w:t>
            </w:r>
          </w:p>
        </w:tc>
        <w:tc>
          <w:tcPr>
            <w:tcW w:w="1323" w:type="dxa"/>
            <w:noWrap/>
            <w:hideMark/>
          </w:tcPr>
          <w:p w14:paraId="0B2E021E" w14:textId="77777777" w:rsidR="001A7658" w:rsidRPr="00A10816" w:rsidRDefault="001A7658" w:rsidP="001A53DD">
            <w:pPr>
              <w:pStyle w:val="TableText12"/>
            </w:pPr>
            <w:r w:rsidRPr="00A10816">
              <w:t>0.55</w:t>
            </w:r>
          </w:p>
        </w:tc>
      </w:tr>
      <w:tr w:rsidR="001A7658" w:rsidRPr="00A10816" w14:paraId="358A8776" w14:textId="77777777" w:rsidTr="001A7658">
        <w:trPr>
          <w:trHeight w:val="300"/>
        </w:trPr>
        <w:tc>
          <w:tcPr>
            <w:tcW w:w="3525" w:type="dxa"/>
            <w:noWrap/>
            <w:hideMark/>
          </w:tcPr>
          <w:p w14:paraId="3685A299" w14:textId="77777777" w:rsidR="001A7658" w:rsidRPr="00A10816" w:rsidRDefault="001A7658" w:rsidP="001A53DD">
            <w:pPr>
              <w:pStyle w:val="TableText12"/>
            </w:pPr>
            <w:r w:rsidRPr="00A10816">
              <w:t>White–Pacific Islander</w:t>
            </w:r>
          </w:p>
        </w:tc>
        <w:tc>
          <w:tcPr>
            <w:tcW w:w="1270" w:type="dxa"/>
            <w:noWrap/>
            <w:hideMark/>
          </w:tcPr>
          <w:p w14:paraId="3FBB8912" w14:textId="77777777" w:rsidR="001A7658" w:rsidRPr="00A10816" w:rsidRDefault="001A7658" w:rsidP="001A53DD">
            <w:pPr>
              <w:pStyle w:val="TableText12"/>
            </w:pPr>
            <w:r w:rsidRPr="00A10816">
              <w:t>-0.57</w:t>
            </w:r>
          </w:p>
        </w:tc>
        <w:tc>
          <w:tcPr>
            <w:tcW w:w="1150" w:type="dxa"/>
            <w:noWrap/>
            <w:hideMark/>
          </w:tcPr>
          <w:p w14:paraId="188647F1" w14:textId="77777777" w:rsidR="001A7658" w:rsidRPr="00A10816" w:rsidRDefault="001A7658" w:rsidP="001A53DD">
            <w:pPr>
              <w:pStyle w:val="TableText12"/>
            </w:pPr>
            <w:r w:rsidRPr="00A10816">
              <w:t>-0.39</w:t>
            </w:r>
          </w:p>
        </w:tc>
        <w:tc>
          <w:tcPr>
            <w:tcW w:w="1177" w:type="dxa"/>
            <w:noWrap/>
            <w:hideMark/>
          </w:tcPr>
          <w:p w14:paraId="72829834" w14:textId="77777777" w:rsidR="001A7658" w:rsidRPr="00A10816" w:rsidRDefault="001A7658" w:rsidP="001A53DD">
            <w:pPr>
              <w:pStyle w:val="TableText12"/>
            </w:pPr>
            <w:r w:rsidRPr="00A10816">
              <w:t>-0.06</w:t>
            </w:r>
          </w:p>
        </w:tc>
        <w:tc>
          <w:tcPr>
            <w:tcW w:w="1043" w:type="dxa"/>
            <w:noWrap/>
            <w:hideMark/>
          </w:tcPr>
          <w:p w14:paraId="1715F0D0" w14:textId="77777777" w:rsidR="001A7658" w:rsidRPr="00A10816" w:rsidRDefault="001A7658" w:rsidP="001A53DD">
            <w:pPr>
              <w:pStyle w:val="TableText12"/>
            </w:pPr>
            <w:r w:rsidRPr="00A10816">
              <w:t>0.06</w:t>
            </w:r>
          </w:p>
        </w:tc>
        <w:tc>
          <w:tcPr>
            <w:tcW w:w="1177" w:type="dxa"/>
            <w:noWrap/>
            <w:hideMark/>
          </w:tcPr>
          <w:p w14:paraId="3FC42105" w14:textId="77777777" w:rsidR="001A7658" w:rsidRPr="00A10816" w:rsidRDefault="001A7658" w:rsidP="001A53DD">
            <w:pPr>
              <w:pStyle w:val="TableText12"/>
            </w:pPr>
            <w:r w:rsidRPr="00A10816">
              <w:t>0.18</w:t>
            </w:r>
          </w:p>
        </w:tc>
        <w:tc>
          <w:tcPr>
            <w:tcW w:w="1150" w:type="dxa"/>
            <w:noWrap/>
            <w:hideMark/>
          </w:tcPr>
          <w:p w14:paraId="6233A544" w14:textId="77777777" w:rsidR="001A7658" w:rsidRPr="00A10816" w:rsidRDefault="001A7658" w:rsidP="001A53DD">
            <w:pPr>
              <w:pStyle w:val="TableText12"/>
            </w:pPr>
            <w:r w:rsidRPr="00A10816">
              <w:t>0.49</w:t>
            </w:r>
          </w:p>
        </w:tc>
        <w:tc>
          <w:tcPr>
            <w:tcW w:w="1323" w:type="dxa"/>
            <w:noWrap/>
            <w:hideMark/>
          </w:tcPr>
          <w:p w14:paraId="7258037B" w14:textId="77777777" w:rsidR="001A7658" w:rsidRPr="00A10816" w:rsidRDefault="001A7658" w:rsidP="001A53DD">
            <w:pPr>
              <w:pStyle w:val="TableText12"/>
            </w:pPr>
            <w:r w:rsidRPr="00A10816">
              <w:t>0.75</w:t>
            </w:r>
          </w:p>
        </w:tc>
      </w:tr>
      <w:tr w:rsidR="001A7658" w:rsidRPr="00A10816" w14:paraId="38D244D5" w14:textId="77777777" w:rsidTr="001A7658">
        <w:trPr>
          <w:trHeight w:val="300"/>
        </w:trPr>
        <w:tc>
          <w:tcPr>
            <w:tcW w:w="3525" w:type="dxa"/>
            <w:noWrap/>
            <w:hideMark/>
          </w:tcPr>
          <w:p w14:paraId="0393F2D0" w14:textId="77777777" w:rsidR="001A7658" w:rsidRPr="00A10816" w:rsidRDefault="001A7658" w:rsidP="001A53DD">
            <w:pPr>
              <w:pStyle w:val="TableText12"/>
            </w:pPr>
            <w:r w:rsidRPr="00A10816">
              <w:t>White–Filipino</w:t>
            </w:r>
          </w:p>
        </w:tc>
        <w:tc>
          <w:tcPr>
            <w:tcW w:w="1270" w:type="dxa"/>
            <w:noWrap/>
            <w:hideMark/>
          </w:tcPr>
          <w:p w14:paraId="5DD6C54A" w14:textId="77777777" w:rsidR="001A7658" w:rsidRPr="00A10816" w:rsidRDefault="001A7658" w:rsidP="001A53DD">
            <w:pPr>
              <w:pStyle w:val="TableText12"/>
            </w:pPr>
            <w:r w:rsidRPr="00A10816">
              <w:t>-0.88</w:t>
            </w:r>
          </w:p>
        </w:tc>
        <w:tc>
          <w:tcPr>
            <w:tcW w:w="1150" w:type="dxa"/>
            <w:noWrap/>
            <w:hideMark/>
          </w:tcPr>
          <w:p w14:paraId="135B9CC6" w14:textId="77777777" w:rsidR="001A7658" w:rsidRPr="00A10816" w:rsidRDefault="001A7658" w:rsidP="001A53DD">
            <w:pPr>
              <w:pStyle w:val="TableText12"/>
            </w:pPr>
            <w:r w:rsidRPr="00A10816">
              <w:t>-0.47</w:t>
            </w:r>
          </w:p>
        </w:tc>
        <w:tc>
          <w:tcPr>
            <w:tcW w:w="1177" w:type="dxa"/>
            <w:noWrap/>
            <w:hideMark/>
          </w:tcPr>
          <w:p w14:paraId="3C9A1931" w14:textId="77777777" w:rsidR="001A7658" w:rsidRPr="00A10816" w:rsidRDefault="001A7658" w:rsidP="001A53DD">
            <w:pPr>
              <w:pStyle w:val="TableText12"/>
            </w:pPr>
            <w:r w:rsidRPr="00A10816">
              <w:t>-0.21</w:t>
            </w:r>
          </w:p>
        </w:tc>
        <w:tc>
          <w:tcPr>
            <w:tcW w:w="1043" w:type="dxa"/>
            <w:noWrap/>
            <w:hideMark/>
          </w:tcPr>
          <w:p w14:paraId="7EC54EA7" w14:textId="77777777" w:rsidR="001A7658" w:rsidRPr="00A10816" w:rsidRDefault="001A7658" w:rsidP="001A53DD">
            <w:pPr>
              <w:pStyle w:val="TableText12"/>
            </w:pPr>
            <w:r w:rsidRPr="00A10816">
              <w:t>-0.11</w:t>
            </w:r>
          </w:p>
        </w:tc>
        <w:tc>
          <w:tcPr>
            <w:tcW w:w="1177" w:type="dxa"/>
            <w:noWrap/>
            <w:hideMark/>
          </w:tcPr>
          <w:p w14:paraId="72676569" w14:textId="77777777" w:rsidR="001A7658" w:rsidRPr="00A10816" w:rsidRDefault="001A7658" w:rsidP="001A53DD">
            <w:pPr>
              <w:pStyle w:val="TableText12"/>
            </w:pPr>
            <w:r w:rsidRPr="00A10816">
              <w:t>0.00</w:t>
            </w:r>
          </w:p>
        </w:tc>
        <w:tc>
          <w:tcPr>
            <w:tcW w:w="1150" w:type="dxa"/>
            <w:noWrap/>
            <w:hideMark/>
          </w:tcPr>
          <w:p w14:paraId="03AA5A05" w14:textId="77777777" w:rsidR="001A7658" w:rsidRPr="00A10816" w:rsidRDefault="001A7658" w:rsidP="001A53DD">
            <w:pPr>
              <w:pStyle w:val="TableText12"/>
            </w:pPr>
            <w:r w:rsidRPr="00A10816">
              <w:t>0.27</w:t>
            </w:r>
          </w:p>
        </w:tc>
        <w:tc>
          <w:tcPr>
            <w:tcW w:w="1323" w:type="dxa"/>
            <w:noWrap/>
            <w:hideMark/>
          </w:tcPr>
          <w:p w14:paraId="394C2272" w14:textId="77777777" w:rsidR="001A7658" w:rsidRPr="00A10816" w:rsidRDefault="001A7658" w:rsidP="001A53DD">
            <w:pPr>
              <w:pStyle w:val="TableText12"/>
            </w:pPr>
            <w:r w:rsidRPr="00A10816">
              <w:t>0.53</w:t>
            </w:r>
          </w:p>
        </w:tc>
      </w:tr>
      <w:tr w:rsidR="001A7658" w:rsidRPr="00A10816" w14:paraId="4FEEB759" w14:textId="77777777" w:rsidTr="001A7658">
        <w:trPr>
          <w:trHeight w:val="300"/>
        </w:trPr>
        <w:tc>
          <w:tcPr>
            <w:tcW w:w="3525" w:type="dxa"/>
            <w:noWrap/>
            <w:hideMark/>
          </w:tcPr>
          <w:p w14:paraId="3549A65C" w14:textId="77777777" w:rsidR="001A7658" w:rsidRPr="00A10816" w:rsidRDefault="001A7658" w:rsidP="001A53DD">
            <w:pPr>
              <w:pStyle w:val="TableText12"/>
            </w:pPr>
            <w:r w:rsidRPr="00A10816">
              <w:t>White–Hispanic</w:t>
            </w:r>
          </w:p>
        </w:tc>
        <w:tc>
          <w:tcPr>
            <w:tcW w:w="1270" w:type="dxa"/>
            <w:noWrap/>
            <w:hideMark/>
          </w:tcPr>
          <w:p w14:paraId="657FF60E" w14:textId="77777777" w:rsidR="001A7658" w:rsidRPr="00A10816" w:rsidRDefault="001A7658" w:rsidP="001A53DD">
            <w:pPr>
              <w:pStyle w:val="TableText12"/>
            </w:pPr>
            <w:r w:rsidRPr="00A10816">
              <w:t>-0.50</w:t>
            </w:r>
          </w:p>
        </w:tc>
        <w:tc>
          <w:tcPr>
            <w:tcW w:w="1150" w:type="dxa"/>
            <w:noWrap/>
            <w:hideMark/>
          </w:tcPr>
          <w:p w14:paraId="790F60BB" w14:textId="77777777" w:rsidR="001A7658" w:rsidRPr="00A10816" w:rsidRDefault="001A7658" w:rsidP="001A53DD">
            <w:pPr>
              <w:pStyle w:val="TableText12"/>
            </w:pPr>
            <w:r w:rsidRPr="00A10816">
              <w:t>-0.24</w:t>
            </w:r>
          </w:p>
        </w:tc>
        <w:tc>
          <w:tcPr>
            <w:tcW w:w="1177" w:type="dxa"/>
            <w:noWrap/>
            <w:hideMark/>
          </w:tcPr>
          <w:p w14:paraId="5DFEEA7B" w14:textId="77777777" w:rsidR="001A7658" w:rsidRPr="00A10816" w:rsidRDefault="001A7658" w:rsidP="001A53DD">
            <w:pPr>
              <w:pStyle w:val="TableText12"/>
            </w:pPr>
            <w:r w:rsidRPr="00A10816">
              <w:t>0.00</w:t>
            </w:r>
          </w:p>
        </w:tc>
        <w:tc>
          <w:tcPr>
            <w:tcW w:w="1043" w:type="dxa"/>
            <w:noWrap/>
            <w:hideMark/>
          </w:tcPr>
          <w:p w14:paraId="177656F7" w14:textId="77777777" w:rsidR="001A7658" w:rsidRPr="00A10816" w:rsidRDefault="001A7658" w:rsidP="001A53DD">
            <w:pPr>
              <w:pStyle w:val="TableText12"/>
            </w:pPr>
            <w:r w:rsidRPr="00A10816">
              <w:t>0.07</w:t>
            </w:r>
          </w:p>
        </w:tc>
        <w:tc>
          <w:tcPr>
            <w:tcW w:w="1177" w:type="dxa"/>
            <w:noWrap/>
            <w:hideMark/>
          </w:tcPr>
          <w:p w14:paraId="31F2F2E2" w14:textId="77777777" w:rsidR="001A7658" w:rsidRPr="00A10816" w:rsidRDefault="001A7658" w:rsidP="001A53DD">
            <w:pPr>
              <w:pStyle w:val="TableText12"/>
            </w:pPr>
            <w:r w:rsidRPr="00A10816">
              <w:t>0.15</w:t>
            </w:r>
          </w:p>
        </w:tc>
        <w:tc>
          <w:tcPr>
            <w:tcW w:w="1150" w:type="dxa"/>
            <w:noWrap/>
            <w:hideMark/>
          </w:tcPr>
          <w:p w14:paraId="505CA7EF" w14:textId="77777777" w:rsidR="001A7658" w:rsidRPr="00A10816" w:rsidRDefault="001A7658" w:rsidP="001A53DD">
            <w:pPr>
              <w:pStyle w:val="TableText12"/>
            </w:pPr>
            <w:r w:rsidRPr="00A10816">
              <w:t>0.39</w:t>
            </w:r>
          </w:p>
        </w:tc>
        <w:tc>
          <w:tcPr>
            <w:tcW w:w="1323" w:type="dxa"/>
            <w:noWrap/>
            <w:hideMark/>
          </w:tcPr>
          <w:p w14:paraId="0DA361E1" w14:textId="77777777" w:rsidR="001A7658" w:rsidRPr="00A10816" w:rsidRDefault="001A7658" w:rsidP="001A53DD">
            <w:pPr>
              <w:pStyle w:val="TableText12"/>
            </w:pPr>
            <w:r w:rsidRPr="00A10816">
              <w:t>0.56</w:t>
            </w:r>
          </w:p>
        </w:tc>
      </w:tr>
      <w:tr w:rsidR="001A7658" w:rsidRPr="00A10816" w14:paraId="4F5EB9A3" w14:textId="77777777" w:rsidTr="001A7658">
        <w:trPr>
          <w:trHeight w:val="300"/>
        </w:trPr>
        <w:tc>
          <w:tcPr>
            <w:tcW w:w="3525" w:type="dxa"/>
            <w:noWrap/>
            <w:hideMark/>
          </w:tcPr>
          <w:p w14:paraId="61FFC8F8" w14:textId="77777777" w:rsidR="001A7658" w:rsidRPr="00A10816" w:rsidRDefault="001A7658" w:rsidP="001A53DD">
            <w:pPr>
              <w:pStyle w:val="TableText12"/>
            </w:pPr>
            <w:r w:rsidRPr="00A10816">
              <w:t>White–Black</w:t>
            </w:r>
          </w:p>
        </w:tc>
        <w:tc>
          <w:tcPr>
            <w:tcW w:w="1270" w:type="dxa"/>
            <w:noWrap/>
            <w:hideMark/>
          </w:tcPr>
          <w:p w14:paraId="2CCDC5A2" w14:textId="77777777" w:rsidR="001A7658" w:rsidRPr="00A10816" w:rsidRDefault="001A7658" w:rsidP="001A53DD">
            <w:pPr>
              <w:pStyle w:val="TableText12"/>
            </w:pPr>
            <w:r w:rsidRPr="00A10816">
              <w:t>-0.59</w:t>
            </w:r>
          </w:p>
        </w:tc>
        <w:tc>
          <w:tcPr>
            <w:tcW w:w="1150" w:type="dxa"/>
            <w:noWrap/>
            <w:hideMark/>
          </w:tcPr>
          <w:p w14:paraId="6D23B523" w14:textId="77777777" w:rsidR="001A7658" w:rsidRPr="00A10816" w:rsidRDefault="001A7658" w:rsidP="001A53DD">
            <w:pPr>
              <w:pStyle w:val="TableText12"/>
            </w:pPr>
            <w:r w:rsidRPr="00A10816">
              <w:t>-0.25</w:t>
            </w:r>
          </w:p>
        </w:tc>
        <w:tc>
          <w:tcPr>
            <w:tcW w:w="1177" w:type="dxa"/>
            <w:noWrap/>
            <w:hideMark/>
          </w:tcPr>
          <w:p w14:paraId="0DE8DF07" w14:textId="77777777" w:rsidR="001A7658" w:rsidRPr="00A10816" w:rsidRDefault="001A7658" w:rsidP="001A53DD">
            <w:pPr>
              <w:pStyle w:val="TableText12"/>
            </w:pPr>
            <w:r w:rsidRPr="00A10816">
              <w:t>0.04</w:t>
            </w:r>
          </w:p>
        </w:tc>
        <w:tc>
          <w:tcPr>
            <w:tcW w:w="1043" w:type="dxa"/>
            <w:noWrap/>
            <w:hideMark/>
          </w:tcPr>
          <w:p w14:paraId="39C0C4D1" w14:textId="77777777" w:rsidR="001A7658" w:rsidRPr="00A10816" w:rsidRDefault="001A7658" w:rsidP="001A53DD">
            <w:pPr>
              <w:pStyle w:val="TableText12"/>
            </w:pPr>
            <w:r w:rsidRPr="00A10816">
              <w:t>0.14</w:t>
            </w:r>
          </w:p>
        </w:tc>
        <w:tc>
          <w:tcPr>
            <w:tcW w:w="1177" w:type="dxa"/>
            <w:noWrap/>
            <w:hideMark/>
          </w:tcPr>
          <w:p w14:paraId="334B6563" w14:textId="77777777" w:rsidR="001A7658" w:rsidRPr="00A10816" w:rsidRDefault="001A7658" w:rsidP="001A53DD">
            <w:pPr>
              <w:pStyle w:val="TableText12"/>
            </w:pPr>
            <w:r w:rsidRPr="00A10816">
              <w:t>0.24</w:t>
            </w:r>
          </w:p>
        </w:tc>
        <w:tc>
          <w:tcPr>
            <w:tcW w:w="1150" w:type="dxa"/>
            <w:noWrap/>
            <w:hideMark/>
          </w:tcPr>
          <w:p w14:paraId="6E7D4A2C" w14:textId="77777777" w:rsidR="001A7658" w:rsidRPr="00A10816" w:rsidRDefault="001A7658" w:rsidP="001A53DD">
            <w:pPr>
              <w:pStyle w:val="TableText12"/>
            </w:pPr>
            <w:r w:rsidRPr="00A10816">
              <w:t>0.50</w:t>
            </w:r>
          </w:p>
        </w:tc>
        <w:tc>
          <w:tcPr>
            <w:tcW w:w="1323" w:type="dxa"/>
            <w:noWrap/>
            <w:hideMark/>
          </w:tcPr>
          <w:p w14:paraId="57937790" w14:textId="77777777" w:rsidR="001A7658" w:rsidRPr="00A10816" w:rsidRDefault="001A7658" w:rsidP="001A53DD">
            <w:pPr>
              <w:pStyle w:val="TableText12"/>
            </w:pPr>
            <w:r w:rsidRPr="00A10816">
              <w:t>1.05</w:t>
            </w:r>
          </w:p>
        </w:tc>
      </w:tr>
      <w:tr w:rsidR="001A7658" w:rsidRPr="00A10816" w14:paraId="3DE6AB3D" w14:textId="77777777" w:rsidTr="001A7658">
        <w:trPr>
          <w:trHeight w:val="300"/>
        </w:trPr>
        <w:tc>
          <w:tcPr>
            <w:tcW w:w="3525" w:type="dxa"/>
            <w:noWrap/>
            <w:hideMark/>
          </w:tcPr>
          <w:p w14:paraId="45A52771" w14:textId="77777777" w:rsidR="001A7658" w:rsidRPr="00A10816" w:rsidRDefault="001A7658" w:rsidP="001A53DD">
            <w:pPr>
              <w:pStyle w:val="TableText12"/>
            </w:pPr>
            <w:r w:rsidRPr="00A10816">
              <w:t>White–Two or more races</w:t>
            </w:r>
          </w:p>
        </w:tc>
        <w:tc>
          <w:tcPr>
            <w:tcW w:w="1270" w:type="dxa"/>
            <w:noWrap/>
            <w:hideMark/>
          </w:tcPr>
          <w:p w14:paraId="6BE6EDF8" w14:textId="77777777" w:rsidR="001A7658" w:rsidRPr="00A10816" w:rsidRDefault="001A7658" w:rsidP="001A53DD">
            <w:pPr>
              <w:pStyle w:val="TableText12"/>
            </w:pPr>
            <w:r w:rsidRPr="00A10816">
              <w:t>-0.68</w:t>
            </w:r>
          </w:p>
        </w:tc>
        <w:tc>
          <w:tcPr>
            <w:tcW w:w="1150" w:type="dxa"/>
            <w:noWrap/>
            <w:hideMark/>
          </w:tcPr>
          <w:p w14:paraId="15443B95" w14:textId="77777777" w:rsidR="001A7658" w:rsidRPr="00A10816" w:rsidRDefault="001A7658" w:rsidP="001A53DD">
            <w:pPr>
              <w:pStyle w:val="TableText12"/>
            </w:pPr>
            <w:r w:rsidRPr="00A10816">
              <w:t>-0.38</w:t>
            </w:r>
          </w:p>
        </w:tc>
        <w:tc>
          <w:tcPr>
            <w:tcW w:w="1177" w:type="dxa"/>
            <w:noWrap/>
            <w:hideMark/>
          </w:tcPr>
          <w:p w14:paraId="75AE7999" w14:textId="77777777" w:rsidR="001A7658" w:rsidRPr="00A10816" w:rsidRDefault="001A7658" w:rsidP="001A53DD">
            <w:pPr>
              <w:pStyle w:val="TableText12"/>
            </w:pPr>
            <w:r w:rsidRPr="00A10816">
              <w:t>-0.11</w:t>
            </w:r>
          </w:p>
        </w:tc>
        <w:tc>
          <w:tcPr>
            <w:tcW w:w="1043" w:type="dxa"/>
            <w:noWrap/>
            <w:hideMark/>
          </w:tcPr>
          <w:p w14:paraId="417BE4CF" w14:textId="77777777" w:rsidR="001A7658" w:rsidRPr="00A10816" w:rsidRDefault="001A7658" w:rsidP="001A53DD">
            <w:pPr>
              <w:pStyle w:val="TableText12"/>
            </w:pPr>
            <w:r w:rsidRPr="00A10816">
              <w:t>-0.01</w:t>
            </w:r>
          </w:p>
        </w:tc>
        <w:tc>
          <w:tcPr>
            <w:tcW w:w="1177" w:type="dxa"/>
            <w:noWrap/>
            <w:hideMark/>
          </w:tcPr>
          <w:p w14:paraId="4905A759" w14:textId="77777777" w:rsidR="001A7658" w:rsidRPr="00A10816" w:rsidRDefault="001A7658" w:rsidP="001A53DD">
            <w:pPr>
              <w:pStyle w:val="TableText12"/>
            </w:pPr>
            <w:r w:rsidRPr="00A10816">
              <w:t>0.08</w:t>
            </w:r>
          </w:p>
        </w:tc>
        <w:tc>
          <w:tcPr>
            <w:tcW w:w="1150" w:type="dxa"/>
            <w:noWrap/>
            <w:hideMark/>
          </w:tcPr>
          <w:p w14:paraId="78F1EC7A" w14:textId="77777777" w:rsidR="001A7658" w:rsidRPr="00A10816" w:rsidRDefault="001A7658" w:rsidP="001A53DD">
            <w:pPr>
              <w:pStyle w:val="TableText12"/>
            </w:pPr>
            <w:r w:rsidRPr="00A10816">
              <w:t>0.34</w:t>
            </w:r>
          </w:p>
        </w:tc>
        <w:tc>
          <w:tcPr>
            <w:tcW w:w="1323" w:type="dxa"/>
            <w:noWrap/>
            <w:hideMark/>
          </w:tcPr>
          <w:p w14:paraId="7409FAC7" w14:textId="77777777" w:rsidR="001A7658" w:rsidRPr="00A10816" w:rsidRDefault="001A7658" w:rsidP="001A53DD">
            <w:pPr>
              <w:pStyle w:val="TableText12"/>
            </w:pPr>
            <w:r w:rsidRPr="00A10816">
              <w:t>0.84</w:t>
            </w:r>
          </w:p>
        </w:tc>
      </w:tr>
      <w:tr w:rsidR="001A7658" w:rsidRPr="00A10816" w14:paraId="0EB266F5" w14:textId="77777777" w:rsidTr="001A7658">
        <w:trPr>
          <w:trHeight w:val="300"/>
        </w:trPr>
        <w:tc>
          <w:tcPr>
            <w:tcW w:w="3525" w:type="dxa"/>
            <w:noWrap/>
            <w:hideMark/>
          </w:tcPr>
          <w:p w14:paraId="31E2919F" w14:textId="77777777" w:rsidR="001A7658" w:rsidRPr="00A10816" w:rsidRDefault="001A7658" w:rsidP="001A53DD">
            <w:pPr>
              <w:pStyle w:val="TableText12"/>
            </w:pPr>
            <w:r w:rsidRPr="00A10816">
              <w:t>White–Missing (Unknown)</w:t>
            </w:r>
          </w:p>
        </w:tc>
        <w:tc>
          <w:tcPr>
            <w:tcW w:w="1270" w:type="dxa"/>
            <w:noWrap/>
            <w:hideMark/>
          </w:tcPr>
          <w:p w14:paraId="5BF94638" w14:textId="77777777" w:rsidR="001A7658" w:rsidRPr="00A10816" w:rsidRDefault="001A7658" w:rsidP="001A53DD">
            <w:pPr>
              <w:pStyle w:val="TableText12"/>
            </w:pPr>
            <w:r w:rsidRPr="00A10816">
              <w:t>-0.55</w:t>
            </w:r>
          </w:p>
        </w:tc>
        <w:tc>
          <w:tcPr>
            <w:tcW w:w="1150" w:type="dxa"/>
            <w:noWrap/>
            <w:hideMark/>
          </w:tcPr>
          <w:p w14:paraId="0507BACC" w14:textId="77777777" w:rsidR="001A7658" w:rsidRPr="00A10816" w:rsidRDefault="001A7658" w:rsidP="001A53DD">
            <w:pPr>
              <w:pStyle w:val="TableText12"/>
            </w:pPr>
            <w:r w:rsidRPr="00A10816">
              <w:t>-0.55</w:t>
            </w:r>
          </w:p>
        </w:tc>
        <w:tc>
          <w:tcPr>
            <w:tcW w:w="1177" w:type="dxa"/>
            <w:noWrap/>
            <w:hideMark/>
          </w:tcPr>
          <w:p w14:paraId="1495DF88" w14:textId="77777777" w:rsidR="001A7658" w:rsidRPr="00A10816" w:rsidRDefault="001A7658" w:rsidP="001A53DD">
            <w:pPr>
              <w:pStyle w:val="TableText12"/>
            </w:pPr>
            <w:r w:rsidRPr="00A10816">
              <w:t>-0.15</w:t>
            </w:r>
          </w:p>
        </w:tc>
        <w:tc>
          <w:tcPr>
            <w:tcW w:w="1043" w:type="dxa"/>
            <w:noWrap/>
            <w:hideMark/>
          </w:tcPr>
          <w:p w14:paraId="54AD1974" w14:textId="77777777" w:rsidR="001A7658" w:rsidRPr="00A10816" w:rsidRDefault="001A7658" w:rsidP="001A53DD">
            <w:pPr>
              <w:pStyle w:val="TableText12"/>
            </w:pPr>
            <w:r w:rsidRPr="00A10816">
              <w:t>0.06</w:t>
            </w:r>
          </w:p>
        </w:tc>
        <w:tc>
          <w:tcPr>
            <w:tcW w:w="1177" w:type="dxa"/>
            <w:noWrap/>
            <w:hideMark/>
          </w:tcPr>
          <w:p w14:paraId="0FB66810" w14:textId="77777777" w:rsidR="001A7658" w:rsidRPr="00A10816" w:rsidRDefault="001A7658" w:rsidP="001A53DD">
            <w:pPr>
              <w:pStyle w:val="TableText12"/>
            </w:pPr>
            <w:r w:rsidRPr="00A10816">
              <w:t>0.20</w:t>
            </w:r>
          </w:p>
        </w:tc>
        <w:tc>
          <w:tcPr>
            <w:tcW w:w="1150" w:type="dxa"/>
            <w:noWrap/>
            <w:hideMark/>
          </w:tcPr>
          <w:p w14:paraId="63C2D705" w14:textId="77777777" w:rsidR="001A7658" w:rsidRPr="00A10816" w:rsidRDefault="001A7658" w:rsidP="001A53DD">
            <w:pPr>
              <w:pStyle w:val="TableText12"/>
            </w:pPr>
            <w:r w:rsidRPr="00A10816">
              <w:t>0.50</w:t>
            </w:r>
          </w:p>
        </w:tc>
        <w:tc>
          <w:tcPr>
            <w:tcW w:w="1323" w:type="dxa"/>
            <w:noWrap/>
            <w:hideMark/>
          </w:tcPr>
          <w:p w14:paraId="44BFD746" w14:textId="77777777" w:rsidR="001A7658" w:rsidRPr="00A10816" w:rsidRDefault="001A7658" w:rsidP="001A53DD">
            <w:pPr>
              <w:pStyle w:val="TableText12"/>
            </w:pPr>
            <w:r w:rsidRPr="00A10816">
              <w:t>0.50</w:t>
            </w:r>
          </w:p>
        </w:tc>
      </w:tr>
      <w:tr w:rsidR="001A7658" w:rsidRPr="00A10816" w14:paraId="5BFBC856" w14:textId="77777777" w:rsidTr="001A7658">
        <w:trPr>
          <w:trHeight w:val="300"/>
        </w:trPr>
        <w:tc>
          <w:tcPr>
            <w:tcW w:w="3525" w:type="dxa"/>
            <w:noWrap/>
            <w:hideMark/>
          </w:tcPr>
          <w:p w14:paraId="2D3FC090" w14:textId="77777777" w:rsidR="001A7658" w:rsidRPr="00A10816" w:rsidRDefault="001A7658" w:rsidP="001A53DD">
            <w:pPr>
              <w:pStyle w:val="TableText12"/>
            </w:pPr>
            <w:r w:rsidRPr="00A10816">
              <w:t>Never EL–Current EL</w:t>
            </w:r>
          </w:p>
        </w:tc>
        <w:tc>
          <w:tcPr>
            <w:tcW w:w="1270" w:type="dxa"/>
            <w:noWrap/>
            <w:hideMark/>
          </w:tcPr>
          <w:p w14:paraId="01CB107C" w14:textId="77777777" w:rsidR="001A7658" w:rsidRPr="00A10816" w:rsidRDefault="001A7658" w:rsidP="001A53DD">
            <w:pPr>
              <w:pStyle w:val="TableText12"/>
            </w:pPr>
            <w:r w:rsidRPr="00A10816">
              <w:t>-0.96</w:t>
            </w:r>
          </w:p>
        </w:tc>
        <w:tc>
          <w:tcPr>
            <w:tcW w:w="1150" w:type="dxa"/>
            <w:noWrap/>
            <w:hideMark/>
          </w:tcPr>
          <w:p w14:paraId="6644130D" w14:textId="77777777" w:rsidR="001A7658" w:rsidRPr="00A10816" w:rsidRDefault="001A7658" w:rsidP="001A53DD">
            <w:pPr>
              <w:pStyle w:val="TableText12"/>
            </w:pPr>
            <w:r w:rsidRPr="00A10816">
              <w:t>-0.21</w:t>
            </w:r>
          </w:p>
        </w:tc>
        <w:tc>
          <w:tcPr>
            <w:tcW w:w="1177" w:type="dxa"/>
            <w:noWrap/>
            <w:hideMark/>
          </w:tcPr>
          <w:p w14:paraId="5C9BC7CB" w14:textId="77777777" w:rsidR="001A7658" w:rsidRPr="00A10816" w:rsidRDefault="001A7658" w:rsidP="001A53DD">
            <w:pPr>
              <w:pStyle w:val="TableText12"/>
            </w:pPr>
            <w:r w:rsidRPr="00A10816">
              <w:t>0.06</w:t>
            </w:r>
          </w:p>
        </w:tc>
        <w:tc>
          <w:tcPr>
            <w:tcW w:w="1043" w:type="dxa"/>
            <w:noWrap/>
            <w:hideMark/>
          </w:tcPr>
          <w:p w14:paraId="5F4CA111" w14:textId="77777777" w:rsidR="001A7658" w:rsidRPr="00A10816" w:rsidRDefault="001A7658" w:rsidP="001A53DD">
            <w:pPr>
              <w:pStyle w:val="TableText12"/>
            </w:pPr>
            <w:r w:rsidRPr="00A10816">
              <w:t>0.16</w:t>
            </w:r>
          </w:p>
        </w:tc>
        <w:tc>
          <w:tcPr>
            <w:tcW w:w="1177" w:type="dxa"/>
            <w:noWrap/>
            <w:hideMark/>
          </w:tcPr>
          <w:p w14:paraId="19CBFFB7" w14:textId="77777777" w:rsidR="001A7658" w:rsidRPr="00A10816" w:rsidRDefault="001A7658" w:rsidP="001A53DD">
            <w:pPr>
              <w:pStyle w:val="TableText12"/>
            </w:pPr>
            <w:r w:rsidRPr="00A10816">
              <w:t>0.25</w:t>
            </w:r>
          </w:p>
        </w:tc>
        <w:tc>
          <w:tcPr>
            <w:tcW w:w="1150" w:type="dxa"/>
            <w:noWrap/>
            <w:hideMark/>
          </w:tcPr>
          <w:p w14:paraId="421DD098" w14:textId="77777777" w:rsidR="001A7658" w:rsidRPr="00A10816" w:rsidRDefault="001A7658" w:rsidP="001A53DD">
            <w:pPr>
              <w:pStyle w:val="TableText12"/>
            </w:pPr>
            <w:r w:rsidRPr="00A10816">
              <w:t>0.53</w:t>
            </w:r>
          </w:p>
        </w:tc>
        <w:tc>
          <w:tcPr>
            <w:tcW w:w="1323" w:type="dxa"/>
            <w:noWrap/>
            <w:hideMark/>
          </w:tcPr>
          <w:p w14:paraId="0CD82B24" w14:textId="77777777" w:rsidR="001A7658" w:rsidRPr="00A10816" w:rsidRDefault="001A7658" w:rsidP="001A53DD">
            <w:pPr>
              <w:pStyle w:val="TableText12"/>
            </w:pPr>
            <w:r w:rsidRPr="00A10816">
              <w:t>0.71</w:t>
            </w:r>
          </w:p>
        </w:tc>
      </w:tr>
      <w:tr w:rsidR="001A7658" w:rsidRPr="00A10816" w14:paraId="515B3F9B" w14:textId="77777777" w:rsidTr="001A7658">
        <w:trPr>
          <w:trHeight w:val="300"/>
        </w:trPr>
        <w:tc>
          <w:tcPr>
            <w:tcW w:w="3525" w:type="dxa"/>
            <w:noWrap/>
            <w:hideMark/>
          </w:tcPr>
          <w:p w14:paraId="1B8A28E1" w14:textId="77777777" w:rsidR="001A7658" w:rsidRPr="00A10816" w:rsidRDefault="001A7658" w:rsidP="001A53DD">
            <w:pPr>
              <w:pStyle w:val="TableText12"/>
            </w:pPr>
            <w:r w:rsidRPr="00A10816">
              <w:t>Never EL–Former EL</w:t>
            </w:r>
          </w:p>
        </w:tc>
        <w:tc>
          <w:tcPr>
            <w:tcW w:w="1270" w:type="dxa"/>
            <w:noWrap/>
            <w:hideMark/>
          </w:tcPr>
          <w:p w14:paraId="1E4EEECC" w14:textId="77777777" w:rsidR="001A7658" w:rsidRPr="00A10816" w:rsidRDefault="001A7658" w:rsidP="001A53DD">
            <w:pPr>
              <w:pStyle w:val="TableText12"/>
            </w:pPr>
            <w:r w:rsidRPr="00A10816">
              <w:t>-0.97</w:t>
            </w:r>
          </w:p>
        </w:tc>
        <w:tc>
          <w:tcPr>
            <w:tcW w:w="1150" w:type="dxa"/>
            <w:noWrap/>
            <w:hideMark/>
          </w:tcPr>
          <w:p w14:paraId="552BBE48" w14:textId="77777777" w:rsidR="001A7658" w:rsidRPr="00A10816" w:rsidRDefault="001A7658" w:rsidP="001A53DD">
            <w:pPr>
              <w:pStyle w:val="TableText12"/>
            </w:pPr>
            <w:r w:rsidRPr="00A10816">
              <w:t>-0.40</w:t>
            </w:r>
          </w:p>
        </w:tc>
        <w:tc>
          <w:tcPr>
            <w:tcW w:w="1177" w:type="dxa"/>
            <w:noWrap/>
            <w:hideMark/>
          </w:tcPr>
          <w:p w14:paraId="0A2FB683" w14:textId="77777777" w:rsidR="001A7658" w:rsidRPr="00A10816" w:rsidRDefault="001A7658" w:rsidP="001A53DD">
            <w:pPr>
              <w:pStyle w:val="TableText12"/>
            </w:pPr>
            <w:r w:rsidRPr="00A10816">
              <w:t>-0.14</w:t>
            </w:r>
          </w:p>
        </w:tc>
        <w:tc>
          <w:tcPr>
            <w:tcW w:w="1043" w:type="dxa"/>
            <w:noWrap/>
            <w:hideMark/>
          </w:tcPr>
          <w:p w14:paraId="637977B6" w14:textId="77777777" w:rsidR="001A7658" w:rsidRPr="00A10816" w:rsidRDefault="001A7658" w:rsidP="001A53DD">
            <w:pPr>
              <w:pStyle w:val="TableText12"/>
            </w:pPr>
            <w:r w:rsidRPr="00A10816">
              <w:t>-0.05</w:t>
            </w:r>
          </w:p>
        </w:tc>
        <w:tc>
          <w:tcPr>
            <w:tcW w:w="1177" w:type="dxa"/>
            <w:noWrap/>
            <w:hideMark/>
          </w:tcPr>
          <w:p w14:paraId="45F25CD4" w14:textId="77777777" w:rsidR="001A7658" w:rsidRPr="00A10816" w:rsidRDefault="001A7658" w:rsidP="001A53DD">
            <w:pPr>
              <w:pStyle w:val="TableText12"/>
            </w:pPr>
            <w:r w:rsidRPr="00A10816">
              <w:t>0.03</w:t>
            </w:r>
          </w:p>
        </w:tc>
        <w:tc>
          <w:tcPr>
            <w:tcW w:w="1150" w:type="dxa"/>
            <w:noWrap/>
            <w:hideMark/>
          </w:tcPr>
          <w:p w14:paraId="7DE01770" w14:textId="77777777" w:rsidR="001A7658" w:rsidRPr="00A10816" w:rsidRDefault="001A7658" w:rsidP="001A53DD">
            <w:pPr>
              <w:pStyle w:val="TableText12"/>
            </w:pPr>
            <w:r w:rsidRPr="00A10816">
              <w:t>0.29</w:t>
            </w:r>
          </w:p>
        </w:tc>
        <w:tc>
          <w:tcPr>
            <w:tcW w:w="1323" w:type="dxa"/>
            <w:noWrap/>
            <w:hideMark/>
          </w:tcPr>
          <w:p w14:paraId="18F02F82" w14:textId="77777777" w:rsidR="001A7658" w:rsidRPr="00A10816" w:rsidRDefault="001A7658" w:rsidP="001A53DD">
            <w:pPr>
              <w:pStyle w:val="TableText12"/>
            </w:pPr>
            <w:r w:rsidRPr="00A10816">
              <w:t>0.61</w:t>
            </w:r>
          </w:p>
        </w:tc>
      </w:tr>
      <w:tr w:rsidR="001A7658" w:rsidRPr="00A10816" w14:paraId="0EB877C6" w14:textId="77777777" w:rsidTr="001A7658">
        <w:trPr>
          <w:trHeight w:val="300"/>
        </w:trPr>
        <w:tc>
          <w:tcPr>
            <w:tcW w:w="3525" w:type="dxa"/>
            <w:noWrap/>
            <w:hideMark/>
          </w:tcPr>
          <w:p w14:paraId="0F957244" w14:textId="77777777" w:rsidR="001A7658" w:rsidRPr="00A10816" w:rsidRDefault="001A7658" w:rsidP="001A53DD">
            <w:pPr>
              <w:pStyle w:val="TableText12"/>
            </w:pPr>
            <w:r w:rsidRPr="00A10816">
              <w:t>Never EL–Ever EL</w:t>
            </w:r>
          </w:p>
        </w:tc>
        <w:tc>
          <w:tcPr>
            <w:tcW w:w="1270" w:type="dxa"/>
            <w:noWrap/>
            <w:hideMark/>
          </w:tcPr>
          <w:p w14:paraId="734D5E6F" w14:textId="77777777" w:rsidR="001A7658" w:rsidRPr="00A10816" w:rsidRDefault="001A7658" w:rsidP="001A53DD">
            <w:pPr>
              <w:pStyle w:val="TableText12"/>
            </w:pPr>
            <w:r w:rsidRPr="00A10816">
              <w:t>-0.96</w:t>
            </w:r>
          </w:p>
        </w:tc>
        <w:tc>
          <w:tcPr>
            <w:tcW w:w="1150" w:type="dxa"/>
            <w:noWrap/>
            <w:hideMark/>
          </w:tcPr>
          <w:p w14:paraId="7A2CD051" w14:textId="77777777" w:rsidR="001A7658" w:rsidRPr="00A10816" w:rsidRDefault="001A7658" w:rsidP="001A53DD">
            <w:pPr>
              <w:pStyle w:val="TableText12"/>
            </w:pPr>
            <w:r w:rsidRPr="00A10816">
              <w:t>-0.22</w:t>
            </w:r>
          </w:p>
        </w:tc>
        <w:tc>
          <w:tcPr>
            <w:tcW w:w="1177" w:type="dxa"/>
            <w:noWrap/>
            <w:hideMark/>
          </w:tcPr>
          <w:p w14:paraId="2440A758" w14:textId="77777777" w:rsidR="001A7658" w:rsidRPr="00A10816" w:rsidRDefault="001A7658" w:rsidP="001A53DD">
            <w:pPr>
              <w:pStyle w:val="TableText12"/>
            </w:pPr>
            <w:r w:rsidRPr="00A10816">
              <w:t>-0.02</w:t>
            </w:r>
          </w:p>
        </w:tc>
        <w:tc>
          <w:tcPr>
            <w:tcW w:w="1043" w:type="dxa"/>
            <w:noWrap/>
            <w:hideMark/>
          </w:tcPr>
          <w:p w14:paraId="5F608E71" w14:textId="77777777" w:rsidR="001A7658" w:rsidRPr="00A10816" w:rsidRDefault="001A7658" w:rsidP="001A53DD">
            <w:pPr>
              <w:pStyle w:val="TableText12"/>
            </w:pPr>
            <w:r w:rsidRPr="00A10816">
              <w:t>0.06</w:t>
            </w:r>
          </w:p>
        </w:tc>
        <w:tc>
          <w:tcPr>
            <w:tcW w:w="1177" w:type="dxa"/>
            <w:noWrap/>
            <w:hideMark/>
          </w:tcPr>
          <w:p w14:paraId="16457D17" w14:textId="77777777" w:rsidR="001A7658" w:rsidRPr="00A10816" w:rsidRDefault="001A7658" w:rsidP="001A53DD">
            <w:pPr>
              <w:pStyle w:val="TableText12"/>
            </w:pPr>
            <w:r w:rsidRPr="00A10816">
              <w:t>0.12</w:t>
            </w:r>
          </w:p>
        </w:tc>
        <w:tc>
          <w:tcPr>
            <w:tcW w:w="1150" w:type="dxa"/>
            <w:noWrap/>
            <w:hideMark/>
          </w:tcPr>
          <w:p w14:paraId="02DC8E63" w14:textId="77777777" w:rsidR="001A7658" w:rsidRPr="00A10816" w:rsidRDefault="001A7658" w:rsidP="001A53DD">
            <w:pPr>
              <w:pStyle w:val="TableText12"/>
            </w:pPr>
            <w:r w:rsidRPr="00A10816">
              <w:t>0.33</w:t>
            </w:r>
          </w:p>
        </w:tc>
        <w:tc>
          <w:tcPr>
            <w:tcW w:w="1323" w:type="dxa"/>
            <w:noWrap/>
            <w:hideMark/>
          </w:tcPr>
          <w:p w14:paraId="624F13D3" w14:textId="77777777" w:rsidR="001A7658" w:rsidRPr="00A10816" w:rsidRDefault="001A7658" w:rsidP="001A53DD">
            <w:pPr>
              <w:pStyle w:val="TableText12"/>
            </w:pPr>
            <w:r w:rsidRPr="00A10816">
              <w:t>0.75</w:t>
            </w:r>
          </w:p>
        </w:tc>
      </w:tr>
      <w:tr w:rsidR="001A7658" w:rsidRPr="00A10816" w14:paraId="4B4FAB33" w14:textId="77777777" w:rsidTr="001A7658">
        <w:trPr>
          <w:trHeight w:val="300"/>
        </w:trPr>
        <w:tc>
          <w:tcPr>
            <w:tcW w:w="3525" w:type="dxa"/>
            <w:noWrap/>
            <w:hideMark/>
          </w:tcPr>
          <w:p w14:paraId="4CAA09AD" w14:textId="77777777" w:rsidR="001A7658" w:rsidRPr="00A10816" w:rsidRDefault="001A7658" w:rsidP="001A53DD">
            <w:pPr>
              <w:pStyle w:val="TableText12"/>
            </w:pPr>
            <w:r w:rsidRPr="00A10816">
              <w:t>SWD–Not SWD</w:t>
            </w:r>
          </w:p>
        </w:tc>
        <w:tc>
          <w:tcPr>
            <w:tcW w:w="1270" w:type="dxa"/>
            <w:noWrap/>
            <w:hideMark/>
          </w:tcPr>
          <w:p w14:paraId="32420731" w14:textId="77777777" w:rsidR="001A7658" w:rsidRPr="00A10816" w:rsidRDefault="001A7658" w:rsidP="001A53DD">
            <w:pPr>
              <w:pStyle w:val="TableText12"/>
            </w:pPr>
            <w:r w:rsidRPr="00A10816">
              <w:t>-1.14</w:t>
            </w:r>
          </w:p>
        </w:tc>
        <w:tc>
          <w:tcPr>
            <w:tcW w:w="1150" w:type="dxa"/>
            <w:noWrap/>
            <w:hideMark/>
          </w:tcPr>
          <w:p w14:paraId="2A1AB85F" w14:textId="77777777" w:rsidR="001A7658" w:rsidRPr="00A10816" w:rsidRDefault="001A7658" w:rsidP="001A53DD">
            <w:pPr>
              <w:pStyle w:val="TableText12"/>
            </w:pPr>
            <w:r w:rsidRPr="00A10816">
              <w:t>-0.69</w:t>
            </w:r>
          </w:p>
        </w:tc>
        <w:tc>
          <w:tcPr>
            <w:tcW w:w="1177" w:type="dxa"/>
            <w:noWrap/>
            <w:hideMark/>
          </w:tcPr>
          <w:p w14:paraId="5E1FD89F" w14:textId="77777777" w:rsidR="001A7658" w:rsidRPr="00A10816" w:rsidRDefault="001A7658" w:rsidP="001A53DD">
            <w:pPr>
              <w:pStyle w:val="TableText12"/>
            </w:pPr>
            <w:r w:rsidRPr="00A10816">
              <w:t>-0.41</w:t>
            </w:r>
          </w:p>
        </w:tc>
        <w:tc>
          <w:tcPr>
            <w:tcW w:w="1043" w:type="dxa"/>
            <w:noWrap/>
            <w:hideMark/>
          </w:tcPr>
          <w:p w14:paraId="06C629E0" w14:textId="77777777" w:rsidR="001A7658" w:rsidRPr="00A10816" w:rsidRDefault="001A7658" w:rsidP="001A53DD">
            <w:pPr>
              <w:pStyle w:val="TableText12"/>
            </w:pPr>
            <w:r w:rsidRPr="00A10816">
              <w:t>-0.32</w:t>
            </w:r>
          </w:p>
        </w:tc>
        <w:tc>
          <w:tcPr>
            <w:tcW w:w="1177" w:type="dxa"/>
            <w:noWrap/>
            <w:hideMark/>
          </w:tcPr>
          <w:p w14:paraId="7B412F3E" w14:textId="77777777" w:rsidR="001A7658" w:rsidRPr="00A10816" w:rsidRDefault="001A7658" w:rsidP="001A53DD">
            <w:pPr>
              <w:pStyle w:val="TableText12"/>
            </w:pPr>
            <w:r w:rsidRPr="00A10816">
              <w:t>-0.22</w:t>
            </w:r>
          </w:p>
        </w:tc>
        <w:tc>
          <w:tcPr>
            <w:tcW w:w="1150" w:type="dxa"/>
            <w:noWrap/>
            <w:hideMark/>
          </w:tcPr>
          <w:p w14:paraId="0EBE588F" w14:textId="77777777" w:rsidR="001A7658" w:rsidRPr="00A10816" w:rsidRDefault="001A7658" w:rsidP="001A53DD">
            <w:pPr>
              <w:pStyle w:val="TableText12"/>
            </w:pPr>
            <w:r w:rsidRPr="00A10816">
              <w:t>0.07</w:t>
            </w:r>
          </w:p>
        </w:tc>
        <w:tc>
          <w:tcPr>
            <w:tcW w:w="1323" w:type="dxa"/>
            <w:noWrap/>
            <w:hideMark/>
          </w:tcPr>
          <w:p w14:paraId="37582351" w14:textId="77777777" w:rsidR="001A7658" w:rsidRPr="00A10816" w:rsidRDefault="001A7658" w:rsidP="001A53DD">
            <w:pPr>
              <w:pStyle w:val="TableText12"/>
            </w:pPr>
            <w:r w:rsidRPr="00A10816">
              <w:t>0.48</w:t>
            </w:r>
          </w:p>
        </w:tc>
      </w:tr>
      <w:tr w:rsidR="001A7658" w:rsidRPr="00A10816" w14:paraId="34BAC50B" w14:textId="77777777" w:rsidTr="001A7658">
        <w:trPr>
          <w:trHeight w:val="300"/>
        </w:trPr>
        <w:tc>
          <w:tcPr>
            <w:tcW w:w="3525" w:type="dxa"/>
            <w:noWrap/>
            <w:hideMark/>
          </w:tcPr>
          <w:p w14:paraId="02F33D80" w14:textId="77777777" w:rsidR="001A7658" w:rsidRPr="00A10816" w:rsidRDefault="001A7658" w:rsidP="001A53DD">
            <w:pPr>
              <w:pStyle w:val="TableText12"/>
            </w:pPr>
            <w:r w:rsidRPr="00A10816">
              <w:t>SED–Not SED</w:t>
            </w:r>
          </w:p>
        </w:tc>
        <w:tc>
          <w:tcPr>
            <w:tcW w:w="1270" w:type="dxa"/>
            <w:noWrap/>
            <w:hideMark/>
          </w:tcPr>
          <w:p w14:paraId="488AF865" w14:textId="77777777" w:rsidR="001A7658" w:rsidRPr="00A10816" w:rsidRDefault="001A7658" w:rsidP="001A53DD">
            <w:pPr>
              <w:pStyle w:val="TableText12"/>
            </w:pPr>
            <w:r w:rsidRPr="00A10816">
              <w:t>-0.77</w:t>
            </w:r>
          </w:p>
        </w:tc>
        <w:tc>
          <w:tcPr>
            <w:tcW w:w="1150" w:type="dxa"/>
            <w:noWrap/>
            <w:hideMark/>
          </w:tcPr>
          <w:p w14:paraId="16680A92" w14:textId="77777777" w:rsidR="001A7658" w:rsidRPr="00A10816" w:rsidRDefault="001A7658" w:rsidP="001A53DD">
            <w:pPr>
              <w:pStyle w:val="TableText12"/>
            </w:pPr>
            <w:r w:rsidRPr="00A10816">
              <w:t>-0.40</w:t>
            </w:r>
          </w:p>
        </w:tc>
        <w:tc>
          <w:tcPr>
            <w:tcW w:w="1177" w:type="dxa"/>
            <w:noWrap/>
            <w:hideMark/>
          </w:tcPr>
          <w:p w14:paraId="306A3F48" w14:textId="77777777" w:rsidR="001A7658" w:rsidRPr="00A10816" w:rsidRDefault="001A7658" w:rsidP="001A53DD">
            <w:pPr>
              <w:pStyle w:val="TableText12"/>
            </w:pPr>
            <w:r w:rsidRPr="00A10816">
              <w:t>-0.21</w:t>
            </w:r>
          </w:p>
        </w:tc>
        <w:tc>
          <w:tcPr>
            <w:tcW w:w="1043" w:type="dxa"/>
            <w:noWrap/>
            <w:hideMark/>
          </w:tcPr>
          <w:p w14:paraId="770A887E" w14:textId="77777777" w:rsidR="001A7658" w:rsidRPr="00A10816" w:rsidRDefault="001A7658" w:rsidP="001A53DD">
            <w:pPr>
              <w:pStyle w:val="TableText12"/>
            </w:pPr>
            <w:r w:rsidRPr="00A10816">
              <w:t>-0.14</w:t>
            </w:r>
          </w:p>
        </w:tc>
        <w:tc>
          <w:tcPr>
            <w:tcW w:w="1177" w:type="dxa"/>
            <w:noWrap/>
            <w:hideMark/>
          </w:tcPr>
          <w:p w14:paraId="6A2333B8" w14:textId="77777777" w:rsidR="001A7658" w:rsidRPr="00A10816" w:rsidRDefault="001A7658" w:rsidP="001A53DD">
            <w:pPr>
              <w:pStyle w:val="TableText12"/>
            </w:pPr>
            <w:r w:rsidRPr="00A10816">
              <w:t>-0.07</w:t>
            </w:r>
          </w:p>
        </w:tc>
        <w:tc>
          <w:tcPr>
            <w:tcW w:w="1150" w:type="dxa"/>
            <w:noWrap/>
            <w:hideMark/>
          </w:tcPr>
          <w:p w14:paraId="6384140D" w14:textId="77777777" w:rsidR="001A7658" w:rsidRPr="00A10816" w:rsidRDefault="001A7658" w:rsidP="001A53DD">
            <w:pPr>
              <w:pStyle w:val="TableText12"/>
            </w:pPr>
            <w:r w:rsidRPr="00A10816">
              <w:t>0.14</w:t>
            </w:r>
          </w:p>
        </w:tc>
        <w:tc>
          <w:tcPr>
            <w:tcW w:w="1323" w:type="dxa"/>
            <w:noWrap/>
            <w:hideMark/>
          </w:tcPr>
          <w:p w14:paraId="5D021A60" w14:textId="77777777" w:rsidR="001A7658" w:rsidRPr="00A10816" w:rsidRDefault="001A7658" w:rsidP="001A53DD">
            <w:pPr>
              <w:pStyle w:val="TableText12"/>
            </w:pPr>
            <w:r w:rsidRPr="00A10816">
              <w:t>0.69</w:t>
            </w:r>
          </w:p>
        </w:tc>
      </w:tr>
      <w:tr w:rsidR="001A7658" w:rsidRPr="00A10816" w14:paraId="2B89F1A6" w14:textId="77777777" w:rsidTr="001A7658">
        <w:trPr>
          <w:trHeight w:val="300"/>
        </w:trPr>
        <w:tc>
          <w:tcPr>
            <w:tcW w:w="3525" w:type="dxa"/>
            <w:noWrap/>
            <w:hideMark/>
          </w:tcPr>
          <w:p w14:paraId="5AE518F9" w14:textId="77777777" w:rsidR="001A7658" w:rsidRPr="00A10816" w:rsidRDefault="001A7658" w:rsidP="001A53DD">
            <w:pPr>
              <w:pStyle w:val="TableText12"/>
            </w:pPr>
            <w:r w:rsidRPr="00A10816">
              <w:t>Homeless–Not homeless</w:t>
            </w:r>
          </w:p>
        </w:tc>
        <w:tc>
          <w:tcPr>
            <w:tcW w:w="1270" w:type="dxa"/>
            <w:noWrap/>
            <w:hideMark/>
          </w:tcPr>
          <w:p w14:paraId="21FBF9AD" w14:textId="77777777" w:rsidR="001A7658" w:rsidRPr="00A10816" w:rsidRDefault="001A7658" w:rsidP="001A53DD">
            <w:pPr>
              <w:pStyle w:val="TableText12"/>
            </w:pPr>
            <w:r w:rsidRPr="00A10816">
              <w:t>-0.94</w:t>
            </w:r>
          </w:p>
        </w:tc>
        <w:tc>
          <w:tcPr>
            <w:tcW w:w="1150" w:type="dxa"/>
            <w:noWrap/>
            <w:hideMark/>
          </w:tcPr>
          <w:p w14:paraId="5AA626EE" w14:textId="77777777" w:rsidR="001A7658" w:rsidRPr="00A10816" w:rsidRDefault="001A7658" w:rsidP="001A53DD">
            <w:pPr>
              <w:pStyle w:val="TableText12"/>
            </w:pPr>
            <w:r w:rsidRPr="00A10816">
              <w:t>-0.50</w:t>
            </w:r>
          </w:p>
        </w:tc>
        <w:tc>
          <w:tcPr>
            <w:tcW w:w="1177" w:type="dxa"/>
            <w:noWrap/>
            <w:hideMark/>
          </w:tcPr>
          <w:p w14:paraId="3330646F" w14:textId="77777777" w:rsidR="001A7658" w:rsidRPr="00A10816" w:rsidRDefault="001A7658" w:rsidP="001A53DD">
            <w:pPr>
              <w:pStyle w:val="TableText12"/>
            </w:pPr>
            <w:r w:rsidRPr="00A10816">
              <w:t>-0.20</w:t>
            </w:r>
          </w:p>
        </w:tc>
        <w:tc>
          <w:tcPr>
            <w:tcW w:w="1043" w:type="dxa"/>
            <w:noWrap/>
            <w:hideMark/>
          </w:tcPr>
          <w:p w14:paraId="6289C659" w14:textId="77777777" w:rsidR="001A7658" w:rsidRPr="00A10816" w:rsidRDefault="001A7658" w:rsidP="001A53DD">
            <w:pPr>
              <w:pStyle w:val="TableText12"/>
            </w:pPr>
            <w:r w:rsidRPr="00A10816">
              <w:t>-0.09</w:t>
            </w:r>
          </w:p>
        </w:tc>
        <w:tc>
          <w:tcPr>
            <w:tcW w:w="1177" w:type="dxa"/>
            <w:noWrap/>
            <w:hideMark/>
          </w:tcPr>
          <w:p w14:paraId="5A8B1DDF" w14:textId="77777777" w:rsidR="001A7658" w:rsidRPr="00A10816" w:rsidRDefault="001A7658" w:rsidP="001A53DD">
            <w:pPr>
              <w:pStyle w:val="TableText12"/>
            </w:pPr>
            <w:r w:rsidRPr="00A10816">
              <w:t>0.01</w:t>
            </w:r>
          </w:p>
        </w:tc>
        <w:tc>
          <w:tcPr>
            <w:tcW w:w="1150" w:type="dxa"/>
            <w:noWrap/>
            <w:hideMark/>
          </w:tcPr>
          <w:p w14:paraId="2605D02D" w14:textId="77777777" w:rsidR="001A7658" w:rsidRPr="00A10816" w:rsidRDefault="001A7658" w:rsidP="001A53DD">
            <w:pPr>
              <w:pStyle w:val="TableText12"/>
            </w:pPr>
            <w:r w:rsidRPr="00A10816">
              <w:t>0.29</w:t>
            </w:r>
          </w:p>
        </w:tc>
        <w:tc>
          <w:tcPr>
            <w:tcW w:w="1323" w:type="dxa"/>
            <w:noWrap/>
            <w:hideMark/>
          </w:tcPr>
          <w:p w14:paraId="481011DC" w14:textId="77777777" w:rsidR="001A7658" w:rsidRPr="00A10816" w:rsidRDefault="001A7658" w:rsidP="001A53DD">
            <w:pPr>
              <w:pStyle w:val="TableText12"/>
            </w:pPr>
            <w:r w:rsidRPr="00A10816">
              <w:t>0.57</w:t>
            </w:r>
          </w:p>
        </w:tc>
      </w:tr>
      <w:tr w:rsidR="001A7658" w:rsidRPr="00A10816" w14:paraId="11BE09BF" w14:textId="77777777" w:rsidTr="001A7658">
        <w:trPr>
          <w:trHeight w:val="300"/>
        </w:trPr>
        <w:tc>
          <w:tcPr>
            <w:tcW w:w="3525" w:type="dxa"/>
            <w:noWrap/>
            <w:hideMark/>
          </w:tcPr>
          <w:p w14:paraId="669E281C" w14:textId="7898A8BE" w:rsidR="001A7658" w:rsidRPr="00A10816" w:rsidRDefault="001A7658" w:rsidP="001A53DD">
            <w:pPr>
              <w:pStyle w:val="TableText12"/>
            </w:pPr>
            <w:r>
              <w:t>Foster youth</w:t>
            </w:r>
            <w:r w:rsidRPr="00A10816">
              <w:t>–</w:t>
            </w:r>
            <w:r>
              <w:t>Not foster youth</w:t>
            </w:r>
          </w:p>
        </w:tc>
        <w:tc>
          <w:tcPr>
            <w:tcW w:w="1270" w:type="dxa"/>
            <w:noWrap/>
            <w:hideMark/>
          </w:tcPr>
          <w:p w14:paraId="5C75B9EC" w14:textId="77777777" w:rsidR="001A7658" w:rsidRPr="00A10816" w:rsidRDefault="001A7658" w:rsidP="001A53DD">
            <w:pPr>
              <w:pStyle w:val="TableText12"/>
            </w:pPr>
            <w:r w:rsidRPr="00A10816">
              <w:t>0.45</w:t>
            </w:r>
          </w:p>
        </w:tc>
        <w:tc>
          <w:tcPr>
            <w:tcW w:w="1150" w:type="dxa"/>
            <w:noWrap/>
            <w:hideMark/>
          </w:tcPr>
          <w:p w14:paraId="2B6A8753" w14:textId="77777777" w:rsidR="001A7658" w:rsidRPr="00A10816" w:rsidRDefault="001A7658" w:rsidP="001A53DD">
            <w:pPr>
              <w:pStyle w:val="TableText12"/>
            </w:pPr>
            <w:r w:rsidRPr="00A10816">
              <w:t>-0.75</w:t>
            </w:r>
          </w:p>
        </w:tc>
        <w:tc>
          <w:tcPr>
            <w:tcW w:w="1177" w:type="dxa"/>
            <w:noWrap/>
            <w:hideMark/>
          </w:tcPr>
          <w:p w14:paraId="30D646E8" w14:textId="77777777" w:rsidR="001A7658" w:rsidRPr="00A10816" w:rsidRDefault="001A7658" w:rsidP="001A53DD">
            <w:pPr>
              <w:pStyle w:val="TableText12"/>
            </w:pPr>
            <w:r w:rsidRPr="00A10816">
              <w:t>-0.34</w:t>
            </w:r>
          </w:p>
        </w:tc>
        <w:tc>
          <w:tcPr>
            <w:tcW w:w="1043" w:type="dxa"/>
            <w:noWrap/>
            <w:hideMark/>
          </w:tcPr>
          <w:p w14:paraId="276AFE43" w14:textId="77777777" w:rsidR="001A7658" w:rsidRPr="00A10816" w:rsidRDefault="001A7658" w:rsidP="001A53DD">
            <w:pPr>
              <w:pStyle w:val="TableText12"/>
            </w:pPr>
            <w:r w:rsidRPr="00A10816">
              <w:t>-0.17</w:t>
            </w:r>
          </w:p>
        </w:tc>
        <w:tc>
          <w:tcPr>
            <w:tcW w:w="1177" w:type="dxa"/>
            <w:noWrap/>
            <w:hideMark/>
          </w:tcPr>
          <w:p w14:paraId="4EA90ADC" w14:textId="77777777" w:rsidR="001A7658" w:rsidRPr="00A10816" w:rsidRDefault="001A7658" w:rsidP="001A53DD">
            <w:pPr>
              <w:pStyle w:val="TableText12"/>
            </w:pPr>
            <w:r w:rsidRPr="00A10816">
              <w:t>-0.03</w:t>
            </w:r>
          </w:p>
        </w:tc>
        <w:tc>
          <w:tcPr>
            <w:tcW w:w="1150" w:type="dxa"/>
            <w:noWrap/>
            <w:hideMark/>
          </w:tcPr>
          <w:p w14:paraId="46126E71" w14:textId="77777777" w:rsidR="001A7658" w:rsidRPr="00A10816" w:rsidRDefault="001A7658" w:rsidP="001A53DD">
            <w:pPr>
              <w:pStyle w:val="TableText12"/>
            </w:pPr>
            <w:r w:rsidRPr="00A10816">
              <w:t>0.36</w:t>
            </w:r>
          </w:p>
        </w:tc>
        <w:tc>
          <w:tcPr>
            <w:tcW w:w="1323" w:type="dxa"/>
            <w:noWrap/>
            <w:hideMark/>
          </w:tcPr>
          <w:p w14:paraId="4C23BAB2" w14:textId="77777777" w:rsidR="001A7658" w:rsidRPr="00A10816" w:rsidRDefault="001A7658" w:rsidP="001A53DD">
            <w:pPr>
              <w:pStyle w:val="TableText12"/>
            </w:pPr>
            <w:r w:rsidRPr="00A10816">
              <w:t>0.55</w:t>
            </w:r>
          </w:p>
        </w:tc>
      </w:tr>
    </w:tbl>
    <w:p w14:paraId="0C6A892C" w14:textId="77777777" w:rsidR="005D40D3" w:rsidRDefault="005D40D3" w:rsidP="003629D3">
      <w:pPr>
        <w:spacing w:after="160" w:line="259" w:lineRule="auto"/>
        <w:ind w:firstLine="0"/>
        <w:rPr>
          <w:rFonts w:eastAsia="Calibri"/>
          <w:b/>
          <w:bCs/>
          <w:szCs w:val="24"/>
          <w:lang w:bidi="ar-SA"/>
        </w:rPr>
      </w:pPr>
      <w:r>
        <w:br w:type="page"/>
      </w:r>
    </w:p>
    <w:p w14:paraId="79A81B22" w14:textId="25D18A2F" w:rsidR="005D40D3" w:rsidRDefault="001A243C" w:rsidP="003629D3">
      <w:pPr>
        <w:pStyle w:val="Image"/>
        <w:keepNext w:val="0"/>
      </w:pPr>
      <w:r>
        <w:rPr>
          <w:lang w:bidi="ar-SA"/>
        </w:rPr>
        <w:lastRenderedPageBreak/>
        <w:drawing>
          <wp:inline distT="0" distB="0" distL="0" distR="0" wp14:anchorId="72AEE80B" wp14:editId="4089F5DA">
            <wp:extent cx="8412480" cy="5047615"/>
            <wp:effectExtent l="0" t="0" r="7620" b="635"/>
            <wp:docPr id="97" name="Picture 97" descr="Graph showing distributions of group differences (or gaps) for Residual Gain in ELA at the LEA level for the paired student groups listed along the x-axis using the data in Table C.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FigC4C[1].png"/>
                    <pic:cNvPicPr/>
                  </pic:nvPicPr>
                  <pic:blipFill>
                    <a:blip r:embed="rId86">
                      <a:extLst>
                        <a:ext uri="{28A0092B-C50C-407E-A947-70E740481C1C}">
                          <a14:useLocalDpi xmlns:a14="http://schemas.microsoft.com/office/drawing/2010/main" val="0"/>
                        </a:ext>
                      </a:extLst>
                    </a:blip>
                    <a:stretch>
                      <a:fillRect/>
                    </a:stretch>
                  </pic:blipFill>
                  <pic:spPr>
                    <a:xfrm>
                      <a:off x="0" y="0"/>
                      <a:ext cx="8412480" cy="5047615"/>
                    </a:xfrm>
                    <a:prstGeom prst="rect">
                      <a:avLst/>
                    </a:prstGeom>
                  </pic:spPr>
                </pic:pic>
              </a:graphicData>
            </a:graphic>
          </wp:inline>
        </w:drawing>
      </w:r>
    </w:p>
    <w:p w14:paraId="4125E5D5" w14:textId="73F7A222" w:rsidR="005D40D3" w:rsidRDefault="005D40D3" w:rsidP="003629D3">
      <w:pPr>
        <w:pStyle w:val="Captionwide"/>
      </w:pPr>
      <w:bookmarkStart w:id="234" w:name="_Toc508214207"/>
      <w:bookmarkStart w:id="235" w:name="_Toc508215247"/>
      <w:bookmarkStart w:id="236" w:name="_Toc508267039"/>
      <w:r>
        <w:t xml:space="preserve">Figure </w:t>
      </w:r>
      <w:r w:rsidR="009A018C">
        <w:t>C</w:t>
      </w:r>
      <w:r>
        <w:t>.</w:t>
      </w:r>
      <w:r w:rsidR="00E97B2C">
        <w:fldChar w:fldCharType="begin"/>
      </w:r>
      <w:r w:rsidR="00E97B2C">
        <w:instrText xml:space="preserve"> SEQ Figure_B. \* ARABIC </w:instrText>
      </w:r>
      <w:r w:rsidR="00E97B2C">
        <w:fldChar w:fldCharType="separate"/>
      </w:r>
      <w:r>
        <w:rPr>
          <w:noProof/>
        </w:rPr>
        <w:t>4</w:t>
      </w:r>
      <w:r w:rsidR="00E97B2C">
        <w:rPr>
          <w:noProof/>
        </w:rPr>
        <w:fldChar w:fldCharType="end"/>
      </w:r>
      <w:r>
        <w:t>.</w:t>
      </w:r>
      <w:r w:rsidR="005A2021">
        <w:t>C.</w:t>
      </w:r>
      <w:r>
        <w:t xml:space="preserve">  </w:t>
      </w:r>
      <w:r w:rsidRPr="004B52F4">
        <w:t xml:space="preserve">Distributions of group differences (or gaps) for </w:t>
      </w:r>
      <w:r w:rsidR="00D24D83">
        <w:t xml:space="preserve">Residual Gain in </w:t>
      </w:r>
      <w:r w:rsidRPr="004B52F4">
        <w:t>ELA at the LEA level</w:t>
      </w:r>
      <w:r w:rsidR="00654196">
        <w:t xml:space="preserve"> for the</w:t>
      </w:r>
      <w:r w:rsidR="000D373D" w:rsidRPr="000D373D">
        <w:t xml:space="preserve"> </w:t>
      </w:r>
      <w:r w:rsidR="000D373D">
        <w:t>paired</w:t>
      </w:r>
      <w:r w:rsidR="00654196">
        <w:t xml:space="preserve"> student groups listed along the x-axis</w:t>
      </w:r>
      <w:r w:rsidRPr="004B52F4">
        <w:t xml:space="preserve">. </w:t>
      </w:r>
      <w:r w:rsidR="00654196">
        <w:t>Additionally,</w:t>
      </w:r>
      <w:r w:rsidR="00654196" w:rsidRPr="004B52F4">
        <w:t xml:space="preserve"> comparisons </w:t>
      </w:r>
      <w:r w:rsidR="00654196">
        <w:t xml:space="preserve">of the student groups listed along the x-axis </w:t>
      </w:r>
      <w:r w:rsidR="00654196" w:rsidRPr="004B52F4">
        <w:t xml:space="preserve">within the same group type are </w:t>
      </w:r>
      <w:r w:rsidR="00DF3080">
        <w:t>organized within vertical lines and</w:t>
      </w:r>
      <w:r w:rsidR="00DF3080" w:rsidRPr="004B52F4">
        <w:t xml:space="preserve"> </w:t>
      </w:r>
      <w:r w:rsidR="00654196" w:rsidRPr="004B52F4">
        <w:t>coded with the same color (i.e., all comparisons between White and other race</w:t>
      </w:r>
      <w:r w:rsidR="00654196">
        <w:t>s</w:t>
      </w:r>
      <w:r w:rsidR="00654196" w:rsidRPr="004B52F4">
        <w:t>/ethnicities are colored green).</w:t>
      </w:r>
      <w:bookmarkEnd w:id="234"/>
      <w:bookmarkEnd w:id="235"/>
      <w:bookmarkEnd w:id="236"/>
    </w:p>
    <w:p w14:paraId="578550C5" w14:textId="7AFCF210" w:rsidR="004A0745" w:rsidRDefault="004A0745" w:rsidP="00377237">
      <w:pPr>
        <w:pStyle w:val="Caption"/>
      </w:pPr>
      <w:bookmarkStart w:id="237" w:name="_Toc508267040"/>
      <w:r>
        <w:lastRenderedPageBreak/>
        <w:t>Table C.</w:t>
      </w:r>
      <w:r w:rsidR="00E97B2C">
        <w:fldChar w:fldCharType="begin"/>
      </w:r>
      <w:r w:rsidR="00E97B2C">
        <w:instrText xml:space="preserve"> SEQ Table_C. \* ARABIC </w:instrText>
      </w:r>
      <w:r w:rsidR="00E97B2C">
        <w:fldChar w:fldCharType="separate"/>
      </w:r>
      <w:r>
        <w:rPr>
          <w:noProof/>
        </w:rPr>
        <w:t>13</w:t>
      </w:r>
      <w:r w:rsidR="00E97B2C">
        <w:rPr>
          <w:noProof/>
        </w:rPr>
        <w:fldChar w:fldCharType="end"/>
      </w:r>
      <w:r w:rsidR="00A23DB0">
        <w:t>.</w:t>
      </w:r>
      <w:r>
        <w:t xml:space="preserve">  </w:t>
      </w:r>
      <w:r w:rsidRPr="007D1E76">
        <w:t>Data Supporting F</w:t>
      </w:r>
      <w:r w:rsidRPr="007D1E76">
        <w:rPr>
          <w:lang w:bidi="en-US"/>
        </w:rPr>
        <w:t xml:space="preserve">igure </w:t>
      </w:r>
      <w:r>
        <w:rPr>
          <w:lang w:bidi="en-US"/>
        </w:rPr>
        <w:t>C.4.C</w:t>
      </w:r>
      <w:r w:rsidRPr="007D1E76">
        <w:rPr>
          <w:lang w:bidi="en-US"/>
        </w:rPr>
        <w:t>:</w:t>
      </w:r>
      <w:r>
        <w:t xml:space="preserve"> </w:t>
      </w:r>
      <w:r w:rsidRPr="004B52F4">
        <w:t xml:space="preserve">Distributions of group differences (or gaps) for </w:t>
      </w:r>
      <w:r w:rsidR="00D24D83">
        <w:t xml:space="preserve">Residual Gain in </w:t>
      </w:r>
      <w:r w:rsidRPr="004B52F4">
        <w:t>ELA at the LEA level.</w:t>
      </w:r>
      <w:bookmarkEnd w:id="237"/>
    </w:p>
    <w:tbl>
      <w:tblPr>
        <w:tblStyle w:val="TRtable"/>
        <w:tblW w:w="11815" w:type="dxa"/>
        <w:tblLook w:val="04A0" w:firstRow="1" w:lastRow="0" w:firstColumn="1" w:lastColumn="0" w:noHBand="0" w:noVBand="1"/>
        <w:tblDescription w:val="Data Supporting Figure C.4.C: Distributions of group differences (or gaps) for Residual Gain in ELA at the LEA level."/>
      </w:tblPr>
      <w:tblGrid>
        <w:gridCol w:w="3525"/>
        <w:gridCol w:w="1270"/>
        <w:gridCol w:w="1150"/>
        <w:gridCol w:w="1177"/>
        <w:gridCol w:w="1043"/>
        <w:gridCol w:w="1177"/>
        <w:gridCol w:w="1150"/>
        <w:gridCol w:w="1323"/>
      </w:tblGrid>
      <w:tr w:rsidR="001A7658" w:rsidRPr="00A10816" w14:paraId="3D16BF70" w14:textId="77777777" w:rsidTr="001A7658">
        <w:trPr>
          <w:cnfStyle w:val="100000000000" w:firstRow="1" w:lastRow="0" w:firstColumn="0" w:lastColumn="0" w:oddVBand="0" w:evenVBand="0" w:oddHBand="0" w:evenHBand="0" w:firstRowFirstColumn="0" w:firstRowLastColumn="0" w:lastRowFirstColumn="0" w:lastRowLastColumn="0"/>
          <w:trHeight w:val="300"/>
          <w:tblHeader/>
        </w:trPr>
        <w:tc>
          <w:tcPr>
            <w:tcW w:w="3525" w:type="dxa"/>
            <w:noWrap/>
            <w:vAlign w:val="bottom"/>
            <w:hideMark/>
          </w:tcPr>
          <w:p w14:paraId="4CEFF7FB" w14:textId="52C085C8" w:rsidR="001A7658" w:rsidRPr="00A10816" w:rsidRDefault="001A7658" w:rsidP="00901A9D">
            <w:pPr>
              <w:pStyle w:val="TableHead112"/>
            </w:pPr>
            <w:r>
              <w:t>Paired Student Groups Listed Along the X-Axis</w:t>
            </w:r>
          </w:p>
        </w:tc>
        <w:tc>
          <w:tcPr>
            <w:tcW w:w="1270" w:type="dxa"/>
            <w:noWrap/>
            <w:vAlign w:val="bottom"/>
            <w:hideMark/>
          </w:tcPr>
          <w:p w14:paraId="2D09346C" w14:textId="23356049" w:rsidR="001A7658" w:rsidRPr="00A10816" w:rsidRDefault="001A7658" w:rsidP="00901A9D">
            <w:pPr>
              <w:pStyle w:val="TableHead112"/>
            </w:pPr>
            <w:r>
              <w:t>Minimum</w:t>
            </w:r>
          </w:p>
        </w:tc>
        <w:tc>
          <w:tcPr>
            <w:tcW w:w="1150" w:type="dxa"/>
            <w:noWrap/>
            <w:vAlign w:val="bottom"/>
            <w:hideMark/>
          </w:tcPr>
          <w:p w14:paraId="552CDDB6" w14:textId="77777777" w:rsidR="001A7658" w:rsidRPr="00A10816" w:rsidRDefault="001A7658" w:rsidP="00901A9D">
            <w:pPr>
              <w:pStyle w:val="TableHead112"/>
            </w:pPr>
            <w:r w:rsidRPr="00A10816">
              <w:t>Lower Whisker</w:t>
            </w:r>
          </w:p>
        </w:tc>
        <w:tc>
          <w:tcPr>
            <w:tcW w:w="1177" w:type="dxa"/>
            <w:noWrap/>
            <w:vAlign w:val="bottom"/>
            <w:hideMark/>
          </w:tcPr>
          <w:p w14:paraId="35427E16" w14:textId="77777777" w:rsidR="001A7658" w:rsidRPr="00A10816" w:rsidRDefault="001A7658" w:rsidP="00901A9D">
            <w:pPr>
              <w:pStyle w:val="TableHead112"/>
            </w:pPr>
            <w:r w:rsidRPr="00A10816">
              <w:t>25th Quantile</w:t>
            </w:r>
          </w:p>
        </w:tc>
        <w:tc>
          <w:tcPr>
            <w:tcW w:w="1043" w:type="dxa"/>
            <w:noWrap/>
            <w:vAlign w:val="bottom"/>
            <w:hideMark/>
          </w:tcPr>
          <w:p w14:paraId="52EBEC34" w14:textId="77777777" w:rsidR="001A7658" w:rsidRPr="00A10816" w:rsidRDefault="001A7658" w:rsidP="00901A9D">
            <w:pPr>
              <w:pStyle w:val="TableHead112"/>
            </w:pPr>
            <w:r w:rsidRPr="00A10816">
              <w:t>Median</w:t>
            </w:r>
          </w:p>
        </w:tc>
        <w:tc>
          <w:tcPr>
            <w:tcW w:w="1177" w:type="dxa"/>
            <w:noWrap/>
            <w:vAlign w:val="bottom"/>
            <w:hideMark/>
          </w:tcPr>
          <w:p w14:paraId="3FD17B68" w14:textId="77777777" w:rsidR="001A7658" w:rsidRPr="00A10816" w:rsidRDefault="001A7658" w:rsidP="00901A9D">
            <w:pPr>
              <w:pStyle w:val="TableHead112"/>
            </w:pPr>
            <w:r w:rsidRPr="00A10816">
              <w:t>75th Quantile</w:t>
            </w:r>
          </w:p>
        </w:tc>
        <w:tc>
          <w:tcPr>
            <w:tcW w:w="1150" w:type="dxa"/>
            <w:noWrap/>
            <w:vAlign w:val="bottom"/>
            <w:hideMark/>
          </w:tcPr>
          <w:p w14:paraId="62780990" w14:textId="77777777" w:rsidR="001A7658" w:rsidRPr="00A10816" w:rsidRDefault="001A7658" w:rsidP="00901A9D">
            <w:pPr>
              <w:pStyle w:val="TableHead112"/>
            </w:pPr>
            <w:r w:rsidRPr="00A10816">
              <w:t>Upper Whisker</w:t>
            </w:r>
          </w:p>
        </w:tc>
        <w:tc>
          <w:tcPr>
            <w:tcW w:w="1323" w:type="dxa"/>
            <w:noWrap/>
            <w:vAlign w:val="bottom"/>
            <w:hideMark/>
          </w:tcPr>
          <w:p w14:paraId="3213CFC6" w14:textId="1D9C4CF5" w:rsidR="001A7658" w:rsidRPr="00A10816" w:rsidRDefault="001A7658" w:rsidP="00901A9D">
            <w:pPr>
              <w:pStyle w:val="TableHead112"/>
            </w:pPr>
            <w:r>
              <w:t>Maximum</w:t>
            </w:r>
          </w:p>
        </w:tc>
      </w:tr>
      <w:tr w:rsidR="001A7658" w:rsidRPr="00A10816" w14:paraId="252A0430" w14:textId="77777777" w:rsidTr="001A7658">
        <w:trPr>
          <w:trHeight w:val="300"/>
        </w:trPr>
        <w:tc>
          <w:tcPr>
            <w:tcW w:w="3525" w:type="dxa"/>
            <w:noWrap/>
            <w:hideMark/>
          </w:tcPr>
          <w:p w14:paraId="1D8AE0D2" w14:textId="77777777" w:rsidR="001A7658" w:rsidRPr="00A10816" w:rsidRDefault="001A7658" w:rsidP="00901A9D">
            <w:pPr>
              <w:pStyle w:val="TableText12"/>
            </w:pPr>
            <w:r w:rsidRPr="00A10816">
              <w:t>Female–Male</w:t>
            </w:r>
          </w:p>
        </w:tc>
        <w:tc>
          <w:tcPr>
            <w:tcW w:w="1270" w:type="dxa"/>
            <w:noWrap/>
            <w:hideMark/>
          </w:tcPr>
          <w:p w14:paraId="73DFA17E" w14:textId="77777777" w:rsidR="001A7658" w:rsidRPr="00A10816" w:rsidRDefault="001A7658" w:rsidP="00901A9D">
            <w:pPr>
              <w:pStyle w:val="TableText12"/>
            </w:pPr>
            <w:r w:rsidRPr="00A10816">
              <w:t>-0.70</w:t>
            </w:r>
          </w:p>
        </w:tc>
        <w:tc>
          <w:tcPr>
            <w:tcW w:w="1150" w:type="dxa"/>
            <w:noWrap/>
            <w:hideMark/>
          </w:tcPr>
          <w:p w14:paraId="65434A5E" w14:textId="77777777" w:rsidR="001A7658" w:rsidRPr="00A10816" w:rsidRDefault="001A7658" w:rsidP="00901A9D">
            <w:pPr>
              <w:pStyle w:val="TableText12"/>
            </w:pPr>
            <w:r w:rsidRPr="00A10816">
              <w:t>0.02</w:t>
            </w:r>
          </w:p>
        </w:tc>
        <w:tc>
          <w:tcPr>
            <w:tcW w:w="1177" w:type="dxa"/>
            <w:noWrap/>
            <w:hideMark/>
          </w:tcPr>
          <w:p w14:paraId="6188F20E" w14:textId="77777777" w:rsidR="001A7658" w:rsidRPr="00A10816" w:rsidRDefault="001A7658" w:rsidP="00901A9D">
            <w:pPr>
              <w:pStyle w:val="TableText12"/>
            </w:pPr>
            <w:r w:rsidRPr="00A10816">
              <w:t>0.18</w:t>
            </w:r>
          </w:p>
        </w:tc>
        <w:tc>
          <w:tcPr>
            <w:tcW w:w="1043" w:type="dxa"/>
            <w:noWrap/>
            <w:hideMark/>
          </w:tcPr>
          <w:p w14:paraId="5DBAF13B" w14:textId="77777777" w:rsidR="001A7658" w:rsidRPr="00A10816" w:rsidRDefault="001A7658" w:rsidP="00901A9D">
            <w:pPr>
              <w:pStyle w:val="TableText12"/>
            </w:pPr>
            <w:r w:rsidRPr="00A10816">
              <w:t>0.23</w:t>
            </w:r>
          </w:p>
        </w:tc>
        <w:tc>
          <w:tcPr>
            <w:tcW w:w="1177" w:type="dxa"/>
            <w:noWrap/>
            <w:hideMark/>
          </w:tcPr>
          <w:p w14:paraId="67C53EB8" w14:textId="77777777" w:rsidR="001A7658" w:rsidRPr="00A10816" w:rsidRDefault="001A7658" w:rsidP="00901A9D">
            <w:pPr>
              <w:pStyle w:val="TableText12"/>
            </w:pPr>
            <w:r w:rsidRPr="00A10816">
              <w:t>0.29</w:t>
            </w:r>
          </w:p>
        </w:tc>
        <w:tc>
          <w:tcPr>
            <w:tcW w:w="1150" w:type="dxa"/>
            <w:noWrap/>
            <w:hideMark/>
          </w:tcPr>
          <w:p w14:paraId="15041454" w14:textId="77777777" w:rsidR="001A7658" w:rsidRPr="00A10816" w:rsidRDefault="001A7658" w:rsidP="00901A9D">
            <w:pPr>
              <w:pStyle w:val="TableText12"/>
            </w:pPr>
            <w:r w:rsidRPr="00A10816">
              <w:t>0.45</w:t>
            </w:r>
          </w:p>
        </w:tc>
        <w:tc>
          <w:tcPr>
            <w:tcW w:w="1323" w:type="dxa"/>
            <w:noWrap/>
            <w:hideMark/>
          </w:tcPr>
          <w:p w14:paraId="588C9B2D" w14:textId="77777777" w:rsidR="001A7658" w:rsidRPr="00A10816" w:rsidRDefault="001A7658" w:rsidP="00901A9D">
            <w:pPr>
              <w:pStyle w:val="TableText12"/>
            </w:pPr>
            <w:r w:rsidRPr="00A10816">
              <w:t>0.94</w:t>
            </w:r>
          </w:p>
        </w:tc>
      </w:tr>
      <w:tr w:rsidR="001A7658" w:rsidRPr="00A10816" w14:paraId="38653AE7" w14:textId="77777777" w:rsidTr="001A7658">
        <w:trPr>
          <w:trHeight w:val="300"/>
        </w:trPr>
        <w:tc>
          <w:tcPr>
            <w:tcW w:w="3525" w:type="dxa"/>
            <w:noWrap/>
            <w:hideMark/>
          </w:tcPr>
          <w:p w14:paraId="14AB9540" w14:textId="77777777" w:rsidR="001A7658" w:rsidRPr="00A10816" w:rsidRDefault="001A7658" w:rsidP="00901A9D">
            <w:pPr>
              <w:pStyle w:val="TableText12"/>
            </w:pPr>
            <w:r w:rsidRPr="00A10816">
              <w:t>White–American Indian</w:t>
            </w:r>
          </w:p>
        </w:tc>
        <w:tc>
          <w:tcPr>
            <w:tcW w:w="1270" w:type="dxa"/>
            <w:noWrap/>
            <w:hideMark/>
          </w:tcPr>
          <w:p w14:paraId="15897E03" w14:textId="77777777" w:rsidR="001A7658" w:rsidRPr="00A10816" w:rsidRDefault="001A7658" w:rsidP="00901A9D">
            <w:pPr>
              <w:pStyle w:val="TableText12"/>
            </w:pPr>
            <w:r w:rsidRPr="00A10816">
              <w:t>-0.71</w:t>
            </w:r>
          </w:p>
        </w:tc>
        <w:tc>
          <w:tcPr>
            <w:tcW w:w="1150" w:type="dxa"/>
            <w:noWrap/>
            <w:hideMark/>
          </w:tcPr>
          <w:p w14:paraId="56B3F0B0" w14:textId="77777777" w:rsidR="001A7658" w:rsidRPr="00A10816" w:rsidRDefault="001A7658" w:rsidP="00901A9D">
            <w:pPr>
              <w:pStyle w:val="TableText12"/>
            </w:pPr>
            <w:r w:rsidRPr="00A10816">
              <w:t>-0.49</w:t>
            </w:r>
          </w:p>
        </w:tc>
        <w:tc>
          <w:tcPr>
            <w:tcW w:w="1177" w:type="dxa"/>
            <w:noWrap/>
            <w:hideMark/>
          </w:tcPr>
          <w:p w14:paraId="5025613C" w14:textId="77777777" w:rsidR="001A7658" w:rsidRPr="00A10816" w:rsidRDefault="001A7658" w:rsidP="00901A9D">
            <w:pPr>
              <w:pStyle w:val="TableText12"/>
            </w:pPr>
            <w:r w:rsidRPr="00A10816">
              <w:t>-0.08</w:t>
            </w:r>
          </w:p>
        </w:tc>
        <w:tc>
          <w:tcPr>
            <w:tcW w:w="1043" w:type="dxa"/>
            <w:noWrap/>
            <w:hideMark/>
          </w:tcPr>
          <w:p w14:paraId="451017B5" w14:textId="77777777" w:rsidR="001A7658" w:rsidRPr="00A10816" w:rsidRDefault="001A7658" w:rsidP="00901A9D">
            <w:pPr>
              <w:pStyle w:val="TableText12"/>
            </w:pPr>
            <w:r w:rsidRPr="00A10816">
              <w:t>0.08</w:t>
            </w:r>
          </w:p>
        </w:tc>
        <w:tc>
          <w:tcPr>
            <w:tcW w:w="1177" w:type="dxa"/>
            <w:noWrap/>
            <w:hideMark/>
          </w:tcPr>
          <w:p w14:paraId="156A5D96" w14:textId="77777777" w:rsidR="001A7658" w:rsidRPr="00A10816" w:rsidRDefault="001A7658" w:rsidP="00901A9D">
            <w:pPr>
              <w:pStyle w:val="TableText12"/>
            </w:pPr>
            <w:r w:rsidRPr="00A10816">
              <w:t>0.23</w:t>
            </w:r>
          </w:p>
        </w:tc>
        <w:tc>
          <w:tcPr>
            <w:tcW w:w="1150" w:type="dxa"/>
            <w:noWrap/>
            <w:hideMark/>
          </w:tcPr>
          <w:p w14:paraId="2C950D5F" w14:textId="77777777" w:rsidR="001A7658" w:rsidRPr="00A10816" w:rsidRDefault="001A7658" w:rsidP="00901A9D">
            <w:pPr>
              <w:pStyle w:val="TableText12"/>
            </w:pPr>
            <w:r w:rsidRPr="00A10816">
              <w:t>0.66</w:t>
            </w:r>
          </w:p>
        </w:tc>
        <w:tc>
          <w:tcPr>
            <w:tcW w:w="1323" w:type="dxa"/>
            <w:noWrap/>
            <w:hideMark/>
          </w:tcPr>
          <w:p w14:paraId="6D2ED318" w14:textId="77777777" w:rsidR="001A7658" w:rsidRPr="00A10816" w:rsidRDefault="001A7658" w:rsidP="00901A9D">
            <w:pPr>
              <w:pStyle w:val="TableText12"/>
            </w:pPr>
            <w:r w:rsidRPr="00A10816">
              <w:t>1.17</w:t>
            </w:r>
          </w:p>
        </w:tc>
      </w:tr>
      <w:tr w:rsidR="001A7658" w:rsidRPr="00A10816" w14:paraId="013F0770" w14:textId="77777777" w:rsidTr="001A7658">
        <w:trPr>
          <w:trHeight w:val="300"/>
        </w:trPr>
        <w:tc>
          <w:tcPr>
            <w:tcW w:w="3525" w:type="dxa"/>
            <w:noWrap/>
            <w:hideMark/>
          </w:tcPr>
          <w:p w14:paraId="4E2B427F" w14:textId="77777777" w:rsidR="001A7658" w:rsidRPr="00A10816" w:rsidRDefault="001A7658" w:rsidP="00901A9D">
            <w:pPr>
              <w:pStyle w:val="TableText12"/>
            </w:pPr>
            <w:r w:rsidRPr="00A10816">
              <w:t>White–Asian</w:t>
            </w:r>
          </w:p>
        </w:tc>
        <w:tc>
          <w:tcPr>
            <w:tcW w:w="1270" w:type="dxa"/>
            <w:noWrap/>
            <w:hideMark/>
          </w:tcPr>
          <w:p w14:paraId="6CA2DD9F" w14:textId="77777777" w:rsidR="001A7658" w:rsidRPr="00A10816" w:rsidRDefault="001A7658" w:rsidP="00901A9D">
            <w:pPr>
              <w:pStyle w:val="TableText12"/>
            </w:pPr>
            <w:r w:rsidRPr="00A10816">
              <w:t>-0.77</w:t>
            </w:r>
          </w:p>
        </w:tc>
        <w:tc>
          <w:tcPr>
            <w:tcW w:w="1150" w:type="dxa"/>
            <w:noWrap/>
            <w:hideMark/>
          </w:tcPr>
          <w:p w14:paraId="3F1D14A6" w14:textId="77777777" w:rsidR="001A7658" w:rsidRPr="00A10816" w:rsidRDefault="001A7658" w:rsidP="00901A9D">
            <w:pPr>
              <w:pStyle w:val="TableText12"/>
            </w:pPr>
            <w:r w:rsidRPr="00A10816">
              <w:t>-0.43</w:t>
            </w:r>
          </w:p>
        </w:tc>
        <w:tc>
          <w:tcPr>
            <w:tcW w:w="1177" w:type="dxa"/>
            <w:noWrap/>
            <w:hideMark/>
          </w:tcPr>
          <w:p w14:paraId="59ADEFC2" w14:textId="77777777" w:rsidR="001A7658" w:rsidRPr="00A10816" w:rsidRDefault="001A7658" w:rsidP="00901A9D">
            <w:pPr>
              <w:pStyle w:val="TableText12"/>
            </w:pPr>
            <w:r w:rsidRPr="00A10816">
              <w:t>-0.17</w:t>
            </w:r>
          </w:p>
        </w:tc>
        <w:tc>
          <w:tcPr>
            <w:tcW w:w="1043" w:type="dxa"/>
            <w:noWrap/>
            <w:hideMark/>
          </w:tcPr>
          <w:p w14:paraId="00D3BBF3" w14:textId="77777777" w:rsidR="001A7658" w:rsidRPr="00A10816" w:rsidRDefault="001A7658" w:rsidP="00901A9D">
            <w:pPr>
              <w:pStyle w:val="TableText12"/>
            </w:pPr>
            <w:r w:rsidRPr="00A10816">
              <w:t>-0.07</w:t>
            </w:r>
          </w:p>
        </w:tc>
        <w:tc>
          <w:tcPr>
            <w:tcW w:w="1177" w:type="dxa"/>
            <w:noWrap/>
            <w:hideMark/>
          </w:tcPr>
          <w:p w14:paraId="55DDFDEB" w14:textId="77777777" w:rsidR="001A7658" w:rsidRPr="00A10816" w:rsidRDefault="001A7658" w:rsidP="00901A9D">
            <w:pPr>
              <w:pStyle w:val="TableText12"/>
            </w:pPr>
            <w:r w:rsidRPr="00A10816">
              <w:t>0.01</w:t>
            </w:r>
          </w:p>
        </w:tc>
        <w:tc>
          <w:tcPr>
            <w:tcW w:w="1150" w:type="dxa"/>
            <w:noWrap/>
            <w:hideMark/>
          </w:tcPr>
          <w:p w14:paraId="4062F365" w14:textId="77777777" w:rsidR="001A7658" w:rsidRPr="00A10816" w:rsidRDefault="001A7658" w:rsidP="00901A9D">
            <w:pPr>
              <w:pStyle w:val="TableText12"/>
            </w:pPr>
            <w:r w:rsidRPr="00A10816">
              <w:t>0.26</w:t>
            </w:r>
          </w:p>
        </w:tc>
        <w:tc>
          <w:tcPr>
            <w:tcW w:w="1323" w:type="dxa"/>
            <w:noWrap/>
            <w:hideMark/>
          </w:tcPr>
          <w:p w14:paraId="2F203286" w14:textId="77777777" w:rsidR="001A7658" w:rsidRPr="00A10816" w:rsidRDefault="001A7658" w:rsidP="00901A9D">
            <w:pPr>
              <w:pStyle w:val="TableText12"/>
            </w:pPr>
            <w:r w:rsidRPr="00A10816">
              <w:t>0.58</w:t>
            </w:r>
          </w:p>
        </w:tc>
      </w:tr>
      <w:tr w:rsidR="001A7658" w:rsidRPr="00A10816" w14:paraId="5F068397" w14:textId="77777777" w:rsidTr="001A7658">
        <w:trPr>
          <w:trHeight w:val="300"/>
        </w:trPr>
        <w:tc>
          <w:tcPr>
            <w:tcW w:w="3525" w:type="dxa"/>
            <w:noWrap/>
            <w:hideMark/>
          </w:tcPr>
          <w:p w14:paraId="12FDAF3C" w14:textId="77777777" w:rsidR="001A7658" w:rsidRPr="00A10816" w:rsidRDefault="001A7658" w:rsidP="00901A9D">
            <w:pPr>
              <w:pStyle w:val="TableText12"/>
            </w:pPr>
            <w:r w:rsidRPr="00A10816">
              <w:t>White–Pacific Islander</w:t>
            </w:r>
          </w:p>
        </w:tc>
        <w:tc>
          <w:tcPr>
            <w:tcW w:w="1270" w:type="dxa"/>
            <w:noWrap/>
            <w:hideMark/>
          </w:tcPr>
          <w:p w14:paraId="29383B6F" w14:textId="77777777" w:rsidR="001A7658" w:rsidRPr="00A10816" w:rsidRDefault="001A7658" w:rsidP="00901A9D">
            <w:pPr>
              <w:pStyle w:val="TableText12"/>
            </w:pPr>
            <w:r w:rsidRPr="00A10816">
              <w:t>-0.65</w:t>
            </w:r>
          </w:p>
        </w:tc>
        <w:tc>
          <w:tcPr>
            <w:tcW w:w="1150" w:type="dxa"/>
            <w:noWrap/>
            <w:hideMark/>
          </w:tcPr>
          <w:p w14:paraId="6D4CD25C" w14:textId="77777777" w:rsidR="001A7658" w:rsidRPr="00A10816" w:rsidRDefault="001A7658" w:rsidP="00901A9D">
            <w:pPr>
              <w:pStyle w:val="TableText12"/>
            </w:pPr>
            <w:r w:rsidRPr="00A10816">
              <w:t>-0.44</w:t>
            </w:r>
          </w:p>
        </w:tc>
        <w:tc>
          <w:tcPr>
            <w:tcW w:w="1177" w:type="dxa"/>
            <w:noWrap/>
            <w:hideMark/>
          </w:tcPr>
          <w:p w14:paraId="372F06BD" w14:textId="77777777" w:rsidR="001A7658" w:rsidRPr="00A10816" w:rsidRDefault="001A7658" w:rsidP="00901A9D">
            <w:pPr>
              <w:pStyle w:val="TableText12"/>
            </w:pPr>
            <w:r w:rsidRPr="00A10816">
              <w:t>-0.09</w:t>
            </w:r>
          </w:p>
        </w:tc>
        <w:tc>
          <w:tcPr>
            <w:tcW w:w="1043" w:type="dxa"/>
            <w:noWrap/>
            <w:hideMark/>
          </w:tcPr>
          <w:p w14:paraId="2222491E" w14:textId="77777777" w:rsidR="001A7658" w:rsidRPr="00A10816" w:rsidRDefault="001A7658" w:rsidP="00901A9D">
            <w:pPr>
              <w:pStyle w:val="TableText12"/>
            </w:pPr>
            <w:r w:rsidRPr="00A10816">
              <w:t>0.05</w:t>
            </w:r>
          </w:p>
        </w:tc>
        <w:tc>
          <w:tcPr>
            <w:tcW w:w="1177" w:type="dxa"/>
            <w:noWrap/>
            <w:hideMark/>
          </w:tcPr>
          <w:p w14:paraId="185BD02E" w14:textId="77777777" w:rsidR="001A7658" w:rsidRPr="00A10816" w:rsidRDefault="001A7658" w:rsidP="00901A9D">
            <w:pPr>
              <w:pStyle w:val="TableText12"/>
            </w:pPr>
            <w:r w:rsidRPr="00A10816">
              <w:t>0.16</w:t>
            </w:r>
          </w:p>
        </w:tc>
        <w:tc>
          <w:tcPr>
            <w:tcW w:w="1150" w:type="dxa"/>
            <w:noWrap/>
            <w:hideMark/>
          </w:tcPr>
          <w:p w14:paraId="154E24BE" w14:textId="77777777" w:rsidR="001A7658" w:rsidRPr="00A10816" w:rsidRDefault="001A7658" w:rsidP="00901A9D">
            <w:pPr>
              <w:pStyle w:val="TableText12"/>
            </w:pPr>
            <w:r w:rsidRPr="00A10816">
              <w:t>0.49</w:t>
            </w:r>
          </w:p>
        </w:tc>
        <w:tc>
          <w:tcPr>
            <w:tcW w:w="1323" w:type="dxa"/>
            <w:noWrap/>
            <w:hideMark/>
          </w:tcPr>
          <w:p w14:paraId="71E4510E" w14:textId="77777777" w:rsidR="001A7658" w:rsidRPr="00A10816" w:rsidRDefault="001A7658" w:rsidP="00901A9D">
            <w:pPr>
              <w:pStyle w:val="TableText12"/>
            </w:pPr>
            <w:r w:rsidRPr="00A10816">
              <w:t>0.80</w:t>
            </w:r>
          </w:p>
        </w:tc>
      </w:tr>
      <w:tr w:rsidR="001A7658" w:rsidRPr="00A10816" w14:paraId="38A24F55" w14:textId="77777777" w:rsidTr="001A7658">
        <w:trPr>
          <w:trHeight w:val="300"/>
        </w:trPr>
        <w:tc>
          <w:tcPr>
            <w:tcW w:w="3525" w:type="dxa"/>
            <w:noWrap/>
            <w:hideMark/>
          </w:tcPr>
          <w:p w14:paraId="646A9AC8" w14:textId="77777777" w:rsidR="001A7658" w:rsidRPr="00A10816" w:rsidRDefault="001A7658" w:rsidP="00901A9D">
            <w:pPr>
              <w:pStyle w:val="TableText12"/>
            </w:pPr>
            <w:r w:rsidRPr="00A10816">
              <w:t>White–Filipino</w:t>
            </w:r>
          </w:p>
        </w:tc>
        <w:tc>
          <w:tcPr>
            <w:tcW w:w="1270" w:type="dxa"/>
            <w:noWrap/>
            <w:hideMark/>
          </w:tcPr>
          <w:p w14:paraId="68C0CDA2" w14:textId="77777777" w:rsidR="001A7658" w:rsidRPr="00A10816" w:rsidRDefault="001A7658" w:rsidP="00901A9D">
            <w:pPr>
              <w:pStyle w:val="TableText12"/>
            </w:pPr>
            <w:r w:rsidRPr="00A10816">
              <w:t>-0.86</w:t>
            </w:r>
          </w:p>
        </w:tc>
        <w:tc>
          <w:tcPr>
            <w:tcW w:w="1150" w:type="dxa"/>
            <w:noWrap/>
            <w:hideMark/>
          </w:tcPr>
          <w:p w14:paraId="479DBE08" w14:textId="77777777" w:rsidR="001A7658" w:rsidRPr="00A10816" w:rsidRDefault="001A7658" w:rsidP="00901A9D">
            <w:pPr>
              <w:pStyle w:val="TableText12"/>
            </w:pPr>
            <w:r w:rsidRPr="00A10816">
              <w:t>-0.50</w:t>
            </w:r>
          </w:p>
        </w:tc>
        <w:tc>
          <w:tcPr>
            <w:tcW w:w="1177" w:type="dxa"/>
            <w:noWrap/>
            <w:hideMark/>
          </w:tcPr>
          <w:p w14:paraId="09900E41" w14:textId="77777777" w:rsidR="001A7658" w:rsidRPr="00A10816" w:rsidRDefault="001A7658" w:rsidP="00901A9D">
            <w:pPr>
              <w:pStyle w:val="TableText12"/>
            </w:pPr>
            <w:r w:rsidRPr="00A10816">
              <w:t>-0.21</w:t>
            </w:r>
          </w:p>
        </w:tc>
        <w:tc>
          <w:tcPr>
            <w:tcW w:w="1043" w:type="dxa"/>
            <w:noWrap/>
            <w:hideMark/>
          </w:tcPr>
          <w:p w14:paraId="767F82D1" w14:textId="77777777" w:rsidR="001A7658" w:rsidRPr="00A10816" w:rsidRDefault="001A7658" w:rsidP="00901A9D">
            <w:pPr>
              <w:pStyle w:val="TableText12"/>
            </w:pPr>
            <w:r w:rsidRPr="00A10816">
              <w:t>-0.10</w:t>
            </w:r>
          </w:p>
        </w:tc>
        <w:tc>
          <w:tcPr>
            <w:tcW w:w="1177" w:type="dxa"/>
            <w:noWrap/>
            <w:hideMark/>
          </w:tcPr>
          <w:p w14:paraId="14CA7667" w14:textId="77777777" w:rsidR="001A7658" w:rsidRPr="00A10816" w:rsidRDefault="001A7658" w:rsidP="00901A9D">
            <w:pPr>
              <w:pStyle w:val="TableText12"/>
            </w:pPr>
            <w:r w:rsidRPr="00A10816">
              <w:t>-0.01</w:t>
            </w:r>
          </w:p>
        </w:tc>
        <w:tc>
          <w:tcPr>
            <w:tcW w:w="1150" w:type="dxa"/>
            <w:noWrap/>
            <w:hideMark/>
          </w:tcPr>
          <w:p w14:paraId="362D053E" w14:textId="77777777" w:rsidR="001A7658" w:rsidRPr="00A10816" w:rsidRDefault="001A7658" w:rsidP="00901A9D">
            <w:pPr>
              <w:pStyle w:val="TableText12"/>
            </w:pPr>
            <w:r w:rsidRPr="00A10816">
              <w:t>0.27</w:t>
            </w:r>
          </w:p>
        </w:tc>
        <w:tc>
          <w:tcPr>
            <w:tcW w:w="1323" w:type="dxa"/>
            <w:noWrap/>
            <w:hideMark/>
          </w:tcPr>
          <w:p w14:paraId="782EDB5C" w14:textId="77777777" w:rsidR="001A7658" w:rsidRPr="00A10816" w:rsidRDefault="001A7658" w:rsidP="00901A9D">
            <w:pPr>
              <w:pStyle w:val="TableText12"/>
            </w:pPr>
            <w:r w:rsidRPr="00A10816">
              <w:t>0.57</w:t>
            </w:r>
          </w:p>
        </w:tc>
      </w:tr>
      <w:tr w:rsidR="001A7658" w:rsidRPr="00A10816" w14:paraId="526AF454" w14:textId="77777777" w:rsidTr="001A7658">
        <w:trPr>
          <w:trHeight w:val="300"/>
        </w:trPr>
        <w:tc>
          <w:tcPr>
            <w:tcW w:w="3525" w:type="dxa"/>
            <w:noWrap/>
            <w:hideMark/>
          </w:tcPr>
          <w:p w14:paraId="7E01D7EC" w14:textId="77777777" w:rsidR="001A7658" w:rsidRPr="00A10816" w:rsidRDefault="001A7658" w:rsidP="00901A9D">
            <w:pPr>
              <w:pStyle w:val="TableText12"/>
            </w:pPr>
            <w:r w:rsidRPr="00A10816">
              <w:t>White–Hispanic</w:t>
            </w:r>
          </w:p>
        </w:tc>
        <w:tc>
          <w:tcPr>
            <w:tcW w:w="1270" w:type="dxa"/>
            <w:noWrap/>
            <w:hideMark/>
          </w:tcPr>
          <w:p w14:paraId="27C58779" w14:textId="77777777" w:rsidR="001A7658" w:rsidRPr="00A10816" w:rsidRDefault="001A7658" w:rsidP="00901A9D">
            <w:pPr>
              <w:pStyle w:val="TableText12"/>
            </w:pPr>
            <w:r w:rsidRPr="00A10816">
              <w:t>-0.65</w:t>
            </w:r>
          </w:p>
        </w:tc>
        <w:tc>
          <w:tcPr>
            <w:tcW w:w="1150" w:type="dxa"/>
            <w:noWrap/>
            <w:hideMark/>
          </w:tcPr>
          <w:p w14:paraId="5FEB07D8" w14:textId="77777777" w:rsidR="001A7658" w:rsidRPr="00A10816" w:rsidRDefault="001A7658" w:rsidP="00901A9D">
            <w:pPr>
              <w:pStyle w:val="TableText12"/>
            </w:pPr>
            <w:r w:rsidRPr="00A10816">
              <w:t>-0.27</w:t>
            </w:r>
          </w:p>
        </w:tc>
        <w:tc>
          <w:tcPr>
            <w:tcW w:w="1177" w:type="dxa"/>
            <w:noWrap/>
            <w:hideMark/>
          </w:tcPr>
          <w:p w14:paraId="5698CFF8" w14:textId="77777777" w:rsidR="001A7658" w:rsidRPr="00A10816" w:rsidRDefault="001A7658" w:rsidP="00901A9D">
            <w:pPr>
              <w:pStyle w:val="TableText12"/>
            </w:pPr>
            <w:r w:rsidRPr="00A10816">
              <w:t>-0.03</w:t>
            </w:r>
          </w:p>
        </w:tc>
        <w:tc>
          <w:tcPr>
            <w:tcW w:w="1043" w:type="dxa"/>
            <w:noWrap/>
            <w:hideMark/>
          </w:tcPr>
          <w:p w14:paraId="3F6F4984" w14:textId="77777777" w:rsidR="001A7658" w:rsidRPr="00A10816" w:rsidRDefault="001A7658" w:rsidP="00901A9D">
            <w:pPr>
              <w:pStyle w:val="TableText12"/>
            </w:pPr>
            <w:r w:rsidRPr="00A10816">
              <w:t>0.05</w:t>
            </w:r>
          </w:p>
        </w:tc>
        <w:tc>
          <w:tcPr>
            <w:tcW w:w="1177" w:type="dxa"/>
            <w:noWrap/>
            <w:hideMark/>
          </w:tcPr>
          <w:p w14:paraId="2B64206D" w14:textId="77777777" w:rsidR="001A7658" w:rsidRPr="00A10816" w:rsidRDefault="001A7658" w:rsidP="00901A9D">
            <w:pPr>
              <w:pStyle w:val="TableText12"/>
            </w:pPr>
            <w:r w:rsidRPr="00A10816">
              <w:t>0.13</w:t>
            </w:r>
          </w:p>
        </w:tc>
        <w:tc>
          <w:tcPr>
            <w:tcW w:w="1150" w:type="dxa"/>
            <w:noWrap/>
            <w:hideMark/>
          </w:tcPr>
          <w:p w14:paraId="3B3CB669" w14:textId="77777777" w:rsidR="001A7658" w:rsidRPr="00A10816" w:rsidRDefault="001A7658" w:rsidP="00901A9D">
            <w:pPr>
              <w:pStyle w:val="TableText12"/>
            </w:pPr>
            <w:r w:rsidRPr="00A10816">
              <w:t>0.36</w:t>
            </w:r>
          </w:p>
        </w:tc>
        <w:tc>
          <w:tcPr>
            <w:tcW w:w="1323" w:type="dxa"/>
            <w:noWrap/>
            <w:hideMark/>
          </w:tcPr>
          <w:p w14:paraId="232EB88E" w14:textId="77777777" w:rsidR="001A7658" w:rsidRPr="00A10816" w:rsidRDefault="001A7658" w:rsidP="00901A9D">
            <w:pPr>
              <w:pStyle w:val="TableText12"/>
            </w:pPr>
            <w:r w:rsidRPr="00A10816">
              <w:t>0.65</w:t>
            </w:r>
          </w:p>
        </w:tc>
      </w:tr>
      <w:tr w:rsidR="001A7658" w:rsidRPr="00A10816" w14:paraId="157ED835" w14:textId="77777777" w:rsidTr="001A7658">
        <w:trPr>
          <w:trHeight w:val="300"/>
        </w:trPr>
        <w:tc>
          <w:tcPr>
            <w:tcW w:w="3525" w:type="dxa"/>
            <w:noWrap/>
            <w:hideMark/>
          </w:tcPr>
          <w:p w14:paraId="7496BBE3" w14:textId="77777777" w:rsidR="001A7658" w:rsidRPr="00A10816" w:rsidRDefault="001A7658" w:rsidP="00901A9D">
            <w:pPr>
              <w:pStyle w:val="TableText12"/>
            </w:pPr>
            <w:r w:rsidRPr="00A10816">
              <w:t>White–Black</w:t>
            </w:r>
          </w:p>
        </w:tc>
        <w:tc>
          <w:tcPr>
            <w:tcW w:w="1270" w:type="dxa"/>
            <w:noWrap/>
            <w:hideMark/>
          </w:tcPr>
          <w:p w14:paraId="55B2F504" w14:textId="77777777" w:rsidR="001A7658" w:rsidRPr="00A10816" w:rsidRDefault="001A7658" w:rsidP="00901A9D">
            <w:pPr>
              <w:pStyle w:val="TableText12"/>
            </w:pPr>
            <w:r w:rsidRPr="00A10816">
              <w:t>-0.63</w:t>
            </w:r>
          </w:p>
        </w:tc>
        <w:tc>
          <w:tcPr>
            <w:tcW w:w="1150" w:type="dxa"/>
            <w:noWrap/>
            <w:hideMark/>
          </w:tcPr>
          <w:p w14:paraId="4D6E768A" w14:textId="77777777" w:rsidR="001A7658" w:rsidRPr="00A10816" w:rsidRDefault="001A7658" w:rsidP="00901A9D">
            <w:pPr>
              <w:pStyle w:val="TableText12"/>
            </w:pPr>
            <w:r w:rsidRPr="00A10816">
              <w:t>-0.33</w:t>
            </w:r>
          </w:p>
        </w:tc>
        <w:tc>
          <w:tcPr>
            <w:tcW w:w="1177" w:type="dxa"/>
            <w:noWrap/>
            <w:hideMark/>
          </w:tcPr>
          <w:p w14:paraId="21C66F0A" w14:textId="77777777" w:rsidR="001A7658" w:rsidRPr="00A10816" w:rsidRDefault="001A7658" w:rsidP="00901A9D">
            <w:pPr>
              <w:pStyle w:val="TableText12"/>
            </w:pPr>
            <w:r w:rsidRPr="00A10816">
              <w:t>-0.03</w:t>
            </w:r>
          </w:p>
        </w:tc>
        <w:tc>
          <w:tcPr>
            <w:tcW w:w="1043" w:type="dxa"/>
            <w:noWrap/>
            <w:hideMark/>
          </w:tcPr>
          <w:p w14:paraId="549EA37B" w14:textId="77777777" w:rsidR="001A7658" w:rsidRPr="00A10816" w:rsidRDefault="001A7658" w:rsidP="00901A9D">
            <w:pPr>
              <w:pStyle w:val="TableText12"/>
            </w:pPr>
            <w:r w:rsidRPr="00A10816">
              <w:t>0.07</w:t>
            </w:r>
          </w:p>
        </w:tc>
        <w:tc>
          <w:tcPr>
            <w:tcW w:w="1177" w:type="dxa"/>
            <w:noWrap/>
            <w:hideMark/>
          </w:tcPr>
          <w:p w14:paraId="64F27F25" w14:textId="77777777" w:rsidR="001A7658" w:rsidRPr="00A10816" w:rsidRDefault="001A7658" w:rsidP="00901A9D">
            <w:pPr>
              <w:pStyle w:val="TableText12"/>
            </w:pPr>
            <w:r w:rsidRPr="00A10816">
              <w:t>0.18</w:t>
            </w:r>
          </w:p>
        </w:tc>
        <w:tc>
          <w:tcPr>
            <w:tcW w:w="1150" w:type="dxa"/>
            <w:noWrap/>
            <w:hideMark/>
          </w:tcPr>
          <w:p w14:paraId="4604AA00" w14:textId="77777777" w:rsidR="001A7658" w:rsidRPr="00A10816" w:rsidRDefault="001A7658" w:rsidP="00901A9D">
            <w:pPr>
              <w:pStyle w:val="TableText12"/>
            </w:pPr>
            <w:r w:rsidRPr="00A10816">
              <w:t>0.49</w:t>
            </w:r>
          </w:p>
        </w:tc>
        <w:tc>
          <w:tcPr>
            <w:tcW w:w="1323" w:type="dxa"/>
            <w:noWrap/>
            <w:hideMark/>
          </w:tcPr>
          <w:p w14:paraId="3BFA89A2" w14:textId="77777777" w:rsidR="001A7658" w:rsidRPr="00A10816" w:rsidRDefault="001A7658" w:rsidP="00901A9D">
            <w:pPr>
              <w:pStyle w:val="TableText12"/>
            </w:pPr>
            <w:r w:rsidRPr="00A10816">
              <w:t>0.94</w:t>
            </w:r>
          </w:p>
        </w:tc>
      </w:tr>
      <w:tr w:rsidR="001A7658" w:rsidRPr="00A10816" w14:paraId="79B3EE53" w14:textId="77777777" w:rsidTr="001A7658">
        <w:trPr>
          <w:trHeight w:val="300"/>
        </w:trPr>
        <w:tc>
          <w:tcPr>
            <w:tcW w:w="3525" w:type="dxa"/>
            <w:noWrap/>
            <w:hideMark/>
          </w:tcPr>
          <w:p w14:paraId="30971D87" w14:textId="77777777" w:rsidR="001A7658" w:rsidRPr="00A10816" w:rsidRDefault="001A7658" w:rsidP="00901A9D">
            <w:pPr>
              <w:pStyle w:val="TableText12"/>
            </w:pPr>
            <w:r w:rsidRPr="00A10816">
              <w:t>White–Two or more races</w:t>
            </w:r>
          </w:p>
        </w:tc>
        <w:tc>
          <w:tcPr>
            <w:tcW w:w="1270" w:type="dxa"/>
            <w:noWrap/>
            <w:hideMark/>
          </w:tcPr>
          <w:p w14:paraId="30549B8F" w14:textId="77777777" w:rsidR="001A7658" w:rsidRPr="00A10816" w:rsidRDefault="001A7658" w:rsidP="00901A9D">
            <w:pPr>
              <w:pStyle w:val="TableText12"/>
            </w:pPr>
            <w:r w:rsidRPr="00A10816">
              <w:t>-0.66</w:t>
            </w:r>
          </w:p>
        </w:tc>
        <w:tc>
          <w:tcPr>
            <w:tcW w:w="1150" w:type="dxa"/>
            <w:noWrap/>
            <w:hideMark/>
          </w:tcPr>
          <w:p w14:paraId="38E09CC9" w14:textId="77777777" w:rsidR="001A7658" w:rsidRPr="00A10816" w:rsidRDefault="001A7658" w:rsidP="00901A9D">
            <w:pPr>
              <w:pStyle w:val="TableText12"/>
            </w:pPr>
            <w:r w:rsidRPr="00A10816">
              <w:t>-0.34</w:t>
            </w:r>
          </w:p>
        </w:tc>
        <w:tc>
          <w:tcPr>
            <w:tcW w:w="1177" w:type="dxa"/>
            <w:noWrap/>
            <w:hideMark/>
          </w:tcPr>
          <w:p w14:paraId="1BEB8AB6" w14:textId="77777777" w:rsidR="001A7658" w:rsidRPr="00A10816" w:rsidRDefault="001A7658" w:rsidP="00901A9D">
            <w:pPr>
              <w:pStyle w:val="TableText12"/>
            </w:pPr>
            <w:r w:rsidRPr="00A10816">
              <w:t>-0.09</w:t>
            </w:r>
          </w:p>
        </w:tc>
        <w:tc>
          <w:tcPr>
            <w:tcW w:w="1043" w:type="dxa"/>
            <w:noWrap/>
            <w:hideMark/>
          </w:tcPr>
          <w:p w14:paraId="36352ABB" w14:textId="77777777" w:rsidR="001A7658" w:rsidRPr="00A10816" w:rsidRDefault="001A7658" w:rsidP="00901A9D">
            <w:pPr>
              <w:pStyle w:val="TableText12"/>
            </w:pPr>
            <w:r w:rsidRPr="00A10816">
              <w:t>-0.01</w:t>
            </w:r>
          </w:p>
        </w:tc>
        <w:tc>
          <w:tcPr>
            <w:tcW w:w="1177" w:type="dxa"/>
            <w:noWrap/>
            <w:hideMark/>
          </w:tcPr>
          <w:p w14:paraId="30B50DC5" w14:textId="77777777" w:rsidR="001A7658" w:rsidRPr="00A10816" w:rsidRDefault="001A7658" w:rsidP="00901A9D">
            <w:pPr>
              <w:pStyle w:val="TableText12"/>
            </w:pPr>
            <w:r w:rsidRPr="00A10816">
              <w:t>0.09</w:t>
            </w:r>
          </w:p>
        </w:tc>
        <w:tc>
          <w:tcPr>
            <w:tcW w:w="1150" w:type="dxa"/>
            <w:noWrap/>
            <w:hideMark/>
          </w:tcPr>
          <w:p w14:paraId="2CDDFD22" w14:textId="77777777" w:rsidR="001A7658" w:rsidRPr="00A10816" w:rsidRDefault="001A7658" w:rsidP="00901A9D">
            <w:pPr>
              <w:pStyle w:val="TableText12"/>
            </w:pPr>
            <w:r w:rsidRPr="00A10816">
              <w:t>0.34</w:t>
            </w:r>
          </w:p>
        </w:tc>
        <w:tc>
          <w:tcPr>
            <w:tcW w:w="1323" w:type="dxa"/>
            <w:noWrap/>
            <w:hideMark/>
          </w:tcPr>
          <w:p w14:paraId="5B44CE87" w14:textId="77777777" w:rsidR="001A7658" w:rsidRPr="00A10816" w:rsidRDefault="001A7658" w:rsidP="00901A9D">
            <w:pPr>
              <w:pStyle w:val="TableText12"/>
            </w:pPr>
            <w:r w:rsidRPr="00A10816">
              <w:t>0.79</w:t>
            </w:r>
          </w:p>
        </w:tc>
      </w:tr>
      <w:tr w:rsidR="001A7658" w:rsidRPr="00A10816" w14:paraId="7B5CD977" w14:textId="77777777" w:rsidTr="001A7658">
        <w:trPr>
          <w:trHeight w:val="300"/>
        </w:trPr>
        <w:tc>
          <w:tcPr>
            <w:tcW w:w="3525" w:type="dxa"/>
            <w:noWrap/>
            <w:hideMark/>
          </w:tcPr>
          <w:p w14:paraId="31C5D94A" w14:textId="77777777" w:rsidR="001A7658" w:rsidRPr="00A10816" w:rsidRDefault="001A7658" w:rsidP="00901A9D">
            <w:pPr>
              <w:pStyle w:val="TableText12"/>
            </w:pPr>
            <w:r w:rsidRPr="00A10816">
              <w:t>White–Missing (Unknown)</w:t>
            </w:r>
          </w:p>
        </w:tc>
        <w:tc>
          <w:tcPr>
            <w:tcW w:w="1270" w:type="dxa"/>
            <w:noWrap/>
            <w:hideMark/>
          </w:tcPr>
          <w:p w14:paraId="0E2DCB58" w14:textId="77777777" w:rsidR="001A7658" w:rsidRPr="00A10816" w:rsidRDefault="001A7658" w:rsidP="00901A9D">
            <w:pPr>
              <w:pStyle w:val="TableText12"/>
            </w:pPr>
            <w:r w:rsidRPr="00A10816">
              <w:t>-0.50</w:t>
            </w:r>
          </w:p>
        </w:tc>
        <w:tc>
          <w:tcPr>
            <w:tcW w:w="1150" w:type="dxa"/>
            <w:noWrap/>
            <w:hideMark/>
          </w:tcPr>
          <w:p w14:paraId="0DDEB22F" w14:textId="77777777" w:rsidR="001A7658" w:rsidRPr="00A10816" w:rsidRDefault="001A7658" w:rsidP="00901A9D">
            <w:pPr>
              <w:pStyle w:val="TableText12"/>
            </w:pPr>
            <w:r w:rsidRPr="00A10816">
              <w:t>-0.50</w:t>
            </w:r>
          </w:p>
        </w:tc>
        <w:tc>
          <w:tcPr>
            <w:tcW w:w="1177" w:type="dxa"/>
            <w:noWrap/>
            <w:hideMark/>
          </w:tcPr>
          <w:p w14:paraId="336665EE" w14:textId="77777777" w:rsidR="001A7658" w:rsidRPr="00A10816" w:rsidRDefault="001A7658" w:rsidP="00901A9D">
            <w:pPr>
              <w:pStyle w:val="TableText12"/>
            </w:pPr>
            <w:r w:rsidRPr="00A10816">
              <w:t>-0.15</w:t>
            </w:r>
          </w:p>
        </w:tc>
        <w:tc>
          <w:tcPr>
            <w:tcW w:w="1043" w:type="dxa"/>
            <w:noWrap/>
            <w:hideMark/>
          </w:tcPr>
          <w:p w14:paraId="7A611F6B" w14:textId="77777777" w:rsidR="001A7658" w:rsidRPr="00A10816" w:rsidRDefault="001A7658" w:rsidP="00901A9D">
            <w:pPr>
              <w:pStyle w:val="TableText12"/>
            </w:pPr>
            <w:r w:rsidRPr="00A10816">
              <w:t>0.02</w:t>
            </w:r>
          </w:p>
        </w:tc>
        <w:tc>
          <w:tcPr>
            <w:tcW w:w="1177" w:type="dxa"/>
            <w:noWrap/>
            <w:hideMark/>
          </w:tcPr>
          <w:p w14:paraId="7AFF4268" w14:textId="77777777" w:rsidR="001A7658" w:rsidRPr="00A10816" w:rsidRDefault="001A7658" w:rsidP="00901A9D">
            <w:pPr>
              <w:pStyle w:val="TableText12"/>
            </w:pPr>
            <w:r w:rsidRPr="00A10816">
              <w:t>0.19</w:t>
            </w:r>
          </w:p>
        </w:tc>
        <w:tc>
          <w:tcPr>
            <w:tcW w:w="1150" w:type="dxa"/>
            <w:noWrap/>
            <w:hideMark/>
          </w:tcPr>
          <w:p w14:paraId="2DA37769" w14:textId="77777777" w:rsidR="001A7658" w:rsidRPr="00A10816" w:rsidRDefault="001A7658" w:rsidP="00901A9D">
            <w:pPr>
              <w:pStyle w:val="TableText12"/>
            </w:pPr>
            <w:r w:rsidRPr="00A10816">
              <w:t>0.52</w:t>
            </w:r>
          </w:p>
        </w:tc>
        <w:tc>
          <w:tcPr>
            <w:tcW w:w="1323" w:type="dxa"/>
            <w:noWrap/>
            <w:hideMark/>
          </w:tcPr>
          <w:p w14:paraId="7328B2B6" w14:textId="77777777" w:rsidR="001A7658" w:rsidRPr="00A10816" w:rsidRDefault="001A7658" w:rsidP="00901A9D">
            <w:pPr>
              <w:pStyle w:val="TableText12"/>
            </w:pPr>
            <w:r w:rsidRPr="00A10816">
              <w:t>0.52</w:t>
            </w:r>
          </w:p>
        </w:tc>
      </w:tr>
      <w:tr w:rsidR="001A7658" w:rsidRPr="00A10816" w14:paraId="28772659" w14:textId="77777777" w:rsidTr="001A7658">
        <w:trPr>
          <w:trHeight w:val="300"/>
        </w:trPr>
        <w:tc>
          <w:tcPr>
            <w:tcW w:w="3525" w:type="dxa"/>
            <w:noWrap/>
            <w:hideMark/>
          </w:tcPr>
          <w:p w14:paraId="54895E6B" w14:textId="77777777" w:rsidR="001A7658" w:rsidRPr="00A10816" w:rsidRDefault="001A7658" w:rsidP="00901A9D">
            <w:pPr>
              <w:pStyle w:val="TableText12"/>
            </w:pPr>
            <w:r w:rsidRPr="00A10816">
              <w:t>Never EL–Current EL</w:t>
            </w:r>
          </w:p>
        </w:tc>
        <w:tc>
          <w:tcPr>
            <w:tcW w:w="1270" w:type="dxa"/>
            <w:noWrap/>
            <w:hideMark/>
          </w:tcPr>
          <w:p w14:paraId="34F82303" w14:textId="77777777" w:rsidR="001A7658" w:rsidRPr="00A10816" w:rsidRDefault="001A7658" w:rsidP="00901A9D">
            <w:pPr>
              <w:pStyle w:val="TableText12"/>
            </w:pPr>
            <w:r w:rsidRPr="00A10816">
              <w:t>-0.83</w:t>
            </w:r>
          </w:p>
        </w:tc>
        <w:tc>
          <w:tcPr>
            <w:tcW w:w="1150" w:type="dxa"/>
            <w:noWrap/>
            <w:hideMark/>
          </w:tcPr>
          <w:p w14:paraId="2E63F266" w14:textId="77777777" w:rsidR="001A7658" w:rsidRPr="00A10816" w:rsidRDefault="001A7658" w:rsidP="00901A9D">
            <w:pPr>
              <w:pStyle w:val="TableText12"/>
            </w:pPr>
            <w:r w:rsidRPr="00A10816">
              <w:t>-0.20</w:t>
            </w:r>
          </w:p>
        </w:tc>
        <w:tc>
          <w:tcPr>
            <w:tcW w:w="1177" w:type="dxa"/>
            <w:noWrap/>
            <w:hideMark/>
          </w:tcPr>
          <w:p w14:paraId="4B56F165" w14:textId="77777777" w:rsidR="001A7658" w:rsidRPr="00A10816" w:rsidRDefault="001A7658" w:rsidP="00901A9D">
            <w:pPr>
              <w:pStyle w:val="TableText12"/>
            </w:pPr>
            <w:r w:rsidRPr="00A10816">
              <w:t>0.08</w:t>
            </w:r>
          </w:p>
        </w:tc>
        <w:tc>
          <w:tcPr>
            <w:tcW w:w="1043" w:type="dxa"/>
            <w:noWrap/>
            <w:hideMark/>
          </w:tcPr>
          <w:p w14:paraId="61778E53" w14:textId="77777777" w:rsidR="001A7658" w:rsidRPr="00A10816" w:rsidRDefault="001A7658" w:rsidP="00901A9D">
            <w:pPr>
              <w:pStyle w:val="TableText12"/>
            </w:pPr>
            <w:r w:rsidRPr="00A10816">
              <w:t>0.17</w:t>
            </w:r>
          </w:p>
        </w:tc>
        <w:tc>
          <w:tcPr>
            <w:tcW w:w="1177" w:type="dxa"/>
            <w:noWrap/>
            <w:hideMark/>
          </w:tcPr>
          <w:p w14:paraId="429BEFCD" w14:textId="77777777" w:rsidR="001A7658" w:rsidRPr="00A10816" w:rsidRDefault="001A7658" w:rsidP="00901A9D">
            <w:pPr>
              <w:pStyle w:val="TableText12"/>
            </w:pPr>
            <w:r w:rsidRPr="00A10816">
              <w:t>0.26</w:t>
            </w:r>
          </w:p>
        </w:tc>
        <w:tc>
          <w:tcPr>
            <w:tcW w:w="1150" w:type="dxa"/>
            <w:noWrap/>
            <w:hideMark/>
          </w:tcPr>
          <w:p w14:paraId="734B69A8" w14:textId="77777777" w:rsidR="001A7658" w:rsidRPr="00A10816" w:rsidRDefault="001A7658" w:rsidP="00901A9D">
            <w:pPr>
              <w:pStyle w:val="TableText12"/>
            </w:pPr>
            <w:r w:rsidRPr="00A10816">
              <w:t>0.53</w:t>
            </w:r>
          </w:p>
        </w:tc>
        <w:tc>
          <w:tcPr>
            <w:tcW w:w="1323" w:type="dxa"/>
            <w:noWrap/>
            <w:hideMark/>
          </w:tcPr>
          <w:p w14:paraId="2F21383C" w14:textId="77777777" w:rsidR="001A7658" w:rsidRPr="00A10816" w:rsidRDefault="001A7658" w:rsidP="00901A9D">
            <w:pPr>
              <w:pStyle w:val="TableText12"/>
            </w:pPr>
            <w:r w:rsidRPr="00A10816">
              <w:t>0.95</w:t>
            </w:r>
          </w:p>
        </w:tc>
      </w:tr>
      <w:tr w:rsidR="001A7658" w:rsidRPr="00A10816" w14:paraId="2BE9AF51" w14:textId="77777777" w:rsidTr="001A7658">
        <w:trPr>
          <w:trHeight w:val="300"/>
        </w:trPr>
        <w:tc>
          <w:tcPr>
            <w:tcW w:w="3525" w:type="dxa"/>
            <w:noWrap/>
            <w:hideMark/>
          </w:tcPr>
          <w:p w14:paraId="69160069" w14:textId="77777777" w:rsidR="001A7658" w:rsidRPr="00A10816" w:rsidRDefault="001A7658" w:rsidP="00901A9D">
            <w:pPr>
              <w:pStyle w:val="TableText12"/>
            </w:pPr>
            <w:r w:rsidRPr="00A10816">
              <w:t>Never EL–Former EL</w:t>
            </w:r>
          </w:p>
        </w:tc>
        <w:tc>
          <w:tcPr>
            <w:tcW w:w="1270" w:type="dxa"/>
            <w:noWrap/>
            <w:hideMark/>
          </w:tcPr>
          <w:p w14:paraId="0C1AA8B8" w14:textId="77777777" w:rsidR="001A7658" w:rsidRPr="00A10816" w:rsidRDefault="001A7658" w:rsidP="00901A9D">
            <w:pPr>
              <w:pStyle w:val="TableText12"/>
            </w:pPr>
            <w:r w:rsidRPr="00A10816">
              <w:t>-0.83</w:t>
            </w:r>
          </w:p>
        </w:tc>
        <w:tc>
          <w:tcPr>
            <w:tcW w:w="1150" w:type="dxa"/>
            <w:noWrap/>
            <w:hideMark/>
          </w:tcPr>
          <w:p w14:paraId="75C755E2" w14:textId="77777777" w:rsidR="001A7658" w:rsidRPr="00A10816" w:rsidRDefault="001A7658" w:rsidP="00901A9D">
            <w:pPr>
              <w:pStyle w:val="TableText12"/>
            </w:pPr>
            <w:r w:rsidRPr="00A10816">
              <w:t>-0.35</w:t>
            </w:r>
          </w:p>
        </w:tc>
        <w:tc>
          <w:tcPr>
            <w:tcW w:w="1177" w:type="dxa"/>
            <w:noWrap/>
            <w:hideMark/>
          </w:tcPr>
          <w:p w14:paraId="7B36C465" w14:textId="77777777" w:rsidR="001A7658" w:rsidRPr="00A10816" w:rsidRDefault="001A7658" w:rsidP="00901A9D">
            <w:pPr>
              <w:pStyle w:val="TableText12"/>
            </w:pPr>
            <w:r w:rsidRPr="00A10816">
              <w:t>-0.13</w:t>
            </w:r>
          </w:p>
        </w:tc>
        <w:tc>
          <w:tcPr>
            <w:tcW w:w="1043" w:type="dxa"/>
            <w:noWrap/>
            <w:hideMark/>
          </w:tcPr>
          <w:p w14:paraId="7F195C49" w14:textId="77777777" w:rsidR="001A7658" w:rsidRPr="00A10816" w:rsidRDefault="001A7658" w:rsidP="00901A9D">
            <w:pPr>
              <w:pStyle w:val="TableText12"/>
            </w:pPr>
            <w:r w:rsidRPr="00A10816">
              <w:t>-0.05</w:t>
            </w:r>
          </w:p>
        </w:tc>
        <w:tc>
          <w:tcPr>
            <w:tcW w:w="1177" w:type="dxa"/>
            <w:noWrap/>
            <w:hideMark/>
          </w:tcPr>
          <w:p w14:paraId="0AF657A1" w14:textId="77777777" w:rsidR="001A7658" w:rsidRPr="00A10816" w:rsidRDefault="001A7658" w:rsidP="00901A9D">
            <w:pPr>
              <w:pStyle w:val="TableText12"/>
            </w:pPr>
            <w:r w:rsidRPr="00A10816">
              <w:t>0.03</w:t>
            </w:r>
          </w:p>
        </w:tc>
        <w:tc>
          <w:tcPr>
            <w:tcW w:w="1150" w:type="dxa"/>
            <w:noWrap/>
            <w:hideMark/>
          </w:tcPr>
          <w:p w14:paraId="278C7FC0" w14:textId="77777777" w:rsidR="001A7658" w:rsidRPr="00A10816" w:rsidRDefault="001A7658" w:rsidP="00901A9D">
            <w:pPr>
              <w:pStyle w:val="TableText12"/>
            </w:pPr>
            <w:r w:rsidRPr="00A10816">
              <w:t>0.26</w:t>
            </w:r>
          </w:p>
        </w:tc>
        <w:tc>
          <w:tcPr>
            <w:tcW w:w="1323" w:type="dxa"/>
            <w:noWrap/>
            <w:hideMark/>
          </w:tcPr>
          <w:p w14:paraId="540DAE6F" w14:textId="77777777" w:rsidR="001A7658" w:rsidRPr="00A10816" w:rsidRDefault="001A7658" w:rsidP="00901A9D">
            <w:pPr>
              <w:pStyle w:val="TableText12"/>
            </w:pPr>
            <w:r w:rsidRPr="00A10816">
              <w:t>0.66</w:t>
            </w:r>
          </w:p>
        </w:tc>
      </w:tr>
      <w:tr w:rsidR="001A7658" w:rsidRPr="00A10816" w14:paraId="30EC05D5" w14:textId="77777777" w:rsidTr="001A7658">
        <w:trPr>
          <w:trHeight w:val="300"/>
        </w:trPr>
        <w:tc>
          <w:tcPr>
            <w:tcW w:w="3525" w:type="dxa"/>
            <w:noWrap/>
            <w:hideMark/>
          </w:tcPr>
          <w:p w14:paraId="39BCBA02" w14:textId="77777777" w:rsidR="001A7658" w:rsidRPr="00A10816" w:rsidRDefault="001A7658" w:rsidP="00901A9D">
            <w:pPr>
              <w:pStyle w:val="TableText12"/>
            </w:pPr>
            <w:r w:rsidRPr="00A10816">
              <w:t>Never EL–Ever EL</w:t>
            </w:r>
          </w:p>
        </w:tc>
        <w:tc>
          <w:tcPr>
            <w:tcW w:w="1270" w:type="dxa"/>
            <w:noWrap/>
            <w:hideMark/>
          </w:tcPr>
          <w:p w14:paraId="18389EB8" w14:textId="77777777" w:rsidR="001A7658" w:rsidRPr="00A10816" w:rsidRDefault="001A7658" w:rsidP="00901A9D">
            <w:pPr>
              <w:pStyle w:val="TableText12"/>
            </w:pPr>
            <w:r w:rsidRPr="00A10816">
              <w:t>-0.83</w:t>
            </w:r>
          </w:p>
        </w:tc>
        <w:tc>
          <w:tcPr>
            <w:tcW w:w="1150" w:type="dxa"/>
            <w:noWrap/>
            <w:hideMark/>
          </w:tcPr>
          <w:p w14:paraId="4F2DB0F7" w14:textId="77777777" w:rsidR="001A7658" w:rsidRPr="00A10816" w:rsidRDefault="001A7658" w:rsidP="00901A9D">
            <w:pPr>
              <w:pStyle w:val="TableText12"/>
            </w:pPr>
            <w:r w:rsidRPr="00A10816">
              <w:t>-0.21</w:t>
            </w:r>
          </w:p>
        </w:tc>
        <w:tc>
          <w:tcPr>
            <w:tcW w:w="1177" w:type="dxa"/>
            <w:noWrap/>
            <w:hideMark/>
          </w:tcPr>
          <w:p w14:paraId="26EACF72" w14:textId="77777777" w:rsidR="001A7658" w:rsidRPr="00A10816" w:rsidRDefault="001A7658" w:rsidP="00901A9D">
            <w:pPr>
              <w:pStyle w:val="TableText12"/>
            </w:pPr>
            <w:r w:rsidRPr="00A10816">
              <w:t>-0.01</w:t>
            </w:r>
          </w:p>
        </w:tc>
        <w:tc>
          <w:tcPr>
            <w:tcW w:w="1043" w:type="dxa"/>
            <w:noWrap/>
            <w:hideMark/>
          </w:tcPr>
          <w:p w14:paraId="1925087B" w14:textId="77777777" w:rsidR="001A7658" w:rsidRPr="00A10816" w:rsidRDefault="001A7658" w:rsidP="00901A9D">
            <w:pPr>
              <w:pStyle w:val="TableText12"/>
            </w:pPr>
            <w:r w:rsidRPr="00A10816">
              <w:t>0.06</w:t>
            </w:r>
          </w:p>
        </w:tc>
        <w:tc>
          <w:tcPr>
            <w:tcW w:w="1177" w:type="dxa"/>
            <w:noWrap/>
            <w:hideMark/>
          </w:tcPr>
          <w:p w14:paraId="3CC315C6" w14:textId="77777777" w:rsidR="001A7658" w:rsidRPr="00A10816" w:rsidRDefault="001A7658" w:rsidP="00901A9D">
            <w:pPr>
              <w:pStyle w:val="TableText12"/>
            </w:pPr>
            <w:r w:rsidRPr="00A10816">
              <w:t>0.13</w:t>
            </w:r>
          </w:p>
        </w:tc>
        <w:tc>
          <w:tcPr>
            <w:tcW w:w="1150" w:type="dxa"/>
            <w:noWrap/>
            <w:hideMark/>
          </w:tcPr>
          <w:p w14:paraId="23272486" w14:textId="77777777" w:rsidR="001A7658" w:rsidRPr="00A10816" w:rsidRDefault="001A7658" w:rsidP="00901A9D">
            <w:pPr>
              <w:pStyle w:val="TableText12"/>
            </w:pPr>
            <w:r w:rsidRPr="00A10816">
              <w:t>0.33</w:t>
            </w:r>
          </w:p>
        </w:tc>
        <w:tc>
          <w:tcPr>
            <w:tcW w:w="1323" w:type="dxa"/>
            <w:noWrap/>
            <w:hideMark/>
          </w:tcPr>
          <w:p w14:paraId="2FB0E91F" w14:textId="77777777" w:rsidR="001A7658" w:rsidRPr="00A10816" w:rsidRDefault="001A7658" w:rsidP="00901A9D">
            <w:pPr>
              <w:pStyle w:val="TableText12"/>
            </w:pPr>
            <w:r w:rsidRPr="00A10816">
              <w:t>0.92</w:t>
            </w:r>
          </w:p>
        </w:tc>
      </w:tr>
      <w:tr w:rsidR="001A7658" w:rsidRPr="00A10816" w14:paraId="0249F9B8" w14:textId="77777777" w:rsidTr="001A7658">
        <w:trPr>
          <w:trHeight w:val="300"/>
        </w:trPr>
        <w:tc>
          <w:tcPr>
            <w:tcW w:w="3525" w:type="dxa"/>
            <w:noWrap/>
            <w:hideMark/>
          </w:tcPr>
          <w:p w14:paraId="002AFB77" w14:textId="77777777" w:rsidR="001A7658" w:rsidRPr="00A10816" w:rsidRDefault="001A7658" w:rsidP="00901A9D">
            <w:pPr>
              <w:pStyle w:val="TableText12"/>
            </w:pPr>
            <w:r w:rsidRPr="00A10816">
              <w:t>SWD–Not SWD</w:t>
            </w:r>
          </w:p>
        </w:tc>
        <w:tc>
          <w:tcPr>
            <w:tcW w:w="1270" w:type="dxa"/>
            <w:noWrap/>
            <w:hideMark/>
          </w:tcPr>
          <w:p w14:paraId="0BFDAE32" w14:textId="77777777" w:rsidR="001A7658" w:rsidRPr="00A10816" w:rsidRDefault="001A7658" w:rsidP="00901A9D">
            <w:pPr>
              <w:pStyle w:val="TableText12"/>
            </w:pPr>
            <w:r w:rsidRPr="00A10816">
              <w:t>-1.17</w:t>
            </w:r>
          </w:p>
        </w:tc>
        <w:tc>
          <w:tcPr>
            <w:tcW w:w="1150" w:type="dxa"/>
            <w:noWrap/>
            <w:hideMark/>
          </w:tcPr>
          <w:p w14:paraId="1E105CDB" w14:textId="77777777" w:rsidR="001A7658" w:rsidRPr="00A10816" w:rsidRDefault="001A7658" w:rsidP="00901A9D">
            <w:pPr>
              <w:pStyle w:val="TableText12"/>
            </w:pPr>
            <w:r w:rsidRPr="00A10816">
              <w:t>-0.60</w:t>
            </w:r>
          </w:p>
        </w:tc>
        <w:tc>
          <w:tcPr>
            <w:tcW w:w="1177" w:type="dxa"/>
            <w:noWrap/>
            <w:hideMark/>
          </w:tcPr>
          <w:p w14:paraId="74C6F13F" w14:textId="77777777" w:rsidR="001A7658" w:rsidRPr="00A10816" w:rsidRDefault="001A7658" w:rsidP="00901A9D">
            <w:pPr>
              <w:pStyle w:val="TableText12"/>
            </w:pPr>
            <w:r w:rsidRPr="00A10816">
              <w:t>-0.34</w:t>
            </w:r>
          </w:p>
        </w:tc>
        <w:tc>
          <w:tcPr>
            <w:tcW w:w="1043" w:type="dxa"/>
            <w:noWrap/>
            <w:hideMark/>
          </w:tcPr>
          <w:p w14:paraId="0F21FB95" w14:textId="77777777" w:rsidR="001A7658" w:rsidRPr="00A10816" w:rsidRDefault="001A7658" w:rsidP="00901A9D">
            <w:pPr>
              <w:pStyle w:val="TableText12"/>
            </w:pPr>
            <w:r w:rsidRPr="00A10816">
              <w:t>-0.25</w:t>
            </w:r>
          </w:p>
        </w:tc>
        <w:tc>
          <w:tcPr>
            <w:tcW w:w="1177" w:type="dxa"/>
            <w:noWrap/>
            <w:hideMark/>
          </w:tcPr>
          <w:p w14:paraId="25BD3E66" w14:textId="77777777" w:rsidR="001A7658" w:rsidRPr="00A10816" w:rsidRDefault="001A7658" w:rsidP="00901A9D">
            <w:pPr>
              <w:pStyle w:val="TableText12"/>
            </w:pPr>
            <w:r w:rsidRPr="00A10816">
              <w:t>-0.16</w:t>
            </w:r>
          </w:p>
        </w:tc>
        <w:tc>
          <w:tcPr>
            <w:tcW w:w="1150" w:type="dxa"/>
            <w:noWrap/>
            <w:hideMark/>
          </w:tcPr>
          <w:p w14:paraId="680F9C87" w14:textId="77777777" w:rsidR="001A7658" w:rsidRPr="00A10816" w:rsidRDefault="001A7658" w:rsidP="00901A9D">
            <w:pPr>
              <w:pStyle w:val="TableText12"/>
            </w:pPr>
            <w:r w:rsidRPr="00A10816">
              <w:t>0.11</w:t>
            </w:r>
          </w:p>
        </w:tc>
        <w:tc>
          <w:tcPr>
            <w:tcW w:w="1323" w:type="dxa"/>
            <w:noWrap/>
            <w:hideMark/>
          </w:tcPr>
          <w:p w14:paraId="39F4E034" w14:textId="77777777" w:rsidR="001A7658" w:rsidRPr="00A10816" w:rsidRDefault="001A7658" w:rsidP="00901A9D">
            <w:pPr>
              <w:pStyle w:val="TableText12"/>
            </w:pPr>
            <w:r w:rsidRPr="00A10816">
              <w:t>0.80</w:t>
            </w:r>
          </w:p>
        </w:tc>
      </w:tr>
      <w:tr w:rsidR="001A7658" w:rsidRPr="00A10816" w14:paraId="5E858451" w14:textId="77777777" w:rsidTr="001A7658">
        <w:trPr>
          <w:trHeight w:val="300"/>
        </w:trPr>
        <w:tc>
          <w:tcPr>
            <w:tcW w:w="3525" w:type="dxa"/>
            <w:noWrap/>
            <w:hideMark/>
          </w:tcPr>
          <w:p w14:paraId="238684C6" w14:textId="77777777" w:rsidR="001A7658" w:rsidRPr="00A10816" w:rsidRDefault="001A7658" w:rsidP="00901A9D">
            <w:pPr>
              <w:pStyle w:val="TableText12"/>
            </w:pPr>
            <w:r w:rsidRPr="00A10816">
              <w:t>SED–Not SED</w:t>
            </w:r>
          </w:p>
        </w:tc>
        <w:tc>
          <w:tcPr>
            <w:tcW w:w="1270" w:type="dxa"/>
            <w:noWrap/>
            <w:hideMark/>
          </w:tcPr>
          <w:p w14:paraId="7AA07485" w14:textId="77777777" w:rsidR="001A7658" w:rsidRPr="00A10816" w:rsidRDefault="001A7658" w:rsidP="00901A9D">
            <w:pPr>
              <w:pStyle w:val="TableText12"/>
            </w:pPr>
            <w:r w:rsidRPr="00A10816">
              <w:t>-0.84</w:t>
            </w:r>
          </w:p>
        </w:tc>
        <w:tc>
          <w:tcPr>
            <w:tcW w:w="1150" w:type="dxa"/>
            <w:noWrap/>
            <w:hideMark/>
          </w:tcPr>
          <w:p w14:paraId="78A3154A" w14:textId="77777777" w:rsidR="001A7658" w:rsidRPr="00A10816" w:rsidRDefault="001A7658" w:rsidP="00901A9D">
            <w:pPr>
              <w:pStyle w:val="TableText12"/>
            </w:pPr>
            <w:r w:rsidRPr="00A10816">
              <w:t>-0.37</w:t>
            </w:r>
          </w:p>
        </w:tc>
        <w:tc>
          <w:tcPr>
            <w:tcW w:w="1177" w:type="dxa"/>
            <w:noWrap/>
            <w:hideMark/>
          </w:tcPr>
          <w:p w14:paraId="2374A535" w14:textId="77777777" w:rsidR="001A7658" w:rsidRPr="00A10816" w:rsidRDefault="001A7658" w:rsidP="00901A9D">
            <w:pPr>
              <w:pStyle w:val="TableText12"/>
            </w:pPr>
            <w:r w:rsidRPr="00A10816">
              <w:t>-0.18</w:t>
            </w:r>
          </w:p>
        </w:tc>
        <w:tc>
          <w:tcPr>
            <w:tcW w:w="1043" w:type="dxa"/>
            <w:noWrap/>
            <w:hideMark/>
          </w:tcPr>
          <w:p w14:paraId="4CF29654" w14:textId="77777777" w:rsidR="001A7658" w:rsidRPr="00A10816" w:rsidRDefault="001A7658" w:rsidP="00901A9D">
            <w:pPr>
              <w:pStyle w:val="TableText12"/>
            </w:pPr>
            <w:r w:rsidRPr="00A10816">
              <w:t>-0.11</w:t>
            </w:r>
          </w:p>
        </w:tc>
        <w:tc>
          <w:tcPr>
            <w:tcW w:w="1177" w:type="dxa"/>
            <w:noWrap/>
            <w:hideMark/>
          </w:tcPr>
          <w:p w14:paraId="117DF793" w14:textId="77777777" w:rsidR="001A7658" w:rsidRPr="00A10816" w:rsidRDefault="001A7658" w:rsidP="00901A9D">
            <w:pPr>
              <w:pStyle w:val="TableText12"/>
            </w:pPr>
            <w:r w:rsidRPr="00A10816">
              <w:t>-0.04</w:t>
            </w:r>
          </w:p>
        </w:tc>
        <w:tc>
          <w:tcPr>
            <w:tcW w:w="1150" w:type="dxa"/>
            <w:noWrap/>
            <w:hideMark/>
          </w:tcPr>
          <w:p w14:paraId="288F7AD3" w14:textId="77777777" w:rsidR="001A7658" w:rsidRPr="00A10816" w:rsidRDefault="001A7658" w:rsidP="00901A9D">
            <w:pPr>
              <w:pStyle w:val="TableText12"/>
            </w:pPr>
            <w:r w:rsidRPr="00A10816">
              <w:t>0.15</w:t>
            </w:r>
          </w:p>
        </w:tc>
        <w:tc>
          <w:tcPr>
            <w:tcW w:w="1323" w:type="dxa"/>
            <w:noWrap/>
            <w:hideMark/>
          </w:tcPr>
          <w:p w14:paraId="2367C1E0" w14:textId="77777777" w:rsidR="001A7658" w:rsidRPr="00A10816" w:rsidRDefault="001A7658" w:rsidP="00901A9D">
            <w:pPr>
              <w:pStyle w:val="TableText12"/>
            </w:pPr>
            <w:r w:rsidRPr="00A10816">
              <w:t>0.64</w:t>
            </w:r>
          </w:p>
        </w:tc>
      </w:tr>
      <w:tr w:rsidR="001A7658" w:rsidRPr="00A10816" w14:paraId="06BFAC8B" w14:textId="77777777" w:rsidTr="001A7658">
        <w:trPr>
          <w:trHeight w:val="300"/>
        </w:trPr>
        <w:tc>
          <w:tcPr>
            <w:tcW w:w="3525" w:type="dxa"/>
            <w:noWrap/>
            <w:hideMark/>
          </w:tcPr>
          <w:p w14:paraId="6FF898BE" w14:textId="77777777" w:rsidR="001A7658" w:rsidRPr="00A10816" w:rsidRDefault="001A7658" w:rsidP="00901A9D">
            <w:pPr>
              <w:pStyle w:val="TableText12"/>
            </w:pPr>
            <w:r w:rsidRPr="00A10816">
              <w:t>Homeless–Not homeless</w:t>
            </w:r>
          </w:p>
        </w:tc>
        <w:tc>
          <w:tcPr>
            <w:tcW w:w="1270" w:type="dxa"/>
            <w:noWrap/>
            <w:hideMark/>
          </w:tcPr>
          <w:p w14:paraId="2F089222" w14:textId="77777777" w:rsidR="001A7658" w:rsidRPr="00A10816" w:rsidRDefault="001A7658" w:rsidP="00901A9D">
            <w:pPr>
              <w:pStyle w:val="TableText12"/>
            </w:pPr>
            <w:r w:rsidRPr="00A10816">
              <w:t>-1.04</w:t>
            </w:r>
          </w:p>
        </w:tc>
        <w:tc>
          <w:tcPr>
            <w:tcW w:w="1150" w:type="dxa"/>
            <w:noWrap/>
            <w:hideMark/>
          </w:tcPr>
          <w:p w14:paraId="76DAE569" w14:textId="77777777" w:rsidR="001A7658" w:rsidRPr="00A10816" w:rsidRDefault="001A7658" w:rsidP="00901A9D">
            <w:pPr>
              <w:pStyle w:val="TableText12"/>
            </w:pPr>
            <w:r w:rsidRPr="00A10816">
              <w:t>-0.47</w:t>
            </w:r>
          </w:p>
        </w:tc>
        <w:tc>
          <w:tcPr>
            <w:tcW w:w="1177" w:type="dxa"/>
            <w:noWrap/>
            <w:hideMark/>
          </w:tcPr>
          <w:p w14:paraId="469FDCCA" w14:textId="77777777" w:rsidR="001A7658" w:rsidRPr="00A10816" w:rsidRDefault="001A7658" w:rsidP="00901A9D">
            <w:pPr>
              <w:pStyle w:val="TableText12"/>
            </w:pPr>
            <w:r w:rsidRPr="00A10816">
              <w:t>-0.17</w:t>
            </w:r>
          </w:p>
        </w:tc>
        <w:tc>
          <w:tcPr>
            <w:tcW w:w="1043" w:type="dxa"/>
            <w:noWrap/>
            <w:hideMark/>
          </w:tcPr>
          <w:p w14:paraId="7DE5FDBB" w14:textId="77777777" w:rsidR="001A7658" w:rsidRPr="00A10816" w:rsidRDefault="001A7658" w:rsidP="00901A9D">
            <w:pPr>
              <w:pStyle w:val="TableText12"/>
            </w:pPr>
            <w:r w:rsidRPr="00A10816">
              <w:t>-0.08</w:t>
            </w:r>
          </w:p>
        </w:tc>
        <w:tc>
          <w:tcPr>
            <w:tcW w:w="1177" w:type="dxa"/>
            <w:noWrap/>
            <w:hideMark/>
          </w:tcPr>
          <w:p w14:paraId="7B43F2A7" w14:textId="77777777" w:rsidR="001A7658" w:rsidRPr="00A10816" w:rsidRDefault="001A7658" w:rsidP="00901A9D">
            <w:pPr>
              <w:pStyle w:val="TableText12"/>
            </w:pPr>
            <w:r w:rsidRPr="00A10816">
              <w:t>0.03</w:t>
            </w:r>
          </w:p>
        </w:tc>
        <w:tc>
          <w:tcPr>
            <w:tcW w:w="1150" w:type="dxa"/>
            <w:noWrap/>
            <w:hideMark/>
          </w:tcPr>
          <w:p w14:paraId="78C0FD75" w14:textId="77777777" w:rsidR="001A7658" w:rsidRPr="00A10816" w:rsidRDefault="001A7658" w:rsidP="00901A9D">
            <w:pPr>
              <w:pStyle w:val="TableText12"/>
            </w:pPr>
            <w:r w:rsidRPr="00A10816">
              <w:t>0.30</w:t>
            </w:r>
          </w:p>
        </w:tc>
        <w:tc>
          <w:tcPr>
            <w:tcW w:w="1323" w:type="dxa"/>
            <w:noWrap/>
            <w:hideMark/>
          </w:tcPr>
          <w:p w14:paraId="1EC85709" w14:textId="77777777" w:rsidR="001A7658" w:rsidRPr="00A10816" w:rsidRDefault="001A7658" w:rsidP="00901A9D">
            <w:pPr>
              <w:pStyle w:val="TableText12"/>
            </w:pPr>
            <w:r w:rsidRPr="00A10816">
              <w:t>0.85</w:t>
            </w:r>
          </w:p>
        </w:tc>
      </w:tr>
      <w:tr w:rsidR="001A7658" w:rsidRPr="00A10816" w14:paraId="169A14FE" w14:textId="77777777" w:rsidTr="001A7658">
        <w:trPr>
          <w:trHeight w:val="300"/>
        </w:trPr>
        <w:tc>
          <w:tcPr>
            <w:tcW w:w="3525" w:type="dxa"/>
            <w:noWrap/>
            <w:hideMark/>
          </w:tcPr>
          <w:p w14:paraId="1542BDD8" w14:textId="5D119F0A" w:rsidR="001A7658" w:rsidRPr="00A10816" w:rsidRDefault="001A7658" w:rsidP="00901A9D">
            <w:pPr>
              <w:pStyle w:val="TableText12"/>
            </w:pPr>
            <w:r>
              <w:t>Foster youth</w:t>
            </w:r>
            <w:r w:rsidRPr="00A10816">
              <w:t>–</w:t>
            </w:r>
            <w:r>
              <w:t>Not foster youth</w:t>
            </w:r>
          </w:p>
        </w:tc>
        <w:tc>
          <w:tcPr>
            <w:tcW w:w="1270" w:type="dxa"/>
            <w:noWrap/>
            <w:hideMark/>
          </w:tcPr>
          <w:p w14:paraId="3C79C74F" w14:textId="77777777" w:rsidR="001A7658" w:rsidRPr="00A10816" w:rsidRDefault="001A7658" w:rsidP="00901A9D">
            <w:pPr>
              <w:pStyle w:val="TableText12"/>
            </w:pPr>
            <w:r w:rsidRPr="00A10816">
              <w:t>-0.76</w:t>
            </w:r>
          </w:p>
        </w:tc>
        <w:tc>
          <w:tcPr>
            <w:tcW w:w="1150" w:type="dxa"/>
            <w:noWrap/>
            <w:hideMark/>
          </w:tcPr>
          <w:p w14:paraId="26E00941" w14:textId="77777777" w:rsidR="001A7658" w:rsidRPr="00A10816" w:rsidRDefault="001A7658" w:rsidP="00901A9D">
            <w:pPr>
              <w:pStyle w:val="TableText12"/>
            </w:pPr>
            <w:r w:rsidRPr="00A10816">
              <w:t>-0.65</w:t>
            </w:r>
          </w:p>
        </w:tc>
        <w:tc>
          <w:tcPr>
            <w:tcW w:w="1177" w:type="dxa"/>
            <w:noWrap/>
            <w:hideMark/>
          </w:tcPr>
          <w:p w14:paraId="7BCFB722" w14:textId="77777777" w:rsidR="001A7658" w:rsidRPr="00A10816" w:rsidRDefault="001A7658" w:rsidP="00901A9D">
            <w:pPr>
              <w:pStyle w:val="TableText12"/>
            </w:pPr>
            <w:r w:rsidRPr="00A10816">
              <w:t>-0.30</w:t>
            </w:r>
          </w:p>
        </w:tc>
        <w:tc>
          <w:tcPr>
            <w:tcW w:w="1043" w:type="dxa"/>
            <w:noWrap/>
            <w:hideMark/>
          </w:tcPr>
          <w:p w14:paraId="6AB1A037" w14:textId="77777777" w:rsidR="001A7658" w:rsidRPr="00A10816" w:rsidRDefault="001A7658" w:rsidP="00901A9D">
            <w:pPr>
              <w:pStyle w:val="TableText12"/>
            </w:pPr>
            <w:r w:rsidRPr="00A10816">
              <w:t>-0.16</w:t>
            </w:r>
          </w:p>
        </w:tc>
        <w:tc>
          <w:tcPr>
            <w:tcW w:w="1177" w:type="dxa"/>
            <w:noWrap/>
            <w:hideMark/>
          </w:tcPr>
          <w:p w14:paraId="3B5C4A67" w14:textId="77777777" w:rsidR="001A7658" w:rsidRPr="00A10816" w:rsidRDefault="001A7658" w:rsidP="00901A9D">
            <w:pPr>
              <w:pStyle w:val="TableText12"/>
            </w:pPr>
            <w:r w:rsidRPr="00A10816">
              <w:t>0.00</w:t>
            </w:r>
          </w:p>
        </w:tc>
        <w:tc>
          <w:tcPr>
            <w:tcW w:w="1150" w:type="dxa"/>
            <w:noWrap/>
            <w:hideMark/>
          </w:tcPr>
          <w:p w14:paraId="5E9F24E3" w14:textId="77777777" w:rsidR="001A7658" w:rsidRPr="00A10816" w:rsidRDefault="001A7658" w:rsidP="00901A9D">
            <w:pPr>
              <w:pStyle w:val="TableText12"/>
            </w:pPr>
            <w:r w:rsidRPr="00A10816">
              <w:t>0.41</w:t>
            </w:r>
          </w:p>
        </w:tc>
        <w:tc>
          <w:tcPr>
            <w:tcW w:w="1323" w:type="dxa"/>
            <w:noWrap/>
            <w:hideMark/>
          </w:tcPr>
          <w:p w14:paraId="1A56FFA5" w14:textId="77777777" w:rsidR="001A7658" w:rsidRPr="00A10816" w:rsidRDefault="001A7658" w:rsidP="00901A9D">
            <w:pPr>
              <w:pStyle w:val="TableText12"/>
            </w:pPr>
            <w:r w:rsidRPr="00A10816">
              <w:t>0.78</w:t>
            </w:r>
          </w:p>
        </w:tc>
      </w:tr>
    </w:tbl>
    <w:p w14:paraId="1929ADE2" w14:textId="77777777" w:rsidR="005D40D3" w:rsidRDefault="005D40D3" w:rsidP="003629D3">
      <w:pPr>
        <w:spacing w:after="160" w:line="259" w:lineRule="auto"/>
        <w:ind w:firstLine="0"/>
      </w:pPr>
      <w:r>
        <w:br w:type="page"/>
      </w:r>
    </w:p>
    <w:p w14:paraId="0C81D18A" w14:textId="630E2DE0" w:rsidR="001848ED" w:rsidRDefault="001848ED" w:rsidP="001848ED">
      <w:pPr>
        <w:pStyle w:val="Image"/>
        <w:rPr>
          <w:rFonts w:eastAsia="Calibri"/>
          <w:lang w:bidi="ar-SA"/>
        </w:rPr>
      </w:pPr>
      <w:r>
        <w:rPr>
          <w:lang w:bidi="ar-SA"/>
        </w:rPr>
        <w:lastRenderedPageBreak/>
        <w:drawing>
          <wp:inline distT="0" distB="0" distL="0" distR="0" wp14:anchorId="3202C5B7" wp14:editId="1205936D">
            <wp:extent cx="6483096" cy="5394960"/>
            <wp:effectExtent l="0" t="0" r="0" b="0"/>
            <wp:docPr id="86" name="Picture 86" descr="Graph showing Mean group differences for ELA at the school level for the paired student groups listed along the x-axis using the data in Table C.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B5A.png"/>
                    <pic:cNvPicPr/>
                  </pic:nvPicPr>
                  <pic:blipFill>
                    <a:blip r:embed="rId87">
                      <a:extLst>
                        <a:ext uri="{28A0092B-C50C-407E-A947-70E740481C1C}">
                          <a14:useLocalDpi xmlns:a14="http://schemas.microsoft.com/office/drawing/2010/main" val="0"/>
                        </a:ext>
                      </a:extLst>
                    </a:blip>
                    <a:stretch>
                      <a:fillRect/>
                    </a:stretch>
                  </pic:blipFill>
                  <pic:spPr>
                    <a:xfrm>
                      <a:off x="0" y="0"/>
                      <a:ext cx="6483096" cy="5394960"/>
                    </a:xfrm>
                    <a:prstGeom prst="rect">
                      <a:avLst/>
                    </a:prstGeom>
                  </pic:spPr>
                </pic:pic>
              </a:graphicData>
            </a:graphic>
          </wp:inline>
        </w:drawing>
      </w:r>
    </w:p>
    <w:p w14:paraId="23879734" w14:textId="345D8C75" w:rsidR="001848ED" w:rsidRDefault="001848ED" w:rsidP="001848ED">
      <w:pPr>
        <w:pStyle w:val="Captionwide"/>
      </w:pPr>
      <w:bookmarkStart w:id="238" w:name="_Toc508214208"/>
      <w:bookmarkStart w:id="239" w:name="_Toc508215248"/>
      <w:bookmarkStart w:id="240" w:name="_Toc508267041"/>
      <w:r>
        <w:t xml:space="preserve">Figure </w:t>
      </w:r>
      <w:r w:rsidR="009A018C">
        <w:t>C</w:t>
      </w:r>
      <w:r>
        <w:t>.</w:t>
      </w:r>
      <w:r w:rsidR="00E97B2C">
        <w:fldChar w:fldCharType="begin"/>
      </w:r>
      <w:r w:rsidR="00E97B2C">
        <w:instrText xml:space="preserve"> SEQ Figure_B. \* ARABIC </w:instrText>
      </w:r>
      <w:r w:rsidR="00E97B2C">
        <w:fldChar w:fldCharType="separate"/>
      </w:r>
      <w:r>
        <w:rPr>
          <w:noProof/>
        </w:rPr>
        <w:t>5</w:t>
      </w:r>
      <w:r w:rsidR="00E97B2C">
        <w:rPr>
          <w:noProof/>
        </w:rPr>
        <w:fldChar w:fldCharType="end"/>
      </w:r>
      <w:r>
        <w:t xml:space="preserve">.A.  Mean group differences for ELA </w:t>
      </w:r>
      <w:r w:rsidRPr="00BC7A42">
        <w:t>at the school level</w:t>
      </w:r>
      <w:r w:rsidR="000D373D" w:rsidRPr="000D373D">
        <w:t xml:space="preserve"> </w:t>
      </w:r>
      <w:r w:rsidR="000D373D">
        <w:t>for the</w:t>
      </w:r>
      <w:r w:rsidR="000D373D" w:rsidRPr="000D373D">
        <w:t xml:space="preserve"> </w:t>
      </w:r>
      <w:r w:rsidR="000D373D">
        <w:t>paired student groups listed along the x</w:t>
      </w:r>
      <w:r w:rsidR="00B655FD">
        <w:noBreakHyphen/>
      </w:r>
      <w:r w:rsidR="000D373D">
        <w:t>axis</w:t>
      </w:r>
      <w:r w:rsidRPr="00BC7A42">
        <w:t xml:space="preserve">. </w:t>
      </w:r>
      <w:r>
        <w:t xml:space="preserve">(Note that </w:t>
      </w:r>
      <w:r w:rsidRPr="00BC7A42">
        <w:t xml:space="preserve">CDTM = change in distance-to-met, CPR=conditional percentile rank of gain, </w:t>
      </w:r>
      <w:r>
        <w:t xml:space="preserve">and </w:t>
      </w:r>
      <w:r w:rsidRPr="00BC7A42">
        <w:t>RG=residual gain.</w:t>
      </w:r>
      <w:r>
        <w:t>)</w:t>
      </w:r>
      <w:bookmarkEnd w:id="238"/>
      <w:bookmarkEnd w:id="239"/>
      <w:bookmarkEnd w:id="240"/>
    </w:p>
    <w:p w14:paraId="3F42B8A6" w14:textId="4441D611" w:rsidR="004A0745" w:rsidRDefault="004A0745" w:rsidP="00377237">
      <w:pPr>
        <w:pStyle w:val="Caption"/>
      </w:pPr>
      <w:bookmarkStart w:id="241" w:name="_Toc508267042"/>
      <w:r>
        <w:lastRenderedPageBreak/>
        <w:t>Table C.</w:t>
      </w:r>
      <w:r w:rsidR="00E97B2C">
        <w:fldChar w:fldCharType="begin"/>
      </w:r>
      <w:r w:rsidR="00E97B2C">
        <w:instrText xml:space="preserve"> SEQ Table_C. \* ARABIC </w:instrText>
      </w:r>
      <w:r w:rsidR="00E97B2C">
        <w:fldChar w:fldCharType="separate"/>
      </w:r>
      <w:r>
        <w:rPr>
          <w:noProof/>
        </w:rPr>
        <w:t>14</w:t>
      </w:r>
      <w:r w:rsidR="00E97B2C">
        <w:rPr>
          <w:noProof/>
        </w:rPr>
        <w:fldChar w:fldCharType="end"/>
      </w:r>
      <w:r w:rsidR="00A23DB0">
        <w:t>.</w:t>
      </w:r>
      <w:r>
        <w:t xml:space="preserve"> </w:t>
      </w:r>
      <w:r w:rsidRPr="002D58EE">
        <w:t xml:space="preserve"> </w:t>
      </w:r>
      <w:r w:rsidRPr="007D1E76">
        <w:t>Data Supporting F</w:t>
      </w:r>
      <w:r w:rsidRPr="007D1E76">
        <w:rPr>
          <w:lang w:bidi="en-US"/>
        </w:rPr>
        <w:t xml:space="preserve">igure </w:t>
      </w:r>
      <w:r>
        <w:rPr>
          <w:lang w:bidi="en-US"/>
        </w:rPr>
        <w:t>C.5.A</w:t>
      </w:r>
      <w:r w:rsidRPr="007D1E76">
        <w:rPr>
          <w:lang w:bidi="en-US"/>
        </w:rPr>
        <w:t>:</w:t>
      </w:r>
      <w:r w:rsidRPr="004A0745">
        <w:t xml:space="preserve"> </w:t>
      </w:r>
      <w:r>
        <w:t xml:space="preserve">Mean group differences for ELA </w:t>
      </w:r>
      <w:r w:rsidRPr="00BC7A42">
        <w:t>at the school level.</w:t>
      </w:r>
      <w:bookmarkEnd w:id="241"/>
    </w:p>
    <w:tbl>
      <w:tblPr>
        <w:tblStyle w:val="TRtable"/>
        <w:tblW w:w="5861" w:type="dxa"/>
        <w:tblLook w:val="04A0" w:firstRow="1" w:lastRow="0" w:firstColumn="1" w:lastColumn="0" w:noHBand="0" w:noVBand="1"/>
        <w:tblDescription w:val="Data Supporting Figure C.5.A: Mean group differences for ELA at the school level."/>
      </w:tblPr>
      <w:tblGrid>
        <w:gridCol w:w="3024"/>
        <w:gridCol w:w="1043"/>
        <w:gridCol w:w="897"/>
        <w:gridCol w:w="897"/>
      </w:tblGrid>
      <w:tr w:rsidR="00901A9D" w:rsidRPr="00A10816" w14:paraId="0155FD46" w14:textId="77777777" w:rsidTr="00901A9D">
        <w:trPr>
          <w:cnfStyle w:val="100000000000" w:firstRow="1" w:lastRow="0" w:firstColumn="0" w:lastColumn="0" w:oddVBand="0" w:evenVBand="0" w:oddHBand="0" w:evenHBand="0" w:firstRowFirstColumn="0" w:firstRowLastColumn="0" w:lastRowFirstColumn="0" w:lastRowLastColumn="0"/>
          <w:trHeight w:val="300"/>
          <w:tblHeader/>
        </w:trPr>
        <w:tc>
          <w:tcPr>
            <w:tcW w:w="3024" w:type="dxa"/>
            <w:noWrap/>
            <w:vAlign w:val="bottom"/>
            <w:hideMark/>
          </w:tcPr>
          <w:p w14:paraId="5511F616" w14:textId="059ACCE0" w:rsidR="00901A9D" w:rsidRPr="00A10816" w:rsidRDefault="00F33842" w:rsidP="00901A9D">
            <w:pPr>
              <w:pStyle w:val="TableHead12"/>
              <w:jc w:val="center"/>
            </w:pPr>
            <w:r>
              <w:t>Paired Student Groups Listed Along the X-Axis</w:t>
            </w:r>
          </w:p>
        </w:tc>
        <w:tc>
          <w:tcPr>
            <w:tcW w:w="1043" w:type="dxa"/>
            <w:noWrap/>
            <w:vAlign w:val="bottom"/>
            <w:hideMark/>
          </w:tcPr>
          <w:p w14:paraId="2D1A8C26" w14:textId="77777777" w:rsidR="00901A9D" w:rsidRPr="00A10816" w:rsidRDefault="00901A9D" w:rsidP="00901A9D">
            <w:pPr>
              <w:pStyle w:val="TableHead12"/>
              <w:jc w:val="center"/>
            </w:pPr>
            <w:r w:rsidRPr="00A10816">
              <w:t>CDTM</w:t>
            </w:r>
          </w:p>
        </w:tc>
        <w:tc>
          <w:tcPr>
            <w:tcW w:w="897" w:type="dxa"/>
            <w:noWrap/>
            <w:vAlign w:val="bottom"/>
            <w:hideMark/>
          </w:tcPr>
          <w:p w14:paraId="6E7F65B1" w14:textId="77777777" w:rsidR="00901A9D" w:rsidRPr="00A10816" w:rsidRDefault="00901A9D" w:rsidP="00901A9D">
            <w:pPr>
              <w:pStyle w:val="TableHead12"/>
              <w:jc w:val="center"/>
            </w:pPr>
            <w:r w:rsidRPr="00A10816">
              <w:t>CPR</w:t>
            </w:r>
          </w:p>
        </w:tc>
        <w:tc>
          <w:tcPr>
            <w:tcW w:w="897" w:type="dxa"/>
            <w:noWrap/>
            <w:vAlign w:val="bottom"/>
            <w:hideMark/>
          </w:tcPr>
          <w:p w14:paraId="286D39FA" w14:textId="77777777" w:rsidR="00901A9D" w:rsidRPr="00A10816" w:rsidRDefault="00901A9D" w:rsidP="00901A9D">
            <w:pPr>
              <w:pStyle w:val="TableHead12"/>
              <w:jc w:val="center"/>
            </w:pPr>
            <w:r w:rsidRPr="00A10816">
              <w:t>RG</w:t>
            </w:r>
          </w:p>
        </w:tc>
      </w:tr>
      <w:tr w:rsidR="00901A9D" w:rsidRPr="00A10816" w14:paraId="435D5236" w14:textId="77777777" w:rsidTr="00901A9D">
        <w:trPr>
          <w:trHeight w:val="300"/>
        </w:trPr>
        <w:tc>
          <w:tcPr>
            <w:tcW w:w="3024" w:type="dxa"/>
            <w:noWrap/>
            <w:hideMark/>
          </w:tcPr>
          <w:p w14:paraId="5AE2048D" w14:textId="77777777" w:rsidR="00901A9D" w:rsidRPr="00A10816" w:rsidRDefault="00901A9D" w:rsidP="00901A9D">
            <w:pPr>
              <w:pStyle w:val="TableText12"/>
            </w:pPr>
            <w:r w:rsidRPr="00A10816">
              <w:t>Female–Male</w:t>
            </w:r>
          </w:p>
        </w:tc>
        <w:tc>
          <w:tcPr>
            <w:tcW w:w="1043" w:type="dxa"/>
            <w:noWrap/>
            <w:hideMark/>
          </w:tcPr>
          <w:p w14:paraId="2BD56FD0" w14:textId="77777777" w:rsidR="00901A9D" w:rsidRPr="00A10816" w:rsidRDefault="00901A9D" w:rsidP="00901A9D">
            <w:pPr>
              <w:pStyle w:val="TableText12"/>
            </w:pPr>
            <w:r w:rsidRPr="00A10816">
              <w:t>0.06</w:t>
            </w:r>
          </w:p>
        </w:tc>
        <w:tc>
          <w:tcPr>
            <w:tcW w:w="897" w:type="dxa"/>
            <w:noWrap/>
            <w:hideMark/>
          </w:tcPr>
          <w:p w14:paraId="362F54A8" w14:textId="77777777" w:rsidR="00901A9D" w:rsidRPr="00A10816" w:rsidRDefault="00901A9D" w:rsidP="00901A9D">
            <w:pPr>
              <w:pStyle w:val="TableText12"/>
            </w:pPr>
            <w:r w:rsidRPr="00A10816">
              <w:t>0.11</w:t>
            </w:r>
          </w:p>
        </w:tc>
        <w:tc>
          <w:tcPr>
            <w:tcW w:w="897" w:type="dxa"/>
            <w:noWrap/>
            <w:hideMark/>
          </w:tcPr>
          <w:p w14:paraId="50CF7F8E" w14:textId="77777777" w:rsidR="00901A9D" w:rsidRPr="00A10816" w:rsidRDefault="00901A9D" w:rsidP="00901A9D">
            <w:pPr>
              <w:pStyle w:val="TableText12"/>
            </w:pPr>
            <w:r w:rsidRPr="00A10816">
              <w:t>0.22</w:t>
            </w:r>
          </w:p>
        </w:tc>
      </w:tr>
      <w:tr w:rsidR="00901A9D" w:rsidRPr="00A10816" w14:paraId="5FD0DA97" w14:textId="77777777" w:rsidTr="00901A9D">
        <w:trPr>
          <w:trHeight w:val="300"/>
        </w:trPr>
        <w:tc>
          <w:tcPr>
            <w:tcW w:w="3024" w:type="dxa"/>
            <w:noWrap/>
            <w:hideMark/>
          </w:tcPr>
          <w:p w14:paraId="6E27C379" w14:textId="77777777" w:rsidR="00901A9D" w:rsidRPr="00A10816" w:rsidRDefault="00901A9D" w:rsidP="00901A9D">
            <w:pPr>
              <w:pStyle w:val="TableText12"/>
            </w:pPr>
            <w:r w:rsidRPr="00A10816">
              <w:t>White–American Indian</w:t>
            </w:r>
          </w:p>
        </w:tc>
        <w:tc>
          <w:tcPr>
            <w:tcW w:w="1043" w:type="dxa"/>
            <w:noWrap/>
            <w:hideMark/>
          </w:tcPr>
          <w:p w14:paraId="0682DB57" w14:textId="77777777" w:rsidR="00901A9D" w:rsidRPr="00A10816" w:rsidRDefault="00901A9D" w:rsidP="00901A9D">
            <w:pPr>
              <w:pStyle w:val="TableText12"/>
            </w:pPr>
            <w:r w:rsidRPr="00A10816">
              <w:t>0.01</w:t>
            </w:r>
          </w:p>
        </w:tc>
        <w:tc>
          <w:tcPr>
            <w:tcW w:w="897" w:type="dxa"/>
            <w:noWrap/>
            <w:hideMark/>
          </w:tcPr>
          <w:p w14:paraId="65255F1C" w14:textId="77777777" w:rsidR="00901A9D" w:rsidRPr="00A10816" w:rsidRDefault="00901A9D" w:rsidP="00901A9D">
            <w:pPr>
              <w:pStyle w:val="TableText12"/>
            </w:pPr>
            <w:r w:rsidRPr="00A10816">
              <w:t>0.09</w:t>
            </w:r>
          </w:p>
        </w:tc>
        <w:tc>
          <w:tcPr>
            <w:tcW w:w="897" w:type="dxa"/>
            <w:noWrap/>
            <w:hideMark/>
          </w:tcPr>
          <w:p w14:paraId="65BEB273" w14:textId="77777777" w:rsidR="00901A9D" w:rsidRPr="00A10816" w:rsidRDefault="00901A9D" w:rsidP="00901A9D">
            <w:pPr>
              <w:pStyle w:val="TableText12"/>
            </w:pPr>
            <w:r w:rsidRPr="00A10816">
              <w:t>0.07</w:t>
            </w:r>
          </w:p>
        </w:tc>
      </w:tr>
      <w:tr w:rsidR="00901A9D" w:rsidRPr="00A10816" w14:paraId="0987789A" w14:textId="77777777" w:rsidTr="00901A9D">
        <w:trPr>
          <w:trHeight w:val="300"/>
        </w:trPr>
        <w:tc>
          <w:tcPr>
            <w:tcW w:w="3024" w:type="dxa"/>
            <w:noWrap/>
            <w:hideMark/>
          </w:tcPr>
          <w:p w14:paraId="6A5EB383" w14:textId="77777777" w:rsidR="00901A9D" w:rsidRPr="00A10816" w:rsidRDefault="00901A9D" w:rsidP="00901A9D">
            <w:pPr>
              <w:pStyle w:val="TableText12"/>
            </w:pPr>
            <w:r w:rsidRPr="00A10816">
              <w:t>White–Asian</w:t>
            </w:r>
          </w:p>
        </w:tc>
        <w:tc>
          <w:tcPr>
            <w:tcW w:w="1043" w:type="dxa"/>
            <w:noWrap/>
            <w:hideMark/>
          </w:tcPr>
          <w:p w14:paraId="4E198E91" w14:textId="77777777" w:rsidR="00901A9D" w:rsidRPr="00A10816" w:rsidRDefault="00901A9D" w:rsidP="00901A9D">
            <w:pPr>
              <w:pStyle w:val="TableText12"/>
            </w:pPr>
            <w:r w:rsidRPr="00A10816">
              <w:t>-0.09</w:t>
            </w:r>
          </w:p>
        </w:tc>
        <w:tc>
          <w:tcPr>
            <w:tcW w:w="897" w:type="dxa"/>
            <w:noWrap/>
            <w:hideMark/>
          </w:tcPr>
          <w:p w14:paraId="457F32AF" w14:textId="77777777" w:rsidR="00901A9D" w:rsidRPr="00A10816" w:rsidRDefault="00901A9D" w:rsidP="00901A9D">
            <w:pPr>
              <w:pStyle w:val="TableText12"/>
            </w:pPr>
            <w:r w:rsidRPr="00A10816">
              <w:t>-0.15</w:t>
            </w:r>
          </w:p>
        </w:tc>
        <w:tc>
          <w:tcPr>
            <w:tcW w:w="897" w:type="dxa"/>
            <w:noWrap/>
            <w:hideMark/>
          </w:tcPr>
          <w:p w14:paraId="3BC82D87" w14:textId="77777777" w:rsidR="00901A9D" w:rsidRPr="00A10816" w:rsidRDefault="00901A9D" w:rsidP="00901A9D">
            <w:pPr>
              <w:pStyle w:val="TableText12"/>
            </w:pPr>
            <w:r w:rsidRPr="00A10816">
              <w:t>-0.06</w:t>
            </w:r>
          </w:p>
        </w:tc>
      </w:tr>
      <w:tr w:rsidR="00901A9D" w:rsidRPr="00A10816" w14:paraId="272A06DB" w14:textId="77777777" w:rsidTr="00901A9D">
        <w:trPr>
          <w:trHeight w:val="300"/>
        </w:trPr>
        <w:tc>
          <w:tcPr>
            <w:tcW w:w="3024" w:type="dxa"/>
            <w:noWrap/>
            <w:hideMark/>
          </w:tcPr>
          <w:p w14:paraId="2D2A5648" w14:textId="77777777" w:rsidR="00901A9D" w:rsidRPr="00A10816" w:rsidRDefault="00901A9D" w:rsidP="00901A9D">
            <w:pPr>
              <w:pStyle w:val="TableText12"/>
            </w:pPr>
            <w:r w:rsidRPr="00A10816">
              <w:t>White–Pacific Islander</w:t>
            </w:r>
          </w:p>
        </w:tc>
        <w:tc>
          <w:tcPr>
            <w:tcW w:w="1043" w:type="dxa"/>
            <w:noWrap/>
            <w:hideMark/>
          </w:tcPr>
          <w:p w14:paraId="4C3CD3AF" w14:textId="77777777" w:rsidR="00901A9D" w:rsidRPr="00A10816" w:rsidRDefault="00901A9D" w:rsidP="00901A9D">
            <w:pPr>
              <w:pStyle w:val="TableText12"/>
            </w:pPr>
            <w:r w:rsidRPr="00A10816">
              <w:t>0.05</w:t>
            </w:r>
          </w:p>
        </w:tc>
        <w:tc>
          <w:tcPr>
            <w:tcW w:w="897" w:type="dxa"/>
            <w:noWrap/>
            <w:hideMark/>
          </w:tcPr>
          <w:p w14:paraId="5491BE02" w14:textId="77777777" w:rsidR="00901A9D" w:rsidRPr="00A10816" w:rsidRDefault="00901A9D" w:rsidP="00901A9D">
            <w:pPr>
              <w:pStyle w:val="TableText12"/>
            </w:pPr>
            <w:r w:rsidRPr="00A10816">
              <w:t>0.10</w:t>
            </w:r>
          </w:p>
        </w:tc>
        <w:tc>
          <w:tcPr>
            <w:tcW w:w="897" w:type="dxa"/>
            <w:noWrap/>
            <w:hideMark/>
          </w:tcPr>
          <w:p w14:paraId="76333FF8" w14:textId="77777777" w:rsidR="00901A9D" w:rsidRPr="00A10816" w:rsidRDefault="00901A9D" w:rsidP="00901A9D">
            <w:pPr>
              <w:pStyle w:val="TableText12"/>
            </w:pPr>
            <w:r w:rsidRPr="00A10816">
              <w:t>0.09</w:t>
            </w:r>
          </w:p>
        </w:tc>
      </w:tr>
      <w:tr w:rsidR="00901A9D" w:rsidRPr="00A10816" w14:paraId="0AFF51A7" w14:textId="77777777" w:rsidTr="00901A9D">
        <w:trPr>
          <w:trHeight w:val="300"/>
        </w:trPr>
        <w:tc>
          <w:tcPr>
            <w:tcW w:w="3024" w:type="dxa"/>
            <w:noWrap/>
            <w:hideMark/>
          </w:tcPr>
          <w:p w14:paraId="1255B97B" w14:textId="77777777" w:rsidR="00901A9D" w:rsidRPr="00A10816" w:rsidRDefault="00901A9D" w:rsidP="00901A9D">
            <w:pPr>
              <w:pStyle w:val="TableText12"/>
            </w:pPr>
            <w:r w:rsidRPr="00A10816">
              <w:t>White–Filipino</w:t>
            </w:r>
          </w:p>
        </w:tc>
        <w:tc>
          <w:tcPr>
            <w:tcW w:w="1043" w:type="dxa"/>
            <w:noWrap/>
            <w:hideMark/>
          </w:tcPr>
          <w:p w14:paraId="7DB966D1" w14:textId="77777777" w:rsidR="00901A9D" w:rsidRPr="00A10816" w:rsidRDefault="00901A9D" w:rsidP="00901A9D">
            <w:pPr>
              <w:pStyle w:val="TableText12"/>
            </w:pPr>
            <w:r w:rsidRPr="00A10816">
              <w:t>-0.07</w:t>
            </w:r>
          </w:p>
        </w:tc>
        <w:tc>
          <w:tcPr>
            <w:tcW w:w="897" w:type="dxa"/>
            <w:noWrap/>
            <w:hideMark/>
          </w:tcPr>
          <w:p w14:paraId="4CAA5689" w14:textId="77777777" w:rsidR="00901A9D" w:rsidRPr="00A10816" w:rsidRDefault="00901A9D" w:rsidP="00901A9D">
            <w:pPr>
              <w:pStyle w:val="TableText12"/>
            </w:pPr>
            <w:r w:rsidRPr="00A10816">
              <w:t>-0.10</w:t>
            </w:r>
          </w:p>
        </w:tc>
        <w:tc>
          <w:tcPr>
            <w:tcW w:w="897" w:type="dxa"/>
            <w:noWrap/>
            <w:hideMark/>
          </w:tcPr>
          <w:p w14:paraId="3DC6B44A" w14:textId="77777777" w:rsidR="00901A9D" w:rsidRPr="00A10816" w:rsidRDefault="00901A9D" w:rsidP="00901A9D">
            <w:pPr>
              <w:pStyle w:val="TableText12"/>
            </w:pPr>
            <w:r w:rsidRPr="00A10816">
              <w:t>-0.10</w:t>
            </w:r>
          </w:p>
        </w:tc>
      </w:tr>
      <w:tr w:rsidR="00901A9D" w:rsidRPr="00A10816" w14:paraId="0452891D" w14:textId="77777777" w:rsidTr="00901A9D">
        <w:trPr>
          <w:trHeight w:val="300"/>
        </w:trPr>
        <w:tc>
          <w:tcPr>
            <w:tcW w:w="3024" w:type="dxa"/>
            <w:noWrap/>
            <w:hideMark/>
          </w:tcPr>
          <w:p w14:paraId="7FEC342D" w14:textId="77777777" w:rsidR="00901A9D" w:rsidRPr="00A10816" w:rsidRDefault="00901A9D" w:rsidP="00901A9D">
            <w:pPr>
              <w:pStyle w:val="TableText12"/>
            </w:pPr>
            <w:r w:rsidRPr="00A10816">
              <w:t>White–Hispanic</w:t>
            </w:r>
          </w:p>
        </w:tc>
        <w:tc>
          <w:tcPr>
            <w:tcW w:w="1043" w:type="dxa"/>
            <w:noWrap/>
            <w:hideMark/>
          </w:tcPr>
          <w:p w14:paraId="239AB19D" w14:textId="77777777" w:rsidR="00901A9D" w:rsidRPr="00A10816" w:rsidRDefault="00901A9D" w:rsidP="00901A9D">
            <w:pPr>
              <w:pStyle w:val="TableText12"/>
            </w:pPr>
            <w:r w:rsidRPr="00A10816">
              <w:t>0.01</w:t>
            </w:r>
          </w:p>
        </w:tc>
        <w:tc>
          <w:tcPr>
            <w:tcW w:w="897" w:type="dxa"/>
            <w:noWrap/>
            <w:hideMark/>
          </w:tcPr>
          <w:p w14:paraId="009C92E7" w14:textId="77777777" w:rsidR="00901A9D" w:rsidRPr="00A10816" w:rsidRDefault="00901A9D" w:rsidP="00901A9D">
            <w:pPr>
              <w:pStyle w:val="TableText12"/>
            </w:pPr>
            <w:r w:rsidRPr="00A10816">
              <w:t>0.08</w:t>
            </w:r>
          </w:p>
        </w:tc>
        <w:tc>
          <w:tcPr>
            <w:tcW w:w="897" w:type="dxa"/>
            <w:noWrap/>
            <w:hideMark/>
          </w:tcPr>
          <w:p w14:paraId="11BC6A9B" w14:textId="77777777" w:rsidR="00901A9D" w:rsidRPr="00A10816" w:rsidRDefault="00901A9D" w:rsidP="00901A9D">
            <w:pPr>
              <w:pStyle w:val="TableText12"/>
            </w:pPr>
            <w:r w:rsidRPr="00A10816">
              <w:t>0.04</w:t>
            </w:r>
          </w:p>
        </w:tc>
      </w:tr>
      <w:tr w:rsidR="00901A9D" w:rsidRPr="00A10816" w14:paraId="21422671" w14:textId="77777777" w:rsidTr="00901A9D">
        <w:trPr>
          <w:trHeight w:val="300"/>
        </w:trPr>
        <w:tc>
          <w:tcPr>
            <w:tcW w:w="3024" w:type="dxa"/>
            <w:noWrap/>
            <w:hideMark/>
          </w:tcPr>
          <w:p w14:paraId="6D62E37A" w14:textId="77777777" w:rsidR="00901A9D" w:rsidRPr="00A10816" w:rsidRDefault="00901A9D" w:rsidP="00901A9D">
            <w:pPr>
              <w:pStyle w:val="TableText12"/>
            </w:pPr>
            <w:r w:rsidRPr="00A10816">
              <w:t>White–Black</w:t>
            </w:r>
          </w:p>
        </w:tc>
        <w:tc>
          <w:tcPr>
            <w:tcW w:w="1043" w:type="dxa"/>
            <w:noWrap/>
            <w:hideMark/>
          </w:tcPr>
          <w:p w14:paraId="05BDC1E3" w14:textId="77777777" w:rsidR="00901A9D" w:rsidRPr="00A10816" w:rsidRDefault="00901A9D" w:rsidP="00901A9D">
            <w:pPr>
              <w:pStyle w:val="TableText12"/>
            </w:pPr>
            <w:r w:rsidRPr="00A10816">
              <w:t>0.06</w:t>
            </w:r>
          </w:p>
        </w:tc>
        <w:tc>
          <w:tcPr>
            <w:tcW w:w="897" w:type="dxa"/>
            <w:noWrap/>
            <w:hideMark/>
          </w:tcPr>
          <w:p w14:paraId="5BC3D564" w14:textId="77777777" w:rsidR="00901A9D" w:rsidRPr="00A10816" w:rsidRDefault="00901A9D" w:rsidP="00901A9D">
            <w:pPr>
              <w:pStyle w:val="TableText12"/>
            </w:pPr>
            <w:r w:rsidRPr="00A10816">
              <w:t>0.14</w:t>
            </w:r>
          </w:p>
        </w:tc>
        <w:tc>
          <w:tcPr>
            <w:tcW w:w="897" w:type="dxa"/>
            <w:noWrap/>
            <w:hideMark/>
          </w:tcPr>
          <w:p w14:paraId="02DE3273" w14:textId="77777777" w:rsidR="00901A9D" w:rsidRPr="00A10816" w:rsidRDefault="00901A9D" w:rsidP="00901A9D">
            <w:pPr>
              <w:pStyle w:val="TableText12"/>
            </w:pPr>
            <w:r w:rsidRPr="00A10816">
              <w:t>0.08</w:t>
            </w:r>
          </w:p>
        </w:tc>
      </w:tr>
      <w:tr w:rsidR="00901A9D" w:rsidRPr="00A10816" w14:paraId="1B8BB843" w14:textId="77777777" w:rsidTr="00901A9D">
        <w:trPr>
          <w:trHeight w:val="300"/>
        </w:trPr>
        <w:tc>
          <w:tcPr>
            <w:tcW w:w="3024" w:type="dxa"/>
            <w:noWrap/>
            <w:hideMark/>
          </w:tcPr>
          <w:p w14:paraId="01C98D88" w14:textId="77777777" w:rsidR="00901A9D" w:rsidRPr="00A10816" w:rsidRDefault="00901A9D" w:rsidP="00901A9D">
            <w:pPr>
              <w:pStyle w:val="TableText12"/>
            </w:pPr>
            <w:r w:rsidRPr="00A10816">
              <w:t>White–Two or more races</w:t>
            </w:r>
          </w:p>
        </w:tc>
        <w:tc>
          <w:tcPr>
            <w:tcW w:w="1043" w:type="dxa"/>
            <w:noWrap/>
            <w:hideMark/>
          </w:tcPr>
          <w:p w14:paraId="2C4741AC" w14:textId="77777777" w:rsidR="00901A9D" w:rsidRPr="00A10816" w:rsidRDefault="00901A9D" w:rsidP="00901A9D">
            <w:pPr>
              <w:pStyle w:val="TableText12"/>
            </w:pPr>
            <w:r w:rsidRPr="00A10816">
              <w:t>0.00</w:t>
            </w:r>
          </w:p>
        </w:tc>
        <w:tc>
          <w:tcPr>
            <w:tcW w:w="897" w:type="dxa"/>
            <w:noWrap/>
            <w:hideMark/>
          </w:tcPr>
          <w:p w14:paraId="44AF1DDB" w14:textId="77777777" w:rsidR="00901A9D" w:rsidRPr="00A10816" w:rsidRDefault="00901A9D" w:rsidP="00901A9D">
            <w:pPr>
              <w:pStyle w:val="TableText12"/>
            </w:pPr>
            <w:r w:rsidRPr="00A10816">
              <w:t>-0.01</w:t>
            </w:r>
          </w:p>
        </w:tc>
        <w:tc>
          <w:tcPr>
            <w:tcW w:w="897" w:type="dxa"/>
            <w:noWrap/>
            <w:hideMark/>
          </w:tcPr>
          <w:p w14:paraId="0D193826" w14:textId="77777777" w:rsidR="00901A9D" w:rsidRPr="00A10816" w:rsidRDefault="00901A9D" w:rsidP="00901A9D">
            <w:pPr>
              <w:pStyle w:val="TableText12"/>
            </w:pPr>
            <w:r w:rsidRPr="00A10816">
              <w:t>0.00</w:t>
            </w:r>
          </w:p>
        </w:tc>
      </w:tr>
      <w:tr w:rsidR="00901A9D" w:rsidRPr="00A10816" w14:paraId="78E78DED" w14:textId="77777777" w:rsidTr="00901A9D">
        <w:trPr>
          <w:trHeight w:val="300"/>
        </w:trPr>
        <w:tc>
          <w:tcPr>
            <w:tcW w:w="3024" w:type="dxa"/>
            <w:noWrap/>
            <w:hideMark/>
          </w:tcPr>
          <w:p w14:paraId="5A28AD7E" w14:textId="77777777" w:rsidR="00901A9D" w:rsidRPr="00A10816" w:rsidRDefault="00901A9D" w:rsidP="00901A9D">
            <w:pPr>
              <w:pStyle w:val="TableText12"/>
            </w:pPr>
            <w:r w:rsidRPr="00A10816">
              <w:t>White–Missing (Unknown)</w:t>
            </w:r>
          </w:p>
        </w:tc>
        <w:tc>
          <w:tcPr>
            <w:tcW w:w="1043" w:type="dxa"/>
            <w:noWrap/>
            <w:hideMark/>
          </w:tcPr>
          <w:p w14:paraId="65949BBB" w14:textId="77777777" w:rsidR="00901A9D" w:rsidRPr="00A10816" w:rsidRDefault="00901A9D" w:rsidP="00901A9D">
            <w:pPr>
              <w:pStyle w:val="TableText12"/>
            </w:pPr>
            <w:r w:rsidRPr="00A10816">
              <w:t>-0.02</w:t>
            </w:r>
          </w:p>
        </w:tc>
        <w:tc>
          <w:tcPr>
            <w:tcW w:w="897" w:type="dxa"/>
            <w:noWrap/>
            <w:hideMark/>
          </w:tcPr>
          <w:p w14:paraId="1127306D" w14:textId="77777777" w:rsidR="00901A9D" w:rsidRPr="00A10816" w:rsidRDefault="00901A9D" w:rsidP="00901A9D">
            <w:pPr>
              <w:pStyle w:val="TableText12"/>
            </w:pPr>
            <w:r w:rsidRPr="00A10816">
              <w:t>0.01</w:t>
            </w:r>
          </w:p>
        </w:tc>
        <w:tc>
          <w:tcPr>
            <w:tcW w:w="897" w:type="dxa"/>
            <w:noWrap/>
            <w:hideMark/>
          </w:tcPr>
          <w:p w14:paraId="277970C2" w14:textId="77777777" w:rsidR="00901A9D" w:rsidRPr="00A10816" w:rsidRDefault="00901A9D" w:rsidP="00901A9D">
            <w:pPr>
              <w:pStyle w:val="TableText12"/>
            </w:pPr>
            <w:r w:rsidRPr="00A10816">
              <w:t>0.01</w:t>
            </w:r>
          </w:p>
        </w:tc>
      </w:tr>
      <w:tr w:rsidR="00901A9D" w:rsidRPr="00A10816" w14:paraId="6C879A5C" w14:textId="77777777" w:rsidTr="00901A9D">
        <w:trPr>
          <w:trHeight w:val="300"/>
        </w:trPr>
        <w:tc>
          <w:tcPr>
            <w:tcW w:w="3024" w:type="dxa"/>
            <w:noWrap/>
            <w:hideMark/>
          </w:tcPr>
          <w:p w14:paraId="663CB9ED" w14:textId="77777777" w:rsidR="00901A9D" w:rsidRPr="00A10816" w:rsidRDefault="00901A9D" w:rsidP="00901A9D">
            <w:pPr>
              <w:pStyle w:val="TableText12"/>
            </w:pPr>
            <w:r w:rsidRPr="00E551D9">
              <w:rPr>
                <w:lang w:bidi="en-US"/>
              </w:rPr>
              <w:t>Never EL–Current EL</w:t>
            </w:r>
          </w:p>
        </w:tc>
        <w:tc>
          <w:tcPr>
            <w:tcW w:w="1043" w:type="dxa"/>
            <w:noWrap/>
            <w:hideMark/>
          </w:tcPr>
          <w:p w14:paraId="42B5AA9D" w14:textId="77777777" w:rsidR="00901A9D" w:rsidRPr="00A10816" w:rsidRDefault="00901A9D" w:rsidP="00901A9D">
            <w:pPr>
              <w:pStyle w:val="TableText12"/>
            </w:pPr>
            <w:r w:rsidRPr="00A10816">
              <w:t>0.01</w:t>
            </w:r>
          </w:p>
        </w:tc>
        <w:tc>
          <w:tcPr>
            <w:tcW w:w="897" w:type="dxa"/>
            <w:noWrap/>
            <w:hideMark/>
          </w:tcPr>
          <w:p w14:paraId="4E5F29FE" w14:textId="77777777" w:rsidR="00901A9D" w:rsidRPr="00A10816" w:rsidRDefault="00901A9D" w:rsidP="00901A9D">
            <w:pPr>
              <w:pStyle w:val="TableText12"/>
            </w:pPr>
            <w:r w:rsidRPr="00A10816">
              <w:t>0.15</w:t>
            </w:r>
          </w:p>
        </w:tc>
        <w:tc>
          <w:tcPr>
            <w:tcW w:w="897" w:type="dxa"/>
            <w:noWrap/>
            <w:hideMark/>
          </w:tcPr>
          <w:p w14:paraId="33DAD0C3" w14:textId="77777777" w:rsidR="00901A9D" w:rsidRPr="00A10816" w:rsidRDefault="00901A9D" w:rsidP="00901A9D">
            <w:pPr>
              <w:pStyle w:val="TableText12"/>
            </w:pPr>
            <w:r w:rsidRPr="00A10816">
              <w:t>0.17</w:t>
            </w:r>
          </w:p>
        </w:tc>
      </w:tr>
      <w:tr w:rsidR="00901A9D" w:rsidRPr="00A10816" w14:paraId="519EA5AD" w14:textId="77777777" w:rsidTr="00901A9D">
        <w:trPr>
          <w:trHeight w:val="300"/>
        </w:trPr>
        <w:tc>
          <w:tcPr>
            <w:tcW w:w="3024" w:type="dxa"/>
            <w:noWrap/>
            <w:hideMark/>
          </w:tcPr>
          <w:p w14:paraId="2939AD3D" w14:textId="77777777" w:rsidR="00901A9D" w:rsidRPr="00A10816" w:rsidRDefault="00901A9D" w:rsidP="00901A9D">
            <w:pPr>
              <w:pStyle w:val="TableText12"/>
            </w:pPr>
            <w:r w:rsidRPr="00E551D9">
              <w:rPr>
                <w:lang w:bidi="en-US"/>
              </w:rPr>
              <w:t>Never EL–Former EL</w:t>
            </w:r>
          </w:p>
        </w:tc>
        <w:tc>
          <w:tcPr>
            <w:tcW w:w="1043" w:type="dxa"/>
            <w:noWrap/>
            <w:hideMark/>
          </w:tcPr>
          <w:p w14:paraId="24B7D3B4" w14:textId="77777777" w:rsidR="00901A9D" w:rsidRPr="00A10816" w:rsidRDefault="00901A9D" w:rsidP="00901A9D">
            <w:pPr>
              <w:pStyle w:val="TableText12"/>
            </w:pPr>
            <w:r w:rsidRPr="00A10816">
              <w:t>-0.08</w:t>
            </w:r>
          </w:p>
        </w:tc>
        <w:tc>
          <w:tcPr>
            <w:tcW w:w="897" w:type="dxa"/>
            <w:noWrap/>
            <w:hideMark/>
          </w:tcPr>
          <w:p w14:paraId="3B41725D" w14:textId="77777777" w:rsidR="00901A9D" w:rsidRPr="00A10816" w:rsidRDefault="00901A9D" w:rsidP="00901A9D">
            <w:pPr>
              <w:pStyle w:val="TableText12"/>
            </w:pPr>
            <w:r w:rsidRPr="00A10816">
              <w:t>-0.09</w:t>
            </w:r>
          </w:p>
        </w:tc>
        <w:tc>
          <w:tcPr>
            <w:tcW w:w="897" w:type="dxa"/>
            <w:noWrap/>
            <w:hideMark/>
          </w:tcPr>
          <w:p w14:paraId="58CD28AF" w14:textId="77777777" w:rsidR="00901A9D" w:rsidRPr="00A10816" w:rsidRDefault="00901A9D" w:rsidP="00901A9D">
            <w:pPr>
              <w:pStyle w:val="TableText12"/>
            </w:pPr>
            <w:r w:rsidRPr="00A10816">
              <w:t>-0.09</w:t>
            </w:r>
          </w:p>
        </w:tc>
      </w:tr>
      <w:tr w:rsidR="00901A9D" w:rsidRPr="00A10816" w14:paraId="32197C52" w14:textId="77777777" w:rsidTr="00901A9D">
        <w:trPr>
          <w:trHeight w:val="300"/>
        </w:trPr>
        <w:tc>
          <w:tcPr>
            <w:tcW w:w="3024" w:type="dxa"/>
            <w:noWrap/>
            <w:hideMark/>
          </w:tcPr>
          <w:p w14:paraId="4E46D176" w14:textId="77777777" w:rsidR="00901A9D" w:rsidRPr="00A10816" w:rsidRDefault="00901A9D" w:rsidP="00901A9D">
            <w:pPr>
              <w:pStyle w:val="TableText12"/>
            </w:pPr>
            <w:r w:rsidRPr="00E551D9">
              <w:rPr>
                <w:lang w:bidi="en-US"/>
              </w:rPr>
              <w:t>Never EL–Ever EL</w:t>
            </w:r>
          </w:p>
        </w:tc>
        <w:tc>
          <w:tcPr>
            <w:tcW w:w="1043" w:type="dxa"/>
            <w:noWrap/>
            <w:hideMark/>
          </w:tcPr>
          <w:p w14:paraId="0DDE8020" w14:textId="77777777" w:rsidR="00901A9D" w:rsidRPr="00A10816" w:rsidRDefault="00901A9D" w:rsidP="00901A9D">
            <w:pPr>
              <w:pStyle w:val="TableText12"/>
            </w:pPr>
            <w:r w:rsidRPr="00A10816">
              <w:t>-0.03</w:t>
            </w:r>
          </w:p>
        </w:tc>
        <w:tc>
          <w:tcPr>
            <w:tcW w:w="897" w:type="dxa"/>
            <w:noWrap/>
            <w:hideMark/>
          </w:tcPr>
          <w:p w14:paraId="2BE60073" w14:textId="77777777" w:rsidR="00901A9D" w:rsidRPr="00A10816" w:rsidRDefault="00901A9D" w:rsidP="00901A9D">
            <w:pPr>
              <w:pStyle w:val="TableText12"/>
            </w:pPr>
            <w:r w:rsidRPr="00A10816">
              <w:t>0.03</w:t>
            </w:r>
          </w:p>
        </w:tc>
        <w:tc>
          <w:tcPr>
            <w:tcW w:w="897" w:type="dxa"/>
            <w:noWrap/>
            <w:hideMark/>
          </w:tcPr>
          <w:p w14:paraId="31AC17CA" w14:textId="77777777" w:rsidR="00901A9D" w:rsidRPr="00A10816" w:rsidRDefault="00901A9D" w:rsidP="00901A9D">
            <w:pPr>
              <w:pStyle w:val="TableText12"/>
            </w:pPr>
            <w:r w:rsidRPr="00A10816">
              <w:t>0.04</w:t>
            </w:r>
          </w:p>
        </w:tc>
      </w:tr>
      <w:tr w:rsidR="00901A9D" w:rsidRPr="00A10816" w14:paraId="6BA1493A" w14:textId="77777777" w:rsidTr="00901A9D">
        <w:trPr>
          <w:trHeight w:val="300"/>
        </w:trPr>
        <w:tc>
          <w:tcPr>
            <w:tcW w:w="3024" w:type="dxa"/>
            <w:noWrap/>
            <w:hideMark/>
          </w:tcPr>
          <w:p w14:paraId="16C32AC3" w14:textId="77777777" w:rsidR="00901A9D" w:rsidRPr="00A10816" w:rsidRDefault="00901A9D" w:rsidP="00901A9D">
            <w:pPr>
              <w:pStyle w:val="TableText12"/>
            </w:pPr>
            <w:r w:rsidRPr="00A10816">
              <w:t>SWD–Not SWD</w:t>
            </w:r>
          </w:p>
        </w:tc>
        <w:tc>
          <w:tcPr>
            <w:tcW w:w="1043" w:type="dxa"/>
            <w:noWrap/>
            <w:hideMark/>
          </w:tcPr>
          <w:p w14:paraId="584C2D91" w14:textId="77777777" w:rsidR="00901A9D" w:rsidRPr="00A10816" w:rsidRDefault="00901A9D" w:rsidP="00901A9D">
            <w:pPr>
              <w:pStyle w:val="TableText12"/>
            </w:pPr>
            <w:r w:rsidRPr="00A10816">
              <w:t>-0.14</w:t>
            </w:r>
          </w:p>
        </w:tc>
        <w:tc>
          <w:tcPr>
            <w:tcW w:w="897" w:type="dxa"/>
            <w:noWrap/>
            <w:hideMark/>
          </w:tcPr>
          <w:p w14:paraId="7D7CEC63" w14:textId="77777777" w:rsidR="00901A9D" w:rsidRPr="00A10816" w:rsidRDefault="00901A9D" w:rsidP="00901A9D">
            <w:pPr>
              <w:pStyle w:val="TableText12"/>
            </w:pPr>
            <w:r w:rsidRPr="00A10816">
              <w:t>-0.32</w:t>
            </w:r>
          </w:p>
        </w:tc>
        <w:tc>
          <w:tcPr>
            <w:tcW w:w="897" w:type="dxa"/>
            <w:noWrap/>
            <w:hideMark/>
          </w:tcPr>
          <w:p w14:paraId="3C859491" w14:textId="77777777" w:rsidR="00901A9D" w:rsidRPr="00A10816" w:rsidRDefault="00901A9D" w:rsidP="00901A9D">
            <w:pPr>
              <w:pStyle w:val="TableText12"/>
            </w:pPr>
            <w:r w:rsidRPr="00A10816">
              <w:t>-0.27</w:t>
            </w:r>
          </w:p>
        </w:tc>
      </w:tr>
      <w:tr w:rsidR="00901A9D" w:rsidRPr="00A10816" w14:paraId="018F26B4" w14:textId="77777777" w:rsidTr="00901A9D">
        <w:trPr>
          <w:trHeight w:val="300"/>
        </w:trPr>
        <w:tc>
          <w:tcPr>
            <w:tcW w:w="3024" w:type="dxa"/>
            <w:noWrap/>
            <w:hideMark/>
          </w:tcPr>
          <w:p w14:paraId="25832C02" w14:textId="77777777" w:rsidR="00901A9D" w:rsidRPr="00A10816" w:rsidRDefault="00901A9D" w:rsidP="00901A9D">
            <w:pPr>
              <w:pStyle w:val="TableText12"/>
            </w:pPr>
            <w:r w:rsidRPr="00A10816">
              <w:t>SED–Not SED</w:t>
            </w:r>
          </w:p>
        </w:tc>
        <w:tc>
          <w:tcPr>
            <w:tcW w:w="1043" w:type="dxa"/>
            <w:noWrap/>
            <w:hideMark/>
          </w:tcPr>
          <w:p w14:paraId="343C1EF8" w14:textId="77777777" w:rsidR="00901A9D" w:rsidRPr="00A10816" w:rsidRDefault="00901A9D" w:rsidP="00901A9D">
            <w:pPr>
              <w:pStyle w:val="TableText12"/>
            </w:pPr>
            <w:r w:rsidRPr="00A10816">
              <w:t>-0.03</w:t>
            </w:r>
          </w:p>
        </w:tc>
        <w:tc>
          <w:tcPr>
            <w:tcW w:w="897" w:type="dxa"/>
            <w:noWrap/>
            <w:hideMark/>
          </w:tcPr>
          <w:p w14:paraId="017CEC8F" w14:textId="77777777" w:rsidR="00901A9D" w:rsidRPr="00A10816" w:rsidRDefault="00901A9D" w:rsidP="00901A9D">
            <w:pPr>
              <w:pStyle w:val="TableText12"/>
            </w:pPr>
            <w:r w:rsidRPr="00A10816">
              <w:t>-0.12</w:t>
            </w:r>
          </w:p>
        </w:tc>
        <w:tc>
          <w:tcPr>
            <w:tcW w:w="897" w:type="dxa"/>
            <w:noWrap/>
            <w:hideMark/>
          </w:tcPr>
          <w:p w14:paraId="308BE2F9" w14:textId="77777777" w:rsidR="00901A9D" w:rsidRPr="00A10816" w:rsidRDefault="00901A9D" w:rsidP="00901A9D">
            <w:pPr>
              <w:pStyle w:val="TableText12"/>
            </w:pPr>
            <w:r w:rsidRPr="00A10816">
              <w:t>-0.10</w:t>
            </w:r>
          </w:p>
        </w:tc>
      </w:tr>
      <w:tr w:rsidR="00901A9D" w:rsidRPr="00A10816" w14:paraId="0DF4CE92" w14:textId="77777777" w:rsidTr="00901A9D">
        <w:trPr>
          <w:trHeight w:val="300"/>
        </w:trPr>
        <w:tc>
          <w:tcPr>
            <w:tcW w:w="3024" w:type="dxa"/>
            <w:noWrap/>
            <w:hideMark/>
          </w:tcPr>
          <w:p w14:paraId="6BCC87DD" w14:textId="77777777" w:rsidR="00901A9D" w:rsidRPr="00A10816" w:rsidRDefault="00901A9D" w:rsidP="00901A9D">
            <w:pPr>
              <w:pStyle w:val="TableText12"/>
            </w:pPr>
            <w:r w:rsidRPr="00A10816">
              <w:t>Homeless–Not homeless</w:t>
            </w:r>
          </w:p>
        </w:tc>
        <w:tc>
          <w:tcPr>
            <w:tcW w:w="1043" w:type="dxa"/>
            <w:noWrap/>
            <w:hideMark/>
          </w:tcPr>
          <w:p w14:paraId="208521E3" w14:textId="77777777" w:rsidR="00901A9D" w:rsidRPr="00A10816" w:rsidRDefault="00901A9D" w:rsidP="00901A9D">
            <w:pPr>
              <w:pStyle w:val="TableText12"/>
            </w:pPr>
            <w:r w:rsidRPr="00A10816">
              <w:t>-0.01</w:t>
            </w:r>
          </w:p>
        </w:tc>
        <w:tc>
          <w:tcPr>
            <w:tcW w:w="897" w:type="dxa"/>
            <w:noWrap/>
            <w:hideMark/>
          </w:tcPr>
          <w:p w14:paraId="2E71BAC9" w14:textId="77777777" w:rsidR="00901A9D" w:rsidRPr="00A10816" w:rsidRDefault="00901A9D" w:rsidP="00901A9D">
            <w:pPr>
              <w:pStyle w:val="TableText12"/>
            </w:pPr>
            <w:r w:rsidRPr="00A10816">
              <w:t>-0.06</w:t>
            </w:r>
          </w:p>
        </w:tc>
        <w:tc>
          <w:tcPr>
            <w:tcW w:w="897" w:type="dxa"/>
            <w:noWrap/>
            <w:hideMark/>
          </w:tcPr>
          <w:p w14:paraId="5C178922" w14:textId="77777777" w:rsidR="00901A9D" w:rsidRPr="00A10816" w:rsidRDefault="00901A9D" w:rsidP="00901A9D">
            <w:pPr>
              <w:pStyle w:val="TableText12"/>
            </w:pPr>
            <w:r w:rsidRPr="00A10816">
              <w:t>-0.05</w:t>
            </w:r>
          </w:p>
        </w:tc>
      </w:tr>
    </w:tbl>
    <w:p w14:paraId="2F8B7BDD" w14:textId="2DAC5580" w:rsidR="001848ED" w:rsidRPr="001848ED" w:rsidRDefault="001848ED" w:rsidP="001848ED">
      <w:pPr>
        <w:rPr>
          <w:rFonts w:eastAsia="Calibri"/>
          <w:sz w:val="20"/>
          <w:lang w:bidi="ar-SA"/>
        </w:rPr>
      </w:pPr>
      <w:r w:rsidRPr="001848ED">
        <w:rPr>
          <w:rFonts w:eastAsia="Calibri"/>
          <w:sz w:val="20"/>
          <w:lang w:bidi="ar-SA"/>
        </w:rPr>
        <w:br w:type="page"/>
      </w:r>
    </w:p>
    <w:p w14:paraId="34C11C0E" w14:textId="5F207828" w:rsidR="001848ED" w:rsidRDefault="001848ED" w:rsidP="001848ED">
      <w:pPr>
        <w:pStyle w:val="Image"/>
        <w:keepNext w:val="0"/>
      </w:pPr>
      <w:r>
        <w:rPr>
          <w:lang w:bidi="ar-SA"/>
        </w:rPr>
        <w:lastRenderedPageBreak/>
        <w:drawing>
          <wp:inline distT="0" distB="0" distL="0" distR="0" wp14:anchorId="7BAE7157" wp14:editId="51218C14">
            <wp:extent cx="6483096" cy="5394960"/>
            <wp:effectExtent l="0" t="0" r="0" b="0"/>
            <wp:docPr id="87" name="Picture 87" descr="Graph showing mean group differences for mathematics at the school level for the paired student groups listed along the x-axis using the data in Table C.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B5B.png"/>
                    <pic:cNvPicPr/>
                  </pic:nvPicPr>
                  <pic:blipFill>
                    <a:blip r:embed="rId88">
                      <a:extLst>
                        <a:ext uri="{28A0092B-C50C-407E-A947-70E740481C1C}">
                          <a14:useLocalDpi xmlns:a14="http://schemas.microsoft.com/office/drawing/2010/main" val="0"/>
                        </a:ext>
                      </a:extLst>
                    </a:blip>
                    <a:stretch>
                      <a:fillRect/>
                    </a:stretch>
                  </pic:blipFill>
                  <pic:spPr>
                    <a:xfrm>
                      <a:off x="0" y="0"/>
                      <a:ext cx="6483096" cy="5394960"/>
                    </a:xfrm>
                    <a:prstGeom prst="rect">
                      <a:avLst/>
                    </a:prstGeom>
                  </pic:spPr>
                </pic:pic>
              </a:graphicData>
            </a:graphic>
          </wp:inline>
        </w:drawing>
      </w:r>
    </w:p>
    <w:p w14:paraId="63CA89C7" w14:textId="60765D93" w:rsidR="001848ED" w:rsidRDefault="001848ED" w:rsidP="001848ED">
      <w:pPr>
        <w:pStyle w:val="Captionwide"/>
      </w:pPr>
      <w:bookmarkStart w:id="242" w:name="_Toc508214209"/>
      <w:bookmarkStart w:id="243" w:name="_Toc508215249"/>
      <w:bookmarkStart w:id="244" w:name="_Toc508267043"/>
      <w:r>
        <w:t xml:space="preserve">Figure </w:t>
      </w:r>
      <w:r w:rsidR="009A018C">
        <w:t>C</w:t>
      </w:r>
      <w:r>
        <w:t>.</w:t>
      </w:r>
      <w:r w:rsidR="00E97B2C">
        <w:fldChar w:fldCharType="begin"/>
      </w:r>
      <w:r w:rsidR="00E97B2C">
        <w:instrText xml:space="preserve"> SEQ Figure_B. \* ARABIC </w:instrText>
      </w:r>
      <w:r w:rsidR="00E97B2C">
        <w:fldChar w:fldCharType="separate"/>
      </w:r>
      <w:r>
        <w:rPr>
          <w:noProof/>
        </w:rPr>
        <w:t>5</w:t>
      </w:r>
      <w:r w:rsidR="00E97B2C">
        <w:rPr>
          <w:noProof/>
        </w:rPr>
        <w:fldChar w:fldCharType="end"/>
      </w:r>
      <w:r>
        <w:t xml:space="preserve">.B.  </w:t>
      </w:r>
      <w:r w:rsidRPr="00BC7A42">
        <w:t xml:space="preserve">Mean group differences for </w:t>
      </w:r>
      <w:r>
        <w:t>m</w:t>
      </w:r>
      <w:r w:rsidRPr="00BC7A42">
        <w:t>ath</w:t>
      </w:r>
      <w:r>
        <w:t>ematics</w:t>
      </w:r>
      <w:r w:rsidRPr="00BC7A42">
        <w:t xml:space="preserve"> at the school level</w:t>
      </w:r>
      <w:r w:rsidR="000D373D" w:rsidRPr="000D373D">
        <w:t xml:space="preserve"> </w:t>
      </w:r>
      <w:r w:rsidR="000D373D">
        <w:t>for the</w:t>
      </w:r>
      <w:r w:rsidR="000D373D" w:rsidRPr="000D373D">
        <w:t xml:space="preserve"> </w:t>
      </w:r>
      <w:r w:rsidR="000D373D">
        <w:t>paired student groups listed along the x-axis</w:t>
      </w:r>
      <w:r w:rsidRPr="00BC7A42">
        <w:t xml:space="preserve">. </w:t>
      </w:r>
      <w:r>
        <w:t xml:space="preserve">(Note that </w:t>
      </w:r>
      <w:r w:rsidRPr="00BC7A42">
        <w:t xml:space="preserve">CDTM = change in distance-to-met, CPR=conditional percentile rank of gain, </w:t>
      </w:r>
      <w:r>
        <w:t xml:space="preserve">and </w:t>
      </w:r>
      <w:r w:rsidRPr="00BC7A42">
        <w:t>RG=residual gain.</w:t>
      </w:r>
      <w:r>
        <w:t>)</w:t>
      </w:r>
      <w:bookmarkEnd w:id="242"/>
      <w:bookmarkEnd w:id="243"/>
      <w:bookmarkEnd w:id="244"/>
    </w:p>
    <w:p w14:paraId="31C7D1CF" w14:textId="3BA66655" w:rsidR="004A0745" w:rsidRPr="00377237" w:rsidRDefault="004A0745" w:rsidP="00377237">
      <w:pPr>
        <w:pStyle w:val="Caption"/>
        <w:rPr>
          <w:b w:val="0"/>
        </w:rPr>
      </w:pPr>
      <w:bookmarkStart w:id="245" w:name="_Toc508267044"/>
      <w:r>
        <w:lastRenderedPageBreak/>
        <w:t>Table C.</w:t>
      </w:r>
      <w:r w:rsidR="00E97B2C">
        <w:fldChar w:fldCharType="begin"/>
      </w:r>
      <w:r w:rsidR="00E97B2C">
        <w:instrText xml:space="preserve"> SEQ Table_C. \* ARABIC </w:instrText>
      </w:r>
      <w:r w:rsidR="00E97B2C">
        <w:fldChar w:fldCharType="separate"/>
      </w:r>
      <w:r>
        <w:rPr>
          <w:noProof/>
        </w:rPr>
        <w:t>15</w:t>
      </w:r>
      <w:r w:rsidR="00E97B2C">
        <w:rPr>
          <w:noProof/>
        </w:rPr>
        <w:fldChar w:fldCharType="end"/>
      </w:r>
      <w:r w:rsidR="00A23DB0">
        <w:t>.</w:t>
      </w:r>
      <w:r>
        <w:t xml:space="preserve">  </w:t>
      </w:r>
      <w:r w:rsidRPr="007D1E76">
        <w:t>Data Supporting F</w:t>
      </w:r>
      <w:r w:rsidRPr="007D1E76">
        <w:rPr>
          <w:lang w:bidi="en-US"/>
        </w:rPr>
        <w:t xml:space="preserve">igure </w:t>
      </w:r>
      <w:r>
        <w:rPr>
          <w:lang w:bidi="en-US"/>
        </w:rPr>
        <w:t>C.5.A</w:t>
      </w:r>
      <w:r w:rsidRPr="007D1E76">
        <w:rPr>
          <w:lang w:bidi="en-US"/>
        </w:rPr>
        <w:t>:</w:t>
      </w:r>
      <w:r w:rsidRPr="004A0745">
        <w:t xml:space="preserve"> </w:t>
      </w:r>
      <w:r w:rsidRPr="00BC7A42">
        <w:t xml:space="preserve">Mean group differences for </w:t>
      </w:r>
      <w:r>
        <w:t>m</w:t>
      </w:r>
      <w:r w:rsidRPr="00BC7A42">
        <w:t>ath</w:t>
      </w:r>
      <w:r>
        <w:t>ematics</w:t>
      </w:r>
      <w:r w:rsidRPr="00BC7A42">
        <w:t xml:space="preserve"> at the school level</w:t>
      </w:r>
      <w:r w:rsidR="00B655FD">
        <w:t>.</w:t>
      </w:r>
      <w:bookmarkEnd w:id="245"/>
    </w:p>
    <w:tbl>
      <w:tblPr>
        <w:tblStyle w:val="TRtable"/>
        <w:tblW w:w="5851" w:type="dxa"/>
        <w:tblLook w:val="04A0" w:firstRow="1" w:lastRow="0" w:firstColumn="1" w:lastColumn="0" w:noHBand="0" w:noVBand="1"/>
        <w:tblDescription w:val="Data Supporting Figure C.5.A: Mean group differences for mathematics at the school level."/>
      </w:tblPr>
      <w:tblGrid>
        <w:gridCol w:w="3024"/>
        <w:gridCol w:w="1037"/>
        <w:gridCol w:w="893"/>
        <w:gridCol w:w="897"/>
      </w:tblGrid>
      <w:tr w:rsidR="003A52B8" w:rsidRPr="00A10816" w14:paraId="0DAC4E5F" w14:textId="77777777" w:rsidTr="00222C9C">
        <w:trPr>
          <w:cnfStyle w:val="100000000000" w:firstRow="1" w:lastRow="0" w:firstColumn="0" w:lastColumn="0" w:oddVBand="0" w:evenVBand="0" w:oddHBand="0" w:evenHBand="0" w:firstRowFirstColumn="0" w:firstRowLastColumn="0" w:lastRowFirstColumn="0" w:lastRowLastColumn="0"/>
          <w:trHeight w:val="300"/>
          <w:tblHeader/>
        </w:trPr>
        <w:tc>
          <w:tcPr>
            <w:tcW w:w="3024" w:type="dxa"/>
            <w:noWrap/>
            <w:vAlign w:val="bottom"/>
            <w:hideMark/>
          </w:tcPr>
          <w:p w14:paraId="00AC7CA3" w14:textId="2E7183A5" w:rsidR="003A52B8" w:rsidRPr="00A10816" w:rsidRDefault="00F33842" w:rsidP="00222C9C">
            <w:pPr>
              <w:pStyle w:val="TableHead12"/>
              <w:jc w:val="center"/>
            </w:pPr>
            <w:r>
              <w:t>Paired Student Groups Listed Along the X-Axis</w:t>
            </w:r>
          </w:p>
        </w:tc>
        <w:tc>
          <w:tcPr>
            <w:tcW w:w="1037" w:type="dxa"/>
            <w:noWrap/>
            <w:vAlign w:val="bottom"/>
            <w:hideMark/>
          </w:tcPr>
          <w:p w14:paraId="7436383A" w14:textId="77777777" w:rsidR="003A52B8" w:rsidRPr="00A10816" w:rsidRDefault="003A52B8" w:rsidP="00222C9C">
            <w:pPr>
              <w:pStyle w:val="TableHead12"/>
              <w:jc w:val="center"/>
            </w:pPr>
            <w:r w:rsidRPr="00A10816">
              <w:t>CDTM</w:t>
            </w:r>
          </w:p>
        </w:tc>
        <w:tc>
          <w:tcPr>
            <w:tcW w:w="893" w:type="dxa"/>
            <w:noWrap/>
            <w:vAlign w:val="bottom"/>
            <w:hideMark/>
          </w:tcPr>
          <w:p w14:paraId="5F18000E" w14:textId="77777777" w:rsidR="003A52B8" w:rsidRPr="00A10816" w:rsidRDefault="003A52B8" w:rsidP="00222C9C">
            <w:pPr>
              <w:pStyle w:val="TableHead12"/>
              <w:jc w:val="center"/>
            </w:pPr>
            <w:r w:rsidRPr="00A10816">
              <w:t>CPR</w:t>
            </w:r>
          </w:p>
        </w:tc>
        <w:tc>
          <w:tcPr>
            <w:tcW w:w="897" w:type="dxa"/>
            <w:noWrap/>
            <w:vAlign w:val="bottom"/>
            <w:hideMark/>
          </w:tcPr>
          <w:p w14:paraId="36C70F8C" w14:textId="77777777" w:rsidR="003A52B8" w:rsidRPr="00A10816" w:rsidRDefault="003A52B8" w:rsidP="00222C9C">
            <w:pPr>
              <w:pStyle w:val="TableHead12"/>
              <w:jc w:val="center"/>
            </w:pPr>
            <w:r w:rsidRPr="00A10816">
              <w:t>RG</w:t>
            </w:r>
          </w:p>
        </w:tc>
      </w:tr>
      <w:tr w:rsidR="003A52B8" w:rsidRPr="00A10816" w14:paraId="64B90C64" w14:textId="77777777" w:rsidTr="00222C9C">
        <w:trPr>
          <w:trHeight w:val="300"/>
        </w:trPr>
        <w:tc>
          <w:tcPr>
            <w:tcW w:w="3024" w:type="dxa"/>
            <w:noWrap/>
            <w:hideMark/>
          </w:tcPr>
          <w:p w14:paraId="26474431" w14:textId="77777777" w:rsidR="003A52B8" w:rsidRPr="00A10816" w:rsidRDefault="003A52B8" w:rsidP="00222C9C">
            <w:pPr>
              <w:pStyle w:val="TableText12"/>
            </w:pPr>
            <w:r w:rsidRPr="00A10816">
              <w:t>Female–Male</w:t>
            </w:r>
          </w:p>
        </w:tc>
        <w:tc>
          <w:tcPr>
            <w:tcW w:w="1037" w:type="dxa"/>
            <w:noWrap/>
            <w:hideMark/>
          </w:tcPr>
          <w:p w14:paraId="170FCFB0" w14:textId="77777777" w:rsidR="003A52B8" w:rsidRPr="00A10816" w:rsidRDefault="003A52B8" w:rsidP="00222C9C">
            <w:pPr>
              <w:pStyle w:val="TableText12"/>
            </w:pPr>
            <w:r w:rsidRPr="00A10816">
              <w:t>0.02</w:t>
            </w:r>
          </w:p>
        </w:tc>
        <w:tc>
          <w:tcPr>
            <w:tcW w:w="893" w:type="dxa"/>
            <w:noWrap/>
            <w:hideMark/>
          </w:tcPr>
          <w:p w14:paraId="549F5C24" w14:textId="77777777" w:rsidR="003A52B8" w:rsidRPr="00A10816" w:rsidRDefault="003A52B8" w:rsidP="00222C9C">
            <w:pPr>
              <w:pStyle w:val="TableText12"/>
            </w:pPr>
            <w:r w:rsidRPr="00A10816">
              <w:t>0.02</w:t>
            </w:r>
          </w:p>
        </w:tc>
        <w:tc>
          <w:tcPr>
            <w:tcW w:w="897" w:type="dxa"/>
            <w:noWrap/>
            <w:hideMark/>
          </w:tcPr>
          <w:p w14:paraId="009EBCAE" w14:textId="77777777" w:rsidR="003A52B8" w:rsidRPr="00A10816" w:rsidRDefault="003A52B8" w:rsidP="00222C9C">
            <w:pPr>
              <w:pStyle w:val="TableText12"/>
            </w:pPr>
            <w:r w:rsidRPr="00A10816">
              <w:t>-0.09</w:t>
            </w:r>
          </w:p>
        </w:tc>
      </w:tr>
      <w:tr w:rsidR="003A52B8" w:rsidRPr="00A10816" w14:paraId="21197CD4" w14:textId="77777777" w:rsidTr="00222C9C">
        <w:trPr>
          <w:trHeight w:val="300"/>
        </w:trPr>
        <w:tc>
          <w:tcPr>
            <w:tcW w:w="3024" w:type="dxa"/>
            <w:noWrap/>
            <w:hideMark/>
          </w:tcPr>
          <w:p w14:paraId="2A1D467A" w14:textId="77777777" w:rsidR="003A52B8" w:rsidRPr="00A10816" w:rsidRDefault="003A52B8" w:rsidP="00222C9C">
            <w:pPr>
              <w:pStyle w:val="TableText12"/>
            </w:pPr>
            <w:r w:rsidRPr="00A10816">
              <w:t>White–American Indian</w:t>
            </w:r>
          </w:p>
        </w:tc>
        <w:tc>
          <w:tcPr>
            <w:tcW w:w="1037" w:type="dxa"/>
            <w:noWrap/>
            <w:hideMark/>
          </w:tcPr>
          <w:p w14:paraId="402575B6" w14:textId="77777777" w:rsidR="003A52B8" w:rsidRPr="00A10816" w:rsidRDefault="003A52B8" w:rsidP="00222C9C">
            <w:pPr>
              <w:pStyle w:val="TableText12"/>
            </w:pPr>
            <w:r w:rsidRPr="00A10816">
              <w:t>0.04</w:t>
            </w:r>
          </w:p>
        </w:tc>
        <w:tc>
          <w:tcPr>
            <w:tcW w:w="893" w:type="dxa"/>
            <w:noWrap/>
            <w:hideMark/>
          </w:tcPr>
          <w:p w14:paraId="78219437" w14:textId="77777777" w:rsidR="003A52B8" w:rsidRPr="00A10816" w:rsidRDefault="003A52B8" w:rsidP="00222C9C">
            <w:pPr>
              <w:pStyle w:val="TableText12"/>
            </w:pPr>
            <w:r w:rsidRPr="00A10816">
              <w:t>0.07</w:t>
            </w:r>
          </w:p>
        </w:tc>
        <w:tc>
          <w:tcPr>
            <w:tcW w:w="897" w:type="dxa"/>
            <w:noWrap/>
            <w:hideMark/>
          </w:tcPr>
          <w:p w14:paraId="3B3FFEA9" w14:textId="77777777" w:rsidR="003A52B8" w:rsidRPr="00A10816" w:rsidRDefault="003A52B8" w:rsidP="00222C9C">
            <w:pPr>
              <w:pStyle w:val="TableText12"/>
            </w:pPr>
            <w:r w:rsidRPr="00A10816">
              <w:t>0.03</w:t>
            </w:r>
          </w:p>
        </w:tc>
      </w:tr>
      <w:tr w:rsidR="003A52B8" w:rsidRPr="00A10816" w14:paraId="74752793" w14:textId="77777777" w:rsidTr="00222C9C">
        <w:trPr>
          <w:trHeight w:val="300"/>
        </w:trPr>
        <w:tc>
          <w:tcPr>
            <w:tcW w:w="3024" w:type="dxa"/>
            <w:noWrap/>
            <w:hideMark/>
          </w:tcPr>
          <w:p w14:paraId="69D685EA" w14:textId="77777777" w:rsidR="003A52B8" w:rsidRPr="00A10816" w:rsidRDefault="003A52B8" w:rsidP="00222C9C">
            <w:pPr>
              <w:pStyle w:val="TableText12"/>
            </w:pPr>
            <w:r w:rsidRPr="00A10816">
              <w:t>White–Asian</w:t>
            </w:r>
          </w:p>
        </w:tc>
        <w:tc>
          <w:tcPr>
            <w:tcW w:w="1037" w:type="dxa"/>
            <w:noWrap/>
            <w:hideMark/>
          </w:tcPr>
          <w:p w14:paraId="65DC44FC" w14:textId="77777777" w:rsidR="003A52B8" w:rsidRPr="00A10816" w:rsidRDefault="003A52B8" w:rsidP="00222C9C">
            <w:pPr>
              <w:pStyle w:val="TableText12"/>
            </w:pPr>
            <w:r w:rsidRPr="00A10816">
              <w:t>-0.12</w:t>
            </w:r>
          </w:p>
        </w:tc>
        <w:tc>
          <w:tcPr>
            <w:tcW w:w="893" w:type="dxa"/>
            <w:noWrap/>
            <w:hideMark/>
          </w:tcPr>
          <w:p w14:paraId="4E4F75BA" w14:textId="77777777" w:rsidR="003A52B8" w:rsidRPr="00A10816" w:rsidRDefault="003A52B8" w:rsidP="00222C9C">
            <w:pPr>
              <w:pStyle w:val="TableText12"/>
            </w:pPr>
            <w:r w:rsidRPr="00A10816">
              <w:t>-0.15</w:t>
            </w:r>
          </w:p>
        </w:tc>
        <w:tc>
          <w:tcPr>
            <w:tcW w:w="897" w:type="dxa"/>
            <w:noWrap/>
            <w:hideMark/>
          </w:tcPr>
          <w:p w14:paraId="596435EA" w14:textId="77777777" w:rsidR="003A52B8" w:rsidRPr="00A10816" w:rsidRDefault="003A52B8" w:rsidP="00222C9C">
            <w:pPr>
              <w:pStyle w:val="TableText12"/>
            </w:pPr>
            <w:r w:rsidRPr="00A10816">
              <w:t>-0.17</w:t>
            </w:r>
          </w:p>
        </w:tc>
      </w:tr>
      <w:tr w:rsidR="003A52B8" w:rsidRPr="00A10816" w14:paraId="050E5370" w14:textId="77777777" w:rsidTr="00222C9C">
        <w:trPr>
          <w:trHeight w:val="300"/>
        </w:trPr>
        <w:tc>
          <w:tcPr>
            <w:tcW w:w="3024" w:type="dxa"/>
            <w:noWrap/>
            <w:hideMark/>
          </w:tcPr>
          <w:p w14:paraId="4D7C1CE0" w14:textId="77777777" w:rsidR="003A52B8" w:rsidRPr="00A10816" w:rsidRDefault="003A52B8" w:rsidP="00222C9C">
            <w:pPr>
              <w:pStyle w:val="TableText12"/>
            </w:pPr>
            <w:r w:rsidRPr="00A10816">
              <w:t>White–Pacific Islander</w:t>
            </w:r>
          </w:p>
        </w:tc>
        <w:tc>
          <w:tcPr>
            <w:tcW w:w="1037" w:type="dxa"/>
            <w:noWrap/>
            <w:hideMark/>
          </w:tcPr>
          <w:p w14:paraId="2D6C9B90" w14:textId="77777777" w:rsidR="003A52B8" w:rsidRPr="00A10816" w:rsidRDefault="003A52B8" w:rsidP="00222C9C">
            <w:pPr>
              <w:pStyle w:val="TableText12"/>
            </w:pPr>
            <w:r w:rsidRPr="00A10816">
              <w:t>0.03</w:t>
            </w:r>
          </w:p>
        </w:tc>
        <w:tc>
          <w:tcPr>
            <w:tcW w:w="893" w:type="dxa"/>
            <w:noWrap/>
            <w:hideMark/>
          </w:tcPr>
          <w:p w14:paraId="3A98A327" w14:textId="77777777" w:rsidR="003A52B8" w:rsidRPr="00A10816" w:rsidRDefault="003A52B8" w:rsidP="00222C9C">
            <w:pPr>
              <w:pStyle w:val="TableText12"/>
            </w:pPr>
            <w:r w:rsidRPr="00A10816">
              <w:t>0.03</w:t>
            </w:r>
          </w:p>
        </w:tc>
        <w:tc>
          <w:tcPr>
            <w:tcW w:w="897" w:type="dxa"/>
            <w:noWrap/>
            <w:hideMark/>
          </w:tcPr>
          <w:p w14:paraId="0CB7DFB8" w14:textId="77777777" w:rsidR="003A52B8" w:rsidRPr="00A10816" w:rsidRDefault="003A52B8" w:rsidP="00222C9C">
            <w:pPr>
              <w:pStyle w:val="TableText12"/>
            </w:pPr>
            <w:r w:rsidRPr="00A10816">
              <w:t>0.02</w:t>
            </w:r>
          </w:p>
        </w:tc>
      </w:tr>
      <w:tr w:rsidR="003A52B8" w:rsidRPr="00A10816" w14:paraId="5F175649" w14:textId="77777777" w:rsidTr="00222C9C">
        <w:trPr>
          <w:trHeight w:val="300"/>
        </w:trPr>
        <w:tc>
          <w:tcPr>
            <w:tcW w:w="3024" w:type="dxa"/>
            <w:noWrap/>
            <w:hideMark/>
          </w:tcPr>
          <w:p w14:paraId="11A3AF01" w14:textId="77777777" w:rsidR="003A52B8" w:rsidRPr="00A10816" w:rsidRDefault="003A52B8" w:rsidP="00222C9C">
            <w:pPr>
              <w:pStyle w:val="TableText12"/>
            </w:pPr>
            <w:r w:rsidRPr="00A10816">
              <w:t>White–Filipino</w:t>
            </w:r>
          </w:p>
        </w:tc>
        <w:tc>
          <w:tcPr>
            <w:tcW w:w="1037" w:type="dxa"/>
            <w:noWrap/>
            <w:hideMark/>
          </w:tcPr>
          <w:p w14:paraId="4F7D7F7F" w14:textId="77777777" w:rsidR="003A52B8" w:rsidRPr="00A10816" w:rsidRDefault="003A52B8" w:rsidP="00222C9C">
            <w:pPr>
              <w:pStyle w:val="TableText12"/>
            </w:pPr>
            <w:r w:rsidRPr="00A10816">
              <w:t>-0.10</w:t>
            </w:r>
          </w:p>
        </w:tc>
        <w:tc>
          <w:tcPr>
            <w:tcW w:w="893" w:type="dxa"/>
            <w:noWrap/>
            <w:hideMark/>
          </w:tcPr>
          <w:p w14:paraId="1C910594" w14:textId="77777777" w:rsidR="003A52B8" w:rsidRPr="00A10816" w:rsidRDefault="003A52B8" w:rsidP="00222C9C">
            <w:pPr>
              <w:pStyle w:val="TableText12"/>
            </w:pPr>
            <w:r w:rsidRPr="00A10816">
              <w:t>-0.10</w:t>
            </w:r>
          </w:p>
        </w:tc>
        <w:tc>
          <w:tcPr>
            <w:tcW w:w="897" w:type="dxa"/>
            <w:noWrap/>
            <w:hideMark/>
          </w:tcPr>
          <w:p w14:paraId="028FBB76" w14:textId="77777777" w:rsidR="003A52B8" w:rsidRPr="00A10816" w:rsidRDefault="003A52B8" w:rsidP="00222C9C">
            <w:pPr>
              <w:pStyle w:val="TableText12"/>
            </w:pPr>
            <w:r w:rsidRPr="00A10816">
              <w:t>-0.09</w:t>
            </w:r>
          </w:p>
        </w:tc>
      </w:tr>
      <w:tr w:rsidR="003A52B8" w:rsidRPr="00A10816" w14:paraId="4660518C" w14:textId="77777777" w:rsidTr="00222C9C">
        <w:trPr>
          <w:trHeight w:val="300"/>
        </w:trPr>
        <w:tc>
          <w:tcPr>
            <w:tcW w:w="3024" w:type="dxa"/>
            <w:noWrap/>
            <w:hideMark/>
          </w:tcPr>
          <w:p w14:paraId="1D56261C" w14:textId="77777777" w:rsidR="003A52B8" w:rsidRPr="00A10816" w:rsidRDefault="003A52B8" w:rsidP="00222C9C">
            <w:pPr>
              <w:pStyle w:val="TableText12"/>
            </w:pPr>
            <w:r w:rsidRPr="00A10816">
              <w:t>White–Hispanic</w:t>
            </w:r>
          </w:p>
        </w:tc>
        <w:tc>
          <w:tcPr>
            <w:tcW w:w="1037" w:type="dxa"/>
            <w:noWrap/>
            <w:hideMark/>
          </w:tcPr>
          <w:p w14:paraId="0D00C6C2" w14:textId="77777777" w:rsidR="003A52B8" w:rsidRPr="00A10816" w:rsidRDefault="003A52B8" w:rsidP="00222C9C">
            <w:pPr>
              <w:pStyle w:val="TableText12"/>
            </w:pPr>
            <w:r w:rsidRPr="00A10816">
              <w:t>0.06</w:t>
            </w:r>
          </w:p>
        </w:tc>
        <w:tc>
          <w:tcPr>
            <w:tcW w:w="893" w:type="dxa"/>
            <w:noWrap/>
            <w:hideMark/>
          </w:tcPr>
          <w:p w14:paraId="71D5B7FF" w14:textId="77777777" w:rsidR="003A52B8" w:rsidRPr="00A10816" w:rsidRDefault="003A52B8" w:rsidP="00222C9C">
            <w:pPr>
              <w:pStyle w:val="TableText12"/>
            </w:pPr>
            <w:r w:rsidRPr="00A10816">
              <w:t>0.08</w:t>
            </w:r>
          </w:p>
        </w:tc>
        <w:tc>
          <w:tcPr>
            <w:tcW w:w="897" w:type="dxa"/>
            <w:noWrap/>
            <w:hideMark/>
          </w:tcPr>
          <w:p w14:paraId="2F00A255" w14:textId="77777777" w:rsidR="003A52B8" w:rsidRPr="00A10816" w:rsidRDefault="003A52B8" w:rsidP="00222C9C">
            <w:pPr>
              <w:pStyle w:val="TableText12"/>
            </w:pPr>
            <w:r w:rsidRPr="00A10816">
              <w:t>0.07</w:t>
            </w:r>
          </w:p>
        </w:tc>
      </w:tr>
      <w:tr w:rsidR="003A52B8" w:rsidRPr="00A10816" w14:paraId="74952028" w14:textId="77777777" w:rsidTr="00222C9C">
        <w:trPr>
          <w:trHeight w:val="300"/>
        </w:trPr>
        <w:tc>
          <w:tcPr>
            <w:tcW w:w="3024" w:type="dxa"/>
            <w:noWrap/>
            <w:hideMark/>
          </w:tcPr>
          <w:p w14:paraId="78254A50" w14:textId="77777777" w:rsidR="003A52B8" w:rsidRPr="00A10816" w:rsidRDefault="003A52B8" w:rsidP="00222C9C">
            <w:pPr>
              <w:pStyle w:val="TableText12"/>
            </w:pPr>
            <w:r w:rsidRPr="00A10816">
              <w:t>White–Black</w:t>
            </w:r>
          </w:p>
        </w:tc>
        <w:tc>
          <w:tcPr>
            <w:tcW w:w="1037" w:type="dxa"/>
            <w:noWrap/>
            <w:hideMark/>
          </w:tcPr>
          <w:p w14:paraId="49A0D2D4" w14:textId="77777777" w:rsidR="003A52B8" w:rsidRPr="00A10816" w:rsidRDefault="003A52B8" w:rsidP="00222C9C">
            <w:pPr>
              <w:pStyle w:val="TableText12"/>
            </w:pPr>
            <w:r w:rsidRPr="00A10816">
              <w:t>0.11</w:t>
            </w:r>
          </w:p>
        </w:tc>
        <w:tc>
          <w:tcPr>
            <w:tcW w:w="893" w:type="dxa"/>
            <w:noWrap/>
            <w:hideMark/>
          </w:tcPr>
          <w:p w14:paraId="39C4DAEB" w14:textId="77777777" w:rsidR="003A52B8" w:rsidRPr="00A10816" w:rsidRDefault="003A52B8" w:rsidP="00222C9C">
            <w:pPr>
              <w:pStyle w:val="TableText12"/>
            </w:pPr>
            <w:r w:rsidRPr="00A10816">
              <w:t>0.14</w:t>
            </w:r>
          </w:p>
        </w:tc>
        <w:tc>
          <w:tcPr>
            <w:tcW w:w="897" w:type="dxa"/>
            <w:noWrap/>
            <w:hideMark/>
          </w:tcPr>
          <w:p w14:paraId="500F4349" w14:textId="77777777" w:rsidR="003A52B8" w:rsidRPr="00A10816" w:rsidRDefault="003A52B8" w:rsidP="00222C9C">
            <w:pPr>
              <w:pStyle w:val="TableText12"/>
            </w:pPr>
            <w:r w:rsidRPr="00A10816">
              <w:t>0.13</w:t>
            </w:r>
          </w:p>
        </w:tc>
      </w:tr>
      <w:tr w:rsidR="003A52B8" w:rsidRPr="00A10816" w14:paraId="58A7D914" w14:textId="77777777" w:rsidTr="00222C9C">
        <w:trPr>
          <w:trHeight w:val="300"/>
        </w:trPr>
        <w:tc>
          <w:tcPr>
            <w:tcW w:w="3024" w:type="dxa"/>
            <w:noWrap/>
            <w:hideMark/>
          </w:tcPr>
          <w:p w14:paraId="17FF9A2A" w14:textId="77777777" w:rsidR="003A52B8" w:rsidRPr="00A10816" w:rsidRDefault="003A52B8" w:rsidP="00222C9C">
            <w:pPr>
              <w:pStyle w:val="TableText12"/>
            </w:pPr>
            <w:r w:rsidRPr="00A10816">
              <w:t>White–Two or more races</w:t>
            </w:r>
          </w:p>
        </w:tc>
        <w:tc>
          <w:tcPr>
            <w:tcW w:w="1037" w:type="dxa"/>
            <w:noWrap/>
            <w:hideMark/>
          </w:tcPr>
          <w:p w14:paraId="43CA0C02" w14:textId="77777777" w:rsidR="003A52B8" w:rsidRPr="00A10816" w:rsidRDefault="003A52B8" w:rsidP="00222C9C">
            <w:pPr>
              <w:pStyle w:val="TableText12"/>
            </w:pPr>
            <w:r w:rsidRPr="00A10816">
              <w:t>0.00</w:t>
            </w:r>
          </w:p>
        </w:tc>
        <w:tc>
          <w:tcPr>
            <w:tcW w:w="893" w:type="dxa"/>
            <w:noWrap/>
            <w:hideMark/>
          </w:tcPr>
          <w:p w14:paraId="393B7EE5" w14:textId="77777777" w:rsidR="003A52B8" w:rsidRPr="00A10816" w:rsidRDefault="003A52B8" w:rsidP="00222C9C">
            <w:pPr>
              <w:pStyle w:val="TableText12"/>
            </w:pPr>
            <w:r w:rsidRPr="00A10816">
              <w:t>-0.01</w:t>
            </w:r>
          </w:p>
        </w:tc>
        <w:tc>
          <w:tcPr>
            <w:tcW w:w="897" w:type="dxa"/>
            <w:noWrap/>
            <w:hideMark/>
          </w:tcPr>
          <w:p w14:paraId="3A7FECAF" w14:textId="77777777" w:rsidR="003A52B8" w:rsidRPr="00A10816" w:rsidRDefault="003A52B8" w:rsidP="00222C9C">
            <w:pPr>
              <w:pStyle w:val="TableText12"/>
            </w:pPr>
            <w:r w:rsidRPr="00A10816">
              <w:t>0.00</w:t>
            </w:r>
          </w:p>
        </w:tc>
      </w:tr>
      <w:tr w:rsidR="003A52B8" w:rsidRPr="00A10816" w14:paraId="0C9C8912" w14:textId="77777777" w:rsidTr="00222C9C">
        <w:trPr>
          <w:trHeight w:val="300"/>
        </w:trPr>
        <w:tc>
          <w:tcPr>
            <w:tcW w:w="3024" w:type="dxa"/>
            <w:noWrap/>
            <w:hideMark/>
          </w:tcPr>
          <w:p w14:paraId="3A3FB67F" w14:textId="77777777" w:rsidR="003A52B8" w:rsidRPr="00A10816" w:rsidRDefault="003A52B8" w:rsidP="00222C9C">
            <w:pPr>
              <w:pStyle w:val="TableText12"/>
            </w:pPr>
            <w:r w:rsidRPr="00A10816">
              <w:t>White–Missing (Unknown)</w:t>
            </w:r>
          </w:p>
        </w:tc>
        <w:tc>
          <w:tcPr>
            <w:tcW w:w="1037" w:type="dxa"/>
            <w:noWrap/>
            <w:hideMark/>
          </w:tcPr>
          <w:p w14:paraId="394904FF" w14:textId="77777777" w:rsidR="003A52B8" w:rsidRPr="00A10816" w:rsidRDefault="003A52B8" w:rsidP="00222C9C">
            <w:pPr>
              <w:pStyle w:val="TableText12"/>
            </w:pPr>
            <w:r w:rsidRPr="00A10816">
              <w:t>0.01</w:t>
            </w:r>
          </w:p>
        </w:tc>
        <w:tc>
          <w:tcPr>
            <w:tcW w:w="893" w:type="dxa"/>
            <w:noWrap/>
            <w:hideMark/>
          </w:tcPr>
          <w:p w14:paraId="415182D4" w14:textId="77777777" w:rsidR="003A52B8" w:rsidRPr="00A10816" w:rsidRDefault="003A52B8" w:rsidP="00222C9C">
            <w:pPr>
              <w:pStyle w:val="TableText12"/>
            </w:pPr>
            <w:r w:rsidRPr="00A10816">
              <w:t>0.01</w:t>
            </w:r>
          </w:p>
        </w:tc>
        <w:tc>
          <w:tcPr>
            <w:tcW w:w="897" w:type="dxa"/>
            <w:noWrap/>
            <w:hideMark/>
          </w:tcPr>
          <w:p w14:paraId="6F14D0D6" w14:textId="77777777" w:rsidR="003A52B8" w:rsidRPr="00A10816" w:rsidRDefault="003A52B8" w:rsidP="00222C9C">
            <w:pPr>
              <w:pStyle w:val="TableText12"/>
            </w:pPr>
            <w:r w:rsidRPr="00A10816">
              <w:t>-0.01</w:t>
            </w:r>
          </w:p>
        </w:tc>
      </w:tr>
      <w:tr w:rsidR="003A52B8" w:rsidRPr="00A10816" w14:paraId="14568069" w14:textId="77777777" w:rsidTr="00222C9C">
        <w:trPr>
          <w:trHeight w:val="300"/>
        </w:trPr>
        <w:tc>
          <w:tcPr>
            <w:tcW w:w="3024" w:type="dxa"/>
            <w:noWrap/>
            <w:hideMark/>
          </w:tcPr>
          <w:p w14:paraId="6C433D98" w14:textId="77777777" w:rsidR="003A52B8" w:rsidRPr="00A10816" w:rsidRDefault="003A52B8" w:rsidP="00222C9C">
            <w:pPr>
              <w:pStyle w:val="TableText12"/>
            </w:pPr>
            <w:r w:rsidRPr="00E551D9">
              <w:rPr>
                <w:lang w:bidi="en-US"/>
              </w:rPr>
              <w:t>Never EL–Current EL</w:t>
            </w:r>
          </w:p>
        </w:tc>
        <w:tc>
          <w:tcPr>
            <w:tcW w:w="1037" w:type="dxa"/>
            <w:noWrap/>
            <w:hideMark/>
          </w:tcPr>
          <w:p w14:paraId="6A9EEA0D" w14:textId="77777777" w:rsidR="003A52B8" w:rsidRPr="00A10816" w:rsidRDefault="003A52B8" w:rsidP="00222C9C">
            <w:pPr>
              <w:pStyle w:val="TableText12"/>
            </w:pPr>
            <w:r w:rsidRPr="00A10816">
              <w:t>0.10</w:t>
            </w:r>
          </w:p>
        </w:tc>
        <w:tc>
          <w:tcPr>
            <w:tcW w:w="893" w:type="dxa"/>
            <w:noWrap/>
            <w:hideMark/>
          </w:tcPr>
          <w:p w14:paraId="6D85DC0C" w14:textId="77777777" w:rsidR="003A52B8" w:rsidRPr="00A10816" w:rsidRDefault="003A52B8" w:rsidP="00222C9C">
            <w:pPr>
              <w:pStyle w:val="TableText12"/>
            </w:pPr>
            <w:r w:rsidRPr="00A10816">
              <w:t>0.13</w:t>
            </w:r>
          </w:p>
        </w:tc>
        <w:tc>
          <w:tcPr>
            <w:tcW w:w="897" w:type="dxa"/>
            <w:noWrap/>
            <w:hideMark/>
          </w:tcPr>
          <w:p w14:paraId="4357A4B5" w14:textId="77777777" w:rsidR="003A52B8" w:rsidRPr="00A10816" w:rsidRDefault="003A52B8" w:rsidP="00222C9C">
            <w:pPr>
              <w:pStyle w:val="TableText12"/>
            </w:pPr>
            <w:r w:rsidRPr="00A10816">
              <w:t>0.03</w:t>
            </w:r>
          </w:p>
        </w:tc>
      </w:tr>
      <w:tr w:rsidR="003A52B8" w:rsidRPr="00A10816" w14:paraId="507AB993" w14:textId="77777777" w:rsidTr="00222C9C">
        <w:trPr>
          <w:trHeight w:val="300"/>
        </w:trPr>
        <w:tc>
          <w:tcPr>
            <w:tcW w:w="3024" w:type="dxa"/>
            <w:noWrap/>
            <w:hideMark/>
          </w:tcPr>
          <w:p w14:paraId="5588E8A7" w14:textId="77777777" w:rsidR="003A52B8" w:rsidRPr="00A10816" w:rsidRDefault="003A52B8" w:rsidP="00222C9C">
            <w:pPr>
              <w:pStyle w:val="TableText12"/>
            </w:pPr>
            <w:r w:rsidRPr="00E551D9">
              <w:rPr>
                <w:lang w:bidi="en-US"/>
              </w:rPr>
              <w:t>Never EL–Former EL</w:t>
            </w:r>
          </w:p>
        </w:tc>
        <w:tc>
          <w:tcPr>
            <w:tcW w:w="1037" w:type="dxa"/>
            <w:noWrap/>
            <w:hideMark/>
          </w:tcPr>
          <w:p w14:paraId="00522477" w14:textId="77777777" w:rsidR="003A52B8" w:rsidRPr="00A10816" w:rsidRDefault="003A52B8" w:rsidP="00222C9C">
            <w:pPr>
              <w:pStyle w:val="TableText12"/>
            </w:pPr>
            <w:r w:rsidRPr="00A10816">
              <w:t>-0.06</w:t>
            </w:r>
          </w:p>
        </w:tc>
        <w:tc>
          <w:tcPr>
            <w:tcW w:w="893" w:type="dxa"/>
            <w:noWrap/>
            <w:hideMark/>
          </w:tcPr>
          <w:p w14:paraId="6A4D9BE1" w14:textId="77777777" w:rsidR="003A52B8" w:rsidRPr="00A10816" w:rsidRDefault="003A52B8" w:rsidP="00222C9C">
            <w:pPr>
              <w:pStyle w:val="TableText12"/>
            </w:pPr>
            <w:r w:rsidRPr="00A10816">
              <w:t>-0.09</w:t>
            </w:r>
          </w:p>
        </w:tc>
        <w:tc>
          <w:tcPr>
            <w:tcW w:w="897" w:type="dxa"/>
            <w:noWrap/>
            <w:hideMark/>
          </w:tcPr>
          <w:p w14:paraId="3E61FEDA" w14:textId="77777777" w:rsidR="003A52B8" w:rsidRPr="00A10816" w:rsidRDefault="003A52B8" w:rsidP="00222C9C">
            <w:pPr>
              <w:pStyle w:val="TableText12"/>
            </w:pPr>
            <w:r w:rsidRPr="00A10816">
              <w:t>-0.08</w:t>
            </w:r>
          </w:p>
        </w:tc>
      </w:tr>
      <w:tr w:rsidR="003A52B8" w:rsidRPr="00A10816" w14:paraId="70328301" w14:textId="77777777" w:rsidTr="00222C9C">
        <w:trPr>
          <w:trHeight w:val="300"/>
        </w:trPr>
        <w:tc>
          <w:tcPr>
            <w:tcW w:w="3024" w:type="dxa"/>
            <w:noWrap/>
            <w:hideMark/>
          </w:tcPr>
          <w:p w14:paraId="0F2E2814" w14:textId="77777777" w:rsidR="003A52B8" w:rsidRPr="00A10816" w:rsidRDefault="003A52B8" w:rsidP="00222C9C">
            <w:pPr>
              <w:pStyle w:val="TableText12"/>
            </w:pPr>
            <w:r w:rsidRPr="00E551D9">
              <w:rPr>
                <w:lang w:bidi="en-US"/>
              </w:rPr>
              <w:t>Never EL–Ever EL</w:t>
            </w:r>
          </w:p>
        </w:tc>
        <w:tc>
          <w:tcPr>
            <w:tcW w:w="1037" w:type="dxa"/>
            <w:noWrap/>
            <w:hideMark/>
          </w:tcPr>
          <w:p w14:paraId="78C43B6A" w14:textId="77777777" w:rsidR="003A52B8" w:rsidRPr="00A10816" w:rsidRDefault="003A52B8" w:rsidP="00222C9C">
            <w:pPr>
              <w:pStyle w:val="TableText12"/>
            </w:pPr>
            <w:r w:rsidRPr="00A10816">
              <w:t>0.02</w:t>
            </w:r>
          </w:p>
        </w:tc>
        <w:tc>
          <w:tcPr>
            <w:tcW w:w="893" w:type="dxa"/>
            <w:noWrap/>
            <w:hideMark/>
          </w:tcPr>
          <w:p w14:paraId="1B283B89" w14:textId="77777777" w:rsidR="003A52B8" w:rsidRPr="00A10816" w:rsidRDefault="003A52B8" w:rsidP="00222C9C">
            <w:pPr>
              <w:pStyle w:val="TableText12"/>
            </w:pPr>
            <w:r w:rsidRPr="00A10816">
              <w:t>0.02</w:t>
            </w:r>
          </w:p>
        </w:tc>
        <w:tc>
          <w:tcPr>
            <w:tcW w:w="897" w:type="dxa"/>
            <w:noWrap/>
            <w:hideMark/>
          </w:tcPr>
          <w:p w14:paraId="7180AB24" w14:textId="77777777" w:rsidR="003A52B8" w:rsidRPr="00A10816" w:rsidRDefault="003A52B8" w:rsidP="00222C9C">
            <w:pPr>
              <w:pStyle w:val="TableText12"/>
            </w:pPr>
            <w:r w:rsidRPr="00A10816">
              <w:t>-0.03</w:t>
            </w:r>
          </w:p>
        </w:tc>
      </w:tr>
      <w:tr w:rsidR="003A52B8" w:rsidRPr="00A10816" w14:paraId="47F8E792" w14:textId="77777777" w:rsidTr="00222C9C">
        <w:trPr>
          <w:trHeight w:val="300"/>
        </w:trPr>
        <w:tc>
          <w:tcPr>
            <w:tcW w:w="3024" w:type="dxa"/>
            <w:noWrap/>
            <w:hideMark/>
          </w:tcPr>
          <w:p w14:paraId="5CD8B22D" w14:textId="77777777" w:rsidR="003A52B8" w:rsidRPr="00A10816" w:rsidRDefault="003A52B8" w:rsidP="00222C9C">
            <w:pPr>
              <w:pStyle w:val="TableText12"/>
            </w:pPr>
            <w:r w:rsidRPr="00A10816">
              <w:t>SWD–Not SWD</w:t>
            </w:r>
          </w:p>
        </w:tc>
        <w:tc>
          <w:tcPr>
            <w:tcW w:w="1037" w:type="dxa"/>
            <w:noWrap/>
            <w:hideMark/>
          </w:tcPr>
          <w:p w14:paraId="00384916" w14:textId="77777777" w:rsidR="003A52B8" w:rsidRPr="00A10816" w:rsidRDefault="003A52B8" w:rsidP="00222C9C">
            <w:pPr>
              <w:pStyle w:val="TableText12"/>
            </w:pPr>
            <w:r w:rsidRPr="00A10816">
              <w:t>-0.15</w:t>
            </w:r>
          </w:p>
        </w:tc>
        <w:tc>
          <w:tcPr>
            <w:tcW w:w="893" w:type="dxa"/>
            <w:noWrap/>
            <w:hideMark/>
          </w:tcPr>
          <w:p w14:paraId="0A587137" w14:textId="77777777" w:rsidR="003A52B8" w:rsidRPr="00A10816" w:rsidRDefault="003A52B8" w:rsidP="00222C9C">
            <w:pPr>
              <w:pStyle w:val="TableText12"/>
            </w:pPr>
            <w:r w:rsidRPr="00A10816">
              <w:t>-0.25</w:t>
            </w:r>
          </w:p>
        </w:tc>
        <w:tc>
          <w:tcPr>
            <w:tcW w:w="897" w:type="dxa"/>
            <w:noWrap/>
            <w:hideMark/>
          </w:tcPr>
          <w:p w14:paraId="7DFC0280" w14:textId="77777777" w:rsidR="003A52B8" w:rsidRPr="00A10816" w:rsidRDefault="003A52B8" w:rsidP="00222C9C">
            <w:pPr>
              <w:pStyle w:val="TableText12"/>
            </w:pPr>
            <w:r w:rsidRPr="00A10816">
              <w:t>-0.13</w:t>
            </w:r>
          </w:p>
        </w:tc>
      </w:tr>
      <w:tr w:rsidR="003A52B8" w:rsidRPr="00A10816" w14:paraId="2BC23DA9" w14:textId="77777777" w:rsidTr="00222C9C">
        <w:trPr>
          <w:trHeight w:val="300"/>
        </w:trPr>
        <w:tc>
          <w:tcPr>
            <w:tcW w:w="3024" w:type="dxa"/>
            <w:noWrap/>
            <w:hideMark/>
          </w:tcPr>
          <w:p w14:paraId="32D89924" w14:textId="77777777" w:rsidR="003A52B8" w:rsidRPr="00A10816" w:rsidRDefault="003A52B8" w:rsidP="00222C9C">
            <w:pPr>
              <w:pStyle w:val="TableText12"/>
            </w:pPr>
            <w:r w:rsidRPr="00A10816">
              <w:t>SED–Not SED</w:t>
            </w:r>
          </w:p>
        </w:tc>
        <w:tc>
          <w:tcPr>
            <w:tcW w:w="1037" w:type="dxa"/>
            <w:noWrap/>
            <w:hideMark/>
          </w:tcPr>
          <w:p w14:paraId="3A77D065" w14:textId="77777777" w:rsidR="003A52B8" w:rsidRPr="00A10816" w:rsidRDefault="003A52B8" w:rsidP="00222C9C">
            <w:pPr>
              <w:pStyle w:val="TableText12"/>
            </w:pPr>
            <w:r w:rsidRPr="00A10816">
              <w:t>-0.09</w:t>
            </w:r>
          </w:p>
        </w:tc>
        <w:tc>
          <w:tcPr>
            <w:tcW w:w="893" w:type="dxa"/>
            <w:noWrap/>
            <w:hideMark/>
          </w:tcPr>
          <w:p w14:paraId="21829620" w14:textId="77777777" w:rsidR="003A52B8" w:rsidRPr="00A10816" w:rsidRDefault="003A52B8" w:rsidP="00222C9C">
            <w:pPr>
              <w:pStyle w:val="TableText12"/>
            </w:pPr>
            <w:r w:rsidRPr="00A10816">
              <w:t>-0.11</w:t>
            </w:r>
          </w:p>
        </w:tc>
        <w:tc>
          <w:tcPr>
            <w:tcW w:w="897" w:type="dxa"/>
            <w:noWrap/>
            <w:hideMark/>
          </w:tcPr>
          <w:p w14:paraId="29C5FE87" w14:textId="77777777" w:rsidR="003A52B8" w:rsidRPr="00A10816" w:rsidRDefault="003A52B8" w:rsidP="00222C9C">
            <w:pPr>
              <w:pStyle w:val="TableText12"/>
            </w:pPr>
            <w:r w:rsidRPr="00A10816">
              <w:t>-0.08</w:t>
            </w:r>
          </w:p>
        </w:tc>
      </w:tr>
      <w:tr w:rsidR="003A52B8" w:rsidRPr="00A10816" w14:paraId="76DA22B8" w14:textId="77777777" w:rsidTr="00222C9C">
        <w:trPr>
          <w:trHeight w:val="300"/>
        </w:trPr>
        <w:tc>
          <w:tcPr>
            <w:tcW w:w="3024" w:type="dxa"/>
            <w:noWrap/>
            <w:hideMark/>
          </w:tcPr>
          <w:p w14:paraId="55C45436" w14:textId="77777777" w:rsidR="003A52B8" w:rsidRPr="00A10816" w:rsidRDefault="003A52B8" w:rsidP="00222C9C">
            <w:pPr>
              <w:pStyle w:val="TableText12"/>
            </w:pPr>
            <w:r w:rsidRPr="00A10816">
              <w:t>Homeless–Not homeless</w:t>
            </w:r>
          </w:p>
        </w:tc>
        <w:tc>
          <w:tcPr>
            <w:tcW w:w="1037" w:type="dxa"/>
            <w:noWrap/>
            <w:hideMark/>
          </w:tcPr>
          <w:p w14:paraId="67DF70F5" w14:textId="77777777" w:rsidR="003A52B8" w:rsidRPr="00A10816" w:rsidRDefault="003A52B8" w:rsidP="00222C9C">
            <w:pPr>
              <w:pStyle w:val="TableText12"/>
            </w:pPr>
            <w:r w:rsidRPr="00A10816">
              <w:t>-0.04</w:t>
            </w:r>
          </w:p>
        </w:tc>
        <w:tc>
          <w:tcPr>
            <w:tcW w:w="893" w:type="dxa"/>
            <w:noWrap/>
            <w:hideMark/>
          </w:tcPr>
          <w:p w14:paraId="01FD62F0" w14:textId="77777777" w:rsidR="003A52B8" w:rsidRPr="00A10816" w:rsidRDefault="003A52B8" w:rsidP="00222C9C">
            <w:pPr>
              <w:pStyle w:val="TableText12"/>
            </w:pPr>
            <w:r w:rsidRPr="00A10816">
              <w:t>-0.05</w:t>
            </w:r>
          </w:p>
        </w:tc>
        <w:tc>
          <w:tcPr>
            <w:tcW w:w="897" w:type="dxa"/>
            <w:noWrap/>
            <w:hideMark/>
          </w:tcPr>
          <w:p w14:paraId="70C9554B" w14:textId="77777777" w:rsidR="003A52B8" w:rsidRPr="00A10816" w:rsidRDefault="003A52B8" w:rsidP="00222C9C">
            <w:pPr>
              <w:pStyle w:val="TableText12"/>
            </w:pPr>
            <w:r w:rsidRPr="00A10816">
              <w:t>-0.03</w:t>
            </w:r>
          </w:p>
        </w:tc>
      </w:tr>
    </w:tbl>
    <w:p w14:paraId="4758C872" w14:textId="4DBA8F7B" w:rsidR="001848ED" w:rsidRPr="001848ED" w:rsidRDefault="001848ED" w:rsidP="001848ED">
      <w:pPr>
        <w:rPr>
          <w:rFonts w:eastAsia="Calibri"/>
          <w:sz w:val="20"/>
          <w:lang w:bidi="ar-SA"/>
        </w:rPr>
      </w:pPr>
      <w:r w:rsidRPr="001848ED">
        <w:rPr>
          <w:rFonts w:eastAsia="Calibri"/>
          <w:sz w:val="20"/>
          <w:lang w:bidi="ar-SA"/>
        </w:rPr>
        <w:br w:type="page"/>
      </w:r>
    </w:p>
    <w:p w14:paraId="0601B2D4" w14:textId="1890A864" w:rsidR="001848ED" w:rsidRDefault="001848ED" w:rsidP="001848ED">
      <w:pPr>
        <w:pStyle w:val="Image"/>
        <w:keepNext w:val="0"/>
      </w:pPr>
      <w:r>
        <w:rPr>
          <w:lang w:bidi="ar-SA"/>
        </w:rPr>
        <w:lastRenderedPageBreak/>
        <w:drawing>
          <wp:inline distT="0" distB="0" distL="0" distR="0" wp14:anchorId="0098C4FF" wp14:editId="0183AFDF">
            <wp:extent cx="6473952" cy="5394960"/>
            <wp:effectExtent l="0" t="0" r="3175" b="0"/>
            <wp:docPr id="89" name="Picture 89" descr="Graph showing Mean group differences for ELA at the LEA level for the paired student groups listed along the x-axis using the data in Table C.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B6A.png"/>
                    <pic:cNvPicPr/>
                  </pic:nvPicPr>
                  <pic:blipFill>
                    <a:blip r:embed="rId89">
                      <a:extLst>
                        <a:ext uri="{28A0092B-C50C-407E-A947-70E740481C1C}">
                          <a14:useLocalDpi xmlns:a14="http://schemas.microsoft.com/office/drawing/2010/main" val="0"/>
                        </a:ext>
                      </a:extLst>
                    </a:blip>
                    <a:stretch>
                      <a:fillRect/>
                    </a:stretch>
                  </pic:blipFill>
                  <pic:spPr>
                    <a:xfrm>
                      <a:off x="0" y="0"/>
                      <a:ext cx="6473952" cy="5394960"/>
                    </a:xfrm>
                    <a:prstGeom prst="rect">
                      <a:avLst/>
                    </a:prstGeom>
                  </pic:spPr>
                </pic:pic>
              </a:graphicData>
            </a:graphic>
          </wp:inline>
        </w:drawing>
      </w:r>
    </w:p>
    <w:p w14:paraId="13AC4F14" w14:textId="79B0A0AB" w:rsidR="001848ED" w:rsidRDefault="001848ED" w:rsidP="001848ED">
      <w:pPr>
        <w:pStyle w:val="Captionwide"/>
      </w:pPr>
      <w:bookmarkStart w:id="246" w:name="_Toc508214210"/>
      <w:bookmarkStart w:id="247" w:name="_Toc508215250"/>
      <w:bookmarkStart w:id="248" w:name="_Toc508267045"/>
      <w:r>
        <w:t xml:space="preserve">Figure </w:t>
      </w:r>
      <w:r w:rsidR="009A018C">
        <w:t>C</w:t>
      </w:r>
      <w:r>
        <w:t>.</w:t>
      </w:r>
      <w:r w:rsidR="00E97B2C">
        <w:fldChar w:fldCharType="begin"/>
      </w:r>
      <w:r w:rsidR="00E97B2C">
        <w:instrText xml:space="preserve"> SEQ Figure_B. \* ARABIC </w:instrText>
      </w:r>
      <w:r w:rsidR="00E97B2C">
        <w:fldChar w:fldCharType="separate"/>
      </w:r>
      <w:r>
        <w:rPr>
          <w:noProof/>
        </w:rPr>
        <w:t>6</w:t>
      </w:r>
      <w:r w:rsidR="00E97B2C">
        <w:rPr>
          <w:noProof/>
        </w:rPr>
        <w:fldChar w:fldCharType="end"/>
      </w:r>
      <w:r>
        <w:t xml:space="preserve">.A.  </w:t>
      </w:r>
      <w:r w:rsidRPr="00BC7A42">
        <w:t>Mean group differences for ELA at the LEA level</w:t>
      </w:r>
      <w:r w:rsidR="000D373D" w:rsidRPr="000D373D">
        <w:t xml:space="preserve"> </w:t>
      </w:r>
      <w:r w:rsidR="000D373D">
        <w:t>for the</w:t>
      </w:r>
      <w:r w:rsidR="000D373D" w:rsidRPr="000D373D">
        <w:t xml:space="preserve"> </w:t>
      </w:r>
      <w:r w:rsidR="000D373D">
        <w:t>paired student groups listed along the x-axis</w:t>
      </w:r>
      <w:r w:rsidRPr="00BC7A42">
        <w:t xml:space="preserve">. </w:t>
      </w:r>
      <w:r>
        <w:t xml:space="preserve">(Note that </w:t>
      </w:r>
      <w:r w:rsidRPr="00BC7A42">
        <w:t xml:space="preserve">CDTM = change in distance-to-met, CPR=conditional percentile rank of gain, </w:t>
      </w:r>
      <w:r>
        <w:t xml:space="preserve">and </w:t>
      </w:r>
      <w:r w:rsidRPr="00BC7A42">
        <w:t>RG=residual gain.</w:t>
      </w:r>
      <w:r>
        <w:t>)</w:t>
      </w:r>
      <w:bookmarkEnd w:id="246"/>
      <w:bookmarkEnd w:id="247"/>
      <w:bookmarkEnd w:id="248"/>
    </w:p>
    <w:p w14:paraId="5C2FF65A" w14:textId="26597667" w:rsidR="004A0745" w:rsidRDefault="004A0745" w:rsidP="00377237">
      <w:pPr>
        <w:pStyle w:val="Caption"/>
      </w:pPr>
      <w:bookmarkStart w:id="249" w:name="_Toc508267046"/>
      <w:r>
        <w:lastRenderedPageBreak/>
        <w:t>Table C.</w:t>
      </w:r>
      <w:r w:rsidR="00E97B2C">
        <w:fldChar w:fldCharType="begin"/>
      </w:r>
      <w:r w:rsidR="00E97B2C">
        <w:instrText xml:space="preserve"> SEQ Table_C. \* ARABIC </w:instrText>
      </w:r>
      <w:r w:rsidR="00E97B2C">
        <w:fldChar w:fldCharType="separate"/>
      </w:r>
      <w:r>
        <w:rPr>
          <w:noProof/>
        </w:rPr>
        <w:t>16</w:t>
      </w:r>
      <w:r w:rsidR="00E97B2C">
        <w:rPr>
          <w:noProof/>
        </w:rPr>
        <w:fldChar w:fldCharType="end"/>
      </w:r>
      <w:r w:rsidR="00A23DB0">
        <w:t>.</w:t>
      </w:r>
      <w:r>
        <w:t xml:space="preserve">  </w:t>
      </w:r>
      <w:r w:rsidRPr="007D1E76">
        <w:t>Data Supporting F</w:t>
      </w:r>
      <w:r w:rsidRPr="007D1E76">
        <w:rPr>
          <w:lang w:bidi="en-US"/>
        </w:rPr>
        <w:t xml:space="preserve">igure </w:t>
      </w:r>
      <w:r>
        <w:rPr>
          <w:lang w:bidi="en-US"/>
        </w:rPr>
        <w:t>C.6.A</w:t>
      </w:r>
      <w:r w:rsidRPr="007D1E76">
        <w:rPr>
          <w:lang w:bidi="en-US"/>
        </w:rPr>
        <w:t>:</w:t>
      </w:r>
      <w:r w:rsidRPr="004A0745">
        <w:t xml:space="preserve"> </w:t>
      </w:r>
      <w:r w:rsidRPr="00BC7A42">
        <w:t>Mean group differences for ELA at the LEA level.</w:t>
      </w:r>
      <w:bookmarkEnd w:id="249"/>
    </w:p>
    <w:tbl>
      <w:tblPr>
        <w:tblStyle w:val="TRtable"/>
        <w:tblW w:w="5851" w:type="dxa"/>
        <w:tblLook w:val="04A0" w:firstRow="1" w:lastRow="0" w:firstColumn="1" w:lastColumn="0" w:noHBand="0" w:noVBand="1"/>
        <w:tblDescription w:val="Data Supporting Figure C.6.A: Mean group differences for ELA at the LEA level."/>
      </w:tblPr>
      <w:tblGrid>
        <w:gridCol w:w="3024"/>
        <w:gridCol w:w="1037"/>
        <w:gridCol w:w="893"/>
        <w:gridCol w:w="897"/>
      </w:tblGrid>
      <w:tr w:rsidR="003A52B8" w:rsidRPr="00A10816" w14:paraId="4CB5F521" w14:textId="77777777" w:rsidTr="00222C9C">
        <w:trPr>
          <w:cnfStyle w:val="100000000000" w:firstRow="1" w:lastRow="0" w:firstColumn="0" w:lastColumn="0" w:oddVBand="0" w:evenVBand="0" w:oddHBand="0" w:evenHBand="0" w:firstRowFirstColumn="0" w:firstRowLastColumn="0" w:lastRowFirstColumn="0" w:lastRowLastColumn="0"/>
          <w:trHeight w:val="300"/>
          <w:tblHeader/>
        </w:trPr>
        <w:tc>
          <w:tcPr>
            <w:tcW w:w="3024" w:type="dxa"/>
            <w:noWrap/>
            <w:vAlign w:val="bottom"/>
            <w:hideMark/>
          </w:tcPr>
          <w:p w14:paraId="483730C4" w14:textId="2ACBCEA9" w:rsidR="003A52B8" w:rsidRPr="00A10816" w:rsidRDefault="00F33842" w:rsidP="00222C9C">
            <w:pPr>
              <w:pStyle w:val="TableHead12"/>
              <w:jc w:val="center"/>
            </w:pPr>
            <w:r>
              <w:t>Paired Student Groups Listed Along the X-Axis</w:t>
            </w:r>
          </w:p>
        </w:tc>
        <w:tc>
          <w:tcPr>
            <w:tcW w:w="1037" w:type="dxa"/>
            <w:noWrap/>
            <w:vAlign w:val="bottom"/>
            <w:hideMark/>
          </w:tcPr>
          <w:p w14:paraId="0856A4B3" w14:textId="77777777" w:rsidR="003A52B8" w:rsidRPr="00A10816" w:rsidRDefault="003A52B8" w:rsidP="00222C9C">
            <w:pPr>
              <w:pStyle w:val="TableHead12"/>
              <w:jc w:val="center"/>
            </w:pPr>
            <w:r w:rsidRPr="00A10816">
              <w:t>CDTM</w:t>
            </w:r>
          </w:p>
        </w:tc>
        <w:tc>
          <w:tcPr>
            <w:tcW w:w="893" w:type="dxa"/>
            <w:noWrap/>
            <w:vAlign w:val="bottom"/>
            <w:hideMark/>
          </w:tcPr>
          <w:p w14:paraId="7EF9242A" w14:textId="77777777" w:rsidR="003A52B8" w:rsidRPr="00A10816" w:rsidRDefault="003A52B8" w:rsidP="00222C9C">
            <w:pPr>
              <w:pStyle w:val="TableHead12"/>
              <w:jc w:val="center"/>
            </w:pPr>
            <w:r w:rsidRPr="00A10816">
              <w:t>CPR</w:t>
            </w:r>
          </w:p>
        </w:tc>
        <w:tc>
          <w:tcPr>
            <w:tcW w:w="897" w:type="dxa"/>
            <w:noWrap/>
            <w:vAlign w:val="bottom"/>
            <w:hideMark/>
          </w:tcPr>
          <w:p w14:paraId="36ED67DA" w14:textId="77777777" w:rsidR="003A52B8" w:rsidRPr="00A10816" w:rsidRDefault="003A52B8" w:rsidP="00222C9C">
            <w:pPr>
              <w:pStyle w:val="TableHead12"/>
              <w:jc w:val="center"/>
            </w:pPr>
            <w:r w:rsidRPr="00A10816">
              <w:t>RG</w:t>
            </w:r>
          </w:p>
        </w:tc>
      </w:tr>
      <w:tr w:rsidR="003A52B8" w:rsidRPr="00A10816" w14:paraId="16A2D8BD" w14:textId="77777777" w:rsidTr="00222C9C">
        <w:trPr>
          <w:trHeight w:val="300"/>
        </w:trPr>
        <w:tc>
          <w:tcPr>
            <w:tcW w:w="3024" w:type="dxa"/>
            <w:noWrap/>
            <w:hideMark/>
          </w:tcPr>
          <w:p w14:paraId="7B89D225" w14:textId="77777777" w:rsidR="003A52B8" w:rsidRPr="00A10816" w:rsidRDefault="003A52B8" w:rsidP="00222C9C">
            <w:pPr>
              <w:pStyle w:val="TableText12"/>
            </w:pPr>
            <w:r w:rsidRPr="00A10816">
              <w:t>Female–Male</w:t>
            </w:r>
          </w:p>
        </w:tc>
        <w:tc>
          <w:tcPr>
            <w:tcW w:w="1037" w:type="dxa"/>
            <w:noWrap/>
            <w:hideMark/>
          </w:tcPr>
          <w:p w14:paraId="714FC981" w14:textId="77777777" w:rsidR="003A52B8" w:rsidRPr="00A10816" w:rsidRDefault="003A52B8" w:rsidP="00222C9C">
            <w:pPr>
              <w:pStyle w:val="TableText12"/>
            </w:pPr>
            <w:r w:rsidRPr="00A10816">
              <w:t>0.07</w:t>
            </w:r>
          </w:p>
        </w:tc>
        <w:tc>
          <w:tcPr>
            <w:tcW w:w="893" w:type="dxa"/>
            <w:noWrap/>
            <w:hideMark/>
          </w:tcPr>
          <w:p w14:paraId="1CF241A4" w14:textId="77777777" w:rsidR="003A52B8" w:rsidRPr="00A10816" w:rsidRDefault="003A52B8" w:rsidP="00222C9C">
            <w:pPr>
              <w:pStyle w:val="TableText12"/>
            </w:pPr>
            <w:r w:rsidRPr="00A10816">
              <w:t>0.12</w:t>
            </w:r>
          </w:p>
        </w:tc>
        <w:tc>
          <w:tcPr>
            <w:tcW w:w="897" w:type="dxa"/>
            <w:noWrap/>
            <w:hideMark/>
          </w:tcPr>
          <w:p w14:paraId="14CCFA16" w14:textId="77777777" w:rsidR="003A52B8" w:rsidRPr="00A10816" w:rsidRDefault="003A52B8" w:rsidP="00222C9C">
            <w:pPr>
              <w:pStyle w:val="TableText12"/>
            </w:pPr>
            <w:r w:rsidRPr="00A10816">
              <w:t>0.23</w:t>
            </w:r>
          </w:p>
        </w:tc>
      </w:tr>
      <w:tr w:rsidR="003A52B8" w:rsidRPr="00A10816" w14:paraId="2C634232" w14:textId="77777777" w:rsidTr="00222C9C">
        <w:trPr>
          <w:trHeight w:val="300"/>
        </w:trPr>
        <w:tc>
          <w:tcPr>
            <w:tcW w:w="3024" w:type="dxa"/>
            <w:noWrap/>
            <w:hideMark/>
          </w:tcPr>
          <w:p w14:paraId="00618DBA" w14:textId="77777777" w:rsidR="003A52B8" w:rsidRPr="00A10816" w:rsidRDefault="003A52B8" w:rsidP="00222C9C">
            <w:pPr>
              <w:pStyle w:val="TableText12"/>
            </w:pPr>
            <w:r w:rsidRPr="00A10816">
              <w:t>White–American Indian</w:t>
            </w:r>
          </w:p>
        </w:tc>
        <w:tc>
          <w:tcPr>
            <w:tcW w:w="1037" w:type="dxa"/>
            <w:noWrap/>
            <w:hideMark/>
          </w:tcPr>
          <w:p w14:paraId="3986BB7D" w14:textId="77777777" w:rsidR="003A52B8" w:rsidRPr="00A10816" w:rsidRDefault="003A52B8" w:rsidP="00222C9C">
            <w:pPr>
              <w:pStyle w:val="TableText12"/>
            </w:pPr>
            <w:r w:rsidRPr="00A10816">
              <w:t>0.04</w:t>
            </w:r>
          </w:p>
        </w:tc>
        <w:tc>
          <w:tcPr>
            <w:tcW w:w="893" w:type="dxa"/>
            <w:noWrap/>
            <w:hideMark/>
          </w:tcPr>
          <w:p w14:paraId="00D3769E" w14:textId="77777777" w:rsidR="003A52B8" w:rsidRPr="00A10816" w:rsidRDefault="003A52B8" w:rsidP="00222C9C">
            <w:pPr>
              <w:pStyle w:val="TableText12"/>
            </w:pPr>
            <w:r w:rsidRPr="00A10816">
              <w:t>0.10</w:t>
            </w:r>
          </w:p>
        </w:tc>
        <w:tc>
          <w:tcPr>
            <w:tcW w:w="897" w:type="dxa"/>
            <w:noWrap/>
            <w:hideMark/>
          </w:tcPr>
          <w:p w14:paraId="4B7A42D8" w14:textId="77777777" w:rsidR="003A52B8" w:rsidRPr="00A10816" w:rsidRDefault="003A52B8" w:rsidP="00222C9C">
            <w:pPr>
              <w:pStyle w:val="TableText12"/>
            </w:pPr>
            <w:r w:rsidRPr="00A10816">
              <w:t>0.08</w:t>
            </w:r>
          </w:p>
        </w:tc>
      </w:tr>
      <w:tr w:rsidR="003A52B8" w:rsidRPr="00A10816" w14:paraId="56327F8C" w14:textId="77777777" w:rsidTr="00222C9C">
        <w:trPr>
          <w:trHeight w:val="300"/>
        </w:trPr>
        <w:tc>
          <w:tcPr>
            <w:tcW w:w="3024" w:type="dxa"/>
            <w:noWrap/>
            <w:hideMark/>
          </w:tcPr>
          <w:p w14:paraId="76EF426A" w14:textId="77777777" w:rsidR="003A52B8" w:rsidRPr="00A10816" w:rsidRDefault="003A52B8" w:rsidP="00222C9C">
            <w:pPr>
              <w:pStyle w:val="TableText12"/>
            </w:pPr>
            <w:r w:rsidRPr="00A10816">
              <w:t>White–Asian</w:t>
            </w:r>
          </w:p>
        </w:tc>
        <w:tc>
          <w:tcPr>
            <w:tcW w:w="1037" w:type="dxa"/>
            <w:noWrap/>
            <w:hideMark/>
          </w:tcPr>
          <w:p w14:paraId="53D3DCEF" w14:textId="77777777" w:rsidR="003A52B8" w:rsidRPr="00A10816" w:rsidRDefault="003A52B8" w:rsidP="00222C9C">
            <w:pPr>
              <w:pStyle w:val="TableText12"/>
            </w:pPr>
            <w:r w:rsidRPr="00A10816">
              <w:t>-0.10</w:t>
            </w:r>
          </w:p>
        </w:tc>
        <w:tc>
          <w:tcPr>
            <w:tcW w:w="893" w:type="dxa"/>
            <w:noWrap/>
            <w:hideMark/>
          </w:tcPr>
          <w:p w14:paraId="01CFA38E" w14:textId="77777777" w:rsidR="003A52B8" w:rsidRPr="00A10816" w:rsidRDefault="003A52B8" w:rsidP="00222C9C">
            <w:pPr>
              <w:pStyle w:val="TableText12"/>
            </w:pPr>
            <w:r w:rsidRPr="00A10816">
              <w:t>-0.16</w:t>
            </w:r>
          </w:p>
        </w:tc>
        <w:tc>
          <w:tcPr>
            <w:tcW w:w="897" w:type="dxa"/>
            <w:noWrap/>
            <w:hideMark/>
          </w:tcPr>
          <w:p w14:paraId="15C23330" w14:textId="77777777" w:rsidR="003A52B8" w:rsidRPr="00A10816" w:rsidRDefault="003A52B8" w:rsidP="00222C9C">
            <w:pPr>
              <w:pStyle w:val="TableText12"/>
            </w:pPr>
            <w:r w:rsidRPr="00A10816">
              <w:t>-0.07</w:t>
            </w:r>
          </w:p>
        </w:tc>
      </w:tr>
      <w:tr w:rsidR="003A52B8" w:rsidRPr="00A10816" w14:paraId="7FE07467" w14:textId="77777777" w:rsidTr="00222C9C">
        <w:trPr>
          <w:trHeight w:val="300"/>
        </w:trPr>
        <w:tc>
          <w:tcPr>
            <w:tcW w:w="3024" w:type="dxa"/>
            <w:noWrap/>
            <w:hideMark/>
          </w:tcPr>
          <w:p w14:paraId="6A53F6CC" w14:textId="77777777" w:rsidR="003A52B8" w:rsidRPr="00A10816" w:rsidRDefault="003A52B8" w:rsidP="00222C9C">
            <w:pPr>
              <w:pStyle w:val="TableText12"/>
            </w:pPr>
            <w:r w:rsidRPr="00A10816">
              <w:t>White–Pacific Islander</w:t>
            </w:r>
          </w:p>
        </w:tc>
        <w:tc>
          <w:tcPr>
            <w:tcW w:w="1037" w:type="dxa"/>
            <w:noWrap/>
            <w:hideMark/>
          </w:tcPr>
          <w:p w14:paraId="322FE141" w14:textId="77777777" w:rsidR="003A52B8" w:rsidRPr="00A10816" w:rsidRDefault="003A52B8" w:rsidP="00222C9C">
            <w:pPr>
              <w:pStyle w:val="TableText12"/>
            </w:pPr>
            <w:r w:rsidRPr="00A10816">
              <w:t>0.01</w:t>
            </w:r>
          </w:p>
        </w:tc>
        <w:tc>
          <w:tcPr>
            <w:tcW w:w="893" w:type="dxa"/>
            <w:noWrap/>
            <w:hideMark/>
          </w:tcPr>
          <w:p w14:paraId="71E138BA" w14:textId="77777777" w:rsidR="003A52B8" w:rsidRPr="00A10816" w:rsidRDefault="003A52B8" w:rsidP="00222C9C">
            <w:pPr>
              <w:pStyle w:val="TableText12"/>
            </w:pPr>
            <w:r w:rsidRPr="00A10816">
              <w:t>0.06</w:t>
            </w:r>
          </w:p>
        </w:tc>
        <w:tc>
          <w:tcPr>
            <w:tcW w:w="897" w:type="dxa"/>
            <w:noWrap/>
            <w:hideMark/>
          </w:tcPr>
          <w:p w14:paraId="684A27A9" w14:textId="77777777" w:rsidR="003A52B8" w:rsidRPr="00A10816" w:rsidRDefault="003A52B8" w:rsidP="00222C9C">
            <w:pPr>
              <w:pStyle w:val="TableText12"/>
            </w:pPr>
            <w:r w:rsidRPr="00A10816">
              <w:t>0.04</w:t>
            </w:r>
          </w:p>
        </w:tc>
      </w:tr>
      <w:tr w:rsidR="003A52B8" w:rsidRPr="00A10816" w14:paraId="126C99DB" w14:textId="77777777" w:rsidTr="00222C9C">
        <w:trPr>
          <w:trHeight w:val="300"/>
        </w:trPr>
        <w:tc>
          <w:tcPr>
            <w:tcW w:w="3024" w:type="dxa"/>
            <w:noWrap/>
            <w:hideMark/>
          </w:tcPr>
          <w:p w14:paraId="60DE96D7" w14:textId="77777777" w:rsidR="003A52B8" w:rsidRPr="00A10816" w:rsidRDefault="003A52B8" w:rsidP="00222C9C">
            <w:pPr>
              <w:pStyle w:val="TableText12"/>
            </w:pPr>
            <w:r w:rsidRPr="00A10816">
              <w:t>White–Filipino</w:t>
            </w:r>
          </w:p>
        </w:tc>
        <w:tc>
          <w:tcPr>
            <w:tcW w:w="1037" w:type="dxa"/>
            <w:noWrap/>
            <w:hideMark/>
          </w:tcPr>
          <w:p w14:paraId="564DA705" w14:textId="77777777" w:rsidR="003A52B8" w:rsidRPr="00A10816" w:rsidRDefault="003A52B8" w:rsidP="00222C9C">
            <w:pPr>
              <w:pStyle w:val="TableText12"/>
            </w:pPr>
            <w:r w:rsidRPr="00A10816">
              <w:t>-0.07</w:t>
            </w:r>
          </w:p>
        </w:tc>
        <w:tc>
          <w:tcPr>
            <w:tcW w:w="893" w:type="dxa"/>
            <w:noWrap/>
            <w:hideMark/>
          </w:tcPr>
          <w:p w14:paraId="7C0D60C0" w14:textId="77777777" w:rsidR="003A52B8" w:rsidRPr="00A10816" w:rsidRDefault="003A52B8" w:rsidP="00222C9C">
            <w:pPr>
              <w:pStyle w:val="TableText12"/>
            </w:pPr>
            <w:r w:rsidRPr="00A10816">
              <w:t>-0.10</w:t>
            </w:r>
          </w:p>
        </w:tc>
        <w:tc>
          <w:tcPr>
            <w:tcW w:w="897" w:type="dxa"/>
            <w:noWrap/>
            <w:hideMark/>
          </w:tcPr>
          <w:p w14:paraId="2845A235" w14:textId="77777777" w:rsidR="003A52B8" w:rsidRPr="00A10816" w:rsidRDefault="003A52B8" w:rsidP="00222C9C">
            <w:pPr>
              <w:pStyle w:val="TableText12"/>
            </w:pPr>
            <w:r w:rsidRPr="00A10816">
              <w:t>-0.10</w:t>
            </w:r>
          </w:p>
        </w:tc>
      </w:tr>
      <w:tr w:rsidR="003A52B8" w:rsidRPr="00A10816" w14:paraId="05D9A227" w14:textId="77777777" w:rsidTr="00222C9C">
        <w:trPr>
          <w:trHeight w:val="300"/>
        </w:trPr>
        <w:tc>
          <w:tcPr>
            <w:tcW w:w="3024" w:type="dxa"/>
            <w:noWrap/>
            <w:hideMark/>
          </w:tcPr>
          <w:p w14:paraId="6B572ECA" w14:textId="77777777" w:rsidR="003A52B8" w:rsidRPr="00A10816" w:rsidRDefault="003A52B8" w:rsidP="00222C9C">
            <w:pPr>
              <w:pStyle w:val="TableText12"/>
            </w:pPr>
            <w:r w:rsidRPr="00A10816">
              <w:t>White–Hispanic</w:t>
            </w:r>
          </w:p>
        </w:tc>
        <w:tc>
          <w:tcPr>
            <w:tcW w:w="1037" w:type="dxa"/>
            <w:noWrap/>
            <w:hideMark/>
          </w:tcPr>
          <w:p w14:paraId="0AAAD91F" w14:textId="77777777" w:rsidR="003A52B8" w:rsidRPr="00A10816" w:rsidRDefault="003A52B8" w:rsidP="00222C9C">
            <w:pPr>
              <w:pStyle w:val="TableText12"/>
            </w:pPr>
            <w:r w:rsidRPr="00A10816">
              <w:t>0.00</w:t>
            </w:r>
          </w:p>
        </w:tc>
        <w:tc>
          <w:tcPr>
            <w:tcW w:w="893" w:type="dxa"/>
            <w:noWrap/>
            <w:hideMark/>
          </w:tcPr>
          <w:p w14:paraId="575836BA" w14:textId="77777777" w:rsidR="003A52B8" w:rsidRPr="00A10816" w:rsidRDefault="003A52B8" w:rsidP="00222C9C">
            <w:pPr>
              <w:pStyle w:val="TableText12"/>
            </w:pPr>
            <w:r w:rsidRPr="00A10816">
              <w:t>0.07</w:t>
            </w:r>
          </w:p>
        </w:tc>
        <w:tc>
          <w:tcPr>
            <w:tcW w:w="897" w:type="dxa"/>
            <w:noWrap/>
            <w:hideMark/>
          </w:tcPr>
          <w:p w14:paraId="6E386DCF" w14:textId="77777777" w:rsidR="003A52B8" w:rsidRPr="00A10816" w:rsidRDefault="003A52B8" w:rsidP="00222C9C">
            <w:pPr>
              <w:pStyle w:val="TableText12"/>
            </w:pPr>
            <w:r w:rsidRPr="00A10816">
              <w:t>0.04</w:t>
            </w:r>
          </w:p>
        </w:tc>
      </w:tr>
      <w:tr w:rsidR="003A52B8" w:rsidRPr="00A10816" w14:paraId="13C32734" w14:textId="77777777" w:rsidTr="00222C9C">
        <w:trPr>
          <w:trHeight w:val="300"/>
        </w:trPr>
        <w:tc>
          <w:tcPr>
            <w:tcW w:w="3024" w:type="dxa"/>
            <w:noWrap/>
            <w:hideMark/>
          </w:tcPr>
          <w:p w14:paraId="092E60B4" w14:textId="77777777" w:rsidR="003A52B8" w:rsidRPr="00A10816" w:rsidRDefault="003A52B8" w:rsidP="00222C9C">
            <w:pPr>
              <w:pStyle w:val="TableText12"/>
            </w:pPr>
            <w:r w:rsidRPr="00A10816">
              <w:t>White–Black</w:t>
            </w:r>
          </w:p>
        </w:tc>
        <w:tc>
          <w:tcPr>
            <w:tcW w:w="1037" w:type="dxa"/>
            <w:noWrap/>
            <w:hideMark/>
          </w:tcPr>
          <w:p w14:paraId="53408526" w14:textId="77777777" w:rsidR="003A52B8" w:rsidRPr="00A10816" w:rsidRDefault="003A52B8" w:rsidP="00222C9C">
            <w:pPr>
              <w:pStyle w:val="TableText12"/>
            </w:pPr>
            <w:r w:rsidRPr="00A10816">
              <w:t>0.06</w:t>
            </w:r>
          </w:p>
        </w:tc>
        <w:tc>
          <w:tcPr>
            <w:tcW w:w="893" w:type="dxa"/>
            <w:noWrap/>
            <w:hideMark/>
          </w:tcPr>
          <w:p w14:paraId="6D40DFA3" w14:textId="77777777" w:rsidR="003A52B8" w:rsidRPr="00A10816" w:rsidRDefault="003A52B8" w:rsidP="00222C9C">
            <w:pPr>
              <w:pStyle w:val="TableText12"/>
            </w:pPr>
            <w:r w:rsidRPr="00A10816">
              <w:t>0.14</w:t>
            </w:r>
          </w:p>
        </w:tc>
        <w:tc>
          <w:tcPr>
            <w:tcW w:w="897" w:type="dxa"/>
            <w:noWrap/>
            <w:hideMark/>
          </w:tcPr>
          <w:p w14:paraId="6CD07270" w14:textId="77777777" w:rsidR="003A52B8" w:rsidRPr="00A10816" w:rsidRDefault="003A52B8" w:rsidP="00222C9C">
            <w:pPr>
              <w:pStyle w:val="TableText12"/>
            </w:pPr>
            <w:r w:rsidRPr="00A10816">
              <w:t>0.08</w:t>
            </w:r>
          </w:p>
        </w:tc>
      </w:tr>
      <w:tr w:rsidR="003A52B8" w:rsidRPr="00A10816" w14:paraId="65B9940C" w14:textId="77777777" w:rsidTr="00222C9C">
        <w:trPr>
          <w:trHeight w:val="300"/>
        </w:trPr>
        <w:tc>
          <w:tcPr>
            <w:tcW w:w="3024" w:type="dxa"/>
            <w:noWrap/>
            <w:hideMark/>
          </w:tcPr>
          <w:p w14:paraId="40C3BAC0" w14:textId="77777777" w:rsidR="003A52B8" w:rsidRPr="00A10816" w:rsidRDefault="003A52B8" w:rsidP="00222C9C">
            <w:pPr>
              <w:pStyle w:val="TableText12"/>
            </w:pPr>
            <w:r w:rsidRPr="00A10816">
              <w:t>White–Two or more races</w:t>
            </w:r>
          </w:p>
        </w:tc>
        <w:tc>
          <w:tcPr>
            <w:tcW w:w="1037" w:type="dxa"/>
            <w:noWrap/>
            <w:hideMark/>
          </w:tcPr>
          <w:p w14:paraId="2FE02ED1" w14:textId="77777777" w:rsidR="003A52B8" w:rsidRPr="00A10816" w:rsidRDefault="003A52B8" w:rsidP="00222C9C">
            <w:pPr>
              <w:pStyle w:val="TableText12"/>
            </w:pPr>
            <w:r w:rsidRPr="00A10816">
              <w:t>0.00</w:t>
            </w:r>
          </w:p>
        </w:tc>
        <w:tc>
          <w:tcPr>
            <w:tcW w:w="893" w:type="dxa"/>
            <w:noWrap/>
            <w:hideMark/>
          </w:tcPr>
          <w:p w14:paraId="4670E450" w14:textId="77777777" w:rsidR="003A52B8" w:rsidRPr="00A10816" w:rsidRDefault="003A52B8" w:rsidP="00222C9C">
            <w:pPr>
              <w:pStyle w:val="TableText12"/>
            </w:pPr>
            <w:r w:rsidRPr="00A10816">
              <w:t>-0.01</w:t>
            </w:r>
          </w:p>
        </w:tc>
        <w:tc>
          <w:tcPr>
            <w:tcW w:w="897" w:type="dxa"/>
            <w:noWrap/>
            <w:hideMark/>
          </w:tcPr>
          <w:p w14:paraId="73F3A97A" w14:textId="77777777" w:rsidR="003A52B8" w:rsidRPr="00A10816" w:rsidRDefault="003A52B8" w:rsidP="00222C9C">
            <w:pPr>
              <w:pStyle w:val="TableText12"/>
            </w:pPr>
            <w:r w:rsidRPr="00A10816">
              <w:t>0.00</w:t>
            </w:r>
          </w:p>
        </w:tc>
      </w:tr>
      <w:tr w:rsidR="003A52B8" w:rsidRPr="00A10816" w14:paraId="3B93FD3D" w14:textId="77777777" w:rsidTr="00222C9C">
        <w:trPr>
          <w:trHeight w:val="300"/>
        </w:trPr>
        <w:tc>
          <w:tcPr>
            <w:tcW w:w="3024" w:type="dxa"/>
            <w:noWrap/>
            <w:hideMark/>
          </w:tcPr>
          <w:p w14:paraId="1B716B66" w14:textId="77777777" w:rsidR="003A52B8" w:rsidRPr="00A10816" w:rsidRDefault="003A52B8" w:rsidP="00222C9C">
            <w:pPr>
              <w:pStyle w:val="TableText12"/>
            </w:pPr>
            <w:r w:rsidRPr="00A10816">
              <w:t>White–Missing (Unknown)</w:t>
            </w:r>
          </w:p>
        </w:tc>
        <w:tc>
          <w:tcPr>
            <w:tcW w:w="1037" w:type="dxa"/>
            <w:noWrap/>
            <w:hideMark/>
          </w:tcPr>
          <w:p w14:paraId="6931F621" w14:textId="77777777" w:rsidR="003A52B8" w:rsidRPr="00A10816" w:rsidRDefault="003A52B8" w:rsidP="00222C9C">
            <w:pPr>
              <w:pStyle w:val="TableText12"/>
            </w:pPr>
            <w:r w:rsidRPr="00A10816">
              <w:t>-0.01</w:t>
            </w:r>
          </w:p>
        </w:tc>
        <w:tc>
          <w:tcPr>
            <w:tcW w:w="893" w:type="dxa"/>
            <w:noWrap/>
            <w:hideMark/>
          </w:tcPr>
          <w:p w14:paraId="3CBC342B" w14:textId="77777777" w:rsidR="003A52B8" w:rsidRPr="00A10816" w:rsidRDefault="003A52B8" w:rsidP="00222C9C">
            <w:pPr>
              <w:pStyle w:val="TableText12"/>
            </w:pPr>
            <w:r w:rsidRPr="00A10816">
              <w:t>0.02</w:t>
            </w:r>
          </w:p>
        </w:tc>
        <w:tc>
          <w:tcPr>
            <w:tcW w:w="897" w:type="dxa"/>
            <w:noWrap/>
            <w:hideMark/>
          </w:tcPr>
          <w:p w14:paraId="1B2A29D8" w14:textId="77777777" w:rsidR="003A52B8" w:rsidRPr="00A10816" w:rsidRDefault="003A52B8" w:rsidP="00222C9C">
            <w:pPr>
              <w:pStyle w:val="TableText12"/>
            </w:pPr>
            <w:r w:rsidRPr="00A10816">
              <w:t>0.01</w:t>
            </w:r>
          </w:p>
        </w:tc>
      </w:tr>
      <w:tr w:rsidR="003A52B8" w:rsidRPr="00A10816" w14:paraId="3ABB5630" w14:textId="77777777" w:rsidTr="00222C9C">
        <w:trPr>
          <w:trHeight w:val="300"/>
        </w:trPr>
        <w:tc>
          <w:tcPr>
            <w:tcW w:w="3024" w:type="dxa"/>
            <w:noWrap/>
            <w:hideMark/>
          </w:tcPr>
          <w:p w14:paraId="3766E8B9" w14:textId="77777777" w:rsidR="003A52B8" w:rsidRPr="00A10816" w:rsidRDefault="003A52B8" w:rsidP="00222C9C">
            <w:pPr>
              <w:pStyle w:val="TableText12"/>
            </w:pPr>
            <w:r w:rsidRPr="00E551D9">
              <w:rPr>
                <w:lang w:bidi="en-US"/>
              </w:rPr>
              <w:t>Never EL–Current EL</w:t>
            </w:r>
          </w:p>
        </w:tc>
        <w:tc>
          <w:tcPr>
            <w:tcW w:w="1037" w:type="dxa"/>
            <w:noWrap/>
            <w:hideMark/>
          </w:tcPr>
          <w:p w14:paraId="01FAD9B4" w14:textId="77777777" w:rsidR="003A52B8" w:rsidRPr="00A10816" w:rsidRDefault="003A52B8" w:rsidP="00222C9C">
            <w:pPr>
              <w:pStyle w:val="TableText12"/>
            </w:pPr>
            <w:r w:rsidRPr="00A10816">
              <w:t>-0.01</w:t>
            </w:r>
          </w:p>
        </w:tc>
        <w:tc>
          <w:tcPr>
            <w:tcW w:w="893" w:type="dxa"/>
            <w:noWrap/>
            <w:hideMark/>
          </w:tcPr>
          <w:p w14:paraId="0F7E6F5D" w14:textId="77777777" w:rsidR="003A52B8" w:rsidRPr="00A10816" w:rsidRDefault="003A52B8" w:rsidP="00222C9C">
            <w:pPr>
              <w:pStyle w:val="TableText12"/>
            </w:pPr>
            <w:r w:rsidRPr="00A10816">
              <w:t>0.15</w:t>
            </w:r>
          </w:p>
        </w:tc>
        <w:tc>
          <w:tcPr>
            <w:tcW w:w="897" w:type="dxa"/>
            <w:noWrap/>
            <w:hideMark/>
          </w:tcPr>
          <w:p w14:paraId="0082F345" w14:textId="77777777" w:rsidR="003A52B8" w:rsidRPr="00A10816" w:rsidRDefault="003A52B8" w:rsidP="00222C9C">
            <w:pPr>
              <w:pStyle w:val="TableText12"/>
            </w:pPr>
            <w:r w:rsidRPr="00A10816">
              <w:t>0.16</w:t>
            </w:r>
          </w:p>
        </w:tc>
      </w:tr>
      <w:tr w:rsidR="003A52B8" w:rsidRPr="00A10816" w14:paraId="0582B561" w14:textId="77777777" w:rsidTr="00222C9C">
        <w:trPr>
          <w:trHeight w:val="300"/>
        </w:trPr>
        <w:tc>
          <w:tcPr>
            <w:tcW w:w="3024" w:type="dxa"/>
            <w:noWrap/>
            <w:hideMark/>
          </w:tcPr>
          <w:p w14:paraId="3FE64B27" w14:textId="77777777" w:rsidR="003A52B8" w:rsidRPr="00A10816" w:rsidRDefault="003A52B8" w:rsidP="00222C9C">
            <w:pPr>
              <w:pStyle w:val="TableText12"/>
            </w:pPr>
            <w:r w:rsidRPr="00E551D9">
              <w:rPr>
                <w:lang w:bidi="en-US"/>
              </w:rPr>
              <w:t>Never EL–Former EL</w:t>
            </w:r>
          </w:p>
        </w:tc>
        <w:tc>
          <w:tcPr>
            <w:tcW w:w="1037" w:type="dxa"/>
            <w:noWrap/>
            <w:hideMark/>
          </w:tcPr>
          <w:p w14:paraId="00DDE2B3" w14:textId="77777777" w:rsidR="003A52B8" w:rsidRPr="00A10816" w:rsidRDefault="003A52B8" w:rsidP="00222C9C">
            <w:pPr>
              <w:pStyle w:val="TableText12"/>
            </w:pPr>
            <w:r w:rsidRPr="00A10816">
              <w:t>-0.05</w:t>
            </w:r>
          </w:p>
        </w:tc>
        <w:tc>
          <w:tcPr>
            <w:tcW w:w="893" w:type="dxa"/>
            <w:noWrap/>
            <w:hideMark/>
          </w:tcPr>
          <w:p w14:paraId="5B4EA419" w14:textId="77777777" w:rsidR="003A52B8" w:rsidRPr="00A10816" w:rsidRDefault="003A52B8" w:rsidP="00222C9C">
            <w:pPr>
              <w:pStyle w:val="TableText12"/>
            </w:pPr>
            <w:r w:rsidRPr="00A10816">
              <w:t>-0.05</w:t>
            </w:r>
          </w:p>
        </w:tc>
        <w:tc>
          <w:tcPr>
            <w:tcW w:w="897" w:type="dxa"/>
            <w:noWrap/>
            <w:hideMark/>
          </w:tcPr>
          <w:p w14:paraId="72FA4053" w14:textId="77777777" w:rsidR="003A52B8" w:rsidRPr="00A10816" w:rsidRDefault="003A52B8" w:rsidP="00222C9C">
            <w:pPr>
              <w:pStyle w:val="TableText12"/>
            </w:pPr>
            <w:r w:rsidRPr="00A10816">
              <w:t>-0.06</w:t>
            </w:r>
          </w:p>
        </w:tc>
      </w:tr>
      <w:tr w:rsidR="003A52B8" w:rsidRPr="00A10816" w14:paraId="6D2DB704" w14:textId="77777777" w:rsidTr="00222C9C">
        <w:trPr>
          <w:trHeight w:val="300"/>
        </w:trPr>
        <w:tc>
          <w:tcPr>
            <w:tcW w:w="3024" w:type="dxa"/>
            <w:noWrap/>
            <w:hideMark/>
          </w:tcPr>
          <w:p w14:paraId="0274FC38" w14:textId="77777777" w:rsidR="003A52B8" w:rsidRPr="00A10816" w:rsidRDefault="003A52B8" w:rsidP="00222C9C">
            <w:pPr>
              <w:pStyle w:val="TableText12"/>
            </w:pPr>
            <w:r w:rsidRPr="00E551D9">
              <w:rPr>
                <w:lang w:bidi="en-US"/>
              </w:rPr>
              <w:t>Never EL–Ever EL</w:t>
            </w:r>
          </w:p>
        </w:tc>
        <w:tc>
          <w:tcPr>
            <w:tcW w:w="1037" w:type="dxa"/>
            <w:noWrap/>
            <w:hideMark/>
          </w:tcPr>
          <w:p w14:paraId="5CFCA9BD" w14:textId="77777777" w:rsidR="003A52B8" w:rsidRPr="00A10816" w:rsidRDefault="003A52B8" w:rsidP="00222C9C">
            <w:pPr>
              <w:pStyle w:val="TableText12"/>
            </w:pPr>
            <w:r w:rsidRPr="00A10816">
              <w:t>-0.03</w:t>
            </w:r>
          </w:p>
        </w:tc>
        <w:tc>
          <w:tcPr>
            <w:tcW w:w="893" w:type="dxa"/>
            <w:noWrap/>
            <w:hideMark/>
          </w:tcPr>
          <w:p w14:paraId="640896BF" w14:textId="77777777" w:rsidR="003A52B8" w:rsidRPr="00A10816" w:rsidRDefault="003A52B8" w:rsidP="00222C9C">
            <w:pPr>
              <w:pStyle w:val="TableText12"/>
            </w:pPr>
            <w:r w:rsidRPr="00A10816">
              <w:t>0.05</w:t>
            </w:r>
          </w:p>
        </w:tc>
        <w:tc>
          <w:tcPr>
            <w:tcW w:w="897" w:type="dxa"/>
            <w:noWrap/>
            <w:hideMark/>
          </w:tcPr>
          <w:p w14:paraId="388BFB1F" w14:textId="77777777" w:rsidR="003A52B8" w:rsidRPr="00A10816" w:rsidRDefault="003A52B8" w:rsidP="00222C9C">
            <w:pPr>
              <w:pStyle w:val="TableText12"/>
            </w:pPr>
            <w:r w:rsidRPr="00A10816">
              <w:t>0.06</w:t>
            </w:r>
          </w:p>
        </w:tc>
      </w:tr>
      <w:tr w:rsidR="003A52B8" w:rsidRPr="00A10816" w14:paraId="1702A526" w14:textId="77777777" w:rsidTr="00222C9C">
        <w:trPr>
          <w:trHeight w:val="300"/>
        </w:trPr>
        <w:tc>
          <w:tcPr>
            <w:tcW w:w="3024" w:type="dxa"/>
            <w:noWrap/>
            <w:hideMark/>
          </w:tcPr>
          <w:p w14:paraId="0DD2FDBB" w14:textId="77777777" w:rsidR="003A52B8" w:rsidRPr="00A10816" w:rsidRDefault="003A52B8" w:rsidP="00222C9C">
            <w:pPr>
              <w:pStyle w:val="TableText12"/>
            </w:pPr>
            <w:r w:rsidRPr="00A10816">
              <w:t>SWD–Not SWD</w:t>
            </w:r>
          </w:p>
        </w:tc>
        <w:tc>
          <w:tcPr>
            <w:tcW w:w="1037" w:type="dxa"/>
            <w:noWrap/>
            <w:hideMark/>
          </w:tcPr>
          <w:p w14:paraId="725CAA59" w14:textId="77777777" w:rsidR="003A52B8" w:rsidRPr="00A10816" w:rsidRDefault="003A52B8" w:rsidP="00222C9C">
            <w:pPr>
              <w:pStyle w:val="TableText12"/>
            </w:pPr>
            <w:r w:rsidRPr="00A10816">
              <w:t>-0.12</w:t>
            </w:r>
          </w:p>
        </w:tc>
        <w:tc>
          <w:tcPr>
            <w:tcW w:w="893" w:type="dxa"/>
            <w:noWrap/>
            <w:hideMark/>
          </w:tcPr>
          <w:p w14:paraId="68001A1B" w14:textId="77777777" w:rsidR="003A52B8" w:rsidRPr="00A10816" w:rsidRDefault="003A52B8" w:rsidP="00222C9C">
            <w:pPr>
              <w:pStyle w:val="TableText12"/>
            </w:pPr>
            <w:r w:rsidRPr="00A10816">
              <w:t>-0.30</w:t>
            </w:r>
          </w:p>
        </w:tc>
        <w:tc>
          <w:tcPr>
            <w:tcW w:w="897" w:type="dxa"/>
            <w:noWrap/>
            <w:hideMark/>
          </w:tcPr>
          <w:p w14:paraId="66F66EB9" w14:textId="77777777" w:rsidR="003A52B8" w:rsidRPr="00A10816" w:rsidRDefault="003A52B8" w:rsidP="00222C9C">
            <w:pPr>
              <w:pStyle w:val="TableText12"/>
            </w:pPr>
            <w:r w:rsidRPr="00A10816">
              <w:t>-0.25</w:t>
            </w:r>
          </w:p>
        </w:tc>
      </w:tr>
      <w:tr w:rsidR="003A52B8" w:rsidRPr="00A10816" w14:paraId="474DA707" w14:textId="77777777" w:rsidTr="00222C9C">
        <w:trPr>
          <w:trHeight w:val="300"/>
        </w:trPr>
        <w:tc>
          <w:tcPr>
            <w:tcW w:w="3024" w:type="dxa"/>
            <w:noWrap/>
            <w:hideMark/>
          </w:tcPr>
          <w:p w14:paraId="5B865288" w14:textId="77777777" w:rsidR="003A52B8" w:rsidRPr="00A10816" w:rsidRDefault="003A52B8" w:rsidP="00222C9C">
            <w:pPr>
              <w:pStyle w:val="TableText12"/>
            </w:pPr>
            <w:r w:rsidRPr="00A10816">
              <w:t>SED–Not SED</w:t>
            </w:r>
          </w:p>
        </w:tc>
        <w:tc>
          <w:tcPr>
            <w:tcW w:w="1037" w:type="dxa"/>
            <w:noWrap/>
            <w:hideMark/>
          </w:tcPr>
          <w:p w14:paraId="4B19204B" w14:textId="77777777" w:rsidR="003A52B8" w:rsidRPr="00A10816" w:rsidRDefault="003A52B8" w:rsidP="00222C9C">
            <w:pPr>
              <w:pStyle w:val="TableText12"/>
            </w:pPr>
            <w:r w:rsidRPr="00A10816">
              <w:t>-0.03</w:t>
            </w:r>
          </w:p>
        </w:tc>
        <w:tc>
          <w:tcPr>
            <w:tcW w:w="893" w:type="dxa"/>
            <w:noWrap/>
            <w:hideMark/>
          </w:tcPr>
          <w:p w14:paraId="1DF8C4E0" w14:textId="77777777" w:rsidR="003A52B8" w:rsidRPr="00A10816" w:rsidRDefault="003A52B8" w:rsidP="00222C9C">
            <w:pPr>
              <w:pStyle w:val="TableText12"/>
            </w:pPr>
            <w:r w:rsidRPr="00A10816">
              <w:t>-0.12</w:t>
            </w:r>
          </w:p>
        </w:tc>
        <w:tc>
          <w:tcPr>
            <w:tcW w:w="897" w:type="dxa"/>
            <w:noWrap/>
            <w:hideMark/>
          </w:tcPr>
          <w:p w14:paraId="6BA580DE" w14:textId="77777777" w:rsidR="003A52B8" w:rsidRPr="00A10816" w:rsidRDefault="003A52B8" w:rsidP="00222C9C">
            <w:pPr>
              <w:pStyle w:val="TableText12"/>
            </w:pPr>
            <w:r w:rsidRPr="00A10816">
              <w:t>-0.10</w:t>
            </w:r>
          </w:p>
        </w:tc>
      </w:tr>
      <w:tr w:rsidR="003A52B8" w:rsidRPr="00A10816" w14:paraId="1ABEFD4E" w14:textId="77777777" w:rsidTr="00222C9C">
        <w:trPr>
          <w:trHeight w:val="300"/>
        </w:trPr>
        <w:tc>
          <w:tcPr>
            <w:tcW w:w="3024" w:type="dxa"/>
            <w:noWrap/>
            <w:hideMark/>
          </w:tcPr>
          <w:p w14:paraId="090DA46B" w14:textId="77777777" w:rsidR="003A52B8" w:rsidRPr="00A10816" w:rsidRDefault="003A52B8" w:rsidP="00222C9C">
            <w:pPr>
              <w:pStyle w:val="TableText12"/>
            </w:pPr>
            <w:r w:rsidRPr="00A10816">
              <w:t>Homeless–Not homeless</w:t>
            </w:r>
          </w:p>
        </w:tc>
        <w:tc>
          <w:tcPr>
            <w:tcW w:w="1037" w:type="dxa"/>
            <w:noWrap/>
            <w:hideMark/>
          </w:tcPr>
          <w:p w14:paraId="6B694D6C" w14:textId="77777777" w:rsidR="003A52B8" w:rsidRPr="00A10816" w:rsidRDefault="003A52B8" w:rsidP="00222C9C">
            <w:pPr>
              <w:pStyle w:val="TableText12"/>
            </w:pPr>
            <w:r w:rsidRPr="00A10816">
              <w:t>-0.03</w:t>
            </w:r>
          </w:p>
        </w:tc>
        <w:tc>
          <w:tcPr>
            <w:tcW w:w="893" w:type="dxa"/>
            <w:noWrap/>
            <w:hideMark/>
          </w:tcPr>
          <w:p w14:paraId="41CC1D0C" w14:textId="77777777" w:rsidR="003A52B8" w:rsidRPr="00A10816" w:rsidRDefault="003A52B8" w:rsidP="00222C9C">
            <w:pPr>
              <w:pStyle w:val="TableText12"/>
            </w:pPr>
            <w:r w:rsidRPr="00A10816">
              <w:t>-0.10</w:t>
            </w:r>
          </w:p>
        </w:tc>
        <w:tc>
          <w:tcPr>
            <w:tcW w:w="897" w:type="dxa"/>
            <w:noWrap/>
            <w:hideMark/>
          </w:tcPr>
          <w:p w14:paraId="4E833617" w14:textId="77777777" w:rsidR="003A52B8" w:rsidRPr="00A10816" w:rsidRDefault="003A52B8" w:rsidP="00222C9C">
            <w:pPr>
              <w:pStyle w:val="TableText12"/>
            </w:pPr>
            <w:r w:rsidRPr="00A10816">
              <w:t>-0.07</w:t>
            </w:r>
          </w:p>
        </w:tc>
      </w:tr>
    </w:tbl>
    <w:p w14:paraId="091F3D40" w14:textId="357C87AA" w:rsidR="001848ED" w:rsidRPr="001848ED" w:rsidRDefault="001848ED" w:rsidP="001848ED">
      <w:pPr>
        <w:rPr>
          <w:rFonts w:eastAsia="Calibri"/>
          <w:sz w:val="20"/>
          <w:lang w:bidi="ar-SA"/>
        </w:rPr>
      </w:pPr>
      <w:r w:rsidRPr="001848ED">
        <w:rPr>
          <w:rFonts w:eastAsia="Calibri"/>
          <w:sz w:val="20"/>
          <w:lang w:bidi="ar-SA"/>
        </w:rPr>
        <w:br w:type="page"/>
      </w:r>
    </w:p>
    <w:p w14:paraId="20D12986" w14:textId="5E464C57" w:rsidR="001848ED" w:rsidRDefault="001848ED" w:rsidP="001848ED">
      <w:pPr>
        <w:pStyle w:val="Image"/>
        <w:keepNext w:val="0"/>
      </w:pPr>
      <w:bookmarkStart w:id="250" w:name="_Toc508214211"/>
      <w:r>
        <w:rPr>
          <w:lang w:bidi="ar-SA"/>
        </w:rPr>
        <w:lastRenderedPageBreak/>
        <w:drawing>
          <wp:inline distT="0" distB="0" distL="0" distR="0" wp14:anchorId="49EB9D0A" wp14:editId="7E0C6C67">
            <wp:extent cx="6483096" cy="5394960"/>
            <wp:effectExtent l="0" t="0" r="0" b="0"/>
            <wp:docPr id="90" name="Picture 90" descr="Graph showing mean group differences for mathematics at the LEA level for the paired student groups listed along the x-axis level using the data in Table C.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B6B.png"/>
                    <pic:cNvPicPr/>
                  </pic:nvPicPr>
                  <pic:blipFill>
                    <a:blip r:embed="rId90">
                      <a:extLst>
                        <a:ext uri="{28A0092B-C50C-407E-A947-70E740481C1C}">
                          <a14:useLocalDpi xmlns:a14="http://schemas.microsoft.com/office/drawing/2010/main" val="0"/>
                        </a:ext>
                      </a:extLst>
                    </a:blip>
                    <a:stretch>
                      <a:fillRect/>
                    </a:stretch>
                  </pic:blipFill>
                  <pic:spPr>
                    <a:xfrm>
                      <a:off x="0" y="0"/>
                      <a:ext cx="6483096" cy="5394960"/>
                    </a:xfrm>
                    <a:prstGeom prst="rect">
                      <a:avLst/>
                    </a:prstGeom>
                  </pic:spPr>
                </pic:pic>
              </a:graphicData>
            </a:graphic>
          </wp:inline>
        </w:drawing>
      </w:r>
      <w:bookmarkEnd w:id="250"/>
    </w:p>
    <w:p w14:paraId="67E3DE12" w14:textId="3FEC59B1" w:rsidR="001848ED" w:rsidRDefault="001848ED" w:rsidP="001848ED">
      <w:pPr>
        <w:pStyle w:val="Captionwide"/>
      </w:pPr>
      <w:bookmarkStart w:id="251" w:name="_Toc508214212"/>
      <w:bookmarkStart w:id="252" w:name="_Toc508215251"/>
      <w:bookmarkStart w:id="253" w:name="_Toc508267047"/>
      <w:r>
        <w:t xml:space="preserve">Figure </w:t>
      </w:r>
      <w:r w:rsidR="009A018C">
        <w:t>C</w:t>
      </w:r>
      <w:r>
        <w:t>.</w:t>
      </w:r>
      <w:r w:rsidR="00E97B2C">
        <w:fldChar w:fldCharType="begin"/>
      </w:r>
      <w:r w:rsidR="00E97B2C">
        <w:instrText xml:space="preserve"> SEQ Figure_B. \* ARABIC </w:instrText>
      </w:r>
      <w:r w:rsidR="00E97B2C">
        <w:fldChar w:fldCharType="separate"/>
      </w:r>
      <w:r>
        <w:rPr>
          <w:noProof/>
        </w:rPr>
        <w:t>6</w:t>
      </w:r>
      <w:r w:rsidR="00E97B2C">
        <w:rPr>
          <w:noProof/>
        </w:rPr>
        <w:fldChar w:fldCharType="end"/>
      </w:r>
      <w:r>
        <w:t xml:space="preserve">.B.  </w:t>
      </w:r>
      <w:r w:rsidRPr="00BC7A42">
        <w:t xml:space="preserve">Mean group differences for </w:t>
      </w:r>
      <w:r>
        <w:t>m</w:t>
      </w:r>
      <w:r w:rsidRPr="00BC7A42">
        <w:t>ath</w:t>
      </w:r>
      <w:r>
        <w:t>ematics</w:t>
      </w:r>
      <w:r w:rsidRPr="00BC7A42">
        <w:t xml:space="preserve"> at the LEA level</w:t>
      </w:r>
      <w:r w:rsidR="000D373D" w:rsidRPr="000D373D">
        <w:t xml:space="preserve"> </w:t>
      </w:r>
      <w:r w:rsidR="000D373D">
        <w:t>for the</w:t>
      </w:r>
      <w:r w:rsidR="000D373D" w:rsidRPr="000D373D">
        <w:t xml:space="preserve"> </w:t>
      </w:r>
      <w:r w:rsidR="000D373D">
        <w:t>paired student groups listed along the x-axis</w:t>
      </w:r>
      <w:r w:rsidRPr="00BC7A42">
        <w:t xml:space="preserve">. </w:t>
      </w:r>
      <w:r>
        <w:t xml:space="preserve">(Note that </w:t>
      </w:r>
      <w:r w:rsidRPr="00BC7A42">
        <w:t xml:space="preserve">CDTM = change in distance-to-met, CPR=conditional percentile rank of gain, </w:t>
      </w:r>
      <w:r>
        <w:t xml:space="preserve">and </w:t>
      </w:r>
      <w:r w:rsidRPr="00BC7A42">
        <w:t>RG=residual gain.</w:t>
      </w:r>
      <w:r>
        <w:t>)</w:t>
      </w:r>
      <w:bookmarkEnd w:id="251"/>
      <w:bookmarkEnd w:id="252"/>
      <w:bookmarkEnd w:id="253"/>
    </w:p>
    <w:p w14:paraId="494226D7" w14:textId="36819734" w:rsidR="004A0745" w:rsidRDefault="004A0745" w:rsidP="00377237">
      <w:pPr>
        <w:pStyle w:val="Caption"/>
      </w:pPr>
      <w:bookmarkStart w:id="254" w:name="_Toc508267048"/>
      <w:r>
        <w:lastRenderedPageBreak/>
        <w:t>Table C.</w:t>
      </w:r>
      <w:r w:rsidR="00E97B2C">
        <w:fldChar w:fldCharType="begin"/>
      </w:r>
      <w:r w:rsidR="00E97B2C">
        <w:instrText xml:space="preserve"> SEQ Table_C. \* ARABIC </w:instrText>
      </w:r>
      <w:r w:rsidR="00E97B2C">
        <w:fldChar w:fldCharType="separate"/>
      </w:r>
      <w:r>
        <w:rPr>
          <w:noProof/>
        </w:rPr>
        <w:t>17</w:t>
      </w:r>
      <w:r w:rsidR="00E97B2C">
        <w:rPr>
          <w:noProof/>
        </w:rPr>
        <w:fldChar w:fldCharType="end"/>
      </w:r>
      <w:r w:rsidR="00A23DB0">
        <w:t>.</w:t>
      </w:r>
      <w:r>
        <w:t xml:space="preserve">  </w:t>
      </w:r>
      <w:r w:rsidRPr="007D1E76">
        <w:t>Data Supporting F</w:t>
      </w:r>
      <w:r w:rsidRPr="007D1E76">
        <w:rPr>
          <w:lang w:bidi="en-US"/>
        </w:rPr>
        <w:t xml:space="preserve">igure </w:t>
      </w:r>
      <w:r>
        <w:rPr>
          <w:lang w:bidi="en-US"/>
        </w:rPr>
        <w:t>C.6.B</w:t>
      </w:r>
      <w:r w:rsidRPr="007D1E76">
        <w:rPr>
          <w:lang w:bidi="en-US"/>
        </w:rPr>
        <w:t>:</w:t>
      </w:r>
      <w:r w:rsidRPr="004A0745">
        <w:t xml:space="preserve"> </w:t>
      </w:r>
      <w:r w:rsidRPr="00BC7A42">
        <w:t xml:space="preserve">Mean group differences for </w:t>
      </w:r>
      <w:r>
        <w:t>m</w:t>
      </w:r>
      <w:r w:rsidRPr="00BC7A42">
        <w:t>ath</w:t>
      </w:r>
      <w:r>
        <w:t>ematics</w:t>
      </w:r>
      <w:r w:rsidRPr="00BC7A42">
        <w:t xml:space="preserve"> at the LEA.</w:t>
      </w:r>
      <w:bookmarkEnd w:id="254"/>
    </w:p>
    <w:tbl>
      <w:tblPr>
        <w:tblStyle w:val="TRtable"/>
        <w:tblW w:w="5855" w:type="dxa"/>
        <w:tblLook w:val="04A0" w:firstRow="1" w:lastRow="0" w:firstColumn="1" w:lastColumn="0" w:noHBand="0" w:noVBand="1"/>
        <w:tblDescription w:val="Data Supporting Figure C.6.B: Mean group differences for mathematics at the LEA."/>
      </w:tblPr>
      <w:tblGrid>
        <w:gridCol w:w="3024"/>
        <w:gridCol w:w="1037"/>
        <w:gridCol w:w="897"/>
        <w:gridCol w:w="897"/>
      </w:tblGrid>
      <w:tr w:rsidR="000533C7" w:rsidRPr="00A10816" w14:paraId="42C6A343" w14:textId="77777777" w:rsidTr="00222C9C">
        <w:trPr>
          <w:cnfStyle w:val="100000000000" w:firstRow="1" w:lastRow="0" w:firstColumn="0" w:lastColumn="0" w:oddVBand="0" w:evenVBand="0" w:oddHBand="0" w:evenHBand="0" w:firstRowFirstColumn="0" w:firstRowLastColumn="0" w:lastRowFirstColumn="0" w:lastRowLastColumn="0"/>
          <w:trHeight w:val="300"/>
          <w:tblHeader/>
        </w:trPr>
        <w:tc>
          <w:tcPr>
            <w:tcW w:w="3024" w:type="dxa"/>
            <w:noWrap/>
            <w:vAlign w:val="bottom"/>
            <w:hideMark/>
          </w:tcPr>
          <w:p w14:paraId="3C813137" w14:textId="3167FB4A" w:rsidR="000533C7" w:rsidRPr="00A10816" w:rsidRDefault="00F33842" w:rsidP="00222C9C">
            <w:pPr>
              <w:pStyle w:val="TableHead12"/>
              <w:jc w:val="center"/>
            </w:pPr>
            <w:r>
              <w:t>Paired Student Groups Listed Along the X-Axis</w:t>
            </w:r>
          </w:p>
        </w:tc>
        <w:tc>
          <w:tcPr>
            <w:tcW w:w="1037" w:type="dxa"/>
            <w:noWrap/>
            <w:vAlign w:val="bottom"/>
            <w:hideMark/>
          </w:tcPr>
          <w:p w14:paraId="4349D8D5" w14:textId="77777777" w:rsidR="000533C7" w:rsidRPr="00A10816" w:rsidRDefault="000533C7" w:rsidP="00222C9C">
            <w:pPr>
              <w:pStyle w:val="TableHead12"/>
              <w:jc w:val="center"/>
            </w:pPr>
            <w:r w:rsidRPr="00A10816">
              <w:t>CDTM</w:t>
            </w:r>
          </w:p>
        </w:tc>
        <w:tc>
          <w:tcPr>
            <w:tcW w:w="897" w:type="dxa"/>
            <w:noWrap/>
            <w:vAlign w:val="bottom"/>
            <w:hideMark/>
          </w:tcPr>
          <w:p w14:paraId="031032A8" w14:textId="77777777" w:rsidR="000533C7" w:rsidRPr="00A10816" w:rsidRDefault="000533C7" w:rsidP="00222C9C">
            <w:pPr>
              <w:pStyle w:val="TableHead12"/>
              <w:jc w:val="center"/>
            </w:pPr>
            <w:r w:rsidRPr="00A10816">
              <w:t>CPR</w:t>
            </w:r>
          </w:p>
        </w:tc>
        <w:tc>
          <w:tcPr>
            <w:tcW w:w="897" w:type="dxa"/>
            <w:noWrap/>
            <w:vAlign w:val="bottom"/>
            <w:hideMark/>
          </w:tcPr>
          <w:p w14:paraId="1F741141" w14:textId="77777777" w:rsidR="000533C7" w:rsidRPr="00A10816" w:rsidRDefault="000533C7" w:rsidP="00222C9C">
            <w:pPr>
              <w:pStyle w:val="TableHead12"/>
              <w:jc w:val="center"/>
            </w:pPr>
            <w:r w:rsidRPr="00A10816">
              <w:t>RG</w:t>
            </w:r>
          </w:p>
        </w:tc>
      </w:tr>
      <w:tr w:rsidR="000533C7" w:rsidRPr="00A10816" w14:paraId="4C698320" w14:textId="77777777" w:rsidTr="00222C9C">
        <w:trPr>
          <w:trHeight w:val="300"/>
        </w:trPr>
        <w:tc>
          <w:tcPr>
            <w:tcW w:w="3024" w:type="dxa"/>
            <w:noWrap/>
            <w:hideMark/>
          </w:tcPr>
          <w:p w14:paraId="5972181B" w14:textId="77777777" w:rsidR="000533C7" w:rsidRPr="00A10816" w:rsidRDefault="000533C7" w:rsidP="00222C9C">
            <w:pPr>
              <w:pStyle w:val="TableText12"/>
            </w:pPr>
            <w:r w:rsidRPr="00A10816">
              <w:t>Female–Male</w:t>
            </w:r>
          </w:p>
        </w:tc>
        <w:tc>
          <w:tcPr>
            <w:tcW w:w="1037" w:type="dxa"/>
            <w:noWrap/>
            <w:hideMark/>
          </w:tcPr>
          <w:p w14:paraId="0913AAB0" w14:textId="77777777" w:rsidR="000533C7" w:rsidRPr="00A10816" w:rsidRDefault="000533C7" w:rsidP="00222C9C">
            <w:pPr>
              <w:pStyle w:val="TableText12"/>
            </w:pPr>
            <w:r w:rsidRPr="00A10816">
              <w:t>0.04</w:t>
            </w:r>
          </w:p>
        </w:tc>
        <w:tc>
          <w:tcPr>
            <w:tcW w:w="897" w:type="dxa"/>
            <w:noWrap/>
            <w:hideMark/>
          </w:tcPr>
          <w:p w14:paraId="5287E479" w14:textId="77777777" w:rsidR="000533C7" w:rsidRPr="00A10816" w:rsidRDefault="000533C7" w:rsidP="00222C9C">
            <w:pPr>
              <w:pStyle w:val="TableText12"/>
            </w:pPr>
            <w:r w:rsidRPr="00A10816">
              <w:t>0.04</w:t>
            </w:r>
          </w:p>
        </w:tc>
        <w:tc>
          <w:tcPr>
            <w:tcW w:w="897" w:type="dxa"/>
            <w:noWrap/>
            <w:hideMark/>
          </w:tcPr>
          <w:p w14:paraId="4254DB2F" w14:textId="77777777" w:rsidR="000533C7" w:rsidRPr="00A10816" w:rsidRDefault="000533C7" w:rsidP="00222C9C">
            <w:pPr>
              <w:pStyle w:val="TableText12"/>
            </w:pPr>
            <w:r w:rsidRPr="00A10816">
              <w:t>-0.07</w:t>
            </w:r>
          </w:p>
        </w:tc>
      </w:tr>
      <w:tr w:rsidR="000533C7" w:rsidRPr="00A10816" w14:paraId="283F2AA6" w14:textId="77777777" w:rsidTr="00222C9C">
        <w:trPr>
          <w:trHeight w:val="300"/>
        </w:trPr>
        <w:tc>
          <w:tcPr>
            <w:tcW w:w="3024" w:type="dxa"/>
            <w:noWrap/>
            <w:hideMark/>
          </w:tcPr>
          <w:p w14:paraId="06D82F6E" w14:textId="77777777" w:rsidR="000533C7" w:rsidRPr="00A10816" w:rsidRDefault="000533C7" w:rsidP="00222C9C">
            <w:pPr>
              <w:pStyle w:val="TableText12"/>
            </w:pPr>
            <w:r w:rsidRPr="00A10816">
              <w:t>White–American Indian</w:t>
            </w:r>
          </w:p>
        </w:tc>
        <w:tc>
          <w:tcPr>
            <w:tcW w:w="1037" w:type="dxa"/>
            <w:noWrap/>
            <w:hideMark/>
          </w:tcPr>
          <w:p w14:paraId="2EA04968" w14:textId="77777777" w:rsidR="000533C7" w:rsidRPr="00A10816" w:rsidRDefault="000533C7" w:rsidP="00222C9C">
            <w:pPr>
              <w:pStyle w:val="TableText12"/>
            </w:pPr>
            <w:r w:rsidRPr="00A10816">
              <w:t>0.07</w:t>
            </w:r>
          </w:p>
        </w:tc>
        <w:tc>
          <w:tcPr>
            <w:tcW w:w="897" w:type="dxa"/>
            <w:noWrap/>
            <w:hideMark/>
          </w:tcPr>
          <w:p w14:paraId="562CE855" w14:textId="77777777" w:rsidR="000533C7" w:rsidRPr="00A10816" w:rsidRDefault="000533C7" w:rsidP="00222C9C">
            <w:pPr>
              <w:pStyle w:val="TableText12"/>
            </w:pPr>
            <w:r w:rsidRPr="00A10816">
              <w:t>0.09</w:t>
            </w:r>
          </w:p>
        </w:tc>
        <w:tc>
          <w:tcPr>
            <w:tcW w:w="897" w:type="dxa"/>
            <w:noWrap/>
            <w:hideMark/>
          </w:tcPr>
          <w:p w14:paraId="13D9DEA5" w14:textId="77777777" w:rsidR="000533C7" w:rsidRPr="00A10816" w:rsidRDefault="000533C7" w:rsidP="00222C9C">
            <w:pPr>
              <w:pStyle w:val="TableText12"/>
            </w:pPr>
            <w:r w:rsidRPr="00A10816">
              <w:t>0.07</w:t>
            </w:r>
          </w:p>
        </w:tc>
      </w:tr>
      <w:tr w:rsidR="000533C7" w:rsidRPr="00A10816" w14:paraId="7B92880E" w14:textId="77777777" w:rsidTr="00222C9C">
        <w:trPr>
          <w:trHeight w:val="300"/>
        </w:trPr>
        <w:tc>
          <w:tcPr>
            <w:tcW w:w="3024" w:type="dxa"/>
            <w:noWrap/>
            <w:hideMark/>
          </w:tcPr>
          <w:p w14:paraId="1A53D974" w14:textId="77777777" w:rsidR="000533C7" w:rsidRPr="00A10816" w:rsidRDefault="000533C7" w:rsidP="00222C9C">
            <w:pPr>
              <w:pStyle w:val="TableText12"/>
            </w:pPr>
            <w:r w:rsidRPr="00A10816">
              <w:t>White–Asian</w:t>
            </w:r>
          </w:p>
        </w:tc>
        <w:tc>
          <w:tcPr>
            <w:tcW w:w="1037" w:type="dxa"/>
            <w:noWrap/>
            <w:hideMark/>
          </w:tcPr>
          <w:p w14:paraId="1DCA04FE" w14:textId="77777777" w:rsidR="000533C7" w:rsidRPr="00A10816" w:rsidRDefault="000533C7" w:rsidP="00222C9C">
            <w:pPr>
              <w:pStyle w:val="TableText12"/>
            </w:pPr>
            <w:r w:rsidRPr="00A10816">
              <w:t>-0.12</w:t>
            </w:r>
          </w:p>
        </w:tc>
        <w:tc>
          <w:tcPr>
            <w:tcW w:w="897" w:type="dxa"/>
            <w:noWrap/>
            <w:hideMark/>
          </w:tcPr>
          <w:p w14:paraId="6A2E538C" w14:textId="77777777" w:rsidR="000533C7" w:rsidRPr="00A10816" w:rsidRDefault="000533C7" w:rsidP="00222C9C">
            <w:pPr>
              <w:pStyle w:val="TableText12"/>
            </w:pPr>
            <w:r w:rsidRPr="00A10816">
              <w:t>-0.14</w:t>
            </w:r>
          </w:p>
        </w:tc>
        <w:tc>
          <w:tcPr>
            <w:tcW w:w="897" w:type="dxa"/>
            <w:noWrap/>
            <w:hideMark/>
          </w:tcPr>
          <w:p w14:paraId="0E480272" w14:textId="77777777" w:rsidR="000533C7" w:rsidRPr="00A10816" w:rsidRDefault="000533C7" w:rsidP="00222C9C">
            <w:pPr>
              <w:pStyle w:val="TableText12"/>
            </w:pPr>
            <w:r w:rsidRPr="00A10816">
              <w:t>-0.17</w:t>
            </w:r>
          </w:p>
        </w:tc>
      </w:tr>
      <w:tr w:rsidR="000533C7" w:rsidRPr="00A10816" w14:paraId="3DF2EAD5" w14:textId="77777777" w:rsidTr="00222C9C">
        <w:trPr>
          <w:trHeight w:val="300"/>
        </w:trPr>
        <w:tc>
          <w:tcPr>
            <w:tcW w:w="3024" w:type="dxa"/>
            <w:noWrap/>
            <w:hideMark/>
          </w:tcPr>
          <w:p w14:paraId="3F7A8D94" w14:textId="77777777" w:rsidR="000533C7" w:rsidRPr="00A10816" w:rsidRDefault="000533C7" w:rsidP="00222C9C">
            <w:pPr>
              <w:pStyle w:val="TableText12"/>
            </w:pPr>
            <w:r w:rsidRPr="00A10816">
              <w:t>White–Pacific Islander</w:t>
            </w:r>
          </w:p>
        </w:tc>
        <w:tc>
          <w:tcPr>
            <w:tcW w:w="1037" w:type="dxa"/>
            <w:noWrap/>
            <w:hideMark/>
          </w:tcPr>
          <w:p w14:paraId="5B96306B" w14:textId="77777777" w:rsidR="000533C7" w:rsidRPr="00A10816" w:rsidRDefault="000533C7" w:rsidP="00222C9C">
            <w:pPr>
              <w:pStyle w:val="TableText12"/>
            </w:pPr>
            <w:r w:rsidRPr="00A10816">
              <w:t>0.05</w:t>
            </w:r>
          </w:p>
        </w:tc>
        <w:tc>
          <w:tcPr>
            <w:tcW w:w="897" w:type="dxa"/>
            <w:noWrap/>
            <w:hideMark/>
          </w:tcPr>
          <w:p w14:paraId="2BCC67EB" w14:textId="77777777" w:rsidR="000533C7" w:rsidRPr="00A10816" w:rsidRDefault="000533C7" w:rsidP="00222C9C">
            <w:pPr>
              <w:pStyle w:val="TableText12"/>
            </w:pPr>
            <w:r w:rsidRPr="00A10816">
              <w:t>0.05</w:t>
            </w:r>
          </w:p>
        </w:tc>
        <w:tc>
          <w:tcPr>
            <w:tcW w:w="897" w:type="dxa"/>
            <w:noWrap/>
            <w:hideMark/>
          </w:tcPr>
          <w:p w14:paraId="5BBB5D30" w14:textId="77777777" w:rsidR="000533C7" w:rsidRPr="00A10816" w:rsidRDefault="000533C7" w:rsidP="00222C9C">
            <w:pPr>
              <w:pStyle w:val="TableText12"/>
            </w:pPr>
            <w:r w:rsidRPr="00A10816">
              <w:t>0.05</w:t>
            </w:r>
          </w:p>
        </w:tc>
      </w:tr>
      <w:tr w:rsidR="000533C7" w:rsidRPr="00A10816" w14:paraId="7A8D4992" w14:textId="77777777" w:rsidTr="00222C9C">
        <w:trPr>
          <w:trHeight w:val="300"/>
        </w:trPr>
        <w:tc>
          <w:tcPr>
            <w:tcW w:w="3024" w:type="dxa"/>
            <w:noWrap/>
            <w:hideMark/>
          </w:tcPr>
          <w:p w14:paraId="2B27B28A" w14:textId="77777777" w:rsidR="000533C7" w:rsidRPr="00A10816" w:rsidRDefault="000533C7" w:rsidP="00222C9C">
            <w:pPr>
              <w:pStyle w:val="TableText12"/>
            </w:pPr>
            <w:r w:rsidRPr="00A10816">
              <w:t>White–Filipino</w:t>
            </w:r>
          </w:p>
        </w:tc>
        <w:tc>
          <w:tcPr>
            <w:tcW w:w="1037" w:type="dxa"/>
            <w:noWrap/>
            <w:hideMark/>
          </w:tcPr>
          <w:p w14:paraId="2CF924B6" w14:textId="77777777" w:rsidR="000533C7" w:rsidRPr="00A10816" w:rsidRDefault="000533C7" w:rsidP="00222C9C">
            <w:pPr>
              <w:pStyle w:val="TableText12"/>
            </w:pPr>
            <w:r w:rsidRPr="00A10816">
              <w:t>-0.09</w:t>
            </w:r>
          </w:p>
        </w:tc>
        <w:tc>
          <w:tcPr>
            <w:tcW w:w="897" w:type="dxa"/>
            <w:noWrap/>
            <w:hideMark/>
          </w:tcPr>
          <w:p w14:paraId="6D022604" w14:textId="77777777" w:rsidR="000533C7" w:rsidRPr="00A10816" w:rsidRDefault="000533C7" w:rsidP="00222C9C">
            <w:pPr>
              <w:pStyle w:val="TableText12"/>
            </w:pPr>
            <w:r w:rsidRPr="00A10816">
              <w:t>-0.09</w:t>
            </w:r>
          </w:p>
        </w:tc>
        <w:tc>
          <w:tcPr>
            <w:tcW w:w="897" w:type="dxa"/>
            <w:noWrap/>
            <w:hideMark/>
          </w:tcPr>
          <w:p w14:paraId="067967BC" w14:textId="77777777" w:rsidR="000533C7" w:rsidRPr="00A10816" w:rsidRDefault="000533C7" w:rsidP="00222C9C">
            <w:pPr>
              <w:pStyle w:val="TableText12"/>
            </w:pPr>
            <w:r w:rsidRPr="00A10816">
              <w:t>-0.08</w:t>
            </w:r>
          </w:p>
        </w:tc>
      </w:tr>
      <w:tr w:rsidR="000533C7" w:rsidRPr="00A10816" w14:paraId="2DDC0837" w14:textId="77777777" w:rsidTr="00222C9C">
        <w:trPr>
          <w:trHeight w:val="300"/>
        </w:trPr>
        <w:tc>
          <w:tcPr>
            <w:tcW w:w="3024" w:type="dxa"/>
            <w:noWrap/>
            <w:hideMark/>
          </w:tcPr>
          <w:p w14:paraId="194C61AC" w14:textId="77777777" w:rsidR="000533C7" w:rsidRPr="00A10816" w:rsidRDefault="000533C7" w:rsidP="00222C9C">
            <w:pPr>
              <w:pStyle w:val="TableText12"/>
            </w:pPr>
            <w:r w:rsidRPr="00A10816">
              <w:t>White–Hispanic</w:t>
            </w:r>
          </w:p>
        </w:tc>
        <w:tc>
          <w:tcPr>
            <w:tcW w:w="1037" w:type="dxa"/>
            <w:noWrap/>
            <w:hideMark/>
          </w:tcPr>
          <w:p w14:paraId="224BD23C" w14:textId="77777777" w:rsidR="000533C7" w:rsidRPr="00A10816" w:rsidRDefault="000533C7" w:rsidP="00222C9C">
            <w:pPr>
              <w:pStyle w:val="TableText12"/>
            </w:pPr>
            <w:r w:rsidRPr="00A10816">
              <w:t>0.07</w:t>
            </w:r>
          </w:p>
        </w:tc>
        <w:tc>
          <w:tcPr>
            <w:tcW w:w="897" w:type="dxa"/>
            <w:noWrap/>
            <w:hideMark/>
          </w:tcPr>
          <w:p w14:paraId="51CD1DF7" w14:textId="77777777" w:rsidR="000533C7" w:rsidRPr="00A10816" w:rsidRDefault="000533C7" w:rsidP="00222C9C">
            <w:pPr>
              <w:pStyle w:val="TableText12"/>
            </w:pPr>
            <w:r w:rsidRPr="00A10816">
              <w:t>0.07</w:t>
            </w:r>
          </w:p>
        </w:tc>
        <w:tc>
          <w:tcPr>
            <w:tcW w:w="897" w:type="dxa"/>
            <w:noWrap/>
            <w:hideMark/>
          </w:tcPr>
          <w:p w14:paraId="45036239" w14:textId="77777777" w:rsidR="000533C7" w:rsidRPr="00A10816" w:rsidRDefault="000533C7" w:rsidP="00222C9C">
            <w:pPr>
              <w:pStyle w:val="TableText12"/>
            </w:pPr>
            <w:r w:rsidRPr="00A10816">
              <w:t>0.06</w:t>
            </w:r>
          </w:p>
        </w:tc>
      </w:tr>
      <w:tr w:rsidR="000533C7" w:rsidRPr="00A10816" w14:paraId="4834D732" w14:textId="77777777" w:rsidTr="00222C9C">
        <w:trPr>
          <w:trHeight w:val="300"/>
        </w:trPr>
        <w:tc>
          <w:tcPr>
            <w:tcW w:w="3024" w:type="dxa"/>
            <w:noWrap/>
            <w:hideMark/>
          </w:tcPr>
          <w:p w14:paraId="6D33E1D9" w14:textId="77777777" w:rsidR="000533C7" w:rsidRPr="00A10816" w:rsidRDefault="000533C7" w:rsidP="00222C9C">
            <w:pPr>
              <w:pStyle w:val="TableText12"/>
            </w:pPr>
            <w:r w:rsidRPr="00A10816">
              <w:t>White–Black</w:t>
            </w:r>
          </w:p>
        </w:tc>
        <w:tc>
          <w:tcPr>
            <w:tcW w:w="1037" w:type="dxa"/>
            <w:noWrap/>
            <w:hideMark/>
          </w:tcPr>
          <w:p w14:paraId="7A6C20B0" w14:textId="77777777" w:rsidR="000533C7" w:rsidRPr="00A10816" w:rsidRDefault="000533C7" w:rsidP="00222C9C">
            <w:pPr>
              <w:pStyle w:val="TableText12"/>
            </w:pPr>
            <w:r w:rsidRPr="00A10816">
              <w:t>0.11</w:t>
            </w:r>
          </w:p>
        </w:tc>
        <w:tc>
          <w:tcPr>
            <w:tcW w:w="897" w:type="dxa"/>
            <w:noWrap/>
            <w:hideMark/>
          </w:tcPr>
          <w:p w14:paraId="212EFEA5" w14:textId="77777777" w:rsidR="000533C7" w:rsidRPr="00A10816" w:rsidRDefault="000533C7" w:rsidP="00222C9C">
            <w:pPr>
              <w:pStyle w:val="TableText12"/>
            </w:pPr>
            <w:r w:rsidRPr="00A10816">
              <w:t>0.15</w:t>
            </w:r>
          </w:p>
        </w:tc>
        <w:tc>
          <w:tcPr>
            <w:tcW w:w="897" w:type="dxa"/>
            <w:noWrap/>
            <w:hideMark/>
          </w:tcPr>
          <w:p w14:paraId="22EBB96A" w14:textId="77777777" w:rsidR="000533C7" w:rsidRPr="00A10816" w:rsidRDefault="000533C7" w:rsidP="00222C9C">
            <w:pPr>
              <w:pStyle w:val="TableText12"/>
            </w:pPr>
            <w:r w:rsidRPr="00A10816">
              <w:t>0.14</w:t>
            </w:r>
          </w:p>
        </w:tc>
      </w:tr>
      <w:tr w:rsidR="000533C7" w:rsidRPr="00A10816" w14:paraId="07B18A0E" w14:textId="77777777" w:rsidTr="00222C9C">
        <w:trPr>
          <w:trHeight w:val="300"/>
        </w:trPr>
        <w:tc>
          <w:tcPr>
            <w:tcW w:w="3024" w:type="dxa"/>
            <w:noWrap/>
            <w:hideMark/>
          </w:tcPr>
          <w:p w14:paraId="2E308224" w14:textId="77777777" w:rsidR="000533C7" w:rsidRPr="00A10816" w:rsidRDefault="000533C7" w:rsidP="00222C9C">
            <w:pPr>
              <w:pStyle w:val="TableText12"/>
            </w:pPr>
            <w:r w:rsidRPr="00A10816">
              <w:t>White–Two or more races</w:t>
            </w:r>
          </w:p>
        </w:tc>
        <w:tc>
          <w:tcPr>
            <w:tcW w:w="1037" w:type="dxa"/>
            <w:noWrap/>
            <w:hideMark/>
          </w:tcPr>
          <w:p w14:paraId="15FD64EA" w14:textId="77777777" w:rsidR="000533C7" w:rsidRPr="00A10816" w:rsidRDefault="000533C7" w:rsidP="00222C9C">
            <w:pPr>
              <w:pStyle w:val="TableText12"/>
            </w:pPr>
            <w:r w:rsidRPr="00A10816">
              <w:t>0.00</w:t>
            </w:r>
          </w:p>
        </w:tc>
        <w:tc>
          <w:tcPr>
            <w:tcW w:w="897" w:type="dxa"/>
            <w:noWrap/>
            <w:hideMark/>
          </w:tcPr>
          <w:p w14:paraId="35152393" w14:textId="77777777" w:rsidR="000533C7" w:rsidRPr="00A10816" w:rsidRDefault="000533C7" w:rsidP="00222C9C">
            <w:pPr>
              <w:pStyle w:val="TableText12"/>
            </w:pPr>
            <w:r w:rsidRPr="00A10816">
              <w:t>-0.02</w:t>
            </w:r>
          </w:p>
        </w:tc>
        <w:tc>
          <w:tcPr>
            <w:tcW w:w="897" w:type="dxa"/>
            <w:noWrap/>
            <w:hideMark/>
          </w:tcPr>
          <w:p w14:paraId="07028B95" w14:textId="77777777" w:rsidR="000533C7" w:rsidRPr="00A10816" w:rsidRDefault="000533C7" w:rsidP="00222C9C">
            <w:pPr>
              <w:pStyle w:val="TableText12"/>
            </w:pPr>
            <w:r w:rsidRPr="00A10816">
              <w:t>-0.01</w:t>
            </w:r>
          </w:p>
        </w:tc>
      </w:tr>
      <w:tr w:rsidR="000533C7" w:rsidRPr="00A10816" w14:paraId="36496C46" w14:textId="77777777" w:rsidTr="00222C9C">
        <w:trPr>
          <w:trHeight w:val="300"/>
        </w:trPr>
        <w:tc>
          <w:tcPr>
            <w:tcW w:w="3024" w:type="dxa"/>
            <w:noWrap/>
            <w:hideMark/>
          </w:tcPr>
          <w:p w14:paraId="4109F408" w14:textId="77777777" w:rsidR="000533C7" w:rsidRPr="00A10816" w:rsidRDefault="000533C7" w:rsidP="00222C9C">
            <w:pPr>
              <w:pStyle w:val="TableText12"/>
            </w:pPr>
            <w:r w:rsidRPr="00A10816">
              <w:t>White–Missing (Unknown)</w:t>
            </w:r>
          </w:p>
        </w:tc>
        <w:tc>
          <w:tcPr>
            <w:tcW w:w="1037" w:type="dxa"/>
            <w:noWrap/>
            <w:hideMark/>
          </w:tcPr>
          <w:p w14:paraId="35E3B28B" w14:textId="77777777" w:rsidR="000533C7" w:rsidRPr="00A10816" w:rsidRDefault="000533C7" w:rsidP="00222C9C">
            <w:pPr>
              <w:pStyle w:val="TableText12"/>
            </w:pPr>
            <w:r w:rsidRPr="00A10816">
              <w:t>0.04</w:t>
            </w:r>
          </w:p>
        </w:tc>
        <w:tc>
          <w:tcPr>
            <w:tcW w:w="897" w:type="dxa"/>
            <w:noWrap/>
            <w:hideMark/>
          </w:tcPr>
          <w:p w14:paraId="7B455DF4" w14:textId="77777777" w:rsidR="000533C7" w:rsidRPr="00A10816" w:rsidRDefault="000533C7" w:rsidP="00222C9C">
            <w:pPr>
              <w:pStyle w:val="TableText12"/>
            </w:pPr>
            <w:r w:rsidRPr="00A10816">
              <w:t>0.05</w:t>
            </w:r>
          </w:p>
        </w:tc>
        <w:tc>
          <w:tcPr>
            <w:tcW w:w="897" w:type="dxa"/>
            <w:noWrap/>
            <w:hideMark/>
          </w:tcPr>
          <w:p w14:paraId="2F324337" w14:textId="77777777" w:rsidR="000533C7" w:rsidRPr="00A10816" w:rsidRDefault="000533C7" w:rsidP="00222C9C">
            <w:pPr>
              <w:pStyle w:val="TableText12"/>
            </w:pPr>
            <w:r w:rsidRPr="00A10816">
              <w:t>0.02</w:t>
            </w:r>
          </w:p>
        </w:tc>
      </w:tr>
      <w:tr w:rsidR="000533C7" w:rsidRPr="00A10816" w14:paraId="13E0E29B" w14:textId="77777777" w:rsidTr="00222C9C">
        <w:trPr>
          <w:trHeight w:val="300"/>
        </w:trPr>
        <w:tc>
          <w:tcPr>
            <w:tcW w:w="3024" w:type="dxa"/>
            <w:noWrap/>
            <w:hideMark/>
          </w:tcPr>
          <w:p w14:paraId="39CB845C" w14:textId="77777777" w:rsidR="000533C7" w:rsidRPr="00A10816" w:rsidRDefault="000533C7" w:rsidP="00222C9C">
            <w:pPr>
              <w:pStyle w:val="TableText12"/>
            </w:pPr>
            <w:r w:rsidRPr="00E551D9">
              <w:rPr>
                <w:lang w:bidi="en-US"/>
              </w:rPr>
              <w:t>Never EL–Current EL</w:t>
            </w:r>
          </w:p>
        </w:tc>
        <w:tc>
          <w:tcPr>
            <w:tcW w:w="1037" w:type="dxa"/>
            <w:noWrap/>
            <w:hideMark/>
          </w:tcPr>
          <w:p w14:paraId="4FA18979" w14:textId="77777777" w:rsidR="000533C7" w:rsidRPr="00A10816" w:rsidRDefault="000533C7" w:rsidP="00222C9C">
            <w:pPr>
              <w:pStyle w:val="TableText12"/>
            </w:pPr>
            <w:r w:rsidRPr="00A10816">
              <w:t>0.14</w:t>
            </w:r>
          </w:p>
        </w:tc>
        <w:tc>
          <w:tcPr>
            <w:tcW w:w="897" w:type="dxa"/>
            <w:noWrap/>
            <w:hideMark/>
          </w:tcPr>
          <w:p w14:paraId="0323CED0" w14:textId="77777777" w:rsidR="000533C7" w:rsidRPr="00A10816" w:rsidRDefault="000533C7" w:rsidP="00222C9C">
            <w:pPr>
              <w:pStyle w:val="TableText12"/>
            </w:pPr>
            <w:r w:rsidRPr="00A10816">
              <w:t>0.15</w:t>
            </w:r>
          </w:p>
        </w:tc>
        <w:tc>
          <w:tcPr>
            <w:tcW w:w="897" w:type="dxa"/>
            <w:noWrap/>
            <w:hideMark/>
          </w:tcPr>
          <w:p w14:paraId="0FC1AB9A" w14:textId="77777777" w:rsidR="000533C7" w:rsidRPr="00A10816" w:rsidRDefault="000533C7" w:rsidP="00222C9C">
            <w:pPr>
              <w:pStyle w:val="TableText12"/>
            </w:pPr>
            <w:r w:rsidRPr="00A10816">
              <w:t>0.05</w:t>
            </w:r>
          </w:p>
        </w:tc>
      </w:tr>
      <w:tr w:rsidR="000533C7" w:rsidRPr="00A10816" w14:paraId="7DB3891D" w14:textId="77777777" w:rsidTr="00222C9C">
        <w:trPr>
          <w:trHeight w:val="300"/>
        </w:trPr>
        <w:tc>
          <w:tcPr>
            <w:tcW w:w="3024" w:type="dxa"/>
            <w:noWrap/>
            <w:hideMark/>
          </w:tcPr>
          <w:p w14:paraId="35620C81" w14:textId="77777777" w:rsidR="000533C7" w:rsidRPr="00A10816" w:rsidRDefault="000533C7" w:rsidP="00222C9C">
            <w:pPr>
              <w:pStyle w:val="TableText12"/>
            </w:pPr>
            <w:r w:rsidRPr="00E551D9">
              <w:rPr>
                <w:lang w:bidi="en-US"/>
              </w:rPr>
              <w:t>Never EL–Former EL</w:t>
            </w:r>
          </w:p>
        </w:tc>
        <w:tc>
          <w:tcPr>
            <w:tcW w:w="1037" w:type="dxa"/>
            <w:noWrap/>
            <w:hideMark/>
          </w:tcPr>
          <w:p w14:paraId="0D86938C" w14:textId="77777777" w:rsidR="000533C7" w:rsidRPr="00A10816" w:rsidRDefault="000533C7" w:rsidP="00222C9C">
            <w:pPr>
              <w:pStyle w:val="TableText12"/>
            </w:pPr>
            <w:r w:rsidRPr="00A10816">
              <w:t>-0.06</w:t>
            </w:r>
          </w:p>
        </w:tc>
        <w:tc>
          <w:tcPr>
            <w:tcW w:w="897" w:type="dxa"/>
            <w:noWrap/>
            <w:hideMark/>
          </w:tcPr>
          <w:p w14:paraId="7ED71DCC" w14:textId="77777777" w:rsidR="000533C7" w:rsidRPr="00A10816" w:rsidRDefault="000533C7" w:rsidP="00222C9C">
            <w:pPr>
              <w:pStyle w:val="TableText12"/>
            </w:pPr>
            <w:r w:rsidRPr="00A10816">
              <w:t>-0.07</w:t>
            </w:r>
          </w:p>
        </w:tc>
        <w:tc>
          <w:tcPr>
            <w:tcW w:w="897" w:type="dxa"/>
            <w:noWrap/>
            <w:hideMark/>
          </w:tcPr>
          <w:p w14:paraId="1D9F274D" w14:textId="77777777" w:rsidR="000533C7" w:rsidRPr="00A10816" w:rsidRDefault="000533C7" w:rsidP="00222C9C">
            <w:pPr>
              <w:pStyle w:val="TableText12"/>
            </w:pPr>
            <w:r w:rsidRPr="00A10816">
              <w:t>-0.06</w:t>
            </w:r>
          </w:p>
        </w:tc>
      </w:tr>
      <w:tr w:rsidR="000533C7" w:rsidRPr="00A10816" w14:paraId="715DF8D8" w14:textId="77777777" w:rsidTr="00222C9C">
        <w:trPr>
          <w:trHeight w:val="300"/>
        </w:trPr>
        <w:tc>
          <w:tcPr>
            <w:tcW w:w="3024" w:type="dxa"/>
            <w:noWrap/>
            <w:hideMark/>
          </w:tcPr>
          <w:p w14:paraId="6BA01D10" w14:textId="77777777" w:rsidR="000533C7" w:rsidRPr="00A10816" w:rsidRDefault="000533C7" w:rsidP="00222C9C">
            <w:pPr>
              <w:pStyle w:val="TableText12"/>
            </w:pPr>
            <w:r w:rsidRPr="00E551D9">
              <w:rPr>
                <w:lang w:bidi="en-US"/>
              </w:rPr>
              <w:t>Never EL–Ever EL</w:t>
            </w:r>
          </w:p>
        </w:tc>
        <w:tc>
          <w:tcPr>
            <w:tcW w:w="1037" w:type="dxa"/>
            <w:noWrap/>
            <w:hideMark/>
          </w:tcPr>
          <w:p w14:paraId="7887CEA5" w14:textId="77777777" w:rsidR="000533C7" w:rsidRPr="00A10816" w:rsidRDefault="000533C7" w:rsidP="00222C9C">
            <w:pPr>
              <w:pStyle w:val="TableText12"/>
            </w:pPr>
            <w:r w:rsidRPr="00A10816">
              <w:t>0.05</w:t>
            </w:r>
          </w:p>
        </w:tc>
        <w:tc>
          <w:tcPr>
            <w:tcW w:w="897" w:type="dxa"/>
            <w:noWrap/>
            <w:hideMark/>
          </w:tcPr>
          <w:p w14:paraId="0D0F7612" w14:textId="77777777" w:rsidR="000533C7" w:rsidRPr="00A10816" w:rsidRDefault="000533C7" w:rsidP="00222C9C">
            <w:pPr>
              <w:pStyle w:val="TableText12"/>
            </w:pPr>
            <w:r w:rsidRPr="00A10816">
              <w:t>0.04</w:t>
            </w:r>
          </w:p>
        </w:tc>
        <w:tc>
          <w:tcPr>
            <w:tcW w:w="897" w:type="dxa"/>
            <w:noWrap/>
            <w:hideMark/>
          </w:tcPr>
          <w:p w14:paraId="25315A32" w14:textId="77777777" w:rsidR="000533C7" w:rsidRPr="00A10816" w:rsidRDefault="000533C7" w:rsidP="00222C9C">
            <w:pPr>
              <w:pStyle w:val="TableText12"/>
            </w:pPr>
            <w:r w:rsidRPr="00A10816">
              <w:t>-0.01</w:t>
            </w:r>
          </w:p>
        </w:tc>
      </w:tr>
      <w:tr w:rsidR="000533C7" w:rsidRPr="00A10816" w14:paraId="2E446A8F" w14:textId="77777777" w:rsidTr="00222C9C">
        <w:trPr>
          <w:trHeight w:val="300"/>
        </w:trPr>
        <w:tc>
          <w:tcPr>
            <w:tcW w:w="3024" w:type="dxa"/>
            <w:noWrap/>
            <w:hideMark/>
          </w:tcPr>
          <w:p w14:paraId="3D2057A7" w14:textId="77777777" w:rsidR="000533C7" w:rsidRPr="00A10816" w:rsidRDefault="000533C7" w:rsidP="00222C9C">
            <w:pPr>
              <w:pStyle w:val="TableText12"/>
            </w:pPr>
            <w:r w:rsidRPr="00A10816">
              <w:t>SWD–Not SWD</w:t>
            </w:r>
          </w:p>
        </w:tc>
        <w:tc>
          <w:tcPr>
            <w:tcW w:w="1037" w:type="dxa"/>
            <w:noWrap/>
            <w:hideMark/>
          </w:tcPr>
          <w:p w14:paraId="1CCF6BC6" w14:textId="77777777" w:rsidR="000533C7" w:rsidRPr="00A10816" w:rsidRDefault="000533C7" w:rsidP="00222C9C">
            <w:pPr>
              <w:pStyle w:val="TableText12"/>
            </w:pPr>
            <w:r w:rsidRPr="00A10816">
              <w:t>-0.17</w:t>
            </w:r>
          </w:p>
        </w:tc>
        <w:tc>
          <w:tcPr>
            <w:tcW w:w="897" w:type="dxa"/>
            <w:noWrap/>
            <w:hideMark/>
          </w:tcPr>
          <w:p w14:paraId="5C66570E" w14:textId="77777777" w:rsidR="000533C7" w:rsidRPr="00A10816" w:rsidRDefault="000533C7" w:rsidP="00222C9C">
            <w:pPr>
              <w:pStyle w:val="TableText12"/>
            </w:pPr>
            <w:r w:rsidRPr="00A10816">
              <w:t>-0.25</w:t>
            </w:r>
          </w:p>
        </w:tc>
        <w:tc>
          <w:tcPr>
            <w:tcW w:w="897" w:type="dxa"/>
            <w:noWrap/>
            <w:hideMark/>
          </w:tcPr>
          <w:p w14:paraId="5D26A2E7" w14:textId="77777777" w:rsidR="000533C7" w:rsidRPr="00A10816" w:rsidRDefault="000533C7" w:rsidP="00222C9C">
            <w:pPr>
              <w:pStyle w:val="TableText12"/>
            </w:pPr>
            <w:r w:rsidRPr="00A10816">
              <w:t>-0.14</w:t>
            </w:r>
          </w:p>
        </w:tc>
      </w:tr>
      <w:tr w:rsidR="000533C7" w:rsidRPr="00A10816" w14:paraId="4EBD7F82" w14:textId="77777777" w:rsidTr="00222C9C">
        <w:trPr>
          <w:trHeight w:val="300"/>
        </w:trPr>
        <w:tc>
          <w:tcPr>
            <w:tcW w:w="3024" w:type="dxa"/>
            <w:noWrap/>
            <w:hideMark/>
          </w:tcPr>
          <w:p w14:paraId="11B8C658" w14:textId="77777777" w:rsidR="000533C7" w:rsidRPr="00A10816" w:rsidRDefault="000533C7" w:rsidP="00222C9C">
            <w:pPr>
              <w:pStyle w:val="TableText12"/>
            </w:pPr>
            <w:r w:rsidRPr="00A10816">
              <w:t>SED–Not SED</w:t>
            </w:r>
          </w:p>
        </w:tc>
        <w:tc>
          <w:tcPr>
            <w:tcW w:w="1037" w:type="dxa"/>
            <w:noWrap/>
            <w:hideMark/>
          </w:tcPr>
          <w:p w14:paraId="789DE200" w14:textId="77777777" w:rsidR="000533C7" w:rsidRPr="00A10816" w:rsidRDefault="000533C7" w:rsidP="00222C9C">
            <w:pPr>
              <w:pStyle w:val="TableText12"/>
            </w:pPr>
            <w:r w:rsidRPr="00A10816">
              <w:t>-0.11</w:t>
            </w:r>
          </w:p>
        </w:tc>
        <w:tc>
          <w:tcPr>
            <w:tcW w:w="897" w:type="dxa"/>
            <w:noWrap/>
            <w:hideMark/>
          </w:tcPr>
          <w:p w14:paraId="5BF41781" w14:textId="77777777" w:rsidR="000533C7" w:rsidRPr="00A10816" w:rsidRDefault="000533C7" w:rsidP="00222C9C">
            <w:pPr>
              <w:pStyle w:val="TableText12"/>
            </w:pPr>
            <w:r w:rsidRPr="00A10816">
              <w:t>-0.12</w:t>
            </w:r>
          </w:p>
        </w:tc>
        <w:tc>
          <w:tcPr>
            <w:tcW w:w="897" w:type="dxa"/>
            <w:noWrap/>
            <w:hideMark/>
          </w:tcPr>
          <w:p w14:paraId="3E36934B" w14:textId="77777777" w:rsidR="000533C7" w:rsidRPr="00A10816" w:rsidRDefault="000533C7" w:rsidP="00222C9C">
            <w:pPr>
              <w:pStyle w:val="TableText12"/>
            </w:pPr>
            <w:r w:rsidRPr="00A10816">
              <w:t>-0.09</w:t>
            </w:r>
          </w:p>
        </w:tc>
      </w:tr>
      <w:tr w:rsidR="000533C7" w:rsidRPr="00AD38DB" w14:paraId="13ECCE99" w14:textId="77777777" w:rsidTr="00222C9C">
        <w:trPr>
          <w:trHeight w:val="300"/>
        </w:trPr>
        <w:tc>
          <w:tcPr>
            <w:tcW w:w="3024" w:type="dxa"/>
            <w:noWrap/>
            <w:hideMark/>
          </w:tcPr>
          <w:p w14:paraId="56D18135" w14:textId="77777777" w:rsidR="000533C7" w:rsidRPr="00A10816" w:rsidRDefault="000533C7" w:rsidP="00222C9C">
            <w:pPr>
              <w:pStyle w:val="TableText12"/>
            </w:pPr>
            <w:r w:rsidRPr="00A10816">
              <w:t>Homeless–Not homeless</w:t>
            </w:r>
          </w:p>
        </w:tc>
        <w:tc>
          <w:tcPr>
            <w:tcW w:w="1037" w:type="dxa"/>
            <w:noWrap/>
            <w:hideMark/>
          </w:tcPr>
          <w:p w14:paraId="3E56A612" w14:textId="77777777" w:rsidR="000533C7" w:rsidRPr="00A10816" w:rsidRDefault="000533C7" w:rsidP="00222C9C">
            <w:pPr>
              <w:pStyle w:val="TableText12"/>
            </w:pPr>
            <w:r w:rsidRPr="00A10816">
              <w:t>-0.08</w:t>
            </w:r>
          </w:p>
        </w:tc>
        <w:tc>
          <w:tcPr>
            <w:tcW w:w="897" w:type="dxa"/>
            <w:noWrap/>
            <w:hideMark/>
          </w:tcPr>
          <w:p w14:paraId="1D2DD5E3" w14:textId="77777777" w:rsidR="000533C7" w:rsidRPr="00A10816" w:rsidRDefault="000533C7" w:rsidP="00222C9C">
            <w:pPr>
              <w:pStyle w:val="TableText12"/>
            </w:pPr>
            <w:r w:rsidRPr="00A10816">
              <w:t>-0.10</w:t>
            </w:r>
          </w:p>
        </w:tc>
        <w:tc>
          <w:tcPr>
            <w:tcW w:w="897" w:type="dxa"/>
            <w:noWrap/>
            <w:hideMark/>
          </w:tcPr>
          <w:p w14:paraId="027314AC" w14:textId="77777777" w:rsidR="000533C7" w:rsidRPr="00AD38DB" w:rsidRDefault="000533C7" w:rsidP="00222C9C">
            <w:pPr>
              <w:pStyle w:val="TableText12"/>
            </w:pPr>
            <w:r w:rsidRPr="00A10816">
              <w:t>-0.07</w:t>
            </w:r>
          </w:p>
        </w:tc>
      </w:tr>
    </w:tbl>
    <w:p w14:paraId="63F504CF" w14:textId="77777777" w:rsidR="00635044" w:rsidRDefault="00635044" w:rsidP="001848ED">
      <w:pPr>
        <w:rPr>
          <w:rFonts w:eastAsia="Calibri"/>
          <w:sz w:val="20"/>
          <w:lang w:bidi="ar-SA"/>
        </w:rPr>
      </w:pPr>
    </w:p>
    <w:p w14:paraId="527D0EA9" w14:textId="77777777" w:rsidR="001848ED" w:rsidRDefault="001848ED" w:rsidP="001848ED">
      <w:pPr>
        <w:rPr>
          <w:rFonts w:eastAsia="Calibri"/>
          <w:sz w:val="20"/>
          <w:lang w:bidi="ar-SA"/>
        </w:rPr>
        <w:sectPr w:rsidR="001848ED" w:rsidSect="0047474A">
          <w:pgSz w:w="15840" w:h="12240" w:orient="landscape" w:code="1"/>
          <w:pgMar w:top="1440" w:right="1440" w:bottom="1152" w:left="1152" w:header="576" w:footer="360" w:gutter="0"/>
          <w:cols w:space="720"/>
          <w:titlePg/>
          <w:docGrid w:linePitch="360"/>
        </w:sectPr>
      </w:pPr>
    </w:p>
    <w:p w14:paraId="6A3260A6" w14:textId="48AEFCD6" w:rsidR="007F79AD" w:rsidRPr="00B5089B" w:rsidRDefault="007F79AD" w:rsidP="0023763D">
      <w:pPr>
        <w:pStyle w:val="Heading1"/>
      </w:pPr>
      <w:r w:rsidRPr="00B5089B">
        <w:lastRenderedPageBreak/>
        <w:t xml:space="preserve">Appendix </w:t>
      </w:r>
      <w:r w:rsidR="007C465F">
        <w:t>D</w:t>
      </w:r>
      <w:r w:rsidRPr="00B5089B">
        <w:t>: Description of Standard Error and Reliability Computations</w:t>
      </w:r>
    </w:p>
    <w:p w14:paraId="29B2B0A0" w14:textId="77777777" w:rsidR="00D426B9" w:rsidRDefault="007F79AD" w:rsidP="001236A7">
      <w:r w:rsidRPr="00471B29">
        <w:t xml:space="preserve">For the purposes of these calculations, it is assumed that the </w:t>
      </w:r>
      <w:r>
        <w:t xml:space="preserve">sample of </w:t>
      </w:r>
      <w:r w:rsidRPr="00471B29">
        <w:t xml:space="preserve">observed students in each grade and school (or </w:t>
      </w:r>
      <w:r w:rsidR="00D426B9">
        <w:t>local educational agency [</w:t>
      </w:r>
      <w:r w:rsidRPr="00471B29">
        <w:t>LEA</w:t>
      </w:r>
      <w:r w:rsidR="00D426B9">
        <w:t>]</w:t>
      </w:r>
      <w:r w:rsidRPr="00471B29">
        <w:t xml:space="preserve">) is a random sample from a hypothetical population of students corresponding to that grade and school (or LEA). Without loss of generality, to provide a concrete example, we describe the procedure that we used to compute the standard errors of the school-level aggregates of the </w:t>
      </w:r>
      <w:r w:rsidR="004E2536">
        <w:t>mathematics</w:t>
      </w:r>
      <w:r w:rsidRPr="00471B29">
        <w:t xml:space="preserve"> </w:t>
      </w:r>
      <w:r w:rsidR="00472C31">
        <w:t xml:space="preserve">change in </w:t>
      </w:r>
      <w:r w:rsidR="00D426B9">
        <w:t>distance-</w:t>
      </w:r>
      <w:r w:rsidR="00472C31">
        <w:t>to-</w:t>
      </w:r>
      <w:r w:rsidR="00D426B9">
        <w:t>met (</w:t>
      </w:r>
      <w:r w:rsidRPr="00471B29">
        <w:t>CDTM</w:t>
      </w:r>
      <w:r w:rsidR="00D426B9">
        <w:t>)</w:t>
      </w:r>
      <w:r w:rsidRPr="00471B29">
        <w:t xml:space="preserve"> growth measure. </w:t>
      </w:r>
    </w:p>
    <w:p w14:paraId="472EA851" w14:textId="77777777" w:rsidR="00D426B9" w:rsidRDefault="007F79AD" w:rsidP="001236A7">
      <w:r w:rsidRPr="00471B29">
        <w:t xml:space="preserve">We started with the data consisting of the </w:t>
      </w:r>
      <w:r w:rsidR="004E2536">
        <w:t>mathematics</w:t>
      </w:r>
      <w:r w:rsidRPr="00471B29">
        <w:t xml:space="preserve"> CDTM growth measure at the individual student level, the grade level of each student, and the school to which each student is linked. We split this dataset by grade. For each grade, and for each school, we computed the sample variance of the </w:t>
      </w:r>
      <w:r w:rsidR="004E2536">
        <w:t>mathematics</w:t>
      </w:r>
      <w:r w:rsidRPr="00471B29">
        <w:t xml:space="preserve"> CDTM growth measures from that grade and school. For school/grade combinations in which there was only a single student with the </w:t>
      </w:r>
      <w:r w:rsidR="004E2536">
        <w:t>mathematics</w:t>
      </w:r>
      <w:r w:rsidRPr="00471B29">
        <w:t xml:space="preserve"> CDTM measure, we set the sample variance to the weighted average of the sample variances computed for all schools, where weights were determined by the number of students in each school for the given grade. At this point, for a given grade, we have computed a sample variance of the </w:t>
      </w:r>
      <w:r w:rsidR="004E2536">
        <w:t>mathematics</w:t>
      </w:r>
      <w:r w:rsidRPr="00471B29">
        <w:t xml:space="preserve"> CDTM measures for each school. </w:t>
      </w:r>
    </w:p>
    <w:p w14:paraId="63FBFC1F" w14:textId="6DF2CBC3" w:rsidR="00D426B9" w:rsidRDefault="007F79AD" w:rsidP="00634F08">
      <w:r w:rsidRPr="00471B29">
        <w:t>We then divided this by the number of students in the given grade in each school,</w:t>
      </w:r>
      <w:r w:rsidR="00D426B9">
        <w:t xml:space="preserve"> which is</w:t>
      </w:r>
      <w:r w:rsidRPr="00471B29">
        <w:t xml:space="preserve"> the usual formula for estimating the variance of a mean from a random sample</w:t>
      </w:r>
      <w:r w:rsidR="00D426B9">
        <w:t>,</w:t>
      </w:r>
      <w:r>
        <w:t xml:space="preserve"> </w:t>
      </w:r>
      <w:r w:rsidR="00D426B9">
        <w:t>that is</w:t>
      </w:r>
      <w:proofErr w:type="gramStart"/>
      <w:r>
        <w:t>,</w:t>
      </w:r>
      <w:r w:rsidR="006A00FF">
        <w:t xml:space="preserve"> </w:t>
      </w:r>
      <w:proofErr w:type="gramEnd"/>
      <w:bookmarkStart w:id="255" w:name="_MON_1581704495"/>
      <w:bookmarkEnd w:id="255"/>
      <w:r w:rsidR="001278DF" w:rsidRPr="006A00FF">
        <w:rPr>
          <w:position w:val="-6"/>
        </w:rPr>
        <w:object w:dxaOrig="2160" w:dyaOrig="290" w14:anchorId="398A38DB">
          <v:shape id="_x0000_i1044" type="#_x0000_t75" alt="variance of Xbar equals the fraction with the numerator variance of X and the denominator n" style="width:108pt;height:14.25pt" o:ole="">
            <v:imagedata r:id="rId91" o:title=""/>
          </v:shape>
          <o:OLEObject Type="Embed" ProgID="Word.Document.12" ShapeID="_x0000_i1044" DrawAspect="Content" ObjectID="_1586246395" r:id="rId92">
            <o:FieldCodes>\s</o:FieldCodes>
          </o:OLEObject>
        </w:object>
      </w:r>
      <w:r w:rsidRPr="00471B29">
        <w:t>. Thus</w:t>
      </w:r>
      <w:r w:rsidR="00276599">
        <w:t>,</w:t>
      </w:r>
      <w:r w:rsidRPr="00471B29">
        <w:t xml:space="preserve"> we have estimated the variance of the grade-level mean </w:t>
      </w:r>
      <w:r w:rsidR="004E2536">
        <w:t>mathematics</w:t>
      </w:r>
      <w:r w:rsidRPr="00471B29">
        <w:t xml:space="preserve"> CDTM for each school. </w:t>
      </w:r>
    </w:p>
    <w:p w14:paraId="55042327" w14:textId="7C574A8F" w:rsidR="007F79AD" w:rsidRPr="00471B29" w:rsidRDefault="00D426B9" w:rsidP="00634F08">
      <w:r>
        <w:t>T</w:t>
      </w:r>
      <w:r w:rsidR="007F79AD" w:rsidRPr="00471B29">
        <w:t xml:space="preserve">he school-level aggregate </w:t>
      </w:r>
      <w:r w:rsidR="004E2536">
        <w:t>mathematics</w:t>
      </w:r>
      <w:r w:rsidR="007F79AD" w:rsidRPr="00471B29">
        <w:t xml:space="preserve"> CDTM</w:t>
      </w:r>
      <w:r w:rsidRPr="00D426B9">
        <w:t xml:space="preserve"> </w:t>
      </w:r>
      <w:r>
        <w:t>f</w:t>
      </w:r>
      <w:r w:rsidRPr="00471B29">
        <w:t>or each school</w:t>
      </w:r>
      <w:r w:rsidR="007F79AD" w:rsidRPr="00471B29">
        <w:t xml:space="preserve"> can be expressed as a weighted average of the corresponding grade-level means, where the weights are the relative proportions of students in each grade. Under the independence assumption previously noted, the variance of this weighted average can be computed with a standard formula</w:t>
      </w:r>
      <w:r>
        <w:t>—that is,</w:t>
      </w:r>
      <w:r w:rsidR="007F79AD">
        <w:t xml:space="preserve"> if </w:t>
      </w:r>
      <w:bookmarkStart w:id="256" w:name="_MON_1581704547"/>
      <w:bookmarkEnd w:id="256"/>
      <w:r w:rsidR="001278DF" w:rsidRPr="006A00FF">
        <w:rPr>
          <w:position w:val="-6"/>
        </w:rPr>
        <w:object w:dxaOrig="285" w:dyaOrig="320" w14:anchorId="21B59426">
          <v:shape id="_x0000_i1045" type="#_x0000_t75" alt="Xbar sub g" style="width:14.25pt;height:16.5pt" o:ole="">
            <v:imagedata r:id="rId93" o:title=""/>
          </v:shape>
          <o:OLEObject Type="Embed" ProgID="Word.Document.12" ShapeID="_x0000_i1045" DrawAspect="Content" ObjectID="_1586246396" r:id="rId94">
            <o:FieldCodes>\s</o:FieldCodes>
          </o:OLEObject>
        </w:object>
      </w:r>
      <w:r w:rsidR="007F79AD" w:rsidRPr="703CC4F9">
        <w:rPr>
          <w:rFonts w:eastAsiaTheme="minorEastAsia"/>
        </w:rPr>
        <w:t xml:space="preserve"> equals the mean for </w:t>
      </w:r>
      <w:proofErr w:type="gramStart"/>
      <w:r w:rsidR="007F79AD" w:rsidRPr="703CC4F9">
        <w:rPr>
          <w:rFonts w:eastAsiaTheme="minorEastAsia"/>
        </w:rPr>
        <w:t>grade</w:t>
      </w:r>
      <w:r w:rsidR="006A00FF">
        <w:rPr>
          <w:rFonts w:eastAsiaTheme="minorEastAsia"/>
        </w:rPr>
        <w:t xml:space="preserve"> </w:t>
      </w:r>
      <w:proofErr w:type="gramEnd"/>
      <w:bookmarkStart w:id="257" w:name="_MON_1581704610"/>
      <w:bookmarkEnd w:id="257"/>
      <w:r w:rsidR="00336332" w:rsidRPr="006A00FF">
        <w:rPr>
          <w:rFonts w:eastAsiaTheme="minorEastAsia"/>
          <w:position w:val="-6"/>
        </w:rPr>
        <w:object w:dxaOrig="165" w:dyaOrig="281" w14:anchorId="27E0A460">
          <v:shape id="_x0000_i1046" type="#_x0000_t75" alt="g" style="width:9pt;height:13.5pt" o:ole="">
            <v:imagedata r:id="rId95" o:title=""/>
          </v:shape>
          <o:OLEObject Type="Embed" ProgID="Word.Document.12" ShapeID="_x0000_i1046" DrawAspect="Content" ObjectID="_1586246397" r:id="rId96">
            <o:FieldCodes>\s</o:FieldCodes>
          </o:OLEObject>
        </w:object>
      </w:r>
      <w:r w:rsidR="007F79AD" w:rsidRPr="703CC4F9">
        <w:rPr>
          <w:rFonts w:eastAsiaTheme="minorEastAsia"/>
        </w:rPr>
        <w:t xml:space="preserve">, then </w:t>
      </w:r>
      <w:bookmarkStart w:id="258" w:name="_MON_1581704689"/>
      <w:bookmarkEnd w:id="258"/>
      <w:r w:rsidR="001278DF" w:rsidRPr="00336332">
        <w:rPr>
          <w:rFonts w:eastAsiaTheme="minorEastAsia"/>
          <w:position w:val="-6"/>
        </w:rPr>
        <w:object w:dxaOrig="1335" w:dyaOrig="331" w14:anchorId="27F2CC27">
          <v:shape id="_x0000_i1047" type="#_x0000_t75" alt="Variance of the sum over g of w sub g times Xbar sub g" style="width:66.75pt;height:16.5pt" o:ole="">
            <v:imagedata r:id="rId97" o:title=""/>
          </v:shape>
          <o:OLEObject Type="Embed" ProgID="Word.Document.12" ShapeID="_x0000_i1047" DrawAspect="Content" ObjectID="_1586246398" r:id="rId98">
            <o:FieldCodes>\s</o:FieldCodes>
          </o:OLEObject>
        </w:object>
      </w:r>
      <w:r w:rsidR="00336332">
        <w:rPr>
          <w:rFonts w:eastAsiaTheme="minorEastAsia"/>
          <w:position w:val="-6"/>
        </w:rPr>
        <w:t xml:space="preserve"> </w:t>
      </w:r>
      <w:r w:rsidR="007F79AD" w:rsidRPr="00471B29">
        <w:t xml:space="preserve">= </w:t>
      </w:r>
      <w:bookmarkStart w:id="259" w:name="_MON_1581704741"/>
      <w:bookmarkEnd w:id="259"/>
      <w:r w:rsidR="001278DF" w:rsidRPr="00336332">
        <w:rPr>
          <w:position w:val="-6"/>
        </w:rPr>
        <w:object w:dxaOrig="720" w:dyaOrig="313" w14:anchorId="04230791">
          <v:shape id="_x0000_i1048" type="#_x0000_t75" alt="sum over g of w sub g squared times v sub g" style="width:36pt;height:15.75pt" o:ole="">
            <v:imagedata r:id="rId99" o:title=""/>
          </v:shape>
          <o:OLEObject Type="Embed" ProgID="Word.Document.12" ShapeID="_x0000_i1048" DrawAspect="Content" ObjectID="_1586246399" r:id="rId100">
            <o:FieldCodes>\s</o:FieldCodes>
          </o:OLEObject>
        </w:object>
      </w:r>
      <w:r w:rsidR="007F79AD" w:rsidRPr="00471B29">
        <w:t xml:space="preserve"> where</w:t>
      </w:r>
      <w:r w:rsidR="00336332">
        <w:t xml:space="preserve"> </w:t>
      </w:r>
      <w:bookmarkStart w:id="260" w:name="_MON_1581704789"/>
      <w:bookmarkEnd w:id="260"/>
      <w:r w:rsidR="001278DF" w:rsidRPr="00336332">
        <w:rPr>
          <w:position w:val="-6"/>
        </w:rPr>
        <w:object w:dxaOrig="900" w:dyaOrig="311" w14:anchorId="49AFBA1C">
          <v:shape id="_x0000_i1049" type="#_x0000_t75" alt="sum over g of w sub g equals 1" style="width:45pt;height:16.5pt" o:ole="">
            <v:imagedata r:id="rId101" o:title=""/>
          </v:shape>
          <o:OLEObject Type="Embed" ProgID="Word.Document.12" ShapeID="_x0000_i1049" DrawAspect="Content" ObjectID="_1586246400" r:id="rId102">
            <o:FieldCodes>\s</o:FieldCodes>
          </o:OLEObject>
        </w:object>
      </w:r>
      <w:r w:rsidR="00951E32">
        <w:rPr>
          <w:rFonts w:eastAsiaTheme="minorEastAsia"/>
        </w:rPr>
        <w:t>—</w:t>
      </w:r>
      <w:r w:rsidR="007F79AD" w:rsidRPr="00471B29">
        <w:t>from the weights</w:t>
      </w:r>
      <w:r w:rsidR="007F79AD">
        <w:t xml:space="preserve"> </w:t>
      </w:r>
      <w:r w:rsidR="00336332">
        <w:t>(</w:t>
      </w:r>
      <w:bookmarkStart w:id="261" w:name="_MON_1581704847"/>
      <w:bookmarkEnd w:id="261"/>
      <w:r w:rsidR="00336332" w:rsidRPr="00336332">
        <w:rPr>
          <w:position w:val="-6"/>
        </w:rPr>
        <w:object w:dxaOrig="285" w:dyaOrig="311" w14:anchorId="1E35A00D">
          <v:shape id="_x0000_i1050" type="#_x0000_t75" alt="w sub g" style="width:14.25pt;height:16.5pt" o:ole="">
            <v:imagedata r:id="rId103" o:title=""/>
          </v:shape>
          <o:OLEObject Type="Embed" ProgID="Word.Document.12" ShapeID="_x0000_i1050" DrawAspect="Content" ObjectID="_1586246401" r:id="rId104">
            <o:FieldCodes>\s</o:FieldCodes>
          </o:OLEObject>
        </w:object>
      </w:r>
      <w:r w:rsidR="00336332">
        <w:t>)</w:t>
      </w:r>
      <w:r w:rsidR="007F79AD" w:rsidRPr="00471B29">
        <w:t xml:space="preserve"> and the grade-specific variance estimates </w:t>
      </w:r>
      <w:bookmarkStart w:id="262" w:name="_MON_1581704916"/>
      <w:bookmarkEnd w:id="262"/>
      <w:r w:rsidR="00336332" w:rsidRPr="00336332">
        <w:rPr>
          <w:position w:val="-6"/>
        </w:rPr>
        <w:object w:dxaOrig="447" w:dyaOrig="331" w14:anchorId="007B6BAC">
          <v:shape id="_x0000_i1051" type="#_x0000_t75" alt="parenthesis v sub g close parenthesis" style="width:22.5pt;height:16.5pt" o:ole="">
            <v:imagedata r:id="rId105" o:title=""/>
          </v:shape>
          <o:OLEObject Type="Embed" ProgID="Word.Document.12" ShapeID="_x0000_i1051" DrawAspect="Content" ObjectID="_1586246402" r:id="rId106">
            <o:FieldCodes>\s</o:FieldCodes>
          </o:OLEObject>
        </w:object>
      </w:r>
      <w:r w:rsidR="007F79AD" w:rsidRPr="703CC4F9">
        <w:rPr>
          <w:rFonts w:eastAsiaTheme="minorEastAsia"/>
        </w:rPr>
        <w:t xml:space="preserve"> </w:t>
      </w:r>
      <w:r w:rsidR="007F79AD" w:rsidRPr="00471B29">
        <w:t xml:space="preserve">already computed. The standard errors are obtained by square root. This procedure was replicated for </w:t>
      </w:r>
      <w:r w:rsidR="004E2536">
        <w:t>mathematics</w:t>
      </w:r>
      <w:r w:rsidR="007F79AD" w:rsidRPr="00471B29">
        <w:t xml:space="preserve"> and ELA, each growth measure, and </w:t>
      </w:r>
      <w:r w:rsidR="00951E32">
        <w:t>at</w:t>
      </w:r>
      <w:r w:rsidR="007F79AD" w:rsidRPr="00471B29">
        <w:t xml:space="preserve"> the school and LEA</w:t>
      </w:r>
      <w:r w:rsidR="00951E32">
        <w:t xml:space="preserve"> </w:t>
      </w:r>
      <w:r w:rsidR="007F79AD" w:rsidRPr="00471B29">
        <w:t xml:space="preserve">levels. </w:t>
      </w:r>
    </w:p>
    <w:p w14:paraId="1AC56C9B" w14:textId="77777777" w:rsidR="00845BEB" w:rsidRDefault="007F79AD" w:rsidP="00634F08">
      <w:r w:rsidRPr="00471B29">
        <w:t xml:space="preserve">We </w:t>
      </w:r>
      <w:r>
        <w:t xml:space="preserve">then </w:t>
      </w:r>
      <w:r w:rsidRPr="00471B29">
        <w:t>used the</w:t>
      </w:r>
      <w:r>
        <w:t>se</w:t>
      </w:r>
      <w:r w:rsidRPr="00471B29">
        <w:t xml:space="preserve"> variance estimates for the aggregate growth statistics to estimate a reliability for each </w:t>
      </w:r>
      <w:r w:rsidR="00A80E68">
        <w:t>content area</w:t>
      </w:r>
      <w:r w:rsidRPr="00471B29">
        <w:t>, growth statistic, and level of aggregation. Th</w:t>
      </w:r>
      <w:r>
        <w:t>e reliability</w:t>
      </w:r>
      <w:r w:rsidRPr="00471B29">
        <w:t xml:space="preserve"> was computed using</w:t>
      </w:r>
      <w:r w:rsidR="00845BEB">
        <w:t xml:space="preserve"> the</w:t>
      </w:r>
      <w:r w:rsidRPr="00471B29">
        <w:t xml:space="preserve"> method of moments as follows, again using the </w:t>
      </w:r>
      <w:r w:rsidR="004E2536">
        <w:t>mathematics</w:t>
      </w:r>
      <w:r w:rsidRPr="00471B29">
        <w:t xml:space="preserve"> CDTM at the school-level as an example</w:t>
      </w:r>
      <w:r w:rsidR="00845BEB">
        <w:t>:</w:t>
      </w:r>
      <w:r w:rsidRPr="00471B29">
        <w:t xml:space="preserve"> </w:t>
      </w:r>
    </w:p>
    <w:p w14:paraId="22E43D31" w14:textId="77777777" w:rsidR="00845BEB" w:rsidRDefault="007F79AD" w:rsidP="00DF4100">
      <w:pPr>
        <w:pStyle w:val="Numbered"/>
        <w:numPr>
          <w:ilvl w:val="0"/>
          <w:numId w:val="54"/>
        </w:numPr>
        <w:ind w:left="792" w:hanging="288"/>
      </w:pPr>
      <w:r w:rsidRPr="00471B29">
        <w:t xml:space="preserve">We restricted to schools with at least 10 students contributing to the </w:t>
      </w:r>
      <w:r w:rsidR="004E2536">
        <w:t>mathematics</w:t>
      </w:r>
      <w:r w:rsidRPr="00471B29">
        <w:t xml:space="preserve"> CDTM school-level average. </w:t>
      </w:r>
    </w:p>
    <w:p w14:paraId="290C5433" w14:textId="77777777" w:rsidR="00845BEB" w:rsidRDefault="007F79AD" w:rsidP="00DF4100">
      <w:pPr>
        <w:pStyle w:val="Numbered"/>
        <w:numPr>
          <w:ilvl w:val="0"/>
          <w:numId w:val="54"/>
        </w:numPr>
        <w:ind w:left="792" w:hanging="288"/>
      </w:pPr>
      <w:r w:rsidRPr="00471B29">
        <w:t>We computed the sample variance of the school aggregate growth measures across schools</w:t>
      </w:r>
      <w:r w:rsidR="00845BEB">
        <w:t xml:space="preserve"> and</w:t>
      </w:r>
      <w:r w:rsidRPr="00471B29">
        <w:t xml:space="preserve"> call</w:t>
      </w:r>
      <w:r w:rsidR="00845BEB">
        <w:t>ed</w:t>
      </w:r>
      <w:r w:rsidRPr="00471B29">
        <w:t xml:space="preserve"> this </w:t>
      </w:r>
      <w:r w:rsidR="00331CBE">
        <w:t>“</w:t>
      </w:r>
      <w:r w:rsidRPr="00471B29">
        <w:t>V.</w:t>
      </w:r>
      <w:r w:rsidR="00331CBE">
        <w:t>”</w:t>
      </w:r>
      <w:r w:rsidRPr="00471B29">
        <w:t xml:space="preserve"> </w:t>
      </w:r>
    </w:p>
    <w:p w14:paraId="5906E25F" w14:textId="77777777" w:rsidR="00845BEB" w:rsidRDefault="007F79AD" w:rsidP="00DF4100">
      <w:pPr>
        <w:pStyle w:val="Numbered"/>
        <w:numPr>
          <w:ilvl w:val="0"/>
          <w:numId w:val="54"/>
        </w:numPr>
        <w:ind w:left="792" w:hanging="288"/>
      </w:pPr>
      <w:r w:rsidRPr="00471B29">
        <w:t>We also computed the average across schools of the estimated variance of each school</w:t>
      </w:r>
      <w:r w:rsidR="00845BEB">
        <w:t>’</w:t>
      </w:r>
      <w:r w:rsidRPr="00471B29">
        <w:t>s aggregate growth measure</w:t>
      </w:r>
      <w:r>
        <w:t xml:space="preserve"> (as described in previous paragraph)</w:t>
      </w:r>
      <w:r w:rsidR="00845BEB">
        <w:t xml:space="preserve"> and</w:t>
      </w:r>
      <w:r w:rsidRPr="00471B29">
        <w:t xml:space="preserve"> call</w:t>
      </w:r>
      <w:r w:rsidR="00845BEB">
        <w:t>ed</w:t>
      </w:r>
      <w:r w:rsidRPr="00471B29">
        <w:t xml:space="preserve"> this </w:t>
      </w:r>
      <w:r w:rsidR="00331CBE">
        <w:t>“</w:t>
      </w:r>
      <w:r w:rsidRPr="00471B29">
        <w:t>E.</w:t>
      </w:r>
      <w:r w:rsidR="00331CBE">
        <w:t>”</w:t>
      </w:r>
      <w:r w:rsidRPr="00471B29">
        <w:t xml:space="preserve"> </w:t>
      </w:r>
    </w:p>
    <w:p w14:paraId="7827390A" w14:textId="77777777" w:rsidR="007F79AD" w:rsidRDefault="007F79AD" w:rsidP="00DF4100">
      <w:pPr>
        <w:pStyle w:val="Numbered"/>
        <w:numPr>
          <w:ilvl w:val="0"/>
          <w:numId w:val="54"/>
        </w:numPr>
        <w:ind w:left="792" w:hanging="288"/>
      </w:pPr>
      <w:r w:rsidRPr="00471B29">
        <w:t xml:space="preserve">We then estimated the reliability as </w:t>
      </w:r>
    </w:p>
    <w:bookmarkStart w:id="263" w:name="_MON_1581705163"/>
    <w:bookmarkEnd w:id="263"/>
    <w:p w14:paraId="13C42F5E" w14:textId="78AD4DA0" w:rsidR="007F79AD" w:rsidRPr="00B7104A" w:rsidRDefault="001278DF" w:rsidP="00336332">
      <w:pPr>
        <w:pStyle w:val="equation"/>
      </w:pPr>
      <w:r>
        <w:object w:dxaOrig="2220" w:dyaOrig="540" w14:anchorId="4C7BBF6A">
          <v:shape id="_x0000_i1052" type="#_x0000_t75" alt="reliability equals the fraction with the numerator V minus E and the denominator V" style="width:110.25pt;height:27pt" o:ole="">
            <v:imagedata r:id="rId107" o:title=""/>
          </v:shape>
          <o:OLEObject Type="Embed" ProgID="Word.Document.12" ShapeID="_x0000_i1052" DrawAspect="Content" ObjectID="_1586246403" r:id="rId108">
            <o:FieldCodes>\s</o:FieldCodes>
          </o:OLEObject>
        </w:object>
      </w:r>
    </w:p>
    <w:p w14:paraId="6859F101" w14:textId="77777777" w:rsidR="007F79AD" w:rsidRPr="00471B29" w:rsidRDefault="007F79AD" w:rsidP="00634F08">
      <w:r w:rsidRPr="00471B29">
        <w:t>The numerator is an estimate of the signal variance of the aggregate g</w:t>
      </w:r>
      <w:r>
        <w:t>rowth statistic across schools—</w:t>
      </w:r>
      <w:r w:rsidRPr="00471B29">
        <w:t xml:space="preserve">that is, it estimates how much variance there would be across schools in the aggregate growth statistic if each school had </w:t>
      </w:r>
      <w:r w:rsidR="00D4020D">
        <w:t>an infinite number of</w:t>
      </w:r>
      <w:r w:rsidRPr="00471B29">
        <w:t xml:space="preserve"> students from each grade. The denominator is the total variance of the observed measures, which includes the signal variance as well as the extra variability across schools due to finite sample of students in each school and grade. The ratio of the signal variance to the total variance is commonly used as a measure of reliability. </w:t>
      </w:r>
    </w:p>
    <w:p w14:paraId="4C40B352" w14:textId="77777777" w:rsidR="00820CE6" w:rsidRDefault="00820CE6">
      <w:pPr>
        <w:spacing w:after="160" w:line="259" w:lineRule="auto"/>
        <w:ind w:firstLine="0"/>
        <w:rPr>
          <w:rFonts w:eastAsia="Malgun Gothic"/>
          <w:b/>
          <w:color w:val="1F3864" w:themeColor="accent5" w:themeShade="80"/>
          <w:sz w:val="40"/>
          <w:szCs w:val="32"/>
        </w:rPr>
      </w:pPr>
      <w:r>
        <w:br w:type="page"/>
      </w:r>
    </w:p>
    <w:p w14:paraId="5D7F949E" w14:textId="1D3A7702" w:rsidR="007F79AD" w:rsidRPr="00D4020D" w:rsidRDefault="007F79AD" w:rsidP="0023763D">
      <w:pPr>
        <w:pStyle w:val="Heading1"/>
      </w:pPr>
      <w:r w:rsidRPr="00D4020D">
        <w:lastRenderedPageBreak/>
        <w:t xml:space="preserve">Appendix </w:t>
      </w:r>
      <w:r w:rsidR="007C465F">
        <w:t>E</w:t>
      </w:r>
      <w:r w:rsidRPr="00D4020D">
        <w:t xml:space="preserve">: Comparisons of Rankings by Growth Measures for School/LEA </w:t>
      </w:r>
      <w:r w:rsidR="0012054B">
        <w:t>Student Group</w:t>
      </w:r>
      <w:r w:rsidRPr="00D4020D">
        <w:t>s</w:t>
      </w:r>
    </w:p>
    <w:p w14:paraId="679C7D4F" w14:textId="27BD9649" w:rsidR="00F205CC" w:rsidRDefault="00F205CC" w:rsidP="00F205CC">
      <w:pPr>
        <w:pStyle w:val="Caption"/>
      </w:pPr>
      <w:bookmarkStart w:id="264" w:name="_Toc508214213"/>
      <w:bookmarkStart w:id="265" w:name="_Toc508215252"/>
      <w:bookmarkStart w:id="266" w:name="_Toc508267049"/>
      <w:r>
        <w:t>Table E.</w:t>
      </w:r>
      <w:r w:rsidR="00E97B2C">
        <w:fldChar w:fldCharType="begin"/>
      </w:r>
      <w:r w:rsidR="00E97B2C">
        <w:instrText xml:space="preserve"> SEQ Table_E. \* ARABIC </w:instrText>
      </w:r>
      <w:r w:rsidR="00E97B2C">
        <w:fldChar w:fldCharType="separate"/>
      </w:r>
      <w:r>
        <w:rPr>
          <w:noProof/>
        </w:rPr>
        <w:t>1</w:t>
      </w:r>
      <w:r w:rsidR="00E97B2C">
        <w:rPr>
          <w:noProof/>
        </w:rPr>
        <w:fldChar w:fldCharType="end"/>
      </w:r>
      <w:r w:rsidR="00A23DB0">
        <w:t>.</w:t>
      </w:r>
      <w:r>
        <w:t xml:space="preserve">  </w:t>
      </w:r>
      <w:r w:rsidRPr="00706747">
        <w:t xml:space="preserve">Spearman rank-order correlations between each pair of growth measures for </w:t>
      </w:r>
      <w:r>
        <w:t>student group</w:t>
      </w:r>
      <w:r w:rsidRPr="00706747">
        <w:t xml:space="preserve"> means at the school level</w:t>
      </w:r>
      <w:bookmarkEnd w:id="264"/>
      <w:bookmarkEnd w:id="265"/>
      <w:bookmarkEnd w:id="266"/>
    </w:p>
    <w:tbl>
      <w:tblPr>
        <w:tblStyle w:val="TRtable"/>
        <w:tblW w:w="9591" w:type="dxa"/>
        <w:tblLayout w:type="fixed"/>
        <w:tblLook w:val="04A0" w:firstRow="1" w:lastRow="0" w:firstColumn="1" w:lastColumn="0" w:noHBand="0" w:noVBand="1"/>
        <w:tblDescription w:val="Spearman rank-order correlations between each pair of growth measures for student group means at the school level"/>
      </w:tblPr>
      <w:tblGrid>
        <w:gridCol w:w="2430"/>
        <w:gridCol w:w="1410"/>
        <w:gridCol w:w="1560"/>
        <w:gridCol w:w="1560"/>
        <w:gridCol w:w="1680"/>
        <w:gridCol w:w="951"/>
      </w:tblGrid>
      <w:tr w:rsidR="00DF4100" w:rsidRPr="0053514C" w14:paraId="29DB1567" w14:textId="77777777" w:rsidTr="00A66D80">
        <w:trPr>
          <w:cnfStyle w:val="100000000000" w:firstRow="1" w:lastRow="0" w:firstColumn="0" w:lastColumn="0" w:oddVBand="0" w:evenVBand="0" w:oddHBand="0" w:evenHBand="0" w:firstRowFirstColumn="0" w:firstRowLastColumn="0" w:lastRowFirstColumn="0" w:lastRowLastColumn="0"/>
          <w:tblHeader/>
        </w:trPr>
        <w:tc>
          <w:tcPr>
            <w:tcW w:w="2430" w:type="dxa"/>
            <w:noWrap/>
            <w:vAlign w:val="bottom"/>
            <w:hideMark/>
          </w:tcPr>
          <w:p w14:paraId="050FDF58" w14:textId="77777777" w:rsidR="00DF4100" w:rsidRPr="00ED3155" w:rsidRDefault="00DF4100" w:rsidP="00DF4100">
            <w:pPr>
              <w:pStyle w:val="TableHead"/>
              <w:rPr>
                <w:sz w:val="24"/>
                <w:szCs w:val="24"/>
              </w:rPr>
            </w:pPr>
            <w:r w:rsidRPr="00ED3155">
              <w:rPr>
                <w:sz w:val="24"/>
                <w:szCs w:val="24"/>
              </w:rPr>
              <w:t>Student group</w:t>
            </w:r>
          </w:p>
        </w:tc>
        <w:tc>
          <w:tcPr>
            <w:tcW w:w="1410" w:type="dxa"/>
            <w:noWrap/>
            <w:vAlign w:val="bottom"/>
            <w:hideMark/>
          </w:tcPr>
          <w:p w14:paraId="4CF7F761" w14:textId="77777777" w:rsidR="00DF4100" w:rsidRPr="00ED3155" w:rsidRDefault="00DF4100" w:rsidP="00DF4100">
            <w:pPr>
              <w:pStyle w:val="TableHead"/>
              <w:rPr>
                <w:sz w:val="24"/>
                <w:szCs w:val="24"/>
              </w:rPr>
            </w:pPr>
            <w:r w:rsidRPr="00ED3155">
              <w:rPr>
                <w:sz w:val="24"/>
                <w:szCs w:val="24"/>
              </w:rPr>
              <w:t>Growth Measure 1</w:t>
            </w:r>
          </w:p>
        </w:tc>
        <w:tc>
          <w:tcPr>
            <w:tcW w:w="1560" w:type="dxa"/>
            <w:noWrap/>
            <w:vAlign w:val="bottom"/>
            <w:hideMark/>
          </w:tcPr>
          <w:p w14:paraId="5FDA17DB" w14:textId="77777777" w:rsidR="00DF4100" w:rsidRPr="00ED3155" w:rsidRDefault="00DF4100" w:rsidP="00DF4100">
            <w:pPr>
              <w:pStyle w:val="TableHead"/>
              <w:rPr>
                <w:sz w:val="24"/>
                <w:szCs w:val="24"/>
              </w:rPr>
            </w:pPr>
            <w:r w:rsidRPr="00ED3155">
              <w:rPr>
                <w:sz w:val="24"/>
                <w:szCs w:val="24"/>
              </w:rPr>
              <w:t>Growth Measure 2</w:t>
            </w:r>
          </w:p>
        </w:tc>
        <w:tc>
          <w:tcPr>
            <w:tcW w:w="1560" w:type="dxa"/>
            <w:noWrap/>
            <w:vAlign w:val="bottom"/>
            <w:hideMark/>
          </w:tcPr>
          <w:p w14:paraId="4CD221AC" w14:textId="77777777" w:rsidR="00DF4100" w:rsidRPr="00ED3155" w:rsidRDefault="00DF4100" w:rsidP="00DF4100">
            <w:pPr>
              <w:pStyle w:val="TableHead"/>
              <w:rPr>
                <w:sz w:val="24"/>
                <w:szCs w:val="24"/>
              </w:rPr>
            </w:pPr>
            <w:r w:rsidRPr="00ED3155">
              <w:rPr>
                <w:sz w:val="24"/>
                <w:szCs w:val="24"/>
              </w:rPr>
              <w:t>ELA Correlation</w:t>
            </w:r>
          </w:p>
        </w:tc>
        <w:tc>
          <w:tcPr>
            <w:tcW w:w="1680" w:type="dxa"/>
            <w:noWrap/>
            <w:vAlign w:val="bottom"/>
            <w:hideMark/>
          </w:tcPr>
          <w:p w14:paraId="346299A7" w14:textId="77777777" w:rsidR="00DF4100" w:rsidRPr="00ED3155" w:rsidRDefault="00DF4100" w:rsidP="00DF4100">
            <w:pPr>
              <w:pStyle w:val="TableHead"/>
              <w:rPr>
                <w:sz w:val="24"/>
                <w:szCs w:val="24"/>
              </w:rPr>
            </w:pPr>
            <w:r w:rsidRPr="00ED3155">
              <w:rPr>
                <w:sz w:val="24"/>
                <w:szCs w:val="24"/>
              </w:rPr>
              <w:t>Mathematics Correlation</w:t>
            </w:r>
          </w:p>
        </w:tc>
        <w:tc>
          <w:tcPr>
            <w:tcW w:w="951" w:type="dxa"/>
            <w:noWrap/>
            <w:vAlign w:val="bottom"/>
            <w:hideMark/>
          </w:tcPr>
          <w:p w14:paraId="45AD7129" w14:textId="77777777" w:rsidR="00DF4100" w:rsidRPr="00ED3155" w:rsidRDefault="00DF4100" w:rsidP="00DF4100">
            <w:pPr>
              <w:pStyle w:val="TableHead"/>
              <w:rPr>
                <w:sz w:val="24"/>
                <w:szCs w:val="24"/>
              </w:rPr>
            </w:pPr>
            <w:r w:rsidRPr="00ED3155">
              <w:rPr>
                <w:sz w:val="24"/>
                <w:szCs w:val="24"/>
              </w:rPr>
              <w:t>N</w:t>
            </w:r>
          </w:p>
        </w:tc>
      </w:tr>
      <w:tr w:rsidR="00DF4100" w:rsidRPr="0053514C" w14:paraId="2E6D4AE9" w14:textId="77777777" w:rsidTr="00A66D80">
        <w:tc>
          <w:tcPr>
            <w:tcW w:w="2430" w:type="dxa"/>
            <w:noWrap/>
            <w:vAlign w:val="center"/>
            <w:hideMark/>
          </w:tcPr>
          <w:p w14:paraId="54D0CC49" w14:textId="77777777" w:rsidR="00DF4100" w:rsidRPr="00ED3155" w:rsidRDefault="00DF4100" w:rsidP="00DF4100">
            <w:pPr>
              <w:pStyle w:val="TableText"/>
              <w:rPr>
                <w:rFonts w:cs="Arial"/>
                <w:sz w:val="24"/>
                <w:szCs w:val="24"/>
              </w:rPr>
            </w:pPr>
            <w:r w:rsidRPr="00ED3155">
              <w:rPr>
                <w:rFonts w:cs="Arial"/>
                <w:sz w:val="24"/>
                <w:szCs w:val="24"/>
              </w:rPr>
              <w:t>Female</w:t>
            </w:r>
          </w:p>
        </w:tc>
        <w:tc>
          <w:tcPr>
            <w:tcW w:w="1410" w:type="dxa"/>
            <w:noWrap/>
            <w:hideMark/>
          </w:tcPr>
          <w:p w14:paraId="6939EB60" w14:textId="77777777" w:rsidR="00DF4100" w:rsidRPr="00ED3155" w:rsidRDefault="00DF4100" w:rsidP="00DF4100">
            <w:pPr>
              <w:pStyle w:val="TableText"/>
              <w:rPr>
                <w:rFonts w:cs="Arial"/>
                <w:sz w:val="24"/>
                <w:szCs w:val="24"/>
              </w:rPr>
            </w:pPr>
            <w:r w:rsidRPr="00ED3155">
              <w:rPr>
                <w:rFonts w:cs="Arial"/>
                <w:sz w:val="24"/>
                <w:szCs w:val="24"/>
              </w:rPr>
              <w:t>CDTM</w:t>
            </w:r>
          </w:p>
        </w:tc>
        <w:tc>
          <w:tcPr>
            <w:tcW w:w="1560" w:type="dxa"/>
            <w:noWrap/>
            <w:hideMark/>
          </w:tcPr>
          <w:p w14:paraId="6E07C06D" w14:textId="77777777" w:rsidR="00DF4100" w:rsidRPr="00ED3155" w:rsidRDefault="00DF4100" w:rsidP="00DF4100">
            <w:pPr>
              <w:pStyle w:val="TableText"/>
              <w:rPr>
                <w:rFonts w:cs="Arial"/>
                <w:sz w:val="24"/>
                <w:szCs w:val="24"/>
              </w:rPr>
            </w:pPr>
            <w:r w:rsidRPr="00ED3155">
              <w:rPr>
                <w:rFonts w:cs="Arial"/>
                <w:sz w:val="24"/>
                <w:szCs w:val="24"/>
              </w:rPr>
              <w:t>RG</w:t>
            </w:r>
          </w:p>
        </w:tc>
        <w:tc>
          <w:tcPr>
            <w:tcW w:w="1560" w:type="dxa"/>
            <w:noWrap/>
            <w:hideMark/>
          </w:tcPr>
          <w:p w14:paraId="3A6E0DC9" w14:textId="77777777" w:rsidR="00DF4100" w:rsidRPr="00ED3155" w:rsidRDefault="00DF4100" w:rsidP="00DF4100">
            <w:pPr>
              <w:pStyle w:val="TableText"/>
              <w:rPr>
                <w:rFonts w:cs="Arial"/>
                <w:sz w:val="24"/>
                <w:szCs w:val="24"/>
              </w:rPr>
            </w:pPr>
            <w:r w:rsidRPr="00ED3155">
              <w:rPr>
                <w:rFonts w:cs="Arial"/>
                <w:sz w:val="24"/>
                <w:szCs w:val="24"/>
              </w:rPr>
              <w:t>0.89</w:t>
            </w:r>
          </w:p>
        </w:tc>
        <w:tc>
          <w:tcPr>
            <w:tcW w:w="1680" w:type="dxa"/>
            <w:noWrap/>
            <w:hideMark/>
          </w:tcPr>
          <w:p w14:paraId="2B1398FC" w14:textId="77777777" w:rsidR="00DF4100" w:rsidRPr="00ED3155" w:rsidRDefault="00DF4100" w:rsidP="00DF4100">
            <w:pPr>
              <w:pStyle w:val="TableText"/>
              <w:rPr>
                <w:rFonts w:cs="Arial"/>
                <w:sz w:val="24"/>
                <w:szCs w:val="24"/>
              </w:rPr>
            </w:pPr>
            <w:r w:rsidRPr="00ED3155">
              <w:rPr>
                <w:rFonts w:cs="Arial"/>
                <w:sz w:val="24"/>
                <w:szCs w:val="24"/>
              </w:rPr>
              <w:t>0.89</w:t>
            </w:r>
          </w:p>
        </w:tc>
        <w:tc>
          <w:tcPr>
            <w:tcW w:w="951" w:type="dxa"/>
            <w:noWrap/>
            <w:hideMark/>
          </w:tcPr>
          <w:p w14:paraId="29E0C188" w14:textId="77777777" w:rsidR="00DF4100" w:rsidRPr="00ED3155" w:rsidRDefault="00DF4100" w:rsidP="00DF4100">
            <w:pPr>
              <w:pStyle w:val="TableText"/>
              <w:rPr>
                <w:rFonts w:cs="Arial"/>
                <w:sz w:val="24"/>
                <w:szCs w:val="24"/>
              </w:rPr>
            </w:pPr>
            <w:r w:rsidRPr="00ED3155">
              <w:rPr>
                <w:rFonts w:cs="Arial"/>
                <w:sz w:val="24"/>
                <w:szCs w:val="24"/>
              </w:rPr>
              <w:t>7,214</w:t>
            </w:r>
          </w:p>
        </w:tc>
      </w:tr>
      <w:tr w:rsidR="00DF4100" w:rsidRPr="0053514C" w14:paraId="6CBD9F42" w14:textId="77777777" w:rsidTr="00A66D80">
        <w:tc>
          <w:tcPr>
            <w:tcW w:w="2430" w:type="dxa"/>
            <w:noWrap/>
            <w:vAlign w:val="center"/>
            <w:hideMark/>
          </w:tcPr>
          <w:p w14:paraId="31DF9194" w14:textId="77777777" w:rsidR="00DF4100" w:rsidRPr="00ED3155" w:rsidRDefault="00DF4100" w:rsidP="00DF4100">
            <w:pPr>
              <w:pStyle w:val="TableText"/>
              <w:rPr>
                <w:rFonts w:cs="Arial"/>
                <w:sz w:val="24"/>
                <w:szCs w:val="24"/>
              </w:rPr>
            </w:pPr>
            <w:r w:rsidRPr="00ED3155">
              <w:rPr>
                <w:rFonts w:cs="Arial"/>
                <w:sz w:val="24"/>
                <w:szCs w:val="24"/>
              </w:rPr>
              <w:t>Female</w:t>
            </w:r>
          </w:p>
        </w:tc>
        <w:tc>
          <w:tcPr>
            <w:tcW w:w="1410" w:type="dxa"/>
            <w:noWrap/>
            <w:hideMark/>
          </w:tcPr>
          <w:p w14:paraId="68E0B8CC" w14:textId="77777777" w:rsidR="00DF4100" w:rsidRPr="00ED3155" w:rsidRDefault="00DF4100" w:rsidP="00DF4100">
            <w:pPr>
              <w:pStyle w:val="TableText"/>
              <w:rPr>
                <w:rFonts w:cs="Arial"/>
                <w:sz w:val="24"/>
                <w:szCs w:val="24"/>
              </w:rPr>
            </w:pPr>
            <w:r w:rsidRPr="00ED3155">
              <w:rPr>
                <w:rFonts w:cs="Arial"/>
                <w:sz w:val="24"/>
                <w:szCs w:val="24"/>
              </w:rPr>
              <w:t>CDTM</w:t>
            </w:r>
          </w:p>
        </w:tc>
        <w:tc>
          <w:tcPr>
            <w:tcW w:w="1560" w:type="dxa"/>
            <w:noWrap/>
            <w:hideMark/>
          </w:tcPr>
          <w:p w14:paraId="101E68BE" w14:textId="77777777" w:rsidR="00DF4100" w:rsidRPr="00ED3155" w:rsidRDefault="00DF4100" w:rsidP="00DF4100">
            <w:pPr>
              <w:pStyle w:val="TableText"/>
              <w:rPr>
                <w:rFonts w:cs="Arial"/>
                <w:sz w:val="24"/>
                <w:szCs w:val="24"/>
              </w:rPr>
            </w:pPr>
            <w:r w:rsidRPr="00ED3155">
              <w:rPr>
                <w:rFonts w:cs="Arial"/>
                <w:sz w:val="24"/>
                <w:szCs w:val="24"/>
              </w:rPr>
              <w:t>CPR</w:t>
            </w:r>
          </w:p>
        </w:tc>
        <w:tc>
          <w:tcPr>
            <w:tcW w:w="1560" w:type="dxa"/>
            <w:noWrap/>
            <w:hideMark/>
          </w:tcPr>
          <w:p w14:paraId="79A4F372" w14:textId="77777777" w:rsidR="00DF4100" w:rsidRPr="00ED3155" w:rsidRDefault="00DF4100" w:rsidP="00DF4100">
            <w:pPr>
              <w:pStyle w:val="TableText"/>
              <w:rPr>
                <w:rFonts w:cs="Arial"/>
                <w:sz w:val="24"/>
                <w:szCs w:val="24"/>
              </w:rPr>
            </w:pPr>
            <w:r w:rsidRPr="00ED3155">
              <w:rPr>
                <w:rFonts w:cs="Arial"/>
                <w:sz w:val="24"/>
                <w:szCs w:val="24"/>
              </w:rPr>
              <w:t>0.88</w:t>
            </w:r>
          </w:p>
        </w:tc>
        <w:tc>
          <w:tcPr>
            <w:tcW w:w="1680" w:type="dxa"/>
            <w:noWrap/>
            <w:hideMark/>
          </w:tcPr>
          <w:p w14:paraId="481C65FB" w14:textId="77777777" w:rsidR="00DF4100" w:rsidRPr="00ED3155" w:rsidRDefault="00DF4100" w:rsidP="00DF4100">
            <w:pPr>
              <w:pStyle w:val="TableText"/>
              <w:rPr>
                <w:rFonts w:cs="Arial"/>
                <w:sz w:val="24"/>
                <w:szCs w:val="24"/>
              </w:rPr>
            </w:pPr>
            <w:r w:rsidRPr="00ED3155">
              <w:rPr>
                <w:rFonts w:cs="Arial"/>
                <w:sz w:val="24"/>
                <w:szCs w:val="24"/>
              </w:rPr>
              <w:t>0.91</w:t>
            </w:r>
          </w:p>
        </w:tc>
        <w:tc>
          <w:tcPr>
            <w:tcW w:w="951" w:type="dxa"/>
            <w:noWrap/>
            <w:hideMark/>
          </w:tcPr>
          <w:p w14:paraId="04813AE9" w14:textId="77777777" w:rsidR="00DF4100" w:rsidRPr="00ED3155" w:rsidRDefault="00DF4100" w:rsidP="00DF4100">
            <w:pPr>
              <w:pStyle w:val="TableText"/>
              <w:rPr>
                <w:rFonts w:cs="Arial"/>
                <w:sz w:val="24"/>
                <w:szCs w:val="24"/>
              </w:rPr>
            </w:pPr>
            <w:r w:rsidRPr="00ED3155">
              <w:rPr>
                <w:rFonts w:cs="Arial"/>
                <w:sz w:val="24"/>
                <w:szCs w:val="24"/>
              </w:rPr>
              <w:t>7,214</w:t>
            </w:r>
          </w:p>
        </w:tc>
      </w:tr>
      <w:tr w:rsidR="00DF4100" w:rsidRPr="0053514C" w14:paraId="24F87829" w14:textId="77777777" w:rsidTr="00A66D80">
        <w:tc>
          <w:tcPr>
            <w:tcW w:w="2430" w:type="dxa"/>
            <w:tcBorders>
              <w:bottom w:val="single" w:sz="4" w:space="0" w:color="auto"/>
            </w:tcBorders>
            <w:noWrap/>
            <w:vAlign w:val="center"/>
            <w:hideMark/>
          </w:tcPr>
          <w:p w14:paraId="4193A408" w14:textId="77777777" w:rsidR="00DF4100" w:rsidRPr="00ED3155" w:rsidRDefault="00DF4100" w:rsidP="00DF4100">
            <w:pPr>
              <w:pStyle w:val="TableText"/>
              <w:rPr>
                <w:rFonts w:cs="Arial"/>
                <w:sz w:val="24"/>
                <w:szCs w:val="24"/>
              </w:rPr>
            </w:pPr>
            <w:r w:rsidRPr="00ED3155">
              <w:rPr>
                <w:rFonts w:cs="Arial"/>
                <w:sz w:val="24"/>
                <w:szCs w:val="24"/>
              </w:rPr>
              <w:t>Female</w:t>
            </w:r>
          </w:p>
        </w:tc>
        <w:tc>
          <w:tcPr>
            <w:tcW w:w="1410" w:type="dxa"/>
            <w:tcBorders>
              <w:bottom w:val="single" w:sz="4" w:space="0" w:color="auto"/>
            </w:tcBorders>
            <w:noWrap/>
            <w:hideMark/>
          </w:tcPr>
          <w:p w14:paraId="5808A6E3" w14:textId="77777777" w:rsidR="00DF4100" w:rsidRPr="00ED3155" w:rsidRDefault="00DF4100" w:rsidP="00DF4100">
            <w:pPr>
              <w:pStyle w:val="TableText"/>
              <w:rPr>
                <w:rFonts w:cs="Arial"/>
                <w:sz w:val="24"/>
                <w:szCs w:val="24"/>
              </w:rPr>
            </w:pPr>
            <w:r w:rsidRPr="00ED3155">
              <w:rPr>
                <w:rFonts w:cs="Arial"/>
                <w:sz w:val="24"/>
                <w:szCs w:val="24"/>
              </w:rPr>
              <w:t>RG</w:t>
            </w:r>
          </w:p>
        </w:tc>
        <w:tc>
          <w:tcPr>
            <w:tcW w:w="1560" w:type="dxa"/>
            <w:tcBorders>
              <w:bottom w:val="single" w:sz="4" w:space="0" w:color="auto"/>
            </w:tcBorders>
            <w:noWrap/>
            <w:hideMark/>
          </w:tcPr>
          <w:p w14:paraId="5EF74674" w14:textId="77777777" w:rsidR="00DF4100" w:rsidRPr="00ED3155" w:rsidRDefault="00DF4100" w:rsidP="00DF4100">
            <w:pPr>
              <w:pStyle w:val="TableText"/>
              <w:rPr>
                <w:rFonts w:cs="Arial"/>
                <w:sz w:val="24"/>
                <w:szCs w:val="24"/>
              </w:rPr>
            </w:pPr>
            <w:r w:rsidRPr="00ED3155">
              <w:rPr>
                <w:rFonts w:cs="Arial"/>
                <w:sz w:val="24"/>
                <w:szCs w:val="24"/>
              </w:rPr>
              <w:t>CPR</w:t>
            </w:r>
          </w:p>
        </w:tc>
        <w:tc>
          <w:tcPr>
            <w:tcW w:w="1560" w:type="dxa"/>
            <w:tcBorders>
              <w:bottom w:val="single" w:sz="4" w:space="0" w:color="auto"/>
            </w:tcBorders>
            <w:noWrap/>
            <w:hideMark/>
          </w:tcPr>
          <w:p w14:paraId="4F56B0DF" w14:textId="77777777" w:rsidR="00DF4100" w:rsidRPr="00ED3155" w:rsidRDefault="00DF4100" w:rsidP="00DF4100">
            <w:pPr>
              <w:pStyle w:val="TableText"/>
              <w:rPr>
                <w:rFonts w:cs="Arial"/>
                <w:sz w:val="24"/>
                <w:szCs w:val="24"/>
              </w:rPr>
            </w:pPr>
            <w:r w:rsidRPr="00ED3155">
              <w:rPr>
                <w:rFonts w:cs="Arial"/>
                <w:sz w:val="24"/>
                <w:szCs w:val="24"/>
              </w:rPr>
              <w:t>0.93</w:t>
            </w:r>
          </w:p>
        </w:tc>
        <w:tc>
          <w:tcPr>
            <w:tcW w:w="1680" w:type="dxa"/>
            <w:tcBorders>
              <w:bottom w:val="single" w:sz="4" w:space="0" w:color="auto"/>
            </w:tcBorders>
            <w:noWrap/>
            <w:hideMark/>
          </w:tcPr>
          <w:p w14:paraId="4BCC47F5" w14:textId="77777777" w:rsidR="00DF4100" w:rsidRPr="00ED3155" w:rsidRDefault="00DF4100" w:rsidP="00DF4100">
            <w:pPr>
              <w:pStyle w:val="TableText"/>
              <w:rPr>
                <w:rFonts w:cs="Arial"/>
                <w:sz w:val="24"/>
                <w:szCs w:val="24"/>
              </w:rPr>
            </w:pPr>
            <w:r w:rsidRPr="00ED3155">
              <w:rPr>
                <w:rFonts w:cs="Arial"/>
                <w:sz w:val="24"/>
                <w:szCs w:val="24"/>
              </w:rPr>
              <w:t>0.96</w:t>
            </w:r>
          </w:p>
        </w:tc>
        <w:tc>
          <w:tcPr>
            <w:tcW w:w="951" w:type="dxa"/>
            <w:tcBorders>
              <w:bottom w:val="single" w:sz="4" w:space="0" w:color="auto"/>
            </w:tcBorders>
            <w:noWrap/>
            <w:hideMark/>
          </w:tcPr>
          <w:p w14:paraId="76F15FE3" w14:textId="77777777" w:rsidR="00DF4100" w:rsidRPr="00ED3155" w:rsidRDefault="00DF4100" w:rsidP="00DF4100">
            <w:pPr>
              <w:pStyle w:val="TableText"/>
              <w:rPr>
                <w:rFonts w:cs="Arial"/>
                <w:sz w:val="24"/>
                <w:szCs w:val="24"/>
              </w:rPr>
            </w:pPr>
            <w:r w:rsidRPr="00ED3155">
              <w:rPr>
                <w:rFonts w:cs="Arial"/>
                <w:sz w:val="24"/>
                <w:szCs w:val="24"/>
              </w:rPr>
              <w:t>7,214</w:t>
            </w:r>
          </w:p>
        </w:tc>
      </w:tr>
      <w:tr w:rsidR="00DF4100" w:rsidRPr="0053514C" w14:paraId="2845EF17" w14:textId="77777777" w:rsidTr="00A66D80">
        <w:tc>
          <w:tcPr>
            <w:tcW w:w="2430" w:type="dxa"/>
            <w:tcBorders>
              <w:top w:val="single" w:sz="4" w:space="0" w:color="auto"/>
              <w:bottom w:val="nil"/>
            </w:tcBorders>
            <w:noWrap/>
            <w:vAlign w:val="center"/>
            <w:hideMark/>
          </w:tcPr>
          <w:p w14:paraId="6B267790" w14:textId="77777777" w:rsidR="00DF4100" w:rsidRPr="00ED3155" w:rsidRDefault="00DF4100" w:rsidP="00DF4100">
            <w:pPr>
              <w:pStyle w:val="TableText"/>
              <w:rPr>
                <w:rFonts w:cs="Arial"/>
                <w:sz w:val="24"/>
                <w:szCs w:val="24"/>
              </w:rPr>
            </w:pPr>
            <w:r w:rsidRPr="00ED3155">
              <w:rPr>
                <w:rFonts w:cs="Arial"/>
                <w:sz w:val="24"/>
                <w:szCs w:val="24"/>
              </w:rPr>
              <w:t>Male</w:t>
            </w:r>
          </w:p>
        </w:tc>
        <w:tc>
          <w:tcPr>
            <w:tcW w:w="1410" w:type="dxa"/>
            <w:tcBorders>
              <w:top w:val="single" w:sz="4" w:space="0" w:color="auto"/>
              <w:bottom w:val="nil"/>
            </w:tcBorders>
            <w:noWrap/>
            <w:hideMark/>
          </w:tcPr>
          <w:p w14:paraId="3DC5B1C5" w14:textId="77777777" w:rsidR="00DF4100" w:rsidRPr="00ED3155" w:rsidRDefault="00DF4100" w:rsidP="00DF4100">
            <w:pPr>
              <w:pStyle w:val="TableText"/>
              <w:rPr>
                <w:rFonts w:cs="Arial"/>
                <w:sz w:val="24"/>
                <w:szCs w:val="24"/>
              </w:rPr>
            </w:pPr>
            <w:r w:rsidRPr="00ED3155">
              <w:rPr>
                <w:rFonts w:cs="Arial"/>
                <w:sz w:val="24"/>
                <w:szCs w:val="24"/>
              </w:rPr>
              <w:t>CDTM</w:t>
            </w:r>
          </w:p>
        </w:tc>
        <w:tc>
          <w:tcPr>
            <w:tcW w:w="1560" w:type="dxa"/>
            <w:tcBorders>
              <w:top w:val="single" w:sz="4" w:space="0" w:color="auto"/>
              <w:bottom w:val="nil"/>
            </w:tcBorders>
            <w:noWrap/>
            <w:hideMark/>
          </w:tcPr>
          <w:p w14:paraId="6441A01E" w14:textId="77777777" w:rsidR="00DF4100" w:rsidRPr="00ED3155" w:rsidRDefault="00DF4100" w:rsidP="00DF4100">
            <w:pPr>
              <w:pStyle w:val="TableText"/>
              <w:rPr>
                <w:rFonts w:cs="Arial"/>
                <w:sz w:val="24"/>
                <w:szCs w:val="24"/>
              </w:rPr>
            </w:pPr>
            <w:r w:rsidRPr="00ED3155">
              <w:rPr>
                <w:rFonts w:cs="Arial"/>
                <w:sz w:val="24"/>
                <w:szCs w:val="24"/>
              </w:rPr>
              <w:t>RG</w:t>
            </w:r>
          </w:p>
        </w:tc>
        <w:tc>
          <w:tcPr>
            <w:tcW w:w="1560" w:type="dxa"/>
            <w:tcBorders>
              <w:top w:val="single" w:sz="4" w:space="0" w:color="auto"/>
              <w:bottom w:val="nil"/>
            </w:tcBorders>
            <w:noWrap/>
            <w:hideMark/>
          </w:tcPr>
          <w:p w14:paraId="44A878AA" w14:textId="77777777" w:rsidR="00DF4100" w:rsidRPr="00ED3155" w:rsidRDefault="00DF4100" w:rsidP="00DF4100">
            <w:pPr>
              <w:pStyle w:val="TableText"/>
              <w:rPr>
                <w:rFonts w:cs="Arial"/>
                <w:sz w:val="24"/>
                <w:szCs w:val="24"/>
              </w:rPr>
            </w:pPr>
            <w:r w:rsidRPr="00ED3155">
              <w:rPr>
                <w:rFonts w:cs="Arial"/>
                <w:sz w:val="24"/>
                <w:szCs w:val="24"/>
              </w:rPr>
              <w:t>0.92</w:t>
            </w:r>
          </w:p>
        </w:tc>
        <w:tc>
          <w:tcPr>
            <w:tcW w:w="1680" w:type="dxa"/>
            <w:tcBorders>
              <w:top w:val="single" w:sz="4" w:space="0" w:color="auto"/>
              <w:bottom w:val="nil"/>
            </w:tcBorders>
            <w:noWrap/>
            <w:hideMark/>
          </w:tcPr>
          <w:p w14:paraId="0E29DC77" w14:textId="77777777" w:rsidR="00DF4100" w:rsidRPr="00ED3155" w:rsidRDefault="00DF4100" w:rsidP="00DF4100">
            <w:pPr>
              <w:pStyle w:val="TableText"/>
              <w:rPr>
                <w:rFonts w:cs="Arial"/>
                <w:sz w:val="24"/>
                <w:szCs w:val="24"/>
              </w:rPr>
            </w:pPr>
            <w:r w:rsidRPr="00ED3155">
              <w:rPr>
                <w:rFonts w:cs="Arial"/>
                <w:sz w:val="24"/>
                <w:szCs w:val="24"/>
              </w:rPr>
              <w:t>0.91</w:t>
            </w:r>
          </w:p>
        </w:tc>
        <w:tc>
          <w:tcPr>
            <w:tcW w:w="951" w:type="dxa"/>
            <w:tcBorders>
              <w:top w:val="single" w:sz="4" w:space="0" w:color="auto"/>
              <w:bottom w:val="nil"/>
            </w:tcBorders>
            <w:noWrap/>
            <w:hideMark/>
          </w:tcPr>
          <w:p w14:paraId="76FB7860" w14:textId="77777777" w:rsidR="00DF4100" w:rsidRPr="00ED3155" w:rsidRDefault="00DF4100" w:rsidP="00DF4100">
            <w:pPr>
              <w:pStyle w:val="TableText"/>
              <w:rPr>
                <w:rFonts w:cs="Arial"/>
                <w:sz w:val="24"/>
                <w:szCs w:val="24"/>
              </w:rPr>
            </w:pPr>
            <w:r w:rsidRPr="00ED3155">
              <w:rPr>
                <w:rFonts w:cs="Arial"/>
                <w:sz w:val="24"/>
                <w:szCs w:val="24"/>
              </w:rPr>
              <w:t>7,205</w:t>
            </w:r>
          </w:p>
        </w:tc>
      </w:tr>
      <w:tr w:rsidR="00DF4100" w:rsidRPr="0053514C" w14:paraId="12BDEEB6" w14:textId="77777777" w:rsidTr="00A66D80">
        <w:tc>
          <w:tcPr>
            <w:tcW w:w="2430" w:type="dxa"/>
            <w:tcBorders>
              <w:top w:val="nil"/>
            </w:tcBorders>
            <w:noWrap/>
            <w:vAlign w:val="center"/>
            <w:hideMark/>
          </w:tcPr>
          <w:p w14:paraId="1DF214B5" w14:textId="77777777" w:rsidR="00DF4100" w:rsidRPr="00ED3155" w:rsidRDefault="00DF4100" w:rsidP="00DF4100">
            <w:pPr>
              <w:pStyle w:val="TableText"/>
              <w:rPr>
                <w:rFonts w:cs="Arial"/>
                <w:sz w:val="24"/>
                <w:szCs w:val="24"/>
              </w:rPr>
            </w:pPr>
            <w:r w:rsidRPr="00ED3155">
              <w:rPr>
                <w:rFonts w:cs="Arial"/>
                <w:sz w:val="24"/>
                <w:szCs w:val="24"/>
              </w:rPr>
              <w:t>Male</w:t>
            </w:r>
          </w:p>
        </w:tc>
        <w:tc>
          <w:tcPr>
            <w:tcW w:w="1410" w:type="dxa"/>
            <w:tcBorders>
              <w:top w:val="nil"/>
            </w:tcBorders>
            <w:noWrap/>
            <w:hideMark/>
          </w:tcPr>
          <w:p w14:paraId="6B1124F0" w14:textId="77777777" w:rsidR="00DF4100" w:rsidRPr="00ED3155" w:rsidRDefault="00DF4100" w:rsidP="00DF4100">
            <w:pPr>
              <w:pStyle w:val="TableText"/>
              <w:rPr>
                <w:rFonts w:cs="Arial"/>
                <w:sz w:val="24"/>
                <w:szCs w:val="24"/>
              </w:rPr>
            </w:pPr>
            <w:r w:rsidRPr="00ED3155">
              <w:rPr>
                <w:rFonts w:cs="Arial"/>
                <w:sz w:val="24"/>
                <w:szCs w:val="24"/>
              </w:rPr>
              <w:t>CDTM</w:t>
            </w:r>
          </w:p>
        </w:tc>
        <w:tc>
          <w:tcPr>
            <w:tcW w:w="1560" w:type="dxa"/>
            <w:tcBorders>
              <w:top w:val="nil"/>
            </w:tcBorders>
            <w:noWrap/>
            <w:hideMark/>
          </w:tcPr>
          <w:p w14:paraId="0BC30C71" w14:textId="77777777" w:rsidR="00DF4100" w:rsidRPr="00ED3155" w:rsidRDefault="00DF4100" w:rsidP="00DF4100">
            <w:pPr>
              <w:pStyle w:val="TableText"/>
              <w:rPr>
                <w:rFonts w:cs="Arial"/>
                <w:sz w:val="24"/>
                <w:szCs w:val="24"/>
              </w:rPr>
            </w:pPr>
            <w:r w:rsidRPr="00ED3155">
              <w:rPr>
                <w:rFonts w:cs="Arial"/>
                <w:sz w:val="24"/>
                <w:szCs w:val="24"/>
              </w:rPr>
              <w:t>CPR</w:t>
            </w:r>
          </w:p>
        </w:tc>
        <w:tc>
          <w:tcPr>
            <w:tcW w:w="1560" w:type="dxa"/>
            <w:tcBorders>
              <w:top w:val="nil"/>
            </w:tcBorders>
            <w:noWrap/>
            <w:hideMark/>
          </w:tcPr>
          <w:p w14:paraId="54C10B43" w14:textId="77777777" w:rsidR="00DF4100" w:rsidRPr="00ED3155" w:rsidRDefault="00DF4100" w:rsidP="00DF4100">
            <w:pPr>
              <w:pStyle w:val="TableText"/>
              <w:rPr>
                <w:rFonts w:cs="Arial"/>
                <w:sz w:val="24"/>
                <w:szCs w:val="24"/>
              </w:rPr>
            </w:pPr>
            <w:r w:rsidRPr="00ED3155">
              <w:rPr>
                <w:rFonts w:cs="Arial"/>
                <w:sz w:val="24"/>
                <w:szCs w:val="24"/>
              </w:rPr>
              <w:t>0.91</w:t>
            </w:r>
          </w:p>
        </w:tc>
        <w:tc>
          <w:tcPr>
            <w:tcW w:w="1680" w:type="dxa"/>
            <w:tcBorders>
              <w:top w:val="nil"/>
            </w:tcBorders>
            <w:noWrap/>
            <w:hideMark/>
          </w:tcPr>
          <w:p w14:paraId="0CD9FCBC" w14:textId="77777777" w:rsidR="00DF4100" w:rsidRPr="00ED3155" w:rsidRDefault="00DF4100" w:rsidP="00DF4100">
            <w:pPr>
              <w:pStyle w:val="TableText"/>
              <w:rPr>
                <w:rFonts w:cs="Arial"/>
                <w:sz w:val="24"/>
                <w:szCs w:val="24"/>
              </w:rPr>
            </w:pPr>
            <w:r w:rsidRPr="00ED3155">
              <w:rPr>
                <w:rFonts w:cs="Arial"/>
                <w:sz w:val="24"/>
                <w:szCs w:val="24"/>
              </w:rPr>
              <w:t>0.90</w:t>
            </w:r>
          </w:p>
        </w:tc>
        <w:tc>
          <w:tcPr>
            <w:tcW w:w="951" w:type="dxa"/>
            <w:tcBorders>
              <w:top w:val="nil"/>
            </w:tcBorders>
            <w:noWrap/>
            <w:hideMark/>
          </w:tcPr>
          <w:p w14:paraId="21C16149" w14:textId="77777777" w:rsidR="00DF4100" w:rsidRPr="00ED3155" w:rsidRDefault="00DF4100" w:rsidP="00DF4100">
            <w:pPr>
              <w:pStyle w:val="TableText"/>
              <w:rPr>
                <w:rFonts w:cs="Arial"/>
                <w:sz w:val="24"/>
                <w:szCs w:val="24"/>
              </w:rPr>
            </w:pPr>
            <w:r w:rsidRPr="00ED3155">
              <w:rPr>
                <w:rFonts w:cs="Arial"/>
                <w:sz w:val="24"/>
                <w:szCs w:val="24"/>
              </w:rPr>
              <w:t>7,205</w:t>
            </w:r>
          </w:p>
        </w:tc>
      </w:tr>
      <w:tr w:rsidR="00DF4100" w:rsidRPr="0053514C" w14:paraId="7AA6F040" w14:textId="77777777" w:rsidTr="00A66D80">
        <w:tc>
          <w:tcPr>
            <w:tcW w:w="2430" w:type="dxa"/>
            <w:tcBorders>
              <w:bottom w:val="single" w:sz="4" w:space="0" w:color="auto"/>
            </w:tcBorders>
            <w:noWrap/>
            <w:vAlign w:val="center"/>
            <w:hideMark/>
          </w:tcPr>
          <w:p w14:paraId="1B7B70A5" w14:textId="77777777" w:rsidR="00DF4100" w:rsidRPr="00ED3155" w:rsidRDefault="00DF4100" w:rsidP="00DF4100">
            <w:pPr>
              <w:pStyle w:val="TableText"/>
              <w:rPr>
                <w:rFonts w:cs="Arial"/>
                <w:sz w:val="24"/>
                <w:szCs w:val="24"/>
              </w:rPr>
            </w:pPr>
            <w:r w:rsidRPr="00ED3155">
              <w:rPr>
                <w:rFonts w:cs="Arial"/>
                <w:sz w:val="24"/>
                <w:szCs w:val="24"/>
              </w:rPr>
              <w:t>Male</w:t>
            </w:r>
          </w:p>
        </w:tc>
        <w:tc>
          <w:tcPr>
            <w:tcW w:w="1410" w:type="dxa"/>
            <w:tcBorders>
              <w:bottom w:val="single" w:sz="4" w:space="0" w:color="auto"/>
            </w:tcBorders>
            <w:noWrap/>
            <w:hideMark/>
          </w:tcPr>
          <w:p w14:paraId="699D2A14" w14:textId="77777777" w:rsidR="00DF4100" w:rsidRPr="00ED3155" w:rsidRDefault="00DF4100" w:rsidP="00DF4100">
            <w:pPr>
              <w:pStyle w:val="TableText"/>
              <w:rPr>
                <w:rFonts w:cs="Arial"/>
                <w:sz w:val="24"/>
                <w:szCs w:val="24"/>
              </w:rPr>
            </w:pPr>
            <w:r w:rsidRPr="00ED3155">
              <w:rPr>
                <w:rFonts w:cs="Arial"/>
                <w:sz w:val="24"/>
                <w:szCs w:val="24"/>
              </w:rPr>
              <w:t>RG</w:t>
            </w:r>
          </w:p>
        </w:tc>
        <w:tc>
          <w:tcPr>
            <w:tcW w:w="1560" w:type="dxa"/>
            <w:tcBorders>
              <w:bottom w:val="single" w:sz="4" w:space="0" w:color="auto"/>
            </w:tcBorders>
            <w:noWrap/>
            <w:hideMark/>
          </w:tcPr>
          <w:p w14:paraId="4D642DB0" w14:textId="77777777" w:rsidR="00DF4100" w:rsidRPr="00ED3155" w:rsidRDefault="00DF4100" w:rsidP="00DF4100">
            <w:pPr>
              <w:pStyle w:val="TableText"/>
              <w:rPr>
                <w:rFonts w:cs="Arial"/>
                <w:sz w:val="24"/>
                <w:szCs w:val="24"/>
              </w:rPr>
            </w:pPr>
            <w:r w:rsidRPr="00ED3155">
              <w:rPr>
                <w:rFonts w:cs="Arial"/>
                <w:sz w:val="24"/>
                <w:szCs w:val="24"/>
              </w:rPr>
              <w:t>CPR</w:t>
            </w:r>
          </w:p>
        </w:tc>
        <w:tc>
          <w:tcPr>
            <w:tcW w:w="1560" w:type="dxa"/>
            <w:tcBorders>
              <w:bottom w:val="single" w:sz="4" w:space="0" w:color="auto"/>
            </w:tcBorders>
            <w:noWrap/>
            <w:hideMark/>
          </w:tcPr>
          <w:p w14:paraId="17398C69" w14:textId="77777777" w:rsidR="00DF4100" w:rsidRPr="00ED3155" w:rsidRDefault="00DF4100" w:rsidP="00DF4100">
            <w:pPr>
              <w:pStyle w:val="TableText"/>
              <w:rPr>
                <w:rFonts w:cs="Arial"/>
                <w:sz w:val="24"/>
                <w:szCs w:val="24"/>
              </w:rPr>
            </w:pPr>
            <w:r w:rsidRPr="00ED3155">
              <w:rPr>
                <w:rFonts w:cs="Arial"/>
                <w:sz w:val="24"/>
                <w:szCs w:val="24"/>
              </w:rPr>
              <w:t>0.93</w:t>
            </w:r>
          </w:p>
        </w:tc>
        <w:tc>
          <w:tcPr>
            <w:tcW w:w="1680" w:type="dxa"/>
            <w:tcBorders>
              <w:bottom w:val="single" w:sz="4" w:space="0" w:color="auto"/>
            </w:tcBorders>
            <w:noWrap/>
            <w:hideMark/>
          </w:tcPr>
          <w:p w14:paraId="15CC58F6" w14:textId="77777777" w:rsidR="00DF4100" w:rsidRPr="00ED3155" w:rsidRDefault="00DF4100" w:rsidP="00DF4100">
            <w:pPr>
              <w:pStyle w:val="TableText"/>
              <w:rPr>
                <w:rFonts w:cs="Arial"/>
                <w:sz w:val="24"/>
                <w:szCs w:val="24"/>
              </w:rPr>
            </w:pPr>
            <w:r w:rsidRPr="00ED3155">
              <w:rPr>
                <w:rFonts w:cs="Arial"/>
                <w:sz w:val="24"/>
                <w:szCs w:val="24"/>
              </w:rPr>
              <w:t>0.96</w:t>
            </w:r>
          </w:p>
        </w:tc>
        <w:tc>
          <w:tcPr>
            <w:tcW w:w="951" w:type="dxa"/>
            <w:tcBorders>
              <w:bottom w:val="single" w:sz="4" w:space="0" w:color="auto"/>
            </w:tcBorders>
            <w:noWrap/>
            <w:hideMark/>
          </w:tcPr>
          <w:p w14:paraId="5B7D8D6A" w14:textId="77777777" w:rsidR="00DF4100" w:rsidRPr="00ED3155" w:rsidRDefault="00DF4100" w:rsidP="00DF4100">
            <w:pPr>
              <w:pStyle w:val="TableText"/>
              <w:rPr>
                <w:rFonts w:cs="Arial"/>
                <w:sz w:val="24"/>
                <w:szCs w:val="24"/>
              </w:rPr>
            </w:pPr>
            <w:r w:rsidRPr="00ED3155">
              <w:rPr>
                <w:rFonts w:cs="Arial"/>
                <w:sz w:val="24"/>
                <w:szCs w:val="24"/>
              </w:rPr>
              <w:t>7,205</w:t>
            </w:r>
          </w:p>
        </w:tc>
      </w:tr>
      <w:tr w:rsidR="00DF4100" w:rsidRPr="0053514C" w14:paraId="041C331F" w14:textId="77777777" w:rsidTr="00A66D80">
        <w:tc>
          <w:tcPr>
            <w:tcW w:w="2430" w:type="dxa"/>
            <w:tcBorders>
              <w:top w:val="single" w:sz="4" w:space="0" w:color="auto"/>
              <w:bottom w:val="nil"/>
            </w:tcBorders>
            <w:noWrap/>
            <w:vAlign w:val="center"/>
            <w:hideMark/>
          </w:tcPr>
          <w:p w14:paraId="715BB1CC" w14:textId="77777777" w:rsidR="00DF4100" w:rsidRPr="00ED3155" w:rsidRDefault="00DF4100" w:rsidP="00DF4100">
            <w:pPr>
              <w:pStyle w:val="TableText"/>
              <w:rPr>
                <w:rFonts w:cs="Arial"/>
                <w:sz w:val="24"/>
                <w:szCs w:val="24"/>
              </w:rPr>
            </w:pPr>
            <w:r w:rsidRPr="00ED3155">
              <w:rPr>
                <w:rFonts w:cs="Arial"/>
                <w:sz w:val="24"/>
                <w:szCs w:val="24"/>
              </w:rPr>
              <w:t>American Indian</w:t>
            </w:r>
          </w:p>
        </w:tc>
        <w:tc>
          <w:tcPr>
            <w:tcW w:w="1410" w:type="dxa"/>
            <w:tcBorders>
              <w:top w:val="single" w:sz="4" w:space="0" w:color="auto"/>
              <w:bottom w:val="nil"/>
            </w:tcBorders>
            <w:noWrap/>
            <w:hideMark/>
          </w:tcPr>
          <w:p w14:paraId="65C0C456" w14:textId="77777777" w:rsidR="00DF4100" w:rsidRPr="00ED3155" w:rsidRDefault="00DF4100" w:rsidP="00DF4100">
            <w:pPr>
              <w:pStyle w:val="TableText"/>
              <w:rPr>
                <w:rFonts w:cs="Arial"/>
                <w:sz w:val="24"/>
                <w:szCs w:val="24"/>
              </w:rPr>
            </w:pPr>
            <w:r w:rsidRPr="00ED3155">
              <w:rPr>
                <w:rFonts w:cs="Arial"/>
                <w:sz w:val="24"/>
                <w:szCs w:val="24"/>
              </w:rPr>
              <w:t>CDTM</w:t>
            </w:r>
          </w:p>
        </w:tc>
        <w:tc>
          <w:tcPr>
            <w:tcW w:w="1560" w:type="dxa"/>
            <w:tcBorders>
              <w:top w:val="single" w:sz="4" w:space="0" w:color="auto"/>
              <w:bottom w:val="nil"/>
            </w:tcBorders>
            <w:noWrap/>
            <w:hideMark/>
          </w:tcPr>
          <w:p w14:paraId="2F39005E" w14:textId="77777777" w:rsidR="00DF4100" w:rsidRPr="00ED3155" w:rsidRDefault="00DF4100" w:rsidP="00DF4100">
            <w:pPr>
              <w:pStyle w:val="TableText"/>
              <w:rPr>
                <w:rFonts w:cs="Arial"/>
                <w:sz w:val="24"/>
                <w:szCs w:val="24"/>
              </w:rPr>
            </w:pPr>
            <w:r w:rsidRPr="00ED3155">
              <w:rPr>
                <w:rFonts w:cs="Arial"/>
                <w:sz w:val="24"/>
                <w:szCs w:val="24"/>
              </w:rPr>
              <w:t>RG</w:t>
            </w:r>
          </w:p>
        </w:tc>
        <w:tc>
          <w:tcPr>
            <w:tcW w:w="1560" w:type="dxa"/>
            <w:tcBorders>
              <w:top w:val="single" w:sz="4" w:space="0" w:color="auto"/>
              <w:bottom w:val="nil"/>
            </w:tcBorders>
            <w:noWrap/>
            <w:hideMark/>
          </w:tcPr>
          <w:p w14:paraId="38CFE9EB" w14:textId="77777777" w:rsidR="00DF4100" w:rsidRPr="00ED3155" w:rsidRDefault="00DF4100" w:rsidP="00DF4100">
            <w:pPr>
              <w:pStyle w:val="TableText"/>
              <w:rPr>
                <w:rFonts w:cs="Arial"/>
                <w:sz w:val="24"/>
                <w:szCs w:val="24"/>
              </w:rPr>
            </w:pPr>
            <w:r w:rsidRPr="00ED3155">
              <w:rPr>
                <w:rFonts w:cs="Arial"/>
                <w:sz w:val="24"/>
                <w:szCs w:val="24"/>
              </w:rPr>
              <w:t>0.92</w:t>
            </w:r>
          </w:p>
        </w:tc>
        <w:tc>
          <w:tcPr>
            <w:tcW w:w="1680" w:type="dxa"/>
            <w:tcBorders>
              <w:top w:val="single" w:sz="4" w:space="0" w:color="auto"/>
              <w:bottom w:val="nil"/>
            </w:tcBorders>
            <w:noWrap/>
            <w:hideMark/>
          </w:tcPr>
          <w:p w14:paraId="1B4DB90F" w14:textId="77777777" w:rsidR="00DF4100" w:rsidRPr="00ED3155" w:rsidRDefault="00DF4100" w:rsidP="00DF4100">
            <w:pPr>
              <w:pStyle w:val="TableText"/>
              <w:rPr>
                <w:rFonts w:cs="Arial"/>
                <w:sz w:val="24"/>
                <w:szCs w:val="24"/>
              </w:rPr>
            </w:pPr>
            <w:r w:rsidRPr="00ED3155">
              <w:rPr>
                <w:rFonts w:cs="Arial"/>
                <w:sz w:val="24"/>
                <w:szCs w:val="24"/>
              </w:rPr>
              <w:t>0.94</w:t>
            </w:r>
          </w:p>
        </w:tc>
        <w:tc>
          <w:tcPr>
            <w:tcW w:w="951" w:type="dxa"/>
            <w:tcBorders>
              <w:top w:val="single" w:sz="4" w:space="0" w:color="auto"/>
              <w:bottom w:val="nil"/>
            </w:tcBorders>
            <w:noWrap/>
            <w:hideMark/>
          </w:tcPr>
          <w:p w14:paraId="0FC14261" w14:textId="77777777" w:rsidR="00DF4100" w:rsidRPr="00ED3155" w:rsidRDefault="00DF4100" w:rsidP="00DF4100">
            <w:pPr>
              <w:pStyle w:val="TableText"/>
              <w:rPr>
                <w:rFonts w:cs="Arial"/>
                <w:sz w:val="24"/>
                <w:szCs w:val="24"/>
              </w:rPr>
            </w:pPr>
            <w:r w:rsidRPr="00ED3155">
              <w:rPr>
                <w:rFonts w:cs="Arial"/>
                <w:sz w:val="24"/>
                <w:szCs w:val="24"/>
              </w:rPr>
              <w:t>138</w:t>
            </w:r>
          </w:p>
        </w:tc>
      </w:tr>
      <w:tr w:rsidR="00DF4100" w:rsidRPr="0053514C" w14:paraId="7CB876EC" w14:textId="77777777" w:rsidTr="00A66D80">
        <w:tc>
          <w:tcPr>
            <w:tcW w:w="2430" w:type="dxa"/>
            <w:tcBorders>
              <w:top w:val="nil"/>
            </w:tcBorders>
            <w:noWrap/>
            <w:vAlign w:val="center"/>
            <w:hideMark/>
          </w:tcPr>
          <w:p w14:paraId="48E1E25C" w14:textId="77777777" w:rsidR="00DF4100" w:rsidRPr="00ED3155" w:rsidRDefault="00DF4100" w:rsidP="00DF4100">
            <w:pPr>
              <w:pStyle w:val="TableText"/>
              <w:rPr>
                <w:rFonts w:cs="Arial"/>
                <w:sz w:val="24"/>
                <w:szCs w:val="24"/>
              </w:rPr>
            </w:pPr>
            <w:r w:rsidRPr="00ED3155">
              <w:rPr>
                <w:rFonts w:cs="Arial"/>
                <w:sz w:val="24"/>
                <w:szCs w:val="24"/>
              </w:rPr>
              <w:t>American Indian</w:t>
            </w:r>
          </w:p>
        </w:tc>
        <w:tc>
          <w:tcPr>
            <w:tcW w:w="1410" w:type="dxa"/>
            <w:tcBorders>
              <w:top w:val="nil"/>
            </w:tcBorders>
            <w:noWrap/>
            <w:hideMark/>
          </w:tcPr>
          <w:p w14:paraId="1CB5C2CF" w14:textId="77777777" w:rsidR="00DF4100" w:rsidRPr="00ED3155" w:rsidRDefault="00DF4100" w:rsidP="00DF4100">
            <w:pPr>
              <w:pStyle w:val="TableText"/>
              <w:rPr>
                <w:rFonts w:cs="Arial"/>
                <w:sz w:val="24"/>
                <w:szCs w:val="24"/>
              </w:rPr>
            </w:pPr>
            <w:r w:rsidRPr="00ED3155">
              <w:rPr>
                <w:rFonts w:cs="Arial"/>
                <w:sz w:val="24"/>
                <w:szCs w:val="24"/>
              </w:rPr>
              <w:t>CDTM</w:t>
            </w:r>
          </w:p>
        </w:tc>
        <w:tc>
          <w:tcPr>
            <w:tcW w:w="1560" w:type="dxa"/>
            <w:tcBorders>
              <w:top w:val="nil"/>
            </w:tcBorders>
            <w:noWrap/>
            <w:hideMark/>
          </w:tcPr>
          <w:p w14:paraId="03FF3B72" w14:textId="77777777" w:rsidR="00DF4100" w:rsidRPr="00ED3155" w:rsidRDefault="00DF4100" w:rsidP="00DF4100">
            <w:pPr>
              <w:pStyle w:val="TableText"/>
              <w:rPr>
                <w:rFonts w:cs="Arial"/>
                <w:sz w:val="24"/>
                <w:szCs w:val="24"/>
              </w:rPr>
            </w:pPr>
            <w:r w:rsidRPr="00ED3155">
              <w:rPr>
                <w:rFonts w:cs="Arial"/>
                <w:sz w:val="24"/>
                <w:szCs w:val="24"/>
              </w:rPr>
              <w:t>CPR</w:t>
            </w:r>
          </w:p>
        </w:tc>
        <w:tc>
          <w:tcPr>
            <w:tcW w:w="1560" w:type="dxa"/>
            <w:tcBorders>
              <w:top w:val="nil"/>
            </w:tcBorders>
            <w:noWrap/>
            <w:hideMark/>
          </w:tcPr>
          <w:p w14:paraId="71983963" w14:textId="77777777" w:rsidR="00DF4100" w:rsidRPr="00ED3155" w:rsidRDefault="00DF4100" w:rsidP="00DF4100">
            <w:pPr>
              <w:pStyle w:val="TableText"/>
              <w:rPr>
                <w:rFonts w:cs="Arial"/>
                <w:sz w:val="24"/>
                <w:szCs w:val="24"/>
              </w:rPr>
            </w:pPr>
            <w:r w:rsidRPr="00ED3155">
              <w:rPr>
                <w:rFonts w:cs="Arial"/>
                <w:sz w:val="24"/>
                <w:szCs w:val="24"/>
              </w:rPr>
              <w:t>0.92</w:t>
            </w:r>
          </w:p>
        </w:tc>
        <w:tc>
          <w:tcPr>
            <w:tcW w:w="1680" w:type="dxa"/>
            <w:tcBorders>
              <w:top w:val="nil"/>
            </w:tcBorders>
            <w:noWrap/>
            <w:hideMark/>
          </w:tcPr>
          <w:p w14:paraId="77DE74E9" w14:textId="77777777" w:rsidR="00DF4100" w:rsidRPr="00ED3155" w:rsidRDefault="00DF4100" w:rsidP="00DF4100">
            <w:pPr>
              <w:pStyle w:val="TableText"/>
              <w:rPr>
                <w:rFonts w:cs="Arial"/>
                <w:sz w:val="24"/>
                <w:szCs w:val="24"/>
              </w:rPr>
            </w:pPr>
            <w:r w:rsidRPr="00ED3155">
              <w:rPr>
                <w:rFonts w:cs="Arial"/>
                <w:sz w:val="24"/>
                <w:szCs w:val="24"/>
              </w:rPr>
              <w:t>0.92</w:t>
            </w:r>
          </w:p>
        </w:tc>
        <w:tc>
          <w:tcPr>
            <w:tcW w:w="951" w:type="dxa"/>
            <w:tcBorders>
              <w:top w:val="nil"/>
            </w:tcBorders>
            <w:noWrap/>
            <w:hideMark/>
          </w:tcPr>
          <w:p w14:paraId="2C3808DB" w14:textId="77777777" w:rsidR="00DF4100" w:rsidRPr="00ED3155" w:rsidRDefault="00DF4100" w:rsidP="00DF4100">
            <w:pPr>
              <w:pStyle w:val="TableText"/>
              <w:rPr>
                <w:rFonts w:cs="Arial"/>
                <w:sz w:val="24"/>
                <w:szCs w:val="24"/>
              </w:rPr>
            </w:pPr>
            <w:r w:rsidRPr="00ED3155">
              <w:rPr>
                <w:rFonts w:cs="Arial"/>
                <w:sz w:val="24"/>
                <w:szCs w:val="24"/>
              </w:rPr>
              <w:t>138</w:t>
            </w:r>
          </w:p>
        </w:tc>
      </w:tr>
      <w:tr w:rsidR="00DF4100" w:rsidRPr="0053514C" w14:paraId="391895CF" w14:textId="77777777" w:rsidTr="00A66D80">
        <w:tc>
          <w:tcPr>
            <w:tcW w:w="2430" w:type="dxa"/>
            <w:tcBorders>
              <w:bottom w:val="single" w:sz="4" w:space="0" w:color="auto"/>
            </w:tcBorders>
            <w:noWrap/>
            <w:vAlign w:val="center"/>
            <w:hideMark/>
          </w:tcPr>
          <w:p w14:paraId="4BB732DF" w14:textId="77777777" w:rsidR="00DF4100" w:rsidRPr="00ED3155" w:rsidRDefault="00DF4100" w:rsidP="00DF4100">
            <w:pPr>
              <w:pStyle w:val="TableText"/>
              <w:rPr>
                <w:rFonts w:cs="Arial"/>
                <w:sz w:val="24"/>
                <w:szCs w:val="24"/>
              </w:rPr>
            </w:pPr>
            <w:r w:rsidRPr="00ED3155">
              <w:rPr>
                <w:rFonts w:cs="Arial"/>
                <w:sz w:val="24"/>
                <w:szCs w:val="24"/>
              </w:rPr>
              <w:t>American Indian</w:t>
            </w:r>
          </w:p>
        </w:tc>
        <w:tc>
          <w:tcPr>
            <w:tcW w:w="1410" w:type="dxa"/>
            <w:tcBorders>
              <w:bottom w:val="single" w:sz="4" w:space="0" w:color="auto"/>
            </w:tcBorders>
            <w:noWrap/>
            <w:hideMark/>
          </w:tcPr>
          <w:p w14:paraId="4E2767A8" w14:textId="77777777" w:rsidR="00DF4100" w:rsidRPr="00ED3155" w:rsidRDefault="00DF4100" w:rsidP="00DF4100">
            <w:pPr>
              <w:pStyle w:val="TableText"/>
              <w:rPr>
                <w:rFonts w:cs="Arial"/>
                <w:sz w:val="24"/>
                <w:szCs w:val="24"/>
              </w:rPr>
            </w:pPr>
            <w:r w:rsidRPr="00ED3155">
              <w:rPr>
                <w:rFonts w:cs="Arial"/>
                <w:sz w:val="24"/>
                <w:szCs w:val="24"/>
              </w:rPr>
              <w:t>RG</w:t>
            </w:r>
          </w:p>
        </w:tc>
        <w:tc>
          <w:tcPr>
            <w:tcW w:w="1560" w:type="dxa"/>
            <w:tcBorders>
              <w:bottom w:val="single" w:sz="4" w:space="0" w:color="auto"/>
            </w:tcBorders>
            <w:noWrap/>
            <w:hideMark/>
          </w:tcPr>
          <w:p w14:paraId="58C07F48" w14:textId="77777777" w:rsidR="00DF4100" w:rsidRPr="00ED3155" w:rsidRDefault="00DF4100" w:rsidP="00DF4100">
            <w:pPr>
              <w:pStyle w:val="TableText"/>
              <w:rPr>
                <w:rFonts w:cs="Arial"/>
                <w:sz w:val="24"/>
                <w:szCs w:val="24"/>
              </w:rPr>
            </w:pPr>
            <w:r w:rsidRPr="00ED3155">
              <w:rPr>
                <w:rFonts w:cs="Arial"/>
                <w:sz w:val="24"/>
                <w:szCs w:val="24"/>
              </w:rPr>
              <w:t>CPR</w:t>
            </w:r>
          </w:p>
        </w:tc>
        <w:tc>
          <w:tcPr>
            <w:tcW w:w="1560" w:type="dxa"/>
            <w:tcBorders>
              <w:bottom w:val="single" w:sz="4" w:space="0" w:color="auto"/>
            </w:tcBorders>
            <w:noWrap/>
            <w:hideMark/>
          </w:tcPr>
          <w:p w14:paraId="6BDFD288" w14:textId="77777777" w:rsidR="00DF4100" w:rsidRPr="00ED3155" w:rsidRDefault="00DF4100" w:rsidP="00DF4100">
            <w:pPr>
              <w:pStyle w:val="TableText"/>
              <w:rPr>
                <w:rFonts w:cs="Arial"/>
                <w:sz w:val="24"/>
                <w:szCs w:val="24"/>
              </w:rPr>
            </w:pPr>
            <w:r w:rsidRPr="00ED3155">
              <w:rPr>
                <w:rFonts w:cs="Arial"/>
                <w:sz w:val="24"/>
                <w:szCs w:val="24"/>
              </w:rPr>
              <w:t>0.92</w:t>
            </w:r>
          </w:p>
        </w:tc>
        <w:tc>
          <w:tcPr>
            <w:tcW w:w="1680" w:type="dxa"/>
            <w:tcBorders>
              <w:bottom w:val="single" w:sz="4" w:space="0" w:color="auto"/>
            </w:tcBorders>
            <w:noWrap/>
            <w:hideMark/>
          </w:tcPr>
          <w:p w14:paraId="049CA265" w14:textId="77777777" w:rsidR="00DF4100" w:rsidRPr="00ED3155" w:rsidRDefault="00DF4100" w:rsidP="00DF4100">
            <w:pPr>
              <w:pStyle w:val="TableText"/>
              <w:rPr>
                <w:rFonts w:cs="Arial"/>
                <w:sz w:val="24"/>
                <w:szCs w:val="24"/>
              </w:rPr>
            </w:pPr>
            <w:r w:rsidRPr="00ED3155">
              <w:rPr>
                <w:rFonts w:cs="Arial"/>
                <w:sz w:val="24"/>
                <w:szCs w:val="24"/>
              </w:rPr>
              <w:t>0.92</w:t>
            </w:r>
          </w:p>
        </w:tc>
        <w:tc>
          <w:tcPr>
            <w:tcW w:w="951" w:type="dxa"/>
            <w:tcBorders>
              <w:bottom w:val="single" w:sz="4" w:space="0" w:color="auto"/>
            </w:tcBorders>
            <w:noWrap/>
            <w:hideMark/>
          </w:tcPr>
          <w:p w14:paraId="080EC141" w14:textId="77777777" w:rsidR="00DF4100" w:rsidRPr="00ED3155" w:rsidRDefault="00DF4100" w:rsidP="00DF4100">
            <w:pPr>
              <w:pStyle w:val="TableText"/>
              <w:rPr>
                <w:rFonts w:cs="Arial"/>
                <w:sz w:val="24"/>
                <w:szCs w:val="24"/>
              </w:rPr>
            </w:pPr>
            <w:r w:rsidRPr="00ED3155">
              <w:rPr>
                <w:rFonts w:cs="Arial"/>
                <w:sz w:val="24"/>
                <w:szCs w:val="24"/>
              </w:rPr>
              <w:t>138</w:t>
            </w:r>
          </w:p>
        </w:tc>
      </w:tr>
      <w:tr w:rsidR="00DF4100" w:rsidRPr="0053514C" w14:paraId="0A9B8160" w14:textId="77777777" w:rsidTr="00A66D80">
        <w:tc>
          <w:tcPr>
            <w:tcW w:w="2430" w:type="dxa"/>
            <w:tcBorders>
              <w:top w:val="single" w:sz="4" w:space="0" w:color="auto"/>
              <w:bottom w:val="nil"/>
            </w:tcBorders>
            <w:noWrap/>
            <w:vAlign w:val="center"/>
            <w:hideMark/>
          </w:tcPr>
          <w:p w14:paraId="7F37ECB4" w14:textId="77777777" w:rsidR="00DF4100" w:rsidRPr="00ED3155" w:rsidRDefault="00DF4100" w:rsidP="00DF4100">
            <w:pPr>
              <w:pStyle w:val="TableText"/>
              <w:rPr>
                <w:rFonts w:cs="Arial"/>
                <w:sz w:val="24"/>
                <w:szCs w:val="24"/>
              </w:rPr>
            </w:pPr>
            <w:r w:rsidRPr="00ED3155">
              <w:rPr>
                <w:rFonts w:cs="Arial"/>
                <w:sz w:val="24"/>
                <w:szCs w:val="24"/>
              </w:rPr>
              <w:t>Asian</w:t>
            </w:r>
          </w:p>
        </w:tc>
        <w:tc>
          <w:tcPr>
            <w:tcW w:w="1410" w:type="dxa"/>
            <w:tcBorders>
              <w:top w:val="single" w:sz="4" w:space="0" w:color="auto"/>
              <w:bottom w:val="nil"/>
            </w:tcBorders>
            <w:noWrap/>
            <w:hideMark/>
          </w:tcPr>
          <w:p w14:paraId="1F80B2AC" w14:textId="77777777" w:rsidR="00DF4100" w:rsidRPr="00ED3155" w:rsidRDefault="00DF4100" w:rsidP="00DF4100">
            <w:pPr>
              <w:pStyle w:val="TableText"/>
              <w:rPr>
                <w:rFonts w:cs="Arial"/>
                <w:sz w:val="24"/>
                <w:szCs w:val="24"/>
              </w:rPr>
            </w:pPr>
            <w:r w:rsidRPr="00ED3155">
              <w:rPr>
                <w:rFonts w:cs="Arial"/>
                <w:sz w:val="24"/>
                <w:szCs w:val="24"/>
              </w:rPr>
              <w:t>CDTM</w:t>
            </w:r>
          </w:p>
        </w:tc>
        <w:tc>
          <w:tcPr>
            <w:tcW w:w="1560" w:type="dxa"/>
            <w:tcBorders>
              <w:top w:val="single" w:sz="4" w:space="0" w:color="auto"/>
              <w:bottom w:val="nil"/>
            </w:tcBorders>
            <w:noWrap/>
            <w:hideMark/>
          </w:tcPr>
          <w:p w14:paraId="27533EF0" w14:textId="77777777" w:rsidR="00DF4100" w:rsidRPr="00ED3155" w:rsidRDefault="00DF4100" w:rsidP="00DF4100">
            <w:pPr>
              <w:pStyle w:val="TableText"/>
              <w:rPr>
                <w:rFonts w:cs="Arial"/>
                <w:sz w:val="24"/>
                <w:szCs w:val="24"/>
              </w:rPr>
            </w:pPr>
            <w:r w:rsidRPr="00ED3155">
              <w:rPr>
                <w:rFonts w:cs="Arial"/>
                <w:sz w:val="24"/>
                <w:szCs w:val="24"/>
              </w:rPr>
              <w:t>RG</w:t>
            </w:r>
          </w:p>
        </w:tc>
        <w:tc>
          <w:tcPr>
            <w:tcW w:w="1560" w:type="dxa"/>
            <w:tcBorders>
              <w:top w:val="single" w:sz="4" w:space="0" w:color="auto"/>
              <w:bottom w:val="nil"/>
            </w:tcBorders>
            <w:noWrap/>
            <w:hideMark/>
          </w:tcPr>
          <w:p w14:paraId="3FA2377B" w14:textId="77777777" w:rsidR="00DF4100" w:rsidRPr="00ED3155" w:rsidRDefault="00DF4100" w:rsidP="00DF4100">
            <w:pPr>
              <w:pStyle w:val="TableText"/>
              <w:rPr>
                <w:rFonts w:cs="Arial"/>
                <w:sz w:val="24"/>
                <w:szCs w:val="24"/>
              </w:rPr>
            </w:pPr>
            <w:r w:rsidRPr="00ED3155">
              <w:rPr>
                <w:rFonts w:cs="Arial"/>
                <w:sz w:val="24"/>
                <w:szCs w:val="24"/>
              </w:rPr>
              <w:t>0.89</w:t>
            </w:r>
          </w:p>
        </w:tc>
        <w:tc>
          <w:tcPr>
            <w:tcW w:w="1680" w:type="dxa"/>
            <w:tcBorders>
              <w:top w:val="single" w:sz="4" w:space="0" w:color="auto"/>
              <w:bottom w:val="nil"/>
            </w:tcBorders>
            <w:noWrap/>
            <w:hideMark/>
          </w:tcPr>
          <w:p w14:paraId="4D374FA9" w14:textId="77777777" w:rsidR="00DF4100" w:rsidRPr="00ED3155" w:rsidRDefault="00DF4100" w:rsidP="00DF4100">
            <w:pPr>
              <w:pStyle w:val="TableText"/>
              <w:rPr>
                <w:rFonts w:cs="Arial"/>
                <w:sz w:val="24"/>
                <w:szCs w:val="24"/>
              </w:rPr>
            </w:pPr>
            <w:r w:rsidRPr="00ED3155">
              <w:rPr>
                <w:rFonts w:cs="Arial"/>
                <w:sz w:val="24"/>
                <w:szCs w:val="24"/>
              </w:rPr>
              <w:t>0.86</w:t>
            </w:r>
          </w:p>
        </w:tc>
        <w:tc>
          <w:tcPr>
            <w:tcW w:w="951" w:type="dxa"/>
            <w:tcBorders>
              <w:top w:val="single" w:sz="4" w:space="0" w:color="auto"/>
              <w:bottom w:val="nil"/>
            </w:tcBorders>
            <w:noWrap/>
            <w:hideMark/>
          </w:tcPr>
          <w:p w14:paraId="5DF7E866" w14:textId="77777777" w:rsidR="00DF4100" w:rsidRPr="00ED3155" w:rsidRDefault="00DF4100" w:rsidP="00DF4100">
            <w:pPr>
              <w:pStyle w:val="TableText"/>
              <w:rPr>
                <w:rFonts w:cs="Arial"/>
                <w:sz w:val="24"/>
                <w:szCs w:val="24"/>
              </w:rPr>
            </w:pPr>
            <w:r w:rsidRPr="00ED3155">
              <w:rPr>
                <w:rFonts w:cs="Arial"/>
                <w:sz w:val="24"/>
                <w:szCs w:val="24"/>
              </w:rPr>
              <w:t>2,967</w:t>
            </w:r>
          </w:p>
        </w:tc>
      </w:tr>
      <w:tr w:rsidR="00DF4100" w:rsidRPr="0053514C" w14:paraId="448B4232" w14:textId="77777777" w:rsidTr="00A66D80">
        <w:tc>
          <w:tcPr>
            <w:tcW w:w="2430" w:type="dxa"/>
            <w:tcBorders>
              <w:top w:val="nil"/>
            </w:tcBorders>
            <w:noWrap/>
            <w:vAlign w:val="center"/>
            <w:hideMark/>
          </w:tcPr>
          <w:p w14:paraId="0ABEFE12" w14:textId="77777777" w:rsidR="00DF4100" w:rsidRPr="00ED3155" w:rsidRDefault="00DF4100" w:rsidP="00DF4100">
            <w:pPr>
              <w:pStyle w:val="TableText"/>
              <w:rPr>
                <w:rFonts w:cs="Arial"/>
                <w:sz w:val="24"/>
                <w:szCs w:val="24"/>
              </w:rPr>
            </w:pPr>
            <w:r w:rsidRPr="00ED3155">
              <w:rPr>
                <w:rFonts w:cs="Arial"/>
                <w:sz w:val="24"/>
                <w:szCs w:val="24"/>
              </w:rPr>
              <w:t>Asian</w:t>
            </w:r>
          </w:p>
        </w:tc>
        <w:tc>
          <w:tcPr>
            <w:tcW w:w="1410" w:type="dxa"/>
            <w:tcBorders>
              <w:top w:val="nil"/>
            </w:tcBorders>
            <w:noWrap/>
            <w:hideMark/>
          </w:tcPr>
          <w:p w14:paraId="5C25A2DF" w14:textId="77777777" w:rsidR="00DF4100" w:rsidRPr="00ED3155" w:rsidRDefault="00DF4100" w:rsidP="00DF4100">
            <w:pPr>
              <w:pStyle w:val="TableText"/>
              <w:rPr>
                <w:rFonts w:cs="Arial"/>
                <w:sz w:val="24"/>
                <w:szCs w:val="24"/>
              </w:rPr>
            </w:pPr>
            <w:r w:rsidRPr="00ED3155">
              <w:rPr>
                <w:rFonts w:cs="Arial"/>
                <w:sz w:val="24"/>
                <w:szCs w:val="24"/>
              </w:rPr>
              <w:t>CDTM</w:t>
            </w:r>
          </w:p>
        </w:tc>
        <w:tc>
          <w:tcPr>
            <w:tcW w:w="1560" w:type="dxa"/>
            <w:tcBorders>
              <w:top w:val="nil"/>
            </w:tcBorders>
            <w:noWrap/>
            <w:hideMark/>
          </w:tcPr>
          <w:p w14:paraId="2AE636E8" w14:textId="77777777" w:rsidR="00DF4100" w:rsidRPr="00ED3155" w:rsidRDefault="00DF4100" w:rsidP="00DF4100">
            <w:pPr>
              <w:pStyle w:val="TableText"/>
              <w:rPr>
                <w:rFonts w:cs="Arial"/>
                <w:sz w:val="24"/>
                <w:szCs w:val="24"/>
              </w:rPr>
            </w:pPr>
            <w:r w:rsidRPr="00ED3155">
              <w:rPr>
                <w:rFonts w:cs="Arial"/>
                <w:sz w:val="24"/>
                <w:szCs w:val="24"/>
              </w:rPr>
              <w:t>CPR</w:t>
            </w:r>
          </w:p>
        </w:tc>
        <w:tc>
          <w:tcPr>
            <w:tcW w:w="1560" w:type="dxa"/>
            <w:tcBorders>
              <w:top w:val="nil"/>
            </w:tcBorders>
            <w:noWrap/>
            <w:hideMark/>
          </w:tcPr>
          <w:p w14:paraId="5CD5195A" w14:textId="77777777" w:rsidR="00DF4100" w:rsidRPr="00ED3155" w:rsidRDefault="00DF4100" w:rsidP="00DF4100">
            <w:pPr>
              <w:pStyle w:val="TableText"/>
              <w:rPr>
                <w:rFonts w:cs="Arial"/>
                <w:sz w:val="24"/>
                <w:szCs w:val="24"/>
              </w:rPr>
            </w:pPr>
            <w:r w:rsidRPr="00ED3155">
              <w:rPr>
                <w:rFonts w:cs="Arial"/>
                <w:sz w:val="24"/>
                <w:szCs w:val="24"/>
              </w:rPr>
              <w:t>0.86</w:t>
            </w:r>
          </w:p>
        </w:tc>
        <w:tc>
          <w:tcPr>
            <w:tcW w:w="1680" w:type="dxa"/>
            <w:tcBorders>
              <w:top w:val="nil"/>
            </w:tcBorders>
            <w:noWrap/>
            <w:hideMark/>
          </w:tcPr>
          <w:p w14:paraId="763A7EF0" w14:textId="77777777" w:rsidR="00DF4100" w:rsidRPr="00ED3155" w:rsidRDefault="00DF4100" w:rsidP="00DF4100">
            <w:pPr>
              <w:pStyle w:val="TableText"/>
              <w:rPr>
                <w:rFonts w:cs="Arial"/>
                <w:sz w:val="24"/>
                <w:szCs w:val="24"/>
              </w:rPr>
            </w:pPr>
            <w:r w:rsidRPr="00ED3155">
              <w:rPr>
                <w:rFonts w:cs="Arial"/>
                <w:sz w:val="24"/>
                <w:szCs w:val="24"/>
              </w:rPr>
              <w:t>0.83</w:t>
            </w:r>
          </w:p>
        </w:tc>
        <w:tc>
          <w:tcPr>
            <w:tcW w:w="951" w:type="dxa"/>
            <w:tcBorders>
              <w:top w:val="nil"/>
            </w:tcBorders>
            <w:noWrap/>
            <w:hideMark/>
          </w:tcPr>
          <w:p w14:paraId="3D24B6F2" w14:textId="77777777" w:rsidR="00DF4100" w:rsidRPr="00ED3155" w:rsidRDefault="00DF4100" w:rsidP="00DF4100">
            <w:pPr>
              <w:pStyle w:val="TableText"/>
              <w:rPr>
                <w:rFonts w:cs="Arial"/>
                <w:sz w:val="24"/>
                <w:szCs w:val="24"/>
              </w:rPr>
            </w:pPr>
            <w:r w:rsidRPr="00ED3155">
              <w:rPr>
                <w:rFonts w:cs="Arial"/>
                <w:sz w:val="24"/>
                <w:szCs w:val="24"/>
              </w:rPr>
              <w:t>2,967</w:t>
            </w:r>
          </w:p>
        </w:tc>
      </w:tr>
      <w:tr w:rsidR="00DF4100" w:rsidRPr="0053514C" w14:paraId="7190BAA0" w14:textId="77777777" w:rsidTr="00A66D80">
        <w:tc>
          <w:tcPr>
            <w:tcW w:w="2430" w:type="dxa"/>
            <w:tcBorders>
              <w:bottom w:val="single" w:sz="4" w:space="0" w:color="auto"/>
            </w:tcBorders>
            <w:noWrap/>
            <w:vAlign w:val="center"/>
            <w:hideMark/>
          </w:tcPr>
          <w:p w14:paraId="2D7761AA" w14:textId="77777777" w:rsidR="00DF4100" w:rsidRPr="00ED3155" w:rsidRDefault="00DF4100" w:rsidP="00DF4100">
            <w:pPr>
              <w:pStyle w:val="TableText"/>
              <w:rPr>
                <w:rFonts w:cs="Arial"/>
                <w:sz w:val="24"/>
                <w:szCs w:val="24"/>
              </w:rPr>
            </w:pPr>
            <w:r w:rsidRPr="00ED3155">
              <w:rPr>
                <w:rFonts w:cs="Arial"/>
                <w:sz w:val="24"/>
                <w:szCs w:val="24"/>
              </w:rPr>
              <w:t>Asian</w:t>
            </w:r>
          </w:p>
        </w:tc>
        <w:tc>
          <w:tcPr>
            <w:tcW w:w="1410" w:type="dxa"/>
            <w:tcBorders>
              <w:bottom w:val="single" w:sz="4" w:space="0" w:color="auto"/>
            </w:tcBorders>
            <w:noWrap/>
            <w:hideMark/>
          </w:tcPr>
          <w:p w14:paraId="57EA8701" w14:textId="77777777" w:rsidR="00DF4100" w:rsidRPr="00ED3155" w:rsidRDefault="00DF4100" w:rsidP="00DF4100">
            <w:pPr>
              <w:pStyle w:val="TableText"/>
              <w:rPr>
                <w:rFonts w:cs="Arial"/>
                <w:sz w:val="24"/>
                <w:szCs w:val="24"/>
              </w:rPr>
            </w:pPr>
            <w:r w:rsidRPr="00ED3155">
              <w:rPr>
                <w:rFonts w:cs="Arial"/>
                <w:sz w:val="24"/>
                <w:szCs w:val="24"/>
              </w:rPr>
              <w:t>RG</w:t>
            </w:r>
          </w:p>
        </w:tc>
        <w:tc>
          <w:tcPr>
            <w:tcW w:w="1560" w:type="dxa"/>
            <w:tcBorders>
              <w:bottom w:val="single" w:sz="4" w:space="0" w:color="auto"/>
            </w:tcBorders>
            <w:noWrap/>
            <w:hideMark/>
          </w:tcPr>
          <w:p w14:paraId="5B4A1FCE" w14:textId="77777777" w:rsidR="00DF4100" w:rsidRPr="00ED3155" w:rsidRDefault="00DF4100" w:rsidP="00DF4100">
            <w:pPr>
              <w:pStyle w:val="TableText"/>
              <w:rPr>
                <w:rFonts w:cs="Arial"/>
                <w:sz w:val="24"/>
                <w:szCs w:val="24"/>
              </w:rPr>
            </w:pPr>
            <w:r w:rsidRPr="00ED3155">
              <w:rPr>
                <w:rFonts w:cs="Arial"/>
                <w:sz w:val="24"/>
                <w:szCs w:val="24"/>
              </w:rPr>
              <w:t>CPR</w:t>
            </w:r>
          </w:p>
        </w:tc>
        <w:tc>
          <w:tcPr>
            <w:tcW w:w="1560" w:type="dxa"/>
            <w:tcBorders>
              <w:bottom w:val="single" w:sz="4" w:space="0" w:color="auto"/>
            </w:tcBorders>
            <w:noWrap/>
            <w:hideMark/>
          </w:tcPr>
          <w:p w14:paraId="45B317FF" w14:textId="77777777" w:rsidR="00DF4100" w:rsidRPr="00ED3155" w:rsidRDefault="00DF4100" w:rsidP="00DF4100">
            <w:pPr>
              <w:pStyle w:val="TableText"/>
              <w:rPr>
                <w:rFonts w:cs="Arial"/>
                <w:sz w:val="24"/>
                <w:szCs w:val="24"/>
              </w:rPr>
            </w:pPr>
            <w:r w:rsidRPr="00ED3155">
              <w:rPr>
                <w:rFonts w:cs="Arial"/>
                <w:sz w:val="24"/>
                <w:szCs w:val="24"/>
              </w:rPr>
              <w:t>0.88</w:t>
            </w:r>
          </w:p>
        </w:tc>
        <w:tc>
          <w:tcPr>
            <w:tcW w:w="1680" w:type="dxa"/>
            <w:tcBorders>
              <w:bottom w:val="single" w:sz="4" w:space="0" w:color="auto"/>
            </w:tcBorders>
            <w:noWrap/>
            <w:hideMark/>
          </w:tcPr>
          <w:p w14:paraId="02AC7CA3" w14:textId="77777777" w:rsidR="00DF4100" w:rsidRPr="00ED3155" w:rsidRDefault="00DF4100" w:rsidP="00DF4100">
            <w:pPr>
              <w:pStyle w:val="TableText"/>
              <w:rPr>
                <w:rFonts w:cs="Arial"/>
                <w:sz w:val="24"/>
                <w:szCs w:val="24"/>
              </w:rPr>
            </w:pPr>
            <w:r w:rsidRPr="00ED3155">
              <w:rPr>
                <w:rFonts w:cs="Arial"/>
                <w:sz w:val="24"/>
                <w:szCs w:val="24"/>
              </w:rPr>
              <w:t>0.93</w:t>
            </w:r>
          </w:p>
        </w:tc>
        <w:tc>
          <w:tcPr>
            <w:tcW w:w="951" w:type="dxa"/>
            <w:tcBorders>
              <w:bottom w:val="single" w:sz="4" w:space="0" w:color="auto"/>
            </w:tcBorders>
            <w:noWrap/>
            <w:hideMark/>
          </w:tcPr>
          <w:p w14:paraId="2E363B61" w14:textId="77777777" w:rsidR="00DF4100" w:rsidRPr="00ED3155" w:rsidRDefault="00DF4100" w:rsidP="00DF4100">
            <w:pPr>
              <w:pStyle w:val="TableText"/>
              <w:rPr>
                <w:rFonts w:cs="Arial"/>
                <w:sz w:val="24"/>
                <w:szCs w:val="24"/>
              </w:rPr>
            </w:pPr>
            <w:r w:rsidRPr="00ED3155">
              <w:rPr>
                <w:rFonts w:cs="Arial"/>
                <w:sz w:val="24"/>
                <w:szCs w:val="24"/>
              </w:rPr>
              <w:t>2,967</w:t>
            </w:r>
          </w:p>
        </w:tc>
      </w:tr>
      <w:tr w:rsidR="00DF4100" w:rsidRPr="0053514C" w14:paraId="5BA4016C" w14:textId="77777777" w:rsidTr="00A66D80">
        <w:tc>
          <w:tcPr>
            <w:tcW w:w="2430" w:type="dxa"/>
            <w:tcBorders>
              <w:top w:val="single" w:sz="4" w:space="0" w:color="auto"/>
              <w:bottom w:val="nil"/>
            </w:tcBorders>
            <w:noWrap/>
            <w:vAlign w:val="center"/>
            <w:hideMark/>
          </w:tcPr>
          <w:p w14:paraId="58547A6B" w14:textId="77777777" w:rsidR="00DF4100" w:rsidRPr="00ED3155" w:rsidRDefault="00DF4100" w:rsidP="00DF4100">
            <w:pPr>
              <w:pStyle w:val="TableText"/>
              <w:rPr>
                <w:rFonts w:cs="Arial"/>
                <w:sz w:val="24"/>
                <w:szCs w:val="24"/>
              </w:rPr>
            </w:pPr>
            <w:r w:rsidRPr="00ED3155">
              <w:rPr>
                <w:rFonts w:cs="Arial"/>
                <w:sz w:val="24"/>
                <w:szCs w:val="24"/>
              </w:rPr>
              <w:t>Pacific Islander</w:t>
            </w:r>
          </w:p>
        </w:tc>
        <w:tc>
          <w:tcPr>
            <w:tcW w:w="1410" w:type="dxa"/>
            <w:tcBorders>
              <w:top w:val="single" w:sz="4" w:space="0" w:color="auto"/>
              <w:bottom w:val="nil"/>
            </w:tcBorders>
            <w:noWrap/>
            <w:hideMark/>
          </w:tcPr>
          <w:p w14:paraId="3BE94319" w14:textId="77777777" w:rsidR="00DF4100" w:rsidRPr="00ED3155" w:rsidRDefault="00DF4100" w:rsidP="00DF4100">
            <w:pPr>
              <w:pStyle w:val="TableText"/>
              <w:rPr>
                <w:rFonts w:cs="Arial"/>
                <w:sz w:val="24"/>
                <w:szCs w:val="24"/>
              </w:rPr>
            </w:pPr>
            <w:r w:rsidRPr="00ED3155">
              <w:rPr>
                <w:rFonts w:cs="Arial"/>
                <w:sz w:val="24"/>
                <w:szCs w:val="24"/>
              </w:rPr>
              <w:t>CDTM</w:t>
            </w:r>
          </w:p>
        </w:tc>
        <w:tc>
          <w:tcPr>
            <w:tcW w:w="1560" w:type="dxa"/>
            <w:tcBorders>
              <w:top w:val="single" w:sz="4" w:space="0" w:color="auto"/>
              <w:bottom w:val="nil"/>
            </w:tcBorders>
            <w:noWrap/>
            <w:hideMark/>
          </w:tcPr>
          <w:p w14:paraId="7EBFE2F4" w14:textId="77777777" w:rsidR="00DF4100" w:rsidRPr="00ED3155" w:rsidRDefault="00DF4100" w:rsidP="00DF4100">
            <w:pPr>
              <w:pStyle w:val="TableText"/>
              <w:rPr>
                <w:rFonts w:cs="Arial"/>
                <w:sz w:val="24"/>
                <w:szCs w:val="24"/>
              </w:rPr>
            </w:pPr>
            <w:r w:rsidRPr="00ED3155">
              <w:rPr>
                <w:rFonts w:cs="Arial"/>
                <w:sz w:val="24"/>
                <w:szCs w:val="24"/>
              </w:rPr>
              <w:t>RG</w:t>
            </w:r>
          </w:p>
        </w:tc>
        <w:tc>
          <w:tcPr>
            <w:tcW w:w="1560" w:type="dxa"/>
            <w:tcBorders>
              <w:top w:val="single" w:sz="4" w:space="0" w:color="auto"/>
              <w:bottom w:val="nil"/>
            </w:tcBorders>
            <w:noWrap/>
            <w:hideMark/>
          </w:tcPr>
          <w:p w14:paraId="2272B8C8" w14:textId="77777777" w:rsidR="00DF4100" w:rsidRPr="00ED3155" w:rsidRDefault="00DF4100" w:rsidP="00DF4100">
            <w:pPr>
              <w:pStyle w:val="TableText"/>
              <w:rPr>
                <w:rFonts w:cs="Arial"/>
                <w:sz w:val="24"/>
                <w:szCs w:val="24"/>
              </w:rPr>
            </w:pPr>
            <w:r w:rsidRPr="00ED3155">
              <w:rPr>
                <w:rFonts w:cs="Arial"/>
                <w:sz w:val="24"/>
                <w:szCs w:val="24"/>
              </w:rPr>
              <w:t>0.89</w:t>
            </w:r>
          </w:p>
        </w:tc>
        <w:tc>
          <w:tcPr>
            <w:tcW w:w="1680" w:type="dxa"/>
            <w:tcBorders>
              <w:top w:val="single" w:sz="4" w:space="0" w:color="auto"/>
              <w:bottom w:val="nil"/>
            </w:tcBorders>
            <w:noWrap/>
            <w:hideMark/>
          </w:tcPr>
          <w:p w14:paraId="26279A2A" w14:textId="77777777" w:rsidR="00DF4100" w:rsidRPr="00ED3155" w:rsidRDefault="00DF4100" w:rsidP="00DF4100">
            <w:pPr>
              <w:pStyle w:val="TableText"/>
              <w:rPr>
                <w:rFonts w:cs="Arial"/>
                <w:sz w:val="24"/>
                <w:szCs w:val="24"/>
              </w:rPr>
            </w:pPr>
            <w:r w:rsidRPr="00ED3155">
              <w:rPr>
                <w:rFonts w:cs="Arial"/>
                <w:sz w:val="24"/>
                <w:szCs w:val="24"/>
              </w:rPr>
              <w:t>0.92</w:t>
            </w:r>
          </w:p>
        </w:tc>
        <w:tc>
          <w:tcPr>
            <w:tcW w:w="951" w:type="dxa"/>
            <w:tcBorders>
              <w:top w:val="single" w:sz="4" w:space="0" w:color="auto"/>
              <w:bottom w:val="nil"/>
            </w:tcBorders>
            <w:noWrap/>
            <w:hideMark/>
          </w:tcPr>
          <w:p w14:paraId="5851F800" w14:textId="77777777" w:rsidR="00DF4100" w:rsidRPr="00ED3155" w:rsidRDefault="00DF4100" w:rsidP="00DF4100">
            <w:pPr>
              <w:pStyle w:val="TableText"/>
              <w:rPr>
                <w:rFonts w:cs="Arial"/>
                <w:sz w:val="24"/>
                <w:szCs w:val="24"/>
              </w:rPr>
            </w:pPr>
            <w:r w:rsidRPr="00ED3155">
              <w:rPr>
                <w:rFonts w:cs="Arial"/>
                <w:sz w:val="24"/>
                <w:szCs w:val="24"/>
              </w:rPr>
              <w:t>154</w:t>
            </w:r>
          </w:p>
        </w:tc>
      </w:tr>
      <w:tr w:rsidR="00DF4100" w:rsidRPr="0053514C" w14:paraId="4D40DD0C" w14:textId="77777777" w:rsidTr="00A66D80">
        <w:tc>
          <w:tcPr>
            <w:tcW w:w="2430" w:type="dxa"/>
            <w:tcBorders>
              <w:top w:val="nil"/>
            </w:tcBorders>
            <w:noWrap/>
            <w:vAlign w:val="center"/>
            <w:hideMark/>
          </w:tcPr>
          <w:p w14:paraId="3DD77BE1" w14:textId="77777777" w:rsidR="00DF4100" w:rsidRPr="00ED3155" w:rsidRDefault="00DF4100" w:rsidP="00DF4100">
            <w:pPr>
              <w:pStyle w:val="TableText"/>
              <w:rPr>
                <w:rFonts w:cs="Arial"/>
                <w:sz w:val="24"/>
                <w:szCs w:val="24"/>
              </w:rPr>
            </w:pPr>
            <w:r w:rsidRPr="00ED3155">
              <w:rPr>
                <w:rFonts w:cs="Arial"/>
                <w:sz w:val="24"/>
                <w:szCs w:val="24"/>
              </w:rPr>
              <w:t>Pacific Islander</w:t>
            </w:r>
          </w:p>
        </w:tc>
        <w:tc>
          <w:tcPr>
            <w:tcW w:w="1410" w:type="dxa"/>
            <w:tcBorders>
              <w:top w:val="nil"/>
            </w:tcBorders>
            <w:noWrap/>
            <w:hideMark/>
          </w:tcPr>
          <w:p w14:paraId="0EB832F2" w14:textId="77777777" w:rsidR="00DF4100" w:rsidRPr="00ED3155" w:rsidRDefault="00DF4100" w:rsidP="00DF4100">
            <w:pPr>
              <w:pStyle w:val="TableText"/>
              <w:rPr>
                <w:rFonts w:cs="Arial"/>
                <w:sz w:val="24"/>
                <w:szCs w:val="24"/>
              </w:rPr>
            </w:pPr>
            <w:r w:rsidRPr="00ED3155">
              <w:rPr>
                <w:rFonts w:cs="Arial"/>
                <w:sz w:val="24"/>
                <w:szCs w:val="24"/>
              </w:rPr>
              <w:t>CDTM</w:t>
            </w:r>
          </w:p>
        </w:tc>
        <w:tc>
          <w:tcPr>
            <w:tcW w:w="1560" w:type="dxa"/>
            <w:tcBorders>
              <w:top w:val="nil"/>
            </w:tcBorders>
            <w:noWrap/>
            <w:hideMark/>
          </w:tcPr>
          <w:p w14:paraId="4B8716F9" w14:textId="77777777" w:rsidR="00DF4100" w:rsidRPr="00ED3155" w:rsidRDefault="00DF4100" w:rsidP="00DF4100">
            <w:pPr>
              <w:pStyle w:val="TableText"/>
              <w:rPr>
                <w:rFonts w:cs="Arial"/>
                <w:sz w:val="24"/>
                <w:szCs w:val="24"/>
              </w:rPr>
            </w:pPr>
            <w:r w:rsidRPr="00ED3155">
              <w:rPr>
                <w:rFonts w:cs="Arial"/>
                <w:sz w:val="24"/>
                <w:szCs w:val="24"/>
              </w:rPr>
              <w:t>CPR</w:t>
            </w:r>
          </w:p>
        </w:tc>
        <w:tc>
          <w:tcPr>
            <w:tcW w:w="1560" w:type="dxa"/>
            <w:tcBorders>
              <w:top w:val="nil"/>
            </w:tcBorders>
            <w:noWrap/>
            <w:hideMark/>
          </w:tcPr>
          <w:p w14:paraId="18893CFB" w14:textId="77777777" w:rsidR="00DF4100" w:rsidRPr="00ED3155" w:rsidRDefault="00DF4100" w:rsidP="00DF4100">
            <w:pPr>
              <w:pStyle w:val="TableText"/>
              <w:rPr>
                <w:rFonts w:cs="Arial"/>
                <w:sz w:val="24"/>
                <w:szCs w:val="24"/>
              </w:rPr>
            </w:pPr>
            <w:r w:rsidRPr="00ED3155">
              <w:rPr>
                <w:rFonts w:cs="Arial"/>
                <w:sz w:val="24"/>
                <w:szCs w:val="24"/>
              </w:rPr>
              <w:t>0.92</w:t>
            </w:r>
          </w:p>
        </w:tc>
        <w:tc>
          <w:tcPr>
            <w:tcW w:w="1680" w:type="dxa"/>
            <w:tcBorders>
              <w:top w:val="nil"/>
            </w:tcBorders>
            <w:noWrap/>
            <w:hideMark/>
          </w:tcPr>
          <w:p w14:paraId="63F51996" w14:textId="77777777" w:rsidR="00DF4100" w:rsidRPr="00ED3155" w:rsidRDefault="00DF4100" w:rsidP="00DF4100">
            <w:pPr>
              <w:pStyle w:val="TableText"/>
              <w:rPr>
                <w:rFonts w:cs="Arial"/>
                <w:sz w:val="24"/>
                <w:szCs w:val="24"/>
              </w:rPr>
            </w:pPr>
            <w:r w:rsidRPr="00ED3155">
              <w:rPr>
                <w:rFonts w:cs="Arial"/>
                <w:sz w:val="24"/>
                <w:szCs w:val="24"/>
              </w:rPr>
              <w:t>0.91</w:t>
            </w:r>
          </w:p>
        </w:tc>
        <w:tc>
          <w:tcPr>
            <w:tcW w:w="951" w:type="dxa"/>
            <w:tcBorders>
              <w:top w:val="nil"/>
            </w:tcBorders>
            <w:noWrap/>
            <w:hideMark/>
          </w:tcPr>
          <w:p w14:paraId="4CE3765E" w14:textId="77777777" w:rsidR="00DF4100" w:rsidRPr="00ED3155" w:rsidRDefault="00DF4100" w:rsidP="00DF4100">
            <w:pPr>
              <w:pStyle w:val="TableText"/>
              <w:rPr>
                <w:rFonts w:cs="Arial"/>
                <w:sz w:val="24"/>
                <w:szCs w:val="24"/>
              </w:rPr>
            </w:pPr>
            <w:r w:rsidRPr="00ED3155">
              <w:rPr>
                <w:rFonts w:cs="Arial"/>
                <w:sz w:val="24"/>
                <w:szCs w:val="24"/>
              </w:rPr>
              <w:t>154</w:t>
            </w:r>
          </w:p>
        </w:tc>
      </w:tr>
      <w:tr w:rsidR="00DF4100" w:rsidRPr="0053514C" w14:paraId="22A3CB94" w14:textId="77777777" w:rsidTr="00A66D80">
        <w:tc>
          <w:tcPr>
            <w:tcW w:w="2430" w:type="dxa"/>
            <w:tcBorders>
              <w:bottom w:val="single" w:sz="4" w:space="0" w:color="auto"/>
            </w:tcBorders>
            <w:noWrap/>
            <w:vAlign w:val="center"/>
            <w:hideMark/>
          </w:tcPr>
          <w:p w14:paraId="4C6CFA96" w14:textId="77777777" w:rsidR="00DF4100" w:rsidRPr="00ED3155" w:rsidRDefault="00DF4100" w:rsidP="00DF4100">
            <w:pPr>
              <w:pStyle w:val="TableText"/>
              <w:rPr>
                <w:rFonts w:cs="Arial"/>
                <w:sz w:val="24"/>
                <w:szCs w:val="24"/>
              </w:rPr>
            </w:pPr>
            <w:r w:rsidRPr="00ED3155">
              <w:rPr>
                <w:rFonts w:cs="Arial"/>
                <w:sz w:val="24"/>
                <w:szCs w:val="24"/>
              </w:rPr>
              <w:t>Pacific Islander</w:t>
            </w:r>
          </w:p>
        </w:tc>
        <w:tc>
          <w:tcPr>
            <w:tcW w:w="1410" w:type="dxa"/>
            <w:tcBorders>
              <w:bottom w:val="single" w:sz="4" w:space="0" w:color="auto"/>
            </w:tcBorders>
            <w:noWrap/>
            <w:hideMark/>
          </w:tcPr>
          <w:p w14:paraId="0BD6358C" w14:textId="77777777" w:rsidR="00DF4100" w:rsidRPr="00ED3155" w:rsidRDefault="00DF4100" w:rsidP="00DF4100">
            <w:pPr>
              <w:pStyle w:val="TableText"/>
              <w:rPr>
                <w:rFonts w:cs="Arial"/>
                <w:sz w:val="24"/>
                <w:szCs w:val="24"/>
              </w:rPr>
            </w:pPr>
            <w:r w:rsidRPr="00ED3155">
              <w:rPr>
                <w:rFonts w:cs="Arial"/>
                <w:sz w:val="24"/>
                <w:szCs w:val="24"/>
              </w:rPr>
              <w:t>RG</w:t>
            </w:r>
          </w:p>
        </w:tc>
        <w:tc>
          <w:tcPr>
            <w:tcW w:w="1560" w:type="dxa"/>
            <w:tcBorders>
              <w:bottom w:val="single" w:sz="4" w:space="0" w:color="auto"/>
            </w:tcBorders>
            <w:noWrap/>
            <w:hideMark/>
          </w:tcPr>
          <w:p w14:paraId="33D0E24C" w14:textId="77777777" w:rsidR="00DF4100" w:rsidRPr="00ED3155" w:rsidRDefault="00DF4100" w:rsidP="00DF4100">
            <w:pPr>
              <w:pStyle w:val="TableText"/>
              <w:rPr>
                <w:rFonts w:cs="Arial"/>
                <w:sz w:val="24"/>
                <w:szCs w:val="24"/>
              </w:rPr>
            </w:pPr>
            <w:r w:rsidRPr="00ED3155">
              <w:rPr>
                <w:rFonts w:cs="Arial"/>
                <w:sz w:val="24"/>
                <w:szCs w:val="24"/>
              </w:rPr>
              <w:t>CPR</w:t>
            </w:r>
          </w:p>
        </w:tc>
        <w:tc>
          <w:tcPr>
            <w:tcW w:w="1560" w:type="dxa"/>
            <w:tcBorders>
              <w:bottom w:val="single" w:sz="4" w:space="0" w:color="auto"/>
            </w:tcBorders>
            <w:noWrap/>
            <w:hideMark/>
          </w:tcPr>
          <w:p w14:paraId="6F865E6A" w14:textId="77777777" w:rsidR="00DF4100" w:rsidRPr="00ED3155" w:rsidRDefault="00DF4100" w:rsidP="00DF4100">
            <w:pPr>
              <w:pStyle w:val="TableText"/>
              <w:rPr>
                <w:rFonts w:cs="Arial"/>
                <w:sz w:val="24"/>
                <w:szCs w:val="24"/>
              </w:rPr>
            </w:pPr>
            <w:r w:rsidRPr="00ED3155">
              <w:rPr>
                <w:rFonts w:cs="Arial"/>
                <w:sz w:val="24"/>
                <w:szCs w:val="24"/>
              </w:rPr>
              <w:t>0.92</w:t>
            </w:r>
          </w:p>
        </w:tc>
        <w:tc>
          <w:tcPr>
            <w:tcW w:w="1680" w:type="dxa"/>
            <w:tcBorders>
              <w:bottom w:val="single" w:sz="4" w:space="0" w:color="auto"/>
            </w:tcBorders>
            <w:noWrap/>
            <w:hideMark/>
          </w:tcPr>
          <w:p w14:paraId="10E0FC6D" w14:textId="77777777" w:rsidR="00DF4100" w:rsidRPr="00ED3155" w:rsidRDefault="00DF4100" w:rsidP="00DF4100">
            <w:pPr>
              <w:pStyle w:val="TableText"/>
              <w:rPr>
                <w:rFonts w:cs="Arial"/>
                <w:sz w:val="24"/>
                <w:szCs w:val="24"/>
              </w:rPr>
            </w:pPr>
            <w:r w:rsidRPr="00ED3155">
              <w:rPr>
                <w:rFonts w:cs="Arial"/>
                <w:sz w:val="24"/>
                <w:szCs w:val="24"/>
              </w:rPr>
              <w:t>0.91</w:t>
            </w:r>
          </w:p>
        </w:tc>
        <w:tc>
          <w:tcPr>
            <w:tcW w:w="951" w:type="dxa"/>
            <w:tcBorders>
              <w:bottom w:val="single" w:sz="4" w:space="0" w:color="auto"/>
            </w:tcBorders>
            <w:noWrap/>
            <w:hideMark/>
          </w:tcPr>
          <w:p w14:paraId="22409513" w14:textId="77777777" w:rsidR="00DF4100" w:rsidRPr="00ED3155" w:rsidRDefault="00DF4100" w:rsidP="00DF4100">
            <w:pPr>
              <w:pStyle w:val="TableText"/>
              <w:rPr>
                <w:rFonts w:cs="Arial"/>
                <w:sz w:val="24"/>
                <w:szCs w:val="24"/>
              </w:rPr>
            </w:pPr>
            <w:r w:rsidRPr="00ED3155">
              <w:rPr>
                <w:rFonts w:cs="Arial"/>
                <w:sz w:val="24"/>
                <w:szCs w:val="24"/>
              </w:rPr>
              <w:t>154</w:t>
            </w:r>
          </w:p>
        </w:tc>
      </w:tr>
      <w:tr w:rsidR="00DF4100" w:rsidRPr="0053514C" w14:paraId="0FA77C66" w14:textId="77777777" w:rsidTr="00A66D80">
        <w:tc>
          <w:tcPr>
            <w:tcW w:w="2430" w:type="dxa"/>
            <w:tcBorders>
              <w:top w:val="single" w:sz="4" w:space="0" w:color="auto"/>
              <w:bottom w:val="nil"/>
            </w:tcBorders>
            <w:noWrap/>
            <w:vAlign w:val="center"/>
            <w:hideMark/>
          </w:tcPr>
          <w:p w14:paraId="00C59FCC" w14:textId="77777777" w:rsidR="00DF4100" w:rsidRPr="00ED3155" w:rsidRDefault="00DF4100" w:rsidP="00DF4100">
            <w:pPr>
              <w:pStyle w:val="TableText"/>
              <w:rPr>
                <w:rFonts w:cs="Arial"/>
                <w:sz w:val="24"/>
                <w:szCs w:val="24"/>
              </w:rPr>
            </w:pPr>
            <w:r w:rsidRPr="00ED3155">
              <w:rPr>
                <w:rFonts w:cs="Arial"/>
                <w:sz w:val="24"/>
                <w:szCs w:val="24"/>
              </w:rPr>
              <w:t>Filipino</w:t>
            </w:r>
          </w:p>
        </w:tc>
        <w:tc>
          <w:tcPr>
            <w:tcW w:w="1410" w:type="dxa"/>
            <w:tcBorders>
              <w:top w:val="single" w:sz="4" w:space="0" w:color="auto"/>
              <w:bottom w:val="nil"/>
            </w:tcBorders>
            <w:noWrap/>
            <w:hideMark/>
          </w:tcPr>
          <w:p w14:paraId="388FFCF9" w14:textId="77777777" w:rsidR="00DF4100" w:rsidRPr="00ED3155" w:rsidRDefault="00DF4100" w:rsidP="00DF4100">
            <w:pPr>
              <w:pStyle w:val="TableText"/>
              <w:rPr>
                <w:rFonts w:cs="Arial"/>
                <w:sz w:val="24"/>
                <w:szCs w:val="24"/>
              </w:rPr>
            </w:pPr>
            <w:r w:rsidRPr="00ED3155">
              <w:rPr>
                <w:rFonts w:cs="Arial"/>
                <w:sz w:val="24"/>
                <w:szCs w:val="24"/>
              </w:rPr>
              <w:t>CDTM</w:t>
            </w:r>
          </w:p>
        </w:tc>
        <w:tc>
          <w:tcPr>
            <w:tcW w:w="1560" w:type="dxa"/>
            <w:tcBorders>
              <w:top w:val="single" w:sz="4" w:space="0" w:color="auto"/>
              <w:bottom w:val="nil"/>
            </w:tcBorders>
            <w:noWrap/>
            <w:hideMark/>
          </w:tcPr>
          <w:p w14:paraId="06E8A837" w14:textId="77777777" w:rsidR="00DF4100" w:rsidRPr="00ED3155" w:rsidRDefault="00DF4100" w:rsidP="00DF4100">
            <w:pPr>
              <w:pStyle w:val="TableText"/>
              <w:rPr>
                <w:rFonts w:cs="Arial"/>
                <w:sz w:val="24"/>
                <w:szCs w:val="24"/>
              </w:rPr>
            </w:pPr>
            <w:r w:rsidRPr="00ED3155">
              <w:rPr>
                <w:rFonts w:cs="Arial"/>
                <w:sz w:val="24"/>
                <w:szCs w:val="24"/>
              </w:rPr>
              <w:t>RG</w:t>
            </w:r>
          </w:p>
        </w:tc>
        <w:tc>
          <w:tcPr>
            <w:tcW w:w="1560" w:type="dxa"/>
            <w:tcBorders>
              <w:top w:val="single" w:sz="4" w:space="0" w:color="auto"/>
              <w:bottom w:val="nil"/>
            </w:tcBorders>
            <w:noWrap/>
            <w:hideMark/>
          </w:tcPr>
          <w:p w14:paraId="2689F70F" w14:textId="77777777" w:rsidR="00DF4100" w:rsidRPr="00ED3155" w:rsidRDefault="00DF4100" w:rsidP="00DF4100">
            <w:pPr>
              <w:pStyle w:val="TableText"/>
              <w:rPr>
                <w:rFonts w:cs="Arial"/>
                <w:sz w:val="24"/>
                <w:szCs w:val="24"/>
              </w:rPr>
            </w:pPr>
            <w:r w:rsidRPr="00ED3155">
              <w:rPr>
                <w:rFonts w:cs="Arial"/>
                <w:sz w:val="24"/>
                <w:szCs w:val="24"/>
              </w:rPr>
              <w:t>0.90</w:t>
            </w:r>
          </w:p>
        </w:tc>
        <w:tc>
          <w:tcPr>
            <w:tcW w:w="1680" w:type="dxa"/>
            <w:tcBorders>
              <w:top w:val="single" w:sz="4" w:space="0" w:color="auto"/>
              <w:bottom w:val="nil"/>
            </w:tcBorders>
            <w:noWrap/>
            <w:hideMark/>
          </w:tcPr>
          <w:p w14:paraId="15D7D351" w14:textId="77777777" w:rsidR="00DF4100" w:rsidRPr="00ED3155" w:rsidRDefault="00DF4100" w:rsidP="00DF4100">
            <w:pPr>
              <w:pStyle w:val="TableText"/>
              <w:rPr>
                <w:rFonts w:cs="Arial"/>
                <w:sz w:val="24"/>
                <w:szCs w:val="24"/>
              </w:rPr>
            </w:pPr>
            <w:r w:rsidRPr="00ED3155">
              <w:rPr>
                <w:rFonts w:cs="Arial"/>
                <w:sz w:val="24"/>
                <w:szCs w:val="24"/>
              </w:rPr>
              <w:t>0.86</w:t>
            </w:r>
          </w:p>
        </w:tc>
        <w:tc>
          <w:tcPr>
            <w:tcW w:w="951" w:type="dxa"/>
            <w:tcBorders>
              <w:top w:val="single" w:sz="4" w:space="0" w:color="auto"/>
              <w:bottom w:val="nil"/>
            </w:tcBorders>
            <w:noWrap/>
            <w:hideMark/>
          </w:tcPr>
          <w:p w14:paraId="13D28E3D" w14:textId="77777777" w:rsidR="00DF4100" w:rsidRPr="00ED3155" w:rsidRDefault="00DF4100" w:rsidP="00DF4100">
            <w:pPr>
              <w:pStyle w:val="TableText"/>
              <w:rPr>
                <w:rFonts w:cs="Arial"/>
                <w:sz w:val="24"/>
                <w:szCs w:val="24"/>
              </w:rPr>
            </w:pPr>
            <w:r w:rsidRPr="00ED3155">
              <w:rPr>
                <w:rFonts w:cs="Arial"/>
                <w:sz w:val="24"/>
                <w:szCs w:val="24"/>
              </w:rPr>
              <w:t>1,258</w:t>
            </w:r>
          </w:p>
        </w:tc>
      </w:tr>
      <w:tr w:rsidR="00DF4100" w:rsidRPr="0053514C" w14:paraId="7D118AC6" w14:textId="77777777" w:rsidTr="00A66D80">
        <w:tc>
          <w:tcPr>
            <w:tcW w:w="2430" w:type="dxa"/>
            <w:tcBorders>
              <w:top w:val="nil"/>
            </w:tcBorders>
            <w:noWrap/>
            <w:vAlign w:val="center"/>
            <w:hideMark/>
          </w:tcPr>
          <w:p w14:paraId="275C1E69" w14:textId="77777777" w:rsidR="00DF4100" w:rsidRPr="00ED3155" w:rsidRDefault="00DF4100" w:rsidP="00DF4100">
            <w:pPr>
              <w:pStyle w:val="TableText"/>
              <w:rPr>
                <w:rFonts w:cs="Arial"/>
                <w:sz w:val="24"/>
                <w:szCs w:val="24"/>
              </w:rPr>
            </w:pPr>
            <w:r w:rsidRPr="00ED3155">
              <w:rPr>
                <w:rFonts w:cs="Arial"/>
                <w:sz w:val="24"/>
                <w:szCs w:val="24"/>
              </w:rPr>
              <w:t>Filipino</w:t>
            </w:r>
          </w:p>
        </w:tc>
        <w:tc>
          <w:tcPr>
            <w:tcW w:w="1410" w:type="dxa"/>
            <w:tcBorders>
              <w:top w:val="nil"/>
            </w:tcBorders>
            <w:noWrap/>
            <w:hideMark/>
          </w:tcPr>
          <w:p w14:paraId="14077551" w14:textId="77777777" w:rsidR="00DF4100" w:rsidRPr="00ED3155" w:rsidRDefault="00DF4100" w:rsidP="00DF4100">
            <w:pPr>
              <w:pStyle w:val="TableText"/>
              <w:rPr>
                <w:rFonts w:cs="Arial"/>
                <w:sz w:val="24"/>
                <w:szCs w:val="24"/>
              </w:rPr>
            </w:pPr>
            <w:r w:rsidRPr="00ED3155">
              <w:rPr>
                <w:rFonts w:cs="Arial"/>
                <w:sz w:val="24"/>
                <w:szCs w:val="24"/>
              </w:rPr>
              <w:t>CDTM</w:t>
            </w:r>
          </w:p>
        </w:tc>
        <w:tc>
          <w:tcPr>
            <w:tcW w:w="1560" w:type="dxa"/>
            <w:tcBorders>
              <w:top w:val="nil"/>
            </w:tcBorders>
            <w:noWrap/>
            <w:hideMark/>
          </w:tcPr>
          <w:p w14:paraId="7D2C6FBA" w14:textId="77777777" w:rsidR="00DF4100" w:rsidRPr="00ED3155" w:rsidRDefault="00DF4100" w:rsidP="00DF4100">
            <w:pPr>
              <w:pStyle w:val="TableText"/>
              <w:rPr>
                <w:rFonts w:cs="Arial"/>
                <w:sz w:val="24"/>
                <w:szCs w:val="24"/>
              </w:rPr>
            </w:pPr>
            <w:r w:rsidRPr="00ED3155">
              <w:rPr>
                <w:rFonts w:cs="Arial"/>
                <w:sz w:val="24"/>
                <w:szCs w:val="24"/>
              </w:rPr>
              <w:t>CPR</w:t>
            </w:r>
          </w:p>
        </w:tc>
        <w:tc>
          <w:tcPr>
            <w:tcW w:w="1560" w:type="dxa"/>
            <w:tcBorders>
              <w:top w:val="nil"/>
            </w:tcBorders>
            <w:noWrap/>
            <w:hideMark/>
          </w:tcPr>
          <w:p w14:paraId="2CC72177" w14:textId="77777777" w:rsidR="00DF4100" w:rsidRPr="00ED3155" w:rsidRDefault="00DF4100" w:rsidP="00DF4100">
            <w:pPr>
              <w:pStyle w:val="TableText"/>
              <w:rPr>
                <w:rFonts w:cs="Arial"/>
                <w:sz w:val="24"/>
                <w:szCs w:val="24"/>
              </w:rPr>
            </w:pPr>
            <w:r w:rsidRPr="00ED3155">
              <w:rPr>
                <w:rFonts w:cs="Arial"/>
                <w:sz w:val="24"/>
                <w:szCs w:val="24"/>
              </w:rPr>
              <w:t>0.92</w:t>
            </w:r>
          </w:p>
        </w:tc>
        <w:tc>
          <w:tcPr>
            <w:tcW w:w="1680" w:type="dxa"/>
            <w:tcBorders>
              <w:top w:val="nil"/>
            </w:tcBorders>
            <w:noWrap/>
            <w:hideMark/>
          </w:tcPr>
          <w:p w14:paraId="6E5BA579" w14:textId="77777777" w:rsidR="00DF4100" w:rsidRPr="00ED3155" w:rsidRDefault="00DF4100" w:rsidP="00DF4100">
            <w:pPr>
              <w:pStyle w:val="TableText"/>
              <w:rPr>
                <w:rFonts w:cs="Arial"/>
                <w:sz w:val="24"/>
                <w:szCs w:val="24"/>
              </w:rPr>
            </w:pPr>
            <w:r w:rsidRPr="00ED3155">
              <w:rPr>
                <w:rFonts w:cs="Arial"/>
                <w:sz w:val="24"/>
                <w:szCs w:val="24"/>
              </w:rPr>
              <w:t>0.87</w:t>
            </w:r>
          </w:p>
        </w:tc>
        <w:tc>
          <w:tcPr>
            <w:tcW w:w="951" w:type="dxa"/>
            <w:tcBorders>
              <w:top w:val="nil"/>
            </w:tcBorders>
            <w:noWrap/>
            <w:hideMark/>
          </w:tcPr>
          <w:p w14:paraId="4CE80B97" w14:textId="77777777" w:rsidR="00DF4100" w:rsidRPr="00ED3155" w:rsidRDefault="00DF4100" w:rsidP="00DF4100">
            <w:pPr>
              <w:pStyle w:val="TableText"/>
              <w:rPr>
                <w:rFonts w:cs="Arial"/>
                <w:sz w:val="24"/>
                <w:szCs w:val="24"/>
              </w:rPr>
            </w:pPr>
            <w:r w:rsidRPr="00ED3155">
              <w:rPr>
                <w:rFonts w:cs="Arial"/>
                <w:sz w:val="24"/>
                <w:szCs w:val="24"/>
              </w:rPr>
              <w:t>1,258</w:t>
            </w:r>
          </w:p>
        </w:tc>
      </w:tr>
      <w:tr w:rsidR="00DF4100" w:rsidRPr="0053514C" w14:paraId="4D483FB1" w14:textId="77777777" w:rsidTr="00A66D80">
        <w:tc>
          <w:tcPr>
            <w:tcW w:w="2430" w:type="dxa"/>
            <w:tcBorders>
              <w:bottom w:val="single" w:sz="4" w:space="0" w:color="auto"/>
            </w:tcBorders>
            <w:noWrap/>
            <w:vAlign w:val="center"/>
            <w:hideMark/>
          </w:tcPr>
          <w:p w14:paraId="2505D5DA" w14:textId="77777777" w:rsidR="00DF4100" w:rsidRPr="00ED3155" w:rsidRDefault="00DF4100" w:rsidP="00DF4100">
            <w:pPr>
              <w:pStyle w:val="TableText"/>
              <w:rPr>
                <w:rFonts w:cs="Arial"/>
                <w:sz w:val="24"/>
                <w:szCs w:val="24"/>
              </w:rPr>
            </w:pPr>
            <w:r w:rsidRPr="00ED3155">
              <w:rPr>
                <w:rFonts w:cs="Arial"/>
                <w:sz w:val="24"/>
                <w:szCs w:val="24"/>
              </w:rPr>
              <w:t>Filipino</w:t>
            </w:r>
          </w:p>
        </w:tc>
        <w:tc>
          <w:tcPr>
            <w:tcW w:w="1410" w:type="dxa"/>
            <w:tcBorders>
              <w:bottom w:val="single" w:sz="4" w:space="0" w:color="auto"/>
            </w:tcBorders>
            <w:noWrap/>
            <w:hideMark/>
          </w:tcPr>
          <w:p w14:paraId="6BE9D2DA" w14:textId="77777777" w:rsidR="00DF4100" w:rsidRPr="00ED3155" w:rsidRDefault="00DF4100" w:rsidP="00DF4100">
            <w:pPr>
              <w:pStyle w:val="TableText"/>
              <w:rPr>
                <w:rFonts w:cs="Arial"/>
                <w:sz w:val="24"/>
                <w:szCs w:val="24"/>
              </w:rPr>
            </w:pPr>
            <w:r w:rsidRPr="00ED3155">
              <w:rPr>
                <w:rFonts w:cs="Arial"/>
                <w:sz w:val="24"/>
                <w:szCs w:val="24"/>
              </w:rPr>
              <w:t>RG</w:t>
            </w:r>
          </w:p>
        </w:tc>
        <w:tc>
          <w:tcPr>
            <w:tcW w:w="1560" w:type="dxa"/>
            <w:tcBorders>
              <w:bottom w:val="single" w:sz="4" w:space="0" w:color="auto"/>
            </w:tcBorders>
            <w:noWrap/>
            <w:hideMark/>
          </w:tcPr>
          <w:p w14:paraId="044ADA0E" w14:textId="77777777" w:rsidR="00DF4100" w:rsidRPr="00ED3155" w:rsidRDefault="00DF4100" w:rsidP="00DF4100">
            <w:pPr>
              <w:pStyle w:val="TableText"/>
              <w:rPr>
                <w:rFonts w:cs="Arial"/>
                <w:sz w:val="24"/>
                <w:szCs w:val="24"/>
              </w:rPr>
            </w:pPr>
            <w:r w:rsidRPr="00ED3155">
              <w:rPr>
                <w:rFonts w:cs="Arial"/>
                <w:sz w:val="24"/>
                <w:szCs w:val="24"/>
              </w:rPr>
              <w:t>CPR</w:t>
            </w:r>
          </w:p>
        </w:tc>
        <w:tc>
          <w:tcPr>
            <w:tcW w:w="1560" w:type="dxa"/>
            <w:tcBorders>
              <w:bottom w:val="single" w:sz="4" w:space="0" w:color="auto"/>
            </w:tcBorders>
            <w:noWrap/>
            <w:hideMark/>
          </w:tcPr>
          <w:p w14:paraId="469BEB15" w14:textId="77777777" w:rsidR="00DF4100" w:rsidRPr="00ED3155" w:rsidRDefault="00DF4100" w:rsidP="00DF4100">
            <w:pPr>
              <w:pStyle w:val="TableText"/>
              <w:rPr>
                <w:rFonts w:cs="Arial"/>
                <w:sz w:val="24"/>
                <w:szCs w:val="24"/>
              </w:rPr>
            </w:pPr>
            <w:r w:rsidRPr="00ED3155">
              <w:rPr>
                <w:rFonts w:cs="Arial"/>
                <w:sz w:val="24"/>
                <w:szCs w:val="24"/>
              </w:rPr>
              <w:t>0.92</w:t>
            </w:r>
          </w:p>
        </w:tc>
        <w:tc>
          <w:tcPr>
            <w:tcW w:w="1680" w:type="dxa"/>
            <w:tcBorders>
              <w:bottom w:val="single" w:sz="4" w:space="0" w:color="auto"/>
            </w:tcBorders>
            <w:noWrap/>
            <w:hideMark/>
          </w:tcPr>
          <w:p w14:paraId="66964D9B" w14:textId="77777777" w:rsidR="00DF4100" w:rsidRPr="00ED3155" w:rsidRDefault="00DF4100" w:rsidP="00DF4100">
            <w:pPr>
              <w:pStyle w:val="TableText"/>
              <w:rPr>
                <w:rFonts w:cs="Arial"/>
                <w:sz w:val="24"/>
                <w:szCs w:val="24"/>
              </w:rPr>
            </w:pPr>
            <w:r w:rsidRPr="00ED3155">
              <w:rPr>
                <w:rFonts w:cs="Arial"/>
                <w:sz w:val="24"/>
                <w:szCs w:val="24"/>
              </w:rPr>
              <w:t>0.94</w:t>
            </w:r>
          </w:p>
        </w:tc>
        <w:tc>
          <w:tcPr>
            <w:tcW w:w="951" w:type="dxa"/>
            <w:tcBorders>
              <w:bottom w:val="single" w:sz="4" w:space="0" w:color="auto"/>
            </w:tcBorders>
            <w:noWrap/>
            <w:hideMark/>
          </w:tcPr>
          <w:p w14:paraId="2F2C305E" w14:textId="77777777" w:rsidR="00DF4100" w:rsidRPr="00ED3155" w:rsidRDefault="00DF4100" w:rsidP="00DF4100">
            <w:pPr>
              <w:pStyle w:val="TableText"/>
              <w:rPr>
                <w:rFonts w:cs="Arial"/>
                <w:sz w:val="24"/>
                <w:szCs w:val="24"/>
              </w:rPr>
            </w:pPr>
            <w:r w:rsidRPr="00ED3155">
              <w:rPr>
                <w:rFonts w:cs="Arial"/>
                <w:sz w:val="24"/>
                <w:szCs w:val="24"/>
              </w:rPr>
              <w:t>1,258</w:t>
            </w:r>
          </w:p>
        </w:tc>
      </w:tr>
      <w:tr w:rsidR="00DF4100" w:rsidRPr="0053514C" w14:paraId="2A9AFE4E" w14:textId="77777777" w:rsidTr="00A66D80">
        <w:tc>
          <w:tcPr>
            <w:tcW w:w="2430" w:type="dxa"/>
            <w:tcBorders>
              <w:top w:val="single" w:sz="4" w:space="0" w:color="auto"/>
              <w:bottom w:val="nil"/>
            </w:tcBorders>
            <w:noWrap/>
            <w:vAlign w:val="center"/>
            <w:hideMark/>
          </w:tcPr>
          <w:p w14:paraId="67C05652" w14:textId="77777777" w:rsidR="00DF4100" w:rsidRPr="00ED3155" w:rsidRDefault="00DF4100" w:rsidP="00DF4100">
            <w:pPr>
              <w:pStyle w:val="TableText"/>
              <w:rPr>
                <w:rFonts w:cs="Arial"/>
                <w:sz w:val="24"/>
                <w:szCs w:val="24"/>
              </w:rPr>
            </w:pPr>
            <w:r w:rsidRPr="00ED3155">
              <w:rPr>
                <w:rFonts w:cs="Arial"/>
                <w:sz w:val="24"/>
                <w:szCs w:val="24"/>
              </w:rPr>
              <w:t>Hispanic</w:t>
            </w:r>
          </w:p>
        </w:tc>
        <w:tc>
          <w:tcPr>
            <w:tcW w:w="1410" w:type="dxa"/>
            <w:tcBorders>
              <w:top w:val="single" w:sz="4" w:space="0" w:color="auto"/>
              <w:bottom w:val="nil"/>
            </w:tcBorders>
            <w:noWrap/>
            <w:hideMark/>
          </w:tcPr>
          <w:p w14:paraId="58BC6CA4" w14:textId="77777777" w:rsidR="00DF4100" w:rsidRPr="00ED3155" w:rsidRDefault="00DF4100" w:rsidP="00DF4100">
            <w:pPr>
              <w:pStyle w:val="TableText"/>
              <w:rPr>
                <w:rFonts w:cs="Arial"/>
                <w:sz w:val="24"/>
                <w:szCs w:val="24"/>
              </w:rPr>
            </w:pPr>
            <w:r w:rsidRPr="00ED3155">
              <w:rPr>
                <w:rFonts w:cs="Arial"/>
                <w:sz w:val="24"/>
                <w:szCs w:val="24"/>
              </w:rPr>
              <w:t>CDTM</w:t>
            </w:r>
          </w:p>
        </w:tc>
        <w:tc>
          <w:tcPr>
            <w:tcW w:w="1560" w:type="dxa"/>
            <w:tcBorders>
              <w:top w:val="single" w:sz="4" w:space="0" w:color="auto"/>
              <w:bottom w:val="nil"/>
            </w:tcBorders>
            <w:noWrap/>
            <w:hideMark/>
          </w:tcPr>
          <w:p w14:paraId="4FA0BC26" w14:textId="77777777" w:rsidR="00DF4100" w:rsidRPr="00ED3155" w:rsidRDefault="00DF4100" w:rsidP="00DF4100">
            <w:pPr>
              <w:pStyle w:val="TableText"/>
              <w:rPr>
                <w:rFonts w:cs="Arial"/>
                <w:sz w:val="24"/>
                <w:szCs w:val="24"/>
              </w:rPr>
            </w:pPr>
            <w:r w:rsidRPr="00ED3155">
              <w:rPr>
                <w:rFonts w:cs="Arial"/>
                <w:sz w:val="24"/>
                <w:szCs w:val="24"/>
              </w:rPr>
              <w:t>RG</w:t>
            </w:r>
          </w:p>
        </w:tc>
        <w:tc>
          <w:tcPr>
            <w:tcW w:w="1560" w:type="dxa"/>
            <w:tcBorders>
              <w:top w:val="single" w:sz="4" w:space="0" w:color="auto"/>
              <w:bottom w:val="nil"/>
            </w:tcBorders>
            <w:noWrap/>
            <w:hideMark/>
          </w:tcPr>
          <w:p w14:paraId="645EDF36" w14:textId="77777777" w:rsidR="00DF4100" w:rsidRPr="00ED3155" w:rsidRDefault="00DF4100" w:rsidP="00DF4100">
            <w:pPr>
              <w:pStyle w:val="TableText"/>
              <w:rPr>
                <w:rFonts w:cs="Arial"/>
                <w:sz w:val="24"/>
                <w:szCs w:val="24"/>
              </w:rPr>
            </w:pPr>
            <w:r w:rsidRPr="00ED3155">
              <w:rPr>
                <w:rFonts w:cs="Arial"/>
                <w:sz w:val="24"/>
                <w:szCs w:val="24"/>
              </w:rPr>
              <w:t>0.91</w:t>
            </w:r>
          </w:p>
        </w:tc>
        <w:tc>
          <w:tcPr>
            <w:tcW w:w="1680" w:type="dxa"/>
            <w:tcBorders>
              <w:top w:val="single" w:sz="4" w:space="0" w:color="auto"/>
              <w:bottom w:val="nil"/>
            </w:tcBorders>
            <w:noWrap/>
            <w:hideMark/>
          </w:tcPr>
          <w:p w14:paraId="26A5F98E" w14:textId="77777777" w:rsidR="00DF4100" w:rsidRPr="00ED3155" w:rsidRDefault="00DF4100" w:rsidP="00DF4100">
            <w:pPr>
              <w:pStyle w:val="TableText"/>
              <w:rPr>
                <w:rFonts w:cs="Arial"/>
                <w:sz w:val="24"/>
                <w:szCs w:val="24"/>
              </w:rPr>
            </w:pPr>
            <w:r w:rsidRPr="00ED3155">
              <w:rPr>
                <w:rFonts w:cs="Arial"/>
                <w:sz w:val="24"/>
                <w:szCs w:val="24"/>
              </w:rPr>
              <w:t>0.89</w:t>
            </w:r>
          </w:p>
        </w:tc>
        <w:tc>
          <w:tcPr>
            <w:tcW w:w="951" w:type="dxa"/>
            <w:tcBorders>
              <w:top w:val="single" w:sz="4" w:space="0" w:color="auto"/>
              <w:bottom w:val="nil"/>
            </w:tcBorders>
            <w:noWrap/>
            <w:hideMark/>
          </w:tcPr>
          <w:p w14:paraId="48637562" w14:textId="77777777" w:rsidR="00DF4100" w:rsidRPr="00ED3155" w:rsidRDefault="00DF4100" w:rsidP="00DF4100">
            <w:pPr>
              <w:pStyle w:val="TableText"/>
              <w:rPr>
                <w:rFonts w:cs="Arial"/>
                <w:sz w:val="24"/>
                <w:szCs w:val="24"/>
              </w:rPr>
            </w:pPr>
            <w:r w:rsidRPr="00ED3155">
              <w:rPr>
                <w:rFonts w:cs="Arial"/>
                <w:sz w:val="24"/>
                <w:szCs w:val="24"/>
              </w:rPr>
              <w:t>6,919</w:t>
            </w:r>
          </w:p>
        </w:tc>
      </w:tr>
      <w:tr w:rsidR="00DF4100" w:rsidRPr="0053514C" w14:paraId="090E1A8B" w14:textId="77777777" w:rsidTr="00A66D80">
        <w:tc>
          <w:tcPr>
            <w:tcW w:w="2430" w:type="dxa"/>
            <w:tcBorders>
              <w:top w:val="nil"/>
            </w:tcBorders>
            <w:noWrap/>
            <w:vAlign w:val="center"/>
            <w:hideMark/>
          </w:tcPr>
          <w:p w14:paraId="171AB7AD" w14:textId="77777777" w:rsidR="00DF4100" w:rsidRPr="00ED3155" w:rsidRDefault="00DF4100" w:rsidP="00DF4100">
            <w:pPr>
              <w:pStyle w:val="TableText"/>
              <w:rPr>
                <w:rFonts w:cs="Arial"/>
                <w:sz w:val="24"/>
                <w:szCs w:val="24"/>
              </w:rPr>
            </w:pPr>
            <w:r w:rsidRPr="00ED3155">
              <w:rPr>
                <w:rFonts w:cs="Arial"/>
                <w:sz w:val="24"/>
                <w:szCs w:val="24"/>
              </w:rPr>
              <w:t>Hispanic</w:t>
            </w:r>
          </w:p>
        </w:tc>
        <w:tc>
          <w:tcPr>
            <w:tcW w:w="1410" w:type="dxa"/>
            <w:tcBorders>
              <w:top w:val="nil"/>
            </w:tcBorders>
            <w:noWrap/>
            <w:hideMark/>
          </w:tcPr>
          <w:p w14:paraId="77052A4E" w14:textId="77777777" w:rsidR="00DF4100" w:rsidRPr="00ED3155" w:rsidRDefault="00DF4100" w:rsidP="00DF4100">
            <w:pPr>
              <w:pStyle w:val="TableText"/>
              <w:rPr>
                <w:rFonts w:cs="Arial"/>
                <w:sz w:val="24"/>
                <w:szCs w:val="24"/>
              </w:rPr>
            </w:pPr>
            <w:r w:rsidRPr="00ED3155">
              <w:rPr>
                <w:rFonts w:cs="Arial"/>
                <w:sz w:val="24"/>
                <w:szCs w:val="24"/>
              </w:rPr>
              <w:t>CDTM</w:t>
            </w:r>
          </w:p>
        </w:tc>
        <w:tc>
          <w:tcPr>
            <w:tcW w:w="1560" w:type="dxa"/>
            <w:tcBorders>
              <w:top w:val="nil"/>
            </w:tcBorders>
            <w:noWrap/>
            <w:hideMark/>
          </w:tcPr>
          <w:p w14:paraId="1C34F6F6" w14:textId="77777777" w:rsidR="00DF4100" w:rsidRPr="00ED3155" w:rsidRDefault="00DF4100" w:rsidP="00DF4100">
            <w:pPr>
              <w:pStyle w:val="TableText"/>
              <w:rPr>
                <w:rFonts w:cs="Arial"/>
                <w:sz w:val="24"/>
                <w:szCs w:val="24"/>
              </w:rPr>
            </w:pPr>
            <w:r w:rsidRPr="00ED3155">
              <w:rPr>
                <w:rFonts w:cs="Arial"/>
                <w:sz w:val="24"/>
                <w:szCs w:val="24"/>
              </w:rPr>
              <w:t>CPR</w:t>
            </w:r>
          </w:p>
        </w:tc>
        <w:tc>
          <w:tcPr>
            <w:tcW w:w="1560" w:type="dxa"/>
            <w:tcBorders>
              <w:top w:val="nil"/>
            </w:tcBorders>
            <w:noWrap/>
            <w:hideMark/>
          </w:tcPr>
          <w:p w14:paraId="36F30253" w14:textId="77777777" w:rsidR="00DF4100" w:rsidRPr="00ED3155" w:rsidRDefault="00DF4100" w:rsidP="00DF4100">
            <w:pPr>
              <w:pStyle w:val="TableText"/>
              <w:rPr>
                <w:rFonts w:cs="Arial"/>
                <w:sz w:val="24"/>
                <w:szCs w:val="24"/>
              </w:rPr>
            </w:pPr>
            <w:r w:rsidRPr="00ED3155">
              <w:rPr>
                <w:rFonts w:cs="Arial"/>
                <w:sz w:val="24"/>
                <w:szCs w:val="24"/>
              </w:rPr>
              <w:t>0.93</w:t>
            </w:r>
          </w:p>
        </w:tc>
        <w:tc>
          <w:tcPr>
            <w:tcW w:w="1680" w:type="dxa"/>
            <w:tcBorders>
              <w:top w:val="nil"/>
            </w:tcBorders>
            <w:noWrap/>
            <w:hideMark/>
          </w:tcPr>
          <w:p w14:paraId="23AD0485" w14:textId="77777777" w:rsidR="00DF4100" w:rsidRPr="00ED3155" w:rsidRDefault="00DF4100" w:rsidP="00DF4100">
            <w:pPr>
              <w:pStyle w:val="TableText"/>
              <w:rPr>
                <w:rFonts w:cs="Arial"/>
                <w:sz w:val="24"/>
                <w:szCs w:val="24"/>
              </w:rPr>
            </w:pPr>
            <w:r w:rsidRPr="00ED3155">
              <w:rPr>
                <w:rFonts w:cs="Arial"/>
                <w:sz w:val="24"/>
                <w:szCs w:val="24"/>
              </w:rPr>
              <w:t>0.91</w:t>
            </w:r>
          </w:p>
        </w:tc>
        <w:tc>
          <w:tcPr>
            <w:tcW w:w="951" w:type="dxa"/>
            <w:tcBorders>
              <w:top w:val="nil"/>
            </w:tcBorders>
            <w:noWrap/>
            <w:hideMark/>
          </w:tcPr>
          <w:p w14:paraId="3F93180A" w14:textId="77777777" w:rsidR="00DF4100" w:rsidRPr="00ED3155" w:rsidRDefault="00DF4100" w:rsidP="00DF4100">
            <w:pPr>
              <w:pStyle w:val="TableText"/>
              <w:rPr>
                <w:rFonts w:cs="Arial"/>
                <w:sz w:val="24"/>
                <w:szCs w:val="24"/>
              </w:rPr>
            </w:pPr>
            <w:r w:rsidRPr="00ED3155">
              <w:rPr>
                <w:rFonts w:cs="Arial"/>
                <w:sz w:val="24"/>
                <w:szCs w:val="24"/>
              </w:rPr>
              <w:t>6,919</w:t>
            </w:r>
          </w:p>
        </w:tc>
      </w:tr>
      <w:tr w:rsidR="00DF4100" w:rsidRPr="0053514C" w14:paraId="14A65DC5" w14:textId="77777777" w:rsidTr="00A66D80">
        <w:tc>
          <w:tcPr>
            <w:tcW w:w="2430" w:type="dxa"/>
            <w:tcBorders>
              <w:bottom w:val="single" w:sz="4" w:space="0" w:color="auto"/>
            </w:tcBorders>
            <w:noWrap/>
            <w:vAlign w:val="center"/>
            <w:hideMark/>
          </w:tcPr>
          <w:p w14:paraId="7D1CF0FA" w14:textId="77777777" w:rsidR="00DF4100" w:rsidRPr="00ED3155" w:rsidRDefault="00DF4100" w:rsidP="00DF4100">
            <w:pPr>
              <w:pStyle w:val="TableText"/>
              <w:rPr>
                <w:rFonts w:cs="Arial"/>
                <w:sz w:val="24"/>
                <w:szCs w:val="24"/>
              </w:rPr>
            </w:pPr>
            <w:r w:rsidRPr="00ED3155">
              <w:rPr>
                <w:rFonts w:cs="Arial"/>
                <w:sz w:val="24"/>
                <w:szCs w:val="24"/>
              </w:rPr>
              <w:t>Hispanic</w:t>
            </w:r>
          </w:p>
        </w:tc>
        <w:tc>
          <w:tcPr>
            <w:tcW w:w="1410" w:type="dxa"/>
            <w:tcBorders>
              <w:bottom w:val="single" w:sz="4" w:space="0" w:color="auto"/>
            </w:tcBorders>
            <w:noWrap/>
            <w:hideMark/>
          </w:tcPr>
          <w:p w14:paraId="5A55A6A6" w14:textId="77777777" w:rsidR="00DF4100" w:rsidRPr="00ED3155" w:rsidRDefault="00DF4100" w:rsidP="00DF4100">
            <w:pPr>
              <w:pStyle w:val="TableText"/>
              <w:rPr>
                <w:rFonts w:cs="Arial"/>
                <w:sz w:val="24"/>
                <w:szCs w:val="24"/>
              </w:rPr>
            </w:pPr>
            <w:r w:rsidRPr="00ED3155">
              <w:rPr>
                <w:rFonts w:cs="Arial"/>
                <w:sz w:val="24"/>
                <w:szCs w:val="24"/>
              </w:rPr>
              <w:t>RG</w:t>
            </w:r>
          </w:p>
        </w:tc>
        <w:tc>
          <w:tcPr>
            <w:tcW w:w="1560" w:type="dxa"/>
            <w:tcBorders>
              <w:bottom w:val="single" w:sz="4" w:space="0" w:color="auto"/>
            </w:tcBorders>
            <w:noWrap/>
            <w:hideMark/>
          </w:tcPr>
          <w:p w14:paraId="22E703A6" w14:textId="77777777" w:rsidR="00DF4100" w:rsidRPr="00ED3155" w:rsidRDefault="00DF4100" w:rsidP="00DF4100">
            <w:pPr>
              <w:pStyle w:val="TableText"/>
              <w:rPr>
                <w:rFonts w:cs="Arial"/>
                <w:sz w:val="24"/>
                <w:szCs w:val="24"/>
              </w:rPr>
            </w:pPr>
            <w:r w:rsidRPr="00ED3155">
              <w:rPr>
                <w:rFonts w:cs="Arial"/>
                <w:sz w:val="24"/>
                <w:szCs w:val="24"/>
              </w:rPr>
              <w:t>CPR</w:t>
            </w:r>
          </w:p>
        </w:tc>
        <w:tc>
          <w:tcPr>
            <w:tcW w:w="1560" w:type="dxa"/>
            <w:tcBorders>
              <w:bottom w:val="single" w:sz="4" w:space="0" w:color="auto"/>
            </w:tcBorders>
            <w:noWrap/>
            <w:hideMark/>
          </w:tcPr>
          <w:p w14:paraId="1383CCE0" w14:textId="77777777" w:rsidR="00DF4100" w:rsidRPr="00ED3155" w:rsidRDefault="00DF4100" w:rsidP="00DF4100">
            <w:pPr>
              <w:pStyle w:val="TableText"/>
              <w:rPr>
                <w:rFonts w:cs="Arial"/>
                <w:sz w:val="24"/>
                <w:szCs w:val="24"/>
              </w:rPr>
            </w:pPr>
            <w:r w:rsidRPr="00ED3155">
              <w:rPr>
                <w:rFonts w:cs="Arial"/>
                <w:sz w:val="24"/>
                <w:szCs w:val="24"/>
              </w:rPr>
              <w:t>0.95</w:t>
            </w:r>
          </w:p>
        </w:tc>
        <w:tc>
          <w:tcPr>
            <w:tcW w:w="1680" w:type="dxa"/>
            <w:tcBorders>
              <w:bottom w:val="single" w:sz="4" w:space="0" w:color="auto"/>
            </w:tcBorders>
            <w:noWrap/>
            <w:hideMark/>
          </w:tcPr>
          <w:p w14:paraId="4257717C" w14:textId="77777777" w:rsidR="00DF4100" w:rsidRPr="00ED3155" w:rsidRDefault="00DF4100" w:rsidP="00DF4100">
            <w:pPr>
              <w:pStyle w:val="TableText"/>
              <w:rPr>
                <w:rFonts w:cs="Arial"/>
                <w:sz w:val="24"/>
                <w:szCs w:val="24"/>
              </w:rPr>
            </w:pPr>
            <w:r w:rsidRPr="00ED3155">
              <w:rPr>
                <w:rFonts w:cs="Arial"/>
                <w:sz w:val="24"/>
                <w:szCs w:val="24"/>
              </w:rPr>
              <w:t>0.96</w:t>
            </w:r>
          </w:p>
        </w:tc>
        <w:tc>
          <w:tcPr>
            <w:tcW w:w="951" w:type="dxa"/>
            <w:tcBorders>
              <w:bottom w:val="single" w:sz="4" w:space="0" w:color="auto"/>
            </w:tcBorders>
            <w:noWrap/>
            <w:hideMark/>
          </w:tcPr>
          <w:p w14:paraId="2FA98028" w14:textId="77777777" w:rsidR="00DF4100" w:rsidRPr="00ED3155" w:rsidRDefault="00DF4100" w:rsidP="00DF4100">
            <w:pPr>
              <w:pStyle w:val="TableText"/>
              <w:rPr>
                <w:rFonts w:cs="Arial"/>
                <w:sz w:val="24"/>
                <w:szCs w:val="24"/>
              </w:rPr>
            </w:pPr>
            <w:r w:rsidRPr="00ED3155">
              <w:rPr>
                <w:rFonts w:cs="Arial"/>
                <w:sz w:val="24"/>
                <w:szCs w:val="24"/>
              </w:rPr>
              <w:t>6,919</w:t>
            </w:r>
          </w:p>
        </w:tc>
      </w:tr>
      <w:tr w:rsidR="00DF4100" w:rsidRPr="0053514C" w14:paraId="63C360A9" w14:textId="77777777" w:rsidTr="00A66D80">
        <w:tc>
          <w:tcPr>
            <w:tcW w:w="2430" w:type="dxa"/>
            <w:tcBorders>
              <w:top w:val="single" w:sz="4" w:space="0" w:color="auto"/>
              <w:bottom w:val="nil"/>
            </w:tcBorders>
            <w:noWrap/>
            <w:vAlign w:val="center"/>
            <w:hideMark/>
          </w:tcPr>
          <w:p w14:paraId="4D67FCDF" w14:textId="77777777" w:rsidR="00DF4100" w:rsidRPr="00ED3155" w:rsidRDefault="00DF4100" w:rsidP="00DF4100">
            <w:pPr>
              <w:pStyle w:val="TableText"/>
              <w:rPr>
                <w:rFonts w:cs="Arial"/>
                <w:sz w:val="24"/>
                <w:szCs w:val="24"/>
              </w:rPr>
            </w:pPr>
            <w:r w:rsidRPr="00ED3155">
              <w:rPr>
                <w:rFonts w:cs="Arial"/>
                <w:sz w:val="24"/>
                <w:szCs w:val="24"/>
              </w:rPr>
              <w:t>Black</w:t>
            </w:r>
          </w:p>
        </w:tc>
        <w:tc>
          <w:tcPr>
            <w:tcW w:w="1410" w:type="dxa"/>
            <w:tcBorders>
              <w:top w:val="single" w:sz="4" w:space="0" w:color="auto"/>
              <w:bottom w:val="nil"/>
            </w:tcBorders>
            <w:noWrap/>
            <w:hideMark/>
          </w:tcPr>
          <w:p w14:paraId="295CDA98" w14:textId="77777777" w:rsidR="00DF4100" w:rsidRPr="00ED3155" w:rsidRDefault="00DF4100" w:rsidP="00DF4100">
            <w:pPr>
              <w:pStyle w:val="TableText"/>
              <w:rPr>
                <w:rFonts w:cs="Arial"/>
                <w:sz w:val="24"/>
                <w:szCs w:val="24"/>
              </w:rPr>
            </w:pPr>
            <w:r w:rsidRPr="00ED3155">
              <w:rPr>
                <w:rFonts w:cs="Arial"/>
                <w:sz w:val="24"/>
                <w:szCs w:val="24"/>
              </w:rPr>
              <w:t>CDTM</w:t>
            </w:r>
          </w:p>
        </w:tc>
        <w:tc>
          <w:tcPr>
            <w:tcW w:w="1560" w:type="dxa"/>
            <w:tcBorders>
              <w:top w:val="single" w:sz="4" w:space="0" w:color="auto"/>
              <w:bottom w:val="nil"/>
            </w:tcBorders>
            <w:noWrap/>
            <w:hideMark/>
          </w:tcPr>
          <w:p w14:paraId="6A3ABC0D" w14:textId="77777777" w:rsidR="00DF4100" w:rsidRPr="00ED3155" w:rsidRDefault="00DF4100" w:rsidP="00DF4100">
            <w:pPr>
              <w:pStyle w:val="TableText"/>
              <w:rPr>
                <w:rFonts w:cs="Arial"/>
                <w:sz w:val="24"/>
                <w:szCs w:val="24"/>
              </w:rPr>
            </w:pPr>
            <w:r w:rsidRPr="00ED3155">
              <w:rPr>
                <w:rFonts w:cs="Arial"/>
                <w:sz w:val="24"/>
                <w:szCs w:val="24"/>
              </w:rPr>
              <w:t>RG</w:t>
            </w:r>
          </w:p>
        </w:tc>
        <w:tc>
          <w:tcPr>
            <w:tcW w:w="1560" w:type="dxa"/>
            <w:tcBorders>
              <w:top w:val="single" w:sz="4" w:space="0" w:color="auto"/>
              <w:bottom w:val="nil"/>
            </w:tcBorders>
            <w:noWrap/>
            <w:hideMark/>
          </w:tcPr>
          <w:p w14:paraId="6A4D3FD2" w14:textId="77777777" w:rsidR="00DF4100" w:rsidRPr="00ED3155" w:rsidRDefault="00DF4100" w:rsidP="00DF4100">
            <w:pPr>
              <w:pStyle w:val="TableText"/>
              <w:rPr>
                <w:rFonts w:cs="Arial"/>
                <w:sz w:val="24"/>
                <w:szCs w:val="24"/>
              </w:rPr>
            </w:pPr>
            <w:r w:rsidRPr="00ED3155">
              <w:rPr>
                <w:rFonts w:cs="Arial"/>
                <w:sz w:val="24"/>
                <w:szCs w:val="24"/>
              </w:rPr>
              <w:t>0.92</w:t>
            </w:r>
          </w:p>
        </w:tc>
        <w:tc>
          <w:tcPr>
            <w:tcW w:w="1680" w:type="dxa"/>
            <w:tcBorders>
              <w:top w:val="single" w:sz="4" w:space="0" w:color="auto"/>
              <w:bottom w:val="nil"/>
            </w:tcBorders>
            <w:noWrap/>
            <w:hideMark/>
          </w:tcPr>
          <w:p w14:paraId="30965A38" w14:textId="77777777" w:rsidR="00DF4100" w:rsidRPr="00ED3155" w:rsidRDefault="00DF4100" w:rsidP="00DF4100">
            <w:pPr>
              <w:pStyle w:val="TableText"/>
              <w:rPr>
                <w:rFonts w:cs="Arial"/>
                <w:sz w:val="24"/>
                <w:szCs w:val="24"/>
              </w:rPr>
            </w:pPr>
            <w:r w:rsidRPr="00ED3155">
              <w:rPr>
                <w:rFonts w:cs="Arial"/>
                <w:sz w:val="24"/>
                <w:szCs w:val="24"/>
              </w:rPr>
              <w:t>0.90</w:t>
            </w:r>
          </w:p>
        </w:tc>
        <w:tc>
          <w:tcPr>
            <w:tcW w:w="951" w:type="dxa"/>
            <w:tcBorders>
              <w:top w:val="single" w:sz="4" w:space="0" w:color="auto"/>
              <w:bottom w:val="nil"/>
            </w:tcBorders>
            <w:noWrap/>
            <w:hideMark/>
          </w:tcPr>
          <w:p w14:paraId="130FE4A6" w14:textId="77777777" w:rsidR="00DF4100" w:rsidRPr="00ED3155" w:rsidRDefault="00DF4100" w:rsidP="00DF4100">
            <w:pPr>
              <w:pStyle w:val="TableText"/>
              <w:rPr>
                <w:rFonts w:cs="Arial"/>
                <w:sz w:val="24"/>
                <w:szCs w:val="24"/>
              </w:rPr>
            </w:pPr>
            <w:r w:rsidRPr="00ED3155">
              <w:rPr>
                <w:rFonts w:cs="Arial"/>
                <w:sz w:val="24"/>
                <w:szCs w:val="24"/>
              </w:rPr>
              <w:t>2,569</w:t>
            </w:r>
          </w:p>
        </w:tc>
      </w:tr>
      <w:tr w:rsidR="00DF4100" w:rsidRPr="0053514C" w14:paraId="672D3D1D" w14:textId="77777777" w:rsidTr="00A66D80">
        <w:tc>
          <w:tcPr>
            <w:tcW w:w="2430" w:type="dxa"/>
            <w:tcBorders>
              <w:top w:val="nil"/>
            </w:tcBorders>
            <w:noWrap/>
            <w:vAlign w:val="center"/>
            <w:hideMark/>
          </w:tcPr>
          <w:p w14:paraId="5960219D" w14:textId="77777777" w:rsidR="00DF4100" w:rsidRPr="00ED3155" w:rsidRDefault="00DF4100" w:rsidP="00DF4100">
            <w:pPr>
              <w:pStyle w:val="TableText"/>
              <w:rPr>
                <w:rFonts w:cs="Arial"/>
                <w:sz w:val="24"/>
                <w:szCs w:val="24"/>
              </w:rPr>
            </w:pPr>
            <w:r w:rsidRPr="00ED3155">
              <w:rPr>
                <w:rFonts w:cs="Arial"/>
                <w:sz w:val="24"/>
                <w:szCs w:val="24"/>
              </w:rPr>
              <w:t>Black</w:t>
            </w:r>
          </w:p>
        </w:tc>
        <w:tc>
          <w:tcPr>
            <w:tcW w:w="1410" w:type="dxa"/>
            <w:tcBorders>
              <w:top w:val="nil"/>
            </w:tcBorders>
            <w:noWrap/>
            <w:hideMark/>
          </w:tcPr>
          <w:p w14:paraId="57F6654A" w14:textId="77777777" w:rsidR="00DF4100" w:rsidRPr="00ED3155" w:rsidRDefault="00DF4100" w:rsidP="00DF4100">
            <w:pPr>
              <w:pStyle w:val="TableText"/>
              <w:rPr>
                <w:rFonts w:cs="Arial"/>
                <w:sz w:val="24"/>
                <w:szCs w:val="24"/>
              </w:rPr>
            </w:pPr>
            <w:r w:rsidRPr="00ED3155">
              <w:rPr>
                <w:rFonts w:cs="Arial"/>
                <w:sz w:val="24"/>
                <w:szCs w:val="24"/>
              </w:rPr>
              <w:t>CDTM</w:t>
            </w:r>
          </w:p>
        </w:tc>
        <w:tc>
          <w:tcPr>
            <w:tcW w:w="1560" w:type="dxa"/>
            <w:tcBorders>
              <w:top w:val="nil"/>
            </w:tcBorders>
            <w:noWrap/>
            <w:hideMark/>
          </w:tcPr>
          <w:p w14:paraId="2298BF3F" w14:textId="77777777" w:rsidR="00DF4100" w:rsidRPr="00ED3155" w:rsidRDefault="00DF4100" w:rsidP="00DF4100">
            <w:pPr>
              <w:pStyle w:val="TableText"/>
              <w:rPr>
                <w:rFonts w:cs="Arial"/>
                <w:sz w:val="24"/>
                <w:szCs w:val="24"/>
              </w:rPr>
            </w:pPr>
            <w:r w:rsidRPr="00ED3155">
              <w:rPr>
                <w:rFonts w:cs="Arial"/>
                <w:sz w:val="24"/>
                <w:szCs w:val="24"/>
              </w:rPr>
              <w:t>CPR</w:t>
            </w:r>
          </w:p>
        </w:tc>
        <w:tc>
          <w:tcPr>
            <w:tcW w:w="1560" w:type="dxa"/>
            <w:tcBorders>
              <w:top w:val="nil"/>
            </w:tcBorders>
            <w:noWrap/>
            <w:hideMark/>
          </w:tcPr>
          <w:p w14:paraId="58ED94EC" w14:textId="77777777" w:rsidR="00DF4100" w:rsidRPr="00ED3155" w:rsidRDefault="00DF4100" w:rsidP="00DF4100">
            <w:pPr>
              <w:pStyle w:val="TableText"/>
              <w:rPr>
                <w:rFonts w:cs="Arial"/>
                <w:sz w:val="24"/>
                <w:szCs w:val="24"/>
              </w:rPr>
            </w:pPr>
            <w:r w:rsidRPr="00ED3155">
              <w:rPr>
                <w:rFonts w:cs="Arial"/>
                <w:sz w:val="24"/>
                <w:szCs w:val="24"/>
              </w:rPr>
              <w:t>0.92</w:t>
            </w:r>
          </w:p>
        </w:tc>
        <w:tc>
          <w:tcPr>
            <w:tcW w:w="1680" w:type="dxa"/>
            <w:tcBorders>
              <w:top w:val="nil"/>
            </w:tcBorders>
            <w:noWrap/>
            <w:hideMark/>
          </w:tcPr>
          <w:p w14:paraId="2D77150D" w14:textId="77777777" w:rsidR="00DF4100" w:rsidRPr="00ED3155" w:rsidRDefault="00DF4100" w:rsidP="00DF4100">
            <w:pPr>
              <w:pStyle w:val="TableText"/>
              <w:rPr>
                <w:rFonts w:cs="Arial"/>
                <w:sz w:val="24"/>
                <w:szCs w:val="24"/>
              </w:rPr>
            </w:pPr>
            <w:r w:rsidRPr="00ED3155">
              <w:rPr>
                <w:rFonts w:cs="Arial"/>
                <w:sz w:val="24"/>
                <w:szCs w:val="24"/>
              </w:rPr>
              <w:t>0.91</w:t>
            </w:r>
          </w:p>
        </w:tc>
        <w:tc>
          <w:tcPr>
            <w:tcW w:w="951" w:type="dxa"/>
            <w:tcBorders>
              <w:top w:val="nil"/>
            </w:tcBorders>
            <w:noWrap/>
            <w:hideMark/>
          </w:tcPr>
          <w:p w14:paraId="4C6F5C1A" w14:textId="77777777" w:rsidR="00DF4100" w:rsidRPr="00ED3155" w:rsidRDefault="00DF4100" w:rsidP="00DF4100">
            <w:pPr>
              <w:pStyle w:val="TableText"/>
              <w:rPr>
                <w:rFonts w:cs="Arial"/>
                <w:sz w:val="24"/>
                <w:szCs w:val="24"/>
              </w:rPr>
            </w:pPr>
            <w:r w:rsidRPr="00ED3155">
              <w:rPr>
                <w:rFonts w:cs="Arial"/>
                <w:sz w:val="24"/>
                <w:szCs w:val="24"/>
              </w:rPr>
              <w:t>2,569</w:t>
            </w:r>
          </w:p>
        </w:tc>
      </w:tr>
      <w:tr w:rsidR="00DF4100" w:rsidRPr="0053514C" w14:paraId="65ABA57F" w14:textId="77777777" w:rsidTr="00A66D80">
        <w:tc>
          <w:tcPr>
            <w:tcW w:w="2430" w:type="dxa"/>
            <w:tcBorders>
              <w:bottom w:val="single" w:sz="4" w:space="0" w:color="auto"/>
            </w:tcBorders>
            <w:noWrap/>
            <w:vAlign w:val="center"/>
            <w:hideMark/>
          </w:tcPr>
          <w:p w14:paraId="4D8E8269" w14:textId="77777777" w:rsidR="00DF4100" w:rsidRPr="00ED3155" w:rsidRDefault="00DF4100" w:rsidP="00DF4100">
            <w:pPr>
              <w:pStyle w:val="TableText"/>
              <w:rPr>
                <w:rFonts w:cs="Arial"/>
                <w:sz w:val="24"/>
                <w:szCs w:val="24"/>
              </w:rPr>
            </w:pPr>
            <w:r w:rsidRPr="00ED3155">
              <w:rPr>
                <w:rFonts w:cs="Arial"/>
                <w:sz w:val="24"/>
                <w:szCs w:val="24"/>
              </w:rPr>
              <w:t>Black</w:t>
            </w:r>
          </w:p>
        </w:tc>
        <w:tc>
          <w:tcPr>
            <w:tcW w:w="1410" w:type="dxa"/>
            <w:tcBorders>
              <w:bottom w:val="single" w:sz="4" w:space="0" w:color="auto"/>
            </w:tcBorders>
            <w:noWrap/>
            <w:hideMark/>
          </w:tcPr>
          <w:p w14:paraId="6F2DE02A" w14:textId="77777777" w:rsidR="00DF4100" w:rsidRPr="00ED3155" w:rsidRDefault="00DF4100" w:rsidP="00DF4100">
            <w:pPr>
              <w:pStyle w:val="TableText"/>
              <w:rPr>
                <w:rFonts w:cs="Arial"/>
                <w:sz w:val="24"/>
                <w:szCs w:val="24"/>
              </w:rPr>
            </w:pPr>
            <w:r w:rsidRPr="00ED3155">
              <w:rPr>
                <w:rFonts w:cs="Arial"/>
                <w:sz w:val="24"/>
                <w:szCs w:val="24"/>
              </w:rPr>
              <w:t>RG</w:t>
            </w:r>
          </w:p>
        </w:tc>
        <w:tc>
          <w:tcPr>
            <w:tcW w:w="1560" w:type="dxa"/>
            <w:tcBorders>
              <w:bottom w:val="single" w:sz="4" w:space="0" w:color="auto"/>
            </w:tcBorders>
            <w:noWrap/>
            <w:hideMark/>
          </w:tcPr>
          <w:p w14:paraId="4DFDAC49" w14:textId="77777777" w:rsidR="00DF4100" w:rsidRPr="00ED3155" w:rsidRDefault="00DF4100" w:rsidP="00DF4100">
            <w:pPr>
              <w:pStyle w:val="TableText"/>
              <w:rPr>
                <w:rFonts w:cs="Arial"/>
                <w:sz w:val="24"/>
                <w:szCs w:val="24"/>
              </w:rPr>
            </w:pPr>
            <w:r w:rsidRPr="00ED3155">
              <w:rPr>
                <w:rFonts w:cs="Arial"/>
                <w:sz w:val="24"/>
                <w:szCs w:val="24"/>
              </w:rPr>
              <w:t>CPR</w:t>
            </w:r>
          </w:p>
        </w:tc>
        <w:tc>
          <w:tcPr>
            <w:tcW w:w="1560" w:type="dxa"/>
            <w:tcBorders>
              <w:bottom w:val="single" w:sz="4" w:space="0" w:color="auto"/>
            </w:tcBorders>
            <w:noWrap/>
            <w:hideMark/>
          </w:tcPr>
          <w:p w14:paraId="17C73E45" w14:textId="77777777" w:rsidR="00DF4100" w:rsidRPr="00ED3155" w:rsidRDefault="00DF4100" w:rsidP="00DF4100">
            <w:pPr>
              <w:pStyle w:val="TableText"/>
              <w:rPr>
                <w:rFonts w:cs="Arial"/>
                <w:sz w:val="24"/>
                <w:szCs w:val="24"/>
              </w:rPr>
            </w:pPr>
            <w:r w:rsidRPr="00ED3155">
              <w:rPr>
                <w:rFonts w:cs="Arial"/>
                <w:sz w:val="24"/>
                <w:szCs w:val="24"/>
              </w:rPr>
              <w:t>0.94</w:t>
            </w:r>
          </w:p>
        </w:tc>
        <w:tc>
          <w:tcPr>
            <w:tcW w:w="1680" w:type="dxa"/>
            <w:tcBorders>
              <w:bottom w:val="single" w:sz="4" w:space="0" w:color="auto"/>
            </w:tcBorders>
            <w:noWrap/>
            <w:hideMark/>
          </w:tcPr>
          <w:p w14:paraId="51AC970F" w14:textId="77777777" w:rsidR="00DF4100" w:rsidRPr="00ED3155" w:rsidRDefault="00DF4100" w:rsidP="00DF4100">
            <w:pPr>
              <w:pStyle w:val="TableText"/>
              <w:rPr>
                <w:rFonts w:cs="Arial"/>
                <w:sz w:val="24"/>
                <w:szCs w:val="24"/>
              </w:rPr>
            </w:pPr>
            <w:r w:rsidRPr="00ED3155">
              <w:rPr>
                <w:rFonts w:cs="Arial"/>
                <w:sz w:val="24"/>
                <w:szCs w:val="24"/>
              </w:rPr>
              <w:t>0.93</w:t>
            </w:r>
          </w:p>
        </w:tc>
        <w:tc>
          <w:tcPr>
            <w:tcW w:w="951" w:type="dxa"/>
            <w:tcBorders>
              <w:bottom w:val="single" w:sz="4" w:space="0" w:color="auto"/>
            </w:tcBorders>
            <w:noWrap/>
            <w:hideMark/>
          </w:tcPr>
          <w:p w14:paraId="652C0AEA" w14:textId="77777777" w:rsidR="00DF4100" w:rsidRPr="00ED3155" w:rsidRDefault="00DF4100" w:rsidP="00DF4100">
            <w:pPr>
              <w:pStyle w:val="TableText"/>
              <w:rPr>
                <w:rFonts w:cs="Arial"/>
                <w:sz w:val="24"/>
                <w:szCs w:val="24"/>
              </w:rPr>
            </w:pPr>
            <w:r w:rsidRPr="00ED3155">
              <w:rPr>
                <w:rFonts w:cs="Arial"/>
                <w:sz w:val="24"/>
                <w:szCs w:val="24"/>
              </w:rPr>
              <w:t>2,569</w:t>
            </w:r>
          </w:p>
        </w:tc>
      </w:tr>
      <w:tr w:rsidR="00DF4100" w:rsidRPr="0053514C" w14:paraId="461EEDE8" w14:textId="77777777" w:rsidTr="00A66D80">
        <w:tc>
          <w:tcPr>
            <w:tcW w:w="2430" w:type="dxa"/>
            <w:tcBorders>
              <w:top w:val="single" w:sz="4" w:space="0" w:color="auto"/>
              <w:bottom w:val="nil"/>
            </w:tcBorders>
            <w:noWrap/>
            <w:vAlign w:val="center"/>
            <w:hideMark/>
          </w:tcPr>
          <w:p w14:paraId="04F8E7F6" w14:textId="77777777" w:rsidR="00DF4100" w:rsidRPr="00ED3155" w:rsidRDefault="00DF4100" w:rsidP="00DF4100">
            <w:pPr>
              <w:pStyle w:val="TableText"/>
              <w:rPr>
                <w:rFonts w:cs="Arial"/>
                <w:sz w:val="24"/>
                <w:szCs w:val="24"/>
              </w:rPr>
            </w:pPr>
            <w:r w:rsidRPr="00ED3155">
              <w:rPr>
                <w:rFonts w:cs="Arial"/>
                <w:sz w:val="24"/>
                <w:szCs w:val="24"/>
              </w:rPr>
              <w:t>White</w:t>
            </w:r>
          </w:p>
        </w:tc>
        <w:tc>
          <w:tcPr>
            <w:tcW w:w="1410" w:type="dxa"/>
            <w:tcBorders>
              <w:top w:val="single" w:sz="4" w:space="0" w:color="auto"/>
              <w:bottom w:val="nil"/>
            </w:tcBorders>
            <w:noWrap/>
            <w:hideMark/>
          </w:tcPr>
          <w:p w14:paraId="5BE76E48" w14:textId="77777777" w:rsidR="00DF4100" w:rsidRPr="00ED3155" w:rsidRDefault="00DF4100" w:rsidP="00DF4100">
            <w:pPr>
              <w:pStyle w:val="TableText"/>
              <w:rPr>
                <w:rFonts w:cs="Arial"/>
                <w:sz w:val="24"/>
                <w:szCs w:val="24"/>
              </w:rPr>
            </w:pPr>
            <w:r w:rsidRPr="00ED3155">
              <w:rPr>
                <w:rFonts w:cs="Arial"/>
                <w:sz w:val="24"/>
                <w:szCs w:val="24"/>
              </w:rPr>
              <w:t>CDTM</w:t>
            </w:r>
          </w:p>
        </w:tc>
        <w:tc>
          <w:tcPr>
            <w:tcW w:w="1560" w:type="dxa"/>
            <w:tcBorders>
              <w:top w:val="single" w:sz="4" w:space="0" w:color="auto"/>
              <w:bottom w:val="nil"/>
            </w:tcBorders>
            <w:noWrap/>
            <w:hideMark/>
          </w:tcPr>
          <w:p w14:paraId="587E968C" w14:textId="77777777" w:rsidR="00DF4100" w:rsidRPr="00ED3155" w:rsidRDefault="00DF4100" w:rsidP="00DF4100">
            <w:pPr>
              <w:pStyle w:val="TableText"/>
              <w:rPr>
                <w:rFonts w:cs="Arial"/>
                <w:sz w:val="24"/>
                <w:szCs w:val="24"/>
              </w:rPr>
            </w:pPr>
            <w:r w:rsidRPr="00ED3155">
              <w:rPr>
                <w:rFonts w:cs="Arial"/>
                <w:sz w:val="24"/>
                <w:szCs w:val="24"/>
              </w:rPr>
              <w:t>RG</w:t>
            </w:r>
          </w:p>
        </w:tc>
        <w:tc>
          <w:tcPr>
            <w:tcW w:w="1560" w:type="dxa"/>
            <w:tcBorders>
              <w:top w:val="single" w:sz="4" w:space="0" w:color="auto"/>
              <w:bottom w:val="nil"/>
            </w:tcBorders>
            <w:noWrap/>
            <w:hideMark/>
          </w:tcPr>
          <w:p w14:paraId="0B626343" w14:textId="77777777" w:rsidR="00DF4100" w:rsidRPr="00ED3155" w:rsidRDefault="00DF4100" w:rsidP="00DF4100">
            <w:pPr>
              <w:pStyle w:val="TableText"/>
              <w:rPr>
                <w:rFonts w:cs="Arial"/>
                <w:sz w:val="24"/>
                <w:szCs w:val="24"/>
              </w:rPr>
            </w:pPr>
            <w:r w:rsidRPr="00ED3155">
              <w:rPr>
                <w:rFonts w:cs="Arial"/>
                <w:sz w:val="24"/>
                <w:szCs w:val="24"/>
              </w:rPr>
              <w:t>0.91</w:t>
            </w:r>
          </w:p>
        </w:tc>
        <w:tc>
          <w:tcPr>
            <w:tcW w:w="1680" w:type="dxa"/>
            <w:tcBorders>
              <w:top w:val="single" w:sz="4" w:space="0" w:color="auto"/>
              <w:bottom w:val="nil"/>
            </w:tcBorders>
            <w:noWrap/>
            <w:hideMark/>
          </w:tcPr>
          <w:p w14:paraId="5886B21E" w14:textId="77777777" w:rsidR="00DF4100" w:rsidRPr="00ED3155" w:rsidRDefault="00DF4100" w:rsidP="00DF4100">
            <w:pPr>
              <w:pStyle w:val="TableText"/>
              <w:rPr>
                <w:rFonts w:cs="Arial"/>
                <w:sz w:val="24"/>
                <w:szCs w:val="24"/>
              </w:rPr>
            </w:pPr>
            <w:r w:rsidRPr="00ED3155">
              <w:rPr>
                <w:rFonts w:cs="Arial"/>
                <w:sz w:val="24"/>
                <w:szCs w:val="24"/>
              </w:rPr>
              <w:t>0.88</w:t>
            </w:r>
          </w:p>
        </w:tc>
        <w:tc>
          <w:tcPr>
            <w:tcW w:w="951" w:type="dxa"/>
            <w:tcBorders>
              <w:top w:val="single" w:sz="4" w:space="0" w:color="auto"/>
              <w:bottom w:val="nil"/>
            </w:tcBorders>
            <w:noWrap/>
            <w:hideMark/>
          </w:tcPr>
          <w:p w14:paraId="426C0C41" w14:textId="77777777" w:rsidR="00DF4100" w:rsidRPr="00ED3155" w:rsidRDefault="00DF4100" w:rsidP="00DF4100">
            <w:pPr>
              <w:pStyle w:val="TableText"/>
              <w:rPr>
                <w:rFonts w:cs="Arial"/>
                <w:sz w:val="24"/>
                <w:szCs w:val="24"/>
              </w:rPr>
            </w:pPr>
            <w:r w:rsidRPr="00ED3155">
              <w:rPr>
                <w:rFonts w:cs="Arial"/>
                <w:sz w:val="24"/>
                <w:szCs w:val="24"/>
              </w:rPr>
              <w:t>5,119</w:t>
            </w:r>
          </w:p>
        </w:tc>
      </w:tr>
      <w:tr w:rsidR="00DF4100" w:rsidRPr="0053514C" w14:paraId="4312F59D" w14:textId="77777777" w:rsidTr="00A66D80">
        <w:tc>
          <w:tcPr>
            <w:tcW w:w="2430" w:type="dxa"/>
            <w:tcBorders>
              <w:top w:val="nil"/>
            </w:tcBorders>
            <w:noWrap/>
            <w:vAlign w:val="center"/>
            <w:hideMark/>
          </w:tcPr>
          <w:p w14:paraId="2B99C462" w14:textId="77777777" w:rsidR="00DF4100" w:rsidRPr="00ED3155" w:rsidRDefault="00DF4100" w:rsidP="00DF4100">
            <w:pPr>
              <w:pStyle w:val="TableText"/>
              <w:rPr>
                <w:rFonts w:cs="Arial"/>
                <w:sz w:val="24"/>
                <w:szCs w:val="24"/>
              </w:rPr>
            </w:pPr>
            <w:r w:rsidRPr="00ED3155">
              <w:rPr>
                <w:rFonts w:cs="Arial"/>
                <w:sz w:val="24"/>
                <w:szCs w:val="24"/>
              </w:rPr>
              <w:t>White</w:t>
            </w:r>
          </w:p>
        </w:tc>
        <w:tc>
          <w:tcPr>
            <w:tcW w:w="1410" w:type="dxa"/>
            <w:tcBorders>
              <w:top w:val="nil"/>
            </w:tcBorders>
            <w:noWrap/>
            <w:hideMark/>
          </w:tcPr>
          <w:p w14:paraId="450FBB0B" w14:textId="77777777" w:rsidR="00DF4100" w:rsidRPr="00ED3155" w:rsidRDefault="00DF4100" w:rsidP="00DF4100">
            <w:pPr>
              <w:pStyle w:val="TableText"/>
              <w:rPr>
                <w:rFonts w:cs="Arial"/>
                <w:sz w:val="24"/>
                <w:szCs w:val="24"/>
              </w:rPr>
            </w:pPr>
            <w:r w:rsidRPr="00ED3155">
              <w:rPr>
                <w:rFonts w:cs="Arial"/>
                <w:sz w:val="24"/>
                <w:szCs w:val="24"/>
              </w:rPr>
              <w:t>CDTM</w:t>
            </w:r>
          </w:p>
        </w:tc>
        <w:tc>
          <w:tcPr>
            <w:tcW w:w="1560" w:type="dxa"/>
            <w:tcBorders>
              <w:top w:val="nil"/>
            </w:tcBorders>
            <w:noWrap/>
            <w:hideMark/>
          </w:tcPr>
          <w:p w14:paraId="07876DDD" w14:textId="77777777" w:rsidR="00DF4100" w:rsidRPr="00ED3155" w:rsidRDefault="00DF4100" w:rsidP="00DF4100">
            <w:pPr>
              <w:pStyle w:val="TableText"/>
              <w:rPr>
                <w:rFonts w:cs="Arial"/>
                <w:sz w:val="24"/>
                <w:szCs w:val="24"/>
              </w:rPr>
            </w:pPr>
            <w:r w:rsidRPr="00ED3155">
              <w:rPr>
                <w:rFonts w:cs="Arial"/>
                <w:sz w:val="24"/>
                <w:szCs w:val="24"/>
              </w:rPr>
              <w:t>CPR</w:t>
            </w:r>
          </w:p>
        </w:tc>
        <w:tc>
          <w:tcPr>
            <w:tcW w:w="1560" w:type="dxa"/>
            <w:tcBorders>
              <w:top w:val="nil"/>
            </w:tcBorders>
            <w:noWrap/>
            <w:hideMark/>
          </w:tcPr>
          <w:p w14:paraId="718E7B18" w14:textId="77777777" w:rsidR="00DF4100" w:rsidRPr="00ED3155" w:rsidRDefault="00DF4100" w:rsidP="00DF4100">
            <w:pPr>
              <w:pStyle w:val="TableText"/>
              <w:rPr>
                <w:rFonts w:cs="Arial"/>
                <w:sz w:val="24"/>
                <w:szCs w:val="24"/>
              </w:rPr>
            </w:pPr>
            <w:r w:rsidRPr="00ED3155">
              <w:rPr>
                <w:rFonts w:cs="Arial"/>
                <w:sz w:val="24"/>
                <w:szCs w:val="24"/>
              </w:rPr>
              <w:t>0.91</w:t>
            </w:r>
          </w:p>
        </w:tc>
        <w:tc>
          <w:tcPr>
            <w:tcW w:w="1680" w:type="dxa"/>
            <w:tcBorders>
              <w:top w:val="nil"/>
            </w:tcBorders>
            <w:noWrap/>
            <w:hideMark/>
          </w:tcPr>
          <w:p w14:paraId="02153053" w14:textId="77777777" w:rsidR="00DF4100" w:rsidRPr="00ED3155" w:rsidRDefault="00DF4100" w:rsidP="00DF4100">
            <w:pPr>
              <w:pStyle w:val="TableText"/>
              <w:rPr>
                <w:rFonts w:cs="Arial"/>
                <w:sz w:val="24"/>
                <w:szCs w:val="24"/>
              </w:rPr>
            </w:pPr>
            <w:r w:rsidRPr="00ED3155">
              <w:rPr>
                <w:rFonts w:cs="Arial"/>
                <w:sz w:val="24"/>
                <w:szCs w:val="24"/>
              </w:rPr>
              <w:t>0.88</w:t>
            </w:r>
          </w:p>
        </w:tc>
        <w:tc>
          <w:tcPr>
            <w:tcW w:w="951" w:type="dxa"/>
            <w:tcBorders>
              <w:top w:val="nil"/>
            </w:tcBorders>
            <w:noWrap/>
            <w:hideMark/>
          </w:tcPr>
          <w:p w14:paraId="01EB8326" w14:textId="77777777" w:rsidR="00DF4100" w:rsidRPr="00ED3155" w:rsidRDefault="00DF4100" w:rsidP="00DF4100">
            <w:pPr>
              <w:pStyle w:val="TableText"/>
              <w:rPr>
                <w:rFonts w:cs="Arial"/>
                <w:sz w:val="24"/>
                <w:szCs w:val="24"/>
              </w:rPr>
            </w:pPr>
            <w:r w:rsidRPr="00ED3155">
              <w:rPr>
                <w:rFonts w:cs="Arial"/>
                <w:sz w:val="24"/>
                <w:szCs w:val="24"/>
              </w:rPr>
              <w:t>5,119</w:t>
            </w:r>
          </w:p>
        </w:tc>
      </w:tr>
      <w:tr w:rsidR="00DF4100" w:rsidRPr="0053514C" w14:paraId="3E83F005" w14:textId="77777777" w:rsidTr="00A66D80">
        <w:tc>
          <w:tcPr>
            <w:tcW w:w="2430" w:type="dxa"/>
            <w:tcBorders>
              <w:bottom w:val="single" w:sz="4" w:space="0" w:color="auto"/>
            </w:tcBorders>
            <w:noWrap/>
            <w:vAlign w:val="center"/>
            <w:hideMark/>
          </w:tcPr>
          <w:p w14:paraId="49656A56" w14:textId="77777777" w:rsidR="00DF4100" w:rsidRPr="00ED3155" w:rsidRDefault="00DF4100" w:rsidP="00DF4100">
            <w:pPr>
              <w:pStyle w:val="TableText"/>
              <w:rPr>
                <w:rFonts w:cs="Arial"/>
                <w:sz w:val="24"/>
                <w:szCs w:val="24"/>
              </w:rPr>
            </w:pPr>
            <w:r w:rsidRPr="00ED3155">
              <w:rPr>
                <w:rFonts w:cs="Arial"/>
                <w:sz w:val="24"/>
                <w:szCs w:val="24"/>
              </w:rPr>
              <w:t>White</w:t>
            </w:r>
          </w:p>
        </w:tc>
        <w:tc>
          <w:tcPr>
            <w:tcW w:w="1410" w:type="dxa"/>
            <w:tcBorders>
              <w:bottom w:val="single" w:sz="4" w:space="0" w:color="auto"/>
            </w:tcBorders>
            <w:noWrap/>
            <w:hideMark/>
          </w:tcPr>
          <w:p w14:paraId="52AD436D" w14:textId="77777777" w:rsidR="00DF4100" w:rsidRPr="00ED3155" w:rsidRDefault="00DF4100" w:rsidP="00DF4100">
            <w:pPr>
              <w:pStyle w:val="TableText"/>
              <w:rPr>
                <w:rFonts w:cs="Arial"/>
                <w:sz w:val="24"/>
                <w:szCs w:val="24"/>
              </w:rPr>
            </w:pPr>
            <w:r w:rsidRPr="00ED3155">
              <w:rPr>
                <w:rFonts w:cs="Arial"/>
                <w:sz w:val="24"/>
                <w:szCs w:val="24"/>
              </w:rPr>
              <w:t>RG</w:t>
            </w:r>
          </w:p>
        </w:tc>
        <w:tc>
          <w:tcPr>
            <w:tcW w:w="1560" w:type="dxa"/>
            <w:tcBorders>
              <w:bottom w:val="single" w:sz="4" w:space="0" w:color="auto"/>
            </w:tcBorders>
            <w:noWrap/>
            <w:hideMark/>
          </w:tcPr>
          <w:p w14:paraId="5C0092CC" w14:textId="77777777" w:rsidR="00DF4100" w:rsidRPr="00ED3155" w:rsidRDefault="00DF4100" w:rsidP="00DF4100">
            <w:pPr>
              <w:pStyle w:val="TableText"/>
              <w:rPr>
                <w:rFonts w:cs="Arial"/>
                <w:sz w:val="24"/>
                <w:szCs w:val="24"/>
              </w:rPr>
            </w:pPr>
            <w:r w:rsidRPr="00ED3155">
              <w:rPr>
                <w:rFonts w:cs="Arial"/>
                <w:sz w:val="24"/>
                <w:szCs w:val="24"/>
              </w:rPr>
              <w:t>CPR</w:t>
            </w:r>
          </w:p>
        </w:tc>
        <w:tc>
          <w:tcPr>
            <w:tcW w:w="1560" w:type="dxa"/>
            <w:tcBorders>
              <w:bottom w:val="single" w:sz="4" w:space="0" w:color="auto"/>
            </w:tcBorders>
            <w:noWrap/>
            <w:hideMark/>
          </w:tcPr>
          <w:p w14:paraId="1D0C9306" w14:textId="77777777" w:rsidR="00DF4100" w:rsidRPr="00ED3155" w:rsidRDefault="00DF4100" w:rsidP="00DF4100">
            <w:pPr>
              <w:pStyle w:val="TableText"/>
              <w:rPr>
                <w:rFonts w:cs="Arial"/>
                <w:sz w:val="24"/>
                <w:szCs w:val="24"/>
              </w:rPr>
            </w:pPr>
            <w:r w:rsidRPr="00ED3155">
              <w:rPr>
                <w:rFonts w:cs="Arial"/>
                <w:sz w:val="24"/>
                <w:szCs w:val="24"/>
              </w:rPr>
              <w:t>0.93</w:t>
            </w:r>
          </w:p>
        </w:tc>
        <w:tc>
          <w:tcPr>
            <w:tcW w:w="1680" w:type="dxa"/>
            <w:tcBorders>
              <w:bottom w:val="single" w:sz="4" w:space="0" w:color="auto"/>
            </w:tcBorders>
            <w:noWrap/>
            <w:hideMark/>
          </w:tcPr>
          <w:p w14:paraId="06710AC6" w14:textId="77777777" w:rsidR="00DF4100" w:rsidRPr="00ED3155" w:rsidRDefault="00DF4100" w:rsidP="00DF4100">
            <w:pPr>
              <w:pStyle w:val="TableText"/>
              <w:rPr>
                <w:rFonts w:cs="Arial"/>
                <w:sz w:val="24"/>
                <w:szCs w:val="24"/>
              </w:rPr>
            </w:pPr>
            <w:r w:rsidRPr="00ED3155">
              <w:rPr>
                <w:rFonts w:cs="Arial"/>
                <w:sz w:val="24"/>
                <w:szCs w:val="24"/>
              </w:rPr>
              <w:t>0.95</w:t>
            </w:r>
          </w:p>
        </w:tc>
        <w:tc>
          <w:tcPr>
            <w:tcW w:w="951" w:type="dxa"/>
            <w:tcBorders>
              <w:bottom w:val="single" w:sz="4" w:space="0" w:color="auto"/>
            </w:tcBorders>
            <w:noWrap/>
            <w:hideMark/>
          </w:tcPr>
          <w:p w14:paraId="39B70D3F" w14:textId="77777777" w:rsidR="00DF4100" w:rsidRPr="00ED3155" w:rsidRDefault="00DF4100" w:rsidP="00DF4100">
            <w:pPr>
              <w:pStyle w:val="TableText"/>
              <w:rPr>
                <w:rFonts w:cs="Arial"/>
                <w:sz w:val="24"/>
                <w:szCs w:val="24"/>
              </w:rPr>
            </w:pPr>
            <w:r w:rsidRPr="00ED3155">
              <w:rPr>
                <w:rFonts w:cs="Arial"/>
                <w:sz w:val="24"/>
                <w:szCs w:val="24"/>
              </w:rPr>
              <w:t>5,119</w:t>
            </w:r>
          </w:p>
        </w:tc>
      </w:tr>
      <w:tr w:rsidR="00DF4100" w:rsidRPr="0053514C" w14:paraId="00413753" w14:textId="77777777" w:rsidTr="00A66D80">
        <w:tc>
          <w:tcPr>
            <w:tcW w:w="2430" w:type="dxa"/>
            <w:tcBorders>
              <w:top w:val="single" w:sz="4" w:space="0" w:color="auto"/>
              <w:bottom w:val="nil"/>
            </w:tcBorders>
            <w:noWrap/>
            <w:vAlign w:val="center"/>
            <w:hideMark/>
          </w:tcPr>
          <w:p w14:paraId="669BCA41" w14:textId="77777777" w:rsidR="00DF4100" w:rsidRPr="00ED3155" w:rsidRDefault="00DF4100" w:rsidP="00DF4100">
            <w:pPr>
              <w:pStyle w:val="TableText"/>
              <w:rPr>
                <w:rFonts w:cs="Arial"/>
                <w:sz w:val="24"/>
                <w:szCs w:val="24"/>
              </w:rPr>
            </w:pPr>
            <w:r w:rsidRPr="00ED3155">
              <w:rPr>
                <w:rFonts w:cs="Arial"/>
                <w:sz w:val="24"/>
                <w:szCs w:val="24"/>
              </w:rPr>
              <w:t>Two or more races</w:t>
            </w:r>
          </w:p>
        </w:tc>
        <w:tc>
          <w:tcPr>
            <w:tcW w:w="1410" w:type="dxa"/>
            <w:tcBorders>
              <w:top w:val="single" w:sz="4" w:space="0" w:color="auto"/>
              <w:bottom w:val="nil"/>
            </w:tcBorders>
            <w:noWrap/>
            <w:hideMark/>
          </w:tcPr>
          <w:p w14:paraId="01AB02AC" w14:textId="77777777" w:rsidR="00DF4100" w:rsidRPr="00ED3155" w:rsidRDefault="00DF4100" w:rsidP="00DF4100">
            <w:pPr>
              <w:pStyle w:val="TableText"/>
              <w:rPr>
                <w:rFonts w:cs="Arial"/>
                <w:sz w:val="24"/>
                <w:szCs w:val="24"/>
              </w:rPr>
            </w:pPr>
            <w:r w:rsidRPr="00ED3155">
              <w:rPr>
                <w:rFonts w:cs="Arial"/>
                <w:sz w:val="24"/>
                <w:szCs w:val="24"/>
              </w:rPr>
              <w:t>CDTM</w:t>
            </w:r>
          </w:p>
        </w:tc>
        <w:tc>
          <w:tcPr>
            <w:tcW w:w="1560" w:type="dxa"/>
            <w:tcBorders>
              <w:top w:val="single" w:sz="4" w:space="0" w:color="auto"/>
              <w:bottom w:val="nil"/>
            </w:tcBorders>
            <w:noWrap/>
            <w:hideMark/>
          </w:tcPr>
          <w:p w14:paraId="189238E8" w14:textId="77777777" w:rsidR="00DF4100" w:rsidRPr="00ED3155" w:rsidRDefault="00DF4100" w:rsidP="00DF4100">
            <w:pPr>
              <w:pStyle w:val="TableText"/>
              <w:rPr>
                <w:rFonts w:cs="Arial"/>
                <w:sz w:val="24"/>
                <w:szCs w:val="24"/>
              </w:rPr>
            </w:pPr>
            <w:r w:rsidRPr="00ED3155">
              <w:rPr>
                <w:rFonts w:cs="Arial"/>
                <w:sz w:val="24"/>
                <w:szCs w:val="24"/>
              </w:rPr>
              <w:t>RG</w:t>
            </w:r>
          </w:p>
        </w:tc>
        <w:tc>
          <w:tcPr>
            <w:tcW w:w="1560" w:type="dxa"/>
            <w:tcBorders>
              <w:top w:val="single" w:sz="4" w:space="0" w:color="auto"/>
              <w:bottom w:val="nil"/>
            </w:tcBorders>
            <w:noWrap/>
            <w:hideMark/>
          </w:tcPr>
          <w:p w14:paraId="3C9DED82" w14:textId="77777777" w:rsidR="00DF4100" w:rsidRPr="00ED3155" w:rsidRDefault="00DF4100" w:rsidP="00DF4100">
            <w:pPr>
              <w:pStyle w:val="TableText"/>
              <w:rPr>
                <w:rFonts w:cs="Arial"/>
                <w:sz w:val="24"/>
                <w:szCs w:val="24"/>
              </w:rPr>
            </w:pPr>
            <w:r w:rsidRPr="00ED3155">
              <w:rPr>
                <w:rFonts w:cs="Arial"/>
                <w:sz w:val="24"/>
                <w:szCs w:val="24"/>
              </w:rPr>
              <w:t>0.91</w:t>
            </w:r>
          </w:p>
        </w:tc>
        <w:tc>
          <w:tcPr>
            <w:tcW w:w="1680" w:type="dxa"/>
            <w:tcBorders>
              <w:top w:val="single" w:sz="4" w:space="0" w:color="auto"/>
              <w:bottom w:val="nil"/>
            </w:tcBorders>
            <w:noWrap/>
            <w:hideMark/>
          </w:tcPr>
          <w:p w14:paraId="11AD5AD0" w14:textId="77777777" w:rsidR="00DF4100" w:rsidRPr="00ED3155" w:rsidRDefault="00DF4100" w:rsidP="00DF4100">
            <w:pPr>
              <w:pStyle w:val="TableText"/>
              <w:rPr>
                <w:rFonts w:cs="Arial"/>
                <w:sz w:val="24"/>
                <w:szCs w:val="24"/>
              </w:rPr>
            </w:pPr>
            <w:r w:rsidRPr="00ED3155">
              <w:rPr>
                <w:rFonts w:cs="Arial"/>
                <w:sz w:val="24"/>
                <w:szCs w:val="24"/>
              </w:rPr>
              <w:t>0.87</w:t>
            </w:r>
          </w:p>
        </w:tc>
        <w:tc>
          <w:tcPr>
            <w:tcW w:w="951" w:type="dxa"/>
            <w:tcBorders>
              <w:top w:val="single" w:sz="4" w:space="0" w:color="auto"/>
              <w:bottom w:val="nil"/>
            </w:tcBorders>
            <w:noWrap/>
            <w:hideMark/>
          </w:tcPr>
          <w:p w14:paraId="42819516" w14:textId="77777777" w:rsidR="00DF4100" w:rsidRPr="00ED3155" w:rsidRDefault="00DF4100" w:rsidP="00DF4100">
            <w:pPr>
              <w:pStyle w:val="TableText"/>
              <w:rPr>
                <w:rFonts w:cs="Arial"/>
                <w:sz w:val="24"/>
                <w:szCs w:val="24"/>
              </w:rPr>
            </w:pPr>
            <w:r w:rsidRPr="00ED3155">
              <w:rPr>
                <w:rFonts w:cs="Arial"/>
                <w:sz w:val="24"/>
                <w:szCs w:val="24"/>
              </w:rPr>
              <w:t>2,061</w:t>
            </w:r>
          </w:p>
        </w:tc>
      </w:tr>
      <w:tr w:rsidR="00DF4100" w:rsidRPr="0053514C" w14:paraId="529E4B97" w14:textId="77777777" w:rsidTr="00A66D80">
        <w:tc>
          <w:tcPr>
            <w:tcW w:w="2430" w:type="dxa"/>
            <w:tcBorders>
              <w:top w:val="nil"/>
            </w:tcBorders>
            <w:noWrap/>
            <w:vAlign w:val="center"/>
            <w:hideMark/>
          </w:tcPr>
          <w:p w14:paraId="60F425D2" w14:textId="77777777" w:rsidR="00DF4100" w:rsidRPr="00ED3155" w:rsidRDefault="00DF4100" w:rsidP="00DF4100">
            <w:pPr>
              <w:pStyle w:val="TableText"/>
              <w:rPr>
                <w:rFonts w:cs="Arial"/>
                <w:sz w:val="24"/>
                <w:szCs w:val="24"/>
              </w:rPr>
            </w:pPr>
            <w:r w:rsidRPr="00ED3155">
              <w:rPr>
                <w:rFonts w:cs="Arial"/>
                <w:sz w:val="24"/>
                <w:szCs w:val="24"/>
              </w:rPr>
              <w:t>Two or more races</w:t>
            </w:r>
          </w:p>
        </w:tc>
        <w:tc>
          <w:tcPr>
            <w:tcW w:w="1410" w:type="dxa"/>
            <w:tcBorders>
              <w:top w:val="nil"/>
            </w:tcBorders>
            <w:noWrap/>
            <w:hideMark/>
          </w:tcPr>
          <w:p w14:paraId="115BCBC0" w14:textId="77777777" w:rsidR="00DF4100" w:rsidRPr="00ED3155" w:rsidRDefault="00DF4100" w:rsidP="00DF4100">
            <w:pPr>
              <w:pStyle w:val="TableText"/>
              <w:rPr>
                <w:rFonts w:cs="Arial"/>
                <w:sz w:val="24"/>
                <w:szCs w:val="24"/>
              </w:rPr>
            </w:pPr>
            <w:r w:rsidRPr="00ED3155">
              <w:rPr>
                <w:rFonts w:cs="Arial"/>
                <w:sz w:val="24"/>
                <w:szCs w:val="24"/>
              </w:rPr>
              <w:t>CDTM</w:t>
            </w:r>
          </w:p>
        </w:tc>
        <w:tc>
          <w:tcPr>
            <w:tcW w:w="1560" w:type="dxa"/>
            <w:tcBorders>
              <w:top w:val="nil"/>
            </w:tcBorders>
            <w:noWrap/>
            <w:hideMark/>
          </w:tcPr>
          <w:p w14:paraId="09A43A2D" w14:textId="77777777" w:rsidR="00DF4100" w:rsidRPr="00ED3155" w:rsidRDefault="00DF4100" w:rsidP="00DF4100">
            <w:pPr>
              <w:pStyle w:val="TableText"/>
              <w:rPr>
                <w:rFonts w:cs="Arial"/>
                <w:sz w:val="24"/>
                <w:szCs w:val="24"/>
              </w:rPr>
            </w:pPr>
            <w:r w:rsidRPr="00ED3155">
              <w:rPr>
                <w:rFonts w:cs="Arial"/>
                <w:sz w:val="24"/>
                <w:szCs w:val="24"/>
              </w:rPr>
              <w:t>CPR</w:t>
            </w:r>
          </w:p>
        </w:tc>
        <w:tc>
          <w:tcPr>
            <w:tcW w:w="1560" w:type="dxa"/>
            <w:tcBorders>
              <w:top w:val="nil"/>
            </w:tcBorders>
            <w:noWrap/>
            <w:hideMark/>
          </w:tcPr>
          <w:p w14:paraId="7C589760" w14:textId="77777777" w:rsidR="00DF4100" w:rsidRPr="00ED3155" w:rsidRDefault="00DF4100" w:rsidP="00DF4100">
            <w:pPr>
              <w:pStyle w:val="TableText"/>
              <w:rPr>
                <w:rFonts w:cs="Arial"/>
                <w:sz w:val="24"/>
                <w:szCs w:val="24"/>
              </w:rPr>
            </w:pPr>
            <w:r w:rsidRPr="00ED3155">
              <w:rPr>
                <w:rFonts w:cs="Arial"/>
                <w:sz w:val="24"/>
                <w:szCs w:val="24"/>
              </w:rPr>
              <w:t>0.91</w:t>
            </w:r>
          </w:p>
        </w:tc>
        <w:tc>
          <w:tcPr>
            <w:tcW w:w="1680" w:type="dxa"/>
            <w:tcBorders>
              <w:top w:val="nil"/>
            </w:tcBorders>
            <w:noWrap/>
            <w:hideMark/>
          </w:tcPr>
          <w:p w14:paraId="6DB44591" w14:textId="77777777" w:rsidR="00DF4100" w:rsidRPr="00ED3155" w:rsidRDefault="00DF4100" w:rsidP="00DF4100">
            <w:pPr>
              <w:pStyle w:val="TableText"/>
              <w:rPr>
                <w:rFonts w:cs="Arial"/>
                <w:sz w:val="24"/>
                <w:szCs w:val="24"/>
              </w:rPr>
            </w:pPr>
            <w:r w:rsidRPr="00ED3155">
              <w:rPr>
                <w:rFonts w:cs="Arial"/>
                <w:sz w:val="24"/>
                <w:szCs w:val="24"/>
              </w:rPr>
              <w:t>0.86</w:t>
            </w:r>
          </w:p>
        </w:tc>
        <w:tc>
          <w:tcPr>
            <w:tcW w:w="951" w:type="dxa"/>
            <w:tcBorders>
              <w:top w:val="nil"/>
            </w:tcBorders>
            <w:noWrap/>
            <w:hideMark/>
          </w:tcPr>
          <w:p w14:paraId="37DDCA15" w14:textId="77777777" w:rsidR="00DF4100" w:rsidRPr="00ED3155" w:rsidRDefault="00DF4100" w:rsidP="00DF4100">
            <w:pPr>
              <w:pStyle w:val="TableText"/>
              <w:rPr>
                <w:rFonts w:cs="Arial"/>
                <w:sz w:val="24"/>
                <w:szCs w:val="24"/>
              </w:rPr>
            </w:pPr>
            <w:r w:rsidRPr="00ED3155">
              <w:rPr>
                <w:rFonts w:cs="Arial"/>
                <w:sz w:val="24"/>
                <w:szCs w:val="24"/>
              </w:rPr>
              <w:t>2,061</w:t>
            </w:r>
          </w:p>
        </w:tc>
      </w:tr>
      <w:tr w:rsidR="00DF4100" w:rsidRPr="0053514C" w14:paraId="5720F6B4" w14:textId="77777777" w:rsidTr="00A66D80">
        <w:tc>
          <w:tcPr>
            <w:tcW w:w="2430" w:type="dxa"/>
            <w:tcBorders>
              <w:bottom w:val="single" w:sz="4" w:space="0" w:color="auto"/>
            </w:tcBorders>
            <w:noWrap/>
            <w:vAlign w:val="center"/>
            <w:hideMark/>
          </w:tcPr>
          <w:p w14:paraId="1DC6B008" w14:textId="77777777" w:rsidR="00DF4100" w:rsidRPr="00ED3155" w:rsidRDefault="00DF4100" w:rsidP="00DF4100">
            <w:pPr>
              <w:pStyle w:val="TableText"/>
              <w:rPr>
                <w:rFonts w:cs="Arial"/>
                <w:sz w:val="24"/>
                <w:szCs w:val="24"/>
              </w:rPr>
            </w:pPr>
            <w:r w:rsidRPr="00ED3155">
              <w:rPr>
                <w:rFonts w:cs="Arial"/>
                <w:sz w:val="24"/>
                <w:szCs w:val="24"/>
              </w:rPr>
              <w:t>Two or more races</w:t>
            </w:r>
          </w:p>
        </w:tc>
        <w:tc>
          <w:tcPr>
            <w:tcW w:w="1410" w:type="dxa"/>
            <w:tcBorders>
              <w:bottom w:val="single" w:sz="4" w:space="0" w:color="auto"/>
            </w:tcBorders>
            <w:noWrap/>
            <w:hideMark/>
          </w:tcPr>
          <w:p w14:paraId="6A5BE404" w14:textId="77777777" w:rsidR="00DF4100" w:rsidRPr="00ED3155" w:rsidRDefault="00DF4100" w:rsidP="00DF4100">
            <w:pPr>
              <w:pStyle w:val="TableText"/>
              <w:rPr>
                <w:rFonts w:cs="Arial"/>
                <w:sz w:val="24"/>
                <w:szCs w:val="24"/>
              </w:rPr>
            </w:pPr>
            <w:r w:rsidRPr="00ED3155">
              <w:rPr>
                <w:rFonts w:cs="Arial"/>
                <w:sz w:val="24"/>
                <w:szCs w:val="24"/>
              </w:rPr>
              <w:t>RG</w:t>
            </w:r>
          </w:p>
        </w:tc>
        <w:tc>
          <w:tcPr>
            <w:tcW w:w="1560" w:type="dxa"/>
            <w:tcBorders>
              <w:bottom w:val="single" w:sz="4" w:space="0" w:color="auto"/>
            </w:tcBorders>
            <w:noWrap/>
            <w:hideMark/>
          </w:tcPr>
          <w:p w14:paraId="624767BC" w14:textId="77777777" w:rsidR="00DF4100" w:rsidRPr="00ED3155" w:rsidRDefault="00DF4100" w:rsidP="00DF4100">
            <w:pPr>
              <w:pStyle w:val="TableText"/>
              <w:rPr>
                <w:rFonts w:cs="Arial"/>
                <w:sz w:val="24"/>
                <w:szCs w:val="24"/>
              </w:rPr>
            </w:pPr>
            <w:r w:rsidRPr="00ED3155">
              <w:rPr>
                <w:rFonts w:cs="Arial"/>
                <w:sz w:val="24"/>
                <w:szCs w:val="24"/>
              </w:rPr>
              <w:t>CPR</w:t>
            </w:r>
          </w:p>
        </w:tc>
        <w:tc>
          <w:tcPr>
            <w:tcW w:w="1560" w:type="dxa"/>
            <w:tcBorders>
              <w:bottom w:val="single" w:sz="4" w:space="0" w:color="auto"/>
            </w:tcBorders>
            <w:noWrap/>
            <w:hideMark/>
          </w:tcPr>
          <w:p w14:paraId="686381EB" w14:textId="77777777" w:rsidR="00DF4100" w:rsidRPr="00ED3155" w:rsidRDefault="00DF4100" w:rsidP="00DF4100">
            <w:pPr>
              <w:pStyle w:val="TableText"/>
              <w:rPr>
                <w:rFonts w:cs="Arial"/>
                <w:sz w:val="24"/>
                <w:szCs w:val="24"/>
              </w:rPr>
            </w:pPr>
            <w:r w:rsidRPr="00ED3155">
              <w:rPr>
                <w:rFonts w:cs="Arial"/>
                <w:sz w:val="24"/>
                <w:szCs w:val="24"/>
              </w:rPr>
              <w:t>0.92</w:t>
            </w:r>
          </w:p>
        </w:tc>
        <w:tc>
          <w:tcPr>
            <w:tcW w:w="1680" w:type="dxa"/>
            <w:tcBorders>
              <w:bottom w:val="single" w:sz="4" w:space="0" w:color="auto"/>
            </w:tcBorders>
            <w:noWrap/>
            <w:hideMark/>
          </w:tcPr>
          <w:p w14:paraId="4C7C006B" w14:textId="77777777" w:rsidR="00DF4100" w:rsidRPr="00ED3155" w:rsidRDefault="00DF4100" w:rsidP="00DF4100">
            <w:pPr>
              <w:pStyle w:val="TableText"/>
              <w:rPr>
                <w:rFonts w:cs="Arial"/>
                <w:sz w:val="24"/>
                <w:szCs w:val="24"/>
              </w:rPr>
            </w:pPr>
            <w:r w:rsidRPr="00ED3155">
              <w:rPr>
                <w:rFonts w:cs="Arial"/>
                <w:sz w:val="24"/>
                <w:szCs w:val="24"/>
              </w:rPr>
              <w:t>0.94</w:t>
            </w:r>
          </w:p>
        </w:tc>
        <w:tc>
          <w:tcPr>
            <w:tcW w:w="951" w:type="dxa"/>
            <w:tcBorders>
              <w:bottom w:val="single" w:sz="4" w:space="0" w:color="auto"/>
            </w:tcBorders>
            <w:noWrap/>
            <w:hideMark/>
          </w:tcPr>
          <w:p w14:paraId="4C28DFDD" w14:textId="77777777" w:rsidR="00DF4100" w:rsidRPr="00ED3155" w:rsidRDefault="00DF4100" w:rsidP="00DF4100">
            <w:pPr>
              <w:pStyle w:val="TableText"/>
              <w:rPr>
                <w:rFonts w:cs="Arial"/>
                <w:sz w:val="24"/>
                <w:szCs w:val="24"/>
              </w:rPr>
            </w:pPr>
            <w:r w:rsidRPr="00ED3155">
              <w:rPr>
                <w:rFonts w:cs="Arial"/>
                <w:sz w:val="24"/>
                <w:szCs w:val="24"/>
              </w:rPr>
              <w:t>2,061</w:t>
            </w:r>
          </w:p>
        </w:tc>
      </w:tr>
      <w:tr w:rsidR="00DF4100" w:rsidRPr="0053514C" w14:paraId="1089AC71" w14:textId="77777777" w:rsidTr="00A66D80">
        <w:tc>
          <w:tcPr>
            <w:tcW w:w="2430" w:type="dxa"/>
            <w:tcBorders>
              <w:top w:val="single" w:sz="4" w:space="0" w:color="auto"/>
              <w:bottom w:val="nil"/>
            </w:tcBorders>
            <w:noWrap/>
            <w:vAlign w:val="center"/>
            <w:hideMark/>
          </w:tcPr>
          <w:p w14:paraId="26A533EE" w14:textId="77777777" w:rsidR="00DF4100" w:rsidRPr="00ED3155" w:rsidRDefault="00DF4100" w:rsidP="002D5565">
            <w:pPr>
              <w:pStyle w:val="TableText"/>
              <w:keepNext/>
              <w:rPr>
                <w:rFonts w:cs="Arial"/>
                <w:sz w:val="24"/>
                <w:szCs w:val="24"/>
              </w:rPr>
            </w:pPr>
            <w:r w:rsidRPr="00ED3155">
              <w:rPr>
                <w:rFonts w:cs="Arial"/>
                <w:sz w:val="24"/>
                <w:szCs w:val="24"/>
              </w:rPr>
              <w:lastRenderedPageBreak/>
              <w:t>Missing (Unknown race/ethnicity)</w:t>
            </w:r>
          </w:p>
        </w:tc>
        <w:tc>
          <w:tcPr>
            <w:tcW w:w="1410" w:type="dxa"/>
            <w:tcBorders>
              <w:top w:val="single" w:sz="4" w:space="0" w:color="auto"/>
              <w:bottom w:val="nil"/>
            </w:tcBorders>
            <w:noWrap/>
            <w:hideMark/>
          </w:tcPr>
          <w:p w14:paraId="2AC5F174" w14:textId="77777777" w:rsidR="00DF4100" w:rsidRPr="00ED3155" w:rsidRDefault="00DF4100" w:rsidP="00DF4100">
            <w:pPr>
              <w:pStyle w:val="TableText"/>
              <w:rPr>
                <w:rFonts w:cs="Arial"/>
                <w:sz w:val="24"/>
                <w:szCs w:val="24"/>
              </w:rPr>
            </w:pPr>
            <w:r w:rsidRPr="00ED3155">
              <w:rPr>
                <w:rFonts w:cs="Arial"/>
                <w:sz w:val="24"/>
                <w:szCs w:val="24"/>
              </w:rPr>
              <w:t>CDTM</w:t>
            </w:r>
          </w:p>
        </w:tc>
        <w:tc>
          <w:tcPr>
            <w:tcW w:w="1560" w:type="dxa"/>
            <w:tcBorders>
              <w:top w:val="single" w:sz="4" w:space="0" w:color="auto"/>
              <w:bottom w:val="nil"/>
            </w:tcBorders>
            <w:noWrap/>
            <w:hideMark/>
          </w:tcPr>
          <w:p w14:paraId="06CCA744" w14:textId="77777777" w:rsidR="00DF4100" w:rsidRPr="00ED3155" w:rsidRDefault="00DF4100" w:rsidP="00DF4100">
            <w:pPr>
              <w:pStyle w:val="TableText"/>
              <w:rPr>
                <w:rFonts w:cs="Arial"/>
                <w:sz w:val="24"/>
                <w:szCs w:val="24"/>
              </w:rPr>
            </w:pPr>
            <w:r w:rsidRPr="00ED3155">
              <w:rPr>
                <w:rFonts w:cs="Arial"/>
                <w:sz w:val="24"/>
                <w:szCs w:val="24"/>
              </w:rPr>
              <w:t>RG</w:t>
            </w:r>
          </w:p>
        </w:tc>
        <w:tc>
          <w:tcPr>
            <w:tcW w:w="1560" w:type="dxa"/>
            <w:tcBorders>
              <w:top w:val="single" w:sz="4" w:space="0" w:color="auto"/>
              <w:bottom w:val="nil"/>
            </w:tcBorders>
            <w:noWrap/>
            <w:hideMark/>
          </w:tcPr>
          <w:p w14:paraId="7439910D" w14:textId="77777777" w:rsidR="00DF4100" w:rsidRPr="00ED3155" w:rsidRDefault="00DF4100" w:rsidP="00DF4100">
            <w:pPr>
              <w:pStyle w:val="TableText"/>
              <w:rPr>
                <w:rFonts w:cs="Arial"/>
                <w:sz w:val="24"/>
                <w:szCs w:val="24"/>
              </w:rPr>
            </w:pPr>
            <w:r w:rsidRPr="00ED3155">
              <w:rPr>
                <w:rFonts w:cs="Arial"/>
                <w:sz w:val="24"/>
                <w:szCs w:val="24"/>
              </w:rPr>
              <w:t>0.91</w:t>
            </w:r>
          </w:p>
        </w:tc>
        <w:tc>
          <w:tcPr>
            <w:tcW w:w="1680" w:type="dxa"/>
            <w:tcBorders>
              <w:top w:val="single" w:sz="4" w:space="0" w:color="auto"/>
              <w:bottom w:val="nil"/>
            </w:tcBorders>
            <w:noWrap/>
            <w:hideMark/>
          </w:tcPr>
          <w:p w14:paraId="5F7E8626" w14:textId="77777777" w:rsidR="00DF4100" w:rsidRPr="00ED3155" w:rsidRDefault="00DF4100" w:rsidP="00DF4100">
            <w:pPr>
              <w:pStyle w:val="TableText"/>
              <w:rPr>
                <w:rFonts w:cs="Arial"/>
                <w:sz w:val="24"/>
                <w:szCs w:val="24"/>
              </w:rPr>
            </w:pPr>
            <w:r w:rsidRPr="00ED3155">
              <w:rPr>
                <w:rFonts w:cs="Arial"/>
                <w:sz w:val="24"/>
                <w:szCs w:val="24"/>
              </w:rPr>
              <w:t>0.88</w:t>
            </w:r>
          </w:p>
        </w:tc>
        <w:tc>
          <w:tcPr>
            <w:tcW w:w="951" w:type="dxa"/>
            <w:tcBorders>
              <w:top w:val="single" w:sz="4" w:space="0" w:color="auto"/>
              <w:bottom w:val="nil"/>
            </w:tcBorders>
            <w:noWrap/>
            <w:hideMark/>
          </w:tcPr>
          <w:p w14:paraId="13ED4556" w14:textId="77777777" w:rsidR="00DF4100" w:rsidRPr="00ED3155" w:rsidRDefault="00DF4100" w:rsidP="00DF4100">
            <w:pPr>
              <w:pStyle w:val="TableText"/>
              <w:rPr>
                <w:rFonts w:cs="Arial"/>
                <w:sz w:val="24"/>
                <w:szCs w:val="24"/>
              </w:rPr>
            </w:pPr>
            <w:r w:rsidRPr="00ED3155">
              <w:rPr>
                <w:rFonts w:cs="Arial"/>
                <w:sz w:val="24"/>
                <w:szCs w:val="24"/>
              </w:rPr>
              <w:t>74</w:t>
            </w:r>
          </w:p>
        </w:tc>
      </w:tr>
      <w:tr w:rsidR="00DF4100" w:rsidRPr="0053514C" w14:paraId="7CD845A7" w14:textId="77777777" w:rsidTr="00A66D80">
        <w:tc>
          <w:tcPr>
            <w:tcW w:w="2430" w:type="dxa"/>
            <w:tcBorders>
              <w:top w:val="nil"/>
            </w:tcBorders>
            <w:noWrap/>
            <w:vAlign w:val="center"/>
            <w:hideMark/>
          </w:tcPr>
          <w:p w14:paraId="0CA9275F" w14:textId="77777777" w:rsidR="00DF4100" w:rsidRPr="00ED3155" w:rsidRDefault="00DF4100" w:rsidP="00DF4100">
            <w:pPr>
              <w:pStyle w:val="TableText"/>
              <w:rPr>
                <w:rFonts w:cs="Arial"/>
                <w:sz w:val="24"/>
                <w:szCs w:val="24"/>
              </w:rPr>
            </w:pPr>
            <w:r w:rsidRPr="00ED3155">
              <w:rPr>
                <w:rFonts w:cs="Arial"/>
                <w:sz w:val="24"/>
                <w:szCs w:val="24"/>
              </w:rPr>
              <w:t>Missing (Unknown race/ethnicity)</w:t>
            </w:r>
          </w:p>
        </w:tc>
        <w:tc>
          <w:tcPr>
            <w:tcW w:w="1410" w:type="dxa"/>
            <w:tcBorders>
              <w:top w:val="nil"/>
            </w:tcBorders>
            <w:noWrap/>
            <w:hideMark/>
          </w:tcPr>
          <w:p w14:paraId="50582374" w14:textId="77777777" w:rsidR="00DF4100" w:rsidRPr="00ED3155" w:rsidRDefault="00DF4100" w:rsidP="00DF4100">
            <w:pPr>
              <w:pStyle w:val="TableText"/>
              <w:rPr>
                <w:rFonts w:cs="Arial"/>
                <w:sz w:val="24"/>
                <w:szCs w:val="24"/>
              </w:rPr>
            </w:pPr>
            <w:r w:rsidRPr="00ED3155">
              <w:rPr>
                <w:rFonts w:cs="Arial"/>
                <w:sz w:val="24"/>
                <w:szCs w:val="24"/>
              </w:rPr>
              <w:t>CDTM</w:t>
            </w:r>
          </w:p>
        </w:tc>
        <w:tc>
          <w:tcPr>
            <w:tcW w:w="1560" w:type="dxa"/>
            <w:tcBorders>
              <w:top w:val="nil"/>
            </w:tcBorders>
            <w:noWrap/>
            <w:hideMark/>
          </w:tcPr>
          <w:p w14:paraId="6054FEF7" w14:textId="77777777" w:rsidR="00DF4100" w:rsidRPr="00ED3155" w:rsidRDefault="00DF4100" w:rsidP="00DF4100">
            <w:pPr>
              <w:pStyle w:val="TableText"/>
              <w:rPr>
                <w:rFonts w:cs="Arial"/>
                <w:sz w:val="24"/>
                <w:szCs w:val="24"/>
              </w:rPr>
            </w:pPr>
            <w:r w:rsidRPr="00ED3155">
              <w:rPr>
                <w:rFonts w:cs="Arial"/>
                <w:sz w:val="24"/>
                <w:szCs w:val="24"/>
              </w:rPr>
              <w:t>CPR</w:t>
            </w:r>
          </w:p>
        </w:tc>
        <w:tc>
          <w:tcPr>
            <w:tcW w:w="1560" w:type="dxa"/>
            <w:tcBorders>
              <w:top w:val="nil"/>
            </w:tcBorders>
            <w:noWrap/>
            <w:hideMark/>
          </w:tcPr>
          <w:p w14:paraId="37C6442A" w14:textId="77777777" w:rsidR="00DF4100" w:rsidRPr="00ED3155" w:rsidRDefault="00DF4100" w:rsidP="00DF4100">
            <w:pPr>
              <w:pStyle w:val="TableText"/>
              <w:rPr>
                <w:rFonts w:cs="Arial"/>
                <w:sz w:val="24"/>
                <w:szCs w:val="24"/>
              </w:rPr>
            </w:pPr>
            <w:r w:rsidRPr="00ED3155">
              <w:rPr>
                <w:rFonts w:cs="Arial"/>
                <w:sz w:val="24"/>
                <w:szCs w:val="24"/>
              </w:rPr>
              <w:t>0.89</w:t>
            </w:r>
          </w:p>
        </w:tc>
        <w:tc>
          <w:tcPr>
            <w:tcW w:w="1680" w:type="dxa"/>
            <w:tcBorders>
              <w:top w:val="nil"/>
            </w:tcBorders>
            <w:noWrap/>
            <w:hideMark/>
          </w:tcPr>
          <w:p w14:paraId="4C31D174" w14:textId="77777777" w:rsidR="00DF4100" w:rsidRPr="00ED3155" w:rsidRDefault="00DF4100" w:rsidP="00DF4100">
            <w:pPr>
              <w:pStyle w:val="TableText"/>
              <w:rPr>
                <w:rFonts w:cs="Arial"/>
                <w:sz w:val="24"/>
                <w:szCs w:val="24"/>
              </w:rPr>
            </w:pPr>
            <w:r w:rsidRPr="00ED3155">
              <w:rPr>
                <w:rFonts w:cs="Arial"/>
                <w:sz w:val="24"/>
                <w:szCs w:val="24"/>
              </w:rPr>
              <w:t>0.90</w:t>
            </w:r>
          </w:p>
        </w:tc>
        <w:tc>
          <w:tcPr>
            <w:tcW w:w="951" w:type="dxa"/>
            <w:tcBorders>
              <w:top w:val="nil"/>
            </w:tcBorders>
            <w:noWrap/>
            <w:hideMark/>
          </w:tcPr>
          <w:p w14:paraId="2E3D32F2" w14:textId="77777777" w:rsidR="00DF4100" w:rsidRPr="00ED3155" w:rsidRDefault="00DF4100" w:rsidP="00DF4100">
            <w:pPr>
              <w:pStyle w:val="TableText"/>
              <w:rPr>
                <w:rFonts w:cs="Arial"/>
                <w:sz w:val="24"/>
                <w:szCs w:val="24"/>
              </w:rPr>
            </w:pPr>
            <w:r w:rsidRPr="00ED3155">
              <w:rPr>
                <w:rFonts w:cs="Arial"/>
                <w:sz w:val="24"/>
                <w:szCs w:val="24"/>
              </w:rPr>
              <w:t>74</w:t>
            </w:r>
          </w:p>
        </w:tc>
      </w:tr>
      <w:tr w:rsidR="00DF4100" w:rsidRPr="0053514C" w14:paraId="7A683B33" w14:textId="77777777" w:rsidTr="00A66D80">
        <w:tc>
          <w:tcPr>
            <w:tcW w:w="2430" w:type="dxa"/>
            <w:tcBorders>
              <w:bottom w:val="single" w:sz="4" w:space="0" w:color="auto"/>
            </w:tcBorders>
            <w:noWrap/>
            <w:vAlign w:val="center"/>
            <w:hideMark/>
          </w:tcPr>
          <w:p w14:paraId="0FF50C69" w14:textId="77777777" w:rsidR="00DF4100" w:rsidRPr="00ED3155" w:rsidRDefault="00DF4100" w:rsidP="00DF4100">
            <w:pPr>
              <w:pStyle w:val="TableText"/>
              <w:rPr>
                <w:rFonts w:cs="Arial"/>
                <w:sz w:val="24"/>
                <w:szCs w:val="24"/>
              </w:rPr>
            </w:pPr>
            <w:r w:rsidRPr="00ED3155">
              <w:rPr>
                <w:rFonts w:cs="Arial"/>
                <w:sz w:val="24"/>
                <w:szCs w:val="24"/>
              </w:rPr>
              <w:t>Missing (Unknown race/ethnicity)</w:t>
            </w:r>
          </w:p>
        </w:tc>
        <w:tc>
          <w:tcPr>
            <w:tcW w:w="1410" w:type="dxa"/>
            <w:tcBorders>
              <w:bottom w:val="single" w:sz="4" w:space="0" w:color="auto"/>
            </w:tcBorders>
            <w:noWrap/>
            <w:hideMark/>
          </w:tcPr>
          <w:p w14:paraId="46E9CB9F" w14:textId="77777777" w:rsidR="00DF4100" w:rsidRPr="00ED3155" w:rsidRDefault="00DF4100" w:rsidP="00DF4100">
            <w:pPr>
              <w:pStyle w:val="TableText"/>
              <w:rPr>
                <w:rFonts w:cs="Arial"/>
                <w:sz w:val="24"/>
                <w:szCs w:val="24"/>
              </w:rPr>
            </w:pPr>
            <w:r w:rsidRPr="00ED3155">
              <w:rPr>
                <w:rFonts w:cs="Arial"/>
                <w:sz w:val="24"/>
                <w:szCs w:val="24"/>
              </w:rPr>
              <w:t>RG</w:t>
            </w:r>
          </w:p>
        </w:tc>
        <w:tc>
          <w:tcPr>
            <w:tcW w:w="1560" w:type="dxa"/>
            <w:tcBorders>
              <w:bottom w:val="single" w:sz="4" w:space="0" w:color="auto"/>
            </w:tcBorders>
            <w:noWrap/>
            <w:hideMark/>
          </w:tcPr>
          <w:p w14:paraId="12356470" w14:textId="77777777" w:rsidR="00DF4100" w:rsidRPr="00ED3155" w:rsidRDefault="00DF4100" w:rsidP="00DF4100">
            <w:pPr>
              <w:pStyle w:val="TableText"/>
              <w:rPr>
                <w:rFonts w:cs="Arial"/>
                <w:sz w:val="24"/>
                <w:szCs w:val="24"/>
              </w:rPr>
            </w:pPr>
            <w:r w:rsidRPr="00ED3155">
              <w:rPr>
                <w:rFonts w:cs="Arial"/>
                <w:sz w:val="24"/>
                <w:szCs w:val="24"/>
              </w:rPr>
              <w:t>CPR</w:t>
            </w:r>
          </w:p>
        </w:tc>
        <w:tc>
          <w:tcPr>
            <w:tcW w:w="1560" w:type="dxa"/>
            <w:tcBorders>
              <w:bottom w:val="single" w:sz="4" w:space="0" w:color="auto"/>
            </w:tcBorders>
            <w:noWrap/>
            <w:hideMark/>
          </w:tcPr>
          <w:p w14:paraId="255ACFB7" w14:textId="77777777" w:rsidR="00DF4100" w:rsidRPr="00ED3155" w:rsidRDefault="00DF4100" w:rsidP="00DF4100">
            <w:pPr>
              <w:pStyle w:val="TableText"/>
              <w:rPr>
                <w:rFonts w:cs="Arial"/>
                <w:sz w:val="24"/>
                <w:szCs w:val="24"/>
              </w:rPr>
            </w:pPr>
            <w:r w:rsidRPr="00ED3155">
              <w:rPr>
                <w:rFonts w:cs="Arial"/>
                <w:sz w:val="24"/>
                <w:szCs w:val="24"/>
              </w:rPr>
              <w:t>0.91</w:t>
            </w:r>
          </w:p>
        </w:tc>
        <w:tc>
          <w:tcPr>
            <w:tcW w:w="1680" w:type="dxa"/>
            <w:tcBorders>
              <w:bottom w:val="single" w:sz="4" w:space="0" w:color="auto"/>
            </w:tcBorders>
            <w:noWrap/>
            <w:hideMark/>
          </w:tcPr>
          <w:p w14:paraId="27DF6DB5" w14:textId="77777777" w:rsidR="00DF4100" w:rsidRPr="00ED3155" w:rsidRDefault="00DF4100" w:rsidP="00DF4100">
            <w:pPr>
              <w:pStyle w:val="TableText"/>
              <w:rPr>
                <w:rFonts w:cs="Arial"/>
                <w:sz w:val="24"/>
                <w:szCs w:val="24"/>
              </w:rPr>
            </w:pPr>
            <w:r w:rsidRPr="00ED3155">
              <w:rPr>
                <w:rFonts w:cs="Arial"/>
                <w:sz w:val="24"/>
                <w:szCs w:val="24"/>
              </w:rPr>
              <w:t>0.91</w:t>
            </w:r>
          </w:p>
        </w:tc>
        <w:tc>
          <w:tcPr>
            <w:tcW w:w="951" w:type="dxa"/>
            <w:tcBorders>
              <w:bottom w:val="single" w:sz="4" w:space="0" w:color="auto"/>
            </w:tcBorders>
            <w:noWrap/>
            <w:hideMark/>
          </w:tcPr>
          <w:p w14:paraId="41808482" w14:textId="77777777" w:rsidR="00DF4100" w:rsidRPr="00ED3155" w:rsidRDefault="00DF4100" w:rsidP="00DF4100">
            <w:pPr>
              <w:pStyle w:val="TableText"/>
              <w:rPr>
                <w:rFonts w:cs="Arial"/>
                <w:sz w:val="24"/>
                <w:szCs w:val="24"/>
              </w:rPr>
            </w:pPr>
            <w:r w:rsidRPr="00ED3155">
              <w:rPr>
                <w:rFonts w:cs="Arial"/>
                <w:sz w:val="24"/>
                <w:szCs w:val="24"/>
              </w:rPr>
              <w:t>74</w:t>
            </w:r>
          </w:p>
        </w:tc>
      </w:tr>
      <w:tr w:rsidR="00DF4100" w:rsidRPr="0053514C" w14:paraId="5EA276BF" w14:textId="77777777" w:rsidTr="00A66D80">
        <w:tc>
          <w:tcPr>
            <w:tcW w:w="2430" w:type="dxa"/>
            <w:tcBorders>
              <w:top w:val="single" w:sz="4" w:space="0" w:color="auto"/>
              <w:bottom w:val="nil"/>
            </w:tcBorders>
            <w:noWrap/>
            <w:vAlign w:val="center"/>
            <w:hideMark/>
          </w:tcPr>
          <w:p w14:paraId="0BB41AC7" w14:textId="77777777" w:rsidR="00DF4100" w:rsidRPr="00ED3155" w:rsidRDefault="00DF4100" w:rsidP="00DF4100">
            <w:pPr>
              <w:pStyle w:val="TableText"/>
              <w:rPr>
                <w:rFonts w:cs="Arial"/>
                <w:sz w:val="24"/>
                <w:szCs w:val="24"/>
              </w:rPr>
            </w:pPr>
            <w:r w:rsidRPr="00ED3155">
              <w:rPr>
                <w:rFonts w:cs="Arial"/>
                <w:sz w:val="24"/>
                <w:szCs w:val="24"/>
              </w:rPr>
              <w:t>Ever EL</w:t>
            </w:r>
          </w:p>
        </w:tc>
        <w:tc>
          <w:tcPr>
            <w:tcW w:w="1410" w:type="dxa"/>
            <w:tcBorders>
              <w:top w:val="single" w:sz="4" w:space="0" w:color="auto"/>
              <w:bottom w:val="nil"/>
            </w:tcBorders>
            <w:noWrap/>
            <w:hideMark/>
          </w:tcPr>
          <w:p w14:paraId="1773F287" w14:textId="77777777" w:rsidR="00DF4100" w:rsidRPr="00ED3155" w:rsidRDefault="00DF4100" w:rsidP="00DF4100">
            <w:pPr>
              <w:pStyle w:val="TableText"/>
              <w:rPr>
                <w:rFonts w:cs="Arial"/>
                <w:sz w:val="24"/>
                <w:szCs w:val="24"/>
              </w:rPr>
            </w:pPr>
            <w:r w:rsidRPr="00ED3155">
              <w:rPr>
                <w:rFonts w:cs="Arial"/>
                <w:sz w:val="24"/>
                <w:szCs w:val="24"/>
              </w:rPr>
              <w:t>CDTM</w:t>
            </w:r>
          </w:p>
        </w:tc>
        <w:tc>
          <w:tcPr>
            <w:tcW w:w="1560" w:type="dxa"/>
            <w:tcBorders>
              <w:top w:val="single" w:sz="4" w:space="0" w:color="auto"/>
              <w:bottom w:val="nil"/>
            </w:tcBorders>
            <w:noWrap/>
            <w:hideMark/>
          </w:tcPr>
          <w:p w14:paraId="562BDB4A" w14:textId="77777777" w:rsidR="00DF4100" w:rsidRPr="00ED3155" w:rsidRDefault="00DF4100" w:rsidP="00DF4100">
            <w:pPr>
              <w:pStyle w:val="TableText"/>
              <w:rPr>
                <w:rFonts w:cs="Arial"/>
                <w:sz w:val="24"/>
                <w:szCs w:val="24"/>
              </w:rPr>
            </w:pPr>
            <w:r w:rsidRPr="00ED3155">
              <w:rPr>
                <w:rFonts w:cs="Arial"/>
                <w:sz w:val="24"/>
                <w:szCs w:val="24"/>
              </w:rPr>
              <w:t>RG</w:t>
            </w:r>
          </w:p>
        </w:tc>
        <w:tc>
          <w:tcPr>
            <w:tcW w:w="1560" w:type="dxa"/>
            <w:tcBorders>
              <w:top w:val="single" w:sz="4" w:space="0" w:color="auto"/>
              <w:bottom w:val="nil"/>
            </w:tcBorders>
            <w:noWrap/>
            <w:hideMark/>
          </w:tcPr>
          <w:p w14:paraId="6B889333" w14:textId="77777777" w:rsidR="00DF4100" w:rsidRPr="00ED3155" w:rsidRDefault="00DF4100" w:rsidP="00DF4100">
            <w:pPr>
              <w:pStyle w:val="TableText"/>
              <w:rPr>
                <w:rFonts w:cs="Arial"/>
                <w:sz w:val="24"/>
                <w:szCs w:val="24"/>
              </w:rPr>
            </w:pPr>
            <w:r w:rsidRPr="00ED3155">
              <w:rPr>
                <w:rFonts w:cs="Arial"/>
                <w:sz w:val="24"/>
                <w:szCs w:val="24"/>
              </w:rPr>
              <w:t>0.92</w:t>
            </w:r>
          </w:p>
        </w:tc>
        <w:tc>
          <w:tcPr>
            <w:tcW w:w="1680" w:type="dxa"/>
            <w:tcBorders>
              <w:top w:val="single" w:sz="4" w:space="0" w:color="auto"/>
              <w:bottom w:val="nil"/>
            </w:tcBorders>
            <w:noWrap/>
            <w:hideMark/>
          </w:tcPr>
          <w:p w14:paraId="71840C40" w14:textId="77777777" w:rsidR="00DF4100" w:rsidRPr="00ED3155" w:rsidRDefault="00DF4100" w:rsidP="00DF4100">
            <w:pPr>
              <w:pStyle w:val="TableText"/>
              <w:rPr>
                <w:rFonts w:cs="Arial"/>
                <w:sz w:val="24"/>
                <w:szCs w:val="24"/>
              </w:rPr>
            </w:pPr>
            <w:r w:rsidRPr="00ED3155">
              <w:rPr>
                <w:rFonts w:cs="Arial"/>
                <w:sz w:val="24"/>
                <w:szCs w:val="24"/>
              </w:rPr>
              <w:t>0.91</w:t>
            </w:r>
          </w:p>
        </w:tc>
        <w:tc>
          <w:tcPr>
            <w:tcW w:w="951" w:type="dxa"/>
            <w:tcBorders>
              <w:top w:val="single" w:sz="4" w:space="0" w:color="auto"/>
              <w:bottom w:val="nil"/>
            </w:tcBorders>
            <w:noWrap/>
            <w:hideMark/>
          </w:tcPr>
          <w:p w14:paraId="71D6F5D9" w14:textId="77777777" w:rsidR="00DF4100" w:rsidRPr="00ED3155" w:rsidRDefault="00DF4100" w:rsidP="00DF4100">
            <w:pPr>
              <w:pStyle w:val="TableText"/>
              <w:rPr>
                <w:rFonts w:cs="Arial"/>
                <w:sz w:val="24"/>
                <w:szCs w:val="24"/>
              </w:rPr>
            </w:pPr>
            <w:r w:rsidRPr="00ED3155">
              <w:rPr>
                <w:rFonts w:cs="Arial"/>
                <w:sz w:val="24"/>
                <w:szCs w:val="24"/>
              </w:rPr>
              <w:t>6,475</w:t>
            </w:r>
          </w:p>
        </w:tc>
      </w:tr>
      <w:tr w:rsidR="00DF4100" w:rsidRPr="0053514C" w14:paraId="68053730" w14:textId="77777777" w:rsidTr="00A66D80">
        <w:tc>
          <w:tcPr>
            <w:tcW w:w="2430" w:type="dxa"/>
            <w:tcBorders>
              <w:top w:val="nil"/>
            </w:tcBorders>
            <w:noWrap/>
            <w:vAlign w:val="center"/>
            <w:hideMark/>
          </w:tcPr>
          <w:p w14:paraId="19B27367" w14:textId="77777777" w:rsidR="00DF4100" w:rsidRPr="00ED3155" w:rsidRDefault="00DF4100" w:rsidP="00DF4100">
            <w:pPr>
              <w:pStyle w:val="TableText"/>
              <w:rPr>
                <w:rFonts w:cs="Arial"/>
                <w:sz w:val="24"/>
                <w:szCs w:val="24"/>
              </w:rPr>
            </w:pPr>
            <w:r w:rsidRPr="00ED3155">
              <w:rPr>
                <w:rFonts w:cs="Arial"/>
                <w:sz w:val="24"/>
                <w:szCs w:val="24"/>
              </w:rPr>
              <w:t>Ever EL</w:t>
            </w:r>
          </w:p>
        </w:tc>
        <w:tc>
          <w:tcPr>
            <w:tcW w:w="1410" w:type="dxa"/>
            <w:tcBorders>
              <w:top w:val="nil"/>
            </w:tcBorders>
            <w:noWrap/>
            <w:hideMark/>
          </w:tcPr>
          <w:p w14:paraId="6E01ED1D" w14:textId="77777777" w:rsidR="00DF4100" w:rsidRPr="00ED3155" w:rsidRDefault="00DF4100" w:rsidP="00DF4100">
            <w:pPr>
              <w:pStyle w:val="TableText"/>
              <w:rPr>
                <w:rFonts w:cs="Arial"/>
                <w:sz w:val="24"/>
                <w:szCs w:val="24"/>
              </w:rPr>
            </w:pPr>
            <w:r w:rsidRPr="00ED3155">
              <w:rPr>
                <w:rFonts w:cs="Arial"/>
                <w:sz w:val="24"/>
                <w:szCs w:val="24"/>
              </w:rPr>
              <w:t>CDTM</w:t>
            </w:r>
          </w:p>
        </w:tc>
        <w:tc>
          <w:tcPr>
            <w:tcW w:w="1560" w:type="dxa"/>
            <w:tcBorders>
              <w:top w:val="nil"/>
            </w:tcBorders>
            <w:noWrap/>
            <w:hideMark/>
          </w:tcPr>
          <w:p w14:paraId="5AF2624D" w14:textId="77777777" w:rsidR="00DF4100" w:rsidRPr="00ED3155" w:rsidRDefault="00DF4100" w:rsidP="00DF4100">
            <w:pPr>
              <w:pStyle w:val="TableText"/>
              <w:rPr>
                <w:rFonts w:cs="Arial"/>
                <w:sz w:val="24"/>
                <w:szCs w:val="24"/>
              </w:rPr>
            </w:pPr>
            <w:r w:rsidRPr="00ED3155">
              <w:rPr>
                <w:rFonts w:cs="Arial"/>
                <w:sz w:val="24"/>
                <w:szCs w:val="24"/>
              </w:rPr>
              <w:t>CPR</w:t>
            </w:r>
          </w:p>
        </w:tc>
        <w:tc>
          <w:tcPr>
            <w:tcW w:w="1560" w:type="dxa"/>
            <w:tcBorders>
              <w:top w:val="nil"/>
            </w:tcBorders>
            <w:noWrap/>
            <w:hideMark/>
          </w:tcPr>
          <w:p w14:paraId="1FB20C0D" w14:textId="77777777" w:rsidR="00DF4100" w:rsidRPr="00ED3155" w:rsidRDefault="00DF4100" w:rsidP="00DF4100">
            <w:pPr>
              <w:pStyle w:val="TableText"/>
              <w:rPr>
                <w:rFonts w:cs="Arial"/>
                <w:sz w:val="24"/>
                <w:szCs w:val="24"/>
              </w:rPr>
            </w:pPr>
            <w:r w:rsidRPr="00ED3155">
              <w:rPr>
                <w:rFonts w:cs="Arial"/>
                <w:sz w:val="24"/>
                <w:szCs w:val="24"/>
              </w:rPr>
              <w:t>0.93</w:t>
            </w:r>
          </w:p>
        </w:tc>
        <w:tc>
          <w:tcPr>
            <w:tcW w:w="1680" w:type="dxa"/>
            <w:tcBorders>
              <w:top w:val="nil"/>
            </w:tcBorders>
            <w:noWrap/>
            <w:hideMark/>
          </w:tcPr>
          <w:p w14:paraId="0C850DAA" w14:textId="77777777" w:rsidR="00DF4100" w:rsidRPr="00ED3155" w:rsidRDefault="00DF4100" w:rsidP="00DF4100">
            <w:pPr>
              <w:pStyle w:val="TableText"/>
              <w:rPr>
                <w:rFonts w:cs="Arial"/>
                <w:sz w:val="24"/>
                <w:szCs w:val="24"/>
              </w:rPr>
            </w:pPr>
            <w:r w:rsidRPr="00ED3155">
              <w:rPr>
                <w:rFonts w:cs="Arial"/>
                <w:sz w:val="24"/>
                <w:szCs w:val="24"/>
              </w:rPr>
              <w:t>0.91</w:t>
            </w:r>
          </w:p>
        </w:tc>
        <w:tc>
          <w:tcPr>
            <w:tcW w:w="951" w:type="dxa"/>
            <w:tcBorders>
              <w:top w:val="nil"/>
            </w:tcBorders>
            <w:noWrap/>
            <w:hideMark/>
          </w:tcPr>
          <w:p w14:paraId="6769FC69" w14:textId="77777777" w:rsidR="00DF4100" w:rsidRPr="00ED3155" w:rsidRDefault="00DF4100" w:rsidP="00DF4100">
            <w:pPr>
              <w:pStyle w:val="TableText"/>
              <w:rPr>
                <w:rFonts w:cs="Arial"/>
                <w:sz w:val="24"/>
                <w:szCs w:val="24"/>
              </w:rPr>
            </w:pPr>
            <w:r w:rsidRPr="00ED3155">
              <w:rPr>
                <w:rFonts w:cs="Arial"/>
                <w:sz w:val="24"/>
                <w:szCs w:val="24"/>
              </w:rPr>
              <w:t>6,475</w:t>
            </w:r>
          </w:p>
        </w:tc>
      </w:tr>
      <w:tr w:rsidR="00DF4100" w:rsidRPr="0053514C" w14:paraId="4F793485" w14:textId="77777777" w:rsidTr="00A66D80">
        <w:tc>
          <w:tcPr>
            <w:tcW w:w="2430" w:type="dxa"/>
            <w:tcBorders>
              <w:bottom w:val="single" w:sz="4" w:space="0" w:color="auto"/>
            </w:tcBorders>
            <w:noWrap/>
            <w:vAlign w:val="center"/>
            <w:hideMark/>
          </w:tcPr>
          <w:p w14:paraId="2B230D9F" w14:textId="77777777" w:rsidR="00DF4100" w:rsidRPr="00ED3155" w:rsidRDefault="00DF4100" w:rsidP="00DF4100">
            <w:pPr>
              <w:pStyle w:val="TableText"/>
              <w:rPr>
                <w:rFonts w:cs="Arial"/>
                <w:sz w:val="24"/>
                <w:szCs w:val="24"/>
              </w:rPr>
            </w:pPr>
            <w:r w:rsidRPr="00ED3155">
              <w:rPr>
                <w:rFonts w:cs="Arial"/>
                <w:sz w:val="24"/>
                <w:szCs w:val="24"/>
              </w:rPr>
              <w:t>Ever EL</w:t>
            </w:r>
          </w:p>
        </w:tc>
        <w:tc>
          <w:tcPr>
            <w:tcW w:w="1410" w:type="dxa"/>
            <w:tcBorders>
              <w:bottom w:val="single" w:sz="4" w:space="0" w:color="auto"/>
            </w:tcBorders>
            <w:noWrap/>
            <w:hideMark/>
          </w:tcPr>
          <w:p w14:paraId="7ACE56CA" w14:textId="77777777" w:rsidR="00DF4100" w:rsidRPr="00ED3155" w:rsidRDefault="00DF4100" w:rsidP="00DF4100">
            <w:pPr>
              <w:pStyle w:val="TableText"/>
              <w:rPr>
                <w:rFonts w:cs="Arial"/>
                <w:sz w:val="24"/>
                <w:szCs w:val="24"/>
              </w:rPr>
            </w:pPr>
            <w:r w:rsidRPr="00ED3155">
              <w:rPr>
                <w:rFonts w:cs="Arial"/>
                <w:sz w:val="24"/>
                <w:szCs w:val="24"/>
              </w:rPr>
              <w:t>RG</w:t>
            </w:r>
          </w:p>
        </w:tc>
        <w:tc>
          <w:tcPr>
            <w:tcW w:w="1560" w:type="dxa"/>
            <w:tcBorders>
              <w:bottom w:val="single" w:sz="4" w:space="0" w:color="auto"/>
            </w:tcBorders>
            <w:noWrap/>
            <w:hideMark/>
          </w:tcPr>
          <w:p w14:paraId="58E46EE7" w14:textId="77777777" w:rsidR="00DF4100" w:rsidRPr="00ED3155" w:rsidRDefault="00DF4100" w:rsidP="00DF4100">
            <w:pPr>
              <w:pStyle w:val="TableText"/>
              <w:rPr>
                <w:rFonts w:cs="Arial"/>
                <w:sz w:val="24"/>
                <w:szCs w:val="24"/>
              </w:rPr>
            </w:pPr>
            <w:r w:rsidRPr="00ED3155">
              <w:rPr>
                <w:rFonts w:cs="Arial"/>
                <w:sz w:val="24"/>
                <w:szCs w:val="24"/>
              </w:rPr>
              <w:t>CPR</w:t>
            </w:r>
          </w:p>
        </w:tc>
        <w:tc>
          <w:tcPr>
            <w:tcW w:w="1560" w:type="dxa"/>
            <w:tcBorders>
              <w:bottom w:val="single" w:sz="4" w:space="0" w:color="auto"/>
            </w:tcBorders>
            <w:noWrap/>
            <w:hideMark/>
          </w:tcPr>
          <w:p w14:paraId="4E7F86EF" w14:textId="77777777" w:rsidR="00DF4100" w:rsidRPr="00ED3155" w:rsidRDefault="00DF4100" w:rsidP="00DF4100">
            <w:pPr>
              <w:pStyle w:val="TableText"/>
              <w:rPr>
                <w:rFonts w:cs="Arial"/>
                <w:sz w:val="24"/>
                <w:szCs w:val="24"/>
              </w:rPr>
            </w:pPr>
            <w:r w:rsidRPr="00ED3155">
              <w:rPr>
                <w:rFonts w:cs="Arial"/>
                <w:sz w:val="24"/>
                <w:szCs w:val="24"/>
              </w:rPr>
              <w:t>0.93</w:t>
            </w:r>
          </w:p>
        </w:tc>
        <w:tc>
          <w:tcPr>
            <w:tcW w:w="1680" w:type="dxa"/>
            <w:tcBorders>
              <w:bottom w:val="single" w:sz="4" w:space="0" w:color="auto"/>
            </w:tcBorders>
            <w:noWrap/>
            <w:hideMark/>
          </w:tcPr>
          <w:p w14:paraId="0D6851B3" w14:textId="77777777" w:rsidR="00DF4100" w:rsidRPr="00ED3155" w:rsidRDefault="00DF4100" w:rsidP="00DF4100">
            <w:pPr>
              <w:pStyle w:val="TableText"/>
              <w:rPr>
                <w:rFonts w:cs="Arial"/>
                <w:sz w:val="24"/>
                <w:szCs w:val="24"/>
              </w:rPr>
            </w:pPr>
            <w:r w:rsidRPr="00ED3155">
              <w:rPr>
                <w:rFonts w:cs="Arial"/>
                <w:sz w:val="24"/>
                <w:szCs w:val="24"/>
              </w:rPr>
              <w:t>0.96</w:t>
            </w:r>
          </w:p>
        </w:tc>
        <w:tc>
          <w:tcPr>
            <w:tcW w:w="951" w:type="dxa"/>
            <w:tcBorders>
              <w:bottom w:val="single" w:sz="4" w:space="0" w:color="auto"/>
            </w:tcBorders>
            <w:noWrap/>
            <w:hideMark/>
          </w:tcPr>
          <w:p w14:paraId="7612EF74" w14:textId="77777777" w:rsidR="00DF4100" w:rsidRPr="00ED3155" w:rsidRDefault="00DF4100" w:rsidP="00DF4100">
            <w:pPr>
              <w:pStyle w:val="TableText"/>
              <w:rPr>
                <w:rFonts w:cs="Arial"/>
                <w:sz w:val="24"/>
                <w:szCs w:val="24"/>
              </w:rPr>
            </w:pPr>
            <w:r w:rsidRPr="00ED3155">
              <w:rPr>
                <w:rFonts w:cs="Arial"/>
                <w:sz w:val="24"/>
                <w:szCs w:val="24"/>
              </w:rPr>
              <w:t>6,475</w:t>
            </w:r>
          </w:p>
        </w:tc>
      </w:tr>
      <w:tr w:rsidR="00DF4100" w:rsidRPr="0053514C" w14:paraId="6574B849" w14:textId="77777777" w:rsidTr="00A66D80">
        <w:tc>
          <w:tcPr>
            <w:tcW w:w="2430" w:type="dxa"/>
            <w:tcBorders>
              <w:top w:val="single" w:sz="4" w:space="0" w:color="auto"/>
              <w:bottom w:val="nil"/>
            </w:tcBorders>
            <w:noWrap/>
            <w:vAlign w:val="center"/>
            <w:hideMark/>
          </w:tcPr>
          <w:p w14:paraId="77E0A40F" w14:textId="77777777" w:rsidR="00DF4100" w:rsidRPr="00ED3155" w:rsidRDefault="00DF4100" w:rsidP="00DF4100">
            <w:pPr>
              <w:pStyle w:val="TableText"/>
              <w:rPr>
                <w:rFonts w:cs="Arial"/>
                <w:sz w:val="24"/>
                <w:szCs w:val="24"/>
              </w:rPr>
            </w:pPr>
            <w:r w:rsidRPr="00ED3155">
              <w:rPr>
                <w:rFonts w:cs="Arial"/>
                <w:sz w:val="24"/>
                <w:szCs w:val="24"/>
              </w:rPr>
              <w:t>Former EL</w:t>
            </w:r>
          </w:p>
        </w:tc>
        <w:tc>
          <w:tcPr>
            <w:tcW w:w="1410" w:type="dxa"/>
            <w:tcBorders>
              <w:top w:val="single" w:sz="4" w:space="0" w:color="auto"/>
              <w:bottom w:val="nil"/>
            </w:tcBorders>
            <w:noWrap/>
            <w:hideMark/>
          </w:tcPr>
          <w:p w14:paraId="0002DA2D" w14:textId="77777777" w:rsidR="00DF4100" w:rsidRPr="00ED3155" w:rsidRDefault="00DF4100" w:rsidP="00DF4100">
            <w:pPr>
              <w:pStyle w:val="TableText"/>
              <w:rPr>
                <w:rFonts w:cs="Arial"/>
                <w:sz w:val="24"/>
                <w:szCs w:val="24"/>
              </w:rPr>
            </w:pPr>
            <w:r w:rsidRPr="00ED3155">
              <w:rPr>
                <w:rFonts w:cs="Arial"/>
                <w:sz w:val="24"/>
                <w:szCs w:val="24"/>
              </w:rPr>
              <w:t>CDTM</w:t>
            </w:r>
          </w:p>
        </w:tc>
        <w:tc>
          <w:tcPr>
            <w:tcW w:w="1560" w:type="dxa"/>
            <w:tcBorders>
              <w:top w:val="single" w:sz="4" w:space="0" w:color="auto"/>
              <w:bottom w:val="nil"/>
            </w:tcBorders>
            <w:noWrap/>
            <w:hideMark/>
          </w:tcPr>
          <w:p w14:paraId="0878943E" w14:textId="77777777" w:rsidR="00DF4100" w:rsidRPr="00ED3155" w:rsidRDefault="00DF4100" w:rsidP="00DF4100">
            <w:pPr>
              <w:pStyle w:val="TableText"/>
              <w:rPr>
                <w:rFonts w:cs="Arial"/>
                <w:sz w:val="24"/>
                <w:szCs w:val="24"/>
              </w:rPr>
            </w:pPr>
            <w:r w:rsidRPr="00ED3155">
              <w:rPr>
                <w:rFonts w:cs="Arial"/>
                <w:sz w:val="24"/>
                <w:szCs w:val="24"/>
              </w:rPr>
              <w:t>RG</w:t>
            </w:r>
          </w:p>
        </w:tc>
        <w:tc>
          <w:tcPr>
            <w:tcW w:w="1560" w:type="dxa"/>
            <w:tcBorders>
              <w:top w:val="single" w:sz="4" w:space="0" w:color="auto"/>
              <w:bottom w:val="nil"/>
            </w:tcBorders>
            <w:noWrap/>
            <w:hideMark/>
          </w:tcPr>
          <w:p w14:paraId="14DBC23A" w14:textId="77777777" w:rsidR="00DF4100" w:rsidRPr="00ED3155" w:rsidRDefault="00DF4100" w:rsidP="00DF4100">
            <w:pPr>
              <w:pStyle w:val="TableText"/>
              <w:rPr>
                <w:rFonts w:cs="Arial"/>
                <w:sz w:val="24"/>
                <w:szCs w:val="24"/>
              </w:rPr>
            </w:pPr>
            <w:r w:rsidRPr="00ED3155">
              <w:rPr>
                <w:rFonts w:cs="Arial"/>
                <w:sz w:val="24"/>
                <w:szCs w:val="24"/>
              </w:rPr>
              <w:t>0.91</w:t>
            </w:r>
          </w:p>
        </w:tc>
        <w:tc>
          <w:tcPr>
            <w:tcW w:w="1680" w:type="dxa"/>
            <w:tcBorders>
              <w:top w:val="single" w:sz="4" w:space="0" w:color="auto"/>
              <w:bottom w:val="nil"/>
            </w:tcBorders>
            <w:noWrap/>
            <w:hideMark/>
          </w:tcPr>
          <w:p w14:paraId="4DB6F91E" w14:textId="77777777" w:rsidR="00DF4100" w:rsidRPr="00ED3155" w:rsidRDefault="00DF4100" w:rsidP="00DF4100">
            <w:pPr>
              <w:pStyle w:val="TableText"/>
              <w:rPr>
                <w:rFonts w:cs="Arial"/>
                <w:sz w:val="24"/>
                <w:szCs w:val="24"/>
              </w:rPr>
            </w:pPr>
            <w:r w:rsidRPr="00ED3155">
              <w:rPr>
                <w:rFonts w:cs="Arial"/>
                <w:sz w:val="24"/>
                <w:szCs w:val="24"/>
              </w:rPr>
              <w:t>0.89</w:t>
            </w:r>
          </w:p>
        </w:tc>
        <w:tc>
          <w:tcPr>
            <w:tcW w:w="951" w:type="dxa"/>
            <w:tcBorders>
              <w:top w:val="single" w:sz="4" w:space="0" w:color="auto"/>
              <w:bottom w:val="nil"/>
            </w:tcBorders>
            <w:noWrap/>
            <w:hideMark/>
          </w:tcPr>
          <w:p w14:paraId="7F7FD0A8" w14:textId="77777777" w:rsidR="00DF4100" w:rsidRPr="00ED3155" w:rsidRDefault="00DF4100" w:rsidP="00DF4100">
            <w:pPr>
              <w:pStyle w:val="TableText"/>
              <w:rPr>
                <w:rFonts w:cs="Arial"/>
                <w:sz w:val="24"/>
                <w:szCs w:val="24"/>
              </w:rPr>
            </w:pPr>
            <w:r w:rsidRPr="00ED3155">
              <w:rPr>
                <w:rFonts w:cs="Arial"/>
                <w:sz w:val="24"/>
                <w:szCs w:val="24"/>
              </w:rPr>
              <w:t>5,716</w:t>
            </w:r>
          </w:p>
        </w:tc>
      </w:tr>
      <w:tr w:rsidR="00DF4100" w:rsidRPr="0053514C" w14:paraId="0DF36290" w14:textId="77777777" w:rsidTr="00A66D80">
        <w:tc>
          <w:tcPr>
            <w:tcW w:w="2430" w:type="dxa"/>
            <w:tcBorders>
              <w:top w:val="nil"/>
            </w:tcBorders>
            <w:noWrap/>
            <w:vAlign w:val="center"/>
            <w:hideMark/>
          </w:tcPr>
          <w:p w14:paraId="49CEC114" w14:textId="77777777" w:rsidR="00DF4100" w:rsidRPr="00ED3155" w:rsidRDefault="00DF4100" w:rsidP="00DF4100">
            <w:pPr>
              <w:pStyle w:val="TableText"/>
              <w:rPr>
                <w:rFonts w:cs="Arial"/>
                <w:sz w:val="24"/>
                <w:szCs w:val="24"/>
              </w:rPr>
            </w:pPr>
            <w:r w:rsidRPr="00ED3155">
              <w:rPr>
                <w:rFonts w:cs="Arial"/>
                <w:sz w:val="24"/>
                <w:szCs w:val="24"/>
              </w:rPr>
              <w:t>Former EL</w:t>
            </w:r>
          </w:p>
        </w:tc>
        <w:tc>
          <w:tcPr>
            <w:tcW w:w="1410" w:type="dxa"/>
            <w:tcBorders>
              <w:top w:val="nil"/>
            </w:tcBorders>
            <w:noWrap/>
            <w:hideMark/>
          </w:tcPr>
          <w:p w14:paraId="1BD20013" w14:textId="77777777" w:rsidR="00DF4100" w:rsidRPr="00ED3155" w:rsidRDefault="00DF4100" w:rsidP="00DF4100">
            <w:pPr>
              <w:pStyle w:val="TableText"/>
              <w:rPr>
                <w:rFonts w:cs="Arial"/>
                <w:sz w:val="24"/>
                <w:szCs w:val="24"/>
              </w:rPr>
            </w:pPr>
            <w:r w:rsidRPr="00ED3155">
              <w:rPr>
                <w:rFonts w:cs="Arial"/>
                <w:sz w:val="24"/>
                <w:szCs w:val="24"/>
              </w:rPr>
              <w:t>CDTM</w:t>
            </w:r>
          </w:p>
        </w:tc>
        <w:tc>
          <w:tcPr>
            <w:tcW w:w="1560" w:type="dxa"/>
            <w:tcBorders>
              <w:top w:val="nil"/>
            </w:tcBorders>
            <w:noWrap/>
            <w:hideMark/>
          </w:tcPr>
          <w:p w14:paraId="62598A47" w14:textId="77777777" w:rsidR="00DF4100" w:rsidRPr="00ED3155" w:rsidRDefault="00DF4100" w:rsidP="00DF4100">
            <w:pPr>
              <w:pStyle w:val="TableText"/>
              <w:rPr>
                <w:rFonts w:cs="Arial"/>
                <w:sz w:val="24"/>
                <w:szCs w:val="24"/>
              </w:rPr>
            </w:pPr>
            <w:r w:rsidRPr="00ED3155">
              <w:rPr>
                <w:rFonts w:cs="Arial"/>
                <w:sz w:val="24"/>
                <w:szCs w:val="24"/>
              </w:rPr>
              <w:t>CPR</w:t>
            </w:r>
          </w:p>
        </w:tc>
        <w:tc>
          <w:tcPr>
            <w:tcW w:w="1560" w:type="dxa"/>
            <w:tcBorders>
              <w:top w:val="nil"/>
            </w:tcBorders>
            <w:noWrap/>
            <w:hideMark/>
          </w:tcPr>
          <w:p w14:paraId="201ABA89" w14:textId="77777777" w:rsidR="00DF4100" w:rsidRPr="00ED3155" w:rsidRDefault="00DF4100" w:rsidP="00DF4100">
            <w:pPr>
              <w:pStyle w:val="TableText"/>
              <w:rPr>
                <w:rFonts w:cs="Arial"/>
                <w:sz w:val="24"/>
                <w:szCs w:val="24"/>
              </w:rPr>
            </w:pPr>
            <w:r w:rsidRPr="00ED3155">
              <w:rPr>
                <w:rFonts w:cs="Arial"/>
                <w:sz w:val="24"/>
                <w:szCs w:val="24"/>
              </w:rPr>
              <w:t>0.93</w:t>
            </w:r>
          </w:p>
        </w:tc>
        <w:tc>
          <w:tcPr>
            <w:tcW w:w="1680" w:type="dxa"/>
            <w:tcBorders>
              <w:top w:val="nil"/>
            </w:tcBorders>
            <w:noWrap/>
            <w:hideMark/>
          </w:tcPr>
          <w:p w14:paraId="3C72CD19" w14:textId="77777777" w:rsidR="00DF4100" w:rsidRPr="00ED3155" w:rsidRDefault="00DF4100" w:rsidP="00DF4100">
            <w:pPr>
              <w:pStyle w:val="TableText"/>
              <w:rPr>
                <w:rFonts w:cs="Arial"/>
                <w:sz w:val="24"/>
                <w:szCs w:val="24"/>
              </w:rPr>
            </w:pPr>
            <w:r w:rsidRPr="00ED3155">
              <w:rPr>
                <w:rFonts w:cs="Arial"/>
                <w:sz w:val="24"/>
                <w:szCs w:val="24"/>
              </w:rPr>
              <w:t>0.90</w:t>
            </w:r>
          </w:p>
        </w:tc>
        <w:tc>
          <w:tcPr>
            <w:tcW w:w="951" w:type="dxa"/>
            <w:tcBorders>
              <w:top w:val="nil"/>
            </w:tcBorders>
            <w:noWrap/>
            <w:hideMark/>
          </w:tcPr>
          <w:p w14:paraId="1B32FBD2" w14:textId="77777777" w:rsidR="00DF4100" w:rsidRPr="00ED3155" w:rsidRDefault="00DF4100" w:rsidP="00DF4100">
            <w:pPr>
              <w:pStyle w:val="TableText"/>
              <w:rPr>
                <w:rFonts w:cs="Arial"/>
                <w:sz w:val="24"/>
                <w:szCs w:val="24"/>
              </w:rPr>
            </w:pPr>
            <w:r w:rsidRPr="00ED3155">
              <w:rPr>
                <w:rFonts w:cs="Arial"/>
                <w:sz w:val="24"/>
                <w:szCs w:val="24"/>
              </w:rPr>
              <w:t>5,716</w:t>
            </w:r>
          </w:p>
        </w:tc>
      </w:tr>
      <w:tr w:rsidR="00DF4100" w:rsidRPr="0053514C" w14:paraId="5C475B7C" w14:textId="77777777" w:rsidTr="00A66D80">
        <w:tc>
          <w:tcPr>
            <w:tcW w:w="2430" w:type="dxa"/>
            <w:tcBorders>
              <w:bottom w:val="single" w:sz="4" w:space="0" w:color="auto"/>
            </w:tcBorders>
            <w:noWrap/>
            <w:vAlign w:val="center"/>
            <w:hideMark/>
          </w:tcPr>
          <w:p w14:paraId="4D18D56D" w14:textId="77777777" w:rsidR="00DF4100" w:rsidRPr="00ED3155" w:rsidRDefault="00DF4100" w:rsidP="00DF4100">
            <w:pPr>
              <w:pStyle w:val="TableText"/>
              <w:rPr>
                <w:rFonts w:cs="Arial"/>
                <w:sz w:val="24"/>
                <w:szCs w:val="24"/>
              </w:rPr>
            </w:pPr>
            <w:r w:rsidRPr="00ED3155">
              <w:rPr>
                <w:rFonts w:cs="Arial"/>
                <w:sz w:val="24"/>
                <w:szCs w:val="24"/>
              </w:rPr>
              <w:t>Former EL</w:t>
            </w:r>
          </w:p>
        </w:tc>
        <w:tc>
          <w:tcPr>
            <w:tcW w:w="1410" w:type="dxa"/>
            <w:tcBorders>
              <w:bottom w:val="single" w:sz="4" w:space="0" w:color="auto"/>
            </w:tcBorders>
            <w:noWrap/>
            <w:hideMark/>
          </w:tcPr>
          <w:p w14:paraId="4CC08965" w14:textId="77777777" w:rsidR="00DF4100" w:rsidRPr="00ED3155" w:rsidRDefault="00DF4100" w:rsidP="00DF4100">
            <w:pPr>
              <w:pStyle w:val="TableText"/>
              <w:rPr>
                <w:rFonts w:cs="Arial"/>
                <w:sz w:val="24"/>
                <w:szCs w:val="24"/>
              </w:rPr>
            </w:pPr>
            <w:r w:rsidRPr="00ED3155">
              <w:rPr>
                <w:rFonts w:cs="Arial"/>
                <w:sz w:val="24"/>
                <w:szCs w:val="24"/>
              </w:rPr>
              <w:t>RG</w:t>
            </w:r>
          </w:p>
        </w:tc>
        <w:tc>
          <w:tcPr>
            <w:tcW w:w="1560" w:type="dxa"/>
            <w:tcBorders>
              <w:bottom w:val="single" w:sz="4" w:space="0" w:color="auto"/>
            </w:tcBorders>
            <w:noWrap/>
            <w:hideMark/>
          </w:tcPr>
          <w:p w14:paraId="1163B685" w14:textId="77777777" w:rsidR="00DF4100" w:rsidRPr="00ED3155" w:rsidRDefault="00DF4100" w:rsidP="00DF4100">
            <w:pPr>
              <w:pStyle w:val="TableText"/>
              <w:rPr>
                <w:rFonts w:cs="Arial"/>
                <w:sz w:val="24"/>
                <w:szCs w:val="24"/>
              </w:rPr>
            </w:pPr>
            <w:r w:rsidRPr="00ED3155">
              <w:rPr>
                <w:rFonts w:cs="Arial"/>
                <w:sz w:val="24"/>
                <w:szCs w:val="24"/>
              </w:rPr>
              <w:t>CPR</w:t>
            </w:r>
          </w:p>
        </w:tc>
        <w:tc>
          <w:tcPr>
            <w:tcW w:w="1560" w:type="dxa"/>
            <w:tcBorders>
              <w:bottom w:val="single" w:sz="4" w:space="0" w:color="auto"/>
            </w:tcBorders>
            <w:noWrap/>
            <w:hideMark/>
          </w:tcPr>
          <w:p w14:paraId="395DC317" w14:textId="77777777" w:rsidR="00DF4100" w:rsidRPr="00ED3155" w:rsidRDefault="00DF4100" w:rsidP="00DF4100">
            <w:pPr>
              <w:pStyle w:val="TableText"/>
              <w:rPr>
                <w:rFonts w:cs="Arial"/>
                <w:sz w:val="24"/>
                <w:szCs w:val="24"/>
              </w:rPr>
            </w:pPr>
            <w:r w:rsidRPr="00ED3155">
              <w:rPr>
                <w:rFonts w:cs="Arial"/>
                <w:sz w:val="24"/>
                <w:szCs w:val="24"/>
              </w:rPr>
              <w:t>0.92</w:t>
            </w:r>
          </w:p>
        </w:tc>
        <w:tc>
          <w:tcPr>
            <w:tcW w:w="1680" w:type="dxa"/>
            <w:tcBorders>
              <w:bottom w:val="single" w:sz="4" w:space="0" w:color="auto"/>
            </w:tcBorders>
            <w:noWrap/>
            <w:hideMark/>
          </w:tcPr>
          <w:p w14:paraId="5D121ABA" w14:textId="77777777" w:rsidR="00DF4100" w:rsidRPr="00ED3155" w:rsidRDefault="00DF4100" w:rsidP="00DF4100">
            <w:pPr>
              <w:pStyle w:val="TableText"/>
              <w:rPr>
                <w:rFonts w:cs="Arial"/>
                <w:sz w:val="24"/>
                <w:szCs w:val="24"/>
              </w:rPr>
            </w:pPr>
            <w:r w:rsidRPr="00ED3155">
              <w:rPr>
                <w:rFonts w:cs="Arial"/>
                <w:sz w:val="24"/>
                <w:szCs w:val="24"/>
              </w:rPr>
              <w:t>0.96</w:t>
            </w:r>
          </w:p>
        </w:tc>
        <w:tc>
          <w:tcPr>
            <w:tcW w:w="951" w:type="dxa"/>
            <w:tcBorders>
              <w:bottom w:val="single" w:sz="4" w:space="0" w:color="auto"/>
            </w:tcBorders>
            <w:noWrap/>
            <w:hideMark/>
          </w:tcPr>
          <w:p w14:paraId="1A983574" w14:textId="77777777" w:rsidR="00DF4100" w:rsidRPr="00ED3155" w:rsidRDefault="00DF4100" w:rsidP="00DF4100">
            <w:pPr>
              <w:pStyle w:val="TableText"/>
              <w:rPr>
                <w:rFonts w:cs="Arial"/>
                <w:sz w:val="24"/>
                <w:szCs w:val="24"/>
              </w:rPr>
            </w:pPr>
            <w:r w:rsidRPr="00ED3155">
              <w:rPr>
                <w:rFonts w:cs="Arial"/>
                <w:sz w:val="24"/>
                <w:szCs w:val="24"/>
              </w:rPr>
              <w:t>5,716</w:t>
            </w:r>
          </w:p>
        </w:tc>
      </w:tr>
      <w:tr w:rsidR="00DF4100" w:rsidRPr="0053514C" w14:paraId="1EF26AAB" w14:textId="77777777" w:rsidTr="00A66D80">
        <w:tc>
          <w:tcPr>
            <w:tcW w:w="2430" w:type="dxa"/>
            <w:tcBorders>
              <w:top w:val="single" w:sz="4" w:space="0" w:color="auto"/>
              <w:bottom w:val="nil"/>
            </w:tcBorders>
            <w:noWrap/>
            <w:vAlign w:val="center"/>
            <w:hideMark/>
          </w:tcPr>
          <w:p w14:paraId="388D94AA" w14:textId="77777777" w:rsidR="00DF4100" w:rsidRPr="00ED3155" w:rsidRDefault="00DF4100" w:rsidP="00DF4100">
            <w:pPr>
              <w:pStyle w:val="TableText"/>
              <w:keepNext/>
              <w:rPr>
                <w:rFonts w:cs="Arial"/>
                <w:sz w:val="24"/>
                <w:szCs w:val="24"/>
              </w:rPr>
            </w:pPr>
            <w:r w:rsidRPr="00ED3155">
              <w:rPr>
                <w:rFonts w:cs="Arial"/>
                <w:sz w:val="24"/>
                <w:szCs w:val="24"/>
              </w:rPr>
              <w:t>Never EL</w:t>
            </w:r>
          </w:p>
        </w:tc>
        <w:tc>
          <w:tcPr>
            <w:tcW w:w="1410" w:type="dxa"/>
            <w:tcBorders>
              <w:top w:val="single" w:sz="4" w:space="0" w:color="auto"/>
              <w:bottom w:val="nil"/>
            </w:tcBorders>
            <w:noWrap/>
            <w:hideMark/>
          </w:tcPr>
          <w:p w14:paraId="2A8D17D3" w14:textId="77777777" w:rsidR="00DF4100" w:rsidRPr="00ED3155" w:rsidRDefault="00DF4100" w:rsidP="00DF4100">
            <w:pPr>
              <w:pStyle w:val="TableText"/>
              <w:rPr>
                <w:rFonts w:cs="Arial"/>
                <w:sz w:val="24"/>
                <w:szCs w:val="24"/>
              </w:rPr>
            </w:pPr>
            <w:r w:rsidRPr="00ED3155">
              <w:rPr>
                <w:rFonts w:cs="Arial"/>
                <w:sz w:val="24"/>
                <w:szCs w:val="24"/>
              </w:rPr>
              <w:t>CDTM</w:t>
            </w:r>
          </w:p>
        </w:tc>
        <w:tc>
          <w:tcPr>
            <w:tcW w:w="1560" w:type="dxa"/>
            <w:tcBorders>
              <w:top w:val="single" w:sz="4" w:space="0" w:color="auto"/>
              <w:bottom w:val="nil"/>
            </w:tcBorders>
            <w:noWrap/>
            <w:hideMark/>
          </w:tcPr>
          <w:p w14:paraId="01D7B9DF" w14:textId="77777777" w:rsidR="00DF4100" w:rsidRPr="00ED3155" w:rsidRDefault="00DF4100" w:rsidP="00DF4100">
            <w:pPr>
              <w:pStyle w:val="TableText"/>
              <w:rPr>
                <w:rFonts w:cs="Arial"/>
                <w:sz w:val="24"/>
                <w:szCs w:val="24"/>
              </w:rPr>
            </w:pPr>
            <w:r w:rsidRPr="00ED3155">
              <w:rPr>
                <w:rFonts w:cs="Arial"/>
                <w:sz w:val="24"/>
                <w:szCs w:val="24"/>
              </w:rPr>
              <w:t>RG</w:t>
            </w:r>
          </w:p>
        </w:tc>
        <w:tc>
          <w:tcPr>
            <w:tcW w:w="1560" w:type="dxa"/>
            <w:tcBorders>
              <w:top w:val="single" w:sz="4" w:space="0" w:color="auto"/>
              <w:bottom w:val="nil"/>
            </w:tcBorders>
            <w:noWrap/>
            <w:hideMark/>
          </w:tcPr>
          <w:p w14:paraId="4C0246AD" w14:textId="77777777" w:rsidR="00DF4100" w:rsidRPr="00ED3155" w:rsidRDefault="00DF4100" w:rsidP="00DF4100">
            <w:pPr>
              <w:pStyle w:val="TableText"/>
              <w:rPr>
                <w:rFonts w:cs="Arial"/>
                <w:sz w:val="24"/>
                <w:szCs w:val="24"/>
              </w:rPr>
            </w:pPr>
            <w:r w:rsidRPr="00ED3155">
              <w:rPr>
                <w:rFonts w:cs="Arial"/>
                <w:sz w:val="24"/>
                <w:szCs w:val="24"/>
              </w:rPr>
              <w:t>0.91</w:t>
            </w:r>
          </w:p>
        </w:tc>
        <w:tc>
          <w:tcPr>
            <w:tcW w:w="1680" w:type="dxa"/>
            <w:tcBorders>
              <w:top w:val="single" w:sz="4" w:space="0" w:color="auto"/>
              <w:bottom w:val="nil"/>
            </w:tcBorders>
            <w:noWrap/>
            <w:hideMark/>
          </w:tcPr>
          <w:p w14:paraId="0E5E2A34" w14:textId="77777777" w:rsidR="00DF4100" w:rsidRPr="00ED3155" w:rsidRDefault="00DF4100" w:rsidP="00DF4100">
            <w:pPr>
              <w:pStyle w:val="TableText"/>
              <w:rPr>
                <w:rFonts w:cs="Arial"/>
                <w:sz w:val="24"/>
                <w:szCs w:val="24"/>
              </w:rPr>
            </w:pPr>
            <w:r w:rsidRPr="00ED3155">
              <w:rPr>
                <w:rFonts w:cs="Arial"/>
                <w:sz w:val="24"/>
                <w:szCs w:val="24"/>
              </w:rPr>
              <w:t>0.90</w:t>
            </w:r>
          </w:p>
        </w:tc>
        <w:tc>
          <w:tcPr>
            <w:tcW w:w="951" w:type="dxa"/>
            <w:tcBorders>
              <w:top w:val="single" w:sz="4" w:space="0" w:color="auto"/>
              <w:bottom w:val="nil"/>
            </w:tcBorders>
            <w:noWrap/>
            <w:hideMark/>
          </w:tcPr>
          <w:p w14:paraId="4D85BEB8" w14:textId="77777777" w:rsidR="00DF4100" w:rsidRPr="00ED3155" w:rsidRDefault="00DF4100" w:rsidP="00DF4100">
            <w:pPr>
              <w:pStyle w:val="TableText"/>
              <w:rPr>
                <w:rFonts w:cs="Arial"/>
                <w:sz w:val="24"/>
                <w:szCs w:val="24"/>
              </w:rPr>
            </w:pPr>
            <w:r w:rsidRPr="00ED3155">
              <w:rPr>
                <w:rFonts w:cs="Arial"/>
                <w:sz w:val="24"/>
                <w:szCs w:val="24"/>
              </w:rPr>
              <w:t>7,277</w:t>
            </w:r>
          </w:p>
        </w:tc>
      </w:tr>
      <w:tr w:rsidR="00DF4100" w:rsidRPr="0053514C" w14:paraId="342A4FFE" w14:textId="77777777" w:rsidTr="00A66D80">
        <w:tc>
          <w:tcPr>
            <w:tcW w:w="2430" w:type="dxa"/>
            <w:tcBorders>
              <w:top w:val="nil"/>
            </w:tcBorders>
            <w:noWrap/>
            <w:vAlign w:val="center"/>
            <w:hideMark/>
          </w:tcPr>
          <w:p w14:paraId="54F2E315" w14:textId="77777777" w:rsidR="00DF4100" w:rsidRPr="00ED3155" w:rsidRDefault="00DF4100" w:rsidP="00DF4100">
            <w:pPr>
              <w:pStyle w:val="TableText"/>
              <w:rPr>
                <w:rFonts w:cs="Arial"/>
                <w:sz w:val="24"/>
                <w:szCs w:val="24"/>
              </w:rPr>
            </w:pPr>
            <w:r w:rsidRPr="00ED3155">
              <w:rPr>
                <w:rFonts w:cs="Arial"/>
                <w:sz w:val="24"/>
                <w:szCs w:val="24"/>
              </w:rPr>
              <w:t>Never EL</w:t>
            </w:r>
          </w:p>
        </w:tc>
        <w:tc>
          <w:tcPr>
            <w:tcW w:w="1410" w:type="dxa"/>
            <w:tcBorders>
              <w:top w:val="nil"/>
            </w:tcBorders>
            <w:noWrap/>
            <w:hideMark/>
          </w:tcPr>
          <w:p w14:paraId="04FE88FB" w14:textId="77777777" w:rsidR="00DF4100" w:rsidRPr="00ED3155" w:rsidRDefault="00DF4100" w:rsidP="00DF4100">
            <w:pPr>
              <w:pStyle w:val="TableText"/>
              <w:rPr>
                <w:rFonts w:cs="Arial"/>
                <w:sz w:val="24"/>
                <w:szCs w:val="24"/>
              </w:rPr>
            </w:pPr>
            <w:r w:rsidRPr="00ED3155">
              <w:rPr>
                <w:rFonts w:cs="Arial"/>
                <w:sz w:val="24"/>
                <w:szCs w:val="24"/>
              </w:rPr>
              <w:t>CDTM</w:t>
            </w:r>
          </w:p>
        </w:tc>
        <w:tc>
          <w:tcPr>
            <w:tcW w:w="1560" w:type="dxa"/>
            <w:tcBorders>
              <w:top w:val="nil"/>
            </w:tcBorders>
            <w:noWrap/>
            <w:hideMark/>
          </w:tcPr>
          <w:p w14:paraId="33D9AB53" w14:textId="77777777" w:rsidR="00DF4100" w:rsidRPr="00ED3155" w:rsidRDefault="00DF4100" w:rsidP="00DF4100">
            <w:pPr>
              <w:pStyle w:val="TableText"/>
              <w:rPr>
                <w:rFonts w:cs="Arial"/>
                <w:sz w:val="24"/>
                <w:szCs w:val="24"/>
              </w:rPr>
            </w:pPr>
            <w:r w:rsidRPr="00ED3155">
              <w:rPr>
                <w:rFonts w:cs="Arial"/>
                <w:sz w:val="24"/>
                <w:szCs w:val="24"/>
              </w:rPr>
              <w:t>CPR</w:t>
            </w:r>
          </w:p>
        </w:tc>
        <w:tc>
          <w:tcPr>
            <w:tcW w:w="1560" w:type="dxa"/>
            <w:tcBorders>
              <w:top w:val="nil"/>
            </w:tcBorders>
            <w:noWrap/>
            <w:hideMark/>
          </w:tcPr>
          <w:p w14:paraId="408E5416" w14:textId="77777777" w:rsidR="00DF4100" w:rsidRPr="00ED3155" w:rsidRDefault="00DF4100" w:rsidP="00DF4100">
            <w:pPr>
              <w:pStyle w:val="TableText"/>
              <w:rPr>
                <w:rFonts w:cs="Arial"/>
                <w:sz w:val="24"/>
                <w:szCs w:val="24"/>
              </w:rPr>
            </w:pPr>
            <w:r w:rsidRPr="00ED3155">
              <w:rPr>
                <w:rFonts w:cs="Arial"/>
                <w:sz w:val="24"/>
                <w:szCs w:val="24"/>
              </w:rPr>
              <w:t>0.90</w:t>
            </w:r>
          </w:p>
        </w:tc>
        <w:tc>
          <w:tcPr>
            <w:tcW w:w="1680" w:type="dxa"/>
            <w:tcBorders>
              <w:top w:val="nil"/>
            </w:tcBorders>
            <w:noWrap/>
            <w:hideMark/>
          </w:tcPr>
          <w:p w14:paraId="2F3CAE07" w14:textId="77777777" w:rsidR="00DF4100" w:rsidRPr="00ED3155" w:rsidRDefault="00DF4100" w:rsidP="00DF4100">
            <w:pPr>
              <w:pStyle w:val="TableText"/>
              <w:rPr>
                <w:rFonts w:cs="Arial"/>
                <w:sz w:val="24"/>
                <w:szCs w:val="24"/>
              </w:rPr>
            </w:pPr>
            <w:r w:rsidRPr="00ED3155">
              <w:rPr>
                <w:rFonts w:cs="Arial"/>
                <w:sz w:val="24"/>
                <w:szCs w:val="24"/>
              </w:rPr>
              <w:t>0.91</w:t>
            </w:r>
          </w:p>
        </w:tc>
        <w:tc>
          <w:tcPr>
            <w:tcW w:w="951" w:type="dxa"/>
            <w:tcBorders>
              <w:top w:val="nil"/>
            </w:tcBorders>
            <w:noWrap/>
            <w:hideMark/>
          </w:tcPr>
          <w:p w14:paraId="45ED1ACF" w14:textId="77777777" w:rsidR="00DF4100" w:rsidRPr="00ED3155" w:rsidRDefault="00DF4100" w:rsidP="00DF4100">
            <w:pPr>
              <w:pStyle w:val="TableText"/>
              <w:rPr>
                <w:rFonts w:cs="Arial"/>
                <w:sz w:val="24"/>
                <w:szCs w:val="24"/>
              </w:rPr>
            </w:pPr>
            <w:r w:rsidRPr="00ED3155">
              <w:rPr>
                <w:rFonts w:cs="Arial"/>
                <w:sz w:val="24"/>
                <w:szCs w:val="24"/>
              </w:rPr>
              <w:t>7,277</w:t>
            </w:r>
          </w:p>
        </w:tc>
      </w:tr>
      <w:tr w:rsidR="00DF4100" w:rsidRPr="0053514C" w14:paraId="22D8BE11" w14:textId="77777777" w:rsidTr="00A66D80">
        <w:tc>
          <w:tcPr>
            <w:tcW w:w="2430" w:type="dxa"/>
            <w:tcBorders>
              <w:bottom w:val="single" w:sz="4" w:space="0" w:color="auto"/>
            </w:tcBorders>
            <w:noWrap/>
            <w:vAlign w:val="center"/>
            <w:hideMark/>
          </w:tcPr>
          <w:p w14:paraId="564B801D" w14:textId="77777777" w:rsidR="00DF4100" w:rsidRPr="00ED3155" w:rsidRDefault="00DF4100" w:rsidP="00DF4100">
            <w:pPr>
              <w:pStyle w:val="TableText"/>
              <w:rPr>
                <w:rFonts w:cs="Arial"/>
                <w:sz w:val="24"/>
                <w:szCs w:val="24"/>
              </w:rPr>
            </w:pPr>
            <w:r w:rsidRPr="00ED3155">
              <w:rPr>
                <w:rFonts w:cs="Arial"/>
                <w:sz w:val="24"/>
                <w:szCs w:val="24"/>
              </w:rPr>
              <w:t>Never EL</w:t>
            </w:r>
          </w:p>
        </w:tc>
        <w:tc>
          <w:tcPr>
            <w:tcW w:w="1410" w:type="dxa"/>
            <w:tcBorders>
              <w:bottom w:val="single" w:sz="4" w:space="0" w:color="auto"/>
            </w:tcBorders>
            <w:noWrap/>
            <w:hideMark/>
          </w:tcPr>
          <w:p w14:paraId="297EC542" w14:textId="77777777" w:rsidR="00DF4100" w:rsidRPr="00ED3155" w:rsidRDefault="00DF4100" w:rsidP="00DF4100">
            <w:pPr>
              <w:pStyle w:val="TableText"/>
              <w:rPr>
                <w:rFonts w:cs="Arial"/>
                <w:sz w:val="24"/>
                <w:szCs w:val="24"/>
              </w:rPr>
            </w:pPr>
            <w:r w:rsidRPr="00ED3155">
              <w:rPr>
                <w:rFonts w:cs="Arial"/>
                <w:sz w:val="24"/>
                <w:szCs w:val="24"/>
              </w:rPr>
              <w:t>RG</w:t>
            </w:r>
          </w:p>
        </w:tc>
        <w:tc>
          <w:tcPr>
            <w:tcW w:w="1560" w:type="dxa"/>
            <w:tcBorders>
              <w:bottom w:val="single" w:sz="4" w:space="0" w:color="auto"/>
            </w:tcBorders>
            <w:noWrap/>
            <w:hideMark/>
          </w:tcPr>
          <w:p w14:paraId="7F623DF4" w14:textId="77777777" w:rsidR="00DF4100" w:rsidRPr="00ED3155" w:rsidRDefault="00DF4100" w:rsidP="00DF4100">
            <w:pPr>
              <w:pStyle w:val="TableText"/>
              <w:rPr>
                <w:rFonts w:cs="Arial"/>
                <w:sz w:val="24"/>
                <w:szCs w:val="24"/>
              </w:rPr>
            </w:pPr>
            <w:r w:rsidRPr="00ED3155">
              <w:rPr>
                <w:rFonts w:cs="Arial"/>
                <w:sz w:val="24"/>
                <w:szCs w:val="24"/>
              </w:rPr>
              <w:t>CPR</w:t>
            </w:r>
          </w:p>
        </w:tc>
        <w:tc>
          <w:tcPr>
            <w:tcW w:w="1560" w:type="dxa"/>
            <w:tcBorders>
              <w:bottom w:val="single" w:sz="4" w:space="0" w:color="auto"/>
            </w:tcBorders>
            <w:noWrap/>
            <w:hideMark/>
          </w:tcPr>
          <w:p w14:paraId="76EFB6B1" w14:textId="77777777" w:rsidR="00DF4100" w:rsidRPr="00ED3155" w:rsidRDefault="00DF4100" w:rsidP="00DF4100">
            <w:pPr>
              <w:pStyle w:val="TableText"/>
              <w:rPr>
                <w:rFonts w:cs="Arial"/>
                <w:sz w:val="24"/>
                <w:szCs w:val="24"/>
              </w:rPr>
            </w:pPr>
            <w:r w:rsidRPr="00ED3155">
              <w:rPr>
                <w:rFonts w:cs="Arial"/>
                <w:sz w:val="24"/>
                <w:szCs w:val="24"/>
              </w:rPr>
              <w:t>0.93</w:t>
            </w:r>
          </w:p>
        </w:tc>
        <w:tc>
          <w:tcPr>
            <w:tcW w:w="1680" w:type="dxa"/>
            <w:tcBorders>
              <w:bottom w:val="single" w:sz="4" w:space="0" w:color="auto"/>
            </w:tcBorders>
            <w:noWrap/>
            <w:hideMark/>
          </w:tcPr>
          <w:p w14:paraId="6540AAA5" w14:textId="77777777" w:rsidR="00DF4100" w:rsidRPr="00ED3155" w:rsidRDefault="00DF4100" w:rsidP="00DF4100">
            <w:pPr>
              <w:pStyle w:val="TableText"/>
              <w:rPr>
                <w:rFonts w:cs="Arial"/>
                <w:sz w:val="24"/>
                <w:szCs w:val="24"/>
              </w:rPr>
            </w:pPr>
            <w:r w:rsidRPr="00ED3155">
              <w:rPr>
                <w:rFonts w:cs="Arial"/>
                <w:sz w:val="24"/>
                <w:szCs w:val="24"/>
              </w:rPr>
              <w:t>0.96</w:t>
            </w:r>
          </w:p>
        </w:tc>
        <w:tc>
          <w:tcPr>
            <w:tcW w:w="951" w:type="dxa"/>
            <w:tcBorders>
              <w:bottom w:val="single" w:sz="4" w:space="0" w:color="auto"/>
            </w:tcBorders>
            <w:noWrap/>
            <w:hideMark/>
          </w:tcPr>
          <w:p w14:paraId="7CDF7000" w14:textId="77777777" w:rsidR="00DF4100" w:rsidRPr="00ED3155" w:rsidRDefault="00DF4100" w:rsidP="00DF4100">
            <w:pPr>
              <w:pStyle w:val="TableText"/>
              <w:rPr>
                <w:rFonts w:cs="Arial"/>
                <w:sz w:val="24"/>
                <w:szCs w:val="24"/>
              </w:rPr>
            </w:pPr>
            <w:r w:rsidRPr="00ED3155">
              <w:rPr>
                <w:rFonts w:cs="Arial"/>
                <w:sz w:val="24"/>
                <w:szCs w:val="24"/>
              </w:rPr>
              <w:t>7,277</w:t>
            </w:r>
          </w:p>
        </w:tc>
      </w:tr>
      <w:tr w:rsidR="00DF4100" w:rsidRPr="0053514C" w14:paraId="4DAC532F" w14:textId="77777777" w:rsidTr="00A66D80">
        <w:tc>
          <w:tcPr>
            <w:tcW w:w="2430" w:type="dxa"/>
            <w:tcBorders>
              <w:top w:val="single" w:sz="4" w:space="0" w:color="auto"/>
              <w:bottom w:val="nil"/>
            </w:tcBorders>
            <w:noWrap/>
            <w:vAlign w:val="center"/>
            <w:hideMark/>
          </w:tcPr>
          <w:p w14:paraId="700054A2" w14:textId="77777777" w:rsidR="00DF4100" w:rsidRPr="00ED3155" w:rsidRDefault="00DF4100" w:rsidP="00DF4100">
            <w:pPr>
              <w:pStyle w:val="TableText"/>
              <w:rPr>
                <w:rFonts w:cs="Arial"/>
                <w:sz w:val="24"/>
                <w:szCs w:val="24"/>
              </w:rPr>
            </w:pPr>
            <w:r w:rsidRPr="00ED3155">
              <w:rPr>
                <w:rFonts w:cs="Arial"/>
                <w:sz w:val="24"/>
                <w:szCs w:val="24"/>
              </w:rPr>
              <w:t>Current EL</w:t>
            </w:r>
          </w:p>
        </w:tc>
        <w:tc>
          <w:tcPr>
            <w:tcW w:w="1410" w:type="dxa"/>
            <w:tcBorders>
              <w:top w:val="single" w:sz="4" w:space="0" w:color="auto"/>
              <w:bottom w:val="nil"/>
            </w:tcBorders>
            <w:noWrap/>
            <w:hideMark/>
          </w:tcPr>
          <w:p w14:paraId="57BBCF79" w14:textId="77777777" w:rsidR="00DF4100" w:rsidRPr="00ED3155" w:rsidRDefault="00DF4100" w:rsidP="00DF4100">
            <w:pPr>
              <w:pStyle w:val="TableText"/>
              <w:rPr>
                <w:rFonts w:cs="Arial"/>
                <w:sz w:val="24"/>
                <w:szCs w:val="24"/>
              </w:rPr>
            </w:pPr>
            <w:r w:rsidRPr="00ED3155">
              <w:rPr>
                <w:rFonts w:cs="Arial"/>
                <w:sz w:val="24"/>
                <w:szCs w:val="24"/>
              </w:rPr>
              <w:t>CDTM</w:t>
            </w:r>
          </w:p>
        </w:tc>
        <w:tc>
          <w:tcPr>
            <w:tcW w:w="1560" w:type="dxa"/>
            <w:tcBorders>
              <w:top w:val="single" w:sz="4" w:space="0" w:color="auto"/>
              <w:bottom w:val="nil"/>
            </w:tcBorders>
            <w:noWrap/>
            <w:hideMark/>
          </w:tcPr>
          <w:p w14:paraId="5B134247" w14:textId="77777777" w:rsidR="00DF4100" w:rsidRPr="00ED3155" w:rsidRDefault="00DF4100" w:rsidP="00DF4100">
            <w:pPr>
              <w:pStyle w:val="TableText"/>
              <w:rPr>
                <w:rFonts w:cs="Arial"/>
                <w:sz w:val="24"/>
                <w:szCs w:val="24"/>
              </w:rPr>
            </w:pPr>
            <w:r w:rsidRPr="00ED3155">
              <w:rPr>
                <w:rFonts w:cs="Arial"/>
                <w:sz w:val="24"/>
                <w:szCs w:val="24"/>
              </w:rPr>
              <w:t>RG</w:t>
            </w:r>
          </w:p>
        </w:tc>
        <w:tc>
          <w:tcPr>
            <w:tcW w:w="1560" w:type="dxa"/>
            <w:tcBorders>
              <w:top w:val="single" w:sz="4" w:space="0" w:color="auto"/>
              <w:bottom w:val="nil"/>
            </w:tcBorders>
            <w:noWrap/>
            <w:hideMark/>
          </w:tcPr>
          <w:p w14:paraId="0CE27829" w14:textId="77777777" w:rsidR="00DF4100" w:rsidRPr="00ED3155" w:rsidRDefault="00DF4100" w:rsidP="00DF4100">
            <w:pPr>
              <w:pStyle w:val="TableText"/>
              <w:rPr>
                <w:rFonts w:cs="Arial"/>
                <w:sz w:val="24"/>
                <w:szCs w:val="24"/>
              </w:rPr>
            </w:pPr>
            <w:r w:rsidRPr="00ED3155">
              <w:rPr>
                <w:rFonts w:cs="Arial"/>
                <w:sz w:val="24"/>
                <w:szCs w:val="24"/>
              </w:rPr>
              <w:t>0.93</w:t>
            </w:r>
          </w:p>
        </w:tc>
        <w:tc>
          <w:tcPr>
            <w:tcW w:w="1680" w:type="dxa"/>
            <w:tcBorders>
              <w:top w:val="single" w:sz="4" w:space="0" w:color="auto"/>
              <w:bottom w:val="nil"/>
            </w:tcBorders>
            <w:noWrap/>
            <w:hideMark/>
          </w:tcPr>
          <w:p w14:paraId="6728729E" w14:textId="77777777" w:rsidR="00DF4100" w:rsidRPr="00ED3155" w:rsidRDefault="00DF4100" w:rsidP="00DF4100">
            <w:pPr>
              <w:pStyle w:val="TableText"/>
              <w:rPr>
                <w:rFonts w:cs="Arial"/>
                <w:sz w:val="24"/>
                <w:szCs w:val="24"/>
              </w:rPr>
            </w:pPr>
            <w:r w:rsidRPr="00ED3155">
              <w:rPr>
                <w:rFonts w:cs="Arial"/>
                <w:sz w:val="24"/>
                <w:szCs w:val="24"/>
              </w:rPr>
              <w:t>0.93</w:t>
            </w:r>
          </w:p>
        </w:tc>
        <w:tc>
          <w:tcPr>
            <w:tcW w:w="951" w:type="dxa"/>
            <w:tcBorders>
              <w:top w:val="single" w:sz="4" w:space="0" w:color="auto"/>
              <w:bottom w:val="nil"/>
            </w:tcBorders>
            <w:noWrap/>
            <w:hideMark/>
          </w:tcPr>
          <w:p w14:paraId="15C1FA4F" w14:textId="77777777" w:rsidR="00DF4100" w:rsidRPr="00ED3155" w:rsidRDefault="00DF4100" w:rsidP="00DF4100">
            <w:pPr>
              <w:pStyle w:val="TableText"/>
              <w:rPr>
                <w:rFonts w:cs="Arial"/>
                <w:sz w:val="24"/>
                <w:szCs w:val="24"/>
              </w:rPr>
            </w:pPr>
            <w:r w:rsidRPr="00ED3155">
              <w:rPr>
                <w:rFonts w:cs="Arial"/>
                <w:sz w:val="24"/>
                <w:szCs w:val="24"/>
              </w:rPr>
              <w:t>5,702</w:t>
            </w:r>
          </w:p>
        </w:tc>
      </w:tr>
      <w:tr w:rsidR="00DF4100" w:rsidRPr="0053514C" w14:paraId="05AC9167" w14:textId="77777777" w:rsidTr="00A66D80">
        <w:tc>
          <w:tcPr>
            <w:tcW w:w="2430" w:type="dxa"/>
            <w:tcBorders>
              <w:top w:val="nil"/>
            </w:tcBorders>
            <w:noWrap/>
            <w:vAlign w:val="center"/>
            <w:hideMark/>
          </w:tcPr>
          <w:p w14:paraId="67000B89" w14:textId="77777777" w:rsidR="00DF4100" w:rsidRPr="00ED3155" w:rsidRDefault="00DF4100" w:rsidP="00DF4100">
            <w:pPr>
              <w:pStyle w:val="TableText"/>
              <w:rPr>
                <w:rFonts w:cs="Arial"/>
                <w:sz w:val="24"/>
                <w:szCs w:val="24"/>
              </w:rPr>
            </w:pPr>
            <w:r w:rsidRPr="00ED3155">
              <w:rPr>
                <w:rFonts w:cs="Arial"/>
                <w:sz w:val="24"/>
                <w:szCs w:val="24"/>
              </w:rPr>
              <w:t>Current EL</w:t>
            </w:r>
          </w:p>
        </w:tc>
        <w:tc>
          <w:tcPr>
            <w:tcW w:w="1410" w:type="dxa"/>
            <w:tcBorders>
              <w:top w:val="nil"/>
            </w:tcBorders>
            <w:noWrap/>
            <w:hideMark/>
          </w:tcPr>
          <w:p w14:paraId="07C78254" w14:textId="77777777" w:rsidR="00DF4100" w:rsidRPr="00ED3155" w:rsidRDefault="00DF4100" w:rsidP="00DF4100">
            <w:pPr>
              <w:pStyle w:val="TableText"/>
              <w:rPr>
                <w:rFonts w:cs="Arial"/>
                <w:sz w:val="24"/>
                <w:szCs w:val="24"/>
              </w:rPr>
            </w:pPr>
            <w:r w:rsidRPr="00ED3155">
              <w:rPr>
                <w:rFonts w:cs="Arial"/>
                <w:sz w:val="24"/>
                <w:szCs w:val="24"/>
              </w:rPr>
              <w:t>CDTM</w:t>
            </w:r>
          </w:p>
        </w:tc>
        <w:tc>
          <w:tcPr>
            <w:tcW w:w="1560" w:type="dxa"/>
            <w:tcBorders>
              <w:top w:val="nil"/>
            </w:tcBorders>
            <w:noWrap/>
            <w:hideMark/>
          </w:tcPr>
          <w:p w14:paraId="0BDF9827" w14:textId="77777777" w:rsidR="00DF4100" w:rsidRPr="00ED3155" w:rsidRDefault="00DF4100" w:rsidP="00DF4100">
            <w:pPr>
              <w:pStyle w:val="TableText"/>
              <w:rPr>
                <w:rFonts w:cs="Arial"/>
                <w:sz w:val="24"/>
                <w:szCs w:val="24"/>
              </w:rPr>
            </w:pPr>
            <w:r w:rsidRPr="00ED3155">
              <w:rPr>
                <w:rFonts w:cs="Arial"/>
                <w:sz w:val="24"/>
                <w:szCs w:val="24"/>
              </w:rPr>
              <w:t>CPR</w:t>
            </w:r>
          </w:p>
        </w:tc>
        <w:tc>
          <w:tcPr>
            <w:tcW w:w="1560" w:type="dxa"/>
            <w:tcBorders>
              <w:top w:val="nil"/>
            </w:tcBorders>
            <w:noWrap/>
            <w:hideMark/>
          </w:tcPr>
          <w:p w14:paraId="1BDCB629" w14:textId="77777777" w:rsidR="00DF4100" w:rsidRPr="00ED3155" w:rsidRDefault="00DF4100" w:rsidP="00DF4100">
            <w:pPr>
              <w:pStyle w:val="TableText"/>
              <w:rPr>
                <w:rFonts w:cs="Arial"/>
                <w:sz w:val="24"/>
                <w:szCs w:val="24"/>
              </w:rPr>
            </w:pPr>
            <w:r w:rsidRPr="00ED3155">
              <w:rPr>
                <w:rFonts w:cs="Arial"/>
                <w:sz w:val="24"/>
                <w:szCs w:val="24"/>
              </w:rPr>
              <w:t>0.95</w:t>
            </w:r>
          </w:p>
        </w:tc>
        <w:tc>
          <w:tcPr>
            <w:tcW w:w="1680" w:type="dxa"/>
            <w:tcBorders>
              <w:top w:val="nil"/>
            </w:tcBorders>
            <w:noWrap/>
            <w:hideMark/>
          </w:tcPr>
          <w:p w14:paraId="7D44F9E3" w14:textId="77777777" w:rsidR="00DF4100" w:rsidRPr="00ED3155" w:rsidRDefault="00DF4100" w:rsidP="00DF4100">
            <w:pPr>
              <w:pStyle w:val="TableText"/>
              <w:rPr>
                <w:rFonts w:cs="Arial"/>
                <w:sz w:val="24"/>
                <w:szCs w:val="24"/>
              </w:rPr>
            </w:pPr>
            <w:r w:rsidRPr="00ED3155">
              <w:rPr>
                <w:rFonts w:cs="Arial"/>
                <w:sz w:val="24"/>
                <w:szCs w:val="24"/>
              </w:rPr>
              <w:t>0.90</w:t>
            </w:r>
          </w:p>
        </w:tc>
        <w:tc>
          <w:tcPr>
            <w:tcW w:w="951" w:type="dxa"/>
            <w:tcBorders>
              <w:top w:val="nil"/>
            </w:tcBorders>
            <w:noWrap/>
            <w:hideMark/>
          </w:tcPr>
          <w:p w14:paraId="5A33861B" w14:textId="77777777" w:rsidR="00DF4100" w:rsidRPr="00ED3155" w:rsidRDefault="00DF4100" w:rsidP="00DF4100">
            <w:pPr>
              <w:pStyle w:val="TableText"/>
              <w:rPr>
                <w:rFonts w:cs="Arial"/>
                <w:sz w:val="24"/>
                <w:szCs w:val="24"/>
              </w:rPr>
            </w:pPr>
            <w:r w:rsidRPr="00ED3155">
              <w:rPr>
                <w:rFonts w:cs="Arial"/>
                <w:sz w:val="24"/>
                <w:szCs w:val="24"/>
              </w:rPr>
              <w:t>5,702</w:t>
            </w:r>
          </w:p>
        </w:tc>
      </w:tr>
      <w:tr w:rsidR="00DF4100" w:rsidRPr="0053514C" w14:paraId="2FD24055" w14:textId="77777777" w:rsidTr="00A66D80">
        <w:tc>
          <w:tcPr>
            <w:tcW w:w="2430" w:type="dxa"/>
            <w:tcBorders>
              <w:bottom w:val="single" w:sz="4" w:space="0" w:color="auto"/>
            </w:tcBorders>
            <w:noWrap/>
            <w:vAlign w:val="center"/>
            <w:hideMark/>
          </w:tcPr>
          <w:p w14:paraId="4852DCDB" w14:textId="77777777" w:rsidR="00DF4100" w:rsidRPr="00ED3155" w:rsidRDefault="00DF4100" w:rsidP="00DF4100">
            <w:pPr>
              <w:pStyle w:val="TableText"/>
              <w:rPr>
                <w:rFonts w:cs="Arial"/>
                <w:sz w:val="24"/>
                <w:szCs w:val="24"/>
              </w:rPr>
            </w:pPr>
            <w:r w:rsidRPr="00ED3155">
              <w:rPr>
                <w:rFonts w:cs="Arial"/>
                <w:sz w:val="24"/>
                <w:szCs w:val="24"/>
              </w:rPr>
              <w:t>Current EL</w:t>
            </w:r>
          </w:p>
        </w:tc>
        <w:tc>
          <w:tcPr>
            <w:tcW w:w="1410" w:type="dxa"/>
            <w:tcBorders>
              <w:bottom w:val="single" w:sz="4" w:space="0" w:color="auto"/>
            </w:tcBorders>
            <w:noWrap/>
            <w:hideMark/>
          </w:tcPr>
          <w:p w14:paraId="2DEF9F7E" w14:textId="77777777" w:rsidR="00DF4100" w:rsidRPr="00ED3155" w:rsidRDefault="00DF4100" w:rsidP="00DF4100">
            <w:pPr>
              <w:pStyle w:val="TableText"/>
              <w:rPr>
                <w:rFonts w:cs="Arial"/>
                <w:sz w:val="24"/>
                <w:szCs w:val="24"/>
              </w:rPr>
            </w:pPr>
            <w:r w:rsidRPr="00ED3155">
              <w:rPr>
                <w:rFonts w:cs="Arial"/>
                <w:sz w:val="24"/>
                <w:szCs w:val="24"/>
              </w:rPr>
              <w:t>RG</w:t>
            </w:r>
          </w:p>
        </w:tc>
        <w:tc>
          <w:tcPr>
            <w:tcW w:w="1560" w:type="dxa"/>
            <w:tcBorders>
              <w:bottom w:val="single" w:sz="4" w:space="0" w:color="auto"/>
            </w:tcBorders>
            <w:noWrap/>
            <w:hideMark/>
          </w:tcPr>
          <w:p w14:paraId="5CC667C2" w14:textId="77777777" w:rsidR="00DF4100" w:rsidRPr="00ED3155" w:rsidRDefault="00DF4100" w:rsidP="00DF4100">
            <w:pPr>
              <w:pStyle w:val="TableText"/>
              <w:rPr>
                <w:rFonts w:cs="Arial"/>
                <w:sz w:val="24"/>
                <w:szCs w:val="24"/>
              </w:rPr>
            </w:pPr>
            <w:r w:rsidRPr="00ED3155">
              <w:rPr>
                <w:rFonts w:cs="Arial"/>
                <w:sz w:val="24"/>
                <w:szCs w:val="24"/>
              </w:rPr>
              <w:t>CPR</w:t>
            </w:r>
          </w:p>
        </w:tc>
        <w:tc>
          <w:tcPr>
            <w:tcW w:w="1560" w:type="dxa"/>
            <w:tcBorders>
              <w:bottom w:val="single" w:sz="4" w:space="0" w:color="auto"/>
            </w:tcBorders>
            <w:noWrap/>
            <w:hideMark/>
          </w:tcPr>
          <w:p w14:paraId="42876627" w14:textId="77777777" w:rsidR="00DF4100" w:rsidRPr="00ED3155" w:rsidRDefault="00DF4100" w:rsidP="00DF4100">
            <w:pPr>
              <w:pStyle w:val="TableText"/>
              <w:rPr>
                <w:rFonts w:cs="Arial"/>
                <w:sz w:val="24"/>
                <w:szCs w:val="24"/>
              </w:rPr>
            </w:pPr>
            <w:r w:rsidRPr="00ED3155">
              <w:rPr>
                <w:rFonts w:cs="Arial"/>
                <w:sz w:val="24"/>
                <w:szCs w:val="24"/>
              </w:rPr>
              <w:t>0.93</w:t>
            </w:r>
          </w:p>
        </w:tc>
        <w:tc>
          <w:tcPr>
            <w:tcW w:w="1680" w:type="dxa"/>
            <w:tcBorders>
              <w:bottom w:val="single" w:sz="4" w:space="0" w:color="auto"/>
            </w:tcBorders>
            <w:noWrap/>
            <w:hideMark/>
          </w:tcPr>
          <w:p w14:paraId="5F66B67D" w14:textId="77777777" w:rsidR="00DF4100" w:rsidRPr="00ED3155" w:rsidRDefault="00DF4100" w:rsidP="00DF4100">
            <w:pPr>
              <w:pStyle w:val="TableText"/>
              <w:rPr>
                <w:rFonts w:cs="Arial"/>
                <w:sz w:val="24"/>
                <w:szCs w:val="24"/>
              </w:rPr>
            </w:pPr>
            <w:r w:rsidRPr="00ED3155">
              <w:rPr>
                <w:rFonts w:cs="Arial"/>
                <w:sz w:val="24"/>
                <w:szCs w:val="24"/>
              </w:rPr>
              <w:t>0.95</w:t>
            </w:r>
          </w:p>
        </w:tc>
        <w:tc>
          <w:tcPr>
            <w:tcW w:w="951" w:type="dxa"/>
            <w:tcBorders>
              <w:bottom w:val="single" w:sz="4" w:space="0" w:color="auto"/>
            </w:tcBorders>
            <w:noWrap/>
            <w:hideMark/>
          </w:tcPr>
          <w:p w14:paraId="0273CED4" w14:textId="77777777" w:rsidR="00DF4100" w:rsidRPr="00ED3155" w:rsidRDefault="00DF4100" w:rsidP="00DF4100">
            <w:pPr>
              <w:pStyle w:val="TableText"/>
              <w:rPr>
                <w:rFonts w:cs="Arial"/>
                <w:sz w:val="24"/>
                <w:szCs w:val="24"/>
              </w:rPr>
            </w:pPr>
            <w:r w:rsidRPr="00ED3155">
              <w:rPr>
                <w:rFonts w:cs="Arial"/>
                <w:sz w:val="24"/>
                <w:szCs w:val="24"/>
              </w:rPr>
              <w:t>5,702</w:t>
            </w:r>
          </w:p>
        </w:tc>
      </w:tr>
      <w:tr w:rsidR="00DF4100" w:rsidRPr="0053514C" w14:paraId="01791D2C" w14:textId="77777777" w:rsidTr="00A66D80">
        <w:tc>
          <w:tcPr>
            <w:tcW w:w="2430" w:type="dxa"/>
            <w:tcBorders>
              <w:top w:val="single" w:sz="4" w:space="0" w:color="auto"/>
              <w:bottom w:val="nil"/>
            </w:tcBorders>
            <w:noWrap/>
            <w:vAlign w:val="center"/>
            <w:hideMark/>
          </w:tcPr>
          <w:p w14:paraId="2FFAC1E4" w14:textId="77777777" w:rsidR="00DF4100" w:rsidRPr="00ED3155" w:rsidRDefault="00DF4100" w:rsidP="00DF4100">
            <w:pPr>
              <w:pStyle w:val="TableText"/>
              <w:rPr>
                <w:rFonts w:cs="Arial"/>
                <w:sz w:val="24"/>
                <w:szCs w:val="24"/>
              </w:rPr>
            </w:pPr>
            <w:r w:rsidRPr="00ED3155">
              <w:rPr>
                <w:rFonts w:cs="Arial"/>
                <w:sz w:val="24"/>
                <w:szCs w:val="24"/>
              </w:rPr>
              <w:t>SWD</w:t>
            </w:r>
          </w:p>
        </w:tc>
        <w:tc>
          <w:tcPr>
            <w:tcW w:w="1410" w:type="dxa"/>
            <w:tcBorders>
              <w:top w:val="single" w:sz="4" w:space="0" w:color="auto"/>
              <w:bottom w:val="nil"/>
            </w:tcBorders>
            <w:noWrap/>
            <w:hideMark/>
          </w:tcPr>
          <w:p w14:paraId="41ED1D79" w14:textId="77777777" w:rsidR="00DF4100" w:rsidRPr="00ED3155" w:rsidRDefault="00DF4100" w:rsidP="00DF4100">
            <w:pPr>
              <w:pStyle w:val="TableText"/>
              <w:rPr>
                <w:rFonts w:cs="Arial"/>
                <w:sz w:val="24"/>
                <w:szCs w:val="24"/>
              </w:rPr>
            </w:pPr>
            <w:r w:rsidRPr="00ED3155">
              <w:rPr>
                <w:rFonts w:cs="Arial"/>
                <w:sz w:val="24"/>
                <w:szCs w:val="24"/>
              </w:rPr>
              <w:t>CDTM</w:t>
            </w:r>
          </w:p>
        </w:tc>
        <w:tc>
          <w:tcPr>
            <w:tcW w:w="1560" w:type="dxa"/>
            <w:tcBorders>
              <w:top w:val="single" w:sz="4" w:space="0" w:color="auto"/>
              <w:bottom w:val="nil"/>
            </w:tcBorders>
            <w:noWrap/>
            <w:hideMark/>
          </w:tcPr>
          <w:p w14:paraId="40907609" w14:textId="77777777" w:rsidR="00DF4100" w:rsidRPr="00ED3155" w:rsidRDefault="00DF4100" w:rsidP="00DF4100">
            <w:pPr>
              <w:pStyle w:val="TableText"/>
              <w:rPr>
                <w:rFonts w:cs="Arial"/>
                <w:sz w:val="24"/>
                <w:szCs w:val="24"/>
              </w:rPr>
            </w:pPr>
            <w:r w:rsidRPr="00ED3155">
              <w:rPr>
                <w:rFonts w:cs="Arial"/>
                <w:sz w:val="24"/>
                <w:szCs w:val="24"/>
              </w:rPr>
              <w:t>RG</w:t>
            </w:r>
          </w:p>
        </w:tc>
        <w:tc>
          <w:tcPr>
            <w:tcW w:w="1560" w:type="dxa"/>
            <w:tcBorders>
              <w:top w:val="single" w:sz="4" w:space="0" w:color="auto"/>
              <w:bottom w:val="nil"/>
            </w:tcBorders>
            <w:noWrap/>
            <w:hideMark/>
          </w:tcPr>
          <w:p w14:paraId="010D1143" w14:textId="77777777" w:rsidR="00DF4100" w:rsidRPr="00ED3155" w:rsidRDefault="00DF4100" w:rsidP="00DF4100">
            <w:pPr>
              <w:pStyle w:val="TableText"/>
              <w:rPr>
                <w:rFonts w:cs="Arial"/>
                <w:sz w:val="24"/>
                <w:szCs w:val="24"/>
              </w:rPr>
            </w:pPr>
            <w:r w:rsidRPr="00ED3155">
              <w:rPr>
                <w:rFonts w:cs="Arial"/>
                <w:sz w:val="24"/>
                <w:szCs w:val="24"/>
              </w:rPr>
              <w:t>0.93</w:t>
            </w:r>
          </w:p>
        </w:tc>
        <w:tc>
          <w:tcPr>
            <w:tcW w:w="1680" w:type="dxa"/>
            <w:tcBorders>
              <w:top w:val="single" w:sz="4" w:space="0" w:color="auto"/>
              <w:bottom w:val="nil"/>
            </w:tcBorders>
            <w:noWrap/>
            <w:hideMark/>
          </w:tcPr>
          <w:p w14:paraId="6D5BF095" w14:textId="77777777" w:rsidR="00DF4100" w:rsidRPr="00ED3155" w:rsidRDefault="00DF4100" w:rsidP="00DF4100">
            <w:pPr>
              <w:pStyle w:val="TableText"/>
              <w:rPr>
                <w:rFonts w:cs="Arial"/>
                <w:sz w:val="24"/>
                <w:szCs w:val="24"/>
              </w:rPr>
            </w:pPr>
            <w:r w:rsidRPr="00ED3155">
              <w:rPr>
                <w:rFonts w:cs="Arial"/>
                <w:sz w:val="24"/>
                <w:szCs w:val="24"/>
              </w:rPr>
              <w:t>0.92</w:t>
            </w:r>
          </w:p>
        </w:tc>
        <w:tc>
          <w:tcPr>
            <w:tcW w:w="951" w:type="dxa"/>
            <w:tcBorders>
              <w:top w:val="single" w:sz="4" w:space="0" w:color="auto"/>
              <w:bottom w:val="nil"/>
            </w:tcBorders>
            <w:noWrap/>
            <w:hideMark/>
          </w:tcPr>
          <w:p w14:paraId="7B297BA3" w14:textId="77777777" w:rsidR="00DF4100" w:rsidRPr="00ED3155" w:rsidRDefault="00DF4100" w:rsidP="00DF4100">
            <w:pPr>
              <w:pStyle w:val="TableText"/>
              <w:rPr>
                <w:rFonts w:cs="Arial"/>
                <w:sz w:val="24"/>
                <w:szCs w:val="24"/>
              </w:rPr>
            </w:pPr>
            <w:r w:rsidRPr="00ED3155">
              <w:rPr>
                <w:rFonts w:cs="Arial"/>
                <w:sz w:val="24"/>
                <w:szCs w:val="24"/>
              </w:rPr>
              <w:t>6,479</w:t>
            </w:r>
          </w:p>
        </w:tc>
      </w:tr>
      <w:tr w:rsidR="00DF4100" w:rsidRPr="0053514C" w14:paraId="21C613D2" w14:textId="77777777" w:rsidTr="00A66D80">
        <w:tc>
          <w:tcPr>
            <w:tcW w:w="2430" w:type="dxa"/>
            <w:tcBorders>
              <w:top w:val="nil"/>
            </w:tcBorders>
            <w:noWrap/>
            <w:vAlign w:val="center"/>
            <w:hideMark/>
          </w:tcPr>
          <w:p w14:paraId="1E60C554" w14:textId="77777777" w:rsidR="00DF4100" w:rsidRPr="00ED3155" w:rsidRDefault="00DF4100" w:rsidP="00DF4100">
            <w:pPr>
              <w:pStyle w:val="TableText"/>
              <w:rPr>
                <w:rFonts w:cs="Arial"/>
                <w:sz w:val="24"/>
                <w:szCs w:val="24"/>
              </w:rPr>
            </w:pPr>
            <w:r w:rsidRPr="00ED3155">
              <w:rPr>
                <w:rFonts w:cs="Arial"/>
                <w:sz w:val="24"/>
                <w:szCs w:val="24"/>
              </w:rPr>
              <w:t>SWD</w:t>
            </w:r>
          </w:p>
        </w:tc>
        <w:tc>
          <w:tcPr>
            <w:tcW w:w="1410" w:type="dxa"/>
            <w:tcBorders>
              <w:top w:val="nil"/>
            </w:tcBorders>
            <w:noWrap/>
            <w:hideMark/>
          </w:tcPr>
          <w:p w14:paraId="017EDEAB" w14:textId="77777777" w:rsidR="00DF4100" w:rsidRPr="00ED3155" w:rsidRDefault="00DF4100" w:rsidP="00DF4100">
            <w:pPr>
              <w:pStyle w:val="TableText"/>
              <w:rPr>
                <w:rFonts w:cs="Arial"/>
                <w:sz w:val="24"/>
                <w:szCs w:val="24"/>
              </w:rPr>
            </w:pPr>
            <w:r w:rsidRPr="00ED3155">
              <w:rPr>
                <w:rFonts w:cs="Arial"/>
                <w:sz w:val="24"/>
                <w:szCs w:val="24"/>
              </w:rPr>
              <w:t>CDTM</w:t>
            </w:r>
          </w:p>
        </w:tc>
        <w:tc>
          <w:tcPr>
            <w:tcW w:w="1560" w:type="dxa"/>
            <w:tcBorders>
              <w:top w:val="nil"/>
            </w:tcBorders>
            <w:noWrap/>
            <w:hideMark/>
          </w:tcPr>
          <w:p w14:paraId="7B30F91B" w14:textId="77777777" w:rsidR="00DF4100" w:rsidRPr="00ED3155" w:rsidRDefault="00DF4100" w:rsidP="00DF4100">
            <w:pPr>
              <w:pStyle w:val="TableText"/>
              <w:rPr>
                <w:rFonts w:cs="Arial"/>
                <w:sz w:val="24"/>
                <w:szCs w:val="24"/>
              </w:rPr>
            </w:pPr>
            <w:r w:rsidRPr="00ED3155">
              <w:rPr>
                <w:rFonts w:cs="Arial"/>
                <w:sz w:val="24"/>
                <w:szCs w:val="24"/>
              </w:rPr>
              <w:t>CPR</w:t>
            </w:r>
          </w:p>
        </w:tc>
        <w:tc>
          <w:tcPr>
            <w:tcW w:w="1560" w:type="dxa"/>
            <w:tcBorders>
              <w:top w:val="nil"/>
            </w:tcBorders>
            <w:noWrap/>
            <w:hideMark/>
          </w:tcPr>
          <w:p w14:paraId="20D18519" w14:textId="77777777" w:rsidR="00DF4100" w:rsidRPr="00ED3155" w:rsidRDefault="00DF4100" w:rsidP="00DF4100">
            <w:pPr>
              <w:pStyle w:val="TableText"/>
              <w:rPr>
                <w:rFonts w:cs="Arial"/>
                <w:sz w:val="24"/>
                <w:szCs w:val="24"/>
              </w:rPr>
            </w:pPr>
            <w:r w:rsidRPr="00ED3155">
              <w:rPr>
                <w:rFonts w:cs="Arial"/>
                <w:sz w:val="24"/>
                <w:szCs w:val="24"/>
              </w:rPr>
              <w:t>0.89</w:t>
            </w:r>
          </w:p>
        </w:tc>
        <w:tc>
          <w:tcPr>
            <w:tcW w:w="1680" w:type="dxa"/>
            <w:tcBorders>
              <w:top w:val="nil"/>
            </w:tcBorders>
            <w:noWrap/>
            <w:hideMark/>
          </w:tcPr>
          <w:p w14:paraId="20EBD64B" w14:textId="77777777" w:rsidR="00DF4100" w:rsidRPr="00ED3155" w:rsidRDefault="00DF4100" w:rsidP="00DF4100">
            <w:pPr>
              <w:pStyle w:val="TableText"/>
              <w:rPr>
                <w:rFonts w:cs="Arial"/>
                <w:sz w:val="24"/>
                <w:szCs w:val="24"/>
              </w:rPr>
            </w:pPr>
            <w:r w:rsidRPr="00ED3155">
              <w:rPr>
                <w:rFonts w:cs="Arial"/>
                <w:sz w:val="24"/>
                <w:szCs w:val="24"/>
              </w:rPr>
              <w:t>0.86</w:t>
            </w:r>
          </w:p>
        </w:tc>
        <w:tc>
          <w:tcPr>
            <w:tcW w:w="951" w:type="dxa"/>
            <w:tcBorders>
              <w:top w:val="nil"/>
            </w:tcBorders>
            <w:noWrap/>
            <w:hideMark/>
          </w:tcPr>
          <w:p w14:paraId="1288B64B" w14:textId="77777777" w:rsidR="00DF4100" w:rsidRPr="00ED3155" w:rsidRDefault="00DF4100" w:rsidP="00DF4100">
            <w:pPr>
              <w:pStyle w:val="TableText"/>
              <w:rPr>
                <w:rFonts w:cs="Arial"/>
                <w:sz w:val="24"/>
                <w:szCs w:val="24"/>
              </w:rPr>
            </w:pPr>
            <w:r w:rsidRPr="00ED3155">
              <w:rPr>
                <w:rFonts w:cs="Arial"/>
                <w:sz w:val="24"/>
                <w:szCs w:val="24"/>
              </w:rPr>
              <w:t>6,479</w:t>
            </w:r>
          </w:p>
        </w:tc>
      </w:tr>
      <w:tr w:rsidR="00DF4100" w:rsidRPr="0053514C" w14:paraId="2B64685B" w14:textId="77777777" w:rsidTr="00A66D80">
        <w:tc>
          <w:tcPr>
            <w:tcW w:w="2430" w:type="dxa"/>
            <w:tcBorders>
              <w:bottom w:val="single" w:sz="4" w:space="0" w:color="auto"/>
            </w:tcBorders>
            <w:noWrap/>
            <w:vAlign w:val="center"/>
            <w:hideMark/>
          </w:tcPr>
          <w:p w14:paraId="46F31816" w14:textId="77777777" w:rsidR="00DF4100" w:rsidRPr="00ED3155" w:rsidRDefault="00DF4100" w:rsidP="00DF4100">
            <w:pPr>
              <w:pStyle w:val="TableText"/>
              <w:rPr>
                <w:rFonts w:cs="Arial"/>
                <w:sz w:val="24"/>
                <w:szCs w:val="24"/>
              </w:rPr>
            </w:pPr>
            <w:r w:rsidRPr="00ED3155">
              <w:rPr>
                <w:rFonts w:cs="Arial"/>
                <w:sz w:val="24"/>
                <w:szCs w:val="24"/>
              </w:rPr>
              <w:t>SWD</w:t>
            </w:r>
          </w:p>
        </w:tc>
        <w:tc>
          <w:tcPr>
            <w:tcW w:w="1410" w:type="dxa"/>
            <w:tcBorders>
              <w:bottom w:val="single" w:sz="4" w:space="0" w:color="auto"/>
            </w:tcBorders>
            <w:noWrap/>
            <w:hideMark/>
          </w:tcPr>
          <w:p w14:paraId="76EFD1B1" w14:textId="77777777" w:rsidR="00DF4100" w:rsidRPr="00ED3155" w:rsidRDefault="00DF4100" w:rsidP="00DF4100">
            <w:pPr>
              <w:pStyle w:val="TableText"/>
              <w:rPr>
                <w:rFonts w:cs="Arial"/>
                <w:sz w:val="24"/>
                <w:szCs w:val="24"/>
              </w:rPr>
            </w:pPr>
            <w:r w:rsidRPr="00ED3155">
              <w:rPr>
                <w:rFonts w:cs="Arial"/>
                <w:sz w:val="24"/>
                <w:szCs w:val="24"/>
              </w:rPr>
              <w:t>RG</w:t>
            </w:r>
          </w:p>
        </w:tc>
        <w:tc>
          <w:tcPr>
            <w:tcW w:w="1560" w:type="dxa"/>
            <w:tcBorders>
              <w:bottom w:val="single" w:sz="4" w:space="0" w:color="auto"/>
            </w:tcBorders>
            <w:noWrap/>
            <w:hideMark/>
          </w:tcPr>
          <w:p w14:paraId="694C5B00" w14:textId="77777777" w:rsidR="00DF4100" w:rsidRPr="00ED3155" w:rsidRDefault="00DF4100" w:rsidP="00DF4100">
            <w:pPr>
              <w:pStyle w:val="TableText"/>
              <w:rPr>
                <w:rFonts w:cs="Arial"/>
                <w:sz w:val="24"/>
                <w:szCs w:val="24"/>
              </w:rPr>
            </w:pPr>
            <w:r w:rsidRPr="00ED3155">
              <w:rPr>
                <w:rFonts w:cs="Arial"/>
                <w:sz w:val="24"/>
                <w:szCs w:val="24"/>
              </w:rPr>
              <w:t>CPR</w:t>
            </w:r>
          </w:p>
        </w:tc>
        <w:tc>
          <w:tcPr>
            <w:tcW w:w="1560" w:type="dxa"/>
            <w:tcBorders>
              <w:bottom w:val="single" w:sz="4" w:space="0" w:color="auto"/>
            </w:tcBorders>
            <w:noWrap/>
            <w:hideMark/>
          </w:tcPr>
          <w:p w14:paraId="314BF7D3" w14:textId="77777777" w:rsidR="00DF4100" w:rsidRPr="00ED3155" w:rsidRDefault="00DF4100" w:rsidP="00DF4100">
            <w:pPr>
              <w:pStyle w:val="TableText"/>
              <w:rPr>
                <w:rFonts w:cs="Arial"/>
                <w:sz w:val="24"/>
                <w:szCs w:val="24"/>
              </w:rPr>
            </w:pPr>
            <w:r w:rsidRPr="00ED3155">
              <w:rPr>
                <w:rFonts w:cs="Arial"/>
                <w:sz w:val="24"/>
                <w:szCs w:val="24"/>
              </w:rPr>
              <w:t>0.90</w:t>
            </w:r>
          </w:p>
        </w:tc>
        <w:tc>
          <w:tcPr>
            <w:tcW w:w="1680" w:type="dxa"/>
            <w:tcBorders>
              <w:bottom w:val="single" w:sz="4" w:space="0" w:color="auto"/>
            </w:tcBorders>
            <w:noWrap/>
            <w:hideMark/>
          </w:tcPr>
          <w:p w14:paraId="4A6F37E9" w14:textId="77777777" w:rsidR="00DF4100" w:rsidRPr="00ED3155" w:rsidRDefault="00DF4100" w:rsidP="00DF4100">
            <w:pPr>
              <w:pStyle w:val="TableText"/>
              <w:rPr>
                <w:rFonts w:cs="Arial"/>
                <w:sz w:val="24"/>
                <w:szCs w:val="24"/>
              </w:rPr>
            </w:pPr>
            <w:r w:rsidRPr="00ED3155">
              <w:rPr>
                <w:rFonts w:cs="Arial"/>
                <w:sz w:val="24"/>
                <w:szCs w:val="24"/>
              </w:rPr>
              <w:t>0.92</w:t>
            </w:r>
          </w:p>
        </w:tc>
        <w:tc>
          <w:tcPr>
            <w:tcW w:w="951" w:type="dxa"/>
            <w:tcBorders>
              <w:bottom w:val="single" w:sz="4" w:space="0" w:color="auto"/>
            </w:tcBorders>
            <w:noWrap/>
            <w:hideMark/>
          </w:tcPr>
          <w:p w14:paraId="27C0D2D1" w14:textId="77777777" w:rsidR="00DF4100" w:rsidRPr="00ED3155" w:rsidRDefault="00DF4100" w:rsidP="00DF4100">
            <w:pPr>
              <w:pStyle w:val="TableText"/>
              <w:rPr>
                <w:rFonts w:cs="Arial"/>
                <w:sz w:val="24"/>
                <w:szCs w:val="24"/>
              </w:rPr>
            </w:pPr>
            <w:r w:rsidRPr="00ED3155">
              <w:rPr>
                <w:rFonts w:cs="Arial"/>
                <w:sz w:val="24"/>
                <w:szCs w:val="24"/>
              </w:rPr>
              <w:t>6,479</w:t>
            </w:r>
          </w:p>
        </w:tc>
      </w:tr>
      <w:tr w:rsidR="00DF4100" w:rsidRPr="0053514C" w14:paraId="338F6966" w14:textId="77777777" w:rsidTr="00A66D80">
        <w:tc>
          <w:tcPr>
            <w:tcW w:w="2430" w:type="dxa"/>
            <w:tcBorders>
              <w:top w:val="single" w:sz="4" w:space="0" w:color="auto"/>
              <w:bottom w:val="nil"/>
            </w:tcBorders>
            <w:noWrap/>
            <w:vAlign w:val="center"/>
            <w:hideMark/>
          </w:tcPr>
          <w:p w14:paraId="46042906" w14:textId="77777777" w:rsidR="00DF4100" w:rsidRPr="00ED3155" w:rsidRDefault="00DF4100" w:rsidP="00DF4100">
            <w:pPr>
              <w:pStyle w:val="TableText"/>
              <w:rPr>
                <w:rFonts w:cs="Arial"/>
                <w:sz w:val="24"/>
                <w:szCs w:val="24"/>
              </w:rPr>
            </w:pPr>
            <w:r w:rsidRPr="00ED3155">
              <w:rPr>
                <w:rFonts w:cs="Arial"/>
                <w:sz w:val="24"/>
                <w:szCs w:val="24"/>
              </w:rPr>
              <w:t>Not SWD</w:t>
            </w:r>
          </w:p>
        </w:tc>
        <w:tc>
          <w:tcPr>
            <w:tcW w:w="1410" w:type="dxa"/>
            <w:tcBorders>
              <w:top w:val="single" w:sz="4" w:space="0" w:color="auto"/>
              <w:bottom w:val="nil"/>
            </w:tcBorders>
            <w:noWrap/>
            <w:hideMark/>
          </w:tcPr>
          <w:p w14:paraId="28A6AD56" w14:textId="77777777" w:rsidR="00DF4100" w:rsidRPr="00ED3155" w:rsidRDefault="00DF4100" w:rsidP="00DF4100">
            <w:pPr>
              <w:pStyle w:val="TableText"/>
              <w:rPr>
                <w:rFonts w:cs="Arial"/>
                <w:sz w:val="24"/>
                <w:szCs w:val="24"/>
              </w:rPr>
            </w:pPr>
            <w:r w:rsidRPr="00ED3155">
              <w:rPr>
                <w:rFonts w:cs="Arial"/>
                <w:sz w:val="24"/>
                <w:szCs w:val="24"/>
              </w:rPr>
              <w:t>CDTM</w:t>
            </w:r>
          </w:p>
        </w:tc>
        <w:tc>
          <w:tcPr>
            <w:tcW w:w="1560" w:type="dxa"/>
            <w:tcBorders>
              <w:top w:val="single" w:sz="4" w:space="0" w:color="auto"/>
              <w:bottom w:val="nil"/>
            </w:tcBorders>
            <w:noWrap/>
            <w:hideMark/>
          </w:tcPr>
          <w:p w14:paraId="1D549423" w14:textId="77777777" w:rsidR="00DF4100" w:rsidRPr="00ED3155" w:rsidRDefault="00DF4100" w:rsidP="00DF4100">
            <w:pPr>
              <w:pStyle w:val="TableText"/>
              <w:rPr>
                <w:rFonts w:cs="Arial"/>
                <w:sz w:val="24"/>
                <w:szCs w:val="24"/>
              </w:rPr>
            </w:pPr>
            <w:r w:rsidRPr="00ED3155">
              <w:rPr>
                <w:rFonts w:cs="Arial"/>
                <w:sz w:val="24"/>
                <w:szCs w:val="24"/>
              </w:rPr>
              <w:t>RG</w:t>
            </w:r>
          </w:p>
        </w:tc>
        <w:tc>
          <w:tcPr>
            <w:tcW w:w="1560" w:type="dxa"/>
            <w:tcBorders>
              <w:top w:val="single" w:sz="4" w:space="0" w:color="auto"/>
              <w:bottom w:val="nil"/>
            </w:tcBorders>
            <w:noWrap/>
            <w:hideMark/>
          </w:tcPr>
          <w:p w14:paraId="50C3B8AA" w14:textId="77777777" w:rsidR="00DF4100" w:rsidRPr="00ED3155" w:rsidRDefault="00DF4100" w:rsidP="00DF4100">
            <w:pPr>
              <w:pStyle w:val="TableText"/>
              <w:rPr>
                <w:rFonts w:cs="Arial"/>
                <w:sz w:val="24"/>
                <w:szCs w:val="24"/>
              </w:rPr>
            </w:pPr>
            <w:r w:rsidRPr="00ED3155">
              <w:rPr>
                <w:rFonts w:cs="Arial"/>
                <w:sz w:val="24"/>
                <w:szCs w:val="24"/>
              </w:rPr>
              <w:t>0.90</w:t>
            </w:r>
          </w:p>
        </w:tc>
        <w:tc>
          <w:tcPr>
            <w:tcW w:w="1680" w:type="dxa"/>
            <w:tcBorders>
              <w:top w:val="single" w:sz="4" w:space="0" w:color="auto"/>
              <w:bottom w:val="nil"/>
            </w:tcBorders>
            <w:noWrap/>
            <w:hideMark/>
          </w:tcPr>
          <w:p w14:paraId="7F902334" w14:textId="77777777" w:rsidR="00DF4100" w:rsidRPr="00ED3155" w:rsidRDefault="00DF4100" w:rsidP="00DF4100">
            <w:pPr>
              <w:pStyle w:val="TableText"/>
              <w:rPr>
                <w:rFonts w:cs="Arial"/>
                <w:sz w:val="24"/>
                <w:szCs w:val="24"/>
              </w:rPr>
            </w:pPr>
            <w:r w:rsidRPr="00ED3155">
              <w:rPr>
                <w:rFonts w:cs="Arial"/>
                <w:sz w:val="24"/>
                <w:szCs w:val="24"/>
              </w:rPr>
              <w:t>0.89</w:t>
            </w:r>
          </w:p>
        </w:tc>
        <w:tc>
          <w:tcPr>
            <w:tcW w:w="951" w:type="dxa"/>
            <w:tcBorders>
              <w:top w:val="single" w:sz="4" w:space="0" w:color="auto"/>
              <w:bottom w:val="nil"/>
            </w:tcBorders>
            <w:noWrap/>
            <w:hideMark/>
          </w:tcPr>
          <w:p w14:paraId="57A36CBD" w14:textId="77777777" w:rsidR="00DF4100" w:rsidRPr="00ED3155" w:rsidRDefault="00DF4100" w:rsidP="00DF4100">
            <w:pPr>
              <w:pStyle w:val="TableText"/>
              <w:rPr>
                <w:rFonts w:cs="Arial"/>
                <w:sz w:val="24"/>
                <w:szCs w:val="24"/>
              </w:rPr>
            </w:pPr>
            <w:r w:rsidRPr="00ED3155">
              <w:rPr>
                <w:rFonts w:cs="Arial"/>
                <w:sz w:val="24"/>
                <w:szCs w:val="24"/>
              </w:rPr>
              <w:t>7,311</w:t>
            </w:r>
          </w:p>
        </w:tc>
      </w:tr>
      <w:tr w:rsidR="00DF4100" w:rsidRPr="0053514C" w14:paraId="1AAF5AFC" w14:textId="77777777" w:rsidTr="00A66D80">
        <w:tc>
          <w:tcPr>
            <w:tcW w:w="2430" w:type="dxa"/>
            <w:tcBorders>
              <w:top w:val="nil"/>
            </w:tcBorders>
            <w:noWrap/>
            <w:vAlign w:val="center"/>
            <w:hideMark/>
          </w:tcPr>
          <w:p w14:paraId="1FCB469F" w14:textId="77777777" w:rsidR="00DF4100" w:rsidRPr="00ED3155" w:rsidRDefault="00DF4100" w:rsidP="00DF4100">
            <w:pPr>
              <w:pStyle w:val="TableText"/>
              <w:rPr>
                <w:rFonts w:cs="Arial"/>
                <w:sz w:val="24"/>
                <w:szCs w:val="24"/>
              </w:rPr>
            </w:pPr>
            <w:r w:rsidRPr="00ED3155">
              <w:rPr>
                <w:rFonts w:cs="Arial"/>
                <w:sz w:val="24"/>
                <w:szCs w:val="24"/>
              </w:rPr>
              <w:t>Not SWD</w:t>
            </w:r>
          </w:p>
        </w:tc>
        <w:tc>
          <w:tcPr>
            <w:tcW w:w="1410" w:type="dxa"/>
            <w:tcBorders>
              <w:top w:val="nil"/>
            </w:tcBorders>
            <w:noWrap/>
            <w:hideMark/>
          </w:tcPr>
          <w:p w14:paraId="54611010" w14:textId="77777777" w:rsidR="00DF4100" w:rsidRPr="00ED3155" w:rsidRDefault="00DF4100" w:rsidP="00DF4100">
            <w:pPr>
              <w:pStyle w:val="TableText"/>
              <w:rPr>
                <w:rFonts w:cs="Arial"/>
                <w:sz w:val="24"/>
                <w:szCs w:val="24"/>
              </w:rPr>
            </w:pPr>
            <w:r w:rsidRPr="00ED3155">
              <w:rPr>
                <w:rFonts w:cs="Arial"/>
                <w:sz w:val="24"/>
                <w:szCs w:val="24"/>
              </w:rPr>
              <w:t>CDTM</w:t>
            </w:r>
          </w:p>
        </w:tc>
        <w:tc>
          <w:tcPr>
            <w:tcW w:w="1560" w:type="dxa"/>
            <w:tcBorders>
              <w:top w:val="nil"/>
            </w:tcBorders>
            <w:noWrap/>
            <w:hideMark/>
          </w:tcPr>
          <w:p w14:paraId="2AB20889" w14:textId="77777777" w:rsidR="00DF4100" w:rsidRPr="00ED3155" w:rsidRDefault="00DF4100" w:rsidP="00DF4100">
            <w:pPr>
              <w:pStyle w:val="TableText"/>
              <w:rPr>
                <w:rFonts w:cs="Arial"/>
                <w:sz w:val="24"/>
                <w:szCs w:val="24"/>
              </w:rPr>
            </w:pPr>
            <w:r w:rsidRPr="00ED3155">
              <w:rPr>
                <w:rFonts w:cs="Arial"/>
                <w:sz w:val="24"/>
                <w:szCs w:val="24"/>
              </w:rPr>
              <w:t>CPR</w:t>
            </w:r>
          </w:p>
        </w:tc>
        <w:tc>
          <w:tcPr>
            <w:tcW w:w="1560" w:type="dxa"/>
            <w:tcBorders>
              <w:top w:val="nil"/>
            </w:tcBorders>
            <w:noWrap/>
            <w:hideMark/>
          </w:tcPr>
          <w:p w14:paraId="0AFE37A1" w14:textId="77777777" w:rsidR="00DF4100" w:rsidRPr="00ED3155" w:rsidRDefault="00DF4100" w:rsidP="00DF4100">
            <w:pPr>
              <w:pStyle w:val="TableText"/>
              <w:rPr>
                <w:rFonts w:cs="Arial"/>
                <w:sz w:val="24"/>
                <w:szCs w:val="24"/>
              </w:rPr>
            </w:pPr>
            <w:r w:rsidRPr="00ED3155">
              <w:rPr>
                <w:rFonts w:cs="Arial"/>
                <w:sz w:val="24"/>
                <w:szCs w:val="24"/>
              </w:rPr>
              <w:t>0.90</w:t>
            </w:r>
          </w:p>
        </w:tc>
        <w:tc>
          <w:tcPr>
            <w:tcW w:w="1680" w:type="dxa"/>
            <w:tcBorders>
              <w:top w:val="nil"/>
            </w:tcBorders>
            <w:noWrap/>
            <w:hideMark/>
          </w:tcPr>
          <w:p w14:paraId="55A8D662" w14:textId="77777777" w:rsidR="00DF4100" w:rsidRPr="00ED3155" w:rsidRDefault="00DF4100" w:rsidP="00DF4100">
            <w:pPr>
              <w:pStyle w:val="TableText"/>
              <w:rPr>
                <w:rFonts w:cs="Arial"/>
                <w:sz w:val="24"/>
                <w:szCs w:val="24"/>
              </w:rPr>
            </w:pPr>
            <w:r w:rsidRPr="00ED3155">
              <w:rPr>
                <w:rFonts w:cs="Arial"/>
                <w:sz w:val="24"/>
                <w:szCs w:val="24"/>
              </w:rPr>
              <w:t>0.90</w:t>
            </w:r>
          </w:p>
        </w:tc>
        <w:tc>
          <w:tcPr>
            <w:tcW w:w="951" w:type="dxa"/>
            <w:tcBorders>
              <w:top w:val="nil"/>
            </w:tcBorders>
            <w:noWrap/>
            <w:hideMark/>
          </w:tcPr>
          <w:p w14:paraId="49353E99" w14:textId="77777777" w:rsidR="00DF4100" w:rsidRPr="00ED3155" w:rsidRDefault="00DF4100" w:rsidP="00DF4100">
            <w:pPr>
              <w:pStyle w:val="TableText"/>
              <w:rPr>
                <w:rFonts w:cs="Arial"/>
                <w:sz w:val="24"/>
                <w:szCs w:val="24"/>
              </w:rPr>
            </w:pPr>
            <w:r w:rsidRPr="00ED3155">
              <w:rPr>
                <w:rFonts w:cs="Arial"/>
                <w:sz w:val="24"/>
                <w:szCs w:val="24"/>
              </w:rPr>
              <w:t>7,311</w:t>
            </w:r>
          </w:p>
        </w:tc>
      </w:tr>
      <w:tr w:rsidR="00DF4100" w:rsidRPr="0053514C" w14:paraId="374B1E59" w14:textId="77777777" w:rsidTr="00A66D80">
        <w:tc>
          <w:tcPr>
            <w:tcW w:w="2430" w:type="dxa"/>
            <w:tcBorders>
              <w:bottom w:val="single" w:sz="4" w:space="0" w:color="auto"/>
            </w:tcBorders>
            <w:noWrap/>
            <w:vAlign w:val="center"/>
            <w:hideMark/>
          </w:tcPr>
          <w:p w14:paraId="5442427F" w14:textId="77777777" w:rsidR="00DF4100" w:rsidRPr="00ED3155" w:rsidRDefault="00DF4100" w:rsidP="00DF4100">
            <w:pPr>
              <w:pStyle w:val="TableText"/>
              <w:rPr>
                <w:rFonts w:cs="Arial"/>
                <w:sz w:val="24"/>
                <w:szCs w:val="24"/>
              </w:rPr>
            </w:pPr>
            <w:r w:rsidRPr="00ED3155">
              <w:rPr>
                <w:rFonts w:cs="Arial"/>
                <w:sz w:val="24"/>
                <w:szCs w:val="24"/>
              </w:rPr>
              <w:t>Not SWD</w:t>
            </w:r>
          </w:p>
        </w:tc>
        <w:tc>
          <w:tcPr>
            <w:tcW w:w="1410" w:type="dxa"/>
            <w:tcBorders>
              <w:bottom w:val="single" w:sz="4" w:space="0" w:color="auto"/>
            </w:tcBorders>
            <w:noWrap/>
            <w:hideMark/>
          </w:tcPr>
          <w:p w14:paraId="0CFDF0E2" w14:textId="77777777" w:rsidR="00DF4100" w:rsidRPr="00ED3155" w:rsidRDefault="00DF4100" w:rsidP="00DF4100">
            <w:pPr>
              <w:pStyle w:val="TableText"/>
              <w:rPr>
                <w:rFonts w:cs="Arial"/>
                <w:sz w:val="24"/>
                <w:szCs w:val="24"/>
              </w:rPr>
            </w:pPr>
            <w:r w:rsidRPr="00ED3155">
              <w:rPr>
                <w:rFonts w:cs="Arial"/>
                <w:sz w:val="24"/>
                <w:szCs w:val="24"/>
              </w:rPr>
              <w:t>RG</w:t>
            </w:r>
          </w:p>
        </w:tc>
        <w:tc>
          <w:tcPr>
            <w:tcW w:w="1560" w:type="dxa"/>
            <w:tcBorders>
              <w:bottom w:val="single" w:sz="4" w:space="0" w:color="auto"/>
            </w:tcBorders>
            <w:noWrap/>
            <w:hideMark/>
          </w:tcPr>
          <w:p w14:paraId="050ED36A" w14:textId="77777777" w:rsidR="00DF4100" w:rsidRPr="00ED3155" w:rsidRDefault="00DF4100" w:rsidP="00DF4100">
            <w:pPr>
              <w:pStyle w:val="TableText"/>
              <w:rPr>
                <w:rFonts w:cs="Arial"/>
                <w:sz w:val="24"/>
                <w:szCs w:val="24"/>
              </w:rPr>
            </w:pPr>
            <w:r w:rsidRPr="00ED3155">
              <w:rPr>
                <w:rFonts w:cs="Arial"/>
                <w:sz w:val="24"/>
                <w:szCs w:val="24"/>
              </w:rPr>
              <w:t>CPR</w:t>
            </w:r>
          </w:p>
        </w:tc>
        <w:tc>
          <w:tcPr>
            <w:tcW w:w="1560" w:type="dxa"/>
            <w:tcBorders>
              <w:bottom w:val="single" w:sz="4" w:space="0" w:color="auto"/>
            </w:tcBorders>
            <w:noWrap/>
            <w:hideMark/>
          </w:tcPr>
          <w:p w14:paraId="24D13DA9" w14:textId="77777777" w:rsidR="00DF4100" w:rsidRPr="00ED3155" w:rsidRDefault="00DF4100" w:rsidP="00DF4100">
            <w:pPr>
              <w:pStyle w:val="TableText"/>
              <w:rPr>
                <w:rFonts w:cs="Arial"/>
                <w:sz w:val="24"/>
                <w:szCs w:val="24"/>
              </w:rPr>
            </w:pPr>
            <w:r w:rsidRPr="00ED3155">
              <w:rPr>
                <w:rFonts w:cs="Arial"/>
                <w:sz w:val="24"/>
                <w:szCs w:val="24"/>
              </w:rPr>
              <w:t>0.93</w:t>
            </w:r>
          </w:p>
        </w:tc>
        <w:tc>
          <w:tcPr>
            <w:tcW w:w="1680" w:type="dxa"/>
            <w:tcBorders>
              <w:bottom w:val="single" w:sz="4" w:space="0" w:color="auto"/>
            </w:tcBorders>
            <w:noWrap/>
            <w:hideMark/>
          </w:tcPr>
          <w:p w14:paraId="0A37400F" w14:textId="77777777" w:rsidR="00DF4100" w:rsidRPr="00ED3155" w:rsidRDefault="00DF4100" w:rsidP="00DF4100">
            <w:pPr>
              <w:pStyle w:val="TableText"/>
              <w:rPr>
                <w:rFonts w:cs="Arial"/>
                <w:sz w:val="24"/>
                <w:szCs w:val="24"/>
              </w:rPr>
            </w:pPr>
            <w:r w:rsidRPr="00ED3155">
              <w:rPr>
                <w:rFonts w:cs="Arial"/>
                <w:sz w:val="24"/>
                <w:szCs w:val="24"/>
              </w:rPr>
              <w:t>0.97</w:t>
            </w:r>
          </w:p>
        </w:tc>
        <w:tc>
          <w:tcPr>
            <w:tcW w:w="951" w:type="dxa"/>
            <w:tcBorders>
              <w:bottom w:val="single" w:sz="4" w:space="0" w:color="auto"/>
            </w:tcBorders>
            <w:noWrap/>
            <w:hideMark/>
          </w:tcPr>
          <w:p w14:paraId="04A133C1" w14:textId="77777777" w:rsidR="00DF4100" w:rsidRPr="00ED3155" w:rsidRDefault="00DF4100" w:rsidP="00DF4100">
            <w:pPr>
              <w:pStyle w:val="TableText"/>
              <w:rPr>
                <w:rFonts w:cs="Arial"/>
                <w:sz w:val="24"/>
                <w:szCs w:val="24"/>
              </w:rPr>
            </w:pPr>
            <w:r w:rsidRPr="00ED3155">
              <w:rPr>
                <w:rFonts w:cs="Arial"/>
                <w:sz w:val="24"/>
                <w:szCs w:val="24"/>
              </w:rPr>
              <w:t>7,311</w:t>
            </w:r>
          </w:p>
        </w:tc>
      </w:tr>
      <w:tr w:rsidR="00DF4100" w:rsidRPr="0053514C" w14:paraId="4DC6A340" w14:textId="77777777" w:rsidTr="00A66D80">
        <w:tc>
          <w:tcPr>
            <w:tcW w:w="2430" w:type="dxa"/>
            <w:tcBorders>
              <w:top w:val="single" w:sz="4" w:space="0" w:color="auto"/>
              <w:bottom w:val="nil"/>
            </w:tcBorders>
            <w:noWrap/>
            <w:vAlign w:val="center"/>
            <w:hideMark/>
          </w:tcPr>
          <w:p w14:paraId="57D80EC1" w14:textId="77777777" w:rsidR="00DF4100" w:rsidRPr="00ED3155" w:rsidRDefault="00DF4100" w:rsidP="00DF4100">
            <w:pPr>
              <w:pStyle w:val="TableText"/>
              <w:rPr>
                <w:rFonts w:cs="Arial"/>
                <w:sz w:val="24"/>
                <w:szCs w:val="24"/>
              </w:rPr>
            </w:pPr>
            <w:r w:rsidRPr="00ED3155">
              <w:rPr>
                <w:rFonts w:cs="Arial"/>
                <w:sz w:val="24"/>
                <w:szCs w:val="24"/>
              </w:rPr>
              <w:t>SED</w:t>
            </w:r>
          </w:p>
        </w:tc>
        <w:tc>
          <w:tcPr>
            <w:tcW w:w="1410" w:type="dxa"/>
            <w:tcBorders>
              <w:top w:val="single" w:sz="4" w:space="0" w:color="auto"/>
              <w:bottom w:val="nil"/>
            </w:tcBorders>
            <w:noWrap/>
            <w:hideMark/>
          </w:tcPr>
          <w:p w14:paraId="16BAD476" w14:textId="77777777" w:rsidR="00DF4100" w:rsidRPr="00ED3155" w:rsidRDefault="00DF4100" w:rsidP="00DF4100">
            <w:pPr>
              <w:pStyle w:val="TableText"/>
              <w:rPr>
                <w:rFonts w:cs="Arial"/>
                <w:sz w:val="24"/>
                <w:szCs w:val="24"/>
              </w:rPr>
            </w:pPr>
            <w:r w:rsidRPr="00ED3155">
              <w:rPr>
                <w:rFonts w:cs="Arial"/>
                <w:sz w:val="24"/>
                <w:szCs w:val="24"/>
              </w:rPr>
              <w:t>CDTM</w:t>
            </w:r>
          </w:p>
        </w:tc>
        <w:tc>
          <w:tcPr>
            <w:tcW w:w="1560" w:type="dxa"/>
            <w:tcBorders>
              <w:top w:val="single" w:sz="4" w:space="0" w:color="auto"/>
              <w:bottom w:val="nil"/>
            </w:tcBorders>
            <w:noWrap/>
            <w:hideMark/>
          </w:tcPr>
          <w:p w14:paraId="18757E3F" w14:textId="77777777" w:rsidR="00DF4100" w:rsidRPr="00ED3155" w:rsidRDefault="00DF4100" w:rsidP="00DF4100">
            <w:pPr>
              <w:pStyle w:val="TableText"/>
              <w:rPr>
                <w:rFonts w:cs="Arial"/>
                <w:sz w:val="24"/>
                <w:szCs w:val="24"/>
              </w:rPr>
            </w:pPr>
            <w:r w:rsidRPr="00ED3155">
              <w:rPr>
                <w:rFonts w:cs="Arial"/>
                <w:sz w:val="24"/>
                <w:szCs w:val="24"/>
              </w:rPr>
              <w:t>RG</w:t>
            </w:r>
          </w:p>
        </w:tc>
        <w:tc>
          <w:tcPr>
            <w:tcW w:w="1560" w:type="dxa"/>
            <w:tcBorders>
              <w:top w:val="single" w:sz="4" w:space="0" w:color="auto"/>
              <w:bottom w:val="nil"/>
            </w:tcBorders>
            <w:noWrap/>
            <w:hideMark/>
          </w:tcPr>
          <w:p w14:paraId="6E790662" w14:textId="77777777" w:rsidR="00DF4100" w:rsidRPr="00ED3155" w:rsidRDefault="00DF4100" w:rsidP="00DF4100">
            <w:pPr>
              <w:pStyle w:val="TableText"/>
              <w:rPr>
                <w:rFonts w:cs="Arial"/>
                <w:sz w:val="24"/>
                <w:szCs w:val="24"/>
              </w:rPr>
            </w:pPr>
            <w:r w:rsidRPr="00ED3155">
              <w:rPr>
                <w:rFonts w:cs="Arial"/>
                <w:sz w:val="24"/>
                <w:szCs w:val="24"/>
              </w:rPr>
              <w:t>0.92</w:t>
            </w:r>
          </w:p>
        </w:tc>
        <w:tc>
          <w:tcPr>
            <w:tcW w:w="1680" w:type="dxa"/>
            <w:tcBorders>
              <w:top w:val="single" w:sz="4" w:space="0" w:color="auto"/>
              <w:bottom w:val="nil"/>
            </w:tcBorders>
            <w:noWrap/>
            <w:hideMark/>
          </w:tcPr>
          <w:p w14:paraId="33F6D317" w14:textId="77777777" w:rsidR="00DF4100" w:rsidRPr="00ED3155" w:rsidRDefault="00DF4100" w:rsidP="00DF4100">
            <w:pPr>
              <w:pStyle w:val="TableText"/>
              <w:rPr>
                <w:rFonts w:cs="Arial"/>
                <w:sz w:val="24"/>
                <w:szCs w:val="24"/>
              </w:rPr>
            </w:pPr>
            <w:r w:rsidRPr="00ED3155">
              <w:rPr>
                <w:rFonts w:cs="Arial"/>
                <w:sz w:val="24"/>
                <w:szCs w:val="24"/>
              </w:rPr>
              <w:t>0.90</w:t>
            </w:r>
          </w:p>
        </w:tc>
        <w:tc>
          <w:tcPr>
            <w:tcW w:w="951" w:type="dxa"/>
            <w:tcBorders>
              <w:top w:val="single" w:sz="4" w:space="0" w:color="auto"/>
              <w:bottom w:val="nil"/>
            </w:tcBorders>
            <w:noWrap/>
            <w:hideMark/>
          </w:tcPr>
          <w:p w14:paraId="1F0CEC01" w14:textId="77777777" w:rsidR="00DF4100" w:rsidRPr="00ED3155" w:rsidRDefault="00DF4100" w:rsidP="00DF4100">
            <w:pPr>
              <w:pStyle w:val="TableText"/>
              <w:rPr>
                <w:rFonts w:cs="Arial"/>
                <w:sz w:val="24"/>
                <w:szCs w:val="24"/>
              </w:rPr>
            </w:pPr>
            <w:r w:rsidRPr="00ED3155">
              <w:rPr>
                <w:rFonts w:cs="Arial"/>
                <w:sz w:val="24"/>
                <w:szCs w:val="24"/>
              </w:rPr>
              <w:t>7,029</w:t>
            </w:r>
          </w:p>
        </w:tc>
      </w:tr>
      <w:tr w:rsidR="00DF4100" w:rsidRPr="0053514C" w14:paraId="59F09A26" w14:textId="77777777" w:rsidTr="00A66D80">
        <w:tc>
          <w:tcPr>
            <w:tcW w:w="2430" w:type="dxa"/>
            <w:tcBorders>
              <w:top w:val="nil"/>
            </w:tcBorders>
            <w:noWrap/>
            <w:vAlign w:val="center"/>
            <w:hideMark/>
          </w:tcPr>
          <w:p w14:paraId="5871B3A0" w14:textId="77777777" w:rsidR="00DF4100" w:rsidRPr="00ED3155" w:rsidRDefault="00DF4100" w:rsidP="00DF4100">
            <w:pPr>
              <w:pStyle w:val="TableText"/>
              <w:rPr>
                <w:rFonts w:cs="Arial"/>
                <w:sz w:val="24"/>
                <w:szCs w:val="24"/>
              </w:rPr>
            </w:pPr>
            <w:r w:rsidRPr="00ED3155">
              <w:rPr>
                <w:rFonts w:cs="Arial"/>
                <w:sz w:val="24"/>
                <w:szCs w:val="24"/>
              </w:rPr>
              <w:t>SED</w:t>
            </w:r>
          </w:p>
        </w:tc>
        <w:tc>
          <w:tcPr>
            <w:tcW w:w="1410" w:type="dxa"/>
            <w:tcBorders>
              <w:top w:val="nil"/>
            </w:tcBorders>
            <w:noWrap/>
            <w:hideMark/>
          </w:tcPr>
          <w:p w14:paraId="1D04F81D" w14:textId="77777777" w:rsidR="00DF4100" w:rsidRPr="00ED3155" w:rsidRDefault="00DF4100" w:rsidP="00DF4100">
            <w:pPr>
              <w:pStyle w:val="TableText"/>
              <w:rPr>
                <w:rFonts w:cs="Arial"/>
                <w:sz w:val="24"/>
                <w:szCs w:val="24"/>
              </w:rPr>
            </w:pPr>
            <w:r w:rsidRPr="00ED3155">
              <w:rPr>
                <w:rFonts w:cs="Arial"/>
                <w:sz w:val="24"/>
                <w:szCs w:val="24"/>
              </w:rPr>
              <w:t>CDTM</w:t>
            </w:r>
          </w:p>
        </w:tc>
        <w:tc>
          <w:tcPr>
            <w:tcW w:w="1560" w:type="dxa"/>
            <w:tcBorders>
              <w:top w:val="nil"/>
            </w:tcBorders>
            <w:noWrap/>
            <w:hideMark/>
          </w:tcPr>
          <w:p w14:paraId="62AF3518" w14:textId="77777777" w:rsidR="00DF4100" w:rsidRPr="00ED3155" w:rsidRDefault="00DF4100" w:rsidP="00DF4100">
            <w:pPr>
              <w:pStyle w:val="TableText"/>
              <w:rPr>
                <w:rFonts w:cs="Arial"/>
                <w:sz w:val="24"/>
                <w:szCs w:val="24"/>
              </w:rPr>
            </w:pPr>
            <w:r w:rsidRPr="00ED3155">
              <w:rPr>
                <w:rFonts w:cs="Arial"/>
                <w:sz w:val="24"/>
                <w:szCs w:val="24"/>
              </w:rPr>
              <w:t>CPR</w:t>
            </w:r>
          </w:p>
        </w:tc>
        <w:tc>
          <w:tcPr>
            <w:tcW w:w="1560" w:type="dxa"/>
            <w:tcBorders>
              <w:top w:val="nil"/>
            </w:tcBorders>
            <w:noWrap/>
            <w:hideMark/>
          </w:tcPr>
          <w:p w14:paraId="7694BB46" w14:textId="77777777" w:rsidR="00DF4100" w:rsidRPr="00ED3155" w:rsidRDefault="00DF4100" w:rsidP="00DF4100">
            <w:pPr>
              <w:pStyle w:val="TableText"/>
              <w:rPr>
                <w:rFonts w:cs="Arial"/>
                <w:sz w:val="24"/>
                <w:szCs w:val="24"/>
              </w:rPr>
            </w:pPr>
            <w:r w:rsidRPr="00ED3155">
              <w:rPr>
                <w:rFonts w:cs="Arial"/>
                <w:sz w:val="24"/>
                <w:szCs w:val="24"/>
              </w:rPr>
              <w:t>0.94</w:t>
            </w:r>
          </w:p>
        </w:tc>
        <w:tc>
          <w:tcPr>
            <w:tcW w:w="1680" w:type="dxa"/>
            <w:tcBorders>
              <w:top w:val="nil"/>
            </w:tcBorders>
            <w:noWrap/>
            <w:hideMark/>
          </w:tcPr>
          <w:p w14:paraId="42E1594D" w14:textId="77777777" w:rsidR="00DF4100" w:rsidRPr="00ED3155" w:rsidRDefault="00DF4100" w:rsidP="00DF4100">
            <w:pPr>
              <w:pStyle w:val="TableText"/>
              <w:rPr>
                <w:rFonts w:cs="Arial"/>
                <w:sz w:val="24"/>
                <w:szCs w:val="24"/>
              </w:rPr>
            </w:pPr>
            <w:r w:rsidRPr="00ED3155">
              <w:rPr>
                <w:rFonts w:cs="Arial"/>
                <w:sz w:val="24"/>
                <w:szCs w:val="24"/>
              </w:rPr>
              <w:t>0.91</w:t>
            </w:r>
          </w:p>
        </w:tc>
        <w:tc>
          <w:tcPr>
            <w:tcW w:w="951" w:type="dxa"/>
            <w:tcBorders>
              <w:top w:val="nil"/>
            </w:tcBorders>
            <w:noWrap/>
            <w:hideMark/>
          </w:tcPr>
          <w:p w14:paraId="5A2BB5F7" w14:textId="77777777" w:rsidR="00DF4100" w:rsidRPr="00ED3155" w:rsidRDefault="00DF4100" w:rsidP="00DF4100">
            <w:pPr>
              <w:pStyle w:val="TableText"/>
              <w:rPr>
                <w:rFonts w:cs="Arial"/>
                <w:sz w:val="24"/>
                <w:szCs w:val="24"/>
              </w:rPr>
            </w:pPr>
            <w:r w:rsidRPr="00ED3155">
              <w:rPr>
                <w:rFonts w:cs="Arial"/>
                <w:sz w:val="24"/>
                <w:szCs w:val="24"/>
              </w:rPr>
              <w:t>7,029</w:t>
            </w:r>
          </w:p>
        </w:tc>
      </w:tr>
      <w:tr w:rsidR="00DF4100" w:rsidRPr="0053514C" w14:paraId="674111A8" w14:textId="77777777" w:rsidTr="00A66D80">
        <w:tc>
          <w:tcPr>
            <w:tcW w:w="2430" w:type="dxa"/>
            <w:tcBorders>
              <w:bottom w:val="single" w:sz="4" w:space="0" w:color="auto"/>
            </w:tcBorders>
            <w:noWrap/>
            <w:vAlign w:val="center"/>
            <w:hideMark/>
          </w:tcPr>
          <w:p w14:paraId="7E568056" w14:textId="77777777" w:rsidR="00DF4100" w:rsidRPr="00ED3155" w:rsidRDefault="00DF4100" w:rsidP="00DF4100">
            <w:pPr>
              <w:pStyle w:val="TableText"/>
              <w:rPr>
                <w:rFonts w:cs="Arial"/>
                <w:sz w:val="24"/>
                <w:szCs w:val="24"/>
              </w:rPr>
            </w:pPr>
            <w:r w:rsidRPr="00ED3155">
              <w:rPr>
                <w:rFonts w:cs="Arial"/>
                <w:sz w:val="24"/>
                <w:szCs w:val="24"/>
              </w:rPr>
              <w:t>SED</w:t>
            </w:r>
          </w:p>
        </w:tc>
        <w:tc>
          <w:tcPr>
            <w:tcW w:w="1410" w:type="dxa"/>
            <w:tcBorders>
              <w:bottom w:val="single" w:sz="4" w:space="0" w:color="auto"/>
            </w:tcBorders>
            <w:noWrap/>
            <w:hideMark/>
          </w:tcPr>
          <w:p w14:paraId="57866FF5" w14:textId="77777777" w:rsidR="00DF4100" w:rsidRPr="00ED3155" w:rsidRDefault="00DF4100" w:rsidP="00DF4100">
            <w:pPr>
              <w:pStyle w:val="TableText"/>
              <w:rPr>
                <w:rFonts w:cs="Arial"/>
                <w:sz w:val="24"/>
                <w:szCs w:val="24"/>
              </w:rPr>
            </w:pPr>
            <w:r w:rsidRPr="00ED3155">
              <w:rPr>
                <w:rFonts w:cs="Arial"/>
                <w:sz w:val="24"/>
                <w:szCs w:val="24"/>
              </w:rPr>
              <w:t>RG</w:t>
            </w:r>
          </w:p>
        </w:tc>
        <w:tc>
          <w:tcPr>
            <w:tcW w:w="1560" w:type="dxa"/>
            <w:tcBorders>
              <w:bottom w:val="single" w:sz="4" w:space="0" w:color="auto"/>
            </w:tcBorders>
            <w:noWrap/>
            <w:hideMark/>
          </w:tcPr>
          <w:p w14:paraId="5B81E8A3" w14:textId="77777777" w:rsidR="00DF4100" w:rsidRPr="00ED3155" w:rsidRDefault="00DF4100" w:rsidP="00DF4100">
            <w:pPr>
              <w:pStyle w:val="TableText"/>
              <w:rPr>
                <w:rFonts w:cs="Arial"/>
                <w:sz w:val="24"/>
                <w:szCs w:val="24"/>
              </w:rPr>
            </w:pPr>
            <w:r w:rsidRPr="00ED3155">
              <w:rPr>
                <w:rFonts w:cs="Arial"/>
                <w:sz w:val="24"/>
                <w:szCs w:val="24"/>
              </w:rPr>
              <w:t>CPR</w:t>
            </w:r>
          </w:p>
        </w:tc>
        <w:tc>
          <w:tcPr>
            <w:tcW w:w="1560" w:type="dxa"/>
            <w:tcBorders>
              <w:bottom w:val="single" w:sz="4" w:space="0" w:color="auto"/>
            </w:tcBorders>
            <w:noWrap/>
            <w:hideMark/>
          </w:tcPr>
          <w:p w14:paraId="21C69EDE" w14:textId="77777777" w:rsidR="00DF4100" w:rsidRPr="00ED3155" w:rsidRDefault="00DF4100" w:rsidP="00DF4100">
            <w:pPr>
              <w:pStyle w:val="TableText"/>
              <w:rPr>
                <w:rFonts w:cs="Arial"/>
                <w:sz w:val="24"/>
                <w:szCs w:val="24"/>
              </w:rPr>
            </w:pPr>
            <w:r w:rsidRPr="00ED3155">
              <w:rPr>
                <w:rFonts w:cs="Arial"/>
                <w:sz w:val="24"/>
                <w:szCs w:val="24"/>
              </w:rPr>
              <w:t>0.95</w:t>
            </w:r>
          </w:p>
        </w:tc>
        <w:tc>
          <w:tcPr>
            <w:tcW w:w="1680" w:type="dxa"/>
            <w:tcBorders>
              <w:bottom w:val="single" w:sz="4" w:space="0" w:color="auto"/>
            </w:tcBorders>
            <w:noWrap/>
            <w:hideMark/>
          </w:tcPr>
          <w:p w14:paraId="5BC96278" w14:textId="77777777" w:rsidR="00DF4100" w:rsidRPr="00ED3155" w:rsidRDefault="00DF4100" w:rsidP="00DF4100">
            <w:pPr>
              <w:pStyle w:val="TableText"/>
              <w:rPr>
                <w:rFonts w:cs="Arial"/>
                <w:sz w:val="24"/>
                <w:szCs w:val="24"/>
              </w:rPr>
            </w:pPr>
            <w:r w:rsidRPr="00ED3155">
              <w:rPr>
                <w:rFonts w:cs="Arial"/>
                <w:sz w:val="24"/>
                <w:szCs w:val="24"/>
              </w:rPr>
              <w:t>0.96</w:t>
            </w:r>
          </w:p>
        </w:tc>
        <w:tc>
          <w:tcPr>
            <w:tcW w:w="951" w:type="dxa"/>
            <w:tcBorders>
              <w:bottom w:val="single" w:sz="4" w:space="0" w:color="auto"/>
            </w:tcBorders>
            <w:noWrap/>
            <w:hideMark/>
          </w:tcPr>
          <w:p w14:paraId="57D37BCB" w14:textId="77777777" w:rsidR="00DF4100" w:rsidRPr="00ED3155" w:rsidRDefault="00DF4100" w:rsidP="00DF4100">
            <w:pPr>
              <w:pStyle w:val="TableText"/>
              <w:rPr>
                <w:rFonts w:cs="Arial"/>
                <w:sz w:val="24"/>
                <w:szCs w:val="24"/>
              </w:rPr>
            </w:pPr>
            <w:r w:rsidRPr="00ED3155">
              <w:rPr>
                <w:rFonts w:cs="Arial"/>
                <w:sz w:val="24"/>
                <w:szCs w:val="24"/>
              </w:rPr>
              <w:t>7,029</w:t>
            </w:r>
          </w:p>
        </w:tc>
      </w:tr>
      <w:tr w:rsidR="00DF4100" w:rsidRPr="0053514C" w14:paraId="72809DDF" w14:textId="77777777" w:rsidTr="00A66D80">
        <w:tc>
          <w:tcPr>
            <w:tcW w:w="2430" w:type="dxa"/>
            <w:tcBorders>
              <w:top w:val="single" w:sz="4" w:space="0" w:color="auto"/>
              <w:bottom w:val="nil"/>
            </w:tcBorders>
            <w:noWrap/>
            <w:vAlign w:val="center"/>
            <w:hideMark/>
          </w:tcPr>
          <w:p w14:paraId="464F3DFC" w14:textId="77777777" w:rsidR="00DF4100" w:rsidRPr="00ED3155" w:rsidRDefault="00DF4100" w:rsidP="00DF4100">
            <w:pPr>
              <w:pStyle w:val="TableText"/>
              <w:rPr>
                <w:rFonts w:cs="Arial"/>
                <w:sz w:val="24"/>
                <w:szCs w:val="24"/>
              </w:rPr>
            </w:pPr>
            <w:r w:rsidRPr="00ED3155">
              <w:rPr>
                <w:rFonts w:cs="Arial"/>
                <w:sz w:val="24"/>
                <w:szCs w:val="24"/>
              </w:rPr>
              <w:t>Not SED</w:t>
            </w:r>
          </w:p>
        </w:tc>
        <w:tc>
          <w:tcPr>
            <w:tcW w:w="1410" w:type="dxa"/>
            <w:tcBorders>
              <w:top w:val="single" w:sz="4" w:space="0" w:color="auto"/>
              <w:bottom w:val="nil"/>
            </w:tcBorders>
            <w:noWrap/>
            <w:hideMark/>
          </w:tcPr>
          <w:p w14:paraId="6909D239" w14:textId="77777777" w:rsidR="00DF4100" w:rsidRPr="00ED3155" w:rsidRDefault="00DF4100" w:rsidP="00DF4100">
            <w:pPr>
              <w:pStyle w:val="TableText"/>
              <w:rPr>
                <w:rFonts w:cs="Arial"/>
                <w:sz w:val="24"/>
                <w:szCs w:val="24"/>
              </w:rPr>
            </w:pPr>
            <w:r w:rsidRPr="00ED3155">
              <w:rPr>
                <w:rFonts w:cs="Arial"/>
                <w:sz w:val="24"/>
                <w:szCs w:val="24"/>
              </w:rPr>
              <w:t>CDTM</w:t>
            </w:r>
          </w:p>
        </w:tc>
        <w:tc>
          <w:tcPr>
            <w:tcW w:w="1560" w:type="dxa"/>
            <w:tcBorders>
              <w:top w:val="single" w:sz="4" w:space="0" w:color="auto"/>
              <w:bottom w:val="nil"/>
            </w:tcBorders>
            <w:noWrap/>
            <w:hideMark/>
          </w:tcPr>
          <w:p w14:paraId="38D2C134" w14:textId="77777777" w:rsidR="00DF4100" w:rsidRPr="00ED3155" w:rsidRDefault="00DF4100" w:rsidP="00DF4100">
            <w:pPr>
              <w:pStyle w:val="TableText"/>
              <w:rPr>
                <w:rFonts w:cs="Arial"/>
                <w:sz w:val="24"/>
                <w:szCs w:val="24"/>
              </w:rPr>
            </w:pPr>
            <w:r w:rsidRPr="00ED3155">
              <w:rPr>
                <w:rFonts w:cs="Arial"/>
                <w:sz w:val="24"/>
                <w:szCs w:val="24"/>
              </w:rPr>
              <w:t>RG</w:t>
            </w:r>
          </w:p>
        </w:tc>
        <w:tc>
          <w:tcPr>
            <w:tcW w:w="1560" w:type="dxa"/>
            <w:tcBorders>
              <w:top w:val="single" w:sz="4" w:space="0" w:color="auto"/>
              <w:bottom w:val="nil"/>
            </w:tcBorders>
            <w:noWrap/>
            <w:hideMark/>
          </w:tcPr>
          <w:p w14:paraId="084AC255" w14:textId="77777777" w:rsidR="00DF4100" w:rsidRPr="00ED3155" w:rsidRDefault="00DF4100" w:rsidP="00DF4100">
            <w:pPr>
              <w:pStyle w:val="TableText"/>
              <w:rPr>
                <w:rFonts w:cs="Arial"/>
                <w:sz w:val="24"/>
                <w:szCs w:val="24"/>
              </w:rPr>
            </w:pPr>
            <w:r w:rsidRPr="00ED3155">
              <w:rPr>
                <w:rFonts w:cs="Arial"/>
                <w:sz w:val="24"/>
                <w:szCs w:val="24"/>
              </w:rPr>
              <w:t>0.91</w:t>
            </w:r>
          </w:p>
        </w:tc>
        <w:tc>
          <w:tcPr>
            <w:tcW w:w="1680" w:type="dxa"/>
            <w:tcBorders>
              <w:top w:val="single" w:sz="4" w:space="0" w:color="auto"/>
              <w:bottom w:val="nil"/>
            </w:tcBorders>
            <w:noWrap/>
            <w:hideMark/>
          </w:tcPr>
          <w:p w14:paraId="370DF392" w14:textId="77777777" w:rsidR="00DF4100" w:rsidRPr="00ED3155" w:rsidRDefault="00DF4100" w:rsidP="00DF4100">
            <w:pPr>
              <w:pStyle w:val="TableText"/>
              <w:rPr>
                <w:rFonts w:cs="Arial"/>
                <w:sz w:val="24"/>
                <w:szCs w:val="24"/>
              </w:rPr>
            </w:pPr>
            <w:r w:rsidRPr="00ED3155">
              <w:rPr>
                <w:rFonts w:cs="Arial"/>
                <w:sz w:val="24"/>
                <w:szCs w:val="24"/>
              </w:rPr>
              <w:t>0.88</w:t>
            </w:r>
          </w:p>
        </w:tc>
        <w:tc>
          <w:tcPr>
            <w:tcW w:w="951" w:type="dxa"/>
            <w:tcBorders>
              <w:top w:val="single" w:sz="4" w:space="0" w:color="auto"/>
              <w:bottom w:val="nil"/>
            </w:tcBorders>
            <w:noWrap/>
            <w:hideMark/>
          </w:tcPr>
          <w:p w14:paraId="2D4606D3" w14:textId="77777777" w:rsidR="00DF4100" w:rsidRPr="00ED3155" w:rsidRDefault="00DF4100" w:rsidP="00DF4100">
            <w:pPr>
              <w:pStyle w:val="TableText"/>
              <w:rPr>
                <w:rFonts w:cs="Arial"/>
                <w:sz w:val="24"/>
                <w:szCs w:val="24"/>
              </w:rPr>
            </w:pPr>
            <w:r w:rsidRPr="00ED3155">
              <w:rPr>
                <w:rFonts w:cs="Arial"/>
                <w:sz w:val="24"/>
                <w:szCs w:val="24"/>
              </w:rPr>
              <w:t>6,209</w:t>
            </w:r>
          </w:p>
        </w:tc>
      </w:tr>
      <w:tr w:rsidR="00DF4100" w:rsidRPr="0053514C" w14:paraId="6F3A4C90" w14:textId="77777777" w:rsidTr="00A66D80">
        <w:tc>
          <w:tcPr>
            <w:tcW w:w="2430" w:type="dxa"/>
            <w:tcBorders>
              <w:top w:val="nil"/>
            </w:tcBorders>
            <w:noWrap/>
            <w:vAlign w:val="center"/>
            <w:hideMark/>
          </w:tcPr>
          <w:p w14:paraId="4B357051" w14:textId="77777777" w:rsidR="00DF4100" w:rsidRPr="00ED3155" w:rsidRDefault="00DF4100" w:rsidP="00DF4100">
            <w:pPr>
              <w:pStyle w:val="TableText"/>
              <w:rPr>
                <w:rFonts w:cs="Arial"/>
                <w:sz w:val="24"/>
                <w:szCs w:val="24"/>
              </w:rPr>
            </w:pPr>
            <w:r w:rsidRPr="00ED3155">
              <w:rPr>
                <w:rFonts w:cs="Arial"/>
                <w:sz w:val="24"/>
                <w:szCs w:val="24"/>
              </w:rPr>
              <w:t>Not SED</w:t>
            </w:r>
          </w:p>
        </w:tc>
        <w:tc>
          <w:tcPr>
            <w:tcW w:w="1410" w:type="dxa"/>
            <w:tcBorders>
              <w:top w:val="nil"/>
            </w:tcBorders>
            <w:noWrap/>
            <w:hideMark/>
          </w:tcPr>
          <w:p w14:paraId="5C22BA73" w14:textId="77777777" w:rsidR="00DF4100" w:rsidRPr="00ED3155" w:rsidRDefault="00DF4100" w:rsidP="00DF4100">
            <w:pPr>
              <w:pStyle w:val="TableText"/>
              <w:rPr>
                <w:rFonts w:cs="Arial"/>
                <w:sz w:val="24"/>
                <w:szCs w:val="24"/>
              </w:rPr>
            </w:pPr>
            <w:r w:rsidRPr="00ED3155">
              <w:rPr>
                <w:rFonts w:cs="Arial"/>
                <w:sz w:val="24"/>
                <w:szCs w:val="24"/>
              </w:rPr>
              <w:t>CDTM</w:t>
            </w:r>
          </w:p>
        </w:tc>
        <w:tc>
          <w:tcPr>
            <w:tcW w:w="1560" w:type="dxa"/>
            <w:tcBorders>
              <w:top w:val="nil"/>
            </w:tcBorders>
            <w:noWrap/>
            <w:hideMark/>
          </w:tcPr>
          <w:p w14:paraId="3B57C49D" w14:textId="77777777" w:rsidR="00DF4100" w:rsidRPr="00ED3155" w:rsidRDefault="00DF4100" w:rsidP="00DF4100">
            <w:pPr>
              <w:pStyle w:val="TableText"/>
              <w:rPr>
                <w:rFonts w:cs="Arial"/>
                <w:sz w:val="24"/>
                <w:szCs w:val="24"/>
              </w:rPr>
            </w:pPr>
            <w:r w:rsidRPr="00ED3155">
              <w:rPr>
                <w:rFonts w:cs="Arial"/>
                <w:sz w:val="24"/>
                <w:szCs w:val="24"/>
              </w:rPr>
              <w:t>CPR</w:t>
            </w:r>
          </w:p>
        </w:tc>
        <w:tc>
          <w:tcPr>
            <w:tcW w:w="1560" w:type="dxa"/>
            <w:tcBorders>
              <w:top w:val="nil"/>
            </w:tcBorders>
            <w:noWrap/>
            <w:hideMark/>
          </w:tcPr>
          <w:p w14:paraId="311E9806" w14:textId="77777777" w:rsidR="00DF4100" w:rsidRPr="00ED3155" w:rsidRDefault="00DF4100" w:rsidP="00DF4100">
            <w:pPr>
              <w:pStyle w:val="TableText"/>
              <w:rPr>
                <w:rFonts w:cs="Arial"/>
                <w:sz w:val="24"/>
                <w:szCs w:val="24"/>
              </w:rPr>
            </w:pPr>
            <w:r w:rsidRPr="00ED3155">
              <w:rPr>
                <w:rFonts w:cs="Arial"/>
                <w:sz w:val="24"/>
                <w:szCs w:val="24"/>
              </w:rPr>
              <w:t>0.91</w:t>
            </w:r>
          </w:p>
        </w:tc>
        <w:tc>
          <w:tcPr>
            <w:tcW w:w="1680" w:type="dxa"/>
            <w:tcBorders>
              <w:top w:val="nil"/>
            </w:tcBorders>
            <w:noWrap/>
            <w:hideMark/>
          </w:tcPr>
          <w:p w14:paraId="7DBAE19D" w14:textId="77777777" w:rsidR="00DF4100" w:rsidRPr="00ED3155" w:rsidRDefault="00DF4100" w:rsidP="00DF4100">
            <w:pPr>
              <w:pStyle w:val="TableText"/>
              <w:rPr>
                <w:rFonts w:cs="Arial"/>
                <w:sz w:val="24"/>
                <w:szCs w:val="24"/>
              </w:rPr>
            </w:pPr>
            <w:r w:rsidRPr="00ED3155">
              <w:rPr>
                <w:rFonts w:cs="Arial"/>
                <w:sz w:val="24"/>
                <w:szCs w:val="24"/>
              </w:rPr>
              <w:t>0.88</w:t>
            </w:r>
          </w:p>
        </w:tc>
        <w:tc>
          <w:tcPr>
            <w:tcW w:w="951" w:type="dxa"/>
            <w:tcBorders>
              <w:top w:val="nil"/>
            </w:tcBorders>
            <w:noWrap/>
            <w:hideMark/>
          </w:tcPr>
          <w:p w14:paraId="056E3029" w14:textId="77777777" w:rsidR="00DF4100" w:rsidRPr="00ED3155" w:rsidRDefault="00DF4100" w:rsidP="00DF4100">
            <w:pPr>
              <w:pStyle w:val="TableText"/>
              <w:rPr>
                <w:rFonts w:cs="Arial"/>
                <w:sz w:val="24"/>
                <w:szCs w:val="24"/>
              </w:rPr>
            </w:pPr>
            <w:r w:rsidRPr="00ED3155">
              <w:rPr>
                <w:rFonts w:cs="Arial"/>
                <w:sz w:val="24"/>
                <w:szCs w:val="24"/>
              </w:rPr>
              <w:t>6,209</w:t>
            </w:r>
          </w:p>
        </w:tc>
      </w:tr>
      <w:tr w:rsidR="00DF4100" w:rsidRPr="0053514C" w14:paraId="58C7C7B4" w14:textId="77777777" w:rsidTr="00A66D80">
        <w:tc>
          <w:tcPr>
            <w:tcW w:w="2430" w:type="dxa"/>
            <w:tcBorders>
              <w:bottom w:val="single" w:sz="4" w:space="0" w:color="auto"/>
            </w:tcBorders>
            <w:noWrap/>
            <w:vAlign w:val="center"/>
            <w:hideMark/>
          </w:tcPr>
          <w:p w14:paraId="2A982EF1" w14:textId="77777777" w:rsidR="00DF4100" w:rsidRPr="00ED3155" w:rsidRDefault="00DF4100" w:rsidP="00DF4100">
            <w:pPr>
              <w:pStyle w:val="TableText"/>
              <w:rPr>
                <w:rFonts w:cs="Arial"/>
                <w:sz w:val="24"/>
                <w:szCs w:val="24"/>
              </w:rPr>
            </w:pPr>
            <w:r w:rsidRPr="00ED3155">
              <w:rPr>
                <w:rFonts w:cs="Arial"/>
                <w:sz w:val="24"/>
                <w:szCs w:val="24"/>
              </w:rPr>
              <w:t>Not SED</w:t>
            </w:r>
          </w:p>
        </w:tc>
        <w:tc>
          <w:tcPr>
            <w:tcW w:w="1410" w:type="dxa"/>
            <w:tcBorders>
              <w:bottom w:val="single" w:sz="4" w:space="0" w:color="auto"/>
            </w:tcBorders>
            <w:noWrap/>
            <w:hideMark/>
          </w:tcPr>
          <w:p w14:paraId="2B4DAC7E" w14:textId="77777777" w:rsidR="00DF4100" w:rsidRPr="00ED3155" w:rsidRDefault="00DF4100" w:rsidP="00DF4100">
            <w:pPr>
              <w:pStyle w:val="TableText"/>
              <w:rPr>
                <w:rFonts w:cs="Arial"/>
                <w:sz w:val="24"/>
                <w:szCs w:val="24"/>
              </w:rPr>
            </w:pPr>
            <w:r w:rsidRPr="00ED3155">
              <w:rPr>
                <w:rFonts w:cs="Arial"/>
                <w:sz w:val="24"/>
                <w:szCs w:val="24"/>
              </w:rPr>
              <w:t>RG</w:t>
            </w:r>
          </w:p>
        </w:tc>
        <w:tc>
          <w:tcPr>
            <w:tcW w:w="1560" w:type="dxa"/>
            <w:tcBorders>
              <w:bottom w:val="single" w:sz="4" w:space="0" w:color="auto"/>
            </w:tcBorders>
            <w:noWrap/>
            <w:hideMark/>
          </w:tcPr>
          <w:p w14:paraId="5DDF288D" w14:textId="77777777" w:rsidR="00DF4100" w:rsidRPr="00ED3155" w:rsidRDefault="00DF4100" w:rsidP="00DF4100">
            <w:pPr>
              <w:pStyle w:val="TableText"/>
              <w:rPr>
                <w:rFonts w:cs="Arial"/>
                <w:sz w:val="24"/>
                <w:szCs w:val="24"/>
              </w:rPr>
            </w:pPr>
            <w:r w:rsidRPr="00ED3155">
              <w:rPr>
                <w:rFonts w:cs="Arial"/>
                <w:sz w:val="24"/>
                <w:szCs w:val="24"/>
              </w:rPr>
              <w:t>CPR</w:t>
            </w:r>
          </w:p>
        </w:tc>
        <w:tc>
          <w:tcPr>
            <w:tcW w:w="1560" w:type="dxa"/>
            <w:tcBorders>
              <w:bottom w:val="single" w:sz="4" w:space="0" w:color="auto"/>
            </w:tcBorders>
            <w:noWrap/>
            <w:hideMark/>
          </w:tcPr>
          <w:p w14:paraId="55238DB3" w14:textId="77777777" w:rsidR="00DF4100" w:rsidRPr="00ED3155" w:rsidRDefault="00DF4100" w:rsidP="00DF4100">
            <w:pPr>
              <w:pStyle w:val="TableText"/>
              <w:rPr>
                <w:rFonts w:cs="Arial"/>
                <w:sz w:val="24"/>
                <w:szCs w:val="24"/>
              </w:rPr>
            </w:pPr>
            <w:r w:rsidRPr="00ED3155">
              <w:rPr>
                <w:rFonts w:cs="Arial"/>
                <w:sz w:val="24"/>
                <w:szCs w:val="24"/>
              </w:rPr>
              <w:t>0.91</w:t>
            </w:r>
          </w:p>
        </w:tc>
        <w:tc>
          <w:tcPr>
            <w:tcW w:w="1680" w:type="dxa"/>
            <w:tcBorders>
              <w:bottom w:val="single" w:sz="4" w:space="0" w:color="auto"/>
            </w:tcBorders>
            <w:noWrap/>
            <w:hideMark/>
          </w:tcPr>
          <w:p w14:paraId="4FFFFC1F" w14:textId="77777777" w:rsidR="00DF4100" w:rsidRPr="00ED3155" w:rsidRDefault="00DF4100" w:rsidP="00DF4100">
            <w:pPr>
              <w:pStyle w:val="TableText"/>
              <w:rPr>
                <w:rFonts w:cs="Arial"/>
                <w:sz w:val="24"/>
                <w:szCs w:val="24"/>
              </w:rPr>
            </w:pPr>
            <w:r w:rsidRPr="00ED3155">
              <w:rPr>
                <w:rFonts w:cs="Arial"/>
                <w:sz w:val="24"/>
                <w:szCs w:val="24"/>
              </w:rPr>
              <w:t>0.96</w:t>
            </w:r>
          </w:p>
        </w:tc>
        <w:tc>
          <w:tcPr>
            <w:tcW w:w="951" w:type="dxa"/>
            <w:tcBorders>
              <w:bottom w:val="single" w:sz="4" w:space="0" w:color="auto"/>
            </w:tcBorders>
            <w:noWrap/>
            <w:hideMark/>
          </w:tcPr>
          <w:p w14:paraId="2A7800EA" w14:textId="77777777" w:rsidR="00DF4100" w:rsidRPr="00ED3155" w:rsidRDefault="00DF4100" w:rsidP="00DF4100">
            <w:pPr>
              <w:pStyle w:val="TableText"/>
              <w:rPr>
                <w:rFonts w:cs="Arial"/>
                <w:sz w:val="24"/>
                <w:szCs w:val="24"/>
              </w:rPr>
            </w:pPr>
            <w:r w:rsidRPr="00ED3155">
              <w:rPr>
                <w:rFonts w:cs="Arial"/>
                <w:sz w:val="24"/>
                <w:szCs w:val="24"/>
              </w:rPr>
              <w:t>6,209</w:t>
            </w:r>
          </w:p>
        </w:tc>
      </w:tr>
      <w:tr w:rsidR="00DF4100" w:rsidRPr="0053514C" w14:paraId="60623369" w14:textId="77777777" w:rsidTr="00A66D80">
        <w:tc>
          <w:tcPr>
            <w:tcW w:w="2430" w:type="dxa"/>
            <w:tcBorders>
              <w:top w:val="single" w:sz="4" w:space="0" w:color="auto"/>
              <w:bottom w:val="nil"/>
            </w:tcBorders>
            <w:noWrap/>
            <w:vAlign w:val="center"/>
            <w:hideMark/>
          </w:tcPr>
          <w:p w14:paraId="03453529" w14:textId="77777777" w:rsidR="00DF4100" w:rsidRPr="00ED3155" w:rsidRDefault="00DF4100" w:rsidP="00AC2919">
            <w:pPr>
              <w:pStyle w:val="TableText"/>
              <w:keepNext/>
              <w:rPr>
                <w:rFonts w:cs="Arial"/>
                <w:sz w:val="24"/>
                <w:szCs w:val="24"/>
              </w:rPr>
            </w:pPr>
            <w:r w:rsidRPr="00ED3155">
              <w:rPr>
                <w:rFonts w:cs="Arial"/>
                <w:sz w:val="24"/>
                <w:szCs w:val="24"/>
              </w:rPr>
              <w:t>Homeless</w:t>
            </w:r>
          </w:p>
        </w:tc>
        <w:tc>
          <w:tcPr>
            <w:tcW w:w="1410" w:type="dxa"/>
            <w:tcBorders>
              <w:top w:val="single" w:sz="4" w:space="0" w:color="auto"/>
              <w:bottom w:val="nil"/>
            </w:tcBorders>
            <w:noWrap/>
            <w:hideMark/>
          </w:tcPr>
          <w:p w14:paraId="11152789" w14:textId="77777777" w:rsidR="00DF4100" w:rsidRPr="00ED3155" w:rsidRDefault="00DF4100" w:rsidP="00DF4100">
            <w:pPr>
              <w:pStyle w:val="TableText"/>
              <w:rPr>
                <w:rFonts w:cs="Arial"/>
                <w:sz w:val="24"/>
                <w:szCs w:val="24"/>
              </w:rPr>
            </w:pPr>
            <w:r w:rsidRPr="00ED3155">
              <w:rPr>
                <w:rFonts w:cs="Arial"/>
                <w:sz w:val="24"/>
                <w:szCs w:val="24"/>
              </w:rPr>
              <w:t>CDTM</w:t>
            </w:r>
          </w:p>
        </w:tc>
        <w:tc>
          <w:tcPr>
            <w:tcW w:w="1560" w:type="dxa"/>
            <w:tcBorders>
              <w:top w:val="single" w:sz="4" w:space="0" w:color="auto"/>
              <w:bottom w:val="nil"/>
            </w:tcBorders>
            <w:noWrap/>
            <w:hideMark/>
          </w:tcPr>
          <w:p w14:paraId="739A6ABE" w14:textId="77777777" w:rsidR="00DF4100" w:rsidRPr="00ED3155" w:rsidRDefault="00DF4100" w:rsidP="00DF4100">
            <w:pPr>
              <w:pStyle w:val="TableText"/>
              <w:rPr>
                <w:rFonts w:cs="Arial"/>
                <w:sz w:val="24"/>
                <w:szCs w:val="24"/>
              </w:rPr>
            </w:pPr>
            <w:r w:rsidRPr="00ED3155">
              <w:rPr>
                <w:rFonts w:cs="Arial"/>
                <w:sz w:val="24"/>
                <w:szCs w:val="24"/>
              </w:rPr>
              <w:t>RG</w:t>
            </w:r>
          </w:p>
        </w:tc>
        <w:tc>
          <w:tcPr>
            <w:tcW w:w="1560" w:type="dxa"/>
            <w:tcBorders>
              <w:top w:val="single" w:sz="4" w:space="0" w:color="auto"/>
              <w:bottom w:val="nil"/>
            </w:tcBorders>
            <w:noWrap/>
            <w:hideMark/>
          </w:tcPr>
          <w:p w14:paraId="05FDDFCE" w14:textId="77777777" w:rsidR="00DF4100" w:rsidRPr="00ED3155" w:rsidRDefault="00DF4100" w:rsidP="00DF4100">
            <w:pPr>
              <w:pStyle w:val="TableText"/>
              <w:rPr>
                <w:rFonts w:cs="Arial"/>
                <w:sz w:val="24"/>
                <w:szCs w:val="24"/>
              </w:rPr>
            </w:pPr>
            <w:r w:rsidRPr="00ED3155">
              <w:rPr>
                <w:rFonts w:cs="Arial"/>
                <w:sz w:val="24"/>
                <w:szCs w:val="24"/>
              </w:rPr>
              <w:t>0.92</w:t>
            </w:r>
          </w:p>
        </w:tc>
        <w:tc>
          <w:tcPr>
            <w:tcW w:w="1680" w:type="dxa"/>
            <w:tcBorders>
              <w:top w:val="single" w:sz="4" w:space="0" w:color="auto"/>
              <w:bottom w:val="nil"/>
            </w:tcBorders>
            <w:noWrap/>
            <w:hideMark/>
          </w:tcPr>
          <w:p w14:paraId="777FA126" w14:textId="77777777" w:rsidR="00DF4100" w:rsidRPr="00ED3155" w:rsidRDefault="00DF4100" w:rsidP="00DF4100">
            <w:pPr>
              <w:pStyle w:val="TableText"/>
              <w:rPr>
                <w:rFonts w:cs="Arial"/>
                <w:sz w:val="24"/>
                <w:szCs w:val="24"/>
              </w:rPr>
            </w:pPr>
            <w:r w:rsidRPr="00ED3155">
              <w:rPr>
                <w:rFonts w:cs="Arial"/>
                <w:sz w:val="24"/>
                <w:szCs w:val="24"/>
              </w:rPr>
              <w:t>0.90</w:t>
            </w:r>
          </w:p>
        </w:tc>
        <w:tc>
          <w:tcPr>
            <w:tcW w:w="951" w:type="dxa"/>
            <w:tcBorders>
              <w:top w:val="single" w:sz="4" w:space="0" w:color="auto"/>
              <w:bottom w:val="nil"/>
            </w:tcBorders>
            <w:noWrap/>
            <w:hideMark/>
          </w:tcPr>
          <w:p w14:paraId="76561B4C" w14:textId="77777777" w:rsidR="00DF4100" w:rsidRPr="00ED3155" w:rsidRDefault="00DF4100" w:rsidP="00DF4100">
            <w:pPr>
              <w:pStyle w:val="TableText"/>
              <w:rPr>
                <w:rFonts w:cs="Arial"/>
                <w:sz w:val="24"/>
                <w:szCs w:val="24"/>
              </w:rPr>
            </w:pPr>
            <w:r w:rsidRPr="00ED3155">
              <w:rPr>
                <w:rFonts w:cs="Arial"/>
                <w:sz w:val="24"/>
                <w:szCs w:val="24"/>
              </w:rPr>
              <w:t>1,640</w:t>
            </w:r>
          </w:p>
        </w:tc>
      </w:tr>
      <w:tr w:rsidR="00DF4100" w:rsidRPr="0053514C" w14:paraId="1E8B0036" w14:textId="77777777" w:rsidTr="00A66D80">
        <w:tc>
          <w:tcPr>
            <w:tcW w:w="2430" w:type="dxa"/>
            <w:tcBorders>
              <w:top w:val="nil"/>
            </w:tcBorders>
            <w:noWrap/>
            <w:vAlign w:val="center"/>
            <w:hideMark/>
          </w:tcPr>
          <w:p w14:paraId="325B2647" w14:textId="77777777" w:rsidR="00DF4100" w:rsidRPr="00ED3155" w:rsidRDefault="00DF4100" w:rsidP="00DF4100">
            <w:pPr>
              <w:pStyle w:val="TableText"/>
              <w:rPr>
                <w:rFonts w:cs="Arial"/>
                <w:sz w:val="24"/>
                <w:szCs w:val="24"/>
              </w:rPr>
            </w:pPr>
            <w:r w:rsidRPr="00ED3155">
              <w:rPr>
                <w:rFonts w:cs="Arial"/>
                <w:sz w:val="24"/>
                <w:szCs w:val="24"/>
              </w:rPr>
              <w:t>Homeless</w:t>
            </w:r>
          </w:p>
        </w:tc>
        <w:tc>
          <w:tcPr>
            <w:tcW w:w="1410" w:type="dxa"/>
            <w:tcBorders>
              <w:top w:val="nil"/>
            </w:tcBorders>
            <w:noWrap/>
            <w:hideMark/>
          </w:tcPr>
          <w:p w14:paraId="6DD8312E" w14:textId="77777777" w:rsidR="00DF4100" w:rsidRPr="00ED3155" w:rsidRDefault="00DF4100" w:rsidP="00DF4100">
            <w:pPr>
              <w:pStyle w:val="TableText"/>
              <w:rPr>
                <w:rFonts w:cs="Arial"/>
                <w:sz w:val="24"/>
                <w:szCs w:val="24"/>
              </w:rPr>
            </w:pPr>
            <w:r w:rsidRPr="00ED3155">
              <w:rPr>
                <w:rFonts w:cs="Arial"/>
                <w:sz w:val="24"/>
                <w:szCs w:val="24"/>
              </w:rPr>
              <w:t>CDTM</w:t>
            </w:r>
          </w:p>
        </w:tc>
        <w:tc>
          <w:tcPr>
            <w:tcW w:w="1560" w:type="dxa"/>
            <w:tcBorders>
              <w:top w:val="nil"/>
            </w:tcBorders>
            <w:noWrap/>
            <w:hideMark/>
          </w:tcPr>
          <w:p w14:paraId="19E3A52E" w14:textId="77777777" w:rsidR="00DF4100" w:rsidRPr="00ED3155" w:rsidRDefault="00DF4100" w:rsidP="00DF4100">
            <w:pPr>
              <w:pStyle w:val="TableText"/>
              <w:rPr>
                <w:rFonts w:cs="Arial"/>
                <w:sz w:val="24"/>
                <w:szCs w:val="24"/>
              </w:rPr>
            </w:pPr>
            <w:r w:rsidRPr="00ED3155">
              <w:rPr>
                <w:rFonts w:cs="Arial"/>
                <w:sz w:val="24"/>
                <w:szCs w:val="24"/>
              </w:rPr>
              <w:t>CPR</w:t>
            </w:r>
          </w:p>
        </w:tc>
        <w:tc>
          <w:tcPr>
            <w:tcW w:w="1560" w:type="dxa"/>
            <w:tcBorders>
              <w:top w:val="nil"/>
            </w:tcBorders>
            <w:noWrap/>
            <w:hideMark/>
          </w:tcPr>
          <w:p w14:paraId="4D4485BD" w14:textId="77777777" w:rsidR="00DF4100" w:rsidRPr="00ED3155" w:rsidRDefault="00DF4100" w:rsidP="00DF4100">
            <w:pPr>
              <w:pStyle w:val="TableText"/>
              <w:rPr>
                <w:rFonts w:cs="Arial"/>
                <w:sz w:val="24"/>
                <w:szCs w:val="24"/>
              </w:rPr>
            </w:pPr>
            <w:r w:rsidRPr="00ED3155">
              <w:rPr>
                <w:rFonts w:cs="Arial"/>
                <w:sz w:val="24"/>
                <w:szCs w:val="24"/>
              </w:rPr>
              <w:t>0.94</w:t>
            </w:r>
          </w:p>
        </w:tc>
        <w:tc>
          <w:tcPr>
            <w:tcW w:w="1680" w:type="dxa"/>
            <w:tcBorders>
              <w:top w:val="nil"/>
            </w:tcBorders>
            <w:noWrap/>
            <w:hideMark/>
          </w:tcPr>
          <w:p w14:paraId="58CB8E0F" w14:textId="77777777" w:rsidR="00DF4100" w:rsidRPr="00ED3155" w:rsidRDefault="00DF4100" w:rsidP="00DF4100">
            <w:pPr>
              <w:pStyle w:val="TableText"/>
              <w:rPr>
                <w:rFonts w:cs="Arial"/>
                <w:sz w:val="24"/>
                <w:szCs w:val="24"/>
              </w:rPr>
            </w:pPr>
            <w:r w:rsidRPr="00ED3155">
              <w:rPr>
                <w:rFonts w:cs="Arial"/>
                <w:sz w:val="24"/>
                <w:szCs w:val="24"/>
              </w:rPr>
              <w:t>0.90</w:t>
            </w:r>
          </w:p>
        </w:tc>
        <w:tc>
          <w:tcPr>
            <w:tcW w:w="951" w:type="dxa"/>
            <w:tcBorders>
              <w:top w:val="nil"/>
            </w:tcBorders>
            <w:noWrap/>
            <w:hideMark/>
          </w:tcPr>
          <w:p w14:paraId="1415AC98" w14:textId="77777777" w:rsidR="00DF4100" w:rsidRPr="00ED3155" w:rsidRDefault="00DF4100" w:rsidP="00DF4100">
            <w:pPr>
              <w:pStyle w:val="TableText"/>
              <w:rPr>
                <w:rFonts w:cs="Arial"/>
                <w:sz w:val="24"/>
                <w:szCs w:val="24"/>
              </w:rPr>
            </w:pPr>
            <w:r w:rsidRPr="00ED3155">
              <w:rPr>
                <w:rFonts w:cs="Arial"/>
                <w:sz w:val="24"/>
                <w:szCs w:val="24"/>
              </w:rPr>
              <w:t>1,640</w:t>
            </w:r>
          </w:p>
        </w:tc>
      </w:tr>
      <w:tr w:rsidR="00DF4100" w:rsidRPr="0053514C" w14:paraId="553E213E" w14:textId="77777777" w:rsidTr="00A66D80">
        <w:tc>
          <w:tcPr>
            <w:tcW w:w="2430" w:type="dxa"/>
            <w:tcBorders>
              <w:bottom w:val="single" w:sz="4" w:space="0" w:color="auto"/>
            </w:tcBorders>
            <w:noWrap/>
            <w:vAlign w:val="center"/>
            <w:hideMark/>
          </w:tcPr>
          <w:p w14:paraId="5593EBE9" w14:textId="77777777" w:rsidR="00DF4100" w:rsidRPr="00ED3155" w:rsidRDefault="00DF4100" w:rsidP="00DF4100">
            <w:pPr>
              <w:pStyle w:val="TableText"/>
              <w:rPr>
                <w:rFonts w:cs="Arial"/>
                <w:sz w:val="24"/>
                <w:szCs w:val="24"/>
              </w:rPr>
            </w:pPr>
            <w:r w:rsidRPr="00ED3155">
              <w:rPr>
                <w:rFonts w:cs="Arial"/>
                <w:sz w:val="24"/>
                <w:szCs w:val="24"/>
              </w:rPr>
              <w:t>Homeless</w:t>
            </w:r>
          </w:p>
        </w:tc>
        <w:tc>
          <w:tcPr>
            <w:tcW w:w="1410" w:type="dxa"/>
            <w:tcBorders>
              <w:bottom w:val="single" w:sz="4" w:space="0" w:color="auto"/>
            </w:tcBorders>
            <w:noWrap/>
            <w:hideMark/>
          </w:tcPr>
          <w:p w14:paraId="26CE30BF" w14:textId="77777777" w:rsidR="00DF4100" w:rsidRPr="00ED3155" w:rsidRDefault="00DF4100" w:rsidP="00DF4100">
            <w:pPr>
              <w:pStyle w:val="TableText"/>
              <w:rPr>
                <w:rFonts w:cs="Arial"/>
                <w:sz w:val="24"/>
                <w:szCs w:val="24"/>
              </w:rPr>
            </w:pPr>
            <w:r w:rsidRPr="00ED3155">
              <w:rPr>
                <w:rFonts w:cs="Arial"/>
                <w:sz w:val="24"/>
                <w:szCs w:val="24"/>
              </w:rPr>
              <w:t>RG</w:t>
            </w:r>
          </w:p>
        </w:tc>
        <w:tc>
          <w:tcPr>
            <w:tcW w:w="1560" w:type="dxa"/>
            <w:tcBorders>
              <w:bottom w:val="single" w:sz="4" w:space="0" w:color="auto"/>
            </w:tcBorders>
            <w:noWrap/>
            <w:hideMark/>
          </w:tcPr>
          <w:p w14:paraId="4F30E6D4" w14:textId="77777777" w:rsidR="00DF4100" w:rsidRPr="00ED3155" w:rsidRDefault="00DF4100" w:rsidP="00DF4100">
            <w:pPr>
              <w:pStyle w:val="TableText"/>
              <w:rPr>
                <w:rFonts w:cs="Arial"/>
                <w:sz w:val="24"/>
                <w:szCs w:val="24"/>
              </w:rPr>
            </w:pPr>
            <w:r w:rsidRPr="00ED3155">
              <w:rPr>
                <w:rFonts w:cs="Arial"/>
                <w:sz w:val="24"/>
                <w:szCs w:val="24"/>
              </w:rPr>
              <w:t>CPR</w:t>
            </w:r>
          </w:p>
        </w:tc>
        <w:tc>
          <w:tcPr>
            <w:tcW w:w="1560" w:type="dxa"/>
            <w:tcBorders>
              <w:bottom w:val="single" w:sz="4" w:space="0" w:color="auto"/>
            </w:tcBorders>
            <w:noWrap/>
            <w:hideMark/>
          </w:tcPr>
          <w:p w14:paraId="22142BE2" w14:textId="77777777" w:rsidR="00DF4100" w:rsidRPr="00ED3155" w:rsidRDefault="00DF4100" w:rsidP="00DF4100">
            <w:pPr>
              <w:pStyle w:val="TableText"/>
              <w:rPr>
                <w:rFonts w:cs="Arial"/>
                <w:sz w:val="24"/>
                <w:szCs w:val="24"/>
              </w:rPr>
            </w:pPr>
            <w:r w:rsidRPr="00ED3155">
              <w:rPr>
                <w:rFonts w:cs="Arial"/>
                <w:sz w:val="24"/>
                <w:szCs w:val="24"/>
              </w:rPr>
              <w:t>0.93</w:t>
            </w:r>
          </w:p>
        </w:tc>
        <w:tc>
          <w:tcPr>
            <w:tcW w:w="1680" w:type="dxa"/>
            <w:tcBorders>
              <w:bottom w:val="single" w:sz="4" w:space="0" w:color="auto"/>
            </w:tcBorders>
            <w:noWrap/>
            <w:hideMark/>
          </w:tcPr>
          <w:p w14:paraId="7AE440E9" w14:textId="77777777" w:rsidR="00DF4100" w:rsidRPr="00ED3155" w:rsidRDefault="00DF4100" w:rsidP="00DF4100">
            <w:pPr>
              <w:pStyle w:val="TableText"/>
              <w:rPr>
                <w:rFonts w:cs="Arial"/>
                <w:sz w:val="24"/>
                <w:szCs w:val="24"/>
              </w:rPr>
            </w:pPr>
            <w:r w:rsidRPr="00ED3155">
              <w:rPr>
                <w:rFonts w:cs="Arial"/>
                <w:sz w:val="24"/>
                <w:szCs w:val="24"/>
              </w:rPr>
              <w:t>0.93</w:t>
            </w:r>
          </w:p>
        </w:tc>
        <w:tc>
          <w:tcPr>
            <w:tcW w:w="951" w:type="dxa"/>
            <w:tcBorders>
              <w:bottom w:val="single" w:sz="4" w:space="0" w:color="auto"/>
            </w:tcBorders>
            <w:noWrap/>
            <w:hideMark/>
          </w:tcPr>
          <w:p w14:paraId="219B133F" w14:textId="77777777" w:rsidR="00DF4100" w:rsidRPr="00ED3155" w:rsidRDefault="00DF4100" w:rsidP="00DF4100">
            <w:pPr>
              <w:pStyle w:val="TableText"/>
              <w:rPr>
                <w:rFonts w:cs="Arial"/>
                <w:sz w:val="24"/>
                <w:szCs w:val="24"/>
              </w:rPr>
            </w:pPr>
            <w:r w:rsidRPr="00ED3155">
              <w:rPr>
                <w:rFonts w:cs="Arial"/>
                <w:sz w:val="24"/>
                <w:szCs w:val="24"/>
              </w:rPr>
              <w:t>1,640</w:t>
            </w:r>
          </w:p>
        </w:tc>
      </w:tr>
      <w:tr w:rsidR="00DF4100" w:rsidRPr="0053514C" w14:paraId="1D307679" w14:textId="77777777" w:rsidTr="00A66D80">
        <w:tc>
          <w:tcPr>
            <w:tcW w:w="2430" w:type="dxa"/>
            <w:tcBorders>
              <w:top w:val="single" w:sz="4" w:space="0" w:color="auto"/>
              <w:bottom w:val="nil"/>
            </w:tcBorders>
            <w:noWrap/>
            <w:vAlign w:val="center"/>
            <w:hideMark/>
          </w:tcPr>
          <w:p w14:paraId="4B8E1AB2" w14:textId="77777777" w:rsidR="00DF4100" w:rsidRPr="00ED3155" w:rsidRDefault="00DF4100" w:rsidP="00DF4100">
            <w:pPr>
              <w:pStyle w:val="TableText"/>
              <w:rPr>
                <w:rFonts w:cs="Arial"/>
                <w:sz w:val="24"/>
                <w:szCs w:val="24"/>
              </w:rPr>
            </w:pPr>
            <w:r w:rsidRPr="00ED3155">
              <w:rPr>
                <w:rFonts w:cs="Arial"/>
                <w:sz w:val="24"/>
                <w:szCs w:val="24"/>
              </w:rPr>
              <w:t>Not homeless</w:t>
            </w:r>
          </w:p>
        </w:tc>
        <w:tc>
          <w:tcPr>
            <w:tcW w:w="1410" w:type="dxa"/>
            <w:tcBorders>
              <w:top w:val="single" w:sz="4" w:space="0" w:color="auto"/>
              <w:bottom w:val="nil"/>
            </w:tcBorders>
            <w:noWrap/>
            <w:hideMark/>
          </w:tcPr>
          <w:p w14:paraId="25A2E9F8" w14:textId="77777777" w:rsidR="00DF4100" w:rsidRPr="00ED3155" w:rsidRDefault="00DF4100" w:rsidP="00DF4100">
            <w:pPr>
              <w:pStyle w:val="TableText"/>
              <w:rPr>
                <w:rFonts w:cs="Arial"/>
                <w:sz w:val="24"/>
                <w:szCs w:val="24"/>
              </w:rPr>
            </w:pPr>
            <w:r w:rsidRPr="00ED3155">
              <w:rPr>
                <w:rFonts w:cs="Arial"/>
                <w:sz w:val="24"/>
                <w:szCs w:val="24"/>
              </w:rPr>
              <w:t>CDTM</w:t>
            </w:r>
          </w:p>
        </w:tc>
        <w:tc>
          <w:tcPr>
            <w:tcW w:w="1560" w:type="dxa"/>
            <w:tcBorders>
              <w:top w:val="single" w:sz="4" w:space="0" w:color="auto"/>
              <w:bottom w:val="nil"/>
            </w:tcBorders>
            <w:noWrap/>
            <w:hideMark/>
          </w:tcPr>
          <w:p w14:paraId="75F6979F" w14:textId="77777777" w:rsidR="00DF4100" w:rsidRPr="00ED3155" w:rsidRDefault="00DF4100" w:rsidP="00DF4100">
            <w:pPr>
              <w:pStyle w:val="TableText"/>
              <w:rPr>
                <w:rFonts w:cs="Arial"/>
                <w:sz w:val="24"/>
                <w:szCs w:val="24"/>
              </w:rPr>
            </w:pPr>
            <w:r w:rsidRPr="00ED3155">
              <w:rPr>
                <w:rFonts w:cs="Arial"/>
                <w:sz w:val="24"/>
                <w:szCs w:val="24"/>
              </w:rPr>
              <w:t>RG</w:t>
            </w:r>
          </w:p>
        </w:tc>
        <w:tc>
          <w:tcPr>
            <w:tcW w:w="1560" w:type="dxa"/>
            <w:tcBorders>
              <w:top w:val="single" w:sz="4" w:space="0" w:color="auto"/>
              <w:bottom w:val="nil"/>
            </w:tcBorders>
            <w:noWrap/>
            <w:hideMark/>
          </w:tcPr>
          <w:p w14:paraId="1023A860" w14:textId="77777777" w:rsidR="00DF4100" w:rsidRPr="00ED3155" w:rsidRDefault="00DF4100" w:rsidP="00DF4100">
            <w:pPr>
              <w:pStyle w:val="TableText"/>
              <w:rPr>
                <w:rFonts w:cs="Arial"/>
                <w:sz w:val="24"/>
                <w:szCs w:val="24"/>
              </w:rPr>
            </w:pPr>
            <w:r w:rsidRPr="00ED3155">
              <w:rPr>
                <w:rFonts w:cs="Arial"/>
                <w:sz w:val="24"/>
                <w:szCs w:val="24"/>
              </w:rPr>
              <w:t>0.90</w:t>
            </w:r>
          </w:p>
        </w:tc>
        <w:tc>
          <w:tcPr>
            <w:tcW w:w="1680" w:type="dxa"/>
            <w:tcBorders>
              <w:top w:val="single" w:sz="4" w:space="0" w:color="auto"/>
              <w:bottom w:val="nil"/>
            </w:tcBorders>
            <w:noWrap/>
            <w:hideMark/>
          </w:tcPr>
          <w:p w14:paraId="42FF16DC" w14:textId="77777777" w:rsidR="00DF4100" w:rsidRPr="00ED3155" w:rsidRDefault="00DF4100" w:rsidP="00DF4100">
            <w:pPr>
              <w:pStyle w:val="TableText"/>
              <w:rPr>
                <w:rFonts w:cs="Arial"/>
                <w:sz w:val="24"/>
                <w:szCs w:val="24"/>
              </w:rPr>
            </w:pPr>
            <w:r w:rsidRPr="00ED3155">
              <w:rPr>
                <w:rFonts w:cs="Arial"/>
                <w:sz w:val="24"/>
                <w:szCs w:val="24"/>
              </w:rPr>
              <w:t>0.89</w:t>
            </w:r>
          </w:p>
        </w:tc>
        <w:tc>
          <w:tcPr>
            <w:tcW w:w="951" w:type="dxa"/>
            <w:tcBorders>
              <w:top w:val="single" w:sz="4" w:space="0" w:color="auto"/>
              <w:bottom w:val="nil"/>
            </w:tcBorders>
            <w:noWrap/>
            <w:hideMark/>
          </w:tcPr>
          <w:p w14:paraId="4F1CC14D" w14:textId="77777777" w:rsidR="00DF4100" w:rsidRPr="00ED3155" w:rsidRDefault="00DF4100" w:rsidP="00DF4100">
            <w:pPr>
              <w:pStyle w:val="TableText"/>
              <w:rPr>
                <w:rFonts w:cs="Arial"/>
                <w:sz w:val="24"/>
                <w:szCs w:val="24"/>
              </w:rPr>
            </w:pPr>
            <w:r w:rsidRPr="00ED3155">
              <w:rPr>
                <w:rFonts w:cs="Arial"/>
                <w:sz w:val="24"/>
                <w:szCs w:val="24"/>
              </w:rPr>
              <w:t>7,322</w:t>
            </w:r>
          </w:p>
        </w:tc>
      </w:tr>
      <w:tr w:rsidR="00DF4100" w:rsidRPr="0053514C" w14:paraId="667E20F8" w14:textId="77777777" w:rsidTr="00A66D80">
        <w:tc>
          <w:tcPr>
            <w:tcW w:w="2430" w:type="dxa"/>
            <w:tcBorders>
              <w:top w:val="nil"/>
            </w:tcBorders>
            <w:noWrap/>
            <w:vAlign w:val="center"/>
            <w:hideMark/>
          </w:tcPr>
          <w:p w14:paraId="673DCF14" w14:textId="77777777" w:rsidR="00DF4100" w:rsidRPr="00ED3155" w:rsidRDefault="00DF4100" w:rsidP="00DF4100">
            <w:pPr>
              <w:pStyle w:val="TableText"/>
              <w:rPr>
                <w:rFonts w:cs="Arial"/>
                <w:sz w:val="24"/>
                <w:szCs w:val="24"/>
              </w:rPr>
            </w:pPr>
            <w:r w:rsidRPr="00ED3155">
              <w:rPr>
                <w:rFonts w:cs="Arial"/>
                <w:sz w:val="24"/>
                <w:szCs w:val="24"/>
              </w:rPr>
              <w:t>Not homeless</w:t>
            </w:r>
          </w:p>
        </w:tc>
        <w:tc>
          <w:tcPr>
            <w:tcW w:w="1410" w:type="dxa"/>
            <w:tcBorders>
              <w:top w:val="nil"/>
            </w:tcBorders>
            <w:noWrap/>
            <w:hideMark/>
          </w:tcPr>
          <w:p w14:paraId="493E2B46" w14:textId="77777777" w:rsidR="00DF4100" w:rsidRPr="00ED3155" w:rsidRDefault="00DF4100" w:rsidP="00DF4100">
            <w:pPr>
              <w:pStyle w:val="TableText"/>
              <w:rPr>
                <w:rFonts w:cs="Arial"/>
                <w:sz w:val="24"/>
                <w:szCs w:val="24"/>
              </w:rPr>
            </w:pPr>
            <w:r w:rsidRPr="00ED3155">
              <w:rPr>
                <w:rFonts w:cs="Arial"/>
                <w:sz w:val="24"/>
                <w:szCs w:val="24"/>
              </w:rPr>
              <w:t>CDTM</w:t>
            </w:r>
          </w:p>
        </w:tc>
        <w:tc>
          <w:tcPr>
            <w:tcW w:w="1560" w:type="dxa"/>
            <w:tcBorders>
              <w:top w:val="nil"/>
            </w:tcBorders>
            <w:noWrap/>
            <w:hideMark/>
          </w:tcPr>
          <w:p w14:paraId="710F03AE" w14:textId="77777777" w:rsidR="00DF4100" w:rsidRPr="00ED3155" w:rsidRDefault="00DF4100" w:rsidP="00DF4100">
            <w:pPr>
              <w:pStyle w:val="TableText"/>
              <w:rPr>
                <w:rFonts w:cs="Arial"/>
                <w:sz w:val="24"/>
                <w:szCs w:val="24"/>
              </w:rPr>
            </w:pPr>
            <w:r w:rsidRPr="00ED3155">
              <w:rPr>
                <w:rFonts w:cs="Arial"/>
                <w:sz w:val="24"/>
                <w:szCs w:val="24"/>
              </w:rPr>
              <w:t>CPR</w:t>
            </w:r>
          </w:p>
        </w:tc>
        <w:tc>
          <w:tcPr>
            <w:tcW w:w="1560" w:type="dxa"/>
            <w:tcBorders>
              <w:top w:val="nil"/>
            </w:tcBorders>
            <w:noWrap/>
            <w:hideMark/>
          </w:tcPr>
          <w:p w14:paraId="680D0F96" w14:textId="77777777" w:rsidR="00DF4100" w:rsidRPr="00ED3155" w:rsidRDefault="00DF4100" w:rsidP="00DF4100">
            <w:pPr>
              <w:pStyle w:val="TableText"/>
              <w:rPr>
                <w:rFonts w:cs="Arial"/>
                <w:sz w:val="24"/>
                <w:szCs w:val="24"/>
              </w:rPr>
            </w:pPr>
            <w:r w:rsidRPr="00ED3155">
              <w:rPr>
                <w:rFonts w:cs="Arial"/>
                <w:sz w:val="24"/>
                <w:szCs w:val="24"/>
              </w:rPr>
              <w:t>0.89</w:t>
            </w:r>
          </w:p>
        </w:tc>
        <w:tc>
          <w:tcPr>
            <w:tcW w:w="1680" w:type="dxa"/>
            <w:tcBorders>
              <w:top w:val="nil"/>
            </w:tcBorders>
            <w:noWrap/>
            <w:hideMark/>
          </w:tcPr>
          <w:p w14:paraId="581BE48D" w14:textId="77777777" w:rsidR="00DF4100" w:rsidRPr="00ED3155" w:rsidRDefault="00DF4100" w:rsidP="00DF4100">
            <w:pPr>
              <w:pStyle w:val="TableText"/>
              <w:rPr>
                <w:rFonts w:cs="Arial"/>
                <w:sz w:val="24"/>
                <w:szCs w:val="24"/>
              </w:rPr>
            </w:pPr>
            <w:r w:rsidRPr="00ED3155">
              <w:rPr>
                <w:rFonts w:cs="Arial"/>
                <w:sz w:val="24"/>
                <w:szCs w:val="24"/>
              </w:rPr>
              <w:t>0.90</w:t>
            </w:r>
          </w:p>
        </w:tc>
        <w:tc>
          <w:tcPr>
            <w:tcW w:w="951" w:type="dxa"/>
            <w:tcBorders>
              <w:top w:val="nil"/>
            </w:tcBorders>
            <w:noWrap/>
            <w:hideMark/>
          </w:tcPr>
          <w:p w14:paraId="411BE71D" w14:textId="77777777" w:rsidR="00DF4100" w:rsidRPr="00ED3155" w:rsidRDefault="00DF4100" w:rsidP="00DF4100">
            <w:pPr>
              <w:pStyle w:val="TableText"/>
              <w:rPr>
                <w:rFonts w:cs="Arial"/>
                <w:sz w:val="24"/>
                <w:szCs w:val="24"/>
              </w:rPr>
            </w:pPr>
            <w:r w:rsidRPr="00ED3155">
              <w:rPr>
                <w:rFonts w:cs="Arial"/>
                <w:sz w:val="24"/>
                <w:szCs w:val="24"/>
              </w:rPr>
              <w:t>7,322</w:t>
            </w:r>
          </w:p>
        </w:tc>
      </w:tr>
      <w:tr w:rsidR="00DF4100" w:rsidRPr="0053514C" w14:paraId="5049A297" w14:textId="77777777" w:rsidTr="00A66D80">
        <w:tc>
          <w:tcPr>
            <w:tcW w:w="2430" w:type="dxa"/>
            <w:tcBorders>
              <w:bottom w:val="single" w:sz="4" w:space="0" w:color="auto"/>
            </w:tcBorders>
            <w:noWrap/>
            <w:vAlign w:val="center"/>
            <w:hideMark/>
          </w:tcPr>
          <w:p w14:paraId="0FC3B758" w14:textId="77777777" w:rsidR="00DF4100" w:rsidRPr="00ED3155" w:rsidRDefault="00DF4100" w:rsidP="00DF4100">
            <w:pPr>
              <w:pStyle w:val="TableText"/>
              <w:rPr>
                <w:rFonts w:cs="Arial"/>
                <w:sz w:val="24"/>
                <w:szCs w:val="24"/>
              </w:rPr>
            </w:pPr>
            <w:r w:rsidRPr="00ED3155">
              <w:rPr>
                <w:rFonts w:cs="Arial"/>
                <w:sz w:val="24"/>
                <w:szCs w:val="24"/>
              </w:rPr>
              <w:t>Not homeless</w:t>
            </w:r>
          </w:p>
        </w:tc>
        <w:tc>
          <w:tcPr>
            <w:tcW w:w="1410" w:type="dxa"/>
            <w:tcBorders>
              <w:bottom w:val="single" w:sz="4" w:space="0" w:color="auto"/>
            </w:tcBorders>
            <w:noWrap/>
            <w:hideMark/>
          </w:tcPr>
          <w:p w14:paraId="625D5800" w14:textId="77777777" w:rsidR="00DF4100" w:rsidRPr="00ED3155" w:rsidRDefault="00DF4100" w:rsidP="00DF4100">
            <w:pPr>
              <w:pStyle w:val="TableText"/>
              <w:rPr>
                <w:rFonts w:cs="Arial"/>
                <w:sz w:val="24"/>
                <w:szCs w:val="24"/>
              </w:rPr>
            </w:pPr>
            <w:r w:rsidRPr="00ED3155">
              <w:rPr>
                <w:rFonts w:cs="Arial"/>
                <w:sz w:val="24"/>
                <w:szCs w:val="24"/>
              </w:rPr>
              <w:t>RG</w:t>
            </w:r>
          </w:p>
        </w:tc>
        <w:tc>
          <w:tcPr>
            <w:tcW w:w="1560" w:type="dxa"/>
            <w:tcBorders>
              <w:bottom w:val="single" w:sz="4" w:space="0" w:color="auto"/>
            </w:tcBorders>
            <w:noWrap/>
            <w:hideMark/>
          </w:tcPr>
          <w:p w14:paraId="3205D836" w14:textId="77777777" w:rsidR="00DF4100" w:rsidRPr="00ED3155" w:rsidRDefault="00DF4100" w:rsidP="00DF4100">
            <w:pPr>
              <w:pStyle w:val="TableText"/>
              <w:rPr>
                <w:rFonts w:cs="Arial"/>
                <w:sz w:val="24"/>
                <w:szCs w:val="24"/>
              </w:rPr>
            </w:pPr>
            <w:r w:rsidRPr="00ED3155">
              <w:rPr>
                <w:rFonts w:cs="Arial"/>
                <w:sz w:val="24"/>
                <w:szCs w:val="24"/>
              </w:rPr>
              <w:t>CPR</w:t>
            </w:r>
          </w:p>
        </w:tc>
        <w:tc>
          <w:tcPr>
            <w:tcW w:w="1560" w:type="dxa"/>
            <w:tcBorders>
              <w:bottom w:val="single" w:sz="4" w:space="0" w:color="auto"/>
            </w:tcBorders>
            <w:noWrap/>
            <w:hideMark/>
          </w:tcPr>
          <w:p w14:paraId="25444BC9" w14:textId="77777777" w:rsidR="00DF4100" w:rsidRPr="00ED3155" w:rsidRDefault="00DF4100" w:rsidP="00DF4100">
            <w:pPr>
              <w:pStyle w:val="TableText"/>
              <w:rPr>
                <w:rFonts w:cs="Arial"/>
                <w:sz w:val="24"/>
                <w:szCs w:val="24"/>
              </w:rPr>
            </w:pPr>
            <w:r w:rsidRPr="00ED3155">
              <w:rPr>
                <w:rFonts w:cs="Arial"/>
                <w:sz w:val="24"/>
                <w:szCs w:val="24"/>
              </w:rPr>
              <w:t>0.93</w:t>
            </w:r>
          </w:p>
        </w:tc>
        <w:tc>
          <w:tcPr>
            <w:tcW w:w="1680" w:type="dxa"/>
            <w:tcBorders>
              <w:bottom w:val="single" w:sz="4" w:space="0" w:color="auto"/>
            </w:tcBorders>
            <w:noWrap/>
            <w:hideMark/>
          </w:tcPr>
          <w:p w14:paraId="481C3263" w14:textId="77777777" w:rsidR="00DF4100" w:rsidRPr="00ED3155" w:rsidRDefault="00DF4100" w:rsidP="00DF4100">
            <w:pPr>
              <w:pStyle w:val="TableText"/>
              <w:rPr>
                <w:rFonts w:cs="Arial"/>
                <w:sz w:val="24"/>
                <w:szCs w:val="24"/>
              </w:rPr>
            </w:pPr>
            <w:r w:rsidRPr="00ED3155">
              <w:rPr>
                <w:rFonts w:cs="Arial"/>
                <w:sz w:val="24"/>
                <w:szCs w:val="24"/>
              </w:rPr>
              <w:t>0.97</w:t>
            </w:r>
          </w:p>
        </w:tc>
        <w:tc>
          <w:tcPr>
            <w:tcW w:w="951" w:type="dxa"/>
            <w:tcBorders>
              <w:bottom w:val="single" w:sz="4" w:space="0" w:color="auto"/>
            </w:tcBorders>
            <w:noWrap/>
            <w:hideMark/>
          </w:tcPr>
          <w:p w14:paraId="7CC5EE08" w14:textId="77777777" w:rsidR="00DF4100" w:rsidRPr="00ED3155" w:rsidRDefault="00DF4100" w:rsidP="00DF4100">
            <w:pPr>
              <w:pStyle w:val="TableText"/>
              <w:rPr>
                <w:rFonts w:cs="Arial"/>
                <w:sz w:val="24"/>
                <w:szCs w:val="24"/>
              </w:rPr>
            </w:pPr>
            <w:r w:rsidRPr="00ED3155">
              <w:rPr>
                <w:rFonts w:cs="Arial"/>
                <w:sz w:val="24"/>
                <w:szCs w:val="24"/>
              </w:rPr>
              <w:t>7,322</w:t>
            </w:r>
          </w:p>
        </w:tc>
      </w:tr>
      <w:tr w:rsidR="00DF4100" w:rsidRPr="0053514C" w14:paraId="36233C99" w14:textId="77777777" w:rsidTr="00A66D80">
        <w:tc>
          <w:tcPr>
            <w:tcW w:w="2430" w:type="dxa"/>
            <w:tcBorders>
              <w:top w:val="single" w:sz="4" w:space="0" w:color="auto"/>
            </w:tcBorders>
            <w:noWrap/>
            <w:vAlign w:val="center"/>
            <w:hideMark/>
          </w:tcPr>
          <w:p w14:paraId="33EF5419" w14:textId="5E967B7E" w:rsidR="00DF4100" w:rsidRPr="00ED3155" w:rsidRDefault="00DF4100" w:rsidP="001F5D21">
            <w:pPr>
              <w:pStyle w:val="TableText"/>
              <w:keepNext/>
              <w:rPr>
                <w:rFonts w:cs="Arial"/>
                <w:sz w:val="24"/>
                <w:szCs w:val="24"/>
              </w:rPr>
            </w:pPr>
            <w:r w:rsidRPr="00ED3155">
              <w:rPr>
                <w:rFonts w:cs="Arial"/>
                <w:sz w:val="24"/>
                <w:szCs w:val="24"/>
              </w:rPr>
              <w:lastRenderedPageBreak/>
              <w:t xml:space="preserve">Foster </w:t>
            </w:r>
            <w:r w:rsidR="001F5D21">
              <w:rPr>
                <w:rFonts w:cs="Arial"/>
                <w:sz w:val="24"/>
                <w:szCs w:val="24"/>
              </w:rPr>
              <w:t>youth</w:t>
            </w:r>
          </w:p>
        </w:tc>
        <w:tc>
          <w:tcPr>
            <w:tcW w:w="1410" w:type="dxa"/>
            <w:tcBorders>
              <w:top w:val="single" w:sz="4" w:space="0" w:color="auto"/>
              <w:bottom w:val="nil"/>
            </w:tcBorders>
            <w:noWrap/>
            <w:hideMark/>
          </w:tcPr>
          <w:p w14:paraId="7F7A035E" w14:textId="77777777" w:rsidR="00DF4100" w:rsidRPr="00ED3155" w:rsidRDefault="00DF4100" w:rsidP="00DF4100">
            <w:pPr>
              <w:pStyle w:val="TableText"/>
              <w:rPr>
                <w:rFonts w:cs="Arial"/>
                <w:sz w:val="24"/>
                <w:szCs w:val="24"/>
              </w:rPr>
            </w:pPr>
            <w:r w:rsidRPr="00ED3155">
              <w:rPr>
                <w:rFonts w:cs="Arial"/>
                <w:sz w:val="24"/>
                <w:szCs w:val="24"/>
              </w:rPr>
              <w:t>CDTM</w:t>
            </w:r>
          </w:p>
        </w:tc>
        <w:tc>
          <w:tcPr>
            <w:tcW w:w="1560" w:type="dxa"/>
            <w:tcBorders>
              <w:top w:val="single" w:sz="4" w:space="0" w:color="auto"/>
              <w:bottom w:val="nil"/>
            </w:tcBorders>
            <w:noWrap/>
            <w:hideMark/>
          </w:tcPr>
          <w:p w14:paraId="06E02783" w14:textId="77777777" w:rsidR="00DF4100" w:rsidRPr="00ED3155" w:rsidRDefault="00DF4100" w:rsidP="00DF4100">
            <w:pPr>
              <w:pStyle w:val="TableText"/>
              <w:rPr>
                <w:rFonts w:cs="Arial"/>
                <w:sz w:val="24"/>
                <w:szCs w:val="24"/>
              </w:rPr>
            </w:pPr>
            <w:r w:rsidRPr="00ED3155">
              <w:rPr>
                <w:rFonts w:cs="Arial"/>
                <w:sz w:val="24"/>
                <w:szCs w:val="24"/>
              </w:rPr>
              <w:t>RG</w:t>
            </w:r>
          </w:p>
        </w:tc>
        <w:tc>
          <w:tcPr>
            <w:tcW w:w="1560" w:type="dxa"/>
            <w:tcBorders>
              <w:top w:val="single" w:sz="4" w:space="0" w:color="auto"/>
              <w:bottom w:val="nil"/>
            </w:tcBorders>
            <w:noWrap/>
            <w:hideMark/>
          </w:tcPr>
          <w:p w14:paraId="60587187" w14:textId="77777777" w:rsidR="00DF4100" w:rsidRPr="00ED3155" w:rsidRDefault="00DF4100" w:rsidP="00DF4100">
            <w:pPr>
              <w:pStyle w:val="TableText"/>
              <w:rPr>
                <w:rFonts w:cs="Arial"/>
                <w:sz w:val="24"/>
                <w:szCs w:val="24"/>
              </w:rPr>
            </w:pPr>
            <w:r w:rsidRPr="00ED3155">
              <w:rPr>
                <w:rFonts w:cs="Arial"/>
                <w:sz w:val="24"/>
                <w:szCs w:val="24"/>
              </w:rPr>
              <w:t>1.00</w:t>
            </w:r>
          </w:p>
        </w:tc>
        <w:tc>
          <w:tcPr>
            <w:tcW w:w="1680" w:type="dxa"/>
            <w:tcBorders>
              <w:top w:val="single" w:sz="4" w:space="0" w:color="auto"/>
              <w:bottom w:val="nil"/>
            </w:tcBorders>
            <w:noWrap/>
            <w:hideMark/>
          </w:tcPr>
          <w:p w14:paraId="3C0836F0" w14:textId="77777777" w:rsidR="00DF4100" w:rsidRPr="00ED3155" w:rsidRDefault="00DF4100" w:rsidP="00DF4100">
            <w:pPr>
              <w:pStyle w:val="TableText"/>
              <w:rPr>
                <w:rFonts w:cs="Arial"/>
                <w:sz w:val="24"/>
                <w:szCs w:val="24"/>
              </w:rPr>
            </w:pPr>
            <w:r w:rsidRPr="00ED3155">
              <w:rPr>
                <w:rFonts w:cs="Arial"/>
                <w:sz w:val="24"/>
                <w:szCs w:val="24"/>
              </w:rPr>
              <w:t>-1.00</w:t>
            </w:r>
          </w:p>
        </w:tc>
        <w:tc>
          <w:tcPr>
            <w:tcW w:w="951" w:type="dxa"/>
            <w:tcBorders>
              <w:top w:val="single" w:sz="4" w:space="0" w:color="auto"/>
              <w:bottom w:val="nil"/>
            </w:tcBorders>
            <w:noWrap/>
            <w:hideMark/>
          </w:tcPr>
          <w:p w14:paraId="2230686F" w14:textId="77777777" w:rsidR="00DF4100" w:rsidRPr="00ED3155" w:rsidRDefault="00DF4100" w:rsidP="00DF4100">
            <w:pPr>
              <w:pStyle w:val="TableText"/>
              <w:rPr>
                <w:rFonts w:cs="Arial"/>
                <w:sz w:val="24"/>
                <w:szCs w:val="24"/>
              </w:rPr>
            </w:pPr>
            <w:r w:rsidRPr="00ED3155">
              <w:rPr>
                <w:rFonts w:cs="Arial"/>
                <w:sz w:val="24"/>
                <w:szCs w:val="24"/>
              </w:rPr>
              <w:t>2</w:t>
            </w:r>
          </w:p>
        </w:tc>
      </w:tr>
      <w:tr w:rsidR="00DF4100" w:rsidRPr="0053514C" w14:paraId="61CD63CC" w14:textId="77777777" w:rsidTr="00A66D80">
        <w:tc>
          <w:tcPr>
            <w:tcW w:w="2430" w:type="dxa"/>
            <w:noWrap/>
            <w:vAlign w:val="center"/>
            <w:hideMark/>
          </w:tcPr>
          <w:p w14:paraId="00D87DFF" w14:textId="49C95CD7" w:rsidR="00DF4100" w:rsidRPr="00ED3155" w:rsidRDefault="0014278B" w:rsidP="009E0A21">
            <w:pPr>
              <w:pStyle w:val="TableText"/>
              <w:keepNext/>
              <w:rPr>
                <w:rFonts w:cs="Arial"/>
                <w:sz w:val="24"/>
                <w:szCs w:val="24"/>
              </w:rPr>
            </w:pPr>
            <w:r>
              <w:rPr>
                <w:rFonts w:cs="Arial"/>
                <w:sz w:val="24"/>
                <w:szCs w:val="24"/>
              </w:rPr>
              <w:t>Foster youth</w:t>
            </w:r>
          </w:p>
        </w:tc>
        <w:tc>
          <w:tcPr>
            <w:tcW w:w="1410" w:type="dxa"/>
            <w:tcBorders>
              <w:top w:val="nil"/>
            </w:tcBorders>
            <w:noWrap/>
            <w:hideMark/>
          </w:tcPr>
          <w:p w14:paraId="0C664CE6" w14:textId="77777777" w:rsidR="00DF4100" w:rsidRPr="00ED3155" w:rsidRDefault="00DF4100" w:rsidP="00DF4100">
            <w:pPr>
              <w:pStyle w:val="TableText"/>
              <w:rPr>
                <w:rFonts w:cs="Arial"/>
                <w:sz w:val="24"/>
                <w:szCs w:val="24"/>
              </w:rPr>
            </w:pPr>
            <w:r w:rsidRPr="00ED3155">
              <w:rPr>
                <w:rFonts w:cs="Arial"/>
                <w:sz w:val="24"/>
                <w:szCs w:val="24"/>
              </w:rPr>
              <w:t>CDTM</w:t>
            </w:r>
          </w:p>
        </w:tc>
        <w:tc>
          <w:tcPr>
            <w:tcW w:w="1560" w:type="dxa"/>
            <w:tcBorders>
              <w:top w:val="nil"/>
            </w:tcBorders>
            <w:noWrap/>
            <w:hideMark/>
          </w:tcPr>
          <w:p w14:paraId="4BA0BBF1" w14:textId="77777777" w:rsidR="00DF4100" w:rsidRPr="00ED3155" w:rsidRDefault="00DF4100" w:rsidP="00DF4100">
            <w:pPr>
              <w:pStyle w:val="TableText"/>
              <w:rPr>
                <w:rFonts w:cs="Arial"/>
                <w:sz w:val="24"/>
                <w:szCs w:val="24"/>
              </w:rPr>
            </w:pPr>
            <w:r w:rsidRPr="00ED3155">
              <w:rPr>
                <w:rFonts w:cs="Arial"/>
                <w:sz w:val="24"/>
                <w:szCs w:val="24"/>
              </w:rPr>
              <w:t>CPR</w:t>
            </w:r>
          </w:p>
        </w:tc>
        <w:tc>
          <w:tcPr>
            <w:tcW w:w="1560" w:type="dxa"/>
            <w:tcBorders>
              <w:top w:val="nil"/>
            </w:tcBorders>
            <w:noWrap/>
            <w:hideMark/>
          </w:tcPr>
          <w:p w14:paraId="7056EE38" w14:textId="77777777" w:rsidR="00DF4100" w:rsidRPr="00ED3155" w:rsidRDefault="00DF4100" w:rsidP="00DF4100">
            <w:pPr>
              <w:pStyle w:val="TableText"/>
              <w:rPr>
                <w:rFonts w:cs="Arial"/>
                <w:sz w:val="24"/>
                <w:szCs w:val="24"/>
              </w:rPr>
            </w:pPr>
            <w:r w:rsidRPr="00ED3155">
              <w:rPr>
                <w:rFonts w:cs="Arial"/>
                <w:sz w:val="24"/>
                <w:szCs w:val="24"/>
              </w:rPr>
              <w:t>1.00</w:t>
            </w:r>
          </w:p>
        </w:tc>
        <w:tc>
          <w:tcPr>
            <w:tcW w:w="1680" w:type="dxa"/>
            <w:tcBorders>
              <w:top w:val="nil"/>
            </w:tcBorders>
            <w:noWrap/>
            <w:hideMark/>
          </w:tcPr>
          <w:p w14:paraId="51FDBE72" w14:textId="77777777" w:rsidR="00DF4100" w:rsidRPr="00ED3155" w:rsidRDefault="00DF4100" w:rsidP="00DF4100">
            <w:pPr>
              <w:pStyle w:val="TableText"/>
              <w:rPr>
                <w:rFonts w:cs="Arial"/>
                <w:sz w:val="24"/>
                <w:szCs w:val="24"/>
              </w:rPr>
            </w:pPr>
            <w:r w:rsidRPr="00ED3155">
              <w:rPr>
                <w:rFonts w:cs="Arial"/>
                <w:sz w:val="24"/>
                <w:szCs w:val="24"/>
              </w:rPr>
              <w:t>1.00</w:t>
            </w:r>
          </w:p>
        </w:tc>
        <w:tc>
          <w:tcPr>
            <w:tcW w:w="951" w:type="dxa"/>
            <w:tcBorders>
              <w:top w:val="nil"/>
            </w:tcBorders>
            <w:noWrap/>
            <w:hideMark/>
          </w:tcPr>
          <w:p w14:paraId="0E800F08" w14:textId="77777777" w:rsidR="00DF4100" w:rsidRPr="00ED3155" w:rsidRDefault="00DF4100" w:rsidP="00DF4100">
            <w:pPr>
              <w:pStyle w:val="TableText"/>
              <w:rPr>
                <w:rFonts w:cs="Arial"/>
                <w:sz w:val="24"/>
                <w:szCs w:val="24"/>
              </w:rPr>
            </w:pPr>
            <w:r w:rsidRPr="00ED3155">
              <w:rPr>
                <w:rFonts w:cs="Arial"/>
                <w:sz w:val="24"/>
                <w:szCs w:val="24"/>
              </w:rPr>
              <w:t>2</w:t>
            </w:r>
          </w:p>
        </w:tc>
      </w:tr>
      <w:tr w:rsidR="00DF4100" w:rsidRPr="0053514C" w14:paraId="62E0A4C1" w14:textId="77777777" w:rsidTr="00A66D80">
        <w:tc>
          <w:tcPr>
            <w:tcW w:w="2430" w:type="dxa"/>
            <w:tcBorders>
              <w:bottom w:val="single" w:sz="4" w:space="0" w:color="auto"/>
            </w:tcBorders>
            <w:noWrap/>
            <w:vAlign w:val="center"/>
            <w:hideMark/>
          </w:tcPr>
          <w:p w14:paraId="1F7A644D" w14:textId="67A29881" w:rsidR="00DF4100" w:rsidRPr="00ED3155" w:rsidRDefault="0014278B" w:rsidP="009E0A21">
            <w:pPr>
              <w:pStyle w:val="TableText"/>
              <w:keepNext/>
              <w:ind w:left="720" w:hanging="720"/>
              <w:rPr>
                <w:rFonts w:cs="Arial"/>
                <w:sz w:val="24"/>
                <w:szCs w:val="24"/>
              </w:rPr>
            </w:pPr>
            <w:r>
              <w:rPr>
                <w:rFonts w:cs="Arial"/>
                <w:sz w:val="24"/>
                <w:szCs w:val="24"/>
              </w:rPr>
              <w:t>Foster youth</w:t>
            </w:r>
          </w:p>
        </w:tc>
        <w:tc>
          <w:tcPr>
            <w:tcW w:w="1410" w:type="dxa"/>
            <w:tcBorders>
              <w:bottom w:val="single" w:sz="4" w:space="0" w:color="auto"/>
            </w:tcBorders>
            <w:noWrap/>
            <w:hideMark/>
          </w:tcPr>
          <w:p w14:paraId="3566939F" w14:textId="77777777" w:rsidR="00DF4100" w:rsidRPr="00ED3155" w:rsidRDefault="00DF4100" w:rsidP="00DF4100">
            <w:pPr>
              <w:pStyle w:val="TableText"/>
              <w:rPr>
                <w:rFonts w:cs="Arial"/>
                <w:sz w:val="24"/>
                <w:szCs w:val="24"/>
              </w:rPr>
            </w:pPr>
            <w:r w:rsidRPr="00ED3155">
              <w:rPr>
                <w:rFonts w:cs="Arial"/>
                <w:sz w:val="24"/>
                <w:szCs w:val="24"/>
              </w:rPr>
              <w:t>RG</w:t>
            </w:r>
          </w:p>
        </w:tc>
        <w:tc>
          <w:tcPr>
            <w:tcW w:w="1560" w:type="dxa"/>
            <w:tcBorders>
              <w:bottom w:val="single" w:sz="4" w:space="0" w:color="auto"/>
            </w:tcBorders>
            <w:noWrap/>
            <w:hideMark/>
          </w:tcPr>
          <w:p w14:paraId="3B3A16B3" w14:textId="77777777" w:rsidR="00DF4100" w:rsidRPr="00ED3155" w:rsidRDefault="00DF4100" w:rsidP="00DF4100">
            <w:pPr>
              <w:pStyle w:val="TableText"/>
              <w:rPr>
                <w:rFonts w:cs="Arial"/>
                <w:sz w:val="24"/>
                <w:szCs w:val="24"/>
              </w:rPr>
            </w:pPr>
            <w:r w:rsidRPr="00ED3155">
              <w:rPr>
                <w:rFonts w:cs="Arial"/>
                <w:sz w:val="24"/>
                <w:szCs w:val="24"/>
              </w:rPr>
              <w:t>CPR</w:t>
            </w:r>
          </w:p>
        </w:tc>
        <w:tc>
          <w:tcPr>
            <w:tcW w:w="1560" w:type="dxa"/>
            <w:tcBorders>
              <w:bottom w:val="single" w:sz="4" w:space="0" w:color="auto"/>
            </w:tcBorders>
            <w:noWrap/>
            <w:hideMark/>
          </w:tcPr>
          <w:p w14:paraId="3E85A5FF" w14:textId="77777777" w:rsidR="00DF4100" w:rsidRPr="00ED3155" w:rsidRDefault="00DF4100" w:rsidP="00DF4100">
            <w:pPr>
              <w:pStyle w:val="TableText"/>
              <w:rPr>
                <w:rFonts w:cs="Arial"/>
                <w:sz w:val="24"/>
                <w:szCs w:val="24"/>
              </w:rPr>
            </w:pPr>
            <w:r w:rsidRPr="00ED3155">
              <w:rPr>
                <w:rFonts w:cs="Arial"/>
                <w:sz w:val="24"/>
                <w:szCs w:val="24"/>
              </w:rPr>
              <w:t>1.00</w:t>
            </w:r>
          </w:p>
        </w:tc>
        <w:tc>
          <w:tcPr>
            <w:tcW w:w="1680" w:type="dxa"/>
            <w:tcBorders>
              <w:bottom w:val="single" w:sz="4" w:space="0" w:color="auto"/>
            </w:tcBorders>
            <w:noWrap/>
            <w:hideMark/>
          </w:tcPr>
          <w:p w14:paraId="283E00BA" w14:textId="77777777" w:rsidR="00DF4100" w:rsidRPr="00ED3155" w:rsidRDefault="00DF4100" w:rsidP="00DF4100">
            <w:pPr>
              <w:pStyle w:val="TableText"/>
              <w:rPr>
                <w:rFonts w:cs="Arial"/>
                <w:sz w:val="24"/>
                <w:szCs w:val="24"/>
              </w:rPr>
            </w:pPr>
            <w:r w:rsidRPr="00ED3155">
              <w:rPr>
                <w:rFonts w:cs="Arial"/>
                <w:sz w:val="24"/>
                <w:szCs w:val="24"/>
              </w:rPr>
              <w:t>-1.00</w:t>
            </w:r>
          </w:p>
        </w:tc>
        <w:tc>
          <w:tcPr>
            <w:tcW w:w="951" w:type="dxa"/>
            <w:tcBorders>
              <w:bottom w:val="single" w:sz="4" w:space="0" w:color="auto"/>
            </w:tcBorders>
            <w:noWrap/>
            <w:hideMark/>
          </w:tcPr>
          <w:p w14:paraId="6DAEB848" w14:textId="77777777" w:rsidR="00DF4100" w:rsidRPr="00ED3155" w:rsidRDefault="00DF4100" w:rsidP="00DF4100">
            <w:pPr>
              <w:pStyle w:val="TableText"/>
              <w:rPr>
                <w:rFonts w:cs="Arial"/>
                <w:sz w:val="24"/>
                <w:szCs w:val="24"/>
              </w:rPr>
            </w:pPr>
            <w:r w:rsidRPr="00ED3155">
              <w:rPr>
                <w:rFonts w:cs="Arial"/>
                <w:sz w:val="24"/>
                <w:szCs w:val="24"/>
              </w:rPr>
              <w:t>2</w:t>
            </w:r>
          </w:p>
        </w:tc>
      </w:tr>
      <w:tr w:rsidR="00DF4100" w:rsidRPr="0053514C" w14:paraId="0F8240A6" w14:textId="77777777" w:rsidTr="00A66D80">
        <w:tc>
          <w:tcPr>
            <w:tcW w:w="2430" w:type="dxa"/>
            <w:tcBorders>
              <w:top w:val="single" w:sz="4" w:space="0" w:color="auto"/>
            </w:tcBorders>
            <w:noWrap/>
            <w:vAlign w:val="center"/>
            <w:hideMark/>
          </w:tcPr>
          <w:p w14:paraId="5F1D7107" w14:textId="29CD829F" w:rsidR="00DF4100" w:rsidRPr="00ED3155" w:rsidRDefault="00DF4100" w:rsidP="0014278B">
            <w:pPr>
              <w:pStyle w:val="TableText"/>
              <w:rPr>
                <w:rFonts w:cs="Arial"/>
                <w:sz w:val="24"/>
                <w:szCs w:val="24"/>
              </w:rPr>
            </w:pPr>
            <w:r w:rsidRPr="00ED3155">
              <w:rPr>
                <w:rFonts w:cs="Arial"/>
                <w:sz w:val="24"/>
                <w:szCs w:val="24"/>
              </w:rPr>
              <w:t>Not</w:t>
            </w:r>
            <w:r w:rsidR="0014278B">
              <w:rPr>
                <w:rFonts w:cs="Arial"/>
                <w:sz w:val="24"/>
                <w:szCs w:val="24"/>
              </w:rPr>
              <w:t xml:space="preserve"> foster youth</w:t>
            </w:r>
          </w:p>
        </w:tc>
        <w:tc>
          <w:tcPr>
            <w:tcW w:w="1410" w:type="dxa"/>
            <w:tcBorders>
              <w:top w:val="single" w:sz="4" w:space="0" w:color="auto"/>
              <w:bottom w:val="nil"/>
            </w:tcBorders>
            <w:noWrap/>
            <w:hideMark/>
          </w:tcPr>
          <w:p w14:paraId="07860F7C" w14:textId="77777777" w:rsidR="00DF4100" w:rsidRPr="00ED3155" w:rsidRDefault="00DF4100" w:rsidP="00DF4100">
            <w:pPr>
              <w:pStyle w:val="TableText"/>
              <w:rPr>
                <w:rFonts w:cs="Arial"/>
                <w:sz w:val="24"/>
                <w:szCs w:val="24"/>
              </w:rPr>
            </w:pPr>
            <w:r w:rsidRPr="00ED3155">
              <w:rPr>
                <w:rFonts w:cs="Arial"/>
                <w:sz w:val="24"/>
                <w:szCs w:val="24"/>
              </w:rPr>
              <w:t>CDTM</w:t>
            </w:r>
          </w:p>
        </w:tc>
        <w:tc>
          <w:tcPr>
            <w:tcW w:w="1560" w:type="dxa"/>
            <w:tcBorders>
              <w:top w:val="single" w:sz="4" w:space="0" w:color="auto"/>
              <w:bottom w:val="nil"/>
            </w:tcBorders>
            <w:noWrap/>
            <w:hideMark/>
          </w:tcPr>
          <w:p w14:paraId="3D0CB7C7" w14:textId="77777777" w:rsidR="00DF4100" w:rsidRPr="00ED3155" w:rsidRDefault="00DF4100" w:rsidP="00DF4100">
            <w:pPr>
              <w:pStyle w:val="TableText"/>
              <w:rPr>
                <w:rFonts w:cs="Arial"/>
                <w:sz w:val="24"/>
                <w:szCs w:val="24"/>
              </w:rPr>
            </w:pPr>
            <w:r w:rsidRPr="00ED3155">
              <w:rPr>
                <w:rFonts w:cs="Arial"/>
                <w:sz w:val="24"/>
                <w:szCs w:val="24"/>
              </w:rPr>
              <w:t>RG</w:t>
            </w:r>
          </w:p>
        </w:tc>
        <w:tc>
          <w:tcPr>
            <w:tcW w:w="1560" w:type="dxa"/>
            <w:tcBorders>
              <w:top w:val="single" w:sz="4" w:space="0" w:color="auto"/>
              <w:bottom w:val="nil"/>
            </w:tcBorders>
            <w:noWrap/>
            <w:hideMark/>
          </w:tcPr>
          <w:p w14:paraId="2BF31BD2" w14:textId="77777777" w:rsidR="00DF4100" w:rsidRPr="00ED3155" w:rsidRDefault="00DF4100" w:rsidP="00DF4100">
            <w:pPr>
              <w:pStyle w:val="TableText"/>
              <w:rPr>
                <w:rFonts w:cs="Arial"/>
                <w:sz w:val="24"/>
                <w:szCs w:val="24"/>
              </w:rPr>
            </w:pPr>
            <w:r w:rsidRPr="00ED3155">
              <w:rPr>
                <w:rFonts w:cs="Arial"/>
                <w:sz w:val="24"/>
                <w:szCs w:val="24"/>
              </w:rPr>
              <w:t>0.90</w:t>
            </w:r>
          </w:p>
        </w:tc>
        <w:tc>
          <w:tcPr>
            <w:tcW w:w="1680" w:type="dxa"/>
            <w:tcBorders>
              <w:top w:val="single" w:sz="4" w:space="0" w:color="auto"/>
              <w:bottom w:val="nil"/>
            </w:tcBorders>
            <w:noWrap/>
            <w:hideMark/>
          </w:tcPr>
          <w:p w14:paraId="287F088E" w14:textId="77777777" w:rsidR="00DF4100" w:rsidRPr="00ED3155" w:rsidRDefault="00DF4100" w:rsidP="00DF4100">
            <w:pPr>
              <w:pStyle w:val="TableText"/>
              <w:rPr>
                <w:rFonts w:cs="Arial"/>
                <w:sz w:val="24"/>
                <w:szCs w:val="24"/>
              </w:rPr>
            </w:pPr>
            <w:r w:rsidRPr="00ED3155">
              <w:rPr>
                <w:rFonts w:cs="Arial"/>
                <w:sz w:val="24"/>
                <w:szCs w:val="24"/>
              </w:rPr>
              <w:t>0.89</w:t>
            </w:r>
          </w:p>
        </w:tc>
        <w:tc>
          <w:tcPr>
            <w:tcW w:w="951" w:type="dxa"/>
            <w:tcBorders>
              <w:top w:val="single" w:sz="4" w:space="0" w:color="auto"/>
              <w:bottom w:val="nil"/>
            </w:tcBorders>
            <w:noWrap/>
            <w:hideMark/>
          </w:tcPr>
          <w:p w14:paraId="2C77EB15" w14:textId="77777777" w:rsidR="00DF4100" w:rsidRPr="00ED3155" w:rsidRDefault="00DF4100" w:rsidP="00DF4100">
            <w:pPr>
              <w:pStyle w:val="TableText"/>
              <w:rPr>
                <w:rFonts w:cs="Arial"/>
                <w:sz w:val="24"/>
                <w:szCs w:val="24"/>
              </w:rPr>
            </w:pPr>
            <w:r w:rsidRPr="00ED3155">
              <w:rPr>
                <w:rFonts w:cs="Arial"/>
                <w:sz w:val="24"/>
                <w:szCs w:val="24"/>
              </w:rPr>
              <w:t>7,329</w:t>
            </w:r>
          </w:p>
        </w:tc>
      </w:tr>
      <w:tr w:rsidR="00DF4100" w:rsidRPr="0053514C" w14:paraId="1C6A1DDB" w14:textId="77777777" w:rsidTr="00A66D80">
        <w:tc>
          <w:tcPr>
            <w:tcW w:w="2430" w:type="dxa"/>
            <w:noWrap/>
            <w:vAlign w:val="center"/>
            <w:hideMark/>
          </w:tcPr>
          <w:p w14:paraId="12F6E6BE" w14:textId="3238DBA8" w:rsidR="00DF4100" w:rsidRPr="00ED3155" w:rsidRDefault="0014278B" w:rsidP="00DF4100">
            <w:pPr>
              <w:pStyle w:val="TableText"/>
              <w:rPr>
                <w:rFonts w:cs="Arial"/>
                <w:sz w:val="24"/>
                <w:szCs w:val="24"/>
              </w:rPr>
            </w:pPr>
            <w:r>
              <w:rPr>
                <w:rFonts w:cs="Arial"/>
                <w:sz w:val="24"/>
                <w:szCs w:val="24"/>
              </w:rPr>
              <w:t>Not foster youth</w:t>
            </w:r>
          </w:p>
        </w:tc>
        <w:tc>
          <w:tcPr>
            <w:tcW w:w="1410" w:type="dxa"/>
            <w:tcBorders>
              <w:top w:val="nil"/>
            </w:tcBorders>
            <w:noWrap/>
            <w:hideMark/>
          </w:tcPr>
          <w:p w14:paraId="24FEB09C" w14:textId="77777777" w:rsidR="00DF4100" w:rsidRPr="00ED3155" w:rsidRDefault="00DF4100" w:rsidP="00DF4100">
            <w:pPr>
              <w:pStyle w:val="TableText"/>
              <w:rPr>
                <w:rFonts w:cs="Arial"/>
                <w:sz w:val="24"/>
                <w:szCs w:val="24"/>
              </w:rPr>
            </w:pPr>
            <w:r w:rsidRPr="00ED3155">
              <w:rPr>
                <w:rFonts w:cs="Arial"/>
                <w:sz w:val="24"/>
                <w:szCs w:val="24"/>
              </w:rPr>
              <w:t>CDTM</w:t>
            </w:r>
          </w:p>
        </w:tc>
        <w:tc>
          <w:tcPr>
            <w:tcW w:w="1560" w:type="dxa"/>
            <w:tcBorders>
              <w:top w:val="nil"/>
            </w:tcBorders>
            <w:noWrap/>
            <w:hideMark/>
          </w:tcPr>
          <w:p w14:paraId="59CA233E" w14:textId="77777777" w:rsidR="00DF4100" w:rsidRPr="00ED3155" w:rsidRDefault="00DF4100" w:rsidP="00DF4100">
            <w:pPr>
              <w:pStyle w:val="TableText"/>
              <w:rPr>
                <w:rFonts w:cs="Arial"/>
                <w:sz w:val="24"/>
                <w:szCs w:val="24"/>
              </w:rPr>
            </w:pPr>
            <w:r w:rsidRPr="00ED3155">
              <w:rPr>
                <w:rFonts w:cs="Arial"/>
                <w:sz w:val="24"/>
                <w:szCs w:val="24"/>
              </w:rPr>
              <w:t>CPR</w:t>
            </w:r>
          </w:p>
        </w:tc>
        <w:tc>
          <w:tcPr>
            <w:tcW w:w="1560" w:type="dxa"/>
            <w:tcBorders>
              <w:top w:val="nil"/>
            </w:tcBorders>
            <w:noWrap/>
            <w:hideMark/>
          </w:tcPr>
          <w:p w14:paraId="3AB6E1CF" w14:textId="77777777" w:rsidR="00DF4100" w:rsidRPr="00ED3155" w:rsidRDefault="00DF4100" w:rsidP="00DF4100">
            <w:pPr>
              <w:pStyle w:val="TableText"/>
              <w:rPr>
                <w:rFonts w:cs="Arial"/>
                <w:sz w:val="24"/>
                <w:szCs w:val="24"/>
              </w:rPr>
            </w:pPr>
            <w:r w:rsidRPr="00ED3155">
              <w:rPr>
                <w:rFonts w:cs="Arial"/>
                <w:sz w:val="24"/>
                <w:szCs w:val="24"/>
              </w:rPr>
              <w:t>0.89</w:t>
            </w:r>
          </w:p>
        </w:tc>
        <w:tc>
          <w:tcPr>
            <w:tcW w:w="1680" w:type="dxa"/>
            <w:tcBorders>
              <w:top w:val="nil"/>
            </w:tcBorders>
            <w:noWrap/>
            <w:hideMark/>
          </w:tcPr>
          <w:p w14:paraId="15018557" w14:textId="77777777" w:rsidR="00DF4100" w:rsidRPr="00ED3155" w:rsidRDefault="00DF4100" w:rsidP="00DF4100">
            <w:pPr>
              <w:pStyle w:val="TableText"/>
              <w:rPr>
                <w:rFonts w:cs="Arial"/>
                <w:sz w:val="24"/>
                <w:szCs w:val="24"/>
              </w:rPr>
            </w:pPr>
            <w:r w:rsidRPr="00ED3155">
              <w:rPr>
                <w:rFonts w:cs="Arial"/>
                <w:sz w:val="24"/>
                <w:szCs w:val="24"/>
              </w:rPr>
              <w:t>0.90</w:t>
            </w:r>
          </w:p>
        </w:tc>
        <w:tc>
          <w:tcPr>
            <w:tcW w:w="951" w:type="dxa"/>
            <w:tcBorders>
              <w:top w:val="nil"/>
            </w:tcBorders>
            <w:noWrap/>
            <w:hideMark/>
          </w:tcPr>
          <w:p w14:paraId="7665047D" w14:textId="77777777" w:rsidR="00DF4100" w:rsidRPr="00ED3155" w:rsidRDefault="00DF4100" w:rsidP="00DF4100">
            <w:pPr>
              <w:pStyle w:val="TableText"/>
              <w:rPr>
                <w:rFonts w:cs="Arial"/>
                <w:sz w:val="24"/>
                <w:szCs w:val="24"/>
              </w:rPr>
            </w:pPr>
            <w:r w:rsidRPr="00ED3155">
              <w:rPr>
                <w:rFonts w:cs="Arial"/>
                <w:sz w:val="24"/>
                <w:szCs w:val="24"/>
              </w:rPr>
              <w:t>7,329</w:t>
            </w:r>
          </w:p>
        </w:tc>
      </w:tr>
      <w:tr w:rsidR="00DF4100" w:rsidRPr="0053514C" w14:paraId="5F7DF1D1" w14:textId="77777777" w:rsidTr="00A66D80">
        <w:tc>
          <w:tcPr>
            <w:tcW w:w="2430" w:type="dxa"/>
            <w:noWrap/>
            <w:vAlign w:val="center"/>
            <w:hideMark/>
          </w:tcPr>
          <w:p w14:paraId="2E082A82" w14:textId="69D3A214" w:rsidR="00DF4100" w:rsidRPr="00ED3155" w:rsidRDefault="0014278B" w:rsidP="00DF4100">
            <w:pPr>
              <w:pStyle w:val="TableText"/>
              <w:rPr>
                <w:rFonts w:cs="Arial"/>
                <w:sz w:val="24"/>
                <w:szCs w:val="24"/>
              </w:rPr>
            </w:pPr>
            <w:r>
              <w:rPr>
                <w:rFonts w:cs="Arial"/>
                <w:sz w:val="24"/>
                <w:szCs w:val="24"/>
              </w:rPr>
              <w:t>Not foster youth</w:t>
            </w:r>
          </w:p>
        </w:tc>
        <w:tc>
          <w:tcPr>
            <w:tcW w:w="1410" w:type="dxa"/>
            <w:noWrap/>
            <w:hideMark/>
          </w:tcPr>
          <w:p w14:paraId="0A538FCD" w14:textId="77777777" w:rsidR="00DF4100" w:rsidRPr="00ED3155" w:rsidRDefault="00DF4100" w:rsidP="00DF4100">
            <w:pPr>
              <w:pStyle w:val="TableText"/>
              <w:rPr>
                <w:rFonts w:cs="Arial"/>
                <w:sz w:val="24"/>
                <w:szCs w:val="24"/>
              </w:rPr>
            </w:pPr>
            <w:r w:rsidRPr="00ED3155">
              <w:rPr>
                <w:rFonts w:cs="Arial"/>
                <w:sz w:val="24"/>
                <w:szCs w:val="24"/>
              </w:rPr>
              <w:t>RG</w:t>
            </w:r>
          </w:p>
        </w:tc>
        <w:tc>
          <w:tcPr>
            <w:tcW w:w="1560" w:type="dxa"/>
            <w:noWrap/>
            <w:hideMark/>
          </w:tcPr>
          <w:p w14:paraId="42C06564" w14:textId="77777777" w:rsidR="00DF4100" w:rsidRPr="00ED3155" w:rsidRDefault="00DF4100" w:rsidP="00DF4100">
            <w:pPr>
              <w:pStyle w:val="TableText"/>
              <w:rPr>
                <w:rFonts w:cs="Arial"/>
                <w:sz w:val="24"/>
                <w:szCs w:val="24"/>
              </w:rPr>
            </w:pPr>
            <w:r w:rsidRPr="00ED3155">
              <w:rPr>
                <w:rFonts w:cs="Arial"/>
                <w:sz w:val="24"/>
                <w:szCs w:val="24"/>
              </w:rPr>
              <w:t>CPR</w:t>
            </w:r>
          </w:p>
        </w:tc>
        <w:tc>
          <w:tcPr>
            <w:tcW w:w="1560" w:type="dxa"/>
            <w:noWrap/>
            <w:hideMark/>
          </w:tcPr>
          <w:p w14:paraId="69FE96D3" w14:textId="77777777" w:rsidR="00DF4100" w:rsidRPr="00ED3155" w:rsidRDefault="00DF4100" w:rsidP="00DF4100">
            <w:pPr>
              <w:pStyle w:val="TableText"/>
              <w:rPr>
                <w:rFonts w:cs="Arial"/>
                <w:sz w:val="24"/>
                <w:szCs w:val="24"/>
              </w:rPr>
            </w:pPr>
            <w:r w:rsidRPr="00ED3155">
              <w:rPr>
                <w:rFonts w:cs="Arial"/>
                <w:sz w:val="24"/>
                <w:szCs w:val="24"/>
              </w:rPr>
              <w:t>0.93</w:t>
            </w:r>
          </w:p>
        </w:tc>
        <w:tc>
          <w:tcPr>
            <w:tcW w:w="1680" w:type="dxa"/>
            <w:noWrap/>
            <w:hideMark/>
          </w:tcPr>
          <w:p w14:paraId="66ED1343" w14:textId="77777777" w:rsidR="00DF4100" w:rsidRPr="00ED3155" w:rsidRDefault="00DF4100" w:rsidP="00DF4100">
            <w:pPr>
              <w:pStyle w:val="TableText"/>
              <w:rPr>
                <w:rFonts w:cs="Arial"/>
                <w:sz w:val="24"/>
                <w:szCs w:val="24"/>
              </w:rPr>
            </w:pPr>
            <w:r w:rsidRPr="00ED3155">
              <w:rPr>
                <w:rFonts w:cs="Arial"/>
                <w:sz w:val="24"/>
                <w:szCs w:val="24"/>
              </w:rPr>
              <w:t>0.97</w:t>
            </w:r>
          </w:p>
        </w:tc>
        <w:tc>
          <w:tcPr>
            <w:tcW w:w="951" w:type="dxa"/>
            <w:noWrap/>
            <w:hideMark/>
          </w:tcPr>
          <w:p w14:paraId="3008DFC9" w14:textId="77777777" w:rsidR="00DF4100" w:rsidRPr="00ED3155" w:rsidRDefault="00DF4100" w:rsidP="00DF4100">
            <w:pPr>
              <w:pStyle w:val="TableText"/>
              <w:rPr>
                <w:rFonts w:cs="Arial"/>
                <w:sz w:val="24"/>
                <w:szCs w:val="24"/>
              </w:rPr>
            </w:pPr>
            <w:r w:rsidRPr="00ED3155">
              <w:rPr>
                <w:rFonts w:cs="Arial"/>
                <w:sz w:val="24"/>
                <w:szCs w:val="24"/>
              </w:rPr>
              <w:t>7,329</w:t>
            </w:r>
          </w:p>
        </w:tc>
      </w:tr>
    </w:tbl>
    <w:p w14:paraId="5C54574C" w14:textId="2F3B492F" w:rsidR="00F205CC" w:rsidRDefault="00F205CC" w:rsidP="00F205CC">
      <w:pPr>
        <w:pStyle w:val="Caption"/>
        <w:spacing w:before="360"/>
      </w:pPr>
      <w:bookmarkStart w:id="267" w:name="_Toc508214214"/>
      <w:bookmarkStart w:id="268" w:name="_Toc508215253"/>
      <w:bookmarkStart w:id="269" w:name="_Toc508267050"/>
      <w:r>
        <w:t>Table E.</w:t>
      </w:r>
      <w:r w:rsidR="00E97B2C">
        <w:fldChar w:fldCharType="begin"/>
      </w:r>
      <w:r w:rsidR="00E97B2C">
        <w:instrText xml:space="preserve"> SEQ Table_E. \* ARABIC </w:instrText>
      </w:r>
      <w:r w:rsidR="00E97B2C">
        <w:fldChar w:fldCharType="separate"/>
      </w:r>
      <w:r>
        <w:rPr>
          <w:noProof/>
        </w:rPr>
        <w:t>2</w:t>
      </w:r>
      <w:r w:rsidR="00E97B2C">
        <w:rPr>
          <w:noProof/>
        </w:rPr>
        <w:fldChar w:fldCharType="end"/>
      </w:r>
      <w:r w:rsidR="00A23DB0">
        <w:t>.</w:t>
      </w:r>
      <w:r>
        <w:t xml:space="preserve">  </w:t>
      </w:r>
      <w:r w:rsidRPr="00706747">
        <w:t xml:space="preserve">Spearman rank-order correlations between each pair of growth measures for </w:t>
      </w:r>
      <w:r>
        <w:t>student group</w:t>
      </w:r>
      <w:r w:rsidRPr="00706747">
        <w:t xml:space="preserve"> means at the LEA level</w:t>
      </w:r>
      <w:bookmarkEnd w:id="267"/>
      <w:bookmarkEnd w:id="268"/>
      <w:bookmarkEnd w:id="269"/>
    </w:p>
    <w:tbl>
      <w:tblPr>
        <w:tblStyle w:val="TRtable"/>
        <w:tblW w:w="9390" w:type="dxa"/>
        <w:tblLayout w:type="fixed"/>
        <w:tblLook w:val="04A0" w:firstRow="1" w:lastRow="0" w:firstColumn="1" w:lastColumn="0" w:noHBand="0" w:noVBand="1"/>
        <w:tblDescription w:val="Spearman rank-order correlations between each pair of growth measures for student group means at the LEA level"/>
      </w:tblPr>
      <w:tblGrid>
        <w:gridCol w:w="2280"/>
        <w:gridCol w:w="1559"/>
        <w:gridCol w:w="1559"/>
        <w:gridCol w:w="1559"/>
        <w:gridCol w:w="1683"/>
        <w:gridCol w:w="750"/>
      </w:tblGrid>
      <w:tr w:rsidR="00CB1287" w:rsidRPr="00FB41E6" w14:paraId="7B751215" w14:textId="77777777" w:rsidTr="00A66D80">
        <w:trPr>
          <w:cnfStyle w:val="100000000000" w:firstRow="1" w:lastRow="0" w:firstColumn="0" w:lastColumn="0" w:oddVBand="0" w:evenVBand="0" w:oddHBand="0" w:evenHBand="0" w:firstRowFirstColumn="0" w:firstRowLastColumn="0" w:lastRowFirstColumn="0" w:lastRowLastColumn="0"/>
          <w:tblHeader/>
        </w:trPr>
        <w:tc>
          <w:tcPr>
            <w:tcW w:w="2280" w:type="dxa"/>
            <w:vAlign w:val="bottom"/>
          </w:tcPr>
          <w:p w14:paraId="5EC4AF6D" w14:textId="0A42A3EB" w:rsidR="00CB1287" w:rsidRPr="00ED3155" w:rsidRDefault="00CB1287" w:rsidP="00CB1287">
            <w:pPr>
              <w:pStyle w:val="TableHead"/>
              <w:jc w:val="center"/>
              <w:rPr>
                <w:sz w:val="24"/>
                <w:szCs w:val="24"/>
              </w:rPr>
            </w:pPr>
            <w:r w:rsidRPr="00ED3155">
              <w:rPr>
                <w:sz w:val="24"/>
                <w:szCs w:val="24"/>
              </w:rPr>
              <w:t>Student group</w:t>
            </w:r>
          </w:p>
        </w:tc>
        <w:tc>
          <w:tcPr>
            <w:tcW w:w="1559" w:type="dxa"/>
            <w:vAlign w:val="bottom"/>
          </w:tcPr>
          <w:p w14:paraId="3A8AE1FB" w14:textId="3997267E" w:rsidR="00CB1287" w:rsidRPr="00ED3155" w:rsidRDefault="00CB1287" w:rsidP="00CB1287">
            <w:pPr>
              <w:pStyle w:val="TableHead"/>
              <w:jc w:val="center"/>
              <w:rPr>
                <w:sz w:val="24"/>
                <w:szCs w:val="24"/>
              </w:rPr>
            </w:pPr>
            <w:r w:rsidRPr="00ED3155">
              <w:rPr>
                <w:sz w:val="24"/>
                <w:szCs w:val="24"/>
              </w:rPr>
              <w:t>Growth Measure 1</w:t>
            </w:r>
          </w:p>
        </w:tc>
        <w:tc>
          <w:tcPr>
            <w:tcW w:w="1559" w:type="dxa"/>
            <w:vAlign w:val="bottom"/>
          </w:tcPr>
          <w:p w14:paraId="7D0C3DE9" w14:textId="76AC8B7C" w:rsidR="00CB1287" w:rsidRPr="00ED3155" w:rsidRDefault="00CB1287" w:rsidP="00CB1287">
            <w:pPr>
              <w:pStyle w:val="TableHead"/>
              <w:jc w:val="center"/>
              <w:rPr>
                <w:sz w:val="24"/>
                <w:szCs w:val="24"/>
              </w:rPr>
            </w:pPr>
            <w:r w:rsidRPr="00ED3155">
              <w:rPr>
                <w:sz w:val="24"/>
                <w:szCs w:val="24"/>
              </w:rPr>
              <w:t>Growth Measure 2</w:t>
            </w:r>
          </w:p>
        </w:tc>
        <w:tc>
          <w:tcPr>
            <w:tcW w:w="1559" w:type="dxa"/>
            <w:vAlign w:val="bottom"/>
          </w:tcPr>
          <w:p w14:paraId="59B00AC7" w14:textId="546FFA79" w:rsidR="00CB1287" w:rsidRPr="00ED3155" w:rsidRDefault="00CB1287" w:rsidP="00CB1287">
            <w:pPr>
              <w:pStyle w:val="TableHead"/>
              <w:jc w:val="center"/>
              <w:rPr>
                <w:sz w:val="24"/>
                <w:szCs w:val="24"/>
              </w:rPr>
            </w:pPr>
            <w:r w:rsidRPr="00ED3155">
              <w:rPr>
                <w:sz w:val="24"/>
                <w:szCs w:val="24"/>
              </w:rPr>
              <w:t>ELA Correlation</w:t>
            </w:r>
          </w:p>
        </w:tc>
        <w:tc>
          <w:tcPr>
            <w:tcW w:w="1683" w:type="dxa"/>
            <w:vAlign w:val="bottom"/>
          </w:tcPr>
          <w:p w14:paraId="519A6D4D" w14:textId="66E8D97C" w:rsidR="00CB1287" w:rsidRPr="00ED3155" w:rsidRDefault="00CB1287" w:rsidP="00CB1287">
            <w:pPr>
              <w:pStyle w:val="TableHead"/>
              <w:jc w:val="center"/>
              <w:rPr>
                <w:sz w:val="24"/>
                <w:szCs w:val="24"/>
              </w:rPr>
            </w:pPr>
            <w:r w:rsidRPr="00ED3155">
              <w:rPr>
                <w:sz w:val="24"/>
                <w:szCs w:val="24"/>
              </w:rPr>
              <w:t>Mathematics Correlation</w:t>
            </w:r>
          </w:p>
        </w:tc>
        <w:tc>
          <w:tcPr>
            <w:tcW w:w="750" w:type="dxa"/>
            <w:vAlign w:val="bottom"/>
          </w:tcPr>
          <w:p w14:paraId="2C600A3A" w14:textId="0DEC489C" w:rsidR="00CB1287" w:rsidRPr="00ED3155" w:rsidRDefault="00CB1287" w:rsidP="00CB1287">
            <w:pPr>
              <w:pStyle w:val="TableHead"/>
              <w:jc w:val="center"/>
              <w:rPr>
                <w:sz w:val="24"/>
                <w:szCs w:val="24"/>
              </w:rPr>
            </w:pPr>
            <w:r w:rsidRPr="00ED3155">
              <w:rPr>
                <w:sz w:val="24"/>
                <w:szCs w:val="24"/>
              </w:rPr>
              <w:t>N</w:t>
            </w:r>
          </w:p>
        </w:tc>
      </w:tr>
      <w:tr w:rsidR="00CB1287" w:rsidRPr="00FB41E6" w14:paraId="70FCF10C" w14:textId="77777777" w:rsidTr="00A66D80">
        <w:tc>
          <w:tcPr>
            <w:tcW w:w="2280" w:type="dxa"/>
            <w:vAlign w:val="center"/>
          </w:tcPr>
          <w:p w14:paraId="5543A69D" w14:textId="1CFC2B76" w:rsidR="00CB1287" w:rsidRPr="00ED3155" w:rsidRDefault="00CB1287" w:rsidP="00CB1287">
            <w:pPr>
              <w:pStyle w:val="TableText"/>
              <w:rPr>
                <w:sz w:val="24"/>
                <w:szCs w:val="24"/>
              </w:rPr>
            </w:pPr>
            <w:r w:rsidRPr="00ED3155">
              <w:rPr>
                <w:sz w:val="24"/>
                <w:szCs w:val="24"/>
              </w:rPr>
              <w:t>Female</w:t>
            </w:r>
          </w:p>
        </w:tc>
        <w:tc>
          <w:tcPr>
            <w:tcW w:w="1559" w:type="dxa"/>
            <w:vAlign w:val="bottom"/>
          </w:tcPr>
          <w:p w14:paraId="1F5BBFF6" w14:textId="111C1BF2" w:rsidR="00CB1287" w:rsidRPr="00ED3155" w:rsidRDefault="00CB1287" w:rsidP="00CB1287">
            <w:pPr>
              <w:pStyle w:val="TableText"/>
              <w:rPr>
                <w:sz w:val="24"/>
                <w:szCs w:val="24"/>
              </w:rPr>
            </w:pPr>
            <w:r w:rsidRPr="00ED3155">
              <w:rPr>
                <w:sz w:val="24"/>
                <w:szCs w:val="24"/>
              </w:rPr>
              <w:t>CDTM</w:t>
            </w:r>
          </w:p>
        </w:tc>
        <w:tc>
          <w:tcPr>
            <w:tcW w:w="1559" w:type="dxa"/>
            <w:vAlign w:val="bottom"/>
          </w:tcPr>
          <w:p w14:paraId="1DDFFB90" w14:textId="7E68D0BA" w:rsidR="00CB1287" w:rsidRPr="00ED3155" w:rsidRDefault="00CB1287" w:rsidP="00CB1287">
            <w:pPr>
              <w:pStyle w:val="TableText"/>
              <w:rPr>
                <w:sz w:val="24"/>
                <w:szCs w:val="24"/>
              </w:rPr>
            </w:pPr>
            <w:r w:rsidRPr="00ED3155">
              <w:rPr>
                <w:sz w:val="24"/>
                <w:szCs w:val="24"/>
              </w:rPr>
              <w:t>RG</w:t>
            </w:r>
          </w:p>
        </w:tc>
        <w:tc>
          <w:tcPr>
            <w:tcW w:w="1559" w:type="dxa"/>
            <w:vAlign w:val="bottom"/>
          </w:tcPr>
          <w:p w14:paraId="34C289D2" w14:textId="161C6A28" w:rsidR="00CB1287" w:rsidRPr="00ED3155" w:rsidRDefault="00CB1287" w:rsidP="00CB1287">
            <w:pPr>
              <w:pStyle w:val="TableText"/>
              <w:rPr>
                <w:sz w:val="24"/>
                <w:szCs w:val="24"/>
              </w:rPr>
            </w:pPr>
            <w:r w:rsidRPr="00ED3155">
              <w:rPr>
                <w:sz w:val="24"/>
                <w:szCs w:val="24"/>
              </w:rPr>
              <w:t>0.88</w:t>
            </w:r>
          </w:p>
        </w:tc>
        <w:tc>
          <w:tcPr>
            <w:tcW w:w="1683" w:type="dxa"/>
            <w:vAlign w:val="bottom"/>
          </w:tcPr>
          <w:p w14:paraId="262E1435" w14:textId="5B213A4D" w:rsidR="00CB1287" w:rsidRPr="00ED3155" w:rsidRDefault="00CB1287" w:rsidP="00CB1287">
            <w:pPr>
              <w:pStyle w:val="TableText"/>
              <w:rPr>
                <w:sz w:val="24"/>
                <w:szCs w:val="24"/>
              </w:rPr>
            </w:pPr>
            <w:r w:rsidRPr="00ED3155">
              <w:rPr>
                <w:sz w:val="24"/>
                <w:szCs w:val="24"/>
              </w:rPr>
              <w:t>0.95</w:t>
            </w:r>
          </w:p>
        </w:tc>
        <w:tc>
          <w:tcPr>
            <w:tcW w:w="750" w:type="dxa"/>
            <w:vAlign w:val="bottom"/>
          </w:tcPr>
          <w:p w14:paraId="50CA03B4" w14:textId="24C67789" w:rsidR="00CB1287" w:rsidRPr="00ED3155" w:rsidRDefault="00CB1287" w:rsidP="00CB1287">
            <w:pPr>
              <w:pStyle w:val="TableText"/>
              <w:rPr>
                <w:sz w:val="24"/>
                <w:szCs w:val="24"/>
              </w:rPr>
            </w:pPr>
            <w:r w:rsidRPr="00ED3155">
              <w:rPr>
                <w:sz w:val="24"/>
                <w:szCs w:val="24"/>
              </w:rPr>
              <w:t>806</w:t>
            </w:r>
          </w:p>
        </w:tc>
      </w:tr>
      <w:tr w:rsidR="00CB1287" w:rsidRPr="00FB41E6" w14:paraId="337EC795" w14:textId="77777777" w:rsidTr="00A66D80">
        <w:tc>
          <w:tcPr>
            <w:tcW w:w="2280" w:type="dxa"/>
            <w:tcBorders>
              <w:bottom w:val="nil"/>
            </w:tcBorders>
            <w:vAlign w:val="center"/>
          </w:tcPr>
          <w:p w14:paraId="62224502" w14:textId="6CE49B42" w:rsidR="00CB1287" w:rsidRPr="00ED3155" w:rsidRDefault="00CB1287" w:rsidP="00CB1287">
            <w:pPr>
              <w:pStyle w:val="TableText"/>
              <w:rPr>
                <w:sz w:val="24"/>
                <w:szCs w:val="24"/>
              </w:rPr>
            </w:pPr>
            <w:r w:rsidRPr="00ED3155">
              <w:rPr>
                <w:sz w:val="24"/>
                <w:szCs w:val="24"/>
              </w:rPr>
              <w:t>Female</w:t>
            </w:r>
          </w:p>
        </w:tc>
        <w:tc>
          <w:tcPr>
            <w:tcW w:w="1559" w:type="dxa"/>
            <w:tcBorders>
              <w:bottom w:val="nil"/>
            </w:tcBorders>
            <w:vAlign w:val="bottom"/>
          </w:tcPr>
          <w:p w14:paraId="57BE546A" w14:textId="192520AD" w:rsidR="00CB1287" w:rsidRPr="00ED3155" w:rsidRDefault="00CB1287" w:rsidP="00CB1287">
            <w:pPr>
              <w:pStyle w:val="TableText"/>
              <w:rPr>
                <w:sz w:val="24"/>
                <w:szCs w:val="24"/>
              </w:rPr>
            </w:pPr>
            <w:r w:rsidRPr="00ED3155">
              <w:rPr>
                <w:sz w:val="24"/>
                <w:szCs w:val="24"/>
              </w:rPr>
              <w:t>CDTM</w:t>
            </w:r>
          </w:p>
        </w:tc>
        <w:tc>
          <w:tcPr>
            <w:tcW w:w="1559" w:type="dxa"/>
            <w:tcBorders>
              <w:bottom w:val="nil"/>
            </w:tcBorders>
            <w:vAlign w:val="bottom"/>
          </w:tcPr>
          <w:p w14:paraId="3BB94C90" w14:textId="40633D54" w:rsidR="00CB1287" w:rsidRPr="00ED3155" w:rsidRDefault="00CB1287" w:rsidP="00CB1287">
            <w:pPr>
              <w:pStyle w:val="TableText"/>
              <w:rPr>
                <w:sz w:val="24"/>
                <w:szCs w:val="24"/>
              </w:rPr>
            </w:pPr>
            <w:r w:rsidRPr="00ED3155">
              <w:rPr>
                <w:sz w:val="24"/>
                <w:szCs w:val="24"/>
              </w:rPr>
              <w:t>CPR</w:t>
            </w:r>
          </w:p>
        </w:tc>
        <w:tc>
          <w:tcPr>
            <w:tcW w:w="1559" w:type="dxa"/>
            <w:tcBorders>
              <w:bottom w:val="nil"/>
            </w:tcBorders>
            <w:vAlign w:val="bottom"/>
          </w:tcPr>
          <w:p w14:paraId="4EBAF2EC" w14:textId="3A3486FF" w:rsidR="00CB1287" w:rsidRPr="00ED3155" w:rsidRDefault="00CB1287" w:rsidP="00CB1287">
            <w:pPr>
              <w:pStyle w:val="TableText"/>
              <w:rPr>
                <w:sz w:val="24"/>
                <w:szCs w:val="24"/>
              </w:rPr>
            </w:pPr>
            <w:r w:rsidRPr="00ED3155">
              <w:rPr>
                <w:sz w:val="24"/>
                <w:szCs w:val="24"/>
              </w:rPr>
              <w:t>0.85</w:t>
            </w:r>
          </w:p>
        </w:tc>
        <w:tc>
          <w:tcPr>
            <w:tcW w:w="1683" w:type="dxa"/>
            <w:tcBorders>
              <w:bottom w:val="nil"/>
            </w:tcBorders>
            <w:vAlign w:val="bottom"/>
          </w:tcPr>
          <w:p w14:paraId="750633EE" w14:textId="0C2BC96B" w:rsidR="00CB1287" w:rsidRPr="00ED3155" w:rsidRDefault="00CB1287" w:rsidP="00CB1287">
            <w:pPr>
              <w:pStyle w:val="TableText"/>
              <w:rPr>
                <w:sz w:val="24"/>
                <w:szCs w:val="24"/>
              </w:rPr>
            </w:pPr>
            <w:r w:rsidRPr="00ED3155">
              <w:rPr>
                <w:sz w:val="24"/>
                <w:szCs w:val="24"/>
              </w:rPr>
              <w:t>0.97</w:t>
            </w:r>
          </w:p>
        </w:tc>
        <w:tc>
          <w:tcPr>
            <w:tcW w:w="750" w:type="dxa"/>
            <w:tcBorders>
              <w:bottom w:val="nil"/>
            </w:tcBorders>
            <w:vAlign w:val="bottom"/>
          </w:tcPr>
          <w:p w14:paraId="0A031665" w14:textId="06DACD1D" w:rsidR="00CB1287" w:rsidRPr="00ED3155" w:rsidRDefault="00CB1287" w:rsidP="00CB1287">
            <w:pPr>
              <w:pStyle w:val="TableText"/>
              <w:rPr>
                <w:sz w:val="24"/>
                <w:szCs w:val="24"/>
              </w:rPr>
            </w:pPr>
            <w:r w:rsidRPr="00ED3155">
              <w:rPr>
                <w:sz w:val="24"/>
                <w:szCs w:val="24"/>
              </w:rPr>
              <w:t>806</w:t>
            </w:r>
          </w:p>
        </w:tc>
      </w:tr>
      <w:tr w:rsidR="00CB1287" w:rsidRPr="00FB41E6" w14:paraId="6D0D1E97" w14:textId="77777777" w:rsidTr="00A66D80">
        <w:tc>
          <w:tcPr>
            <w:tcW w:w="2280" w:type="dxa"/>
            <w:tcBorders>
              <w:top w:val="nil"/>
              <w:bottom w:val="single" w:sz="4" w:space="0" w:color="auto"/>
            </w:tcBorders>
            <w:vAlign w:val="center"/>
          </w:tcPr>
          <w:p w14:paraId="21BB5D06" w14:textId="12FB90B4" w:rsidR="00CB1287" w:rsidRPr="00ED3155" w:rsidRDefault="00CB1287" w:rsidP="00CB1287">
            <w:pPr>
              <w:pStyle w:val="TableText"/>
              <w:rPr>
                <w:sz w:val="24"/>
                <w:szCs w:val="24"/>
              </w:rPr>
            </w:pPr>
            <w:r w:rsidRPr="00ED3155">
              <w:rPr>
                <w:sz w:val="24"/>
                <w:szCs w:val="24"/>
              </w:rPr>
              <w:t>Female</w:t>
            </w:r>
          </w:p>
        </w:tc>
        <w:tc>
          <w:tcPr>
            <w:tcW w:w="1559" w:type="dxa"/>
            <w:tcBorders>
              <w:top w:val="nil"/>
              <w:bottom w:val="single" w:sz="4" w:space="0" w:color="auto"/>
            </w:tcBorders>
            <w:vAlign w:val="bottom"/>
          </w:tcPr>
          <w:p w14:paraId="2BEC6401" w14:textId="57EB0196" w:rsidR="00CB1287" w:rsidRPr="00ED3155" w:rsidRDefault="00CB1287" w:rsidP="00CB1287">
            <w:pPr>
              <w:pStyle w:val="TableText"/>
              <w:rPr>
                <w:sz w:val="24"/>
                <w:szCs w:val="24"/>
              </w:rPr>
            </w:pPr>
            <w:r w:rsidRPr="00ED3155">
              <w:rPr>
                <w:sz w:val="24"/>
                <w:szCs w:val="24"/>
              </w:rPr>
              <w:t>RG</w:t>
            </w:r>
          </w:p>
        </w:tc>
        <w:tc>
          <w:tcPr>
            <w:tcW w:w="1559" w:type="dxa"/>
            <w:tcBorders>
              <w:top w:val="nil"/>
              <w:bottom w:val="single" w:sz="4" w:space="0" w:color="auto"/>
            </w:tcBorders>
            <w:vAlign w:val="bottom"/>
          </w:tcPr>
          <w:p w14:paraId="26C55661" w14:textId="6DA8BA2C" w:rsidR="00CB1287" w:rsidRPr="00ED3155" w:rsidRDefault="00CB1287" w:rsidP="00CB1287">
            <w:pPr>
              <w:pStyle w:val="TableText"/>
              <w:rPr>
                <w:sz w:val="24"/>
                <w:szCs w:val="24"/>
              </w:rPr>
            </w:pPr>
            <w:r w:rsidRPr="00ED3155">
              <w:rPr>
                <w:sz w:val="24"/>
                <w:szCs w:val="24"/>
              </w:rPr>
              <w:t>CPR</w:t>
            </w:r>
          </w:p>
        </w:tc>
        <w:tc>
          <w:tcPr>
            <w:tcW w:w="1559" w:type="dxa"/>
            <w:tcBorders>
              <w:top w:val="nil"/>
              <w:bottom w:val="single" w:sz="4" w:space="0" w:color="auto"/>
            </w:tcBorders>
            <w:vAlign w:val="bottom"/>
          </w:tcPr>
          <w:p w14:paraId="7B8F7CCF" w14:textId="7CFB0C49" w:rsidR="00CB1287" w:rsidRPr="00ED3155" w:rsidRDefault="00CB1287" w:rsidP="00CB1287">
            <w:pPr>
              <w:pStyle w:val="TableText"/>
              <w:rPr>
                <w:sz w:val="24"/>
                <w:szCs w:val="24"/>
              </w:rPr>
            </w:pPr>
            <w:r w:rsidRPr="00ED3155">
              <w:rPr>
                <w:sz w:val="24"/>
                <w:szCs w:val="24"/>
              </w:rPr>
              <w:t>0.91</w:t>
            </w:r>
          </w:p>
        </w:tc>
        <w:tc>
          <w:tcPr>
            <w:tcW w:w="1683" w:type="dxa"/>
            <w:tcBorders>
              <w:top w:val="nil"/>
              <w:bottom w:val="single" w:sz="4" w:space="0" w:color="auto"/>
            </w:tcBorders>
            <w:vAlign w:val="bottom"/>
          </w:tcPr>
          <w:p w14:paraId="4AB40C88" w14:textId="461358B6" w:rsidR="00CB1287" w:rsidRPr="00ED3155" w:rsidRDefault="00CB1287" w:rsidP="00CB1287">
            <w:pPr>
              <w:pStyle w:val="TableText"/>
              <w:rPr>
                <w:sz w:val="24"/>
                <w:szCs w:val="24"/>
              </w:rPr>
            </w:pPr>
            <w:r w:rsidRPr="00ED3155">
              <w:rPr>
                <w:sz w:val="24"/>
                <w:szCs w:val="24"/>
              </w:rPr>
              <w:t>0.94</w:t>
            </w:r>
          </w:p>
        </w:tc>
        <w:tc>
          <w:tcPr>
            <w:tcW w:w="750" w:type="dxa"/>
            <w:tcBorders>
              <w:top w:val="nil"/>
              <w:bottom w:val="single" w:sz="4" w:space="0" w:color="auto"/>
            </w:tcBorders>
            <w:vAlign w:val="bottom"/>
          </w:tcPr>
          <w:p w14:paraId="785196A5" w14:textId="6F3F1242" w:rsidR="00CB1287" w:rsidRPr="00ED3155" w:rsidRDefault="00CB1287" w:rsidP="00CB1287">
            <w:pPr>
              <w:pStyle w:val="TableText"/>
              <w:rPr>
                <w:sz w:val="24"/>
                <w:szCs w:val="24"/>
              </w:rPr>
            </w:pPr>
            <w:r w:rsidRPr="00ED3155">
              <w:rPr>
                <w:sz w:val="24"/>
                <w:szCs w:val="24"/>
              </w:rPr>
              <w:t>806</w:t>
            </w:r>
          </w:p>
        </w:tc>
      </w:tr>
      <w:tr w:rsidR="00CB1287" w:rsidRPr="00FB41E6" w14:paraId="29204049" w14:textId="77777777" w:rsidTr="00A66D80">
        <w:tc>
          <w:tcPr>
            <w:tcW w:w="2280" w:type="dxa"/>
            <w:tcBorders>
              <w:top w:val="single" w:sz="4" w:space="0" w:color="auto"/>
            </w:tcBorders>
            <w:vAlign w:val="center"/>
          </w:tcPr>
          <w:p w14:paraId="2B5B815D" w14:textId="61AC6D81" w:rsidR="00CB1287" w:rsidRPr="00ED3155" w:rsidRDefault="00CB1287" w:rsidP="00CB1287">
            <w:pPr>
              <w:pStyle w:val="TableText"/>
              <w:rPr>
                <w:sz w:val="24"/>
                <w:szCs w:val="24"/>
              </w:rPr>
            </w:pPr>
            <w:r w:rsidRPr="00ED3155">
              <w:rPr>
                <w:sz w:val="24"/>
                <w:szCs w:val="24"/>
              </w:rPr>
              <w:t>Male</w:t>
            </w:r>
          </w:p>
        </w:tc>
        <w:tc>
          <w:tcPr>
            <w:tcW w:w="1559" w:type="dxa"/>
            <w:tcBorders>
              <w:top w:val="single" w:sz="4" w:space="0" w:color="auto"/>
            </w:tcBorders>
            <w:vAlign w:val="bottom"/>
          </w:tcPr>
          <w:p w14:paraId="707EA606" w14:textId="2EF1CDB3" w:rsidR="00CB1287" w:rsidRPr="00ED3155" w:rsidRDefault="00CB1287" w:rsidP="00CB1287">
            <w:pPr>
              <w:pStyle w:val="TableText"/>
              <w:rPr>
                <w:sz w:val="24"/>
                <w:szCs w:val="24"/>
              </w:rPr>
            </w:pPr>
            <w:r w:rsidRPr="00ED3155">
              <w:rPr>
                <w:sz w:val="24"/>
                <w:szCs w:val="24"/>
              </w:rPr>
              <w:t>CDTM</w:t>
            </w:r>
          </w:p>
        </w:tc>
        <w:tc>
          <w:tcPr>
            <w:tcW w:w="1559" w:type="dxa"/>
            <w:tcBorders>
              <w:top w:val="single" w:sz="4" w:space="0" w:color="auto"/>
            </w:tcBorders>
            <w:vAlign w:val="bottom"/>
          </w:tcPr>
          <w:p w14:paraId="45B41AD5" w14:textId="0D6D0BB8" w:rsidR="00CB1287" w:rsidRPr="00ED3155" w:rsidRDefault="00CB1287" w:rsidP="00CB1287">
            <w:pPr>
              <w:pStyle w:val="TableText"/>
              <w:rPr>
                <w:sz w:val="24"/>
                <w:szCs w:val="24"/>
              </w:rPr>
            </w:pPr>
            <w:r w:rsidRPr="00ED3155">
              <w:rPr>
                <w:sz w:val="24"/>
                <w:szCs w:val="24"/>
              </w:rPr>
              <w:t>RG</w:t>
            </w:r>
          </w:p>
        </w:tc>
        <w:tc>
          <w:tcPr>
            <w:tcW w:w="1559" w:type="dxa"/>
            <w:tcBorders>
              <w:top w:val="single" w:sz="4" w:space="0" w:color="auto"/>
            </w:tcBorders>
            <w:vAlign w:val="bottom"/>
          </w:tcPr>
          <w:p w14:paraId="29763186" w14:textId="2B675475" w:rsidR="00CB1287" w:rsidRPr="00ED3155" w:rsidRDefault="00CB1287" w:rsidP="00CB1287">
            <w:pPr>
              <w:pStyle w:val="TableText"/>
              <w:rPr>
                <w:sz w:val="24"/>
                <w:szCs w:val="24"/>
              </w:rPr>
            </w:pPr>
            <w:r w:rsidRPr="00ED3155">
              <w:rPr>
                <w:sz w:val="24"/>
                <w:szCs w:val="24"/>
              </w:rPr>
              <w:t>0.92</w:t>
            </w:r>
          </w:p>
        </w:tc>
        <w:tc>
          <w:tcPr>
            <w:tcW w:w="1683" w:type="dxa"/>
            <w:tcBorders>
              <w:top w:val="single" w:sz="4" w:space="0" w:color="auto"/>
            </w:tcBorders>
            <w:vAlign w:val="bottom"/>
          </w:tcPr>
          <w:p w14:paraId="3656BAD8" w14:textId="361FD257" w:rsidR="00CB1287" w:rsidRPr="00ED3155" w:rsidRDefault="00CB1287" w:rsidP="00CB1287">
            <w:pPr>
              <w:pStyle w:val="TableText"/>
              <w:rPr>
                <w:sz w:val="24"/>
                <w:szCs w:val="24"/>
              </w:rPr>
            </w:pPr>
            <w:r w:rsidRPr="00ED3155">
              <w:rPr>
                <w:sz w:val="24"/>
                <w:szCs w:val="24"/>
              </w:rPr>
              <w:t>0.96</w:t>
            </w:r>
          </w:p>
        </w:tc>
        <w:tc>
          <w:tcPr>
            <w:tcW w:w="750" w:type="dxa"/>
            <w:tcBorders>
              <w:top w:val="single" w:sz="4" w:space="0" w:color="auto"/>
            </w:tcBorders>
            <w:vAlign w:val="bottom"/>
          </w:tcPr>
          <w:p w14:paraId="384AD027" w14:textId="7DD5122B" w:rsidR="00CB1287" w:rsidRPr="00ED3155" w:rsidRDefault="00CB1287" w:rsidP="00CB1287">
            <w:pPr>
              <w:pStyle w:val="TableText"/>
              <w:rPr>
                <w:sz w:val="24"/>
                <w:szCs w:val="24"/>
              </w:rPr>
            </w:pPr>
            <w:r w:rsidRPr="00ED3155">
              <w:rPr>
                <w:sz w:val="24"/>
                <w:szCs w:val="24"/>
              </w:rPr>
              <w:t>807</w:t>
            </w:r>
          </w:p>
        </w:tc>
      </w:tr>
      <w:tr w:rsidR="00CB1287" w:rsidRPr="00FB41E6" w14:paraId="428BAC7D" w14:textId="77777777" w:rsidTr="00A66D80">
        <w:tc>
          <w:tcPr>
            <w:tcW w:w="2280" w:type="dxa"/>
            <w:tcBorders>
              <w:bottom w:val="nil"/>
            </w:tcBorders>
            <w:vAlign w:val="center"/>
          </w:tcPr>
          <w:p w14:paraId="554EFB5F" w14:textId="7226EF28" w:rsidR="00CB1287" w:rsidRPr="00ED3155" w:rsidRDefault="00CB1287" w:rsidP="00CB1287">
            <w:pPr>
              <w:pStyle w:val="TableText"/>
              <w:rPr>
                <w:sz w:val="24"/>
                <w:szCs w:val="24"/>
              </w:rPr>
            </w:pPr>
            <w:r w:rsidRPr="00ED3155">
              <w:rPr>
                <w:sz w:val="24"/>
                <w:szCs w:val="24"/>
              </w:rPr>
              <w:t>Male</w:t>
            </w:r>
          </w:p>
        </w:tc>
        <w:tc>
          <w:tcPr>
            <w:tcW w:w="1559" w:type="dxa"/>
            <w:tcBorders>
              <w:bottom w:val="nil"/>
            </w:tcBorders>
            <w:vAlign w:val="bottom"/>
          </w:tcPr>
          <w:p w14:paraId="520E56F5" w14:textId="5AB1D554" w:rsidR="00CB1287" w:rsidRPr="00ED3155" w:rsidRDefault="00CB1287" w:rsidP="00CB1287">
            <w:pPr>
              <w:pStyle w:val="TableText"/>
              <w:rPr>
                <w:sz w:val="24"/>
                <w:szCs w:val="24"/>
              </w:rPr>
            </w:pPr>
            <w:r w:rsidRPr="00ED3155">
              <w:rPr>
                <w:sz w:val="24"/>
                <w:szCs w:val="24"/>
              </w:rPr>
              <w:t>CDTM</w:t>
            </w:r>
          </w:p>
        </w:tc>
        <w:tc>
          <w:tcPr>
            <w:tcW w:w="1559" w:type="dxa"/>
            <w:tcBorders>
              <w:bottom w:val="nil"/>
            </w:tcBorders>
            <w:vAlign w:val="bottom"/>
          </w:tcPr>
          <w:p w14:paraId="0B2AE0FB" w14:textId="7351E4D5" w:rsidR="00CB1287" w:rsidRPr="00ED3155" w:rsidRDefault="00CB1287" w:rsidP="00CB1287">
            <w:pPr>
              <w:pStyle w:val="TableText"/>
              <w:rPr>
                <w:sz w:val="24"/>
                <w:szCs w:val="24"/>
              </w:rPr>
            </w:pPr>
            <w:r w:rsidRPr="00ED3155">
              <w:rPr>
                <w:sz w:val="24"/>
                <w:szCs w:val="24"/>
              </w:rPr>
              <w:t>CPR</w:t>
            </w:r>
          </w:p>
        </w:tc>
        <w:tc>
          <w:tcPr>
            <w:tcW w:w="1559" w:type="dxa"/>
            <w:tcBorders>
              <w:bottom w:val="nil"/>
            </w:tcBorders>
            <w:vAlign w:val="bottom"/>
          </w:tcPr>
          <w:p w14:paraId="0705A6D9" w14:textId="27C4C01C" w:rsidR="00CB1287" w:rsidRPr="00ED3155" w:rsidRDefault="00CB1287" w:rsidP="00CB1287">
            <w:pPr>
              <w:pStyle w:val="TableText"/>
              <w:rPr>
                <w:sz w:val="24"/>
                <w:szCs w:val="24"/>
              </w:rPr>
            </w:pPr>
            <w:r w:rsidRPr="00ED3155">
              <w:rPr>
                <w:sz w:val="24"/>
                <w:szCs w:val="24"/>
              </w:rPr>
              <w:t>0.89</w:t>
            </w:r>
          </w:p>
        </w:tc>
        <w:tc>
          <w:tcPr>
            <w:tcW w:w="1683" w:type="dxa"/>
            <w:tcBorders>
              <w:bottom w:val="nil"/>
            </w:tcBorders>
            <w:vAlign w:val="bottom"/>
          </w:tcPr>
          <w:p w14:paraId="7EDE8601" w14:textId="420AA80C" w:rsidR="00CB1287" w:rsidRPr="00ED3155" w:rsidRDefault="00CB1287" w:rsidP="00CB1287">
            <w:pPr>
              <w:pStyle w:val="TableText"/>
              <w:rPr>
                <w:sz w:val="24"/>
                <w:szCs w:val="24"/>
              </w:rPr>
            </w:pPr>
            <w:r w:rsidRPr="00ED3155">
              <w:rPr>
                <w:sz w:val="24"/>
                <w:szCs w:val="24"/>
              </w:rPr>
              <w:t>0.96</w:t>
            </w:r>
          </w:p>
        </w:tc>
        <w:tc>
          <w:tcPr>
            <w:tcW w:w="750" w:type="dxa"/>
            <w:tcBorders>
              <w:bottom w:val="nil"/>
            </w:tcBorders>
            <w:vAlign w:val="bottom"/>
          </w:tcPr>
          <w:p w14:paraId="39C7D6E4" w14:textId="2DDD9ED7" w:rsidR="00CB1287" w:rsidRPr="00ED3155" w:rsidRDefault="00CB1287" w:rsidP="00CB1287">
            <w:pPr>
              <w:pStyle w:val="TableText"/>
              <w:rPr>
                <w:sz w:val="24"/>
                <w:szCs w:val="24"/>
              </w:rPr>
            </w:pPr>
            <w:r w:rsidRPr="00ED3155">
              <w:rPr>
                <w:sz w:val="24"/>
                <w:szCs w:val="24"/>
              </w:rPr>
              <w:t>807</w:t>
            </w:r>
          </w:p>
        </w:tc>
      </w:tr>
      <w:tr w:rsidR="00CB1287" w:rsidRPr="00FB41E6" w14:paraId="4D206316" w14:textId="77777777" w:rsidTr="00A66D80">
        <w:tc>
          <w:tcPr>
            <w:tcW w:w="2280" w:type="dxa"/>
            <w:tcBorders>
              <w:top w:val="nil"/>
              <w:bottom w:val="single" w:sz="4" w:space="0" w:color="auto"/>
            </w:tcBorders>
            <w:vAlign w:val="center"/>
          </w:tcPr>
          <w:p w14:paraId="03651214" w14:textId="2A2366B6" w:rsidR="00CB1287" w:rsidRPr="00ED3155" w:rsidRDefault="00CB1287" w:rsidP="00CB1287">
            <w:pPr>
              <w:pStyle w:val="TableText"/>
              <w:rPr>
                <w:sz w:val="24"/>
                <w:szCs w:val="24"/>
              </w:rPr>
            </w:pPr>
            <w:r w:rsidRPr="00ED3155">
              <w:rPr>
                <w:sz w:val="24"/>
                <w:szCs w:val="24"/>
              </w:rPr>
              <w:t>Male</w:t>
            </w:r>
          </w:p>
        </w:tc>
        <w:tc>
          <w:tcPr>
            <w:tcW w:w="1559" w:type="dxa"/>
            <w:tcBorders>
              <w:top w:val="nil"/>
              <w:bottom w:val="single" w:sz="4" w:space="0" w:color="auto"/>
            </w:tcBorders>
            <w:vAlign w:val="bottom"/>
          </w:tcPr>
          <w:p w14:paraId="57733480" w14:textId="2B282E55" w:rsidR="00CB1287" w:rsidRPr="00ED3155" w:rsidRDefault="00CB1287" w:rsidP="00CB1287">
            <w:pPr>
              <w:pStyle w:val="TableText"/>
              <w:rPr>
                <w:sz w:val="24"/>
                <w:szCs w:val="24"/>
              </w:rPr>
            </w:pPr>
            <w:r w:rsidRPr="00ED3155">
              <w:rPr>
                <w:sz w:val="24"/>
                <w:szCs w:val="24"/>
              </w:rPr>
              <w:t>RG</w:t>
            </w:r>
          </w:p>
        </w:tc>
        <w:tc>
          <w:tcPr>
            <w:tcW w:w="1559" w:type="dxa"/>
            <w:tcBorders>
              <w:top w:val="nil"/>
              <w:bottom w:val="single" w:sz="4" w:space="0" w:color="auto"/>
            </w:tcBorders>
            <w:vAlign w:val="bottom"/>
          </w:tcPr>
          <w:p w14:paraId="79B1E4EB" w14:textId="3F864108" w:rsidR="00CB1287" w:rsidRPr="00ED3155" w:rsidRDefault="00CB1287" w:rsidP="00CB1287">
            <w:pPr>
              <w:pStyle w:val="TableText"/>
              <w:rPr>
                <w:sz w:val="24"/>
                <w:szCs w:val="24"/>
              </w:rPr>
            </w:pPr>
            <w:r w:rsidRPr="00ED3155">
              <w:rPr>
                <w:sz w:val="24"/>
                <w:szCs w:val="24"/>
              </w:rPr>
              <w:t>CPR</w:t>
            </w:r>
          </w:p>
        </w:tc>
        <w:tc>
          <w:tcPr>
            <w:tcW w:w="1559" w:type="dxa"/>
            <w:tcBorders>
              <w:top w:val="nil"/>
              <w:bottom w:val="single" w:sz="4" w:space="0" w:color="auto"/>
            </w:tcBorders>
            <w:vAlign w:val="bottom"/>
          </w:tcPr>
          <w:p w14:paraId="38A80415" w14:textId="1C7994B1" w:rsidR="00CB1287" w:rsidRPr="00ED3155" w:rsidRDefault="00CB1287" w:rsidP="00CB1287">
            <w:pPr>
              <w:pStyle w:val="TableText"/>
              <w:rPr>
                <w:sz w:val="24"/>
                <w:szCs w:val="24"/>
              </w:rPr>
            </w:pPr>
            <w:r w:rsidRPr="00ED3155">
              <w:rPr>
                <w:sz w:val="24"/>
                <w:szCs w:val="24"/>
              </w:rPr>
              <w:t>0.91</w:t>
            </w:r>
          </w:p>
        </w:tc>
        <w:tc>
          <w:tcPr>
            <w:tcW w:w="1683" w:type="dxa"/>
            <w:tcBorders>
              <w:top w:val="nil"/>
              <w:bottom w:val="single" w:sz="4" w:space="0" w:color="auto"/>
            </w:tcBorders>
            <w:vAlign w:val="bottom"/>
          </w:tcPr>
          <w:p w14:paraId="20B16515" w14:textId="7F4A1A65" w:rsidR="00CB1287" w:rsidRPr="00ED3155" w:rsidRDefault="00CB1287" w:rsidP="00CB1287">
            <w:pPr>
              <w:pStyle w:val="TableText"/>
              <w:rPr>
                <w:sz w:val="24"/>
                <w:szCs w:val="24"/>
              </w:rPr>
            </w:pPr>
            <w:r w:rsidRPr="00ED3155">
              <w:rPr>
                <w:sz w:val="24"/>
                <w:szCs w:val="24"/>
              </w:rPr>
              <w:t>0.95</w:t>
            </w:r>
          </w:p>
        </w:tc>
        <w:tc>
          <w:tcPr>
            <w:tcW w:w="750" w:type="dxa"/>
            <w:tcBorders>
              <w:top w:val="nil"/>
              <w:bottom w:val="single" w:sz="4" w:space="0" w:color="auto"/>
            </w:tcBorders>
            <w:vAlign w:val="bottom"/>
          </w:tcPr>
          <w:p w14:paraId="507FAD18" w14:textId="58E39B90" w:rsidR="00CB1287" w:rsidRPr="00ED3155" w:rsidRDefault="00CB1287" w:rsidP="00CB1287">
            <w:pPr>
              <w:pStyle w:val="TableText"/>
              <w:rPr>
                <w:sz w:val="24"/>
                <w:szCs w:val="24"/>
              </w:rPr>
            </w:pPr>
            <w:r w:rsidRPr="00ED3155">
              <w:rPr>
                <w:sz w:val="24"/>
                <w:szCs w:val="24"/>
              </w:rPr>
              <w:t>807</w:t>
            </w:r>
          </w:p>
        </w:tc>
      </w:tr>
      <w:tr w:rsidR="00CB1287" w:rsidRPr="00FB41E6" w14:paraId="608841E7" w14:textId="77777777" w:rsidTr="00A66D80">
        <w:tc>
          <w:tcPr>
            <w:tcW w:w="2280" w:type="dxa"/>
            <w:tcBorders>
              <w:top w:val="single" w:sz="4" w:space="0" w:color="auto"/>
            </w:tcBorders>
            <w:vAlign w:val="center"/>
          </w:tcPr>
          <w:p w14:paraId="535AD36C" w14:textId="1C41678C" w:rsidR="00CB1287" w:rsidRPr="00ED3155" w:rsidRDefault="00CB1287" w:rsidP="00CB1287">
            <w:pPr>
              <w:pStyle w:val="TableText"/>
              <w:rPr>
                <w:sz w:val="24"/>
                <w:szCs w:val="24"/>
              </w:rPr>
            </w:pPr>
            <w:r w:rsidRPr="00ED3155">
              <w:rPr>
                <w:sz w:val="24"/>
                <w:szCs w:val="24"/>
              </w:rPr>
              <w:t>American Indian</w:t>
            </w:r>
          </w:p>
        </w:tc>
        <w:tc>
          <w:tcPr>
            <w:tcW w:w="1559" w:type="dxa"/>
            <w:tcBorders>
              <w:top w:val="single" w:sz="4" w:space="0" w:color="auto"/>
            </w:tcBorders>
            <w:vAlign w:val="bottom"/>
          </w:tcPr>
          <w:p w14:paraId="5E6DAF06" w14:textId="142E2DF2" w:rsidR="00CB1287" w:rsidRPr="00ED3155" w:rsidRDefault="00CB1287" w:rsidP="00CB1287">
            <w:pPr>
              <w:pStyle w:val="TableText"/>
              <w:rPr>
                <w:sz w:val="24"/>
                <w:szCs w:val="24"/>
              </w:rPr>
            </w:pPr>
            <w:r w:rsidRPr="00ED3155">
              <w:rPr>
                <w:sz w:val="24"/>
                <w:szCs w:val="24"/>
              </w:rPr>
              <w:t>CDTM</w:t>
            </w:r>
          </w:p>
        </w:tc>
        <w:tc>
          <w:tcPr>
            <w:tcW w:w="1559" w:type="dxa"/>
            <w:tcBorders>
              <w:top w:val="single" w:sz="4" w:space="0" w:color="auto"/>
            </w:tcBorders>
            <w:vAlign w:val="bottom"/>
          </w:tcPr>
          <w:p w14:paraId="30E05C63" w14:textId="4AA54659" w:rsidR="00CB1287" w:rsidRPr="00ED3155" w:rsidRDefault="00CB1287" w:rsidP="00CB1287">
            <w:pPr>
              <w:pStyle w:val="TableText"/>
              <w:rPr>
                <w:sz w:val="24"/>
                <w:szCs w:val="24"/>
              </w:rPr>
            </w:pPr>
            <w:r w:rsidRPr="00ED3155">
              <w:rPr>
                <w:sz w:val="24"/>
                <w:szCs w:val="24"/>
              </w:rPr>
              <w:t>RG</w:t>
            </w:r>
          </w:p>
        </w:tc>
        <w:tc>
          <w:tcPr>
            <w:tcW w:w="1559" w:type="dxa"/>
            <w:tcBorders>
              <w:top w:val="single" w:sz="4" w:space="0" w:color="auto"/>
            </w:tcBorders>
            <w:vAlign w:val="bottom"/>
          </w:tcPr>
          <w:p w14:paraId="2A450853" w14:textId="4188AF54" w:rsidR="00CB1287" w:rsidRPr="00ED3155" w:rsidRDefault="00CB1287" w:rsidP="00CB1287">
            <w:pPr>
              <w:pStyle w:val="TableText"/>
              <w:rPr>
                <w:sz w:val="24"/>
                <w:szCs w:val="24"/>
              </w:rPr>
            </w:pPr>
            <w:r w:rsidRPr="00ED3155">
              <w:rPr>
                <w:sz w:val="24"/>
                <w:szCs w:val="24"/>
              </w:rPr>
              <w:t>0.92</w:t>
            </w:r>
          </w:p>
        </w:tc>
        <w:tc>
          <w:tcPr>
            <w:tcW w:w="1683" w:type="dxa"/>
            <w:tcBorders>
              <w:top w:val="single" w:sz="4" w:space="0" w:color="auto"/>
            </w:tcBorders>
            <w:vAlign w:val="bottom"/>
          </w:tcPr>
          <w:p w14:paraId="355D2122" w14:textId="33BB120B" w:rsidR="00CB1287" w:rsidRPr="00ED3155" w:rsidRDefault="00CB1287" w:rsidP="00CB1287">
            <w:pPr>
              <w:pStyle w:val="TableText"/>
              <w:rPr>
                <w:sz w:val="24"/>
                <w:szCs w:val="24"/>
              </w:rPr>
            </w:pPr>
            <w:r w:rsidRPr="00ED3155">
              <w:rPr>
                <w:sz w:val="24"/>
                <w:szCs w:val="24"/>
              </w:rPr>
              <w:t>0.95</w:t>
            </w:r>
          </w:p>
        </w:tc>
        <w:tc>
          <w:tcPr>
            <w:tcW w:w="750" w:type="dxa"/>
            <w:tcBorders>
              <w:top w:val="single" w:sz="4" w:space="0" w:color="auto"/>
            </w:tcBorders>
            <w:vAlign w:val="bottom"/>
          </w:tcPr>
          <w:p w14:paraId="50CCEC0B" w14:textId="2AAFF262" w:rsidR="00CB1287" w:rsidRPr="00ED3155" w:rsidRDefault="00CB1287" w:rsidP="00CB1287">
            <w:pPr>
              <w:pStyle w:val="TableText"/>
              <w:rPr>
                <w:sz w:val="24"/>
                <w:szCs w:val="24"/>
              </w:rPr>
            </w:pPr>
            <w:r w:rsidRPr="00ED3155">
              <w:rPr>
                <w:sz w:val="24"/>
                <w:szCs w:val="24"/>
              </w:rPr>
              <w:t>254</w:t>
            </w:r>
          </w:p>
        </w:tc>
      </w:tr>
      <w:tr w:rsidR="00CB1287" w:rsidRPr="00FB41E6" w14:paraId="43D626EF" w14:textId="77777777" w:rsidTr="00A66D80">
        <w:tc>
          <w:tcPr>
            <w:tcW w:w="2280" w:type="dxa"/>
            <w:tcBorders>
              <w:bottom w:val="nil"/>
            </w:tcBorders>
            <w:vAlign w:val="center"/>
          </w:tcPr>
          <w:p w14:paraId="665527F0" w14:textId="3AF270E5" w:rsidR="00CB1287" w:rsidRPr="00ED3155" w:rsidRDefault="00CB1287" w:rsidP="00CB1287">
            <w:pPr>
              <w:pStyle w:val="TableText"/>
              <w:rPr>
                <w:sz w:val="24"/>
                <w:szCs w:val="24"/>
              </w:rPr>
            </w:pPr>
            <w:r w:rsidRPr="00ED3155">
              <w:rPr>
                <w:sz w:val="24"/>
                <w:szCs w:val="24"/>
              </w:rPr>
              <w:t>American Indian</w:t>
            </w:r>
          </w:p>
        </w:tc>
        <w:tc>
          <w:tcPr>
            <w:tcW w:w="1559" w:type="dxa"/>
            <w:tcBorders>
              <w:bottom w:val="nil"/>
            </w:tcBorders>
            <w:vAlign w:val="bottom"/>
          </w:tcPr>
          <w:p w14:paraId="6BEA070A" w14:textId="01E1CC20" w:rsidR="00CB1287" w:rsidRPr="00ED3155" w:rsidRDefault="00CB1287" w:rsidP="00CB1287">
            <w:pPr>
              <w:pStyle w:val="TableText"/>
              <w:rPr>
                <w:sz w:val="24"/>
                <w:szCs w:val="24"/>
              </w:rPr>
            </w:pPr>
            <w:r w:rsidRPr="00ED3155">
              <w:rPr>
                <w:sz w:val="24"/>
                <w:szCs w:val="24"/>
              </w:rPr>
              <w:t>CDTM</w:t>
            </w:r>
          </w:p>
        </w:tc>
        <w:tc>
          <w:tcPr>
            <w:tcW w:w="1559" w:type="dxa"/>
            <w:tcBorders>
              <w:bottom w:val="nil"/>
            </w:tcBorders>
            <w:vAlign w:val="bottom"/>
          </w:tcPr>
          <w:p w14:paraId="0C1CF735" w14:textId="4E608D50" w:rsidR="00CB1287" w:rsidRPr="00ED3155" w:rsidRDefault="00CB1287" w:rsidP="00CB1287">
            <w:pPr>
              <w:pStyle w:val="TableText"/>
              <w:rPr>
                <w:sz w:val="24"/>
                <w:szCs w:val="24"/>
              </w:rPr>
            </w:pPr>
            <w:r w:rsidRPr="00ED3155">
              <w:rPr>
                <w:sz w:val="24"/>
                <w:szCs w:val="24"/>
              </w:rPr>
              <w:t>CPR</w:t>
            </w:r>
          </w:p>
        </w:tc>
        <w:tc>
          <w:tcPr>
            <w:tcW w:w="1559" w:type="dxa"/>
            <w:tcBorders>
              <w:bottom w:val="nil"/>
            </w:tcBorders>
            <w:vAlign w:val="bottom"/>
          </w:tcPr>
          <w:p w14:paraId="4E44675F" w14:textId="691A1DEA" w:rsidR="00CB1287" w:rsidRPr="00ED3155" w:rsidRDefault="00CB1287" w:rsidP="00CB1287">
            <w:pPr>
              <w:pStyle w:val="TableText"/>
              <w:rPr>
                <w:sz w:val="24"/>
                <w:szCs w:val="24"/>
              </w:rPr>
            </w:pPr>
            <w:r w:rsidRPr="00ED3155">
              <w:rPr>
                <w:sz w:val="24"/>
                <w:szCs w:val="24"/>
              </w:rPr>
              <w:t>0.93</w:t>
            </w:r>
          </w:p>
        </w:tc>
        <w:tc>
          <w:tcPr>
            <w:tcW w:w="1683" w:type="dxa"/>
            <w:tcBorders>
              <w:bottom w:val="nil"/>
            </w:tcBorders>
            <w:vAlign w:val="bottom"/>
          </w:tcPr>
          <w:p w14:paraId="313E8D6A" w14:textId="29FA8169" w:rsidR="00CB1287" w:rsidRPr="00ED3155" w:rsidRDefault="00CB1287" w:rsidP="00CB1287">
            <w:pPr>
              <w:pStyle w:val="TableText"/>
              <w:rPr>
                <w:sz w:val="24"/>
                <w:szCs w:val="24"/>
              </w:rPr>
            </w:pPr>
            <w:r w:rsidRPr="00ED3155">
              <w:rPr>
                <w:sz w:val="24"/>
                <w:szCs w:val="24"/>
              </w:rPr>
              <w:t>0.93</w:t>
            </w:r>
          </w:p>
        </w:tc>
        <w:tc>
          <w:tcPr>
            <w:tcW w:w="750" w:type="dxa"/>
            <w:tcBorders>
              <w:bottom w:val="nil"/>
            </w:tcBorders>
            <w:vAlign w:val="bottom"/>
          </w:tcPr>
          <w:p w14:paraId="47C3F68C" w14:textId="0A436619" w:rsidR="00CB1287" w:rsidRPr="00ED3155" w:rsidRDefault="00CB1287" w:rsidP="00CB1287">
            <w:pPr>
              <w:pStyle w:val="TableText"/>
              <w:rPr>
                <w:sz w:val="24"/>
                <w:szCs w:val="24"/>
              </w:rPr>
            </w:pPr>
            <w:r w:rsidRPr="00ED3155">
              <w:rPr>
                <w:sz w:val="24"/>
                <w:szCs w:val="24"/>
              </w:rPr>
              <w:t>254</w:t>
            </w:r>
          </w:p>
        </w:tc>
      </w:tr>
      <w:tr w:rsidR="00CB1287" w:rsidRPr="00FB41E6" w14:paraId="0356D672" w14:textId="77777777" w:rsidTr="00A66D80">
        <w:tc>
          <w:tcPr>
            <w:tcW w:w="2280" w:type="dxa"/>
            <w:tcBorders>
              <w:top w:val="nil"/>
              <w:bottom w:val="single" w:sz="4" w:space="0" w:color="auto"/>
            </w:tcBorders>
            <w:vAlign w:val="center"/>
          </w:tcPr>
          <w:p w14:paraId="09A08302" w14:textId="56B09576" w:rsidR="00CB1287" w:rsidRPr="00ED3155" w:rsidRDefault="00CB1287" w:rsidP="00CB1287">
            <w:pPr>
              <w:pStyle w:val="TableText"/>
              <w:rPr>
                <w:sz w:val="24"/>
                <w:szCs w:val="24"/>
              </w:rPr>
            </w:pPr>
            <w:r w:rsidRPr="00ED3155">
              <w:rPr>
                <w:sz w:val="24"/>
                <w:szCs w:val="24"/>
              </w:rPr>
              <w:t>American Indian</w:t>
            </w:r>
          </w:p>
        </w:tc>
        <w:tc>
          <w:tcPr>
            <w:tcW w:w="1559" w:type="dxa"/>
            <w:tcBorders>
              <w:top w:val="nil"/>
              <w:bottom w:val="single" w:sz="4" w:space="0" w:color="auto"/>
            </w:tcBorders>
            <w:vAlign w:val="bottom"/>
          </w:tcPr>
          <w:p w14:paraId="6DCE9195" w14:textId="4F62BB8A" w:rsidR="00CB1287" w:rsidRPr="00ED3155" w:rsidRDefault="00CB1287" w:rsidP="00CB1287">
            <w:pPr>
              <w:pStyle w:val="TableText"/>
              <w:rPr>
                <w:sz w:val="24"/>
                <w:szCs w:val="24"/>
              </w:rPr>
            </w:pPr>
            <w:r w:rsidRPr="00ED3155">
              <w:rPr>
                <w:sz w:val="24"/>
                <w:szCs w:val="24"/>
              </w:rPr>
              <w:t>RG</w:t>
            </w:r>
          </w:p>
        </w:tc>
        <w:tc>
          <w:tcPr>
            <w:tcW w:w="1559" w:type="dxa"/>
            <w:tcBorders>
              <w:top w:val="nil"/>
              <w:bottom w:val="single" w:sz="4" w:space="0" w:color="auto"/>
            </w:tcBorders>
            <w:vAlign w:val="bottom"/>
          </w:tcPr>
          <w:p w14:paraId="28B3E143" w14:textId="19C177A6" w:rsidR="00CB1287" w:rsidRPr="00ED3155" w:rsidRDefault="00CB1287" w:rsidP="00CB1287">
            <w:pPr>
              <w:pStyle w:val="TableText"/>
              <w:rPr>
                <w:sz w:val="24"/>
                <w:szCs w:val="24"/>
              </w:rPr>
            </w:pPr>
            <w:r w:rsidRPr="00ED3155">
              <w:rPr>
                <w:sz w:val="24"/>
                <w:szCs w:val="24"/>
              </w:rPr>
              <w:t>CPR</w:t>
            </w:r>
          </w:p>
        </w:tc>
        <w:tc>
          <w:tcPr>
            <w:tcW w:w="1559" w:type="dxa"/>
            <w:tcBorders>
              <w:top w:val="nil"/>
              <w:bottom w:val="single" w:sz="4" w:space="0" w:color="auto"/>
            </w:tcBorders>
            <w:vAlign w:val="bottom"/>
          </w:tcPr>
          <w:p w14:paraId="17D5A2FB" w14:textId="2E17DEF7" w:rsidR="00CB1287" w:rsidRPr="00ED3155" w:rsidRDefault="00CB1287" w:rsidP="00CB1287">
            <w:pPr>
              <w:pStyle w:val="TableText"/>
              <w:rPr>
                <w:sz w:val="24"/>
                <w:szCs w:val="24"/>
              </w:rPr>
            </w:pPr>
            <w:r w:rsidRPr="00ED3155">
              <w:rPr>
                <w:sz w:val="24"/>
                <w:szCs w:val="24"/>
              </w:rPr>
              <w:t>0.91</w:t>
            </w:r>
          </w:p>
        </w:tc>
        <w:tc>
          <w:tcPr>
            <w:tcW w:w="1683" w:type="dxa"/>
            <w:tcBorders>
              <w:top w:val="nil"/>
              <w:bottom w:val="single" w:sz="4" w:space="0" w:color="auto"/>
            </w:tcBorders>
            <w:vAlign w:val="bottom"/>
          </w:tcPr>
          <w:p w14:paraId="79DA3047" w14:textId="64D18464" w:rsidR="00CB1287" w:rsidRPr="00ED3155" w:rsidRDefault="00CB1287" w:rsidP="00CB1287">
            <w:pPr>
              <w:pStyle w:val="TableText"/>
              <w:rPr>
                <w:sz w:val="24"/>
                <w:szCs w:val="24"/>
              </w:rPr>
            </w:pPr>
            <w:r w:rsidRPr="00ED3155">
              <w:rPr>
                <w:sz w:val="24"/>
                <w:szCs w:val="24"/>
              </w:rPr>
              <w:t>0.92</w:t>
            </w:r>
          </w:p>
        </w:tc>
        <w:tc>
          <w:tcPr>
            <w:tcW w:w="750" w:type="dxa"/>
            <w:tcBorders>
              <w:top w:val="nil"/>
              <w:bottom w:val="single" w:sz="4" w:space="0" w:color="auto"/>
            </w:tcBorders>
            <w:vAlign w:val="bottom"/>
          </w:tcPr>
          <w:p w14:paraId="427AFD5E" w14:textId="54D0E84A" w:rsidR="00CB1287" w:rsidRPr="00ED3155" w:rsidRDefault="00CB1287" w:rsidP="00CB1287">
            <w:pPr>
              <w:pStyle w:val="TableText"/>
              <w:rPr>
                <w:sz w:val="24"/>
                <w:szCs w:val="24"/>
              </w:rPr>
            </w:pPr>
            <w:r w:rsidRPr="00ED3155">
              <w:rPr>
                <w:sz w:val="24"/>
                <w:szCs w:val="24"/>
              </w:rPr>
              <w:t>254</w:t>
            </w:r>
          </w:p>
        </w:tc>
      </w:tr>
      <w:tr w:rsidR="00CB1287" w:rsidRPr="00FB41E6" w14:paraId="787115C5" w14:textId="77777777" w:rsidTr="00A66D80">
        <w:tc>
          <w:tcPr>
            <w:tcW w:w="2280" w:type="dxa"/>
            <w:tcBorders>
              <w:top w:val="single" w:sz="4" w:space="0" w:color="auto"/>
            </w:tcBorders>
            <w:vAlign w:val="center"/>
          </w:tcPr>
          <w:p w14:paraId="356D77FB" w14:textId="171339AD" w:rsidR="00CB1287" w:rsidRPr="00ED3155" w:rsidRDefault="00CB1287" w:rsidP="00CB1287">
            <w:pPr>
              <w:pStyle w:val="TableText"/>
              <w:rPr>
                <w:sz w:val="24"/>
                <w:szCs w:val="24"/>
              </w:rPr>
            </w:pPr>
            <w:r w:rsidRPr="00ED3155">
              <w:rPr>
                <w:sz w:val="24"/>
                <w:szCs w:val="24"/>
              </w:rPr>
              <w:t>Asian</w:t>
            </w:r>
          </w:p>
        </w:tc>
        <w:tc>
          <w:tcPr>
            <w:tcW w:w="1559" w:type="dxa"/>
            <w:tcBorders>
              <w:top w:val="single" w:sz="4" w:space="0" w:color="auto"/>
            </w:tcBorders>
            <w:vAlign w:val="bottom"/>
          </w:tcPr>
          <w:p w14:paraId="43A0A43C" w14:textId="5798661B" w:rsidR="00CB1287" w:rsidRPr="00ED3155" w:rsidRDefault="00CB1287" w:rsidP="00CB1287">
            <w:pPr>
              <w:pStyle w:val="TableText"/>
              <w:rPr>
                <w:sz w:val="24"/>
                <w:szCs w:val="24"/>
              </w:rPr>
            </w:pPr>
            <w:r w:rsidRPr="00ED3155">
              <w:rPr>
                <w:sz w:val="24"/>
                <w:szCs w:val="24"/>
              </w:rPr>
              <w:t>CDTM</w:t>
            </w:r>
          </w:p>
        </w:tc>
        <w:tc>
          <w:tcPr>
            <w:tcW w:w="1559" w:type="dxa"/>
            <w:tcBorders>
              <w:top w:val="single" w:sz="4" w:space="0" w:color="auto"/>
            </w:tcBorders>
            <w:vAlign w:val="bottom"/>
          </w:tcPr>
          <w:p w14:paraId="04C979A7" w14:textId="0C9205DC" w:rsidR="00CB1287" w:rsidRPr="00ED3155" w:rsidRDefault="00CB1287" w:rsidP="00CB1287">
            <w:pPr>
              <w:pStyle w:val="TableText"/>
              <w:rPr>
                <w:sz w:val="24"/>
                <w:szCs w:val="24"/>
              </w:rPr>
            </w:pPr>
            <w:r w:rsidRPr="00ED3155">
              <w:rPr>
                <w:sz w:val="24"/>
                <w:szCs w:val="24"/>
              </w:rPr>
              <w:t>RG</w:t>
            </w:r>
          </w:p>
        </w:tc>
        <w:tc>
          <w:tcPr>
            <w:tcW w:w="1559" w:type="dxa"/>
            <w:tcBorders>
              <w:top w:val="single" w:sz="4" w:space="0" w:color="auto"/>
            </w:tcBorders>
            <w:vAlign w:val="bottom"/>
          </w:tcPr>
          <w:p w14:paraId="404CA5B4" w14:textId="58F7798D" w:rsidR="00CB1287" w:rsidRPr="00ED3155" w:rsidRDefault="00CB1287" w:rsidP="00CB1287">
            <w:pPr>
              <w:pStyle w:val="TableText"/>
              <w:rPr>
                <w:sz w:val="24"/>
                <w:szCs w:val="24"/>
              </w:rPr>
            </w:pPr>
            <w:r w:rsidRPr="00ED3155">
              <w:rPr>
                <w:sz w:val="24"/>
                <w:szCs w:val="24"/>
              </w:rPr>
              <w:t>0.89</w:t>
            </w:r>
          </w:p>
        </w:tc>
        <w:tc>
          <w:tcPr>
            <w:tcW w:w="1683" w:type="dxa"/>
            <w:tcBorders>
              <w:top w:val="single" w:sz="4" w:space="0" w:color="auto"/>
            </w:tcBorders>
            <w:vAlign w:val="bottom"/>
          </w:tcPr>
          <w:p w14:paraId="577DC068" w14:textId="28FEEBA5" w:rsidR="00CB1287" w:rsidRPr="00ED3155" w:rsidRDefault="00CB1287" w:rsidP="00CB1287">
            <w:pPr>
              <w:pStyle w:val="TableText"/>
              <w:rPr>
                <w:sz w:val="24"/>
                <w:szCs w:val="24"/>
              </w:rPr>
            </w:pPr>
            <w:r w:rsidRPr="00ED3155">
              <w:rPr>
                <w:sz w:val="24"/>
                <w:szCs w:val="24"/>
              </w:rPr>
              <w:t>0.94</w:t>
            </w:r>
          </w:p>
        </w:tc>
        <w:tc>
          <w:tcPr>
            <w:tcW w:w="750" w:type="dxa"/>
            <w:tcBorders>
              <w:top w:val="single" w:sz="4" w:space="0" w:color="auto"/>
            </w:tcBorders>
            <w:vAlign w:val="bottom"/>
          </w:tcPr>
          <w:p w14:paraId="0E4B43B4" w14:textId="56A2CF1D" w:rsidR="00CB1287" w:rsidRPr="00ED3155" w:rsidRDefault="00CB1287" w:rsidP="00CB1287">
            <w:pPr>
              <w:pStyle w:val="TableText"/>
              <w:rPr>
                <w:sz w:val="24"/>
                <w:szCs w:val="24"/>
              </w:rPr>
            </w:pPr>
            <w:r w:rsidRPr="00ED3155">
              <w:rPr>
                <w:sz w:val="24"/>
                <w:szCs w:val="24"/>
              </w:rPr>
              <w:t>409</w:t>
            </w:r>
          </w:p>
        </w:tc>
      </w:tr>
      <w:tr w:rsidR="00CB1287" w:rsidRPr="00FB41E6" w14:paraId="32E0B094" w14:textId="77777777" w:rsidTr="00A66D80">
        <w:tc>
          <w:tcPr>
            <w:tcW w:w="2280" w:type="dxa"/>
            <w:tcBorders>
              <w:bottom w:val="nil"/>
            </w:tcBorders>
            <w:vAlign w:val="center"/>
          </w:tcPr>
          <w:p w14:paraId="255D2E6A" w14:textId="3EF071E3" w:rsidR="00CB1287" w:rsidRPr="00ED3155" w:rsidRDefault="00CB1287" w:rsidP="00CB1287">
            <w:pPr>
              <w:pStyle w:val="TableText"/>
              <w:rPr>
                <w:sz w:val="24"/>
                <w:szCs w:val="24"/>
              </w:rPr>
            </w:pPr>
            <w:r w:rsidRPr="00ED3155">
              <w:rPr>
                <w:sz w:val="24"/>
                <w:szCs w:val="24"/>
              </w:rPr>
              <w:t>Asian</w:t>
            </w:r>
          </w:p>
        </w:tc>
        <w:tc>
          <w:tcPr>
            <w:tcW w:w="1559" w:type="dxa"/>
            <w:tcBorders>
              <w:bottom w:val="nil"/>
            </w:tcBorders>
            <w:vAlign w:val="bottom"/>
          </w:tcPr>
          <w:p w14:paraId="02CA5820" w14:textId="294DEFF3" w:rsidR="00CB1287" w:rsidRPr="00ED3155" w:rsidRDefault="00CB1287" w:rsidP="00CB1287">
            <w:pPr>
              <w:pStyle w:val="TableText"/>
              <w:rPr>
                <w:sz w:val="24"/>
                <w:szCs w:val="24"/>
              </w:rPr>
            </w:pPr>
            <w:r w:rsidRPr="00ED3155">
              <w:rPr>
                <w:sz w:val="24"/>
                <w:szCs w:val="24"/>
              </w:rPr>
              <w:t>CDTM</w:t>
            </w:r>
          </w:p>
        </w:tc>
        <w:tc>
          <w:tcPr>
            <w:tcW w:w="1559" w:type="dxa"/>
            <w:tcBorders>
              <w:bottom w:val="nil"/>
            </w:tcBorders>
            <w:vAlign w:val="bottom"/>
          </w:tcPr>
          <w:p w14:paraId="27A37F45" w14:textId="2DFB18FE" w:rsidR="00CB1287" w:rsidRPr="00ED3155" w:rsidRDefault="00CB1287" w:rsidP="00CB1287">
            <w:pPr>
              <w:pStyle w:val="TableText"/>
              <w:rPr>
                <w:sz w:val="24"/>
                <w:szCs w:val="24"/>
              </w:rPr>
            </w:pPr>
            <w:r w:rsidRPr="00ED3155">
              <w:rPr>
                <w:sz w:val="24"/>
                <w:szCs w:val="24"/>
              </w:rPr>
              <w:t>CPR</w:t>
            </w:r>
          </w:p>
        </w:tc>
        <w:tc>
          <w:tcPr>
            <w:tcW w:w="1559" w:type="dxa"/>
            <w:tcBorders>
              <w:bottom w:val="nil"/>
            </w:tcBorders>
            <w:vAlign w:val="bottom"/>
          </w:tcPr>
          <w:p w14:paraId="46564406" w14:textId="14FA8857" w:rsidR="00CB1287" w:rsidRPr="00ED3155" w:rsidRDefault="00CB1287" w:rsidP="00CB1287">
            <w:pPr>
              <w:pStyle w:val="TableText"/>
              <w:rPr>
                <w:sz w:val="24"/>
                <w:szCs w:val="24"/>
              </w:rPr>
            </w:pPr>
            <w:r w:rsidRPr="00ED3155">
              <w:rPr>
                <w:sz w:val="24"/>
                <w:szCs w:val="24"/>
              </w:rPr>
              <w:t>0.77</w:t>
            </w:r>
          </w:p>
        </w:tc>
        <w:tc>
          <w:tcPr>
            <w:tcW w:w="1683" w:type="dxa"/>
            <w:tcBorders>
              <w:bottom w:val="nil"/>
            </w:tcBorders>
            <w:vAlign w:val="bottom"/>
          </w:tcPr>
          <w:p w14:paraId="767C6F5F" w14:textId="6A4D30B1" w:rsidR="00CB1287" w:rsidRPr="00ED3155" w:rsidRDefault="00CB1287" w:rsidP="00CB1287">
            <w:pPr>
              <w:pStyle w:val="TableText"/>
              <w:rPr>
                <w:sz w:val="24"/>
                <w:szCs w:val="24"/>
              </w:rPr>
            </w:pPr>
            <w:r w:rsidRPr="00ED3155">
              <w:rPr>
                <w:sz w:val="24"/>
                <w:szCs w:val="24"/>
              </w:rPr>
              <w:t>0.95</w:t>
            </w:r>
          </w:p>
        </w:tc>
        <w:tc>
          <w:tcPr>
            <w:tcW w:w="750" w:type="dxa"/>
            <w:tcBorders>
              <w:bottom w:val="nil"/>
            </w:tcBorders>
            <w:vAlign w:val="bottom"/>
          </w:tcPr>
          <w:p w14:paraId="1EC97D82" w14:textId="2E51F442" w:rsidR="00CB1287" w:rsidRPr="00ED3155" w:rsidRDefault="00CB1287" w:rsidP="00CB1287">
            <w:pPr>
              <w:pStyle w:val="TableText"/>
              <w:rPr>
                <w:sz w:val="24"/>
                <w:szCs w:val="24"/>
              </w:rPr>
            </w:pPr>
            <w:r w:rsidRPr="00ED3155">
              <w:rPr>
                <w:sz w:val="24"/>
                <w:szCs w:val="24"/>
              </w:rPr>
              <w:t>409</w:t>
            </w:r>
          </w:p>
        </w:tc>
      </w:tr>
      <w:tr w:rsidR="00CB1287" w:rsidRPr="00FB41E6" w14:paraId="3E9BBC1D" w14:textId="77777777" w:rsidTr="00A66D80">
        <w:tc>
          <w:tcPr>
            <w:tcW w:w="2280" w:type="dxa"/>
            <w:tcBorders>
              <w:top w:val="nil"/>
              <w:bottom w:val="single" w:sz="4" w:space="0" w:color="auto"/>
            </w:tcBorders>
            <w:vAlign w:val="center"/>
          </w:tcPr>
          <w:p w14:paraId="0B66206C" w14:textId="1914486B" w:rsidR="00CB1287" w:rsidRPr="00ED3155" w:rsidRDefault="00CB1287" w:rsidP="00CB1287">
            <w:pPr>
              <w:pStyle w:val="TableText"/>
              <w:rPr>
                <w:sz w:val="24"/>
                <w:szCs w:val="24"/>
              </w:rPr>
            </w:pPr>
            <w:r w:rsidRPr="00ED3155">
              <w:rPr>
                <w:sz w:val="24"/>
                <w:szCs w:val="24"/>
              </w:rPr>
              <w:t>Asian</w:t>
            </w:r>
          </w:p>
        </w:tc>
        <w:tc>
          <w:tcPr>
            <w:tcW w:w="1559" w:type="dxa"/>
            <w:tcBorders>
              <w:top w:val="nil"/>
              <w:bottom w:val="single" w:sz="4" w:space="0" w:color="auto"/>
            </w:tcBorders>
            <w:vAlign w:val="bottom"/>
          </w:tcPr>
          <w:p w14:paraId="67F68C86" w14:textId="3A2AEC71" w:rsidR="00CB1287" w:rsidRPr="00ED3155" w:rsidRDefault="00CB1287" w:rsidP="00CB1287">
            <w:pPr>
              <w:pStyle w:val="TableText"/>
              <w:rPr>
                <w:sz w:val="24"/>
                <w:szCs w:val="24"/>
              </w:rPr>
            </w:pPr>
            <w:r w:rsidRPr="00ED3155">
              <w:rPr>
                <w:sz w:val="24"/>
                <w:szCs w:val="24"/>
              </w:rPr>
              <w:t>RG</w:t>
            </w:r>
          </w:p>
        </w:tc>
        <w:tc>
          <w:tcPr>
            <w:tcW w:w="1559" w:type="dxa"/>
            <w:tcBorders>
              <w:top w:val="nil"/>
              <w:bottom w:val="single" w:sz="4" w:space="0" w:color="auto"/>
            </w:tcBorders>
            <w:vAlign w:val="bottom"/>
          </w:tcPr>
          <w:p w14:paraId="7879E0D8" w14:textId="1BBD6E0A" w:rsidR="00CB1287" w:rsidRPr="00ED3155" w:rsidRDefault="00CB1287" w:rsidP="00CB1287">
            <w:pPr>
              <w:pStyle w:val="TableText"/>
              <w:rPr>
                <w:sz w:val="24"/>
                <w:szCs w:val="24"/>
              </w:rPr>
            </w:pPr>
            <w:r w:rsidRPr="00ED3155">
              <w:rPr>
                <w:sz w:val="24"/>
                <w:szCs w:val="24"/>
              </w:rPr>
              <w:t>CPR</w:t>
            </w:r>
          </w:p>
        </w:tc>
        <w:tc>
          <w:tcPr>
            <w:tcW w:w="1559" w:type="dxa"/>
            <w:tcBorders>
              <w:top w:val="nil"/>
              <w:bottom w:val="single" w:sz="4" w:space="0" w:color="auto"/>
            </w:tcBorders>
            <w:vAlign w:val="bottom"/>
          </w:tcPr>
          <w:p w14:paraId="76B3BB72" w14:textId="4D3337F2" w:rsidR="00CB1287" w:rsidRPr="00ED3155" w:rsidRDefault="00CB1287" w:rsidP="00CB1287">
            <w:pPr>
              <w:pStyle w:val="TableText"/>
              <w:rPr>
                <w:sz w:val="24"/>
                <w:szCs w:val="24"/>
              </w:rPr>
            </w:pPr>
            <w:r w:rsidRPr="00ED3155">
              <w:rPr>
                <w:sz w:val="24"/>
                <w:szCs w:val="24"/>
              </w:rPr>
              <w:t>0.81</w:t>
            </w:r>
          </w:p>
        </w:tc>
        <w:tc>
          <w:tcPr>
            <w:tcW w:w="1683" w:type="dxa"/>
            <w:tcBorders>
              <w:top w:val="nil"/>
              <w:bottom w:val="single" w:sz="4" w:space="0" w:color="auto"/>
            </w:tcBorders>
            <w:vAlign w:val="bottom"/>
          </w:tcPr>
          <w:p w14:paraId="682B03B7" w14:textId="40F60F3D" w:rsidR="00CB1287" w:rsidRPr="00ED3155" w:rsidRDefault="00CB1287" w:rsidP="00CB1287">
            <w:pPr>
              <w:pStyle w:val="TableText"/>
              <w:rPr>
                <w:sz w:val="24"/>
                <w:szCs w:val="24"/>
              </w:rPr>
            </w:pPr>
            <w:r w:rsidRPr="00ED3155">
              <w:rPr>
                <w:sz w:val="24"/>
                <w:szCs w:val="24"/>
              </w:rPr>
              <w:t>0.94</w:t>
            </w:r>
          </w:p>
        </w:tc>
        <w:tc>
          <w:tcPr>
            <w:tcW w:w="750" w:type="dxa"/>
            <w:tcBorders>
              <w:top w:val="nil"/>
              <w:bottom w:val="single" w:sz="4" w:space="0" w:color="auto"/>
            </w:tcBorders>
            <w:vAlign w:val="bottom"/>
          </w:tcPr>
          <w:p w14:paraId="553A74B2" w14:textId="3AB36636" w:rsidR="00CB1287" w:rsidRPr="00ED3155" w:rsidRDefault="00CB1287" w:rsidP="00CB1287">
            <w:pPr>
              <w:pStyle w:val="TableText"/>
              <w:rPr>
                <w:sz w:val="24"/>
                <w:szCs w:val="24"/>
              </w:rPr>
            </w:pPr>
            <w:r w:rsidRPr="00ED3155">
              <w:rPr>
                <w:sz w:val="24"/>
                <w:szCs w:val="24"/>
              </w:rPr>
              <w:t>409</w:t>
            </w:r>
          </w:p>
        </w:tc>
      </w:tr>
      <w:tr w:rsidR="00CB1287" w:rsidRPr="00FB41E6" w14:paraId="5736B5EB" w14:textId="77777777" w:rsidTr="00A66D80">
        <w:tc>
          <w:tcPr>
            <w:tcW w:w="2280" w:type="dxa"/>
            <w:tcBorders>
              <w:top w:val="single" w:sz="4" w:space="0" w:color="auto"/>
            </w:tcBorders>
            <w:vAlign w:val="center"/>
          </w:tcPr>
          <w:p w14:paraId="778C6A24" w14:textId="3704DF40" w:rsidR="00CB1287" w:rsidRPr="00ED3155" w:rsidRDefault="00CB1287" w:rsidP="00CB1287">
            <w:pPr>
              <w:pStyle w:val="TableText"/>
              <w:rPr>
                <w:sz w:val="24"/>
                <w:szCs w:val="24"/>
              </w:rPr>
            </w:pPr>
            <w:r w:rsidRPr="00ED3155">
              <w:rPr>
                <w:sz w:val="24"/>
                <w:szCs w:val="24"/>
              </w:rPr>
              <w:t>Pacific Islander</w:t>
            </w:r>
          </w:p>
        </w:tc>
        <w:tc>
          <w:tcPr>
            <w:tcW w:w="1559" w:type="dxa"/>
            <w:tcBorders>
              <w:top w:val="single" w:sz="4" w:space="0" w:color="auto"/>
            </w:tcBorders>
            <w:vAlign w:val="bottom"/>
          </w:tcPr>
          <w:p w14:paraId="60D0DD77" w14:textId="50F56195" w:rsidR="00CB1287" w:rsidRPr="00ED3155" w:rsidRDefault="00CB1287" w:rsidP="00CB1287">
            <w:pPr>
              <w:pStyle w:val="TableText"/>
              <w:rPr>
                <w:sz w:val="24"/>
                <w:szCs w:val="24"/>
              </w:rPr>
            </w:pPr>
            <w:r w:rsidRPr="00ED3155">
              <w:rPr>
                <w:sz w:val="24"/>
                <w:szCs w:val="24"/>
              </w:rPr>
              <w:t>CDTM</w:t>
            </w:r>
          </w:p>
        </w:tc>
        <w:tc>
          <w:tcPr>
            <w:tcW w:w="1559" w:type="dxa"/>
            <w:tcBorders>
              <w:top w:val="single" w:sz="4" w:space="0" w:color="auto"/>
            </w:tcBorders>
            <w:vAlign w:val="bottom"/>
          </w:tcPr>
          <w:p w14:paraId="47CCF7C5" w14:textId="70AD67F8" w:rsidR="00CB1287" w:rsidRPr="00ED3155" w:rsidRDefault="00CB1287" w:rsidP="00CB1287">
            <w:pPr>
              <w:pStyle w:val="TableText"/>
              <w:rPr>
                <w:sz w:val="24"/>
                <w:szCs w:val="24"/>
              </w:rPr>
            </w:pPr>
            <w:r w:rsidRPr="00ED3155">
              <w:rPr>
                <w:sz w:val="24"/>
                <w:szCs w:val="24"/>
              </w:rPr>
              <w:t>RG</w:t>
            </w:r>
          </w:p>
        </w:tc>
        <w:tc>
          <w:tcPr>
            <w:tcW w:w="1559" w:type="dxa"/>
            <w:tcBorders>
              <w:top w:val="single" w:sz="4" w:space="0" w:color="auto"/>
            </w:tcBorders>
            <w:vAlign w:val="bottom"/>
          </w:tcPr>
          <w:p w14:paraId="1D4A1CBB" w14:textId="477A82F0" w:rsidR="00CB1287" w:rsidRPr="00ED3155" w:rsidRDefault="00CB1287" w:rsidP="00CB1287">
            <w:pPr>
              <w:pStyle w:val="TableText"/>
              <w:rPr>
                <w:sz w:val="24"/>
                <w:szCs w:val="24"/>
              </w:rPr>
            </w:pPr>
            <w:r w:rsidRPr="00ED3155">
              <w:rPr>
                <w:sz w:val="24"/>
                <w:szCs w:val="24"/>
              </w:rPr>
              <w:t>0.88</w:t>
            </w:r>
          </w:p>
        </w:tc>
        <w:tc>
          <w:tcPr>
            <w:tcW w:w="1683" w:type="dxa"/>
            <w:tcBorders>
              <w:top w:val="single" w:sz="4" w:space="0" w:color="auto"/>
            </w:tcBorders>
            <w:vAlign w:val="bottom"/>
          </w:tcPr>
          <w:p w14:paraId="3F3CF572" w14:textId="41FE161E" w:rsidR="00CB1287" w:rsidRPr="00ED3155" w:rsidRDefault="00CB1287" w:rsidP="00CB1287">
            <w:pPr>
              <w:pStyle w:val="TableText"/>
              <w:rPr>
                <w:sz w:val="24"/>
                <w:szCs w:val="24"/>
              </w:rPr>
            </w:pPr>
            <w:r w:rsidRPr="00ED3155">
              <w:rPr>
                <w:sz w:val="24"/>
                <w:szCs w:val="24"/>
              </w:rPr>
              <w:t>0.94</w:t>
            </w:r>
          </w:p>
        </w:tc>
        <w:tc>
          <w:tcPr>
            <w:tcW w:w="750" w:type="dxa"/>
            <w:tcBorders>
              <w:top w:val="single" w:sz="4" w:space="0" w:color="auto"/>
            </w:tcBorders>
            <w:vAlign w:val="bottom"/>
          </w:tcPr>
          <w:p w14:paraId="20A0E325" w14:textId="4BA34A13" w:rsidR="00CB1287" w:rsidRPr="00ED3155" w:rsidRDefault="00CB1287" w:rsidP="00CB1287">
            <w:pPr>
              <w:pStyle w:val="TableText"/>
              <w:rPr>
                <w:sz w:val="24"/>
                <w:szCs w:val="24"/>
              </w:rPr>
            </w:pPr>
            <w:r w:rsidRPr="00ED3155">
              <w:rPr>
                <w:sz w:val="24"/>
                <w:szCs w:val="24"/>
              </w:rPr>
              <w:t>195</w:t>
            </w:r>
          </w:p>
        </w:tc>
      </w:tr>
      <w:tr w:rsidR="00CB1287" w:rsidRPr="00FB41E6" w14:paraId="7C109EAE" w14:textId="77777777" w:rsidTr="00A66D80">
        <w:tc>
          <w:tcPr>
            <w:tcW w:w="2280" w:type="dxa"/>
            <w:tcBorders>
              <w:bottom w:val="nil"/>
            </w:tcBorders>
            <w:vAlign w:val="center"/>
          </w:tcPr>
          <w:p w14:paraId="68EDCA0A" w14:textId="525D9830" w:rsidR="00CB1287" w:rsidRPr="00ED3155" w:rsidRDefault="00CB1287" w:rsidP="00CB1287">
            <w:pPr>
              <w:pStyle w:val="TableText"/>
              <w:rPr>
                <w:sz w:val="24"/>
                <w:szCs w:val="24"/>
              </w:rPr>
            </w:pPr>
            <w:r w:rsidRPr="00ED3155">
              <w:rPr>
                <w:sz w:val="24"/>
                <w:szCs w:val="24"/>
              </w:rPr>
              <w:t>Pacific Islander</w:t>
            </w:r>
          </w:p>
        </w:tc>
        <w:tc>
          <w:tcPr>
            <w:tcW w:w="1559" w:type="dxa"/>
            <w:tcBorders>
              <w:bottom w:val="nil"/>
            </w:tcBorders>
            <w:vAlign w:val="bottom"/>
          </w:tcPr>
          <w:p w14:paraId="056CE164" w14:textId="6BA448BE" w:rsidR="00CB1287" w:rsidRPr="00ED3155" w:rsidRDefault="00CB1287" w:rsidP="00CB1287">
            <w:pPr>
              <w:pStyle w:val="TableText"/>
              <w:rPr>
                <w:sz w:val="24"/>
                <w:szCs w:val="24"/>
              </w:rPr>
            </w:pPr>
            <w:r w:rsidRPr="00ED3155">
              <w:rPr>
                <w:sz w:val="24"/>
                <w:szCs w:val="24"/>
              </w:rPr>
              <w:t>CDTM</w:t>
            </w:r>
          </w:p>
        </w:tc>
        <w:tc>
          <w:tcPr>
            <w:tcW w:w="1559" w:type="dxa"/>
            <w:tcBorders>
              <w:bottom w:val="nil"/>
            </w:tcBorders>
            <w:vAlign w:val="bottom"/>
          </w:tcPr>
          <w:p w14:paraId="3D0F6131" w14:textId="1887A307" w:rsidR="00CB1287" w:rsidRPr="00ED3155" w:rsidRDefault="00CB1287" w:rsidP="00CB1287">
            <w:pPr>
              <w:pStyle w:val="TableText"/>
              <w:rPr>
                <w:sz w:val="24"/>
                <w:szCs w:val="24"/>
              </w:rPr>
            </w:pPr>
            <w:r w:rsidRPr="00ED3155">
              <w:rPr>
                <w:sz w:val="24"/>
                <w:szCs w:val="24"/>
              </w:rPr>
              <w:t>CPR</w:t>
            </w:r>
          </w:p>
        </w:tc>
        <w:tc>
          <w:tcPr>
            <w:tcW w:w="1559" w:type="dxa"/>
            <w:tcBorders>
              <w:bottom w:val="nil"/>
            </w:tcBorders>
            <w:vAlign w:val="bottom"/>
          </w:tcPr>
          <w:p w14:paraId="1210608E" w14:textId="2685FCB7" w:rsidR="00CB1287" w:rsidRPr="00ED3155" w:rsidRDefault="00CB1287" w:rsidP="00CB1287">
            <w:pPr>
              <w:pStyle w:val="TableText"/>
              <w:rPr>
                <w:sz w:val="24"/>
                <w:szCs w:val="24"/>
              </w:rPr>
            </w:pPr>
            <w:r w:rsidRPr="00ED3155">
              <w:rPr>
                <w:sz w:val="24"/>
                <w:szCs w:val="24"/>
              </w:rPr>
              <w:t>0.90</w:t>
            </w:r>
          </w:p>
        </w:tc>
        <w:tc>
          <w:tcPr>
            <w:tcW w:w="1683" w:type="dxa"/>
            <w:tcBorders>
              <w:bottom w:val="nil"/>
            </w:tcBorders>
            <w:vAlign w:val="bottom"/>
          </w:tcPr>
          <w:p w14:paraId="1954F391" w14:textId="7D3CC2A8" w:rsidR="00CB1287" w:rsidRPr="00ED3155" w:rsidRDefault="00CB1287" w:rsidP="00CB1287">
            <w:pPr>
              <w:pStyle w:val="TableText"/>
              <w:rPr>
                <w:sz w:val="24"/>
                <w:szCs w:val="24"/>
              </w:rPr>
            </w:pPr>
            <w:r w:rsidRPr="00ED3155">
              <w:rPr>
                <w:sz w:val="24"/>
                <w:szCs w:val="24"/>
              </w:rPr>
              <w:t>0.93</w:t>
            </w:r>
          </w:p>
        </w:tc>
        <w:tc>
          <w:tcPr>
            <w:tcW w:w="750" w:type="dxa"/>
            <w:tcBorders>
              <w:bottom w:val="nil"/>
            </w:tcBorders>
            <w:vAlign w:val="bottom"/>
          </w:tcPr>
          <w:p w14:paraId="6B10BC31" w14:textId="1F04A07E" w:rsidR="00CB1287" w:rsidRPr="00ED3155" w:rsidRDefault="00CB1287" w:rsidP="00CB1287">
            <w:pPr>
              <w:pStyle w:val="TableText"/>
              <w:rPr>
                <w:sz w:val="24"/>
                <w:szCs w:val="24"/>
              </w:rPr>
            </w:pPr>
            <w:r w:rsidRPr="00ED3155">
              <w:rPr>
                <w:sz w:val="24"/>
                <w:szCs w:val="24"/>
              </w:rPr>
              <w:t>195</w:t>
            </w:r>
          </w:p>
        </w:tc>
      </w:tr>
      <w:tr w:rsidR="00CB1287" w:rsidRPr="00FB41E6" w14:paraId="4A773DDB" w14:textId="77777777" w:rsidTr="00A66D80">
        <w:tc>
          <w:tcPr>
            <w:tcW w:w="2280" w:type="dxa"/>
            <w:tcBorders>
              <w:top w:val="nil"/>
              <w:bottom w:val="single" w:sz="4" w:space="0" w:color="auto"/>
            </w:tcBorders>
            <w:vAlign w:val="center"/>
          </w:tcPr>
          <w:p w14:paraId="24A47538" w14:textId="0F8DC630" w:rsidR="00CB1287" w:rsidRPr="00ED3155" w:rsidRDefault="00CB1287" w:rsidP="00CB1287">
            <w:pPr>
              <w:pStyle w:val="TableText"/>
              <w:rPr>
                <w:sz w:val="24"/>
                <w:szCs w:val="24"/>
              </w:rPr>
            </w:pPr>
            <w:r w:rsidRPr="00ED3155">
              <w:rPr>
                <w:sz w:val="24"/>
                <w:szCs w:val="24"/>
              </w:rPr>
              <w:t>Pacific Islander</w:t>
            </w:r>
          </w:p>
        </w:tc>
        <w:tc>
          <w:tcPr>
            <w:tcW w:w="1559" w:type="dxa"/>
            <w:tcBorders>
              <w:top w:val="nil"/>
              <w:bottom w:val="single" w:sz="4" w:space="0" w:color="auto"/>
            </w:tcBorders>
            <w:vAlign w:val="bottom"/>
          </w:tcPr>
          <w:p w14:paraId="5431B07F" w14:textId="4CF8CCB2" w:rsidR="00CB1287" w:rsidRPr="00ED3155" w:rsidRDefault="00CB1287" w:rsidP="00CB1287">
            <w:pPr>
              <w:pStyle w:val="TableText"/>
              <w:rPr>
                <w:sz w:val="24"/>
                <w:szCs w:val="24"/>
              </w:rPr>
            </w:pPr>
            <w:r w:rsidRPr="00ED3155">
              <w:rPr>
                <w:sz w:val="24"/>
                <w:szCs w:val="24"/>
              </w:rPr>
              <w:t>RG</w:t>
            </w:r>
          </w:p>
        </w:tc>
        <w:tc>
          <w:tcPr>
            <w:tcW w:w="1559" w:type="dxa"/>
            <w:tcBorders>
              <w:top w:val="nil"/>
              <w:bottom w:val="single" w:sz="4" w:space="0" w:color="auto"/>
            </w:tcBorders>
            <w:vAlign w:val="bottom"/>
          </w:tcPr>
          <w:p w14:paraId="114CD919" w14:textId="7FD19769" w:rsidR="00CB1287" w:rsidRPr="00ED3155" w:rsidRDefault="00CB1287" w:rsidP="00CB1287">
            <w:pPr>
              <w:pStyle w:val="TableText"/>
              <w:rPr>
                <w:sz w:val="24"/>
                <w:szCs w:val="24"/>
              </w:rPr>
            </w:pPr>
            <w:r w:rsidRPr="00ED3155">
              <w:rPr>
                <w:sz w:val="24"/>
                <w:szCs w:val="24"/>
              </w:rPr>
              <w:t>CPR</w:t>
            </w:r>
          </w:p>
        </w:tc>
        <w:tc>
          <w:tcPr>
            <w:tcW w:w="1559" w:type="dxa"/>
            <w:tcBorders>
              <w:top w:val="nil"/>
              <w:bottom w:val="single" w:sz="4" w:space="0" w:color="auto"/>
            </w:tcBorders>
            <w:vAlign w:val="bottom"/>
          </w:tcPr>
          <w:p w14:paraId="4C314935" w14:textId="26AA93AD" w:rsidR="00CB1287" w:rsidRPr="00ED3155" w:rsidRDefault="00CB1287" w:rsidP="00CB1287">
            <w:pPr>
              <w:pStyle w:val="TableText"/>
              <w:rPr>
                <w:sz w:val="24"/>
                <w:szCs w:val="24"/>
              </w:rPr>
            </w:pPr>
            <w:r w:rsidRPr="00ED3155">
              <w:rPr>
                <w:sz w:val="24"/>
                <w:szCs w:val="24"/>
              </w:rPr>
              <w:t>0.89</w:t>
            </w:r>
          </w:p>
        </w:tc>
        <w:tc>
          <w:tcPr>
            <w:tcW w:w="1683" w:type="dxa"/>
            <w:tcBorders>
              <w:top w:val="nil"/>
              <w:bottom w:val="single" w:sz="4" w:space="0" w:color="auto"/>
            </w:tcBorders>
            <w:vAlign w:val="bottom"/>
          </w:tcPr>
          <w:p w14:paraId="19D247C7" w14:textId="78F0297D" w:rsidR="00CB1287" w:rsidRPr="00ED3155" w:rsidRDefault="00CB1287" w:rsidP="00CB1287">
            <w:pPr>
              <w:pStyle w:val="TableText"/>
              <w:rPr>
                <w:sz w:val="24"/>
                <w:szCs w:val="24"/>
              </w:rPr>
            </w:pPr>
            <w:r w:rsidRPr="00ED3155">
              <w:rPr>
                <w:sz w:val="24"/>
                <w:szCs w:val="24"/>
              </w:rPr>
              <w:t>0.89</w:t>
            </w:r>
          </w:p>
        </w:tc>
        <w:tc>
          <w:tcPr>
            <w:tcW w:w="750" w:type="dxa"/>
            <w:tcBorders>
              <w:top w:val="nil"/>
              <w:bottom w:val="single" w:sz="4" w:space="0" w:color="auto"/>
            </w:tcBorders>
            <w:vAlign w:val="bottom"/>
          </w:tcPr>
          <w:p w14:paraId="331868BF" w14:textId="307491DA" w:rsidR="00CB1287" w:rsidRPr="00ED3155" w:rsidRDefault="00CB1287" w:rsidP="00CB1287">
            <w:pPr>
              <w:pStyle w:val="TableText"/>
              <w:rPr>
                <w:sz w:val="24"/>
                <w:szCs w:val="24"/>
              </w:rPr>
            </w:pPr>
            <w:r w:rsidRPr="00ED3155">
              <w:rPr>
                <w:sz w:val="24"/>
                <w:szCs w:val="24"/>
              </w:rPr>
              <w:t>195</w:t>
            </w:r>
          </w:p>
        </w:tc>
      </w:tr>
      <w:tr w:rsidR="00CB1287" w:rsidRPr="00FB41E6" w14:paraId="781AE77E" w14:textId="77777777" w:rsidTr="00A66D80">
        <w:tc>
          <w:tcPr>
            <w:tcW w:w="2280" w:type="dxa"/>
            <w:tcBorders>
              <w:top w:val="single" w:sz="4" w:space="0" w:color="auto"/>
            </w:tcBorders>
            <w:vAlign w:val="center"/>
          </w:tcPr>
          <w:p w14:paraId="5B8CC58F" w14:textId="36598193" w:rsidR="00CB1287" w:rsidRPr="00ED3155" w:rsidRDefault="00CB1287" w:rsidP="00CB1287">
            <w:pPr>
              <w:pStyle w:val="TableText"/>
              <w:rPr>
                <w:sz w:val="24"/>
                <w:szCs w:val="24"/>
              </w:rPr>
            </w:pPr>
            <w:r w:rsidRPr="00ED3155">
              <w:rPr>
                <w:sz w:val="24"/>
                <w:szCs w:val="24"/>
              </w:rPr>
              <w:t>Filipino</w:t>
            </w:r>
          </w:p>
        </w:tc>
        <w:tc>
          <w:tcPr>
            <w:tcW w:w="1559" w:type="dxa"/>
            <w:tcBorders>
              <w:top w:val="single" w:sz="4" w:space="0" w:color="auto"/>
            </w:tcBorders>
            <w:vAlign w:val="bottom"/>
          </w:tcPr>
          <w:p w14:paraId="4283F855" w14:textId="22CCB9F9" w:rsidR="00CB1287" w:rsidRPr="00ED3155" w:rsidRDefault="00CB1287" w:rsidP="00CB1287">
            <w:pPr>
              <w:pStyle w:val="TableText"/>
              <w:rPr>
                <w:sz w:val="24"/>
                <w:szCs w:val="24"/>
              </w:rPr>
            </w:pPr>
            <w:r w:rsidRPr="00ED3155">
              <w:rPr>
                <w:sz w:val="24"/>
                <w:szCs w:val="24"/>
              </w:rPr>
              <w:t>CDTM</w:t>
            </w:r>
          </w:p>
        </w:tc>
        <w:tc>
          <w:tcPr>
            <w:tcW w:w="1559" w:type="dxa"/>
            <w:tcBorders>
              <w:top w:val="single" w:sz="4" w:space="0" w:color="auto"/>
            </w:tcBorders>
            <w:vAlign w:val="bottom"/>
          </w:tcPr>
          <w:p w14:paraId="5BDAB89B" w14:textId="23074992" w:rsidR="00CB1287" w:rsidRPr="00ED3155" w:rsidRDefault="00CB1287" w:rsidP="00CB1287">
            <w:pPr>
              <w:pStyle w:val="TableText"/>
              <w:rPr>
                <w:sz w:val="24"/>
                <w:szCs w:val="24"/>
              </w:rPr>
            </w:pPr>
            <w:r w:rsidRPr="00ED3155">
              <w:rPr>
                <w:sz w:val="24"/>
                <w:szCs w:val="24"/>
              </w:rPr>
              <w:t>RG</w:t>
            </w:r>
          </w:p>
        </w:tc>
        <w:tc>
          <w:tcPr>
            <w:tcW w:w="1559" w:type="dxa"/>
            <w:tcBorders>
              <w:top w:val="single" w:sz="4" w:space="0" w:color="auto"/>
            </w:tcBorders>
            <w:vAlign w:val="bottom"/>
          </w:tcPr>
          <w:p w14:paraId="70E90971" w14:textId="699E1DC9" w:rsidR="00CB1287" w:rsidRPr="00ED3155" w:rsidRDefault="00CB1287" w:rsidP="00CB1287">
            <w:pPr>
              <w:pStyle w:val="TableText"/>
              <w:rPr>
                <w:sz w:val="24"/>
                <w:szCs w:val="24"/>
              </w:rPr>
            </w:pPr>
            <w:r w:rsidRPr="00ED3155">
              <w:rPr>
                <w:sz w:val="24"/>
                <w:szCs w:val="24"/>
              </w:rPr>
              <w:t>0.89</w:t>
            </w:r>
          </w:p>
        </w:tc>
        <w:tc>
          <w:tcPr>
            <w:tcW w:w="1683" w:type="dxa"/>
            <w:tcBorders>
              <w:top w:val="single" w:sz="4" w:space="0" w:color="auto"/>
            </w:tcBorders>
            <w:vAlign w:val="bottom"/>
          </w:tcPr>
          <w:p w14:paraId="371C2CE9" w14:textId="71E98740" w:rsidR="00CB1287" w:rsidRPr="00ED3155" w:rsidRDefault="00CB1287" w:rsidP="00CB1287">
            <w:pPr>
              <w:pStyle w:val="TableText"/>
              <w:rPr>
                <w:sz w:val="24"/>
                <w:szCs w:val="24"/>
              </w:rPr>
            </w:pPr>
            <w:r w:rsidRPr="00ED3155">
              <w:rPr>
                <w:sz w:val="24"/>
                <w:szCs w:val="24"/>
              </w:rPr>
              <w:t>0.93</w:t>
            </w:r>
          </w:p>
        </w:tc>
        <w:tc>
          <w:tcPr>
            <w:tcW w:w="750" w:type="dxa"/>
            <w:tcBorders>
              <w:top w:val="single" w:sz="4" w:space="0" w:color="auto"/>
            </w:tcBorders>
            <w:vAlign w:val="bottom"/>
          </w:tcPr>
          <w:p w14:paraId="4EF3C009" w14:textId="26F69D49" w:rsidR="00CB1287" w:rsidRPr="00ED3155" w:rsidRDefault="00CB1287" w:rsidP="00CB1287">
            <w:pPr>
              <w:pStyle w:val="TableText"/>
              <w:rPr>
                <w:sz w:val="24"/>
                <w:szCs w:val="24"/>
              </w:rPr>
            </w:pPr>
            <w:r w:rsidRPr="00ED3155">
              <w:rPr>
                <w:sz w:val="24"/>
                <w:szCs w:val="24"/>
              </w:rPr>
              <w:t>315</w:t>
            </w:r>
          </w:p>
        </w:tc>
      </w:tr>
      <w:tr w:rsidR="00CB1287" w:rsidRPr="00FB41E6" w14:paraId="076A9F21" w14:textId="77777777" w:rsidTr="00A66D80">
        <w:tc>
          <w:tcPr>
            <w:tcW w:w="2280" w:type="dxa"/>
            <w:tcBorders>
              <w:bottom w:val="nil"/>
            </w:tcBorders>
            <w:vAlign w:val="center"/>
          </w:tcPr>
          <w:p w14:paraId="4A0EA281" w14:textId="5DFCB6E2" w:rsidR="00CB1287" w:rsidRPr="00ED3155" w:rsidRDefault="00CB1287" w:rsidP="00CB1287">
            <w:pPr>
              <w:pStyle w:val="TableText"/>
              <w:rPr>
                <w:sz w:val="24"/>
                <w:szCs w:val="24"/>
              </w:rPr>
            </w:pPr>
            <w:r w:rsidRPr="00ED3155">
              <w:rPr>
                <w:sz w:val="24"/>
                <w:szCs w:val="24"/>
              </w:rPr>
              <w:t>Filipino</w:t>
            </w:r>
          </w:p>
        </w:tc>
        <w:tc>
          <w:tcPr>
            <w:tcW w:w="1559" w:type="dxa"/>
            <w:tcBorders>
              <w:bottom w:val="nil"/>
            </w:tcBorders>
            <w:vAlign w:val="bottom"/>
          </w:tcPr>
          <w:p w14:paraId="2E7D0D20" w14:textId="4300F33D" w:rsidR="00CB1287" w:rsidRPr="00ED3155" w:rsidRDefault="00CB1287" w:rsidP="00CB1287">
            <w:pPr>
              <w:pStyle w:val="TableText"/>
              <w:rPr>
                <w:sz w:val="24"/>
                <w:szCs w:val="24"/>
              </w:rPr>
            </w:pPr>
            <w:r w:rsidRPr="00ED3155">
              <w:rPr>
                <w:sz w:val="24"/>
                <w:szCs w:val="24"/>
              </w:rPr>
              <w:t>CDTM</w:t>
            </w:r>
          </w:p>
        </w:tc>
        <w:tc>
          <w:tcPr>
            <w:tcW w:w="1559" w:type="dxa"/>
            <w:tcBorders>
              <w:bottom w:val="nil"/>
            </w:tcBorders>
            <w:vAlign w:val="bottom"/>
          </w:tcPr>
          <w:p w14:paraId="0E6D4B70" w14:textId="16803DA9" w:rsidR="00CB1287" w:rsidRPr="00ED3155" w:rsidRDefault="00CB1287" w:rsidP="00CB1287">
            <w:pPr>
              <w:pStyle w:val="TableText"/>
              <w:rPr>
                <w:sz w:val="24"/>
                <w:szCs w:val="24"/>
              </w:rPr>
            </w:pPr>
            <w:r w:rsidRPr="00ED3155">
              <w:rPr>
                <w:sz w:val="24"/>
                <w:szCs w:val="24"/>
              </w:rPr>
              <w:t>CPR</w:t>
            </w:r>
          </w:p>
        </w:tc>
        <w:tc>
          <w:tcPr>
            <w:tcW w:w="1559" w:type="dxa"/>
            <w:tcBorders>
              <w:bottom w:val="nil"/>
            </w:tcBorders>
            <w:vAlign w:val="bottom"/>
          </w:tcPr>
          <w:p w14:paraId="11F3ADC1" w14:textId="50CA2F58" w:rsidR="00CB1287" w:rsidRPr="00ED3155" w:rsidRDefault="00CB1287" w:rsidP="00CB1287">
            <w:pPr>
              <w:pStyle w:val="TableText"/>
              <w:rPr>
                <w:sz w:val="24"/>
                <w:szCs w:val="24"/>
              </w:rPr>
            </w:pPr>
            <w:r w:rsidRPr="00ED3155">
              <w:rPr>
                <w:sz w:val="24"/>
                <w:szCs w:val="24"/>
              </w:rPr>
              <w:t>0.92</w:t>
            </w:r>
          </w:p>
        </w:tc>
        <w:tc>
          <w:tcPr>
            <w:tcW w:w="1683" w:type="dxa"/>
            <w:tcBorders>
              <w:bottom w:val="nil"/>
            </w:tcBorders>
            <w:vAlign w:val="bottom"/>
          </w:tcPr>
          <w:p w14:paraId="4C5D8314" w14:textId="77873096" w:rsidR="00CB1287" w:rsidRPr="00ED3155" w:rsidRDefault="00CB1287" w:rsidP="00CB1287">
            <w:pPr>
              <w:pStyle w:val="TableText"/>
              <w:rPr>
                <w:sz w:val="24"/>
                <w:szCs w:val="24"/>
              </w:rPr>
            </w:pPr>
            <w:r w:rsidRPr="00ED3155">
              <w:rPr>
                <w:sz w:val="24"/>
                <w:szCs w:val="24"/>
              </w:rPr>
              <w:t>0.95</w:t>
            </w:r>
          </w:p>
        </w:tc>
        <w:tc>
          <w:tcPr>
            <w:tcW w:w="750" w:type="dxa"/>
            <w:tcBorders>
              <w:bottom w:val="nil"/>
            </w:tcBorders>
            <w:vAlign w:val="bottom"/>
          </w:tcPr>
          <w:p w14:paraId="3A7A786C" w14:textId="185FE0BB" w:rsidR="00CB1287" w:rsidRPr="00ED3155" w:rsidRDefault="00CB1287" w:rsidP="00CB1287">
            <w:pPr>
              <w:pStyle w:val="TableText"/>
              <w:rPr>
                <w:sz w:val="24"/>
                <w:szCs w:val="24"/>
              </w:rPr>
            </w:pPr>
            <w:r w:rsidRPr="00ED3155">
              <w:rPr>
                <w:sz w:val="24"/>
                <w:szCs w:val="24"/>
              </w:rPr>
              <w:t>315</w:t>
            </w:r>
          </w:p>
        </w:tc>
      </w:tr>
      <w:tr w:rsidR="00CB1287" w:rsidRPr="00FB41E6" w14:paraId="524CB10A" w14:textId="77777777" w:rsidTr="00A66D80">
        <w:tc>
          <w:tcPr>
            <w:tcW w:w="2280" w:type="dxa"/>
            <w:tcBorders>
              <w:top w:val="nil"/>
              <w:bottom w:val="single" w:sz="4" w:space="0" w:color="auto"/>
            </w:tcBorders>
            <w:vAlign w:val="center"/>
          </w:tcPr>
          <w:p w14:paraId="20676AF0" w14:textId="313D31B0" w:rsidR="00CB1287" w:rsidRPr="00ED3155" w:rsidRDefault="00CB1287" w:rsidP="00CB1287">
            <w:pPr>
              <w:pStyle w:val="TableText"/>
              <w:rPr>
                <w:sz w:val="24"/>
                <w:szCs w:val="24"/>
              </w:rPr>
            </w:pPr>
            <w:r w:rsidRPr="00ED3155">
              <w:rPr>
                <w:sz w:val="24"/>
                <w:szCs w:val="24"/>
              </w:rPr>
              <w:t>Filipino</w:t>
            </w:r>
          </w:p>
        </w:tc>
        <w:tc>
          <w:tcPr>
            <w:tcW w:w="1559" w:type="dxa"/>
            <w:tcBorders>
              <w:top w:val="nil"/>
              <w:bottom w:val="single" w:sz="4" w:space="0" w:color="auto"/>
            </w:tcBorders>
            <w:vAlign w:val="bottom"/>
          </w:tcPr>
          <w:p w14:paraId="3A7E4AA3" w14:textId="13A7F8EB" w:rsidR="00CB1287" w:rsidRPr="00ED3155" w:rsidRDefault="00CB1287" w:rsidP="00CB1287">
            <w:pPr>
              <w:pStyle w:val="TableText"/>
              <w:rPr>
                <w:sz w:val="24"/>
                <w:szCs w:val="24"/>
              </w:rPr>
            </w:pPr>
            <w:r w:rsidRPr="00ED3155">
              <w:rPr>
                <w:sz w:val="24"/>
                <w:szCs w:val="24"/>
              </w:rPr>
              <w:t>RG</w:t>
            </w:r>
          </w:p>
        </w:tc>
        <w:tc>
          <w:tcPr>
            <w:tcW w:w="1559" w:type="dxa"/>
            <w:tcBorders>
              <w:top w:val="nil"/>
              <w:bottom w:val="single" w:sz="4" w:space="0" w:color="auto"/>
            </w:tcBorders>
            <w:vAlign w:val="bottom"/>
          </w:tcPr>
          <w:p w14:paraId="1A0213B4" w14:textId="2E0509E4" w:rsidR="00CB1287" w:rsidRPr="00ED3155" w:rsidRDefault="00CB1287" w:rsidP="00CB1287">
            <w:pPr>
              <w:pStyle w:val="TableText"/>
              <w:rPr>
                <w:sz w:val="24"/>
                <w:szCs w:val="24"/>
              </w:rPr>
            </w:pPr>
            <w:r w:rsidRPr="00ED3155">
              <w:rPr>
                <w:sz w:val="24"/>
                <w:szCs w:val="24"/>
              </w:rPr>
              <w:t>CPR</w:t>
            </w:r>
          </w:p>
        </w:tc>
        <w:tc>
          <w:tcPr>
            <w:tcW w:w="1559" w:type="dxa"/>
            <w:tcBorders>
              <w:top w:val="nil"/>
              <w:bottom w:val="single" w:sz="4" w:space="0" w:color="auto"/>
            </w:tcBorders>
            <w:vAlign w:val="bottom"/>
          </w:tcPr>
          <w:p w14:paraId="5CBA949D" w14:textId="1259445A" w:rsidR="00CB1287" w:rsidRPr="00ED3155" w:rsidRDefault="00CB1287" w:rsidP="00CB1287">
            <w:pPr>
              <w:pStyle w:val="TableText"/>
              <w:rPr>
                <w:sz w:val="24"/>
                <w:szCs w:val="24"/>
              </w:rPr>
            </w:pPr>
            <w:r w:rsidRPr="00ED3155">
              <w:rPr>
                <w:sz w:val="24"/>
                <w:szCs w:val="24"/>
              </w:rPr>
              <w:t>0.89</w:t>
            </w:r>
          </w:p>
        </w:tc>
        <w:tc>
          <w:tcPr>
            <w:tcW w:w="1683" w:type="dxa"/>
            <w:tcBorders>
              <w:top w:val="nil"/>
              <w:bottom w:val="single" w:sz="4" w:space="0" w:color="auto"/>
            </w:tcBorders>
            <w:vAlign w:val="bottom"/>
          </w:tcPr>
          <w:p w14:paraId="7CE43C06" w14:textId="059FDFFB" w:rsidR="00CB1287" w:rsidRPr="00ED3155" w:rsidRDefault="00CB1287" w:rsidP="00CB1287">
            <w:pPr>
              <w:pStyle w:val="TableText"/>
              <w:rPr>
                <w:sz w:val="24"/>
                <w:szCs w:val="24"/>
              </w:rPr>
            </w:pPr>
            <w:r w:rsidRPr="00ED3155">
              <w:rPr>
                <w:sz w:val="24"/>
                <w:szCs w:val="24"/>
              </w:rPr>
              <w:t>0.92</w:t>
            </w:r>
          </w:p>
        </w:tc>
        <w:tc>
          <w:tcPr>
            <w:tcW w:w="750" w:type="dxa"/>
            <w:tcBorders>
              <w:top w:val="nil"/>
              <w:bottom w:val="single" w:sz="4" w:space="0" w:color="auto"/>
            </w:tcBorders>
            <w:vAlign w:val="bottom"/>
          </w:tcPr>
          <w:p w14:paraId="5ADFAF15" w14:textId="616044E6" w:rsidR="00CB1287" w:rsidRPr="00ED3155" w:rsidRDefault="00CB1287" w:rsidP="00CB1287">
            <w:pPr>
              <w:pStyle w:val="TableText"/>
              <w:rPr>
                <w:sz w:val="24"/>
                <w:szCs w:val="24"/>
              </w:rPr>
            </w:pPr>
            <w:r w:rsidRPr="00ED3155">
              <w:rPr>
                <w:sz w:val="24"/>
                <w:szCs w:val="24"/>
              </w:rPr>
              <w:t>315</w:t>
            </w:r>
          </w:p>
        </w:tc>
      </w:tr>
      <w:tr w:rsidR="00C02CFE" w:rsidRPr="00FB41E6" w14:paraId="506C919E" w14:textId="77777777" w:rsidTr="00A66D80">
        <w:tc>
          <w:tcPr>
            <w:tcW w:w="2280" w:type="dxa"/>
            <w:tcBorders>
              <w:top w:val="single" w:sz="4" w:space="0" w:color="auto"/>
            </w:tcBorders>
            <w:vAlign w:val="center"/>
          </w:tcPr>
          <w:p w14:paraId="6330A280" w14:textId="2CC95C8E" w:rsidR="00C02CFE" w:rsidRPr="00ED3155" w:rsidRDefault="00C02CFE" w:rsidP="00C02CFE">
            <w:pPr>
              <w:pStyle w:val="TableText"/>
              <w:rPr>
                <w:sz w:val="24"/>
                <w:szCs w:val="24"/>
              </w:rPr>
            </w:pPr>
            <w:r w:rsidRPr="00ED3155">
              <w:rPr>
                <w:sz w:val="24"/>
                <w:szCs w:val="24"/>
              </w:rPr>
              <w:t>Hispanic</w:t>
            </w:r>
          </w:p>
        </w:tc>
        <w:tc>
          <w:tcPr>
            <w:tcW w:w="1559" w:type="dxa"/>
            <w:tcBorders>
              <w:top w:val="single" w:sz="4" w:space="0" w:color="auto"/>
            </w:tcBorders>
            <w:vAlign w:val="bottom"/>
          </w:tcPr>
          <w:p w14:paraId="5BD6E87B" w14:textId="43F07513" w:rsidR="00C02CFE" w:rsidRPr="00ED3155" w:rsidRDefault="00C02CFE" w:rsidP="00C02CFE">
            <w:pPr>
              <w:pStyle w:val="TableText"/>
              <w:rPr>
                <w:sz w:val="24"/>
                <w:szCs w:val="24"/>
              </w:rPr>
            </w:pPr>
            <w:r w:rsidRPr="00ED3155">
              <w:rPr>
                <w:sz w:val="24"/>
                <w:szCs w:val="24"/>
              </w:rPr>
              <w:t>CDTM</w:t>
            </w:r>
          </w:p>
        </w:tc>
        <w:tc>
          <w:tcPr>
            <w:tcW w:w="1559" w:type="dxa"/>
            <w:tcBorders>
              <w:top w:val="single" w:sz="4" w:space="0" w:color="auto"/>
            </w:tcBorders>
            <w:vAlign w:val="bottom"/>
          </w:tcPr>
          <w:p w14:paraId="5EA1AAAC" w14:textId="7AC82A4C" w:rsidR="00C02CFE" w:rsidRPr="00ED3155" w:rsidRDefault="00C02CFE" w:rsidP="00C02CFE">
            <w:pPr>
              <w:pStyle w:val="TableText"/>
              <w:rPr>
                <w:sz w:val="24"/>
                <w:szCs w:val="24"/>
              </w:rPr>
            </w:pPr>
            <w:r w:rsidRPr="00ED3155">
              <w:rPr>
                <w:sz w:val="24"/>
                <w:szCs w:val="24"/>
              </w:rPr>
              <w:t>RG</w:t>
            </w:r>
          </w:p>
        </w:tc>
        <w:tc>
          <w:tcPr>
            <w:tcW w:w="1559" w:type="dxa"/>
            <w:tcBorders>
              <w:top w:val="single" w:sz="4" w:space="0" w:color="auto"/>
            </w:tcBorders>
            <w:vAlign w:val="bottom"/>
          </w:tcPr>
          <w:p w14:paraId="7B1D6937" w14:textId="6C0BA1FD" w:rsidR="00C02CFE" w:rsidRPr="00ED3155" w:rsidRDefault="00C02CFE" w:rsidP="00C02CFE">
            <w:pPr>
              <w:pStyle w:val="TableText"/>
              <w:rPr>
                <w:sz w:val="24"/>
                <w:szCs w:val="24"/>
              </w:rPr>
            </w:pPr>
            <w:r w:rsidRPr="00ED3155">
              <w:rPr>
                <w:sz w:val="24"/>
                <w:szCs w:val="24"/>
              </w:rPr>
              <w:t>0.92</w:t>
            </w:r>
          </w:p>
        </w:tc>
        <w:tc>
          <w:tcPr>
            <w:tcW w:w="1683" w:type="dxa"/>
            <w:tcBorders>
              <w:top w:val="single" w:sz="4" w:space="0" w:color="auto"/>
            </w:tcBorders>
            <w:vAlign w:val="bottom"/>
          </w:tcPr>
          <w:p w14:paraId="325A4FED" w14:textId="155254D5" w:rsidR="00C02CFE" w:rsidRPr="00ED3155" w:rsidRDefault="00C02CFE" w:rsidP="00C02CFE">
            <w:pPr>
              <w:pStyle w:val="TableText"/>
              <w:rPr>
                <w:sz w:val="24"/>
                <w:szCs w:val="24"/>
              </w:rPr>
            </w:pPr>
            <w:r w:rsidRPr="00ED3155">
              <w:rPr>
                <w:sz w:val="24"/>
                <w:szCs w:val="24"/>
              </w:rPr>
              <w:t>0.95</w:t>
            </w:r>
          </w:p>
        </w:tc>
        <w:tc>
          <w:tcPr>
            <w:tcW w:w="750" w:type="dxa"/>
            <w:tcBorders>
              <w:top w:val="single" w:sz="4" w:space="0" w:color="auto"/>
            </w:tcBorders>
            <w:vAlign w:val="bottom"/>
          </w:tcPr>
          <w:p w14:paraId="4DB91522" w14:textId="128D34D7" w:rsidR="00C02CFE" w:rsidRPr="00ED3155" w:rsidRDefault="00C02CFE" w:rsidP="00C02CFE">
            <w:pPr>
              <w:pStyle w:val="TableText"/>
              <w:rPr>
                <w:sz w:val="24"/>
                <w:szCs w:val="24"/>
              </w:rPr>
            </w:pPr>
            <w:r w:rsidRPr="00ED3155">
              <w:rPr>
                <w:sz w:val="24"/>
                <w:szCs w:val="24"/>
              </w:rPr>
              <w:t>748</w:t>
            </w:r>
          </w:p>
        </w:tc>
      </w:tr>
      <w:tr w:rsidR="00C02CFE" w:rsidRPr="00FB41E6" w14:paraId="3D7B300A" w14:textId="77777777" w:rsidTr="00A66D80">
        <w:tc>
          <w:tcPr>
            <w:tcW w:w="2280" w:type="dxa"/>
            <w:tcBorders>
              <w:bottom w:val="nil"/>
            </w:tcBorders>
            <w:vAlign w:val="center"/>
          </w:tcPr>
          <w:p w14:paraId="701B3330" w14:textId="4E30DE31" w:rsidR="00C02CFE" w:rsidRPr="00ED3155" w:rsidRDefault="00C02CFE" w:rsidP="00C02CFE">
            <w:pPr>
              <w:pStyle w:val="TableText"/>
              <w:rPr>
                <w:sz w:val="24"/>
                <w:szCs w:val="24"/>
              </w:rPr>
            </w:pPr>
            <w:r w:rsidRPr="00ED3155">
              <w:rPr>
                <w:sz w:val="24"/>
                <w:szCs w:val="24"/>
              </w:rPr>
              <w:t>Hispanic</w:t>
            </w:r>
          </w:p>
        </w:tc>
        <w:tc>
          <w:tcPr>
            <w:tcW w:w="1559" w:type="dxa"/>
            <w:tcBorders>
              <w:bottom w:val="nil"/>
            </w:tcBorders>
            <w:vAlign w:val="bottom"/>
          </w:tcPr>
          <w:p w14:paraId="5E879BA4" w14:textId="43C8DF95" w:rsidR="00C02CFE" w:rsidRPr="00ED3155" w:rsidRDefault="00C02CFE" w:rsidP="00C02CFE">
            <w:pPr>
              <w:pStyle w:val="TableText"/>
              <w:rPr>
                <w:sz w:val="24"/>
                <w:szCs w:val="24"/>
              </w:rPr>
            </w:pPr>
            <w:r w:rsidRPr="00ED3155">
              <w:rPr>
                <w:sz w:val="24"/>
                <w:szCs w:val="24"/>
              </w:rPr>
              <w:t>CDTM</w:t>
            </w:r>
          </w:p>
        </w:tc>
        <w:tc>
          <w:tcPr>
            <w:tcW w:w="1559" w:type="dxa"/>
            <w:tcBorders>
              <w:bottom w:val="nil"/>
            </w:tcBorders>
            <w:vAlign w:val="bottom"/>
          </w:tcPr>
          <w:p w14:paraId="136ACF4D" w14:textId="0C36328B" w:rsidR="00C02CFE" w:rsidRPr="00ED3155" w:rsidRDefault="00C02CFE" w:rsidP="00C02CFE">
            <w:pPr>
              <w:pStyle w:val="TableText"/>
              <w:rPr>
                <w:sz w:val="24"/>
                <w:szCs w:val="24"/>
              </w:rPr>
            </w:pPr>
            <w:r w:rsidRPr="00ED3155">
              <w:rPr>
                <w:sz w:val="24"/>
                <w:szCs w:val="24"/>
              </w:rPr>
              <w:t>CPR</w:t>
            </w:r>
          </w:p>
        </w:tc>
        <w:tc>
          <w:tcPr>
            <w:tcW w:w="1559" w:type="dxa"/>
            <w:tcBorders>
              <w:bottom w:val="nil"/>
            </w:tcBorders>
            <w:vAlign w:val="bottom"/>
          </w:tcPr>
          <w:p w14:paraId="039F85F5" w14:textId="163DC90D" w:rsidR="00C02CFE" w:rsidRPr="00ED3155" w:rsidRDefault="00C02CFE" w:rsidP="00C02CFE">
            <w:pPr>
              <w:pStyle w:val="TableText"/>
              <w:rPr>
                <w:sz w:val="24"/>
                <w:szCs w:val="24"/>
              </w:rPr>
            </w:pPr>
            <w:r w:rsidRPr="00ED3155">
              <w:rPr>
                <w:sz w:val="24"/>
                <w:szCs w:val="24"/>
              </w:rPr>
              <w:t>0.92</w:t>
            </w:r>
          </w:p>
        </w:tc>
        <w:tc>
          <w:tcPr>
            <w:tcW w:w="1683" w:type="dxa"/>
            <w:tcBorders>
              <w:bottom w:val="nil"/>
            </w:tcBorders>
            <w:vAlign w:val="bottom"/>
          </w:tcPr>
          <w:p w14:paraId="19E2B856" w14:textId="5B56C74C" w:rsidR="00C02CFE" w:rsidRPr="00ED3155" w:rsidRDefault="00C02CFE" w:rsidP="00C02CFE">
            <w:pPr>
              <w:pStyle w:val="TableText"/>
              <w:rPr>
                <w:sz w:val="24"/>
                <w:szCs w:val="24"/>
              </w:rPr>
            </w:pPr>
            <w:r w:rsidRPr="00ED3155">
              <w:rPr>
                <w:sz w:val="24"/>
                <w:szCs w:val="24"/>
              </w:rPr>
              <w:t>0.96</w:t>
            </w:r>
          </w:p>
        </w:tc>
        <w:tc>
          <w:tcPr>
            <w:tcW w:w="750" w:type="dxa"/>
            <w:tcBorders>
              <w:bottom w:val="nil"/>
            </w:tcBorders>
            <w:vAlign w:val="bottom"/>
          </w:tcPr>
          <w:p w14:paraId="29C674CA" w14:textId="2B2884B4" w:rsidR="00C02CFE" w:rsidRPr="00ED3155" w:rsidRDefault="00C02CFE" w:rsidP="00C02CFE">
            <w:pPr>
              <w:pStyle w:val="TableText"/>
              <w:rPr>
                <w:sz w:val="24"/>
                <w:szCs w:val="24"/>
              </w:rPr>
            </w:pPr>
            <w:r w:rsidRPr="00ED3155">
              <w:rPr>
                <w:sz w:val="24"/>
                <w:szCs w:val="24"/>
              </w:rPr>
              <w:t>748</w:t>
            </w:r>
          </w:p>
        </w:tc>
      </w:tr>
      <w:tr w:rsidR="00C02CFE" w:rsidRPr="00FB41E6" w14:paraId="1C9E5BC5" w14:textId="77777777" w:rsidTr="00A66D80">
        <w:tc>
          <w:tcPr>
            <w:tcW w:w="2280" w:type="dxa"/>
            <w:tcBorders>
              <w:top w:val="nil"/>
              <w:bottom w:val="single" w:sz="4" w:space="0" w:color="auto"/>
            </w:tcBorders>
            <w:vAlign w:val="center"/>
          </w:tcPr>
          <w:p w14:paraId="39EED47D" w14:textId="4C77BBEA" w:rsidR="00C02CFE" w:rsidRPr="00ED3155" w:rsidRDefault="00C02CFE" w:rsidP="00C02CFE">
            <w:pPr>
              <w:pStyle w:val="TableText"/>
              <w:rPr>
                <w:sz w:val="24"/>
                <w:szCs w:val="24"/>
              </w:rPr>
            </w:pPr>
            <w:r w:rsidRPr="00ED3155">
              <w:rPr>
                <w:sz w:val="24"/>
                <w:szCs w:val="24"/>
              </w:rPr>
              <w:t>Hispanic</w:t>
            </w:r>
          </w:p>
        </w:tc>
        <w:tc>
          <w:tcPr>
            <w:tcW w:w="1559" w:type="dxa"/>
            <w:tcBorders>
              <w:top w:val="nil"/>
              <w:bottom w:val="single" w:sz="4" w:space="0" w:color="auto"/>
            </w:tcBorders>
            <w:vAlign w:val="bottom"/>
          </w:tcPr>
          <w:p w14:paraId="1A5A859F" w14:textId="2870E7A3" w:rsidR="00C02CFE" w:rsidRPr="00ED3155" w:rsidRDefault="00C02CFE" w:rsidP="00C02CFE">
            <w:pPr>
              <w:pStyle w:val="TableText"/>
              <w:rPr>
                <w:sz w:val="24"/>
                <w:szCs w:val="24"/>
              </w:rPr>
            </w:pPr>
            <w:r w:rsidRPr="00ED3155">
              <w:rPr>
                <w:sz w:val="24"/>
                <w:szCs w:val="24"/>
              </w:rPr>
              <w:t>RG</w:t>
            </w:r>
          </w:p>
        </w:tc>
        <w:tc>
          <w:tcPr>
            <w:tcW w:w="1559" w:type="dxa"/>
            <w:tcBorders>
              <w:top w:val="nil"/>
              <w:bottom w:val="single" w:sz="4" w:space="0" w:color="auto"/>
            </w:tcBorders>
            <w:vAlign w:val="bottom"/>
          </w:tcPr>
          <w:p w14:paraId="1DC4DFCF" w14:textId="0E7313B6" w:rsidR="00C02CFE" w:rsidRPr="00ED3155" w:rsidRDefault="00C02CFE" w:rsidP="00C02CFE">
            <w:pPr>
              <w:pStyle w:val="TableText"/>
              <w:rPr>
                <w:sz w:val="24"/>
                <w:szCs w:val="24"/>
              </w:rPr>
            </w:pPr>
            <w:r w:rsidRPr="00ED3155">
              <w:rPr>
                <w:sz w:val="24"/>
                <w:szCs w:val="24"/>
              </w:rPr>
              <w:t>CPR</w:t>
            </w:r>
          </w:p>
        </w:tc>
        <w:tc>
          <w:tcPr>
            <w:tcW w:w="1559" w:type="dxa"/>
            <w:tcBorders>
              <w:top w:val="nil"/>
              <w:bottom w:val="single" w:sz="4" w:space="0" w:color="auto"/>
            </w:tcBorders>
            <w:vAlign w:val="bottom"/>
          </w:tcPr>
          <w:p w14:paraId="24CAC0C6" w14:textId="6FC7E922" w:rsidR="00C02CFE" w:rsidRPr="00ED3155" w:rsidRDefault="00C02CFE" w:rsidP="00C02CFE">
            <w:pPr>
              <w:pStyle w:val="TableText"/>
              <w:rPr>
                <w:sz w:val="24"/>
                <w:szCs w:val="24"/>
              </w:rPr>
            </w:pPr>
            <w:r w:rsidRPr="00ED3155">
              <w:rPr>
                <w:sz w:val="24"/>
                <w:szCs w:val="24"/>
              </w:rPr>
              <w:t>0.94</w:t>
            </w:r>
          </w:p>
        </w:tc>
        <w:tc>
          <w:tcPr>
            <w:tcW w:w="1683" w:type="dxa"/>
            <w:tcBorders>
              <w:top w:val="nil"/>
              <w:bottom w:val="single" w:sz="4" w:space="0" w:color="auto"/>
            </w:tcBorders>
            <w:vAlign w:val="bottom"/>
          </w:tcPr>
          <w:p w14:paraId="115224BA" w14:textId="6347AA25" w:rsidR="00C02CFE" w:rsidRPr="00ED3155" w:rsidRDefault="00C02CFE" w:rsidP="00C02CFE">
            <w:pPr>
              <w:pStyle w:val="TableText"/>
              <w:rPr>
                <w:sz w:val="24"/>
                <w:szCs w:val="24"/>
              </w:rPr>
            </w:pPr>
            <w:r w:rsidRPr="00ED3155">
              <w:rPr>
                <w:sz w:val="24"/>
                <w:szCs w:val="24"/>
              </w:rPr>
              <w:t>0.94</w:t>
            </w:r>
          </w:p>
        </w:tc>
        <w:tc>
          <w:tcPr>
            <w:tcW w:w="750" w:type="dxa"/>
            <w:tcBorders>
              <w:top w:val="nil"/>
              <w:bottom w:val="single" w:sz="4" w:space="0" w:color="auto"/>
            </w:tcBorders>
            <w:vAlign w:val="bottom"/>
          </w:tcPr>
          <w:p w14:paraId="1757C146" w14:textId="4F5743C1" w:rsidR="00C02CFE" w:rsidRPr="00ED3155" w:rsidRDefault="00C02CFE" w:rsidP="00C02CFE">
            <w:pPr>
              <w:pStyle w:val="TableText"/>
              <w:rPr>
                <w:sz w:val="24"/>
                <w:szCs w:val="24"/>
              </w:rPr>
            </w:pPr>
            <w:r w:rsidRPr="00ED3155">
              <w:rPr>
                <w:sz w:val="24"/>
                <w:szCs w:val="24"/>
              </w:rPr>
              <w:t>748</w:t>
            </w:r>
          </w:p>
        </w:tc>
      </w:tr>
      <w:tr w:rsidR="00C02CFE" w:rsidRPr="00FB41E6" w14:paraId="19DE2CBD" w14:textId="77777777" w:rsidTr="00A66D80">
        <w:tc>
          <w:tcPr>
            <w:tcW w:w="2280" w:type="dxa"/>
            <w:tcBorders>
              <w:top w:val="single" w:sz="4" w:space="0" w:color="auto"/>
            </w:tcBorders>
            <w:vAlign w:val="center"/>
          </w:tcPr>
          <w:p w14:paraId="380C8947" w14:textId="677AE318" w:rsidR="00C02CFE" w:rsidRPr="00ED3155" w:rsidRDefault="00C02CFE" w:rsidP="00C02CFE">
            <w:pPr>
              <w:pStyle w:val="TableText"/>
              <w:rPr>
                <w:sz w:val="24"/>
                <w:szCs w:val="24"/>
              </w:rPr>
            </w:pPr>
            <w:r w:rsidRPr="00ED3155">
              <w:rPr>
                <w:sz w:val="24"/>
                <w:szCs w:val="24"/>
              </w:rPr>
              <w:t>Black</w:t>
            </w:r>
          </w:p>
        </w:tc>
        <w:tc>
          <w:tcPr>
            <w:tcW w:w="1559" w:type="dxa"/>
            <w:tcBorders>
              <w:top w:val="single" w:sz="4" w:space="0" w:color="auto"/>
            </w:tcBorders>
            <w:vAlign w:val="bottom"/>
          </w:tcPr>
          <w:p w14:paraId="53FB4AFC" w14:textId="7066EE80" w:rsidR="00C02CFE" w:rsidRPr="00ED3155" w:rsidRDefault="00C02CFE" w:rsidP="00C02CFE">
            <w:pPr>
              <w:pStyle w:val="TableText"/>
              <w:rPr>
                <w:sz w:val="24"/>
                <w:szCs w:val="24"/>
              </w:rPr>
            </w:pPr>
            <w:r w:rsidRPr="00ED3155">
              <w:rPr>
                <w:sz w:val="24"/>
                <w:szCs w:val="24"/>
              </w:rPr>
              <w:t>CDTM</w:t>
            </w:r>
          </w:p>
        </w:tc>
        <w:tc>
          <w:tcPr>
            <w:tcW w:w="1559" w:type="dxa"/>
            <w:tcBorders>
              <w:top w:val="single" w:sz="4" w:space="0" w:color="auto"/>
            </w:tcBorders>
            <w:vAlign w:val="bottom"/>
          </w:tcPr>
          <w:p w14:paraId="6A789424" w14:textId="37D89C16" w:rsidR="00C02CFE" w:rsidRPr="00ED3155" w:rsidRDefault="00C02CFE" w:rsidP="00C02CFE">
            <w:pPr>
              <w:pStyle w:val="TableText"/>
              <w:rPr>
                <w:sz w:val="24"/>
                <w:szCs w:val="24"/>
              </w:rPr>
            </w:pPr>
            <w:r w:rsidRPr="00ED3155">
              <w:rPr>
                <w:sz w:val="24"/>
                <w:szCs w:val="24"/>
              </w:rPr>
              <w:t>RG</w:t>
            </w:r>
          </w:p>
        </w:tc>
        <w:tc>
          <w:tcPr>
            <w:tcW w:w="1559" w:type="dxa"/>
            <w:tcBorders>
              <w:top w:val="single" w:sz="4" w:space="0" w:color="auto"/>
            </w:tcBorders>
            <w:vAlign w:val="bottom"/>
          </w:tcPr>
          <w:p w14:paraId="2ED806D1" w14:textId="0BE8CDF0" w:rsidR="00C02CFE" w:rsidRPr="00ED3155" w:rsidRDefault="00C02CFE" w:rsidP="00C02CFE">
            <w:pPr>
              <w:pStyle w:val="TableText"/>
              <w:rPr>
                <w:sz w:val="24"/>
                <w:szCs w:val="24"/>
              </w:rPr>
            </w:pPr>
            <w:r w:rsidRPr="00ED3155">
              <w:rPr>
                <w:sz w:val="24"/>
                <w:szCs w:val="24"/>
              </w:rPr>
              <w:t>0.91</w:t>
            </w:r>
          </w:p>
        </w:tc>
        <w:tc>
          <w:tcPr>
            <w:tcW w:w="1683" w:type="dxa"/>
            <w:tcBorders>
              <w:top w:val="single" w:sz="4" w:space="0" w:color="auto"/>
            </w:tcBorders>
            <w:vAlign w:val="bottom"/>
          </w:tcPr>
          <w:p w14:paraId="308A3C52" w14:textId="7D3130C6" w:rsidR="00C02CFE" w:rsidRPr="00ED3155" w:rsidRDefault="00C02CFE" w:rsidP="00C02CFE">
            <w:pPr>
              <w:pStyle w:val="TableText"/>
              <w:rPr>
                <w:sz w:val="24"/>
                <w:szCs w:val="24"/>
              </w:rPr>
            </w:pPr>
            <w:r w:rsidRPr="00ED3155">
              <w:rPr>
                <w:sz w:val="24"/>
                <w:szCs w:val="24"/>
              </w:rPr>
              <w:t>0.95</w:t>
            </w:r>
          </w:p>
        </w:tc>
        <w:tc>
          <w:tcPr>
            <w:tcW w:w="750" w:type="dxa"/>
            <w:tcBorders>
              <w:top w:val="single" w:sz="4" w:space="0" w:color="auto"/>
            </w:tcBorders>
            <w:vAlign w:val="bottom"/>
          </w:tcPr>
          <w:p w14:paraId="4238D8B3" w14:textId="63290BCC" w:rsidR="00C02CFE" w:rsidRPr="00ED3155" w:rsidRDefault="00C02CFE" w:rsidP="00C02CFE">
            <w:pPr>
              <w:pStyle w:val="TableText"/>
              <w:rPr>
                <w:sz w:val="24"/>
                <w:szCs w:val="24"/>
              </w:rPr>
            </w:pPr>
            <w:r w:rsidRPr="00ED3155">
              <w:rPr>
                <w:sz w:val="24"/>
                <w:szCs w:val="24"/>
              </w:rPr>
              <w:t>365</w:t>
            </w:r>
          </w:p>
        </w:tc>
      </w:tr>
      <w:tr w:rsidR="00C02CFE" w:rsidRPr="00FB41E6" w14:paraId="5A395148" w14:textId="77777777" w:rsidTr="00A66D80">
        <w:tc>
          <w:tcPr>
            <w:tcW w:w="2280" w:type="dxa"/>
            <w:tcBorders>
              <w:bottom w:val="nil"/>
            </w:tcBorders>
            <w:vAlign w:val="center"/>
          </w:tcPr>
          <w:p w14:paraId="7B66FCBD" w14:textId="38B6724B" w:rsidR="00C02CFE" w:rsidRPr="00ED3155" w:rsidRDefault="00C02CFE" w:rsidP="00C02CFE">
            <w:pPr>
              <w:pStyle w:val="TableText"/>
              <w:rPr>
                <w:sz w:val="24"/>
                <w:szCs w:val="24"/>
              </w:rPr>
            </w:pPr>
            <w:r w:rsidRPr="00ED3155">
              <w:rPr>
                <w:sz w:val="24"/>
                <w:szCs w:val="24"/>
              </w:rPr>
              <w:t>Black</w:t>
            </w:r>
          </w:p>
        </w:tc>
        <w:tc>
          <w:tcPr>
            <w:tcW w:w="1559" w:type="dxa"/>
            <w:tcBorders>
              <w:bottom w:val="nil"/>
            </w:tcBorders>
            <w:vAlign w:val="bottom"/>
          </w:tcPr>
          <w:p w14:paraId="38FAD3B3" w14:textId="4A4B7146" w:rsidR="00C02CFE" w:rsidRPr="00ED3155" w:rsidRDefault="00C02CFE" w:rsidP="00C02CFE">
            <w:pPr>
              <w:pStyle w:val="TableText"/>
              <w:rPr>
                <w:sz w:val="24"/>
                <w:szCs w:val="24"/>
              </w:rPr>
            </w:pPr>
            <w:r w:rsidRPr="00ED3155">
              <w:rPr>
                <w:sz w:val="24"/>
                <w:szCs w:val="24"/>
              </w:rPr>
              <w:t>CDTM</w:t>
            </w:r>
          </w:p>
        </w:tc>
        <w:tc>
          <w:tcPr>
            <w:tcW w:w="1559" w:type="dxa"/>
            <w:tcBorders>
              <w:bottom w:val="nil"/>
            </w:tcBorders>
            <w:vAlign w:val="bottom"/>
          </w:tcPr>
          <w:p w14:paraId="09984961" w14:textId="4B4575F4" w:rsidR="00C02CFE" w:rsidRPr="00ED3155" w:rsidRDefault="00C02CFE" w:rsidP="00C02CFE">
            <w:pPr>
              <w:pStyle w:val="TableText"/>
              <w:rPr>
                <w:sz w:val="24"/>
                <w:szCs w:val="24"/>
              </w:rPr>
            </w:pPr>
            <w:r w:rsidRPr="00ED3155">
              <w:rPr>
                <w:sz w:val="24"/>
                <w:szCs w:val="24"/>
              </w:rPr>
              <w:t>CPR</w:t>
            </w:r>
          </w:p>
        </w:tc>
        <w:tc>
          <w:tcPr>
            <w:tcW w:w="1559" w:type="dxa"/>
            <w:tcBorders>
              <w:bottom w:val="nil"/>
            </w:tcBorders>
            <w:vAlign w:val="bottom"/>
          </w:tcPr>
          <w:p w14:paraId="3243CF6D" w14:textId="42CADE38" w:rsidR="00C02CFE" w:rsidRPr="00ED3155" w:rsidRDefault="00C02CFE" w:rsidP="00C02CFE">
            <w:pPr>
              <w:pStyle w:val="TableText"/>
              <w:rPr>
                <w:sz w:val="24"/>
                <w:szCs w:val="24"/>
              </w:rPr>
            </w:pPr>
            <w:r w:rsidRPr="00ED3155">
              <w:rPr>
                <w:sz w:val="24"/>
                <w:szCs w:val="24"/>
              </w:rPr>
              <w:t>0.93</w:t>
            </w:r>
          </w:p>
        </w:tc>
        <w:tc>
          <w:tcPr>
            <w:tcW w:w="1683" w:type="dxa"/>
            <w:tcBorders>
              <w:bottom w:val="nil"/>
            </w:tcBorders>
            <w:vAlign w:val="bottom"/>
          </w:tcPr>
          <w:p w14:paraId="6E79637C" w14:textId="7BBBD63E" w:rsidR="00C02CFE" w:rsidRPr="00ED3155" w:rsidRDefault="00C02CFE" w:rsidP="00C02CFE">
            <w:pPr>
              <w:pStyle w:val="TableText"/>
              <w:rPr>
                <w:sz w:val="24"/>
                <w:szCs w:val="24"/>
              </w:rPr>
            </w:pPr>
            <w:r w:rsidRPr="00ED3155">
              <w:rPr>
                <w:sz w:val="24"/>
                <w:szCs w:val="24"/>
              </w:rPr>
              <w:t>0.94</w:t>
            </w:r>
          </w:p>
        </w:tc>
        <w:tc>
          <w:tcPr>
            <w:tcW w:w="750" w:type="dxa"/>
            <w:tcBorders>
              <w:bottom w:val="nil"/>
            </w:tcBorders>
            <w:vAlign w:val="bottom"/>
          </w:tcPr>
          <w:p w14:paraId="41EA728D" w14:textId="701708CC" w:rsidR="00C02CFE" w:rsidRPr="00ED3155" w:rsidRDefault="00C02CFE" w:rsidP="00C02CFE">
            <w:pPr>
              <w:pStyle w:val="TableText"/>
              <w:rPr>
                <w:sz w:val="24"/>
                <w:szCs w:val="24"/>
              </w:rPr>
            </w:pPr>
            <w:r w:rsidRPr="00ED3155">
              <w:rPr>
                <w:sz w:val="24"/>
                <w:szCs w:val="24"/>
              </w:rPr>
              <w:t>365</w:t>
            </w:r>
          </w:p>
        </w:tc>
      </w:tr>
      <w:tr w:rsidR="00C02CFE" w:rsidRPr="00FB41E6" w14:paraId="26AB1405" w14:textId="77777777" w:rsidTr="00A66D80">
        <w:tc>
          <w:tcPr>
            <w:tcW w:w="2280" w:type="dxa"/>
            <w:tcBorders>
              <w:top w:val="nil"/>
              <w:bottom w:val="single" w:sz="4" w:space="0" w:color="auto"/>
            </w:tcBorders>
            <w:vAlign w:val="center"/>
          </w:tcPr>
          <w:p w14:paraId="63F00AA0" w14:textId="3EB9791D" w:rsidR="00C02CFE" w:rsidRPr="00ED3155" w:rsidRDefault="00C02CFE" w:rsidP="00C02CFE">
            <w:pPr>
              <w:pStyle w:val="TableText"/>
              <w:rPr>
                <w:sz w:val="24"/>
                <w:szCs w:val="24"/>
              </w:rPr>
            </w:pPr>
            <w:r w:rsidRPr="00ED3155">
              <w:rPr>
                <w:sz w:val="24"/>
                <w:szCs w:val="24"/>
              </w:rPr>
              <w:t>Black</w:t>
            </w:r>
          </w:p>
        </w:tc>
        <w:tc>
          <w:tcPr>
            <w:tcW w:w="1559" w:type="dxa"/>
            <w:tcBorders>
              <w:top w:val="nil"/>
              <w:bottom w:val="single" w:sz="4" w:space="0" w:color="auto"/>
            </w:tcBorders>
            <w:vAlign w:val="bottom"/>
          </w:tcPr>
          <w:p w14:paraId="0AD4834E" w14:textId="6C6822E0" w:rsidR="00C02CFE" w:rsidRPr="00ED3155" w:rsidRDefault="00C02CFE" w:rsidP="00C02CFE">
            <w:pPr>
              <w:pStyle w:val="TableText"/>
              <w:rPr>
                <w:sz w:val="24"/>
                <w:szCs w:val="24"/>
              </w:rPr>
            </w:pPr>
            <w:r w:rsidRPr="00ED3155">
              <w:rPr>
                <w:sz w:val="24"/>
                <w:szCs w:val="24"/>
              </w:rPr>
              <w:t>RG</w:t>
            </w:r>
          </w:p>
        </w:tc>
        <w:tc>
          <w:tcPr>
            <w:tcW w:w="1559" w:type="dxa"/>
            <w:tcBorders>
              <w:top w:val="nil"/>
              <w:bottom w:val="single" w:sz="4" w:space="0" w:color="auto"/>
            </w:tcBorders>
            <w:vAlign w:val="bottom"/>
          </w:tcPr>
          <w:p w14:paraId="15BDFF63" w14:textId="720EE74E" w:rsidR="00C02CFE" w:rsidRPr="00ED3155" w:rsidRDefault="00C02CFE" w:rsidP="00C02CFE">
            <w:pPr>
              <w:pStyle w:val="TableText"/>
              <w:rPr>
                <w:sz w:val="24"/>
                <w:szCs w:val="24"/>
              </w:rPr>
            </w:pPr>
            <w:r w:rsidRPr="00ED3155">
              <w:rPr>
                <w:sz w:val="24"/>
                <w:szCs w:val="24"/>
              </w:rPr>
              <w:t>CPR</w:t>
            </w:r>
          </w:p>
        </w:tc>
        <w:tc>
          <w:tcPr>
            <w:tcW w:w="1559" w:type="dxa"/>
            <w:tcBorders>
              <w:top w:val="nil"/>
              <w:bottom w:val="single" w:sz="4" w:space="0" w:color="auto"/>
            </w:tcBorders>
            <w:vAlign w:val="bottom"/>
          </w:tcPr>
          <w:p w14:paraId="34FB2759" w14:textId="40CC85F6" w:rsidR="00C02CFE" w:rsidRPr="00ED3155" w:rsidRDefault="00C02CFE" w:rsidP="00C02CFE">
            <w:pPr>
              <w:pStyle w:val="TableText"/>
              <w:rPr>
                <w:sz w:val="24"/>
                <w:szCs w:val="24"/>
              </w:rPr>
            </w:pPr>
            <w:r w:rsidRPr="00ED3155">
              <w:rPr>
                <w:sz w:val="24"/>
                <w:szCs w:val="24"/>
              </w:rPr>
              <w:t>0.93</w:t>
            </w:r>
          </w:p>
        </w:tc>
        <w:tc>
          <w:tcPr>
            <w:tcW w:w="1683" w:type="dxa"/>
            <w:tcBorders>
              <w:top w:val="nil"/>
              <w:bottom w:val="single" w:sz="4" w:space="0" w:color="auto"/>
            </w:tcBorders>
            <w:vAlign w:val="bottom"/>
          </w:tcPr>
          <w:p w14:paraId="22214585" w14:textId="013BF421" w:rsidR="00C02CFE" w:rsidRPr="00ED3155" w:rsidRDefault="00C02CFE" w:rsidP="00C02CFE">
            <w:pPr>
              <w:pStyle w:val="TableText"/>
              <w:rPr>
                <w:sz w:val="24"/>
                <w:szCs w:val="24"/>
              </w:rPr>
            </w:pPr>
            <w:r w:rsidRPr="00ED3155">
              <w:rPr>
                <w:sz w:val="24"/>
                <w:szCs w:val="24"/>
              </w:rPr>
              <w:t>0.92</w:t>
            </w:r>
          </w:p>
        </w:tc>
        <w:tc>
          <w:tcPr>
            <w:tcW w:w="750" w:type="dxa"/>
            <w:tcBorders>
              <w:top w:val="nil"/>
              <w:bottom w:val="single" w:sz="4" w:space="0" w:color="auto"/>
            </w:tcBorders>
            <w:vAlign w:val="bottom"/>
          </w:tcPr>
          <w:p w14:paraId="7174BE07" w14:textId="74114D95" w:rsidR="00C02CFE" w:rsidRPr="00ED3155" w:rsidRDefault="00C02CFE" w:rsidP="00C02CFE">
            <w:pPr>
              <w:pStyle w:val="TableText"/>
              <w:rPr>
                <w:sz w:val="24"/>
                <w:szCs w:val="24"/>
              </w:rPr>
            </w:pPr>
            <w:r w:rsidRPr="00ED3155">
              <w:rPr>
                <w:sz w:val="24"/>
                <w:szCs w:val="24"/>
              </w:rPr>
              <w:t>365</w:t>
            </w:r>
          </w:p>
        </w:tc>
      </w:tr>
      <w:tr w:rsidR="00C02CFE" w:rsidRPr="00FB41E6" w14:paraId="434C23C4" w14:textId="77777777" w:rsidTr="00A66D80">
        <w:tc>
          <w:tcPr>
            <w:tcW w:w="2280" w:type="dxa"/>
            <w:tcBorders>
              <w:top w:val="single" w:sz="4" w:space="0" w:color="auto"/>
            </w:tcBorders>
            <w:vAlign w:val="center"/>
          </w:tcPr>
          <w:p w14:paraId="0C2BD8DD" w14:textId="3DCE99C4" w:rsidR="00C02CFE" w:rsidRPr="00ED3155" w:rsidRDefault="00C02CFE" w:rsidP="00C02CFE">
            <w:pPr>
              <w:pStyle w:val="TableText"/>
              <w:rPr>
                <w:sz w:val="24"/>
                <w:szCs w:val="24"/>
              </w:rPr>
            </w:pPr>
            <w:r w:rsidRPr="00ED3155">
              <w:rPr>
                <w:sz w:val="24"/>
                <w:szCs w:val="24"/>
              </w:rPr>
              <w:t>White</w:t>
            </w:r>
          </w:p>
        </w:tc>
        <w:tc>
          <w:tcPr>
            <w:tcW w:w="1559" w:type="dxa"/>
            <w:tcBorders>
              <w:top w:val="single" w:sz="4" w:space="0" w:color="auto"/>
            </w:tcBorders>
            <w:vAlign w:val="bottom"/>
          </w:tcPr>
          <w:p w14:paraId="092B4FFC" w14:textId="39EDBF5B" w:rsidR="00C02CFE" w:rsidRPr="00ED3155" w:rsidRDefault="00C02CFE" w:rsidP="00C02CFE">
            <w:pPr>
              <w:pStyle w:val="TableText"/>
              <w:rPr>
                <w:sz w:val="24"/>
                <w:szCs w:val="24"/>
              </w:rPr>
            </w:pPr>
            <w:r w:rsidRPr="00ED3155">
              <w:rPr>
                <w:sz w:val="24"/>
                <w:szCs w:val="24"/>
              </w:rPr>
              <w:t>CDTM</w:t>
            </w:r>
          </w:p>
        </w:tc>
        <w:tc>
          <w:tcPr>
            <w:tcW w:w="1559" w:type="dxa"/>
            <w:tcBorders>
              <w:top w:val="single" w:sz="4" w:space="0" w:color="auto"/>
            </w:tcBorders>
            <w:vAlign w:val="bottom"/>
          </w:tcPr>
          <w:p w14:paraId="5DA824C7" w14:textId="70D2E703" w:rsidR="00C02CFE" w:rsidRPr="00ED3155" w:rsidRDefault="00C02CFE" w:rsidP="00C02CFE">
            <w:pPr>
              <w:pStyle w:val="TableText"/>
              <w:rPr>
                <w:sz w:val="24"/>
                <w:szCs w:val="24"/>
              </w:rPr>
            </w:pPr>
            <w:r w:rsidRPr="00ED3155">
              <w:rPr>
                <w:sz w:val="24"/>
                <w:szCs w:val="24"/>
              </w:rPr>
              <w:t>RG</w:t>
            </w:r>
          </w:p>
        </w:tc>
        <w:tc>
          <w:tcPr>
            <w:tcW w:w="1559" w:type="dxa"/>
            <w:tcBorders>
              <w:top w:val="single" w:sz="4" w:space="0" w:color="auto"/>
            </w:tcBorders>
            <w:vAlign w:val="bottom"/>
          </w:tcPr>
          <w:p w14:paraId="1697C2E8" w14:textId="65F55FF0" w:rsidR="00C02CFE" w:rsidRPr="00ED3155" w:rsidRDefault="00C02CFE" w:rsidP="00C02CFE">
            <w:pPr>
              <w:pStyle w:val="TableText"/>
              <w:rPr>
                <w:sz w:val="24"/>
                <w:szCs w:val="24"/>
              </w:rPr>
            </w:pPr>
            <w:r w:rsidRPr="00ED3155">
              <w:rPr>
                <w:sz w:val="24"/>
                <w:szCs w:val="24"/>
              </w:rPr>
              <w:t>0.89</w:t>
            </w:r>
          </w:p>
        </w:tc>
        <w:tc>
          <w:tcPr>
            <w:tcW w:w="1683" w:type="dxa"/>
            <w:tcBorders>
              <w:top w:val="single" w:sz="4" w:space="0" w:color="auto"/>
            </w:tcBorders>
            <w:vAlign w:val="bottom"/>
          </w:tcPr>
          <w:p w14:paraId="571D053D" w14:textId="116E7227" w:rsidR="00C02CFE" w:rsidRPr="00ED3155" w:rsidRDefault="00C02CFE" w:rsidP="00C02CFE">
            <w:pPr>
              <w:pStyle w:val="TableText"/>
              <w:rPr>
                <w:sz w:val="24"/>
                <w:szCs w:val="24"/>
              </w:rPr>
            </w:pPr>
            <w:r w:rsidRPr="00ED3155">
              <w:rPr>
                <w:sz w:val="24"/>
                <w:szCs w:val="24"/>
              </w:rPr>
              <w:t>0.95</w:t>
            </w:r>
          </w:p>
        </w:tc>
        <w:tc>
          <w:tcPr>
            <w:tcW w:w="750" w:type="dxa"/>
            <w:tcBorders>
              <w:top w:val="single" w:sz="4" w:space="0" w:color="auto"/>
            </w:tcBorders>
            <w:vAlign w:val="bottom"/>
          </w:tcPr>
          <w:p w14:paraId="0F5ECF87" w14:textId="551DEE3A" w:rsidR="00C02CFE" w:rsidRPr="00ED3155" w:rsidRDefault="00C02CFE" w:rsidP="00C02CFE">
            <w:pPr>
              <w:pStyle w:val="TableText"/>
              <w:rPr>
                <w:sz w:val="24"/>
                <w:szCs w:val="24"/>
              </w:rPr>
            </w:pPr>
            <w:r w:rsidRPr="00ED3155">
              <w:rPr>
                <w:sz w:val="24"/>
                <w:szCs w:val="24"/>
              </w:rPr>
              <w:t>757</w:t>
            </w:r>
          </w:p>
        </w:tc>
      </w:tr>
      <w:tr w:rsidR="00C02CFE" w:rsidRPr="00FB41E6" w14:paraId="38DD3C03" w14:textId="77777777" w:rsidTr="00A66D80">
        <w:tc>
          <w:tcPr>
            <w:tcW w:w="2280" w:type="dxa"/>
            <w:tcBorders>
              <w:bottom w:val="nil"/>
            </w:tcBorders>
            <w:vAlign w:val="center"/>
          </w:tcPr>
          <w:p w14:paraId="5B04F91B" w14:textId="7848F96A" w:rsidR="00C02CFE" w:rsidRPr="00ED3155" w:rsidRDefault="00C02CFE" w:rsidP="00C02CFE">
            <w:pPr>
              <w:pStyle w:val="TableText"/>
              <w:rPr>
                <w:sz w:val="24"/>
                <w:szCs w:val="24"/>
              </w:rPr>
            </w:pPr>
            <w:r w:rsidRPr="00ED3155">
              <w:rPr>
                <w:sz w:val="24"/>
                <w:szCs w:val="24"/>
              </w:rPr>
              <w:t>White</w:t>
            </w:r>
          </w:p>
        </w:tc>
        <w:tc>
          <w:tcPr>
            <w:tcW w:w="1559" w:type="dxa"/>
            <w:tcBorders>
              <w:bottom w:val="nil"/>
            </w:tcBorders>
            <w:vAlign w:val="bottom"/>
          </w:tcPr>
          <w:p w14:paraId="68D57804" w14:textId="22954940" w:rsidR="00C02CFE" w:rsidRPr="00ED3155" w:rsidRDefault="00C02CFE" w:rsidP="00C02CFE">
            <w:pPr>
              <w:pStyle w:val="TableText"/>
              <w:rPr>
                <w:sz w:val="24"/>
                <w:szCs w:val="24"/>
              </w:rPr>
            </w:pPr>
            <w:r w:rsidRPr="00ED3155">
              <w:rPr>
                <w:sz w:val="24"/>
                <w:szCs w:val="24"/>
              </w:rPr>
              <w:t>CDTM</w:t>
            </w:r>
          </w:p>
        </w:tc>
        <w:tc>
          <w:tcPr>
            <w:tcW w:w="1559" w:type="dxa"/>
            <w:tcBorders>
              <w:bottom w:val="nil"/>
            </w:tcBorders>
            <w:vAlign w:val="bottom"/>
          </w:tcPr>
          <w:p w14:paraId="606A3147" w14:textId="5427EBE6" w:rsidR="00C02CFE" w:rsidRPr="00ED3155" w:rsidRDefault="00C02CFE" w:rsidP="00C02CFE">
            <w:pPr>
              <w:pStyle w:val="TableText"/>
              <w:rPr>
                <w:sz w:val="24"/>
                <w:szCs w:val="24"/>
              </w:rPr>
            </w:pPr>
            <w:r w:rsidRPr="00ED3155">
              <w:rPr>
                <w:sz w:val="24"/>
                <w:szCs w:val="24"/>
              </w:rPr>
              <w:t>CPR</w:t>
            </w:r>
          </w:p>
        </w:tc>
        <w:tc>
          <w:tcPr>
            <w:tcW w:w="1559" w:type="dxa"/>
            <w:tcBorders>
              <w:bottom w:val="nil"/>
            </w:tcBorders>
            <w:vAlign w:val="bottom"/>
          </w:tcPr>
          <w:p w14:paraId="64F16C59" w14:textId="1A91B39E" w:rsidR="00C02CFE" w:rsidRPr="00ED3155" w:rsidRDefault="00C02CFE" w:rsidP="00C02CFE">
            <w:pPr>
              <w:pStyle w:val="TableText"/>
              <w:rPr>
                <w:sz w:val="24"/>
                <w:szCs w:val="24"/>
              </w:rPr>
            </w:pPr>
            <w:r w:rsidRPr="00ED3155">
              <w:rPr>
                <w:sz w:val="24"/>
                <w:szCs w:val="24"/>
              </w:rPr>
              <w:t>0.89</w:t>
            </w:r>
          </w:p>
        </w:tc>
        <w:tc>
          <w:tcPr>
            <w:tcW w:w="1683" w:type="dxa"/>
            <w:tcBorders>
              <w:bottom w:val="nil"/>
            </w:tcBorders>
            <w:vAlign w:val="bottom"/>
          </w:tcPr>
          <w:p w14:paraId="1CD68054" w14:textId="62A47ECD" w:rsidR="00C02CFE" w:rsidRPr="00ED3155" w:rsidRDefault="00C02CFE" w:rsidP="00C02CFE">
            <w:pPr>
              <w:pStyle w:val="TableText"/>
              <w:rPr>
                <w:sz w:val="24"/>
                <w:szCs w:val="24"/>
              </w:rPr>
            </w:pPr>
            <w:r w:rsidRPr="00ED3155">
              <w:rPr>
                <w:sz w:val="24"/>
                <w:szCs w:val="24"/>
              </w:rPr>
              <w:t>0.96</w:t>
            </w:r>
          </w:p>
        </w:tc>
        <w:tc>
          <w:tcPr>
            <w:tcW w:w="750" w:type="dxa"/>
            <w:tcBorders>
              <w:bottom w:val="nil"/>
            </w:tcBorders>
            <w:vAlign w:val="bottom"/>
          </w:tcPr>
          <w:p w14:paraId="6C05E2DD" w14:textId="5BA16679" w:rsidR="00C02CFE" w:rsidRPr="00ED3155" w:rsidRDefault="00C02CFE" w:rsidP="00C02CFE">
            <w:pPr>
              <w:pStyle w:val="TableText"/>
              <w:rPr>
                <w:sz w:val="24"/>
                <w:szCs w:val="24"/>
              </w:rPr>
            </w:pPr>
            <w:r w:rsidRPr="00ED3155">
              <w:rPr>
                <w:sz w:val="24"/>
                <w:szCs w:val="24"/>
              </w:rPr>
              <w:t>757</w:t>
            </w:r>
          </w:p>
        </w:tc>
      </w:tr>
      <w:tr w:rsidR="00C02CFE" w:rsidRPr="00FB41E6" w14:paraId="5EE99002" w14:textId="77777777" w:rsidTr="00A66D80">
        <w:tc>
          <w:tcPr>
            <w:tcW w:w="2280" w:type="dxa"/>
            <w:tcBorders>
              <w:top w:val="nil"/>
              <w:bottom w:val="single" w:sz="4" w:space="0" w:color="auto"/>
            </w:tcBorders>
            <w:vAlign w:val="center"/>
          </w:tcPr>
          <w:p w14:paraId="46E5ACDD" w14:textId="59E50E4A" w:rsidR="00C02CFE" w:rsidRPr="00ED3155" w:rsidRDefault="00C02CFE" w:rsidP="00C02CFE">
            <w:pPr>
              <w:pStyle w:val="TableText"/>
              <w:rPr>
                <w:sz w:val="24"/>
                <w:szCs w:val="24"/>
              </w:rPr>
            </w:pPr>
            <w:r w:rsidRPr="00ED3155">
              <w:rPr>
                <w:sz w:val="24"/>
                <w:szCs w:val="24"/>
              </w:rPr>
              <w:t>White</w:t>
            </w:r>
          </w:p>
        </w:tc>
        <w:tc>
          <w:tcPr>
            <w:tcW w:w="1559" w:type="dxa"/>
            <w:tcBorders>
              <w:top w:val="nil"/>
              <w:bottom w:val="single" w:sz="4" w:space="0" w:color="auto"/>
            </w:tcBorders>
            <w:vAlign w:val="bottom"/>
          </w:tcPr>
          <w:p w14:paraId="74256237" w14:textId="43622106" w:rsidR="00C02CFE" w:rsidRPr="00ED3155" w:rsidRDefault="00C02CFE" w:rsidP="00C02CFE">
            <w:pPr>
              <w:pStyle w:val="TableText"/>
              <w:rPr>
                <w:sz w:val="24"/>
                <w:szCs w:val="24"/>
              </w:rPr>
            </w:pPr>
            <w:r w:rsidRPr="00ED3155">
              <w:rPr>
                <w:sz w:val="24"/>
                <w:szCs w:val="24"/>
              </w:rPr>
              <w:t>RG</w:t>
            </w:r>
          </w:p>
        </w:tc>
        <w:tc>
          <w:tcPr>
            <w:tcW w:w="1559" w:type="dxa"/>
            <w:tcBorders>
              <w:top w:val="nil"/>
              <w:bottom w:val="single" w:sz="4" w:space="0" w:color="auto"/>
            </w:tcBorders>
            <w:vAlign w:val="bottom"/>
          </w:tcPr>
          <w:p w14:paraId="5935C034" w14:textId="2699AB7D" w:rsidR="00C02CFE" w:rsidRPr="00ED3155" w:rsidRDefault="00C02CFE" w:rsidP="00C02CFE">
            <w:pPr>
              <w:pStyle w:val="TableText"/>
              <w:rPr>
                <w:sz w:val="24"/>
                <w:szCs w:val="24"/>
              </w:rPr>
            </w:pPr>
            <w:r w:rsidRPr="00ED3155">
              <w:rPr>
                <w:sz w:val="24"/>
                <w:szCs w:val="24"/>
              </w:rPr>
              <w:t>CPR</w:t>
            </w:r>
          </w:p>
        </w:tc>
        <w:tc>
          <w:tcPr>
            <w:tcW w:w="1559" w:type="dxa"/>
            <w:tcBorders>
              <w:top w:val="nil"/>
              <w:bottom w:val="single" w:sz="4" w:space="0" w:color="auto"/>
            </w:tcBorders>
            <w:vAlign w:val="bottom"/>
          </w:tcPr>
          <w:p w14:paraId="7E1B7E34" w14:textId="705498BF" w:rsidR="00C02CFE" w:rsidRPr="00ED3155" w:rsidRDefault="00C02CFE" w:rsidP="00C02CFE">
            <w:pPr>
              <w:pStyle w:val="TableText"/>
              <w:rPr>
                <w:sz w:val="24"/>
                <w:szCs w:val="24"/>
              </w:rPr>
            </w:pPr>
            <w:r w:rsidRPr="00ED3155">
              <w:rPr>
                <w:sz w:val="24"/>
                <w:szCs w:val="24"/>
              </w:rPr>
              <w:t>0.92</w:t>
            </w:r>
          </w:p>
        </w:tc>
        <w:tc>
          <w:tcPr>
            <w:tcW w:w="1683" w:type="dxa"/>
            <w:tcBorders>
              <w:top w:val="nil"/>
              <w:bottom w:val="single" w:sz="4" w:space="0" w:color="auto"/>
            </w:tcBorders>
            <w:vAlign w:val="bottom"/>
          </w:tcPr>
          <w:p w14:paraId="7FC57FA2" w14:textId="7874DC62" w:rsidR="00C02CFE" w:rsidRPr="00ED3155" w:rsidRDefault="00C02CFE" w:rsidP="00C02CFE">
            <w:pPr>
              <w:pStyle w:val="TableText"/>
              <w:rPr>
                <w:sz w:val="24"/>
                <w:szCs w:val="24"/>
              </w:rPr>
            </w:pPr>
            <w:r w:rsidRPr="00ED3155">
              <w:rPr>
                <w:sz w:val="24"/>
                <w:szCs w:val="24"/>
              </w:rPr>
              <w:t>0.94</w:t>
            </w:r>
          </w:p>
        </w:tc>
        <w:tc>
          <w:tcPr>
            <w:tcW w:w="750" w:type="dxa"/>
            <w:tcBorders>
              <w:top w:val="nil"/>
              <w:bottom w:val="single" w:sz="4" w:space="0" w:color="auto"/>
            </w:tcBorders>
            <w:vAlign w:val="bottom"/>
          </w:tcPr>
          <w:p w14:paraId="56BE55AC" w14:textId="36378554" w:rsidR="00C02CFE" w:rsidRPr="00ED3155" w:rsidRDefault="00C02CFE" w:rsidP="00C02CFE">
            <w:pPr>
              <w:pStyle w:val="TableText"/>
              <w:rPr>
                <w:sz w:val="24"/>
                <w:szCs w:val="24"/>
              </w:rPr>
            </w:pPr>
            <w:r w:rsidRPr="00ED3155">
              <w:rPr>
                <w:sz w:val="24"/>
                <w:szCs w:val="24"/>
              </w:rPr>
              <w:t>757</w:t>
            </w:r>
          </w:p>
        </w:tc>
      </w:tr>
      <w:tr w:rsidR="00C02CFE" w:rsidRPr="00FB41E6" w14:paraId="1E80CB25" w14:textId="77777777" w:rsidTr="00A66D80">
        <w:tc>
          <w:tcPr>
            <w:tcW w:w="2280" w:type="dxa"/>
            <w:tcBorders>
              <w:top w:val="single" w:sz="4" w:space="0" w:color="auto"/>
            </w:tcBorders>
            <w:vAlign w:val="center"/>
          </w:tcPr>
          <w:p w14:paraId="4146857A" w14:textId="69AA1E36" w:rsidR="00C02CFE" w:rsidRPr="00ED3155" w:rsidRDefault="00C02CFE" w:rsidP="009E0A21">
            <w:pPr>
              <w:pStyle w:val="TableText"/>
              <w:keepNext/>
              <w:rPr>
                <w:sz w:val="24"/>
                <w:szCs w:val="24"/>
              </w:rPr>
            </w:pPr>
            <w:r w:rsidRPr="00ED3155">
              <w:rPr>
                <w:sz w:val="24"/>
                <w:szCs w:val="24"/>
              </w:rPr>
              <w:lastRenderedPageBreak/>
              <w:t>Two or more races</w:t>
            </w:r>
          </w:p>
        </w:tc>
        <w:tc>
          <w:tcPr>
            <w:tcW w:w="1559" w:type="dxa"/>
            <w:tcBorders>
              <w:top w:val="single" w:sz="4" w:space="0" w:color="auto"/>
            </w:tcBorders>
            <w:vAlign w:val="bottom"/>
          </w:tcPr>
          <w:p w14:paraId="497B709D" w14:textId="3E55E877" w:rsidR="00C02CFE" w:rsidRPr="00ED3155" w:rsidRDefault="00C02CFE" w:rsidP="00C02CFE">
            <w:pPr>
              <w:pStyle w:val="TableText"/>
              <w:rPr>
                <w:sz w:val="24"/>
                <w:szCs w:val="24"/>
              </w:rPr>
            </w:pPr>
            <w:r w:rsidRPr="00ED3155">
              <w:rPr>
                <w:sz w:val="24"/>
                <w:szCs w:val="24"/>
              </w:rPr>
              <w:t>CDTM</w:t>
            </w:r>
          </w:p>
        </w:tc>
        <w:tc>
          <w:tcPr>
            <w:tcW w:w="1559" w:type="dxa"/>
            <w:tcBorders>
              <w:top w:val="single" w:sz="4" w:space="0" w:color="auto"/>
            </w:tcBorders>
            <w:vAlign w:val="bottom"/>
          </w:tcPr>
          <w:p w14:paraId="1F9C01F7" w14:textId="00C3F7D3" w:rsidR="00C02CFE" w:rsidRPr="00ED3155" w:rsidRDefault="00C02CFE" w:rsidP="00C02CFE">
            <w:pPr>
              <w:pStyle w:val="TableText"/>
              <w:rPr>
                <w:sz w:val="24"/>
                <w:szCs w:val="24"/>
              </w:rPr>
            </w:pPr>
            <w:r w:rsidRPr="00ED3155">
              <w:rPr>
                <w:sz w:val="24"/>
                <w:szCs w:val="24"/>
              </w:rPr>
              <w:t>RG</w:t>
            </w:r>
          </w:p>
        </w:tc>
        <w:tc>
          <w:tcPr>
            <w:tcW w:w="1559" w:type="dxa"/>
            <w:tcBorders>
              <w:top w:val="single" w:sz="4" w:space="0" w:color="auto"/>
            </w:tcBorders>
            <w:vAlign w:val="bottom"/>
          </w:tcPr>
          <w:p w14:paraId="3F042CC8" w14:textId="7906FDEA" w:rsidR="00C02CFE" w:rsidRPr="00ED3155" w:rsidRDefault="00C02CFE" w:rsidP="00C02CFE">
            <w:pPr>
              <w:pStyle w:val="TableText"/>
              <w:rPr>
                <w:sz w:val="24"/>
                <w:szCs w:val="24"/>
              </w:rPr>
            </w:pPr>
            <w:r w:rsidRPr="00ED3155">
              <w:rPr>
                <w:sz w:val="24"/>
                <w:szCs w:val="24"/>
              </w:rPr>
              <w:t>0.91</w:t>
            </w:r>
          </w:p>
        </w:tc>
        <w:tc>
          <w:tcPr>
            <w:tcW w:w="1683" w:type="dxa"/>
            <w:tcBorders>
              <w:top w:val="single" w:sz="4" w:space="0" w:color="auto"/>
            </w:tcBorders>
            <w:vAlign w:val="bottom"/>
          </w:tcPr>
          <w:p w14:paraId="1E36DC82" w14:textId="1C47F6EB" w:rsidR="00C02CFE" w:rsidRPr="00ED3155" w:rsidRDefault="00C02CFE" w:rsidP="00C02CFE">
            <w:pPr>
              <w:pStyle w:val="TableText"/>
              <w:rPr>
                <w:sz w:val="24"/>
                <w:szCs w:val="24"/>
              </w:rPr>
            </w:pPr>
            <w:r w:rsidRPr="00ED3155">
              <w:rPr>
                <w:sz w:val="24"/>
                <w:szCs w:val="24"/>
              </w:rPr>
              <w:t>0.95</w:t>
            </w:r>
          </w:p>
        </w:tc>
        <w:tc>
          <w:tcPr>
            <w:tcW w:w="750" w:type="dxa"/>
            <w:tcBorders>
              <w:top w:val="single" w:sz="4" w:space="0" w:color="auto"/>
            </w:tcBorders>
            <w:vAlign w:val="bottom"/>
          </w:tcPr>
          <w:p w14:paraId="39B637A0" w14:textId="0FD84C99" w:rsidR="00C02CFE" w:rsidRPr="00ED3155" w:rsidRDefault="00C02CFE" w:rsidP="00C02CFE">
            <w:pPr>
              <w:pStyle w:val="TableText"/>
              <w:rPr>
                <w:sz w:val="24"/>
                <w:szCs w:val="24"/>
              </w:rPr>
            </w:pPr>
            <w:r w:rsidRPr="00ED3155">
              <w:rPr>
                <w:sz w:val="24"/>
                <w:szCs w:val="24"/>
              </w:rPr>
              <w:t>446</w:t>
            </w:r>
          </w:p>
        </w:tc>
      </w:tr>
      <w:tr w:rsidR="00C02CFE" w:rsidRPr="00FB41E6" w14:paraId="30BFED97" w14:textId="77777777" w:rsidTr="00A66D80">
        <w:tc>
          <w:tcPr>
            <w:tcW w:w="2280" w:type="dxa"/>
            <w:tcBorders>
              <w:bottom w:val="nil"/>
            </w:tcBorders>
            <w:vAlign w:val="center"/>
          </w:tcPr>
          <w:p w14:paraId="4DFE11FF" w14:textId="77FF3809" w:rsidR="00C02CFE" w:rsidRPr="00ED3155" w:rsidRDefault="00C02CFE" w:rsidP="00C02CFE">
            <w:pPr>
              <w:pStyle w:val="TableText"/>
              <w:rPr>
                <w:sz w:val="24"/>
                <w:szCs w:val="24"/>
              </w:rPr>
            </w:pPr>
            <w:r w:rsidRPr="00ED3155">
              <w:rPr>
                <w:sz w:val="24"/>
                <w:szCs w:val="24"/>
              </w:rPr>
              <w:t>Two or more races</w:t>
            </w:r>
          </w:p>
        </w:tc>
        <w:tc>
          <w:tcPr>
            <w:tcW w:w="1559" w:type="dxa"/>
            <w:tcBorders>
              <w:bottom w:val="nil"/>
            </w:tcBorders>
            <w:vAlign w:val="bottom"/>
          </w:tcPr>
          <w:p w14:paraId="27054F63" w14:textId="1515A2CA" w:rsidR="00C02CFE" w:rsidRPr="00ED3155" w:rsidRDefault="00C02CFE" w:rsidP="00C02CFE">
            <w:pPr>
              <w:pStyle w:val="TableText"/>
              <w:rPr>
                <w:sz w:val="24"/>
                <w:szCs w:val="24"/>
              </w:rPr>
            </w:pPr>
            <w:r w:rsidRPr="00ED3155">
              <w:rPr>
                <w:sz w:val="24"/>
                <w:szCs w:val="24"/>
              </w:rPr>
              <w:t>CDTM</w:t>
            </w:r>
          </w:p>
        </w:tc>
        <w:tc>
          <w:tcPr>
            <w:tcW w:w="1559" w:type="dxa"/>
            <w:tcBorders>
              <w:bottom w:val="nil"/>
            </w:tcBorders>
            <w:vAlign w:val="bottom"/>
          </w:tcPr>
          <w:p w14:paraId="11C34416" w14:textId="7A12DA0C" w:rsidR="00C02CFE" w:rsidRPr="00ED3155" w:rsidRDefault="00C02CFE" w:rsidP="00C02CFE">
            <w:pPr>
              <w:pStyle w:val="TableText"/>
              <w:rPr>
                <w:sz w:val="24"/>
                <w:szCs w:val="24"/>
              </w:rPr>
            </w:pPr>
            <w:r w:rsidRPr="00ED3155">
              <w:rPr>
                <w:sz w:val="24"/>
                <w:szCs w:val="24"/>
              </w:rPr>
              <w:t>CPR</w:t>
            </w:r>
          </w:p>
        </w:tc>
        <w:tc>
          <w:tcPr>
            <w:tcW w:w="1559" w:type="dxa"/>
            <w:tcBorders>
              <w:bottom w:val="nil"/>
            </w:tcBorders>
            <w:vAlign w:val="bottom"/>
          </w:tcPr>
          <w:p w14:paraId="0B17BF89" w14:textId="4044072E" w:rsidR="00C02CFE" w:rsidRPr="00ED3155" w:rsidRDefault="00C02CFE" w:rsidP="00C02CFE">
            <w:pPr>
              <w:pStyle w:val="TableText"/>
              <w:rPr>
                <w:sz w:val="24"/>
                <w:szCs w:val="24"/>
              </w:rPr>
            </w:pPr>
            <w:r w:rsidRPr="00ED3155">
              <w:rPr>
                <w:sz w:val="24"/>
                <w:szCs w:val="24"/>
              </w:rPr>
              <w:t>0.88</w:t>
            </w:r>
          </w:p>
        </w:tc>
        <w:tc>
          <w:tcPr>
            <w:tcW w:w="1683" w:type="dxa"/>
            <w:tcBorders>
              <w:bottom w:val="nil"/>
            </w:tcBorders>
            <w:vAlign w:val="bottom"/>
          </w:tcPr>
          <w:p w14:paraId="291B9F72" w14:textId="0CD43D44" w:rsidR="00C02CFE" w:rsidRPr="00ED3155" w:rsidRDefault="00C02CFE" w:rsidP="00C02CFE">
            <w:pPr>
              <w:pStyle w:val="TableText"/>
              <w:rPr>
                <w:sz w:val="24"/>
                <w:szCs w:val="24"/>
              </w:rPr>
            </w:pPr>
            <w:r w:rsidRPr="00ED3155">
              <w:rPr>
                <w:sz w:val="24"/>
                <w:szCs w:val="24"/>
              </w:rPr>
              <w:t>0.95</w:t>
            </w:r>
          </w:p>
        </w:tc>
        <w:tc>
          <w:tcPr>
            <w:tcW w:w="750" w:type="dxa"/>
            <w:tcBorders>
              <w:bottom w:val="nil"/>
            </w:tcBorders>
            <w:vAlign w:val="bottom"/>
          </w:tcPr>
          <w:p w14:paraId="23C0A67E" w14:textId="453F0D1B" w:rsidR="00C02CFE" w:rsidRPr="00ED3155" w:rsidRDefault="00C02CFE" w:rsidP="00C02CFE">
            <w:pPr>
              <w:pStyle w:val="TableText"/>
              <w:rPr>
                <w:sz w:val="24"/>
                <w:szCs w:val="24"/>
              </w:rPr>
            </w:pPr>
            <w:r w:rsidRPr="00ED3155">
              <w:rPr>
                <w:sz w:val="24"/>
                <w:szCs w:val="24"/>
              </w:rPr>
              <w:t>446</w:t>
            </w:r>
          </w:p>
        </w:tc>
      </w:tr>
      <w:tr w:rsidR="00C02CFE" w:rsidRPr="00FB41E6" w14:paraId="6741C90B" w14:textId="77777777" w:rsidTr="00A66D80">
        <w:tc>
          <w:tcPr>
            <w:tcW w:w="2280" w:type="dxa"/>
            <w:tcBorders>
              <w:top w:val="nil"/>
              <w:bottom w:val="single" w:sz="4" w:space="0" w:color="auto"/>
            </w:tcBorders>
            <w:vAlign w:val="center"/>
          </w:tcPr>
          <w:p w14:paraId="4E0A8E13" w14:textId="1EE68F84" w:rsidR="00C02CFE" w:rsidRPr="00ED3155" w:rsidRDefault="00C02CFE" w:rsidP="00C02CFE">
            <w:pPr>
              <w:pStyle w:val="TableText"/>
              <w:rPr>
                <w:sz w:val="24"/>
                <w:szCs w:val="24"/>
              </w:rPr>
            </w:pPr>
            <w:r w:rsidRPr="00ED3155">
              <w:rPr>
                <w:sz w:val="24"/>
                <w:szCs w:val="24"/>
              </w:rPr>
              <w:t>Two or more races</w:t>
            </w:r>
          </w:p>
        </w:tc>
        <w:tc>
          <w:tcPr>
            <w:tcW w:w="1559" w:type="dxa"/>
            <w:tcBorders>
              <w:top w:val="nil"/>
              <w:bottom w:val="single" w:sz="4" w:space="0" w:color="auto"/>
            </w:tcBorders>
            <w:vAlign w:val="bottom"/>
          </w:tcPr>
          <w:p w14:paraId="05F94F0A" w14:textId="0E1C721B" w:rsidR="00C02CFE" w:rsidRPr="00ED3155" w:rsidRDefault="00C02CFE" w:rsidP="00C02CFE">
            <w:pPr>
              <w:pStyle w:val="TableText"/>
              <w:rPr>
                <w:sz w:val="24"/>
                <w:szCs w:val="24"/>
              </w:rPr>
            </w:pPr>
            <w:r w:rsidRPr="00ED3155">
              <w:rPr>
                <w:sz w:val="24"/>
                <w:szCs w:val="24"/>
              </w:rPr>
              <w:t>RG</w:t>
            </w:r>
          </w:p>
        </w:tc>
        <w:tc>
          <w:tcPr>
            <w:tcW w:w="1559" w:type="dxa"/>
            <w:tcBorders>
              <w:top w:val="nil"/>
              <w:bottom w:val="single" w:sz="4" w:space="0" w:color="auto"/>
            </w:tcBorders>
            <w:vAlign w:val="bottom"/>
          </w:tcPr>
          <w:p w14:paraId="4859E7D5" w14:textId="74521D4B" w:rsidR="00C02CFE" w:rsidRPr="00ED3155" w:rsidRDefault="00C02CFE" w:rsidP="00C02CFE">
            <w:pPr>
              <w:pStyle w:val="TableText"/>
              <w:rPr>
                <w:sz w:val="24"/>
                <w:szCs w:val="24"/>
              </w:rPr>
            </w:pPr>
            <w:r w:rsidRPr="00ED3155">
              <w:rPr>
                <w:sz w:val="24"/>
                <w:szCs w:val="24"/>
              </w:rPr>
              <w:t>CPR</w:t>
            </w:r>
          </w:p>
        </w:tc>
        <w:tc>
          <w:tcPr>
            <w:tcW w:w="1559" w:type="dxa"/>
            <w:tcBorders>
              <w:top w:val="nil"/>
              <w:bottom w:val="single" w:sz="4" w:space="0" w:color="auto"/>
            </w:tcBorders>
            <w:vAlign w:val="bottom"/>
          </w:tcPr>
          <w:p w14:paraId="3C1FAEDF" w14:textId="0D3ABBE3" w:rsidR="00C02CFE" w:rsidRPr="00ED3155" w:rsidRDefault="00C02CFE" w:rsidP="00C02CFE">
            <w:pPr>
              <w:pStyle w:val="TableText"/>
              <w:rPr>
                <w:sz w:val="24"/>
                <w:szCs w:val="24"/>
              </w:rPr>
            </w:pPr>
            <w:r w:rsidRPr="00ED3155">
              <w:rPr>
                <w:sz w:val="24"/>
                <w:szCs w:val="24"/>
              </w:rPr>
              <w:t>0.90</w:t>
            </w:r>
          </w:p>
        </w:tc>
        <w:tc>
          <w:tcPr>
            <w:tcW w:w="1683" w:type="dxa"/>
            <w:tcBorders>
              <w:top w:val="nil"/>
              <w:bottom w:val="single" w:sz="4" w:space="0" w:color="auto"/>
            </w:tcBorders>
            <w:vAlign w:val="bottom"/>
          </w:tcPr>
          <w:p w14:paraId="26846858" w14:textId="2146ADD6" w:rsidR="00C02CFE" w:rsidRPr="00ED3155" w:rsidRDefault="00C02CFE" w:rsidP="00C02CFE">
            <w:pPr>
              <w:pStyle w:val="TableText"/>
              <w:rPr>
                <w:sz w:val="24"/>
                <w:szCs w:val="24"/>
              </w:rPr>
            </w:pPr>
            <w:r w:rsidRPr="00ED3155">
              <w:rPr>
                <w:sz w:val="24"/>
                <w:szCs w:val="24"/>
              </w:rPr>
              <w:t>0.95</w:t>
            </w:r>
          </w:p>
        </w:tc>
        <w:tc>
          <w:tcPr>
            <w:tcW w:w="750" w:type="dxa"/>
            <w:tcBorders>
              <w:top w:val="nil"/>
              <w:bottom w:val="single" w:sz="4" w:space="0" w:color="auto"/>
            </w:tcBorders>
            <w:vAlign w:val="bottom"/>
          </w:tcPr>
          <w:p w14:paraId="40A3CED0" w14:textId="2F87B153" w:rsidR="00C02CFE" w:rsidRPr="00ED3155" w:rsidRDefault="00C02CFE" w:rsidP="00C02CFE">
            <w:pPr>
              <w:pStyle w:val="TableText"/>
              <w:rPr>
                <w:sz w:val="24"/>
                <w:szCs w:val="24"/>
              </w:rPr>
            </w:pPr>
            <w:r w:rsidRPr="00ED3155">
              <w:rPr>
                <w:sz w:val="24"/>
                <w:szCs w:val="24"/>
              </w:rPr>
              <w:t>446</w:t>
            </w:r>
          </w:p>
        </w:tc>
      </w:tr>
      <w:tr w:rsidR="00C02CFE" w:rsidRPr="00FB41E6" w14:paraId="018B77B3" w14:textId="77777777" w:rsidTr="00A66D80">
        <w:tc>
          <w:tcPr>
            <w:tcW w:w="2280" w:type="dxa"/>
            <w:tcBorders>
              <w:top w:val="single" w:sz="4" w:space="0" w:color="auto"/>
            </w:tcBorders>
            <w:vAlign w:val="center"/>
          </w:tcPr>
          <w:p w14:paraId="61CA8FC6" w14:textId="4B2E6834" w:rsidR="00C02CFE" w:rsidRPr="00ED3155" w:rsidRDefault="00C02CFE" w:rsidP="00A66D80">
            <w:pPr>
              <w:pStyle w:val="TableText"/>
              <w:keepNext/>
              <w:rPr>
                <w:sz w:val="24"/>
                <w:szCs w:val="24"/>
              </w:rPr>
            </w:pPr>
            <w:r w:rsidRPr="00ED3155">
              <w:rPr>
                <w:sz w:val="24"/>
                <w:szCs w:val="24"/>
              </w:rPr>
              <w:t>Missing (Unknown race/ethnicity)</w:t>
            </w:r>
          </w:p>
        </w:tc>
        <w:tc>
          <w:tcPr>
            <w:tcW w:w="1559" w:type="dxa"/>
            <w:tcBorders>
              <w:top w:val="single" w:sz="4" w:space="0" w:color="auto"/>
            </w:tcBorders>
            <w:vAlign w:val="bottom"/>
          </w:tcPr>
          <w:p w14:paraId="32FA8489" w14:textId="4E6080F6" w:rsidR="00C02CFE" w:rsidRPr="00ED3155" w:rsidRDefault="00C02CFE" w:rsidP="00C02CFE">
            <w:pPr>
              <w:pStyle w:val="TableText"/>
              <w:rPr>
                <w:sz w:val="24"/>
                <w:szCs w:val="24"/>
              </w:rPr>
            </w:pPr>
            <w:r w:rsidRPr="00ED3155">
              <w:rPr>
                <w:sz w:val="24"/>
                <w:szCs w:val="24"/>
              </w:rPr>
              <w:t>CDTM</w:t>
            </w:r>
          </w:p>
        </w:tc>
        <w:tc>
          <w:tcPr>
            <w:tcW w:w="1559" w:type="dxa"/>
            <w:tcBorders>
              <w:top w:val="single" w:sz="4" w:space="0" w:color="auto"/>
            </w:tcBorders>
            <w:vAlign w:val="bottom"/>
          </w:tcPr>
          <w:p w14:paraId="4FBB3AEF" w14:textId="674030AF" w:rsidR="00C02CFE" w:rsidRPr="00ED3155" w:rsidRDefault="00C02CFE" w:rsidP="00C02CFE">
            <w:pPr>
              <w:pStyle w:val="TableText"/>
              <w:rPr>
                <w:sz w:val="24"/>
                <w:szCs w:val="24"/>
              </w:rPr>
            </w:pPr>
            <w:r w:rsidRPr="00ED3155">
              <w:rPr>
                <w:sz w:val="24"/>
                <w:szCs w:val="24"/>
              </w:rPr>
              <w:t>RG</w:t>
            </w:r>
          </w:p>
        </w:tc>
        <w:tc>
          <w:tcPr>
            <w:tcW w:w="1559" w:type="dxa"/>
            <w:tcBorders>
              <w:top w:val="single" w:sz="4" w:space="0" w:color="auto"/>
            </w:tcBorders>
            <w:vAlign w:val="bottom"/>
          </w:tcPr>
          <w:p w14:paraId="5CD0C162" w14:textId="2498A92E" w:rsidR="00C02CFE" w:rsidRPr="00ED3155" w:rsidRDefault="00C02CFE" w:rsidP="00C02CFE">
            <w:pPr>
              <w:pStyle w:val="TableText"/>
              <w:rPr>
                <w:sz w:val="24"/>
                <w:szCs w:val="24"/>
              </w:rPr>
            </w:pPr>
            <w:r w:rsidRPr="00ED3155">
              <w:rPr>
                <w:sz w:val="24"/>
                <w:szCs w:val="24"/>
              </w:rPr>
              <w:t>0.93</w:t>
            </w:r>
          </w:p>
        </w:tc>
        <w:tc>
          <w:tcPr>
            <w:tcW w:w="1683" w:type="dxa"/>
            <w:tcBorders>
              <w:top w:val="single" w:sz="4" w:space="0" w:color="auto"/>
            </w:tcBorders>
            <w:vAlign w:val="bottom"/>
          </w:tcPr>
          <w:p w14:paraId="4F97AF48" w14:textId="0F9F0A01" w:rsidR="00C02CFE" w:rsidRPr="00ED3155" w:rsidRDefault="00C02CFE" w:rsidP="00C02CFE">
            <w:pPr>
              <w:pStyle w:val="TableText"/>
              <w:rPr>
                <w:sz w:val="24"/>
                <w:szCs w:val="24"/>
              </w:rPr>
            </w:pPr>
            <w:r w:rsidRPr="00ED3155">
              <w:rPr>
                <w:sz w:val="24"/>
                <w:szCs w:val="24"/>
              </w:rPr>
              <w:t>0.94</w:t>
            </w:r>
          </w:p>
        </w:tc>
        <w:tc>
          <w:tcPr>
            <w:tcW w:w="750" w:type="dxa"/>
            <w:tcBorders>
              <w:top w:val="single" w:sz="4" w:space="0" w:color="auto"/>
            </w:tcBorders>
            <w:vAlign w:val="bottom"/>
          </w:tcPr>
          <w:p w14:paraId="092C3F77" w14:textId="634F75FE" w:rsidR="00C02CFE" w:rsidRPr="00ED3155" w:rsidRDefault="00C02CFE" w:rsidP="00C02CFE">
            <w:pPr>
              <w:pStyle w:val="TableText"/>
              <w:rPr>
                <w:sz w:val="24"/>
                <w:szCs w:val="24"/>
              </w:rPr>
            </w:pPr>
            <w:r w:rsidRPr="00ED3155">
              <w:rPr>
                <w:sz w:val="24"/>
                <w:szCs w:val="24"/>
              </w:rPr>
              <w:t>70</w:t>
            </w:r>
          </w:p>
        </w:tc>
      </w:tr>
      <w:tr w:rsidR="00C02CFE" w:rsidRPr="00FB41E6" w14:paraId="66F7E979" w14:textId="77777777" w:rsidTr="00A66D80">
        <w:tc>
          <w:tcPr>
            <w:tcW w:w="2280" w:type="dxa"/>
            <w:tcBorders>
              <w:bottom w:val="nil"/>
            </w:tcBorders>
            <w:vAlign w:val="center"/>
          </w:tcPr>
          <w:p w14:paraId="0B7661B9" w14:textId="7A6E82DD" w:rsidR="00C02CFE" w:rsidRPr="00ED3155" w:rsidRDefault="00C02CFE" w:rsidP="00C02CFE">
            <w:pPr>
              <w:pStyle w:val="TableText"/>
              <w:rPr>
                <w:sz w:val="24"/>
                <w:szCs w:val="24"/>
              </w:rPr>
            </w:pPr>
            <w:r w:rsidRPr="00ED3155">
              <w:rPr>
                <w:sz w:val="24"/>
                <w:szCs w:val="24"/>
              </w:rPr>
              <w:t>Missing (Unknown race/ethnicity)</w:t>
            </w:r>
          </w:p>
        </w:tc>
        <w:tc>
          <w:tcPr>
            <w:tcW w:w="1559" w:type="dxa"/>
            <w:tcBorders>
              <w:bottom w:val="nil"/>
            </w:tcBorders>
            <w:vAlign w:val="bottom"/>
          </w:tcPr>
          <w:p w14:paraId="578FBE23" w14:textId="7C9F4035" w:rsidR="00C02CFE" w:rsidRPr="00ED3155" w:rsidRDefault="00C02CFE" w:rsidP="00C02CFE">
            <w:pPr>
              <w:pStyle w:val="TableText"/>
              <w:rPr>
                <w:sz w:val="24"/>
                <w:szCs w:val="24"/>
              </w:rPr>
            </w:pPr>
            <w:r w:rsidRPr="00ED3155">
              <w:rPr>
                <w:sz w:val="24"/>
                <w:szCs w:val="24"/>
              </w:rPr>
              <w:t>CDTM</w:t>
            </w:r>
          </w:p>
        </w:tc>
        <w:tc>
          <w:tcPr>
            <w:tcW w:w="1559" w:type="dxa"/>
            <w:tcBorders>
              <w:bottom w:val="nil"/>
            </w:tcBorders>
            <w:vAlign w:val="bottom"/>
          </w:tcPr>
          <w:p w14:paraId="407E2CF1" w14:textId="046F2F10" w:rsidR="00C02CFE" w:rsidRPr="00ED3155" w:rsidRDefault="00C02CFE" w:rsidP="00C02CFE">
            <w:pPr>
              <w:pStyle w:val="TableText"/>
              <w:rPr>
                <w:sz w:val="24"/>
                <w:szCs w:val="24"/>
              </w:rPr>
            </w:pPr>
            <w:r w:rsidRPr="00ED3155">
              <w:rPr>
                <w:sz w:val="24"/>
                <w:szCs w:val="24"/>
              </w:rPr>
              <w:t>CPR</w:t>
            </w:r>
          </w:p>
        </w:tc>
        <w:tc>
          <w:tcPr>
            <w:tcW w:w="1559" w:type="dxa"/>
            <w:tcBorders>
              <w:bottom w:val="nil"/>
            </w:tcBorders>
            <w:vAlign w:val="bottom"/>
          </w:tcPr>
          <w:p w14:paraId="438EE66D" w14:textId="386D2B64" w:rsidR="00C02CFE" w:rsidRPr="00ED3155" w:rsidRDefault="00C02CFE" w:rsidP="00C02CFE">
            <w:pPr>
              <w:pStyle w:val="TableText"/>
              <w:rPr>
                <w:sz w:val="24"/>
                <w:szCs w:val="24"/>
              </w:rPr>
            </w:pPr>
            <w:r w:rsidRPr="00ED3155">
              <w:rPr>
                <w:sz w:val="24"/>
                <w:szCs w:val="24"/>
              </w:rPr>
              <w:t>0.92</w:t>
            </w:r>
          </w:p>
        </w:tc>
        <w:tc>
          <w:tcPr>
            <w:tcW w:w="1683" w:type="dxa"/>
            <w:tcBorders>
              <w:bottom w:val="nil"/>
            </w:tcBorders>
            <w:vAlign w:val="bottom"/>
          </w:tcPr>
          <w:p w14:paraId="5C2ACB5F" w14:textId="4F26661B" w:rsidR="00C02CFE" w:rsidRPr="00ED3155" w:rsidRDefault="00C02CFE" w:rsidP="00C02CFE">
            <w:pPr>
              <w:pStyle w:val="TableText"/>
              <w:rPr>
                <w:sz w:val="24"/>
                <w:szCs w:val="24"/>
              </w:rPr>
            </w:pPr>
            <w:r w:rsidRPr="00ED3155">
              <w:rPr>
                <w:sz w:val="24"/>
                <w:szCs w:val="24"/>
              </w:rPr>
              <w:t>0.94</w:t>
            </w:r>
          </w:p>
        </w:tc>
        <w:tc>
          <w:tcPr>
            <w:tcW w:w="750" w:type="dxa"/>
            <w:tcBorders>
              <w:bottom w:val="nil"/>
            </w:tcBorders>
            <w:vAlign w:val="bottom"/>
          </w:tcPr>
          <w:p w14:paraId="70C8EB4D" w14:textId="0F27FE4A" w:rsidR="00C02CFE" w:rsidRPr="00ED3155" w:rsidRDefault="00C02CFE" w:rsidP="00C02CFE">
            <w:pPr>
              <w:pStyle w:val="TableText"/>
              <w:rPr>
                <w:sz w:val="24"/>
                <w:szCs w:val="24"/>
              </w:rPr>
            </w:pPr>
            <w:r w:rsidRPr="00ED3155">
              <w:rPr>
                <w:sz w:val="24"/>
                <w:szCs w:val="24"/>
              </w:rPr>
              <w:t>70</w:t>
            </w:r>
          </w:p>
        </w:tc>
      </w:tr>
      <w:tr w:rsidR="00C02CFE" w:rsidRPr="00FB41E6" w14:paraId="400EB069" w14:textId="77777777" w:rsidTr="00A66D80">
        <w:tc>
          <w:tcPr>
            <w:tcW w:w="2280" w:type="dxa"/>
            <w:tcBorders>
              <w:top w:val="nil"/>
              <w:bottom w:val="single" w:sz="4" w:space="0" w:color="auto"/>
            </w:tcBorders>
            <w:vAlign w:val="center"/>
          </w:tcPr>
          <w:p w14:paraId="4FC4B494" w14:textId="0C53269E" w:rsidR="00C02CFE" w:rsidRPr="00ED3155" w:rsidRDefault="00C02CFE" w:rsidP="00C02CFE">
            <w:pPr>
              <w:pStyle w:val="TableText"/>
              <w:rPr>
                <w:sz w:val="24"/>
                <w:szCs w:val="24"/>
              </w:rPr>
            </w:pPr>
            <w:r w:rsidRPr="00ED3155">
              <w:rPr>
                <w:sz w:val="24"/>
                <w:szCs w:val="24"/>
              </w:rPr>
              <w:t>Missing (Unknown race/ethnicity)</w:t>
            </w:r>
          </w:p>
        </w:tc>
        <w:tc>
          <w:tcPr>
            <w:tcW w:w="1559" w:type="dxa"/>
            <w:tcBorders>
              <w:top w:val="nil"/>
              <w:bottom w:val="single" w:sz="4" w:space="0" w:color="auto"/>
            </w:tcBorders>
            <w:vAlign w:val="bottom"/>
          </w:tcPr>
          <w:p w14:paraId="485061A4" w14:textId="6CFD24AE" w:rsidR="00C02CFE" w:rsidRPr="00ED3155" w:rsidRDefault="00C02CFE" w:rsidP="00C02CFE">
            <w:pPr>
              <w:pStyle w:val="TableText"/>
              <w:rPr>
                <w:sz w:val="24"/>
                <w:szCs w:val="24"/>
              </w:rPr>
            </w:pPr>
            <w:r w:rsidRPr="00ED3155">
              <w:rPr>
                <w:sz w:val="24"/>
                <w:szCs w:val="24"/>
              </w:rPr>
              <w:t>RG</w:t>
            </w:r>
          </w:p>
        </w:tc>
        <w:tc>
          <w:tcPr>
            <w:tcW w:w="1559" w:type="dxa"/>
            <w:tcBorders>
              <w:top w:val="nil"/>
              <w:bottom w:val="single" w:sz="4" w:space="0" w:color="auto"/>
            </w:tcBorders>
            <w:vAlign w:val="bottom"/>
          </w:tcPr>
          <w:p w14:paraId="4EBE9C2E" w14:textId="46752AA3" w:rsidR="00C02CFE" w:rsidRPr="00ED3155" w:rsidRDefault="00C02CFE" w:rsidP="00C02CFE">
            <w:pPr>
              <w:pStyle w:val="TableText"/>
              <w:rPr>
                <w:sz w:val="24"/>
                <w:szCs w:val="24"/>
              </w:rPr>
            </w:pPr>
            <w:r w:rsidRPr="00ED3155">
              <w:rPr>
                <w:sz w:val="24"/>
                <w:szCs w:val="24"/>
              </w:rPr>
              <w:t>CPR</w:t>
            </w:r>
          </w:p>
        </w:tc>
        <w:tc>
          <w:tcPr>
            <w:tcW w:w="1559" w:type="dxa"/>
            <w:tcBorders>
              <w:top w:val="nil"/>
              <w:bottom w:val="single" w:sz="4" w:space="0" w:color="auto"/>
            </w:tcBorders>
            <w:vAlign w:val="bottom"/>
          </w:tcPr>
          <w:p w14:paraId="017A751E" w14:textId="17F179C5" w:rsidR="00C02CFE" w:rsidRPr="00ED3155" w:rsidRDefault="00C02CFE" w:rsidP="00C02CFE">
            <w:pPr>
              <w:pStyle w:val="TableText"/>
              <w:rPr>
                <w:sz w:val="24"/>
                <w:szCs w:val="24"/>
              </w:rPr>
            </w:pPr>
            <w:r w:rsidRPr="00ED3155">
              <w:rPr>
                <w:sz w:val="24"/>
                <w:szCs w:val="24"/>
              </w:rPr>
              <w:t>0.91</w:t>
            </w:r>
          </w:p>
        </w:tc>
        <w:tc>
          <w:tcPr>
            <w:tcW w:w="1683" w:type="dxa"/>
            <w:tcBorders>
              <w:top w:val="nil"/>
              <w:bottom w:val="single" w:sz="4" w:space="0" w:color="auto"/>
            </w:tcBorders>
            <w:vAlign w:val="bottom"/>
          </w:tcPr>
          <w:p w14:paraId="51EBC2A9" w14:textId="25D94A24" w:rsidR="00C02CFE" w:rsidRPr="00ED3155" w:rsidRDefault="00C02CFE" w:rsidP="00C02CFE">
            <w:pPr>
              <w:pStyle w:val="TableText"/>
              <w:rPr>
                <w:sz w:val="24"/>
                <w:szCs w:val="24"/>
              </w:rPr>
            </w:pPr>
            <w:r w:rsidRPr="00ED3155">
              <w:rPr>
                <w:sz w:val="24"/>
                <w:szCs w:val="24"/>
              </w:rPr>
              <w:t>0.91</w:t>
            </w:r>
          </w:p>
        </w:tc>
        <w:tc>
          <w:tcPr>
            <w:tcW w:w="750" w:type="dxa"/>
            <w:tcBorders>
              <w:top w:val="nil"/>
              <w:bottom w:val="single" w:sz="4" w:space="0" w:color="auto"/>
            </w:tcBorders>
            <w:vAlign w:val="bottom"/>
          </w:tcPr>
          <w:p w14:paraId="5C97A12A" w14:textId="1BFE1D2C" w:rsidR="00C02CFE" w:rsidRPr="00ED3155" w:rsidRDefault="00C02CFE" w:rsidP="00C02CFE">
            <w:pPr>
              <w:pStyle w:val="TableText"/>
              <w:rPr>
                <w:sz w:val="24"/>
                <w:szCs w:val="24"/>
              </w:rPr>
            </w:pPr>
            <w:r w:rsidRPr="00ED3155">
              <w:rPr>
                <w:sz w:val="24"/>
                <w:szCs w:val="24"/>
              </w:rPr>
              <w:t>70</w:t>
            </w:r>
          </w:p>
        </w:tc>
      </w:tr>
      <w:tr w:rsidR="00C02CFE" w:rsidRPr="00FB41E6" w14:paraId="2D5B34C5" w14:textId="77777777" w:rsidTr="00A66D80">
        <w:tc>
          <w:tcPr>
            <w:tcW w:w="2280" w:type="dxa"/>
            <w:tcBorders>
              <w:top w:val="single" w:sz="4" w:space="0" w:color="auto"/>
            </w:tcBorders>
            <w:vAlign w:val="center"/>
          </w:tcPr>
          <w:p w14:paraId="0E92720E" w14:textId="736F2E57" w:rsidR="00C02CFE" w:rsidRPr="00ED3155" w:rsidRDefault="00C02CFE" w:rsidP="00C02CFE">
            <w:pPr>
              <w:pStyle w:val="TableText"/>
              <w:rPr>
                <w:sz w:val="24"/>
                <w:szCs w:val="24"/>
              </w:rPr>
            </w:pPr>
            <w:r w:rsidRPr="00ED3155">
              <w:rPr>
                <w:sz w:val="24"/>
                <w:szCs w:val="24"/>
              </w:rPr>
              <w:t>Ever EL</w:t>
            </w:r>
          </w:p>
        </w:tc>
        <w:tc>
          <w:tcPr>
            <w:tcW w:w="1559" w:type="dxa"/>
            <w:tcBorders>
              <w:top w:val="single" w:sz="4" w:space="0" w:color="auto"/>
            </w:tcBorders>
            <w:vAlign w:val="bottom"/>
          </w:tcPr>
          <w:p w14:paraId="232E489F" w14:textId="0B51B758" w:rsidR="00C02CFE" w:rsidRPr="00ED3155" w:rsidRDefault="00C02CFE" w:rsidP="00C02CFE">
            <w:pPr>
              <w:pStyle w:val="TableText"/>
              <w:rPr>
                <w:sz w:val="24"/>
                <w:szCs w:val="24"/>
              </w:rPr>
            </w:pPr>
            <w:r w:rsidRPr="00ED3155">
              <w:rPr>
                <w:sz w:val="24"/>
                <w:szCs w:val="24"/>
              </w:rPr>
              <w:t>CDTM</w:t>
            </w:r>
          </w:p>
        </w:tc>
        <w:tc>
          <w:tcPr>
            <w:tcW w:w="1559" w:type="dxa"/>
            <w:tcBorders>
              <w:top w:val="single" w:sz="4" w:space="0" w:color="auto"/>
            </w:tcBorders>
            <w:vAlign w:val="bottom"/>
          </w:tcPr>
          <w:p w14:paraId="41A4C4D1" w14:textId="58F368A2" w:rsidR="00C02CFE" w:rsidRPr="00ED3155" w:rsidRDefault="00C02CFE" w:rsidP="00C02CFE">
            <w:pPr>
              <w:pStyle w:val="TableText"/>
              <w:rPr>
                <w:sz w:val="24"/>
                <w:szCs w:val="24"/>
              </w:rPr>
            </w:pPr>
            <w:r w:rsidRPr="00ED3155">
              <w:rPr>
                <w:sz w:val="24"/>
                <w:szCs w:val="24"/>
              </w:rPr>
              <w:t>RG</w:t>
            </w:r>
          </w:p>
        </w:tc>
        <w:tc>
          <w:tcPr>
            <w:tcW w:w="1559" w:type="dxa"/>
            <w:tcBorders>
              <w:top w:val="single" w:sz="4" w:space="0" w:color="auto"/>
            </w:tcBorders>
            <w:vAlign w:val="bottom"/>
          </w:tcPr>
          <w:p w14:paraId="691F6395" w14:textId="0D01FB80" w:rsidR="00C02CFE" w:rsidRPr="00ED3155" w:rsidRDefault="00C02CFE" w:rsidP="00C02CFE">
            <w:pPr>
              <w:pStyle w:val="TableText"/>
              <w:rPr>
                <w:sz w:val="24"/>
                <w:szCs w:val="24"/>
              </w:rPr>
            </w:pPr>
            <w:r w:rsidRPr="00ED3155">
              <w:rPr>
                <w:sz w:val="24"/>
                <w:szCs w:val="24"/>
              </w:rPr>
              <w:t>0.91</w:t>
            </w:r>
          </w:p>
        </w:tc>
        <w:tc>
          <w:tcPr>
            <w:tcW w:w="1683" w:type="dxa"/>
            <w:tcBorders>
              <w:top w:val="single" w:sz="4" w:space="0" w:color="auto"/>
            </w:tcBorders>
            <w:vAlign w:val="bottom"/>
          </w:tcPr>
          <w:p w14:paraId="743C4D47" w14:textId="201A1F84" w:rsidR="00C02CFE" w:rsidRPr="00ED3155" w:rsidRDefault="00C02CFE" w:rsidP="00C02CFE">
            <w:pPr>
              <w:pStyle w:val="TableText"/>
              <w:rPr>
                <w:sz w:val="24"/>
                <w:szCs w:val="24"/>
              </w:rPr>
            </w:pPr>
            <w:r w:rsidRPr="00ED3155">
              <w:rPr>
                <w:sz w:val="24"/>
                <w:szCs w:val="24"/>
              </w:rPr>
              <w:t>0.96</w:t>
            </w:r>
          </w:p>
        </w:tc>
        <w:tc>
          <w:tcPr>
            <w:tcW w:w="750" w:type="dxa"/>
            <w:tcBorders>
              <w:top w:val="single" w:sz="4" w:space="0" w:color="auto"/>
            </w:tcBorders>
            <w:vAlign w:val="bottom"/>
          </w:tcPr>
          <w:p w14:paraId="486D8A30" w14:textId="2537BF68" w:rsidR="00C02CFE" w:rsidRPr="00ED3155" w:rsidRDefault="00C02CFE" w:rsidP="00C02CFE">
            <w:pPr>
              <w:pStyle w:val="TableText"/>
              <w:rPr>
                <w:sz w:val="24"/>
                <w:szCs w:val="24"/>
              </w:rPr>
            </w:pPr>
            <w:r w:rsidRPr="00ED3155">
              <w:rPr>
                <w:sz w:val="24"/>
                <w:szCs w:val="24"/>
              </w:rPr>
              <w:t>675</w:t>
            </w:r>
          </w:p>
        </w:tc>
      </w:tr>
      <w:tr w:rsidR="00C02CFE" w:rsidRPr="00FB41E6" w14:paraId="7218A2CF" w14:textId="77777777" w:rsidTr="00A66D80">
        <w:tc>
          <w:tcPr>
            <w:tcW w:w="2280" w:type="dxa"/>
            <w:tcBorders>
              <w:bottom w:val="nil"/>
            </w:tcBorders>
            <w:vAlign w:val="center"/>
          </w:tcPr>
          <w:p w14:paraId="1F044189" w14:textId="66B6B1F3" w:rsidR="00C02CFE" w:rsidRPr="00ED3155" w:rsidRDefault="00C02CFE" w:rsidP="00C02CFE">
            <w:pPr>
              <w:pStyle w:val="TableText"/>
              <w:rPr>
                <w:sz w:val="24"/>
                <w:szCs w:val="24"/>
              </w:rPr>
            </w:pPr>
            <w:r w:rsidRPr="00ED3155">
              <w:rPr>
                <w:sz w:val="24"/>
                <w:szCs w:val="24"/>
              </w:rPr>
              <w:t>Ever EL</w:t>
            </w:r>
          </w:p>
        </w:tc>
        <w:tc>
          <w:tcPr>
            <w:tcW w:w="1559" w:type="dxa"/>
            <w:tcBorders>
              <w:bottom w:val="nil"/>
            </w:tcBorders>
            <w:vAlign w:val="bottom"/>
          </w:tcPr>
          <w:p w14:paraId="0152E1B1" w14:textId="09D5A7D3" w:rsidR="00C02CFE" w:rsidRPr="00ED3155" w:rsidRDefault="00C02CFE" w:rsidP="00C02CFE">
            <w:pPr>
              <w:pStyle w:val="TableText"/>
              <w:rPr>
                <w:sz w:val="24"/>
                <w:szCs w:val="24"/>
              </w:rPr>
            </w:pPr>
            <w:r w:rsidRPr="00ED3155">
              <w:rPr>
                <w:sz w:val="24"/>
                <w:szCs w:val="24"/>
              </w:rPr>
              <w:t>CDTM</w:t>
            </w:r>
          </w:p>
        </w:tc>
        <w:tc>
          <w:tcPr>
            <w:tcW w:w="1559" w:type="dxa"/>
            <w:tcBorders>
              <w:bottom w:val="nil"/>
            </w:tcBorders>
            <w:vAlign w:val="bottom"/>
          </w:tcPr>
          <w:p w14:paraId="63A8EA43" w14:textId="6493F662" w:rsidR="00C02CFE" w:rsidRPr="00ED3155" w:rsidRDefault="00C02CFE" w:rsidP="00C02CFE">
            <w:pPr>
              <w:pStyle w:val="TableText"/>
              <w:rPr>
                <w:sz w:val="24"/>
                <w:szCs w:val="24"/>
              </w:rPr>
            </w:pPr>
            <w:r w:rsidRPr="00ED3155">
              <w:rPr>
                <w:sz w:val="24"/>
                <w:szCs w:val="24"/>
              </w:rPr>
              <w:t>CPR</w:t>
            </w:r>
          </w:p>
        </w:tc>
        <w:tc>
          <w:tcPr>
            <w:tcW w:w="1559" w:type="dxa"/>
            <w:tcBorders>
              <w:bottom w:val="nil"/>
            </w:tcBorders>
            <w:vAlign w:val="bottom"/>
          </w:tcPr>
          <w:p w14:paraId="622FF790" w14:textId="1B5FF84D" w:rsidR="00C02CFE" w:rsidRPr="00ED3155" w:rsidRDefault="00C02CFE" w:rsidP="00C02CFE">
            <w:pPr>
              <w:pStyle w:val="TableText"/>
              <w:rPr>
                <w:sz w:val="24"/>
                <w:szCs w:val="24"/>
              </w:rPr>
            </w:pPr>
            <w:r w:rsidRPr="00ED3155">
              <w:rPr>
                <w:sz w:val="24"/>
                <w:szCs w:val="24"/>
              </w:rPr>
              <w:t>0.92</w:t>
            </w:r>
          </w:p>
        </w:tc>
        <w:tc>
          <w:tcPr>
            <w:tcW w:w="1683" w:type="dxa"/>
            <w:tcBorders>
              <w:bottom w:val="nil"/>
            </w:tcBorders>
            <w:vAlign w:val="bottom"/>
          </w:tcPr>
          <w:p w14:paraId="653931D7" w14:textId="4BC56EA0" w:rsidR="00C02CFE" w:rsidRPr="00ED3155" w:rsidRDefault="00C02CFE" w:rsidP="00C02CFE">
            <w:pPr>
              <w:pStyle w:val="TableText"/>
              <w:rPr>
                <w:sz w:val="24"/>
                <w:szCs w:val="24"/>
              </w:rPr>
            </w:pPr>
            <w:r w:rsidRPr="00ED3155">
              <w:rPr>
                <w:sz w:val="24"/>
                <w:szCs w:val="24"/>
              </w:rPr>
              <w:t>0.96</w:t>
            </w:r>
          </w:p>
        </w:tc>
        <w:tc>
          <w:tcPr>
            <w:tcW w:w="750" w:type="dxa"/>
            <w:tcBorders>
              <w:bottom w:val="nil"/>
            </w:tcBorders>
            <w:vAlign w:val="bottom"/>
          </w:tcPr>
          <w:p w14:paraId="5E39FFD6" w14:textId="7031C2FE" w:rsidR="00C02CFE" w:rsidRPr="00ED3155" w:rsidRDefault="00C02CFE" w:rsidP="00C02CFE">
            <w:pPr>
              <w:pStyle w:val="TableText"/>
              <w:rPr>
                <w:sz w:val="24"/>
                <w:szCs w:val="24"/>
              </w:rPr>
            </w:pPr>
            <w:r w:rsidRPr="00ED3155">
              <w:rPr>
                <w:sz w:val="24"/>
                <w:szCs w:val="24"/>
              </w:rPr>
              <w:t>675</w:t>
            </w:r>
          </w:p>
        </w:tc>
      </w:tr>
      <w:tr w:rsidR="00C02CFE" w:rsidRPr="00FB41E6" w14:paraId="1BFC3BDE" w14:textId="77777777" w:rsidTr="00A66D80">
        <w:tc>
          <w:tcPr>
            <w:tcW w:w="2280" w:type="dxa"/>
            <w:tcBorders>
              <w:top w:val="nil"/>
              <w:bottom w:val="single" w:sz="4" w:space="0" w:color="auto"/>
            </w:tcBorders>
            <w:vAlign w:val="center"/>
          </w:tcPr>
          <w:p w14:paraId="362AD8E2" w14:textId="4012866E" w:rsidR="00C02CFE" w:rsidRPr="00ED3155" w:rsidRDefault="00C02CFE" w:rsidP="00C02CFE">
            <w:pPr>
              <w:pStyle w:val="TableText"/>
              <w:rPr>
                <w:sz w:val="24"/>
                <w:szCs w:val="24"/>
              </w:rPr>
            </w:pPr>
            <w:r w:rsidRPr="00ED3155">
              <w:rPr>
                <w:sz w:val="24"/>
                <w:szCs w:val="24"/>
              </w:rPr>
              <w:t>Ever EL</w:t>
            </w:r>
          </w:p>
        </w:tc>
        <w:tc>
          <w:tcPr>
            <w:tcW w:w="1559" w:type="dxa"/>
            <w:tcBorders>
              <w:top w:val="nil"/>
              <w:bottom w:val="single" w:sz="4" w:space="0" w:color="auto"/>
            </w:tcBorders>
            <w:vAlign w:val="bottom"/>
          </w:tcPr>
          <w:p w14:paraId="24CF2F58" w14:textId="21BC030E" w:rsidR="00C02CFE" w:rsidRPr="00ED3155" w:rsidRDefault="00C02CFE" w:rsidP="00C02CFE">
            <w:pPr>
              <w:pStyle w:val="TableText"/>
              <w:rPr>
                <w:sz w:val="24"/>
                <w:szCs w:val="24"/>
              </w:rPr>
            </w:pPr>
            <w:r w:rsidRPr="00ED3155">
              <w:rPr>
                <w:sz w:val="24"/>
                <w:szCs w:val="24"/>
              </w:rPr>
              <w:t>RG</w:t>
            </w:r>
          </w:p>
        </w:tc>
        <w:tc>
          <w:tcPr>
            <w:tcW w:w="1559" w:type="dxa"/>
            <w:tcBorders>
              <w:top w:val="nil"/>
              <w:bottom w:val="single" w:sz="4" w:space="0" w:color="auto"/>
            </w:tcBorders>
            <w:vAlign w:val="bottom"/>
          </w:tcPr>
          <w:p w14:paraId="3B580342" w14:textId="44CDE270" w:rsidR="00C02CFE" w:rsidRPr="00ED3155" w:rsidRDefault="00C02CFE" w:rsidP="00C02CFE">
            <w:pPr>
              <w:pStyle w:val="TableText"/>
              <w:rPr>
                <w:sz w:val="24"/>
                <w:szCs w:val="24"/>
              </w:rPr>
            </w:pPr>
            <w:r w:rsidRPr="00ED3155">
              <w:rPr>
                <w:sz w:val="24"/>
                <w:szCs w:val="24"/>
              </w:rPr>
              <w:t>CPR</w:t>
            </w:r>
          </w:p>
        </w:tc>
        <w:tc>
          <w:tcPr>
            <w:tcW w:w="1559" w:type="dxa"/>
            <w:tcBorders>
              <w:top w:val="nil"/>
              <w:bottom w:val="single" w:sz="4" w:space="0" w:color="auto"/>
            </w:tcBorders>
            <w:vAlign w:val="bottom"/>
          </w:tcPr>
          <w:p w14:paraId="3A81CEF9" w14:textId="2974BEED" w:rsidR="00C02CFE" w:rsidRPr="00ED3155" w:rsidRDefault="00C02CFE" w:rsidP="00C02CFE">
            <w:pPr>
              <w:pStyle w:val="TableText"/>
              <w:rPr>
                <w:sz w:val="24"/>
                <w:szCs w:val="24"/>
              </w:rPr>
            </w:pPr>
            <w:r w:rsidRPr="00ED3155">
              <w:rPr>
                <w:sz w:val="24"/>
                <w:szCs w:val="24"/>
              </w:rPr>
              <w:t>0.90</w:t>
            </w:r>
          </w:p>
        </w:tc>
        <w:tc>
          <w:tcPr>
            <w:tcW w:w="1683" w:type="dxa"/>
            <w:tcBorders>
              <w:top w:val="nil"/>
              <w:bottom w:val="single" w:sz="4" w:space="0" w:color="auto"/>
            </w:tcBorders>
            <w:vAlign w:val="bottom"/>
          </w:tcPr>
          <w:p w14:paraId="20EDF1B0" w14:textId="7ECD5493" w:rsidR="00C02CFE" w:rsidRPr="00ED3155" w:rsidRDefault="00C02CFE" w:rsidP="00C02CFE">
            <w:pPr>
              <w:pStyle w:val="TableText"/>
              <w:rPr>
                <w:sz w:val="24"/>
                <w:szCs w:val="24"/>
              </w:rPr>
            </w:pPr>
            <w:r w:rsidRPr="00ED3155">
              <w:rPr>
                <w:sz w:val="24"/>
                <w:szCs w:val="24"/>
              </w:rPr>
              <w:t>0.95</w:t>
            </w:r>
          </w:p>
        </w:tc>
        <w:tc>
          <w:tcPr>
            <w:tcW w:w="750" w:type="dxa"/>
            <w:tcBorders>
              <w:top w:val="nil"/>
              <w:bottom w:val="single" w:sz="4" w:space="0" w:color="auto"/>
            </w:tcBorders>
            <w:vAlign w:val="bottom"/>
          </w:tcPr>
          <w:p w14:paraId="635DAE7F" w14:textId="26327A60" w:rsidR="00C02CFE" w:rsidRPr="00ED3155" w:rsidRDefault="00C02CFE" w:rsidP="00C02CFE">
            <w:pPr>
              <w:pStyle w:val="TableText"/>
              <w:rPr>
                <w:sz w:val="24"/>
                <w:szCs w:val="24"/>
              </w:rPr>
            </w:pPr>
            <w:r w:rsidRPr="00ED3155">
              <w:rPr>
                <w:sz w:val="24"/>
                <w:szCs w:val="24"/>
              </w:rPr>
              <w:t>675</w:t>
            </w:r>
          </w:p>
        </w:tc>
      </w:tr>
      <w:tr w:rsidR="00C02CFE" w:rsidRPr="00FB41E6" w14:paraId="142AE4C5" w14:textId="77777777" w:rsidTr="00A66D80">
        <w:tc>
          <w:tcPr>
            <w:tcW w:w="2280" w:type="dxa"/>
            <w:tcBorders>
              <w:top w:val="single" w:sz="4" w:space="0" w:color="auto"/>
            </w:tcBorders>
            <w:vAlign w:val="center"/>
          </w:tcPr>
          <w:p w14:paraId="000B1F4A" w14:textId="142A0926" w:rsidR="00C02CFE" w:rsidRPr="00ED3155" w:rsidRDefault="00C02CFE" w:rsidP="00C02CFE">
            <w:pPr>
              <w:pStyle w:val="TableText"/>
              <w:rPr>
                <w:sz w:val="24"/>
                <w:szCs w:val="24"/>
              </w:rPr>
            </w:pPr>
            <w:r w:rsidRPr="00ED3155">
              <w:rPr>
                <w:sz w:val="24"/>
                <w:szCs w:val="24"/>
              </w:rPr>
              <w:t>Former EL</w:t>
            </w:r>
          </w:p>
        </w:tc>
        <w:tc>
          <w:tcPr>
            <w:tcW w:w="1559" w:type="dxa"/>
            <w:tcBorders>
              <w:top w:val="single" w:sz="4" w:space="0" w:color="auto"/>
            </w:tcBorders>
            <w:vAlign w:val="bottom"/>
          </w:tcPr>
          <w:p w14:paraId="45BC18D3" w14:textId="2BADADCE" w:rsidR="00C02CFE" w:rsidRPr="00ED3155" w:rsidRDefault="00C02CFE" w:rsidP="00C02CFE">
            <w:pPr>
              <w:pStyle w:val="TableText"/>
              <w:rPr>
                <w:sz w:val="24"/>
                <w:szCs w:val="24"/>
              </w:rPr>
            </w:pPr>
            <w:r w:rsidRPr="00ED3155">
              <w:rPr>
                <w:sz w:val="24"/>
                <w:szCs w:val="24"/>
              </w:rPr>
              <w:t>CDTM</w:t>
            </w:r>
          </w:p>
        </w:tc>
        <w:tc>
          <w:tcPr>
            <w:tcW w:w="1559" w:type="dxa"/>
            <w:tcBorders>
              <w:top w:val="single" w:sz="4" w:space="0" w:color="auto"/>
            </w:tcBorders>
            <w:vAlign w:val="bottom"/>
          </w:tcPr>
          <w:p w14:paraId="5C11204F" w14:textId="40F177C0" w:rsidR="00C02CFE" w:rsidRPr="00ED3155" w:rsidRDefault="00C02CFE" w:rsidP="00C02CFE">
            <w:pPr>
              <w:pStyle w:val="TableText"/>
              <w:rPr>
                <w:sz w:val="24"/>
                <w:szCs w:val="24"/>
              </w:rPr>
            </w:pPr>
            <w:r w:rsidRPr="00ED3155">
              <w:rPr>
                <w:sz w:val="24"/>
                <w:szCs w:val="24"/>
              </w:rPr>
              <w:t>RG</w:t>
            </w:r>
          </w:p>
        </w:tc>
        <w:tc>
          <w:tcPr>
            <w:tcW w:w="1559" w:type="dxa"/>
            <w:tcBorders>
              <w:top w:val="single" w:sz="4" w:space="0" w:color="auto"/>
            </w:tcBorders>
            <w:vAlign w:val="bottom"/>
          </w:tcPr>
          <w:p w14:paraId="18114D05" w14:textId="0A8BD845" w:rsidR="00C02CFE" w:rsidRPr="00ED3155" w:rsidRDefault="00C02CFE" w:rsidP="00C02CFE">
            <w:pPr>
              <w:pStyle w:val="TableText"/>
              <w:rPr>
                <w:sz w:val="24"/>
                <w:szCs w:val="24"/>
              </w:rPr>
            </w:pPr>
            <w:r w:rsidRPr="00ED3155">
              <w:rPr>
                <w:sz w:val="24"/>
                <w:szCs w:val="24"/>
              </w:rPr>
              <w:t>0.90</w:t>
            </w:r>
          </w:p>
        </w:tc>
        <w:tc>
          <w:tcPr>
            <w:tcW w:w="1683" w:type="dxa"/>
            <w:tcBorders>
              <w:top w:val="single" w:sz="4" w:space="0" w:color="auto"/>
            </w:tcBorders>
            <w:vAlign w:val="bottom"/>
          </w:tcPr>
          <w:p w14:paraId="6AC475E1" w14:textId="31F4888A" w:rsidR="00C02CFE" w:rsidRPr="00ED3155" w:rsidRDefault="00C02CFE" w:rsidP="00C02CFE">
            <w:pPr>
              <w:pStyle w:val="TableText"/>
              <w:rPr>
                <w:sz w:val="24"/>
                <w:szCs w:val="24"/>
              </w:rPr>
            </w:pPr>
            <w:r w:rsidRPr="00ED3155">
              <w:rPr>
                <w:sz w:val="24"/>
                <w:szCs w:val="24"/>
              </w:rPr>
              <w:t>0.94</w:t>
            </w:r>
          </w:p>
        </w:tc>
        <w:tc>
          <w:tcPr>
            <w:tcW w:w="750" w:type="dxa"/>
            <w:tcBorders>
              <w:top w:val="single" w:sz="4" w:space="0" w:color="auto"/>
            </w:tcBorders>
            <w:vAlign w:val="bottom"/>
          </w:tcPr>
          <w:p w14:paraId="0DEB3A5E" w14:textId="0D26D5D3" w:rsidR="00C02CFE" w:rsidRPr="00ED3155" w:rsidRDefault="00C02CFE" w:rsidP="00C02CFE">
            <w:pPr>
              <w:pStyle w:val="TableText"/>
              <w:rPr>
                <w:sz w:val="24"/>
                <w:szCs w:val="24"/>
              </w:rPr>
            </w:pPr>
            <w:r w:rsidRPr="00ED3155">
              <w:rPr>
                <w:sz w:val="24"/>
                <w:szCs w:val="24"/>
              </w:rPr>
              <w:t>595</w:t>
            </w:r>
          </w:p>
        </w:tc>
      </w:tr>
      <w:tr w:rsidR="00C02CFE" w:rsidRPr="00FB41E6" w14:paraId="70B2FA26" w14:textId="77777777" w:rsidTr="00A66D80">
        <w:tc>
          <w:tcPr>
            <w:tcW w:w="2280" w:type="dxa"/>
            <w:tcBorders>
              <w:bottom w:val="nil"/>
            </w:tcBorders>
            <w:vAlign w:val="center"/>
          </w:tcPr>
          <w:p w14:paraId="4C970B05" w14:textId="25E5C244" w:rsidR="00C02CFE" w:rsidRPr="00ED3155" w:rsidRDefault="00C02CFE" w:rsidP="00C02CFE">
            <w:pPr>
              <w:pStyle w:val="TableText"/>
              <w:rPr>
                <w:sz w:val="24"/>
                <w:szCs w:val="24"/>
              </w:rPr>
            </w:pPr>
            <w:r w:rsidRPr="00ED3155">
              <w:rPr>
                <w:sz w:val="24"/>
                <w:szCs w:val="24"/>
              </w:rPr>
              <w:t>Former EL</w:t>
            </w:r>
          </w:p>
        </w:tc>
        <w:tc>
          <w:tcPr>
            <w:tcW w:w="1559" w:type="dxa"/>
            <w:tcBorders>
              <w:bottom w:val="nil"/>
            </w:tcBorders>
            <w:vAlign w:val="bottom"/>
          </w:tcPr>
          <w:p w14:paraId="598E9429" w14:textId="7A5A7088" w:rsidR="00C02CFE" w:rsidRPr="00ED3155" w:rsidRDefault="00C02CFE" w:rsidP="00C02CFE">
            <w:pPr>
              <w:pStyle w:val="TableText"/>
              <w:rPr>
                <w:sz w:val="24"/>
                <w:szCs w:val="24"/>
              </w:rPr>
            </w:pPr>
            <w:r w:rsidRPr="00ED3155">
              <w:rPr>
                <w:sz w:val="24"/>
                <w:szCs w:val="24"/>
              </w:rPr>
              <w:t>CDTM</w:t>
            </w:r>
          </w:p>
        </w:tc>
        <w:tc>
          <w:tcPr>
            <w:tcW w:w="1559" w:type="dxa"/>
            <w:tcBorders>
              <w:bottom w:val="nil"/>
            </w:tcBorders>
            <w:vAlign w:val="bottom"/>
          </w:tcPr>
          <w:p w14:paraId="4DD6BE76" w14:textId="7A9C1CB2" w:rsidR="00C02CFE" w:rsidRPr="00ED3155" w:rsidRDefault="00C02CFE" w:rsidP="00C02CFE">
            <w:pPr>
              <w:pStyle w:val="TableText"/>
              <w:rPr>
                <w:sz w:val="24"/>
                <w:szCs w:val="24"/>
              </w:rPr>
            </w:pPr>
            <w:r w:rsidRPr="00ED3155">
              <w:rPr>
                <w:sz w:val="24"/>
                <w:szCs w:val="24"/>
              </w:rPr>
              <w:t>CPR</w:t>
            </w:r>
          </w:p>
        </w:tc>
        <w:tc>
          <w:tcPr>
            <w:tcW w:w="1559" w:type="dxa"/>
            <w:tcBorders>
              <w:bottom w:val="nil"/>
            </w:tcBorders>
            <w:vAlign w:val="bottom"/>
          </w:tcPr>
          <w:p w14:paraId="42559F57" w14:textId="5205CC47" w:rsidR="00C02CFE" w:rsidRPr="00ED3155" w:rsidRDefault="00C02CFE" w:rsidP="00C02CFE">
            <w:pPr>
              <w:pStyle w:val="TableText"/>
              <w:rPr>
                <w:sz w:val="24"/>
                <w:szCs w:val="24"/>
              </w:rPr>
            </w:pPr>
            <w:r w:rsidRPr="00ED3155">
              <w:rPr>
                <w:sz w:val="24"/>
                <w:szCs w:val="24"/>
              </w:rPr>
              <w:t>0.91</w:t>
            </w:r>
          </w:p>
        </w:tc>
        <w:tc>
          <w:tcPr>
            <w:tcW w:w="1683" w:type="dxa"/>
            <w:tcBorders>
              <w:bottom w:val="nil"/>
            </w:tcBorders>
            <w:vAlign w:val="bottom"/>
          </w:tcPr>
          <w:p w14:paraId="69CEAAB7" w14:textId="437AA41F" w:rsidR="00C02CFE" w:rsidRPr="00ED3155" w:rsidRDefault="00C02CFE" w:rsidP="00C02CFE">
            <w:pPr>
              <w:pStyle w:val="TableText"/>
              <w:rPr>
                <w:sz w:val="24"/>
                <w:szCs w:val="24"/>
              </w:rPr>
            </w:pPr>
            <w:r w:rsidRPr="00ED3155">
              <w:rPr>
                <w:sz w:val="24"/>
                <w:szCs w:val="24"/>
              </w:rPr>
              <w:t>0.96</w:t>
            </w:r>
          </w:p>
        </w:tc>
        <w:tc>
          <w:tcPr>
            <w:tcW w:w="750" w:type="dxa"/>
            <w:tcBorders>
              <w:bottom w:val="nil"/>
            </w:tcBorders>
            <w:vAlign w:val="bottom"/>
          </w:tcPr>
          <w:p w14:paraId="38780DB7" w14:textId="52F71B6B" w:rsidR="00C02CFE" w:rsidRPr="00ED3155" w:rsidRDefault="00C02CFE" w:rsidP="00C02CFE">
            <w:pPr>
              <w:pStyle w:val="TableText"/>
              <w:rPr>
                <w:sz w:val="24"/>
                <w:szCs w:val="24"/>
              </w:rPr>
            </w:pPr>
            <w:r w:rsidRPr="00ED3155">
              <w:rPr>
                <w:sz w:val="24"/>
                <w:szCs w:val="24"/>
              </w:rPr>
              <w:t>595</w:t>
            </w:r>
          </w:p>
        </w:tc>
      </w:tr>
      <w:tr w:rsidR="00C02CFE" w:rsidRPr="00FB41E6" w14:paraId="2D961459" w14:textId="77777777" w:rsidTr="00A66D80">
        <w:tc>
          <w:tcPr>
            <w:tcW w:w="2280" w:type="dxa"/>
            <w:tcBorders>
              <w:top w:val="nil"/>
              <w:bottom w:val="single" w:sz="4" w:space="0" w:color="auto"/>
            </w:tcBorders>
            <w:vAlign w:val="center"/>
          </w:tcPr>
          <w:p w14:paraId="1D336763" w14:textId="6CE3AFC2" w:rsidR="00C02CFE" w:rsidRPr="00ED3155" w:rsidRDefault="00C02CFE" w:rsidP="00C02CFE">
            <w:pPr>
              <w:pStyle w:val="TableText"/>
              <w:rPr>
                <w:sz w:val="24"/>
                <w:szCs w:val="24"/>
              </w:rPr>
            </w:pPr>
            <w:r w:rsidRPr="00ED3155">
              <w:rPr>
                <w:sz w:val="24"/>
                <w:szCs w:val="24"/>
              </w:rPr>
              <w:t>Former EL</w:t>
            </w:r>
          </w:p>
        </w:tc>
        <w:tc>
          <w:tcPr>
            <w:tcW w:w="1559" w:type="dxa"/>
            <w:tcBorders>
              <w:top w:val="nil"/>
              <w:bottom w:val="single" w:sz="4" w:space="0" w:color="auto"/>
            </w:tcBorders>
            <w:vAlign w:val="bottom"/>
          </w:tcPr>
          <w:p w14:paraId="581203E0" w14:textId="75DAA826" w:rsidR="00C02CFE" w:rsidRPr="00ED3155" w:rsidRDefault="00C02CFE" w:rsidP="00C02CFE">
            <w:pPr>
              <w:pStyle w:val="TableText"/>
              <w:rPr>
                <w:sz w:val="24"/>
                <w:szCs w:val="24"/>
              </w:rPr>
            </w:pPr>
            <w:r w:rsidRPr="00ED3155">
              <w:rPr>
                <w:sz w:val="24"/>
                <w:szCs w:val="24"/>
              </w:rPr>
              <w:t>RG</w:t>
            </w:r>
          </w:p>
        </w:tc>
        <w:tc>
          <w:tcPr>
            <w:tcW w:w="1559" w:type="dxa"/>
            <w:tcBorders>
              <w:top w:val="nil"/>
              <w:bottom w:val="single" w:sz="4" w:space="0" w:color="auto"/>
            </w:tcBorders>
            <w:vAlign w:val="bottom"/>
          </w:tcPr>
          <w:p w14:paraId="462B8A15" w14:textId="6071B19D" w:rsidR="00C02CFE" w:rsidRPr="00ED3155" w:rsidRDefault="00C02CFE" w:rsidP="00C02CFE">
            <w:pPr>
              <w:pStyle w:val="TableText"/>
              <w:rPr>
                <w:sz w:val="24"/>
                <w:szCs w:val="24"/>
              </w:rPr>
            </w:pPr>
            <w:r w:rsidRPr="00ED3155">
              <w:rPr>
                <w:sz w:val="24"/>
                <w:szCs w:val="24"/>
              </w:rPr>
              <w:t>CPR</w:t>
            </w:r>
          </w:p>
        </w:tc>
        <w:tc>
          <w:tcPr>
            <w:tcW w:w="1559" w:type="dxa"/>
            <w:tcBorders>
              <w:top w:val="nil"/>
              <w:bottom w:val="single" w:sz="4" w:space="0" w:color="auto"/>
            </w:tcBorders>
            <w:vAlign w:val="bottom"/>
          </w:tcPr>
          <w:p w14:paraId="0F5D1C14" w14:textId="04B7BEF6" w:rsidR="00C02CFE" w:rsidRPr="00ED3155" w:rsidRDefault="00C02CFE" w:rsidP="00C02CFE">
            <w:pPr>
              <w:pStyle w:val="TableText"/>
              <w:rPr>
                <w:sz w:val="24"/>
                <w:szCs w:val="24"/>
              </w:rPr>
            </w:pPr>
            <w:r w:rsidRPr="00ED3155">
              <w:rPr>
                <w:sz w:val="24"/>
                <w:szCs w:val="24"/>
              </w:rPr>
              <w:t>0.88</w:t>
            </w:r>
          </w:p>
        </w:tc>
        <w:tc>
          <w:tcPr>
            <w:tcW w:w="1683" w:type="dxa"/>
            <w:tcBorders>
              <w:top w:val="nil"/>
              <w:bottom w:val="single" w:sz="4" w:space="0" w:color="auto"/>
            </w:tcBorders>
            <w:vAlign w:val="bottom"/>
          </w:tcPr>
          <w:p w14:paraId="020AD395" w14:textId="18259E90" w:rsidR="00C02CFE" w:rsidRPr="00ED3155" w:rsidRDefault="00C02CFE" w:rsidP="00C02CFE">
            <w:pPr>
              <w:pStyle w:val="TableText"/>
              <w:rPr>
                <w:sz w:val="24"/>
                <w:szCs w:val="24"/>
              </w:rPr>
            </w:pPr>
            <w:r w:rsidRPr="00ED3155">
              <w:rPr>
                <w:sz w:val="24"/>
                <w:szCs w:val="24"/>
              </w:rPr>
              <w:t>0.94</w:t>
            </w:r>
          </w:p>
        </w:tc>
        <w:tc>
          <w:tcPr>
            <w:tcW w:w="750" w:type="dxa"/>
            <w:tcBorders>
              <w:top w:val="nil"/>
              <w:bottom w:val="single" w:sz="4" w:space="0" w:color="auto"/>
            </w:tcBorders>
            <w:vAlign w:val="bottom"/>
          </w:tcPr>
          <w:p w14:paraId="7463A3F6" w14:textId="7640C0D1" w:rsidR="00C02CFE" w:rsidRPr="00ED3155" w:rsidRDefault="00C02CFE" w:rsidP="00C02CFE">
            <w:pPr>
              <w:pStyle w:val="TableText"/>
              <w:rPr>
                <w:sz w:val="24"/>
                <w:szCs w:val="24"/>
              </w:rPr>
            </w:pPr>
            <w:r w:rsidRPr="00ED3155">
              <w:rPr>
                <w:sz w:val="24"/>
                <w:szCs w:val="24"/>
              </w:rPr>
              <w:t>595</w:t>
            </w:r>
          </w:p>
        </w:tc>
      </w:tr>
      <w:tr w:rsidR="00C02CFE" w:rsidRPr="00FB41E6" w14:paraId="53A2C2EC" w14:textId="77777777" w:rsidTr="00A66D80">
        <w:tc>
          <w:tcPr>
            <w:tcW w:w="2280" w:type="dxa"/>
            <w:tcBorders>
              <w:top w:val="single" w:sz="4" w:space="0" w:color="auto"/>
            </w:tcBorders>
            <w:vAlign w:val="center"/>
          </w:tcPr>
          <w:p w14:paraId="71976E2D" w14:textId="7F6A2E49" w:rsidR="00C02CFE" w:rsidRPr="00ED3155" w:rsidRDefault="00C02CFE" w:rsidP="00C02CFE">
            <w:pPr>
              <w:pStyle w:val="TableText"/>
              <w:rPr>
                <w:sz w:val="24"/>
                <w:szCs w:val="24"/>
              </w:rPr>
            </w:pPr>
            <w:r w:rsidRPr="00ED3155">
              <w:rPr>
                <w:sz w:val="24"/>
                <w:szCs w:val="24"/>
              </w:rPr>
              <w:t>Never EL</w:t>
            </w:r>
          </w:p>
        </w:tc>
        <w:tc>
          <w:tcPr>
            <w:tcW w:w="1559" w:type="dxa"/>
            <w:tcBorders>
              <w:top w:val="single" w:sz="4" w:space="0" w:color="auto"/>
            </w:tcBorders>
            <w:vAlign w:val="bottom"/>
          </w:tcPr>
          <w:p w14:paraId="596A9800" w14:textId="277EA90C" w:rsidR="00C02CFE" w:rsidRPr="00ED3155" w:rsidRDefault="00C02CFE" w:rsidP="00C02CFE">
            <w:pPr>
              <w:pStyle w:val="TableText"/>
              <w:rPr>
                <w:sz w:val="24"/>
                <w:szCs w:val="24"/>
              </w:rPr>
            </w:pPr>
            <w:r w:rsidRPr="00ED3155">
              <w:rPr>
                <w:sz w:val="24"/>
                <w:szCs w:val="24"/>
              </w:rPr>
              <w:t>CDTM</w:t>
            </w:r>
          </w:p>
        </w:tc>
        <w:tc>
          <w:tcPr>
            <w:tcW w:w="1559" w:type="dxa"/>
            <w:tcBorders>
              <w:top w:val="single" w:sz="4" w:space="0" w:color="auto"/>
            </w:tcBorders>
            <w:vAlign w:val="bottom"/>
          </w:tcPr>
          <w:p w14:paraId="69562851" w14:textId="4127F505" w:rsidR="00C02CFE" w:rsidRPr="00ED3155" w:rsidRDefault="00C02CFE" w:rsidP="00C02CFE">
            <w:pPr>
              <w:pStyle w:val="TableText"/>
              <w:rPr>
                <w:sz w:val="24"/>
                <w:szCs w:val="24"/>
              </w:rPr>
            </w:pPr>
            <w:r w:rsidRPr="00ED3155">
              <w:rPr>
                <w:sz w:val="24"/>
                <w:szCs w:val="24"/>
              </w:rPr>
              <w:t>RG</w:t>
            </w:r>
          </w:p>
        </w:tc>
        <w:tc>
          <w:tcPr>
            <w:tcW w:w="1559" w:type="dxa"/>
            <w:tcBorders>
              <w:top w:val="single" w:sz="4" w:space="0" w:color="auto"/>
            </w:tcBorders>
            <w:vAlign w:val="bottom"/>
          </w:tcPr>
          <w:p w14:paraId="29558FFB" w14:textId="34EF9B7B" w:rsidR="00C02CFE" w:rsidRPr="00ED3155" w:rsidRDefault="00C02CFE" w:rsidP="00C02CFE">
            <w:pPr>
              <w:pStyle w:val="TableText"/>
              <w:rPr>
                <w:sz w:val="24"/>
                <w:szCs w:val="24"/>
              </w:rPr>
            </w:pPr>
            <w:r w:rsidRPr="00ED3155">
              <w:rPr>
                <w:sz w:val="24"/>
                <w:szCs w:val="24"/>
              </w:rPr>
              <w:t>0.90</w:t>
            </w:r>
          </w:p>
        </w:tc>
        <w:tc>
          <w:tcPr>
            <w:tcW w:w="1683" w:type="dxa"/>
            <w:tcBorders>
              <w:top w:val="single" w:sz="4" w:space="0" w:color="auto"/>
            </w:tcBorders>
            <w:vAlign w:val="bottom"/>
          </w:tcPr>
          <w:p w14:paraId="528160E1" w14:textId="672C8F47" w:rsidR="00C02CFE" w:rsidRPr="00ED3155" w:rsidRDefault="00C02CFE" w:rsidP="00C02CFE">
            <w:pPr>
              <w:pStyle w:val="TableText"/>
              <w:rPr>
                <w:sz w:val="24"/>
                <w:szCs w:val="24"/>
              </w:rPr>
            </w:pPr>
            <w:r w:rsidRPr="00ED3155">
              <w:rPr>
                <w:sz w:val="24"/>
                <w:szCs w:val="24"/>
              </w:rPr>
              <w:t>0.95</w:t>
            </w:r>
          </w:p>
        </w:tc>
        <w:tc>
          <w:tcPr>
            <w:tcW w:w="750" w:type="dxa"/>
            <w:tcBorders>
              <w:top w:val="single" w:sz="4" w:space="0" w:color="auto"/>
            </w:tcBorders>
            <w:vAlign w:val="bottom"/>
          </w:tcPr>
          <w:p w14:paraId="486E89A1" w14:textId="33818F94" w:rsidR="00C02CFE" w:rsidRPr="00ED3155" w:rsidRDefault="00C02CFE" w:rsidP="00C02CFE">
            <w:pPr>
              <w:pStyle w:val="TableText"/>
              <w:rPr>
                <w:sz w:val="24"/>
                <w:szCs w:val="24"/>
              </w:rPr>
            </w:pPr>
            <w:r w:rsidRPr="00ED3155">
              <w:rPr>
                <w:sz w:val="24"/>
                <w:szCs w:val="24"/>
              </w:rPr>
              <w:t>822</w:t>
            </w:r>
          </w:p>
        </w:tc>
      </w:tr>
      <w:tr w:rsidR="00C02CFE" w:rsidRPr="00FB41E6" w14:paraId="2045379C" w14:textId="77777777" w:rsidTr="00A66D80">
        <w:tc>
          <w:tcPr>
            <w:tcW w:w="2280" w:type="dxa"/>
            <w:tcBorders>
              <w:bottom w:val="nil"/>
            </w:tcBorders>
            <w:vAlign w:val="center"/>
          </w:tcPr>
          <w:p w14:paraId="261CC4FB" w14:textId="0C6DF31E" w:rsidR="00C02CFE" w:rsidRPr="00ED3155" w:rsidRDefault="00C02CFE" w:rsidP="00C02CFE">
            <w:pPr>
              <w:pStyle w:val="TableText"/>
              <w:rPr>
                <w:sz w:val="24"/>
                <w:szCs w:val="24"/>
              </w:rPr>
            </w:pPr>
            <w:r w:rsidRPr="00ED3155">
              <w:rPr>
                <w:sz w:val="24"/>
                <w:szCs w:val="24"/>
              </w:rPr>
              <w:t>Never EL</w:t>
            </w:r>
          </w:p>
        </w:tc>
        <w:tc>
          <w:tcPr>
            <w:tcW w:w="1559" w:type="dxa"/>
            <w:tcBorders>
              <w:bottom w:val="nil"/>
            </w:tcBorders>
            <w:vAlign w:val="bottom"/>
          </w:tcPr>
          <w:p w14:paraId="38BDA494" w14:textId="71146AE9" w:rsidR="00C02CFE" w:rsidRPr="00ED3155" w:rsidRDefault="00C02CFE" w:rsidP="00C02CFE">
            <w:pPr>
              <w:pStyle w:val="TableText"/>
              <w:rPr>
                <w:sz w:val="24"/>
                <w:szCs w:val="24"/>
              </w:rPr>
            </w:pPr>
            <w:r w:rsidRPr="00ED3155">
              <w:rPr>
                <w:sz w:val="24"/>
                <w:szCs w:val="24"/>
              </w:rPr>
              <w:t>CDTM</w:t>
            </w:r>
          </w:p>
        </w:tc>
        <w:tc>
          <w:tcPr>
            <w:tcW w:w="1559" w:type="dxa"/>
            <w:tcBorders>
              <w:bottom w:val="nil"/>
            </w:tcBorders>
            <w:vAlign w:val="bottom"/>
          </w:tcPr>
          <w:p w14:paraId="5E5FA1F9" w14:textId="37566282" w:rsidR="00C02CFE" w:rsidRPr="00ED3155" w:rsidRDefault="00C02CFE" w:rsidP="00C02CFE">
            <w:pPr>
              <w:pStyle w:val="TableText"/>
              <w:rPr>
                <w:sz w:val="24"/>
                <w:szCs w:val="24"/>
              </w:rPr>
            </w:pPr>
            <w:r w:rsidRPr="00ED3155">
              <w:rPr>
                <w:sz w:val="24"/>
                <w:szCs w:val="24"/>
              </w:rPr>
              <w:t>CPR</w:t>
            </w:r>
          </w:p>
        </w:tc>
        <w:tc>
          <w:tcPr>
            <w:tcW w:w="1559" w:type="dxa"/>
            <w:tcBorders>
              <w:bottom w:val="nil"/>
            </w:tcBorders>
            <w:vAlign w:val="bottom"/>
          </w:tcPr>
          <w:p w14:paraId="15D5AFFE" w14:textId="080DE46E" w:rsidR="00C02CFE" w:rsidRPr="00ED3155" w:rsidRDefault="00C02CFE" w:rsidP="00C02CFE">
            <w:pPr>
              <w:pStyle w:val="TableText"/>
              <w:rPr>
                <w:sz w:val="24"/>
                <w:szCs w:val="24"/>
              </w:rPr>
            </w:pPr>
            <w:r w:rsidRPr="00ED3155">
              <w:rPr>
                <w:sz w:val="24"/>
                <w:szCs w:val="24"/>
              </w:rPr>
              <w:t>0.88</w:t>
            </w:r>
          </w:p>
        </w:tc>
        <w:tc>
          <w:tcPr>
            <w:tcW w:w="1683" w:type="dxa"/>
            <w:tcBorders>
              <w:bottom w:val="nil"/>
            </w:tcBorders>
            <w:vAlign w:val="bottom"/>
          </w:tcPr>
          <w:p w14:paraId="41CD5148" w14:textId="18010337" w:rsidR="00C02CFE" w:rsidRPr="00ED3155" w:rsidRDefault="00C02CFE" w:rsidP="00C02CFE">
            <w:pPr>
              <w:pStyle w:val="TableText"/>
              <w:rPr>
                <w:sz w:val="24"/>
                <w:szCs w:val="24"/>
              </w:rPr>
            </w:pPr>
            <w:r w:rsidRPr="00ED3155">
              <w:rPr>
                <w:sz w:val="24"/>
                <w:szCs w:val="24"/>
              </w:rPr>
              <w:t>0.97</w:t>
            </w:r>
          </w:p>
        </w:tc>
        <w:tc>
          <w:tcPr>
            <w:tcW w:w="750" w:type="dxa"/>
            <w:tcBorders>
              <w:bottom w:val="nil"/>
            </w:tcBorders>
            <w:vAlign w:val="bottom"/>
          </w:tcPr>
          <w:p w14:paraId="7CB3FEDC" w14:textId="79E511BE" w:rsidR="00C02CFE" w:rsidRPr="00ED3155" w:rsidRDefault="00C02CFE" w:rsidP="00C02CFE">
            <w:pPr>
              <w:pStyle w:val="TableText"/>
              <w:rPr>
                <w:sz w:val="24"/>
                <w:szCs w:val="24"/>
              </w:rPr>
            </w:pPr>
            <w:r w:rsidRPr="00ED3155">
              <w:rPr>
                <w:sz w:val="24"/>
                <w:szCs w:val="24"/>
              </w:rPr>
              <w:t>822</w:t>
            </w:r>
          </w:p>
        </w:tc>
      </w:tr>
      <w:tr w:rsidR="00C02CFE" w:rsidRPr="00FB41E6" w14:paraId="478107E3" w14:textId="77777777" w:rsidTr="00A66D80">
        <w:tc>
          <w:tcPr>
            <w:tcW w:w="2280" w:type="dxa"/>
            <w:tcBorders>
              <w:top w:val="nil"/>
              <w:bottom w:val="single" w:sz="4" w:space="0" w:color="auto"/>
            </w:tcBorders>
            <w:vAlign w:val="center"/>
          </w:tcPr>
          <w:p w14:paraId="2B752016" w14:textId="63E6B223" w:rsidR="00C02CFE" w:rsidRPr="00ED3155" w:rsidRDefault="00C02CFE" w:rsidP="00C02CFE">
            <w:pPr>
              <w:pStyle w:val="TableText"/>
              <w:rPr>
                <w:sz w:val="24"/>
                <w:szCs w:val="24"/>
              </w:rPr>
            </w:pPr>
            <w:r w:rsidRPr="00ED3155">
              <w:rPr>
                <w:sz w:val="24"/>
                <w:szCs w:val="24"/>
              </w:rPr>
              <w:t>Never EL</w:t>
            </w:r>
          </w:p>
        </w:tc>
        <w:tc>
          <w:tcPr>
            <w:tcW w:w="1559" w:type="dxa"/>
            <w:tcBorders>
              <w:top w:val="nil"/>
              <w:bottom w:val="single" w:sz="4" w:space="0" w:color="auto"/>
            </w:tcBorders>
            <w:vAlign w:val="bottom"/>
          </w:tcPr>
          <w:p w14:paraId="475CAD1B" w14:textId="244CDC55" w:rsidR="00C02CFE" w:rsidRPr="00ED3155" w:rsidRDefault="00C02CFE" w:rsidP="00C02CFE">
            <w:pPr>
              <w:pStyle w:val="TableText"/>
              <w:rPr>
                <w:sz w:val="24"/>
                <w:szCs w:val="24"/>
              </w:rPr>
            </w:pPr>
            <w:r w:rsidRPr="00ED3155">
              <w:rPr>
                <w:sz w:val="24"/>
                <w:szCs w:val="24"/>
              </w:rPr>
              <w:t>RG</w:t>
            </w:r>
          </w:p>
        </w:tc>
        <w:tc>
          <w:tcPr>
            <w:tcW w:w="1559" w:type="dxa"/>
            <w:tcBorders>
              <w:top w:val="nil"/>
              <w:bottom w:val="single" w:sz="4" w:space="0" w:color="auto"/>
            </w:tcBorders>
            <w:vAlign w:val="bottom"/>
          </w:tcPr>
          <w:p w14:paraId="4969B8BA" w14:textId="33AD66C5" w:rsidR="00C02CFE" w:rsidRPr="00ED3155" w:rsidRDefault="00C02CFE" w:rsidP="00C02CFE">
            <w:pPr>
              <w:pStyle w:val="TableText"/>
              <w:rPr>
                <w:sz w:val="24"/>
                <w:szCs w:val="24"/>
              </w:rPr>
            </w:pPr>
            <w:r w:rsidRPr="00ED3155">
              <w:rPr>
                <w:sz w:val="24"/>
                <w:szCs w:val="24"/>
              </w:rPr>
              <w:t>CPR</w:t>
            </w:r>
          </w:p>
        </w:tc>
        <w:tc>
          <w:tcPr>
            <w:tcW w:w="1559" w:type="dxa"/>
            <w:tcBorders>
              <w:top w:val="nil"/>
              <w:bottom w:val="single" w:sz="4" w:space="0" w:color="auto"/>
            </w:tcBorders>
            <w:vAlign w:val="bottom"/>
          </w:tcPr>
          <w:p w14:paraId="77E0A231" w14:textId="1E4C6EC2" w:rsidR="00C02CFE" w:rsidRPr="00ED3155" w:rsidRDefault="00C02CFE" w:rsidP="00C02CFE">
            <w:pPr>
              <w:pStyle w:val="TableText"/>
              <w:rPr>
                <w:sz w:val="24"/>
                <w:szCs w:val="24"/>
              </w:rPr>
            </w:pPr>
            <w:r w:rsidRPr="00ED3155">
              <w:rPr>
                <w:sz w:val="24"/>
                <w:szCs w:val="24"/>
              </w:rPr>
              <w:t>0.91</w:t>
            </w:r>
          </w:p>
        </w:tc>
        <w:tc>
          <w:tcPr>
            <w:tcW w:w="1683" w:type="dxa"/>
            <w:tcBorders>
              <w:top w:val="nil"/>
              <w:bottom w:val="single" w:sz="4" w:space="0" w:color="auto"/>
            </w:tcBorders>
            <w:vAlign w:val="bottom"/>
          </w:tcPr>
          <w:p w14:paraId="7FBB1DD8" w14:textId="7541BE1F" w:rsidR="00C02CFE" w:rsidRPr="00ED3155" w:rsidRDefault="00C02CFE" w:rsidP="00C02CFE">
            <w:pPr>
              <w:pStyle w:val="TableText"/>
              <w:rPr>
                <w:sz w:val="24"/>
                <w:szCs w:val="24"/>
              </w:rPr>
            </w:pPr>
            <w:r w:rsidRPr="00ED3155">
              <w:rPr>
                <w:sz w:val="24"/>
                <w:szCs w:val="24"/>
              </w:rPr>
              <w:t>0.95</w:t>
            </w:r>
          </w:p>
        </w:tc>
        <w:tc>
          <w:tcPr>
            <w:tcW w:w="750" w:type="dxa"/>
            <w:tcBorders>
              <w:top w:val="nil"/>
              <w:bottom w:val="single" w:sz="4" w:space="0" w:color="auto"/>
            </w:tcBorders>
            <w:vAlign w:val="bottom"/>
          </w:tcPr>
          <w:p w14:paraId="4874E4F9" w14:textId="7627AD8F" w:rsidR="00C02CFE" w:rsidRPr="00ED3155" w:rsidRDefault="00C02CFE" w:rsidP="00C02CFE">
            <w:pPr>
              <w:pStyle w:val="TableText"/>
              <w:rPr>
                <w:sz w:val="24"/>
                <w:szCs w:val="24"/>
              </w:rPr>
            </w:pPr>
            <w:r w:rsidRPr="00ED3155">
              <w:rPr>
                <w:sz w:val="24"/>
                <w:szCs w:val="24"/>
              </w:rPr>
              <w:t>822</w:t>
            </w:r>
          </w:p>
        </w:tc>
      </w:tr>
      <w:tr w:rsidR="00C02CFE" w:rsidRPr="00FB41E6" w14:paraId="5FD4F3CC" w14:textId="77777777" w:rsidTr="00A66D80">
        <w:trPr>
          <w:trHeight w:val="252"/>
        </w:trPr>
        <w:tc>
          <w:tcPr>
            <w:tcW w:w="2280" w:type="dxa"/>
            <w:tcBorders>
              <w:top w:val="single" w:sz="4" w:space="0" w:color="auto"/>
            </w:tcBorders>
            <w:vAlign w:val="center"/>
          </w:tcPr>
          <w:p w14:paraId="3C186ABA" w14:textId="76047BF6" w:rsidR="00C02CFE" w:rsidRPr="00ED3155" w:rsidRDefault="00C02CFE" w:rsidP="00C02CFE">
            <w:pPr>
              <w:pStyle w:val="TableText"/>
              <w:rPr>
                <w:sz w:val="24"/>
                <w:szCs w:val="24"/>
              </w:rPr>
            </w:pPr>
            <w:r w:rsidRPr="00ED3155">
              <w:rPr>
                <w:sz w:val="24"/>
                <w:szCs w:val="24"/>
              </w:rPr>
              <w:t>Current EL</w:t>
            </w:r>
          </w:p>
        </w:tc>
        <w:tc>
          <w:tcPr>
            <w:tcW w:w="1559" w:type="dxa"/>
            <w:tcBorders>
              <w:top w:val="single" w:sz="4" w:space="0" w:color="auto"/>
            </w:tcBorders>
            <w:vAlign w:val="bottom"/>
          </w:tcPr>
          <w:p w14:paraId="0FC3448E" w14:textId="2514933D" w:rsidR="00C02CFE" w:rsidRPr="00ED3155" w:rsidRDefault="00C02CFE" w:rsidP="00C02CFE">
            <w:pPr>
              <w:pStyle w:val="TableText"/>
              <w:rPr>
                <w:sz w:val="24"/>
                <w:szCs w:val="24"/>
              </w:rPr>
            </w:pPr>
            <w:r w:rsidRPr="00ED3155">
              <w:rPr>
                <w:sz w:val="24"/>
                <w:szCs w:val="24"/>
              </w:rPr>
              <w:t>CDTM</w:t>
            </w:r>
          </w:p>
        </w:tc>
        <w:tc>
          <w:tcPr>
            <w:tcW w:w="1559" w:type="dxa"/>
            <w:tcBorders>
              <w:top w:val="single" w:sz="4" w:space="0" w:color="auto"/>
            </w:tcBorders>
            <w:vAlign w:val="bottom"/>
          </w:tcPr>
          <w:p w14:paraId="5129AD0A" w14:textId="21616334" w:rsidR="00C02CFE" w:rsidRPr="00ED3155" w:rsidRDefault="00C02CFE" w:rsidP="00C02CFE">
            <w:pPr>
              <w:pStyle w:val="TableText"/>
              <w:rPr>
                <w:sz w:val="24"/>
                <w:szCs w:val="24"/>
              </w:rPr>
            </w:pPr>
            <w:r w:rsidRPr="00ED3155">
              <w:rPr>
                <w:sz w:val="24"/>
                <w:szCs w:val="24"/>
              </w:rPr>
              <w:t>RG</w:t>
            </w:r>
          </w:p>
        </w:tc>
        <w:tc>
          <w:tcPr>
            <w:tcW w:w="1559" w:type="dxa"/>
            <w:tcBorders>
              <w:top w:val="single" w:sz="4" w:space="0" w:color="auto"/>
            </w:tcBorders>
            <w:vAlign w:val="bottom"/>
          </w:tcPr>
          <w:p w14:paraId="46E02DFA" w14:textId="302785C7" w:rsidR="00C02CFE" w:rsidRPr="00ED3155" w:rsidRDefault="00C02CFE" w:rsidP="00C02CFE">
            <w:pPr>
              <w:pStyle w:val="TableText"/>
              <w:rPr>
                <w:sz w:val="24"/>
                <w:szCs w:val="24"/>
              </w:rPr>
            </w:pPr>
            <w:r w:rsidRPr="00ED3155">
              <w:rPr>
                <w:sz w:val="24"/>
                <w:szCs w:val="24"/>
              </w:rPr>
              <w:t>0.91</w:t>
            </w:r>
          </w:p>
        </w:tc>
        <w:tc>
          <w:tcPr>
            <w:tcW w:w="1683" w:type="dxa"/>
            <w:tcBorders>
              <w:top w:val="single" w:sz="4" w:space="0" w:color="auto"/>
            </w:tcBorders>
            <w:vAlign w:val="bottom"/>
          </w:tcPr>
          <w:p w14:paraId="2150A564" w14:textId="7743EC7F" w:rsidR="00C02CFE" w:rsidRPr="00ED3155" w:rsidRDefault="00C02CFE" w:rsidP="00C02CFE">
            <w:pPr>
              <w:pStyle w:val="TableText"/>
              <w:rPr>
                <w:sz w:val="24"/>
                <w:szCs w:val="24"/>
              </w:rPr>
            </w:pPr>
            <w:r w:rsidRPr="00ED3155">
              <w:rPr>
                <w:sz w:val="24"/>
                <w:szCs w:val="24"/>
              </w:rPr>
              <w:t>0.95</w:t>
            </w:r>
          </w:p>
        </w:tc>
        <w:tc>
          <w:tcPr>
            <w:tcW w:w="750" w:type="dxa"/>
            <w:tcBorders>
              <w:top w:val="single" w:sz="4" w:space="0" w:color="auto"/>
            </w:tcBorders>
            <w:vAlign w:val="bottom"/>
          </w:tcPr>
          <w:p w14:paraId="2DE5B170" w14:textId="03D4AFBD" w:rsidR="00C02CFE" w:rsidRPr="00ED3155" w:rsidRDefault="00C02CFE" w:rsidP="00C02CFE">
            <w:pPr>
              <w:pStyle w:val="TableText"/>
              <w:rPr>
                <w:sz w:val="24"/>
                <w:szCs w:val="24"/>
              </w:rPr>
            </w:pPr>
            <w:r w:rsidRPr="00ED3155">
              <w:rPr>
                <w:sz w:val="24"/>
                <w:szCs w:val="24"/>
              </w:rPr>
              <w:t>625</w:t>
            </w:r>
          </w:p>
        </w:tc>
      </w:tr>
      <w:tr w:rsidR="00C02CFE" w:rsidRPr="00FB41E6" w14:paraId="054FFD1A" w14:textId="77777777" w:rsidTr="00A66D80">
        <w:tc>
          <w:tcPr>
            <w:tcW w:w="2280" w:type="dxa"/>
            <w:tcBorders>
              <w:bottom w:val="nil"/>
            </w:tcBorders>
            <w:vAlign w:val="center"/>
          </w:tcPr>
          <w:p w14:paraId="0799B859" w14:textId="116692D8" w:rsidR="00C02CFE" w:rsidRPr="00ED3155" w:rsidRDefault="00C02CFE" w:rsidP="00C02CFE">
            <w:pPr>
              <w:pStyle w:val="TableText"/>
              <w:rPr>
                <w:sz w:val="24"/>
                <w:szCs w:val="24"/>
              </w:rPr>
            </w:pPr>
            <w:r w:rsidRPr="00ED3155">
              <w:rPr>
                <w:sz w:val="24"/>
                <w:szCs w:val="24"/>
              </w:rPr>
              <w:t>Current EL</w:t>
            </w:r>
          </w:p>
        </w:tc>
        <w:tc>
          <w:tcPr>
            <w:tcW w:w="1559" w:type="dxa"/>
            <w:tcBorders>
              <w:bottom w:val="nil"/>
            </w:tcBorders>
            <w:vAlign w:val="bottom"/>
          </w:tcPr>
          <w:p w14:paraId="2F41DCA4" w14:textId="271C3040" w:rsidR="00C02CFE" w:rsidRPr="00ED3155" w:rsidRDefault="00C02CFE" w:rsidP="00C02CFE">
            <w:pPr>
              <w:pStyle w:val="TableText"/>
              <w:rPr>
                <w:sz w:val="24"/>
                <w:szCs w:val="24"/>
              </w:rPr>
            </w:pPr>
            <w:r w:rsidRPr="00ED3155">
              <w:rPr>
                <w:sz w:val="24"/>
                <w:szCs w:val="24"/>
              </w:rPr>
              <w:t>CDTM</w:t>
            </w:r>
          </w:p>
        </w:tc>
        <w:tc>
          <w:tcPr>
            <w:tcW w:w="1559" w:type="dxa"/>
            <w:tcBorders>
              <w:bottom w:val="nil"/>
            </w:tcBorders>
            <w:vAlign w:val="bottom"/>
          </w:tcPr>
          <w:p w14:paraId="0CBA3CCC" w14:textId="7F73E189" w:rsidR="00C02CFE" w:rsidRPr="00ED3155" w:rsidRDefault="00C02CFE" w:rsidP="00C02CFE">
            <w:pPr>
              <w:pStyle w:val="TableText"/>
              <w:rPr>
                <w:sz w:val="24"/>
                <w:szCs w:val="24"/>
              </w:rPr>
            </w:pPr>
            <w:r w:rsidRPr="00ED3155">
              <w:rPr>
                <w:sz w:val="24"/>
                <w:szCs w:val="24"/>
              </w:rPr>
              <w:t>CPR</w:t>
            </w:r>
          </w:p>
        </w:tc>
        <w:tc>
          <w:tcPr>
            <w:tcW w:w="1559" w:type="dxa"/>
            <w:tcBorders>
              <w:bottom w:val="nil"/>
            </w:tcBorders>
            <w:vAlign w:val="bottom"/>
          </w:tcPr>
          <w:p w14:paraId="5FBB20F2" w14:textId="1BA04041" w:rsidR="00C02CFE" w:rsidRPr="00ED3155" w:rsidRDefault="00C02CFE" w:rsidP="00C02CFE">
            <w:pPr>
              <w:pStyle w:val="TableText"/>
              <w:rPr>
                <w:sz w:val="24"/>
                <w:szCs w:val="24"/>
              </w:rPr>
            </w:pPr>
            <w:r w:rsidRPr="00ED3155">
              <w:rPr>
                <w:sz w:val="24"/>
                <w:szCs w:val="24"/>
              </w:rPr>
              <w:t>0.93</w:t>
            </w:r>
          </w:p>
        </w:tc>
        <w:tc>
          <w:tcPr>
            <w:tcW w:w="1683" w:type="dxa"/>
            <w:tcBorders>
              <w:bottom w:val="nil"/>
            </w:tcBorders>
            <w:vAlign w:val="bottom"/>
          </w:tcPr>
          <w:p w14:paraId="28EBBEA7" w14:textId="6DCDBE46" w:rsidR="00C02CFE" w:rsidRPr="00ED3155" w:rsidRDefault="00C02CFE" w:rsidP="00C02CFE">
            <w:pPr>
              <w:pStyle w:val="TableText"/>
              <w:rPr>
                <w:sz w:val="24"/>
                <w:szCs w:val="24"/>
              </w:rPr>
            </w:pPr>
            <w:r w:rsidRPr="00ED3155">
              <w:rPr>
                <w:sz w:val="24"/>
                <w:szCs w:val="24"/>
              </w:rPr>
              <w:t>0.94</w:t>
            </w:r>
          </w:p>
        </w:tc>
        <w:tc>
          <w:tcPr>
            <w:tcW w:w="750" w:type="dxa"/>
            <w:tcBorders>
              <w:bottom w:val="nil"/>
            </w:tcBorders>
            <w:vAlign w:val="bottom"/>
          </w:tcPr>
          <w:p w14:paraId="76FDE53B" w14:textId="09097A45" w:rsidR="00C02CFE" w:rsidRPr="00ED3155" w:rsidRDefault="00C02CFE" w:rsidP="00C02CFE">
            <w:pPr>
              <w:pStyle w:val="TableText"/>
              <w:rPr>
                <w:sz w:val="24"/>
                <w:szCs w:val="24"/>
              </w:rPr>
            </w:pPr>
            <w:r w:rsidRPr="00ED3155">
              <w:rPr>
                <w:sz w:val="24"/>
                <w:szCs w:val="24"/>
              </w:rPr>
              <w:t>625</w:t>
            </w:r>
          </w:p>
        </w:tc>
      </w:tr>
      <w:tr w:rsidR="00C02CFE" w:rsidRPr="00FB41E6" w14:paraId="3C51E9C6" w14:textId="77777777" w:rsidTr="00A66D80">
        <w:tc>
          <w:tcPr>
            <w:tcW w:w="2280" w:type="dxa"/>
            <w:tcBorders>
              <w:top w:val="nil"/>
              <w:bottom w:val="single" w:sz="4" w:space="0" w:color="auto"/>
            </w:tcBorders>
            <w:vAlign w:val="center"/>
          </w:tcPr>
          <w:p w14:paraId="68AD7AE0" w14:textId="4BA45FD7" w:rsidR="00C02CFE" w:rsidRPr="00ED3155" w:rsidRDefault="00C02CFE" w:rsidP="00C02CFE">
            <w:pPr>
              <w:pStyle w:val="TableText"/>
              <w:rPr>
                <w:sz w:val="24"/>
                <w:szCs w:val="24"/>
              </w:rPr>
            </w:pPr>
            <w:r w:rsidRPr="00ED3155">
              <w:rPr>
                <w:sz w:val="24"/>
                <w:szCs w:val="24"/>
              </w:rPr>
              <w:t>Current EL</w:t>
            </w:r>
          </w:p>
        </w:tc>
        <w:tc>
          <w:tcPr>
            <w:tcW w:w="1559" w:type="dxa"/>
            <w:tcBorders>
              <w:top w:val="nil"/>
              <w:bottom w:val="single" w:sz="4" w:space="0" w:color="auto"/>
            </w:tcBorders>
            <w:vAlign w:val="bottom"/>
          </w:tcPr>
          <w:p w14:paraId="624FD890" w14:textId="7BFD8C79" w:rsidR="00C02CFE" w:rsidRPr="00ED3155" w:rsidRDefault="00C02CFE" w:rsidP="00C02CFE">
            <w:pPr>
              <w:pStyle w:val="TableText"/>
              <w:rPr>
                <w:sz w:val="24"/>
                <w:szCs w:val="24"/>
              </w:rPr>
            </w:pPr>
            <w:r w:rsidRPr="00ED3155">
              <w:rPr>
                <w:sz w:val="24"/>
                <w:szCs w:val="24"/>
              </w:rPr>
              <w:t>RG</w:t>
            </w:r>
          </w:p>
        </w:tc>
        <w:tc>
          <w:tcPr>
            <w:tcW w:w="1559" w:type="dxa"/>
            <w:tcBorders>
              <w:top w:val="nil"/>
              <w:bottom w:val="single" w:sz="4" w:space="0" w:color="auto"/>
            </w:tcBorders>
            <w:vAlign w:val="bottom"/>
          </w:tcPr>
          <w:p w14:paraId="2C33E973" w14:textId="49030833" w:rsidR="00C02CFE" w:rsidRPr="00ED3155" w:rsidRDefault="00C02CFE" w:rsidP="00C02CFE">
            <w:pPr>
              <w:pStyle w:val="TableText"/>
              <w:rPr>
                <w:sz w:val="24"/>
                <w:szCs w:val="24"/>
              </w:rPr>
            </w:pPr>
            <w:r w:rsidRPr="00ED3155">
              <w:rPr>
                <w:sz w:val="24"/>
                <w:szCs w:val="24"/>
              </w:rPr>
              <w:t>CPR</w:t>
            </w:r>
          </w:p>
        </w:tc>
        <w:tc>
          <w:tcPr>
            <w:tcW w:w="1559" w:type="dxa"/>
            <w:tcBorders>
              <w:top w:val="nil"/>
              <w:bottom w:val="single" w:sz="4" w:space="0" w:color="auto"/>
            </w:tcBorders>
            <w:vAlign w:val="bottom"/>
          </w:tcPr>
          <w:p w14:paraId="5E8FB226" w14:textId="145E6B51" w:rsidR="00C02CFE" w:rsidRPr="00ED3155" w:rsidRDefault="00C02CFE" w:rsidP="00C02CFE">
            <w:pPr>
              <w:pStyle w:val="TableText"/>
              <w:rPr>
                <w:sz w:val="24"/>
                <w:szCs w:val="24"/>
              </w:rPr>
            </w:pPr>
            <w:r w:rsidRPr="00ED3155">
              <w:rPr>
                <w:sz w:val="24"/>
                <w:szCs w:val="24"/>
              </w:rPr>
              <w:t>0.91</w:t>
            </w:r>
          </w:p>
        </w:tc>
        <w:tc>
          <w:tcPr>
            <w:tcW w:w="1683" w:type="dxa"/>
            <w:tcBorders>
              <w:top w:val="nil"/>
              <w:bottom w:val="single" w:sz="4" w:space="0" w:color="auto"/>
            </w:tcBorders>
            <w:vAlign w:val="bottom"/>
          </w:tcPr>
          <w:p w14:paraId="49B23FAF" w14:textId="0547AD4A" w:rsidR="00C02CFE" w:rsidRPr="00ED3155" w:rsidRDefault="00C02CFE" w:rsidP="00C02CFE">
            <w:pPr>
              <w:pStyle w:val="TableText"/>
              <w:rPr>
                <w:sz w:val="24"/>
                <w:szCs w:val="24"/>
              </w:rPr>
            </w:pPr>
            <w:r w:rsidRPr="00ED3155">
              <w:rPr>
                <w:sz w:val="24"/>
                <w:szCs w:val="24"/>
              </w:rPr>
              <w:t>0.94</w:t>
            </w:r>
          </w:p>
        </w:tc>
        <w:tc>
          <w:tcPr>
            <w:tcW w:w="750" w:type="dxa"/>
            <w:tcBorders>
              <w:top w:val="nil"/>
              <w:bottom w:val="single" w:sz="4" w:space="0" w:color="auto"/>
            </w:tcBorders>
            <w:vAlign w:val="bottom"/>
          </w:tcPr>
          <w:p w14:paraId="5641FB48" w14:textId="29CF9F77" w:rsidR="00C02CFE" w:rsidRPr="00ED3155" w:rsidRDefault="00C02CFE" w:rsidP="00C02CFE">
            <w:pPr>
              <w:pStyle w:val="TableText"/>
              <w:rPr>
                <w:sz w:val="24"/>
                <w:szCs w:val="24"/>
              </w:rPr>
            </w:pPr>
            <w:r w:rsidRPr="00ED3155">
              <w:rPr>
                <w:sz w:val="24"/>
                <w:szCs w:val="24"/>
              </w:rPr>
              <w:t>625</w:t>
            </w:r>
          </w:p>
        </w:tc>
      </w:tr>
      <w:tr w:rsidR="00C02CFE" w:rsidRPr="00FB41E6" w14:paraId="05E645C4" w14:textId="77777777" w:rsidTr="00A66D80">
        <w:tc>
          <w:tcPr>
            <w:tcW w:w="2280" w:type="dxa"/>
            <w:tcBorders>
              <w:top w:val="single" w:sz="4" w:space="0" w:color="auto"/>
            </w:tcBorders>
            <w:vAlign w:val="center"/>
          </w:tcPr>
          <w:p w14:paraId="2D822AFF" w14:textId="460DD652" w:rsidR="00C02CFE" w:rsidRPr="00ED3155" w:rsidRDefault="00C02CFE" w:rsidP="00C02CFE">
            <w:pPr>
              <w:pStyle w:val="TableText"/>
              <w:rPr>
                <w:sz w:val="24"/>
                <w:szCs w:val="24"/>
              </w:rPr>
            </w:pPr>
            <w:r w:rsidRPr="00ED3155">
              <w:rPr>
                <w:sz w:val="24"/>
                <w:szCs w:val="24"/>
              </w:rPr>
              <w:t>SWD</w:t>
            </w:r>
          </w:p>
        </w:tc>
        <w:tc>
          <w:tcPr>
            <w:tcW w:w="1559" w:type="dxa"/>
            <w:tcBorders>
              <w:top w:val="single" w:sz="4" w:space="0" w:color="auto"/>
            </w:tcBorders>
            <w:vAlign w:val="bottom"/>
          </w:tcPr>
          <w:p w14:paraId="75B838D9" w14:textId="1BE3F33D" w:rsidR="00C02CFE" w:rsidRPr="00ED3155" w:rsidRDefault="00C02CFE" w:rsidP="00C02CFE">
            <w:pPr>
              <w:pStyle w:val="TableText"/>
              <w:rPr>
                <w:sz w:val="24"/>
                <w:szCs w:val="24"/>
              </w:rPr>
            </w:pPr>
            <w:r w:rsidRPr="00ED3155">
              <w:rPr>
                <w:sz w:val="24"/>
                <w:szCs w:val="24"/>
              </w:rPr>
              <w:t>CDTM</w:t>
            </w:r>
          </w:p>
        </w:tc>
        <w:tc>
          <w:tcPr>
            <w:tcW w:w="1559" w:type="dxa"/>
            <w:tcBorders>
              <w:top w:val="single" w:sz="4" w:space="0" w:color="auto"/>
            </w:tcBorders>
            <w:vAlign w:val="bottom"/>
          </w:tcPr>
          <w:p w14:paraId="3769D039" w14:textId="12F730C6" w:rsidR="00C02CFE" w:rsidRPr="00ED3155" w:rsidRDefault="00C02CFE" w:rsidP="00C02CFE">
            <w:pPr>
              <w:pStyle w:val="TableText"/>
              <w:rPr>
                <w:sz w:val="24"/>
                <w:szCs w:val="24"/>
              </w:rPr>
            </w:pPr>
            <w:r w:rsidRPr="00ED3155">
              <w:rPr>
                <w:sz w:val="24"/>
                <w:szCs w:val="24"/>
              </w:rPr>
              <w:t>RG</w:t>
            </w:r>
          </w:p>
        </w:tc>
        <w:tc>
          <w:tcPr>
            <w:tcW w:w="1559" w:type="dxa"/>
            <w:tcBorders>
              <w:top w:val="single" w:sz="4" w:space="0" w:color="auto"/>
            </w:tcBorders>
            <w:vAlign w:val="bottom"/>
          </w:tcPr>
          <w:p w14:paraId="7165EA0E" w14:textId="3016C597" w:rsidR="00C02CFE" w:rsidRPr="00ED3155" w:rsidRDefault="00C02CFE" w:rsidP="00C02CFE">
            <w:pPr>
              <w:pStyle w:val="TableText"/>
              <w:rPr>
                <w:sz w:val="24"/>
                <w:szCs w:val="24"/>
              </w:rPr>
            </w:pPr>
            <w:r w:rsidRPr="00ED3155">
              <w:rPr>
                <w:sz w:val="24"/>
                <w:szCs w:val="24"/>
              </w:rPr>
              <w:t>0.93</w:t>
            </w:r>
          </w:p>
        </w:tc>
        <w:tc>
          <w:tcPr>
            <w:tcW w:w="1683" w:type="dxa"/>
            <w:tcBorders>
              <w:top w:val="single" w:sz="4" w:space="0" w:color="auto"/>
            </w:tcBorders>
            <w:vAlign w:val="bottom"/>
          </w:tcPr>
          <w:p w14:paraId="6DD102A2" w14:textId="74A70B64" w:rsidR="00C02CFE" w:rsidRPr="00ED3155" w:rsidRDefault="00C02CFE" w:rsidP="00C02CFE">
            <w:pPr>
              <w:pStyle w:val="TableText"/>
              <w:rPr>
                <w:sz w:val="24"/>
                <w:szCs w:val="24"/>
              </w:rPr>
            </w:pPr>
            <w:r w:rsidRPr="00ED3155">
              <w:rPr>
                <w:sz w:val="24"/>
                <w:szCs w:val="24"/>
              </w:rPr>
              <w:t>0.95</w:t>
            </w:r>
          </w:p>
        </w:tc>
        <w:tc>
          <w:tcPr>
            <w:tcW w:w="750" w:type="dxa"/>
            <w:tcBorders>
              <w:top w:val="single" w:sz="4" w:space="0" w:color="auto"/>
            </w:tcBorders>
            <w:vAlign w:val="bottom"/>
          </w:tcPr>
          <w:p w14:paraId="065F0242" w14:textId="476CFDDA" w:rsidR="00C02CFE" w:rsidRPr="00ED3155" w:rsidRDefault="00C02CFE" w:rsidP="00C02CFE">
            <w:pPr>
              <w:pStyle w:val="TableText"/>
              <w:rPr>
                <w:sz w:val="24"/>
                <w:szCs w:val="24"/>
              </w:rPr>
            </w:pPr>
            <w:r w:rsidRPr="00ED3155">
              <w:rPr>
                <w:sz w:val="24"/>
                <w:szCs w:val="24"/>
              </w:rPr>
              <w:t>690</w:t>
            </w:r>
          </w:p>
        </w:tc>
      </w:tr>
      <w:tr w:rsidR="00C02CFE" w:rsidRPr="00FB41E6" w14:paraId="45DD25F4" w14:textId="77777777" w:rsidTr="00A66D80">
        <w:tc>
          <w:tcPr>
            <w:tcW w:w="2280" w:type="dxa"/>
            <w:tcBorders>
              <w:bottom w:val="nil"/>
            </w:tcBorders>
            <w:vAlign w:val="center"/>
          </w:tcPr>
          <w:p w14:paraId="1CA0FACF" w14:textId="3B537E38" w:rsidR="00C02CFE" w:rsidRPr="00ED3155" w:rsidRDefault="00C02CFE" w:rsidP="00C02CFE">
            <w:pPr>
              <w:pStyle w:val="TableText"/>
              <w:rPr>
                <w:sz w:val="24"/>
                <w:szCs w:val="24"/>
              </w:rPr>
            </w:pPr>
            <w:r w:rsidRPr="00ED3155">
              <w:rPr>
                <w:sz w:val="24"/>
                <w:szCs w:val="24"/>
              </w:rPr>
              <w:t>SWD</w:t>
            </w:r>
          </w:p>
        </w:tc>
        <w:tc>
          <w:tcPr>
            <w:tcW w:w="1559" w:type="dxa"/>
            <w:tcBorders>
              <w:bottom w:val="nil"/>
            </w:tcBorders>
            <w:vAlign w:val="bottom"/>
          </w:tcPr>
          <w:p w14:paraId="66C28E0B" w14:textId="0D1E0503" w:rsidR="00C02CFE" w:rsidRPr="00ED3155" w:rsidRDefault="00C02CFE" w:rsidP="00C02CFE">
            <w:pPr>
              <w:pStyle w:val="TableText"/>
              <w:rPr>
                <w:sz w:val="24"/>
                <w:szCs w:val="24"/>
              </w:rPr>
            </w:pPr>
            <w:r w:rsidRPr="00ED3155">
              <w:rPr>
                <w:sz w:val="24"/>
                <w:szCs w:val="24"/>
              </w:rPr>
              <w:t>CDTM</w:t>
            </w:r>
          </w:p>
        </w:tc>
        <w:tc>
          <w:tcPr>
            <w:tcW w:w="1559" w:type="dxa"/>
            <w:tcBorders>
              <w:bottom w:val="nil"/>
            </w:tcBorders>
            <w:vAlign w:val="bottom"/>
          </w:tcPr>
          <w:p w14:paraId="50D03AB3" w14:textId="53B2EF53" w:rsidR="00C02CFE" w:rsidRPr="00ED3155" w:rsidRDefault="00C02CFE" w:rsidP="00C02CFE">
            <w:pPr>
              <w:pStyle w:val="TableText"/>
              <w:rPr>
                <w:sz w:val="24"/>
                <w:szCs w:val="24"/>
              </w:rPr>
            </w:pPr>
            <w:r w:rsidRPr="00ED3155">
              <w:rPr>
                <w:sz w:val="24"/>
                <w:szCs w:val="24"/>
              </w:rPr>
              <w:t>CPR</w:t>
            </w:r>
          </w:p>
        </w:tc>
        <w:tc>
          <w:tcPr>
            <w:tcW w:w="1559" w:type="dxa"/>
            <w:tcBorders>
              <w:bottom w:val="nil"/>
            </w:tcBorders>
            <w:vAlign w:val="bottom"/>
          </w:tcPr>
          <w:p w14:paraId="5F68C4C9" w14:textId="12941594" w:rsidR="00C02CFE" w:rsidRPr="00ED3155" w:rsidRDefault="00C02CFE" w:rsidP="00C02CFE">
            <w:pPr>
              <w:pStyle w:val="TableText"/>
              <w:rPr>
                <w:sz w:val="24"/>
                <w:szCs w:val="24"/>
              </w:rPr>
            </w:pPr>
            <w:r w:rsidRPr="00ED3155">
              <w:rPr>
                <w:sz w:val="24"/>
                <w:szCs w:val="24"/>
              </w:rPr>
              <w:t>0.86</w:t>
            </w:r>
          </w:p>
        </w:tc>
        <w:tc>
          <w:tcPr>
            <w:tcW w:w="1683" w:type="dxa"/>
            <w:tcBorders>
              <w:bottom w:val="nil"/>
            </w:tcBorders>
            <w:vAlign w:val="bottom"/>
          </w:tcPr>
          <w:p w14:paraId="5152321A" w14:textId="560C7ABF" w:rsidR="00C02CFE" w:rsidRPr="00ED3155" w:rsidRDefault="00C02CFE" w:rsidP="00C02CFE">
            <w:pPr>
              <w:pStyle w:val="TableText"/>
              <w:rPr>
                <w:sz w:val="24"/>
                <w:szCs w:val="24"/>
              </w:rPr>
            </w:pPr>
            <w:r w:rsidRPr="00ED3155">
              <w:rPr>
                <w:sz w:val="24"/>
                <w:szCs w:val="24"/>
              </w:rPr>
              <w:t>0.87</w:t>
            </w:r>
          </w:p>
        </w:tc>
        <w:tc>
          <w:tcPr>
            <w:tcW w:w="750" w:type="dxa"/>
            <w:tcBorders>
              <w:bottom w:val="nil"/>
            </w:tcBorders>
            <w:vAlign w:val="bottom"/>
          </w:tcPr>
          <w:p w14:paraId="5958FC8A" w14:textId="37CDE321" w:rsidR="00C02CFE" w:rsidRPr="00ED3155" w:rsidRDefault="00C02CFE" w:rsidP="00C02CFE">
            <w:pPr>
              <w:pStyle w:val="TableText"/>
              <w:rPr>
                <w:sz w:val="24"/>
                <w:szCs w:val="24"/>
              </w:rPr>
            </w:pPr>
            <w:r w:rsidRPr="00ED3155">
              <w:rPr>
                <w:sz w:val="24"/>
                <w:szCs w:val="24"/>
              </w:rPr>
              <w:t>690</w:t>
            </w:r>
          </w:p>
        </w:tc>
      </w:tr>
      <w:tr w:rsidR="00C02CFE" w:rsidRPr="00FB41E6" w14:paraId="0A6EC561" w14:textId="77777777" w:rsidTr="00A66D80">
        <w:tc>
          <w:tcPr>
            <w:tcW w:w="2280" w:type="dxa"/>
            <w:tcBorders>
              <w:top w:val="nil"/>
              <w:bottom w:val="single" w:sz="4" w:space="0" w:color="auto"/>
            </w:tcBorders>
            <w:vAlign w:val="center"/>
          </w:tcPr>
          <w:p w14:paraId="5005EA17" w14:textId="708F387C" w:rsidR="00C02CFE" w:rsidRPr="00ED3155" w:rsidRDefault="00C02CFE" w:rsidP="00C02CFE">
            <w:pPr>
              <w:pStyle w:val="TableText"/>
              <w:rPr>
                <w:sz w:val="24"/>
                <w:szCs w:val="24"/>
              </w:rPr>
            </w:pPr>
            <w:r w:rsidRPr="00ED3155">
              <w:rPr>
                <w:sz w:val="24"/>
                <w:szCs w:val="24"/>
              </w:rPr>
              <w:t>SWD</w:t>
            </w:r>
          </w:p>
        </w:tc>
        <w:tc>
          <w:tcPr>
            <w:tcW w:w="1559" w:type="dxa"/>
            <w:tcBorders>
              <w:top w:val="nil"/>
              <w:bottom w:val="single" w:sz="4" w:space="0" w:color="auto"/>
            </w:tcBorders>
            <w:vAlign w:val="bottom"/>
          </w:tcPr>
          <w:p w14:paraId="0DF25624" w14:textId="4176E289" w:rsidR="00C02CFE" w:rsidRPr="00ED3155" w:rsidRDefault="00C02CFE" w:rsidP="00C02CFE">
            <w:pPr>
              <w:pStyle w:val="TableText"/>
              <w:rPr>
                <w:sz w:val="24"/>
                <w:szCs w:val="24"/>
              </w:rPr>
            </w:pPr>
            <w:r w:rsidRPr="00ED3155">
              <w:rPr>
                <w:sz w:val="24"/>
                <w:szCs w:val="24"/>
              </w:rPr>
              <w:t>RG</w:t>
            </w:r>
          </w:p>
        </w:tc>
        <w:tc>
          <w:tcPr>
            <w:tcW w:w="1559" w:type="dxa"/>
            <w:tcBorders>
              <w:top w:val="nil"/>
              <w:bottom w:val="single" w:sz="4" w:space="0" w:color="auto"/>
            </w:tcBorders>
            <w:vAlign w:val="bottom"/>
          </w:tcPr>
          <w:p w14:paraId="24DF5821" w14:textId="08DD746B" w:rsidR="00C02CFE" w:rsidRPr="00ED3155" w:rsidRDefault="00C02CFE" w:rsidP="00C02CFE">
            <w:pPr>
              <w:pStyle w:val="TableText"/>
              <w:rPr>
                <w:sz w:val="24"/>
                <w:szCs w:val="24"/>
              </w:rPr>
            </w:pPr>
            <w:r w:rsidRPr="00ED3155">
              <w:rPr>
                <w:sz w:val="24"/>
                <w:szCs w:val="24"/>
              </w:rPr>
              <w:t>CPR</w:t>
            </w:r>
          </w:p>
        </w:tc>
        <w:tc>
          <w:tcPr>
            <w:tcW w:w="1559" w:type="dxa"/>
            <w:tcBorders>
              <w:top w:val="nil"/>
              <w:bottom w:val="single" w:sz="4" w:space="0" w:color="auto"/>
            </w:tcBorders>
            <w:vAlign w:val="bottom"/>
          </w:tcPr>
          <w:p w14:paraId="2744B48B" w14:textId="32C7EDC3" w:rsidR="00C02CFE" w:rsidRPr="00ED3155" w:rsidRDefault="00C02CFE" w:rsidP="00C02CFE">
            <w:pPr>
              <w:pStyle w:val="TableText"/>
              <w:rPr>
                <w:sz w:val="24"/>
                <w:szCs w:val="24"/>
              </w:rPr>
            </w:pPr>
            <w:r w:rsidRPr="00ED3155">
              <w:rPr>
                <w:sz w:val="24"/>
                <w:szCs w:val="24"/>
              </w:rPr>
              <w:t>0.90</w:t>
            </w:r>
          </w:p>
        </w:tc>
        <w:tc>
          <w:tcPr>
            <w:tcW w:w="1683" w:type="dxa"/>
            <w:tcBorders>
              <w:top w:val="nil"/>
              <w:bottom w:val="single" w:sz="4" w:space="0" w:color="auto"/>
            </w:tcBorders>
            <w:vAlign w:val="bottom"/>
          </w:tcPr>
          <w:p w14:paraId="11CF0813" w14:textId="3AF910DB" w:rsidR="00C02CFE" w:rsidRPr="00ED3155" w:rsidRDefault="00C02CFE" w:rsidP="00C02CFE">
            <w:pPr>
              <w:pStyle w:val="TableText"/>
              <w:rPr>
                <w:sz w:val="24"/>
                <w:szCs w:val="24"/>
              </w:rPr>
            </w:pPr>
            <w:r w:rsidRPr="00ED3155">
              <w:rPr>
                <w:sz w:val="24"/>
                <w:szCs w:val="24"/>
              </w:rPr>
              <w:t>0.89</w:t>
            </w:r>
          </w:p>
        </w:tc>
        <w:tc>
          <w:tcPr>
            <w:tcW w:w="750" w:type="dxa"/>
            <w:tcBorders>
              <w:top w:val="nil"/>
              <w:bottom w:val="single" w:sz="4" w:space="0" w:color="auto"/>
            </w:tcBorders>
            <w:vAlign w:val="bottom"/>
          </w:tcPr>
          <w:p w14:paraId="4E7570A2" w14:textId="00087230" w:rsidR="00C02CFE" w:rsidRPr="00ED3155" w:rsidRDefault="00C02CFE" w:rsidP="00C02CFE">
            <w:pPr>
              <w:pStyle w:val="TableText"/>
              <w:rPr>
                <w:sz w:val="24"/>
                <w:szCs w:val="24"/>
              </w:rPr>
            </w:pPr>
            <w:r w:rsidRPr="00ED3155">
              <w:rPr>
                <w:sz w:val="24"/>
                <w:szCs w:val="24"/>
              </w:rPr>
              <w:t>690</w:t>
            </w:r>
          </w:p>
        </w:tc>
      </w:tr>
      <w:tr w:rsidR="00C02CFE" w:rsidRPr="00FB41E6" w14:paraId="4441A5A1" w14:textId="77777777" w:rsidTr="00A66D80">
        <w:tc>
          <w:tcPr>
            <w:tcW w:w="2280" w:type="dxa"/>
            <w:tcBorders>
              <w:top w:val="single" w:sz="4" w:space="0" w:color="auto"/>
            </w:tcBorders>
            <w:vAlign w:val="center"/>
          </w:tcPr>
          <w:p w14:paraId="5696DB80" w14:textId="7EC4D094" w:rsidR="00C02CFE" w:rsidRPr="00ED3155" w:rsidRDefault="00C02CFE" w:rsidP="00C02CFE">
            <w:pPr>
              <w:pStyle w:val="TableText"/>
              <w:rPr>
                <w:sz w:val="24"/>
                <w:szCs w:val="24"/>
              </w:rPr>
            </w:pPr>
            <w:r w:rsidRPr="00ED3155">
              <w:rPr>
                <w:sz w:val="24"/>
                <w:szCs w:val="24"/>
              </w:rPr>
              <w:t>Not SWD</w:t>
            </w:r>
          </w:p>
        </w:tc>
        <w:tc>
          <w:tcPr>
            <w:tcW w:w="1559" w:type="dxa"/>
            <w:tcBorders>
              <w:top w:val="single" w:sz="4" w:space="0" w:color="auto"/>
            </w:tcBorders>
            <w:vAlign w:val="bottom"/>
          </w:tcPr>
          <w:p w14:paraId="746F9F5A" w14:textId="5F82C0BD" w:rsidR="00C02CFE" w:rsidRPr="00ED3155" w:rsidRDefault="00C02CFE" w:rsidP="00C02CFE">
            <w:pPr>
              <w:pStyle w:val="TableText"/>
              <w:rPr>
                <w:sz w:val="24"/>
                <w:szCs w:val="24"/>
              </w:rPr>
            </w:pPr>
            <w:r w:rsidRPr="00ED3155">
              <w:rPr>
                <w:sz w:val="24"/>
                <w:szCs w:val="24"/>
              </w:rPr>
              <w:t>CDTM</w:t>
            </w:r>
          </w:p>
        </w:tc>
        <w:tc>
          <w:tcPr>
            <w:tcW w:w="1559" w:type="dxa"/>
            <w:tcBorders>
              <w:top w:val="single" w:sz="4" w:space="0" w:color="auto"/>
            </w:tcBorders>
            <w:vAlign w:val="bottom"/>
          </w:tcPr>
          <w:p w14:paraId="79414870" w14:textId="3628FFFB" w:rsidR="00C02CFE" w:rsidRPr="00ED3155" w:rsidRDefault="00C02CFE" w:rsidP="00C02CFE">
            <w:pPr>
              <w:pStyle w:val="TableText"/>
              <w:rPr>
                <w:sz w:val="24"/>
                <w:szCs w:val="24"/>
              </w:rPr>
            </w:pPr>
            <w:r w:rsidRPr="00ED3155">
              <w:rPr>
                <w:sz w:val="24"/>
                <w:szCs w:val="24"/>
              </w:rPr>
              <w:t>RG</w:t>
            </w:r>
          </w:p>
        </w:tc>
        <w:tc>
          <w:tcPr>
            <w:tcW w:w="1559" w:type="dxa"/>
            <w:tcBorders>
              <w:top w:val="single" w:sz="4" w:space="0" w:color="auto"/>
            </w:tcBorders>
            <w:vAlign w:val="bottom"/>
          </w:tcPr>
          <w:p w14:paraId="5884DD8F" w14:textId="5DF11A8C" w:rsidR="00C02CFE" w:rsidRPr="00ED3155" w:rsidRDefault="00C02CFE" w:rsidP="00C02CFE">
            <w:pPr>
              <w:pStyle w:val="TableText"/>
              <w:rPr>
                <w:sz w:val="24"/>
                <w:szCs w:val="24"/>
              </w:rPr>
            </w:pPr>
            <w:r w:rsidRPr="00ED3155">
              <w:rPr>
                <w:sz w:val="24"/>
                <w:szCs w:val="24"/>
              </w:rPr>
              <w:t>0.89</w:t>
            </w:r>
          </w:p>
        </w:tc>
        <w:tc>
          <w:tcPr>
            <w:tcW w:w="1683" w:type="dxa"/>
            <w:tcBorders>
              <w:top w:val="single" w:sz="4" w:space="0" w:color="auto"/>
            </w:tcBorders>
            <w:vAlign w:val="bottom"/>
          </w:tcPr>
          <w:p w14:paraId="7C348DF0" w14:textId="059448F3" w:rsidR="00C02CFE" w:rsidRPr="00ED3155" w:rsidRDefault="00C02CFE" w:rsidP="00C02CFE">
            <w:pPr>
              <w:pStyle w:val="TableText"/>
              <w:rPr>
                <w:sz w:val="24"/>
                <w:szCs w:val="24"/>
              </w:rPr>
            </w:pPr>
            <w:r w:rsidRPr="00ED3155">
              <w:rPr>
                <w:sz w:val="24"/>
                <w:szCs w:val="24"/>
              </w:rPr>
              <w:t>0.96</w:t>
            </w:r>
          </w:p>
        </w:tc>
        <w:tc>
          <w:tcPr>
            <w:tcW w:w="750" w:type="dxa"/>
            <w:tcBorders>
              <w:top w:val="single" w:sz="4" w:space="0" w:color="auto"/>
            </w:tcBorders>
            <w:vAlign w:val="bottom"/>
          </w:tcPr>
          <w:p w14:paraId="07362BF9" w14:textId="24BF4ED2" w:rsidR="00C02CFE" w:rsidRPr="00ED3155" w:rsidRDefault="00C02CFE" w:rsidP="00C02CFE">
            <w:pPr>
              <w:pStyle w:val="TableText"/>
              <w:rPr>
                <w:sz w:val="24"/>
                <w:szCs w:val="24"/>
              </w:rPr>
            </w:pPr>
            <w:r w:rsidRPr="00ED3155">
              <w:rPr>
                <w:sz w:val="24"/>
                <w:szCs w:val="24"/>
              </w:rPr>
              <w:t>825</w:t>
            </w:r>
          </w:p>
        </w:tc>
      </w:tr>
      <w:tr w:rsidR="00C02CFE" w:rsidRPr="00FB41E6" w14:paraId="01545CFD" w14:textId="77777777" w:rsidTr="00A66D80">
        <w:tc>
          <w:tcPr>
            <w:tcW w:w="2280" w:type="dxa"/>
            <w:tcBorders>
              <w:bottom w:val="nil"/>
            </w:tcBorders>
            <w:vAlign w:val="center"/>
          </w:tcPr>
          <w:p w14:paraId="257BF7D8" w14:textId="5A3F9F23" w:rsidR="00C02CFE" w:rsidRPr="00ED3155" w:rsidRDefault="00C02CFE" w:rsidP="00C02CFE">
            <w:pPr>
              <w:pStyle w:val="TableText"/>
              <w:rPr>
                <w:sz w:val="24"/>
                <w:szCs w:val="24"/>
              </w:rPr>
            </w:pPr>
            <w:r w:rsidRPr="00ED3155">
              <w:rPr>
                <w:sz w:val="24"/>
                <w:szCs w:val="24"/>
              </w:rPr>
              <w:t>Not SWD</w:t>
            </w:r>
          </w:p>
        </w:tc>
        <w:tc>
          <w:tcPr>
            <w:tcW w:w="1559" w:type="dxa"/>
            <w:tcBorders>
              <w:bottom w:val="nil"/>
            </w:tcBorders>
            <w:vAlign w:val="bottom"/>
          </w:tcPr>
          <w:p w14:paraId="1FDFD198" w14:textId="55C8DB2E" w:rsidR="00C02CFE" w:rsidRPr="00ED3155" w:rsidRDefault="00C02CFE" w:rsidP="00C02CFE">
            <w:pPr>
              <w:pStyle w:val="TableText"/>
              <w:rPr>
                <w:sz w:val="24"/>
                <w:szCs w:val="24"/>
              </w:rPr>
            </w:pPr>
            <w:r w:rsidRPr="00ED3155">
              <w:rPr>
                <w:sz w:val="24"/>
                <w:szCs w:val="24"/>
              </w:rPr>
              <w:t>CDTM</w:t>
            </w:r>
          </w:p>
        </w:tc>
        <w:tc>
          <w:tcPr>
            <w:tcW w:w="1559" w:type="dxa"/>
            <w:tcBorders>
              <w:bottom w:val="nil"/>
            </w:tcBorders>
            <w:vAlign w:val="bottom"/>
          </w:tcPr>
          <w:p w14:paraId="68786991" w14:textId="158D48E8" w:rsidR="00C02CFE" w:rsidRPr="00ED3155" w:rsidRDefault="00C02CFE" w:rsidP="00C02CFE">
            <w:pPr>
              <w:pStyle w:val="TableText"/>
              <w:rPr>
                <w:sz w:val="24"/>
                <w:szCs w:val="24"/>
              </w:rPr>
            </w:pPr>
            <w:r w:rsidRPr="00ED3155">
              <w:rPr>
                <w:sz w:val="24"/>
                <w:szCs w:val="24"/>
              </w:rPr>
              <w:t>CPR</w:t>
            </w:r>
          </w:p>
        </w:tc>
        <w:tc>
          <w:tcPr>
            <w:tcW w:w="1559" w:type="dxa"/>
            <w:tcBorders>
              <w:bottom w:val="nil"/>
            </w:tcBorders>
            <w:vAlign w:val="bottom"/>
          </w:tcPr>
          <w:p w14:paraId="6E76C61A" w14:textId="6832B3E9" w:rsidR="00C02CFE" w:rsidRPr="00ED3155" w:rsidRDefault="00C02CFE" w:rsidP="00C02CFE">
            <w:pPr>
              <w:pStyle w:val="TableText"/>
              <w:rPr>
                <w:sz w:val="24"/>
                <w:szCs w:val="24"/>
              </w:rPr>
            </w:pPr>
            <w:r w:rsidRPr="00ED3155">
              <w:rPr>
                <w:sz w:val="24"/>
                <w:szCs w:val="24"/>
              </w:rPr>
              <w:t>0.86</w:t>
            </w:r>
          </w:p>
        </w:tc>
        <w:tc>
          <w:tcPr>
            <w:tcW w:w="1683" w:type="dxa"/>
            <w:tcBorders>
              <w:bottom w:val="nil"/>
            </w:tcBorders>
            <w:vAlign w:val="bottom"/>
          </w:tcPr>
          <w:p w14:paraId="5D9AB8E6" w14:textId="7C2CE45B" w:rsidR="00C02CFE" w:rsidRPr="00ED3155" w:rsidRDefault="00C02CFE" w:rsidP="00C02CFE">
            <w:pPr>
              <w:pStyle w:val="TableText"/>
              <w:rPr>
                <w:sz w:val="24"/>
                <w:szCs w:val="24"/>
              </w:rPr>
            </w:pPr>
            <w:r w:rsidRPr="00ED3155">
              <w:rPr>
                <w:sz w:val="24"/>
                <w:szCs w:val="24"/>
              </w:rPr>
              <w:t>0.97</w:t>
            </w:r>
          </w:p>
        </w:tc>
        <w:tc>
          <w:tcPr>
            <w:tcW w:w="750" w:type="dxa"/>
            <w:tcBorders>
              <w:bottom w:val="nil"/>
            </w:tcBorders>
            <w:vAlign w:val="bottom"/>
          </w:tcPr>
          <w:p w14:paraId="13B4274C" w14:textId="61417AC8" w:rsidR="00C02CFE" w:rsidRPr="00ED3155" w:rsidRDefault="00C02CFE" w:rsidP="00C02CFE">
            <w:pPr>
              <w:pStyle w:val="TableText"/>
              <w:rPr>
                <w:sz w:val="24"/>
                <w:szCs w:val="24"/>
              </w:rPr>
            </w:pPr>
            <w:r w:rsidRPr="00ED3155">
              <w:rPr>
                <w:sz w:val="24"/>
                <w:szCs w:val="24"/>
              </w:rPr>
              <w:t>825</w:t>
            </w:r>
          </w:p>
        </w:tc>
      </w:tr>
      <w:tr w:rsidR="00C02CFE" w:rsidRPr="00FB41E6" w14:paraId="089D7E0E" w14:textId="77777777" w:rsidTr="00A66D80">
        <w:tc>
          <w:tcPr>
            <w:tcW w:w="2280" w:type="dxa"/>
            <w:tcBorders>
              <w:top w:val="nil"/>
              <w:bottom w:val="single" w:sz="4" w:space="0" w:color="auto"/>
            </w:tcBorders>
            <w:vAlign w:val="center"/>
          </w:tcPr>
          <w:p w14:paraId="1C80093D" w14:textId="28103116" w:rsidR="00C02CFE" w:rsidRPr="00ED3155" w:rsidRDefault="00C02CFE" w:rsidP="00C02CFE">
            <w:pPr>
              <w:pStyle w:val="TableText"/>
              <w:rPr>
                <w:sz w:val="24"/>
                <w:szCs w:val="24"/>
              </w:rPr>
            </w:pPr>
            <w:r w:rsidRPr="00ED3155">
              <w:rPr>
                <w:sz w:val="24"/>
                <w:szCs w:val="24"/>
              </w:rPr>
              <w:t>Not SWD</w:t>
            </w:r>
          </w:p>
        </w:tc>
        <w:tc>
          <w:tcPr>
            <w:tcW w:w="1559" w:type="dxa"/>
            <w:tcBorders>
              <w:top w:val="nil"/>
              <w:bottom w:val="single" w:sz="4" w:space="0" w:color="auto"/>
            </w:tcBorders>
            <w:vAlign w:val="bottom"/>
          </w:tcPr>
          <w:p w14:paraId="76EF2CE5" w14:textId="1037D816" w:rsidR="00C02CFE" w:rsidRPr="00ED3155" w:rsidRDefault="00C02CFE" w:rsidP="00C02CFE">
            <w:pPr>
              <w:pStyle w:val="TableText"/>
              <w:rPr>
                <w:sz w:val="24"/>
                <w:szCs w:val="24"/>
              </w:rPr>
            </w:pPr>
            <w:r w:rsidRPr="00ED3155">
              <w:rPr>
                <w:sz w:val="24"/>
                <w:szCs w:val="24"/>
              </w:rPr>
              <w:t>RG</w:t>
            </w:r>
          </w:p>
        </w:tc>
        <w:tc>
          <w:tcPr>
            <w:tcW w:w="1559" w:type="dxa"/>
            <w:tcBorders>
              <w:top w:val="nil"/>
              <w:bottom w:val="single" w:sz="4" w:space="0" w:color="auto"/>
            </w:tcBorders>
            <w:vAlign w:val="bottom"/>
          </w:tcPr>
          <w:p w14:paraId="509A3A53" w14:textId="49697538" w:rsidR="00C02CFE" w:rsidRPr="00ED3155" w:rsidRDefault="00C02CFE" w:rsidP="00C02CFE">
            <w:pPr>
              <w:pStyle w:val="TableText"/>
              <w:rPr>
                <w:sz w:val="24"/>
                <w:szCs w:val="24"/>
              </w:rPr>
            </w:pPr>
            <w:r w:rsidRPr="00ED3155">
              <w:rPr>
                <w:sz w:val="24"/>
                <w:szCs w:val="24"/>
              </w:rPr>
              <w:t>CPR</w:t>
            </w:r>
          </w:p>
        </w:tc>
        <w:tc>
          <w:tcPr>
            <w:tcW w:w="1559" w:type="dxa"/>
            <w:tcBorders>
              <w:top w:val="nil"/>
              <w:bottom w:val="single" w:sz="4" w:space="0" w:color="auto"/>
            </w:tcBorders>
            <w:vAlign w:val="bottom"/>
          </w:tcPr>
          <w:p w14:paraId="47BC5E64" w14:textId="6DC2CC25" w:rsidR="00C02CFE" w:rsidRPr="00ED3155" w:rsidRDefault="00C02CFE" w:rsidP="00C02CFE">
            <w:pPr>
              <w:pStyle w:val="TableText"/>
              <w:rPr>
                <w:sz w:val="24"/>
                <w:szCs w:val="24"/>
              </w:rPr>
            </w:pPr>
            <w:r w:rsidRPr="00ED3155">
              <w:rPr>
                <w:sz w:val="24"/>
                <w:szCs w:val="24"/>
              </w:rPr>
              <w:t>0.91</w:t>
            </w:r>
          </w:p>
        </w:tc>
        <w:tc>
          <w:tcPr>
            <w:tcW w:w="1683" w:type="dxa"/>
            <w:tcBorders>
              <w:top w:val="nil"/>
              <w:bottom w:val="single" w:sz="4" w:space="0" w:color="auto"/>
            </w:tcBorders>
            <w:vAlign w:val="bottom"/>
          </w:tcPr>
          <w:p w14:paraId="207DECCF" w14:textId="651E895F" w:rsidR="00C02CFE" w:rsidRPr="00ED3155" w:rsidRDefault="00C02CFE" w:rsidP="00C02CFE">
            <w:pPr>
              <w:pStyle w:val="TableText"/>
              <w:rPr>
                <w:sz w:val="24"/>
                <w:szCs w:val="24"/>
              </w:rPr>
            </w:pPr>
            <w:r w:rsidRPr="00ED3155">
              <w:rPr>
                <w:sz w:val="24"/>
                <w:szCs w:val="24"/>
              </w:rPr>
              <w:t>0.95</w:t>
            </w:r>
          </w:p>
        </w:tc>
        <w:tc>
          <w:tcPr>
            <w:tcW w:w="750" w:type="dxa"/>
            <w:tcBorders>
              <w:top w:val="nil"/>
              <w:bottom w:val="single" w:sz="4" w:space="0" w:color="auto"/>
            </w:tcBorders>
            <w:vAlign w:val="bottom"/>
          </w:tcPr>
          <w:p w14:paraId="19F289CF" w14:textId="5F88EAEF" w:rsidR="00C02CFE" w:rsidRPr="00ED3155" w:rsidRDefault="00C02CFE" w:rsidP="00C02CFE">
            <w:pPr>
              <w:pStyle w:val="TableText"/>
              <w:rPr>
                <w:sz w:val="24"/>
                <w:szCs w:val="24"/>
              </w:rPr>
            </w:pPr>
            <w:r w:rsidRPr="00ED3155">
              <w:rPr>
                <w:sz w:val="24"/>
                <w:szCs w:val="24"/>
              </w:rPr>
              <w:t>825</w:t>
            </w:r>
          </w:p>
        </w:tc>
      </w:tr>
      <w:tr w:rsidR="00C02CFE" w:rsidRPr="00FB41E6" w14:paraId="7EB387BB" w14:textId="77777777" w:rsidTr="00A66D80">
        <w:tc>
          <w:tcPr>
            <w:tcW w:w="2280" w:type="dxa"/>
            <w:tcBorders>
              <w:top w:val="single" w:sz="4" w:space="0" w:color="auto"/>
            </w:tcBorders>
            <w:vAlign w:val="center"/>
          </w:tcPr>
          <w:p w14:paraId="4A2D8785" w14:textId="2D58F718" w:rsidR="00C02CFE" w:rsidRPr="00ED3155" w:rsidRDefault="00C02CFE" w:rsidP="00C02CFE">
            <w:pPr>
              <w:pStyle w:val="TableText"/>
              <w:rPr>
                <w:sz w:val="24"/>
                <w:szCs w:val="24"/>
              </w:rPr>
            </w:pPr>
            <w:r w:rsidRPr="00ED3155">
              <w:rPr>
                <w:sz w:val="24"/>
                <w:szCs w:val="24"/>
              </w:rPr>
              <w:t>SED</w:t>
            </w:r>
          </w:p>
        </w:tc>
        <w:tc>
          <w:tcPr>
            <w:tcW w:w="1559" w:type="dxa"/>
            <w:tcBorders>
              <w:top w:val="single" w:sz="4" w:space="0" w:color="auto"/>
            </w:tcBorders>
            <w:vAlign w:val="bottom"/>
          </w:tcPr>
          <w:p w14:paraId="4FB4E36A" w14:textId="490C0E93" w:rsidR="00C02CFE" w:rsidRPr="00ED3155" w:rsidRDefault="00C02CFE" w:rsidP="00C02CFE">
            <w:pPr>
              <w:pStyle w:val="TableText"/>
              <w:rPr>
                <w:sz w:val="24"/>
                <w:szCs w:val="24"/>
              </w:rPr>
            </w:pPr>
            <w:r w:rsidRPr="00ED3155">
              <w:rPr>
                <w:sz w:val="24"/>
                <w:szCs w:val="24"/>
              </w:rPr>
              <w:t>CDTM</w:t>
            </w:r>
          </w:p>
        </w:tc>
        <w:tc>
          <w:tcPr>
            <w:tcW w:w="1559" w:type="dxa"/>
            <w:tcBorders>
              <w:top w:val="single" w:sz="4" w:space="0" w:color="auto"/>
            </w:tcBorders>
            <w:vAlign w:val="bottom"/>
          </w:tcPr>
          <w:p w14:paraId="69853B23" w14:textId="6E97FE18" w:rsidR="00C02CFE" w:rsidRPr="00ED3155" w:rsidRDefault="00C02CFE" w:rsidP="00C02CFE">
            <w:pPr>
              <w:pStyle w:val="TableText"/>
              <w:rPr>
                <w:sz w:val="24"/>
                <w:szCs w:val="24"/>
              </w:rPr>
            </w:pPr>
            <w:r w:rsidRPr="00ED3155">
              <w:rPr>
                <w:sz w:val="24"/>
                <w:szCs w:val="24"/>
              </w:rPr>
              <w:t>RG</w:t>
            </w:r>
          </w:p>
        </w:tc>
        <w:tc>
          <w:tcPr>
            <w:tcW w:w="1559" w:type="dxa"/>
            <w:tcBorders>
              <w:top w:val="single" w:sz="4" w:space="0" w:color="auto"/>
            </w:tcBorders>
            <w:vAlign w:val="bottom"/>
          </w:tcPr>
          <w:p w14:paraId="373AA18E" w14:textId="57FBDB66" w:rsidR="00C02CFE" w:rsidRPr="00ED3155" w:rsidRDefault="00C02CFE" w:rsidP="00C02CFE">
            <w:pPr>
              <w:pStyle w:val="TableText"/>
              <w:rPr>
                <w:sz w:val="24"/>
                <w:szCs w:val="24"/>
              </w:rPr>
            </w:pPr>
            <w:r w:rsidRPr="00ED3155">
              <w:rPr>
                <w:sz w:val="24"/>
                <w:szCs w:val="24"/>
              </w:rPr>
              <w:t>0.92</w:t>
            </w:r>
          </w:p>
        </w:tc>
        <w:tc>
          <w:tcPr>
            <w:tcW w:w="1683" w:type="dxa"/>
            <w:tcBorders>
              <w:top w:val="single" w:sz="4" w:space="0" w:color="auto"/>
            </w:tcBorders>
            <w:vAlign w:val="bottom"/>
          </w:tcPr>
          <w:p w14:paraId="5F549761" w14:textId="741CBB7B" w:rsidR="00C02CFE" w:rsidRPr="00ED3155" w:rsidRDefault="00C02CFE" w:rsidP="00C02CFE">
            <w:pPr>
              <w:pStyle w:val="TableText"/>
              <w:rPr>
                <w:sz w:val="24"/>
                <w:szCs w:val="24"/>
              </w:rPr>
            </w:pPr>
            <w:r w:rsidRPr="00ED3155">
              <w:rPr>
                <w:sz w:val="24"/>
                <w:szCs w:val="24"/>
              </w:rPr>
              <w:t>0.95</w:t>
            </w:r>
          </w:p>
        </w:tc>
        <w:tc>
          <w:tcPr>
            <w:tcW w:w="750" w:type="dxa"/>
            <w:tcBorders>
              <w:top w:val="single" w:sz="4" w:space="0" w:color="auto"/>
            </w:tcBorders>
            <w:vAlign w:val="bottom"/>
          </w:tcPr>
          <w:p w14:paraId="4B40596D" w14:textId="0D515F50" w:rsidR="00C02CFE" w:rsidRPr="00ED3155" w:rsidRDefault="00C02CFE" w:rsidP="00C02CFE">
            <w:pPr>
              <w:pStyle w:val="TableText"/>
              <w:rPr>
                <w:sz w:val="24"/>
                <w:szCs w:val="24"/>
              </w:rPr>
            </w:pPr>
            <w:r w:rsidRPr="00ED3155">
              <w:rPr>
                <w:sz w:val="24"/>
                <w:szCs w:val="24"/>
              </w:rPr>
              <w:t>790</w:t>
            </w:r>
          </w:p>
        </w:tc>
      </w:tr>
      <w:tr w:rsidR="00C02CFE" w:rsidRPr="00FB41E6" w14:paraId="4406D919" w14:textId="77777777" w:rsidTr="00A66D80">
        <w:tc>
          <w:tcPr>
            <w:tcW w:w="2280" w:type="dxa"/>
            <w:tcBorders>
              <w:bottom w:val="nil"/>
            </w:tcBorders>
            <w:vAlign w:val="center"/>
          </w:tcPr>
          <w:p w14:paraId="486B08AB" w14:textId="05C23CD5" w:rsidR="00C02CFE" w:rsidRPr="00ED3155" w:rsidRDefault="00C02CFE" w:rsidP="00C02CFE">
            <w:pPr>
              <w:pStyle w:val="TableText"/>
              <w:rPr>
                <w:sz w:val="24"/>
                <w:szCs w:val="24"/>
              </w:rPr>
            </w:pPr>
            <w:r w:rsidRPr="00ED3155">
              <w:rPr>
                <w:sz w:val="24"/>
                <w:szCs w:val="24"/>
              </w:rPr>
              <w:t>SED</w:t>
            </w:r>
          </w:p>
        </w:tc>
        <w:tc>
          <w:tcPr>
            <w:tcW w:w="1559" w:type="dxa"/>
            <w:tcBorders>
              <w:bottom w:val="nil"/>
            </w:tcBorders>
            <w:vAlign w:val="bottom"/>
          </w:tcPr>
          <w:p w14:paraId="4D386C26" w14:textId="07A476C6" w:rsidR="00C02CFE" w:rsidRPr="00ED3155" w:rsidRDefault="00C02CFE" w:rsidP="00C02CFE">
            <w:pPr>
              <w:pStyle w:val="TableText"/>
              <w:rPr>
                <w:sz w:val="24"/>
                <w:szCs w:val="24"/>
              </w:rPr>
            </w:pPr>
            <w:r w:rsidRPr="00ED3155">
              <w:rPr>
                <w:sz w:val="24"/>
                <w:szCs w:val="24"/>
              </w:rPr>
              <w:t>CDTM</w:t>
            </w:r>
          </w:p>
        </w:tc>
        <w:tc>
          <w:tcPr>
            <w:tcW w:w="1559" w:type="dxa"/>
            <w:tcBorders>
              <w:bottom w:val="nil"/>
            </w:tcBorders>
            <w:vAlign w:val="bottom"/>
          </w:tcPr>
          <w:p w14:paraId="0899DA74" w14:textId="4B6D30AB" w:rsidR="00C02CFE" w:rsidRPr="00ED3155" w:rsidRDefault="00C02CFE" w:rsidP="00C02CFE">
            <w:pPr>
              <w:pStyle w:val="TableText"/>
              <w:rPr>
                <w:sz w:val="24"/>
                <w:szCs w:val="24"/>
              </w:rPr>
            </w:pPr>
            <w:r w:rsidRPr="00ED3155">
              <w:rPr>
                <w:sz w:val="24"/>
                <w:szCs w:val="24"/>
              </w:rPr>
              <w:t>CPR</w:t>
            </w:r>
          </w:p>
        </w:tc>
        <w:tc>
          <w:tcPr>
            <w:tcW w:w="1559" w:type="dxa"/>
            <w:tcBorders>
              <w:bottom w:val="nil"/>
            </w:tcBorders>
            <w:vAlign w:val="bottom"/>
          </w:tcPr>
          <w:p w14:paraId="115E5628" w14:textId="36F0E670" w:rsidR="00C02CFE" w:rsidRPr="00ED3155" w:rsidRDefault="00C02CFE" w:rsidP="00C02CFE">
            <w:pPr>
              <w:pStyle w:val="TableText"/>
              <w:rPr>
                <w:sz w:val="24"/>
                <w:szCs w:val="24"/>
              </w:rPr>
            </w:pPr>
            <w:r w:rsidRPr="00ED3155">
              <w:rPr>
                <w:sz w:val="24"/>
                <w:szCs w:val="24"/>
              </w:rPr>
              <w:t>0.95</w:t>
            </w:r>
          </w:p>
        </w:tc>
        <w:tc>
          <w:tcPr>
            <w:tcW w:w="1683" w:type="dxa"/>
            <w:tcBorders>
              <w:bottom w:val="nil"/>
            </w:tcBorders>
            <w:vAlign w:val="bottom"/>
          </w:tcPr>
          <w:p w14:paraId="6B1BF0FB" w14:textId="52C53A1E" w:rsidR="00C02CFE" w:rsidRPr="00ED3155" w:rsidRDefault="00C02CFE" w:rsidP="00C02CFE">
            <w:pPr>
              <w:pStyle w:val="TableText"/>
              <w:rPr>
                <w:sz w:val="24"/>
                <w:szCs w:val="24"/>
              </w:rPr>
            </w:pPr>
            <w:r w:rsidRPr="00ED3155">
              <w:rPr>
                <w:sz w:val="24"/>
                <w:szCs w:val="24"/>
              </w:rPr>
              <w:t>0.96</w:t>
            </w:r>
          </w:p>
        </w:tc>
        <w:tc>
          <w:tcPr>
            <w:tcW w:w="750" w:type="dxa"/>
            <w:tcBorders>
              <w:bottom w:val="nil"/>
            </w:tcBorders>
            <w:vAlign w:val="bottom"/>
          </w:tcPr>
          <w:p w14:paraId="29F8ACB8" w14:textId="73536C29" w:rsidR="00C02CFE" w:rsidRPr="00ED3155" w:rsidRDefault="00C02CFE" w:rsidP="00C02CFE">
            <w:pPr>
              <w:pStyle w:val="TableText"/>
              <w:rPr>
                <w:sz w:val="24"/>
                <w:szCs w:val="24"/>
              </w:rPr>
            </w:pPr>
            <w:r w:rsidRPr="00ED3155">
              <w:rPr>
                <w:sz w:val="24"/>
                <w:szCs w:val="24"/>
              </w:rPr>
              <w:t>790</w:t>
            </w:r>
          </w:p>
        </w:tc>
      </w:tr>
      <w:tr w:rsidR="00C02CFE" w:rsidRPr="00FB41E6" w14:paraId="7212C4C1" w14:textId="77777777" w:rsidTr="00A66D80">
        <w:tc>
          <w:tcPr>
            <w:tcW w:w="2280" w:type="dxa"/>
            <w:tcBorders>
              <w:top w:val="nil"/>
              <w:bottom w:val="single" w:sz="4" w:space="0" w:color="auto"/>
            </w:tcBorders>
            <w:vAlign w:val="center"/>
          </w:tcPr>
          <w:p w14:paraId="55C36E25" w14:textId="626943DF" w:rsidR="00C02CFE" w:rsidRPr="00ED3155" w:rsidRDefault="00C02CFE" w:rsidP="00C02CFE">
            <w:pPr>
              <w:pStyle w:val="TableText"/>
              <w:rPr>
                <w:sz w:val="24"/>
                <w:szCs w:val="24"/>
              </w:rPr>
            </w:pPr>
            <w:r w:rsidRPr="00ED3155">
              <w:rPr>
                <w:sz w:val="24"/>
                <w:szCs w:val="24"/>
              </w:rPr>
              <w:t>SED</w:t>
            </w:r>
          </w:p>
        </w:tc>
        <w:tc>
          <w:tcPr>
            <w:tcW w:w="1559" w:type="dxa"/>
            <w:tcBorders>
              <w:top w:val="nil"/>
              <w:bottom w:val="single" w:sz="4" w:space="0" w:color="auto"/>
            </w:tcBorders>
            <w:vAlign w:val="bottom"/>
          </w:tcPr>
          <w:p w14:paraId="45656805" w14:textId="7B5DC043" w:rsidR="00C02CFE" w:rsidRPr="00ED3155" w:rsidRDefault="00C02CFE" w:rsidP="00C02CFE">
            <w:pPr>
              <w:pStyle w:val="TableText"/>
              <w:rPr>
                <w:sz w:val="24"/>
                <w:szCs w:val="24"/>
              </w:rPr>
            </w:pPr>
            <w:r w:rsidRPr="00ED3155">
              <w:rPr>
                <w:sz w:val="24"/>
                <w:szCs w:val="24"/>
              </w:rPr>
              <w:t>RG</w:t>
            </w:r>
          </w:p>
        </w:tc>
        <w:tc>
          <w:tcPr>
            <w:tcW w:w="1559" w:type="dxa"/>
            <w:tcBorders>
              <w:top w:val="nil"/>
              <w:bottom w:val="single" w:sz="4" w:space="0" w:color="auto"/>
            </w:tcBorders>
            <w:vAlign w:val="bottom"/>
          </w:tcPr>
          <w:p w14:paraId="5E5454D7" w14:textId="56A5CD04" w:rsidR="00C02CFE" w:rsidRPr="00ED3155" w:rsidRDefault="00C02CFE" w:rsidP="00C02CFE">
            <w:pPr>
              <w:pStyle w:val="TableText"/>
              <w:rPr>
                <w:sz w:val="24"/>
                <w:szCs w:val="24"/>
              </w:rPr>
            </w:pPr>
            <w:r w:rsidRPr="00ED3155">
              <w:rPr>
                <w:sz w:val="24"/>
                <w:szCs w:val="24"/>
              </w:rPr>
              <w:t>CPR</w:t>
            </w:r>
          </w:p>
        </w:tc>
        <w:tc>
          <w:tcPr>
            <w:tcW w:w="1559" w:type="dxa"/>
            <w:tcBorders>
              <w:top w:val="nil"/>
              <w:bottom w:val="single" w:sz="4" w:space="0" w:color="auto"/>
            </w:tcBorders>
            <w:vAlign w:val="bottom"/>
          </w:tcPr>
          <w:p w14:paraId="6447B1D1" w14:textId="31B6E3E7" w:rsidR="00C02CFE" w:rsidRPr="00ED3155" w:rsidRDefault="00C02CFE" w:rsidP="00C02CFE">
            <w:pPr>
              <w:pStyle w:val="TableText"/>
              <w:rPr>
                <w:sz w:val="24"/>
                <w:szCs w:val="24"/>
              </w:rPr>
            </w:pPr>
            <w:r w:rsidRPr="00ED3155">
              <w:rPr>
                <w:sz w:val="24"/>
                <w:szCs w:val="24"/>
              </w:rPr>
              <w:t>0.94</w:t>
            </w:r>
          </w:p>
        </w:tc>
        <w:tc>
          <w:tcPr>
            <w:tcW w:w="1683" w:type="dxa"/>
            <w:tcBorders>
              <w:top w:val="nil"/>
              <w:bottom w:val="single" w:sz="4" w:space="0" w:color="auto"/>
            </w:tcBorders>
            <w:vAlign w:val="bottom"/>
          </w:tcPr>
          <w:p w14:paraId="2D7D867A" w14:textId="5051D967" w:rsidR="00C02CFE" w:rsidRPr="00ED3155" w:rsidRDefault="00C02CFE" w:rsidP="00C02CFE">
            <w:pPr>
              <w:pStyle w:val="TableText"/>
              <w:rPr>
                <w:sz w:val="24"/>
                <w:szCs w:val="24"/>
              </w:rPr>
            </w:pPr>
            <w:r w:rsidRPr="00ED3155">
              <w:rPr>
                <w:sz w:val="24"/>
                <w:szCs w:val="24"/>
              </w:rPr>
              <w:t>0.95</w:t>
            </w:r>
          </w:p>
        </w:tc>
        <w:tc>
          <w:tcPr>
            <w:tcW w:w="750" w:type="dxa"/>
            <w:tcBorders>
              <w:top w:val="nil"/>
              <w:bottom w:val="single" w:sz="4" w:space="0" w:color="auto"/>
            </w:tcBorders>
            <w:vAlign w:val="bottom"/>
          </w:tcPr>
          <w:p w14:paraId="439CD135" w14:textId="6F0E1F01" w:rsidR="00C02CFE" w:rsidRPr="00ED3155" w:rsidRDefault="00C02CFE" w:rsidP="00C02CFE">
            <w:pPr>
              <w:pStyle w:val="TableText"/>
              <w:rPr>
                <w:sz w:val="24"/>
                <w:szCs w:val="24"/>
              </w:rPr>
            </w:pPr>
            <w:r w:rsidRPr="00ED3155">
              <w:rPr>
                <w:sz w:val="24"/>
                <w:szCs w:val="24"/>
              </w:rPr>
              <w:t>790</w:t>
            </w:r>
          </w:p>
        </w:tc>
      </w:tr>
      <w:tr w:rsidR="00C02CFE" w:rsidRPr="00FB41E6" w14:paraId="36081A49" w14:textId="77777777" w:rsidTr="00A66D80">
        <w:tc>
          <w:tcPr>
            <w:tcW w:w="2280" w:type="dxa"/>
            <w:tcBorders>
              <w:top w:val="single" w:sz="4" w:space="0" w:color="auto"/>
            </w:tcBorders>
            <w:vAlign w:val="center"/>
          </w:tcPr>
          <w:p w14:paraId="55130C89" w14:textId="25A824AD" w:rsidR="00C02CFE" w:rsidRPr="00ED3155" w:rsidRDefault="00C02CFE" w:rsidP="00C02CFE">
            <w:pPr>
              <w:pStyle w:val="TableText"/>
              <w:rPr>
                <w:sz w:val="24"/>
                <w:szCs w:val="24"/>
              </w:rPr>
            </w:pPr>
            <w:r w:rsidRPr="00ED3155">
              <w:rPr>
                <w:sz w:val="24"/>
                <w:szCs w:val="24"/>
              </w:rPr>
              <w:t>Not SED</w:t>
            </w:r>
          </w:p>
        </w:tc>
        <w:tc>
          <w:tcPr>
            <w:tcW w:w="1559" w:type="dxa"/>
            <w:tcBorders>
              <w:top w:val="single" w:sz="4" w:space="0" w:color="auto"/>
            </w:tcBorders>
            <w:vAlign w:val="bottom"/>
          </w:tcPr>
          <w:p w14:paraId="56D4B750" w14:textId="3E93BF90" w:rsidR="00C02CFE" w:rsidRPr="00ED3155" w:rsidRDefault="00C02CFE" w:rsidP="00C02CFE">
            <w:pPr>
              <w:pStyle w:val="TableText"/>
              <w:rPr>
                <w:sz w:val="24"/>
                <w:szCs w:val="24"/>
              </w:rPr>
            </w:pPr>
            <w:r w:rsidRPr="00ED3155">
              <w:rPr>
                <w:sz w:val="24"/>
                <w:szCs w:val="24"/>
              </w:rPr>
              <w:t>CDTM</w:t>
            </w:r>
          </w:p>
        </w:tc>
        <w:tc>
          <w:tcPr>
            <w:tcW w:w="1559" w:type="dxa"/>
            <w:tcBorders>
              <w:top w:val="single" w:sz="4" w:space="0" w:color="auto"/>
            </w:tcBorders>
            <w:vAlign w:val="bottom"/>
          </w:tcPr>
          <w:p w14:paraId="39896635" w14:textId="4528D26D" w:rsidR="00C02CFE" w:rsidRPr="00ED3155" w:rsidRDefault="00C02CFE" w:rsidP="00C02CFE">
            <w:pPr>
              <w:pStyle w:val="TableText"/>
              <w:rPr>
                <w:sz w:val="24"/>
                <w:szCs w:val="24"/>
              </w:rPr>
            </w:pPr>
            <w:r w:rsidRPr="00ED3155">
              <w:rPr>
                <w:sz w:val="24"/>
                <w:szCs w:val="24"/>
              </w:rPr>
              <w:t>RG</w:t>
            </w:r>
          </w:p>
        </w:tc>
        <w:tc>
          <w:tcPr>
            <w:tcW w:w="1559" w:type="dxa"/>
            <w:tcBorders>
              <w:top w:val="single" w:sz="4" w:space="0" w:color="auto"/>
            </w:tcBorders>
            <w:vAlign w:val="bottom"/>
          </w:tcPr>
          <w:p w14:paraId="6722D98A" w14:textId="4A1D74A4" w:rsidR="00C02CFE" w:rsidRPr="00ED3155" w:rsidRDefault="00C02CFE" w:rsidP="00C02CFE">
            <w:pPr>
              <w:pStyle w:val="TableText"/>
              <w:rPr>
                <w:sz w:val="24"/>
                <w:szCs w:val="24"/>
              </w:rPr>
            </w:pPr>
            <w:r w:rsidRPr="00ED3155">
              <w:rPr>
                <w:sz w:val="24"/>
                <w:szCs w:val="24"/>
              </w:rPr>
              <w:t>0.88</w:t>
            </w:r>
          </w:p>
        </w:tc>
        <w:tc>
          <w:tcPr>
            <w:tcW w:w="1683" w:type="dxa"/>
            <w:tcBorders>
              <w:top w:val="single" w:sz="4" w:space="0" w:color="auto"/>
            </w:tcBorders>
            <w:vAlign w:val="bottom"/>
          </w:tcPr>
          <w:p w14:paraId="3F007E9D" w14:textId="671097A2" w:rsidR="00C02CFE" w:rsidRPr="00ED3155" w:rsidRDefault="00C02CFE" w:rsidP="00C02CFE">
            <w:pPr>
              <w:pStyle w:val="TableText"/>
              <w:rPr>
                <w:sz w:val="24"/>
                <w:szCs w:val="24"/>
              </w:rPr>
            </w:pPr>
            <w:r w:rsidRPr="00ED3155">
              <w:rPr>
                <w:sz w:val="24"/>
                <w:szCs w:val="24"/>
              </w:rPr>
              <w:t>0.94</w:t>
            </w:r>
          </w:p>
        </w:tc>
        <w:tc>
          <w:tcPr>
            <w:tcW w:w="750" w:type="dxa"/>
            <w:tcBorders>
              <w:top w:val="single" w:sz="4" w:space="0" w:color="auto"/>
            </w:tcBorders>
            <w:vAlign w:val="bottom"/>
          </w:tcPr>
          <w:p w14:paraId="11063411" w14:textId="02961CD0" w:rsidR="00C02CFE" w:rsidRPr="00ED3155" w:rsidRDefault="00C02CFE" w:rsidP="00C02CFE">
            <w:pPr>
              <w:pStyle w:val="TableText"/>
              <w:rPr>
                <w:sz w:val="24"/>
                <w:szCs w:val="24"/>
              </w:rPr>
            </w:pPr>
            <w:r w:rsidRPr="00ED3155">
              <w:rPr>
                <w:sz w:val="24"/>
                <w:szCs w:val="24"/>
              </w:rPr>
              <w:t>756</w:t>
            </w:r>
          </w:p>
        </w:tc>
      </w:tr>
      <w:tr w:rsidR="00C02CFE" w:rsidRPr="00FB41E6" w14:paraId="377433B8" w14:textId="77777777" w:rsidTr="00A66D80">
        <w:tc>
          <w:tcPr>
            <w:tcW w:w="2280" w:type="dxa"/>
            <w:tcBorders>
              <w:bottom w:val="nil"/>
            </w:tcBorders>
            <w:vAlign w:val="center"/>
          </w:tcPr>
          <w:p w14:paraId="6FE53F81" w14:textId="53DC0DCF" w:rsidR="00C02CFE" w:rsidRPr="00ED3155" w:rsidRDefault="00C02CFE" w:rsidP="00C02CFE">
            <w:pPr>
              <w:pStyle w:val="TableText"/>
              <w:rPr>
                <w:sz w:val="24"/>
                <w:szCs w:val="24"/>
              </w:rPr>
            </w:pPr>
            <w:r w:rsidRPr="00ED3155">
              <w:rPr>
                <w:sz w:val="24"/>
                <w:szCs w:val="24"/>
              </w:rPr>
              <w:t>Not SED</w:t>
            </w:r>
          </w:p>
        </w:tc>
        <w:tc>
          <w:tcPr>
            <w:tcW w:w="1559" w:type="dxa"/>
            <w:tcBorders>
              <w:bottom w:val="nil"/>
            </w:tcBorders>
            <w:vAlign w:val="bottom"/>
          </w:tcPr>
          <w:p w14:paraId="48C221A9" w14:textId="3C0AAB86" w:rsidR="00C02CFE" w:rsidRPr="00ED3155" w:rsidRDefault="00C02CFE" w:rsidP="00C02CFE">
            <w:pPr>
              <w:pStyle w:val="TableText"/>
              <w:rPr>
                <w:sz w:val="24"/>
                <w:szCs w:val="24"/>
              </w:rPr>
            </w:pPr>
            <w:r w:rsidRPr="00ED3155">
              <w:rPr>
                <w:sz w:val="24"/>
                <w:szCs w:val="24"/>
              </w:rPr>
              <w:t>CDTM</w:t>
            </w:r>
          </w:p>
        </w:tc>
        <w:tc>
          <w:tcPr>
            <w:tcW w:w="1559" w:type="dxa"/>
            <w:tcBorders>
              <w:bottom w:val="nil"/>
            </w:tcBorders>
            <w:vAlign w:val="bottom"/>
          </w:tcPr>
          <w:p w14:paraId="5A923C84" w14:textId="0062FEB0" w:rsidR="00C02CFE" w:rsidRPr="00ED3155" w:rsidRDefault="00C02CFE" w:rsidP="00C02CFE">
            <w:pPr>
              <w:pStyle w:val="TableText"/>
              <w:rPr>
                <w:sz w:val="24"/>
                <w:szCs w:val="24"/>
              </w:rPr>
            </w:pPr>
            <w:r w:rsidRPr="00ED3155">
              <w:rPr>
                <w:sz w:val="24"/>
                <w:szCs w:val="24"/>
              </w:rPr>
              <w:t>CPR</w:t>
            </w:r>
          </w:p>
        </w:tc>
        <w:tc>
          <w:tcPr>
            <w:tcW w:w="1559" w:type="dxa"/>
            <w:tcBorders>
              <w:bottom w:val="nil"/>
            </w:tcBorders>
            <w:vAlign w:val="bottom"/>
          </w:tcPr>
          <w:p w14:paraId="372871EA" w14:textId="70D15298" w:rsidR="00C02CFE" w:rsidRPr="00ED3155" w:rsidRDefault="00C02CFE" w:rsidP="00C02CFE">
            <w:pPr>
              <w:pStyle w:val="TableText"/>
              <w:rPr>
                <w:sz w:val="24"/>
                <w:szCs w:val="24"/>
              </w:rPr>
            </w:pPr>
            <w:r w:rsidRPr="00ED3155">
              <w:rPr>
                <w:sz w:val="24"/>
                <w:szCs w:val="24"/>
              </w:rPr>
              <w:t>0.87</w:t>
            </w:r>
          </w:p>
        </w:tc>
        <w:tc>
          <w:tcPr>
            <w:tcW w:w="1683" w:type="dxa"/>
            <w:tcBorders>
              <w:bottom w:val="nil"/>
            </w:tcBorders>
            <w:vAlign w:val="bottom"/>
          </w:tcPr>
          <w:p w14:paraId="25A6EF4F" w14:textId="295A74F4" w:rsidR="00C02CFE" w:rsidRPr="00ED3155" w:rsidRDefault="00C02CFE" w:rsidP="00C02CFE">
            <w:pPr>
              <w:pStyle w:val="TableText"/>
              <w:rPr>
                <w:sz w:val="24"/>
                <w:szCs w:val="24"/>
              </w:rPr>
            </w:pPr>
            <w:r w:rsidRPr="00ED3155">
              <w:rPr>
                <w:sz w:val="24"/>
                <w:szCs w:val="24"/>
              </w:rPr>
              <w:t>0.97</w:t>
            </w:r>
          </w:p>
        </w:tc>
        <w:tc>
          <w:tcPr>
            <w:tcW w:w="750" w:type="dxa"/>
            <w:tcBorders>
              <w:bottom w:val="nil"/>
            </w:tcBorders>
            <w:vAlign w:val="bottom"/>
          </w:tcPr>
          <w:p w14:paraId="10376040" w14:textId="0E456D84" w:rsidR="00C02CFE" w:rsidRPr="00ED3155" w:rsidRDefault="00C02CFE" w:rsidP="00C02CFE">
            <w:pPr>
              <w:pStyle w:val="TableText"/>
              <w:rPr>
                <w:sz w:val="24"/>
                <w:szCs w:val="24"/>
              </w:rPr>
            </w:pPr>
            <w:r w:rsidRPr="00ED3155">
              <w:rPr>
                <w:sz w:val="24"/>
                <w:szCs w:val="24"/>
              </w:rPr>
              <w:t>756</w:t>
            </w:r>
          </w:p>
        </w:tc>
      </w:tr>
      <w:tr w:rsidR="00C02CFE" w:rsidRPr="00FB41E6" w14:paraId="6B8CE1B9" w14:textId="77777777" w:rsidTr="00A66D80">
        <w:tc>
          <w:tcPr>
            <w:tcW w:w="2280" w:type="dxa"/>
            <w:tcBorders>
              <w:top w:val="nil"/>
              <w:bottom w:val="single" w:sz="4" w:space="0" w:color="auto"/>
            </w:tcBorders>
            <w:vAlign w:val="center"/>
          </w:tcPr>
          <w:p w14:paraId="4A5B67C8" w14:textId="18870F43" w:rsidR="00C02CFE" w:rsidRPr="00ED3155" w:rsidRDefault="00C02CFE" w:rsidP="00C02CFE">
            <w:pPr>
              <w:pStyle w:val="TableText"/>
              <w:rPr>
                <w:sz w:val="24"/>
                <w:szCs w:val="24"/>
              </w:rPr>
            </w:pPr>
            <w:r w:rsidRPr="00ED3155">
              <w:rPr>
                <w:sz w:val="24"/>
                <w:szCs w:val="24"/>
              </w:rPr>
              <w:t>Not SED</w:t>
            </w:r>
          </w:p>
        </w:tc>
        <w:tc>
          <w:tcPr>
            <w:tcW w:w="1559" w:type="dxa"/>
            <w:tcBorders>
              <w:top w:val="nil"/>
              <w:bottom w:val="single" w:sz="4" w:space="0" w:color="auto"/>
            </w:tcBorders>
            <w:vAlign w:val="bottom"/>
          </w:tcPr>
          <w:p w14:paraId="2FA93AE0" w14:textId="10613A8F" w:rsidR="00C02CFE" w:rsidRPr="00ED3155" w:rsidRDefault="00C02CFE" w:rsidP="00C02CFE">
            <w:pPr>
              <w:pStyle w:val="TableText"/>
              <w:rPr>
                <w:sz w:val="24"/>
                <w:szCs w:val="24"/>
              </w:rPr>
            </w:pPr>
            <w:r w:rsidRPr="00ED3155">
              <w:rPr>
                <w:sz w:val="24"/>
                <w:szCs w:val="24"/>
              </w:rPr>
              <w:t>RG</w:t>
            </w:r>
          </w:p>
        </w:tc>
        <w:tc>
          <w:tcPr>
            <w:tcW w:w="1559" w:type="dxa"/>
            <w:tcBorders>
              <w:top w:val="nil"/>
              <w:bottom w:val="single" w:sz="4" w:space="0" w:color="auto"/>
            </w:tcBorders>
            <w:vAlign w:val="bottom"/>
          </w:tcPr>
          <w:p w14:paraId="0A446757" w14:textId="7D1042C8" w:rsidR="00C02CFE" w:rsidRPr="00ED3155" w:rsidRDefault="00C02CFE" w:rsidP="00C02CFE">
            <w:pPr>
              <w:pStyle w:val="TableText"/>
              <w:rPr>
                <w:sz w:val="24"/>
                <w:szCs w:val="24"/>
              </w:rPr>
            </w:pPr>
            <w:r w:rsidRPr="00ED3155">
              <w:rPr>
                <w:sz w:val="24"/>
                <w:szCs w:val="24"/>
              </w:rPr>
              <w:t>CPR</w:t>
            </w:r>
          </w:p>
        </w:tc>
        <w:tc>
          <w:tcPr>
            <w:tcW w:w="1559" w:type="dxa"/>
            <w:tcBorders>
              <w:top w:val="nil"/>
              <w:bottom w:val="single" w:sz="4" w:space="0" w:color="auto"/>
            </w:tcBorders>
            <w:vAlign w:val="bottom"/>
          </w:tcPr>
          <w:p w14:paraId="7D3D1E69" w14:textId="73DEF3C1" w:rsidR="00C02CFE" w:rsidRPr="00ED3155" w:rsidRDefault="00C02CFE" w:rsidP="00C02CFE">
            <w:pPr>
              <w:pStyle w:val="TableText"/>
              <w:rPr>
                <w:sz w:val="24"/>
                <w:szCs w:val="24"/>
              </w:rPr>
            </w:pPr>
            <w:r w:rsidRPr="00ED3155">
              <w:rPr>
                <w:sz w:val="24"/>
                <w:szCs w:val="24"/>
              </w:rPr>
              <w:t>0.87</w:t>
            </w:r>
          </w:p>
        </w:tc>
        <w:tc>
          <w:tcPr>
            <w:tcW w:w="1683" w:type="dxa"/>
            <w:tcBorders>
              <w:top w:val="nil"/>
              <w:bottom w:val="single" w:sz="4" w:space="0" w:color="auto"/>
            </w:tcBorders>
            <w:vAlign w:val="bottom"/>
          </w:tcPr>
          <w:p w14:paraId="2CC4AFFC" w14:textId="4B3A321E" w:rsidR="00C02CFE" w:rsidRPr="00ED3155" w:rsidRDefault="00C02CFE" w:rsidP="00C02CFE">
            <w:pPr>
              <w:pStyle w:val="TableText"/>
              <w:rPr>
                <w:sz w:val="24"/>
                <w:szCs w:val="24"/>
              </w:rPr>
            </w:pPr>
            <w:r w:rsidRPr="00ED3155">
              <w:rPr>
                <w:sz w:val="24"/>
                <w:szCs w:val="24"/>
              </w:rPr>
              <w:t>0.95</w:t>
            </w:r>
          </w:p>
        </w:tc>
        <w:tc>
          <w:tcPr>
            <w:tcW w:w="750" w:type="dxa"/>
            <w:tcBorders>
              <w:top w:val="nil"/>
              <w:bottom w:val="single" w:sz="4" w:space="0" w:color="auto"/>
            </w:tcBorders>
            <w:vAlign w:val="bottom"/>
          </w:tcPr>
          <w:p w14:paraId="10A02A8B" w14:textId="12A17E3F" w:rsidR="00C02CFE" w:rsidRPr="00ED3155" w:rsidRDefault="00C02CFE" w:rsidP="00C02CFE">
            <w:pPr>
              <w:pStyle w:val="TableText"/>
              <w:rPr>
                <w:sz w:val="24"/>
                <w:szCs w:val="24"/>
              </w:rPr>
            </w:pPr>
            <w:r w:rsidRPr="00ED3155">
              <w:rPr>
                <w:sz w:val="24"/>
                <w:szCs w:val="24"/>
              </w:rPr>
              <w:t>756</w:t>
            </w:r>
          </w:p>
        </w:tc>
      </w:tr>
      <w:tr w:rsidR="00C02CFE" w:rsidRPr="00FB41E6" w14:paraId="371FF970" w14:textId="77777777" w:rsidTr="00A66D80">
        <w:tc>
          <w:tcPr>
            <w:tcW w:w="2280" w:type="dxa"/>
            <w:tcBorders>
              <w:top w:val="single" w:sz="4" w:space="0" w:color="auto"/>
            </w:tcBorders>
            <w:vAlign w:val="center"/>
          </w:tcPr>
          <w:p w14:paraId="16BC5E23" w14:textId="35E84307" w:rsidR="00C02CFE" w:rsidRPr="00ED3155" w:rsidRDefault="00C02CFE" w:rsidP="00C02CFE">
            <w:pPr>
              <w:pStyle w:val="TableText"/>
              <w:rPr>
                <w:sz w:val="24"/>
                <w:szCs w:val="24"/>
              </w:rPr>
            </w:pPr>
            <w:r w:rsidRPr="00ED3155">
              <w:rPr>
                <w:sz w:val="24"/>
                <w:szCs w:val="24"/>
              </w:rPr>
              <w:t>Homeless</w:t>
            </w:r>
          </w:p>
        </w:tc>
        <w:tc>
          <w:tcPr>
            <w:tcW w:w="1559" w:type="dxa"/>
            <w:tcBorders>
              <w:top w:val="single" w:sz="4" w:space="0" w:color="auto"/>
            </w:tcBorders>
            <w:vAlign w:val="bottom"/>
          </w:tcPr>
          <w:p w14:paraId="537415CB" w14:textId="2A6024F5" w:rsidR="00C02CFE" w:rsidRPr="00ED3155" w:rsidRDefault="00C02CFE" w:rsidP="00C02CFE">
            <w:pPr>
              <w:pStyle w:val="TableText"/>
              <w:rPr>
                <w:sz w:val="24"/>
                <w:szCs w:val="24"/>
              </w:rPr>
            </w:pPr>
            <w:r w:rsidRPr="00ED3155">
              <w:rPr>
                <w:sz w:val="24"/>
                <w:szCs w:val="24"/>
              </w:rPr>
              <w:t>CDTM</w:t>
            </w:r>
          </w:p>
        </w:tc>
        <w:tc>
          <w:tcPr>
            <w:tcW w:w="1559" w:type="dxa"/>
            <w:tcBorders>
              <w:top w:val="single" w:sz="4" w:space="0" w:color="auto"/>
            </w:tcBorders>
            <w:vAlign w:val="bottom"/>
          </w:tcPr>
          <w:p w14:paraId="2774E59D" w14:textId="4576946F" w:rsidR="00C02CFE" w:rsidRPr="00ED3155" w:rsidRDefault="00C02CFE" w:rsidP="00C02CFE">
            <w:pPr>
              <w:pStyle w:val="TableText"/>
              <w:rPr>
                <w:sz w:val="24"/>
                <w:szCs w:val="24"/>
              </w:rPr>
            </w:pPr>
            <w:r w:rsidRPr="00ED3155">
              <w:rPr>
                <w:sz w:val="24"/>
                <w:szCs w:val="24"/>
              </w:rPr>
              <w:t>RG</w:t>
            </w:r>
          </w:p>
        </w:tc>
        <w:tc>
          <w:tcPr>
            <w:tcW w:w="1559" w:type="dxa"/>
            <w:tcBorders>
              <w:top w:val="single" w:sz="4" w:space="0" w:color="auto"/>
            </w:tcBorders>
            <w:vAlign w:val="bottom"/>
          </w:tcPr>
          <w:p w14:paraId="4A997BD8" w14:textId="71294076" w:rsidR="00C02CFE" w:rsidRPr="00ED3155" w:rsidRDefault="00C02CFE" w:rsidP="00C02CFE">
            <w:pPr>
              <w:pStyle w:val="TableText"/>
              <w:rPr>
                <w:sz w:val="24"/>
                <w:szCs w:val="24"/>
              </w:rPr>
            </w:pPr>
            <w:r w:rsidRPr="00ED3155">
              <w:rPr>
                <w:sz w:val="24"/>
                <w:szCs w:val="24"/>
              </w:rPr>
              <w:t>0.92</w:t>
            </w:r>
          </w:p>
        </w:tc>
        <w:tc>
          <w:tcPr>
            <w:tcW w:w="1683" w:type="dxa"/>
            <w:tcBorders>
              <w:top w:val="single" w:sz="4" w:space="0" w:color="auto"/>
            </w:tcBorders>
            <w:vAlign w:val="bottom"/>
          </w:tcPr>
          <w:p w14:paraId="7D30F611" w14:textId="569ADC69" w:rsidR="00C02CFE" w:rsidRPr="00ED3155" w:rsidRDefault="00C02CFE" w:rsidP="00C02CFE">
            <w:pPr>
              <w:pStyle w:val="TableText"/>
              <w:rPr>
                <w:sz w:val="24"/>
                <w:szCs w:val="24"/>
              </w:rPr>
            </w:pPr>
            <w:r w:rsidRPr="00ED3155">
              <w:rPr>
                <w:sz w:val="24"/>
                <w:szCs w:val="24"/>
              </w:rPr>
              <w:t>0.93</w:t>
            </w:r>
          </w:p>
        </w:tc>
        <w:tc>
          <w:tcPr>
            <w:tcW w:w="750" w:type="dxa"/>
            <w:tcBorders>
              <w:top w:val="single" w:sz="4" w:space="0" w:color="auto"/>
            </w:tcBorders>
            <w:vAlign w:val="bottom"/>
          </w:tcPr>
          <w:p w14:paraId="5A5CD9E5" w14:textId="0E069791" w:rsidR="00C02CFE" w:rsidRPr="00ED3155" w:rsidRDefault="00C02CFE" w:rsidP="00C02CFE">
            <w:pPr>
              <w:pStyle w:val="TableText"/>
              <w:rPr>
                <w:sz w:val="24"/>
                <w:szCs w:val="24"/>
              </w:rPr>
            </w:pPr>
            <w:r w:rsidRPr="00ED3155">
              <w:rPr>
                <w:sz w:val="24"/>
                <w:szCs w:val="24"/>
              </w:rPr>
              <w:t>352</w:t>
            </w:r>
          </w:p>
        </w:tc>
      </w:tr>
      <w:tr w:rsidR="00C02CFE" w:rsidRPr="00FB41E6" w14:paraId="3E34F492" w14:textId="77777777" w:rsidTr="00A66D80">
        <w:tc>
          <w:tcPr>
            <w:tcW w:w="2280" w:type="dxa"/>
            <w:tcBorders>
              <w:bottom w:val="nil"/>
            </w:tcBorders>
            <w:vAlign w:val="center"/>
          </w:tcPr>
          <w:p w14:paraId="60B10FF5" w14:textId="2DF14CF9" w:rsidR="00C02CFE" w:rsidRPr="00ED3155" w:rsidRDefault="00C02CFE" w:rsidP="00C02CFE">
            <w:pPr>
              <w:pStyle w:val="TableText"/>
              <w:rPr>
                <w:sz w:val="24"/>
                <w:szCs w:val="24"/>
              </w:rPr>
            </w:pPr>
            <w:r w:rsidRPr="00ED3155">
              <w:rPr>
                <w:sz w:val="24"/>
                <w:szCs w:val="24"/>
              </w:rPr>
              <w:t>Homeless</w:t>
            </w:r>
          </w:p>
        </w:tc>
        <w:tc>
          <w:tcPr>
            <w:tcW w:w="1559" w:type="dxa"/>
            <w:tcBorders>
              <w:bottom w:val="nil"/>
            </w:tcBorders>
            <w:vAlign w:val="bottom"/>
          </w:tcPr>
          <w:p w14:paraId="03BE14C8" w14:textId="1D22C83F" w:rsidR="00C02CFE" w:rsidRPr="00ED3155" w:rsidRDefault="00C02CFE" w:rsidP="00C02CFE">
            <w:pPr>
              <w:pStyle w:val="TableText"/>
              <w:rPr>
                <w:sz w:val="24"/>
                <w:szCs w:val="24"/>
              </w:rPr>
            </w:pPr>
            <w:r w:rsidRPr="00ED3155">
              <w:rPr>
                <w:sz w:val="24"/>
                <w:szCs w:val="24"/>
              </w:rPr>
              <w:t>CDTM</w:t>
            </w:r>
          </w:p>
        </w:tc>
        <w:tc>
          <w:tcPr>
            <w:tcW w:w="1559" w:type="dxa"/>
            <w:tcBorders>
              <w:bottom w:val="nil"/>
            </w:tcBorders>
            <w:vAlign w:val="bottom"/>
          </w:tcPr>
          <w:p w14:paraId="2E2FE9EA" w14:textId="5A68DFEB" w:rsidR="00C02CFE" w:rsidRPr="00ED3155" w:rsidRDefault="00C02CFE" w:rsidP="00C02CFE">
            <w:pPr>
              <w:pStyle w:val="TableText"/>
              <w:rPr>
                <w:sz w:val="24"/>
                <w:szCs w:val="24"/>
              </w:rPr>
            </w:pPr>
            <w:r w:rsidRPr="00ED3155">
              <w:rPr>
                <w:sz w:val="24"/>
                <w:szCs w:val="24"/>
              </w:rPr>
              <w:t>CPR</w:t>
            </w:r>
          </w:p>
        </w:tc>
        <w:tc>
          <w:tcPr>
            <w:tcW w:w="1559" w:type="dxa"/>
            <w:tcBorders>
              <w:bottom w:val="nil"/>
            </w:tcBorders>
            <w:vAlign w:val="bottom"/>
          </w:tcPr>
          <w:p w14:paraId="7F2D84C1" w14:textId="04631BB5" w:rsidR="00C02CFE" w:rsidRPr="00ED3155" w:rsidRDefault="00C02CFE" w:rsidP="00C02CFE">
            <w:pPr>
              <w:pStyle w:val="TableText"/>
              <w:rPr>
                <w:sz w:val="24"/>
                <w:szCs w:val="24"/>
              </w:rPr>
            </w:pPr>
            <w:r w:rsidRPr="00ED3155">
              <w:rPr>
                <w:sz w:val="24"/>
                <w:szCs w:val="24"/>
              </w:rPr>
              <w:t>0.93</w:t>
            </w:r>
          </w:p>
        </w:tc>
        <w:tc>
          <w:tcPr>
            <w:tcW w:w="1683" w:type="dxa"/>
            <w:tcBorders>
              <w:bottom w:val="nil"/>
            </w:tcBorders>
            <w:vAlign w:val="bottom"/>
          </w:tcPr>
          <w:p w14:paraId="104ADCA6" w14:textId="692AA05B" w:rsidR="00C02CFE" w:rsidRPr="00ED3155" w:rsidRDefault="00C02CFE" w:rsidP="00C02CFE">
            <w:pPr>
              <w:pStyle w:val="TableText"/>
              <w:rPr>
                <w:sz w:val="24"/>
                <w:szCs w:val="24"/>
              </w:rPr>
            </w:pPr>
            <w:r w:rsidRPr="00ED3155">
              <w:rPr>
                <w:sz w:val="24"/>
                <w:szCs w:val="24"/>
              </w:rPr>
              <w:t>0.92</w:t>
            </w:r>
          </w:p>
        </w:tc>
        <w:tc>
          <w:tcPr>
            <w:tcW w:w="750" w:type="dxa"/>
            <w:tcBorders>
              <w:bottom w:val="nil"/>
            </w:tcBorders>
            <w:vAlign w:val="bottom"/>
          </w:tcPr>
          <w:p w14:paraId="22FF7B96" w14:textId="2356A657" w:rsidR="00C02CFE" w:rsidRPr="00ED3155" w:rsidRDefault="00C02CFE" w:rsidP="00C02CFE">
            <w:pPr>
              <w:pStyle w:val="TableText"/>
              <w:rPr>
                <w:sz w:val="24"/>
                <w:szCs w:val="24"/>
              </w:rPr>
            </w:pPr>
            <w:r w:rsidRPr="00ED3155">
              <w:rPr>
                <w:sz w:val="24"/>
                <w:szCs w:val="24"/>
              </w:rPr>
              <w:t>352</w:t>
            </w:r>
          </w:p>
        </w:tc>
      </w:tr>
      <w:tr w:rsidR="00C02CFE" w:rsidRPr="00FB41E6" w14:paraId="54C09C87" w14:textId="77777777" w:rsidTr="00A66D80">
        <w:tc>
          <w:tcPr>
            <w:tcW w:w="2280" w:type="dxa"/>
            <w:tcBorders>
              <w:top w:val="nil"/>
              <w:bottom w:val="single" w:sz="4" w:space="0" w:color="auto"/>
            </w:tcBorders>
            <w:vAlign w:val="center"/>
          </w:tcPr>
          <w:p w14:paraId="10975F08" w14:textId="4E3824EE" w:rsidR="00C02CFE" w:rsidRPr="00ED3155" w:rsidRDefault="00C02CFE" w:rsidP="00C02CFE">
            <w:pPr>
              <w:pStyle w:val="TableText"/>
              <w:rPr>
                <w:sz w:val="24"/>
                <w:szCs w:val="24"/>
              </w:rPr>
            </w:pPr>
            <w:r w:rsidRPr="00ED3155">
              <w:rPr>
                <w:sz w:val="24"/>
                <w:szCs w:val="24"/>
              </w:rPr>
              <w:t>Homeless</w:t>
            </w:r>
          </w:p>
        </w:tc>
        <w:tc>
          <w:tcPr>
            <w:tcW w:w="1559" w:type="dxa"/>
            <w:tcBorders>
              <w:top w:val="nil"/>
              <w:bottom w:val="single" w:sz="4" w:space="0" w:color="auto"/>
            </w:tcBorders>
            <w:vAlign w:val="bottom"/>
          </w:tcPr>
          <w:p w14:paraId="1A256F27" w14:textId="5AEDA9AF" w:rsidR="00C02CFE" w:rsidRPr="00ED3155" w:rsidRDefault="00C02CFE" w:rsidP="00C02CFE">
            <w:pPr>
              <w:pStyle w:val="TableText"/>
              <w:rPr>
                <w:sz w:val="24"/>
                <w:szCs w:val="24"/>
              </w:rPr>
            </w:pPr>
            <w:r w:rsidRPr="00ED3155">
              <w:rPr>
                <w:sz w:val="24"/>
                <w:szCs w:val="24"/>
              </w:rPr>
              <w:t>RG</w:t>
            </w:r>
          </w:p>
        </w:tc>
        <w:tc>
          <w:tcPr>
            <w:tcW w:w="1559" w:type="dxa"/>
            <w:tcBorders>
              <w:top w:val="nil"/>
              <w:bottom w:val="single" w:sz="4" w:space="0" w:color="auto"/>
            </w:tcBorders>
            <w:vAlign w:val="bottom"/>
          </w:tcPr>
          <w:p w14:paraId="2925FC51" w14:textId="6A9375A3" w:rsidR="00C02CFE" w:rsidRPr="00ED3155" w:rsidRDefault="00C02CFE" w:rsidP="00C02CFE">
            <w:pPr>
              <w:pStyle w:val="TableText"/>
              <w:rPr>
                <w:sz w:val="24"/>
                <w:szCs w:val="24"/>
              </w:rPr>
            </w:pPr>
            <w:r w:rsidRPr="00ED3155">
              <w:rPr>
                <w:sz w:val="24"/>
                <w:szCs w:val="24"/>
              </w:rPr>
              <w:t>CPR</w:t>
            </w:r>
          </w:p>
        </w:tc>
        <w:tc>
          <w:tcPr>
            <w:tcW w:w="1559" w:type="dxa"/>
            <w:tcBorders>
              <w:top w:val="nil"/>
              <w:bottom w:val="single" w:sz="4" w:space="0" w:color="auto"/>
            </w:tcBorders>
            <w:vAlign w:val="bottom"/>
          </w:tcPr>
          <w:p w14:paraId="314D7E67" w14:textId="3614F0F7" w:rsidR="00C02CFE" w:rsidRPr="00ED3155" w:rsidRDefault="00C02CFE" w:rsidP="00C02CFE">
            <w:pPr>
              <w:pStyle w:val="TableText"/>
              <w:rPr>
                <w:sz w:val="24"/>
                <w:szCs w:val="24"/>
              </w:rPr>
            </w:pPr>
            <w:r w:rsidRPr="00ED3155">
              <w:rPr>
                <w:sz w:val="24"/>
                <w:szCs w:val="24"/>
              </w:rPr>
              <w:t>0.93</w:t>
            </w:r>
          </w:p>
        </w:tc>
        <w:tc>
          <w:tcPr>
            <w:tcW w:w="1683" w:type="dxa"/>
            <w:tcBorders>
              <w:top w:val="nil"/>
              <w:bottom w:val="single" w:sz="4" w:space="0" w:color="auto"/>
            </w:tcBorders>
            <w:vAlign w:val="bottom"/>
          </w:tcPr>
          <w:p w14:paraId="04F6FA22" w14:textId="5C6D0C25" w:rsidR="00C02CFE" w:rsidRPr="00ED3155" w:rsidRDefault="00C02CFE" w:rsidP="00C02CFE">
            <w:pPr>
              <w:pStyle w:val="TableText"/>
              <w:rPr>
                <w:sz w:val="24"/>
                <w:szCs w:val="24"/>
              </w:rPr>
            </w:pPr>
            <w:r w:rsidRPr="00ED3155">
              <w:rPr>
                <w:sz w:val="24"/>
                <w:szCs w:val="24"/>
              </w:rPr>
              <w:t>0.92</w:t>
            </w:r>
          </w:p>
        </w:tc>
        <w:tc>
          <w:tcPr>
            <w:tcW w:w="750" w:type="dxa"/>
            <w:tcBorders>
              <w:top w:val="nil"/>
              <w:bottom w:val="single" w:sz="4" w:space="0" w:color="auto"/>
            </w:tcBorders>
            <w:vAlign w:val="bottom"/>
          </w:tcPr>
          <w:p w14:paraId="11E68D1F" w14:textId="5E77CE2B" w:rsidR="00C02CFE" w:rsidRPr="00ED3155" w:rsidRDefault="00C02CFE" w:rsidP="00C02CFE">
            <w:pPr>
              <w:pStyle w:val="TableText"/>
              <w:rPr>
                <w:sz w:val="24"/>
                <w:szCs w:val="24"/>
              </w:rPr>
            </w:pPr>
            <w:r w:rsidRPr="00ED3155">
              <w:rPr>
                <w:sz w:val="24"/>
                <w:szCs w:val="24"/>
              </w:rPr>
              <w:t>352</w:t>
            </w:r>
          </w:p>
        </w:tc>
      </w:tr>
      <w:tr w:rsidR="00C02CFE" w:rsidRPr="00FB41E6" w14:paraId="05BCDA8E" w14:textId="77777777" w:rsidTr="00A66D80">
        <w:tc>
          <w:tcPr>
            <w:tcW w:w="2280" w:type="dxa"/>
            <w:tcBorders>
              <w:top w:val="single" w:sz="4" w:space="0" w:color="auto"/>
            </w:tcBorders>
            <w:vAlign w:val="center"/>
          </w:tcPr>
          <w:p w14:paraId="7C41BEB5" w14:textId="0DF5421B" w:rsidR="00C02CFE" w:rsidRPr="00ED3155" w:rsidRDefault="00C02CFE" w:rsidP="00C02CFE">
            <w:pPr>
              <w:pStyle w:val="TableText"/>
              <w:rPr>
                <w:sz w:val="24"/>
                <w:szCs w:val="24"/>
              </w:rPr>
            </w:pPr>
            <w:r w:rsidRPr="00ED3155">
              <w:rPr>
                <w:sz w:val="24"/>
                <w:szCs w:val="24"/>
              </w:rPr>
              <w:t>Not homeless</w:t>
            </w:r>
          </w:p>
        </w:tc>
        <w:tc>
          <w:tcPr>
            <w:tcW w:w="1559" w:type="dxa"/>
            <w:tcBorders>
              <w:top w:val="single" w:sz="4" w:space="0" w:color="auto"/>
            </w:tcBorders>
            <w:vAlign w:val="bottom"/>
          </w:tcPr>
          <w:p w14:paraId="013E1387" w14:textId="14F5C0DB" w:rsidR="00C02CFE" w:rsidRPr="00ED3155" w:rsidRDefault="00C02CFE" w:rsidP="00C02CFE">
            <w:pPr>
              <w:pStyle w:val="TableText"/>
              <w:rPr>
                <w:sz w:val="24"/>
                <w:szCs w:val="24"/>
              </w:rPr>
            </w:pPr>
            <w:r w:rsidRPr="00ED3155">
              <w:rPr>
                <w:sz w:val="24"/>
                <w:szCs w:val="24"/>
              </w:rPr>
              <w:t>CDTM</w:t>
            </w:r>
          </w:p>
        </w:tc>
        <w:tc>
          <w:tcPr>
            <w:tcW w:w="1559" w:type="dxa"/>
            <w:tcBorders>
              <w:top w:val="single" w:sz="4" w:space="0" w:color="auto"/>
            </w:tcBorders>
            <w:vAlign w:val="bottom"/>
          </w:tcPr>
          <w:p w14:paraId="457FD991" w14:textId="32F44A21" w:rsidR="00C02CFE" w:rsidRPr="00ED3155" w:rsidRDefault="00C02CFE" w:rsidP="00C02CFE">
            <w:pPr>
              <w:pStyle w:val="TableText"/>
              <w:rPr>
                <w:sz w:val="24"/>
                <w:szCs w:val="24"/>
              </w:rPr>
            </w:pPr>
            <w:r w:rsidRPr="00ED3155">
              <w:rPr>
                <w:sz w:val="24"/>
                <w:szCs w:val="24"/>
              </w:rPr>
              <w:t>RG</w:t>
            </w:r>
          </w:p>
        </w:tc>
        <w:tc>
          <w:tcPr>
            <w:tcW w:w="1559" w:type="dxa"/>
            <w:tcBorders>
              <w:top w:val="single" w:sz="4" w:space="0" w:color="auto"/>
            </w:tcBorders>
            <w:vAlign w:val="bottom"/>
          </w:tcPr>
          <w:p w14:paraId="54CA5A01" w14:textId="60CCB325" w:rsidR="00C02CFE" w:rsidRPr="00ED3155" w:rsidRDefault="00C02CFE" w:rsidP="00C02CFE">
            <w:pPr>
              <w:pStyle w:val="TableText"/>
              <w:rPr>
                <w:sz w:val="24"/>
                <w:szCs w:val="24"/>
              </w:rPr>
            </w:pPr>
            <w:r w:rsidRPr="00ED3155">
              <w:rPr>
                <w:sz w:val="24"/>
                <w:szCs w:val="24"/>
              </w:rPr>
              <w:t>0.89</w:t>
            </w:r>
          </w:p>
        </w:tc>
        <w:tc>
          <w:tcPr>
            <w:tcW w:w="1683" w:type="dxa"/>
            <w:tcBorders>
              <w:top w:val="single" w:sz="4" w:space="0" w:color="auto"/>
            </w:tcBorders>
            <w:vAlign w:val="bottom"/>
          </w:tcPr>
          <w:p w14:paraId="71EBC4DB" w14:textId="28018682" w:rsidR="00C02CFE" w:rsidRPr="00ED3155" w:rsidRDefault="00C02CFE" w:rsidP="00C02CFE">
            <w:pPr>
              <w:pStyle w:val="TableText"/>
              <w:rPr>
                <w:sz w:val="24"/>
                <w:szCs w:val="24"/>
              </w:rPr>
            </w:pPr>
            <w:r w:rsidRPr="00ED3155">
              <w:rPr>
                <w:sz w:val="24"/>
                <w:szCs w:val="24"/>
              </w:rPr>
              <w:t>0.96</w:t>
            </w:r>
          </w:p>
        </w:tc>
        <w:tc>
          <w:tcPr>
            <w:tcW w:w="750" w:type="dxa"/>
            <w:tcBorders>
              <w:top w:val="single" w:sz="4" w:space="0" w:color="auto"/>
            </w:tcBorders>
            <w:vAlign w:val="bottom"/>
          </w:tcPr>
          <w:p w14:paraId="7CEC065B" w14:textId="5D91EA90" w:rsidR="00C02CFE" w:rsidRPr="00ED3155" w:rsidRDefault="00C02CFE" w:rsidP="00C02CFE">
            <w:pPr>
              <w:pStyle w:val="TableText"/>
              <w:rPr>
                <w:sz w:val="24"/>
                <w:szCs w:val="24"/>
              </w:rPr>
            </w:pPr>
            <w:r w:rsidRPr="00ED3155">
              <w:rPr>
                <w:sz w:val="24"/>
                <w:szCs w:val="24"/>
              </w:rPr>
              <w:t>828</w:t>
            </w:r>
          </w:p>
        </w:tc>
      </w:tr>
      <w:tr w:rsidR="00C02CFE" w:rsidRPr="00FB41E6" w14:paraId="0E0DF3AB" w14:textId="77777777" w:rsidTr="00A66D80">
        <w:tc>
          <w:tcPr>
            <w:tcW w:w="2280" w:type="dxa"/>
            <w:tcBorders>
              <w:bottom w:val="nil"/>
            </w:tcBorders>
            <w:vAlign w:val="center"/>
          </w:tcPr>
          <w:p w14:paraId="369F513F" w14:textId="41E07F23" w:rsidR="00C02CFE" w:rsidRPr="00ED3155" w:rsidRDefault="00C02CFE" w:rsidP="00C02CFE">
            <w:pPr>
              <w:pStyle w:val="TableText"/>
              <w:rPr>
                <w:sz w:val="24"/>
                <w:szCs w:val="24"/>
              </w:rPr>
            </w:pPr>
            <w:r w:rsidRPr="00ED3155">
              <w:rPr>
                <w:sz w:val="24"/>
                <w:szCs w:val="24"/>
              </w:rPr>
              <w:t>Not homeless</w:t>
            </w:r>
          </w:p>
        </w:tc>
        <w:tc>
          <w:tcPr>
            <w:tcW w:w="1559" w:type="dxa"/>
            <w:tcBorders>
              <w:bottom w:val="nil"/>
            </w:tcBorders>
            <w:vAlign w:val="bottom"/>
          </w:tcPr>
          <w:p w14:paraId="18FC9DBA" w14:textId="5C7A3FF9" w:rsidR="00C02CFE" w:rsidRPr="00ED3155" w:rsidRDefault="00C02CFE" w:rsidP="00C02CFE">
            <w:pPr>
              <w:pStyle w:val="TableText"/>
              <w:rPr>
                <w:sz w:val="24"/>
                <w:szCs w:val="24"/>
              </w:rPr>
            </w:pPr>
            <w:r w:rsidRPr="00ED3155">
              <w:rPr>
                <w:sz w:val="24"/>
                <w:szCs w:val="24"/>
              </w:rPr>
              <w:t>CDTM</w:t>
            </w:r>
          </w:p>
        </w:tc>
        <w:tc>
          <w:tcPr>
            <w:tcW w:w="1559" w:type="dxa"/>
            <w:tcBorders>
              <w:bottom w:val="nil"/>
            </w:tcBorders>
            <w:vAlign w:val="bottom"/>
          </w:tcPr>
          <w:p w14:paraId="2E3BB91F" w14:textId="58F520A0" w:rsidR="00C02CFE" w:rsidRPr="00ED3155" w:rsidRDefault="00C02CFE" w:rsidP="00C02CFE">
            <w:pPr>
              <w:pStyle w:val="TableText"/>
              <w:rPr>
                <w:sz w:val="24"/>
                <w:szCs w:val="24"/>
              </w:rPr>
            </w:pPr>
            <w:r w:rsidRPr="00ED3155">
              <w:rPr>
                <w:sz w:val="24"/>
                <w:szCs w:val="24"/>
              </w:rPr>
              <w:t>CPR</w:t>
            </w:r>
          </w:p>
        </w:tc>
        <w:tc>
          <w:tcPr>
            <w:tcW w:w="1559" w:type="dxa"/>
            <w:tcBorders>
              <w:bottom w:val="nil"/>
            </w:tcBorders>
            <w:vAlign w:val="bottom"/>
          </w:tcPr>
          <w:p w14:paraId="443997DA" w14:textId="4EF18CEA" w:rsidR="00C02CFE" w:rsidRPr="00ED3155" w:rsidRDefault="00C02CFE" w:rsidP="00C02CFE">
            <w:pPr>
              <w:pStyle w:val="TableText"/>
              <w:rPr>
                <w:sz w:val="24"/>
                <w:szCs w:val="24"/>
              </w:rPr>
            </w:pPr>
            <w:r w:rsidRPr="00ED3155">
              <w:rPr>
                <w:sz w:val="24"/>
                <w:szCs w:val="24"/>
              </w:rPr>
              <w:t>0.86</w:t>
            </w:r>
          </w:p>
        </w:tc>
        <w:tc>
          <w:tcPr>
            <w:tcW w:w="1683" w:type="dxa"/>
            <w:tcBorders>
              <w:bottom w:val="nil"/>
            </w:tcBorders>
            <w:vAlign w:val="bottom"/>
          </w:tcPr>
          <w:p w14:paraId="70836BDF" w14:textId="23B7D157" w:rsidR="00C02CFE" w:rsidRPr="00ED3155" w:rsidRDefault="00C02CFE" w:rsidP="00C02CFE">
            <w:pPr>
              <w:pStyle w:val="TableText"/>
              <w:rPr>
                <w:sz w:val="24"/>
                <w:szCs w:val="24"/>
              </w:rPr>
            </w:pPr>
            <w:r w:rsidRPr="00ED3155">
              <w:rPr>
                <w:sz w:val="24"/>
                <w:szCs w:val="24"/>
              </w:rPr>
              <w:t>0.97</w:t>
            </w:r>
          </w:p>
        </w:tc>
        <w:tc>
          <w:tcPr>
            <w:tcW w:w="750" w:type="dxa"/>
            <w:tcBorders>
              <w:bottom w:val="nil"/>
            </w:tcBorders>
            <w:vAlign w:val="bottom"/>
          </w:tcPr>
          <w:p w14:paraId="7CCE3681" w14:textId="5DE6B266" w:rsidR="00C02CFE" w:rsidRPr="00ED3155" w:rsidRDefault="00C02CFE" w:rsidP="00C02CFE">
            <w:pPr>
              <w:pStyle w:val="TableText"/>
              <w:rPr>
                <w:sz w:val="24"/>
                <w:szCs w:val="24"/>
              </w:rPr>
            </w:pPr>
            <w:r w:rsidRPr="00ED3155">
              <w:rPr>
                <w:sz w:val="24"/>
                <w:szCs w:val="24"/>
              </w:rPr>
              <w:t>828</w:t>
            </w:r>
          </w:p>
        </w:tc>
      </w:tr>
      <w:tr w:rsidR="00C02CFE" w:rsidRPr="00FB41E6" w14:paraId="642C6449" w14:textId="77777777" w:rsidTr="00A66D80">
        <w:tc>
          <w:tcPr>
            <w:tcW w:w="2280" w:type="dxa"/>
            <w:tcBorders>
              <w:top w:val="nil"/>
              <w:bottom w:val="single" w:sz="4" w:space="0" w:color="auto"/>
            </w:tcBorders>
            <w:vAlign w:val="center"/>
          </w:tcPr>
          <w:p w14:paraId="4849A3E3" w14:textId="7656CAF1" w:rsidR="00C02CFE" w:rsidRPr="00ED3155" w:rsidRDefault="00C02CFE" w:rsidP="00C02CFE">
            <w:pPr>
              <w:pStyle w:val="TableText"/>
              <w:rPr>
                <w:sz w:val="24"/>
                <w:szCs w:val="24"/>
              </w:rPr>
            </w:pPr>
            <w:r w:rsidRPr="00ED3155">
              <w:rPr>
                <w:sz w:val="24"/>
                <w:szCs w:val="24"/>
              </w:rPr>
              <w:t>Not homeless</w:t>
            </w:r>
          </w:p>
        </w:tc>
        <w:tc>
          <w:tcPr>
            <w:tcW w:w="1559" w:type="dxa"/>
            <w:tcBorders>
              <w:top w:val="nil"/>
              <w:bottom w:val="single" w:sz="4" w:space="0" w:color="auto"/>
            </w:tcBorders>
            <w:vAlign w:val="bottom"/>
          </w:tcPr>
          <w:p w14:paraId="4C212138" w14:textId="7AB48239" w:rsidR="00C02CFE" w:rsidRPr="00ED3155" w:rsidRDefault="00C02CFE" w:rsidP="00C02CFE">
            <w:pPr>
              <w:pStyle w:val="TableText"/>
              <w:rPr>
                <w:sz w:val="24"/>
                <w:szCs w:val="24"/>
              </w:rPr>
            </w:pPr>
            <w:r w:rsidRPr="00ED3155">
              <w:rPr>
                <w:sz w:val="24"/>
                <w:szCs w:val="24"/>
              </w:rPr>
              <w:t>RG</w:t>
            </w:r>
          </w:p>
        </w:tc>
        <w:tc>
          <w:tcPr>
            <w:tcW w:w="1559" w:type="dxa"/>
            <w:tcBorders>
              <w:top w:val="nil"/>
              <w:bottom w:val="single" w:sz="4" w:space="0" w:color="auto"/>
            </w:tcBorders>
            <w:vAlign w:val="bottom"/>
          </w:tcPr>
          <w:p w14:paraId="2E042E72" w14:textId="79F4BC84" w:rsidR="00C02CFE" w:rsidRPr="00ED3155" w:rsidRDefault="00C02CFE" w:rsidP="00C02CFE">
            <w:pPr>
              <w:pStyle w:val="TableText"/>
              <w:rPr>
                <w:sz w:val="24"/>
                <w:szCs w:val="24"/>
              </w:rPr>
            </w:pPr>
            <w:r w:rsidRPr="00ED3155">
              <w:rPr>
                <w:sz w:val="24"/>
                <w:szCs w:val="24"/>
              </w:rPr>
              <w:t>CPR</w:t>
            </w:r>
          </w:p>
        </w:tc>
        <w:tc>
          <w:tcPr>
            <w:tcW w:w="1559" w:type="dxa"/>
            <w:tcBorders>
              <w:top w:val="nil"/>
              <w:bottom w:val="single" w:sz="4" w:space="0" w:color="auto"/>
            </w:tcBorders>
            <w:vAlign w:val="bottom"/>
          </w:tcPr>
          <w:p w14:paraId="7176A1BB" w14:textId="3CF0FEE0" w:rsidR="00C02CFE" w:rsidRPr="00ED3155" w:rsidRDefault="00C02CFE" w:rsidP="00C02CFE">
            <w:pPr>
              <w:pStyle w:val="TableText"/>
              <w:rPr>
                <w:sz w:val="24"/>
                <w:szCs w:val="24"/>
              </w:rPr>
            </w:pPr>
            <w:r w:rsidRPr="00ED3155">
              <w:rPr>
                <w:sz w:val="24"/>
                <w:szCs w:val="24"/>
              </w:rPr>
              <w:t>0.91</w:t>
            </w:r>
          </w:p>
        </w:tc>
        <w:tc>
          <w:tcPr>
            <w:tcW w:w="1683" w:type="dxa"/>
            <w:tcBorders>
              <w:top w:val="nil"/>
              <w:bottom w:val="single" w:sz="4" w:space="0" w:color="auto"/>
            </w:tcBorders>
            <w:vAlign w:val="bottom"/>
          </w:tcPr>
          <w:p w14:paraId="6F27665C" w14:textId="046EB903" w:rsidR="00C02CFE" w:rsidRPr="00ED3155" w:rsidRDefault="00C02CFE" w:rsidP="00C02CFE">
            <w:pPr>
              <w:pStyle w:val="TableText"/>
              <w:rPr>
                <w:sz w:val="24"/>
                <w:szCs w:val="24"/>
              </w:rPr>
            </w:pPr>
            <w:r w:rsidRPr="00ED3155">
              <w:rPr>
                <w:sz w:val="24"/>
                <w:szCs w:val="24"/>
              </w:rPr>
              <w:t>0.96</w:t>
            </w:r>
          </w:p>
        </w:tc>
        <w:tc>
          <w:tcPr>
            <w:tcW w:w="750" w:type="dxa"/>
            <w:tcBorders>
              <w:top w:val="nil"/>
              <w:bottom w:val="single" w:sz="4" w:space="0" w:color="auto"/>
            </w:tcBorders>
            <w:vAlign w:val="bottom"/>
          </w:tcPr>
          <w:p w14:paraId="558ED91F" w14:textId="26BC4F34" w:rsidR="00C02CFE" w:rsidRPr="00ED3155" w:rsidRDefault="00C02CFE" w:rsidP="00C02CFE">
            <w:pPr>
              <w:pStyle w:val="TableText"/>
              <w:rPr>
                <w:sz w:val="24"/>
                <w:szCs w:val="24"/>
              </w:rPr>
            </w:pPr>
            <w:r w:rsidRPr="00ED3155">
              <w:rPr>
                <w:sz w:val="24"/>
                <w:szCs w:val="24"/>
              </w:rPr>
              <w:t>828</w:t>
            </w:r>
          </w:p>
        </w:tc>
      </w:tr>
      <w:tr w:rsidR="00C02CFE" w:rsidRPr="00FB41E6" w14:paraId="4BC100EE" w14:textId="77777777" w:rsidTr="00A66D80">
        <w:tc>
          <w:tcPr>
            <w:tcW w:w="2280" w:type="dxa"/>
            <w:tcBorders>
              <w:top w:val="single" w:sz="4" w:space="0" w:color="auto"/>
            </w:tcBorders>
            <w:vAlign w:val="center"/>
          </w:tcPr>
          <w:p w14:paraId="16101F30" w14:textId="6F15B7AC" w:rsidR="00C02CFE" w:rsidRPr="00ED3155" w:rsidRDefault="0014278B" w:rsidP="00C02CFE">
            <w:pPr>
              <w:pStyle w:val="TableText"/>
              <w:rPr>
                <w:sz w:val="24"/>
                <w:szCs w:val="24"/>
              </w:rPr>
            </w:pPr>
            <w:r>
              <w:rPr>
                <w:sz w:val="24"/>
                <w:szCs w:val="24"/>
              </w:rPr>
              <w:lastRenderedPageBreak/>
              <w:t>Foster youth</w:t>
            </w:r>
          </w:p>
        </w:tc>
        <w:tc>
          <w:tcPr>
            <w:tcW w:w="1559" w:type="dxa"/>
            <w:tcBorders>
              <w:top w:val="single" w:sz="4" w:space="0" w:color="auto"/>
            </w:tcBorders>
            <w:vAlign w:val="bottom"/>
          </w:tcPr>
          <w:p w14:paraId="03891FAD" w14:textId="61EE9054" w:rsidR="00C02CFE" w:rsidRPr="00ED3155" w:rsidRDefault="00C02CFE" w:rsidP="00C02CFE">
            <w:pPr>
              <w:pStyle w:val="TableText"/>
              <w:rPr>
                <w:sz w:val="24"/>
                <w:szCs w:val="24"/>
              </w:rPr>
            </w:pPr>
            <w:r w:rsidRPr="00ED3155">
              <w:rPr>
                <w:sz w:val="24"/>
                <w:szCs w:val="24"/>
              </w:rPr>
              <w:t>CDTM</w:t>
            </w:r>
          </w:p>
        </w:tc>
        <w:tc>
          <w:tcPr>
            <w:tcW w:w="1559" w:type="dxa"/>
            <w:tcBorders>
              <w:top w:val="single" w:sz="4" w:space="0" w:color="auto"/>
            </w:tcBorders>
            <w:vAlign w:val="bottom"/>
          </w:tcPr>
          <w:p w14:paraId="3E90DBE8" w14:textId="1823CE72" w:rsidR="00C02CFE" w:rsidRPr="00ED3155" w:rsidRDefault="00C02CFE" w:rsidP="00C02CFE">
            <w:pPr>
              <w:pStyle w:val="TableText"/>
              <w:rPr>
                <w:sz w:val="24"/>
                <w:szCs w:val="24"/>
              </w:rPr>
            </w:pPr>
            <w:r w:rsidRPr="00ED3155">
              <w:rPr>
                <w:sz w:val="24"/>
                <w:szCs w:val="24"/>
              </w:rPr>
              <w:t>RG</w:t>
            </w:r>
          </w:p>
        </w:tc>
        <w:tc>
          <w:tcPr>
            <w:tcW w:w="1559" w:type="dxa"/>
            <w:tcBorders>
              <w:top w:val="single" w:sz="4" w:space="0" w:color="auto"/>
            </w:tcBorders>
            <w:vAlign w:val="bottom"/>
          </w:tcPr>
          <w:p w14:paraId="565125A0" w14:textId="30B39C6B" w:rsidR="00C02CFE" w:rsidRPr="00ED3155" w:rsidRDefault="00C02CFE" w:rsidP="00C02CFE">
            <w:pPr>
              <w:pStyle w:val="TableText"/>
              <w:rPr>
                <w:sz w:val="24"/>
                <w:szCs w:val="24"/>
              </w:rPr>
            </w:pPr>
            <w:r w:rsidRPr="00ED3155">
              <w:rPr>
                <w:sz w:val="24"/>
                <w:szCs w:val="24"/>
              </w:rPr>
              <w:t>0.91</w:t>
            </w:r>
          </w:p>
        </w:tc>
        <w:tc>
          <w:tcPr>
            <w:tcW w:w="1683" w:type="dxa"/>
            <w:tcBorders>
              <w:top w:val="single" w:sz="4" w:space="0" w:color="auto"/>
            </w:tcBorders>
            <w:vAlign w:val="bottom"/>
          </w:tcPr>
          <w:p w14:paraId="021D5CDF" w14:textId="758486C4" w:rsidR="00C02CFE" w:rsidRPr="00ED3155" w:rsidRDefault="00C02CFE" w:rsidP="00C02CFE">
            <w:pPr>
              <w:pStyle w:val="TableText"/>
              <w:rPr>
                <w:sz w:val="24"/>
                <w:szCs w:val="24"/>
              </w:rPr>
            </w:pPr>
            <w:r w:rsidRPr="00ED3155">
              <w:rPr>
                <w:sz w:val="24"/>
                <w:szCs w:val="24"/>
              </w:rPr>
              <w:t>0.95</w:t>
            </w:r>
          </w:p>
        </w:tc>
        <w:tc>
          <w:tcPr>
            <w:tcW w:w="750" w:type="dxa"/>
            <w:tcBorders>
              <w:top w:val="single" w:sz="4" w:space="0" w:color="auto"/>
            </w:tcBorders>
            <w:vAlign w:val="bottom"/>
          </w:tcPr>
          <w:p w14:paraId="3B808026" w14:textId="7832FB7F" w:rsidR="00C02CFE" w:rsidRPr="00ED3155" w:rsidRDefault="00C02CFE" w:rsidP="00C02CFE">
            <w:pPr>
              <w:pStyle w:val="TableText"/>
              <w:rPr>
                <w:sz w:val="24"/>
                <w:szCs w:val="24"/>
              </w:rPr>
            </w:pPr>
            <w:r w:rsidRPr="00ED3155">
              <w:rPr>
                <w:sz w:val="24"/>
                <w:szCs w:val="24"/>
              </w:rPr>
              <w:t>112</w:t>
            </w:r>
          </w:p>
        </w:tc>
      </w:tr>
      <w:tr w:rsidR="00C02CFE" w:rsidRPr="00FB41E6" w14:paraId="0EFEE45C" w14:textId="77777777" w:rsidTr="00A66D80">
        <w:tc>
          <w:tcPr>
            <w:tcW w:w="2280" w:type="dxa"/>
            <w:tcBorders>
              <w:bottom w:val="nil"/>
            </w:tcBorders>
            <w:vAlign w:val="center"/>
          </w:tcPr>
          <w:p w14:paraId="464D941C" w14:textId="7F817472" w:rsidR="00C02CFE" w:rsidRPr="00ED3155" w:rsidRDefault="0014278B" w:rsidP="00C02CFE">
            <w:pPr>
              <w:pStyle w:val="TableText"/>
              <w:rPr>
                <w:sz w:val="24"/>
                <w:szCs w:val="24"/>
              </w:rPr>
            </w:pPr>
            <w:r>
              <w:rPr>
                <w:sz w:val="24"/>
                <w:szCs w:val="24"/>
              </w:rPr>
              <w:t>Foster youth</w:t>
            </w:r>
          </w:p>
        </w:tc>
        <w:tc>
          <w:tcPr>
            <w:tcW w:w="1559" w:type="dxa"/>
            <w:tcBorders>
              <w:bottom w:val="nil"/>
            </w:tcBorders>
            <w:vAlign w:val="bottom"/>
          </w:tcPr>
          <w:p w14:paraId="2937D45C" w14:textId="7BAAFFBC" w:rsidR="00C02CFE" w:rsidRPr="00ED3155" w:rsidRDefault="00C02CFE" w:rsidP="00C02CFE">
            <w:pPr>
              <w:pStyle w:val="TableText"/>
              <w:rPr>
                <w:sz w:val="24"/>
                <w:szCs w:val="24"/>
              </w:rPr>
            </w:pPr>
            <w:r w:rsidRPr="00ED3155">
              <w:rPr>
                <w:sz w:val="24"/>
                <w:szCs w:val="24"/>
              </w:rPr>
              <w:t>CDTM</w:t>
            </w:r>
          </w:p>
        </w:tc>
        <w:tc>
          <w:tcPr>
            <w:tcW w:w="1559" w:type="dxa"/>
            <w:tcBorders>
              <w:bottom w:val="nil"/>
            </w:tcBorders>
            <w:vAlign w:val="bottom"/>
          </w:tcPr>
          <w:p w14:paraId="5DDA8D42" w14:textId="6A21BE0A" w:rsidR="00C02CFE" w:rsidRPr="00ED3155" w:rsidRDefault="00C02CFE" w:rsidP="00C02CFE">
            <w:pPr>
              <w:pStyle w:val="TableText"/>
              <w:rPr>
                <w:sz w:val="24"/>
                <w:szCs w:val="24"/>
              </w:rPr>
            </w:pPr>
            <w:r w:rsidRPr="00ED3155">
              <w:rPr>
                <w:sz w:val="24"/>
                <w:szCs w:val="24"/>
              </w:rPr>
              <w:t>CPR</w:t>
            </w:r>
          </w:p>
        </w:tc>
        <w:tc>
          <w:tcPr>
            <w:tcW w:w="1559" w:type="dxa"/>
            <w:tcBorders>
              <w:bottom w:val="nil"/>
            </w:tcBorders>
            <w:vAlign w:val="bottom"/>
          </w:tcPr>
          <w:p w14:paraId="246A13E4" w14:textId="2B847175" w:rsidR="00C02CFE" w:rsidRPr="00ED3155" w:rsidRDefault="00C02CFE" w:rsidP="00C02CFE">
            <w:pPr>
              <w:pStyle w:val="TableText"/>
              <w:rPr>
                <w:sz w:val="24"/>
                <w:szCs w:val="24"/>
              </w:rPr>
            </w:pPr>
            <w:r w:rsidRPr="00ED3155">
              <w:rPr>
                <w:sz w:val="24"/>
                <w:szCs w:val="24"/>
              </w:rPr>
              <w:t>0.92</w:t>
            </w:r>
          </w:p>
        </w:tc>
        <w:tc>
          <w:tcPr>
            <w:tcW w:w="1683" w:type="dxa"/>
            <w:tcBorders>
              <w:bottom w:val="nil"/>
            </w:tcBorders>
            <w:vAlign w:val="bottom"/>
          </w:tcPr>
          <w:p w14:paraId="1489CF6C" w14:textId="13015798" w:rsidR="00C02CFE" w:rsidRPr="00ED3155" w:rsidRDefault="00C02CFE" w:rsidP="00C02CFE">
            <w:pPr>
              <w:pStyle w:val="TableText"/>
              <w:rPr>
                <w:sz w:val="24"/>
                <w:szCs w:val="24"/>
              </w:rPr>
            </w:pPr>
            <w:r w:rsidRPr="00ED3155">
              <w:rPr>
                <w:sz w:val="24"/>
                <w:szCs w:val="24"/>
              </w:rPr>
              <w:t>0.88</w:t>
            </w:r>
          </w:p>
        </w:tc>
        <w:tc>
          <w:tcPr>
            <w:tcW w:w="750" w:type="dxa"/>
            <w:tcBorders>
              <w:bottom w:val="nil"/>
            </w:tcBorders>
            <w:vAlign w:val="bottom"/>
          </w:tcPr>
          <w:p w14:paraId="05E7218D" w14:textId="358A1DA3" w:rsidR="00C02CFE" w:rsidRPr="00ED3155" w:rsidRDefault="00C02CFE" w:rsidP="00C02CFE">
            <w:pPr>
              <w:pStyle w:val="TableText"/>
              <w:rPr>
                <w:sz w:val="24"/>
                <w:szCs w:val="24"/>
              </w:rPr>
            </w:pPr>
            <w:r w:rsidRPr="00ED3155">
              <w:rPr>
                <w:sz w:val="24"/>
                <w:szCs w:val="24"/>
              </w:rPr>
              <w:t>112</w:t>
            </w:r>
          </w:p>
        </w:tc>
      </w:tr>
      <w:tr w:rsidR="00C02CFE" w:rsidRPr="00FB41E6" w14:paraId="41992025" w14:textId="77777777" w:rsidTr="00A66D80">
        <w:tc>
          <w:tcPr>
            <w:tcW w:w="2280" w:type="dxa"/>
            <w:tcBorders>
              <w:top w:val="nil"/>
              <w:bottom w:val="single" w:sz="4" w:space="0" w:color="auto"/>
            </w:tcBorders>
            <w:vAlign w:val="center"/>
          </w:tcPr>
          <w:p w14:paraId="638B517F" w14:textId="24CEF2DF" w:rsidR="00C02CFE" w:rsidRPr="00ED3155" w:rsidRDefault="0014278B" w:rsidP="00C02CFE">
            <w:pPr>
              <w:pStyle w:val="TableText"/>
              <w:rPr>
                <w:sz w:val="24"/>
                <w:szCs w:val="24"/>
              </w:rPr>
            </w:pPr>
            <w:r>
              <w:rPr>
                <w:sz w:val="24"/>
                <w:szCs w:val="24"/>
              </w:rPr>
              <w:t>Foster youth</w:t>
            </w:r>
          </w:p>
        </w:tc>
        <w:tc>
          <w:tcPr>
            <w:tcW w:w="1559" w:type="dxa"/>
            <w:tcBorders>
              <w:top w:val="nil"/>
              <w:bottom w:val="single" w:sz="4" w:space="0" w:color="auto"/>
            </w:tcBorders>
            <w:vAlign w:val="bottom"/>
          </w:tcPr>
          <w:p w14:paraId="72C25830" w14:textId="2439D80B" w:rsidR="00C02CFE" w:rsidRPr="00ED3155" w:rsidRDefault="00C02CFE" w:rsidP="00C02CFE">
            <w:pPr>
              <w:pStyle w:val="TableText"/>
              <w:rPr>
                <w:sz w:val="24"/>
                <w:szCs w:val="24"/>
              </w:rPr>
            </w:pPr>
            <w:r w:rsidRPr="00ED3155">
              <w:rPr>
                <w:sz w:val="24"/>
                <w:szCs w:val="24"/>
              </w:rPr>
              <w:t>RG</w:t>
            </w:r>
          </w:p>
        </w:tc>
        <w:tc>
          <w:tcPr>
            <w:tcW w:w="1559" w:type="dxa"/>
            <w:tcBorders>
              <w:top w:val="nil"/>
              <w:bottom w:val="single" w:sz="4" w:space="0" w:color="auto"/>
            </w:tcBorders>
            <w:vAlign w:val="bottom"/>
          </w:tcPr>
          <w:p w14:paraId="24BE2E96" w14:textId="5A21ED92" w:rsidR="00C02CFE" w:rsidRPr="00ED3155" w:rsidRDefault="00C02CFE" w:rsidP="00C02CFE">
            <w:pPr>
              <w:pStyle w:val="TableText"/>
              <w:rPr>
                <w:sz w:val="24"/>
                <w:szCs w:val="24"/>
              </w:rPr>
            </w:pPr>
            <w:r w:rsidRPr="00ED3155">
              <w:rPr>
                <w:sz w:val="24"/>
                <w:szCs w:val="24"/>
              </w:rPr>
              <w:t>CPR</w:t>
            </w:r>
          </w:p>
        </w:tc>
        <w:tc>
          <w:tcPr>
            <w:tcW w:w="1559" w:type="dxa"/>
            <w:tcBorders>
              <w:top w:val="nil"/>
              <w:bottom w:val="single" w:sz="4" w:space="0" w:color="auto"/>
            </w:tcBorders>
            <w:vAlign w:val="bottom"/>
          </w:tcPr>
          <w:p w14:paraId="2F0E01CA" w14:textId="62A3D021" w:rsidR="00C02CFE" w:rsidRPr="00ED3155" w:rsidRDefault="00C02CFE" w:rsidP="00C02CFE">
            <w:pPr>
              <w:pStyle w:val="TableText"/>
              <w:rPr>
                <w:sz w:val="24"/>
                <w:szCs w:val="24"/>
              </w:rPr>
            </w:pPr>
            <w:r w:rsidRPr="00ED3155">
              <w:rPr>
                <w:sz w:val="24"/>
                <w:szCs w:val="24"/>
              </w:rPr>
              <w:t>0.87</w:t>
            </w:r>
          </w:p>
        </w:tc>
        <w:tc>
          <w:tcPr>
            <w:tcW w:w="1683" w:type="dxa"/>
            <w:tcBorders>
              <w:top w:val="nil"/>
              <w:bottom w:val="single" w:sz="4" w:space="0" w:color="auto"/>
            </w:tcBorders>
            <w:vAlign w:val="bottom"/>
          </w:tcPr>
          <w:p w14:paraId="47677F4B" w14:textId="417476E0" w:rsidR="00C02CFE" w:rsidRPr="00ED3155" w:rsidRDefault="00C02CFE" w:rsidP="00C02CFE">
            <w:pPr>
              <w:pStyle w:val="TableText"/>
              <w:rPr>
                <w:sz w:val="24"/>
                <w:szCs w:val="24"/>
              </w:rPr>
            </w:pPr>
            <w:r w:rsidRPr="00ED3155">
              <w:rPr>
                <w:sz w:val="24"/>
                <w:szCs w:val="24"/>
              </w:rPr>
              <w:t>0.86</w:t>
            </w:r>
          </w:p>
        </w:tc>
        <w:tc>
          <w:tcPr>
            <w:tcW w:w="750" w:type="dxa"/>
            <w:tcBorders>
              <w:top w:val="nil"/>
              <w:bottom w:val="single" w:sz="4" w:space="0" w:color="auto"/>
            </w:tcBorders>
            <w:vAlign w:val="bottom"/>
          </w:tcPr>
          <w:p w14:paraId="688B4313" w14:textId="2C015701" w:rsidR="00C02CFE" w:rsidRPr="00ED3155" w:rsidRDefault="00C02CFE" w:rsidP="00C02CFE">
            <w:pPr>
              <w:pStyle w:val="TableText"/>
              <w:rPr>
                <w:sz w:val="24"/>
                <w:szCs w:val="24"/>
              </w:rPr>
            </w:pPr>
            <w:r w:rsidRPr="00ED3155">
              <w:rPr>
                <w:sz w:val="24"/>
                <w:szCs w:val="24"/>
              </w:rPr>
              <w:t>112</w:t>
            </w:r>
          </w:p>
        </w:tc>
      </w:tr>
      <w:tr w:rsidR="00C02CFE" w:rsidRPr="00FB41E6" w14:paraId="1D0E6679" w14:textId="77777777" w:rsidTr="00A66D80">
        <w:tc>
          <w:tcPr>
            <w:tcW w:w="2280" w:type="dxa"/>
            <w:tcBorders>
              <w:top w:val="single" w:sz="4" w:space="0" w:color="auto"/>
            </w:tcBorders>
            <w:vAlign w:val="center"/>
          </w:tcPr>
          <w:p w14:paraId="255162D2" w14:textId="017BBA11" w:rsidR="00C02CFE" w:rsidRPr="00ED3155" w:rsidRDefault="0014278B" w:rsidP="00C02CFE">
            <w:pPr>
              <w:pStyle w:val="TableText"/>
              <w:rPr>
                <w:sz w:val="24"/>
                <w:szCs w:val="24"/>
              </w:rPr>
            </w:pPr>
            <w:r>
              <w:rPr>
                <w:sz w:val="24"/>
                <w:szCs w:val="24"/>
              </w:rPr>
              <w:t>Not foster youth</w:t>
            </w:r>
          </w:p>
        </w:tc>
        <w:tc>
          <w:tcPr>
            <w:tcW w:w="1559" w:type="dxa"/>
            <w:tcBorders>
              <w:top w:val="single" w:sz="4" w:space="0" w:color="auto"/>
            </w:tcBorders>
            <w:vAlign w:val="bottom"/>
          </w:tcPr>
          <w:p w14:paraId="3E48D760" w14:textId="59EC6840" w:rsidR="00C02CFE" w:rsidRPr="00ED3155" w:rsidRDefault="00C02CFE" w:rsidP="00C02CFE">
            <w:pPr>
              <w:pStyle w:val="TableText"/>
              <w:rPr>
                <w:sz w:val="24"/>
                <w:szCs w:val="24"/>
              </w:rPr>
            </w:pPr>
            <w:r w:rsidRPr="00ED3155">
              <w:rPr>
                <w:sz w:val="24"/>
                <w:szCs w:val="24"/>
              </w:rPr>
              <w:t>CDTM</w:t>
            </w:r>
          </w:p>
        </w:tc>
        <w:tc>
          <w:tcPr>
            <w:tcW w:w="1559" w:type="dxa"/>
            <w:tcBorders>
              <w:top w:val="single" w:sz="4" w:space="0" w:color="auto"/>
            </w:tcBorders>
            <w:vAlign w:val="bottom"/>
          </w:tcPr>
          <w:p w14:paraId="0B7B437D" w14:textId="5D683F88" w:rsidR="00C02CFE" w:rsidRPr="00ED3155" w:rsidRDefault="00C02CFE" w:rsidP="00C02CFE">
            <w:pPr>
              <w:pStyle w:val="TableText"/>
              <w:rPr>
                <w:sz w:val="24"/>
                <w:szCs w:val="24"/>
              </w:rPr>
            </w:pPr>
            <w:r w:rsidRPr="00ED3155">
              <w:rPr>
                <w:sz w:val="24"/>
                <w:szCs w:val="24"/>
              </w:rPr>
              <w:t>RG</w:t>
            </w:r>
          </w:p>
        </w:tc>
        <w:tc>
          <w:tcPr>
            <w:tcW w:w="1559" w:type="dxa"/>
            <w:tcBorders>
              <w:top w:val="single" w:sz="4" w:space="0" w:color="auto"/>
            </w:tcBorders>
            <w:vAlign w:val="bottom"/>
          </w:tcPr>
          <w:p w14:paraId="12D8BC13" w14:textId="035A2DE9" w:rsidR="00C02CFE" w:rsidRPr="00ED3155" w:rsidRDefault="00C02CFE" w:rsidP="00C02CFE">
            <w:pPr>
              <w:pStyle w:val="TableText"/>
              <w:rPr>
                <w:sz w:val="24"/>
                <w:szCs w:val="24"/>
              </w:rPr>
            </w:pPr>
            <w:r w:rsidRPr="00ED3155">
              <w:rPr>
                <w:sz w:val="24"/>
                <w:szCs w:val="24"/>
              </w:rPr>
              <w:t>0.89</w:t>
            </w:r>
          </w:p>
        </w:tc>
        <w:tc>
          <w:tcPr>
            <w:tcW w:w="1683" w:type="dxa"/>
            <w:tcBorders>
              <w:top w:val="single" w:sz="4" w:space="0" w:color="auto"/>
            </w:tcBorders>
            <w:vAlign w:val="bottom"/>
          </w:tcPr>
          <w:p w14:paraId="1FB3D815" w14:textId="359FED88" w:rsidR="00C02CFE" w:rsidRPr="00ED3155" w:rsidRDefault="00C02CFE" w:rsidP="00C02CFE">
            <w:pPr>
              <w:pStyle w:val="TableText"/>
              <w:rPr>
                <w:sz w:val="24"/>
                <w:szCs w:val="24"/>
              </w:rPr>
            </w:pPr>
            <w:r w:rsidRPr="00ED3155">
              <w:rPr>
                <w:sz w:val="24"/>
                <w:szCs w:val="24"/>
              </w:rPr>
              <w:t>0.96</w:t>
            </w:r>
          </w:p>
        </w:tc>
        <w:tc>
          <w:tcPr>
            <w:tcW w:w="750" w:type="dxa"/>
            <w:tcBorders>
              <w:top w:val="single" w:sz="4" w:space="0" w:color="auto"/>
            </w:tcBorders>
            <w:vAlign w:val="bottom"/>
          </w:tcPr>
          <w:p w14:paraId="5175536D" w14:textId="5368427D" w:rsidR="00C02CFE" w:rsidRPr="00ED3155" w:rsidRDefault="00C02CFE" w:rsidP="00C02CFE">
            <w:pPr>
              <w:pStyle w:val="TableText"/>
              <w:rPr>
                <w:sz w:val="24"/>
                <w:szCs w:val="24"/>
              </w:rPr>
            </w:pPr>
            <w:r w:rsidRPr="00ED3155">
              <w:rPr>
                <w:sz w:val="24"/>
                <w:szCs w:val="24"/>
              </w:rPr>
              <w:t>828</w:t>
            </w:r>
          </w:p>
        </w:tc>
      </w:tr>
      <w:tr w:rsidR="00C02CFE" w:rsidRPr="00FB41E6" w14:paraId="0FE46224" w14:textId="77777777" w:rsidTr="00A66D80">
        <w:tc>
          <w:tcPr>
            <w:tcW w:w="2280" w:type="dxa"/>
            <w:vAlign w:val="center"/>
          </w:tcPr>
          <w:p w14:paraId="4C7DFCAF" w14:textId="7A1C5560" w:rsidR="00C02CFE" w:rsidRPr="00ED3155" w:rsidRDefault="0014278B" w:rsidP="00C02CFE">
            <w:pPr>
              <w:pStyle w:val="TableText"/>
              <w:rPr>
                <w:sz w:val="24"/>
                <w:szCs w:val="24"/>
              </w:rPr>
            </w:pPr>
            <w:r>
              <w:rPr>
                <w:sz w:val="24"/>
                <w:szCs w:val="24"/>
              </w:rPr>
              <w:t>Not foster youth</w:t>
            </w:r>
          </w:p>
        </w:tc>
        <w:tc>
          <w:tcPr>
            <w:tcW w:w="1559" w:type="dxa"/>
            <w:vAlign w:val="bottom"/>
          </w:tcPr>
          <w:p w14:paraId="18539F6A" w14:textId="57C22D40" w:rsidR="00C02CFE" w:rsidRPr="00ED3155" w:rsidRDefault="00C02CFE" w:rsidP="00C02CFE">
            <w:pPr>
              <w:pStyle w:val="TableText"/>
              <w:rPr>
                <w:sz w:val="24"/>
                <w:szCs w:val="24"/>
              </w:rPr>
            </w:pPr>
            <w:r w:rsidRPr="00ED3155">
              <w:rPr>
                <w:sz w:val="24"/>
                <w:szCs w:val="24"/>
              </w:rPr>
              <w:t>CDTM</w:t>
            </w:r>
          </w:p>
        </w:tc>
        <w:tc>
          <w:tcPr>
            <w:tcW w:w="1559" w:type="dxa"/>
            <w:vAlign w:val="bottom"/>
          </w:tcPr>
          <w:p w14:paraId="5B17772E" w14:textId="4F4ED8C6" w:rsidR="00C02CFE" w:rsidRPr="00ED3155" w:rsidRDefault="00C02CFE" w:rsidP="00C02CFE">
            <w:pPr>
              <w:pStyle w:val="TableText"/>
              <w:rPr>
                <w:sz w:val="24"/>
                <w:szCs w:val="24"/>
              </w:rPr>
            </w:pPr>
            <w:r w:rsidRPr="00ED3155">
              <w:rPr>
                <w:sz w:val="24"/>
                <w:szCs w:val="24"/>
              </w:rPr>
              <w:t>CPR</w:t>
            </w:r>
          </w:p>
        </w:tc>
        <w:tc>
          <w:tcPr>
            <w:tcW w:w="1559" w:type="dxa"/>
            <w:vAlign w:val="bottom"/>
          </w:tcPr>
          <w:p w14:paraId="2E43F91A" w14:textId="1EDF0CAF" w:rsidR="00C02CFE" w:rsidRPr="00ED3155" w:rsidRDefault="00C02CFE" w:rsidP="00C02CFE">
            <w:pPr>
              <w:pStyle w:val="TableText"/>
              <w:rPr>
                <w:sz w:val="24"/>
                <w:szCs w:val="24"/>
              </w:rPr>
            </w:pPr>
            <w:r w:rsidRPr="00ED3155">
              <w:rPr>
                <w:sz w:val="24"/>
                <w:szCs w:val="24"/>
              </w:rPr>
              <w:t>0.87</w:t>
            </w:r>
          </w:p>
        </w:tc>
        <w:tc>
          <w:tcPr>
            <w:tcW w:w="1683" w:type="dxa"/>
            <w:vAlign w:val="bottom"/>
          </w:tcPr>
          <w:p w14:paraId="00B828AD" w14:textId="6DF64680" w:rsidR="00C02CFE" w:rsidRPr="00ED3155" w:rsidRDefault="00C02CFE" w:rsidP="00C02CFE">
            <w:pPr>
              <w:pStyle w:val="TableText"/>
              <w:rPr>
                <w:sz w:val="24"/>
                <w:szCs w:val="24"/>
              </w:rPr>
            </w:pPr>
            <w:r w:rsidRPr="00ED3155">
              <w:rPr>
                <w:sz w:val="24"/>
                <w:szCs w:val="24"/>
              </w:rPr>
              <w:t>0.97</w:t>
            </w:r>
          </w:p>
        </w:tc>
        <w:tc>
          <w:tcPr>
            <w:tcW w:w="750" w:type="dxa"/>
            <w:vAlign w:val="bottom"/>
          </w:tcPr>
          <w:p w14:paraId="33FD1A3D" w14:textId="1BFB8DCB" w:rsidR="00C02CFE" w:rsidRPr="00ED3155" w:rsidRDefault="00C02CFE" w:rsidP="00C02CFE">
            <w:pPr>
              <w:pStyle w:val="TableText"/>
              <w:rPr>
                <w:sz w:val="24"/>
                <w:szCs w:val="24"/>
              </w:rPr>
            </w:pPr>
            <w:r w:rsidRPr="00ED3155">
              <w:rPr>
                <w:sz w:val="24"/>
                <w:szCs w:val="24"/>
              </w:rPr>
              <w:t>828</w:t>
            </w:r>
          </w:p>
        </w:tc>
      </w:tr>
      <w:tr w:rsidR="00C02CFE" w:rsidRPr="00FB41E6" w14:paraId="318FF266" w14:textId="77777777" w:rsidTr="00A66D80">
        <w:tc>
          <w:tcPr>
            <w:tcW w:w="2280" w:type="dxa"/>
            <w:vAlign w:val="center"/>
          </w:tcPr>
          <w:p w14:paraId="4795C519" w14:textId="387417E7" w:rsidR="00C02CFE" w:rsidRPr="00ED3155" w:rsidRDefault="0014278B" w:rsidP="00C02CFE">
            <w:pPr>
              <w:pStyle w:val="TableText"/>
              <w:rPr>
                <w:sz w:val="24"/>
                <w:szCs w:val="24"/>
              </w:rPr>
            </w:pPr>
            <w:r>
              <w:rPr>
                <w:sz w:val="24"/>
                <w:szCs w:val="24"/>
              </w:rPr>
              <w:t>Not foster youth</w:t>
            </w:r>
          </w:p>
        </w:tc>
        <w:tc>
          <w:tcPr>
            <w:tcW w:w="1559" w:type="dxa"/>
            <w:vAlign w:val="bottom"/>
          </w:tcPr>
          <w:p w14:paraId="57B73340" w14:textId="46A329F6" w:rsidR="00C02CFE" w:rsidRPr="00ED3155" w:rsidRDefault="00C02CFE" w:rsidP="00C02CFE">
            <w:pPr>
              <w:pStyle w:val="TableText"/>
              <w:rPr>
                <w:sz w:val="24"/>
                <w:szCs w:val="24"/>
              </w:rPr>
            </w:pPr>
            <w:r w:rsidRPr="00ED3155">
              <w:rPr>
                <w:sz w:val="24"/>
                <w:szCs w:val="24"/>
              </w:rPr>
              <w:t>RG</w:t>
            </w:r>
          </w:p>
        </w:tc>
        <w:tc>
          <w:tcPr>
            <w:tcW w:w="1559" w:type="dxa"/>
            <w:vAlign w:val="bottom"/>
          </w:tcPr>
          <w:p w14:paraId="2A35F445" w14:textId="7C8D92C3" w:rsidR="00C02CFE" w:rsidRPr="00ED3155" w:rsidRDefault="00C02CFE" w:rsidP="00C02CFE">
            <w:pPr>
              <w:pStyle w:val="TableText"/>
              <w:rPr>
                <w:sz w:val="24"/>
                <w:szCs w:val="24"/>
              </w:rPr>
            </w:pPr>
            <w:r w:rsidRPr="00ED3155">
              <w:rPr>
                <w:sz w:val="24"/>
                <w:szCs w:val="24"/>
              </w:rPr>
              <w:t>CPR</w:t>
            </w:r>
          </w:p>
        </w:tc>
        <w:tc>
          <w:tcPr>
            <w:tcW w:w="1559" w:type="dxa"/>
            <w:vAlign w:val="bottom"/>
          </w:tcPr>
          <w:p w14:paraId="72E8C29F" w14:textId="5E443F38" w:rsidR="00C02CFE" w:rsidRPr="00ED3155" w:rsidRDefault="00C02CFE" w:rsidP="00C02CFE">
            <w:pPr>
              <w:pStyle w:val="TableText"/>
              <w:rPr>
                <w:sz w:val="24"/>
                <w:szCs w:val="24"/>
              </w:rPr>
            </w:pPr>
            <w:r w:rsidRPr="00ED3155">
              <w:rPr>
                <w:sz w:val="24"/>
                <w:szCs w:val="24"/>
              </w:rPr>
              <w:t>0.91</w:t>
            </w:r>
          </w:p>
        </w:tc>
        <w:tc>
          <w:tcPr>
            <w:tcW w:w="1683" w:type="dxa"/>
            <w:vAlign w:val="bottom"/>
          </w:tcPr>
          <w:p w14:paraId="667F3982" w14:textId="7B3A3543" w:rsidR="00C02CFE" w:rsidRPr="00ED3155" w:rsidRDefault="00C02CFE" w:rsidP="00C02CFE">
            <w:pPr>
              <w:pStyle w:val="TableText"/>
              <w:rPr>
                <w:sz w:val="24"/>
                <w:szCs w:val="24"/>
              </w:rPr>
            </w:pPr>
            <w:r w:rsidRPr="00ED3155">
              <w:rPr>
                <w:sz w:val="24"/>
                <w:szCs w:val="24"/>
              </w:rPr>
              <w:t>0.95</w:t>
            </w:r>
          </w:p>
        </w:tc>
        <w:tc>
          <w:tcPr>
            <w:tcW w:w="750" w:type="dxa"/>
            <w:vAlign w:val="bottom"/>
          </w:tcPr>
          <w:p w14:paraId="39CE11DC" w14:textId="031A3717" w:rsidR="00C02CFE" w:rsidRPr="00ED3155" w:rsidRDefault="00C02CFE" w:rsidP="00C02CFE">
            <w:pPr>
              <w:pStyle w:val="TableText"/>
              <w:rPr>
                <w:sz w:val="24"/>
                <w:szCs w:val="24"/>
              </w:rPr>
            </w:pPr>
            <w:r w:rsidRPr="00ED3155">
              <w:rPr>
                <w:sz w:val="24"/>
                <w:szCs w:val="24"/>
              </w:rPr>
              <w:t>828</w:t>
            </w:r>
          </w:p>
        </w:tc>
      </w:tr>
    </w:tbl>
    <w:p w14:paraId="4725A34A" w14:textId="15E08673" w:rsidR="00E26F30" w:rsidRPr="00303C75" w:rsidRDefault="00E26F30" w:rsidP="00B5089B">
      <w:pPr>
        <w:rPr>
          <w:rFonts w:cs="Arial"/>
          <w:szCs w:val="24"/>
        </w:rPr>
      </w:pPr>
    </w:p>
    <w:sectPr w:rsidR="00E26F30" w:rsidRPr="00303C75" w:rsidSect="00BD718A">
      <w:pgSz w:w="12240" w:h="15840" w:code="1"/>
      <w:pgMar w:top="1440" w:right="1152" w:bottom="1152" w:left="1440" w:header="576" w:footer="36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C09797" w14:textId="77777777" w:rsidR="00E97B2C" w:rsidRDefault="00E97B2C" w:rsidP="00B95EB8">
      <w:pPr>
        <w:spacing w:after="0"/>
      </w:pPr>
      <w:r>
        <w:separator/>
      </w:r>
    </w:p>
  </w:endnote>
  <w:endnote w:type="continuationSeparator" w:id="0">
    <w:p w14:paraId="306818DF" w14:textId="77777777" w:rsidR="00E97B2C" w:rsidRDefault="00E97B2C" w:rsidP="00B95EB8">
      <w:pPr>
        <w:spacing w:after="0"/>
      </w:pPr>
      <w:r>
        <w:continuationSeparator/>
      </w:r>
    </w:p>
  </w:endnote>
  <w:endnote w:type="continuationNotice" w:id="1">
    <w:p w14:paraId="1A53A238" w14:textId="77777777" w:rsidR="00E97B2C" w:rsidRDefault="00E97B2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Franklin Gothic Medium">
    <w:panose1 w:val="020B06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newhead4">
    <w:altName w:val="Times New Roman"/>
    <w:panose1 w:val="00000000000000000000"/>
    <w:charset w:val="00"/>
    <w:family w:val="roman"/>
    <w:notTrueType/>
    <w:pitch w:val="default"/>
    <w:sig w:usb0="00000003" w:usb1="00000000" w:usb2="00000000" w:usb3="00000000" w:csb0="00000001" w:csb1="00000000"/>
  </w:font>
  <w:font w:name="Helvetica 45 Light">
    <w:altName w:val="Times New Roman"/>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6D8660" w14:textId="466C348A" w:rsidR="00206018" w:rsidRDefault="00206018" w:rsidP="00E467EB">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F750BF" w14:textId="40287B42" w:rsidR="00206018" w:rsidRDefault="00206018" w:rsidP="00032461">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1B5838" w14:textId="77777777" w:rsidR="00E97B2C" w:rsidRDefault="00E97B2C" w:rsidP="00B95EB8">
      <w:pPr>
        <w:spacing w:after="0"/>
      </w:pPr>
      <w:r>
        <w:separator/>
      </w:r>
    </w:p>
  </w:footnote>
  <w:footnote w:type="continuationSeparator" w:id="0">
    <w:p w14:paraId="5D6D1D67" w14:textId="77777777" w:rsidR="00E97B2C" w:rsidRDefault="00E97B2C" w:rsidP="00B95EB8">
      <w:pPr>
        <w:spacing w:after="0"/>
      </w:pPr>
      <w:r>
        <w:continuationSeparator/>
      </w:r>
    </w:p>
  </w:footnote>
  <w:footnote w:type="continuationNotice" w:id="1">
    <w:p w14:paraId="37C00C2D" w14:textId="77777777" w:rsidR="00E97B2C" w:rsidRDefault="00E97B2C">
      <w:pPr>
        <w:spacing w:after="0"/>
      </w:pPr>
    </w:p>
  </w:footnote>
  <w:footnote w:id="2">
    <w:p w14:paraId="0A3FA4B8" w14:textId="77777777" w:rsidR="00206018" w:rsidRPr="00FB41E6" w:rsidRDefault="00206018">
      <w:pPr>
        <w:pStyle w:val="FootnoteText"/>
      </w:pPr>
      <w:r>
        <w:rPr>
          <w:rStyle w:val="FootnoteReference"/>
        </w:rPr>
        <w:footnoteRef/>
      </w:r>
      <w:r>
        <w:t xml:space="preserve"> </w:t>
      </w:r>
      <w:r w:rsidRPr="00FB41E6">
        <w:t xml:space="preserve">The statuses of Never EL, Former EL, and Current EL are mutually exclusive, but the status of Ever EL equals the status of Current EL or Former EL. These statuses were determined on the basis of CDE variables EL4 and RFEP via the following mappings: </w:t>
      </w:r>
    </w:p>
    <w:p w14:paraId="20D96B38" w14:textId="4FB4782C" w:rsidR="00206018" w:rsidRPr="00FB41E6" w:rsidRDefault="00206018" w:rsidP="00DA309E">
      <w:pPr>
        <w:pStyle w:val="FootnoteBullets"/>
        <w:numPr>
          <w:ilvl w:val="0"/>
          <w:numId w:val="88"/>
        </w:numPr>
        <w:ind w:left="360" w:hanging="216"/>
      </w:pPr>
      <w:r w:rsidRPr="00FB41E6">
        <w:rPr>
          <w:b/>
        </w:rPr>
        <w:t>Never EL</w:t>
      </w:r>
      <w:r w:rsidRPr="00FB41E6">
        <w:t xml:space="preserve"> is defined as all students with EL4 equal to 0 (which requires the students to have RFEP equal to 0).</w:t>
      </w:r>
    </w:p>
    <w:p w14:paraId="14323733" w14:textId="2ECDE3FF" w:rsidR="00206018" w:rsidRPr="00FB41E6" w:rsidRDefault="00206018" w:rsidP="00DA309E">
      <w:pPr>
        <w:pStyle w:val="FootnoteBullets"/>
        <w:numPr>
          <w:ilvl w:val="0"/>
          <w:numId w:val="88"/>
        </w:numPr>
        <w:ind w:left="360" w:hanging="216"/>
      </w:pPr>
      <w:r w:rsidRPr="00FB41E6">
        <w:rPr>
          <w:b/>
        </w:rPr>
        <w:t>Former EL</w:t>
      </w:r>
      <w:r w:rsidRPr="00FB41E6">
        <w:t xml:space="preserve"> is defined as classified EL4 equal 1 and RFEP equal to 1.</w:t>
      </w:r>
    </w:p>
    <w:p w14:paraId="74EF5E13" w14:textId="5443F467" w:rsidR="00206018" w:rsidRPr="00FB41E6" w:rsidRDefault="00206018" w:rsidP="00DA309E">
      <w:pPr>
        <w:pStyle w:val="FootnoteBullets"/>
        <w:numPr>
          <w:ilvl w:val="0"/>
          <w:numId w:val="88"/>
        </w:numPr>
        <w:ind w:left="360" w:hanging="216"/>
      </w:pPr>
      <w:r w:rsidRPr="00FB41E6">
        <w:rPr>
          <w:b/>
        </w:rPr>
        <w:t>Current EL</w:t>
      </w:r>
      <w:r w:rsidRPr="00FB41E6">
        <w:t xml:space="preserve"> is defined as classified EF4 equal to 1 but RFEP equal to 0.</w:t>
      </w:r>
    </w:p>
    <w:p w14:paraId="7385DB8D" w14:textId="32C077E2" w:rsidR="00206018" w:rsidRPr="009D0AB6" w:rsidRDefault="00206018" w:rsidP="00DA309E">
      <w:pPr>
        <w:pStyle w:val="ListParagraph"/>
        <w:numPr>
          <w:ilvl w:val="0"/>
          <w:numId w:val="88"/>
        </w:numPr>
        <w:ind w:left="360" w:hanging="216"/>
        <w:rPr>
          <w:szCs w:val="24"/>
        </w:rPr>
      </w:pPr>
      <w:r w:rsidRPr="00ED3155">
        <w:rPr>
          <w:b/>
          <w:szCs w:val="24"/>
        </w:rPr>
        <w:t>Ever EL</w:t>
      </w:r>
      <w:r w:rsidRPr="00ED3155">
        <w:rPr>
          <w:szCs w:val="24"/>
        </w:rPr>
        <w:t xml:space="preserve"> is defined as all students classified as EL4 equal to 1 regardless of the value of RFEP.</w:t>
      </w:r>
    </w:p>
  </w:footnote>
  <w:footnote w:id="3">
    <w:p w14:paraId="714494B3" w14:textId="77A94308" w:rsidR="00206018" w:rsidRPr="0059666A" w:rsidRDefault="00206018">
      <w:pPr>
        <w:pStyle w:val="FootnoteText"/>
        <w:rPr>
          <w:szCs w:val="20"/>
        </w:rPr>
      </w:pPr>
      <w:r w:rsidRPr="0059666A">
        <w:rPr>
          <w:rStyle w:val="FootnoteReference"/>
          <w:szCs w:val="20"/>
        </w:rPr>
        <w:footnoteRef/>
      </w:r>
      <w:r w:rsidRPr="0059666A">
        <w:rPr>
          <w:szCs w:val="20"/>
        </w:rPr>
        <w:t xml:space="preserve"> The Economically Disadvantaged status </w:t>
      </w:r>
      <w:r w:rsidRPr="00982912">
        <w:rPr>
          <w:szCs w:val="20"/>
        </w:rPr>
        <w:t>was defined by the CDE variable SED</w:t>
      </w:r>
      <w:r>
        <w:rPr>
          <w:szCs w:val="20"/>
        </w:rPr>
        <w:t>.</w:t>
      </w:r>
      <w:r w:rsidRPr="00982912">
        <w:rPr>
          <w:szCs w:val="20"/>
        </w:rPr>
        <w:t xml:space="preserve"> </w:t>
      </w:r>
      <w:r>
        <w:rPr>
          <w:szCs w:val="20"/>
        </w:rPr>
        <w:t>S</w:t>
      </w:r>
      <w:r w:rsidRPr="00982912">
        <w:rPr>
          <w:szCs w:val="20"/>
        </w:rPr>
        <w:t xml:space="preserve">tudents with SED equal </w:t>
      </w:r>
      <w:r w:rsidRPr="00D63891">
        <w:rPr>
          <w:szCs w:val="20"/>
        </w:rPr>
        <w:t>to 1</w:t>
      </w:r>
      <w:r w:rsidRPr="00982912">
        <w:rPr>
          <w:szCs w:val="20"/>
        </w:rPr>
        <w:t xml:space="preserve"> are classified as s</w:t>
      </w:r>
      <w:r w:rsidRPr="00D63891">
        <w:rPr>
          <w:szCs w:val="20"/>
        </w:rPr>
        <w:t xml:space="preserve">ocioeconomically disadvantaged and students with SED equal to 0 are classified as not </w:t>
      </w:r>
      <w:r w:rsidRPr="00982912">
        <w:rPr>
          <w:szCs w:val="20"/>
        </w:rPr>
        <w:t>s</w:t>
      </w:r>
      <w:r w:rsidRPr="00D63891">
        <w:rPr>
          <w:szCs w:val="20"/>
        </w:rPr>
        <w:t>ocioeconomically disadvantaged.</w:t>
      </w:r>
      <w:r w:rsidRPr="0059666A">
        <w:rPr>
          <w:szCs w:val="20"/>
        </w:rPr>
        <w:t xml:space="preserve"> </w:t>
      </w:r>
    </w:p>
  </w:footnote>
  <w:footnote w:id="4">
    <w:p w14:paraId="3711A83B" w14:textId="77777777" w:rsidR="00206018" w:rsidRPr="00EC66D4" w:rsidRDefault="00206018">
      <w:pPr>
        <w:pStyle w:val="FootnoteText"/>
      </w:pPr>
      <w:r w:rsidRPr="00EC66D4">
        <w:rPr>
          <w:rStyle w:val="FootnoteReference"/>
        </w:rPr>
        <w:footnoteRef/>
      </w:r>
      <w:r w:rsidRPr="00EC66D4">
        <w:rPr>
          <w:rStyle w:val="FootnoteReference"/>
        </w:rPr>
        <w:t xml:space="preserve"> </w:t>
      </w:r>
      <w:r w:rsidRPr="00EC66D4">
        <w:t xml:space="preserve">All test scores designated with the LOSS condition code had scale scores equal to LOSS for the student’s grade and were excluded from the sample. However, there were several thousand scores across grades, years, and </w:t>
      </w:r>
      <w:r>
        <w:t>content areas</w:t>
      </w:r>
      <w:r w:rsidRPr="00EC66D4">
        <w:t xml:space="preserve"> that also were equal to the LOSS but not designated with the LOSS condition code. Per CDE instruction, only scores designated with the LOSS condition code were treated as missing, and all other scores equal to the LOSS were retained in the analyses.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9139D1" w14:textId="77777777" w:rsidR="00206018" w:rsidRDefault="00206018">
    <w:pPr>
      <w:pStyle w:val="Header"/>
      <w:rPr>
        <w:szCs w:val="20"/>
      </w:rPr>
    </w:pPr>
    <w:r>
      <w:rPr>
        <w:szCs w:val="20"/>
      </w:rPr>
      <w:t>CAASPP Contract #CN150012</w:t>
    </w:r>
  </w:p>
  <w:p w14:paraId="7A2B7C91" w14:textId="1C67FFC0" w:rsidR="00206018" w:rsidRPr="00F32411" w:rsidRDefault="00206018">
    <w:pPr>
      <w:pStyle w:val="Header"/>
      <w:rPr>
        <w:szCs w:val="20"/>
      </w:rPr>
    </w:pPr>
    <w:r>
      <w:rPr>
        <w:szCs w:val="20"/>
      </w:rPr>
      <w:t>California</w:t>
    </w:r>
    <w:r w:rsidRPr="00D86AA4">
      <w:rPr>
        <w:szCs w:val="20"/>
      </w:rPr>
      <w:t xml:space="preserve"> Growth Study</w:t>
    </w:r>
  </w:p>
  <w:p w14:paraId="54CF80B2" w14:textId="4525CA6A" w:rsidR="00206018" w:rsidRPr="00657807" w:rsidRDefault="00206018" w:rsidP="00E37B06">
    <w:pPr>
      <w:pStyle w:val="Header"/>
      <w:spacing w:after="240"/>
      <w:rPr>
        <w:szCs w:val="20"/>
      </w:rPr>
    </w:pPr>
    <w:r>
      <w:t>April 23</w:t>
    </w:r>
    <w:r w:rsidRPr="00DD60CC">
      <w:rPr>
        <w:szCs w:val="20"/>
      </w:rPr>
      <w:t>, 201</w:t>
    </w:r>
    <w:r>
      <w:rPr>
        <w:szCs w:val="20"/>
      </w:rPr>
      <w:t>8</w:t>
    </w:r>
    <w:r w:rsidRPr="00DD60CC">
      <w:rPr>
        <w:szCs w:val="20"/>
      </w:rPr>
      <w:t xml:space="preserve">—Page </w:t>
    </w:r>
    <w:r w:rsidRPr="00DD60CC">
      <w:rPr>
        <w:szCs w:val="20"/>
      </w:rPr>
      <w:fldChar w:fldCharType="begin"/>
    </w:r>
    <w:r w:rsidRPr="00B95EB8">
      <w:instrText xml:space="preserve"> PAGE  \* Arabic  \* MERGEFORMAT </w:instrText>
    </w:r>
    <w:r w:rsidRPr="00DD60CC">
      <w:fldChar w:fldCharType="separate"/>
    </w:r>
    <w:r w:rsidR="00BA5914">
      <w:rPr>
        <w:noProof/>
      </w:rPr>
      <w:t>2</w:t>
    </w:r>
    <w:r w:rsidRPr="00DD60CC">
      <w:rPr>
        <w:szCs w:val="20"/>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EBFD5B" w14:textId="77777777" w:rsidR="00206018" w:rsidRDefault="00206018" w:rsidP="0023763D">
    <w:pPr>
      <w:pStyle w:val="Header"/>
      <w:rPr>
        <w:szCs w:val="20"/>
      </w:rPr>
    </w:pPr>
    <w:r>
      <w:rPr>
        <w:szCs w:val="20"/>
      </w:rPr>
      <w:t>CAASPP Contract #CN150012</w:t>
    </w:r>
  </w:p>
  <w:p w14:paraId="54633412" w14:textId="77777777" w:rsidR="00206018" w:rsidRPr="00F32411" w:rsidRDefault="00206018" w:rsidP="0023763D">
    <w:pPr>
      <w:pStyle w:val="Header"/>
      <w:rPr>
        <w:szCs w:val="20"/>
      </w:rPr>
    </w:pPr>
    <w:r>
      <w:rPr>
        <w:szCs w:val="20"/>
      </w:rPr>
      <w:t>California</w:t>
    </w:r>
    <w:r w:rsidRPr="00D86AA4">
      <w:rPr>
        <w:szCs w:val="20"/>
      </w:rPr>
      <w:t xml:space="preserve"> Growth Study</w:t>
    </w:r>
  </w:p>
  <w:p w14:paraId="4022AA4C" w14:textId="20363AB7" w:rsidR="00206018" w:rsidRPr="0023763D" w:rsidRDefault="00206018" w:rsidP="0023763D">
    <w:pPr>
      <w:pStyle w:val="Header"/>
      <w:spacing w:after="240"/>
      <w:rPr>
        <w:vanish/>
      </w:rPr>
    </w:pPr>
    <w:r>
      <w:t>April 23</w:t>
    </w:r>
    <w:r w:rsidRPr="00DD60CC">
      <w:rPr>
        <w:szCs w:val="20"/>
      </w:rPr>
      <w:t>, 201</w:t>
    </w:r>
    <w:r>
      <w:rPr>
        <w:szCs w:val="20"/>
      </w:rPr>
      <w:t>8</w:t>
    </w:r>
    <w:r w:rsidRPr="00DD60CC">
      <w:rPr>
        <w:szCs w:val="20"/>
      </w:rPr>
      <w:t xml:space="preserve">—Page </w:t>
    </w:r>
    <w:r w:rsidRPr="00DD60CC">
      <w:rPr>
        <w:szCs w:val="20"/>
      </w:rPr>
      <w:fldChar w:fldCharType="begin"/>
    </w:r>
    <w:r w:rsidRPr="00B95EB8">
      <w:instrText xml:space="preserve"> PAGE  \* Arabic  \* MERGEFORMAT </w:instrText>
    </w:r>
    <w:r w:rsidRPr="00DD60CC">
      <w:fldChar w:fldCharType="separate"/>
    </w:r>
    <w:r w:rsidR="00BA5914">
      <w:rPr>
        <w:noProof/>
      </w:rPr>
      <w:t>1</w:t>
    </w:r>
    <w:r w:rsidRPr="00DD60CC">
      <w:rPr>
        <w:szCs w:val="20"/>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F62AD6" w14:textId="77777777" w:rsidR="00206018" w:rsidRDefault="00206018" w:rsidP="00206018">
    <w:pPr>
      <w:pStyle w:val="Header"/>
      <w:rPr>
        <w:szCs w:val="20"/>
      </w:rPr>
    </w:pPr>
    <w:r>
      <w:rPr>
        <w:szCs w:val="20"/>
      </w:rPr>
      <w:t>CAASPP Contract #CN150012</w:t>
    </w:r>
  </w:p>
  <w:p w14:paraId="1DD61BFA" w14:textId="77777777" w:rsidR="00206018" w:rsidRPr="00F32411" w:rsidRDefault="00206018" w:rsidP="00206018">
    <w:pPr>
      <w:pStyle w:val="Header"/>
      <w:rPr>
        <w:szCs w:val="20"/>
      </w:rPr>
    </w:pPr>
    <w:r>
      <w:rPr>
        <w:szCs w:val="20"/>
      </w:rPr>
      <w:t>California</w:t>
    </w:r>
    <w:r w:rsidRPr="00D86AA4">
      <w:rPr>
        <w:szCs w:val="20"/>
      </w:rPr>
      <w:t xml:space="preserve"> Growth Study</w:t>
    </w:r>
  </w:p>
  <w:p w14:paraId="1DCAFEE6" w14:textId="3F0A7619" w:rsidR="00206018" w:rsidRPr="00611BD4" w:rsidRDefault="00206018">
    <w:pPr>
      <w:pStyle w:val="Header"/>
      <w:rPr>
        <w:szCs w:val="20"/>
      </w:rPr>
    </w:pPr>
    <w:r>
      <w:t>April 23</w:t>
    </w:r>
    <w:r w:rsidRPr="00DD60CC">
      <w:rPr>
        <w:szCs w:val="20"/>
      </w:rPr>
      <w:t>, 201</w:t>
    </w:r>
    <w:r>
      <w:rPr>
        <w:szCs w:val="20"/>
      </w:rPr>
      <w:t>8</w:t>
    </w:r>
    <w:r w:rsidRPr="00DD60CC">
      <w:rPr>
        <w:szCs w:val="20"/>
      </w:rPr>
      <w:t xml:space="preserve">—Page </w:t>
    </w:r>
    <w:r w:rsidRPr="00DD60CC">
      <w:rPr>
        <w:szCs w:val="20"/>
      </w:rPr>
      <w:fldChar w:fldCharType="begin"/>
    </w:r>
    <w:r w:rsidRPr="00B95EB8">
      <w:instrText xml:space="preserve"> PAGE  \* Arabic  \* MERGEFORMAT </w:instrText>
    </w:r>
    <w:r w:rsidRPr="00DD60CC">
      <w:fldChar w:fldCharType="separate"/>
    </w:r>
    <w:r w:rsidR="00BA5914">
      <w:rPr>
        <w:noProof/>
      </w:rPr>
      <w:t>18</w:t>
    </w:r>
    <w:r w:rsidRPr="00DD60CC">
      <w:rPr>
        <w:szCs w:val="20"/>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90B9C"/>
    <w:multiLevelType w:val="hybridMultilevel"/>
    <w:tmpl w:val="E5708550"/>
    <w:lvl w:ilvl="0" w:tplc="91A887D8">
      <w:start w:val="1"/>
      <w:numFmt w:val="bullet"/>
      <w:pStyle w:val="Bullets"/>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9C02D7"/>
    <w:multiLevelType w:val="hybridMultilevel"/>
    <w:tmpl w:val="0A966D9E"/>
    <w:lvl w:ilvl="0" w:tplc="C6264814">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A1202BB"/>
    <w:multiLevelType w:val="hybridMultilevel"/>
    <w:tmpl w:val="05388E4E"/>
    <w:lvl w:ilvl="0" w:tplc="EC3C7C6C">
      <w:start w:val="1"/>
      <w:numFmt w:val="lowerLetter"/>
      <w:pStyle w:val="Outline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CB70589"/>
    <w:multiLevelType w:val="hybridMultilevel"/>
    <w:tmpl w:val="A350A678"/>
    <w:lvl w:ilvl="0" w:tplc="38E294E6">
      <w:start w:val="1"/>
      <w:numFmt w:val="lowerLetter"/>
      <w:pStyle w:val="Numbered-a"/>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DC45C78"/>
    <w:multiLevelType w:val="hybridMultilevel"/>
    <w:tmpl w:val="C9D461E8"/>
    <w:lvl w:ilvl="0" w:tplc="905A5580">
      <w:start w:val="1"/>
      <w:numFmt w:val="bullet"/>
      <w:pStyle w:val="BulletsSquare"/>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9D324D"/>
    <w:multiLevelType w:val="hybridMultilevel"/>
    <w:tmpl w:val="C73CEDAA"/>
    <w:lvl w:ilvl="0" w:tplc="D90C2182">
      <w:start w:val="1"/>
      <w:numFmt w:val="decimal"/>
      <w:pStyle w:val="Numbered1"/>
      <w:lvlText w:val="%1."/>
      <w:lvlJc w:val="right"/>
      <w:pPr>
        <w:ind w:left="108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FA306B1"/>
    <w:multiLevelType w:val="hybridMultilevel"/>
    <w:tmpl w:val="33243D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AA40E0EA">
      <w:start w:val="1"/>
      <w:numFmt w:val="bullet"/>
      <w:pStyle w:val="Subbullet2"/>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FB1754"/>
    <w:multiLevelType w:val="hybridMultilevel"/>
    <w:tmpl w:val="964668B8"/>
    <w:lvl w:ilvl="0" w:tplc="6224640E">
      <w:start w:val="1"/>
      <w:numFmt w:val="bullet"/>
      <w:pStyle w:val="SurveySquare"/>
      <w:lvlText w:val=""/>
      <w:lvlJc w:val="left"/>
      <w:pPr>
        <w:ind w:left="1440" w:hanging="360"/>
      </w:pPr>
      <w:rPr>
        <w:rFonts w:ascii="Webdings" w:hAnsi="Web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3AB33C6"/>
    <w:multiLevelType w:val="singleLevel"/>
    <w:tmpl w:val="63D202C2"/>
    <w:lvl w:ilvl="0">
      <w:start w:val="1"/>
      <w:numFmt w:val="bullet"/>
      <w:pStyle w:val="checkbox"/>
      <w:lvlText w:val=""/>
      <w:lvlJc w:val="left"/>
      <w:pPr>
        <w:tabs>
          <w:tab w:val="num" w:pos="1080"/>
        </w:tabs>
        <w:ind w:left="1080" w:hanging="360"/>
      </w:pPr>
      <w:rPr>
        <w:rFonts w:ascii="Wingdings" w:hAnsi="Wingdings" w:hint="default"/>
        <w:sz w:val="22"/>
        <w:szCs w:val="22"/>
      </w:rPr>
    </w:lvl>
  </w:abstractNum>
  <w:abstractNum w:abstractNumId="9" w15:restartNumberingAfterBreak="0">
    <w:nsid w:val="162134DD"/>
    <w:multiLevelType w:val="hybridMultilevel"/>
    <w:tmpl w:val="6074C756"/>
    <w:lvl w:ilvl="0" w:tplc="5474425C">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8AC2F4E"/>
    <w:multiLevelType w:val="hybridMultilevel"/>
    <w:tmpl w:val="80FA846C"/>
    <w:lvl w:ilvl="0" w:tplc="1ADA62EC">
      <w:start w:val="1"/>
      <w:numFmt w:val="bullet"/>
      <w:lvlText w:val=""/>
      <w:lvlJc w:val="left"/>
      <w:pPr>
        <w:ind w:left="720" w:hanging="360"/>
      </w:pPr>
      <w:rPr>
        <w:rFonts w:ascii="Webdings" w:hAnsi="Webdings" w:hint="default"/>
        <w:caps w:val="0"/>
        <w:strike w:val="0"/>
        <w:dstrike w:val="0"/>
        <w:vanish w:val="0"/>
        <w:color w:val="000000"/>
        <w:sz w:val="20"/>
        <w:szCs w:val="20"/>
        <w:u w:color="31849B"/>
        <w:vertAlign w:val="base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967011"/>
    <w:multiLevelType w:val="hybridMultilevel"/>
    <w:tmpl w:val="0A663688"/>
    <w:lvl w:ilvl="0" w:tplc="4DCE33C4">
      <w:start w:val="1"/>
      <w:numFmt w:val="upperLetter"/>
      <w:pStyle w:val="Outline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F2634A9"/>
    <w:multiLevelType w:val="hybridMultilevel"/>
    <w:tmpl w:val="801C3B90"/>
    <w:lvl w:ilvl="0" w:tplc="04090001">
      <w:start w:val="1"/>
      <w:numFmt w:val="bullet"/>
      <w:lvlText w:val=""/>
      <w:lvlJc w:val="left"/>
      <w:pPr>
        <w:ind w:left="720" w:hanging="360"/>
      </w:pPr>
      <w:rPr>
        <w:rFonts w:ascii="Symbol" w:hAnsi="Symbol" w:hint="default"/>
      </w:rPr>
    </w:lvl>
    <w:lvl w:ilvl="1" w:tplc="E6A62E24">
      <w:start w:val="1"/>
      <w:numFmt w:val="bullet"/>
      <w:pStyle w:val="Subbullets"/>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D4548A"/>
    <w:multiLevelType w:val="hybridMultilevel"/>
    <w:tmpl w:val="ABC8CC94"/>
    <w:lvl w:ilvl="0" w:tplc="0A7455B6">
      <w:start w:val="1"/>
      <w:numFmt w:val="upperLetter"/>
      <w:lvlText w:val="%1."/>
      <w:lvlJc w:val="left"/>
      <w:pPr>
        <w:ind w:left="720" w:hanging="360"/>
      </w:pPr>
      <w:rPr>
        <w:rFonts w:ascii="Times New Roman" w:hAnsi="Times New Roman" w:hint="default"/>
      </w:rPr>
    </w:lvl>
    <w:lvl w:ilvl="1" w:tplc="DF7C34E6">
      <w:start w:val="1"/>
      <w:numFmt w:val="upperLetter"/>
      <w:lvlText w:val="%2."/>
      <w:lvlJc w:val="left"/>
      <w:pPr>
        <w:ind w:left="1440" w:hanging="360"/>
      </w:pPr>
      <w:rPr>
        <w:rFonts w:hint="default"/>
      </w:rPr>
    </w:lvl>
    <w:lvl w:ilvl="2" w:tplc="7D9A1066">
      <w:start w:val="1"/>
      <w:numFmt w:val="decimal"/>
      <w:lvlText w:val="%3."/>
      <w:lvlJc w:val="right"/>
      <w:pPr>
        <w:ind w:left="2160" w:hanging="180"/>
      </w:pPr>
      <w:rPr>
        <w:rFonts w:ascii="Times New Roman" w:hAnsi="Times New Roman"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A2484526">
      <w:start w:val="1"/>
      <w:numFmt w:val="lowerRoman"/>
      <w:pStyle w:val="Numbered-i"/>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9248FD"/>
    <w:multiLevelType w:val="hybridMultilevel"/>
    <w:tmpl w:val="6E68E978"/>
    <w:lvl w:ilvl="0" w:tplc="0409000F">
      <w:start w:val="1"/>
      <w:numFmt w:val="decimal"/>
      <w:lvlText w:val="%1."/>
      <w:lvlJc w:val="left"/>
      <w:pPr>
        <w:tabs>
          <w:tab w:val="num" w:pos="1080"/>
        </w:tabs>
        <w:ind w:left="1080" w:hanging="360"/>
      </w:pPr>
      <w:rPr>
        <w:rFonts w:hint="default"/>
        <w:sz w:val="22"/>
        <w:szCs w:val="22"/>
      </w:rPr>
    </w:lvl>
    <w:lvl w:ilvl="1" w:tplc="04090019">
      <w:start w:val="1"/>
      <w:numFmt w:val="bullet"/>
      <w:lvlText w:val="o"/>
      <w:lvlJc w:val="left"/>
      <w:pPr>
        <w:tabs>
          <w:tab w:val="num" w:pos="1440"/>
        </w:tabs>
        <w:ind w:left="1440" w:hanging="360"/>
      </w:pPr>
      <w:rPr>
        <w:rFonts w:ascii="Courier New" w:hAnsi="Courier New" w:hint="default"/>
      </w:rPr>
    </w:lvl>
    <w:lvl w:ilvl="2" w:tplc="55E6EFA0">
      <w:start w:val="1"/>
      <w:numFmt w:val="bullet"/>
      <w:pStyle w:val="Bulleted2"/>
      <w:lvlText w:val="o"/>
      <w:lvlJc w:val="left"/>
      <w:pPr>
        <w:tabs>
          <w:tab w:val="num" w:pos="2160"/>
        </w:tabs>
        <w:ind w:left="2160" w:hanging="360"/>
      </w:pPr>
      <w:rPr>
        <w:rFonts w:ascii="Courier New" w:hAnsi="Courier New"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7E65D27"/>
    <w:multiLevelType w:val="hybridMultilevel"/>
    <w:tmpl w:val="DB74989A"/>
    <w:lvl w:ilvl="0" w:tplc="0409000F">
      <w:start w:val="1"/>
      <w:numFmt w:val="decimal"/>
      <w:pStyle w:val="ListBullet21"/>
      <w:lvlText w:val="%1."/>
      <w:lvlJc w:val="left"/>
      <w:pPr>
        <w:tabs>
          <w:tab w:val="num" w:pos="3240"/>
        </w:tabs>
        <w:ind w:left="32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8A90507"/>
    <w:multiLevelType w:val="hybridMultilevel"/>
    <w:tmpl w:val="F5C052BE"/>
    <w:lvl w:ilvl="0" w:tplc="B30C4EC6">
      <w:start w:val="1"/>
      <w:numFmt w:val="bullet"/>
      <w:lvlText w:val=""/>
      <w:lvlJc w:val="left"/>
      <w:pPr>
        <w:ind w:left="1152" w:hanging="360"/>
      </w:pPr>
      <w:rPr>
        <w:rFonts w:ascii="Symbol" w:hAnsi="Symbol" w:hint="default"/>
        <w:sz w:val="20"/>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7" w15:restartNumberingAfterBreak="0">
    <w:nsid w:val="29543F67"/>
    <w:multiLevelType w:val="hybridMultilevel"/>
    <w:tmpl w:val="C82E244C"/>
    <w:lvl w:ilvl="0" w:tplc="96FE23FE">
      <w:start w:val="1"/>
      <w:numFmt w:val="bullet"/>
      <w:pStyle w:val="SurveyRadio"/>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C76D25"/>
    <w:multiLevelType w:val="hybridMultilevel"/>
    <w:tmpl w:val="60AC10D6"/>
    <w:lvl w:ilvl="0" w:tplc="3F8E919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885F99"/>
    <w:multiLevelType w:val="hybridMultilevel"/>
    <w:tmpl w:val="A5C282B4"/>
    <w:lvl w:ilvl="0" w:tplc="70DABBD4">
      <w:start w:val="1"/>
      <w:numFmt w:val="bullet"/>
      <w:lvlText w:val=""/>
      <w:lvlJc w:val="left"/>
      <w:pPr>
        <w:tabs>
          <w:tab w:val="num" w:pos="360"/>
        </w:tabs>
        <w:ind w:left="360" w:hanging="360"/>
      </w:pPr>
      <w:rPr>
        <w:rFonts w:ascii="Symbol" w:hAnsi="Symbol" w:hint="default"/>
        <w:b w:val="0"/>
        <w:i w:val="0"/>
        <w:sz w:val="22"/>
        <w:szCs w:val="24"/>
      </w:rPr>
    </w:lvl>
    <w:lvl w:ilvl="1" w:tplc="970AC25E">
      <w:start w:val="1"/>
      <w:numFmt w:val="bullet"/>
      <w:pStyle w:val="bullets2"/>
      <w:lvlText w:val="−"/>
      <w:lvlJc w:val="left"/>
      <w:pPr>
        <w:tabs>
          <w:tab w:val="num" w:pos="2520"/>
        </w:tabs>
        <w:ind w:left="2520" w:hanging="360"/>
      </w:pPr>
      <w:rPr>
        <w:rFonts w:ascii="Times New Roman" w:hAnsi="Times New Roman" w:cs="Times New Roman" w:hint="default"/>
        <w:sz w:val="24"/>
      </w:rPr>
    </w:lvl>
    <w:lvl w:ilvl="2" w:tplc="0409001B">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20" w15:restartNumberingAfterBreak="0">
    <w:nsid w:val="2CE34B8A"/>
    <w:multiLevelType w:val="hybridMultilevel"/>
    <w:tmpl w:val="48C4DD5E"/>
    <w:lvl w:ilvl="0" w:tplc="03648E80">
      <w:start w:val="1"/>
      <w:numFmt w:val="bullet"/>
      <w:pStyle w:val="BulletsSub"/>
      <w:lvlText w:val="–"/>
      <w:lvlJc w:val="left"/>
      <w:pPr>
        <w:ind w:left="1080" w:hanging="360"/>
      </w:pPr>
      <w:rPr>
        <w:rFonts w:ascii="Arial" w:hAnsi="Arial" w:hint="default"/>
        <w:b w:val="0"/>
        <w:bCs w:val="0"/>
        <w:i w:val="0"/>
        <w:iCs w:val="0"/>
        <w:caps w:val="0"/>
        <w:smallCaps w:val="0"/>
        <w:strike w:val="0"/>
        <w:dstrike w:val="0"/>
        <w:noProof w:val="0"/>
        <w:vanish w:val="0"/>
        <w:color w:val="000000"/>
        <w:spacing w:val="0"/>
        <w:kern w:val="0"/>
        <w:position w:val="0"/>
        <w:sz w:val="22"/>
        <w:u w:val="none"/>
        <w:effect w:val="none"/>
        <w:vertAlign w:val="baseline"/>
        <w:em w:val="none"/>
        <w:specVanish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2D67FEC"/>
    <w:multiLevelType w:val="hybridMultilevel"/>
    <w:tmpl w:val="8E9424BC"/>
    <w:lvl w:ilvl="0" w:tplc="BF9C6772">
      <w:start w:val="1"/>
      <w:numFmt w:val="decimal"/>
      <w:pStyle w:val="Numbered"/>
      <w:lvlText w:val="%1."/>
      <w:lvlJc w:val="right"/>
      <w:pPr>
        <w:ind w:left="1008" w:hanging="360"/>
      </w:pPr>
      <w:rPr>
        <w:rFonts w:ascii="Arial" w:hAnsi="Arial" w:hint="default"/>
        <w:b w:val="0"/>
        <w:i w:val="0"/>
        <w:strike w:val="0"/>
        <w:color w:val="595959"/>
        <w:sz w:val="24"/>
        <w:szCs w:val="24"/>
      </w:rPr>
    </w:lvl>
    <w:lvl w:ilvl="1" w:tplc="04090019" w:tentative="1">
      <w:start w:val="1"/>
      <w:numFmt w:val="lowerLetter"/>
      <w:pStyle w:val="Numbered2"/>
      <w:lvlText w:val="%2."/>
      <w:lvlJc w:val="left"/>
      <w:pPr>
        <w:ind w:left="1728" w:hanging="360"/>
      </w:pPr>
    </w:lvl>
    <w:lvl w:ilvl="2" w:tplc="0409001B">
      <w:start w:val="1"/>
      <w:numFmt w:val="lowerRoman"/>
      <w:pStyle w:val="Numbered3"/>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2" w15:restartNumberingAfterBreak="0">
    <w:nsid w:val="3481094C"/>
    <w:multiLevelType w:val="hybridMultilevel"/>
    <w:tmpl w:val="D1343A9E"/>
    <w:lvl w:ilvl="0" w:tplc="4ECC507E">
      <w:start w:val="1"/>
      <w:numFmt w:val="lowerRoman"/>
      <w:pStyle w:val="NumberedSub1"/>
      <w:lvlText w:val="%1."/>
      <w:lvlJc w:val="righ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3B5B5369"/>
    <w:multiLevelType w:val="hybridMultilevel"/>
    <w:tmpl w:val="22D0FE46"/>
    <w:lvl w:ilvl="0" w:tplc="5F9E9E86">
      <w:start w:val="1"/>
      <w:numFmt w:val="bullet"/>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6B0CE8"/>
    <w:multiLevelType w:val="hybridMultilevel"/>
    <w:tmpl w:val="0CDEF5F6"/>
    <w:lvl w:ilvl="0" w:tplc="969A37FC">
      <w:start w:val="1"/>
      <w:numFmt w:val="decimal"/>
      <w:lvlText w:val="%1.)"/>
      <w:lvlJc w:val="left"/>
      <w:pPr>
        <w:ind w:left="1440" w:hanging="720"/>
      </w:pPr>
      <w:rPr>
        <w:rFonts w:ascii="Times New Roman" w:eastAsiaTheme="minorHAnsi" w:hAnsi="Times New Roman" w:cs="Times New Roman"/>
        <w:b w:val="0"/>
        <w:sz w:val="24"/>
      </w:rPr>
    </w:lvl>
    <w:lvl w:ilvl="1" w:tplc="638EBACE">
      <w:start w:val="1"/>
      <w:numFmt w:val="lowerLetter"/>
      <w:lvlText w:val="%2."/>
      <w:lvlJc w:val="left"/>
      <w:pPr>
        <w:ind w:left="1800" w:hanging="360"/>
      </w:pPr>
      <w:rPr>
        <w:b w:val="0"/>
      </w:rPr>
    </w:lvl>
    <w:lvl w:ilvl="2" w:tplc="95BE1A6E">
      <w:start w:val="1"/>
      <w:numFmt w:val="lowerRoman"/>
      <w:lvlText w:val="%3."/>
      <w:lvlJc w:val="right"/>
      <w:pPr>
        <w:ind w:left="2520" w:hanging="180"/>
      </w:pPr>
      <w:rPr>
        <w:b w:val="0"/>
      </w:r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47042B9"/>
    <w:multiLevelType w:val="hybridMultilevel"/>
    <w:tmpl w:val="D25240CC"/>
    <w:lvl w:ilvl="0" w:tplc="8958793C">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44EE340E"/>
    <w:multiLevelType w:val="singleLevel"/>
    <w:tmpl w:val="A66ADADA"/>
    <w:lvl w:ilvl="0">
      <w:start w:val="1"/>
      <w:numFmt w:val="bullet"/>
      <w:pStyle w:val="Checkbullets"/>
      <w:lvlText w:val=""/>
      <w:lvlJc w:val="left"/>
      <w:pPr>
        <w:tabs>
          <w:tab w:val="num" w:pos="360"/>
        </w:tabs>
        <w:ind w:left="360" w:hanging="360"/>
      </w:pPr>
      <w:rPr>
        <w:rFonts w:ascii="Wingdings" w:hAnsi="Wingdings" w:hint="default"/>
        <w:sz w:val="20"/>
        <w:szCs w:val="20"/>
      </w:rPr>
    </w:lvl>
  </w:abstractNum>
  <w:abstractNum w:abstractNumId="27" w15:restartNumberingAfterBreak="0">
    <w:nsid w:val="455A5D65"/>
    <w:multiLevelType w:val="hybridMultilevel"/>
    <w:tmpl w:val="E7B2306A"/>
    <w:lvl w:ilvl="0" w:tplc="ECEA54CC">
      <w:start w:val="1"/>
      <w:numFmt w:val="bullet"/>
      <w:pStyle w:val="Bullets1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E06EFC"/>
    <w:multiLevelType w:val="singleLevel"/>
    <w:tmpl w:val="5ED20E00"/>
    <w:lvl w:ilvl="0">
      <w:start w:val="1"/>
      <w:numFmt w:val="bullet"/>
      <w:lvlText w:val=""/>
      <w:lvlJc w:val="left"/>
      <w:pPr>
        <w:tabs>
          <w:tab w:val="num" w:pos="360"/>
        </w:tabs>
        <w:ind w:left="360" w:hanging="360"/>
      </w:pPr>
      <w:rPr>
        <w:rFonts w:ascii="Wingdings" w:hAnsi="Wingdings" w:hint="default"/>
      </w:rPr>
    </w:lvl>
  </w:abstractNum>
  <w:abstractNum w:abstractNumId="29" w15:restartNumberingAfterBreak="0">
    <w:nsid w:val="46F148FD"/>
    <w:multiLevelType w:val="hybridMultilevel"/>
    <w:tmpl w:val="8D603EB2"/>
    <w:lvl w:ilvl="0" w:tplc="04090011">
      <w:start w:val="1"/>
      <w:numFmt w:val="decimal"/>
      <w:lvlText w:val="%1)"/>
      <w:lvlJc w:val="left"/>
      <w:pPr>
        <w:ind w:left="720" w:hanging="360"/>
      </w:pPr>
      <w:rPr>
        <w:rFonts w:hint="default"/>
      </w:rPr>
    </w:lvl>
    <w:lvl w:ilvl="1" w:tplc="98D815DE">
      <w:start w:val="1"/>
      <w:numFmt w:val="upperLetter"/>
      <w:pStyle w:val="NumberedA"/>
      <w:lvlText w:val="%2."/>
      <w:lvlJc w:val="left"/>
      <w:pPr>
        <w:ind w:left="1440" w:hanging="360"/>
      </w:pPr>
      <w:rPr>
        <w:rFonts w:ascii="Times New Roman" w:hAnsi="Times New Roman" w:hint="default"/>
        <w:sz w:val="24"/>
      </w:rPr>
    </w:lvl>
    <w:lvl w:ilvl="2" w:tplc="C478E43A">
      <w:start w:val="1"/>
      <w:numFmt w:val="lowerLetter"/>
      <w:lvlText w:val="%3."/>
      <w:lvlJc w:val="right"/>
      <w:pPr>
        <w:ind w:left="2160" w:hanging="180"/>
      </w:pPr>
      <w:rPr>
        <w:rFonts w:hint="default"/>
      </w:rPr>
    </w:lvl>
    <w:lvl w:ilvl="3" w:tplc="0409000F" w:tentative="1">
      <w:start w:val="1"/>
      <w:numFmt w:val="decimal"/>
      <w:lvlText w:val="%4."/>
      <w:lvlJc w:val="left"/>
      <w:pPr>
        <w:ind w:left="2880" w:hanging="360"/>
      </w:pPr>
    </w:lvl>
    <w:lvl w:ilvl="4" w:tplc="F7CCE36E">
      <w:start w:val="1"/>
      <w:numFmt w:val="lowerLetter"/>
      <w:lvlText w:val="%5."/>
      <w:lvlJc w:val="left"/>
      <w:pPr>
        <w:ind w:left="3600" w:hanging="360"/>
      </w:pPr>
      <w:rPr>
        <w:rFonts w:ascii="Times New Roman" w:hAnsi="Times New Roman" w:hint="default"/>
        <w:sz w:val="24"/>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E113140"/>
    <w:multiLevelType w:val="hybridMultilevel"/>
    <w:tmpl w:val="5C8A857A"/>
    <w:lvl w:ilvl="0" w:tplc="519AEBAA">
      <w:start w:val="1"/>
      <w:numFmt w:val="lowerRoman"/>
      <w:pStyle w:val="Outline3"/>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4E8E5C42"/>
    <w:multiLevelType w:val="hybridMultilevel"/>
    <w:tmpl w:val="227408B6"/>
    <w:lvl w:ilvl="0" w:tplc="A07EA2F2">
      <w:start w:val="1"/>
      <w:numFmt w:val="bullet"/>
      <w:pStyle w:val="Subbullet4"/>
      <w:lvlText w:val="–"/>
      <w:lvlJc w:val="left"/>
      <w:pPr>
        <w:ind w:left="360" w:hanging="360"/>
      </w:pPr>
      <w:rPr>
        <w:rFonts w:ascii="Times New Roman" w:hAnsi="Times New Roman" w:cs="Times New Roman" w:hint="default"/>
        <w:b w:val="0"/>
        <w:i w:val="0"/>
        <w:sz w:val="24"/>
        <w:szCs w:val="22"/>
      </w:rPr>
    </w:lvl>
    <w:lvl w:ilvl="1" w:tplc="04090019">
      <w:start w:val="1"/>
      <w:numFmt w:val="bullet"/>
      <w:lvlText w:val="o"/>
      <w:lvlJc w:val="left"/>
      <w:pPr>
        <w:tabs>
          <w:tab w:val="num" w:pos="2520"/>
        </w:tabs>
        <w:ind w:left="2520" w:hanging="360"/>
      </w:pPr>
      <w:rPr>
        <w:rFonts w:ascii="Courier New" w:hAnsi="Courier New" w:hint="default"/>
      </w:rPr>
    </w:lvl>
    <w:lvl w:ilvl="2" w:tplc="0409001B">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32" w15:restartNumberingAfterBreak="0">
    <w:nsid w:val="4F50768F"/>
    <w:multiLevelType w:val="hybridMultilevel"/>
    <w:tmpl w:val="3AEA9C30"/>
    <w:lvl w:ilvl="0" w:tplc="557E34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F7A4443"/>
    <w:multiLevelType w:val="hybridMultilevel"/>
    <w:tmpl w:val="EEC6AC24"/>
    <w:lvl w:ilvl="0" w:tplc="10B8B4C0">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53DE3665"/>
    <w:multiLevelType w:val="hybridMultilevel"/>
    <w:tmpl w:val="FAD68472"/>
    <w:lvl w:ilvl="0" w:tplc="04FC81C6">
      <w:start w:val="1"/>
      <w:numFmt w:val="decimal"/>
      <w:pStyle w:val="Steps"/>
      <w:lvlText w:val="Step %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4104262"/>
    <w:multiLevelType w:val="hybridMultilevel"/>
    <w:tmpl w:val="1640F9E0"/>
    <w:lvl w:ilvl="0" w:tplc="5F9E9E86">
      <w:start w:val="1"/>
      <w:numFmt w:val="bullet"/>
      <w:lvlText w:val=""/>
      <w:lvlJc w:val="left"/>
      <w:pPr>
        <w:ind w:left="720" w:hanging="360"/>
      </w:pPr>
      <w:rPr>
        <w:rFonts w:ascii="Symbol" w:hAnsi="Symbol" w:hint="default"/>
        <w:sz w:val="20"/>
      </w:rPr>
    </w:lvl>
    <w:lvl w:ilvl="1" w:tplc="018237FE">
      <w:start w:val="1"/>
      <w:numFmt w:val="bullet"/>
      <w:lvlText w:val="–"/>
      <w:lvlJc w:val="left"/>
      <w:pPr>
        <w:ind w:left="1440" w:hanging="360"/>
      </w:pPr>
      <w:rPr>
        <w:rFonts w:ascii="Franklin Gothic Medium" w:hAnsi="Franklin Gothic Medium"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41E37BD"/>
    <w:multiLevelType w:val="hybridMultilevel"/>
    <w:tmpl w:val="877290BA"/>
    <w:lvl w:ilvl="0" w:tplc="2D36ED4A">
      <w:start w:val="1"/>
      <w:numFmt w:val="bullet"/>
      <w:pStyle w:val="bullets-key"/>
      <w:lvlText w:val=""/>
      <w:lvlJc w:val="left"/>
      <w:pPr>
        <w:tabs>
          <w:tab w:val="num" w:pos="432"/>
        </w:tabs>
        <w:ind w:left="432" w:hanging="360"/>
      </w:pPr>
      <w:rPr>
        <w:rFonts w:ascii="Symbol" w:hAnsi="Symbol" w:hint="default"/>
        <w:b w:val="0"/>
        <w:i w:val="0"/>
        <w:sz w:val="18"/>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61E0AB2"/>
    <w:multiLevelType w:val="multilevel"/>
    <w:tmpl w:val="31667870"/>
    <w:lvl w:ilvl="0">
      <w:start w:val="1"/>
      <w:numFmt w:val="upperLetter"/>
      <w:pStyle w:val="Appendix1"/>
      <w:lvlText w:val="Appendix %1:"/>
      <w:lvlJc w:val="left"/>
      <w:pPr>
        <w:ind w:left="360" w:hanging="360"/>
      </w:pPr>
      <w:rPr>
        <w:rFonts w:ascii="Arial" w:hAnsi="Arial" w:hint="default"/>
        <w:b/>
        <w:bCs w:val="0"/>
        <w:i w:val="0"/>
        <w:iCs w:val="0"/>
        <w:caps w:val="0"/>
        <w:smallCaps w:val="0"/>
        <w:strike w:val="0"/>
        <w:dstrike w:val="0"/>
        <w:vanish w:val="0"/>
        <w:color w:val="000000"/>
        <w:spacing w:val="0"/>
        <w:kern w:val="0"/>
        <w:position w:val="0"/>
        <w:sz w:val="36"/>
        <w:szCs w:val="36"/>
        <w:u w:val="none"/>
        <w:effect w:val="none"/>
        <w:vertAlign w:val="baseline"/>
        <w:em w:val="none"/>
      </w:rPr>
    </w:lvl>
    <w:lvl w:ilvl="1">
      <w:start w:val="1"/>
      <w:numFmt w:val="decimal"/>
      <w:lvlText w:val="%1%2"/>
      <w:lvlJc w:val="left"/>
      <w:pPr>
        <w:ind w:left="360" w:hanging="360"/>
      </w:pPr>
      <w:rPr>
        <w:rFonts w:hint="default"/>
      </w:rPr>
    </w:lvl>
    <w:lvl w:ilvl="2">
      <w:start w:val="1"/>
      <w:numFmt w:val="lowerRoman"/>
      <w:lvlText w:val="%3."/>
      <w:lvlJc w:val="right"/>
      <w:pPr>
        <w:ind w:left="360" w:hanging="360"/>
      </w:pPr>
      <w:rPr>
        <w:rFonts w:hint="default"/>
      </w:rPr>
    </w:lvl>
    <w:lvl w:ilvl="3">
      <w:start w:val="1"/>
      <w:numFmt w:val="decimal"/>
      <w:lvlText w:val="%4."/>
      <w:lvlJc w:val="left"/>
      <w:pPr>
        <w:ind w:left="360" w:hanging="360"/>
      </w:pPr>
      <w:rPr>
        <w:rFonts w:hint="default"/>
      </w:rPr>
    </w:lvl>
    <w:lvl w:ilvl="4">
      <w:start w:val="1"/>
      <w:numFmt w:val="lowerLetter"/>
      <w:lvlText w:val="%5."/>
      <w:lvlJc w:val="left"/>
      <w:pPr>
        <w:ind w:left="360" w:hanging="360"/>
      </w:pPr>
      <w:rPr>
        <w:rFonts w:hint="default"/>
      </w:rPr>
    </w:lvl>
    <w:lvl w:ilvl="5">
      <w:start w:val="1"/>
      <w:numFmt w:val="lowerRoman"/>
      <w:lvlText w:val="%6."/>
      <w:lvlJc w:val="right"/>
      <w:pPr>
        <w:ind w:left="3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360" w:hanging="360"/>
      </w:pPr>
      <w:rPr>
        <w:rFonts w:hint="default"/>
      </w:rPr>
    </w:lvl>
    <w:lvl w:ilvl="8">
      <w:start w:val="1"/>
      <w:numFmt w:val="lowerRoman"/>
      <w:lvlText w:val="%9."/>
      <w:lvlJc w:val="right"/>
      <w:pPr>
        <w:ind w:left="360" w:hanging="360"/>
      </w:pPr>
      <w:rPr>
        <w:rFonts w:hint="default"/>
      </w:rPr>
    </w:lvl>
  </w:abstractNum>
  <w:abstractNum w:abstractNumId="38" w15:restartNumberingAfterBreak="0">
    <w:nsid w:val="568B6CA0"/>
    <w:multiLevelType w:val="multilevel"/>
    <w:tmpl w:val="F43C558C"/>
    <w:lvl w:ilvl="0">
      <w:start w:val="1"/>
      <w:numFmt w:val="decimal"/>
      <w:lvlText w:val="%1)"/>
      <w:lvlJc w:val="left"/>
      <w:pPr>
        <w:ind w:left="360" w:hanging="360"/>
      </w:pPr>
      <w:rPr>
        <w:rFonts w:hint="default"/>
        <w:color w:val="auto"/>
        <w:sz w:val="22"/>
        <w:szCs w:val="22"/>
      </w:rPr>
    </w:lvl>
    <w:lvl w:ilvl="1">
      <w:start w:val="1"/>
      <w:numFmt w:val="lowerLetter"/>
      <w:pStyle w:val="NumberedSub"/>
      <w:lvlText w:val="%2."/>
      <w:lvlJc w:val="left"/>
      <w:pPr>
        <w:ind w:left="720" w:hanging="360"/>
      </w:pPr>
      <w:rPr>
        <w:rFonts w:hint="default"/>
        <w:color w:val="auto"/>
        <w:sz w:val="22"/>
        <w:szCs w:val="22"/>
      </w:rPr>
    </w:lvl>
    <w:lvl w:ilvl="2">
      <w:start w:val="1"/>
      <w:numFmt w:val="lowerRoman"/>
      <w:lvlText w:val="%3)"/>
      <w:lvlJc w:val="left"/>
      <w:pPr>
        <w:ind w:left="1080" w:hanging="360"/>
      </w:pPr>
      <w:rPr>
        <w:rFonts w:hint="default"/>
        <w:color w:val="auto"/>
        <w:sz w:val="22"/>
        <w:szCs w:val="22"/>
      </w:rPr>
    </w:lvl>
    <w:lvl w:ilvl="3">
      <w:start w:val="1"/>
      <w:numFmt w:val="decimal"/>
      <w:lvlText w:val="(%4)"/>
      <w:lvlJc w:val="left"/>
      <w:pPr>
        <w:ind w:left="1440" w:hanging="360"/>
      </w:pPr>
      <w:rPr>
        <w:rFonts w:hint="default"/>
        <w:color w:val="auto"/>
        <w:sz w:val="22"/>
        <w:szCs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sz w:val="22"/>
        <w:szCs w:val="22"/>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5A89046A"/>
    <w:multiLevelType w:val="hybridMultilevel"/>
    <w:tmpl w:val="7CC40D00"/>
    <w:lvl w:ilvl="0" w:tplc="04090001">
      <w:start w:val="1"/>
      <w:numFmt w:val="bullet"/>
      <w:lvlText w:val=""/>
      <w:lvlJc w:val="left"/>
      <w:pPr>
        <w:ind w:left="720" w:hanging="360"/>
      </w:pPr>
      <w:rPr>
        <w:rFonts w:ascii="Symbol" w:hAnsi="Symbol" w:hint="default"/>
      </w:rPr>
    </w:lvl>
    <w:lvl w:ilvl="1" w:tplc="4E78AF3A">
      <w:start w:val="1"/>
      <w:numFmt w:val="bullet"/>
      <w:pStyle w:val="Sub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69104BD"/>
    <w:multiLevelType w:val="hybridMultilevel"/>
    <w:tmpl w:val="5EB81A1A"/>
    <w:lvl w:ilvl="0" w:tplc="89667986">
      <w:start w:val="1"/>
      <w:numFmt w:val="bullet"/>
      <w:pStyle w:val="SurveyBoxes"/>
      <w:lvlText w:val=""/>
      <w:lvlJc w:val="left"/>
      <w:pPr>
        <w:ind w:left="720" w:hanging="360"/>
      </w:pPr>
      <w:rPr>
        <w:rFonts w:ascii="Wingdings" w:hAnsi="Wingding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84D2977"/>
    <w:multiLevelType w:val="hybridMultilevel"/>
    <w:tmpl w:val="009A7F1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2" w15:restartNumberingAfterBreak="0">
    <w:nsid w:val="6C6D7191"/>
    <w:multiLevelType w:val="hybridMultilevel"/>
    <w:tmpl w:val="86CCE6F2"/>
    <w:lvl w:ilvl="0" w:tplc="BEA8AEB0">
      <w:start w:val="1"/>
      <w:numFmt w:val="bullet"/>
      <w:pStyle w:val="bullets3"/>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3" w15:restartNumberingAfterBreak="0">
    <w:nsid w:val="72533D61"/>
    <w:multiLevelType w:val="hybridMultilevel"/>
    <w:tmpl w:val="C6A41450"/>
    <w:lvl w:ilvl="0" w:tplc="879E36CA">
      <w:start w:val="1"/>
      <w:numFmt w:val="bullet"/>
      <w:pStyle w:val="SurveyBubble"/>
      <w:lvlText w:val="O"/>
      <w:lvlJc w:val="left"/>
      <w:pPr>
        <w:ind w:left="1440" w:hanging="360"/>
      </w:pPr>
      <w:rPr>
        <w:rFonts w:ascii="Verdana" w:hAnsi="Verdan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49B3228"/>
    <w:multiLevelType w:val="hybridMultilevel"/>
    <w:tmpl w:val="1076EFFA"/>
    <w:lvl w:ilvl="0" w:tplc="F0826ADA">
      <w:start w:val="1"/>
      <w:numFmt w:val="bullet"/>
      <w:lvlText w:val=""/>
      <w:lvlJc w:val="left"/>
      <w:pPr>
        <w:ind w:left="1440" w:hanging="360"/>
      </w:pPr>
      <w:rPr>
        <w:rFonts w:ascii="Symbol" w:hAnsi="Symbol" w:hint="default"/>
        <w:b w:val="0"/>
        <w:i w:val="0"/>
        <w:sz w:val="22"/>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760B5157"/>
    <w:multiLevelType w:val="hybridMultilevel"/>
    <w:tmpl w:val="FDD45064"/>
    <w:lvl w:ilvl="0" w:tplc="A224DFE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D284835"/>
    <w:multiLevelType w:val="hybridMultilevel"/>
    <w:tmpl w:val="3268178A"/>
    <w:lvl w:ilvl="0" w:tplc="4AC25BBC">
      <w:start w:val="1"/>
      <w:numFmt w:val="bullet"/>
      <w:pStyle w:val="FootnoteBullets"/>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7" w15:restartNumberingAfterBreak="0">
    <w:nsid w:val="7D6C6588"/>
    <w:multiLevelType w:val="hybridMultilevel"/>
    <w:tmpl w:val="7AB01DC4"/>
    <w:lvl w:ilvl="0" w:tplc="CFEE87F4">
      <w:start w:val="1"/>
      <w:numFmt w:val="bullet"/>
      <w:pStyle w:val="Bulleted1"/>
      <w:lvlText w:val=""/>
      <w:lvlJc w:val="left"/>
      <w:pPr>
        <w:tabs>
          <w:tab w:val="num" w:pos="1080"/>
        </w:tabs>
        <w:ind w:left="1080" w:hanging="360"/>
      </w:pPr>
      <w:rPr>
        <w:rFonts w:ascii="Symbol" w:hAnsi="Symbol" w:hint="default"/>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32"/>
  </w:num>
  <w:num w:numId="3">
    <w:abstractNumId w:val="37"/>
  </w:num>
  <w:num w:numId="4">
    <w:abstractNumId w:val="28"/>
  </w:num>
  <w:num w:numId="5">
    <w:abstractNumId w:val="47"/>
  </w:num>
  <w:num w:numId="6">
    <w:abstractNumId w:val="14"/>
  </w:num>
  <w:num w:numId="7">
    <w:abstractNumId w:val="27"/>
  </w:num>
  <w:num w:numId="8">
    <w:abstractNumId w:val="19"/>
  </w:num>
  <w:num w:numId="9">
    <w:abstractNumId w:val="42"/>
  </w:num>
  <w:num w:numId="10">
    <w:abstractNumId w:val="36"/>
  </w:num>
  <w:num w:numId="11">
    <w:abstractNumId w:val="0"/>
  </w:num>
  <w:num w:numId="12">
    <w:abstractNumId w:val="4"/>
  </w:num>
  <w:num w:numId="13">
    <w:abstractNumId w:val="5"/>
  </w:num>
  <w:num w:numId="14">
    <w:abstractNumId w:val="20"/>
  </w:num>
  <w:num w:numId="15">
    <w:abstractNumId w:val="26"/>
  </w:num>
  <w:num w:numId="16">
    <w:abstractNumId w:val="8"/>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num>
  <w:num w:numId="19">
    <w:abstractNumId w:val="29"/>
  </w:num>
  <w:num w:numId="20">
    <w:abstractNumId w:val="3"/>
  </w:num>
  <w:num w:numId="21">
    <w:abstractNumId w:val="13"/>
  </w:num>
  <w:num w:numId="22">
    <w:abstractNumId w:val="38"/>
  </w:num>
  <w:num w:numId="23">
    <w:abstractNumId w:val="22"/>
  </w:num>
  <w:num w:numId="24">
    <w:abstractNumId w:val="11"/>
  </w:num>
  <w:num w:numId="25">
    <w:abstractNumId w:val="2"/>
  </w:num>
  <w:num w:numId="26">
    <w:abstractNumId w:val="30"/>
  </w:num>
  <w:num w:numId="27">
    <w:abstractNumId w:val="34"/>
  </w:num>
  <w:num w:numId="28">
    <w:abstractNumId w:val="39"/>
  </w:num>
  <w:num w:numId="29">
    <w:abstractNumId w:val="6"/>
  </w:num>
  <w:num w:numId="30">
    <w:abstractNumId w:val="31"/>
  </w:num>
  <w:num w:numId="31">
    <w:abstractNumId w:val="12"/>
  </w:num>
  <w:num w:numId="32">
    <w:abstractNumId w:val="40"/>
  </w:num>
  <w:num w:numId="33">
    <w:abstractNumId w:val="17"/>
  </w:num>
  <w:num w:numId="34">
    <w:abstractNumId w:val="43"/>
  </w:num>
  <w:num w:numId="35">
    <w:abstractNumId w:val="10"/>
  </w:num>
  <w:num w:numId="36">
    <w:abstractNumId w:val="7"/>
  </w:num>
  <w:num w:numId="37">
    <w:abstractNumId w:val="23"/>
  </w:num>
  <w:num w:numId="38">
    <w:abstractNumId w:val="35"/>
  </w:num>
  <w:num w:numId="39">
    <w:abstractNumId w:val="9"/>
  </w:num>
  <w:num w:numId="40">
    <w:abstractNumId w:val="45"/>
  </w:num>
  <w:num w:numId="41">
    <w:abstractNumId w:val="1"/>
  </w:num>
  <w:num w:numId="42">
    <w:abstractNumId w:val="25"/>
  </w:num>
  <w:num w:numId="43">
    <w:abstractNumId w:val="18"/>
  </w:num>
  <w:num w:numId="44">
    <w:abstractNumId w:val="44"/>
  </w:num>
  <w:num w:numId="45">
    <w:abstractNumId w:val="33"/>
  </w:num>
  <w:num w:numId="46">
    <w:abstractNumId w:val="21"/>
    <w:lvlOverride w:ilvl="0">
      <w:startOverride w:val="1"/>
    </w:lvlOverride>
  </w:num>
  <w:num w:numId="47">
    <w:abstractNumId w:val="21"/>
    <w:lvlOverride w:ilvl="0">
      <w:startOverride w:val="1"/>
    </w:lvlOverride>
  </w:num>
  <w:num w:numId="48">
    <w:abstractNumId w:val="21"/>
    <w:lvlOverride w:ilvl="0">
      <w:startOverride w:val="1"/>
    </w:lvlOverride>
  </w:num>
  <w:num w:numId="49">
    <w:abstractNumId w:val="21"/>
  </w:num>
  <w:num w:numId="50">
    <w:abstractNumId w:val="21"/>
    <w:lvlOverride w:ilvl="0">
      <w:startOverride w:val="1"/>
    </w:lvlOverride>
  </w:num>
  <w:num w:numId="51">
    <w:abstractNumId w:val="21"/>
    <w:lvlOverride w:ilvl="0">
      <w:startOverride w:val="1"/>
    </w:lvlOverride>
  </w:num>
  <w:num w:numId="52">
    <w:abstractNumId w:val="21"/>
    <w:lvlOverride w:ilvl="0">
      <w:startOverride w:val="1"/>
    </w:lvlOverride>
  </w:num>
  <w:num w:numId="53">
    <w:abstractNumId w:val="21"/>
    <w:lvlOverride w:ilvl="0">
      <w:startOverride w:val="1"/>
    </w:lvlOverride>
  </w:num>
  <w:num w:numId="54">
    <w:abstractNumId w:val="21"/>
    <w:lvlOverride w:ilvl="0">
      <w:startOverride w:val="1"/>
    </w:lvlOverride>
  </w:num>
  <w:num w:numId="55">
    <w:abstractNumId w:val="21"/>
  </w:num>
  <w:num w:numId="56">
    <w:abstractNumId w:val="41"/>
  </w:num>
  <w:num w:numId="57">
    <w:abstractNumId w:val="19"/>
  </w:num>
  <w:num w:numId="58">
    <w:abstractNumId w:val="19"/>
  </w:num>
  <w:num w:numId="59">
    <w:abstractNumId w:val="19"/>
  </w:num>
  <w:num w:numId="60">
    <w:abstractNumId w:val="19"/>
  </w:num>
  <w:num w:numId="61">
    <w:abstractNumId w:val="19"/>
  </w:num>
  <w:num w:numId="62">
    <w:abstractNumId w:val="19"/>
  </w:num>
  <w:num w:numId="63">
    <w:abstractNumId w:val="19"/>
  </w:num>
  <w:num w:numId="64">
    <w:abstractNumId w:val="19"/>
  </w:num>
  <w:num w:numId="65">
    <w:abstractNumId w:val="19"/>
  </w:num>
  <w:num w:numId="66">
    <w:abstractNumId w:val="19"/>
  </w:num>
  <w:num w:numId="67">
    <w:abstractNumId w:val="19"/>
  </w:num>
  <w:num w:numId="68">
    <w:abstractNumId w:val="19"/>
  </w:num>
  <w:num w:numId="69">
    <w:abstractNumId w:val="19"/>
  </w:num>
  <w:num w:numId="70">
    <w:abstractNumId w:val="19"/>
  </w:num>
  <w:num w:numId="71">
    <w:abstractNumId w:val="19"/>
  </w:num>
  <w:num w:numId="72">
    <w:abstractNumId w:val="19"/>
  </w:num>
  <w:num w:numId="73">
    <w:abstractNumId w:val="19"/>
  </w:num>
  <w:num w:numId="74">
    <w:abstractNumId w:val="19"/>
  </w:num>
  <w:num w:numId="75">
    <w:abstractNumId w:val="19"/>
  </w:num>
  <w:num w:numId="76">
    <w:abstractNumId w:val="19"/>
  </w:num>
  <w:num w:numId="77">
    <w:abstractNumId w:val="19"/>
  </w:num>
  <w:num w:numId="78">
    <w:abstractNumId w:val="19"/>
  </w:num>
  <w:num w:numId="79">
    <w:abstractNumId w:val="19"/>
  </w:num>
  <w:num w:numId="80">
    <w:abstractNumId w:val="19"/>
  </w:num>
  <w:num w:numId="81">
    <w:abstractNumId w:val="19"/>
  </w:num>
  <w:num w:numId="82">
    <w:abstractNumId w:val="19"/>
  </w:num>
  <w:num w:numId="83">
    <w:abstractNumId w:val="19"/>
  </w:num>
  <w:num w:numId="84">
    <w:abstractNumId w:val="46"/>
  </w:num>
  <w:num w:numId="85">
    <w:abstractNumId w:val="46"/>
  </w:num>
  <w:num w:numId="86">
    <w:abstractNumId w:val="46"/>
  </w:num>
  <w:num w:numId="87">
    <w:abstractNumId w:val="46"/>
  </w:num>
  <w:num w:numId="88">
    <w:abstractNumId w:val="16"/>
  </w:num>
  <w:num w:numId="89">
    <w:abstractNumId w:val="21"/>
    <w:lvlOverride w:ilvl="0">
      <w:startOverride w:val="1"/>
    </w:lvlOverride>
  </w:num>
  <w:num w:numId="90">
    <w:abstractNumId w:val="19"/>
  </w:num>
  <w:num w:numId="91">
    <w:abstractNumId w:val="19"/>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05AB"/>
    <w:rsid w:val="0000194E"/>
    <w:rsid w:val="0000620A"/>
    <w:rsid w:val="00014BA2"/>
    <w:rsid w:val="000205AB"/>
    <w:rsid w:val="0002148B"/>
    <w:rsid w:val="00021B11"/>
    <w:rsid w:val="00022A69"/>
    <w:rsid w:val="00030A41"/>
    <w:rsid w:val="00032461"/>
    <w:rsid w:val="0004229F"/>
    <w:rsid w:val="000423F1"/>
    <w:rsid w:val="00046C05"/>
    <w:rsid w:val="00046D2D"/>
    <w:rsid w:val="000533C7"/>
    <w:rsid w:val="000568AB"/>
    <w:rsid w:val="0006020D"/>
    <w:rsid w:val="00066446"/>
    <w:rsid w:val="00067419"/>
    <w:rsid w:val="000675C9"/>
    <w:rsid w:val="00071893"/>
    <w:rsid w:val="00071E8A"/>
    <w:rsid w:val="00073544"/>
    <w:rsid w:val="00073B48"/>
    <w:rsid w:val="00074FD9"/>
    <w:rsid w:val="000751E7"/>
    <w:rsid w:val="00081C4E"/>
    <w:rsid w:val="0008252D"/>
    <w:rsid w:val="00091672"/>
    <w:rsid w:val="00092318"/>
    <w:rsid w:val="00092A83"/>
    <w:rsid w:val="00092C25"/>
    <w:rsid w:val="00093955"/>
    <w:rsid w:val="000A125C"/>
    <w:rsid w:val="000A4C85"/>
    <w:rsid w:val="000B73CF"/>
    <w:rsid w:val="000C3833"/>
    <w:rsid w:val="000C47ED"/>
    <w:rsid w:val="000D0157"/>
    <w:rsid w:val="000D373D"/>
    <w:rsid w:val="000D5CAF"/>
    <w:rsid w:val="000D5DB4"/>
    <w:rsid w:val="000E1A6A"/>
    <w:rsid w:val="000E7497"/>
    <w:rsid w:val="000F1253"/>
    <w:rsid w:val="000F1653"/>
    <w:rsid w:val="000F40A6"/>
    <w:rsid w:val="000F6F88"/>
    <w:rsid w:val="000F7BB5"/>
    <w:rsid w:val="0010405D"/>
    <w:rsid w:val="001044C9"/>
    <w:rsid w:val="00106025"/>
    <w:rsid w:val="001069CE"/>
    <w:rsid w:val="00113B12"/>
    <w:rsid w:val="0011514D"/>
    <w:rsid w:val="0011565F"/>
    <w:rsid w:val="001173A7"/>
    <w:rsid w:val="001201E3"/>
    <w:rsid w:val="0012054B"/>
    <w:rsid w:val="0012054C"/>
    <w:rsid w:val="001212A2"/>
    <w:rsid w:val="001215DD"/>
    <w:rsid w:val="001236A7"/>
    <w:rsid w:val="00126863"/>
    <w:rsid w:val="001278DF"/>
    <w:rsid w:val="00131E9A"/>
    <w:rsid w:val="00135144"/>
    <w:rsid w:val="0014001B"/>
    <w:rsid w:val="00140475"/>
    <w:rsid w:val="0014278B"/>
    <w:rsid w:val="00142BB6"/>
    <w:rsid w:val="001447BA"/>
    <w:rsid w:val="001459F2"/>
    <w:rsid w:val="001515D3"/>
    <w:rsid w:val="00151781"/>
    <w:rsid w:val="00153E94"/>
    <w:rsid w:val="0015432A"/>
    <w:rsid w:val="001551B6"/>
    <w:rsid w:val="0015564C"/>
    <w:rsid w:val="00161849"/>
    <w:rsid w:val="00161B34"/>
    <w:rsid w:val="0016210F"/>
    <w:rsid w:val="00172E1E"/>
    <w:rsid w:val="001803AE"/>
    <w:rsid w:val="0018061C"/>
    <w:rsid w:val="001845BA"/>
    <w:rsid w:val="00184747"/>
    <w:rsid w:val="001848ED"/>
    <w:rsid w:val="00190C10"/>
    <w:rsid w:val="001915F6"/>
    <w:rsid w:val="0019192D"/>
    <w:rsid w:val="00193ED9"/>
    <w:rsid w:val="00193F4D"/>
    <w:rsid w:val="001A243C"/>
    <w:rsid w:val="001A40AD"/>
    <w:rsid w:val="001A53DD"/>
    <w:rsid w:val="001A5723"/>
    <w:rsid w:val="001A678A"/>
    <w:rsid w:val="001A7658"/>
    <w:rsid w:val="001B6570"/>
    <w:rsid w:val="001B6742"/>
    <w:rsid w:val="001C0A53"/>
    <w:rsid w:val="001C19B8"/>
    <w:rsid w:val="001C361D"/>
    <w:rsid w:val="001C51CE"/>
    <w:rsid w:val="001C6B78"/>
    <w:rsid w:val="001C76B8"/>
    <w:rsid w:val="001D588B"/>
    <w:rsid w:val="001D621B"/>
    <w:rsid w:val="001E114E"/>
    <w:rsid w:val="001E51C3"/>
    <w:rsid w:val="001F1BCA"/>
    <w:rsid w:val="001F3366"/>
    <w:rsid w:val="001F5D21"/>
    <w:rsid w:val="001F7D88"/>
    <w:rsid w:val="0020470D"/>
    <w:rsid w:val="0020562D"/>
    <w:rsid w:val="00206018"/>
    <w:rsid w:val="00213797"/>
    <w:rsid w:val="00214F03"/>
    <w:rsid w:val="002152F6"/>
    <w:rsid w:val="00216B63"/>
    <w:rsid w:val="00222C9C"/>
    <w:rsid w:val="002233B9"/>
    <w:rsid w:val="002266EA"/>
    <w:rsid w:val="002300DB"/>
    <w:rsid w:val="00232E42"/>
    <w:rsid w:val="00234054"/>
    <w:rsid w:val="002344DD"/>
    <w:rsid w:val="0023763D"/>
    <w:rsid w:val="002416F9"/>
    <w:rsid w:val="002433F2"/>
    <w:rsid w:val="00245AEE"/>
    <w:rsid w:val="002465A3"/>
    <w:rsid w:val="0025039C"/>
    <w:rsid w:val="00251028"/>
    <w:rsid w:val="00252F41"/>
    <w:rsid w:val="002575CF"/>
    <w:rsid w:val="0026211B"/>
    <w:rsid w:val="00263331"/>
    <w:rsid w:val="00264DC4"/>
    <w:rsid w:val="00265149"/>
    <w:rsid w:val="0026621D"/>
    <w:rsid w:val="00266A43"/>
    <w:rsid w:val="0026720C"/>
    <w:rsid w:val="002673F1"/>
    <w:rsid w:val="00267FA4"/>
    <w:rsid w:val="00270898"/>
    <w:rsid w:val="002741C9"/>
    <w:rsid w:val="00274946"/>
    <w:rsid w:val="00276599"/>
    <w:rsid w:val="00276BDA"/>
    <w:rsid w:val="0028117E"/>
    <w:rsid w:val="00295EB1"/>
    <w:rsid w:val="002A2594"/>
    <w:rsid w:val="002A31AC"/>
    <w:rsid w:val="002B11A4"/>
    <w:rsid w:val="002B2344"/>
    <w:rsid w:val="002B743C"/>
    <w:rsid w:val="002C1EF4"/>
    <w:rsid w:val="002C3872"/>
    <w:rsid w:val="002D0669"/>
    <w:rsid w:val="002D215D"/>
    <w:rsid w:val="002D2372"/>
    <w:rsid w:val="002D282E"/>
    <w:rsid w:val="002D5565"/>
    <w:rsid w:val="002D58EE"/>
    <w:rsid w:val="002D629A"/>
    <w:rsid w:val="002E02C3"/>
    <w:rsid w:val="002E1DA1"/>
    <w:rsid w:val="002E2328"/>
    <w:rsid w:val="002E3A4E"/>
    <w:rsid w:val="002E6E5C"/>
    <w:rsid w:val="002E728D"/>
    <w:rsid w:val="002F095D"/>
    <w:rsid w:val="002F2B32"/>
    <w:rsid w:val="002F331C"/>
    <w:rsid w:val="00302BC4"/>
    <w:rsid w:val="00303C75"/>
    <w:rsid w:val="00304C80"/>
    <w:rsid w:val="003115C2"/>
    <w:rsid w:val="00317AD7"/>
    <w:rsid w:val="00321CF9"/>
    <w:rsid w:val="00322742"/>
    <w:rsid w:val="0033043E"/>
    <w:rsid w:val="00331677"/>
    <w:rsid w:val="00331CBE"/>
    <w:rsid w:val="003324D0"/>
    <w:rsid w:val="003337C4"/>
    <w:rsid w:val="00334D0C"/>
    <w:rsid w:val="003356A8"/>
    <w:rsid w:val="00336332"/>
    <w:rsid w:val="0034309C"/>
    <w:rsid w:val="00347074"/>
    <w:rsid w:val="00347916"/>
    <w:rsid w:val="00351A5A"/>
    <w:rsid w:val="0035484F"/>
    <w:rsid w:val="003550FB"/>
    <w:rsid w:val="00355B0D"/>
    <w:rsid w:val="00357EB0"/>
    <w:rsid w:val="003629D3"/>
    <w:rsid w:val="00366FDC"/>
    <w:rsid w:val="003673F3"/>
    <w:rsid w:val="00370D31"/>
    <w:rsid w:val="00372A47"/>
    <w:rsid w:val="00374102"/>
    <w:rsid w:val="00374526"/>
    <w:rsid w:val="003754C8"/>
    <w:rsid w:val="00375B67"/>
    <w:rsid w:val="00377237"/>
    <w:rsid w:val="003808C4"/>
    <w:rsid w:val="00381DE6"/>
    <w:rsid w:val="0039196D"/>
    <w:rsid w:val="00395B91"/>
    <w:rsid w:val="00397400"/>
    <w:rsid w:val="003A20D1"/>
    <w:rsid w:val="003A35B5"/>
    <w:rsid w:val="003A52B8"/>
    <w:rsid w:val="003A7ECD"/>
    <w:rsid w:val="003B5D0B"/>
    <w:rsid w:val="003C0DEA"/>
    <w:rsid w:val="003C213A"/>
    <w:rsid w:val="003C276A"/>
    <w:rsid w:val="003C7A9E"/>
    <w:rsid w:val="003D2C9F"/>
    <w:rsid w:val="003D452A"/>
    <w:rsid w:val="003D711F"/>
    <w:rsid w:val="003E097D"/>
    <w:rsid w:val="003E3315"/>
    <w:rsid w:val="003E7A97"/>
    <w:rsid w:val="003F21E6"/>
    <w:rsid w:val="003F2208"/>
    <w:rsid w:val="003F3EF0"/>
    <w:rsid w:val="003F6242"/>
    <w:rsid w:val="00400308"/>
    <w:rsid w:val="00403121"/>
    <w:rsid w:val="00410726"/>
    <w:rsid w:val="00411203"/>
    <w:rsid w:val="00411D25"/>
    <w:rsid w:val="004166EB"/>
    <w:rsid w:val="0042088B"/>
    <w:rsid w:val="004209B7"/>
    <w:rsid w:val="00420E4A"/>
    <w:rsid w:val="00421D53"/>
    <w:rsid w:val="00426002"/>
    <w:rsid w:val="004260A5"/>
    <w:rsid w:val="00427A6C"/>
    <w:rsid w:val="00431500"/>
    <w:rsid w:val="0043204F"/>
    <w:rsid w:val="004337A0"/>
    <w:rsid w:val="00442AC9"/>
    <w:rsid w:val="00446669"/>
    <w:rsid w:val="00446FDB"/>
    <w:rsid w:val="0045289E"/>
    <w:rsid w:val="00454B8C"/>
    <w:rsid w:val="00462831"/>
    <w:rsid w:val="0046514D"/>
    <w:rsid w:val="004656FE"/>
    <w:rsid w:val="00466CA5"/>
    <w:rsid w:val="004675B2"/>
    <w:rsid w:val="00472B55"/>
    <w:rsid w:val="00472C31"/>
    <w:rsid w:val="0047474A"/>
    <w:rsid w:val="00474FBD"/>
    <w:rsid w:val="00481132"/>
    <w:rsid w:val="0048274A"/>
    <w:rsid w:val="00484806"/>
    <w:rsid w:val="00485BFA"/>
    <w:rsid w:val="00486261"/>
    <w:rsid w:val="004903D3"/>
    <w:rsid w:val="004938F3"/>
    <w:rsid w:val="00495060"/>
    <w:rsid w:val="004A0631"/>
    <w:rsid w:val="004A0745"/>
    <w:rsid w:val="004A1C30"/>
    <w:rsid w:val="004A518D"/>
    <w:rsid w:val="004B52F4"/>
    <w:rsid w:val="004B61CD"/>
    <w:rsid w:val="004B67C6"/>
    <w:rsid w:val="004C09CB"/>
    <w:rsid w:val="004C54E2"/>
    <w:rsid w:val="004C6A4A"/>
    <w:rsid w:val="004D258A"/>
    <w:rsid w:val="004D37F0"/>
    <w:rsid w:val="004D384D"/>
    <w:rsid w:val="004D4135"/>
    <w:rsid w:val="004D657A"/>
    <w:rsid w:val="004D69FF"/>
    <w:rsid w:val="004D6D74"/>
    <w:rsid w:val="004D7B0A"/>
    <w:rsid w:val="004E034C"/>
    <w:rsid w:val="004E2536"/>
    <w:rsid w:val="004E2C67"/>
    <w:rsid w:val="004E47A5"/>
    <w:rsid w:val="004E6034"/>
    <w:rsid w:val="004E6C3E"/>
    <w:rsid w:val="004F2905"/>
    <w:rsid w:val="004F39A2"/>
    <w:rsid w:val="00505627"/>
    <w:rsid w:val="00513992"/>
    <w:rsid w:val="00514130"/>
    <w:rsid w:val="00515B70"/>
    <w:rsid w:val="005201A6"/>
    <w:rsid w:val="00521162"/>
    <w:rsid w:val="00525687"/>
    <w:rsid w:val="00527315"/>
    <w:rsid w:val="00530893"/>
    <w:rsid w:val="0053255D"/>
    <w:rsid w:val="00534761"/>
    <w:rsid w:val="00534DFE"/>
    <w:rsid w:val="0053514C"/>
    <w:rsid w:val="005368AD"/>
    <w:rsid w:val="005368CF"/>
    <w:rsid w:val="00536D96"/>
    <w:rsid w:val="00544856"/>
    <w:rsid w:val="005448CF"/>
    <w:rsid w:val="00545C60"/>
    <w:rsid w:val="005465C0"/>
    <w:rsid w:val="0055201D"/>
    <w:rsid w:val="0055526A"/>
    <w:rsid w:val="00556E75"/>
    <w:rsid w:val="0056084F"/>
    <w:rsid w:val="0056254A"/>
    <w:rsid w:val="00565B1D"/>
    <w:rsid w:val="005675DD"/>
    <w:rsid w:val="005743A5"/>
    <w:rsid w:val="00583314"/>
    <w:rsid w:val="005848B2"/>
    <w:rsid w:val="0059666A"/>
    <w:rsid w:val="005A2021"/>
    <w:rsid w:val="005A798C"/>
    <w:rsid w:val="005A7ECF"/>
    <w:rsid w:val="005C3F93"/>
    <w:rsid w:val="005C4F83"/>
    <w:rsid w:val="005D2864"/>
    <w:rsid w:val="005D40D3"/>
    <w:rsid w:val="005D4A9C"/>
    <w:rsid w:val="005D4FC6"/>
    <w:rsid w:val="005E323E"/>
    <w:rsid w:val="005E341A"/>
    <w:rsid w:val="005E5E05"/>
    <w:rsid w:val="005E7622"/>
    <w:rsid w:val="005F39C0"/>
    <w:rsid w:val="005F5848"/>
    <w:rsid w:val="005F5BF3"/>
    <w:rsid w:val="00602BF2"/>
    <w:rsid w:val="006031EE"/>
    <w:rsid w:val="006045E1"/>
    <w:rsid w:val="00605F85"/>
    <w:rsid w:val="0060782D"/>
    <w:rsid w:val="00611BD4"/>
    <w:rsid w:val="00612EA5"/>
    <w:rsid w:val="00613317"/>
    <w:rsid w:val="0062053E"/>
    <w:rsid w:val="0062487E"/>
    <w:rsid w:val="00624F8E"/>
    <w:rsid w:val="0062529D"/>
    <w:rsid w:val="006323CC"/>
    <w:rsid w:val="006326CC"/>
    <w:rsid w:val="00634F08"/>
    <w:rsid w:val="00635044"/>
    <w:rsid w:val="0064069D"/>
    <w:rsid w:val="00641456"/>
    <w:rsid w:val="00642A1C"/>
    <w:rsid w:val="00644303"/>
    <w:rsid w:val="00646C31"/>
    <w:rsid w:val="00652FBC"/>
    <w:rsid w:val="0065379B"/>
    <w:rsid w:val="00654196"/>
    <w:rsid w:val="006549A5"/>
    <w:rsid w:val="0065563B"/>
    <w:rsid w:val="0065615D"/>
    <w:rsid w:val="00657807"/>
    <w:rsid w:val="0066163E"/>
    <w:rsid w:val="00661FE9"/>
    <w:rsid w:val="0066299A"/>
    <w:rsid w:val="00663C98"/>
    <w:rsid w:val="00665AF3"/>
    <w:rsid w:val="00666A40"/>
    <w:rsid w:val="00666BD6"/>
    <w:rsid w:val="006702C6"/>
    <w:rsid w:val="00674B4E"/>
    <w:rsid w:val="00675D81"/>
    <w:rsid w:val="006762B9"/>
    <w:rsid w:val="006771E4"/>
    <w:rsid w:val="006776F1"/>
    <w:rsid w:val="00682961"/>
    <w:rsid w:val="00686940"/>
    <w:rsid w:val="00691D20"/>
    <w:rsid w:val="00692FA0"/>
    <w:rsid w:val="00693F68"/>
    <w:rsid w:val="00695D83"/>
    <w:rsid w:val="006A00FF"/>
    <w:rsid w:val="006A22A6"/>
    <w:rsid w:val="006A67D9"/>
    <w:rsid w:val="006A7C2F"/>
    <w:rsid w:val="006B0312"/>
    <w:rsid w:val="006B24B3"/>
    <w:rsid w:val="006B3A0D"/>
    <w:rsid w:val="006C1F71"/>
    <w:rsid w:val="006C227D"/>
    <w:rsid w:val="006C6FB5"/>
    <w:rsid w:val="006D0D3E"/>
    <w:rsid w:val="006D13AF"/>
    <w:rsid w:val="006D2891"/>
    <w:rsid w:val="006D466F"/>
    <w:rsid w:val="006D46CF"/>
    <w:rsid w:val="006D4B55"/>
    <w:rsid w:val="006F0711"/>
    <w:rsid w:val="006F3A6E"/>
    <w:rsid w:val="006F4EEA"/>
    <w:rsid w:val="00703F1C"/>
    <w:rsid w:val="007059AB"/>
    <w:rsid w:val="00706747"/>
    <w:rsid w:val="0071247A"/>
    <w:rsid w:val="0071354D"/>
    <w:rsid w:val="00721BB6"/>
    <w:rsid w:val="00721E01"/>
    <w:rsid w:val="00732AD1"/>
    <w:rsid w:val="00733240"/>
    <w:rsid w:val="0073453F"/>
    <w:rsid w:val="00736510"/>
    <w:rsid w:val="00741605"/>
    <w:rsid w:val="007521B0"/>
    <w:rsid w:val="00754676"/>
    <w:rsid w:val="007569EC"/>
    <w:rsid w:val="00757905"/>
    <w:rsid w:val="00764DBD"/>
    <w:rsid w:val="00765259"/>
    <w:rsid w:val="007665A0"/>
    <w:rsid w:val="0076682B"/>
    <w:rsid w:val="00767009"/>
    <w:rsid w:val="00770B6D"/>
    <w:rsid w:val="00771831"/>
    <w:rsid w:val="0078327A"/>
    <w:rsid w:val="00783638"/>
    <w:rsid w:val="00783CDC"/>
    <w:rsid w:val="007841A9"/>
    <w:rsid w:val="007850E3"/>
    <w:rsid w:val="00791024"/>
    <w:rsid w:val="00791604"/>
    <w:rsid w:val="007945B5"/>
    <w:rsid w:val="007950DE"/>
    <w:rsid w:val="00797CBC"/>
    <w:rsid w:val="007A0205"/>
    <w:rsid w:val="007A2307"/>
    <w:rsid w:val="007A54BC"/>
    <w:rsid w:val="007A6914"/>
    <w:rsid w:val="007B281E"/>
    <w:rsid w:val="007B47E1"/>
    <w:rsid w:val="007C292A"/>
    <w:rsid w:val="007C416B"/>
    <w:rsid w:val="007C445A"/>
    <w:rsid w:val="007C465F"/>
    <w:rsid w:val="007C4A6A"/>
    <w:rsid w:val="007C4F62"/>
    <w:rsid w:val="007C7465"/>
    <w:rsid w:val="007C75BF"/>
    <w:rsid w:val="007D25D6"/>
    <w:rsid w:val="007D7CDC"/>
    <w:rsid w:val="007E1314"/>
    <w:rsid w:val="007E2C46"/>
    <w:rsid w:val="007E358C"/>
    <w:rsid w:val="007E4542"/>
    <w:rsid w:val="007E6EF1"/>
    <w:rsid w:val="007F6B92"/>
    <w:rsid w:val="007F79AD"/>
    <w:rsid w:val="007F79CB"/>
    <w:rsid w:val="00802DD7"/>
    <w:rsid w:val="008116DA"/>
    <w:rsid w:val="008118A2"/>
    <w:rsid w:val="0081338E"/>
    <w:rsid w:val="008178E7"/>
    <w:rsid w:val="00820CE6"/>
    <w:rsid w:val="00823C4B"/>
    <w:rsid w:val="008314FF"/>
    <w:rsid w:val="0083361A"/>
    <w:rsid w:val="008346B8"/>
    <w:rsid w:val="00835E8A"/>
    <w:rsid w:val="00840306"/>
    <w:rsid w:val="008412C5"/>
    <w:rsid w:val="00845BEB"/>
    <w:rsid w:val="0084642E"/>
    <w:rsid w:val="00852DE6"/>
    <w:rsid w:val="0085303C"/>
    <w:rsid w:val="00857644"/>
    <w:rsid w:val="00857CD5"/>
    <w:rsid w:val="00864306"/>
    <w:rsid w:val="00864E9B"/>
    <w:rsid w:val="00867E78"/>
    <w:rsid w:val="00872976"/>
    <w:rsid w:val="0087502B"/>
    <w:rsid w:val="00892E6A"/>
    <w:rsid w:val="00895F52"/>
    <w:rsid w:val="00896612"/>
    <w:rsid w:val="008978F7"/>
    <w:rsid w:val="00897C52"/>
    <w:rsid w:val="008A7D47"/>
    <w:rsid w:val="008B62C4"/>
    <w:rsid w:val="008B7B22"/>
    <w:rsid w:val="008B7EB9"/>
    <w:rsid w:val="008C1C7B"/>
    <w:rsid w:val="008C28E7"/>
    <w:rsid w:val="008C2AA0"/>
    <w:rsid w:val="008C475A"/>
    <w:rsid w:val="008C6635"/>
    <w:rsid w:val="008D2236"/>
    <w:rsid w:val="008E0A5C"/>
    <w:rsid w:val="008E0E62"/>
    <w:rsid w:val="008E1AC5"/>
    <w:rsid w:val="008E1C26"/>
    <w:rsid w:val="008E462D"/>
    <w:rsid w:val="008E6B0A"/>
    <w:rsid w:val="008F16DA"/>
    <w:rsid w:val="008F6388"/>
    <w:rsid w:val="008F7CC8"/>
    <w:rsid w:val="00901A9D"/>
    <w:rsid w:val="00903805"/>
    <w:rsid w:val="00905899"/>
    <w:rsid w:val="0090634A"/>
    <w:rsid w:val="009104B2"/>
    <w:rsid w:val="00911D8C"/>
    <w:rsid w:val="00914E5B"/>
    <w:rsid w:val="00922E61"/>
    <w:rsid w:val="009239E1"/>
    <w:rsid w:val="00924252"/>
    <w:rsid w:val="00926465"/>
    <w:rsid w:val="0093157B"/>
    <w:rsid w:val="009327D5"/>
    <w:rsid w:val="0093521B"/>
    <w:rsid w:val="009353BD"/>
    <w:rsid w:val="00936A96"/>
    <w:rsid w:val="00942AE5"/>
    <w:rsid w:val="00944911"/>
    <w:rsid w:val="009506FB"/>
    <w:rsid w:val="0095088F"/>
    <w:rsid w:val="009511E1"/>
    <w:rsid w:val="00951E32"/>
    <w:rsid w:val="00954D3A"/>
    <w:rsid w:val="00955A6B"/>
    <w:rsid w:val="00955EB0"/>
    <w:rsid w:val="009560E2"/>
    <w:rsid w:val="009623E9"/>
    <w:rsid w:val="0097044B"/>
    <w:rsid w:val="00973A1F"/>
    <w:rsid w:val="00973CF0"/>
    <w:rsid w:val="009754FE"/>
    <w:rsid w:val="0098076E"/>
    <w:rsid w:val="00980C00"/>
    <w:rsid w:val="00982912"/>
    <w:rsid w:val="00993280"/>
    <w:rsid w:val="00994EFA"/>
    <w:rsid w:val="00997067"/>
    <w:rsid w:val="00997D4F"/>
    <w:rsid w:val="009A018C"/>
    <w:rsid w:val="009A1440"/>
    <w:rsid w:val="009A2F62"/>
    <w:rsid w:val="009A4495"/>
    <w:rsid w:val="009A6D65"/>
    <w:rsid w:val="009B4011"/>
    <w:rsid w:val="009B6FE2"/>
    <w:rsid w:val="009B71D3"/>
    <w:rsid w:val="009B7997"/>
    <w:rsid w:val="009C2613"/>
    <w:rsid w:val="009C5816"/>
    <w:rsid w:val="009C7C05"/>
    <w:rsid w:val="009D0AB6"/>
    <w:rsid w:val="009D1DC7"/>
    <w:rsid w:val="009D1FA3"/>
    <w:rsid w:val="009D2823"/>
    <w:rsid w:val="009D2D60"/>
    <w:rsid w:val="009D3706"/>
    <w:rsid w:val="009D3857"/>
    <w:rsid w:val="009D4462"/>
    <w:rsid w:val="009D5349"/>
    <w:rsid w:val="009D6651"/>
    <w:rsid w:val="009D6EFF"/>
    <w:rsid w:val="009E0A21"/>
    <w:rsid w:val="009E23F1"/>
    <w:rsid w:val="009E5488"/>
    <w:rsid w:val="009F179C"/>
    <w:rsid w:val="009F338A"/>
    <w:rsid w:val="009F41E9"/>
    <w:rsid w:val="009F6548"/>
    <w:rsid w:val="00A00CDB"/>
    <w:rsid w:val="00A01681"/>
    <w:rsid w:val="00A020D3"/>
    <w:rsid w:val="00A02D3B"/>
    <w:rsid w:val="00A0576D"/>
    <w:rsid w:val="00A073A3"/>
    <w:rsid w:val="00A077AB"/>
    <w:rsid w:val="00A20B0E"/>
    <w:rsid w:val="00A23DB0"/>
    <w:rsid w:val="00A26218"/>
    <w:rsid w:val="00A26AC4"/>
    <w:rsid w:val="00A271E0"/>
    <w:rsid w:val="00A27469"/>
    <w:rsid w:val="00A3153E"/>
    <w:rsid w:val="00A31822"/>
    <w:rsid w:val="00A31885"/>
    <w:rsid w:val="00A33ACA"/>
    <w:rsid w:val="00A35FE0"/>
    <w:rsid w:val="00A40321"/>
    <w:rsid w:val="00A431EA"/>
    <w:rsid w:val="00A44C4F"/>
    <w:rsid w:val="00A46A6B"/>
    <w:rsid w:val="00A5229A"/>
    <w:rsid w:val="00A52C9F"/>
    <w:rsid w:val="00A55DE1"/>
    <w:rsid w:val="00A56254"/>
    <w:rsid w:val="00A56E40"/>
    <w:rsid w:val="00A6478B"/>
    <w:rsid w:val="00A66D80"/>
    <w:rsid w:val="00A67679"/>
    <w:rsid w:val="00A7230B"/>
    <w:rsid w:val="00A7410B"/>
    <w:rsid w:val="00A80E68"/>
    <w:rsid w:val="00A811C4"/>
    <w:rsid w:val="00A939FE"/>
    <w:rsid w:val="00A957D4"/>
    <w:rsid w:val="00A95A54"/>
    <w:rsid w:val="00A979FB"/>
    <w:rsid w:val="00AA071A"/>
    <w:rsid w:val="00AB1672"/>
    <w:rsid w:val="00AC02BE"/>
    <w:rsid w:val="00AC2919"/>
    <w:rsid w:val="00AC6818"/>
    <w:rsid w:val="00AD0622"/>
    <w:rsid w:val="00AD1C96"/>
    <w:rsid w:val="00AD28B4"/>
    <w:rsid w:val="00AD311A"/>
    <w:rsid w:val="00AD4225"/>
    <w:rsid w:val="00AD75FC"/>
    <w:rsid w:val="00AE0EF2"/>
    <w:rsid w:val="00AE4AC4"/>
    <w:rsid w:val="00AE6EB8"/>
    <w:rsid w:val="00AF1504"/>
    <w:rsid w:val="00AF5694"/>
    <w:rsid w:val="00B000C3"/>
    <w:rsid w:val="00B00134"/>
    <w:rsid w:val="00B0196D"/>
    <w:rsid w:val="00B02AED"/>
    <w:rsid w:val="00B04F1A"/>
    <w:rsid w:val="00B1009A"/>
    <w:rsid w:val="00B1156B"/>
    <w:rsid w:val="00B150E5"/>
    <w:rsid w:val="00B210C2"/>
    <w:rsid w:val="00B22065"/>
    <w:rsid w:val="00B24CDC"/>
    <w:rsid w:val="00B26AE5"/>
    <w:rsid w:val="00B307D8"/>
    <w:rsid w:val="00B33CF8"/>
    <w:rsid w:val="00B33FEF"/>
    <w:rsid w:val="00B3762F"/>
    <w:rsid w:val="00B4134D"/>
    <w:rsid w:val="00B45FB0"/>
    <w:rsid w:val="00B46F9B"/>
    <w:rsid w:val="00B47644"/>
    <w:rsid w:val="00B506A1"/>
    <w:rsid w:val="00B5089B"/>
    <w:rsid w:val="00B51116"/>
    <w:rsid w:val="00B52F53"/>
    <w:rsid w:val="00B54A20"/>
    <w:rsid w:val="00B561EB"/>
    <w:rsid w:val="00B579F5"/>
    <w:rsid w:val="00B57B2D"/>
    <w:rsid w:val="00B630E0"/>
    <w:rsid w:val="00B655FD"/>
    <w:rsid w:val="00B65AC7"/>
    <w:rsid w:val="00B65BC2"/>
    <w:rsid w:val="00B661B6"/>
    <w:rsid w:val="00B66C9F"/>
    <w:rsid w:val="00B754C9"/>
    <w:rsid w:val="00B8271E"/>
    <w:rsid w:val="00B83B3B"/>
    <w:rsid w:val="00B83F10"/>
    <w:rsid w:val="00B85F24"/>
    <w:rsid w:val="00B864F1"/>
    <w:rsid w:val="00B86F2E"/>
    <w:rsid w:val="00B872CE"/>
    <w:rsid w:val="00B87F21"/>
    <w:rsid w:val="00B93F01"/>
    <w:rsid w:val="00B95475"/>
    <w:rsid w:val="00B95EB8"/>
    <w:rsid w:val="00B97922"/>
    <w:rsid w:val="00BA5914"/>
    <w:rsid w:val="00BB4149"/>
    <w:rsid w:val="00BB5C8F"/>
    <w:rsid w:val="00BB65EA"/>
    <w:rsid w:val="00BB7ABC"/>
    <w:rsid w:val="00BC0F44"/>
    <w:rsid w:val="00BC113E"/>
    <w:rsid w:val="00BC4901"/>
    <w:rsid w:val="00BC5703"/>
    <w:rsid w:val="00BC658D"/>
    <w:rsid w:val="00BC7A42"/>
    <w:rsid w:val="00BD4BEA"/>
    <w:rsid w:val="00BD4D92"/>
    <w:rsid w:val="00BD518F"/>
    <w:rsid w:val="00BD718A"/>
    <w:rsid w:val="00BD7BE9"/>
    <w:rsid w:val="00BE41A8"/>
    <w:rsid w:val="00BE43E6"/>
    <w:rsid w:val="00BE49F5"/>
    <w:rsid w:val="00BE6CBD"/>
    <w:rsid w:val="00BF00E3"/>
    <w:rsid w:val="00C000BB"/>
    <w:rsid w:val="00C00C91"/>
    <w:rsid w:val="00C02CFE"/>
    <w:rsid w:val="00C05D15"/>
    <w:rsid w:val="00C13E43"/>
    <w:rsid w:val="00C26E17"/>
    <w:rsid w:val="00C3153F"/>
    <w:rsid w:val="00C35C10"/>
    <w:rsid w:val="00C36B37"/>
    <w:rsid w:val="00C41933"/>
    <w:rsid w:val="00C43973"/>
    <w:rsid w:val="00C446FF"/>
    <w:rsid w:val="00C44CF4"/>
    <w:rsid w:val="00C50AE1"/>
    <w:rsid w:val="00C532AF"/>
    <w:rsid w:val="00C62A4F"/>
    <w:rsid w:val="00C638DF"/>
    <w:rsid w:val="00C63C32"/>
    <w:rsid w:val="00C64134"/>
    <w:rsid w:val="00C70619"/>
    <w:rsid w:val="00C77A93"/>
    <w:rsid w:val="00C80963"/>
    <w:rsid w:val="00C809B9"/>
    <w:rsid w:val="00C81CBD"/>
    <w:rsid w:val="00C82AF0"/>
    <w:rsid w:val="00C85947"/>
    <w:rsid w:val="00C90E3D"/>
    <w:rsid w:val="00C91102"/>
    <w:rsid w:val="00C9292A"/>
    <w:rsid w:val="00C95321"/>
    <w:rsid w:val="00CA7071"/>
    <w:rsid w:val="00CB015F"/>
    <w:rsid w:val="00CB1287"/>
    <w:rsid w:val="00CB1E6E"/>
    <w:rsid w:val="00CB4009"/>
    <w:rsid w:val="00CB548A"/>
    <w:rsid w:val="00CB6EF8"/>
    <w:rsid w:val="00CC04AF"/>
    <w:rsid w:val="00CC3932"/>
    <w:rsid w:val="00CC771F"/>
    <w:rsid w:val="00CD05CF"/>
    <w:rsid w:val="00CD0C2D"/>
    <w:rsid w:val="00CE038C"/>
    <w:rsid w:val="00CE3885"/>
    <w:rsid w:val="00CE4D76"/>
    <w:rsid w:val="00CE4D77"/>
    <w:rsid w:val="00CE7C66"/>
    <w:rsid w:val="00CE7E9B"/>
    <w:rsid w:val="00CF14F7"/>
    <w:rsid w:val="00CF31A7"/>
    <w:rsid w:val="00CF371D"/>
    <w:rsid w:val="00D01207"/>
    <w:rsid w:val="00D01621"/>
    <w:rsid w:val="00D123DE"/>
    <w:rsid w:val="00D1448B"/>
    <w:rsid w:val="00D14D34"/>
    <w:rsid w:val="00D16023"/>
    <w:rsid w:val="00D1747A"/>
    <w:rsid w:val="00D22AD9"/>
    <w:rsid w:val="00D23981"/>
    <w:rsid w:val="00D24D83"/>
    <w:rsid w:val="00D332E2"/>
    <w:rsid w:val="00D33E99"/>
    <w:rsid w:val="00D33FED"/>
    <w:rsid w:val="00D4020D"/>
    <w:rsid w:val="00D426B9"/>
    <w:rsid w:val="00D43AFA"/>
    <w:rsid w:val="00D44673"/>
    <w:rsid w:val="00D50F96"/>
    <w:rsid w:val="00D520B4"/>
    <w:rsid w:val="00D52E02"/>
    <w:rsid w:val="00D52E72"/>
    <w:rsid w:val="00D62BC6"/>
    <w:rsid w:val="00D63891"/>
    <w:rsid w:val="00D734DB"/>
    <w:rsid w:val="00D74C3A"/>
    <w:rsid w:val="00D74DA9"/>
    <w:rsid w:val="00D7529F"/>
    <w:rsid w:val="00D760ED"/>
    <w:rsid w:val="00D7625B"/>
    <w:rsid w:val="00D823A1"/>
    <w:rsid w:val="00D86AA4"/>
    <w:rsid w:val="00DA013F"/>
    <w:rsid w:val="00DA309E"/>
    <w:rsid w:val="00DA46F3"/>
    <w:rsid w:val="00DB5F71"/>
    <w:rsid w:val="00DB64E9"/>
    <w:rsid w:val="00DC4688"/>
    <w:rsid w:val="00DC4E4C"/>
    <w:rsid w:val="00DC668C"/>
    <w:rsid w:val="00DD104C"/>
    <w:rsid w:val="00DD1A93"/>
    <w:rsid w:val="00DD4446"/>
    <w:rsid w:val="00DD4880"/>
    <w:rsid w:val="00DD60CC"/>
    <w:rsid w:val="00DE1645"/>
    <w:rsid w:val="00DE1DBF"/>
    <w:rsid w:val="00DE2C77"/>
    <w:rsid w:val="00DE73B8"/>
    <w:rsid w:val="00DF07C7"/>
    <w:rsid w:val="00DF0C92"/>
    <w:rsid w:val="00DF0D84"/>
    <w:rsid w:val="00DF3080"/>
    <w:rsid w:val="00DF4100"/>
    <w:rsid w:val="00E001BB"/>
    <w:rsid w:val="00E01C10"/>
    <w:rsid w:val="00E10B9A"/>
    <w:rsid w:val="00E148CF"/>
    <w:rsid w:val="00E16926"/>
    <w:rsid w:val="00E17B1D"/>
    <w:rsid w:val="00E242B3"/>
    <w:rsid w:val="00E248E2"/>
    <w:rsid w:val="00E258E5"/>
    <w:rsid w:val="00E269CC"/>
    <w:rsid w:val="00E26F30"/>
    <w:rsid w:val="00E314C1"/>
    <w:rsid w:val="00E365DB"/>
    <w:rsid w:val="00E3783B"/>
    <w:rsid w:val="00E37936"/>
    <w:rsid w:val="00E37B06"/>
    <w:rsid w:val="00E4027C"/>
    <w:rsid w:val="00E42A1A"/>
    <w:rsid w:val="00E42FE2"/>
    <w:rsid w:val="00E43B1F"/>
    <w:rsid w:val="00E43CC0"/>
    <w:rsid w:val="00E467EB"/>
    <w:rsid w:val="00E518DF"/>
    <w:rsid w:val="00E51F9E"/>
    <w:rsid w:val="00E52C37"/>
    <w:rsid w:val="00E53761"/>
    <w:rsid w:val="00E54E8B"/>
    <w:rsid w:val="00E57AAB"/>
    <w:rsid w:val="00E62B8F"/>
    <w:rsid w:val="00E653B0"/>
    <w:rsid w:val="00E6571C"/>
    <w:rsid w:val="00E664EC"/>
    <w:rsid w:val="00E706D4"/>
    <w:rsid w:val="00E735A3"/>
    <w:rsid w:val="00E8138C"/>
    <w:rsid w:val="00E83FA9"/>
    <w:rsid w:val="00E8570E"/>
    <w:rsid w:val="00E8657D"/>
    <w:rsid w:val="00E87453"/>
    <w:rsid w:val="00E9163C"/>
    <w:rsid w:val="00E96C90"/>
    <w:rsid w:val="00E97B2C"/>
    <w:rsid w:val="00EA3869"/>
    <w:rsid w:val="00EB134B"/>
    <w:rsid w:val="00EB5792"/>
    <w:rsid w:val="00EC2515"/>
    <w:rsid w:val="00EC3B24"/>
    <w:rsid w:val="00EC66D4"/>
    <w:rsid w:val="00EC71A7"/>
    <w:rsid w:val="00EC7351"/>
    <w:rsid w:val="00EC7678"/>
    <w:rsid w:val="00ED3155"/>
    <w:rsid w:val="00EE1B07"/>
    <w:rsid w:val="00EE384C"/>
    <w:rsid w:val="00EE454B"/>
    <w:rsid w:val="00EE4B39"/>
    <w:rsid w:val="00EE5CA1"/>
    <w:rsid w:val="00EE652F"/>
    <w:rsid w:val="00EF042A"/>
    <w:rsid w:val="00EF0DA5"/>
    <w:rsid w:val="00EF1F1B"/>
    <w:rsid w:val="00EF48AB"/>
    <w:rsid w:val="00EF611C"/>
    <w:rsid w:val="00EF6AD3"/>
    <w:rsid w:val="00EF765B"/>
    <w:rsid w:val="00F022FF"/>
    <w:rsid w:val="00F070BC"/>
    <w:rsid w:val="00F13726"/>
    <w:rsid w:val="00F1389B"/>
    <w:rsid w:val="00F16575"/>
    <w:rsid w:val="00F205CC"/>
    <w:rsid w:val="00F211F8"/>
    <w:rsid w:val="00F21B7D"/>
    <w:rsid w:val="00F24F0B"/>
    <w:rsid w:val="00F312C8"/>
    <w:rsid w:val="00F31458"/>
    <w:rsid w:val="00F322D8"/>
    <w:rsid w:val="00F32411"/>
    <w:rsid w:val="00F33842"/>
    <w:rsid w:val="00F3537F"/>
    <w:rsid w:val="00F376E7"/>
    <w:rsid w:val="00F40B2A"/>
    <w:rsid w:val="00F43399"/>
    <w:rsid w:val="00F463C5"/>
    <w:rsid w:val="00F527FD"/>
    <w:rsid w:val="00F536CD"/>
    <w:rsid w:val="00F548AF"/>
    <w:rsid w:val="00F60045"/>
    <w:rsid w:val="00F64442"/>
    <w:rsid w:val="00F704A5"/>
    <w:rsid w:val="00F77D0E"/>
    <w:rsid w:val="00F82692"/>
    <w:rsid w:val="00F843E6"/>
    <w:rsid w:val="00F92A69"/>
    <w:rsid w:val="00F94960"/>
    <w:rsid w:val="00FA0FBC"/>
    <w:rsid w:val="00FA40BC"/>
    <w:rsid w:val="00FB132C"/>
    <w:rsid w:val="00FB4178"/>
    <w:rsid w:val="00FB41E6"/>
    <w:rsid w:val="00FB4F0B"/>
    <w:rsid w:val="00FC31D1"/>
    <w:rsid w:val="00FC5C4E"/>
    <w:rsid w:val="00FC71E0"/>
    <w:rsid w:val="00FC7546"/>
    <w:rsid w:val="00FD44E1"/>
    <w:rsid w:val="00FD45E7"/>
    <w:rsid w:val="00FD49EE"/>
    <w:rsid w:val="00FE1701"/>
    <w:rsid w:val="00FE528B"/>
    <w:rsid w:val="00FF2213"/>
    <w:rsid w:val="00FF287F"/>
    <w:rsid w:val="00FF5842"/>
    <w:rsid w:val="0A1AA02B"/>
    <w:rsid w:val="14E77EF8"/>
    <w:rsid w:val="5832F4BD"/>
    <w:rsid w:val="703CC4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E11F60"/>
  <w15:chartTrackingRefBased/>
  <w15:docId w15:val="{18E1A3E0-EDB7-428D-AEE3-806B8724D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Plain Table 3" w:uiPriority="43"/>
    <w:lsdException w:name="Plain Table 4" w:uiPriority="44"/>
    <w:lsdException w:name="Plain Table 5" w:uiPriority="45"/>
    <w:lsdException w:name="Grid Table Light" w:uiPriority="40"/>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36A7"/>
    <w:pPr>
      <w:spacing w:after="120" w:line="240" w:lineRule="auto"/>
      <w:ind w:firstLine="288"/>
    </w:pPr>
    <w:rPr>
      <w:rFonts w:ascii="Arial" w:eastAsia="Times New Roman" w:hAnsi="Arial" w:cs="Times New Roman"/>
      <w:sz w:val="24"/>
      <w:lang w:bidi="en-US"/>
    </w:rPr>
  </w:style>
  <w:style w:type="paragraph" w:styleId="Heading1">
    <w:name w:val="heading 1"/>
    <w:basedOn w:val="Normal"/>
    <w:next w:val="Normal"/>
    <w:link w:val="Heading1Char"/>
    <w:uiPriority w:val="9"/>
    <w:qFormat/>
    <w:rsid w:val="0023763D"/>
    <w:pPr>
      <w:keepNext/>
      <w:keepLines/>
      <w:ind w:firstLine="0"/>
      <w:outlineLvl w:val="0"/>
    </w:pPr>
    <w:rPr>
      <w:rFonts w:eastAsia="Malgun Gothic"/>
      <w:b/>
      <w:color w:val="1F3864" w:themeColor="accent5" w:themeShade="80"/>
      <w:sz w:val="40"/>
      <w:szCs w:val="32"/>
    </w:rPr>
  </w:style>
  <w:style w:type="paragraph" w:styleId="Heading2">
    <w:name w:val="heading 2"/>
    <w:basedOn w:val="Normal"/>
    <w:next w:val="Normal"/>
    <w:link w:val="Heading2Char"/>
    <w:uiPriority w:val="9"/>
    <w:unhideWhenUsed/>
    <w:qFormat/>
    <w:rsid w:val="00661FE9"/>
    <w:pPr>
      <w:keepNext/>
      <w:keepLines/>
      <w:spacing w:before="240" w:after="60"/>
      <w:ind w:firstLine="0"/>
      <w:outlineLvl w:val="1"/>
    </w:pPr>
    <w:rPr>
      <w:rFonts w:eastAsia="Malgun Gothic"/>
      <w:b/>
      <w:color w:val="2F5496" w:themeColor="accent5" w:themeShade="BF"/>
      <w:sz w:val="36"/>
      <w:szCs w:val="26"/>
    </w:rPr>
  </w:style>
  <w:style w:type="paragraph" w:styleId="Heading3">
    <w:name w:val="heading 3"/>
    <w:basedOn w:val="Heading2"/>
    <w:next w:val="Normal"/>
    <w:link w:val="Heading3Char"/>
    <w:uiPriority w:val="9"/>
    <w:unhideWhenUsed/>
    <w:qFormat/>
    <w:rsid w:val="007C445A"/>
    <w:pPr>
      <w:outlineLvl w:val="2"/>
    </w:pPr>
    <w:rPr>
      <w:sz w:val="32"/>
      <w:szCs w:val="32"/>
    </w:rPr>
  </w:style>
  <w:style w:type="paragraph" w:styleId="Heading4">
    <w:name w:val="heading 4"/>
    <w:basedOn w:val="Normal"/>
    <w:next w:val="Normal"/>
    <w:link w:val="Heading4Char"/>
    <w:uiPriority w:val="9"/>
    <w:unhideWhenUsed/>
    <w:qFormat/>
    <w:rsid w:val="0023763D"/>
    <w:pPr>
      <w:keepNext/>
      <w:keepLines/>
      <w:spacing w:before="240" w:after="60"/>
      <w:ind w:firstLine="0"/>
      <w:outlineLvl w:val="3"/>
    </w:pPr>
    <w:rPr>
      <w:rFonts w:eastAsia="Malgun Gothic" w:cs="Arial"/>
      <w:b/>
      <w:iCs/>
      <w:color w:val="000000" w:themeColor="text1"/>
      <w:sz w:val="28"/>
    </w:rPr>
  </w:style>
  <w:style w:type="paragraph" w:styleId="Heading5">
    <w:name w:val="heading 5"/>
    <w:basedOn w:val="Normal"/>
    <w:next w:val="Normal"/>
    <w:link w:val="Heading5Char"/>
    <w:uiPriority w:val="9"/>
    <w:unhideWhenUsed/>
    <w:qFormat/>
    <w:rsid w:val="00661FE9"/>
    <w:pPr>
      <w:keepNext/>
      <w:keepLines/>
      <w:spacing w:before="200" w:after="0"/>
      <w:outlineLvl w:val="4"/>
    </w:pPr>
    <w:rPr>
      <w:color w:val="243F60"/>
    </w:rPr>
  </w:style>
  <w:style w:type="paragraph" w:styleId="Heading6">
    <w:name w:val="heading 6"/>
    <w:basedOn w:val="Normal"/>
    <w:next w:val="Normal"/>
    <w:link w:val="Heading6Char"/>
    <w:uiPriority w:val="9"/>
    <w:unhideWhenUsed/>
    <w:qFormat/>
    <w:rsid w:val="009239E1"/>
    <w:pPr>
      <w:keepNext/>
      <w:keepLines/>
      <w:spacing w:before="200" w:after="0"/>
      <w:outlineLvl w:val="5"/>
    </w:pPr>
    <w:rPr>
      <w:rFonts w:ascii="Cambria" w:hAnsi="Cambria"/>
      <w:i/>
      <w:iCs/>
      <w:color w:val="243F60"/>
    </w:rPr>
  </w:style>
  <w:style w:type="paragraph" w:styleId="Heading7">
    <w:name w:val="heading 7"/>
    <w:basedOn w:val="Normal"/>
    <w:next w:val="Normal"/>
    <w:link w:val="Heading7Char"/>
    <w:uiPriority w:val="9"/>
    <w:unhideWhenUsed/>
    <w:qFormat/>
    <w:rsid w:val="009239E1"/>
    <w:pPr>
      <w:keepNext/>
      <w:keepLines/>
      <w:spacing w:before="200" w:after="0"/>
      <w:outlineLvl w:val="6"/>
    </w:pPr>
    <w:rPr>
      <w:rFonts w:ascii="Cambria" w:hAnsi="Cambria"/>
      <w:i/>
      <w:iCs/>
      <w:color w:val="404040"/>
    </w:rPr>
  </w:style>
  <w:style w:type="paragraph" w:styleId="Heading8">
    <w:name w:val="heading 8"/>
    <w:basedOn w:val="Normal"/>
    <w:next w:val="Normal"/>
    <w:link w:val="Heading8Char"/>
    <w:uiPriority w:val="9"/>
    <w:unhideWhenUsed/>
    <w:qFormat/>
    <w:rsid w:val="009239E1"/>
    <w:pPr>
      <w:keepNext/>
      <w:keepLines/>
      <w:spacing w:before="200" w:after="0"/>
      <w:outlineLvl w:val="7"/>
    </w:pPr>
    <w:rPr>
      <w:rFonts w:ascii="Cambria" w:hAnsi="Cambria"/>
      <w:color w:val="4F81BD"/>
      <w:sz w:val="20"/>
      <w:szCs w:val="20"/>
    </w:rPr>
  </w:style>
  <w:style w:type="paragraph" w:styleId="Heading9">
    <w:name w:val="heading 9"/>
    <w:basedOn w:val="Normal"/>
    <w:next w:val="Normal"/>
    <w:link w:val="Heading9Char"/>
    <w:uiPriority w:val="9"/>
    <w:unhideWhenUsed/>
    <w:qFormat/>
    <w:rsid w:val="009239E1"/>
    <w:pPr>
      <w:keepNext/>
      <w:keepLines/>
      <w:spacing w:before="200" w:after="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rsid w:val="009239E1"/>
    <w:rPr>
      <w:sz w:val="16"/>
      <w:szCs w:val="16"/>
    </w:rPr>
  </w:style>
  <w:style w:type="paragraph" w:styleId="CommentText">
    <w:name w:val="annotation text"/>
    <w:basedOn w:val="Normal"/>
    <w:link w:val="CommentTextChar"/>
    <w:uiPriority w:val="99"/>
    <w:rsid w:val="009239E1"/>
    <w:rPr>
      <w:sz w:val="20"/>
      <w:szCs w:val="20"/>
    </w:rPr>
  </w:style>
  <w:style w:type="character" w:customStyle="1" w:styleId="CommentTextChar">
    <w:name w:val="Comment Text Char"/>
    <w:link w:val="CommentText"/>
    <w:uiPriority w:val="99"/>
    <w:rsid w:val="009239E1"/>
    <w:rPr>
      <w:rFonts w:ascii="Arial" w:eastAsia="Times New Roman" w:hAnsi="Arial" w:cs="Times New Roman"/>
      <w:sz w:val="20"/>
      <w:szCs w:val="20"/>
      <w:lang w:bidi="en-US"/>
    </w:rPr>
  </w:style>
  <w:style w:type="paragraph" w:styleId="CommentSubject">
    <w:name w:val="annotation subject"/>
    <w:basedOn w:val="CommentText"/>
    <w:next w:val="CommentText"/>
    <w:link w:val="CommentSubjectChar"/>
    <w:rsid w:val="009239E1"/>
    <w:rPr>
      <w:b/>
      <w:bCs/>
    </w:rPr>
  </w:style>
  <w:style w:type="character" w:customStyle="1" w:styleId="CommentSubjectChar">
    <w:name w:val="Comment Subject Char"/>
    <w:link w:val="CommentSubject"/>
    <w:rsid w:val="009239E1"/>
    <w:rPr>
      <w:rFonts w:ascii="Arial" w:eastAsia="Times New Roman" w:hAnsi="Arial" w:cs="Times New Roman"/>
      <w:b/>
      <w:bCs/>
      <w:sz w:val="20"/>
      <w:szCs w:val="20"/>
      <w:lang w:bidi="en-US"/>
    </w:rPr>
  </w:style>
  <w:style w:type="paragraph" w:styleId="BalloonText">
    <w:name w:val="Balloon Text"/>
    <w:basedOn w:val="Normal"/>
    <w:link w:val="BalloonTextChar"/>
    <w:semiHidden/>
    <w:rsid w:val="009239E1"/>
    <w:rPr>
      <w:rFonts w:ascii="Tahoma" w:hAnsi="Tahoma" w:cs="Tahoma"/>
      <w:sz w:val="16"/>
      <w:szCs w:val="16"/>
    </w:rPr>
  </w:style>
  <w:style w:type="character" w:customStyle="1" w:styleId="BalloonTextChar">
    <w:name w:val="Balloon Text Char"/>
    <w:link w:val="BalloonText"/>
    <w:semiHidden/>
    <w:rsid w:val="009239E1"/>
    <w:rPr>
      <w:rFonts w:ascii="Tahoma" w:eastAsia="Times New Roman" w:hAnsi="Tahoma" w:cs="Tahoma"/>
      <w:sz w:val="16"/>
      <w:szCs w:val="16"/>
      <w:lang w:bidi="en-US"/>
    </w:rPr>
  </w:style>
  <w:style w:type="paragraph" w:styleId="ListParagraph">
    <w:name w:val="List Paragraph"/>
    <w:aliases w:val="list"/>
    <w:basedOn w:val="Normal"/>
    <w:link w:val="ListParagraphChar"/>
    <w:uiPriority w:val="34"/>
    <w:qFormat/>
    <w:rsid w:val="009239E1"/>
    <w:pPr>
      <w:ind w:left="720"/>
      <w:contextualSpacing/>
    </w:pPr>
  </w:style>
  <w:style w:type="paragraph" w:styleId="Header">
    <w:name w:val="header"/>
    <w:basedOn w:val="Normal"/>
    <w:link w:val="HeaderChar"/>
    <w:rsid w:val="00D44673"/>
    <w:pPr>
      <w:tabs>
        <w:tab w:val="center" w:pos="4320"/>
        <w:tab w:val="right" w:pos="8640"/>
      </w:tabs>
      <w:spacing w:after="0"/>
      <w:ind w:firstLine="0"/>
    </w:pPr>
    <w:rPr>
      <w:rFonts w:ascii="Arial Narrow" w:hAnsi="Arial Narrow"/>
      <w:sz w:val="20"/>
    </w:rPr>
  </w:style>
  <w:style w:type="character" w:customStyle="1" w:styleId="HeaderChar">
    <w:name w:val="Header Char"/>
    <w:link w:val="Header"/>
    <w:rsid w:val="00D44673"/>
    <w:rPr>
      <w:rFonts w:ascii="Arial Narrow" w:eastAsia="Times New Roman" w:hAnsi="Arial Narrow" w:cs="Times New Roman"/>
      <w:sz w:val="20"/>
      <w:lang w:bidi="en-US"/>
    </w:rPr>
  </w:style>
  <w:style w:type="paragraph" w:styleId="Footer">
    <w:name w:val="footer"/>
    <w:basedOn w:val="Normal"/>
    <w:link w:val="FooterChar"/>
    <w:rsid w:val="002B2344"/>
    <w:pPr>
      <w:tabs>
        <w:tab w:val="center" w:pos="4320"/>
        <w:tab w:val="right" w:pos="8640"/>
      </w:tabs>
      <w:spacing w:after="0"/>
    </w:pPr>
  </w:style>
  <w:style w:type="character" w:customStyle="1" w:styleId="FooterChar">
    <w:name w:val="Footer Char"/>
    <w:link w:val="Footer"/>
    <w:rsid w:val="002B2344"/>
    <w:rPr>
      <w:rFonts w:ascii="Arial" w:eastAsia="Times New Roman" w:hAnsi="Arial" w:cs="Times New Roman"/>
      <w:lang w:bidi="en-US"/>
    </w:rPr>
  </w:style>
  <w:style w:type="table" w:styleId="TableGrid">
    <w:name w:val="Table Grid"/>
    <w:basedOn w:val="TableNormal"/>
    <w:uiPriority w:val="39"/>
    <w:rsid w:val="009239E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link w:val="FootnoteText"/>
    <w:uiPriority w:val="99"/>
    <w:rsid w:val="00CE7C66"/>
    <w:rPr>
      <w:rFonts w:ascii="Arial" w:eastAsia="Times New Roman" w:hAnsi="Arial" w:cs="Times New Roman"/>
      <w:sz w:val="24"/>
      <w:szCs w:val="24"/>
      <w:lang w:bidi="en-US"/>
    </w:rPr>
  </w:style>
  <w:style w:type="paragraph" w:styleId="FootnoteText">
    <w:name w:val="footnote text"/>
    <w:basedOn w:val="Normal"/>
    <w:link w:val="FootnoteTextChar"/>
    <w:uiPriority w:val="99"/>
    <w:unhideWhenUsed/>
    <w:rsid w:val="00CE7C66"/>
    <w:pPr>
      <w:spacing w:after="0"/>
    </w:pPr>
    <w:rPr>
      <w:szCs w:val="24"/>
    </w:rPr>
  </w:style>
  <w:style w:type="character" w:styleId="Emphasis">
    <w:name w:val="Emphasis"/>
    <w:uiPriority w:val="20"/>
    <w:qFormat/>
    <w:rsid w:val="009239E1"/>
    <w:rPr>
      <w:i/>
      <w:iCs/>
    </w:rPr>
  </w:style>
  <w:style w:type="paragraph" w:styleId="Revision">
    <w:name w:val="Revision"/>
    <w:hidden/>
    <w:uiPriority w:val="99"/>
    <w:semiHidden/>
    <w:rsid w:val="00905899"/>
    <w:pPr>
      <w:spacing w:after="0" w:line="240" w:lineRule="auto"/>
    </w:pPr>
  </w:style>
  <w:style w:type="paragraph" w:customStyle="1" w:styleId="DocumentLabel">
    <w:name w:val="Document Label"/>
    <w:basedOn w:val="Normal"/>
    <w:rsid w:val="009239E1"/>
    <w:pPr>
      <w:keepNext/>
      <w:keepLines/>
      <w:spacing w:before="400" w:line="240" w:lineRule="atLeast"/>
    </w:pPr>
    <w:rPr>
      <w:rFonts w:ascii="Arial Black" w:hAnsi="Arial Black"/>
      <w:spacing w:val="-100"/>
      <w:kern w:val="28"/>
      <w:sz w:val="108"/>
      <w:szCs w:val="20"/>
    </w:rPr>
  </w:style>
  <w:style w:type="character" w:styleId="FootnoteReference">
    <w:name w:val="footnote reference"/>
    <w:uiPriority w:val="99"/>
    <w:unhideWhenUsed/>
    <w:rsid w:val="00F43399"/>
    <w:rPr>
      <w:rFonts w:ascii="Arial" w:hAnsi="Arial"/>
      <w:vertAlign w:val="superscript"/>
    </w:rPr>
  </w:style>
  <w:style w:type="paragraph" w:customStyle="1" w:styleId="Address">
    <w:name w:val="Address"/>
    <w:basedOn w:val="Normal"/>
    <w:qFormat/>
    <w:rsid w:val="00E258E5"/>
    <w:pPr>
      <w:spacing w:after="0"/>
      <w:ind w:firstLine="0"/>
    </w:pPr>
    <w:rPr>
      <w:rFonts w:cs="Arial"/>
      <w:color w:val="0A2972"/>
      <w:spacing w:val="-5"/>
      <w:sz w:val="14"/>
      <w:lang w:val="fr-FR"/>
    </w:rPr>
  </w:style>
  <w:style w:type="paragraph" w:customStyle="1" w:styleId="ETSTagline">
    <w:name w:val="ETS Tagline"/>
    <w:basedOn w:val="Normal"/>
    <w:qFormat/>
    <w:rsid w:val="009239E1"/>
    <w:pPr>
      <w:spacing w:after="0"/>
      <w:jc w:val="right"/>
    </w:pPr>
    <w:rPr>
      <w:b/>
      <w:i/>
      <w:color w:val="660019"/>
      <w:spacing w:val="-5"/>
      <w:sz w:val="16"/>
      <w:szCs w:val="16"/>
    </w:rPr>
  </w:style>
  <w:style w:type="paragraph" w:customStyle="1" w:styleId="ETSWebsite">
    <w:name w:val="ETS Website"/>
    <w:basedOn w:val="Normal"/>
    <w:qFormat/>
    <w:rsid w:val="009239E1"/>
    <w:pPr>
      <w:spacing w:after="0"/>
    </w:pPr>
    <w:rPr>
      <w:color w:val="0A2972"/>
      <w:spacing w:val="-5"/>
      <w:sz w:val="18"/>
      <w:szCs w:val="18"/>
    </w:rPr>
  </w:style>
  <w:style w:type="character" w:styleId="PlaceholderText">
    <w:name w:val="Placeholder Text"/>
    <w:uiPriority w:val="99"/>
    <w:semiHidden/>
    <w:rsid w:val="009239E1"/>
    <w:rPr>
      <w:color w:val="808080"/>
    </w:rPr>
  </w:style>
  <w:style w:type="paragraph" w:customStyle="1" w:styleId="Appendix1">
    <w:name w:val="Appendix 1"/>
    <w:basedOn w:val="Normal"/>
    <w:link w:val="Appendix1Char"/>
    <w:qFormat/>
    <w:rsid w:val="009239E1"/>
    <w:pPr>
      <w:keepNext/>
      <w:pageBreakBefore/>
      <w:numPr>
        <w:numId w:val="3"/>
      </w:numPr>
      <w:outlineLvl w:val="1"/>
    </w:pPr>
    <w:rPr>
      <w:b/>
      <w:sz w:val="36"/>
      <w:szCs w:val="36"/>
      <w:lang w:eastAsia="zh-CN"/>
    </w:rPr>
  </w:style>
  <w:style w:type="character" w:customStyle="1" w:styleId="Appendix1Char">
    <w:name w:val="Appendix 1 Char"/>
    <w:link w:val="Appendix1"/>
    <w:rsid w:val="009239E1"/>
    <w:rPr>
      <w:rFonts w:ascii="Arial" w:eastAsia="Times New Roman" w:hAnsi="Arial" w:cs="Times New Roman"/>
      <w:b/>
      <w:sz w:val="36"/>
      <w:szCs w:val="36"/>
      <w:lang w:eastAsia="zh-CN" w:bidi="en-US"/>
    </w:rPr>
  </w:style>
  <w:style w:type="paragraph" w:customStyle="1" w:styleId="Appendix2">
    <w:name w:val="Appendix 2"/>
    <w:basedOn w:val="Normal"/>
    <w:link w:val="Appendix2Char"/>
    <w:qFormat/>
    <w:rsid w:val="009239E1"/>
    <w:pPr>
      <w:ind w:firstLine="360"/>
    </w:pPr>
    <w:rPr>
      <w:b/>
      <w:i/>
      <w:noProof/>
      <w:lang w:eastAsia="zh-CN"/>
    </w:rPr>
  </w:style>
  <w:style w:type="character" w:customStyle="1" w:styleId="Appendix2Char">
    <w:name w:val="Appendix 2 Char"/>
    <w:link w:val="Appendix2"/>
    <w:rsid w:val="009239E1"/>
    <w:rPr>
      <w:rFonts w:ascii="Arial" w:eastAsia="Times New Roman" w:hAnsi="Arial" w:cs="Times New Roman"/>
      <w:b/>
      <w:i/>
      <w:noProof/>
      <w:lang w:eastAsia="zh-CN" w:bidi="en-US"/>
    </w:rPr>
  </w:style>
  <w:style w:type="character" w:customStyle="1" w:styleId="Heading4Char">
    <w:name w:val="Heading 4 Char"/>
    <w:link w:val="Heading4"/>
    <w:uiPriority w:val="9"/>
    <w:rsid w:val="0023763D"/>
    <w:rPr>
      <w:rFonts w:ascii="Arial" w:eastAsia="Malgun Gothic" w:hAnsi="Arial" w:cs="Arial"/>
      <w:b/>
      <w:iCs/>
      <w:color w:val="000000" w:themeColor="text1"/>
      <w:sz w:val="28"/>
      <w:lang w:bidi="en-US"/>
    </w:rPr>
  </w:style>
  <w:style w:type="paragraph" w:customStyle="1" w:styleId="Appendix-2">
    <w:name w:val="Appendix-2"/>
    <w:basedOn w:val="Heading4"/>
    <w:link w:val="Appendix-2Char"/>
    <w:qFormat/>
    <w:rsid w:val="009239E1"/>
    <w:rPr>
      <w:i/>
    </w:rPr>
  </w:style>
  <w:style w:type="character" w:customStyle="1" w:styleId="Appendix-2Char">
    <w:name w:val="Appendix-2 Char"/>
    <w:link w:val="Appendix-2"/>
    <w:rsid w:val="009239E1"/>
    <w:rPr>
      <w:rFonts w:ascii="Times New Roman" w:eastAsia="Malgun Gothic" w:hAnsi="Times New Roman" w:cs="Times New Roman"/>
      <w:iCs/>
      <w:color w:val="365F91"/>
      <w:lang w:bidi="en-US"/>
    </w:rPr>
  </w:style>
  <w:style w:type="table" w:customStyle="1" w:styleId="TRtable">
    <w:name w:val="TR table"/>
    <w:basedOn w:val="TableNormal"/>
    <w:uiPriority w:val="99"/>
    <w:rsid w:val="003A7ECD"/>
    <w:pPr>
      <w:spacing w:after="0" w:line="240" w:lineRule="auto"/>
    </w:pPr>
    <w:rPr>
      <w:rFonts w:ascii="Arial" w:eastAsia="SimSun" w:hAnsi="Arial" w:cs="Times New Roman"/>
      <w:sz w:val="20"/>
      <w:szCs w:val="20"/>
    </w:rPr>
    <w:tblPr>
      <w:jc w:val="center"/>
      <w:tblBorders>
        <w:top w:val="single" w:sz="12" w:space="0" w:color="auto"/>
        <w:bottom w:val="single" w:sz="12" w:space="0" w:color="auto"/>
      </w:tblBorders>
    </w:tblPr>
    <w:trPr>
      <w:jc w:val="center"/>
    </w:trPr>
    <w:tblStylePr w:type="firstRow">
      <w:rPr>
        <w:rFonts w:ascii="Arial" w:hAnsi="Arial"/>
        <w:sz w:val="20"/>
      </w:rPr>
      <w:tblPr/>
      <w:tcPr>
        <w:tcBorders>
          <w:top w:val="single" w:sz="12" w:space="0" w:color="auto"/>
          <w:left w:val="nil"/>
          <w:bottom w:val="single" w:sz="4" w:space="0" w:color="auto"/>
          <w:right w:val="nil"/>
          <w:insideH w:val="nil"/>
          <w:insideV w:val="nil"/>
          <w:tl2br w:val="nil"/>
          <w:tr2bl w:val="nil"/>
        </w:tcBorders>
      </w:tcPr>
    </w:tblStylePr>
  </w:style>
  <w:style w:type="paragraph" w:styleId="BlockText">
    <w:name w:val="Block Text"/>
    <w:basedOn w:val="Normal"/>
    <w:semiHidden/>
    <w:rsid w:val="009239E1"/>
    <w:pPr>
      <w:ind w:left="1440" w:right="1440"/>
    </w:pPr>
    <w:rPr>
      <w:sz w:val="20"/>
      <w:szCs w:val="20"/>
      <w:lang w:eastAsia="zh-CN"/>
    </w:rPr>
  </w:style>
  <w:style w:type="paragraph" w:styleId="BodyText">
    <w:name w:val="Body Text"/>
    <w:basedOn w:val="Normal"/>
    <w:link w:val="BodyTextChar"/>
    <w:rsid w:val="009239E1"/>
    <w:rPr>
      <w:rFonts w:cs="Arial"/>
      <w:sz w:val="16"/>
    </w:rPr>
  </w:style>
  <w:style w:type="character" w:customStyle="1" w:styleId="BodyTextChar">
    <w:name w:val="Body Text Char"/>
    <w:link w:val="BodyText"/>
    <w:rsid w:val="009239E1"/>
    <w:rPr>
      <w:rFonts w:ascii="Arial" w:eastAsia="Times New Roman" w:hAnsi="Arial" w:cs="Arial"/>
      <w:sz w:val="16"/>
      <w:lang w:bidi="en-US"/>
    </w:rPr>
  </w:style>
  <w:style w:type="paragraph" w:styleId="BodyText2">
    <w:name w:val="Body Text 2"/>
    <w:basedOn w:val="Normal"/>
    <w:link w:val="BodyText2Char"/>
    <w:semiHidden/>
    <w:rsid w:val="009239E1"/>
    <w:rPr>
      <w:sz w:val="16"/>
      <w:szCs w:val="20"/>
      <w:lang w:eastAsia="zh-CN"/>
    </w:rPr>
  </w:style>
  <w:style w:type="character" w:customStyle="1" w:styleId="BodyText2Char">
    <w:name w:val="Body Text 2 Char"/>
    <w:link w:val="BodyText2"/>
    <w:semiHidden/>
    <w:rsid w:val="009239E1"/>
    <w:rPr>
      <w:rFonts w:ascii="Arial" w:eastAsia="Times New Roman" w:hAnsi="Arial" w:cs="Times New Roman"/>
      <w:sz w:val="16"/>
      <w:szCs w:val="20"/>
      <w:lang w:eastAsia="zh-CN" w:bidi="en-US"/>
    </w:rPr>
  </w:style>
  <w:style w:type="paragraph" w:styleId="BodyText3">
    <w:name w:val="Body Text 3"/>
    <w:basedOn w:val="Normal"/>
    <w:link w:val="BodyText3Char"/>
    <w:uiPriority w:val="99"/>
    <w:semiHidden/>
    <w:unhideWhenUsed/>
    <w:rsid w:val="009239E1"/>
    <w:rPr>
      <w:sz w:val="16"/>
      <w:szCs w:val="16"/>
    </w:rPr>
  </w:style>
  <w:style w:type="character" w:customStyle="1" w:styleId="BodyText3Char">
    <w:name w:val="Body Text 3 Char"/>
    <w:link w:val="BodyText3"/>
    <w:uiPriority w:val="99"/>
    <w:semiHidden/>
    <w:rsid w:val="009239E1"/>
    <w:rPr>
      <w:rFonts w:ascii="Arial" w:eastAsia="Times New Roman" w:hAnsi="Arial" w:cs="Times New Roman"/>
      <w:sz w:val="16"/>
      <w:szCs w:val="16"/>
      <w:lang w:bidi="en-US"/>
    </w:rPr>
  </w:style>
  <w:style w:type="paragraph" w:styleId="BodyTextIndent">
    <w:name w:val="Body Text Indent"/>
    <w:basedOn w:val="Normal"/>
    <w:link w:val="BodyTextIndentChar"/>
    <w:uiPriority w:val="99"/>
    <w:semiHidden/>
    <w:unhideWhenUsed/>
    <w:rsid w:val="009239E1"/>
    <w:pPr>
      <w:ind w:left="360"/>
    </w:pPr>
  </w:style>
  <w:style w:type="character" w:customStyle="1" w:styleId="BodyTextIndentChar">
    <w:name w:val="Body Text Indent Char"/>
    <w:link w:val="BodyTextIndent"/>
    <w:uiPriority w:val="99"/>
    <w:semiHidden/>
    <w:rsid w:val="009239E1"/>
    <w:rPr>
      <w:rFonts w:ascii="Arial" w:eastAsia="Times New Roman" w:hAnsi="Arial" w:cs="Times New Roman"/>
      <w:lang w:bidi="en-US"/>
    </w:rPr>
  </w:style>
  <w:style w:type="table" w:customStyle="1" w:styleId="TRs">
    <w:name w:val="TRs"/>
    <w:basedOn w:val="TableNormal"/>
    <w:uiPriority w:val="99"/>
    <w:rsid w:val="003A7ECD"/>
    <w:pPr>
      <w:spacing w:after="0" w:line="240" w:lineRule="auto"/>
    </w:pPr>
    <w:rPr>
      <w:rFonts w:ascii="Arial" w:eastAsiaTheme="minorEastAsia" w:hAnsi="Arial"/>
      <w:sz w:val="20"/>
      <w:lang w:eastAsia="zh-CN"/>
    </w:rPr>
    <w:tblPr>
      <w:jc w:val="center"/>
      <w:tblBorders>
        <w:top w:val="single" w:sz="12" w:space="0" w:color="auto"/>
        <w:bottom w:val="single" w:sz="12" w:space="0" w:color="auto"/>
      </w:tblBorders>
    </w:tblPr>
    <w:trPr>
      <w:jc w:val="center"/>
    </w:trPr>
    <w:tblStylePr w:type="firstRow">
      <w:pPr>
        <w:wordWrap/>
        <w:spacing w:beforeLines="0" w:before="20" w:beforeAutospacing="0" w:afterLines="0" w:after="20" w:afterAutospacing="0"/>
        <w:contextualSpacing w:val="0"/>
        <w:jc w:val="center"/>
      </w:pPr>
      <w:rPr>
        <w:rFonts w:ascii="Arial" w:hAnsi="Arial"/>
        <w:b/>
        <w:sz w:val="20"/>
      </w:rPr>
      <w:tblPr/>
      <w:trPr>
        <w:tblHeader/>
      </w:trPr>
      <w:tcPr>
        <w:tcBorders>
          <w:top w:val="single" w:sz="12" w:space="0" w:color="auto"/>
          <w:left w:val="nil"/>
          <w:bottom w:val="single" w:sz="4" w:space="0" w:color="auto"/>
          <w:right w:val="nil"/>
          <w:insideH w:val="nil"/>
          <w:insideV w:val="nil"/>
          <w:tl2br w:val="nil"/>
          <w:tr2bl w:val="nil"/>
        </w:tcBorders>
        <w:vAlign w:val="bottom"/>
      </w:tcPr>
    </w:tblStylePr>
  </w:style>
  <w:style w:type="table" w:customStyle="1" w:styleId="TR-Style1">
    <w:name w:val="TR-Style 1"/>
    <w:basedOn w:val="TableNormal"/>
    <w:uiPriority w:val="99"/>
    <w:rsid w:val="003A7ECD"/>
    <w:pPr>
      <w:spacing w:after="0" w:line="240" w:lineRule="auto"/>
      <w:jc w:val="right"/>
    </w:pPr>
    <w:rPr>
      <w:rFonts w:ascii="Arial" w:eastAsiaTheme="minorEastAsia" w:hAnsi="Arial"/>
      <w:sz w:val="20"/>
      <w:lang w:eastAsia="zh-CN"/>
    </w:rPr>
    <w:tblPr>
      <w:jc w:val="center"/>
      <w:tblBorders>
        <w:top w:val="single" w:sz="12" w:space="0" w:color="auto"/>
        <w:bottom w:val="single" w:sz="12" w:space="0" w:color="auto"/>
      </w:tblBorders>
    </w:tblPr>
    <w:trPr>
      <w:jc w:val="center"/>
    </w:trPr>
    <w:tblStylePr w:type="firstRow">
      <w:tblPr/>
      <w:tcPr>
        <w:tcBorders>
          <w:top w:val="single" w:sz="12" w:space="0" w:color="auto"/>
          <w:left w:val="nil"/>
          <w:bottom w:val="single" w:sz="4" w:space="0" w:color="auto"/>
          <w:right w:val="nil"/>
          <w:insideV w:val="nil"/>
        </w:tcBorders>
      </w:tcPr>
    </w:tblStylePr>
  </w:style>
  <w:style w:type="paragraph" w:customStyle="1" w:styleId="NormalIndent">
    <w:name w:val="NormalIndent"/>
    <w:basedOn w:val="Normal"/>
    <w:rsid w:val="002741C9"/>
    <w:pPr>
      <w:keepNext/>
      <w:ind w:left="720" w:firstLine="0"/>
    </w:pPr>
    <w:rPr>
      <w:rFonts w:eastAsiaTheme="minorEastAsia"/>
    </w:rPr>
  </w:style>
  <w:style w:type="character" w:styleId="BookTitle">
    <w:name w:val="Book Title"/>
    <w:uiPriority w:val="33"/>
    <w:qFormat/>
    <w:rsid w:val="009239E1"/>
    <w:rPr>
      <w:b/>
      <w:bCs/>
      <w:smallCaps/>
      <w:spacing w:val="5"/>
    </w:rPr>
  </w:style>
  <w:style w:type="paragraph" w:customStyle="1" w:styleId="FootnoteBullets">
    <w:name w:val="Footnote Bullets"/>
    <w:basedOn w:val="FootnoteText"/>
    <w:rsid w:val="00611BD4"/>
    <w:pPr>
      <w:numPr>
        <w:numId w:val="84"/>
      </w:numPr>
      <w:spacing w:after="60"/>
    </w:pPr>
  </w:style>
  <w:style w:type="paragraph" w:customStyle="1" w:styleId="Bulleted1">
    <w:name w:val="Bulleted1"/>
    <w:basedOn w:val="Normal"/>
    <w:rsid w:val="009239E1"/>
    <w:pPr>
      <w:numPr>
        <w:numId w:val="5"/>
      </w:numPr>
    </w:pPr>
    <w:rPr>
      <w:lang w:eastAsia="zh-CN"/>
    </w:rPr>
  </w:style>
  <w:style w:type="paragraph" w:customStyle="1" w:styleId="Bulleted2">
    <w:name w:val="Bulleted2"/>
    <w:basedOn w:val="Bulleted1"/>
    <w:rsid w:val="009239E1"/>
    <w:pPr>
      <w:numPr>
        <w:ilvl w:val="2"/>
        <w:numId w:val="6"/>
      </w:numPr>
      <w:spacing w:after="60"/>
    </w:pPr>
    <w:rPr>
      <w:rFonts w:cs="Arial"/>
    </w:rPr>
  </w:style>
  <w:style w:type="paragraph" w:customStyle="1" w:styleId="bulletIndent">
    <w:name w:val="bulletIndent"/>
    <w:basedOn w:val="Normal"/>
    <w:rsid w:val="009239E1"/>
    <w:pPr>
      <w:spacing w:after="240"/>
    </w:pPr>
    <w:rPr>
      <w:sz w:val="20"/>
      <w:szCs w:val="20"/>
      <w:lang w:eastAsia="zh-CN"/>
    </w:rPr>
  </w:style>
  <w:style w:type="character" w:customStyle="1" w:styleId="ListParagraphChar">
    <w:name w:val="List Paragraph Char"/>
    <w:aliases w:val="list Char"/>
    <w:link w:val="ListParagraph"/>
    <w:uiPriority w:val="34"/>
    <w:rsid w:val="009239E1"/>
    <w:rPr>
      <w:rFonts w:ascii="Arial" w:eastAsia="Times New Roman" w:hAnsi="Arial" w:cs="Times New Roman"/>
      <w:lang w:bidi="en-US"/>
    </w:rPr>
  </w:style>
  <w:style w:type="paragraph" w:customStyle="1" w:styleId="Numbered">
    <w:name w:val="Numbered"/>
    <w:basedOn w:val="ListParagraph"/>
    <w:rsid w:val="00B661B6"/>
    <w:pPr>
      <w:numPr>
        <w:numId w:val="18"/>
      </w:numPr>
      <w:ind w:left="792" w:hanging="288"/>
      <w:contextualSpacing w:val="0"/>
    </w:pPr>
  </w:style>
  <w:style w:type="paragraph" w:customStyle="1" w:styleId="bullet-one">
    <w:name w:val="bullet-one"/>
    <w:basedOn w:val="Numbered"/>
    <w:rsid w:val="009239E1"/>
    <w:pPr>
      <w:ind w:left="504"/>
    </w:pPr>
  </w:style>
  <w:style w:type="paragraph" w:customStyle="1" w:styleId="Bullets">
    <w:name w:val="Bullets"/>
    <w:rsid w:val="0026211B"/>
    <w:pPr>
      <w:numPr>
        <w:numId w:val="11"/>
      </w:numPr>
      <w:spacing w:after="120" w:line="240" w:lineRule="auto"/>
      <w:ind w:left="576" w:hanging="216"/>
    </w:pPr>
    <w:rPr>
      <w:rFonts w:ascii="Arial" w:eastAsia="Times New Roman" w:hAnsi="Arial" w:cs="Times New Roman"/>
      <w:sz w:val="24"/>
      <w:lang w:bidi="en-US"/>
    </w:rPr>
  </w:style>
  <w:style w:type="paragraph" w:customStyle="1" w:styleId="Bullets10">
    <w:name w:val="Bullets10"/>
    <w:rsid w:val="00D01621"/>
    <w:pPr>
      <w:numPr>
        <w:numId w:val="7"/>
      </w:numPr>
      <w:spacing w:after="60" w:line="240" w:lineRule="auto"/>
      <w:ind w:left="792" w:hanging="216"/>
    </w:pPr>
    <w:rPr>
      <w:rFonts w:ascii="Arial" w:eastAsia="Times New Roman" w:hAnsi="Arial" w:cs="Times New Roman"/>
      <w:sz w:val="20"/>
      <w:lang w:bidi="en-US"/>
    </w:rPr>
  </w:style>
  <w:style w:type="paragraph" w:customStyle="1" w:styleId="Bullets20">
    <w:name w:val="Bullets2"/>
    <w:basedOn w:val="ListParagraph"/>
    <w:link w:val="Bullets2Char"/>
    <w:qFormat/>
    <w:rsid w:val="009239E1"/>
    <w:pPr>
      <w:ind w:left="0" w:firstLine="0"/>
    </w:pPr>
  </w:style>
  <w:style w:type="character" w:customStyle="1" w:styleId="Bullets2Char">
    <w:name w:val="Bullets2 Char"/>
    <w:link w:val="Bullets20"/>
    <w:rsid w:val="009239E1"/>
    <w:rPr>
      <w:rFonts w:ascii="Arial" w:eastAsia="Times New Roman" w:hAnsi="Arial" w:cs="Times New Roman"/>
      <w:lang w:bidi="en-US"/>
    </w:rPr>
  </w:style>
  <w:style w:type="paragraph" w:customStyle="1" w:styleId="bullets2">
    <w:name w:val="bullets2"/>
    <w:basedOn w:val="Normal"/>
    <w:rsid w:val="002B2344"/>
    <w:pPr>
      <w:numPr>
        <w:ilvl w:val="1"/>
        <w:numId w:val="8"/>
      </w:numPr>
      <w:spacing w:after="60"/>
    </w:pPr>
    <w:rPr>
      <w:lang w:eastAsia="zh-CN"/>
    </w:rPr>
  </w:style>
  <w:style w:type="paragraph" w:customStyle="1" w:styleId="Bullets30">
    <w:name w:val="Bullets3"/>
    <w:basedOn w:val="ListParagraph"/>
    <w:link w:val="Bullets3Char"/>
    <w:qFormat/>
    <w:rsid w:val="009239E1"/>
    <w:pPr>
      <w:ind w:left="0" w:firstLine="0"/>
    </w:pPr>
  </w:style>
  <w:style w:type="character" w:customStyle="1" w:styleId="Bullets3Char">
    <w:name w:val="Bullets3 Char"/>
    <w:link w:val="Bullets30"/>
    <w:rsid w:val="009239E1"/>
    <w:rPr>
      <w:rFonts w:ascii="Arial" w:eastAsia="Times New Roman" w:hAnsi="Arial" w:cs="Times New Roman"/>
      <w:lang w:bidi="en-US"/>
    </w:rPr>
  </w:style>
  <w:style w:type="paragraph" w:customStyle="1" w:styleId="bullets3">
    <w:name w:val="bullets3"/>
    <w:basedOn w:val="ListParagraph"/>
    <w:rsid w:val="009239E1"/>
    <w:pPr>
      <w:numPr>
        <w:numId w:val="9"/>
      </w:numPr>
      <w:spacing w:after="60"/>
    </w:pPr>
    <w:rPr>
      <w:rFonts w:eastAsia="MS Mincho"/>
    </w:rPr>
  </w:style>
  <w:style w:type="paragraph" w:customStyle="1" w:styleId="BulletsIndented">
    <w:name w:val="BulletsIndented"/>
    <w:basedOn w:val="Bullets"/>
    <w:rsid w:val="009239E1"/>
    <w:pPr>
      <w:ind w:left="547" w:hanging="187"/>
    </w:pPr>
  </w:style>
  <w:style w:type="paragraph" w:customStyle="1" w:styleId="bullets-key">
    <w:name w:val="bullets-key"/>
    <w:rsid w:val="009239E1"/>
    <w:pPr>
      <w:numPr>
        <w:numId w:val="10"/>
      </w:numPr>
      <w:spacing w:after="0" w:line="240" w:lineRule="auto"/>
    </w:pPr>
    <w:rPr>
      <w:rFonts w:ascii="Arial" w:eastAsia="SimSun" w:hAnsi="Arial" w:cs="Arial"/>
      <w:sz w:val="18"/>
      <w:szCs w:val="24"/>
      <w:lang w:eastAsia="zh-CN"/>
    </w:rPr>
  </w:style>
  <w:style w:type="paragraph" w:customStyle="1" w:styleId="Bullets-One">
    <w:name w:val="Bullets-One"/>
    <w:basedOn w:val="Bullets"/>
    <w:rsid w:val="009239E1"/>
    <w:pPr>
      <w:spacing w:after="0"/>
      <w:ind w:left="864"/>
    </w:pPr>
  </w:style>
  <w:style w:type="paragraph" w:customStyle="1" w:styleId="BulletsSquare">
    <w:name w:val="BulletsSquare"/>
    <w:basedOn w:val="ListParagraph"/>
    <w:rsid w:val="009239E1"/>
    <w:pPr>
      <w:numPr>
        <w:numId w:val="12"/>
      </w:numPr>
      <w:tabs>
        <w:tab w:val="num" w:pos="360"/>
      </w:tabs>
    </w:pPr>
    <w:rPr>
      <w:i/>
      <w:noProof/>
    </w:rPr>
  </w:style>
  <w:style w:type="paragraph" w:customStyle="1" w:styleId="Numbered1">
    <w:name w:val="Numbered1"/>
    <w:basedOn w:val="Normal"/>
    <w:link w:val="Numbered1Char"/>
    <w:rsid w:val="009239E1"/>
    <w:pPr>
      <w:numPr>
        <w:numId w:val="13"/>
      </w:numPr>
    </w:pPr>
  </w:style>
  <w:style w:type="character" w:customStyle="1" w:styleId="Numbered1Char">
    <w:name w:val="Numbered1 Char"/>
    <w:link w:val="Numbered1"/>
    <w:rsid w:val="009239E1"/>
    <w:rPr>
      <w:rFonts w:ascii="Arial" w:eastAsia="Times New Roman" w:hAnsi="Arial" w:cs="Times New Roman"/>
      <w:lang w:bidi="en-US"/>
    </w:rPr>
  </w:style>
  <w:style w:type="paragraph" w:customStyle="1" w:styleId="BulletsSub">
    <w:name w:val="BulletsSub"/>
    <w:basedOn w:val="Numbered1"/>
    <w:rsid w:val="009239E1"/>
    <w:pPr>
      <w:numPr>
        <w:numId w:val="14"/>
      </w:numPr>
      <w:spacing w:after="60"/>
    </w:pPr>
    <w:rPr>
      <w:lang w:eastAsia="ja-JP"/>
    </w:rPr>
  </w:style>
  <w:style w:type="paragraph" w:customStyle="1" w:styleId="BulletsSub-one">
    <w:name w:val="BulletsSub-one"/>
    <w:basedOn w:val="BulletsSub"/>
    <w:rsid w:val="009239E1"/>
    <w:pPr>
      <w:spacing w:after="120"/>
      <w:ind w:left="1296" w:hanging="288"/>
      <w:contextualSpacing/>
    </w:pPr>
  </w:style>
  <w:style w:type="paragraph" w:styleId="Caption">
    <w:name w:val="caption"/>
    <w:basedOn w:val="Normal"/>
    <w:next w:val="Normal"/>
    <w:link w:val="CaptionChar"/>
    <w:unhideWhenUsed/>
    <w:qFormat/>
    <w:rsid w:val="00474FBD"/>
    <w:pPr>
      <w:keepNext/>
      <w:spacing w:before="240" w:after="60"/>
      <w:ind w:firstLine="0"/>
    </w:pPr>
    <w:rPr>
      <w:rFonts w:eastAsia="Calibri"/>
      <w:b/>
      <w:bCs/>
      <w:szCs w:val="24"/>
      <w:lang w:bidi="ar-SA"/>
    </w:rPr>
  </w:style>
  <w:style w:type="character" w:customStyle="1" w:styleId="CaptionChar">
    <w:name w:val="Caption Char"/>
    <w:link w:val="Caption"/>
    <w:locked/>
    <w:rsid w:val="00474FBD"/>
    <w:rPr>
      <w:rFonts w:ascii="Arial" w:eastAsia="Calibri" w:hAnsi="Arial" w:cs="Times New Roman"/>
      <w:b/>
      <w:bCs/>
      <w:sz w:val="24"/>
      <w:szCs w:val="24"/>
    </w:rPr>
  </w:style>
  <w:style w:type="paragraph" w:customStyle="1" w:styleId="Captionwide">
    <w:name w:val="Captionwide"/>
    <w:basedOn w:val="Caption"/>
    <w:rsid w:val="00B46F9B"/>
    <w:pPr>
      <w:keepNext w:val="0"/>
      <w:spacing w:before="60" w:after="240"/>
    </w:pPr>
  </w:style>
  <w:style w:type="paragraph" w:customStyle="1" w:styleId="Captionwide2">
    <w:name w:val="Captionwide2"/>
    <w:basedOn w:val="Captionwide"/>
    <w:rsid w:val="009239E1"/>
    <w:rPr>
      <w:rFonts w:ascii="Calibri" w:hAnsi="Calibri" w:cs="Calibri"/>
      <w:szCs w:val="22"/>
    </w:rPr>
  </w:style>
  <w:style w:type="paragraph" w:customStyle="1" w:styleId="Checkbullets">
    <w:name w:val="Check bullets"/>
    <w:basedOn w:val="BodyText"/>
    <w:rsid w:val="009239E1"/>
    <w:pPr>
      <w:numPr>
        <w:numId w:val="15"/>
      </w:numPr>
    </w:pPr>
    <w:rPr>
      <w:sz w:val="22"/>
      <w:lang w:eastAsia="zh-CN"/>
    </w:rPr>
  </w:style>
  <w:style w:type="paragraph" w:customStyle="1" w:styleId="checkbox">
    <w:name w:val="checkbox"/>
    <w:basedOn w:val="Normal"/>
    <w:link w:val="checkboxChar"/>
    <w:autoRedefine/>
    <w:uiPriority w:val="99"/>
    <w:rsid w:val="009239E1"/>
    <w:pPr>
      <w:numPr>
        <w:numId w:val="16"/>
      </w:numPr>
    </w:pPr>
    <w:rPr>
      <w:lang w:eastAsia="zh-CN"/>
    </w:rPr>
  </w:style>
  <w:style w:type="character" w:customStyle="1" w:styleId="checkboxChar">
    <w:name w:val="checkbox Char"/>
    <w:link w:val="checkbox"/>
    <w:uiPriority w:val="99"/>
    <w:rsid w:val="009239E1"/>
    <w:rPr>
      <w:rFonts w:ascii="Arial" w:eastAsia="Times New Roman" w:hAnsi="Arial" w:cs="Times New Roman"/>
      <w:lang w:eastAsia="zh-CN" w:bidi="en-US"/>
    </w:rPr>
  </w:style>
  <w:style w:type="paragraph" w:styleId="Closing">
    <w:name w:val="Closing"/>
    <w:basedOn w:val="Normal"/>
    <w:link w:val="ClosingChar"/>
    <w:semiHidden/>
    <w:rsid w:val="009239E1"/>
    <w:pPr>
      <w:spacing w:after="240"/>
      <w:ind w:left="4320"/>
    </w:pPr>
    <w:rPr>
      <w:sz w:val="20"/>
      <w:szCs w:val="20"/>
      <w:lang w:eastAsia="zh-CN"/>
    </w:rPr>
  </w:style>
  <w:style w:type="character" w:customStyle="1" w:styleId="ClosingChar">
    <w:name w:val="Closing Char"/>
    <w:link w:val="Closing"/>
    <w:semiHidden/>
    <w:rsid w:val="009239E1"/>
    <w:rPr>
      <w:rFonts w:ascii="Arial" w:eastAsia="Times New Roman" w:hAnsi="Arial" w:cs="Times New Roman"/>
      <w:sz w:val="20"/>
      <w:szCs w:val="20"/>
      <w:lang w:eastAsia="zh-CN" w:bidi="en-US"/>
    </w:rPr>
  </w:style>
  <w:style w:type="paragraph" w:customStyle="1" w:styleId="ContentsTables">
    <w:name w:val="ContentsTables"/>
    <w:basedOn w:val="Normal"/>
    <w:semiHidden/>
    <w:rsid w:val="009239E1"/>
    <w:pPr>
      <w:keepNext/>
      <w:widowControl w:val="0"/>
      <w:pBdr>
        <w:bottom w:val="double" w:sz="4" w:space="1" w:color="auto"/>
      </w:pBdr>
      <w:spacing w:before="480" w:after="180"/>
      <w:ind w:left="720" w:hanging="720"/>
    </w:pPr>
    <w:rPr>
      <w:rFonts w:cs="Arial"/>
      <w:b/>
      <w:bCs/>
      <w:noProof/>
      <w:color w:val="000000"/>
      <w:kern w:val="32"/>
      <w:sz w:val="44"/>
      <w:szCs w:val="32"/>
      <w:lang w:eastAsia="zh-CN"/>
    </w:rPr>
  </w:style>
  <w:style w:type="paragraph" w:customStyle="1" w:styleId="Copyright">
    <w:name w:val="Copyright"/>
    <w:basedOn w:val="Normal"/>
    <w:semiHidden/>
    <w:rsid w:val="009239E1"/>
    <w:rPr>
      <w:rFonts w:ascii="Bookman Old Style" w:hAnsi="Bookman Old Style"/>
      <w:lang w:eastAsia="zh-CN"/>
    </w:rPr>
  </w:style>
  <w:style w:type="paragraph" w:styleId="Date">
    <w:name w:val="Date"/>
    <w:basedOn w:val="Normal"/>
    <w:next w:val="Normal"/>
    <w:link w:val="DateChar"/>
    <w:semiHidden/>
    <w:rsid w:val="009239E1"/>
    <w:pPr>
      <w:spacing w:after="240"/>
    </w:pPr>
    <w:rPr>
      <w:sz w:val="20"/>
      <w:szCs w:val="20"/>
      <w:lang w:eastAsia="zh-CN"/>
    </w:rPr>
  </w:style>
  <w:style w:type="character" w:customStyle="1" w:styleId="DateChar">
    <w:name w:val="Date Char"/>
    <w:link w:val="Date"/>
    <w:semiHidden/>
    <w:rsid w:val="009239E1"/>
    <w:rPr>
      <w:rFonts w:ascii="Arial" w:eastAsia="Times New Roman" w:hAnsi="Arial" w:cs="Times New Roman"/>
      <w:sz w:val="20"/>
      <w:szCs w:val="20"/>
      <w:lang w:eastAsia="zh-CN" w:bidi="en-US"/>
    </w:rPr>
  </w:style>
  <w:style w:type="paragraph" w:customStyle="1" w:styleId="Default">
    <w:name w:val="Default"/>
    <w:rsid w:val="009239E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definition">
    <w:name w:val="definition"/>
    <w:basedOn w:val="BodyText"/>
    <w:rsid w:val="009239E1"/>
    <w:pPr>
      <w:tabs>
        <w:tab w:val="num" w:pos="720"/>
      </w:tabs>
      <w:ind w:left="720" w:hanging="360"/>
    </w:pPr>
    <w:rPr>
      <w:sz w:val="22"/>
      <w:lang w:eastAsia="zh-CN"/>
    </w:rPr>
  </w:style>
  <w:style w:type="paragraph" w:customStyle="1" w:styleId="DocTitle">
    <w:name w:val="DocTitle"/>
    <w:rsid w:val="009239E1"/>
    <w:pPr>
      <w:spacing w:after="0" w:line="240" w:lineRule="auto"/>
    </w:pPr>
    <w:rPr>
      <w:rFonts w:ascii="Arial" w:eastAsia="Times New Roman" w:hAnsi="Arial" w:cs="Arial"/>
      <w:b/>
      <w:bCs/>
      <w:color w:val="365F91"/>
      <w:sz w:val="32"/>
      <w:szCs w:val="32"/>
      <w:lang w:bidi="en-US"/>
    </w:rPr>
  </w:style>
  <w:style w:type="paragraph" w:styleId="DocumentMap">
    <w:name w:val="Document Map"/>
    <w:basedOn w:val="Normal"/>
    <w:link w:val="DocumentMapChar"/>
    <w:semiHidden/>
    <w:rsid w:val="009239E1"/>
    <w:pPr>
      <w:shd w:val="clear" w:color="auto" w:fill="000080"/>
      <w:spacing w:after="240"/>
    </w:pPr>
    <w:rPr>
      <w:rFonts w:ascii="Tahoma" w:hAnsi="Tahoma"/>
      <w:sz w:val="20"/>
      <w:szCs w:val="20"/>
      <w:lang w:eastAsia="zh-CN"/>
    </w:rPr>
  </w:style>
  <w:style w:type="character" w:customStyle="1" w:styleId="DocumentMapChar">
    <w:name w:val="Document Map Char"/>
    <w:link w:val="DocumentMap"/>
    <w:semiHidden/>
    <w:rsid w:val="009239E1"/>
    <w:rPr>
      <w:rFonts w:ascii="Tahoma" w:eastAsia="Times New Roman" w:hAnsi="Tahoma" w:cs="Times New Roman"/>
      <w:sz w:val="20"/>
      <w:szCs w:val="20"/>
      <w:shd w:val="clear" w:color="auto" w:fill="000080"/>
      <w:lang w:eastAsia="zh-CN" w:bidi="en-US"/>
    </w:rPr>
  </w:style>
  <w:style w:type="paragraph" w:customStyle="1" w:styleId="DocumentTitle">
    <w:name w:val="DocumentTitle"/>
    <w:basedOn w:val="Normal"/>
    <w:autoRedefine/>
    <w:rsid w:val="009239E1"/>
    <w:pPr>
      <w:keepNext/>
      <w:widowControl w:val="0"/>
      <w:pBdr>
        <w:bottom w:val="double" w:sz="4" w:space="1" w:color="auto"/>
      </w:pBdr>
      <w:spacing w:before="480" w:after="180"/>
      <w:ind w:left="720" w:hanging="720"/>
    </w:pPr>
    <w:rPr>
      <w:b/>
      <w:bCs/>
      <w:noProof/>
      <w:color w:val="000000"/>
      <w:sz w:val="40"/>
      <w:lang w:eastAsia="zh-CN"/>
    </w:rPr>
  </w:style>
  <w:style w:type="paragraph" w:customStyle="1" w:styleId="draft">
    <w:name w:val="draft"/>
    <w:basedOn w:val="Header"/>
    <w:semiHidden/>
    <w:rsid w:val="009239E1"/>
    <w:pPr>
      <w:pBdr>
        <w:bottom w:val="single" w:sz="4" w:space="1" w:color="auto"/>
      </w:pBdr>
      <w:tabs>
        <w:tab w:val="right" w:pos="9900"/>
      </w:tabs>
      <w:spacing w:after="240"/>
    </w:pPr>
    <w:rPr>
      <w:rFonts w:ascii="Arial Black" w:hAnsi="Arial Black" w:cs="Arial"/>
      <w:noProof/>
      <w:color w:val="FFFFFF"/>
      <w:szCs w:val="20"/>
      <w:lang w:eastAsia="zh-CN"/>
    </w:rPr>
  </w:style>
  <w:style w:type="paragraph" w:styleId="E-mailSignature">
    <w:name w:val="E-mail Signature"/>
    <w:basedOn w:val="Normal"/>
    <w:link w:val="E-mailSignatureChar"/>
    <w:semiHidden/>
    <w:rsid w:val="009239E1"/>
    <w:pPr>
      <w:spacing w:after="240"/>
    </w:pPr>
    <w:rPr>
      <w:sz w:val="20"/>
      <w:szCs w:val="20"/>
      <w:lang w:eastAsia="zh-CN"/>
    </w:rPr>
  </w:style>
  <w:style w:type="character" w:customStyle="1" w:styleId="E-mailSignatureChar">
    <w:name w:val="E-mail Signature Char"/>
    <w:link w:val="E-mailSignature"/>
    <w:semiHidden/>
    <w:rsid w:val="009239E1"/>
    <w:rPr>
      <w:rFonts w:ascii="Arial" w:eastAsia="Times New Roman" w:hAnsi="Arial" w:cs="Times New Roman"/>
      <w:sz w:val="20"/>
      <w:szCs w:val="20"/>
      <w:lang w:eastAsia="zh-CN" w:bidi="en-US"/>
    </w:rPr>
  </w:style>
  <w:style w:type="character" w:styleId="EndnoteReference">
    <w:name w:val="endnote reference"/>
    <w:uiPriority w:val="99"/>
    <w:semiHidden/>
    <w:unhideWhenUsed/>
    <w:rsid w:val="009239E1"/>
    <w:rPr>
      <w:vertAlign w:val="superscript"/>
    </w:rPr>
  </w:style>
  <w:style w:type="paragraph" w:styleId="EndnoteText">
    <w:name w:val="endnote text"/>
    <w:basedOn w:val="Normal"/>
    <w:link w:val="EndnoteTextChar"/>
    <w:semiHidden/>
    <w:rsid w:val="009239E1"/>
    <w:pPr>
      <w:spacing w:after="240"/>
    </w:pPr>
    <w:rPr>
      <w:sz w:val="20"/>
      <w:szCs w:val="20"/>
      <w:lang w:eastAsia="zh-CN"/>
    </w:rPr>
  </w:style>
  <w:style w:type="character" w:customStyle="1" w:styleId="EndnoteTextChar">
    <w:name w:val="Endnote Text Char"/>
    <w:link w:val="EndnoteText"/>
    <w:semiHidden/>
    <w:rsid w:val="009239E1"/>
    <w:rPr>
      <w:rFonts w:ascii="Arial" w:eastAsia="Times New Roman" w:hAnsi="Arial" w:cs="Times New Roman"/>
      <w:sz w:val="20"/>
      <w:szCs w:val="20"/>
      <w:lang w:eastAsia="zh-CN" w:bidi="en-US"/>
    </w:rPr>
  </w:style>
  <w:style w:type="paragraph" w:styleId="EnvelopeAddress">
    <w:name w:val="envelope address"/>
    <w:basedOn w:val="Normal"/>
    <w:semiHidden/>
    <w:rsid w:val="009239E1"/>
    <w:pPr>
      <w:framePr w:w="7920" w:h="1980" w:hRule="exact" w:hSpace="180" w:wrap="auto" w:hAnchor="page" w:xAlign="center" w:yAlign="bottom"/>
      <w:spacing w:after="240"/>
      <w:ind w:left="2880"/>
    </w:pPr>
    <w:rPr>
      <w:rFonts w:cs="Arial"/>
      <w:lang w:eastAsia="zh-CN"/>
    </w:rPr>
  </w:style>
  <w:style w:type="paragraph" w:styleId="EnvelopeReturn">
    <w:name w:val="envelope return"/>
    <w:basedOn w:val="Normal"/>
    <w:semiHidden/>
    <w:rsid w:val="009239E1"/>
    <w:pPr>
      <w:spacing w:after="240"/>
    </w:pPr>
    <w:rPr>
      <w:rFonts w:cs="Arial"/>
      <w:sz w:val="20"/>
      <w:szCs w:val="20"/>
      <w:lang w:eastAsia="zh-CN"/>
    </w:rPr>
  </w:style>
  <w:style w:type="paragraph" w:customStyle="1" w:styleId="equation">
    <w:name w:val="equation"/>
    <w:basedOn w:val="Normal"/>
    <w:rsid w:val="00634F08"/>
    <w:pPr>
      <w:ind w:left="1080" w:firstLine="0"/>
    </w:pPr>
    <w:rPr>
      <w:rFonts w:eastAsia="SimSun" w:cs="Arial"/>
      <w:color w:val="000000"/>
      <w:szCs w:val="24"/>
    </w:rPr>
  </w:style>
  <w:style w:type="paragraph" w:customStyle="1" w:styleId="Example">
    <w:name w:val="Example"/>
    <w:basedOn w:val="Normal"/>
    <w:semiHidden/>
    <w:rsid w:val="009239E1"/>
    <w:pPr>
      <w:spacing w:after="240"/>
      <w:ind w:left="1440"/>
    </w:pPr>
    <w:rPr>
      <w:sz w:val="20"/>
      <w:lang w:eastAsia="zh-CN"/>
    </w:rPr>
  </w:style>
  <w:style w:type="paragraph" w:customStyle="1" w:styleId="equationlayout">
    <w:name w:val="equation layout"/>
    <w:basedOn w:val="ListParagraph"/>
    <w:rsid w:val="00BE41A8"/>
    <w:pPr>
      <w:tabs>
        <w:tab w:val="right" w:pos="9360"/>
      </w:tabs>
      <w:ind w:firstLine="0"/>
    </w:pPr>
    <w:rPr>
      <w:rFonts w:eastAsiaTheme="minorEastAsia" w:cs="Arial"/>
    </w:rPr>
  </w:style>
  <w:style w:type="paragraph" w:customStyle="1" w:styleId="FauxChapterHeading">
    <w:name w:val="Faux Chapter Heading"/>
    <w:basedOn w:val="Normal"/>
    <w:rsid w:val="009239E1"/>
    <w:pPr>
      <w:pageBreakBefore/>
      <w:pBdr>
        <w:top w:val="thinThickLargeGap" w:sz="24" w:space="1" w:color="auto"/>
        <w:bottom w:val="thickThinLargeGap" w:sz="24" w:space="1" w:color="auto"/>
      </w:pBdr>
      <w:spacing w:before="3000" w:after="40"/>
      <w:ind w:left="1440" w:firstLine="0"/>
      <w:jc w:val="right"/>
    </w:pPr>
    <w:rPr>
      <w:b/>
      <w:bCs/>
      <w:sz w:val="58"/>
      <w:szCs w:val="72"/>
    </w:rPr>
  </w:style>
  <w:style w:type="paragraph" w:customStyle="1" w:styleId="TableText">
    <w:name w:val="TableText"/>
    <w:link w:val="TableTextChar"/>
    <w:rsid w:val="00B5089B"/>
    <w:pPr>
      <w:spacing w:before="20" w:after="20" w:line="240" w:lineRule="auto"/>
      <w:jc w:val="right"/>
    </w:pPr>
    <w:rPr>
      <w:rFonts w:ascii="Arial" w:eastAsia="Times New Roman" w:hAnsi="Arial" w:cs="Times New Roman"/>
      <w:sz w:val="20"/>
      <w:szCs w:val="20"/>
    </w:rPr>
  </w:style>
  <w:style w:type="character" w:customStyle="1" w:styleId="TableTextChar">
    <w:name w:val="TableText Char"/>
    <w:link w:val="TableText"/>
    <w:rsid w:val="00B5089B"/>
    <w:rPr>
      <w:rFonts w:ascii="Arial" w:eastAsia="Times New Roman" w:hAnsi="Arial" w:cs="Times New Roman"/>
      <w:sz w:val="20"/>
      <w:szCs w:val="20"/>
    </w:rPr>
  </w:style>
  <w:style w:type="paragraph" w:customStyle="1" w:styleId="fielddesc">
    <w:name w:val="fielddesc"/>
    <w:basedOn w:val="TableText"/>
    <w:rsid w:val="009239E1"/>
    <w:pPr>
      <w:framePr w:hSpace="187" w:vSpace="187" w:wrap="notBeside" w:vAnchor="page" w:hAnchor="page" w:x="2420" w:y="2435"/>
      <w:spacing w:after="0"/>
    </w:pPr>
  </w:style>
  <w:style w:type="character" w:customStyle="1" w:styleId="fieldrequired">
    <w:name w:val="fieldrequired"/>
    <w:rsid w:val="009239E1"/>
  </w:style>
  <w:style w:type="paragraph" w:customStyle="1" w:styleId="FigureTitle">
    <w:name w:val="Figure Title"/>
    <w:basedOn w:val="Normal"/>
    <w:rsid w:val="009239E1"/>
    <w:pPr>
      <w:keepNext/>
      <w:widowControl w:val="0"/>
      <w:tabs>
        <w:tab w:val="num" w:pos="1800"/>
      </w:tabs>
      <w:spacing w:after="240"/>
      <w:ind w:left="1800" w:hanging="360"/>
    </w:pPr>
    <w:rPr>
      <w:bCs/>
      <w:i/>
      <w:sz w:val="20"/>
      <w:lang w:eastAsia="zh-CN"/>
    </w:rPr>
  </w:style>
  <w:style w:type="character" w:styleId="FollowedHyperlink">
    <w:name w:val="FollowedHyperlink"/>
    <w:uiPriority w:val="99"/>
    <w:semiHidden/>
    <w:unhideWhenUsed/>
    <w:rsid w:val="009239E1"/>
    <w:rPr>
      <w:color w:val="800080"/>
      <w:u w:val="single"/>
    </w:rPr>
  </w:style>
  <w:style w:type="table" w:styleId="GridTable1Light">
    <w:name w:val="Grid Table 1 Light"/>
    <w:basedOn w:val="TableNormal"/>
    <w:uiPriority w:val="99"/>
    <w:rsid w:val="009239E1"/>
    <w:pPr>
      <w:spacing w:after="0" w:line="240" w:lineRule="auto"/>
    </w:pPr>
    <w:rPr>
      <w:rFonts w:ascii="Garamond" w:eastAsia="Calibri" w:hAnsi="Garamond" w:cs="Times New Roman"/>
      <w:sz w:val="24"/>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9239E1"/>
    <w:pPr>
      <w:spacing w:after="0" w:line="240" w:lineRule="auto"/>
    </w:pPr>
    <w:rPr>
      <w:rFonts w:ascii="Calibri" w:eastAsia="Calibri" w:hAnsi="Calibri" w:cs="Times New Roman"/>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9239E1"/>
    <w:pPr>
      <w:spacing w:after="0" w:line="240" w:lineRule="auto"/>
    </w:pPr>
    <w:rPr>
      <w:rFonts w:ascii="Calibri" w:eastAsia="Calibri" w:hAnsi="Calibri" w:cs="Times New Roman"/>
    </w:r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9239E1"/>
    <w:pPr>
      <w:spacing w:after="0" w:line="240" w:lineRule="auto"/>
    </w:pPr>
    <w:rPr>
      <w:rFonts w:ascii="Calibri" w:eastAsia="Calibri" w:hAnsi="Calibri" w:cs="Times New Roman"/>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9239E1"/>
    <w:pPr>
      <w:spacing w:after="0" w:line="240" w:lineRule="auto"/>
    </w:pPr>
    <w:rPr>
      <w:rFonts w:ascii="Calibri" w:eastAsia="Calibri" w:hAnsi="Calibri" w:cs="Times New Roman"/>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9239E1"/>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9239E1"/>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GridTable1Light1">
    <w:name w:val="Grid Table 1 Light1"/>
    <w:basedOn w:val="TableNormal"/>
    <w:next w:val="GridTable1Light"/>
    <w:uiPriority w:val="46"/>
    <w:rsid w:val="009239E1"/>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2">
    <w:name w:val="Grid Table 1 Light2"/>
    <w:basedOn w:val="TableNormal"/>
    <w:next w:val="GridTable1Light"/>
    <w:uiPriority w:val="46"/>
    <w:rsid w:val="009239E1"/>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3">
    <w:name w:val="Grid Table 1 Light3"/>
    <w:basedOn w:val="TableNormal"/>
    <w:next w:val="GridTable1Light"/>
    <w:uiPriority w:val="46"/>
    <w:rsid w:val="009239E1"/>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2-Accent11">
    <w:name w:val="Grid Table 2 - Accent 11"/>
    <w:basedOn w:val="TableNormal"/>
    <w:uiPriority w:val="47"/>
    <w:rsid w:val="009239E1"/>
    <w:pPr>
      <w:spacing w:after="0" w:line="240" w:lineRule="auto"/>
    </w:pPr>
    <w:rPr>
      <w:rFonts w:ascii="Calibri" w:eastAsia="Calibri" w:hAnsi="Calibri" w:cs="Times New Roman"/>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2-Accent31">
    <w:name w:val="Grid Table 2 - Accent 31"/>
    <w:basedOn w:val="TableNormal"/>
    <w:uiPriority w:val="47"/>
    <w:rsid w:val="009239E1"/>
    <w:pPr>
      <w:spacing w:after="0" w:line="240" w:lineRule="auto"/>
    </w:pPr>
    <w:rPr>
      <w:rFonts w:ascii="Calibri" w:eastAsia="Calibri" w:hAnsi="Calibri" w:cs="Times New Roman"/>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2-Accent51">
    <w:name w:val="Grid Table 2 - Accent 51"/>
    <w:basedOn w:val="TableNormal"/>
    <w:uiPriority w:val="47"/>
    <w:rsid w:val="009239E1"/>
    <w:pPr>
      <w:spacing w:after="0" w:line="240" w:lineRule="auto"/>
    </w:pPr>
    <w:rPr>
      <w:rFonts w:ascii="Calibri" w:eastAsia="Calibri" w:hAnsi="Calibri" w:cs="Times New Roman"/>
    </w:rPr>
    <w:tblPr>
      <w:tblStyleRowBandSize w:val="1"/>
      <w:tblStyleColBandSize w:val="1"/>
      <w:tblBorders>
        <w:top w:val="single" w:sz="2" w:space="0" w:color="92CDDC"/>
        <w:bottom w:val="single" w:sz="2" w:space="0" w:color="92CDDC"/>
        <w:insideH w:val="single" w:sz="2" w:space="0" w:color="92CDDC"/>
        <w:insideV w:val="single" w:sz="2" w:space="0" w:color="92CDDC"/>
      </w:tblBorders>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21">
    <w:name w:val="Grid Table 21"/>
    <w:basedOn w:val="TableNormal"/>
    <w:uiPriority w:val="47"/>
    <w:rsid w:val="009239E1"/>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3-Accent11">
    <w:name w:val="Grid Table 3 - Accent 11"/>
    <w:basedOn w:val="TableNormal"/>
    <w:uiPriority w:val="48"/>
    <w:rsid w:val="009239E1"/>
    <w:pPr>
      <w:spacing w:after="0" w:line="240" w:lineRule="auto"/>
    </w:pPr>
    <w:rPr>
      <w:rFonts w:ascii="Calibri" w:eastAsia="Calibri" w:hAnsi="Calibri" w:cs="Times New Roma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GridTable3-Accent21">
    <w:name w:val="Grid Table 3 - Accent 21"/>
    <w:basedOn w:val="TableNormal"/>
    <w:uiPriority w:val="48"/>
    <w:rsid w:val="009239E1"/>
    <w:pPr>
      <w:spacing w:after="0" w:line="240" w:lineRule="auto"/>
    </w:pPr>
    <w:rPr>
      <w:rFonts w:ascii="Calibri" w:eastAsia="Calibri" w:hAnsi="Calibri" w:cs="Times New Roman"/>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DBDB"/>
      </w:tcPr>
    </w:tblStylePr>
    <w:tblStylePr w:type="band1Horz">
      <w:tblPr/>
      <w:tcPr>
        <w:shd w:val="clear" w:color="auto" w:fill="F2DBDB"/>
      </w:tcPr>
    </w:tblStylePr>
    <w:tblStylePr w:type="neCell">
      <w:tblPr/>
      <w:tcPr>
        <w:tcBorders>
          <w:bottom w:val="single" w:sz="4" w:space="0" w:color="D99594"/>
        </w:tcBorders>
      </w:tcPr>
    </w:tblStylePr>
    <w:tblStylePr w:type="nwCell">
      <w:tblPr/>
      <w:tcPr>
        <w:tcBorders>
          <w:bottom w:val="single" w:sz="4" w:space="0" w:color="D99594"/>
        </w:tcBorders>
      </w:tcPr>
    </w:tblStylePr>
    <w:tblStylePr w:type="seCell">
      <w:tblPr/>
      <w:tcPr>
        <w:tcBorders>
          <w:top w:val="single" w:sz="4" w:space="0" w:color="D99594"/>
        </w:tcBorders>
      </w:tcPr>
    </w:tblStylePr>
    <w:tblStylePr w:type="swCell">
      <w:tblPr/>
      <w:tcPr>
        <w:tcBorders>
          <w:top w:val="single" w:sz="4" w:space="0" w:color="D99594"/>
        </w:tcBorders>
      </w:tcPr>
    </w:tblStylePr>
  </w:style>
  <w:style w:type="table" w:customStyle="1" w:styleId="GridTable3-Accent31">
    <w:name w:val="Grid Table 3 - Accent 31"/>
    <w:basedOn w:val="TableNormal"/>
    <w:uiPriority w:val="48"/>
    <w:rsid w:val="009239E1"/>
    <w:pPr>
      <w:spacing w:after="0" w:line="240" w:lineRule="auto"/>
    </w:pPr>
    <w:rPr>
      <w:rFonts w:ascii="Calibri" w:eastAsia="Calibri" w:hAnsi="Calibri" w:cs="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bottom w:val="single" w:sz="4" w:space="0" w:color="C2D69B"/>
        </w:tcBorders>
      </w:tcPr>
    </w:tblStylePr>
    <w:tblStylePr w:type="nwCell">
      <w:tblPr/>
      <w:tcPr>
        <w:tcBorders>
          <w:bottom w:val="single" w:sz="4" w:space="0" w:color="C2D69B"/>
        </w:tcBorders>
      </w:tcPr>
    </w:tblStylePr>
    <w:tblStylePr w:type="seCell">
      <w:tblPr/>
      <w:tcPr>
        <w:tcBorders>
          <w:top w:val="single" w:sz="4" w:space="0" w:color="C2D69B"/>
        </w:tcBorders>
      </w:tcPr>
    </w:tblStylePr>
    <w:tblStylePr w:type="swCell">
      <w:tblPr/>
      <w:tcPr>
        <w:tcBorders>
          <w:top w:val="single" w:sz="4" w:space="0" w:color="C2D69B"/>
        </w:tcBorders>
      </w:tcPr>
    </w:tblStylePr>
  </w:style>
  <w:style w:type="table" w:customStyle="1" w:styleId="GridTable3-Accent41">
    <w:name w:val="Grid Table 3 - Accent 41"/>
    <w:basedOn w:val="TableNormal"/>
    <w:uiPriority w:val="48"/>
    <w:rsid w:val="009239E1"/>
    <w:pPr>
      <w:spacing w:after="0" w:line="240" w:lineRule="auto"/>
    </w:pPr>
    <w:rPr>
      <w:rFonts w:ascii="Calibri" w:eastAsia="Calibri" w:hAnsi="Calibri" w:cs="Times New Roman"/>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5DFEC"/>
      </w:tcPr>
    </w:tblStylePr>
    <w:tblStylePr w:type="band1Horz">
      <w:tblPr/>
      <w:tcPr>
        <w:shd w:val="clear" w:color="auto" w:fill="E5DFEC"/>
      </w:tcPr>
    </w:tblStylePr>
    <w:tblStylePr w:type="neCell">
      <w:tblPr/>
      <w:tcPr>
        <w:tcBorders>
          <w:bottom w:val="single" w:sz="4" w:space="0" w:color="B2A1C7"/>
        </w:tcBorders>
      </w:tcPr>
    </w:tblStylePr>
    <w:tblStylePr w:type="nwCell">
      <w:tblPr/>
      <w:tcPr>
        <w:tcBorders>
          <w:bottom w:val="single" w:sz="4" w:space="0" w:color="B2A1C7"/>
        </w:tcBorders>
      </w:tcPr>
    </w:tblStylePr>
    <w:tblStylePr w:type="seCell">
      <w:tblPr/>
      <w:tcPr>
        <w:tcBorders>
          <w:top w:val="single" w:sz="4" w:space="0" w:color="B2A1C7"/>
        </w:tcBorders>
      </w:tcPr>
    </w:tblStylePr>
    <w:tblStylePr w:type="swCell">
      <w:tblPr/>
      <w:tcPr>
        <w:tcBorders>
          <w:top w:val="single" w:sz="4" w:space="0" w:color="B2A1C7"/>
        </w:tcBorders>
      </w:tcPr>
    </w:tblStylePr>
  </w:style>
  <w:style w:type="table" w:customStyle="1" w:styleId="GridTable3-Accent51">
    <w:name w:val="Grid Table 3 - Accent 51"/>
    <w:basedOn w:val="TableNormal"/>
    <w:uiPriority w:val="48"/>
    <w:rsid w:val="009239E1"/>
    <w:pPr>
      <w:spacing w:after="0" w:line="240" w:lineRule="auto"/>
    </w:pPr>
    <w:rPr>
      <w:rFonts w:ascii="Calibri" w:eastAsia="Calibri" w:hAnsi="Calibri" w:cs="Times New Roman"/>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bottom w:val="single" w:sz="4" w:space="0" w:color="92CDDC"/>
        </w:tcBorders>
      </w:tcPr>
    </w:tblStylePr>
    <w:tblStylePr w:type="nwCell">
      <w:tblPr/>
      <w:tcPr>
        <w:tcBorders>
          <w:bottom w:val="single" w:sz="4" w:space="0" w:color="92CDDC"/>
        </w:tcBorders>
      </w:tcPr>
    </w:tblStylePr>
    <w:tblStylePr w:type="seCell">
      <w:tblPr/>
      <w:tcPr>
        <w:tcBorders>
          <w:top w:val="single" w:sz="4" w:space="0" w:color="92CDDC"/>
        </w:tcBorders>
      </w:tcPr>
    </w:tblStylePr>
    <w:tblStylePr w:type="swCell">
      <w:tblPr/>
      <w:tcPr>
        <w:tcBorders>
          <w:top w:val="single" w:sz="4" w:space="0" w:color="92CDDC"/>
        </w:tcBorders>
      </w:tcPr>
    </w:tblStylePr>
  </w:style>
  <w:style w:type="table" w:customStyle="1" w:styleId="GridTable31">
    <w:name w:val="Grid Table 31"/>
    <w:basedOn w:val="TableNormal"/>
    <w:uiPriority w:val="48"/>
    <w:rsid w:val="009239E1"/>
    <w:pPr>
      <w:spacing w:after="0" w:line="240" w:lineRule="auto"/>
    </w:pPr>
    <w:rPr>
      <w:rFonts w:ascii="Calibri" w:eastAsia="Calibri" w:hAnsi="Calibri" w:cs="Times New Roma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styleId="GridTable4">
    <w:name w:val="Grid Table 4"/>
    <w:basedOn w:val="TableNormal"/>
    <w:uiPriority w:val="49"/>
    <w:rsid w:val="009239E1"/>
    <w:pPr>
      <w:spacing w:after="0" w:line="240" w:lineRule="auto"/>
    </w:pPr>
    <w:rPr>
      <w:rFonts w:ascii="Garamond" w:eastAsia="Calibri" w:hAnsi="Garamond" w:cs="Times New Roman"/>
      <w:sz w:val="24"/>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11">
    <w:name w:val="Grid Table 4 - Accent 11"/>
    <w:basedOn w:val="TableNormal"/>
    <w:uiPriority w:val="49"/>
    <w:rsid w:val="009239E1"/>
    <w:pPr>
      <w:spacing w:after="0" w:line="240" w:lineRule="auto"/>
    </w:pPr>
    <w:rPr>
      <w:rFonts w:ascii="Calibri" w:eastAsia="Calibri" w:hAnsi="Calibri" w:cs="Times New Roma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31">
    <w:name w:val="Grid Table 4 - Accent 31"/>
    <w:basedOn w:val="TableNormal"/>
    <w:uiPriority w:val="49"/>
    <w:rsid w:val="009239E1"/>
    <w:pPr>
      <w:spacing w:after="0" w:line="240" w:lineRule="auto"/>
    </w:pPr>
    <w:rPr>
      <w:rFonts w:ascii="Calibri" w:eastAsia="Calibri" w:hAnsi="Calibri" w:cs="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4-Accent51">
    <w:name w:val="Grid Table 4 - Accent 51"/>
    <w:basedOn w:val="TableNormal"/>
    <w:uiPriority w:val="49"/>
    <w:rsid w:val="009239E1"/>
    <w:pPr>
      <w:spacing w:after="0" w:line="240" w:lineRule="auto"/>
    </w:pPr>
    <w:rPr>
      <w:rFonts w:ascii="Calibri" w:eastAsia="Calibri" w:hAnsi="Calibri" w:cs="Times New Roman"/>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41">
    <w:name w:val="Grid Table 41"/>
    <w:basedOn w:val="TableNormal"/>
    <w:uiPriority w:val="49"/>
    <w:rsid w:val="009239E1"/>
    <w:pPr>
      <w:spacing w:after="0" w:line="240" w:lineRule="auto"/>
    </w:pPr>
    <w:rPr>
      <w:rFonts w:ascii="Calibri" w:eastAsia="Calibri" w:hAnsi="Calibri" w:cs="Times New Roma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2">
    <w:name w:val="Grid Table 42"/>
    <w:basedOn w:val="TableNormal"/>
    <w:next w:val="GridTable4"/>
    <w:uiPriority w:val="49"/>
    <w:rsid w:val="009239E1"/>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3">
    <w:name w:val="Grid Table 43"/>
    <w:basedOn w:val="TableNormal"/>
    <w:next w:val="GridTable4"/>
    <w:uiPriority w:val="49"/>
    <w:rsid w:val="009239E1"/>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4">
    <w:name w:val="Grid Table 44"/>
    <w:basedOn w:val="TableNormal"/>
    <w:next w:val="GridTable4"/>
    <w:uiPriority w:val="49"/>
    <w:rsid w:val="009239E1"/>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Heading1Char">
    <w:name w:val="Heading 1 Char"/>
    <w:link w:val="Heading1"/>
    <w:uiPriority w:val="9"/>
    <w:rsid w:val="0023763D"/>
    <w:rPr>
      <w:rFonts w:ascii="Arial" w:eastAsia="Malgun Gothic" w:hAnsi="Arial" w:cs="Times New Roman"/>
      <w:b/>
      <w:color w:val="1F3864" w:themeColor="accent5" w:themeShade="80"/>
      <w:sz w:val="40"/>
      <w:szCs w:val="32"/>
      <w:lang w:bidi="en-US"/>
    </w:rPr>
  </w:style>
  <w:style w:type="paragraph" w:customStyle="1" w:styleId="Heading1Right09">
    <w:name w:val="Heading 1 + Right:  0.9&quot;"/>
    <w:basedOn w:val="Heading1"/>
    <w:semiHidden/>
    <w:rsid w:val="009239E1"/>
    <w:pPr>
      <w:ind w:right="1296"/>
    </w:pPr>
  </w:style>
  <w:style w:type="character" w:customStyle="1" w:styleId="Heading2Char">
    <w:name w:val="Heading 2 Char"/>
    <w:link w:val="Heading2"/>
    <w:uiPriority w:val="9"/>
    <w:rsid w:val="00661FE9"/>
    <w:rPr>
      <w:rFonts w:ascii="Arial" w:eastAsia="Malgun Gothic" w:hAnsi="Arial" w:cs="Times New Roman"/>
      <w:b/>
      <w:color w:val="2F5496" w:themeColor="accent5" w:themeShade="BF"/>
      <w:sz w:val="36"/>
      <w:szCs w:val="26"/>
      <w:lang w:bidi="en-US"/>
    </w:rPr>
  </w:style>
  <w:style w:type="character" w:customStyle="1" w:styleId="Heading3Char">
    <w:name w:val="Heading 3 Char"/>
    <w:link w:val="Heading3"/>
    <w:uiPriority w:val="9"/>
    <w:rsid w:val="007C445A"/>
    <w:rPr>
      <w:rFonts w:ascii="Cambria" w:eastAsia="Malgun Gothic" w:hAnsi="Cambria" w:cs="Times New Roman"/>
      <w:b/>
      <w:color w:val="2F5496" w:themeColor="accent5" w:themeShade="BF"/>
      <w:sz w:val="32"/>
      <w:szCs w:val="32"/>
      <w:lang w:bidi="en-US"/>
    </w:rPr>
  </w:style>
  <w:style w:type="character" w:customStyle="1" w:styleId="Heading5Char">
    <w:name w:val="Heading 5 Char"/>
    <w:link w:val="Heading5"/>
    <w:uiPriority w:val="9"/>
    <w:rsid w:val="00661FE9"/>
    <w:rPr>
      <w:rFonts w:ascii="Arial" w:eastAsia="Times New Roman" w:hAnsi="Arial" w:cs="Times New Roman"/>
      <w:color w:val="243F60"/>
      <w:sz w:val="24"/>
      <w:lang w:bidi="en-US"/>
    </w:rPr>
  </w:style>
  <w:style w:type="character" w:customStyle="1" w:styleId="Heading6Char">
    <w:name w:val="Heading 6 Char"/>
    <w:link w:val="Heading6"/>
    <w:uiPriority w:val="9"/>
    <w:rsid w:val="009239E1"/>
    <w:rPr>
      <w:rFonts w:ascii="Cambria" w:eastAsia="Times New Roman" w:hAnsi="Cambria" w:cs="Times New Roman"/>
      <w:i/>
      <w:iCs/>
      <w:color w:val="243F60"/>
      <w:lang w:bidi="en-US"/>
    </w:rPr>
  </w:style>
  <w:style w:type="character" w:customStyle="1" w:styleId="Heading7Char">
    <w:name w:val="Heading 7 Char"/>
    <w:link w:val="Heading7"/>
    <w:uiPriority w:val="9"/>
    <w:rsid w:val="009239E1"/>
    <w:rPr>
      <w:rFonts w:ascii="Cambria" w:eastAsia="Times New Roman" w:hAnsi="Cambria" w:cs="Times New Roman"/>
      <w:i/>
      <w:iCs/>
      <w:color w:val="404040"/>
      <w:lang w:bidi="en-US"/>
    </w:rPr>
  </w:style>
  <w:style w:type="character" w:customStyle="1" w:styleId="Heading8Char">
    <w:name w:val="Heading 8 Char"/>
    <w:link w:val="Heading8"/>
    <w:uiPriority w:val="9"/>
    <w:rsid w:val="009239E1"/>
    <w:rPr>
      <w:rFonts w:ascii="Cambria" w:eastAsia="Times New Roman" w:hAnsi="Cambria" w:cs="Times New Roman"/>
      <w:color w:val="4F81BD"/>
      <w:sz w:val="20"/>
      <w:szCs w:val="20"/>
      <w:lang w:bidi="en-US"/>
    </w:rPr>
  </w:style>
  <w:style w:type="character" w:customStyle="1" w:styleId="Heading9Char">
    <w:name w:val="Heading 9 Char"/>
    <w:link w:val="Heading9"/>
    <w:uiPriority w:val="9"/>
    <w:rsid w:val="009239E1"/>
    <w:rPr>
      <w:rFonts w:ascii="Cambria" w:eastAsia="Times New Roman" w:hAnsi="Cambria" w:cs="Times New Roman"/>
      <w:i/>
      <w:iCs/>
      <w:color w:val="404040"/>
      <w:sz w:val="20"/>
      <w:szCs w:val="20"/>
      <w:lang w:bidi="en-US"/>
    </w:rPr>
  </w:style>
  <w:style w:type="paragraph" w:styleId="HTMLAddress">
    <w:name w:val="HTML Address"/>
    <w:basedOn w:val="Normal"/>
    <w:link w:val="HTMLAddressChar"/>
    <w:semiHidden/>
    <w:rsid w:val="009239E1"/>
    <w:pPr>
      <w:spacing w:after="240"/>
    </w:pPr>
    <w:rPr>
      <w:i/>
      <w:iCs/>
      <w:sz w:val="20"/>
      <w:szCs w:val="20"/>
      <w:lang w:eastAsia="zh-CN"/>
    </w:rPr>
  </w:style>
  <w:style w:type="character" w:customStyle="1" w:styleId="HTMLAddressChar">
    <w:name w:val="HTML Address Char"/>
    <w:link w:val="HTMLAddress"/>
    <w:semiHidden/>
    <w:rsid w:val="009239E1"/>
    <w:rPr>
      <w:rFonts w:ascii="Arial" w:eastAsia="Times New Roman" w:hAnsi="Arial" w:cs="Times New Roman"/>
      <w:i/>
      <w:iCs/>
      <w:sz w:val="20"/>
      <w:szCs w:val="20"/>
      <w:lang w:eastAsia="zh-CN" w:bidi="en-US"/>
    </w:rPr>
  </w:style>
  <w:style w:type="paragraph" w:customStyle="1" w:styleId="HTMLlink">
    <w:name w:val="HTML link"/>
    <w:basedOn w:val="HTMLAddress"/>
    <w:autoRedefine/>
    <w:rsid w:val="009239E1"/>
    <w:rPr>
      <w:rFonts w:ascii="Courier New" w:hAnsi="Courier New"/>
      <w:i w:val="0"/>
      <w:sz w:val="18"/>
      <w:u w:val="single"/>
    </w:rPr>
  </w:style>
  <w:style w:type="paragraph" w:styleId="HTMLPreformatted">
    <w:name w:val="HTML Preformatted"/>
    <w:basedOn w:val="Normal"/>
    <w:link w:val="HTMLPreformattedChar"/>
    <w:semiHidden/>
    <w:rsid w:val="009239E1"/>
    <w:pPr>
      <w:spacing w:after="240"/>
    </w:pPr>
    <w:rPr>
      <w:rFonts w:ascii="Courier New" w:hAnsi="Courier New"/>
      <w:sz w:val="20"/>
      <w:szCs w:val="20"/>
      <w:lang w:eastAsia="zh-CN"/>
    </w:rPr>
  </w:style>
  <w:style w:type="character" w:customStyle="1" w:styleId="HTMLPreformattedChar">
    <w:name w:val="HTML Preformatted Char"/>
    <w:link w:val="HTMLPreformatted"/>
    <w:semiHidden/>
    <w:rsid w:val="009239E1"/>
    <w:rPr>
      <w:rFonts w:ascii="Courier New" w:eastAsia="Times New Roman" w:hAnsi="Courier New" w:cs="Times New Roman"/>
      <w:sz w:val="20"/>
      <w:szCs w:val="20"/>
      <w:lang w:eastAsia="zh-CN" w:bidi="en-US"/>
    </w:rPr>
  </w:style>
  <w:style w:type="character" w:styleId="Hyperlink">
    <w:name w:val="Hyperlink"/>
    <w:uiPriority w:val="99"/>
    <w:rsid w:val="009239E1"/>
    <w:rPr>
      <w:color w:val="0000FF"/>
      <w:sz w:val="22"/>
      <w:u w:val="single"/>
    </w:rPr>
  </w:style>
  <w:style w:type="paragraph" w:customStyle="1" w:styleId="Image">
    <w:name w:val="Image"/>
    <w:basedOn w:val="ListParagraph"/>
    <w:rsid w:val="00D760ED"/>
    <w:pPr>
      <w:keepNext/>
      <w:tabs>
        <w:tab w:val="left" w:pos="5497"/>
      </w:tabs>
      <w:spacing w:before="240" w:after="0"/>
      <w:ind w:left="0" w:firstLine="0"/>
      <w:contextualSpacing w:val="0"/>
      <w:jc w:val="center"/>
    </w:pPr>
    <w:rPr>
      <w:noProof/>
    </w:rPr>
  </w:style>
  <w:style w:type="paragraph" w:customStyle="1" w:styleId="important">
    <w:name w:val="important"/>
    <w:basedOn w:val="BodyText"/>
    <w:rsid w:val="009239E1"/>
    <w:pPr>
      <w:pBdr>
        <w:top w:val="thickThinSmallGap" w:sz="24" w:space="1" w:color="auto"/>
        <w:left w:val="thickThinSmallGap" w:sz="24" w:space="4" w:color="auto"/>
        <w:bottom w:val="thinThickSmallGap" w:sz="24" w:space="1" w:color="auto"/>
        <w:right w:val="thinThickSmallGap" w:sz="24" w:space="4" w:color="auto"/>
      </w:pBdr>
      <w:tabs>
        <w:tab w:val="num" w:pos="720"/>
      </w:tabs>
      <w:ind w:left="720" w:hanging="360"/>
    </w:pPr>
    <w:rPr>
      <w:b/>
      <w:sz w:val="22"/>
      <w:lang w:eastAsia="zh-CN"/>
    </w:rPr>
  </w:style>
  <w:style w:type="paragraph" w:styleId="Index1">
    <w:name w:val="index 1"/>
    <w:basedOn w:val="Normal"/>
    <w:next w:val="Normal"/>
    <w:autoRedefine/>
    <w:semiHidden/>
    <w:rsid w:val="009239E1"/>
    <w:pPr>
      <w:spacing w:after="240"/>
      <w:ind w:left="220" w:hanging="220"/>
      <w:jc w:val="center"/>
    </w:pPr>
    <w:rPr>
      <w:b/>
      <w:noProof/>
      <w:kern w:val="28"/>
      <w:sz w:val="20"/>
      <w:szCs w:val="20"/>
      <w:lang w:eastAsia="zh-CN"/>
    </w:rPr>
  </w:style>
  <w:style w:type="paragraph" w:styleId="Index2">
    <w:name w:val="index 2"/>
    <w:basedOn w:val="Normal"/>
    <w:next w:val="Normal"/>
    <w:autoRedefine/>
    <w:semiHidden/>
    <w:rsid w:val="009239E1"/>
    <w:pPr>
      <w:spacing w:after="240"/>
      <w:ind w:left="440" w:hanging="220"/>
    </w:pPr>
    <w:rPr>
      <w:sz w:val="20"/>
      <w:szCs w:val="20"/>
      <w:lang w:eastAsia="zh-CN"/>
    </w:rPr>
  </w:style>
  <w:style w:type="paragraph" w:styleId="Index3">
    <w:name w:val="index 3"/>
    <w:basedOn w:val="Normal"/>
    <w:next w:val="Normal"/>
    <w:autoRedefine/>
    <w:semiHidden/>
    <w:rsid w:val="009239E1"/>
    <w:pPr>
      <w:spacing w:after="240"/>
      <w:ind w:left="660" w:hanging="220"/>
    </w:pPr>
    <w:rPr>
      <w:sz w:val="20"/>
      <w:szCs w:val="20"/>
      <w:lang w:eastAsia="zh-CN"/>
    </w:rPr>
  </w:style>
  <w:style w:type="paragraph" w:styleId="Index4">
    <w:name w:val="index 4"/>
    <w:basedOn w:val="Normal"/>
    <w:next w:val="Normal"/>
    <w:autoRedefine/>
    <w:semiHidden/>
    <w:rsid w:val="009239E1"/>
    <w:pPr>
      <w:spacing w:after="240"/>
      <w:ind w:left="880" w:hanging="220"/>
    </w:pPr>
    <w:rPr>
      <w:sz w:val="20"/>
      <w:szCs w:val="20"/>
      <w:lang w:eastAsia="zh-CN"/>
    </w:rPr>
  </w:style>
  <w:style w:type="paragraph" w:styleId="Index5">
    <w:name w:val="index 5"/>
    <w:basedOn w:val="Normal"/>
    <w:next w:val="Normal"/>
    <w:autoRedefine/>
    <w:semiHidden/>
    <w:rsid w:val="009239E1"/>
    <w:pPr>
      <w:spacing w:after="240"/>
      <w:ind w:left="1100" w:hanging="220"/>
    </w:pPr>
    <w:rPr>
      <w:sz w:val="20"/>
      <w:szCs w:val="20"/>
      <w:lang w:eastAsia="zh-CN"/>
    </w:rPr>
  </w:style>
  <w:style w:type="paragraph" w:styleId="Index6">
    <w:name w:val="index 6"/>
    <w:basedOn w:val="Normal"/>
    <w:next w:val="Normal"/>
    <w:autoRedefine/>
    <w:semiHidden/>
    <w:rsid w:val="009239E1"/>
    <w:pPr>
      <w:spacing w:after="240"/>
      <w:ind w:left="1320" w:hanging="220"/>
    </w:pPr>
    <w:rPr>
      <w:sz w:val="20"/>
      <w:szCs w:val="20"/>
      <w:lang w:eastAsia="zh-CN"/>
    </w:rPr>
  </w:style>
  <w:style w:type="paragraph" w:styleId="Index7">
    <w:name w:val="index 7"/>
    <w:basedOn w:val="Normal"/>
    <w:next w:val="Normal"/>
    <w:autoRedefine/>
    <w:semiHidden/>
    <w:rsid w:val="009239E1"/>
    <w:pPr>
      <w:spacing w:after="240"/>
      <w:ind w:left="1540" w:hanging="220"/>
    </w:pPr>
    <w:rPr>
      <w:sz w:val="20"/>
      <w:szCs w:val="20"/>
      <w:lang w:eastAsia="zh-CN"/>
    </w:rPr>
  </w:style>
  <w:style w:type="paragraph" w:styleId="Index8">
    <w:name w:val="index 8"/>
    <w:basedOn w:val="Normal"/>
    <w:next w:val="Normal"/>
    <w:autoRedefine/>
    <w:semiHidden/>
    <w:rsid w:val="009239E1"/>
    <w:pPr>
      <w:spacing w:after="240"/>
      <w:ind w:left="1760" w:hanging="220"/>
    </w:pPr>
    <w:rPr>
      <w:sz w:val="20"/>
      <w:szCs w:val="20"/>
      <w:lang w:eastAsia="zh-CN"/>
    </w:rPr>
  </w:style>
  <w:style w:type="paragraph" w:styleId="Index9">
    <w:name w:val="index 9"/>
    <w:basedOn w:val="Normal"/>
    <w:next w:val="Normal"/>
    <w:autoRedefine/>
    <w:semiHidden/>
    <w:rsid w:val="009239E1"/>
    <w:pPr>
      <w:spacing w:after="240"/>
      <w:ind w:left="1980" w:hanging="220"/>
    </w:pPr>
    <w:rPr>
      <w:sz w:val="20"/>
      <w:szCs w:val="20"/>
      <w:lang w:eastAsia="zh-CN"/>
    </w:rPr>
  </w:style>
  <w:style w:type="paragraph" w:styleId="IndexHeading">
    <w:name w:val="index heading"/>
    <w:basedOn w:val="Normal"/>
    <w:next w:val="Index1"/>
    <w:semiHidden/>
    <w:rsid w:val="009239E1"/>
    <w:pPr>
      <w:spacing w:after="240"/>
    </w:pPr>
    <w:rPr>
      <w:sz w:val="20"/>
      <w:szCs w:val="20"/>
      <w:lang w:eastAsia="zh-CN"/>
    </w:rPr>
  </w:style>
  <w:style w:type="paragraph" w:customStyle="1" w:styleId="InsideAddress">
    <w:name w:val="Inside Address"/>
    <w:basedOn w:val="Normal"/>
    <w:semiHidden/>
    <w:rsid w:val="009239E1"/>
    <w:rPr>
      <w:lang w:eastAsia="zh-CN"/>
    </w:rPr>
  </w:style>
  <w:style w:type="character" w:styleId="IntenseEmphasis">
    <w:name w:val="Intense Emphasis"/>
    <w:uiPriority w:val="21"/>
    <w:qFormat/>
    <w:rsid w:val="009239E1"/>
    <w:rPr>
      <w:b/>
      <w:bCs/>
      <w:i/>
      <w:iCs/>
      <w:color w:val="4F81BD"/>
    </w:rPr>
  </w:style>
  <w:style w:type="paragraph" w:styleId="IntenseQuote">
    <w:name w:val="Intense Quote"/>
    <w:basedOn w:val="Normal"/>
    <w:next w:val="Normal"/>
    <w:link w:val="IntenseQuoteChar"/>
    <w:uiPriority w:val="30"/>
    <w:qFormat/>
    <w:rsid w:val="009239E1"/>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9239E1"/>
    <w:rPr>
      <w:rFonts w:ascii="Arial" w:eastAsia="Times New Roman" w:hAnsi="Arial" w:cs="Times New Roman"/>
      <w:b/>
      <w:bCs/>
      <w:i/>
      <w:iCs/>
      <w:color w:val="4F81BD"/>
      <w:lang w:bidi="en-US"/>
    </w:rPr>
  </w:style>
  <w:style w:type="character" w:styleId="IntenseReference">
    <w:name w:val="Intense Reference"/>
    <w:uiPriority w:val="32"/>
    <w:qFormat/>
    <w:rsid w:val="009239E1"/>
    <w:rPr>
      <w:b/>
      <w:bCs/>
      <w:smallCaps/>
      <w:color w:val="C0504D"/>
      <w:spacing w:val="5"/>
      <w:u w:val="single"/>
    </w:rPr>
  </w:style>
  <w:style w:type="paragraph" w:customStyle="1" w:styleId="LA-BodyText">
    <w:name w:val="LA-BodyText"/>
    <w:basedOn w:val="Normal"/>
    <w:link w:val="LA-BodyTextChar1"/>
    <w:rsid w:val="009239E1"/>
    <w:pPr>
      <w:spacing w:before="40" w:after="60"/>
    </w:pPr>
    <w:rPr>
      <w:rFonts w:ascii="Helvetica" w:hAnsi="Helvetica"/>
      <w:sz w:val="20"/>
      <w:szCs w:val="20"/>
    </w:rPr>
  </w:style>
  <w:style w:type="character" w:customStyle="1" w:styleId="LA-BodyTextChar1">
    <w:name w:val="LA-BodyText Char1"/>
    <w:link w:val="LA-BodyText"/>
    <w:rsid w:val="009239E1"/>
    <w:rPr>
      <w:rFonts w:ascii="Helvetica" w:eastAsia="Times New Roman" w:hAnsi="Helvetica" w:cs="Times New Roman"/>
      <w:sz w:val="20"/>
      <w:szCs w:val="20"/>
      <w:lang w:bidi="en-US"/>
    </w:rPr>
  </w:style>
  <w:style w:type="paragraph" w:customStyle="1" w:styleId="Legalnotice">
    <w:name w:val="Legalnotice"/>
    <w:basedOn w:val="Copyright"/>
    <w:semiHidden/>
    <w:rsid w:val="009239E1"/>
    <w:pPr>
      <w:spacing w:after="180"/>
    </w:pPr>
  </w:style>
  <w:style w:type="paragraph" w:styleId="List">
    <w:name w:val="List"/>
    <w:basedOn w:val="Normal"/>
    <w:semiHidden/>
    <w:rsid w:val="009239E1"/>
    <w:pPr>
      <w:spacing w:after="240"/>
      <w:ind w:left="360" w:hanging="360"/>
    </w:pPr>
    <w:rPr>
      <w:sz w:val="20"/>
      <w:szCs w:val="20"/>
      <w:lang w:eastAsia="zh-CN"/>
    </w:rPr>
  </w:style>
  <w:style w:type="paragraph" w:styleId="List2">
    <w:name w:val="List 2"/>
    <w:basedOn w:val="Normal"/>
    <w:semiHidden/>
    <w:rsid w:val="009239E1"/>
    <w:pPr>
      <w:spacing w:after="240"/>
      <w:ind w:left="720" w:hanging="360"/>
    </w:pPr>
    <w:rPr>
      <w:sz w:val="20"/>
      <w:szCs w:val="20"/>
      <w:lang w:eastAsia="zh-CN"/>
    </w:rPr>
  </w:style>
  <w:style w:type="paragraph" w:styleId="List3">
    <w:name w:val="List 3"/>
    <w:basedOn w:val="Normal"/>
    <w:semiHidden/>
    <w:rsid w:val="009239E1"/>
    <w:pPr>
      <w:spacing w:after="240"/>
      <w:ind w:left="1080" w:hanging="360"/>
    </w:pPr>
    <w:rPr>
      <w:sz w:val="20"/>
      <w:szCs w:val="20"/>
      <w:lang w:eastAsia="zh-CN"/>
    </w:rPr>
  </w:style>
  <w:style w:type="paragraph" w:styleId="List4">
    <w:name w:val="List 4"/>
    <w:basedOn w:val="Normal"/>
    <w:semiHidden/>
    <w:rsid w:val="009239E1"/>
    <w:pPr>
      <w:spacing w:after="240"/>
      <w:ind w:left="1440" w:hanging="360"/>
    </w:pPr>
    <w:rPr>
      <w:sz w:val="20"/>
      <w:szCs w:val="20"/>
      <w:lang w:eastAsia="zh-CN"/>
    </w:rPr>
  </w:style>
  <w:style w:type="paragraph" w:styleId="List5">
    <w:name w:val="List 5"/>
    <w:basedOn w:val="Normal"/>
    <w:semiHidden/>
    <w:rsid w:val="009239E1"/>
    <w:pPr>
      <w:spacing w:after="240"/>
      <w:ind w:left="1800" w:hanging="360"/>
    </w:pPr>
    <w:rPr>
      <w:sz w:val="20"/>
      <w:szCs w:val="20"/>
      <w:lang w:eastAsia="zh-CN"/>
    </w:rPr>
  </w:style>
  <w:style w:type="paragraph" w:styleId="ListBullet">
    <w:name w:val="List Bullet"/>
    <w:basedOn w:val="Normal"/>
    <w:autoRedefine/>
    <w:semiHidden/>
    <w:rsid w:val="009239E1"/>
    <w:pPr>
      <w:spacing w:after="240"/>
    </w:pPr>
    <w:rPr>
      <w:rFonts w:ascii="Bookman Old Style" w:hAnsi="Bookman Old Style"/>
      <w:lang w:eastAsia="zh-CN"/>
    </w:rPr>
  </w:style>
  <w:style w:type="paragraph" w:styleId="ListBullet2">
    <w:name w:val="List Bullet 2"/>
    <w:basedOn w:val="Normal"/>
    <w:autoRedefine/>
    <w:semiHidden/>
    <w:rsid w:val="009239E1"/>
    <w:pPr>
      <w:spacing w:after="240"/>
    </w:pPr>
    <w:rPr>
      <w:rFonts w:ascii="Bookman Old Style" w:hAnsi="Bookman Old Style"/>
      <w:lang w:eastAsia="zh-CN"/>
    </w:rPr>
  </w:style>
  <w:style w:type="paragraph" w:customStyle="1" w:styleId="ListBullet21">
    <w:name w:val="List Bullet 21"/>
    <w:basedOn w:val="Normal"/>
    <w:rsid w:val="009239E1"/>
    <w:pPr>
      <w:numPr>
        <w:numId w:val="17"/>
      </w:numPr>
    </w:pPr>
    <w:rPr>
      <w:rFonts w:ascii="Tahoma" w:hAnsi="Tahoma"/>
      <w:szCs w:val="20"/>
    </w:rPr>
  </w:style>
  <w:style w:type="paragraph" w:styleId="ListBullet3">
    <w:name w:val="List Bullet 3"/>
    <w:basedOn w:val="Normal"/>
    <w:semiHidden/>
    <w:rsid w:val="009239E1"/>
    <w:pPr>
      <w:tabs>
        <w:tab w:val="num" w:pos="1080"/>
      </w:tabs>
      <w:spacing w:after="240"/>
      <w:ind w:left="1080" w:hanging="360"/>
    </w:pPr>
    <w:rPr>
      <w:sz w:val="20"/>
      <w:lang w:eastAsia="zh-CN"/>
    </w:rPr>
  </w:style>
  <w:style w:type="paragraph" w:styleId="ListBullet4">
    <w:name w:val="List Bullet 4"/>
    <w:basedOn w:val="Normal"/>
    <w:autoRedefine/>
    <w:semiHidden/>
    <w:rsid w:val="009239E1"/>
    <w:pPr>
      <w:tabs>
        <w:tab w:val="num" w:pos="1440"/>
      </w:tabs>
      <w:spacing w:after="240"/>
      <w:ind w:left="1440" w:hanging="360"/>
    </w:pPr>
    <w:rPr>
      <w:rFonts w:ascii="Bookman Old Style" w:hAnsi="Bookman Old Style"/>
      <w:lang w:eastAsia="zh-CN"/>
    </w:rPr>
  </w:style>
  <w:style w:type="paragraph" w:styleId="ListBullet5">
    <w:name w:val="List Bullet 5"/>
    <w:basedOn w:val="Normal"/>
    <w:autoRedefine/>
    <w:semiHidden/>
    <w:rsid w:val="009239E1"/>
    <w:pPr>
      <w:spacing w:after="240"/>
    </w:pPr>
    <w:rPr>
      <w:rFonts w:ascii="Bookman Old Style" w:hAnsi="Bookman Old Style"/>
      <w:lang w:eastAsia="zh-CN"/>
    </w:rPr>
  </w:style>
  <w:style w:type="paragraph" w:styleId="ListContinue">
    <w:name w:val="List Continue"/>
    <w:basedOn w:val="Normal"/>
    <w:semiHidden/>
    <w:rsid w:val="009239E1"/>
    <w:pPr>
      <w:ind w:left="360"/>
    </w:pPr>
    <w:rPr>
      <w:sz w:val="20"/>
      <w:szCs w:val="20"/>
      <w:lang w:eastAsia="zh-CN"/>
    </w:rPr>
  </w:style>
  <w:style w:type="paragraph" w:styleId="ListContinue2">
    <w:name w:val="List Continue 2"/>
    <w:basedOn w:val="Normal"/>
    <w:semiHidden/>
    <w:rsid w:val="009239E1"/>
    <w:pPr>
      <w:ind w:left="720"/>
    </w:pPr>
    <w:rPr>
      <w:sz w:val="20"/>
      <w:szCs w:val="20"/>
      <w:lang w:eastAsia="zh-CN"/>
    </w:rPr>
  </w:style>
  <w:style w:type="paragraph" w:styleId="ListContinue3">
    <w:name w:val="List Continue 3"/>
    <w:basedOn w:val="Normal"/>
    <w:semiHidden/>
    <w:rsid w:val="009239E1"/>
    <w:pPr>
      <w:ind w:left="1080"/>
    </w:pPr>
    <w:rPr>
      <w:sz w:val="20"/>
      <w:szCs w:val="20"/>
      <w:lang w:eastAsia="zh-CN"/>
    </w:rPr>
  </w:style>
  <w:style w:type="paragraph" w:styleId="ListContinue4">
    <w:name w:val="List Continue 4"/>
    <w:basedOn w:val="Normal"/>
    <w:semiHidden/>
    <w:rsid w:val="009239E1"/>
    <w:pPr>
      <w:ind w:left="1440"/>
    </w:pPr>
    <w:rPr>
      <w:sz w:val="20"/>
      <w:szCs w:val="20"/>
      <w:lang w:eastAsia="zh-CN"/>
    </w:rPr>
  </w:style>
  <w:style w:type="paragraph" w:styleId="ListContinue5">
    <w:name w:val="List Continue 5"/>
    <w:basedOn w:val="Normal"/>
    <w:semiHidden/>
    <w:rsid w:val="009239E1"/>
    <w:pPr>
      <w:ind w:left="1800"/>
    </w:pPr>
    <w:rPr>
      <w:sz w:val="20"/>
      <w:szCs w:val="20"/>
      <w:lang w:eastAsia="zh-CN"/>
    </w:rPr>
  </w:style>
  <w:style w:type="paragraph" w:styleId="ListNumber">
    <w:name w:val="List Number"/>
    <w:basedOn w:val="Normal"/>
    <w:semiHidden/>
    <w:rsid w:val="009239E1"/>
    <w:pPr>
      <w:spacing w:after="240"/>
    </w:pPr>
    <w:rPr>
      <w:rFonts w:ascii="Bookman Old Style" w:hAnsi="Bookman Old Style"/>
      <w:lang w:eastAsia="zh-CN"/>
    </w:rPr>
  </w:style>
  <w:style w:type="paragraph" w:styleId="ListNumber2">
    <w:name w:val="List Number 2"/>
    <w:basedOn w:val="Normal"/>
    <w:semiHidden/>
    <w:rsid w:val="009239E1"/>
    <w:pPr>
      <w:spacing w:after="240"/>
    </w:pPr>
    <w:rPr>
      <w:rFonts w:ascii="Bookman Old Style" w:hAnsi="Bookman Old Style"/>
      <w:lang w:eastAsia="zh-CN"/>
    </w:rPr>
  </w:style>
  <w:style w:type="paragraph" w:styleId="ListNumber3">
    <w:name w:val="List Number 3"/>
    <w:basedOn w:val="Normal"/>
    <w:semiHidden/>
    <w:rsid w:val="009239E1"/>
    <w:pPr>
      <w:spacing w:after="240"/>
    </w:pPr>
    <w:rPr>
      <w:rFonts w:ascii="Bookman Old Style" w:hAnsi="Bookman Old Style"/>
      <w:lang w:eastAsia="zh-CN"/>
    </w:rPr>
  </w:style>
  <w:style w:type="paragraph" w:styleId="ListNumber4">
    <w:name w:val="List Number 4"/>
    <w:basedOn w:val="Normal"/>
    <w:semiHidden/>
    <w:rsid w:val="009239E1"/>
    <w:pPr>
      <w:spacing w:after="240"/>
    </w:pPr>
    <w:rPr>
      <w:rFonts w:ascii="Bookman Old Style" w:hAnsi="Bookman Old Style"/>
      <w:lang w:eastAsia="zh-CN"/>
    </w:rPr>
  </w:style>
  <w:style w:type="paragraph" w:styleId="ListNumber5">
    <w:name w:val="List Number 5"/>
    <w:basedOn w:val="Normal"/>
    <w:semiHidden/>
    <w:rsid w:val="009239E1"/>
    <w:pPr>
      <w:spacing w:after="240"/>
    </w:pPr>
    <w:rPr>
      <w:rFonts w:ascii="Bookman Old Style" w:hAnsi="Bookman Old Style"/>
      <w:lang w:eastAsia="zh-CN"/>
    </w:rPr>
  </w:style>
  <w:style w:type="table" w:styleId="ListTable3-Accent5">
    <w:name w:val="List Table 3 Accent 5"/>
    <w:basedOn w:val="TableNormal"/>
    <w:uiPriority w:val="48"/>
    <w:rsid w:val="009239E1"/>
    <w:pPr>
      <w:spacing w:after="0" w:line="240" w:lineRule="auto"/>
    </w:pPr>
    <w:rPr>
      <w:rFonts w:ascii="Calibri" w:eastAsia="Calibri" w:hAnsi="Calibri" w:cs="Times New Roman"/>
      <w:sz w:val="20"/>
      <w:szCs w:val="20"/>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stTable4-Accent31">
    <w:name w:val="List Table 4 - Accent 31"/>
    <w:basedOn w:val="TableNormal"/>
    <w:uiPriority w:val="49"/>
    <w:rsid w:val="009239E1"/>
    <w:pPr>
      <w:spacing w:after="0" w:line="240" w:lineRule="auto"/>
    </w:pPr>
    <w:rPr>
      <w:rFonts w:ascii="Calibri" w:eastAsia="Calibri" w:hAnsi="Calibri" w:cs="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ListTable5Dark-Accent31">
    <w:name w:val="List Table 5 Dark - Accent 31"/>
    <w:basedOn w:val="TableNormal"/>
    <w:uiPriority w:val="50"/>
    <w:rsid w:val="009239E1"/>
    <w:pPr>
      <w:spacing w:after="0" w:line="240" w:lineRule="auto"/>
    </w:pPr>
    <w:rPr>
      <w:rFonts w:ascii="Calibri" w:eastAsia="Calibri" w:hAnsi="Calibri" w:cs="Times New Roman"/>
      <w:color w:val="FFFFFF"/>
    </w:rPr>
    <w:tblPr>
      <w:tblStyleRowBandSize w:val="1"/>
      <w:tblStyleColBandSize w:val="1"/>
      <w:tblBorders>
        <w:top w:val="single" w:sz="24" w:space="0" w:color="9BBB59"/>
        <w:left w:val="single" w:sz="24" w:space="0" w:color="9BBB59"/>
        <w:bottom w:val="single" w:sz="24" w:space="0" w:color="9BBB59"/>
        <w:right w:val="single" w:sz="24" w:space="0" w:color="9BBB59"/>
      </w:tblBorders>
    </w:tblPr>
    <w:tcPr>
      <w:shd w:val="clear" w:color="auto" w:fill="9BBB59"/>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LOT">
    <w:name w:val="LOT"/>
    <w:basedOn w:val="Normal"/>
    <w:semiHidden/>
    <w:rsid w:val="009239E1"/>
    <w:pPr>
      <w:keepNext/>
      <w:spacing w:before="240" w:after="240"/>
    </w:pPr>
    <w:rPr>
      <w:b/>
      <w:noProof/>
      <w:kern w:val="28"/>
      <w:sz w:val="28"/>
      <w:szCs w:val="20"/>
      <w:lang w:eastAsia="zh-CN"/>
    </w:rPr>
  </w:style>
  <w:style w:type="paragraph" w:styleId="MacroText">
    <w:name w:val="macro"/>
    <w:link w:val="MacroTextChar"/>
    <w:semiHidden/>
    <w:rsid w:val="009239E1"/>
    <w:pPr>
      <w:tabs>
        <w:tab w:val="left" w:pos="480"/>
        <w:tab w:val="left" w:pos="960"/>
        <w:tab w:val="left" w:pos="1440"/>
        <w:tab w:val="left" w:pos="1920"/>
        <w:tab w:val="left" w:pos="2400"/>
        <w:tab w:val="left" w:pos="2880"/>
        <w:tab w:val="left" w:pos="3360"/>
        <w:tab w:val="left" w:pos="3840"/>
        <w:tab w:val="left" w:pos="4320"/>
      </w:tabs>
      <w:spacing w:after="240" w:line="240" w:lineRule="auto"/>
    </w:pPr>
    <w:rPr>
      <w:rFonts w:ascii="Courier New" w:eastAsia="SimSun" w:hAnsi="Courier New" w:cs="Courier New"/>
      <w:sz w:val="20"/>
      <w:szCs w:val="20"/>
    </w:rPr>
  </w:style>
  <w:style w:type="character" w:customStyle="1" w:styleId="MacroTextChar">
    <w:name w:val="Macro Text Char"/>
    <w:link w:val="MacroText"/>
    <w:semiHidden/>
    <w:rsid w:val="009239E1"/>
    <w:rPr>
      <w:rFonts w:ascii="Courier New" w:eastAsia="SimSun" w:hAnsi="Courier New" w:cs="Courier New"/>
      <w:sz w:val="20"/>
      <w:szCs w:val="20"/>
    </w:rPr>
  </w:style>
  <w:style w:type="paragraph" w:styleId="MessageHeader">
    <w:name w:val="Message Header"/>
    <w:basedOn w:val="BodyText"/>
    <w:link w:val="MessageHeaderChar"/>
    <w:rsid w:val="009239E1"/>
    <w:pPr>
      <w:keepLines/>
      <w:tabs>
        <w:tab w:val="left" w:pos="720"/>
        <w:tab w:val="left" w:pos="4320"/>
        <w:tab w:val="left" w:pos="5040"/>
        <w:tab w:val="right" w:pos="8640"/>
      </w:tabs>
      <w:spacing w:after="40" w:line="440" w:lineRule="atLeast"/>
      <w:ind w:left="720" w:hanging="720"/>
    </w:pPr>
    <w:rPr>
      <w:rFonts w:cs="Times New Roman"/>
      <w:spacing w:val="-5"/>
      <w:sz w:val="20"/>
      <w:szCs w:val="20"/>
    </w:rPr>
  </w:style>
  <w:style w:type="character" w:customStyle="1" w:styleId="MessageHeaderChar">
    <w:name w:val="Message Header Char"/>
    <w:link w:val="MessageHeader"/>
    <w:rsid w:val="009239E1"/>
    <w:rPr>
      <w:rFonts w:ascii="Arial" w:eastAsia="Times New Roman" w:hAnsi="Arial" w:cs="Times New Roman"/>
      <w:spacing w:val="-5"/>
      <w:sz w:val="20"/>
      <w:szCs w:val="20"/>
      <w:lang w:bidi="en-US"/>
    </w:rPr>
  </w:style>
  <w:style w:type="character" w:customStyle="1" w:styleId="MessageHeaderLabel">
    <w:name w:val="Message Header Label"/>
    <w:rsid w:val="009239E1"/>
    <w:rPr>
      <w:rFonts w:ascii="Arial Black" w:hAnsi="Arial Black"/>
      <w:sz w:val="18"/>
    </w:rPr>
  </w:style>
  <w:style w:type="paragraph" w:customStyle="1" w:styleId="MessageHeaderLast">
    <w:name w:val="Message Header Last"/>
    <w:basedOn w:val="MessageHeader"/>
    <w:next w:val="BodyText"/>
    <w:rsid w:val="009239E1"/>
    <w:pPr>
      <w:pBdr>
        <w:bottom w:val="single" w:sz="6" w:space="19" w:color="auto"/>
        <w:between w:val="single" w:sz="6" w:space="19" w:color="auto"/>
      </w:pBdr>
      <w:tabs>
        <w:tab w:val="clear" w:pos="720"/>
        <w:tab w:val="clear" w:pos="4320"/>
        <w:tab w:val="clear" w:pos="5040"/>
        <w:tab w:val="clear" w:pos="8640"/>
        <w:tab w:val="left" w:pos="2102"/>
        <w:tab w:val="left" w:pos="3773"/>
        <w:tab w:val="left" w:pos="5875"/>
        <w:tab w:val="left" w:pos="7675"/>
      </w:tabs>
      <w:spacing w:after="120"/>
      <w:ind w:left="835" w:firstLine="0"/>
    </w:pPr>
  </w:style>
  <w:style w:type="numbering" w:customStyle="1" w:styleId="NoList1">
    <w:name w:val="No List1"/>
    <w:next w:val="NoList"/>
    <w:uiPriority w:val="99"/>
    <w:semiHidden/>
    <w:unhideWhenUsed/>
    <w:rsid w:val="009239E1"/>
  </w:style>
  <w:style w:type="numbering" w:customStyle="1" w:styleId="NoList11">
    <w:name w:val="No List11"/>
    <w:next w:val="NoList"/>
    <w:uiPriority w:val="99"/>
    <w:semiHidden/>
    <w:unhideWhenUsed/>
    <w:rsid w:val="009239E1"/>
  </w:style>
  <w:style w:type="numbering" w:customStyle="1" w:styleId="NoList12">
    <w:name w:val="No List12"/>
    <w:next w:val="NoList"/>
    <w:uiPriority w:val="99"/>
    <w:semiHidden/>
    <w:unhideWhenUsed/>
    <w:rsid w:val="009239E1"/>
  </w:style>
  <w:style w:type="numbering" w:customStyle="1" w:styleId="NoList13">
    <w:name w:val="No List13"/>
    <w:next w:val="NoList"/>
    <w:uiPriority w:val="99"/>
    <w:semiHidden/>
    <w:unhideWhenUsed/>
    <w:rsid w:val="009239E1"/>
  </w:style>
  <w:style w:type="numbering" w:customStyle="1" w:styleId="NoList2">
    <w:name w:val="No List2"/>
    <w:next w:val="NoList"/>
    <w:uiPriority w:val="99"/>
    <w:semiHidden/>
    <w:unhideWhenUsed/>
    <w:rsid w:val="009239E1"/>
  </w:style>
  <w:style w:type="numbering" w:customStyle="1" w:styleId="NoList3">
    <w:name w:val="No List3"/>
    <w:next w:val="NoList"/>
    <w:uiPriority w:val="99"/>
    <w:semiHidden/>
    <w:unhideWhenUsed/>
    <w:rsid w:val="009239E1"/>
  </w:style>
  <w:style w:type="numbering" w:customStyle="1" w:styleId="NoList4">
    <w:name w:val="No List4"/>
    <w:next w:val="NoList"/>
    <w:uiPriority w:val="99"/>
    <w:semiHidden/>
    <w:unhideWhenUsed/>
    <w:rsid w:val="009239E1"/>
  </w:style>
  <w:style w:type="numbering" w:customStyle="1" w:styleId="NoList5">
    <w:name w:val="No List5"/>
    <w:next w:val="NoList"/>
    <w:uiPriority w:val="99"/>
    <w:semiHidden/>
    <w:unhideWhenUsed/>
    <w:rsid w:val="009239E1"/>
  </w:style>
  <w:style w:type="paragraph" w:styleId="NoSpacing">
    <w:name w:val="No Spacing"/>
    <w:link w:val="NoSpacingChar"/>
    <w:uiPriority w:val="1"/>
    <w:qFormat/>
    <w:rsid w:val="009239E1"/>
    <w:pPr>
      <w:spacing w:after="0" w:line="240" w:lineRule="auto"/>
    </w:pPr>
    <w:rPr>
      <w:rFonts w:ascii="Calibri" w:eastAsia="Times New Roman" w:hAnsi="Calibri" w:cs="Times New Roman"/>
      <w:lang w:bidi="en-US"/>
    </w:rPr>
  </w:style>
  <w:style w:type="character" w:customStyle="1" w:styleId="NoSpacingChar">
    <w:name w:val="No Spacing Char"/>
    <w:link w:val="NoSpacing"/>
    <w:uiPriority w:val="1"/>
    <w:rsid w:val="009239E1"/>
    <w:rPr>
      <w:rFonts w:ascii="Calibri" w:eastAsia="Times New Roman" w:hAnsi="Calibri" w:cs="Times New Roman"/>
      <w:lang w:bidi="en-US"/>
    </w:rPr>
  </w:style>
  <w:style w:type="paragraph" w:styleId="NormalWeb">
    <w:name w:val="Normal (Web)"/>
    <w:basedOn w:val="Normal"/>
    <w:uiPriority w:val="99"/>
    <w:rsid w:val="009239E1"/>
    <w:pPr>
      <w:spacing w:after="240"/>
    </w:pPr>
  </w:style>
  <w:style w:type="paragraph" w:styleId="NormalIndent0">
    <w:name w:val="Normal Indent"/>
    <w:basedOn w:val="Normal"/>
    <w:semiHidden/>
    <w:rsid w:val="009239E1"/>
    <w:pPr>
      <w:ind w:left="2160"/>
    </w:pPr>
    <w:rPr>
      <w:rFonts w:ascii="Bookman Old Style" w:hAnsi="Bookman Old Style"/>
      <w:lang w:eastAsia="zh-CN"/>
    </w:rPr>
  </w:style>
  <w:style w:type="paragraph" w:customStyle="1" w:styleId="NormalNoIndent">
    <w:name w:val="NormalNoIndent"/>
    <w:basedOn w:val="Normal"/>
    <w:autoRedefine/>
    <w:semiHidden/>
    <w:rsid w:val="009239E1"/>
    <w:pPr>
      <w:spacing w:after="0"/>
    </w:pPr>
    <w:rPr>
      <w:sz w:val="18"/>
      <w:lang w:eastAsia="zh-CN"/>
    </w:rPr>
  </w:style>
  <w:style w:type="paragraph" w:customStyle="1" w:styleId="NormalTableText">
    <w:name w:val="NormalTableText"/>
    <w:basedOn w:val="Normal"/>
    <w:semiHidden/>
    <w:rsid w:val="009239E1"/>
    <w:rPr>
      <w:rFonts w:cs="Arial"/>
      <w:sz w:val="18"/>
      <w:lang w:eastAsia="zh-CN"/>
    </w:rPr>
  </w:style>
  <w:style w:type="paragraph" w:customStyle="1" w:styleId="Note">
    <w:name w:val="Note"/>
    <w:basedOn w:val="Normal"/>
    <w:rsid w:val="009239E1"/>
    <w:pPr>
      <w:ind w:left="2070" w:hanging="630"/>
    </w:pPr>
    <w:rPr>
      <w:rFonts w:cs="Arial"/>
      <w:b/>
      <w:lang w:eastAsia="zh-CN"/>
    </w:rPr>
  </w:style>
  <w:style w:type="paragraph" w:styleId="NoteHeading">
    <w:name w:val="Note Heading"/>
    <w:basedOn w:val="Normal"/>
    <w:next w:val="Normal"/>
    <w:link w:val="NoteHeadingChar"/>
    <w:rsid w:val="009239E1"/>
    <w:rPr>
      <w:lang w:eastAsia="zh-CN"/>
    </w:rPr>
  </w:style>
  <w:style w:type="character" w:customStyle="1" w:styleId="NoteHeadingChar">
    <w:name w:val="Note Heading Char"/>
    <w:link w:val="NoteHeading"/>
    <w:rsid w:val="009239E1"/>
    <w:rPr>
      <w:rFonts w:ascii="Arial" w:eastAsia="Times New Roman" w:hAnsi="Arial" w:cs="Times New Roman"/>
      <w:lang w:eastAsia="zh-CN" w:bidi="en-US"/>
    </w:rPr>
  </w:style>
  <w:style w:type="paragraph" w:customStyle="1" w:styleId="Note1">
    <w:name w:val="Note1"/>
    <w:basedOn w:val="NormalIndent0"/>
    <w:autoRedefine/>
    <w:rsid w:val="00073B48"/>
    <w:pPr>
      <w:spacing w:before="60" w:after="60"/>
      <w:ind w:left="990" w:right="43" w:hanging="990"/>
    </w:pPr>
    <w:rPr>
      <w:rFonts w:ascii="Arial" w:hAnsi="Arial"/>
    </w:rPr>
  </w:style>
  <w:style w:type="paragraph" w:customStyle="1" w:styleId="Numbered2">
    <w:name w:val="Numbered2"/>
    <w:basedOn w:val="Numbered1"/>
    <w:link w:val="Numbered2Char"/>
    <w:rsid w:val="009239E1"/>
    <w:pPr>
      <w:numPr>
        <w:ilvl w:val="1"/>
        <w:numId w:val="18"/>
      </w:numPr>
    </w:pPr>
  </w:style>
  <w:style w:type="character" w:customStyle="1" w:styleId="Numbered2Char">
    <w:name w:val="Numbered2 Char"/>
    <w:link w:val="Numbered2"/>
    <w:rsid w:val="009239E1"/>
    <w:rPr>
      <w:rFonts w:ascii="Arial" w:eastAsia="Times New Roman" w:hAnsi="Arial" w:cs="Times New Roman"/>
      <w:lang w:bidi="en-US"/>
    </w:rPr>
  </w:style>
  <w:style w:type="paragraph" w:customStyle="1" w:styleId="Numbered3">
    <w:name w:val="Numbered3"/>
    <w:basedOn w:val="Numbered2"/>
    <w:link w:val="Numbered3Char"/>
    <w:qFormat/>
    <w:rsid w:val="009239E1"/>
    <w:pPr>
      <w:numPr>
        <w:ilvl w:val="2"/>
      </w:numPr>
    </w:pPr>
  </w:style>
  <w:style w:type="character" w:customStyle="1" w:styleId="Numbered3Char">
    <w:name w:val="Numbered3 Char"/>
    <w:link w:val="Numbered3"/>
    <w:rsid w:val="009239E1"/>
    <w:rPr>
      <w:rFonts w:ascii="Arial" w:eastAsia="Times New Roman" w:hAnsi="Arial" w:cs="Times New Roman"/>
      <w:lang w:bidi="en-US"/>
    </w:rPr>
  </w:style>
  <w:style w:type="paragraph" w:customStyle="1" w:styleId="NumberedA">
    <w:name w:val="NumberedA"/>
    <w:basedOn w:val="Numbered"/>
    <w:rsid w:val="009239E1"/>
    <w:pPr>
      <w:numPr>
        <w:ilvl w:val="1"/>
        <w:numId w:val="19"/>
      </w:numPr>
      <w:tabs>
        <w:tab w:val="num" w:pos="360"/>
      </w:tabs>
    </w:pPr>
  </w:style>
  <w:style w:type="paragraph" w:customStyle="1" w:styleId="Numbered-a">
    <w:name w:val="Numbered-a"/>
    <w:basedOn w:val="Numbered1"/>
    <w:rsid w:val="009239E1"/>
    <w:pPr>
      <w:numPr>
        <w:numId w:val="20"/>
      </w:numPr>
    </w:pPr>
  </w:style>
  <w:style w:type="paragraph" w:customStyle="1" w:styleId="Numbered-i">
    <w:name w:val="Numbered-i"/>
    <w:basedOn w:val="ListParagraph"/>
    <w:rsid w:val="009239E1"/>
    <w:pPr>
      <w:numPr>
        <w:ilvl w:val="5"/>
        <w:numId w:val="21"/>
      </w:numPr>
    </w:pPr>
    <w:rPr>
      <w:rFonts w:eastAsia="MS Mincho"/>
      <w:color w:val="FF0000"/>
    </w:rPr>
  </w:style>
  <w:style w:type="paragraph" w:customStyle="1" w:styleId="NumberedSub">
    <w:name w:val="NumberedSub"/>
    <w:basedOn w:val="Numbered"/>
    <w:rsid w:val="009239E1"/>
    <w:pPr>
      <w:numPr>
        <w:ilvl w:val="1"/>
        <w:numId w:val="22"/>
      </w:numPr>
      <w:tabs>
        <w:tab w:val="num" w:pos="360"/>
      </w:tabs>
      <w:spacing w:after="60"/>
    </w:pPr>
  </w:style>
  <w:style w:type="paragraph" w:customStyle="1" w:styleId="NumberedSub1">
    <w:name w:val="NumberedSub1"/>
    <w:basedOn w:val="Numbered"/>
    <w:rsid w:val="009239E1"/>
    <w:pPr>
      <w:numPr>
        <w:numId w:val="23"/>
      </w:numPr>
      <w:tabs>
        <w:tab w:val="num" w:pos="360"/>
      </w:tabs>
      <w:spacing w:after="60"/>
    </w:pPr>
  </w:style>
  <w:style w:type="paragraph" w:customStyle="1" w:styleId="Outline1">
    <w:name w:val="Outline1"/>
    <w:basedOn w:val="Numbered1"/>
    <w:link w:val="Outline1Char"/>
    <w:qFormat/>
    <w:rsid w:val="009239E1"/>
    <w:pPr>
      <w:numPr>
        <w:numId w:val="24"/>
      </w:numPr>
    </w:pPr>
  </w:style>
  <w:style w:type="character" w:customStyle="1" w:styleId="Outline1Char">
    <w:name w:val="Outline1 Char"/>
    <w:link w:val="Outline1"/>
    <w:rsid w:val="009239E1"/>
    <w:rPr>
      <w:rFonts w:ascii="Arial" w:eastAsia="Times New Roman" w:hAnsi="Arial" w:cs="Times New Roman"/>
      <w:lang w:bidi="en-US"/>
    </w:rPr>
  </w:style>
  <w:style w:type="paragraph" w:customStyle="1" w:styleId="Outline2">
    <w:name w:val="Outline2"/>
    <w:basedOn w:val="Outline1"/>
    <w:link w:val="Outline2Char"/>
    <w:qFormat/>
    <w:rsid w:val="009239E1"/>
    <w:pPr>
      <w:numPr>
        <w:numId w:val="25"/>
      </w:numPr>
    </w:pPr>
  </w:style>
  <w:style w:type="character" w:customStyle="1" w:styleId="Outline2Char">
    <w:name w:val="Outline2 Char"/>
    <w:link w:val="Outline2"/>
    <w:rsid w:val="009239E1"/>
    <w:rPr>
      <w:rFonts w:ascii="Arial" w:eastAsia="Times New Roman" w:hAnsi="Arial" w:cs="Times New Roman"/>
      <w:lang w:bidi="en-US"/>
    </w:rPr>
  </w:style>
  <w:style w:type="paragraph" w:customStyle="1" w:styleId="Outline3">
    <w:name w:val="Outline3"/>
    <w:basedOn w:val="Outline2"/>
    <w:link w:val="Outline3Char"/>
    <w:qFormat/>
    <w:rsid w:val="009239E1"/>
    <w:pPr>
      <w:numPr>
        <w:numId w:val="26"/>
      </w:numPr>
    </w:pPr>
  </w:style>
  <w:style w:type="character" w:customStyle="1" w:styleId="Outline3Char">
    <w:name w:val="Outline3 Char"/>
    <w:link w:val="Outline3"/>
    <w:rsid w:val="009239E1"/>
    <w:rPr>
      <w:rFonts w:ascii="Arial" w:eastAsia="Times New Roman" w:hAnsi="Arial" w:cs="Times New Roman"/>
      <w:lang w:bidi="en-US"/>
    </w:rPr>
  </w:style>
  <w:style w:type="character" w:styleId="PageNumber">
    <w:name w:val="page number"/>
    <w:rsid w:val="009239E1"/>
    <w:rPr>
      <w:sz w:val="16"/>
    </w:rPr>
  </w:style>
  <w:style w:type="table" w:styleId="PlainTable1">
    <w:name w:val="Plain Table 1"/>
    <w:basedOn w:val="TableNormal"/>
    <w:uiPriority w:val="99"/>
    <w:rsid w:val="009239E1"/>
    <w:pPr>
      <w:spacing w:after="0" w:line="240" w:lineRule="auto"/>
    </w:pPr>
    <w:rPr>
      <w:rFonts w:ascii="Garamond" w:eastAsia="Calibri" w:hAnsi="Garamond" w:cs="Times New Roman"/>
      <w:sz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1">
    <w:name w:val="Plain Table 11"/>
    <w:basedOn w:val="TableNormal"/>
    <w:uiPriority w:val="41"/>
    <w:rsid w:val="009239E1"/>
    <w:pPr>
      <w:spacing w:after="0" w:line="240" w:lineRule="auto"/>
    </w:pPr>
    <w:rPr>
      <w:rFonts w:ascii="Calibri" w:eastAsia="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11">
    <w:name w:val="Plain Table 111"/>
    <w:basedOn w:val="TableNormal"/>
    <w:uiPriority w:val="41"/>
    <w:rsid w:val="009239E1"/>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12">
    <w:name w:val="Plain Table 112"/>
    <w:basedOn w:val="TableNormal"/>
    <w:uiPriority w:val="41"/>
    <w:rsid w:val="009239E1"/>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13">
    <w:name w:val="Plain Table 113"/>
    <w:basedOn w:val="TableNormal"/>
    <w:uiPriority w:val="41"/>
    <w:rsid w:val="009239E1"/>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14">
    <w:name w:val="Plain Table 114"/>
    <w:basedOn w:val="TableNormal"/>
    <w:uiPriority w:val="41"/>
    <w:rsid w:val="009239E1"/>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2">
    <w:name w:val="Plain Table 12"/>
    <w:basedOn w:val="TableNormal"/>
    <w:next w:val="PlainTable1"/>
    <w:uiPriority w:val="41"/>
    <w:rsid w:val="009239E1"/>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3">
    <w:name w:val="Plain Table 13"/>
    <w:basedOn w:val="TableNormal"/>
    <w:next w:val="PlainTable1"/>
    <w:uiPriority w:val="41"/>
    <w:rsid w:val="009239E1"/>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4">
    <w:name w:val="Plain Table 14"/>
    <w:basedOn w:val="TableNormal"/>
    <w:next w:val="PlainTable1"/>
    <w:uiPriority w:val="41"/>
    <w:rsid w:val="009239E1"/>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2">
    <w:name w:val="Plain Table 2"/>
    <w:basedOn w:val="TableNormal"/>
    <w:uiPriority w:val="42"/>
    <w:rsid w:val="009239E1"/>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
    <w:name w:val="Plain Table 21"/>
    <w:basedOn w:val="TableNormal"/>
    <w:uiPriority w:val="42"/>
    <w:rsid w:val="009239E1"/>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31">
    <w:name w:val="Plain Table 31"/>
    <w:basedOn w:val="TableNormal"/>
    <w:uiPriority w:val="43"/>
    <w:rsid w:val="009239E1"/>
    <w:pPr>
      <w:spacing w:after="0" w:line="240" w:lineRule="auto"/>
    </w:pPr>
    <w:rPr>
      <w:rFonts w:ascii="Calibri" w:eastAsia="Calibri" w:hAnsi="Calibri" w:cs="Times New Roman"/>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9239E1"/>
    <w:pPr>
      <w:spacing w:after="0" w:line="240" w:lineRule="auto"/>
    </w:pPr>
    <w:rPr>
      <w:rFonts w:ascii="Calibri" w:eastAsia="Calibri" w:hAnsi="Calibri" w:cs="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51">
    <w:name w:val="Plain Table 51"/>
    <w:basedOn w:val="TableNormal"/>
    <w:uiPriority w:val="45"/>
    <w:rsid w:val="009239E1"/>
    <w:pPr>
      <w:spacing w:after="0" w:line="240" w:lineRule="auto"/>
    </w:pPr>
    <w:rPr>
      <w:rFonts w:ascii="Calibri" w:eastAsia="Calibri" w:hAnsi="Calibri" w:cs="Times New Roman"/>
    </w:rPr>
    <w:tblPr>
      <w:tblStyleRowBandSize w:val="1"/>
      <w:tblStyleColBandSize w:val="1"/>
    </w:tblPr>
    <w:tblStylePr w:type="firstRow">
      <w:rPr>
        <w:rFonts w:ascii="Cambria" w:eastAsia="MS Gothic" w:hAnsi="Cambria" w:cs="Times New Roman"/>
        <w:i/>
        <w:iCs/>
        <w:sz w:val="26"/>
      </w:rPr>
      <w:tblPr/>
      <w:tcPr>
        <w:tcBorders>
          <w:bottom w:val="single" w:sz="4" w:space="0" w:color="7F7F7F"/>
        </w:tcBorders>
        <w:shd w:val="clear" w:color="auto" w:fill="FFFFFF"/>
      </w:tcPr>
    </w:tblStylePr>
    <w:tblStylePr w:type="lastRow">
      <w:rPr>
        <w:rFonts w:ascii="Cambria" w:eastAsia="MS Gothic" w:hAnsi="Cambria" w:cs="Times New Roman"/>
        <w:i/>
        <w:iCs/>
        <w:sz w:val="26"/>
      </w:rPr>
      <w:tblPr/>
      <w:tcPr>
        <w:tcBorders>
          <w:top w:val="single" w:sz="4" w:space="0" w:color="7F7F7F"/>
        </w:tcBorders>
        <w:shd w:val="clear" w:color="auto" w:fill="FFFFFF"/>
      </w:tcPr>
    </w:tblStylePr>
    <w:tblStylePr w:type="firstCol">
      <w:pPr>
        <w:jc w:val="right"/>
      </w:pPr>
      <w:rPr>
        <w:rFonts w:ascii="Cambria" w:eastAsia="MS Gothic" w:hAnsi="Cambria" w:cs="Times New Roman"/>
        <w:i/>
        <w:iCs/>
        <w:sz w:val="26"/>
      </w:rPr>
      <w:tblPr/>
      <w:tcPr>
        <w:tcBorders>
          <w:right w:val="single" w:sz="4" w:space="0" w:color="7F7F7F"/>
        </w:tcBorders>
        <w:shd w:val="clear" w:color="auto" w:fill="FFFFFF"/>
      </w:tcPr>
    </w:tblStylePr>
    <w:tblStylePr w:type="lastCol">
      <w:rPr>
        <w:rFonts w:ascii="Cambria" w:eastAsia="MS Gothic"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rsid w:val="009239E1"/>
    <w:rPr>
      <w:rFonts w:ascii="Courier New" w:hAnsi="Courier New"/>
      <w:lang w:eastAsia="zh-CN"/>
    </w:rPr>
  </w:style>
  <w:style w:type="character" w:customStyle="1" w:styleId="PlainTextChar">
    <w:name w:val="Plain Text Char"/>
    <w:link w:val="PlainText"/>
    <w:rsid w:val="009239E1"/>
    <w:rPr>
      <w:rFonts w:ascii="Courier New" w:eastAsia="Times New Roman" w:hAnsi="Courier New" w:cs="Times New Roman"/>
      <w:lang w:eastAsia="zh-CN" w:bidi="en-US"/>
    </w:rPr>
  </w:style>
  <w:style w:type="paragraph" w:customStyle="1" w:styleId="Question">
    <w:name w:val="Question"/>
    <w:basedOn w:val="TableText"/>
    <w:rsid w:val="009239E1"/>
    <w:pPr>
      <w:keepNext/>
      <w:spacing w:before="240" w:after="120"/>
    </w:pPr>
    <w:rPr>
      <w:b/>
      <w:bCs/>
      <w:color w:val="000000"/>
      <w:sz w:val="24"/>
    </w:rPr>
  </w:style>
  <w:style w:type="paragraph" w:styleId="Quote">
    <w:name w:val="Quote"/>
    <w:basedOn w:val="Normal"/>
    <w:next w:val="Normal"/>
    <w:link w:val="QuoteChar"/>
    <w:uiPriority w:val="29"/>
    <w:qFormat/>
    <w:rsid w:val="009239E1"/>
    <w:rPr>
      <w:i/>
      <w:iCs/>
      <w:color w:val="000000"/>
    </w:rPr>
  </w:style>
  <w:style w:type="character" w:customStyle="1" w:styleId="QuoteChar">
    <w:name w:val="Quote Char"/>
    <w:link w:val="Quote"/>
    <w:uiPriority w:val="29"/>
    <w:rsid w:val="009239E1"/>
    <w:rPr>
      <w:rFonts w:ascii="Arial" w:eastAsia="Times New Roman" w:hAnsi="Arial" w:cs="Times New Roman"/>
      <w:i/>
      <w:iCs/>
      <w:color w:val="000000"/>
      <w:lang w:bidi="en-US"/>
    </w:rPr>
  </w:style>
  <w:style w:type="paragraph" w:customStyle="1" w:styleId="Quoted">
    <w:name w:val="Quoted"/>
    <w:basedOn w:val="Normal"/>
    <w:rsid w:val="009239E1"/>
    <w:pPr>
      <w:ind w:left="720" w:right="720" w:firstLine="0"/>
    </w:pPr>
    <w:rPr>
      <w:i/>
      <w:lang w:eastAsia="zh-CN"/>
    </w:rPr>
  </w:style>
  <w:style w:type="paragraph" w:customStyle="1" w:styleId="refere">
    <w:name w:val="refere"/>
    <w:basedOn w:val="Normal"/>
    <w:rsid w:val="009239E1"/>
    <w:pPr>
      <w:ind w:firstLine="360"/>
    </w:pPr>
  </w:style>
  <w:style w:type="paragraph" w:customStyle="1" w:styleId="References">
    <w:name w:val="References"/>
    <w:basedOn w:val="Normal"/>
    <w:rsid w:val="009239E1"/>
    <w:pPr>
      <w:ind w:left="216" w:hanging="216"/>
    </w:pPr>
    <w:rPr>
      <w:rFonts w:eastAsia="SimSun"/>
      <w:color w:val="000000"/>
      <w:szCs w:val="24"/>
      <w:lang w:bidi="ar-SA"/>
    </w:rPr>
  </w:style>
  <w:style w:type="paragraph" w:styleId="Signature">
    <w:name w:val="Signature"/>
    <w:basedOn w:val="Normal"/>
    <w:link w:val="SignatureChar"/>
    <w:semiHidden/>
    <w:rsid w:val="009239E1"/>
    <w:pPr>
      <w:ind w:left="4320"/>
    </w:pPr>
    <w:rPr>
      <w:lang w:eastAsia="zh-CN"/>
    </w:rPr>
  </w:style>
  <w:style w:type="character" w:customStyle="1" w:styleId="SignatureChar">
    <w:name w:val="Signature Char"/>
    <w:link w:val="Signature"/>
    <w:semiHidden/>
    <w:rsid w:val="009239E1"/>
    <w:rPr>
      <w:rFonts w:ascii="Arial" w:eastAsia="Times New Roman" w:hAnsi="Arial" w:cs="Times New Roman"/>
      <w:lang w:eastAsia="zh-CN" w:bidi="en-US"/>
    </w:rPr>
  </w:style>
  <w:style w:type="paragraph" w:customStyle="1" w:styleId="Steps">
    <w:name w:val="Steps"/>
    <w:basedOn w:val="Normal"/>
    <w:rsid w:val="009239E1"/>
    <w:pPr>
      <w:numPr>
        <w:numId w:val="27"/>
      </w:numPr>
    </w:pPr>
  </w:style>
  <w:style w:type="character" w:styleId="Strong">
    <w:name w:val="Strong"/>
    <w:uiPriority w:val="22"/>
    <w:qFormat/>
    <w:rsid w:val="009239E1"/>
    <w:rPr>
      <w:b/>
      <w:bCs/>
    </w:rPr>
  </w:style>
  <w:style w:type="paragraph" w:customStyle="1" w:styleId="StyleBodyTextKernat14pt">
    <w:name w:val="Style Body Text + Kern at 14 pt"/>
    <w:basedOn w:val="BodyText"/>
    <w:rsid w:val="009239E1"/>
    <w:rPr>
      <w:rFonts w:cs="Times New Roman"/>
    </w:rPr>
  </w:style>
  <w:style w:type="paragraph" w:customStyle="1" w:styleId="StyleHeading116pt">
    <w:name w:val="Style Heading 1 + 16 pt"/>
    <w:basedOn w:val="Heading1"/>
    <w:rsid w:val="009239E1"/>
    <w:rPr>
      <w:rFonts w:eastAsia="Times New Roman" w:cs="Arial"/>
      <w:b w:val="0"/>
      <w:bCs/>
      <w:color w:val="4F81BD"/>
      <w:sz w:val="36"/>
    </w:rPr>
  </w:style>
  <w:style w:type="paragraph" w:customStyle="1" w:styleId="StyleHeading3Firstline0">
    <w:name w:val="Style Heading 3 + First line:  0&quot;"/>
    <w:basedOn w:val="Heading3"/>
    <w:rsid w:val="009239E1"/>
    <w:pPr>
      <w:spacing w:before="200" w:after="0"/>
    </w:pPr>
    <w:rPr>
      <w:rFonts w:eastAsia="Times New Roman"/>
      <w:b w:val="0"/>
      <w:bCs/>
      <w:color w:val="4F81BD"/>
      <w:szCs w:val="20"/>
    </w:rPr>
  </w:style>
  <w:style w:type="paragraph" w:customStyle="1" w:styleId="StyleListParagraphlistAfter0pt">
    <w:name w:val="Style List Paragraphlist + After:  0 pt"/>
    <w:basedOn w:val="ListParagraph"/>
    <w:rsid w:val="009239E1"/>
    <w:pPr>
      <w:spacing w:after="0"/>
      <w:ind w:left="547" w:hanging="187"/>
    </w:pPr>
    <w:rPr>
      <w:szCs w:val="20"/>
    </w:rPr>
  </w:style>
  <w:style w:type="paragraph" w:customStyle="1" w:styleId="StyleListParagraphlistBold">
    <w:name w:val="Style List Paragraphlist + Bold"/>
    <w:basedOn w:val="ListParagraph"/>
    <w:rsid w:val="009239E1"/>
    <w:pPr>
      <w:ind w:firstLine="187"/>
    </w:pPr>
    <w:rPr>
      <w:b/>
      <w:bCs/>
    </w:rPr>
  </w:style>
  <w:style w:type="paragraph" w:customStyle="1" w:styleId="StyleListParagraphlistBold1">
    <w:name w:val="Style List Paragraphlist + Bold1"/>
    <w:basedOn w:val="ListParagraph"/>
    <w:rsid w:val="009239E1"/>
    <w:pPr>
      <w:ind w:left="907" w:hanging="187"/>
    </w:pPr>
    <w:rPr>
      <w:b/>
      <w:bCs/>
    </w:rPr>
  </w:style>
  <w:style w:type="paragraph" w:customStyle="1" w:styleId="Style1">
    <w:name w:val="Style1"/>
    <w:basedOn w:val="Heading3"/>
    <w:autoRedefine/>
    <w:rsid w:val="009239E1"/>
    <w:rPr>
      <w:rFonts w:ascii="newhead4" w:eastAsia="MS Mincho" w:hAnsi="newhead4"/>
      <w:i/>
    </w:rPr>
  </w:style>
  <w:style w:type="paragraph" w:customStyle="1" w:styleId="Surveyhead">
    <w:name w:val="Surveyhead"/>
    <w:basedOn w:val="Normal"/>
    <w:rsid w:val="009239E1"/>
    <w:pPr>
      <w:pageBreakBefore/>
      <w:pBdr>
        <w:top w:val="single" w:sz="4" w:space="1" w:color="D9D9D9"/>
        <w:left w:val="single" w:sz="4" w:space="4" w:color="D9D9D9"/>
        <w:bottom w:val="single" w:sz="4" w:space="1" w:color="D9D9D9"/>
        <w:right w:val="single" w:sz="4" w:space="4" w:color="D9D9D9"/>
      </w:pBdr>
      <w:shd w:val="clear" w:color="auto" w:fill="D9D9D9"/>
      <w:spacing w:after="0"/>
      <w:ind w:firstLine="0"/>
    </w:pPr>
    <w:rPr>
      <w:rFonts w:cs="Arial"/>
      <w:b/>
      <w:sz w:val="36"/>
      <w:szCs w:val="44"/>
    </w:rPr>
  </w:style>
  <w:style w:type="paragraph" w:customStyle="1" w:styleId="Style2">
    <w:name w:val="Style2"/>
    <w:basedOn w:val="Surveyhead"/>
    <w:qFormat/>
    <w:rsid w:val="009239E1"/>
    <w:pPr>
      <w:shd w:val="clear" w:color="auto" w:fill="auto"/>
    </w:pPr>
  </w:style>
  <w:style w:type="paragraph" w:customStyle="1" w:styleId="Subbullet">
    <w:name w:val="Subbullet"/>
    <w:basedOn w:val="Normal"/>
    <w:rsid w:val="009239E1"/>
    <w:pPr>
      <w:numPr>
        <w:ilvl w:val="1"/>
        <w:numId w:val="28"/>
      </w:numPr>
      <w:spacing w:after="60"/>
    </w:pPr>
  </w:style>
  <w:style w:type="paragraph" w:customStyle="1" w:styleId="Subbullet2">
    <w:name w:val="Subbullet2"/>
    <w:basedOn w:val="Normal"/>
    <w:rsid w:val="009239E1"/>
    <w:pPr>
      <w:numPr>
        <w:ilvl w:val="2"/>
        <w:numId w:val="29"/>
      </w:numPr>
      <w:spacing w:after="60"/>
    </w:pPr>
  </w:style>
  <w:style w:type="paragraph" w:customStyle="1" w:styleId="Subbullet4">
    <w:name w:val="Subbullet4"/>
    <w:basedOn w:val="Normal"/>
    <w:rsid w:val="009239E1"/>
    <w:pPr>
      <w:numPr>
        <w:numId w:val="30"/>
      </w:numPr>
    </w:pPr>
  </w:style>
  <w:style w:type="paragraph" w:customStyle="1" w:styleId="Subbullets">
    <w:name w:val="Subbullets"/>
    <w:basedOn w:val="Normal"/>
    <w:rsid w:val="009239E1"/>
    <w:pPr>
      <w:numPr>
        <w:ilvl w:val="1"/>
        <w:numId w:val="31"/>
      </w:numPr>
    </w:pPr>
  </w:style>
  <w:style w:type="paragraph" w:customStyle="1" w:styleId="Subnote">
    <w:name w:val="Subnote"/>
    <w:basedOn w:val="Normal"/>
    <w:rsid w:val="009239E1"/>
    <w:pPr>
      <w:spacing w:before="60" w:after="60"/>
      <w:ind w:firstLine="0"/>
    </w:pPr>
    <w:rPr>
      <w:sz w:val="20"/>
    </w:rPr>
  </w:style>
  <w:style w:type="paragraph" w:customStyle="1" w:styleId="Subquestion">
    <w:name w:val="Subquestion"/>
    <w:basedOn w:val="Normal"/>
    <w:rsid w:val="009239E1"/>
    <w:pPr>
      <w:spacing w:after="60"/>
      <w:ind w:firstLine="0"/>
    </w:pPr>
    <w:rPr>
      <w:i/>
    </w:rPr>
  </w:style>
  <w:style w:type="paragraph" w:styleId="Subtitle">
    <w:name w:val="Subtitle"/>
    <w:basedOn w:val="Normal"/>
    <w:next w:val="Normal"/>
    <w:link w:val="SubtitleChar"/>
    <w:uiPriority w:val="11"/>
    <w:qFormat/>
    <w:rsid w:val="009239E1"/>
    <w:pPr>
      <w:numPr>
        <w:ilvl w:val="1"/>
      </w:numPr>
      <w:spacing w:after="160"/>
      <w:ind w:firstLine="288"/>
    </w:pPr>
    <w:rPr>
      <w:rFonts w:eastAsia="Malgun Gothic"/>
      <w:color w:val="5A5A5A"/>
      <w:spacing w:val="15"/>
    </w:rPr>
  </w:style>
  <w:style w:type="character" w:customStyle="1" w:styleId="SubtitleChar">
    <w:name w:val="Subtitle Char"/>
    <w:link w:val="Subtitle"/>
    <w:uiPriority w:val="11"/>
    <w:rsid w:val="009239E1"/>
    <w:rPr>
      <w:rFonts w:ascii="Arial" w:eastAsia="Malgun Gothic" w:hAnsi="Arial" w:cs="Times New Roman"/>
      <w:color w:val="5A5A5A"/>
      <w:spacing w:val="15"/>
      <w:lang w:bidi="en-US"/>
    </w:rPr>
  </w:style>
  <w:style w:type="character" w:styleId="SubtleEmphasis">
    <w:name w:val="Subtle Emphasis"/>
    <w:uiPriority w:val="19"/>
    <w:qFormat/>
    <w:rsid w:val="009239E1"/>
    <w:rPr>
      <w:i/>
      <w:iCs/>
      <w:color w:val="808080"/>
    </w:rPr>
  </w:style>
  <w:style w:type="character" w:styleId="SubtleReference">
    <w:name w:val="Subtle Reference"/>
    <w:uiPriority w:val="31"/>
    <w:qFormat/>
    <w:rsid w:val="009239E1"/>
    <w:rPr>
      <w:smallCaps/>
      <w:color w:val="C0504D"/>
      <w:u w:val="single"/>
    </w:rPr>
  </w:style>
  <w:style w:type="paragraph" w:customStyle="1" w:styleId="supporting">
    <w:name w:val="supporting"/>
    <w:basedOn w:val="Normal"/>
    <w:rsid w:val="009239E1"/>
    <w:pPr>
      <w:spacing w:before="100" w:beforeAutospacing="1" w:after="100" w:afterAutospacing="1"/>
      <w:ind w:firstLine="0"/>
    </w:pPr>
  </w:style>
  <w:style w:type="paragraph" w:customStyle="1" w:styleId="Survey">
    <w:name w:val="Survey"/>
    <w:rsid w:val="009239E1"/>
    <w:pPr>
      <w:spacing w:before="60" w:after="60" w:line="240" w:lineRule="auto"/>
    </w:pPr>
    <w:rPr>
      <w:rFonts w:ascii="Times New Roman" w:eastAsia="Times New Roman" w:hAnsi="Times New Roman" w:cs="Times New Roman"/>
      <w:color w:val="000000"/>
      <w:sz w:val="20"/>
      <w:szCs w:val="14"/>
    </w:rPr>
  </w:style>
  <w:style w:type="paragraph" w:customStyle="1" w:styleId="SurveyBoxes">
    <w:name w:val="Survey Boxes"/>
    <w:basedOn w:val="Survey"/>
    <w:rsid w:val="009239E1"/>
    <w:pPr>
      <w:numPr>
        <w:numId w:val="32"/>
      </w:numPr>
    </w:pPr>
  </w:style>
  <w:style w:type="paragraph" w:customStyle="1" w:styleId="SurveyRadio">
    <w:name w:val="Survey Radio"/>
    <w:basedOn w:val="Survey"/>
    <w:rsid w:val="009239E1"/>
    <w:pPr>
      <w:numPr>
        <w:numId w:val="33"/>
      </w:numPr>
    </w:pPr>
  </w:style>
  <w:style w:type="paragraph" w:customStyle="1" w:styleId="SurveyText">
    <w:name w:val="Survey Text"/>
    <w:basedOn w:val="Survey"/>
    <w:rsid w:val="009239E1"/>
    <w:rPr>
      <w:szCs w:val="20"/>
    </w:rPr>
  </w:style>
  <w:style w:type="paragraph" w:customStyle="1" w:styleId="SurveyBubble">
    <w:name w:val="SurveyBubble"/>
    <w:rsid w:val="009239E1"/>
    <w:pPr>
      <w:numPr>
        <w:numId w:val="34"/>
      </w:numPr>
      <w:spacing w:after="0" w:line="288" w:lineRule="auto"/>
    </w:pPr>
    <w:rPr>
      <w:rFonts w:ascii="Calibri" w:eastAsia="Malgun Gothic" w:hAnsi="Calibri" w:cs="Times New Roman"/>
      <w:iCs/>
      <w:sz w:val="20"/>
      <w:szCs w:val="20"/>
      <w:lang w:bidi="en-US"/>
    </w:rPr>
  </w:style>
  <w:style w:type="paragraph" w:customStyle="1" w:styleId="SurveyD">
    <w:name w:val="SurveyD"/>
    <w:basedOn w:val="Normal"/>
    <w:rsid w:val="00A6478B"/>
    <w:pPr>
      <w:keepNext/>
      <w:ind w:left="360" w:firstLine="0"/>
    </w:pPr>
    <w:rPr>
      <w:rFonts w:ascii="Calibri" w:eastAsia="Malgun Gothic" w:hAnsi="Calibri"/>
      <w:i/>
      <w:sz w:val="20"/>
      <w:szCs w:val="20"/>
    </w:rPr>
  </w:style>
  <w:style w:type="paragraph" w:customStyle="1" w:styleId="SurveySquare">
    <w:name w:val="SurveySquare"/>
    <w:rsid w:val="009239E1"/>
    <w:pPr>
      <w:numPr>
        <w:numId w:val="36"/>
      </w:numPr>
      <w:spacing w:after="0" w:line="288" w:lineRule="auto"/>
    </w:pPr>
    <w:rPr>
      <w:rFonts w:ascii="Calibri" w:eastAsia="Malgun Gothic" w:hAnsi="Calibri" w:cs="Times New Roman"/>
      <w:iCs/>
      <w:sz w:val="20"/>
      <w:szCs w:val="20"/>
      <w:lang w:bidi="en-US"/>
    </w:rPr>
  </w:style>
  <w:style w:type="table" w:styleId="Table3Deffects3">
    <w:name w:val="Table 3D effects 3"/>
    <w:basedOn w:val="TableNormal"/>
    <w:rsid w:val="009239E1"/>
    <w:pPr>
      <w:spacing w:after="0" w:line="240" w:lineRule="auto"/>
    </w:pPr>
    <w:rPr>
      <w:rFonts w:ascii="Calibri" w:eastAsia="Times New Roman" w:hAnsi="Calibri"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
    <w:name w:val="Table Grid 1"/>
    <w:basedOn w:val="TableNormal"/>
    <w:rsid w:val="009239E1"/>
    <w:pPr>
      <w:spacing w:after="24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Light1">
    <w:name w:val="Table Grid Light1"/>
    <w:basedOn w:val="TableNormal"/>
    <w:uiPriority w:val="40"/>
    <w:rsid w:val="009239E1"/>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0">
    <w:name w:val="Table Grid1"/>
    <w:basedOn w:val="TableNormal"/>
    <w:next w:val="TableGrid"/>
    <w:uiPriority w:val="59"/>
    <w:rsid w:val="009239E1"/>
    <w:pPr>
      <w:spacing w:after="0" w:line="240" w:lineRule="auto"/>
    </w:pPr>
    <w:rPr>
      <w:rFonts w:ascii="Garamond" w:eastAsia="Calibri" w:hAnsi="Garamond"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239E1"/>
    <w:pPr>
      <w:spacing w:after="0" w:line="240" w:lineRule="auto"/>
    </w:pPr>
    <w:rPr>
      <w:rFonts w:ascii="Calibri" w:eastAsia="Malgun Gothic"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9239E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9239E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9239E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9239E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3">
    <w:name w:val="Table List 3"/>
    <w:basedOn w:val="TableNormal"/>
    <w:rsid w:val="009239E1"/>
    <w:pPr>
      <w:spacing w:after="0" w:line="240" w:lineRule="auto"/>
    </w:pPr>
    <w:rPr>
      <w:rFonts w:ascii="Calibri" w:eastAsia="Times New Roman" w:hAnsi="Calibri"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TableofAuthorities">
    <w:name w:val="table of authorities"/>
    <w:basedOn w:val="Normal"/>
    <w:next w:val="Normal"/>
    <w:semiHidden/>
    <w:rsid w:val="009239E1"/>
    <w:pPr>
      <w:ind w:left="220" w:hanging="220"/>
    </w:pPr>
    <w:rPr>
      <w:lang w:eastAsia="zh-CN"/>
    </w:rPr>
  </w:style>
  <w:style w:type="paragraph" w:styleId="TableofFigures">
    <w:name w:val="table of figures"/>
    <w:basedOn w:val="Normal"/>
    <w:next w:val="Normal"/>
    <w:uiPriority w:val="99"/>
    <w:rsid w:val="009239E1"/>
    <w:pPr>
      <w:tabs>
        <w:tab w:val="right" w:leader="dot" w:pos="9792"/>
      </w:tabs>
      <w:spacing w:after="0"/>
      <w:ind w:left="144" w:right="144"/>
    </w:pPr>
    <w:rPr>
      <w:noProof/>
      <w:sz w:val="18"/>
      <w:szCs w:val="18"/>
      <w:lang w:eastAsia="zh-CN"/>
    </w:rPr>
  </w:style>
  <w:style w:type="paragraph" w:customStyle="1" w:styleId="TableHead">
    <w:name w:val="TableHead"/>
    <w:basedOn w:val="TableText"/>
    <w:link w:val="TableHeadChar"/>
    <w:rsid w:val="0026720C"/>
    <w:rPr>
      <w:rFonts w:cs="Arial"/>
      <w:b/>
    </w:rPr>
  </w:style>
  <w:style w:type="character" w:customStyle="1" w:styleId="TableHeadChar">
    <w:name w:val="TableHead Char"/>
    <w:link w:val="TableHead"/>
    <w:rsid w:val="003A7ECD"/>
    <w:rPr>
      <w:rFonts w:ascii="Arial" w:eastAsia="Times New Roman" w:hAnsi="Arial" w:cs="Arial"/>
      <w:b/>
      <w:sz w:val="20"/>
      <w:szCs w:val="20"/>
    </w:rPr>
  </w:style>
  <w:style w:type="paragraph" w:customStyle="1" w:styleId="TableSubhead">
    <w:name w:val="TableSubhead"/>
    <w:basedOn w:val="TableHead"/>
    <w:link w:val="TableSubheadChar"/>
    <w:qFormat/>
    <w:rsid w:val="009239E1"/>
  </w:style>
  <w:style w:type="character" w:customStyle="1" w:styleId="TableSubheadChar">
    <w:name w:val="TableSubhead Char"/>
    <w:link w:val="TableSubhead"/>
    <w:rsid w:val="009239E1"/>
    <w:rPr>
      <w:rFonts w:ascii="Arial" w:eastAsia="Times New Roman" w:hAnsi="Arial" w:cs="Arial"/>
      <w:b/>
      <w:szCs w:val="20"/>
    </w:rPr>
  </w:style>
  <w:style w:type="paragraph" w:customStyle="1" w:styleId="TaskSubheading">
    <w:name w:val="Task Subheading"/>
    <w:basedOn w:val="Normal"/>
    <w:next w:val="Normal"/>
    <w:rsid w:val="009239E1"/>
    <w:pPr>
      <w:autoSpaceDE w:val="0"/>
      <w:autoSpaceDN w:val="0"/>
      <w:adjustRightInd w:val="0"/>
      <w:spacing w:after="0"/>
    </w:pPr>
    <w:rPr>
      <w:rFonts w:ascii="Helvetica 45 Light" w:hAnsi="Helvetica 45 Light" w:cs="Arial"/>
      <w:b/>
      <w:i/>
      <w:color w:val="000000"/>
    </w:rPr>
  </w:style>
  <w:style w:type="paragraph" w:customStyle="1" w:styleId="TaskSubheadingChar">
    <w:name w:val="Task Subheading Char"/>
    <w:basedOn w:val="Normal"/>
    <w:next w:val="Normal"/>
    <w:rsid w:val="009239E1"/>
    <w:pPr>
      <w:autoSpaceDE w:val="0"/>
      <w:autoSpaceDN w:val="0"/>
      <w:adjustRightInd w:val="0"/>
      <w:spacing w:after="0"/>
    </w:pPr>
    <w:rPr>
      <w:rFonts w:ascii="Helvetica 45 Light" w:hAnsi="Helvetica 45 Light"/>
      <w:b/>
      <w:i/>
      <w:color w:val="000000"/>
    </w:rPr>
  </w:style>
  <w:style w:type="paragraph" w:customStyle="1" w:styleId="term">
    <w:name w:val="term"/>
    <w:basedOn w:val="Heading4"/>
    <w:rsid w:val="009239E1"/>
  </w:style>
  <w:style w:type="paragraph" w:styleId="Title">
    <w:name w:val="Title"/>
    <w:basedOn w:val="Normal"/>
    <w:next w:val="Normal"/>
    <w:link w:val="TitleChar"/>
    <w:uiPriority w:val="10"/>
    <w:qFormat/>
    <w:rsid w:val="0023763D"/>
    <w:pPr>
      <w:spacing w:before="240"/>
      <w:ind w:firstLine="0"/>
      <w:contextualSpacing/>
    </w:pPr>
    <w:rPr>
      <w:rFonts w:eastAsia="Malgun Gothic" w:cs="Arial"/>
      <w:b/>
      <w:spacing w:val="-10"/>
      <w:kern w:val="28"/>
      <w:sz w:val="56"/>
      <w:szCs w:val="56"/>
    </w:rPr>
  </w:style>
  <w:style w:type="character" w:customStyle="1" w:styleId="TitleChar">
    <w:name w:val="Title Char"/>
    <w:link w:val="Title"/>
    <w:uiPriority w:val="10"/>
    <w:rsid w:val="0023763D"/>
    <w:rPr>
      <w:rFonts w:ascii="Arial" w:eastAsia="Malgun Gothic" w:hAnsi="Arial" w:cs="Arial"/>
      <w:b/>
      <w:spacing w:val="-10"/>
      <w:kern w:val="28"/>
      <w:sz w:val="56"/>
      <w:szCs w:val="56"/>
      <w:lang w:bidi="en-US"/>
    </w:rPr>
  </w:style>
  <w:style w:type="paragraph" w:customStyle="1" w:styleId="TitleContents">
    <w:name w:val="TitleContents"/>
    <w:next w:val="PlainText"/>
    <w:semiHidden/>
    <w:rsid w:val="009239E1"/>
    <w:pPr>
      <w:pBdr>
        <w:bottom w:val="single" w:sz="4" w:space="1" w:color="auto"/>
      </w:pBdr>
      <w:spacing w:before="360" w:after="240" w:line="240" w:lineRule="auto"/>
    </w:pPr>
    <w:rPr>
      <w:rFonts w:ascii="Arial" w:eastAsia="SimSun" w:hAnsi="Arial" w:cs="Times New Roman"/>
      <w:b/>
      <w:noProof/>
      <w:sz w:val="36"/>
      <w:szCs w:val="20"/>
    </w:rPr>
  </w:style>
  <w:style w:type="paragraph" w:customStyle="1" w:styleId="TitleContentsRight09">
    <w:name w:val="TitleContents + Right:  0.9&quot;"/>
    <w:basedOn w:val="TitleContents"/>
    <w:semiHidden/>
    <w:rsid w:val="009239E1"/>
    <w:pPr>
      <w:ind w:right="1296"/>
    </w:pPr>
  </w:style>
  <w:style w:type="paragraph" w:customStyle="1" w:styleId="TitleDocument">
    <w:name w:val="TitleDocument"/>
    <w:basedOn w:val="Normal"/>
    <w:rsid w:val="009239E1"/>
    <w:pPr>
      <w:pBdr>
        <w:bottom w:val="double" w:sz="4" w:space="1" w:color="auto"/>
      </w:pBdr>
      <w:spacing w:after="160"/>
      <w:jc w:val="center"/>
    </w:pPr>
    <w:rPr>
      <w:b/>
      <w:sz w:val="48"/>
      <w:lang w:eastAsia="zh-CN"/>
    </w:rPr>
  </w:style>
  <w:style w:type="paragraph" w:customStyle="1" w:styleId="TitleUnderline">
    <w:name w:val="TitleUnderline"/>
    <w:basedOn w:val="Normal"/>
    <w:next w:val="BodyText"/>
    <w:rsid w:val="009239E1"/>
    <w:pPr>
      <w:keepNext/>
      <w:pageBreakBefore/>
      <w:widowControl w:val="0"/>
      <w:pBdr>
        <w:bottom w:val="double" w:sz="4" w:space="1" w:color="auto"/>
      </w:pBdr>
    </w:pPr>
    <w:rPr>
      <w:b/>
      <w:sz w:val="36"/>
      <w:lang w:eastAsia="zh-CN"/>
    </w:rPr>
  </w:style>
  <w:style w:type="paragraph" w:styleId="TOAHeading">
    <w:name w:val="toa heading"/>
    <w:basedOn w:val="Normal"/>
    <w:next w:val="Normal"/>
    <w:semiHidden/>
    <w:rsid w:val="009239E1"/>
    <w:rPr>
      <w:rFonts w:cs="Arial"/>
      <w:b/>
      <w:bCs/>
      <w:lang w:eastAsia="zh-CN"/>
    </w:rPr>
  </w:style>
  <w:style w:type="paragraph" w:styleId="TOC1">
    <w:name w:val="toc 1"/>
    <w:basedOn w:val="Normal"/>
    <w:next w:val="Normal"/>
    <w:link w:val="TOC1Char"/>
    <w:autoRedefine/>
    <w:uiPriority w:val="39"/>
    <w:unhideWhenUsed/>
    <w:qFormat/>
    <w:rsid w:val="009239E1"/>
    <w:pPr>
      <w:tabs>
        <w:tab w:val="right" w:leader="dot" w:pos="4320"/>
      </w:tabs>
      <w:spacing w:after="100"/>
      <w:ind w:left="187" w:hanging="187"/>
    </w:pPr>
    <w:rPr>
      <w:noProof/>
      <w:sz w:val="20"/>
    </w:rPr>
  </w:style>
  <w:style w:type="character" w:customStyle="1" w:styleId="TOC1Char">
    <w:name w:val="TOC 1 Char"/>
    <w:link w:val="TOC1"/>
    <w:uiPriority w:val="39"/>
    <w:rsid w:val="009239E1"/>
    <w:rPr>
      <w:rFonts w:ascii="Arial" w:eastAsia="Times New Roman" w:hAnsi="Arial" w:cs="Times New Roman"/>
      <w:noProof/>
      <w:sz w:val="20"/>
      <w:lang w:bidi="en-US"/>
    </w:rPr>
  </w:style>
  <w:style w:type="paragraph" w:styleId="TOC2">
    <w:name w:val="toc 2"/>
    <w:basedOn w:val="Normal"/>
    <w:next w:val="Normal"/>
    <w:link w:val="TOC2Char"/>
    <w:autoRedefine/>
    <w:uiPriority w:val="39"/>
    <w:unhideWhenUsed/>
    <w:qFormat/>
    <w:rsid w:val="009239E1"/>
    <w:pPr>
      <w:tabs>
        <w:tab w:val="right" w:leader="dot" w:pos="4320"/>
      </w:tabs>
      <w:spacing w:after="100"/>
      <w:ind w:left="360" w:hanging="216"/>
    </w:pPr>
    <w:rPr>
      <w:sz w:val="20"/>
    </w:rPr>
  </w:style>
  <w:style w:type="character" w:customStyle="1" w:styleId="TOC2Char">
    <w:name w:val="TOC 2 Char"/>
    <w:link w:val="TOC2"/>
    <w:uiPriority w:val="39"/>
    <w:rsid w:val="009239E1"/>
    <w:rPr>
      <w:rFonts w:ascii="Arial" w:eastAsia="Times New Roman" w:hAnsi="Arial" w:cs="Times New Roman"/>
      <w:sz w:val="20"/>
      <w:lang w:bidi="en-US"/>
    </w:rPr>
  </w:style>
  <w:style w:type="paragraph" w:styleId="TOC3">
    <w:name w:val="toc 3"/>
    <w:basedOn w:val="Normal"/>
    <w:next w:val="Normal"/>
    <w:link w:val="TOC3Char"/>
    <w:autoRedefine/>
    <w:uiPriority w:val="39"/>
    <w:unhideWhenUsed/>
    <w:qFormat/>
    <w:rsid w:val="009239E1"/>
    <w:pPr>
      <w:spacing w:after="100"/>
      <w:ind w:left="480"/>
    </w:pPr>
  </w:style>
  <w:style w:type="character" w:customStyle="1" w:styleId="TOC3Char">
    <w:name w:val="TOC 3 Char"/>
    <w:link w:val="TOC3"/>
    <w:uiPriority w:val="39"/>
    <w:rsid w:val="009239E1"/>
    <w:rPr>
      <w:rFonts w:ascii="Arial" w:eastAsia="Times New Roman" w:hAnsi="Arial" w:cs="Times New Roman"/>
      <w:lang w:bidi="en-US"/>
    </w:rPr>
  </w:style>
  <w:style w:type="paragraph" w:styleId="TOC4">
    <w:name w:val="toc 4"/>
    <w:basedOn w:val="Normal"/>
    <w:next w:val="Normal"/>
    <w:autoRedefine/>
    <w:uiPriority w:val="39"/>
    <w:rsid w:val="009239E1"/>
    <w:pPr>
      <w:tabs>
        <w:tab w:val="right" w:leader="dot" w:pos="9900"/>
      </w:tabs>
      <w:spacing w:after="20"/>
      <w:ind w:left="648" w:firstLine="0"/>
    </w:pPr>
    <w:rPr>
      <w:bCs/>
      <w:noProof/>
      <w:sz w:val="20"/>
      <w:lang w:eastAsia="zh-CN"/>
    </w:rPr>
  </w:style>
  <w:style w:type="paragraph" w:styleId="TOC5">
    <w:name w:val="toc 5"/>
    <w:next w:val="Normal"/>
    <w:autoRedefine/>
    <w:uiPriority w:val="39"/>
    <w:rsid w:val="009239E1"/>
    <w:pPr>
      <w:tabs>
        <w:tab w:val="right" w:leader="dot" w:pos="9360"/>
      </w:tabs>
      <w:spacing w:after="0" w:line="240" w:lineRule="auto"/>
      <w:ind w:left="490" w:hanging="274"/>
    </w:pPr>
    <w:rPr>
      <w:rFonts w:ascii="Arial" w:eastAsia="SimSun" w:hAnsi="Arial" w:cs="Times New Roman"/>
      <w:noProof/>
      <w:sz w:val="20"/>
      <w:szCs w:val="18"/>
      <w:lang w:eastAsia="zh-CN"/>
    </w:rPr>
  </w:style>
  <w:style w:type="paragraph" w:styleId="TOC6">
    <w:name w:val="toc 6"/>
    <w:basedOn w:val="Normal"/>
    <w:next w:val="Normal"/>
    <w:autoRedefine/>
    <w:uiPriority w:val="39"/>
    <w:rsid w:val="009239E1"/>
    <w:pPr>
      <w:spacing w:after="0"/>
      <w:ind w:left="1200"/>
    </w:pPr>
    <w:rPr>
      <w:lang w:eastAsia="zh-CN"/>
    </w:rPr>
  </w:style>
  <w:style w:type="paragraph" w:styleId="TOC7">
    <w:name w:val="toc 7"/>
    <w:basedOn w:val="Normal"/>
    <w:next w:val="Normal"/>
    <w:autoRedefine/>
    <w:uiPriority w:val="39"/>
    <w:rsid w:val="009239E1"/>
    <w:pPr>
      <w:spacing w:after="0"/>
      <w:ind w:left="1440"/>
    </w:pPr>
    <w:rPr>
      <w:lang w:eastAsia="zh-CN"/>
    </w:rPr>
  </w:style>
  <w:style w:type="paragraph" w:styleId="TOC8">
    <w:name w:val="toc 8"/>
    <w:basedOn w:val="Normal"/>
    <w:next w:val="Normal"/>
    <w:autoRedefine/>
    <w:uiPriority w:val="39"/>
    <w:rsid w:val="009239E1"/>
    <w:pPr>
      <w:spacing w:after="0"/>
      <w:ind w:left="1680"/>
    </w:pPr>
    <w:rPr>
      <w:lang w:eastAsia="zh-CN"/>
    </w:rPr>
  </w:style>
  <w:style w:type="paragraph" w:styleId="TOC9">
    <w:name w:val="toc 9"/>
    <w:basedOn w:val="Normal"/>
    <w:next w:val="Normal"/>
    <w:autoRedefine/>
    <w:uiPriority w:val="39"/>
    <w:rsid w:val="009239E1"/>
    <w:pPr>
      <w:spacing w:after="0"/>
      <w:ind w:left="1920"/>
    </w:pPr>
    <w:rPr>
      <w:lang w:eastAsia="zh-CN"/>
    </w:rPr>
  </w:style>
  <w:style w:type="paragraph" w:customStyle="1" w:styleId="TOCHead">
    <w:name w:val="TOC Head"/>
    <w:basedOn w:val="Heading2"/>
    <w:rsid w:val="009239E1"/>
  </w:style>
  <w:style w:type="paragraph" w:customStyle="1" w:styleId="TOCHead-2">
    <w:name w:val="TOC Head-2"/>
    <w:basedOn w:val="Normal"/>
    <w:rsid w:val="009239E1"/>
    <w:pPr>
      <w:keepNext/>
      <w:keepLines/>
      <w:spacing w:before="60" w:after="60"/>
      <w:ind w:firstLine="0"/>
      <w:outlineLvl w:val="2"/>
    </w:pPr>
    <w:rPr>
      <w:rFonts w:ascii="Times New Roman" w:eastAsia="MS Mincho" w:hAnsi="Times New Roman"/>
      <w:color w:val="365F91"/>
      <w:sz w:val="26"/>
      <w:szCs w:val="26"/>
    </w:rPr>
  </w:style>
  <w:style w:type="paragraph" w:styleId="TOCHeading">
    <w:name w:val="TOC Heading"/>
    <w:basedOn w:val="Heading1"/>
    <w:next w:val="Normal"/>
    <w:uiPriority w:val="39"/>
    <w:unhideWhenUsed/>
    <w:qFormat/>
    <w:rsid w:val="009239E1"/>
    <w:pPr>
      <w:outlineLvl w:val="9"/>
    </w:pPr>
    <w:rPr>
      <w:rFonts w:eastAsia="Times New Roman" w:cs="Arial"/>
      <w:b w:val="0"/>
      <w:bCs/>
      <w:color w:val="4F81BD"/>
      <w:sz w:val="36"/>
    </w:rPr>
  </w:style>
  <w:style w:type="paragraph" w:customStyle="1" w:styleId="ToCHeading2">
    <w:name w:val="ToC Heading 2"/>
    <w:basedOn w:val="TOC1"/>
    <w:link w:val="ToCHeading2Char"/>
    <w:qFormat/>
    <w:rsid w:val="009239E1"/>
    <w:pPr>
      <w:tabs>
        <w:tab w:val="left" w:pos="1100"/>
      </w:tabs>
      <w:contextualSpacing/>
    </w:pPr>
    <w:rPr>
      <w:b/>
    </w:rPr>
  </w:style>
  <w:style w:type="character" w:customStyle="1" w:styleId="ToCHeading2Char">
    <w:name w:val="ToC Heading 2 Char"/>
    <w:link w:val="ToCHeading2"/>
    <w:rsid w:val="009239E1"/>
    <w:rPr>
      <w:rFonts w:ascii="Arial" w:eastAsia="Times New Roman" w:hAnsi="Arial" w:cs="Times New Roman"/>
      <w:b/>
      <w:noProof/>
      <w:sz w:val="20"/>
      <w:lang w:bidi="en-US"/>
    </w:rPr>
  </w:style>
  <w:style w:type="paragraph" w:customStyle="1" w:styleId="ToCHeadingStyle2">
    <w:name w:val="ToC Heading Style 2"/>
    <w:basedOn w:val="ToCHeading2"/>
    <w:link w:val="ToCHeadingStyle2Char"/>
    <w:autoRedefine/>
    <w:qFormat/>
    <w:rsid w:val="009239E1"/>
    <w:rPr>
      <w:b w:val="0"/>
    </w:rPr>
  </w:style>
  <w:style w:type="character" w:customStyle="1" w:styleId="ToCHeadingStyle2Char">
    <w:name w:val="ToC Heading Style 2 Char"/>
    <w:link w:val="ToCHeadingStyle2"/>
    <w:rsid w:val="009239E1"/>
    <w:rPr>
      <w:rFonts w:ascii="Arial" w:eastAsia="Times New Roman" w:hAnsi="Arial" w:cs="Times New Roman"/>
      <w:noProof/>
      <w:sz w:val="20"/>
      <w:lang w:bidi="en-US"/>
    </w:rPr>
  </w:style>
  <w:style w:type="paragraph" w:customStyle="1" w:styleId="ToCHeadingStyle3">
    <w:name w:val="ToC Heading Style 3"/>
    <w:basedOn w:val="TOC2"/>
    <w:link w:val="ToCHeadingStyle3Char"/>
    <w:qFormat/>
    <w:rsid w:val="009239E1"/>
    <w:pPr>
      <w:tabs>
        <w:tab w:val="left" w:pos="880"/>
      </w:tabs>
      <w:contextualSpacing/>
    </w:pPr>
  </w:style>
  <w:style w:type="character" w:customStyle="1" w:styleId="ToCHeadingStyle3Char">
    <w:name w:val="ToC Heading Style 3 Char"/>
    <w:link w:val="ToCHeadingStyle3"/>
    <w:rsid w:val="009239E1"/>
    <w:rPr>
      <w:rFonts w:ascii="Arial" w:eastAsia="Times New Roman" w:hAnsi="Arial" w:cs="Times New Roman"/>
      <w:sz w:val="20"/>
      <w:lang w:bidi="en-US"/>
    </w:rPr>
  </w:style>
  <w:style w:type="paragraph" w:customStyle="1" w:styleId="ToCHeadingStyle4">
    <w:name w:val="ToC Heading Style 4"/>
    <w:basedOn w:val="TOC3"/>
    <w:link w:val="ToCHeadingStyle4Char"/>
    <w:qFormat/>
    <w:rsid w:val="009239E1"/>
    <w:rPr>
      <w:i/>
    </w:rPr>
  </w:style>
  <w:style w:type="character" w:customStyle="1" w:styleId="ToCHeadingStyle4Char">
    <w:name w:val="ToC Heading Style 4 Char"/>
    <w:link w:val="ToCHeadingStyle4"/>
    <w:rsid w:val="009239E1"/>
    <w:rPr>
      <w:rFonts w:ascii="Arial" w:eastAsia="Times New Roman" w:hAnsi="Arial" w:cs="Times New Roman"/>
      <w:i/>
      <w:lang w:bidi="en-US"/>
    </w:rPr>
  </w:style>
  <w:style w:type="paragraph" w:customStyle="1" w:styleId="TOCHeading0">
    <w:name w:val="TOCHeading"/>
    <w:basedOn w:val="BodyText"/>
    <w:rsid w:val="009239E1"/>
    <w:pPr>
      <w:pBdr>
        <w:bottom w:val="double" w:sz="4" w:space="1" w:color="auto"/>
      </w:pBdr>
      <w:spacing w:after="60"/>
      <w:ind w:left="720"/>
    </w:pPr>
    <w:rPr>
      <w:b/>
      <w:sz w:val="32"/>
      <w:lang w:eastAsia="zh-CN"/>
    </w:rPr>
  </w:style>
  <w:style w:type="paragraph" w:customStyle="1" w:styleId="bullets2-one">
    <w:name w:val="bullets2-one"/>
    <w:basedOn w:val="bullets2"/>
    <w:rsid w:val="002E6E5C"/>
    <w:pPr>
      <w:tabs>
        <w:tab w:val="clear" w:pos="2520"/>
      </w:tabs>
      <w:ind w:left="864" w:hanging="216"/>
      <w:contextualSpacing/>
    </w:pPr>
  </w:style>
  <w:style w:type="paragraph" w:customStyle="1" w:styleId="bullets2-one-indented">
    <w:name w:val="bullets2-one-indented"/>
    <w:basedOn w:val="bullets2-one"/>
    <w:rsid w:val="00266A43"/>
    <w:pPr>
      <w:tabs>
        <w:tab w:val="num" w:pos="2520"/>
      </w:tabs>
      <w:ind w:left="2520" w:hanging="360"/>
    </w:pPr>
  </w:style>
  <w:style w:type="paragraph" w:customStyle="1" w:styleId="bullets2-one-not-indented">
    <w:name w:val="bullets2-one-not-indented"/>
    <w:basedOn w:val="bullets2-one-indented"/>
    <w:rsid w:val="00266A43"/>
  </w:style>
  <w:style w:type="paragraph" w:customStyle="1" w:styleId="TableText12">
    <w:name w:val="TableText12"/>
    <w:basedOn w:val="TableText"/>
    <w:rsid w:val="00FE528B"/>
    <w:rPr>
      <w:sz w:val="24"/>
      <w:szCs w:val="24"/>
    </w:rPr>
  </w:style>
  <w:style w:type="paragraph" w:customStyle="1" w:styleId="TableHead12">
    <w:name w:val="TableHead12"/>
    <w:basedOn w:val="TableHead"/>
    <w:rsid w:val="00FE528B"/>
    <w:rPr>
      <w:sz w:val="24"/>
      <w:szCs w:val="24"/>
    </w:rPr>
  </w:style>
  <w:style w:type="paragraph" w:customStyle="1" w:styleId="TableHead112">
    <w:name w:val="TableHead112"/>
    <w:basedOn w:val="TableHead"/>
    <w:rsid w:val="00C000BB"/>
    <w:pPr>
      <w:jc w:val="center"/>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2999029">
      <w:bodyDiv w:val="1"/>
      <w:marLeft w:val="0"/>
      <w:marRight w:val="0"/>
      <w:marTop w:val="0"/>
      <w:marBottom w:val="0"/>
      <w:divBdr>
        <w:top w:val="none" w:sz="0" w:space="0" w:color="auto"/>
        <w:left w:val="none" w:sz="0" w:space="0" w:color="auto"/>
        <w:bottom w:val="none" w:sz="0" w:space="0" w:color="auto"/>
        <w:right w:val="none" w:sz="0" w:space="0" w:color="auto"/>
      </w:divBdr>
    </w:div>
    <w:div w:id="367875828">
      <w:bodyDiv w:val="1"/>
      <w:marLeft w:val="0"/>
      <w:marRight w:val="0"/>
      <w:marTop w:val="0"/>
      <w:marBottom w:val="0"/>
      <w:divBdr>
        <w:top w:val="none" w:sz="0" w:space="0" w:color="auto"/>
        <w:left w:val="none" w:sz="0" w:space="0" w:color="auto"/>
        <w:bottom w:val="none" w:sz="0" w:space="0" w:color="auto"/>
        <w:right w:val="none" w:sz="0" w:space="0" w:color="auto"/>
      </w:divBdr>
      <w:divsChild>
        <w:div w:id="187447384">
          <w:marLeft w:val="0"/>
          <w:marRight w:val="0"/>
          <w:marTop w:val="0"/>
          <w:marBottom w:val="0"/>
          <w:divBdr>
            <w:top w:val="none" w:sz="0" w:space="0" w:color="auto"/>
            <w:left w:val="none" w:sz="0" w:space="0" w:color="auto"/>
            <w:bottom w:val="none" w:sz="0" w:space="0" w:color="auto"/>
            <w:right w:val="none" w:sz="0" w:space="0" w:color="auto"/>
          </w:divBdr>
        </w:div>
      </w:divsChild>
    </w:div>
    <w:div w:id="646084538">
      <w:bodyDiv w:val="1"/>
      <w:marLeft w:val="0"/>
      <w:marRight w:val="0"/>
      <w:marTop w:val="0"/>
      <w:marBottom w:val="0"/>
      <w:divBdr>
        <w:top w:val="none" w:sz="0" w:space="0" w:color="auto"/>
        <w:left w:val="none" w:sz="0" w:space="0" w:color="auto"/>
        <w:bottom w:val="none" w:sz="0" w:space="0" w:color="auto"/>
        <w:right w:val="none" w:sz="0" w:space="0" w:color="auto"/>
      </w:divBdr>
    </w:div>
    <w:div w:id="1047727180">
      <w:bodyDiv w:val="1"/>
      <w:marLeft w:val="0"/>
      <w:marRight w:val="0"/>
      <w:marTop w:val="0"/>
      <w:marBottom w:val="0"/>
      <w:divBdr>
        <w:top w:val="none" w:sz="0" w:space="0" w:color="auto"/>
        <w:left w:val="none" w:sz="0" w:space="0" w:color="auto"/>
        <w:bottom w:val="none" w:sz="0" w:space="0" w:color="auto"/>
        <w:right w:val="none" w:sz="0" w:space="0" w:color="auto"/>
      </w:divBdr>
    </w:div>
    <w:div w:id="1200511087">
      <w:bodyDiv w:val="1"/>
      <w:marLeft w:val="0"/>
      <w:marRight w:val="0"/>
      <w:marTop w:val="0"/>
      <w:marBottom w:val="0"/>
      <w:divBdr>
        <w:top w:val="none" w:sz="0" w:space="0" w:color="auto"/>
        <w:left w:val="none" w:sz="0" w:space="0" w:color="auto"/>
        <w:bottom w:val="none" w:sz="0" w:space="0" w:color="auto"/>
        <w:right w:val="none" w:sz="0" w:space="0" w:color="auto"/>
      </w:divBdr>
    </w:div>
    <w:div w:id="1247763202">
      <w:bodyDiv w:val="1"/>
      <w:marLeft w:val="0"/>
      <w:marRight w:val="0"/>
      <w:marTop w:val="0"/>
      <w:marBottom w:val="0"/>
      <w:divBdr>
        <w:top w:val="none" w:sz="0" w:space="0" w:color="auto"/>
        <w:left w:val="none" w:sz="0" w:space="0" w:color="auto"/>
        <w:bottom w:val="none" w:sz="0" w:space="0" w:color="auto"/>
        <w:right w:val="none" w:sz="0" w:space="0" w:color="auto"/>
      </w:divBdr>
      <w:divsChild>
        <w:div w:id="1709404750">
          <w:marLeft w:val="0"/>
          <w:marRight w:val="0"/>
          <w:marTop w:val="0"/>
          <w:marBottom w:val="0"/>
          <w:divBdr>
            <w:top w:val="none" w:sz="0" w:space="0" w:color="auto"/>
            <w:left w:val="none" w:sz="0" w:space="0" w:color="auto"/>
            <w:bottom w:val="none" w:sz="0" w:space="0" w:color="auto"/>
            <w:right w:val="none" w:sz="0" w:space="0" w:color="auto"/>
          </w:divBdr>
        </w:div>
      </w:divsChild>
    </w:div>
    <w:div w:id="1336419333">
      <w:bodyDiv w:val="1"/>
      <w:marLeft w:val="0"/>
      <w:marRight w:val="0"/>
      <w:marTop w:val="0"/>
      <w:marBottom w:val="0"/>
      <w:divBdr>
        <w:top w:val="none" w:sz="0" w:space="0" w:color="auto"/>
        <w:left w:val="none" w:sz="0" w:space="0" w:color="auto"/>
        <w:bottom w:val="none" w:sz="0" w:space="0" w:color="auto"/>
        <w:right w:val="none" w:sz="0" w:space="0" w:color="auto"/>
      </w:divBdr>
    </w:div>
    <w:div w:id="1380978269">
      <w:bodyDiv w:val="1"/>
      <w:marLeft w:val="0"/>
      <w:marRight w:val="0"/>
      <w:marTop w:val="0"/>
      <w:marBottom w:val="0"/>
      <w:divBdr>
        <w:top w:val="none" w:sz="0" w:space="0" w:color="auto"/>
        <w:left w:val="none" w:sz="0" w:space="0" w:color="auto"/>
        <w:bottom w:val="none" w:sz="0" w:space="0" w:color="auto"/>
        <w:right w:val="none" w:sz="0" w:space="0" w:color="auto"/>
      </w:divBdr>
    </w:div>
    <w:div w:id="1451584852">
      <w:bodyDiv w:val="1"/>
      <w:marLeft w:val="0"/>
      <w:marRight w:val="0"/>
      <w:marTop w:val="0"/>
      <w:marBottom w:val="0"/>
      <w:divBdr>
        <w:top w:val="none" w:sz="0" w:space="0" w:color="auto"/>
        <w:left w:val="none" w:sz="0" w:space="0" w:color="auto"/>
        <w:bottom w:val="none" w:sz="0" w:space="0" w:color="auto"/>
        <w:right w:val="none" w:sz="0" w:space="0" w:color="auto"/>
      </w:divBdr>
    </w:div>
    <w:div w:id="1825122310">
      <w:bodyDiv w:val="1"/>
      <w:marLeft w:val="0"/>
      <w:marRight w:val="0"/>
      <w:marTop w:val="0"/>
      <w:marBottom w:val="0"/>
      <w:divBdr>
        <w:top w:val="none" w:sz="0" w:space="0" w:color="auto"/>
        <w:left w:val="none" w:sz="0" w:space="0" w:color="auto"/>
        <w:bottom w:val="none" w:sz="0" w:space="0" w:color="auto"/>
        <w:right w:val="none" w:sz="0" w:space="0" w:color="auto"/>
      </w:divBdr>
    </w:div>
    <w:div w:id="1981109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Word_Document6.docx"/><Relationship Id="rId21" Type="http://schemas.openxmlformats.org/officeDocument/2006/relationships/image" Target="media/image4.emf"/><Relationship Id="rId42" Type="http://schemas.openxmlformats.org/officeDocument/2006/relationships/package" Target="embeddings/Microsoft_Word_Document14.docx"/><Relationship Id="rId47" Type="http://schemas.openxmlformats.org/officeDocument/2006/relationships/image" Target="media/image17.emf"/><Relationship Id="rId63" Type="http://schemas.openxmlformats.org/officeDocument/2006/relationships/image" Target="media/image29.png"/><Relationship Id="rId68" Type="http://schemas.openxmlformats.org/officeDocument/2006/relationships/image" Target="media/image34.png"/><Relationship Id="rId84" Type="http://schemas.openxmlformats.org/officeDocument/2006/relationships/image" Target="media/image50.png"/><Relationship Id="rId89" Type="http://schemas.openxmlformats.org/officeDocument/2006/relationships/image" Target="media/image55.png"/><Relationship Id="rId2" Type="http://schemas.openxmlformats.org/officeDocument/2006/relationships/customXml" Target="../customXml/item2.xml"/><Relationship Id="rId16" Type="http://schemas.openxmlformats.org/officeDocument/2006/relationships/package" Target="embeddings/Microsoft_Word_Document1.docx"/><Relationship Id="rId29" Type="http://schemas.openxmlformats.org/officeDocument/2006/relationships/image" Target="media/image8.emf"/><Relationship Id="rId107" Type="http://schemas.openxmlformats.org/officeDocument/2006/relationships/image" Target="media/image65.emf"/><Relationship Id="rId11" Type="http://schemas.openxmlformats.org/officeDocument/2006/relationships/header" Target="header1.xml"/><Relationship Id="rId24" Type="http://schemas.openxmlformats.org/officeDocument/2006/relationships/package" Target="embeddings/Microsoft_Word_Document5.docx"/><Relationship Id="rId32" Type="http://schemas.openxmlformats.org/officeDocument/2006/relationships/package" Target="embeddings/Microsoft_Word_Document9.docx"/><Relationship Id="rId37" Type="http://schemas.openxmlformats.org/officeDocument/2006/relationships/image" Target="media/image12.emf"/><Relationship Id="rId40" Type="http://schemas.openxmlformats.org/officeDocument/2006/relationships/package" Target="embeddings/Microsoft_Word_Document13.docx"/><Relationship Id="rId45" Type="http://schemas.openxmlformats.org/officeDocument/2006/relationships/image" Target="media/image16.emf"/><Relationship Id="rId53" Type="http://schemas.openxmlformats.org/officeDocument/2006/relationships/image" Target="media/image21.png"/><Relationship Id="rId58" Type="http://schemas.openxmlformats.org/officeDocument/2006/relationships/image" Target="media/image24.tif"/><Relationship Id="rId66" Type="http://schemas.openxmlformats.org/officeDocument/2006/relationships/image" Target="media/image32.png"/><Relationship Id="rId74" Type="http://schemas.openxmlformats.org/officeDocument/2006/relationships/image" Target="media/image40.png"/><Relationship Id="rId79" Type="http://schemas.openxmlformats.org/officeDocument/2006/relationships/image" Target="media/image45.png"/><Relationship Id="rId87" Type="http://schemas.openxmlformats.org/officeDocument/2006/relationships/image" Target="media/image53.png"/><Relationship Id="rId102" Type="http://schemas.openxmlformats.org/officeDocument/2006/relationships/package" Target="embeddings/Microsoft_Word_Document25.docx"/><Relationship Id="rId110"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27.png"/><Relationship Id="rId82" Type="http://schemas.openxmlformats.org/officeDocument/2006/relationships/image" Target="media/image48.png"/><Relationship Id="rId90" Type="http://schemas.openxmlformats.org/officeDocument/2006/relationships/image" Target="media/image56.png"/><Relationship Id="rId95" Type="http://schemas.openxmlformats.org/officeDocument/2006/relationships/image" Target="media/image59.emf"/><Relationship Id="rId19" Type="http://schemas.openxmlformats.org/officeDocument/2006/relationships/image" Target="media/image3.emf"/><Relationship Id="rId14" Type="http://schemas.openxmlformats.org/officeDocument/2006/relationships/footer" Target="footer2.xml"/><Relationship Id="rId22" Type="http://schemas.openxmlformats.org/officeDocument/2006/relationships/package" Target="embeddings/Microsoft_Word_Document4.docx"/><Relationship Id="rId27" Type="http://schemas.openxmlformats.org/officeDocument/2006/relationships/image" Target="media/image7.emf"/><Relationship Id="rId30" Type="http://schemas.openxmlformats.org/officeDocument/2006/relationships/package" Target="embeddings/Microsoft_Word_Document8.docx"/><Relationship Id="rId35" Type="http://schemas.openxmlformats.org/officeDocument/2006/relationships/image" Target="media/image11.emf"/><Relationship Id="rId43" Type="http://schemas.openxmlformats.org/officeDocument/2006/relationships/image" Target="media/image15.emf"/><Relationship Id="rId48" Type="http://schemas.openxmlformats.org/officeDocument/2006/relationships/package" Target="embeddings/Microsoft_Word_Document17.docx"/><Relationship Id="rId56" Type="http://schemas.openxmlformats.org/officeDocument/2006/relationships/image" Target="media/image23.emf"/><Relationship Id="rId64" Type="http://schemas.openxmlformats.org/officeDocument/2006/relationships/image" Target="media/image30.png"/><Relationship Id="rId69" Type="http://schemas.openxmlformats.org/officeDocument/2006/relationships/image" Target="media/image35.png"/><Relationship Id="rId77" Type="http://schemas.openxmlformats.org/officeDocument/2006/relationships/image" Target="media/image43.png"/><Relationship Id="rId100" Type="http://schemas.openxmlformats.org/officeDocument/2006/relationships/package" Target="embeddings/Microsoft_Word_Document24.docx"/><Relationship Id="rId105" Type="http://schemas.openxmlformats.org/officeDocument/2006/relationships/image" Target="media/image64.emf"/><Relationship Id="rId8" Type="http://schemas.openxmlformats.org/officeDocument/2006/relationships/webSettings" Target="webSettings.xml"/><Relationship Id="rId51" Type="http://schemas.openxmlformats.org/officeDocument/2006/relationships/image" Target="media/image19.png"/><Relationship Id="rId72" Type="http://schemas.openxmlformats.org/officeDocument/2006/relationships/image" Target="media/image38.png"/><Relationship Id="rId80" Type="http://schemas.openxmlformats.org/officeDocument/2006/relationships/image" Target="media/image46.png"/><Relationship Id="rId85" Type="http://schemas.openxmlformats.org/officeDocument/2006/relationships/image" Target="media/image51.png"/><Relationship Id="rId93" Type="http://schemas.openxmlformats.org/officeDocument/2006/relationships/image" Target="media/image58.emf"/><Relationship Id="rId98" Type="http://schemas.openxmlformats.org/officeDocument/2006/relationships/package" Target="embeddings/Microsoft_Word_Document23.docx"/><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package" Target="embeddings/Microsoft_Word_Document12.docx"/><Relationship Id="rId46" Type="http://schemas.openxmlformats.org/officeDocument/2006/relationships/package" Target="embeddings/Microsoft_Word_Document16.docx"/><Relationship Id="rId59" Type="http://schemas.openxmlformats.org/officeDocument/2006/relationships/image" Target="media/image25.png"/><Relationship Id="rId67" Type="http://schemas.openxmlformats.org/officeDocument/2006/relationships/image" Target="media/image33.png"/><Relationship Id="rId103" Type="http://schemas.openxmlformats.org/officeDocument/2006/relationships/image" Target="media/image63.emf"/><Relationship Id="rId108" Type="http://schemas.openxmlformats.org/officeDocument/2006/relationships/package" Target="embeddings/Microsoft_Word_Document28.docx"/><Relationship Id="rId20" Type="http://schemas.openxmlformats.org/officeDocument/2006/relationships/package" Target="embeddings/Microsoft_Word_Document3.docx"/><Relationship Id="rId41" Type="http://schemas.openxmlformats.org/officeDocument/2006/relationships/image" Target="media/image14.emf"/><Relationship Id="rId54" Type="http://schemas.openxmlformats.org/officeDocument/2006/relationships/image" Target="media/image22.emf"/><Relationship Id="rId62" Type="http://schemas.openxmlformats.org/officeDocument/2006/relationships/image" Target="media/image28.png"/><Relationship Id="rId70" Type="http://schemas.openxmlformats.org/officeDocument/2006/relationships/image" Target="media/image36.png"/><Relationship Id="rId75" Type="http://schemas.openxmlformats.org/officeDocument/2006/relationships/image" Target="media/image41.png"/><Relationship Id="rId83" Type="http://schemas.openxmlformats.org/officeDocument/2006/relationships/image" Target="media/image49.png"/><Relationship Id="rId88" Type="http://schemas.openxmlformats.org/officeDocument/2006/relationships/image" Target="media/image54.png"/><Relationship Id="rId91" Type="http://schemas.openxmlformats.org/officeDocument/2006/relationships/image" Target="media/image57.emf"/><Relationship Id="rId96" Type="http://schemas.openxmlformats.org/officeDocument/2006/relationships/package" Target="embeddings/Microsoft_Word_Document22.docx"/><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emf"/><Relationship Id="rId23" Type="http://schemas.openxmlformats.org/officeDocument/2006/relationships/image" Target="media/image5.emf"/><Relationship Id="rId28" Type="http://schemas.openxmlformats.org/officeDocument/2006/relationships/package" Target="embeddings/Microsoft_Word_Document7.docx"/><Relationship Id="rId36" Type="http://schemas.openxmlformats.org/officeDocument/2006/relationships/package" Target="embeddings/Microsoft_Word_Document11.docx"/><Relationship Id="rId49" Type="http://schemas.openxmlformats.org/officeDocument/2006/relationships/header" Target="header3.xml"/><Relationship Id="rId57" Type="http://schemas.openxmlformats.org/officeDocument/2006/relationships/package" Target="embeddings/Microsoft_Word_Document19.docx"/><Relationship Id="rId106" Type="http://schemas.openxmlformats.org/officeDocument/2006/relationships/package" Target="embeddings/Microsoft_Word_Document27.docx"/><Relationship Id="rId10" Type="http://schemas.openxmlformats.org/officeDocument/2006/relationships/endnotes" Target="endnotes.xml"/><Relationship Id="rId31" Type="http://schemas.openxmlformats.org/officeDocument/2006/relationships/image" Target="media/image9.emf"/><Relationship Id="rId44" Type="http://schemas.openxmlformats.org/officeDocument/2006/relationships/package" Target="embeddings/Microsoft_Word_Document15.docx"/><Relationship Id="rId52" Type="http://schemas.openxmlformats.org/officeDocument/2006/relationships/image" Target="media/image20.png"/><Relationship Id="rId60" Type="http://schemas.openxmlformats.org/officeDocument/2006/relationships/image" Target="media/image26.png"/><Relationship Id="rId65" Type="http://schemas.openxmlformats.org/officeDocument/2006/relationships/image" Target="media/image31.png"/><Relationship Id="rId73" Type="http://schemas.openxmlformats.org/officeDocument/2006/relationships/image" Target="media/image39.png"/><Relationship Id="rId78" Type="http://schemas.openxmlformats.org/officeDocument/2006/relationships/image" Target="media/image44.png"/><Relationship Id="rId81" Type="http://schemas.openxmlformats.org/officeDocument/2006/relationships/image" Target="media/image47.png"/><Relationship Id="rId86" Type="http://schemas.openxmlformats.org/officeDocument/2006/relationships/image" Target="media/image52.png"/><Relationship Id="rId94" Type="http://schemas.openxmlformats.org/officeDocument/2006/relationships/package" Target="embeddings/Microsoft_Word_Document21.docx"/><Relationship Id="rId99" Type="http://schemas.openxmlformats.org/officeDocument/2006/relationships/image" Target="media/image61.emf"/><Relationship Id="rId101" Type="http://schemas.openxmlformats.org/officeDocument/2006/relationships/image" Target="media/image62.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package" Target="embeddings/Microsoft_Word_Document2.docx"/><Relationship Id="rId39" Type="http://schemas.openxmlformats.org/officeDocument/2006/relationships/image" Target="media/image13.emf"/><Relationship Id="rId109" Type="http://schemas.openxmlformats.org/officeDocument/2006/relationships/fontTable" Target="fontTable.xml"/><Relationship Id="rId34" Type="http://schemas.openxmlformats.org/officeDocument/2006/relationships/package" Target="embeddings/Microsoft_Word_Document10.docx"/><Relationship Id="rId50" Type="http://schemas.openxmlformats.org/officeDocument/2006/relationships/image" Target="media/image18.png"/><Relationship Id="rId55" Type="http://schemas.openxmlformats.org/officeDocument/2006/relationships/package" Target="embeddings/Microsoft_Word_Document18.docx"/><Relationship Id="rId76" Type="http://schemas.openxmlformats.org/officeDocument/2006/relationships/image" Target="media/image42.png"/><Relationship Id="rId97" Type="http://schemas.openxmlformats.org/officeDocument/2006/relationships/image" Target="media/image60.emf"/><Relationship Id="rId104" Type="http://schemas.openxmlformats.org/officeDocument/2006/relationships/package" Target="embeddings/Microsoft_Word_Document26.docx"/><Relationship Id="rId7" Type="http://schemas.openxmlformats.org/officeDocument/2006/relationships/settings" Target="settings.xml"/><Relationship Id="rId71" Type="http://schemas.openxmlformats.org/officeDocument/2006/relationships/image" Target="media/image37.png"/><Relationship Id="rId92" Type="http://schemas.openxmlformats.org/officeDocument/2006/relationships/package" Target="embeddings/Microsoft_Word_Document20.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38B026ABFA1DF40BCE6E6CF8EBC206A" ma:contentTypeVersion="1" ma:contentTypeDescription="Create a new document." ma:contentTypeScope="" ma:versionID="86ba7a0bb9bf018fd6ff59d14767b3a5">
  <xsd:schema xmlns:xsd="http://www.w3.org/2001/XMLSchema" xmlns:xs="http://www.w3.org/2001/XMLSchema" xmlns:p="http://schemas.microsoft.com/office/2006/metadata/properties" targetNamespace="http://schemas.microsoft.com/office/2006/metadata/properties" ma:root="true" ma:fieldsID="057a4e78875b22ab60704b92d752ba9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8DED50-940C-40AC-98FF-D35D169F223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A21518F-970C-4840-8B70-FB94CFE967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9D9F2F8E-1F29-4D22-9C6C-8FAFACD50944}">
  <ds:schemaRefs>
    <ds:schemaRef ds:uri="http://schemas.microsoft.com/sharepoint/v3/contenttype/forms"/>
  </ds:schemaRefs>
</ds:datastoreItem>
</file>

<file path=customXml/itemProps4.xml><?xml version="1.0" encoding="utf-8"?>
<ds:datastoreItem xmlns:ds="http://schemas.openxmlformats.org/officeDocument/2006/customXml" ds:itemID="{A33495A1-0382-4E92-8A91-D19327626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109</Pages>
  <Words>19373</Words>
  <Characters>110430</Characters>
  <Application>Microsoft Office Word</Application>
  <DocSecurity>0</DocSecurity>
  <Lines>920</Lines>
  <Paragraphs>259</Paragraphs>
  <ScaleCrop>false</ScaleCrop>
  <HeadingPairs>
    <vt:vector size="2" baseType="variant">
      <vt:variant>
        <vt:lpstr>Title</vt:lpstr>
      </vt:variant>
      <vt:variant>
        <vt:i4>1</vt:i4>
      </vt:variant>
    </vt:vector>
  </HeadingPairs>
  <TitlesOfParts>
    <vt:vector size="1" baseType="lpstr">
      <vt:lpstr>February 2018 Memo PPTB AMARD Item 01 Attachment 1 Revised - Information Memorandum (CA State Board of Education)</vt:lpstr>
    </vt:vector>
  </TitlesOfParts>
  <Company>ETS</Company>
  <LinksUpToDate>false</LinksUpToDate>
  <CharactersWithSpaces>129544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February 2018 Memo PPTB AMARD Item 01 Attachment 1 Revised - Information Memorandum (CA State Board of Education)</dc:title>
  <dc:subject>Revised version of Attachment 1: Educational Testing Services Memorandum: California Growth Study Results.</dc:subject>
  <dc:creator>ETS CAASPP Program Management Team</dc:creator>
  <cp:keywords/>
  <dc:description/>
  <cp:revision>3</cp:revision>
  <cp:lastPrinted>2018-02-02T14:35:00Z</cp:lastPrinted>
  <dcterms:created xsi:type="dcterms:W3CDTF">2018-04-25T23:27:00Z</dcterms:created>
  <dcterms:modified xsi:type="dcterms:W3CDTF">2018-04-26T18:13:00Z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0x010100E38B026ABFA1DF40BCE6E6CF8EBC206A</vt:lpwstr>
  </property>
</Properties>
</file>