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355F2" w14:textId="77777777" w:rsidR="00057A96" w:rsidRPr="00286470" w:rsidRDefault="00057A96" w:rsidP="00057A96">
      <w:r w:rsidRPr="00286470">
        <w:t>California Department of Education</w:t>
      </w:r>
    </w:p>
    <w:p w14:paraId="082355F3" w14:textId="77777777" w:rsidR="00057A96" w:rsidRPr="00286470" w:rsidRDefault="00057A96" w:rsidP="00057A96">
      <w:r w:rsidRPr="00286470">
        <w:t>Executive Office</w:t>
      </w:r>
    </w:p>
    <w:p w14:paraId="082355F4" w14:textId="77777777" w:rsidR="00982A10" w:rsidRPr="00286470" w:rsidRDefault="00057A96" w:rsidP="00982A10">
      <w:r w:rsidRPr="00286470">
        <w:t>SBE-00</w:t>
      </w:r>
      <w:r w:rsidR="00BC376B" w:rsidRPr="00286470">
        <w:t>2</w:t>
      </w:r>
      <w:r w:rsidRPr="00286470">
        <w:t xml:space="preserve"> (REV. 1</w:t>
      </w:r>
      <w:r w:rsidR="000C139F" w:rsidRPr="00286470">
        <w:t>1</w:t>
      </w:r>
      <w:r w:rsidRPr="00286470">
        <w:t>/2017)</w:t>
      </w:r>
    </w:p>
    <w:p w14:paraId="082355F5" w14:textId="0FD22DCA" w:rsidR="00982A10" w:rsidRPr="00286470" w:rsidRDefault="00982A10" w:rsidP="00982A10">
      <w:r w:rsidRPr="00286470">
        <w:br w:type="column"/>
      </w:r>
      <w:r w:rsidR="00661D1A" w:rsidRPr="00286470">
        <w:t xml:space="preserve">   </w:t>
      </w:r>
      <w:r w:rsidR="0041642C" w:rsidRPr="00286470">
        <w:t>memo-</w:t>
      </w:r>
      <w:r w:rsidR="00C93B0C" w:rsidRPr="00286470">
        <w:t>imb</w:t>
      </w:r>
      <w:r w:rsidR="0041642C" w:rsidRPr="00286470">
        <w:t>-adad-oct19item04</w:t>
      </w:r>
    </w:p>
    <w:p w14:paraId="082355F6" w14:textId="77777777" w:rsidR="00982A10" w:rsidRPr="00286470" w:rsidRDefault="00982A10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  <w:sectPr w:rsidR="00982A10" w:rsidRPr="00286470" w:rsidSect="00CE5550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</w:p>
    <w:p w14:paraId="082355F7" w14:textId="77777777" w:rsidR="00057A96" w:rsidRPr="00286470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286470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082355F8" w14:textId="7884A88B" w:rsidR="00057A96" w:rsidRPr="00286470" w:rsidRDefault="008F6CA0" w:rsidP="008B1135">
      <w:pPr>
        <w:spacing w:after="360"/>
      </w:pPr>
      <w:r w:rsidRPr="00286470">
        <w:rPr>
          <w:b/>
        </w:rPr>
        <w:t>DATE:</w:t>
      </w:r>
      <w:r w:rsidRPr="00286470">
        <w:tab/>
      </w:r>
      <w:r w:rsidR="00F459C3" w:rsidRPr="00286470">
        <w:t>October 11</w:t>
      </w:r>
      <w:r w:rsidR="005D657E" w:rsidRPr="00286470">
        <w:t>, 2019</w:t>
      </w:r>
    </w:p>
    <w:p w14:paraId="082355F9" w14:textId="77777777" w:rsidR="00057A96" w:rsidRPr="00286470" w:rsidRDefault="00057A96" w:rsidP="00C61F78">
      <w:pPr>
        <w:spacing w:after="360"/>
        <w:ind w:left="1440" w:hanging="1440"/>
      </w:pPr>
      <w:r w:rsidRPr="00286470">
        <w:rPr>
          <w:b/>
        </w:rPr>
        <w:t>TO:</w:t>
      </w:r>
      <w:r w:rsidRPr="00286470">
        <w:rPr>
          <w:b/>
        </w:rPr>
        <w:tab/>
      </w:r>
      <w:r w:rsidRPr="00286470">
        <w:t>MEMBERS, State Board of Education</w:t>
      </w:r>
      <w:r w:rsidRPr="00286470">
        <w:tab/>
      </w:r>
    </w:p>
    <w:p w14:paraId="082355FA" w14:textId="77777777" w:rsidR="00057A96" w:rsidRPr="00286470" w:rsidRDefault="00057A96" w:rsidP="00C61F78">
      <w:pPr>
        <w:spacing w:after="360"/>
        <w:ind w:left="1440" w:hanging="1440"/>
      </w:pPr>
      <w:r w:rsidRPr="00286470">
        <w:rPr>
          <w:b/>
        </w:rPr>
        <w:t>FROM:</w:t>
      </w:r>
      <w:r w:rsidR="00C61F78" w:rsidRPr="00286470">
        <w:tab/>
        <w:t>TO</w:t>
      </w:r>
      <w:r w:rsidR="001D4A5B" w:rsidRPr="00286470">
        <w:t>NY THURMOND</w:t>
      </w:r>
      <w:r w:rsidR="00C61F78" w:rsidRPr="00286470">
        <w:t xml:space="preserve">, </w:t>
      </w:r>
      <w:r w:rsidRPr="00286470">
        <w:t>State Superintendent of Public Instruction</w:t>
      </w:r>
    </w:p>
    <w:p w14:paraId="082355FB" w14:textId="52F15DE5" w:rsidR="00597CBE" w:rsidRPr="00286470" w:rsidRDefault="00057A96" w:rsidP="005D657E">
      <w:pPr>
        <w:spacing w:after="480"/>
        <w:ind w:left="1440" w:hanging="1440"/>
      </w:pPr>
      <w:r w:rsidRPr="00286470">
        <w:rPr>
          <w:b/>
        </w:rPr>
        <w:t>SUBJECT:</w:t>
      </w:r>
      <w:r w:rsidRPr="00286470">
        <w:rPr>
          <w:b/>
        </w:rPr>
        <w:tab/>
      </w:r>
      <w:r w:rsidR="0041642C" w:rsidRPr="00286470">
        <w:t xml:space="preserve">Site Administrator </w:t>
      </w:r>
      <w:r w:rsidR="007E0824" w:rsidRPr="00286470">
        <w:t>Survey</w:t>
      </w:r>
      <w:r w:rsidR="004944A2" w:rsidRPr="00286470">
        <w:t xml:space="preserve"> Report</w:t>
      </w:r>
      <w:r w:rsidR="007E0824" w:rsidRPr="00286470">
        <w:t xml:space="preserve"> and </w:t>
      </w:r>
      <w:r w:rsidR="00064AAF" w:rsidRPr="00286470">
        <w:t xml:space="preserve">Site Administrator </w:t>
      </w:r>
      <w:r w:rsidR="0041642C" w:rsidRPr="00286470">
        <w:t xml:space="preserve">Feedback </w:t>
      </w:r>
      <w:r w:rsidR="00A51ED9" w:rsidRPr="00286470">
        <w:t xml:space="preserve">Sessions </w:t>
      </w:r>
      <w:r w:rsidR="0041642C" w:rsidRPr="00286470">
        <w:t>Report</w:t>
      </w:r>
      <w:r w:rsidR="00D814CD" w:rsidRPr="00286470">
        <w:t>.</w:t>
      </w:r>
    </w:p>
    <w:p w14:paraId="5FEB8E0B" w14:textId="77777777" w:rsidR="00FF162E" w:rsidRPr="00286470" w:rsidRDefault="00FF162E" w:rsidP="00FF162E">
      <w:pPr>
        <w:pStyle w:val="Heading2"/>
        <w:spacing w:before="240" w:after="0" w:line="360" w:lineRule="auto"/>
        <w:rPr>
          <w:sz w:val="36"/>
        </w:rPr>
      </w:pPr>
      <w:r w:rsidRPr="00286470">
        <w:rPr>
          <w:sz w:val="36"/>
        </w:rPr>
        <w:t>Summary of Key Issues</w:t>
      </w:r>
    </w:p>
    <w:p w14:paraId="56053CE9" w14:textId="5DF93270" w:rsidR="00141E72" w:rsidRPr="00286470" w:rsidRDefault="00FF162E" w:rsidP="00D01BCB">
      <w:pPr>
        <w:spacing w:after="240"/>
      </w:pPr>
      <w:r w:rsidRPr="00286470">
        <w:t xml:space="preserve">The California Department of Education (CDE) is committed to providing resources and professional </w:t>
      </w:r>
      <w:r w:rsidR="00BC507F" w:rsidRPr="00286470">
        <w:t>learning opportunities</w:t>
      </w:r>
      <w:r w:rsidRPr="00286470">
        <w:t xml:space="preserve"> to assist local educational agencies in the successful implementation of California’s system of assessments. </w:t>
      </w:r>
      <w:r w:rsidR="00CF203B" w:rsidRPr="00286470">
        <w:rPr>
          <w:rFonts w:cs="Arial"/>
        </w:rPr>
        <w:t>The CDE,</w:t>
      </w:r>
      <w:r w:rsidRPr="00286470">
        <w:rPr>
          <w:rFonts w:cs="Arial"/>
        </w:rPr>
        <w:t xml:space="preserve"> in collaboration with its contractor</w:t>
      </w:r>
      <w:r w:rsidR="00141E72" w:rsidRPr="00286470">
        <w:rPr>
          <w:rFonts w:cs="Arial"/>
        </w:rPr>
        <w:t>,</w:t>
      </w:r>
      <w:r w:rsidRPr="00286470">
        <w:rPr>
          <w:rFonts w:cs="Arial"/>
        </w:rPr>
        <w:t xml:space="preserve"> </w:t>
      </w:r>
      <w:r w:rsidR="00BC507F" w:rsidRPr="00286470">
        <w:rPr>
          <w:rFonts w:cs="Arial"/>
        </w:rPr>
        <w:t>the Sacramento County Office of Education</w:t>
      </w:r>
      <w:r w:rsidRPr="00286470">
        <w:rPr>
          <w:rFonts w:cs="Arial"/>
        </w:rPr>
        <w:t>, administered a</w:t>
      </w:r>
      <w:r w:rsidR="00BC507F" w:rsidRPr="00286470">
        <w:rPr>
          <w:rFonts w:cs="Arial"/>
        </w:rPr>
        <w:t>n engagement</w:t>
      </w:r>
      <w:r w:rsidRPr="00286470">
        <w:rPr>
          <w:rFonts w:cs="Arial"/>
        </w:rPr>
        <w:t xml:space="preserve"> survey to </w:t>
      </w:r>
      <w:r w:rsidR="00141E72" w:rsidRPr="00286470">
        <w:rPr>
          <w:rFonts w:cs="Arial"/>
        </w:rPr>
        <w:t>more than</w:t>
      </w:r>
      <w:r w:rsidR="00BC507F" w:rsidRPr="00286470">
        <w:rPr>
          <w:rFonts w:cs="Arial"/>
        </w:rPr>
        <w:t xml:space="preserve"> </w:t>
      </w:r>
      <w:r w:rsidRPr="00286470">
        <w:rPr>
          <w:rFonts w:cs="Arial"/>
        </w:rPr>
        <w:t xml:space="preserve">10,000 California </w:t>
      </w:r>
      <w:r w:rsidR="004F6304" w:rsidRPr="00286470">
        <w:rPr>
          <w:rFonts w:cs="Arial"/>
        </w:rPr>
        <w:t xml:space="preserve">site administrators (primarily </w:t>
      </w:r>
      <w:proofErr w:type="gramStart"/>
      <w:r w:rsidR="004F6304" w:rsidRPr="00286470">
        <w:rPr>
          <w:rFonts w:cs="Arial"/>
        </w:rPr>
        <w:t>principals)</w:t>
      </w:r>
      <w:r w:rsidRPr="00286470">
        <w:rPr>
          <w:rFonts w:cs="Arial"/>
        </w:rPr>
        <w:t xml:space="preserve"> </w:t>
      </w:r>
      <w:r w:rsidR="004F6304" w:rsidRPr="00286470">
        <w:rPr>
          <w:rFonts w:cs="Arial"/>
        </w:rPr>
        <w:t xml:space="preserve"> i</w:t>
      </w:r>
      <w:r w:rsidRPr="00286470">
        <w:rPr>
          <w:rFonts w:cs="Arial"/>
        </w:rPr>
        <w:t>n</w:t>
      </w:r>
      <w:proofErr w:type="gramEnd"/>
      <w:r w:rsidRPr="00286470">
        <w:rPr>
          <w:rFonts w:cs="Arial"/>
        </w:rPr>
        <w:t xml:space="preserve"> spring 2019</w:t>
      </w:r>
      <w:r w:rsidR="00BC507F" w:rsidRPr="00286470">
        <w:rPr>
          <w:rFonts w:cs="Arial"/>
        </w:rPr>
        <w:t xml:space="preserve"> to inform our continuous improvement</w:t>
      </w:r>
      <w:r w:rsidRPr="00286470">
        <w:rPr>
          <w:rFonts w:cs="Arial"/>
        </w:rPr>
        <w:t xml:space="preserve">. </w:t>
      </w:r>
      <w:r w:rsidR="0091278E" w:rsidRPr="00286470">
        <w:rPr>
          <w:rFonts w:cs="Arial"/>
        </w:rPr>
        <w:t>M</w:t>
      </w:r>
      <w:r w:rsidR="00141E72" w:rsidRPr="00286470">
        <w:rPr>
          <w:rFonts w:cs="Arial"/>
        </w:rPr>
        <w:t>ore than</w:t>
      </w:r>
      <w:r w:rsidRPr="00286470">
        <w:rPr>
          <w:rFonts w:cs="Arial"/>
        </w:rPr>
        <w:t xml:space="preserve"> 1,400 responses</w:t>
      </w:r>
      <w:r w:rsidR="00CC5E46" w:rsidRPr="00286470">
        <w:rPr>
          <w:rFonts w:cs="Arial"/>
        </w:rPr>
        <w:t xml:space="preserve"> were received. </w:t>
      </w:r>
      <w:r w:rsidR="0091278E" w:rsidRPr="00286470">
        <w:rPr>
          <w:rFonts w:cs="Arial"/>
        </w:rPr>
        <w:t xml:space="preserve">Based on the analysis of the responses as outlined in the </w:t>
      </w:r>
      <w:r w:rsidR="0091278E" w:rsidRPr="00286470">
        <w:rPr>
          <w:rFonts w:cs="Arial"/>
          <w:i/>
        </w:rPr>
        <w:t>Site Administrator Engagement Survey Findings and Recommendations</w:t>
      </w:r>
      <w:r w:rsidRPr="00286470">
        <w:rPr>
          <w:rFonts w:cs="Arial"/>
        </w:rPr>
        <w:t xml:space="preserve"> </w:t>
      </w:r>
      <w:r w:rsidR="00141E72" w:rsidRPr="00286470">
        <w:rPr>
          <w:rFonts w:cs="Arial"/>
        </w:rPr>
        <w:t>(see A</w:t>
      </w:r>
      <w:r w:rsidR="007E0824" w:rsidRPr="00286470">
        <w:rPr>
          <w:rFonts w:cs="Arial"/>
        </w:rPr>
        <w:t>ttachment 1</w:t>
      </w:r>
      <w:r w:rsidR="00141E72" w:rsidRPr="00286470">
        <w:rPr>
          <w:rFonts w:cs="Arial"/>
        </w:rPr>
        <w:t>)</w:t>
      </w:r>
      <w:r w:rsidRPr="00286470">
        <w:rPr>
          <w:rFonts w:cs="Arial"/>
        </w:rPr>
        <w:t>, several assessment-related topics were identified as being of high interest for site administrators, including</w:t>
      </w:r>
      <w:r w:rsidR="00141E72" w:rsidRPr="00286470">
        <w:rPr>
          <w:rFonts w:cs="Arial"/>
        </w:rPr>
        <w:t xml:space="preserve"> the following</w:t>
      </w:r>
      <w:r w:rsidRPr="00286470">
        <w:rPr>
          <w:rFonts w:cs="Arial"/>
        </w:rPr>
        <w:t>:</w:t>
      </w:r>
    </w:p>
    <w:p w14:paraId="3DA54828" w14:textId="77777777" w:rsidR="00FF162E" w:rsidRPr="00286470" w:rsidRDefault="00FF162E" w:rsidP="00FF162E">
      <w:pPr>
        <w:pStyle w:val="ListParagraph"/>
        <w:numPr>
          <w:ilvl w:val="0"/>
          <w:numId w:val="4"/>
        </w:numPr>
        <w:spacing w:after="160" w:line="259" w:lineRule="auto"/>
        <w:rPr>
          <w:rFonts w:cs="Arial"/>
        </w:rPr>
      </w:pPr>
      <w:r w:rsidRPr="00286470">
        <w:rPr>
          <w:rFonts w:cs="Arial"/>
        </w:rPr>
        <w:t>Smarter Balanced Interim Assessments</w:t>
      </w:r>
    </w:p>
    <w:p w14:paraId="08CDF5BC" w14:textId="21FE9368" w:rsidR="00FF162E" w:rsidRPr="00286470" w:rsidRDefault="00FF162E" w:rsidP="00FF162E">
      <w:pPr>
        <w:pStyle w:val="ListParagraph"/>
        <w:numPr>
          <w:ilvl w:val="0"/>
          <w:numId w:val="4"/>
        </w:numPr>
        <w:spacing w:after="160" w:line="259" w:lineRule="auto"/>
        <w:rPr>
          <w:rFonts w:cs="Arial"/>
        </w:rPr>
      </w:pPr>
      <w:r w:rsidRPr="00286470">
        <w:rPr>
          <w:rFonts w:cs="Arial"/>
        </w:rPr>
        <w:t>Smarter Balanced Digital Library</w:t>
      </w:r>
    </w:p>
    <w:p w14:paraId="6058E08C" w14:textId="77777777" w:rsidR="00FF162E" w:rsidRPr="00286470" w:rsidRDefault="00FF162E" w:rsidP="00FF162E">
      <w:pPr>
        <w:pStyle w:val="ListParagraph"/>
        <w:numPr>
          <w:ilvl w:val="0"/>
          <w:numId w:val="4"/>
        </w:numPr>
        <w:spacing w:after="160" w:line="259" w:lineRule="auto"/>
        <w:rPr>
          <w:rFonts w:cs="Arial"/>
        </w:rPr>
      </w:pPr>
      <w:r w:rsidRPr="00286470">
        <w:rPr>
          <w:rFonts w:cs="Arial"/>
        </w:rPr>
        <w:t xml:space="preserve">California Alternate Assessments </w:t>
      </w:r>
    </w:p>
    <w:p w14:paraId="4E4F28D2" w14:textId="74AFDAED" w:rsidR="005A13DE" w:rsidRPr="00286470" w:rsidRDefault="00FF162E" w:rsidP="00D01BCB">
      <w:pPr>
        <w:spacing w:after="240"/>
        <w:rPr>
          <w:rFonts w:cs="Arial"/>
        </w:rPr>
      </w:pPr>
      <w:r w:rsidRPr="00286470">
        <w:rPr>
          <w:rFonts w:cs="Arial"/>
        </w:rPr>
        <w:t>As a follow</w:t>
      </w:r>
      <w:r w:rsidR="00CE1774" w:rsidRPr="00286470">
        <w:rPr>
          <w:rFonts w:cs="Arial"/>
        </w:rPr>
        <w:t>-</w:t>
      </w:r>
      <w:r w:rsidRPr="00286470">
        <w:rPr>
          <w:rFonts w:cs="Arial"/>
        </w:rPr>
        <w:t>up, the CDE held three in-person</w:t>
      </w:r>
      <w:r w:rsidR="00141E72" w:rsidRPr="00286470">
        <w:rPr>
          <w:rFonts w:cs="Arial"/>
        </w:rPr>
        <w:t xml:space="preserve"> </w:t>
      </w:r>
      <w:r w:rsidR="00333263" w:rsidRPr="00286470">
        <w:rPr>
          <w:rFonts w:cs="Arial"/>
        </w:rPr>
        <w:t xml:space="preserve">feedback </w:t>
      </w:r>
      <w:r w:rsidR="00BC507F" w:rsidRPr="00286470">
        <w:rPr>
          <w:rFonts w:cs="Arial"/>
        </w:rPr>
        <w:t xml:space="preserve">sessions </w:t>
      </w:r>
      <w:r w:rsidR="00141E72" w:rsidRPr="00286470">
        <w:rPr>
          <w:rFonts w:cs="Arial"/>
        </w:rPr>
        <w:t>for</w:t>
      </w:r>
      <w:r w:rsidRPr="00286470">
        <w:rPr>
          <w:rFonts w:cs="Arial"/>
        </w:rPr>
        <w:t xml:space="preserve"> site administrator</w:t>
      </w:r>
      <w:r w:rsidR="003122EE" w:rsidRPr="00286470">
        <w:rPr>
          <w:rFonts w:cs="Arial"/>
        </w:rPr>
        <w:t>s</w:t>
      </w:r>
      <w:r w:rsidR="00C93B0C" w:rsidRPr="00286470">
        <w:rPr>
          <w:rFonts w:cs="Arial"/>
        </w:rPr>
        <w:t xml:space="preserve"> </w:t>
      </w:r>
      <w:r w:rsidRPr="00286470">
        <w:rPr>
          <w:rFonts w:cs="Arial"/>
        </w:rPr>
        <w:t xml:space="preserve">in July 2019 to learn more about </w:t>
      </w:r>
      <w:proofErr w:type="gramStart"/>
      <w:r w:rsidRPr="00286470">
        <w:rPr>
          <w:rFonts w:cs="Arial"/>
        </w:rPr>
        <w:t>the</w:t>
      </w:r>
      <w:r w:rsidR="003122EE" w:rsidRPr="00286470">
        <w:rPr>
          <w:rFonts w:cs="Arial"/>
        </w:rPr>
        <w:t xml:space="preserve"> their</w:t>
      </w:r>
      <w:proofErr w:type="gramEnd"/>
      <w:r w:rsidRPr="00286470">
        <w:rPr>
          <w:rFonts w:cs="Arial"/>
        </w:rPr>
        <w:t xml:space="preserve"> informati</w:t>
      </w:r>
      <w:r w:rsidR="00141E72" w:rsidRPr="00286470">
        <w:rPr>
          <w:rFonts w:cs="Arial"/>
        </w:rPr>
        <w:t>on</w:t>
      </w:r>
      <w:r w:rsidR="00DA37C4" w:rsidRPr="00286470">
        <w:rPr>
          <w:rFonts w:cs="Arial"/>
        </w:rPr>
        <w:t xml:space="preserve"> needs</w:t>
      </w:r>
      <w:r w:rsidR="00141E72" w:rsidRPr="00286470">
        <w:rPr>
          <w:rFonts w:cs="Arial"/>
        </w:rPr>
        <w:t xml:space="preserve"> </w:t>
      </w:r>
      <w:r w:rsidRPr="00286470">
        <w:rPr>
          <w:rFonts w:cs="Arial"/>
        </w:rPr>
        <w:t xml:space="preserve">and </w:t>
      </w:r>
      <w:r w:rsidR="00141E72" w:rsidRPr="00286470">
        <w:rPr>
          <w:rFonts w:cs="Arial"/>
        </w:rPr>
        <w:t xml:space="preserve">to </w:t>
      </w:r>
      <w:r w:rsidRPr="00286470">
        <w:rPr>
          <w:rFonts w:cs="Arial"/>
        </w:rPr>
        <w:t xml:space="preserve">obtain feedback on some of the assessment communication materials produced by the CDE in recent years. </w:t>
      </w:r>
      <w:r w:rsidR="008408FA" w:rsidRPr="00286470">
        <w:rPr>
          <w:rFonts w:cs="Arial"/>
        </w:rPr>
        <w:t xml:space="preserve">The </w:t>
      </w:r>
      <w:r w:rsidR="008408FA" w:rsidRPr="00286470">
        <w:rPr>
          <w:rFonts w:cs="Arial"/>
          <w:i/>
        </w:rPr>
        <w:t>Site Administrator Feedback Session Report</w:t>
      </w:r>
      <w:r w:rsidR="00BF3C2A" w:rsidRPr="00286470">
        <w:rPr>
          <w:rFonts w:cs="Arial"/>
          <w:i/>
        </w:rPr>
        <w:t xml:space="preserve"> </w:t>
      </w:r>
      <w:r w:rsidR="00BF3C2A" w:rsidRPr="00286470">
        <w:rPr>
          <w:rFonts w:cs="Arial"/>
        </w:rPr>
        <w:t>(</w:t>
      </w:r>
      <w:r w:rsidR="000D2216" w:rsidRPr="00286470">
        <w:rPr>
          <w:rFonts w:cs="Arial"/>
        </w:rPr>
        <w:t>Attachment</w:t>
      </w:r>
      <w:r w:rsidR="00BF3C2A" w:rsidRPr="00286470">
        <w:rPr>
          <w:rFonts w:cs="Arial"/>
        </w:rPr>
        <w:t xml:space="preserve"> 2) contains information about the feedback sessions.</w:t>
      </w:r>
      <w:r w:rsidR="00333263" w:rsidRPr="00286470">
        <w:rPr>
          <w:rFonts w:cs="Arial"/>
        </w:rPr>
        <w:t xml:space="preserve"> </w:t>
      </w:r>
    </w:p>
    <w:p w14:paraId="41AE47A3" w14:textId="4DDDF0AE" w:rsidR="007E0824" w:rsidRPr="00286470" w:rsidRDefault="007E0824" w:rsidP="00D01BCB">
      <w:pPr>
        <w:spacing w:after="240"/>
        <w:rPr>
          <w:rFonts w:cs="Arial"/>
        </w:rPr>
      </w:pPr>
      <w:r w:rsidRPr="00286470">
        <w:rPr>
          <w:rFonts w:cs="Arial"/>
        </w:rPr>
        <w:t>Some of the highlights of the feedback sessions include:</w:t>
      </w:r>
    </w:p>
    <w:p w14:paraId="4851C774" w14:textId="5886604C" w:rsidR="00141E72" w:rsidRPr="00286470" w:rsidRDefault="007E0824" w:rsidP="00D01BCB">
      <w:pPr>
        <w:pStyle w:val="ListParagraph"/>
        <w:numPr>
          <w:ilvl w:val="0"/>
          <w:numId w:val="6"/>
        </w:numPr>
        <w:spacing w:after="240"/>
        <w:contextualSpacing w:val="0"/>
        <w:rPr>
          <w:rFonts w:cs="Arial"/>
        </w:rPr>
      </w:pPr>
      <w:r w:rsidRPr="00286470">
        <w:rPr>
          <w:rFonts w:cs="Arial"/>
        </w:rPr>
        <w:t>Participants expressed how grateful they were</w:t>
      </w:r>
      <w:r w:rsidR="00141E72" w:rsidRPr="00286470">
        <w:rPr>
          <w:rFonts w:cs="Arial"/>
        </w:rPr>
        <w:t xml:space="preserve"> for the opportunity</w:t>
      </w:r>
      <w:r w:rsidRPr="00286470">
        <w:rPr>
          <w:rFonts w:cs="Arial"/>
        </w:rPr>
        <w:t xml:space="preserve"> to provide feedback to the CDE and receive direct information from the CDE during the day-long meeting</w:t>
      </w:r>
      <w:r w:rsidR="001A0914" w:rsidRPr="00286470">
        <w:rPr>
          <w:rFonts w:cs="Arial"/>
        </w:rPr>
        <w:t>.</w:t>
      </w:r>
    </w:p>
    <w:p w14:paraId="294C36CE" w14:textId="2722B341" w:rsidR="00064AAF" w:rsidRPr="00286470" w:rsidRDefault="00064AAF" w:rsidP="00D01BCB">
      <w:pPr>
        <w:pStyle w:val="ListParagraph"/>
        <w:numPr>
          <w:ilvl w:val="0"/>
          <w:numId w:val="6"/>
        </w:numPr>
        <w:spacing w:after="240"/>
        <w:contextualSpacing w:val="0"/>
        <w:rPr>
          <w:rFonts w:cs="Arial"/>
        </w:rPr>
      </w:pPr>
      <w:r w:rsidRPr="00286470">
        <w:rPr>
          <w:rFonts w:cs="Arial"/>
        </w:rPr>
        <w:lastRenderedPageBreak/>
        <w:t>In general, participants were not aware of the vast array of assessment informational materials posted on the CDE website</w:t>
      </w:r>
      <w:bookmarkStart w:id="0" w:name="_GoBack"/>
      <w:bookmarkEnd w:id="0"/>
      <w:r w:rsidRPr="00286470">
        <w:rPr>
          <w:rFonts w:cs="Arial"/>
        </w:rPr>
        <w:t xml:space="preserve"> for both educator and parent audiences. </w:t>
      </w:r>
    </w:p>
    <w:p w14:paraId="57B06D80" w14:textId="09D4DA74" w:rsidR="00136B85" w:rsidRPr="00286470" w:rsidRDefault="00136B85" w:rsidP="00D01BCB">
      <w:pPr>
        <w:pStyle w:val="ListParagraph"/>
        <w:numPr>
          <w:ilvl w:val="0"/>
          <w:numId w:val="6"/>
        </w:numPr>
        <w:spacing w:after="240"/>
        <w:contextualSpacing w:val="0"/>
        <w:rPr>
          <w:rFonts w:cs="Arial"/>
        </w:rPr>
      </w:pPr>
      <w:r w:rsidRPr="00286470">
        <w:rPr>
          <w:rFonts w:cs="Arial"/>
        </w:rPr>
        <w:t>Participants requested a direct line of communication from the CDE to keep informed of resources, trainings, and communications about assessments.</w:t>
      </w:r>
    </w:p>
    <w:p w14:paraId="2C90065A" w14:textId="5A8382DA" w:rsidR="00136B85" w:rsidRPr="00286470" w:rsidRDefault="00136B85" w:rsidP="00136B85">
      <w:pPr>
        <w:pStyle w:val="ListParagraph"/>
        <w:numPr>
          <w:ilvl w:val="0"/>
          <w:numId w:val="6"/>
        </w:numPr>
        <w:rPr>
          <w:rFonts w:cs="Arial"/>
        </w:rPr>
      </w:pPr>
      <w:r w:rsidRPr="00286470">
        <w:rPr>
          <w:rFonts w:cs="Arial"/>
        </w:rPr>
        <w:t>Participants expressed a strong desire for access to short (10</w:t>
      </w:r>
      <w:r w:rsidR="00141E72" w:rsidRPr="00286470">
        <w:rPr>
          <w:rFonts w:cs="Arial"/>
        </w:rPr>
        <w:t>–</w:t>
      </w:r>
      <w:r w:rsidRPr="00286470">
        <w:rPr>
          <w:rFonts w:cs="Arial"/>
        </w:rPr>
        <w:t>20 minute)</w:t>
      </w:r>
    </w:p>
    <w:p w14:paraId="78A0F296" w14:textId="64A31C32" w:rsidR="00136B85" w:rsidRPr="00286470" w:rsidRDefault="00136B85" w:rsidP="00D01BCB">
      <w:pPr>
        <w:pStyle w:val="ListParagraph"/>
        <w:spacing w:after="240"/>
        <w:contextualSpacing w:val="0"/>
        <w:rPr>
          <w:rFonts w:cs="Arial"/>
        </w:rPr>
      </w:pPr>
      <w:r w:rsidRPr="00286470">
        <w:rPr>
          <w:rFonts w:cs="Arial"/>
        </w:rPr>
        <w:t xml:space="preserve">training modules to supplement local professional </w:t>
      </w:r>
      <w:r w:rsidR="00BC507F" w:rsidRPr="00286470">
        <w:rPr>
          <w:rFonts w:cs="Arial"/>
        </w:rPr>
        <w:t xml:space="preserve">learning </w:t>
      </w:r>
      <w:r w:rsidR="00141E72" w:rsidRPr="00286470">
        <w:rPr>
          <w:rFonts w:cs="Arial"/>
        </w:rPr>
        <w:t>opportunities on assessment-</w:t>
      </w:r>
      <w:r w:rsidRPr="00286470">
        <w:rPr>
          <w:rFonts w:cs="Arial"/>
        </w:rPr>
        <w:t xml:space="preserve">related topics. </w:t>
      </w:r>
    </w:p>
    <w:p w14:paraId="74D8AEFF" w14:textId="4A72299F" w:rsidR="00064AAF" w:rsidRPr="00286470" w:rsidRDefault="00136B85" w:rsidP="00800C40">
      <w:pPr>
        <w:pStyle w:val="ListParagraph"/>
        <w:numPr>
          <w:ilvl w:val="0"/>
          <w:numId w:val="6"/>
        </w:numPr>
        <w:spacing w:after="240"/>
        <w:contextualSpacing w:val="0"/>
        <w:rPr>
          <w:rFonts w:cs="Arial"/>
        </w:rPr>
      </w:pPr>
      <w:r w:rsidRPr="00286470">
        <w:rPr>
          <w:rFonts w:cs="Arial"/>
        </w:rPr>
        <w:t>Participants suggested that sending communications to them is the most effective method for bringing assessment-related information into the hands of teachers and parents</w:t>
      </w:r>
      <w:r w:rsidR="00D01BCB" w:rsidRPr="00286470">
        <w:rPr>
          <w:rFonts w:cs="Arial"/>
        </w:rPr>
        <w:t>.</w:t>
      </w:r>
    </w:p>
    <w:p w14:paraId="4EA4B82D" w14:textId="2E0D1B5D" w:rsidR="00F36C50" w:rsidRPr="00286470" w:rsidRDefault="00F36C50" w:rsidP="00F36C50">
      <w:pPr>
        <w:spacing w:after="480"/>
        <w:rPr>
          <w:rFonts w:cs="Arial"/>
        </w:rPr>
      </w:pPr>
      <w:r w:rsidRPr="00286470">
        <w:rPr>
          <w:rFonts w:cs="Arial"/>
        </w:rPr>
        <w:t xml:space="preserve">The CDE will use the </w:t>
      </w:r>
      <w:proofErr w:type="spellStart"/>
      <w:r w:rsidRPr="00286470">
        <w:rPr>
          <w:rFonts w:cs="Arial"/>
        </w:rPr>
        <w:t>recommmendations</w:t>
      </w:r>
      <w:proofErr w:type="spellEnd"/>
      <w:r w:rsidRPr="00286470">
        <w:rPr>
          <w:rFonts w:cs="Arial"/>
        </w:rPr>
        <w:t xml:space="preserve"> proposed in </w:t>
      </w:r>
      <w:r w:rsidR="004F6304" w:rsidRPr="00286470">
        <w:rPr>
          <w:rFonts w:cs="Arial"/>
        </w:rPr>
        <w:t xml:space="preserve">these </w:t>
      </w:r>
      <w:r w:rsidR="007704D5" w:rsidRPr="00286470">
        <w:rPr>
          <w:rFonts w:cs="Arial"/>
        </w:rPr>
        <w:t>report</w:t>
      </w:r>
      <w:r w:rsidR="004F6304" w:rsidRPr="00286470">
        <w:rPr>
          <w:rFonts w:cs="Arial"/>
        </w:rPr>
        <w:t>s</w:t>
      </w:r>
      <w:r w:rsidR="007704D5" w:rsidRPr="00286470">
        <w:rPr>
          <w:rFonts w:cs="Arial"/>
        </w:rPr>
        <w:t xml:space="preserve"> </w:t>
      </w:r>
      <w:r w:rsidRPr="00286470">
        <w:rPr>
          <w:rFonts w:cs="Arial"/>
        </w:rPr>
        <w:t>to plan future opportunities to meet with site administrators to</w:t>
      </w:r>
      <w:r w:rsidR="007704D5" w:rsidRPr="00286470">
        <w:rPr>
          <w:rFonts w:cs="Arial"/>
        </w:rPr>
        <w:t xml:space="preserve"> develop trainings and resources needed at school sites to</w:t>
      </w:r>
      <w:r w:rsidRPr="00286470">
        <w:rPr>
          <w:rFonts w:cs="Arial"/>
        </w:rPr>
        <w:t xml:space="preserve"> support continuous improvement efforts. </w:t>
      </w:r>
    </w:p>
    <w:p w14:paraId="082355FF" w14:textId="77777777" w:rsidR="00057A96" w:rsidRPr="00286470" w:rsidRDefault="00057A96" w:rsidP="00D01BCB">
      <w:pPr>
        <w:pStyle w:val="Heading2"/>
        <w:spacing w:before="240" w:after="240"/>
        <w:rPr>
          <w:sz w:val="36"/>
        </w:rPr>
      </w:pPr>
      <w:r w:rsidRPr="00286470">
        <w:rPr>
          <w:sz w:val="36"/>
        </w:rPr>
        <w:t>Attachment(s)</w:t>
      </w:r>
    </w:p>
    <w:p w14:paraId="59C10883" w14:textId="476F0426" w:rsidR="0073033D" w:rsidRPr="00286470" w:rsidRDefault="007E0824" w:rsidP="00D01BCB">
      <w:pPr>
        <w:pStyle w:val="ListParagraph"/>
        <w:numPr>
          <w:ilvl w:val="0"/>
          <w:numId w:val="5"/>
        </w:numPr>
        <w:spacing w:after="240"/>
        <w:contextualSpacing w:val="0"/>
      </w:pPr>
      <w:r w:rsidRPr="00286470">
        <w:t>Attachment 1</w:t>
      </w:r>
      <w:r w:rsidR="0073033D" w:rsidRPr="00286470">
        <w:t xml:space="preserve">: </w:t>
      </w:r>
      <w:r w:rsidR="0073033D" w:rsidRPr="00286470">
        <w:rPr>
          <w:i/>
        </w:rPr>
        <w:t>Site Administrator Engagement Survey</w:t>
      </w:r>
      <w:r w:rsidR="00CE1774" w:rsidRPr="00286470">
        <w:rPr>
          <w:i/>
        </w:rPr>
        <w:t xml:space="preserve"> Findings and Recommendations</w:t>
      </w:r>
      <w:r w:rsidR="00141E72" w:rsidRPr="00286470">
        <w:t xml:space="preserve"> (5</w:t>
      </w:r>
      <w:r w:rsidR="007B3B24" w:rsidRPr="00286470">
        <w:t>8</w:t>
      </w:r>
      <w:r w:rsidR="00141E72" w:rsidRPr="00286470">
        <w:t xml:space="preserve"> P</w:t>
      </w:r>
      <w:r w:rsidR="0073033D" w:rsidRPr="00286470">
        <w:t>ages)</w:t>
      </w:r>
    </w:p>
    <w:p w14:paraId="08235600" w14:textId="3DFDDE3E" w:rsidR="00057A96" w:rsidRPr="00286470" w:rsidRDefault="007E0824" w:rsidP="00D01BCB">
      <w:pPr>
        <w:pStyle w:val="ListParagraph"/>
        <w:numPr>
          <w:ilvl w:val="0"/>
          <w:numId w:val="5"/>
        </w:numPr>
        <w:spacing w:after="240"/>
        <w:contextualSpacing w:val="0"/>
      </w:pPr>
      <w:r w:rsidRPr="00286470">
        <w:t xml:space="preserve">Attachment 2: </w:t>
      </w:r>
      <w:r w:rsidRPr="00286470">
        <w:rPr>
          <w:i/>
        </w:rPr>
        <w:t>Site Administrator Feedback Sessions Report</w:t>
      </w:r>
      <w:r w:rsidR="00141E72" w:rsidRPr="00286470">
        <w:t xml:space="preserve"> (2</w:t>
      </w:r>
      <w:r w:rsidR="00D01BCB" w:rsidRPr="00286470">
        <w:t>6</w:t>
      </w:r>
      <w:r w:rsidR="00141E72" w:rsidRPr="00286470">
        <w:t xml:space="preserve"> P</w:t>
      </w:r>
      <w:r w:rsidRPr="00286470">
        <w:t>ages)</w:t>
      </w:r>
    </w:p>
    <w:sectPr w:rsidR="00057A96" w:rsidRPr="00286470" w:rsidSect="00057A96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592D5" w14:textId="77777777" w:rsidR="00E3272D" w:rsidRDefault="00E3272D" w:rsidP="00962782">
      <w:r>
        <w:separator/>
      </w:r>
    </w:p>
  </w:endnote>
  <w:endnote w:type="continuationSeparator" w:id="0">
    <w:p w14:paraId="2DA9257C" w14:textId="77777777" w:rsidR="00E3272D" w:rsidRDefault="00E3272D" w:rsidP="009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83C94" w14:textId="77777777" w:rsidR="00E3272D" w:rsidRDefault="00E3272D" w:rsidP="00962782">
      <w:r>
        <w:separator/>
      </w:r>
    </w:p>
  </w:footnote>
  <w:footnote w:type="continuationSeparator" w:id="0">
    <w:p w14:paraId="778C4939" w14:textId="77777777" w:rsidR="00E3272D" w:rsidRDefault="00E3272D" w:rsidP="0096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6ECA" w14:textId="3CE0554D" w:rsidR="00962782" w:rsidRPr="00962782" w:rsidRDefault="00962782" w:rsidP="00962782">
    <w:pPr>
      <w:tabs>
        <w:tab w:val="center" w:pos="4680"/>
        <w:tab w:val="right" w:pos="9360"/>
      </w:tabs>
      <w:jc w:val="right"/>
    </w:pPr>
    <w:r w:rsidRPr="00962782">
      <w:t>memo-</w:t>
    </w:r>
    <w:r w:rsidR="00BC507F">
      <w:t>imb</w:t>
    </w:r>
    <w:r w:rsidRPr="00962782">
      <w:t>-adad-</w:t>
    </w:r>
    <w:r>
      <w:t>oct19item0</w:t>
    </w:r>
    <w:r w:rsidR="007C3BFE">
      <w:t>4</w:t>
    </w:r>
  </w:p>
  <w:sdt>
    <w:sdtPr>
      <w:id w:val="98381352"/>
      <w:docPartObj>
        <w:docPartGallery w:val="Page Numbers (Top of Page)"/>
        <w:docPartUnique/>
      </w:docPartObj>
    </w:sdtPr>
    <w:sdtEndPr/>
    <w:sdtContent>
      <w:p w14:paraId="63E440C1" w14:textId="77777777" w:rsidR="00962782" w:rsidRPr="00962782" w:rsidRDefault="00962782" w:rsidP="00962782">
        <w:pPr>
          <w:tabs>
            <w:tab w:val="center" w:pos="4680"/>
            <w:tab w:val="right" w:pos="9360"/>
          </w:tabs>
          <w:spacing w:after="360"/>
          <w:jc w:val="right"/>
        </w:pPr>
        <w:r w:rsidRPr="00962782">
          <w:t xml:space="preserve">Page </w:t>
        </w:r>
        <w:r w:rsidRPr="00962782">
          <w:rPr>
            <w:bCs/>
          </w:rPr>
          <w:fldChar w:fldCharType="begin"/>
        </w:r>
        <w:r w:rsidRPr="00962782">
          <w:rPr>
            <w:bCs/>
          </w:rPr>
          <w:instrText xml:space="preserve"> PAGE </w:instrText>
        </w:r>
        <w:r w:rsidRPr="00962782">
          <w:rPr>
            <w:bCs/>
          </w:rPr>
          <w:fldChar w:fldCharType="separate"/>
        </w:r>
        <w:r w:rsidR="00286470">
          <w:rPr>
            <w:bCs/>
            <w:noProof/>
          </w:rPr>
          <w:t>2</w:t>
        </w:r>
        <w:r w:rsidRPr="00962782">
          <w:rPr>
            <w:bCs/>
          </w:rPr>
          <w:fldChar w:fldCharType="end"/>
        </w:r>
        <w:r w:rsidRPr="00962782">
          <w:t xml:space="preserve"> of </w:t>
        </w:r>
        <w:r w:rsidRPr="00962782">
          <w:rPr>
            <w:bCs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39A6"/>
    <w:multiLevelType w:val="hybridMultilevel"/>
    <w:tmpl w:val="C12E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C29EB"/>
    <w:multiLevelType w:val="hybridMultilevel"/>
    <w:tmpl w:val="D41CB132"/>
    <w:lvl w:ilvl="0" w:tplc="055A9D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6182"/>
    <w:multiLevelType w:val="hybridMultilevel"/>
    <w:tmpl w:val="125C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68AF"/>
    <w:multiLevelType w:val="hybridMultilevel"/>
    <w:tmpl w:val="8E2E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A0B50"/>
    <w:multiLevelType w:val="hybridMultilevel"/>
    <w:tmpl w:val="5A38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71F15"/>
    <w:multiLevelType w:val="hybridMultilevel"/>
    <w:tmpl w:val="33C80918"/>
    <w:lvl w:ilvl="0" w:tplc="FAD8B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42A59"/>
    <w:multiLevelType w:val="hybridMultilevel"/>
    <w:tmpl w:val="886884BC"/>
    <w:lvl w:ilvl="0" w:tplc="FAD8B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B3CC7"/>
    <w:multiLevelType w:val="hybridMultilevel"/>
    <w:tmpl w:val="B8A8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96"/>
    <w:rsid w:val="000243DD"/>
    <w:rsid w:val="00024C28"/>
    <w:rsid w:val="00043EE8"/>
    <w:rsid w:val="00053B2A"/>
    <w:rsid w:val="00057A96"/>
    <w:rsid w:val="00064AAF"/>
    <w:rsid w:val="00066240"/>
    <w:rsid w:val="00074126"/>
    <w:rsid w:val="00077927"/>
    <w:rsid w:val="00086BFC"/>
    <w:rsid w:val="000C139F"/>
    <w:rsid w:val="000C68A3"/>
    <w:rsid w:val="000D2216"/>
    <w:rsid w:val="000E6BF7"/>
    <w:rsid w:val="00113E42"/>
    <w:rsid w:val="00136B85"/>
    <w:rsid w:val="00141E72"/>
    <w:rsid w:val="001423E6"/>
    <w:rsid w:val="00147BE1"/>
    <w:rsid w:val="00150B62"/>
    <w:rsid w:val="0016173B"/>
    <w:rsid w:val="001648E9"/>
    <w:rsid w:val="00177191"/>
    <w:rsid w:val="00181185"/>
    <w:rsid w:val="00184692"/>
    <w:rsid w:val="00184DEF"/>
    <w:rsid w:val="00196C04"/>
    <w:rsid w:val="001A0914"/>
    <w:rsid w:val="001A1BEF"/>
    <w:rsid w:val="001D4A5B"/>
    <w:rsid w:val="00221A7B"/>
    <w:rsid w:val="002408E4"/>
    <w:rsid w:val="00261175"/>
    <w:rsid w:val="00276D1C"/>
    <w:rsid w:val="00286470"/>
    <w:rsid w:val="0029286A"/>
    <w:rsid w:val="00296146"/>
    <w:rsid w:val="002C41E5"/>
    <w:rsid w:val="002E5B73"/>
    <w:rsid w:val="002E67B8"/>
    <w:rsid w:val="002F57EE"/>
    <w:rsid w:val="003122EE"/>
    <w:rsid w:val="00321D49"/>
    <w:rsid w:val="00322C00"/>
    <w:rsid w:val="00325EAA"/>
    <w:rsid w:val="00333263"/>
    <w:rsid w:val="00335D01"/>
    <w:rsid w:val="00336118"/>
    <w:rsid w:val="0033616F"/>
    <w:rsid w:val="00356FE4"/>
    <w:rsid w:val="00364C1F"/>
    <w:rsid w:val="003920F3"/>
    <w:rsid w:val="003E07EB"/>
    <w:rsid w:val="003E3B94"/>
    <w:rsid w:val="00403A40"/>
    <w:rsid w:val="00407037"/>
    <w:rsid w:val="0041642C"/>
    <w:rsid w:val="00433AE8"/>
    <w:rsid w:val="00436282"/>
    <w:rsid w:val="004521A8"/>
    <w:rsid w:val="00474A2F"/>
    <w:rsid w:val="004944A2"/>
    <w:rsid w:val="00497873"/>
    <w:rsid w:val="004B1988"/>
    <w:rsid w:val="004C6A28"/>
    <w:rsid w:val="004E121C"/>
    <w:rsid w:val="004F30ED"/>
    <w:rsid w:val="004F6304"/>
    <w:rsid w:val="005139C5"/>
    <w:rsid w:val="005139CD"/>
    <w:rsid w:val="0051479B"/>
    <w:rsid w:val="0052771D"/>
    <w:rsid w:val="00542A9F"/>
    <w:rsid w:val="0054334A"/>
    <w:rsid w:val="00585F80"/>
    <w:rsid w:val="00597CBE"/>
    <w:rsid w:val="005A13DE"/>
    <w:rsid w:val="005A7FA6"/>
    <w:rsid w:val="005B1325"/>
    <w:rsid w:val="005B2D62"/>
    <w:rsid w:val="005B3732"/>
    <w:rsid w:val="005C222A"/>
    <w:rsid w:val="005C6FE8"/>
    <w:rsid w:val="005D3DAF"/>
    <w:rsid w:val="005D600A"/>
    <w:rsid w:val="005D657E"/>
    <w:rsid w:val="005F0CF1"/>
    <w:rsid w:val="005F7338"/>
    <w:rsid w:val="00601739"/>
    <w:rsid w:val="00625613"/>
    <w:rsid w:val="006332BB"/>
    <w:rsid w:val="00636BE8"/>
    <w:rsid w:val="00650629"/>
    <w:rsid w:val="00661D1A"/>
    <w:rsid w:val="006652AB"/>
    <w:rsid w:val="00670172"/>
    <w:rsid w:val="00681207"/>
    <w:rsid w:val="00685AB2"/>
    <w:rsid w:val="006954A0"/>
    <w:rsid w:val="006B47D1"/>
    <w:rsid w:val="006D61B6"/>
    <w:rsid w:val="006E14E4"/>
    <w:rsid w:val="006F0E49"/>
    <w:rsid w:val="006F4104"/>
    <w:rsid w:val="006F587A"/>
    <w:rsid w:val="007222E4"/>
    <w:rsid w:val="00722AC4"/>
    <w:rsid w:val="00723968"/>
    <w:rsid w:val="0073033D"/>
    <w:rsid w:val="00733A72"/>
    <w:rsid w:val="00735A27"/>
    <w:rsid w:val="00737077"/>
    <w:rsid w:val="007432EF"/>
    <w:rsid w:val="00753FE8"/>
    <w:rsid w:val="00767EE0"/>
    <w:rsid w:val="007704D5"/>
    <w:rsid w:val="007A0493"/>
    <w:rsid w:val="007A04BB"/>
    <w:rsid w:val="007A2653"/>
    <w:rsid w:val="007B3B24"/>
    <w:rsid w:val="007C3BFE"/>
    <w:rsid w:val="007E0824"/>
    <w:rsid w:val="007E50D9"/>
    <w:rsid w:val="007F4023"/>
    <w:rsid w:val="00800C40"/>
    <w:rsid w:val="008213F2"/>
    <w:rsid w:val="008408FA"/>
    <w:rsid w:val="00845865"/>
    <w:rsid w:val="00896758"/>
    <w:rsid w:val="008A2D19"/>
    <w:rsid w:val="008B1135"/>
    <w:rsid w:val="008B6588"/>
    <w:rsid w:val="008C11C0"/>
    <w:rsid w:val="008D2B05"/>
    <w:rsid w:val="008F6CA0"/>
    <w:rsid w:val="00900E15"/>
    <w:rsid w:val="0091278E"/>
    <w:rsid w:val="009508BC"/>
    <w:rsid w:val="00954592"/>
    <w:rsid w:val="00962782"/>
    <w:rsid w:val="00963290"/>
    <w:rsid w:val="00971ECE"/>
    <w:rsid w:val="00981AF5"/>
    <w:rsid w:val="00982A10"/>
    <w:rsid w:val="009A3630"/>
    <w:rsid w:val="009D3D1E"/>
    <w:rsid w:val="00A067B2"/>
    <w:rsid w:val="00A11875"/>
    <w:rsid w:val="00A21815"/>
    <w:rsid w:val="00A35C73"/>
    <w:rsid w:val="00A42C9D"/>
    <w:rsid w:val="00A47548"/>
    <w:rsid w:val="00A51ED9"/>
    <w:rsid w:val="00A613B8"/>
    <w:rsid w:val="00A971E5"/>
    <w:rsid w:val="00AB4C92"/>
    <w:rsid w:val="00AE5A55"/>
    <w:rsid w:val="00AE5CF4"/>
    <w:rsid w:val="00B0680C"/>
    <w:rsid w:val="00B42531"/>
    <w:rsid w:val="00B51452"/>
    <w:rsid w:val="00B53931"/>
    <w:rsid w:val="00B85B33"/>
    <w:rsid w:val="00BC3667"/>
    <w:rsid w:val="00BC376B"/>
    <w:rsid w:val="00BC507F"/>
    <w:rsid w:val="00BD2C7C"/>
    <w:rsid w:val="00BF3C2A"/>
    <w:rsid w:val="00BF7F32"/>
    <w:rsid w:val="00C23936"/>
    <w:rsid w:val="00C3083E"/>
    <w:rsid w:val="00C420BB"/>
    <w:rsid w:val="00C61F78"/>
    <w:rsid w:val="00C746DD"/>
    <w:rsid w:val="00C75FE8"/>
    <w:rsid w:val="00C81A3F"/>
    <w:rsid w:val="00C93B0C"/>
    <w:rsid w:val="00C94A3C"/>
    <w:rsid w:val="00CA0D1D"/>
    <w:rsid w:val="00CA2046"/>
    <w:rsid w:val="00CC5474"/>
    <w:rsid w:val="00CC5E46"/>
    <w:rsid w:val="00CD3132"/>
    <w:rsid w:val="00CD318B"/>
    <w:rsid w:val="00CE1774"/>
    <w:rsid w:val="00CE5550"/>
    <w:rsid w:val="00CF203B"/>
    <w:rsid w:val="00CF2832"/>
    <w:rsid w:val="00D00157"/>
    <w:rsid w:val="00D01BCB"/>
    <w:rsid w:val="00D17797"/>
    <w:rsid w:val="00D32245"/>
    <w:rsid w:val="00D3735C"/>
    <w:rsid w:val="00D569B3"/>
    <w:rsid w:val="00D630DF"/>
    <w:rsid w:val="00D76B3F"/>
    <w:rsid w:val="00D8115D"/>
    <w:rsid w:val="00D814CD"/>
    <w:rsid w:val="00D81E7D"/>
    <w:rsid w:val="00D83736"/>
    <w:rsid w:val="00DA37C4"/>
    <w:rsid w:val="00DA6C84"/>
    <w:rsid w:val="00DB68A6"/>
    <w:rsid w:val="00DC5FAA"/>
    <w:rsid w:val="00DD35B6"/>
    <w:rsid w:val="00E00061"/>
    <w:rsid w:val="00E17DBE"/>
    <w:rsid w:val="00E3272D"/>
    <w:rsid w:val="00E32C0F"/>
    <w:rsid w:val="00E32FDC"/>
    <w:rsid w:val="00E35F60"/>
    <w:rsid w:val="00E41D4F"/>
    <w:rsid w:val="00E42580"/>
    <w:rsid w:val="00E53594"/>
    <w:rsid w:val="00E5366D"/>
    <w:rsid w:val="00E565B1"/>
    <w:rsid w:val="00E81CDC"/>
    <w:rsid w:val="00EB25E5"/>
    <w:rsid w:val="00EB35D3"/>
    <w:rsid w:val="00EB66BC"/>
    <w:rsid w:val="00EC3FF1"/>
    <w:rsid w:val="00EC7369"/>
    <w:rsid w:val="00F06887"/>
    <w:rsid w:val="00F11CB5"/>
    <w:rsid w:val="00F12D7D"/>
    <w:rsid w:val="00F24808"/>
    <w:rsid w:val="00F25B0E"/>
    <w:rsid w:val="00F36C50"/>
    <w:rsid w:val="00F37CA7"/>
    <w:rsid w:val="00F459C3"/>
    <w:rsid w:val="00F50C17"/>
    <w:rsid w:val="00F51DF3"/>
    <w:rsid w:val="00F531F3"/>
    <w:rsid w:val="00F603E4"/>
    <w:rsid w:val="00F75F78"/>
    <w:rsid w:val="00F93A81"/>
    <w:rsid w:val="00FA2DBC"/>
    <w:rsid w:val="00FA3559"/>
    <w:rsid w:val="00FA514F"/>
    <w:rsid w:val="00FB03AF"/>
    <w:rsid w:val="00FB1AFF"/>
    <w:rsid w:val="00FD74D1"/>
    <w:rsid w:val="00FE2BB9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2355F2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A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A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0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1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C7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78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782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5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5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55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550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4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33A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F162E"/>
    <w:pPr>
      <w:contextualSpacing/>
    </w:pPr>
    <w:rPr>
      <w:rFonts w:ascii="Bahnschrift SemiBold SemiConden" w:eastAsiaTheme="majorEastAsia" w:hAnsi="Bahnschrift SemiBold SemiConden" w:cstheme="majorBidi"/>
      <w:color w:val="2F5496" w:themeColor="accent5" w:themeShade="BF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62E"/>
    <w:rPr>
      <w:rFonts w:ascii="Bahnschrift SemiBold SemiConden" w:eastAsiaTheme="majorEastAsia" w:hAnsi="Bahnschrift SemiBold SemiConden" w:cstheme="majorBidi"/>
      <w:color w:val="2F5496" w:themeColor="accent5" w:themeShade="BF"/>
      <w:spacing w:val="-10"/>
      <w:kern w:val="28"/>
      <w:sz w:val="7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0700EB530AD4293BE2C1F75B92398" ma:contentTypeVersion="0" ma:contentTypeDescription="Create a new document." ma:contentTypeScope="" ma:versionID="96c976281fd191cac9bfebd60ae9c1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1603-702B-4E06-8564-897895FDA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6400C-17B1-4B51-80A7-43A3C1959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4EB784-A732-4763-B30A-AD9AA18DB05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A3A1EB-99E2-4F07-98FD-58F355CA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2019 Memorandum Item X - Meeting Agendas (CA Dept of Education)</vt:lpstr>
    </vt:vector>
  </TitlesOfParts>
  <Company>California State Board of Education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2019 Memo IMB-ADAD Item 04 - Information Memorandum (CA State Board of Education)</dc:title>
  <dc:subject>Site Administrator Survey Report and Site Administrator Feedback Sessions Report.</dc:subject>
  <dc:creator/>
  <cp:keywords/>
  <dc:description/>
  <cp:lastPrinted>2019-10-11T20:25:00Z</cp:lastPrinted>
  <dcterms:created xsi:type="dcterms:W3CDTF">2019-08-20T18:39:00Z</dcterms:created>
  <dcterms:modified xsi:type="dcterms:W3CDTF">2019-10-15T19:04:00Z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0x010100E5C0700EB530AD4293BE2C1F75B92398</vt:lpwstr>
  </property>
</Properties>
</file>