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5F3DB" w14:textId="77777777" w:rsidR="00057A96" w:rsidRDefault="00057A96" w:rsidP="00057A96">
      <w:r>
        <w:t>California Department of Education</w:t>
      </w:r>
    </w:p>
    <w:p w14:paraId="73C90188" w14:textId="77777777" w:rsidR="00057A96" w:rsidRDefault="00057A96" w:rsidP="00057A96">
      <w:r>
        <w:t>Executive Office</w:t>
      </w:r>
    </w:p>
    <w:p w14:paraId="014CAA9B" w14:textId="77777777" w:rsidR="00982A10" w:rsidRDefault="00057A96" w:rsidP="00982A10">
      <w:r>
        <w:t>SBE-00</w:t>
      </w:r>
      <w:r w:rsidR="00BC376B">
        <w:t>2</w:t>
      </w:r>
      <w:r>
        <w:t xml:space="preserve"> (REV. 1</w:t>
      </w:r>
      <w:r w:rsidR="000C139F">
        <w:t>1</w:t>
      </w:r>
      <w:r>
        <w:t>/2017)</w:t>
      </w:r>
    </w:p>
    <w:p w14:paraId="1803B732" w14:textId="7211CC6B" w:rsidR="00F15C20" w:rsidRDefault="00982A10" w:rsidP="00F15C20">
      <w:pPr>
        <w:jc w:val="right"/>
      </w:pPr>
      <w:r>
        <w:br w:type="column"/>
      </w:r>
      <w:r w:rsidR="00F15C20">
        <w:t>memo-imb-iad-oct19item01</w:t>
      </w:r>
    </w:p>
    <w:p w14:paraId="42C2F08D" w14:textId="77777777" w:rsidR="00982A10" w:rsidRDefault="00982A10" w:rsidP="00F15C20">
      <w:pPr>
        <w:pStyle w:val="Heading1"/>
        <w:spacing w:before="0" w:line="360" w:lineRule="auto"/>
        <w:rPr>
          <w:rFonts w:ascii="Arial" w:hAnsi="Arial" w:cs="Arial"/>
          <w:b/>
          <w:color w:val="auto"/>
          <w:sz w:val="40"/>
          <w:szCs w:val="52"/>
        </w:rPr>
        <w:sectPr w:rsidR="00982A10" w:rsidSect="007A0F17">
          <w:headerReference w:type="default" r:id="rId8"/>
          <w:type w:val="continuous"/>
          <w:pgSz w:w="12240" w:h="15840"/>
          <w:pgMar w:top="720" w:right="1440" w:bottom="1440" w:left="1440" w:header="720" w:footer="720" w:gutter="0"/>
          <w:cols w:num="2" w:space="144" w:equalWidth="0">
            <w:col w:w="5760" w:space="144"/>
            <w:col w:w="3456"/>
          </w:cols>
          <w:titlePg/>
          <w:docGrid w:linePitch="326"/>
        </w:sectPr>
      </w:pPr>
    </w:p>
    <w:p w14:paraId="4B933A0C" w14:textId="77777777" w:rsidR="00057A96" w:rsidRPr="008B1135" w:rsidRDefault="00BC376B" w:rsidP="0033616F">
      <w:pPr>
        <w:pStyle w:val="Heading1"/>
        <w:spacing w:line="360" w:lineRule="auto"/>
        <w:rPr>
          <w:rFonts w:ascii="Arial" w:hAnsi="Arial" w:cs="Arial"/>
          <w:b/>
          <w:color w:val="auto"/>
          <w:sz w:val="40"/>
          <w:szCs w:val="52"/>
        </w:rPr>
      </w:pPr>
      <w:r w:rsidRPr="008B1135">
        <w:rPr>
          <w:rFonts w:ascii="Arial" w:hAnsi="Arial" w:cs="Arial"/>
          <w:b/>
          <w:color w:val="auto"/>
          <w:sz w:val="40"/>
          <w:szCs w:val="52"/>
        </w:rPr>
        <w:t>MEMORANDUM</w:t>
      </w:r>
    </w:p>
    <w:p w14:paraId="6A26BC9E" w14:textId="1B2D6682" w:rsidR="00057A96" w:rsidRPr="008B1135" w:rsidRDefault="008F6CA0" w:rsidP="008B1135">
      <w:pPr>
        <w:spacing w:after="360"/>
      </w:pPr>
      <w:r w:rsidRPr="008F6CA0">
        <w:rPr>
          <w:b/>
        </w:rPr>
        <w:t>DATE:</w:t>
      </w:r>
      <w:r>
        <w:tab/>
      </w:r>
      <w:r w:rsidR="0061760D" w:rsidRPr="00A93BAA">
        <w:t xml:space="preserve">October </w:t>
      </w:r>
      <w:r w:rsidR="007A0F17" w:rsidRPr="007A0F17">
        <w:rPr>
          <w:color w:val="000000" w:themeColor="text1"/>
        </w:rPr>
        <w:t>11</w:t>
      </w:r>
      <w:r w:rsidR="0061760D" w:rsidRPr="00A93BAA">
        <w:t>, 2019</w:t>
      </w:r>
      <w:r w:rsidR="00057A96" w:rsidRPr="008B1135">
        <w:t xml:space="preserve"> </w:t>
      </w:r>
    </w:p>
    <w:p w14:paraId="6B1EE691" w14:textId="6345B278" w:rsidR="00057A96" w:rsidRPr="00C61F78" w:rsidRDefault="00057A96" w:rsidP="00C61F78">
      <w:pPr>
        <w:spacing w:after="360"/>
        <w:ind w:left="1440" w:hanging="1440"/>
      </w:pPr>
      <w:r w:rsidRPr="008B1135">
        <w:rPr>
          <w:b/>
        </w:rPr>
        <w:t>TO:</w:t>
      </w:r>
      <w:r w:rsidRPr="00C61F78">
        <w:rPr>
          <w:b/>
        </w:rPr>
        <w:tab/>
      </w:r>
      <w:r w:rsidRPr="00C61F78">
        <w:t>MEMBERS, State Board of Education</w:t>
      </w:r>
    </w:p>
    <w:p w14:paraId="1B803B78" w14:textId="77777777" w:rsidR="00057A96" w:rsidRPr="0033616F" w:rsidRDefault="00057A96" w:rsidP="00C61F78">
      <w:pPr>
        <w:spacing w:after="360"/>
        <w:ind w:left="1440" w:hanging="1440"/>
      </w:pPr>
      <w:r w:rsidRPr="008B1135">
        <w:rPr>
          <w:b/>
        </w:rPr>
        <w:t>FROM:</w:t>
      </w:r>
      <w:r w:rsidR="00C61F78">
        <w:tab/>
        <w:t>TO</w:t>
      </w:r>
      <w:r w:rsidR="001D4A5B">
        <w:t>NY THURMOND</w:t>
      </w:r>
      <w:r w:rsidR="00C61F78">
        <w:t xml:space="preserve">, </w:t>
      </w:r>
      <w:r w:rsidRPr="0033616F">
        <w:t>State Superintendent of Public Instruction</w:t>
      </w:r>
    </w:p>
    <w:p w14:paraId="21762890" w14:textId="286F8665" w:rsidR="00597CBE" w:rsidRPr="0033616F" w:rsidRDefault="00057A96" w:rsidP="00C173DF">
      <w:pPr>
        <w:spacing w:after="480"/>
        <w:ind w:left="1440" w:hanging="1440"/>
      </w:pPr>
      <w:r w:rsidRPr="008B1135">
        <w:rPr>
          <w:b/>
        </w:rPr>
        <w:t>SUBJECT:</w:t>
      </w:r>
      <w:r w:rsidRPr="00C61F78">
        <w:rPr>
          <w:b/>
        </w:rPr>
        <w:tab/>
      </w:r>
      <w:r w:rsidR="007F1857">
        <w:t>Update Regarding the Local Control and Accountability Plan Redesign Project and access to the Local Control and Accountability Plan Redesign Survey</w:t>
      </w:r>
    </w:p>
    <w:p w14:paraId="67B55BB3" w14:textId="77777777" w:rsidR="00057A96" w:rsidRPr="008B1135" w:rsidRDefault="00474A2F" w:rsidP="008B1135">
      <w:pPr>
        <w:pStyle w:val="Heading2"/>
        <w:spacing w:before="240" w:after="0" w:line="360" w:lineRule="auto"/>
        <w:rPr>
          <w:sz w:val="36"/>
        </w:rPr>
      </w:pPr>
      <w:r>
        <w:rPr>
          <w:sz w:val="36"/>
        </w:rPr>
        <w:t>Summary o</w:t>
      </w:r>
      <w:r w:rsidR="00057A96" w:rsidRPr="008B1135">
        <w:rPr>
          <w:sz w:val="36"/>
        </w:rPr>
        <w:t>f Key Issues</w:t>
      </w:r>
    </w:p>
    <w:p w14:paraId="75ACB3D1" w14:textId="2448321F" w:rsidR="007D7378" w:rsidRDefault="0061760D" w:rsidP="007D7378">
      <w:pPr>
        <w:spacing w:after="240"/>
      </w:pPr>
      <w:r w:rsidRPr="00613018">
        <w:rPr>
          <w:rFonts w:cs="Arial"/>
        </w:rPr>
        <w:t xml:space="preserve">Assembly Bill 1840 </w:t>
      </w:r>
      <w:r w:rsidRPr="00ED6363">
        <w:rPr>
          <w:rFonts w:cs="Arial"/>
        </w:rPr>
        <w:t xml:space="preserve">amended California </w:t>
      </w:r>
      <w:r w:rsidRPr="00ED6363">
        <w:rPr>
          <w:rFonts w:cs="Arial"/>
          <w:i/>
        </w:rPr>
        <w:t>Education Code</w:t>
      </w:r>
      <w:r w:rsidRPr="00ED6363">
        <w:rPr>
          <w:rFonts w:cs="Arial"/>
        </w:rPr>
        <w:t xml:space="preserve"> (</w:t>
      </w:r>
      <w:r w:rsidRPr="00ED6363">
        <w:rPr>
          <w:rFonts w:cs="Arial"/>
          <w:i/>
        </w:rPr>
        <w:t>EC</w:t>
      </w:r>
      <w:r w:rsidRPr="00613018">
        <w:rPr>
          <w:rFonts w:cs="Arial"/>
        </w:rPr>
        <w:t xml:space="preserve">) Section 52064 to </w:t>
      </w:r>
      <w:r w:rsidR="00066AB7" w:rsidRPr="00613018">
        <w:rPr>
          <w:rFonts w:cs="Arial"/>
        </w:rPr>
        <w:t>revise</w:t>
      </w:r>
      <w:r w:rsidRPr="00613018">
        <w:rPr>
          <w:rFonts w:cs="Arial"/>
        </w:rPr>
        <w:t xml:space="preserve"> the Local </w:t>
      </w:r>
      <w:r w:rsidRPr="00ED6363">
        <w:rPr>
          <w:rFonts w:cs="Arial"/>
        </w:rPr>
        <w:t xml:space="preserve">Control and Accountability Plan and Annual Update </w:t>
      </w:r>
      <w:r w:rsidRPr="00ED6363">
        <w:t xml:space="preserve">(LCAP) </w:t>
      </w:r>
      <w:r w:rsidR="007A0F17">
        <w:t>T</w:t>
      </w:r>
      <w:r w:rsidRPr="00ED6363">
        <w:t>emplate</w:t>
      </w:r>
      <w:r w:rsidR="007D7378">
        <w:t>.</w:t>
      </w:r>
      <w:r w:rsidRPr="00ED6363">
        <w:t xml:space="preserve"> </w:t>
      </w:r>
      <w:r w:rsidR="007D7378">
        <w:t>T</w:t>
      </w:r>
      <w:r w:rsidRPr="00ED6363">
        <w:t>he</w:t>
      </w:r>
      <w:r w:rsidR="007D7378">
        <w:t xml:space="preserve"> </w:t>
      </w:r>
      <w:r w:rsidRPr="00ED6363">
        <w:t xml:space="preserve">revised LCAP </w:t>
      </w:r>
      <w:r w:rsidRPr="00613018">
        <w:t xml:space="preserve">Template </w:t>
      </w:r>
      <w:r w:rsidR="007D7378">
        <w:t>will be effective</w:t>
      </w:r>
      <w:r w:rsidRPr="00613018">
        <w:t xml:space="preserve"> </w:t>
      </w:r>
      <w:r w:rsidR="00587E8E">
        <w:t>for</w:t>
      </w:r>
      <w:r w:rsidR="00587E8E" w:rsidRPr="00613018">
        <w:t xml:space="preserve"> </w:t>
      </w:r>
      <w:r w:rsidRPr="00613018">
        <w:t>the next three-year LCAP cycle, 2020</w:t>
      </w:r>
      <w:r w:rsidRPr="00613018">
        <w:rPr>
          <w:rFonts w:cs="Arial"/>
        </w:rPr>
        <w:t>–</w:t>
      </w:r>
      <w:r w:rsidRPr="00613018">
        <w:t>21 through 2022</w:t>
      </w:r>
      <w:r w:rsidRPr="00613018">
        <w:rPr>
          <w:rFonts w:cs="Arial"/>
        </w:rPr>
        <w:t>–</w:t>
      </w:r>
      <w:r w:rsidRPr="00613018">
        <w:t xml:space="preserve">23. </w:t>
      </w:r>
    </w:p>
    <w:p w14:paraId="43A88EA2" w14:textId="00B7A822" w:rsidR="007D7378" w:rsidRPr="007D7378" w:rsidRDefault="007D7378" w:rsidP="007D7378">
      <w:pPr>
        <w:spacing w:after="240"/>
      </w:pPr>
      <w:r w:rsidRPr="00613018">
        <w:rPr>
          <w:rFonts w:cs="Arial"/>
        </w:rPr>
        <w:t>In passing AB 1840, the intent of the Legislature was to accomplish the following:</w:t>
      </w:r>
    </w:p>
    <w:p w14:paraId="3474B45E" w14:textId="77777777" w:rsidR="007D7378" w:rsidRPr="00613018" w:rsidRDefault="007D7378" w:rsidP="007D7378">
      <w:pPr>
        <w:pStyle w:val="ListParagraph"/>
        <w:numPr>
          <w:ilvl w:val="0"/>
          <w:numId w:val="1"/>
        </w:numPr>
        <w:spacing w:after="240"/>
        <w:contextualSpacing w:val="0"/>
        <w:rPr>
          <w:rFonts w:eastAsia="Cambria" w:cs="Arial"/>
          <w:noProof/>
        </w:rPr>
      </w:pPr>
      <w:r w:rsidRPr="00613018">
        <w:rPr>
          <w:rFonts w:cs="Arial"/>
        </w:rPr>
        <w:t xml:space="preserve">Streamline the content and format of the LCAP to make the information included more </w:t>
      </w:r>
      <w:r w:rsidRPr="00613018">
        <w:rPr>
          <w:rFonts w:eastAsia="Cambria" w:cs="Arial"/>
          <w:noProof/>
        </w:rPr>
        <w:t>accessible for parents and other local stakeholders.</w:t>
      </w:r>
    </w:p>
    <w:p w14:paraId="7C3859FA" w14:textId="507F9CA0" w:rsidR="007D7378" w:rsidRPr="00613018" w:rsidRDefault="007D7378" w:rsidP="007D7378">
      <w:pPr>
        <w:pStyle w:val="ListParagraph"/>
        <w:numPr>
          <w:ilvl w:val="0"/>
          <w:numId w:val="1"/>
        </w:numPr>
        <w:spacing w:after="240"/>
        <w:rPr>
          <w:rFonts w:cs="Arial"/>
        </w:rPr>
      </w:pPr>
      <w:r w:rsidRPr="00613018">
        <w:rPr>
          <w:rFonts w:eastAsia="Cambria" w:cs="Arial"/>
          <w:noProof/>
        </w:rPr>
        <w:t xml:space="preserve">Present information </w:t>
      </w:r>
      <w:r w:rsidR="00587E8E">
        <w:rPr>
          <w:rFonts w:eastAsia="Cambria" w:cs="Arial"/>
          <w:noProof/>
        </w:rPr>
        <w:t xml:space="preserve">within LCAPs </w:t>
      </w:r>
      <w:r w:rsidRPr="00613018">
        <w:rPr>
          <w:rFonts w:eastAsia="Cambria" w:cs="Arial"/>
          <w:noProof/>
        </w:rPr>
        <w:t>about</w:t>
      </w:r>
      <w:r w:rsidRPr="00613018">
        <w:rPr>
          <w:rFonts w:cs="Arial"/>
        </w:rPr>
        <w:t xml:space="preserve"> actions that contribute to increased or improved services for unduplicated pupils in a manner that more clearly shows whether the increased or improved services are being targeted to specific school sites or provided on a distr</w:t>
      </w:r>
      <w:r w:rsidR="00F15C20">
        <w:rPr>
          <w:rFonts w:cs="Arial"/>
        </w:rPr>
        <w:t xml:space="preserve">ictwide, countywide, or </w:t>
      </w:r>
      <w:proofErr w:type="spellStart"/>
      <w:r w:rsidR="00F15C20">
        <w:rPr>
          <w:rFonts w:cs="Arial"/>
        </w:rPr>
        <w:t>charter</w:t>
      </w:r>
      <w:r w:rsidRPr="00613018">
        <w:rPr>
          <w:rFonts w:cs="Arial"/>
        </w:rPr>
        <w:t>wide</w:t>
      </w:r>
      <w:proofErr w:type="spellEnd"/>
      <w:r w:rsidRPr="00613018">
        <w:rPr>
          <w:rFonts w:cs="Arial"/>
        </w:rPr>
        <w:t xml:space="preserve"> basis.</w:t>
      </w:r>
    </w:p>
    <w:p w14:paraId="532F172B" w14:textId="56A3FFA9" w:rsidR="0016619D" w:rsidRDefault="0016619D" w:rsidP="0061760D">
      <w:pPr>
        <w:spacing w:after="240"/>
      </w:pPr>
      <w:r>
        <w:t xml:space="preserve">The LCAP Template </w:t>
      </w:r>
      <w:r w:rsidR="007656FC">
        <w:t>r</w:t>
      </w:r>
      <w:r>
        <w:t xml:space="preserve">edesign project </w:t>
      </w:r>
      <w:bookmarkStart w:id="0" w:name="_Hlk21435909"/>
      <w:r>
        <w:t xml:space="preserve">was presented to the State Board of Education (SBE) at </w:t>
      </w:r>
      <w:r w:rsidR="00B207F2">
        <w:t>the</w:t>
      </w:r>
      <w:r>
        <w:t xml:space="preserve"> September 2019 meeting. </w:t>
      </w:r>
      <w:r w:rsidR="00B35E0D">
        <w:t>(</w:t>
      </w:r>
      <w:hyperlink r:id="rId9" w:tooltip="September 2019 Agenda Item 02" w:history="1">
        <w:r w:rsidR="00B35E0D" w:rsidRPr="00931DC3">
          <w:rPr>
            <w:rStyle w:val="Hyperlink"/>
          </w:rPr>
          <w:t>https://www.cde.ca.gov/be/ag/ag/yr19/documents/sep19item02.docx</w:t>
        </w:r>
      </w:hyperlink>
      <w:r w:rsidR="00B35E0D">
        <w:t>)</w:t>
      </w:r>
      <w:bookmarkEnd w:id="0"/>
    </w:p>
    <w:p w14:paraId="338BBE57" w14:textId="06A0E62D" w:rsidR="0061760D" w:rsidRPr="00613018" w:rsidRDefault="000778F3" w:rsidP="0061760D">
      <w:pPr>
        <w:spacing w:after="240"/>
      </w:pPr>
      <w:r>
        <w:t>The purpose of this memorandum is to provide an update</w:t>
      </w:r>
      <w:r w:rsidR="00F6464B">
        <w:t xml:space="preserve"> </w:t>
      </w:r>
      <w:r w:rsidR="00B35E0D">
        <w:t>regarding</w:t>
      </w:r>
      <w:r w:rsidR="00F6464B">
        <w:t xml:space="preserve"> the LCAP Template</w:t>
      </w:r>
      <w:r w:rsidR="0016619D">
        <w:t xml:space="preserve"> </w:t>
      </w:r>
      <w:r w:rsidR="007656FC">
        <w:t>r</w:t>
      </w:r>
      <w:r w:rsidR="0016619D">
        <w:t xml:space="preserve">edesign </w:t>
      </w:r>
      <w:r w:rsidR="007656FC">
        <w:t>p</w:t>
      </w:r>
      <w:r w:rsidR="0016619D">
        <w:t>roject and</w:t>
      </w:r>
      <w:r w:rsidR="00F6464B">
        <w:t xml:space="preserve"> </w:t>
      </w:r>
      <w:r w:rsidR="000E79C4">
        <w:t xml:space="preserve">provide access to </w:t>
      </w:r>
      <w:r w:rsidR="00B207F2">
        <w:t>th</w:t>
      </w:r>
      <w:r w:rsidR="00F11096">
        <w:t>e</w:t>
      </w:r>
      <w:r w:rsidR="000E79C4">
        <w:t xml:space="preserve"> LCAP </w:t>
      </w:r>
      <w:r w:rsidR="00AD3AE5">
        <w:t xml:space="preserve">Template </w:t>
      </w:r>
      <w:r w:rsidR="007656FC">
        <w:t>r</w:t>
      </w:r>
      <w:r w:rsidR="000E79C4">
        <w:t xml:space="preserve">edesign survey. The </w:t>
      </w:r>
      <w:r w:rsidR="00AD3AE5">
        <w:t xml:space="preserve">purpose of the </w:t>
      </w:r>
      <w:r w:rsidR="000E79C4">
        <w:t xml:space="preserve">survey </w:t>
      </w:r>
      <w:r w:rsidR="00AD3AE5">
        <w:t xml:space="preserve">is to </w:t>
      </w:r>
      <w:r w:rsidR="000E79C4">
        <w:t xml:space="preserve">solicit feedback </w:t>
      </w:r>
      <w:r w:rsidR="00AD3AE5">
        <w:t xml:space="preserve">from stakeholders regarding </w:t>
      </w:r>
      <w:r w:rsidR="007656FC">
        <w:t>the d</w:t>
      </w:r>
      <w:r w:rsidR="000E79C4">
        <w:t>raft</w:t>
      </w:r>
      <w:r w:rsidR="00AD3AE5">
        <w:t xml:space="preserve"> LCAP</w:t>
      </w:r>
      <w:r w:rsidR="000E79C4">
        <w:t xml:space="preserve"> </w:t>
      </w:r>
      <w:r w:rsidR="00AD3AE5">
        <w:t>T</w:t>
      </w:r>
      <w:r w:rsidR="000E79C4">
        <w:t xml:space="preserve">emplate and draft </w:t>
      </w:r>
      <w:r w:rsidR="0069741F">
        <w:t xml:space="preserve">LCAP Template </w:t>
      </w:r>
      <w:r w:rsidR="000E79C4">
        <w:t>instructions</w:t>
      </w:r>
      <w:r w:rsidR="00F6464B">
        <w:t>.</w:t>
      </w:r>
    </w:p>
    <w:p w14:paraId="74979F11" w14:textId="5FEE7774" w:rsidR="00B35E0D" w:rsidRDefault="0061760D" w:rsidP="0061760D">
      <w:pPr>
        <w:autoSpaceDE w:val="0"/>
        <w:autoSpaceDN w:val="0"/>
        <w:adjustRightInd w:val="0"/>
        <w:spacing w:after="240"/>
        <w:rPr>
          <w:rFonts w:cs="Arial"/>
        </w:rPr>
      </w:pPr>
      <w:r w:rsidRPr="00613018">
        <w:rPr>
          <w:rFonts w:cs="Arial"/>
        </w:rPr>
        <w:t xml:space="preserve">Consistent with the statutory requirements, the </w:t>
      </w:r>
      <w:r w:rsidR="00F6464B">
        <w:rPr>
          <w:rFonts w:cs="Arial"/>
        </w:rPr>
        <w:t xml:space="preserve">revised </w:t>
      </w:r>
      <w:r w:rsidR="00110425">
        <w:rPr>
          <w:rFonts w:cs="Arial"/>
        </w:rPr>
        <w:t xml:space="preserve">draft </w:t>
      </w:r>
      <w:r w:rsidR="00F6464B">
        <w:rPr>
          <w:rFonts w:cs="Arial"/>
        </w:rPr>
        <w:t>LCAP Template</w:t>
      </w:r>
      <w:r w:rsidR="00F6464B" w:rsidRPr="00613018">
        <w:rPr>
          <w:rFonts w:cs="Arial"/>
        </w:rPr>
        <w:t xml:space="preserve"> </w:t>
      </w:r>
      <w:r w:rsidRPr="00613018">
        <w:rPr>
          <w:rFonts w:cs="Arial"/>
        </w:rPr>
        <w:t xml:space="preserve">does not include technical terminology or detailed prompts. The </w:t>
      </w:r>
      <w:r w:rsidR="00F6464B">
        <w:rPr>
          <w:rFonts w:cs="Arial"/>
        </w:rPr>
        <w:t xml:space="preserve">revised </w:t>
      </w:r>
      <w:r w:rsidR="00110425">
        <w:rPr>
          <w:rFonts w:cs="Arial"/>
        </w:rPr>
        <w:t xml:space="preserve">draft </w:t>
      </w:r>
      <w:r w:rsidRPr="00613018">
        <w:rPr>
          <w:rFonts w:cs="Arial"/>
        </w:rPr>
        <w:t xml:space="preserve">LCAP </w:t>
      </w:r>
      <w:r w:rsidR="007A0F17">
        <w:rPr>
          <w:rFonts w:cs="Arial"/>
        </w:rPr>
        <w:t>T</w:t>
      </w:r>
      <w:r w:rsidRPr="00613018">
        <w:rPr>
          <w:rFonts w:cs="Arial"/>
        </w:rPr>
        <w:t xml:space="preserve">emplate instructions will include more technical directions and guidance </w:t>
      </w:r>
      <w:r w:rsidR="007656FC">
        <w:rPr>
          <w:rFonts w:cs="Arial"/>
        </w:rPr>
        <w:t>for local education</w:t>
      </w:r>
      <w:r w:rsidR="0094441C">
        <w:rPr>
          <w:rFonts w:cs="Arial"/>
        </w:rPr>
        <w:t>al</w:t>
      </w:r>
      <w:r w:rsidR="007656FC">
        <w:rPr>
          <w:rFonts w:cs="Arial"/>
        </w:rPr>
        <w:t xml:space="preserve"> agencies (LEAs) for </w:t>
      </w:r>
      <w:r w:rsidR="0024182A">
        <w:rPr>
          <w:rFonts w:cs="Arial"/>
        </w:rPr>
        <w:t xml:space="preserve">developing </w:t>
      </w:r>
      <w:r w:rsidRPr="00613018">
        <w:rPr>
          <w:rFonts w:cs="Arial"/>
        </w:rPr>
        <w:t>the LCAP</w:t>
      </w:r>
      <w:r w:rsidR="00066AB7">
        <w:rPr>
          <w:rFonts w:cs="Arial"/>
        </w:rPr>
        <w:t>.</w:t>
      </w:r>
      <w:r w:rsidRPr="00613018">
        <w:rPr>
          <w:rFonts w:cs="Arial"/>
        </w:rPr>
        <w:t xml:space="preserve"> </w:t>
      </w:r>
    </w:p>
    <w:p w14:paraId="095F582D" w14:textId="57C6D43A" w:rsidR="009B6F93" w:rsidRPr="00613018" w:rsidRDefault="00110425" w:rsidP="005C7D5A">
      <w:pPr>
        <w:autoSpaceDE w:val="0"/>
        <w:autoSpaceDN w:val="0"/>
        <w:adjustRightInd w:val="0"/>
        <w:spacing w:after="480"/>
        <w:rPr>
          <w:rFonts w:cs="Arial"/>
        </w:rPr>
      </w:pPr>
      <w:r>
        <w:rPr>
          <w:rFonts w:cs="Arial"/>
        </w:rPr>
        <w:lastRenderedPageBreak/>
        <w:t xml:space="preserve">Between October 2019 and the January 2020 SBE meeting, the </w:t>
      </w:r>
      <w:r w:rsidR="00D57D53">
        <w:rPr>
          <w:rFonts w:cs="Arial"/>
        </w:rPr>
        <w:t>California Department of Education (</w:t>
      </w:r>
      <w:r>
        <w:rPr>
          <w:rFonts w:cs="Arial"/>
        </w:rPr>
        <w:t>CDE</w:t>
      </w:r>
      <w:r w:rsidR="00D57D53">
        <w:rPr>
          <w:rFonts w:cs="Arial"/>
        </w:rPr>
        <w:t>)</w:t>
      </w:r>
      <w:r>
        <w:rPr>
          <w:rFonts w:cs="Arial"/>
        </w:rPr>
        <w:t xml:space="preserve"> will continue its efforts to solicit and gather stakeholder feedback in order to inform the development of the revised draft LCAP Template</w:t>
      </w:r>
      <w:r w:rsidR="007656FC">
        <w:rPr>
          <w:rFonts w:cs="Arial"/>
        </w:rPr>
        <w:t>.</w:t>
      </w:r>
      <w:r w:rsidR="0024182A">
        <w:rPr>
          <w:rFonts w:cs="Arial"/>
        </w:rPr>
        <w:t xml:space="preserve"> </w:t>
      </w:r>
      <w:r w:rsidR="00F00DE3" w:rsidRPr="008201A6">
        <w:rPr>
          <w:rFonts w:cs="Arial"/>
        </w:rPr>
        <w:t xml:space="preserve">The </w:t>
      </w:r>
      <w:r w:rsidR="00F00DE3">
        <w:rPr>
          <w:rFonts w:cs="Arial"/>
        </w:rPr>
        <w:t>finalized</w:t>
      </w:r>
      <w:r w:rsidR="00F00DE3" w:rsidRPr="008201A6">
        <w:rPr>
          <w:rFonts w:cs="Arial"/>
        </w:rPr>
        <w:t xml:space="preserve"> draft LCAP Template will be presented to the SBE at </w:t>
      </w:r>
      <w:r w:rsidR="00B207F2">
        <w:rPr>
          <w:rFonts w:cs="Arial"/>
        </w:rPr>
        <w:t>the</w:t>
      </w:r>
      <w:r w:rsidR="00F00DE3" w:rsidRPr="008201A6">
        <w:rPr>
          <w:rFonts w:cs="Arial"/>
        </w:rPr>
        <w:t xml:space="preserve"> January 2020 meeting for adoption.</w:t>
      </w:r>
    </w:p>
    <w:p w14:paraId="2FF39A92" w14:textId="4688AC04" w:rsidR="00F86AAF" w:rsidRPr="00F86AAF" w:rsidRDefault="004D4C4B" w:rsidP="00F86AAF">
      <w:pPr>
        <w:rPr>
          <w:b/>
          <w:sz w:val="36"/>
          <w:szCs w:val="36"/>
        </w:rPr>
      </w:pPr>
      <w:r w:rsidRPr="00F86AAF">
        <w:rPr>
          <w:b/>
          <w:sz w:val="36"/>
          <w:szCs w:val="36"/>
        </w:rPr>
        <w:t>Stakeholder Involvement</w:t>
      </w:r>
    </w:p>
    <w:p w14:paraId="5D656314" w14:textId="7A6C4C37" w:rsidR="00124935" w:rsidRDefault="00F00DE3" w:rsidP="00A30162">
      <w:pPr>
        <w:spacing w:before="240" w:after="240"/>
      </w:pPr>
      <w:r w:rsidRPr="00613018">
        <w:t xml:space="preserve">Multiple stakeholder engagement input sessions have been conducted in order to obtain feedback and generate ideas. </w:t>
      </w:r>
      <w:r>
        <w:t>A full description of the stakeholder engagement process was presented and explained to the SBE</w:t>
      </w:r>
      <w:r w:rsidR="00A30162">
        <w:t xml:space="preserve"> at its September 2019 meeting. </w:t>
      </w:r>
      <w:r>
        <w:t>(</w:t>
      </w:r>
      <w:hyperlink r:id="rId10" w:history="1">
        <w:r w:rsidRPr="00931DC3">
          <w:rPr>
            <w:rStyle w:val="Hyperlink"/>
          </w:rPr>
          <w:t>https://www.cde.ca.gov/be/ag/ag/yr19/documents/sep19item02.docx</w:t>
        </w:r>
      </w:hyperlink>
      <w:r>
        <w:t>)</w:t>
      </w:r>
    </w:p>
    <w:p w14:paraId="21DE8E93" w14:textId="61D06D88" w:rsidR="000B33AA" w:rsidRDefault="000B33AA" w:rsidP="00A30162">
      <w:pPr>
        <w:pStyle w:val="Heading2"/>
        <w:spacing w:before="480" w:after="0" w:line="360" w:lineRule="auto"/>
        <w:rPr>
          <w:sz w:val="36"/>
        </w:rPr>
      </w:pPr>
      <w:r>
        <w:rPr>
          <w:sz w:val="36"/>
        </w:rPr>
        <w:t>Continued Stakeholder Feedback</w:t>
      </w:r>
    </w:p>
    <w:p w14:paraId="1406EC3A" w14:textId="2B991551" w:rsidR="000B33AA" w:rsidRPr="000B33AA" w:rsidRDefault="00DF32E7" w:rsidP="00066AB7">
      <w:r>
        <w:t xml:space="preserve">To continue efforts seeking the broadest scope of stakeholder input, an online survey </w:t>
      </w:r>
      <w:r w:rsidR="001728E6">
        <w:t xml:space="preserve">has been developed and is available </w:t>
      </w:r>
      <w:r w:rsidR="008201A6">
        <w:t>at:</w:t>
      </w:r>
      <w:r w:rsidR="001728E6">
        <w:t xml:space="preserve"> </w:t>
      </w:r>
      <w:hyperlink r:id="rId11" w:history="1">
        <w:r w:rsidR="0024182A" w:rsidRPr="00931DC3">
          <w:rPr>
            <w:rStyle w:val="Hyperlink"/>
          </w:rPr>
          <w:t>https://www.lcapredesign.org</w:t>
        </w:r>
      </w:hyperlink>
      <w:r w:rsidR="0024182A">
        <w:t xml:space="preserve">. </w:t>
      </w:r>
      <w:r w:rsidR="00066AB7">
        <w:t>The survey</w:t>
      </w:r>
      <w:r w:rsidR="00C9400C">
        <w:t xml:space="preserve"> reflects </w:t>
      </w:r>
      <w:r w:rsidR="002E29FA">
        <w:t>feedback</w:t>
      </w:r>
      <w:r w:rsidR="00C9400C">
        <w:t xml:space="preserve"> from previous stakeholder input sessions</w:t>
      </w:r>
      <w:r w:rsidR="00301C3A">
        <w:t xml:space="preserve"> and from the SBE </w:t>
      </w:r>
      <w:r w:rsidR="00C24F32">
        <w:t xml:space="preserve">at </w:t>
      </w:r>
      <w:r w:rsidR="00B207F2">
        <w:t>the</w:t>
      </w:r>
      <w:r w:rsidR="00301C3A">
        <w:t xml:space="preserve"> September meeting</w:t>
      </w:r>
      <w:r w:rsidR="00C24F32">
        <w:t>.</w:t>
      </w:r>
      <w:r w:rsidR="00C9400C">
        <w:t xml:space="preserve"> </w:t>
      </w:r>
      <w:r w:rsidR="00C24F32">
        <w:t xml:space="preserve">The survey </w:t>
      </w:r>
      <w:r w:rsidR="00066AB7">
        <w:t>presents the revised draft LCAP Template</w:t>
      </w:r>
      <w:r w:rsidR="006E613D">
        <w:t xml:space="preserve"> and draft LCAP Template instructions</w:t>
      </w:r>
      <w:r w:rsidR="00066AB7">
        <w:t xml:space="preserve"> for feedback and will be available from October 9, 2019 through November 1, 2019. </w:t>
      </w:r>
      <w:r w:rsidR="00294662" w:rsidRPr="00066AB7">
        <w:t xml:space="preserve">The survey will be </w:t>
      </w:r>
      <w:r w:rsidR="0024182A" w:rsidRPr="00066AB7">
        <w:t>widely disseminated throughout the state</w:t>
      </w:r>
      <w:r w:rsidR="00294662" w:rsidRPr="00066AB7">
        <w:t xml:space="preserve"> via </w:t>
      </w:r>
      <w:r w:rsidR="00066AB7" w:rsidRPr="00066AB7">
        <w:t>listservs</w:t>
      </w:r>
      <w:r w:rsidR="0024182A" w:rsidRPr="00066AB7">
        <w:t xml:space="preserve">, partners in the field, educational associations, and in partnership with </w:t>
      </w:r>
      <w:r w:rsidR="00D57D53">
        <w:t>SBE</w:t>
      </w:r>
      <w:r w:rsidR="0024182A" w:rsidRPr="00066AB7">
        <w:t xml:space="preserve"> and CDE communications staff.</w:t>
      </w:r>
      <w:r w:rsidR="00066AB7">
        <w:t xml:space="preserve"> </w:t>
      </w:r>
    </w:p>
    <w:p w14:paraId="36FE682F" w14:textId="77777777" w:rsidR="005C7D5A" w:rsidRPr="008B1135" w:rsidRDefault="005C7D5A" w:rsidP="005C7D5A">
      <w:pPr>
        <w:pStyle w:val="Heading2"/>
        <w:spacing w:before="240" w:after="0" w:line="360" w:lineRule="auto"/>
        <w:rPr>
          <w:sz w:val="36"/>
        </w:rPr>
      </w:pPr>
      <w:r w:rsidRPr="008B1135">
        <w:rPr>
          <w:sz w:val="36"/>
        </w:rPr>
        <w:t>Attachment(s)</w:t>
      </w:r>
    </w:p>
    <w:p w14:paraId="38B76F4A" w14:textId="35575162" w:rsidR="004D4C4B" w:rsidRPr="00AA5B3B" w:rsidRDefault="00CE4491" w:rsidP="008B1135">
      <w:pPr>
        <w:spacing w:after="480"/>
      </w:pPr>
      <w:r w:rsidRPr="00A93BAA">
        <w:t>None.</w:t>
      </w:r>
      <w:bookmarkStart w:id="1" w:name="_GoBack"/>
      <w:bookmarkEnd w:id="1"/>
    </w:p>
    <w:sectPr w:rsidR="004D4C4B" w:rsidRPr="00AA5B3B" w:rsidSect="00057A96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DB471" w14:textId="77777777" w:rsidR="006038B3" w:rsidRDefault="006038B3" w:rsidP="003D7E3D">
      <w:r>
        <w:separator/>
      </w:r>
    </w:p>
  </w:endnote>
  <w:endnote w:type="continuationSeparator" w:id="0">
    <w:p w14:paraId="1420EE0B" w14:textId="77777777" w:rsidR="006038B3" w:rsidRDefault="006038B3" w:rsidP="003D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39B8D" w14:textId="77777777" w:rsidR="006038B3" w:rsidRDefault="006038B3" w:rsidP="003D7E3D">
      <w:r>
        <w:separator/>
      </w:r>
    </w:p>
  </w:footnote>
  <w:footnote w:type="continuationSeparator" w:id="0">
    <w:p w14:paraId="0CEF40EA" w14:textId="77777777" w:rsidR="006038B3" w:rsidRDefault="006038B3" w:rsidP="003D7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9809239"/>
      <w:docPartObj>
        <w:docPartGallery w:val="Page Numbers (Top of Page)"/>
        <w:docPartUnique/>
      </w:docPartObj>
    </w:sdtPr>
    <w:sdtEndPr/>
    <w:sdtContent>
      <w:p w14:paraId="25F52C70" w14:textId="33ED92F1" w:rsidR="00A7517E" w:rsidRDefault="00A7517E" w:rsidP="00A7517E">
        <w:pPr>
          <w:pStyle w:val="Header"/>
          <w:jc w:val="right"/>
        </w:pPr>
        <w:r>
          <w:t>memo-imb-iad-oct19item01</w:t>
        </w:r>
      </w:p>
      <w:p w14:paraId="77018102" w14:textId="31C02DED" w:rsidR="00A7517E" w:rsidRDefault="00A7517E" w:rsidP="0088693D">
        <w:pPr>
          <w:pStyle w:val="Header"/>
          <w:spacing w:after="240"/>
          <w:jc w:val="right"/>
        </w:pPr>
        <w:r>
          <w:t xml:space="preserve">Page </w:t>
        </w:r>
        <w:r w:rsidRPr="00A93BAA">
          <w:rPr>
            <w:bCs/>
          </w:rPr>
          <w:fldChar w:fldCharType="begin"/>
        </w:r>
        <w:r w:rsidRPr="00A93BAA">
          <w:rPr>
            <w:bCs/>
          </w:rPr>
          <w:instrText xml:space="preserve"> PAGE </w:instrText>
        </w:r>
        <w:r w:rsidRPr="00A93BAA">
          <w:rPr>
            <w:bCs/>
          </w:rPr>
          <w:fldChar w:fldCharType="separate"/>
        </w:r>
        <w:r w:rsidR="00C173DF">
          <w:rPr>
            <w:bCs/>
            <w:noProof/>
          </w:rPr>
          <w:t>2</w:t>
        </w:r>
        <w:r w:rsidRPr="00A93BAA">
          <w:rPr>
            <w:bCs/>
          </w:rPr>
          <w:fldChar w:fldCharType="end"/>
        </w:r>
        <w:r>
          <w:t xml:space="preserve"> of </w:t>
        </w:r>
        <w:r w:rsidRPr="00A93BAA">
          <w:rPr>
            <w:bCs/>
          </w:rPr>
          <w:fldChar w:fldCharType="begin"/>
        </w:r>
        <w:r w:rsidRPr="00A93BAA">
          <w:rPr>
            <w:bCs/>
          </w:rPr>
          <w:instrText xml:space="preserve"> NUMPAGES  </w:instrText>
        </w:r>
        <w:r w:rsidRPr="00A93BAA">
          <w:rPr>
            <w:bCs/>
          </w:rPr>
          <w:fldChar w:fldCharType="separate"/>
        </w:r>
        <w:r w:rsidR="00C173DF">
          <w:rPr>
            <w:bCs/>
            <w:noProof/>
          </w:rPr>
          <w:t>2</w:t>
        </w:r>
        <w:r w:rsidRPr="00A93BAA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57B45"/>
    <w:multiLevelType w:val="hybridMultilevel"/>
    <w:tmpl w:val="375A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96"/>
    <w:rsid w:val="00053B2A"/>
    <w:rsid w:val="00057A96"/>
    <w:rsid w:val="00062693"/>
    <w:rsid w:val="00066AB7"/>
    <w:rsid w:val="000778F3"/>
    <w:rsid w:val="00077927"/>
    <w:rsid w:val="00090AB4"/>
    <w:rsid w:val="000B33AA"/>
    <w:rsid w:val="000C139F"/>
    <w:rsid w:val="000E79C4"/>
    <w:rsid w:val="000F11E3"/>
    <w:rsid w:val="00101177"/>
    <w:rsid w:val="00110425"/>
    <w:rsid w:val="00124935"/>
    <w:rsid w:val="00125A09"/>
    <w:rsid w:val="00150A13"/>
    <w:rsid w:val="0016173B"/>
    <w:rsid w:val="001648E9"/>
    <w:rsid w:val="0016619D"/>
    <w:rsid w:val="001728E6"/>
    <w:rsid w:val="00184DEF"/>
    <w:rsid w:val="001D4A5B"/>
    <w:rsid w:val="001F1F02"/>
    <w:rsid w:val="0022304C"/>
    <w:rsid w:val="002408E4"/>
    <w:rsid w:val="0024182A"/>
    <w:rsid w:val="00290111"/>
    <w:rsid w:val="0029286A"/>
    <w:rsid w:val="00294662"/>
    <w:rsid w:val="002B2D39"/>
    <w:rsid w:val="002E29FA"/>
    <w:rsid w:val="00301C3A"/>
    <w:rsid w:val="00321D49"/>
    <w:rsid w:val="00322C00"/>
    <w:rsid w:val="00325EAA"/>
    <w:rsid w:val="0033616F"/>
    <w:rsid w:val="00364C1F"/>
    <w:rsid w:val="0037428E"/>
    <w:rsid w:val="003A57B3"/>
    <w:rsid w:val="003D7E3D"/>
    <w:rsid w:val="003E3B94"/>
    <w:rsid w:val="004216D4"/>
    <w:rsid w:val="00435CA6"/>
    <w:rsid w:val="00474A2F"/>
    <w:rsid w:val="00482EB9"/>
    <w:rsid w:val="004D4C4B"/>
    <w:rsid w:val="004E121C"/>
    <w:rsid w:val="0051479B"/>
    <w:rsid w:val="0054334A"/>
    <w:rsid w:val="005671AF"/>
    <w:rsid w:val="00587E8E"/>
    <w:rsid w:val="00593DD2"/>
    <w:rsid w:val="00597CBE"/>
    <w:rsid w:val="005B1325"/>
    <w:rsid w:val="005C7D5A"/>
    <w:rsid w:val="005D600A"/>
    <w:rsid w:val="00603393"/>
    <w:rsid w:val="006038B3"/>
    <w:rsid w:val="0061760D"/>
    <w:rsid w:val="006218F2"/>
    <w:rsid w:val="00621BC5"/>
    <w:rsid w:val="00632906"/>
    <w:rsid w:val="006332BB"/>
    <w:rsid w:val="00663AA7"/>
    <w:rsid w:val="00681207"/>
    <w:rsid w:val="0069741F"/>
    <w:rsid w:val="006E613D"/>
    <w:rsid w:val="006F68D0"/>
    <w:rsid w:val="00730E10"/>
    <w:rsid w:val="007656FC"/>
    <w:rsid w:val="007A0F17"/>
    <w:rsid w:val="007A2653"/>
    <w:rsid w:val="007A5F8E"/>
    <w:rsid w:val="007D7378"/>
    <w:rsid w:val="007E50D9"/>
    <w:rsid w:val="007F1857"/>
    <w:rsid w:val="008201A6"/>
    <w:rsid w:val="008213F2"/>
    <w:rsid w:val="008609F8"/>
    <w:rsid w:val="0088693D"/>
    <w:rsid w:val="008B1135"/>
    <w:rsid w:val="008B3657"/>
    <w:rsid w:val="008D2B05"/>
    <w:rsid w:val="008E75EA"/>
    <w:rsid w:val="008F6CA0"/>
    <w:rsid w:val="00925B85"/>
    <w:rsid w:val="0094441C"/>
    <w:rsid w:val="00963290"/>
    <w:rsid w:val="00982A10"/>
    <w:rsid w:val="009941B6"/>
    <w:rsid w:val="009B6F93"/>
    <w:rsid w:val="00A03FEA"/>
    <w:rsid w:val="00A11875"/>
    <w:rsid w:val="00A118F0"/>
    <w:rsid w:val="00A30162"/>
    <w:rsid w:val="00A35C73"/>
    <w:rsid w:val="00A7517E"/>
    <w:rsid w:val="00A93BAA"/>
    <w:rsid w:val="00AA5B3B"/>
    <w:rsid w:val="00AB2DB1"/>
    <w:rsid w:val="00AB4C92"/>
    <w:rsid w:val="00AD3AE5"/>
    <w:rsid w:val="00AD6A15"/>
    <w:rsid w:val="00B11AE9"/>
    <w:rsid w:val="00B207F2"/>
    <w:rsid w:val="00B35E0D"/>
    <w:rsid w:val="00BC3667"/>
    <w:rsid w:val="00BC376B"/>
    <w:rsid w:val="00BF7F32"/>
    <w:rsid w:val="00C173DF"/>
    <w:rsid w:val="00C24F32"/>
    <w:rsid w:val="00C34113"/>
    <w:rsid w:val="00C420BB"/>
    <w:rsid w:val="00C553B7"/>
    <w:rsid w:val="00C61F78"/>
    <w:rsid w:val="00C9400C"/>
    <w:rsid w:val="00CC5474"/>
    <w:rsid w:val="00CE4491"/>
    <w:rsid w:val="00D4711C"/>
    <w:rsid w:val="00D569B3"/>
    <w:rsid w:val="00D57D53"/>
    <w:rsid w:val="00D77B20"/>
    <w:rsid w:val="00D81E7D"/>
    <w:rsid w:val="00DC5FAA"/>
    <w:rsid w:val="00DF32E7"/>
    <w:rsid w:val="00E32FDC"/>
    <w:rsid w:val="00E6286C"/>
    <w:rsid w:val="00E70109"/>
    <w:rsid w:val="00EC3FF1"/>
    <w:rsid w:val="00ED6363"/>
    <w:rsid w:val="00F00DE3"/>
    <w:rsid w:val="00F06887"/>
    <w:rsid w:val="00F10E77"/>
    <w:rsid w:val="00F11096"/>
    <w:rsid w:val="00F15C20"/>
    <w:rsid w:val="00F37CA7"/>
    <w:rsid w:val="00F44FF2"/>
    <w:rsid w:val="00F6464B"/>
    <w:rsid w:val="00F86AAF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C9C61C"/>
  <w15:chartTrackingRefBased/>
  <w15:docId w15:val="{D8193D93-5ABD-436C-9EDD-771A4720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A9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1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A96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7F3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7A96"/>
    <w:rPr>
      <w:rFonts w:ascii="Arial" w:eastAsiaTheme="majorEastAsia" w:hAnsi="Arial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B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6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D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E3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E3D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5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F8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F8E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0109"/>
    <w:rPr>
      <w:color w:val="0563C1"/>
      <w:u w:val="single"/>
    </w:rPr>
  </w:style>
  <w:style w:type="paragraph" w:styleId="ListParagraph">
    <w:name w:val="List Paragraph"/>
    <w:aliases w:val="list"/>
    <w:basedOn w:val="Normal"/>
    <w:link w:val="ListParagraphChar"/>
    <w:uiPriority w:val="34"/>
    <w:qFormat/>
    <w:rsid w:val="007D7378"/>
    <w:pPr>
      <w:ind w:left="720"/>
      <w:contextualSpacing/>
    </w:pPr>
  </w:style>
  <w:style w:type="character" w:customStyle="1" w:styleId="ListParagraphChar">
    <w:name w:val="List Paragraph Char"/>
    <w:aliases w:val="list Char"/>
    <w:basedOn w:val="DefaultParagraphFont"/>
    <w:link w:val="ListParagraph"/>
    <w:uiPriority w:val="34"/>
    <w:locked/>
    <w:rsid w:val="007D7378"/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6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capredesign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de.ca.gov/be/ag/ag/yr19/documents/sep19item0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e.ca.gov/be/ag/ag/yr19/documents/sep19item02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02E19-FE01-42CB-9BE8-E898EA71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SBE Memorandum Template</vt:lpstr>
    </vt:vector>
  </TitlesOfParts>
  <Company>California State Board of Education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2019 Memo IMB-IAD Item 01 - Information Memorandum (CA State Board of Education)</dc:title>
  <dc:subject>Update Regarding the Local Control and Accountability Plan Redesign Project and access to the Local Control and Accountability Plan Redesign Survey.</dc:subject>
  <dc:creator/>
  <cp:keywords/>
  <dc:description/>
  <cp:lastPrinted>2019-10-10T16:00:00Z</cp:lastPrinted>
  <dcterms:created xsi:type="dcterms:W3CDTF">2019-10-15T00:51:00Z</dcterms:created>
  <dcterms:modified xsi:type="dcterms:W3CDTF">2019-10-15T20:20:00Z</dcterms:modified>
  <cp:category/>
</cp:coreProperties>
</file>