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999E" w14:textId="78915661" w:rsidR="001821F8" w:rsidRDefault="00000000">
      <w:pPr>
        <w:spacing w:before="80" w:line="264" w:lineRule="auto"/>
        <w:ind w:left="310" w:right="288"/>
        <w:jc w:val="center"/>
        <w:rPr>
          <w:i/>
          <w:sz w:val="30"/>
        </w:rPr>
      </w:pPr>
      <w:r>
        <w:rPr>
          <w:i/>
          <w:sz w:val="30"/>
        </w:rPr>
        <w:t xml:space="preserve">English Language Arts/English Language Development </w:t>
      </w:r>
      <w:r w:rsidR="0004103A">
        <w:rPr>
          <w:i/>
          <w:sz w:val="30"/>
        </w:rPr>
        <w:t xml:space="preserve">(ELA/ELD) </w:t>
      </w:r>
      <w:r>
        <w:rPr>
          <w:i/>
          <w:sz w:val="30"/>
        </w:rPr>
        <w:t>Framework and Accompanying Documents</w:t>
      </w:r>
    </w:p>
    <w:p w14:paraId="6FB82F6B" w14:textId="77777777" w:rsidR="001821F8" w:rsidRDefault="00000000" w:rsidP="0004103A">
      <w:pPr>
        <w:pStyle w:val="Heading1"/>
        <w:spacing w:after="100" w:afterAutospacing="1"/>
      </w:pPr>
      <w:r>
        <w:t>Comprehensive ELD Guidance</w:t>
      </w:r>
    </w:p>
    <w:p w14:paraId="0328A5EF" w14:textId="77777777" w:rsidR="001821F8" w:rsidRPr="0004103A" w:rsidRDefault="00000000" w:rsidP="00B46DC2">
      <w:pPr>
        <w:rPr>
          <w:sz w:val="24"/>
          <w:szCs w:val="24"/>
        </w:rPr>
      </w:pPr>
      <w:r w:rsidRPr="0004103A">
        <w:rPr>
          <w:sz w:val="24"/>
          <w:szCs w:val="24"/>
        </w:rPr>
        <w:t>Directions:</w:t>
      </w:r>
    </w:p>
    <w:p w14:paraId="49726471" w14:textId="77777777" w:rsidR="001821F8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42"/>
        <w:rPr>
          <w:sz w:val="24"/>
        </w:rPr>
      </w:pPr>
      <w:r>
        <w:rPr>
          <w:sz w:val="24"/>
        </w:rPr>
        <w:t>Click on the chapter or document that interests you.</w:t>
      </w:r>
    </w:p>
    <w:p w14:paraId="448419BF" w14:textId="77777777" w:rsidR="001821F8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Explore to see what the </w:t>
      </w:r>
      <w:r>
        <w:rPr>
          <w:i/>
          <w:sz w:val="24"/>
        </w:rPr>
        <w:t xml:space="preserve">Framework </w:t>
      </w:r>
      <w:r>
        <w:rPr>
          <w:sz w:val="24"/>
        </w:rPr>
        <w:t>and accompanying documents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offer.</w:t>
      </w:r>
    </w:p>
    <w:p w14:paraId="18E4A8C8" w14:textId="3847BEA5" w:rsidR="001821F8" w:rsidRDefault="00000000">
      <w:pPr>
        <w:pStyle w:val="Heading2"/>
        <w:spacing w:before="217"/>
      </w:pPr>
      <w:r>
        <w:t xml:space="preserve">ELA/ELD </w:t>
      </w:r>
      <w:r w:rsidR="00495534">
        <w:t>Framework</w:t>
      </w:r>
    </w:p>
    <w:p w14:paraId="172BBFF9" w14:textId="07B994DC" w:rsidR="001821F8" w:rsidRPr="00030F3C" w:rsidRDefault="00000000" w:rsidP="00495534">
      <w:pPr>
        <w:pStyle w:val="BodyText"/>
        <w:spacing w:before="42" w:after="100" w:afterAutospacing="1"/>
        <w:ind w:left="100" w:firstLine="0"/>
        <w:rPr>
          <w:color w:val="0563C1"/>
        </w:rPr>
      </w:pPr>
      <w:hyperlink r:id="rId7" w:tooltip="ELA/ELD Framework">
        <w:r>
          <w:rPr>
            <w:rFonts w:ascii="Times New Roman"/>
            <w:color w:val="0000FF"/>
            <w:spacing w:val="-60"/>
            <w:u w:val="thick" w:color="0000FF"/>
          </w:rPr>
          <w:t xml:space="preserve"> </w:t>
        </w:r>
        <w:r w:rsidRPr="00030F3C">
          <w:rPr>
            <w:color w:val="0563C1"/>
            <w:u w:val="thick" w:color="0000FF"/>
          </w:rPr>
          <w:t>https://www.cde.ca.go</w:t>
        </w:r>
        <w:r w:rsidRPr="00030F3C">
          <w:rPr>
            <w:color w:val="0563C1"/>
            <w:u w:val="thick" w:color="0000FF"/>
          </w:rPr>
          <w:t>v</w:t>
        </w:r>
        <w:r w:rsidRPr="00030F3C">
          <w:rPr>
            <w:color w:val="0563C1"/>
            <w:u w:val="thick" w:color="0000FF"/>
          </w:rPr>
          <w:t>/ci/rl/cf/</w:t>
        </w:r>
      </w:hyperlink>
    </w:p>
    <w:p w14:paraId="69F5704B" w14:textId="77777777" w:rsidR="001821F8" w:rsidRDefault="00000000" w:rsidP="008B0CE8">
      <w:pPr>
        <w:pStyle w:val="Heading3"/>
        <w:spacing w:after="120"/>
      </w:pPr>
      <w:r>
        <w:t>Chapter 1 - Overview of the Standards</w:t>
      </w:r>
    </w:p>
    <w:p w14:paraId="07E1D04E" w14:textId="2C796785" w:rsidR="001821F8" w:rsidRDefault="00000000">
      <w:pPr>
        <w:pStyle w:val="BodyText"/>
        <w:ind w:left="100" w:firstLine="0"/>
      </w:pPr>
      <w:hyperlink r:id="rId8" w:tooltip="OneEnglish Language Arts/ English Language Development Framework Chapter 1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https://www.cde.ca.gov/ci/rl/cf/docum</w:t>
        </w:r>
        <w:r>
          <w:rPr>
            <w:color w:val="1154CC"/>
            <w:u w:val="thick" w:color="1154CC"/>
          </w:rPr>
          <w:t>e</w:t>
        </w:r>
        <w:r>
          <w:rPr>
            <w:color w:val="1154CC"/>
            <w:u w:val="thick" w:color="1154CC"/>
          </w:rPr>
          <w:t>nts/elaeldfwchapter1.pdf</w:t>
        </w:r>
      </w:hyperlink>
    </w:p>
    <w:p w14:paraId="7D00F8C1" w14:textId="77777777" w:rsidR="001821F8" w:rsidRDefault="00000000">
      <w:pPr>
        <w:pStyle w:val="ListParagraph"/>
        <w:numPr>
          <w:ilvl w:val="0"/>
          <w:numId w:val="1"/>
        </w:numPr>
        <w:tabs>
          <w:tab w:val="left" w:pos="359"/>
          <w:tab w:val="left" w:pos="360"/>
        </w:tabs>
        <w:ind w:right="5222" w:hanging="820"/>
        <w:jc w:val="right"/>
        <w:rPr>
          <w:sz w:val="24"/>
        </w:rPr>
      </w:pPr>
      <w:r>
        <w:rPr>
          <w:sz w:val="24"/>
        </w:rPr>
        <w:t>CA ELD Standards, pages 28-45</w:t>
      </w:r>
    </w:p>
    <w:p w14:paraId="2953FBB3" w14:textId="77777777" w:rsidR="001821F8" w:rsidRDefault="00000000">
      <w:pPr>
        <w:pStyle w:val="ListParagraph"/>
        <w:numPr>
          <w:ilvl w:val="1"/>
          <w:numId w:val="1"/>
        </w:numPr>
        <w:tabs>
          <w:tab w:val="left" w:pos="359"/>
          <w:tab w:val="left" w:pos="360"/>
        </w:tabs>
        <w:spacing w:before="42"/>
        <w:ind w:right="5249" w:hanging="1540"/>
        <w:jc w:val="right"/>
        <w:rPr>
          <w:sz w:val="24"/>
        </w:rPr>
      </w:pPr>
      <w:r>
        <w:rPr>
          <w:sz w:val="24"/>
        </w:rPr>
        <w:t>Background, pages 28-29</w:t>
      </w:r>
    </w:p>
    <w:p w14:paraId="15EBD7F9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Intent of the CA ELD Standards, pages 30-31</w:t>
      </w:r>
    </w:p>
    <w:p w14:paraId="13C92C0C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Nature of the CA ELD Standards, pages 32-34</w:t>
      </w:r>
    </w:p>
    <w:p w14:paraId="27AB91DE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Goal and Critical Principles for ELD, pages 34-36</w:t>
      </w:r>
    </w:p>
    <w:p w14:paraId="7C07AC64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English Language Proficiency Levels, pages 36-38</w:t>
      </w:r>
    </w:p>
    <w:p w14:paraId="4D6D61C0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 xml:space="preserve">Organization and Structure of the CA ELD </w:t>
      </w:r>
      <w:proofErr w:type="spellStart"/>
      <w:proofErr w:type="gramStart"/>
      <w:r>
        <w:rPr>
          <w:sz w:val="24"/>
        </w:rPr>
        <w:t>Standards,pages</w:t>
      </w:r>
      <w:proofErr w:type="spellEnd"/>
      <w:proofErr w:type="gramEnd"/>
      <w:r>
        <w:rPr>
          <w:sz w:val="24"/>
        </w:rPr>
        <w:t xml:space="preserve"> 38-45</w:t>
      </w:r>
    </w:p>
    <w:p w14:paraId="784BF277" w14:textId="327BBF2A" w:rsidR="001821F8" w:rsidRDefault="00000000" w:rsidP="0049553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after="100" w:afterAutospacing="1" w:line="276" w:lineRule="auto"/>
        <w:ind w:right="407"/>
        <w:rPr>
          <w:sz w:val="24"/>
        </w:rPr>
      </w:pPr>
      <w:r>
        <w:rPr>
          <w:sz w:val="24"/>
        </w:rPr>
        <w:t>Interrelationship of the CA C</w:t>
      </w:r>
      <w:r w:rsidR="0004103A">
        <w:rPr>
          <w:sz w:val="24"/>
        </w:rPr>
        <w:t xml:space="preserve">ommon </w:t>
      </w:r>
      <w:r>
        <w:rPr>
          <w:sz w:val="24"/>
        </w:rPr>
        <w:t>C</w:t>
      </w:r>
      <w:r w:rsidR="0004103A">
        <w:rPr>
          <w:sz w:val="24"/>
        </w:rPr>
        <w:t xml:space="preserve">ore </w:t>
      </w:r>
      <w:r>
        <w:rPr>
          <w:sz w:val="24"/>
        </w:rPr>
        <w:t>S</w:t>
      </w:r>
      <w:r w:rsidR="0004103A">
        <w:rPr>
          <w:sz w:val="24"/>
        </w:rPr>
        <w:t xml:space="preserve">tate </w:t>
      </w:r>
      <w:r>
        <w:rPr>
          <w:sz w:val="24"/>
        </w:rPr>
        <w:t>S</w:t>
      </w:r>
      <w:r w:rsidR="0004103A">
        <w:rPr>
          <w:sz w:val="24"/>
        </w:rPr>
        <w:t>tandards</w:t>
      </w:r>
      <w:r>
        <w:rPr>
          <w:sz w:val="24"/>
        </w:rPr>
        <w:t xml:space="preserve"> for ELA/Literacy and the CA ELD Standards, pages 45-48</w:t>
      </w:r>
    </w:p>
    <w:p w14:paraId="1B3A02A9" w14:textId="77777777" w:rsidR="001821F8" w:rsidRDefault="00000000" w:rsidP="008B0CE8">
      <w:pPr>
        <w:pStyle w:val="Heading3"/>
        <w:spacing w:after="120"/>
      </w:pPr>
      <w:r>
        <w:t>Chapter 2 - Essential Considerations in ELA/Literacy and ELD Curriculum, Instruction, and Assessment</w:t>
      </w:r>
    </w:p>
    <w:p w14:paraId="1B84BD80" w14:textId="1BC41BF0" w:rsidR="001821F8" w:rsidRPr="00030F3C" w:rsidRDefault="00000000">
      <w:pPr>
        <w:pStyle w:val="BodyText"/>
        <w:spacing w:before="0"/>
        <w:ind w:left="100" w:firstLine="0"/>
        <w:rPr>
          <w:color w:val="0563C1"/>
        </w:rPr>
      </w:pPr>
      <w:r>
        <w:rPr>
          <w:rFonts w:ascii="Times New Roman"/>
          <w:color w:val="0000FF"/>
          <w:spacing w:val="-60"/>
          <w:u w:val="thick" w:color="0000FF"/>
        </w:rPr>
        <w:t xml:space="preserve"> </w:t>
      </w:r>
      <w:hyperlink r:id="rId9" w:tooltip="OneEnglish Language Arts/ English Language Development Framework Chapter 2">
        <w:r w:rsidRPr="00030F3C">
          <w:rPr>
            <w:color w:val="0563C1"/>
            <w:u w:val="thick" w:color="0000FF"/>
          </w:rPr>
          <w:t>https://www.cde.ca.gov/ci/rl/cf/documents/elaeldfwchapter2.pdf</w:t>
        </w:r>
      </w:hyperlink>
    </w:p>
    <w:p w14:paraId="4E66A281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Promoting Bilingualism and Biliteracy, page</w:t>
      </w:r>
      <w:r>
        <w:rPr>
          <w:spacing w:val="-2"/>
          <w:sz w:val="24"/>
        </w:rPr>
        <w:t xml:space="preserve"> </w:t>
      </w:r>
      <w:r>
        <w:rPr>
          <w:sz w:val="24"/>
        </w:rPr>
        <w:t>61</w:t>
      </w:r>
    </w:p>
    <w:p w14:paraId="527501E2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Motivating and Engaging Learners, pages 63-64</w:t>
      </w:r>
    </w:p>
    <w:p w14:paraId="6DD61ED4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Respecting Learners, pages 64-66</w:t>
      </w:r>
    </w:p>
    <w:p w14:paraId="4A69A227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Amplification of the Key Themes in the CA ELD Standards, page 90</w:t>
      </w:r>
    </w:p>
    <w:p w14:paraId="517E84D0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Culturally and Linguistically Responsive pedagogy, page</w:t>
      </w:r>
      <w:r>
        <w:rPr>
          <w:spacing w:val="-3"/>
          <w:sz w:val="24"/>
        </w:rPr>
        <w:t xml:space="preserve"> </w:t>
      </w:r>
      <w:r>
        <w:rPr>
          <w:sz w:val="24"/>
        </w:rPr>
        <w:t>94</w:t>
      </w:r>
    </w:p>
    <w:p w14:paraId="7DBA06CF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/>
        <w:rPr>
          <w:sz w:val="24"/>
        </w:rPr>
      </w:pPr>
      <w:r>
        <w:rPr>
          <w:sz w:val="24"/>
        </w:rPr>
        <w:t>Primary Language Support, page 102</w:t>
      </w:r>
    </w:p>
    <w:p w14:paraId="64A43EF0" w14:textId="77777777" w:rsidR="001821F8" w:rsidRDefault="00000000" w:rsidP="0049553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after="100" w:afterAutospacing="1"/>
        <w:rPr>
          <w:sz w:val="24"/>
        </w:rPr>
      </w:pPr>
      <w:r>
        <w:rPr>
          <w:sz w:val="24"/>
        </w:rPr>
        <w:t xml:space="preserve">English Language Development Section, pages </w:t>
      </w:r>
      <w:r>
        <w:rPr>
          <w:spacing w:val="-3"/>
          <w:sz w:val="24"/>
        </w:rPr>
        <w:t>104-119</w:t>
      </w:r>
    </w:p>
    <w:p w14:paraId="47EB86C7" w14:textId="77777777" w:rsidR="001821F8" w:rsidRDefault="00000000" w:rsidP="008B0CE8">
      <w:pPr>
        <w:pStyle w:val="Heading3"/>
        <w:spacing w:after="120"/>
      </w:pPr>
      <w:r>
        <w:t>Chapter 3 – Content and Pedagogy: Transitional Kindergarten Through Grade One</w:t>
      </w:r>
    </w:p>
    <w:p w14:paraId="319E5DBB" w14:textId="0A1ED846" w:rsidR="001821F8" w:rsidRDefault="00000000">
      <w:pPr>
        <w:pStyle w:val="BodyText"/>
        <w:ind w:left="100" w:firstLine="0"/>
      </w:pPr>
      <w:hyperlink r:id="rId10" w:tooltip="OneEnglish Language Arts/ English Language Development Framework Chapter 3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https://www.cde.ca.gov/ci/rl/cf/documents/elaeldfwchapter3.pdf</w:t>
        </w:r>
      </w:hyperlink>
    </w:p>
    <w:p w14:paraId="237E95D1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Figure 3.2, Motivation and Engagement, pages 135-136</w:t>
      </w:r>
    </w:p>
    <w:p w14:paraId="4A464652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English Language Development Sections</w:t>
      </w:r>
    </w:p>
    <w:p w14:paraId="60306AE4" w14:textId="77777777" w:rsidR="00495534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80"/>
        <w:rPr>
          <w:sz w:val="24"/>
        </w:rPr>
      </w:pPr>
      <w:r w:rsidRPr="00495534">
        <w:rPr>
          <w:sz w:val="24"/>
        </w:rPr>
        <w:t>Overview of the Span, pages 166-168</w:t>
      </w:r>
    </w:p>
    <w:p w14:paraId="0F6EE9FE" w14:textId="6860AF42" w:rsidR="001821F8" w:rsidRPr="00495534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80"/>
        <w:rPr>
          <w:sz w:val="24"/>
        </w:rPr>
      </w:pPr>
      <w:r w:rsidRPr="00495534">
        <w:rPr>
          <w:sz w:val="24"/>
        </w:rPr>
        <w:t>Transitional Kindergarten, pages</w:t>
      </w:r>
      <w:r w:rsidRPr="00495534">
        <w:rPr>
          <w:spacing w:val="-1"/>
          <w:sz w:val="24"/>
        </w:rPr>
        <w:t xml:space="preserve"> </w:t>
      </w:r>
      <w:r w:rsidRPr="00495534">
        <w:rPr>
          <w:sz w:val="24"/>
        </w:rPr>
        <w:t>188-189</w:t>
      </w:r>
    </w:p>
    <w:p w14:paraId="2D137CFB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Kindergarten, pages 221-226</w:t>
      </w:r>
    </w:p>
    <w:p w14:paraId="5FAE7C81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lastRenderedPageBreak/>
        <w:t>Grade One, pages 258-261</w:t>
      </w:r>
    </w:p>
    <w:p w14:paraId="43EB3A1A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93"/>
        <w:rPr>
          <w:sz w:val="24"/>
        </w:rPr>
      </w:pPr>
      <w:r>
        <w:rPr>
          <w:sz w:val="24"/>
        </w:rPr>
        <w:t xml:space="preserve">ELA/Literacy and ELD in Action Sections (include Framing Questions for </w:t>
      </w:r>
      <w:r>
        <w:rPr>
          <w:spacing w:val="-3"/>
          <w:sz w:val="24"/>
        </w:rPr>
        <w:t xml:space="preserve">Lesson </w:t>
      </w:r>
      <w:r>
        <w:rPr>
          <w:sz w:val="24"/>
        </w:rPr>
        <w:t>Planning and Integrated and Designated ELD</w:t>
      </w:r>
      <w:r>
        <w:rPr>
          <w:spacing w:val="-1"/>
          <w:sz w:val="24"/>
        </w:rPr>
        <w:t xml:space="preserve"> </w:t>
      </w:r>
      <w:r>
        <w:rPr>
          <w:sz w:val="24"/>
        </w:rPr>
        <w:t>Vignettes)</w:t>
      </w:r>
    </w:p>
    <w:p w14:paraId="3220DE19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rPr>
          <w:sz w:val="24"/>
        </w:rPr>
      </w:pPr>
      <w:r>
        <w:rPr>
          <w:sz w:val="24"/>
        </w:rPr>
        <w:t>Transitional Kindergarten, pages</w:t>
      </w:r>
      <w:r>
        <w:rPr>
          <w:spacing w:val="-1"/>
          <w:sz w:val="24"/>
        </w:rPr>
        <w:t xml:space="preserve"> </w:t>
      </w:r>
      <w:r>
        <w:rPr>
          <w:sz w:val="24"/>
        </w:rPr>
        <w:t>190-199</w:t>
      </w:r>
    </w:p>
    <w:p w14:paraId="31F53914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Kindergarten, pages 227-237</w:t>
      </w:r>
    </w:p>
    <w:p w14:paraId="279B7F7F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Grade One, pages 261-274</w:t>
      </w:r>
    </w:p>
    <w:p w14:paraId="1376ECB4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Foundational Skills for English Learners, pages 162-164</w:t>
      </w:r>
    </w:p>
    <w:p w14:paraId="54636665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Snapshots (Integrated and Designated ELD)</w:t>
      </w:r>
    </w:p>
    <w:p w14:paraId="045C0298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Transitional Kindergarten, page</w:t>
      </w:r>
      <w:r>
        <w:rPr>
          <w:spacing w:val="-1"/>
          <w:sz w:val="24"/>
        </w:rPr>
        <w:t xml:space="preserve"> </w:t>
      </w:r>
      <w:r>
        <w:rPr>
          <w:sz w:val="24"/>
        </w:rPr>
        <w:t>186</w:t>
      </w:r>
    </w:p>
    <w:p w14:paraId="58DC22C9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Kindergarten, Snapshots 3.6 and 3.7, pages 222-226</w:t>
      </w:r>
    </w:p>
    <w:p w14:paraId="102F613F" w14:textId="77777777" w:rsidR="001821F8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 w:after="100" w:afterAutospacing="1"/>
        <w:rPr>
          <w:sz w:val="24"/>
        </w:rPr>
      </w:pPr>
      <w:r>
        <w:rPr>
          <w:sz w:val="24"/>
        </w:rPr>
        <w:t xml:space="preserve">Grade One, Snapshots 3.9, 3.10, and </w:t>
      </w:r>
      <w:r>
        <w:rPr>
          <w:spacing w:val="-4"/>
          <w:sz w:val="24"/>
        </w:rPr>
        <w:t xml:space="preserve">3.11, </w:t>
      </w:r>
      <w:r>
        <w:rPr>
          <w:sz w:val="24"/>
        </w:rPr>
        <w:t>pages 256-257,</w:t>
      </w:r>
      <w:r>
        <w:rPr>
          <w:spacing w:val="4"/>
          <w:sz w:val="24"/>
        </w:rPr>
        <w:t xml:space="preserve"> </w:t>
      </w:r>
      <w:r>
        <w:rPr>
          <w:sz w:val="24"/>
        </w:rPr>
        <w:t>259-261</w:t>
      </w:r>
    </w:p>
    <w:p w14:paraId="4E1C729D" w14:textId="77777777" w:rsidR="001821F8" w:rsidRDefault="00000000" w:rsidP="008B0CE8">
      <w:pPr>
        <w:pStyle w:val="Heading3"/>
        <w:spacing w:after="120"/>
      </w:pPr>
      <w:r>
        <w:t>Chapter 4 – Content and Pedagogy: Grades Two and Three</w:t>
      </w:r>
    </w:p>
    <w:p w14:paraId="3465E0D4" w14:textId="1DBE809F" w:rsidR="001821F8" w:rsidRDefault="00000000">
      <w:pPr>
        <w:pStyle w:val="BodyText"/>
        <w:ind w:left="100" w:firstLine="0"/>
      </w:pPr>
      <w:hyperlink r:id="rId11" w:tooltip="OneEnglish Language Arts/ English Language Development Framework Chapter 4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https://www.cde.ca.gov/ci/rl/cf/documents/elaeldfwchapter4.pdf</w:t>
        </w:r>
      </w:hyperlink>
    </w:p>
    <w:p w14:paraId="436EFF28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Figure 4.2, Motivation and Engagement, pages 288-289</w:t>
      </w:r>
    </w:p>
    <w:p w14:paraId="143F68B7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English Language Development Sections</w:t>
      </w:r>
    </w:p>
    <w:p w14:paraId="5FA0FD62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Overview of the Span, pages 317-318</w:t>
      </w:r>
    </w:p>
    <w:p w14:paraId="3E258EB0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 xml:space="preserve">Grade </w:t>
      </w:r>
      <w:r>
        <w:rPr>
          <w:spacing w:val="-4"/>
          <w:sz w:val="24"/>
        </w:rPr>
        <w:t xml:space="preserve">Two, </w:t>
      </w:r>
      <w:r>
        <w:rPr>
          <w:sz w:val="24"/>
        </w:rPr>
        <w:t>pages</w:t>
      </w:r>
      <w:r>
        <w:rPr>
          <w:spacing w:val="4"/>
          <w:sz w:val="24"/>
        </w:rPr>
        <w:t xml:space="preserve"> </w:t>
      </w:r>
      <w:r>
        <w:rPr>
          <w:sz w:val="24"/>
        </w:rPr>
        <w:t>333-338</w:t>
      </w:r>
    </w:p>
    <w:p w14:paraId="41DFD9F8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 Three, pages 372-375</w:t>
      </w:r>
    </w:p>
    <w:p w14:paraId="43B9C560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93"/>
        <w:rPr>
          <w:sz w:val="24"/>
        </w:rPr>
      </w:pPr>
      <w:r>
        <w:rPr>
          <w:sz w:val="24"/>
        </w:rPr>
        <w:t xml:space="preserve">ELA/Literacy and ELD in Action Sections (include Framing Questions for </w:t>
      </w:r>
      <w:r>
        <w:rPr>
          <w:spacing w:val="-3"/>
          <w:sz w:val="24"/>
        </w:rPr>
        <w:t xml:space="preserve">Lesson </w:t>
      </w:r>
      <w:r>
        <w:rPr>
          <w:sz w:val="24"/>
        </w:rPr>
        <w:t>Planning and Integrated and Designated ELD</w:t>
      </w:r>
      <w:r>
        <w:rPr>
          <w:spacing w:val="-1"/>
          <w:sz w:val="24"/>
        </w:rPr>
        <w:t xml:space="preserve"> </w:t>
      </w:r>
      <w:r>
        <w:rPr>
          <w:sz w:val="24"/>
        </w:rPr>
        <w:t>Vignettes)</w:t>
      </w:r>
    </w:p>
    <w:p w14:paraId="48D5DC40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rPr>
          <w:sz w:val="24"/>
        </w:rPr>
      </w:pPr>
      <w:r>
        <w:rPr>
          <w:sz w:val="24"/>
        </w:rPr>
        <w:t xml:space="preserve">Grade </w:t>
      </w:r>
      <w:r>
        <w:rPr>
          <w:spacing w:val="-4"/>
          <w:sz w:val="24"/>
        </w:rPr>
        <w:t xml:space="preserve">Two, </w:t>
      </w:r>
      <w:r>
        <w:rPr>
          <w:sz w:val="24"/>
        </w:rPr>
        <w:t>pages</w:t>
      </w:r>
      <w:r>
        <w:rPr>
          <w:spacing w:val="4"/>
          <w:sz w:val="24"/>
        </w:rPr>
        <w:t xml:space="preserve"> </w:t>
      </w:r>
      <w:r>
        <w:rPr>
          <w:sz w:val="24"/>
        </w:rPr>
        <w:t>339-349</w:t>
      </w:r>
    </w:p>
    <w:p w14:paraId="4F6F5E10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 Three, pages 375-386</w:t>
      </w:r>
    </w:p>
    <w:p w14:paraId="7E786B58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Foundational Skills for English Learners, pages 314-315</w:t>
      </w:r>
    </w:p>
    <w:p w14:paraId="6CBAFF82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Snapshots (Integrated and Designated ELD)</w:t>
      </w:r>
    </w:p>
    <w:p w14:paraId="5CE917D5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 xml:space="preserve">Grade </w:t>
      </w:r>
      <w:r>
        <w:rPr>
          <w:spacing w:val="-4"/>
          <w:sz w:val="24"/>
        </w:rPr>
        <w:t xml:space="preserve">Two, </w:t>
      </w:r>
      <w:r>
        <w:rPr>
          <w:sz w:val="24"/>
        </w:rPr>
        <w:t>Snapshots 4.2, 4.3, and 4.5 pages 332-333,</w:t>
      </w:r>
      <w:r>
        <w:rPr>
          <w:spacing w:val="4"/>
          <w:sz w:val="24"/>
        </w:rPr>
        <w:t xml:space="preserve"> </w:t>
      </w:r>
      <w:r>
        <w:rPr>
          <w:sz w:val="24"/>
        </w:rPr>
        <w:t>335-338</w:t>
      </w:r>
    </w:p>
    <w:p w14:paraId="75443F16" w14:textId="77777777" w:rsidR="001821F8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 w:after="100" w:afterAutospacing="1"/>
        <w:rPr>
          <w:sz w:val="24"/>
        </w:rPr>
      </w:pPr>
      <w:r>
        <w:rPr>
          <w:sz w:val="24"/>
        </w:rPr>
        <w:t>Grade Three, Snapshot 4.10, pages 374-375</w:t>
      </w:r>
    </w:p>
    <w:p w14:paraId="4F359BF2" w14:textId="77777777" w:rsidR="001821F8" w:rsidRDefault="00000000" w:rsidP="008B0CE8">
      <w:pPr>
        <w:pStyle w:val="Heading3"/>
        <w:spacing w:after="120"/>
      </w:pPr>
      <w:r>
        <w:t>Chapter 5 – Content and Pedagogy: Grades Four and Five</w:t>
      </w:r>
    </w:p>
    <w:p w14:paraId="56AC6FF9" w14:textId="132E0282" w:rsidR="001821F8" w:rsidRDefault="00000000">
      <w:pPr>
        <w:pStyle w:val="BodyText"/>
        <w:ind w:left="100" w:firstLine="0"/>
      </w:pPr>
      <w:hyperlink r:id="rId12" w:tooltip="OneEnglish Language Arts/ English Language Development Framework Chapter 5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https://www.cde.ca.gov/ci/rl/cf/documents/elaeldfwchapter5.pdf</w:t>
        </w:r>
      </w:hyperlink>
    </w:p>
    <w:p w14:paraId="3050943A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Figure 5.2, Motivation and Engagement, pages 396-397</w:t>
      </w:r>
    </w:p>
    <w:p w14:paraId="1E5336B6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English Language Development Sections</w:t>
      </w:r>
    </w:p>
    <w:p w14:paraId="79669C16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Overview of the Span, pages 422-423</w:t>
      </w:r>
    </w:p>
    <w:p w14:paraId="707EEC21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 xml:space="preserve">Grade </w:t>
      </w:r>
      <w:r>
        <w:rPr>
          <w:spacing w:val="-3"/>
          <w:sz w:val="24"/>
        </w:rPr>
        <w:t xml:space="preserve">Four, </w:t>
      </w:r>
      <w:r>
        <w:rPr>
          <w:sz w:val="24"/>
        </w:rPr>
        <w:t>pages</w:t>
      </w:r>
      <w:r>
        <w:rPr>
          <w:spacing w:val="4"/>
          <w:sz w:val="24"/>
        </w:rPr>
        <w:t xml:space="preserve"> </w:t>
      </w:r>
      <w:r>
        <w:rPr>
          <w:sz w:val="24"/>
        </w:rPr>
        <w:t>444-449</w:t>
      </w:r>
    </w:p>
    <w:p w14:paraId="50359CCE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 Five, pages 481-485</w:t>
      </w:r>
    </w:p>
    <w:p w14:paraId="33CD7D8D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93"/>
        <w:rPr>
          <w:sz w:val="24"/>
        </w:rPr>
      </w:pPr>
      <w:r>
        <w:rPr>
          <w:sz w:val="24"/>
        </w:rPr>
        <w:t xml:space="preserve">ELA/Literacy and ELD in Action Sections (include Framing Questions for </w:t>
      </w:r>
      <w:r>
        <w:rPr>
          <w:spacing w:val="-3"/>
          <w:sz w:val="24"/>
        </w:rPr>
        <w:t xml:space="preserve">Lesson </w:t>
      </w:r>
      <w:r>
        <w:rPr>
          <w:sz w:val="24"/>
        </w:rPr>
        <w:t>Planning and Integrated and Designated ELD</w:t>
      </w:r>
      <w:r>
        <w:rPr>
          <w:spacing w:val="-1"/>
          <w:sz w:val="24"/>
        </w:rPr>
        <w:t xml:space="preserve"> </w:t>
      </w:r>
      <w:r>
        <w:rPr>
          <w:sz w:val="24"/>
        </w:rPr>
        <w:t>Vignettes)</w:t>
      </w:r>
    </w:p>
    <w:p w14:paraId="7D08C9EA" w14:textId="77777777" w:rsidR="00495534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80"/>
        <w:rPr>
          <w:sz w:val="24"/>
        </w:rPr>
      </w:pPr>
      <w:r w:rsidRPr="00495534">
        <w:rPr>
          <w:sz w:val="24"/>
        </w:rPr>
        <w:t xml:space="preserve">Grade </w:t>
      </w:r>
      <w:r w:rsidRPr="00495534">
        <w:rPr>
          <w:spacing w:val="-3"/>
          <w:sz w:val="24"/>
        </w:rPr>
        <w:t xml:space="preserve">Four, </w:t>
      </w:r>
      <w:r w:rsidRPr="00495534">
        <w:rPr>
          <w:sz w:val="24"/>
        </w:rPr>
        <w:t>pages</w:t>
      </w:r>
      <w:r w:rsidRPr="00495534">
        <w:rPr>
          <w:spacing w:val="3"/>
          <w:sz w:val="24"/>
        </w:rPr>
        <w:t xml:space="preserve"> </w:t>
      </w:r>
      <w:r w:rsidRPr="00495534">
        <w:rPr>
          <w:sz w:val="24"/>
        </w:rPr>
        <w:t>449-474</w:t>
      </w:r>
    </w:p>
    <w:p w14:paraId="2D665E60" w14:textId="5F814389" w:rsidR="001821F8" w:rsidRPr="00495534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80"/>
        <w:rPr>
          <w:sz w:val="24"/>
        </w:rPr>
      </w:pPr>
      <w:r w:rsidRPr="00495534">
        <w:rPr>
          <w:sz w:val="24"/>
        </w:rPr>
        <w:t>Grade Five, pages 485-497</w:t>
      </w:r>
    </w:p>
    <w:p w14:paraId="4B3F4950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Foundational Skills for English Learners, pages 419-421, 440</w:t>
      </w:r>
    </w:p>
    <w:p w14:paraId="55EC63FE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Snapshots (Integrated and Designated ELD)</w:t>
      </w:r>
    </w:p>
    <w:p w14:paraId="68C4F09F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 xml:space="preserve">Grade </w:t>
      </w:r>
      <w:r>
        <w:rPr>
          <w:spacing w:val="-3"/>
          <w:sz w:val="24"/>
        </w:rPr>
        <w:t xml:space="preserve">Four, </w:t>
      </w:r>
      <w:r>
        <w:rPr>
          <w:sz w:val="24"/>
        </w:rPr>
        <w:t>5.3 and 5.4, pages</w:t>
      </w:r>
      <w:r>
        <w:rPr>
          <w:spacing w:val="3"/>
          <w:sz w:val="24"/>
        </w:rPr>
        <w:t xml:space="preserve"> </w:t>
      </w:r>
      <w:r>
        <w:rPr>
          <w:sz w:val="24"/>
        </w:rPr>
        <w:t>446-449</w:t>
      </w:r>
    </w:p>
    <w:p w14:paraId="664FEC6F" w14:textId="77777777" w:rsidR="001821F8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after="100" w:afterAutospacing="1"/>
        <w:rPr>
          <w:sz w:val="24"/>
        </w:rPr>
      </w:pPr>
      <w:r>
        <w:rPr>
          <w:sz w:val="24"/>
        </w:rPr>
        <w:lastRenderedPageBreak/>
        <w:t>Grade Five, Snapshots 5.6 and 5.9, pages 477-478, 484-485</w:t>
      </w:r>
    </w:p>
    <w:p w14:paraId="43802324" w14:textId="77777777" w:rsidR="001821F8" w:rsidRDefault="00000000" w:rsidP="008B0CE8">
      <w:pPr>
        <w:pStyle w:val="Heading3"/>
        <w:spacing w:after="120"/>
      </w:pPr>
      <w:r>
        <w:t>Chapter 6 – Content and Pedagogy: Grades Six Through Eight</w:t>
      </w:r>
    </w:p>
    <w:p w14:paraId="25D0E7C2" w14:textId="09128AE6" w:rsidR="001821F8" w:rsidRDefault="00000000">
      <w:pPr>
        <w:pStyle w:val="BodyText"/>
        <w:ind w:left="100" w:firstLine="0"/>
      </w:pPr>
      <w:hyperlink r:id="rId13" w:tooltip="OneEnglish Language Arts/ English Language Development Framework Chapter 6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https://www.cde.ca.gov/ci/rl/cf/documents/elaeldfwchapter6.pdf</w:t>
        </w:r>
      </w:hyperlink>
    </w:p>
    <w:p w14:paraId="5A57C27C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 xml:space="preserve">Figure 6.2, Motivation and Engagement, pages </w:t>
      </w:r>
      <w:r>
        <w:rPr>
          <w:spacing w:val="-3"/>
          <w:sz w:val="24"/>
        </w:rPr>
        <w:t>510-511</w:t>
      </w:r>
    </w:p>
    <w:p w14:paraId="73CCF40C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English Language Development Sections</w:t>
      </w:r>
    </w:p>
    <w:p w14:paraId="18BB6ADF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Overview of the Span, pages 543-547</w:t>
      </w:r>
    </w:p>
    <w:p w14:paraId="68FF9FE3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Grade Six, pages 565-566</w:t>
      </w:r>
    </w:p>
    <w:p w14:paraId="31A5AE1E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 Seven, pages 597-598</w:t>
      </w:r>
    </w:p>
    <w:p w14:paraId="3C1588E5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 Eight, pages 635-636</w:t>
      </w:r>
    </w:p>
    <w:p w14:paraId="2131846C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93"/>
        <w:rPr>
          <w:sz w:val="24"/>
        </w:rPr>
      </w:pPr>
      <w:r>
        <w:rPr>
          <w:sz w:val="24"/>
        </w:rPr>
        <w:t xml:space="preserve">ELA/Literacy and ELD in Action Sections (include Framing Questions for </w:t>
      </w:r>
      <w:r>
        <w:rPr>
          <w:spacing w:val="-3"/>
          <w:sz w:val="24"/>
        </w:rPr>
        <w:t xml:space="preserve">Lesson </w:t>
      </w:r>
      <w:r>
        <w:rPr>
          <w:sz w:val="24"/>
        </w:rPr>
        <w:t>Planning and Integrated and Designated ELD</w:t>
      </w:r>
      <w:r>
        <w:rPr>
          <w:spacing w:val="-1"/>
          <w:sz w:val="24"/>
        </w:rPr>
        <w:t xml:space="preserve"> </w:t>
      </w:r>
      <w:r>
        <w:rPr>
          <w:sz w:val="24"/>
        </w:rPr>
        <w:t>Vignettes)</w:t>
      </w:r>
    </w:p>
    <w:p w14:paraId="03B1E4CD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rPr>
          <w:sz w:val="24"/>
        </w:rPr>
      </w:pPr>
      <w:r>
        <w:rPr>
          <w:sz w:val="24"/>
        </w:rPr>
        <w:t>Grade Six, pages 566-580</w:t>
      </w:r>
    </w:p>
    <w:p w14:paraId="5AA33D79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 Seven, pages 599-614</w:t>
      </w:r>
    </w:p>
    <w:p w14:paraId="437A4338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Grade Eight, pages 638-654</w:t>
      </w:r>
    </w:p>
    <w:p w14:paraId="44718346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Foundational Skills for English Learners, pages 539-541</w:t>
      </w:r>
    </w:p>
    <w:p w14:paraId="51C5FCA7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Snapshots (Integrated and Designated ELD)</w:t>
      </w:r>
    </w:p>
    <w:p w14:paraId="337A85E9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Grade Six, Snapshots 6.1 and 6.2, pages 550 and 553</w:t>
      </w:r>
    </w:p>
    <w:p w14:paraId="7E6FFD0E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 Seven, Snapshots 6.6 and 6.8, pages 589 and 596</w:t>
      </w:r>
    </w:p>
    <w:p w14:paraId="294BF1E1" w14:textId="77777777" w:rsidR="001821F8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 w:after="100" w:afterAutospacing="1"/>
        <w:rPr>
          <w:sz w:val="24"/>
        </w:rPr>
      </w:pPr>
      <w:r>
        <w:rPr>
          <w:sz w:val="24"/>
        </w:rPr>
        <w:t xml:space="preserve">Grade Eight, Snapshots 6.10 and </w:t>
      </w:r>
      <w:r>
        <w:rPr>
          <w:spacing w:val="-4"/>
          <w:sz w:val="24"/>
        </w:rPr>
        <w:t xml:space="preserve">6.11, </w:t>
      </w:r>
      <w:r>
        <w:rPr>
          <w:sz w:val="24"/>
        </w:rPr>
        <w:t>pages 627-630,</w:t>
      </w:r>
      <w:r>
        <w:rPr>
          <w:spacing w:val="4"/>
          <w:sz w:val="24"/>
        </w:rPr>
        <w:t xml:space="preserve"> </w:t>
      </w:r>
      <w:r>
        <w:rPr>
          <w:sz w:val="24"/>
        </w:rPr>
        <w:t>631-634</w:t>
      </w:r>
    </w:p>
    <w:p w14:paraId="312C64EC" w14:textId="77777777" w:rsidR="001821F8" w:rsidRDefault="00000000" w:rsidP="008B0CE8">
      <w:pPr>
        <w:pStyle w:val="Heading3"/>
        <w:spacing w:after="120"/>
      </w:pPr>
      <w:r>
        <w:t>Chapter 7 – Content and Pedagogy: Grades Nine Through Twelve</w:t>
      </w:r>
    </w:p>
    <w:p w14:paraId="0F287AA5" w14:textId="315AE045" w:rsidR="001821F8" w:rsidRPr="00030F3C" w:rsidRDefault="00000000">
      <w:pPr>
        <w:pStyle w:val="BodyText"/>
        <w:ind w:left="100" w:firstLine="0"/>
        <w:rPr>
          <w:color w:val="0563C1"/>
        </w:rPr>
      </w:pPr>
      <w:hyperlink r:id="rId14" w:tooltip="OneEnglish Language Arts/ English Language Development Framework Chapter 7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 w:rsidRPr="00030F3C">
          <w:rPr>
            <w:color w:val="0563C1"/>
            <w:u w:val="thick" w:color="1154CC"/>
          </w:rPr>
          <w:t>https://www.cde.ca.gov/ci/rl/cf/documents/elaeldfwchapter7.pdf</w:t>
        </w:r>
      </w:hyperlink>
    </w:p>
    <w:p w14:paraId="1EF5B54E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Figure 7.2, Motivation and Engagement, pages 670-671</w:t>
      </w:r>
    </w:p>
    <w:p w14:paraId="53392F00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English Language Development Sections</w:t>
      </w:r>
    </w:p>
    <w:p w14:paraId="53CCFFA5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Overview of the Span, pages 718-722</w:t>
      </w:r>
    </w:p>
    <w:p w14:paraId="7A784550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 xml:space="preserve">Grades Nine and </w:t>
      </w:r>
      <w:r>
        <w:rPr>
          <w:spacing w:val="-7"/>
          <w:sz w:val="24"/>
        </w:rPr>
        <w:t xml:space="preserve">Ten, </w:t>
      </w:r>
      <w:r>
        <w:rPr>
          <w:sz w:val="24"/>
        </w:rPr>
        <w:t>pages</w:t>
      </w:r>
      <w:r>
        <w:rPr>
          <w:spacing w:val="8"/>
          <w:sz w:val="24"/>
        </w:rPr>
        <w:t xml:space="preserve"> </w:t>
      </w:r>
      <w:r>
        <w:rPr>
          <w:sz w:val="24"/>
        </w:rPr>
        <w:t>737-741</w:t>
      </w:r>
    </w:p>
    <w:p w14:paraId="73080F3C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Grades Eleven and Twelve, pages</w:t>
      </w:r>
      <w:r>
        <w:rPr>
          <w:spacing w:val="-2"/>
          <w:sz w:val="24"/>
        </w:rPr>
        <w:t xml:space="preserve"> </w:t>
      </w:r>
      <w:r>
        <w:rPr>
          <w:sz w:val="24"/>
        </w:rPr>
        <w:t>787-789</w:t>
      </w:r>
    </w:p>
    <w:p w14:paraId="173D76B2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93"/>
        <w:rPr>
          <w:sz w:val="24"/>
        </w:rPr>
      </w:pPr>
      <w:r>
        <w:rPr>
          <w:sz w:val="24"/>
        </w:rPr>
        <w:t xml:space="preserve">ELA/Literacy and ELD in Action Sections (include Framing Questions for </w:t>
      </w:r>
      <w:r>
        <w:rPr>
          <w:spacing w:val="-3"/>
          <w:sz w:val="24"/>
        </w:rPr>
        <w:t xml:space="preserve">Lesson </w:t>
      </w:r>
      <w:r>
        <w:rPr>
          <w:sz w:val="24"/>
        </w:rPr>
        <w:t>Planning and Integrated and Designated ELD</w:t>
      </w:r>
      <w:r>
        <w:rPr>
          <w:spacing w:val="-1"/>
          <w:sz w:val="24"/>
        </w:rPr>
        <w:t xml:space="preserve"> </w:t>
      </w:r>
      <w:r>
        <w:rPr>
          <w:sz w:val="24"/>
        </w:rPr>
        <w:t>Vignettes)</w:t>
      </w:r>
    </w:p>
    <w:p w14:paraId="2BFF54EB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rPr>
          <w:sz w:val="24"/>
        </w:rPr>
      </w:pPr>
      <w:r>
        <w:rPr>
          <w:sz w:val="24"/>
        </w:rPr>
        <w:t xml:space="preserve">Grades Nine and </w:t>
      </w:r>
      <w:r>
        <w:rPr>
          <w:spacing w:val="-7"/>
          <w:sz w:val="24"/>
        </w:rPr>
        <w:t xml:space="preserve">Ten, </w:t>
      </w:r>
      <w:r>
        <w:rPr>
          <w:sz w:val="24"/>
        </w:rPr>
        <w:t>pages</w:t>
      </w:r>
      <w:r>
        <w:rPr>
          <w:spacing w:val="7"/>
          <w:sz w:val="24"/>
        </w:rPr>
        <w:t xml:space="preserve"> </w:t>
      </w:r>
      <w:r>
        <w:rPr>
          <w:sz w:val="24"/>
        </w:rPr>
        <w:t>741-766</w:t>
      </w:r>
    </w:p>
    <w:p w14:paraId="7D69956E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Grades Eleven and Twelve, pages</w:t>
      </w:r>
      <w:r>
        <w:rPr>
          <w:spacing w:val="-2"/>
          <w:sz w:val="24"/>
        </w:rPr>
        <w:t xml:space="preserve"> </w:t>
      </w:r>
      <w:r>
        <w:rPr>
          <w:sz w:val="24"/>
        </w:rPr>
        <w:t>789-766</w:t>
      </w:r>
    </w:p>
    <w:p w14:paraId="5696A9E6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Foundational Skills for English Learners, pages 713-715</w:t>
      </w:r>
    </w:p>
    <w:p w14:paraId="6D00D004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Snapshots (Integrated and Designated ELD)</w:t>
      </w:r>
    </w:p>
    <w:p w14:paraId="20CF6D4E" w14:textId="77777777" w:rsidR="00495534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80" w:line="276" w:lineRule="auto"/>
        <w:ind w:right="593"/>
        <w:rPr>
          <w:sz w:val="24"/>
        </w:rPr>
      </w:pPr>
      <w:r w:rsidRPr="00495534">
        <w:rPr>
          <w:sz w:val="24"/>
        </w:rPr>
        <w:t xml:space="preserve">Grades Nine and </w:t>
      </w:r>
      <w:r w:rsidRPr="00495534">
        <w:rPr>
          <w:spacing w:val="-7"/>
          <w:sz w:val="24"/>
        </w:rPr>
        <w:t xml:space="preserve">Ten, </w:t>
      </w:r>
      <w:r w:rsidRPr="00495534">
        <w:rPr>
          <w:sz w:val="24"/>
        </w:rPr>
        <w:t>Snapshots 7.1 and 7.5, pages 726-727,</w:t>
      </w:r>
      <w:r w:rsidRPr="00495534">
        <w:rPr>
          <w:spacing w:val="7"/>
          <w:sz w:val="24"/>
        </w:rPr>
        <w:t xml:space="preserve"> </w:t>
      </w:r>
      <w:r w:rsidRPr="00495534">
        <w:rPr>
          <w:sz w:val="24"/>
        </w:rPr>
        <w:t>739-741</w:t>
      </w:r>
    </w:p>
    <w:p w14:paraId="7EE1D8EA" w14:textId="21003A75" w:rsidR="001821F8" w:rsidRPr="00495534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80" w:after="100" w:afterAutospacing="1" w:line="276" w:lineRule="auto"/>
        <w:ind w:right="593"/>
        <w:rPr>
          <w:sz w:val="24"/>
        </w:rPr>
      </w:pPr>
      <w:r w:rsidRPr="00495534">
        <w:rPr>
          <w:sz w:val="24"/>
        </w:rPr>
        <w:t xml:space="preserve">Grades Eleven and Twelve, Snapshots 7.6, 7.7, 7.10, pages </w:t>
      </w:r>
      <w:r w:rsidRPr="00495534">
        <w:rPr>
          <w:spacing w:val="-3"/>
          <w:sz w:val="24"/>
        </w:rPr>
        <w:t xml:space="preserve">770-771, </w:t>
      </w:r>
      <w:r w:rsidRPr="00495534">
        <w:rPr>
          <w:sz w:val="24"/>
        </w:rPr>
        <w:t>773-774, 782-783</w:t>
      </w:r>
    </w:p>
    <w:p w14:paraId="233A5E97" w14:textId="77777777" w:rsidR="001821F8" w:rsidRDefault="00000000" w:rsidP="008B0CE8">
      <w:pPr>
        <w:pStyle w:val="Heading3"/>
        <w:spacing w:after="120"/>
      </w:pPr>
      <w:r>
        <w:t>Chapter 8 – Assessment</w:t>
      </w:r>
    </w:p>
    <w:p w14:paraId="114B7CCF" w14:textId="21AF3696" w:rsidR="001821F8" w:rsidRPr="00030F3C" w:rsidRDefault="00000000">
      <w:pPr>
        <w:pStyle w:val="BodyText"/>
        <w:ind w:left="100" w:firstLine="0"/>
        <w:rPr>
          <w:color w:val="0563C1"/>
        </w:rPr>
      </w:pPr>
      <w:r>
        <w:rPr>
          <w:rFonts w:ascii="Times New Roman"/>
          <w:color w:val="0000FF"/>
          <w:spacing w:val="-60"/>
          <w:u w:val="thick" w:color="0000FF"/>
        </w:rPr>
        <w:t xml:space="preserve"> </w:t>
      </w:r>
      <w:hyperlink r:id="rId15" w:tooltip="OneEnglish Language Arts/ English Language Development Framework Chapter 8">
        <w:r w:rsidRPr="00030F3C">
          <w:rPr>
            <w:color w:val="0563C1"/>
            <w:u w:val="thick" w:color="0000FF"/>
          </w:rPr>
          <w:t>https://www.cde.ca.gov/ci/rl/cf/documents/elaeldfwchapter8.pdf</w:t>
        </w:r>
      </w:hyperlink>
    </w:p>
    <w:p w14:paraId="17FFBC49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Snapshots 8.2, 8.3, 8.4, pages 833, 834, 835-836</w:t>
      </w:r>
    </w:p>
    <w:p w14:paraId="48E70101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lastRenderedPageBreak/>
        <w:t>Assessing ELD Using Medium-Cycle Evidence, page 838</w:t>
      </w:r>
    </w:p>
    <w:p w14:paraId="611E5DF3" w14:textId="4072C588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Ensuring Accessibility for E</w:t>
      </w:r>
      <w:r w:rsidR="00396D94">
        <w:rPr>
          <w:sz w:val="24"/>
        </w:rPr>
        <w:t xml:space="preserve">nglish </w:t>
      </w:r>
      <w:r>
        <w:rPr>
          <w:sz w:val="24"/>
        </w:rPr>
        <w:t>L</w:t>
      </w:r>
      <w:r w:rsidR="00396D94">
        <w:rPr>
          <w:sz w:val="24"/>
        </w:rPr>
        <w:t>earner</w:t>
      </w:r>
      <w:r>
        <w:rPr>
          <w:sz w:val="24"/>
        </w:rPr>
        <w:t>s on Long-Cycle Assessment, pages 841-842</w:t>
      </w:r>
    </w:p>
    <w:p w14:paraId="65072444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Assessment of ELD Progress in Writing, pages</w:t>
      </w:r>
      <w:r>
        <w:rPr>
          <w:spacing w:val="-1"/>
          <w:sz w:val="24"/>
        </w:rPr>
        <w:t xml:space="preserve"> </w:t>
      </w:r>
      <w:r>
        <w:rPr>
          <w:sz w:val="24"/>
        </w:rPr>
        <w:t>851-855</w:t>
      </w:r>
    </w:p>
    <w:p w14:paraId="5E07419B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Assessment of ELD Progress in Oral Language, pages 856-858</w:t>
      </w:r>
    </w:p>
    <w:p w14:paraId="576CCFA4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Biliteracy Assessment, page 865</w:t>
      </w:r>
    </w:p>
    <w:p w14:paraId="0466BBD8" w14:textId="77777777" w:rsidR="001821F8" w:rsidRDefault="00000000" w:rsidP="0049553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 w:after="100" w:afterAutospacing="1"/>
        <w:rPr>
          <w:sz w:val="24"/>
        </w:rPr>
      </w:pPr>
      <w:r>
        <w:rPr>
          <w:sz w:val="24"/>
        </w:rPr>
        <w:t>English Language Proficiency Assessment, pages 866-867</w:t>
      </w:r>
    </w:p>
    <w:p w14:paraId="7E57E3DD" w14:textId="77777777" w:rsidR="001821F8" w:rsidRDefault="00000000" w:rsidP="008B0CE8">
      <w:pPr>
        <w:pStyle w:val="Heading3"/>
        <w:spacing w:after="120"/>
      </w:pPr>
      <w:r>
        <w:t>Chapter 9 – Access and Equity</w:t>
      </w:r>
    </w:p>
    <w:p w14:paraId="0CCD9FFB" w14:textId="157D8BFC" w:rsidR="001821F8" w:rsidRDefault="00000000">
      <w:pPr>
        <w:pStyle w:val="BodyText"/>
        <w:ind w:left="100" w:firstLine="0"/>
      </w:pPr>
      <w:hyperlink r:id="rId16" w:tooltip="OneEnglish Language Arts/ English Language Development Framework Chapter 9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https://www.cde.ca.gov/ci/rl/cf/documents/elaeldfwchapter9.pdf</w:t>
        </w:r>
      </w:hyperlink>
    </w:p>
    <w:p w14:paraId="477F1C0D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ELs/Biliterate Students, pages 881-894</w:t>
      </w:r>
    </w:p>
    <w:p w14:paraId="7263FD94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Migrant Students, page 897</w:t>
      </w:r>
    </w:p>
    <w:p w14:paraId="01041553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 xml:space="preserve">Culturally and Linguistically Responsive </w:t>
      </w:r>
      <w:r>
        <w:rPr>
          <w:spacing w:val="-3"/>
          <w:sz w:val="24"/>
        </w:rPr>
        <w:t xml:space="preserve">Teaching, </w:t>
      </w:r>
      <w:r>
        <w:rPr>
          <w:sz w:val="24"/>
        </w:rPr>
        <w:t>pages 916-</w:t>
      </w:r>
      <w:r>
        <w:rPr>
          <w:spacing w:val="3"/>
          <w:sz w:val="24"/>
        </w:rPr>
        <w:t xml:space="preserve"> </w:t>
      </w:r>
      <w:r>
        <w:rPr>
          <w:sz w:val="24"/>
        </w:rPr>
        <w:t>919)</w:t>
      </w:r>
    </w:p>
    <w:p w14:paraId="14B2BCB0" w14:textId="78251200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Linguistic and Cultural Congruence for E</w:t>
      </w:r>
      <w:r w:rsidR="00396D94">
        <w:rPr>
          <w:sz w:val="24"/>
        </w:rPr>
        <w:t xml:space="preserve">nglish </w:t>
      </w:r>
      <w:r>
        <w:rPr>
          <w:sz w:val="24"/>
        </w:rPr>
        <w:t>L</w:t>
      </w:r>
      <w:r w:rsidR="00396D94">
        <w:rPr>
          <w:sz w:val="24"/>
        </w:rPr>
        <w:t>earners</w:t>
      </w:r>
      <w:r>
        <w:rPr>
          <w:sz w:val="24"/>
        </w:rPr>
        <w:t>, page 928</w:t>
      </w:r>
    </w:p>
    <w:p w14:paraId="27FD73DF" w14:textId="77777777" w:rsidR="001821F8" w:rsidRDefault="00000000" w:rsidP="0049553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after="100" w:afterAutospacing="1"/>
        <w:rPr>
          <w:sz w:val="24"/>
        </w:rPr>
      </w:pPr>
      <w:r>
        <w:rPr>
          <w:sz w:val="24"/>
        </w:rPr>
        <w:t xml:space="preserve">Figures 9.2, 9.3, </w:t>
      </w:r>
      <w:r>
        <w:rPr>
          <w:spacing w:val="-4"/>
          <w:sz w:val="24"/>
        </w:rPr>
        <w:t xml:space="preserve">9.11, </w:t>
      </w:r>
      <w:r>
        <w:rPr>
          <w:sz w:val="24"/>
        </w:rPr>
        <w:t>9.12, 9.14, pages 890, 892, 917,</w:t>
      </w:r>
      <w:r>
        <w:rPr>
          <w:spacing w:val="4"/>
          <w:sz w:val="24"/>
        </w:rPr>
        <w:t xml:space="preserve"> </w:t>
      </w:r>
      <w:r>
        <w:rPr>
          <w:sz w:val="24"/>
        </w:rPr>
        <w:t>925-927</w:t>
      </w:r>
    </w:p>
    <w:p w14:paraId="281BE167" w14:textId="77777777" w:rsidR="001821F8" w:rsidRDefault="00000000" w:rsidP="008B0CE8">
      <w:pPr>
        <w:pStyle w:val="Heading3"/>
        <w:spacing w:after="120"/>
      </w:pPr>
      <w:r>
        <w:t xml:space="preserve">Chapter 10 – Learning in the 21st </w:t>
      </w:r>
      <w:proofErr w:type="gramStart"/>
      <w:r>
        <w:t>Century</w:t>
      </w:r>
      <w:proofErr w:type="gramEnd"/>
    </w:p>
    <w:p w14:paraId="50A2EE34" w14:textId="468F7EB1" w:rsidR="001821F8" w:rsidRDefault="00000000">
      <w:pPr>
        <w:pStyle w:val="BodyText"/>
        <w:ind w:left="100" w:firstLine="0"/>
      </w:pPr>
      <w:hyperlink r:id="rId17" w:tooltip="OneEnglish Language Arts/ English Language Development Framework Chapter 10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</w:t>
        </w:r>
        <w:r>
          <w:rPr>
            <w:color w:val="1154CC"/>
            <w:u w:val="thick" w:color="1154CC"/>
          </w:rPr>
          <w:t>c</w:t>
        </w:r>
        <w:r>
          <w:rPr>
            <w:color w:val="1154CC"/>
            <w:u w:val="thick" w:color="1154CC"/>
          </w:rPr>
          <w:t>uments/elaeldfwchapter10.pdf</w:t>
        </w:r>
      </w:hyperlink>
    </w:p>
    <w:p w14:paraId="15992D2A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21st Century Skills and the Standards</w:t>
      </w:r>
    </w:p>
    <w:p w14:paraId="306669CB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Global Awareness and Competence, pages</w:t>
      </w:r>
      <w:r>
        <w:rPr>
          <w:spacing w:val="-1"/>
          <w:sz w:val="24"/>
        </w:rPr>
        <w:t xml:space="preserve"> </w:t>
      </w:r>
      <w:r>
        <w:rPr>
          <w:sz w:val="24"/>
        </w:rPr>
        <w:t>950-</w:t>
      </w:r>
    </w:p>
    <w:p w14:paraId="63F559CD" w14:textId="77777777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line="276" w:lineRule="auto"/>
        <w:ind w:right="514"/>
        <w:rPr>
          <w:sz w:val="24"/>
        </w:rPr>
      </w:pPr>
      <w:r>
        <w:rPr>
          <w:sz w:val="24"/>
        </w:rPr>
        <w:t>Figure 10.8 Global Competencies aligned with CCR Anchor Standards and CA ELD Standards critical principles, pages 952-954</w:t>
      </w:r>
    </w:p>
    <w:p w14:paraId="5682EB22" w14:textId="62874786" w:rsidR="001821F8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 w:line="276" w:lineRule="auto"/>
        <w:ind w:right="554"/>
        <w:rPr>
          <w:sz w:val="24"/>
        </w:rPr>
      </w:pPr>
      <w:r>
        <w:rPr>
          <w:sz w:val="24"/>
        </w:rPr>
        <w:t>Figure 10.9 C</w:t>
      </w:r>
      <w:r w:rsidR="00396D94">
        <w:rPr>
          <w:sz w:val="24"/>
        </w:rPr>
        <w:t>ollege and Career Readiness (C</w:t>
      </w:r>
      <w:r>
        <w:rPr>
          <w:sz w:val="24"/>
        </w:rPr>
        <w:t>CR</w:t>
      </w:r>
      <w:r w:rsidR="00396D94">
        <w:rPr>
          <w:sz w:val="24"/>
        </w:rPr>
        <w:t>)</w:t>
      </w:r>
      <w:r>
        <w:rPr>
          <w:sz w:val="24"/>
        </w:rPr>
        <w:t xml:space="preserve"> Anchor Standards and CA ELD Standards Critical Principles and Selected Grade-Level/Proficiency-Level Standards </w:t>
      </w:r>
      <w:r>
        <w:rPr>
          <w:spacing w:val="-5"/>
          <w:sz w:val="24"/>
        </w:rPr>
        <w:t xml:space="preserve">with </w:t>
      </w:r>
      <w:r>
        <w:rPr>
          <w:sz w:val="24"/>
        </w:rPr>
        <w:t xml:space="preserve">Explicit </w:t>
      </w:r>
      <w:r>
        <w:rPr>
          <w:spacing w:val="-3"/>
          <w:sz w:val="24"/>
        </w:rPr>
        <w:t xml:space="preserve">Technology </w:t>
      </w:r>
      <w:r>
        <w:rPr>
          <w:sz w:val="24"/>
        </w:rPr>
        <w:t>Components, pages</w:t>
      </w:r>
      <w:r>
        <w:rPr>
          <w:spacing w:val="3"/>
          <w:sz w:val="24"/>
        </w:rPr>
        <w:t xml:space="preserve"> </w:t>
      </w:r>
      <w:r>
        <w:rPr>
          <w:sz w:val="24"/>
        </w:rPr>
        <w:t>957-958</w:t>
      </w:r>
    </w:p>
    <w:p w14:paraId="77835323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/>
        <w:rPr>
          <w:sz w:val="24"/>
        </w:rPr>
      </w:pPr>
      <w:r>
        <w:rPr>
          <w:sz w:val="24"/>
        </w:rPr>
        <w:t>Equitable Access</w:t>
      </w:r>
    </w:p>
    <w:p w14:paraId="0419531D" w14:textId="77777777" w:rsidR="001821F8" w:rsidRDefault="00000000" w:rsidP="0049553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2" w:after="100" w:afterAutospacing="1"/>
        <w:rPr>
          <w:sz w:val="24"/>
        </w:rPr>
      </w:pPr>
      <w:r>
        <w:rPr>
          <w:sz w:val="24"/>
        </w:rPr>
        <w:t>English Learners, page 964</w:t>
      </w:r>
    </w:p>
    <w:p w14:paraId="504F3ED4" w14:textId="77777777" w:rsidR="001821F8" w:rsidRDefault="00000000" w:rsidP="008B0CE8">
      <w:pPr>
        <w:pStyle w:val="Heading3"/>
        <w:spacing w:after="120"/>
      </w:pPr>
      <w:r>
        <w:t>Chapter 11 – Implementing High-Quality ELA/Literacy and ELD Instruction: Professional Learning, Leadership, and Program Supports</w:t>
      </w:r>
    </w:p>
    <w:p w14:paraId="0B2A2E4D" w14:textId="2A1E7338" w:rsidR="001821F8" w:rsidRDefault="00000000">
      <w:pPr>
        <w:pStyle w:val="BodyText"/>
        <w:spacing w:before="0"/>
        <w:ind w:left="100" w:firstLine="0"/>
      </w:pPr>
      <w:hyperlink r:id="rId18" w:tooltip="OneEnglish Language Arts/ English Language Development Framework Chapter 11">
        <w:r>
          <w:rPr>
            <w:rFonts w:ascii="Times New Roman"/>
            <w:color w:val="1154CC"/>
            <w:spacing w:val="-60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https://www.cde.ca.gov/ci/rl/cf/documents/elaeldfwchapter11.pdf</w:t>
        </w:r>
      </w:hyperlink>
    </w:p>
    <w:p w14:paraId="6C3EE6EF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 xml:space="preserve">Figure </w:t>
      </w:r>
      <w:r>
        <w:rPr>
          <w:spacing w:val="-5"/>
          <w:sz w:val="24"/>
        </w:rPr>
        <w:t xml:space="preserve">11.4 </w:t>
      </w:r>
      <w:r>
        <w:rPr>
          <w:sz w:val="24"/>
        </w:rPr>
        <w:t>Addressing the Unique Needs of English Learners, pages</w:t>
      </w:r>
      <w:r>
        <w:rPr>
          <w:spacing w:val="6"/>
          <w:sz w:val="24"/>
        </w:rPr>
        <w:t xml:space="preserve"> </w:t>
      </w:r>
      <w:r>
        <w:rPr>
          <w:sz w:val="24"/>
        </w:rPr>
        <w:t>982-983</w:t>
      </w:r>
    </w:p>
    <w:p w14:paraId="442E4A0C" w14:textId="77777777" w:rsidR="001821F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 xml:space="preserve">Figure </w:t>
      </w:r>
      <w:r>
        <w:rPr>
          <w:spacing w:val="-5"/>
          <w:sz w:val="24"/>
        </w:rPr>
        <w:t xml:space="preserve">11.5 </w:t>
      </w:r>
      <w:r>
        <w:rPr>
          <w:sz w:val="24"/>
        </w:rPr>
        <w:t>Framing Questions for Lesson Planning, page</w:t>
      </w:r>
      <w:r>
        <w:rPr>
          <w:spacing w:val="5"/>
          <w:sz w:val="24"/>
        </w:rPr>
        <w:t xml:space="preserve"> </w:t>
      </w:r>
      <w:r>
        <w:rPr>
          <w:sz w:val="24"/>
        </w:rPr>
        <w:t>986</w:t>
      </w:r>
    </w:p>
    <w:p w14:paraId="6391F70C" w14:textId="77777777" w:rsidR="00495534" w:rsidRDefault="00000000" w:rsidP="0049553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80" w:line="276" w:lineRule="auto"/>
        <w:ind w:right="198"/>
        <w:rPr>
          <w:sz w:val="24"/>
        </w:rPr>
      </w:pPr>
      <w:r w:rsidRPr="00495534">
        <w:rPr>
          <w:sz w:val="24"/>
        </w:rPr>
        <w:t>Monitoring ELD Progress--A Shared Responsibility, pages</w:t>
      </w:r>
      <w:r w:rsidRPr="00495534">
        <w:rPr>
          <w:spacing w:val="-4"/>
          <w:sz w:val="24"/>
        </w:rPr>
        <w:t xml:space="preserve"> </w:t>
      </w:r>
      <w:r w:rsidRPr="00495534">
        <w:rPr>
          <w:sz w:val="24"/>
        </w:rPr>
        <w:t>991-994</w:t>
      </w:r>
    </w:p>
    <w:p w14:paraId="5EE63FDA" w14:textId="3B771CA0" w:rsidR="001821F8" w:rsidRPr="00495534" w:rsidRDefault="00000000" w:rsidP="00495534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80" w:line="276" w:lineRule="auto"/>
        <w:ind w:right="198"/>
        <w:rPr>
          <w:sz w:val="24"/>
        </w:rPr>
      </w:pPr>
      <w:r w:rsidRPr="00495534">
        <w:rPr>
          <w:sz w:val="24"/>
        </w:rPr>
        <w:t xml:space="preserve">Figure </w:t>
      </w:r>
      <w:r w:rsidRPr="00495534">
        <w:rPr>
          <w:spacing w:val="-5"/>
          <w:sz w:val="24"/>
        </w:rPr>
        <w:t xml:space="preserve">11.7 </w:t>
      </w:r>
      <w:r w:rsidRPr="00495534">
        <w:rPr>
          <w:sz w:val="24"/>
        </w:rPr>
        <w:t xml:space="preserve">Sample Districtwide Plan for Monitoring ELD Progress, </w:t>
      </w:r>
      <w:r w:rsidRPr="00495534">
        <w:rPr>
          <w:spacing w:val="-4"/>
          <w:sz w:val="24"/>
        </w:rPr>
        <w:t xml:space="preserve">pages </w:t>
      </w:r>
      <w:r w:rsidRPr="00495534">
        <w:rPr>
          <w:sz w:val="24"/>
        </w:rPr>
        <w:t>992-993</w:t>
      </w:r>
    </w:p>
    <w:p w14:paraId="422C754C" w14:textId="77777777" w:rsidR="001821F8" w:rsidRDefault="00000000" w:rsidP="00C0231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after="1200"/>
        <w:rPr>
          <w:sz w:val="24"/>
        </w:rPr>
      </w:pPr>
      <w:r>
        <w:rPr>
          <w:sz w:val="24"/>
        </w:rPr>
        <w:t xml:space="preserve">Snapshots </w:t>
      </w:r>
      <w:r>
        <w:rPr>
          <w:spacing w:val="-5"/>
          <w:sz w:val="24"/>
        </w:rPr>
        <w:t xml:space="preserve">11.1 </w:t>
      </w:r>
      <w:r>
        <w:rPr>
          <w:sz w:val="24"/>
        </w:rPr>
        <w:t xml:space="preserve">and </w:t>
      </w:r>
      <w:r>
        <w:rPr>
          <w:spacing w:val="-4"/>
          <w:sz w:val="24"/>
        </w:rPr>
        <w:t xml:space="preserve">11.2, </w:t>
      </w:r>
      <w:r>
        <w:rPr>
          <w:sz w:val="24"/>
        </w:rPr>
        <w:t>pages 987-988,</w:t>
      </w:r>
      <w:r>
        <w:rPr>
          <w:spacing w:val="9"/>
          <w:sz w:val="24"/>
        </w:rPr>
        <w:t xml:space="preserve"> </w:t>
      </w:r>
      <w:r>
        <w:rPr>
          <w:sz w:val="24"/>
        </w:rPr>
        <w:t>989-990</w:t>
      </w:r>
    </w:p>
    <w:p w14:paraId="4580BFAA" w14:textId="0F7805C9" w:rsidR="001821F8" w:rsidRDefault="00375BFE" w:rsidP="008B0CE8">
      <w:pPr>
        <w:pStyle w:val="Heading2"/>
        <w:spacing w:after="120"/>
      </w:pPr>
      <w:r>
        <w:lastRenderedPageBreak/>
        <w:t>California English Learner Roadmap</w:t>
      </w:r>
    </w:p>
    <w:p w14:paraId="7745C55B" w14:textId="5BC03AD3" w:rsidR="001821F8" w:rsidRDefault="00000000" w:rsidP="00C02318">
      <w:pPr>
        <w:spacing w:before="106" w:after="100" w:afterAutospacing="1"/>
        <w:ind w:left="100"/>
        <w:rPr>
          <w:sz w:val="23"/>
        </w:rPr>
      </w:pPr>
      <w:hyperlink r:id="rId19" w:tooltip="English Learner Roadmap">
        <w:r>
          <w:rPr>
            <w:rFonts w:ascii="Times New Roman"/>
            <w:color w:val="1154CC"/>
            <w:spacing w:val="-58"/>
            <w:sz w:val="23"/>
            <w:u w:val="thick" w:color="1154CC"/>
          </w:rPr>
          <w:t xml:space="preserve"> </w:t>
        </w:r>
        <w:r>
          <w:rPr>
            <w:color w:val="1154CC"/>
            <w:sz w:val="23"/>
            <w:u w:val="thick" w:color="1154CC"/>
          </w:rPr>
          <w:t>https://www.cde.ca.gov/SP/el/rm</w:t>
        </w:r>
        <w:r>
          <w:rPr>
            <w:color w:val="1154CC"/>
            <w:sz w:val="23"/>
            <w:u w:val="thick" w:color="1154CC"/>
          </w:rPr>
          <w:t>/</w:t>
        </w:r>
        <w:r>
          <w:rPr>
            <w:color w:val="1154CC"/>
            <w:sz w:val="23"/>
            <w:u w:val="thick" w:color="1154CC"/>
          </w:rPr>
          <w:t>index.asp</w:t>
        </w:r>
      </w:hyperlink>
    </w:p>
    <w:p w14:paraId="08B65C8B" w14:textId="231C3C00" w:rsidR="001821F8" w:rsidRDefault="00000000" w:rsidP="008B0CE8">
      <w:pPr>
        <w:pStyle w:val="Heading2"/>
        <w:spacing w:after="120"/>
      </w:pPr>
      <w:r>
        <w:t>C</w:t>
      </w:r>
      <w:r w:rsidR="00375BFE">
        <w:t>alifornia</w:t>
      </w:r>
      <w:r>
        <w:t xml:space="preserve"> </w:t>
      </w:r>
      <w:proofErr w:type="spellStart"/>
      <w:r w:rsidR="00375BFE">
        <w:t>Practioners</w:t>
      </w:r>
      <w:proofErr w:type="spellEnd"/>
      <w:r>
        <w:t xml:space="preserve">’ </w:t>
      </w:r>
      <w:r w:rsidR="00375BFE">
        <w:t xml:space="preserve">Guide for Education English Learners </w:t>
      </w:r>
      <w:proofErr w:type="gramStart"/>
      <w:r w:rsidR="00375BFE">
        <w:t>With</w:t>
      </w:r>
      <w:proofErr w:type="gramEnd"/>
      <w:r w:rsidR="00375BFE">
        <w:t xml:space="preserve"> Disabilities</w:t>
      </w:r>
    </w:p>
    <w:p w14:paraId="5708EC67" w14:textId="02A3637B" w:rsidR="001821F8" w:rsidRDefault="00000000" w:rsidP="00C02318">
      <w:pPr>
        <w:spacing w:before="80" w:after="100" w:afterAutospacing="1"/>
        <w:ind w:left="160"/>
        <w:rPr>
          <w:sz w:val="23"/>
        </w:rPr>
      </w:pPr>
      <w:r>
        <w:rPr>
          <w:rFonts w:ascii="Times New Roman"/>
          <w:color w:val="1154CC"/>
          <w:spacing w:val="-54"/>
          <w:sz w:val="23"/>
          <w:u w:val="thick" w:color="1154CC"/>
        </w:rPr>
        <w:t xml:space="preserve"> </w:t>
      </w:r>
      <w:hyperlink r:id="rId20" w:tooltip="California Practitioners’ Guide for Educating English Learners with Disabilities">
        <w:r>
          <w:rPr>
            <w:color w:val="1154CC"/>
            <w:sz w:val="23"/>
            <w:u w:val="thick" w:color="1154CC"/>
          </w:rPr>
          <w:t>https</w:t>
        </w:r>
        <w:r>
          <w:rPr>
            <w:color w:val="1154CC"/>
            <w:sz w:val="23"/>
            <w:u w:val="thick" w:color="1154CC"/>
          </w:rPr>
          <w:t>:</w:t>
        </w:r>
        <w:r>
          <w:rPr>
            <w:color w:val="1154CC"/>
            <w:sz w:val="23"/>
            <w:u w:val="thick" w:color="1154CC"/>
          </w:rPr>
          <w:t>//www.cde.ca.gov/sp/se/ac/documents/ab2785guide.pdf</w:t>
        </w:r>
      </w:hyperlink>
    </w:p>
    <w:p w14:paraId="29FA296C" w14:textId="44C9B0C3" w:rsidR="001821F8" w:rsidRDefault="00000000" w:rsidP="008B0CE8">
      <w:pPr>
        <w:pStyle w:val="Heading2"/>
        <w:spacing w:after="120"/>
      </w:pPr>
      <w:r>
        <w:t>I</w:t>
      </w:r>
      <w:r w:rsidR="00375BFE">
        <w:t xml:space="preserve">mproving Education for Multilingual and English Learner Students </w:t>
      </w:r>
    </w:p>
    <w:p w14:paraId="7D13E2FB" w14:textId="2DE1696A" w:rsidR="001821F8" w:rsidRDefault="00000000">
      <w:pPr>
        <w:spacing w:before="27"/>
        <w:ind w:left="100"/>
        <w:rPr>
          <w:sz w:val="23"/>
        </w:rPr>
      </w:pPr>
      <w:hyperlink r:id="rId21" w:tooltip="Improving Education for Multilingual and English Learner Students">
        <w:r>
          <w:rPr>
            <w:rFonts w:ascii="Times New Roman"/>
            <w:color w:val="1154CC"/>
            <w:spacing w:val="-58"/>
            <w:sz w:val="23"/>
            <w:u w:val="thick" w:color="1154CC"/>
          </w:rPr>
          <w:t xml:space="preserve"> </w:t>
        </w:r>
        <w:r>
          <w:rPr>
            <w:color w:val="1154CC"/>
            <w:sz w:val="23"/>
            <w:u w:val="thick" w:color="1154CC"/>
          </w:rPr>
          <w:t>https://www.cde.ca.gov/sp/</w:t>
        </w:r>
        <w:r>
          <w:rPr>
            <w:color w:val="1154CC"/>
            <w:sz w:val="23"/>
            <w:u w:val="thick" w:color="1154CC"/>
          </w:rPr>
          <w:t>e</w:t>
        </w:r>
        <w:r>
          <w:rPr>
            <w:color w:val="1154CC"/>
            <w:sz w:val="23"/>
            <w:u w:val="thick" w:color="1154CC"/>
          </w:rPr>
          <w:t>l/er/documents/mleleducation.pdf</w:t>
        </w:r>
      </w:hyperlink>
    </w:p>
    <w:p w14:paraId="607F1242" w14:textId="77777777" w:rsidR="00375BFE" w:rsidRDefault="00375BFE">
      <w:pPr>
        <w:rPr>
          <w:sz w:val="23"/>
        </w:rPr>
      </w:pPr>
    </w:p>
    <w:p w14:paraId="7EF7B3B6" w14:textId="0334D517" w:rsidR="00375BFE" w:rsidRDefault="00375BFE">
      <w:pPr>
        <w:rPr>
          <w:sz w:val="23"/>
        </w:rPr>
        <w:sectPr w:rsidR="00375BFE">
          <w:footerReference w:type="default" r:id="rId22"/>
          <w:pgSz w:w="12240" w:h="15840"/>
          <w:pgMar w:top="1360" w:right="1360" w:bottom="1000" w:left="1340" w:header="0" w:footer="804" w:gutter="0"/>
          <w:cols w:space="720"/>
        </w:sectPr>
      </w:pPr>
    </w:p>
    <w:p w14:paraId="7FB6491F" w14:textId="77777777" w:rsidR="001821F8" w:rsidRDefault="00000000" w:rsidP="00B46DC2">
      <w:pPr>
        <w:pStyle w:val="Heading2"/>
      </w:pPr>
      <w:r>
        <w:lastRenderedPageBreak/>
        <w:t>Resource Links</w:t>
      </w:r>
    </w:p>
    <w:p w14:paraId="0F201BC8" w14:textId="77777777" w:rsidR="001821F8" w:rsidRPr="008B0CE8" w:rsidRDefault="00000000" w:rsidP="00375BFE">
      <w:pPr>
        <w:pStyle w:val="Heading3"/>
        <w:spacing w:before="100" w:beforeAutospacing="1" w:after="100" w:afterAutospacing="1"/>
        <w:jc w:val="center"/>
        <w:rPr>
          <w:b w:val="0"/>
          <w:bCs/>
          <w:sz w:val="36"/>
          <w:szCs w:val="36"/>
        </w:rPr>
      </w:pPr>
      <w:r w:rsidRPr="008B0CE8">
        <w:rPr>
          <w:b w:val="0"/>
          <w:bCs/>
          <w:sz w:val="36"/>
          <w:szCs w:val="36"/>
        </w:rPr>
        <w:t>ELA/ELD Framework and Related Documents</w:t>
      </w:r>
    </w:p>
    <w:p w14:paraId="5DD68253" w14:textId="503B89FD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8"/>
        <w:rPr>
          <w:sz w:val="24"/>
          <w:szCs w:val="24"/>
        </w:rPr>
      </w:pPr>
      <w:r w:rsidRPr="00396D94">
        <w:rPr>
          <w:sz w:val="24"/>
          <w:szCs w:val="24"/>
        </w:rPr>
        <w:t>ELA/ELD Framework:</w:t>
      </w:r>
      <w:r w:rsidRPr="00396D94">
        <w:rPr>
          <w:color w:val="1154CC"/>
          <w:spacing w:val="-20"/>
          <w:sz w:val="24"/>
          <w:szCs w:val="24"/>
          <w:u w:val="thick" w:color="1154CC"/>
        </w:rPr>
        <w:t xml:space="preserve"> </w:t>
      </w:r>
      <w:hyperlink r:id="rId23" w:tooltip="State Board of Education adopted English Language Arts/English Language Development (ELA/ELD) Framework">
        <w:r w:rsidRPr="00396D94">
          <w:rPr>
            <w:color w:val="1154CC"/>
            <w:sz w:val="24"/>
            <w:szCs w:val="24"/>
            <w:u w:val="thick" w:color="1154CC"/>
          </w:rPr>
          <w:t>https://www</w:t>
        </w:r>
        <w:r w:rsidRPr="00396D94">
          <w:rPr>
            <w:color w:val="1154CC"/>
            <w:sz w:val="24"/>
            <w:szCs w:val="24"/>
            <w:u w:val="thick" w:color="1154CC"/>
          </w:rPr>
          <w:t>.</w:t>
        </w:r>
        <w:r w:rsidRPr="00396D94">
          <w:rPr>
            <w:color w:val="1154CC"/>
            <w:sz w:val="24"/>
            <w:szCs w:val="24"/>
            <w:u w:val="thick" w:color="1154CC"/>
          </w:rPr>
          <w:t>cde.ca.gov/ci/rl/cf/elaeldfrmwrksbeadopted.asp</w:t>
        </w:r>
      </w:hyperlink>
    </w:p>
    <w:p w14:paraId="09528C9D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7"/>
        <w:rPr>
          <w:sz w:val="24"/>
          <w:szCs w:val="24"/>
        </w:rPr>
      </w:pPr>
      <w:r w:rsidRPr="00396D94">
        <w:rPr>
          <w:sz w:val="24"/>
          <w:szCs w:val="24"/>
        </w:rPr>
        <w:t>Executive</w:t>
      </w:r>
      <w:r w:rsidRPr="00396D94">
        <w:rPr>
          <w:spacing w:val="-2"/>
          <w:sz w:val="24"/>
          <w:szCs w:val="24"/>
        </w:rPr>
        <w:t xml:space="preserve"> </w:t>
      </w:r>
      <w:r w:rsidRPr="00396D94">
        <w:rPr>
          <w:sz w:val="24"/>
          <w:szCs w:val="24"/>
        </w:rPr>
        <w:t>Summary:</w:t>
      </w:r>
    </w:p>
    <w:p w14:paraId="3EE90A13" w14:textId="6B959C39" w:rsidR="001821F8" w:rsidRPr="00396D94" w:rsidRDefault="00000000">
      <w:pPr>
        <w:spacing w:before="26"/>
        <w:ind w:left="820"/>
        <w:rPr>
          <w:sz w:val="24"/>
          <w:szCs w:val="24"/>
        </w:rPr>
      </w:pPr>
      <w:hyperlink r:id="rId24" w:tooltip="Executive Summary English Language Arts/English Language Development Framework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https://www.scoe.net/m</w:t>
        </w:r>
        <w:r w:rsidRPr="00396D94">
          <w:rPr>
            <w:color w:val="1154CC"/>
            <w:sz w:val="24"/>
            <w:szCs w:val="24"/>
            <w:u w:val="thick" w:color="1154CC"/>
          </w:rPr>
          <w:t>e</w:t>
        </w:r>
        <w:r w:rsidRPr="00396D94">
          <w:rPr>
            <w:color w:val="1154CC"/>
            <w:sz w:val="24"/>
            <w:szCs w:val="24"/>
            <w:u w:val="thick" w:color="1154CC"/>
          </w:rPr>
          <w:t>dia/b0qduuod/summary_ela-eld_framework.pdf</w:t>
        </w:r>
      </w:hyperlink>
    </w:p>
    <w:p w14:paraId="0D3446BC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7"/>
        <w:rPr>
          <w:sz w:val="24"/>
          <w:szCs w:val="24"/>
        </w:rPr>
      </w:pPr>
      <w:r w:rsidRPr="00396D94">
        <w:rPr>
          <w:sz w:val="24"/>
          <w:szCs w:val="24"/>
        </w:rPr>
        <w:t>Resource Guide to the Foundational</w:t>
      </w:r>
      <w:r w:rsidRPr="00396D94">
        <w:rPr>
          <w:spacing w:val="-8"/>
          <w:sz w:val="24"/>
          <w:szCs w:val="24"/>
        </w:rPr>
        <w:t xml:space="preserve"> </w:t>
      </w:r>
      <w:r w:rsidRPr="00396D94">
        <w:rPr>
          <w:sz w:val="24"/>
          <w:szCs w:val="24"/>
        </w:rPr>
        <w:t>Skills:</w:t>
      </w:r>
    </w:p>
    <w:p w14:paraId="298A46E2" w14:textId="758395EE" w:rsidR="001821F8" w:rsidRPr="00396D94" w:rsidRDefault="00000000">
      <w:pPr>
        <w:spacing w:before="26"/>
        <w:ind w:left="820"/>
        <w:rPr>
          <w:sz w:val="24"/>
          <w:szCs w:val="24"/>
        </w:rPr>
      </w:pPr>
      <w:hyperlink r:id="rId25" w:tooltip="Resource Guide to the Foundational Skills of the Common Core State Standards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https://www.cde.ca</w:t>
        </w:r>
        <w:r w:rsidRPr="00396D94">
          <w:rPr>
            <w:color w:val="1154CC"/>
            <w:sz w:val="24"/>
            <w:szCs w:val="24"/>
            <w:u w:val="thick" w:color="1154CC"/>
          </w:rPr>
          <w:t>.</w:t>
        </w:r>
        <w:r w:rsidRPr="00396D94">
          <w:rPr>
            <w:color w:val="1154CC"/>
            <w:sz w:val="24"/>
            <w:szCs w:val="24"/>
            <w:u w:val="thick" w:color="1154CC"/>
          </w:rPr>
          <w:t>gov/ci/rl/cf/documents/foundskillswhitepaper.pdf</w:t>
        </w:r>
      </w:hyperlink>
    </w:p>
    <w:p w14:paraId="38CE0280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7"/>
        <w:rPr>
          <w:sz w:val="24"/>
          <w:szCs w:val="24"/>
        </w:rPr>
      </w:pPr>
      <w:r w:rsidRPr="00396D94">
        <w:rPr>
          <w:sz w:val="24"/>
          <w:szCs w:val="24"/>
        </w:rPr>
        <w:t>Figures</w:t>
      </w:r>
    </w:p>
    <w:p w14:paraId="5242BD65" w14:textId="4228AE8B" w:rsidR="001821F8" w:rsidRPr="00396D94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26"/>
        <w:rPr>
          <w:sz w:val="24"/>
          <w:szCs w:val="24"/>
        </w:rPr>
      </w:pPr>
      <w:r w:rsidRPr="00396D94">
        <w:rPr>
          <w:sz w:val="24"/>
          <w:szCs w:val="24"/>
        </w:rPr>
        <w:t>Chart:</w:t>
      </w:r>
      <w:r w:rsidRPr="00396D94">
        <w:rPr>
          <w:color w:val="1154CC"/>
          <w:spacing w:val="-9"/>
          <w:sz w:val="24"/>
          <w:szCs w:val="24"/>
          <w:u w:val="thick" w:color="1154CC"/>
        </w:rPr>
        <w:t xml:space="preserve"> </w:t>
      </w:r>
      <w:hyperlink r:id="rId26" w:tooltip="ELA/ELD Framework Figures July 2015 Final Version">
        <w:r w:rsidRPr="00396D94">
          <w:rPr>
            <w:color w:val="1154CC"/>
            <w:sz w:val="24"/>
            <w:szCs w:val="24"/>
            <w:u w:val="thick" w:color="1154CC"/>
          </w:rPr>
          <w:t>https://w</w:t>
        </w:r>
        <w:r w:rsidRPr="00396D94">
          <w:rPr>
            <w:color w:val="1154CC"/>
            <w:sz w:val="24"/>
            <w:szCs w:val="24"/>
            <w:u w:val="thick" w:color="1154CC"/>
          </w:rPr>
          <w:t>w</w:t>
        </w:r>
        <w:r w:rsidRPr="00396D94">
          <w:rPr>
            <w:color w:val="1154CC"/>
            <w:sz w:val="24"/>
            <w:szCs w:val="24"/>
            <w:u w:val="thick" w:color="1154CC"/>
          </w:rPr>
          <w:t>w.cde.ca.gov/ci/rl/cf/documents/elaeldfwfigureschart.pdf</w:t>
        </w:r>
      </w:hyperlink>
    </w:p>
    <w:p w14:paraId="65689DD0" w14:textId="77777777" w:rsidR="001821F8" w:rsidRPr="00396D94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107"/>
        <w:rPr>
          <w:sz w:val="24"/>
          <w:szCs w:val="24"/>
        </w:rPr>
      </w:pPr>
      <w:r w:rsidRPr="00396D94">
        <w:rPr>
          <w:sz w:val="24"/>
          <w:szCs w:val="24"/>
        </w:rPr>
        <w:t>Figures Collection for Introduction-Chapter 2 (includes a list of all</w:t>
      </w:r>
      <w:r w:rsidRPr="00396D94">
        <w:rPr>
          <w:spacing w:val="-41"/>
          <w:sz w:val="24"/>
          <w:szCs w:val="24"/>
        </w:rPr>
        <w:t xml:space="preserve"> </w:t>
      </w:r>
      <w:r w:rsidRPr="00396D94">
        <w:rPr>
          <w:sz w:val="24"/>
          <w:szCs w:val="24"/>
        </w:rPr>
        <w:t>figures):</w:t>
      </w:r>
    </w:p>
    <w:p w14:paraId="797B1165" w14:textId="19AF276C" w:rsidR="001821F8" w:rsidRPr="00396D94" w:rsidRDefault="00000000">
      <w:pPr>
        <w:spacing w:before="26"/>
        <w:ind w:left="1540"/>
        <w:rPr>
          <w:sz w:val="24"/>
          <w:szCs w:val="24"/>
        </w:rPr>
      </w:pPr>
      <w:hyperlink r:id="rId27" w:tooltip="Figure Collection for the ELA/ELD Framework Introduction - Chapter 2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https://www.cde.ca.gov/ci/rl/cf/documents/figurescollectintro-ch2.pdf</w:t>
        </w:r>
      </w:hyperlink>
    </w:p>
    <w:p w14:paraId="015751EC" w14:textId="77777777" w:rsidR="001821F8" w:rsidRPr="00396D94" w:rsidRDefault="00000000">
      <w:pPr>
        <w:pStyle w:val="ListParagraph"/>
        <w:numPr>
          <w:ilvl w:val="1"/>
          <w:numId w:val="1"/>
        </w:numPr>
        <w:tabs>
          <w:tab w:val="left" w:pos="359"/>
          <w:tab w:val="left" w:pos="1540"/>
        </w:tabs>
        <w:spacing w:before="106"/>
        <w:ind w:right="1467" w:hanging="1540"/>
        <w:jc w:val="right"/>
        <w:rPr>
          <w:sz w:val="24"/>
          <w:szCs w:val="24"/>
        </w:rPr>
      </w:pPr>
      <w:r w:rsidRPr="00396D94">
        <w:rPr>
          <w:sz w:val="24"/>
          <w:szCs w:val="24"/>
        </w:rPr>
        <w:t>Figures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Collection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for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Chapters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3-7</w:t>
      </w:r>
      <w:r w:rsidRPr="00396D94">
        <w:rPr>
          <w:spacing w:val="-5"/>
          <w:sz w:val="24"/>
          <w:szCs w:val="24"/>
        </w:rPr>
        <w:t xml:space="preserve"> </w:t>
      </w:r>
      <w:r w:rsidRPr="00396D94">
        <w:rPr>
          <w:sz w:val="24"/>
          <w:szCs w:val="24"/>
        </w:rPr>
        <w:t>(includes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a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list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of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all</w:t>
      </w:r>
      <w:r w:rsidRPr="00396D94">
        <w:rPr>
          <w:spacing w:val="-5"/>
          <w:sz w:val="24"/>
          <w:szCs w:val="24"/>
        </w:rPr>
        <w:t xml:space="preserve"> </w:t>
      </w:r>
      <w:r w:rsidRPr="00396D94">
        <w:rPr>
          <w:sz w:val="24"/>
          <w:szCs w:val="24"/>
        </w:rPr>
        <w:t>figures):</w:t>
      </w:r>
    </w:p>
    <w:p w14:paraId="0DEE7286" w14:textId="710B0AEA" w:rsidR="001821F8" w:rsidRPr="00396D94" w:rsidRDefault="00000000">
      <w:pPr>
        <w:spacing w:before="27"/>
        <w:ind w:right="1429"/>
        <w:jc w:val="right"/>
        <w:rPr>
          <w:sz w:val="24"/>
          <w:szCs w:val="24"/>
        </w:rPr>
      </w:pPr>
      <w:hyperlink r:id="rId28" w:tooltip="Figure Collection for the ELA/ELD Framework Chapters 3-7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pacing w:val="-2"/>
            <w:sz w:val="24"/>
            <w:szCs w:val="24"/>
            <w:u w:val="thick" w:color="1154CC"/>
          </w:rPr>
          <w:t>https:/</w:t>
        </w:r>
        <w:r w:rsidRPr="00396D94">
          <w:rPr>
            <w:color w:val="1154CC"/>
            <w:spacing w:val="-2"/>
            <w:sz w:val="24"/>
            <w:szCs w:val="24"/>
            <w:u w:val="thick" w:color="1154CC"/>
          </w:rPr>
          <w:t>/</w:t>
        </w:r>
        <w:r w:rsidRPr="00396D94">
          <w:rPr>
            <w:color w:val="1154CC"/>
            <w:spacing w:val="-2"/>
            <w:sz w:val="24"/>
            <w:szCs w:val="24"/>
            <w:u w:val="thick" w:color="1154CC"/>
          </w:rPr>
          <w:t>www.cde.ca.gov/ci/rl/cf/documents/figurescollectch3-7.pdf</w:t>
        </w:r>
      </w:hyperlink>
    </w:p>
    <w:p w14:paraId="0FAC4378" w14:textId="77777777" w:rsidR="001821F8" w:rsidRPr="00396D94" w:rsidRDefault="00000000">
      <w:pPr>
        <w:pStyle w:val="ListParagraph"/>
        <w:numPr>
          <w:ilvl w:val="1"/>
          <w:numId w:val="1"/>
        </w:numPr>
        <w:tabs>
          <w:tab w:val="left" w:pos="359"/>
          <w:tab w:val="left" w:pos="1540"/>
        </w:tabs>
        <w:spacing w:before="106"/>
        <w:ind w:right="1357" w:hanging="1540"/>
        <w:jc w:val="right"/>
        <w:rPr>
          <w:sz w:val="24"/>
          <w:szCs w:val="24"/>
        </w:rPr>
      </w:pPr>
      <w:r w:rsidRPr="00396D94">
        <w:rPr>
          <w:sz w:val="24"/>
          <w:szCs w:val="24"/>
        </w:rPr>
        <w:t>Figures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Collection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for</w:t>
      </w:r>
      <w:r w:rsidRPr="00396D94">
        <w:rPr>
          <w:spacing w:val="-5"/>
          <w:sz w:val="24"/>
          <w:szCs w:val="24"/>
        </w:rPr>
        <w:t xml:space="preserve"> </w:t>
      </w:r>
      <w:r w:rsidRPr="00396D94">
        <w:rPr>
          <w:sz w:val="24"/>
          <w:szCs w:val="24"/>
        </w:rPr>
        <w:t>Chapters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pacing w:val="-5"/>
          <w:sz w:val="24"/>
          <w:szCs w:val="24"/>
        </w:rPr>
        <w:t xml:space="preserve">8-11 </w:t>
      </w:r>
      <w:r w:rsidRPr="00396D94">
        <w:rPr>
          <w:sz w:val="24"/>
          <w:szCs w:val="24"/>
        </w:rPr>
        <w:t>(includes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a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list</w:t>
      </w:r>
      <w:r w:rsidRPr="00396D94">
        <w:rPr>
          <w:spacing w:val="-5"/>
          <w:sz w:val="24"/>
          <w:szCs w:val="24"/>
        </w:rPr>
        <w:t xml:space="preserve"> </w:t>
      </w:r>
      <w:r w:rsidRPr="00396D94">
        <w:rPr>
          <w:sz w:val="24"/>
          <w:szCs w:val="24"/>
        </w:rPr>
        <w:t>of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all</w:t>
      </w:r>
      <w:r w:rsidRPr="00396D94">
        <w:rPr>
          <w:spacing w:val="-5"/>
          <w:sz w:val="24"/>
          <w:szCs w:val="24"/>
        </w:rPr>
        <w:t xml:space="preserve"> </w:t>
      </w:r>
      <w:r w:rsidRPr="00396D94">
        <w:rPr>
          <w:sz w:val="24"/>
          <w:szCs w:val="24"/>
        </w:rPr>
        <w:t>figures):</w:t>
      </w:r>
    </w:p>
    <w:p w14:paraId="5EA507D4" w14:textId="65E1338B" w:rsidR="001821F8" w:rsidRPr="00396D94" w:rsidRDefault="00000000">
      <w:pPr>
        <w:spacing w:before="27"/>
        <w:ind w:right="1318"/>
        <w:jc w:val="right"/>
        <w:rPr>
          <w:sz w:val="24"/>
          <w:szCs w:val="24"/>
        </w:rPr>
      </w:pPr>
      <w:hyperlink r:id="rId29" w:tooltip="Figure Collection for the ELA/ELD Framework Chapters 8-11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pacing w:val="-2"/>
            <w:sz w:val="24"/>
            <w:szCs w:val="24"/>
            <w:u w:val="thick" w:color="1154CC"/>
          </w:rPr>
          <w:t>https://www.cde.ca.gov/ci/rl/cf/documents/figurescollectch8-11.pdf</w:t>
        </w:r>
      </w:hyperlink>
    </w:p>
    <w:p w14:paraId="7C2A3F2B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6"/>
        <w:rPr>
          <w:sz w:val="24"/>
          <w:szCs w:val="24"/>
        </w:rPr>
      </w:pPr>
      <w:r w:rsidRPr="00396D94">
        <w:rPr>
          <w:sz w:val="24"/>
          <w:szCs w:val="24"/>
        </w:rPr>
        <w:t>Vignettes and Snapshots</w:t>
      </w:r>
      <w:r w:rsidRPr="00396D94">
        <w:rPr>
          <w:spacing w:val="-4"/>
          <w:sz w:val="24"/>
          <w:szCs w:val="24"/>
        </w:rPr>
        <w:t xml:space="preserve"> </w:t>
      </w:r>
      <w:r w:rsidRPr="00396D94">
        <w:rPr>
          <w:sz w:val="24"/>
          <w:szCs w:val="24"/>
        </w:rPr>
        <w:t>Chart:</w:t>
      </w:r>
    </w:p>
    <w:p w14:paraId="7BC65365" w14:textId="264329C8" w:rsidR="001821F8" w:rsidRPr="00396D94" w:rsidRDefault="00000000">
      <w:pPr>
        <w:spacing w:before="27"/>
        <w:ind w:left="820"/>
        <w:rPr>
          <w:sz w:val="24"/>
          <w:szCs w:val="24"/>
        </w:rPr>
      </w:pPr>
      <w:hyperlink r:id="rId30" w:tooltip="ELA/ELD Framework Vignettes and Snapshots Chart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</w:t>
        </w:r>
        <w:r w:rsidRPr="00396D94">
          <w:rPr>
            <w:color w:val="1154CC"/>
            <w:sz w:val="24"/>
            <w:szCs w:val="24"/>
            <w:u w:val="thick" w:color="1154CC"/>
          </w:rPr>
          <w:t>w</w:t>
        </w:r>
        <w:r w:rsidRPr="00396D94">
          <w:rPr>
            <w:color w:val="1154CC"/>
            <w:sz w:val="24"/>
            <w:szCs w:val="24"/>
            <w:u w:val="thick" w:color="1154CC"/>
          </w:rPr>
          <w:t>w.cde.ca.gov/ci/rl/cf/elaeldvigsnapshots.asp</w:t>
        </w:r>
      </w:hyperlink>
    </w:p>
    <w:p w14:paraId="027A56C9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6"/>
        <w:rPr>
          <w:sz w:val="24"/>
          <w:szCs w:val="24"/>
        </w:rPr>
      </w:pPr>
      <w:r w:rsidRPr="00396D94">
        <w:rPr>
          <w:sz w:val="24"/>
          <w:szCs w:val="24"/>
        </w:rPr>
        <w:t>Snapshot Collection (includes a list of all</w:t>
      </w:r>
      <w:r w:rsidRPr="00396D94">
        <w:rPr>
          <w:spacing w:val="-12"/>
          <w:sz w:val="24"/>
          <w:szCs w:val="24"/>
        </w:rPr>
        <w:t xml:space="preserve"> </w:t>
      </w:r>
      <w:r w:rsidRPr="00396D94">
        <w:rPr>
          <w:sz w:val="24"/>
          <w:szCs w:val="24"/>
        </w:rPr>
        <w:t>snapshots):</w:t>
      </w:r>
    </w:p>
    <w:p w14:paraId="2A6011B2" w14:textId="2278FA4D" w:rsidR="001821F8" w:rsidRPr="00396D94" w:rsidRDefault="00000000">
      <w:pPr>
        <w:spacing w:before="27"/>
        <w:ind w:left="820"/>
        <w:rPr>
          <w:sz w:val="24"/>
          <w:szCs w:val="24"/>
        </w:rPr>
      </w:pPr>
      <w:hyperlink r:id="rId31" w:tooltip="Snapshot Collection of the ELA/ELD Framework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https://www.cde.</w:t>
        </w:r>
        <w:r w:rsidRPr="00396D94">
          <w:rPr>
            <w:color w:val="1154CC"/>
            <w:sz w:val="24"/>
            <w:szCs w:val="24"/>
            <w:u w:val="thick" w:color="1154CC"/>
          </w:rPr>
          <w:t>c</w:t>
        </w:r>
        <w:r w:rsidRPr="00396D94">
          <w:rPr>
            <w:color w:val="1154CC"/>
            <w:sz w:val="24"/>
            <w:szCs w:val="24"/>
            <w:u w:val="thick" w:color="1154CC"/>
          </w:rPr>
          <w:t>a.gov/ci/rl/cf/documents/elaeldsnapshotscollect.pdf</w:t>
        </w:r>
      </w:hyperlink>
    </w:p>
    <w:p w14:paraId="4293A7BE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6"/>
        <w:rPr>
          <w:sz w:val="24"/>
          <w:szCs w:val="24"/>
        </w:rPr>
      </w:pPr>
      <w:r w:rsidRPr="00396D94">
        <w:rPr>
          <w:sz w:val="24"/>
          <w:szCs w:val="24"/>
        </w:rPr>
        <w:t>Vignettes</w:t>
      </w:r>
    </w:p>
    <w:p w14:paraId="3596F8D8" w14:textId="77777777" w:rsidR="001821F8" w:rsidRPr="00396D94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26"/>
        <w:rPr>
          <w:sz w:val="24"/>
          <w:szCs w:val="24"/>
        </w:rPr>
      </w:pPr>
      <w:r w:rsidRPr="00396D94">
        <w:rPr>
          <w:sz w:val="24"/>
          <w:szCs w:val="24"/>
        </w:rPr>
        <w:t>Vignettes Summary</w:t>
      </w:r>
      <w:r w:rsidRPr="00396D94">
        <w:rPr>
          <w:spacing w:val="-3"/>
          <w:sz w:val="24"/>
          <w:szCs w:val="24"/>
        </w:rPr>
        <w:t xml:space="preserve"> </w:t>
      </w:r>
      <w:r w:rsidRPr="00396D94">
        <w:rPr>
          <w:sz w:val="24"/>
          <w:szCs w:val="24"/>
        </w:rPr>
        <w:t>Sheet:</w:t>
      </w:r>
    </w:p>
    <w:p w14:paraId="7BD5419E" w14:textId="71C36C64" w:rsidR="001821F8" w:rsidRPr="00396D94" w:rsidRDefault="00000000">
      <w:pPr>
        <w:spacing w:before="27"/>
        <w:ind w:left="1540"/>
        <w:rPr>
          <w:sz w:val="24"/>
          <w:szCs w:val="24"/>
        </w:rPr>
      </w:pPr>
      <w:hyperlink r:id="rId32" w:tooltip="ELA/ELD Framework Vignettes Summary Sheet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https://www.cde.ca.gov/c</w:t>
        </w:r>
        <w:r w:rsidRPr="00396D94">
          <w:rPr>
            <w:color w:val="1154CC"/>
            <w:sz w:val="24"/>
            <w:szCs w:val="24"/>
            <w:u w:val="thick" w:color="1154CC"/>
          </w:rPr>
          <w:t>i</w:t>
        </w:r>
        <w:r w:rsidRPr="00396D94">
          <w:rPr>
            <w:color w:val="1154CC"/>
            <w:sz w:val="24"/>
            <w:szCs w:val="24"/>
            <w:u w:val="thick" w:color="1154CC"/>
          </w:rPr>
          <w:t>/rl/cf/elaeldvignettestkto12.asp</w:t>
        </w:r>
      </w:hyperlink>
    </w:p>
    <w:p w14:paraId="3F4351B8" w14:textId="77777777" w:rsidR="001821F8" w:rsidRPr="00396D94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106"/>
        <w:rPr>
          <w:sz w:val="24"/>
          <w:szCs w:val="24"/>
        </w:rPr>
      </w:pPr>
      <w:bookmarkStart w:id="0" w:name="_Hlk153881110"/>
      <w:r w:rsidRPr="00396D94">
        <w:rPr>
          <w:sz w:val="24"/>
          <w:szCs w:val="24"/>
        </w:rPr>
        <w:t>Vignette Collection (includes a list of all</w:t>
      </w:r>
      <w:r w:rsidRPr="00396D94">
        <w:rPr>
          <w:spacing w:val="-13"/>
          <w:sz w:val="24"/>
          <w:szCs w:val="24"/>
        </w:rPr>
        <w:t xml:space="preserve"> </w:t>
      </w:r>
      <w:r w:rsidRPr="00396D94">
        <w:rPr>
          <w:sz w:val="24"/>
          <w:szCs w:val="24"/>
        </w:rPr>
        <w:t>vignettes):</w:t>
      </w:r>
    </w:p>
    <w:p w14:paraId="14A2DB7C" w14:textId="7F1988B3" w:rsidR="001821F8" w:rsidRPr="00396D94" w:rsidRDefault="00000000">
      <w:pPr>
        <w:spacing w:before="27"/>
        <w:ind w:left="1540"/>
        <w:rPr>
          <w:sz w:val="24"/>
          <w:szCs w:val="24"/>
        </w:rPr>
      </w:pPr>
      <w:hyperlink r:id="rId33" w:tooltip="Vignette Collection of the ELA/ELD Framework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</w:t>
        </w:r>
        <w:r w:rsidRPr="00396D94">
          <w:rPr>
            <w:color w:val="1154CC"/>
            <w:sz w:val="24"/>
            <w:szCs w:val="24"/>
            <w:u w:val="thick" w:color="1154CC"/>
          </w:rPr>
          <w:t>w</w:t>
        </w:r>
        <w:r w:rsidRPr="00396D94">
          <w:rPr>
            <w:color w:val="1154CC"/>
            <w:sz w:val="24"/>
            <w:szCs w:val="24"/>
            <w:u w:val="thick" w:color="1154CC"/>
          </w:rPr>
          <w:t>w.cde.ca.gov/ci/</w:t>
        </w:r>
        <w:r w:rsidRPr="00396D94">
          <w:rPr>
            <w:color w:val="1154CC"/>
            <w:sz w:val="24"/>
            <w:szCs w:val="24"/>
            <w:u w:val="thick" w:color="1154CC"/>
          </w:rPr>
          <w:t>r</w:t>
        </w:r>
        <w:r w:rsidRPr="00396D94">
          <w:rPr>
            <w:color w:val="1154CC"/>
            <w:sz w:val="24"/>
            <w:szCs w:val="24"/>
            <w:u w:val="thick" w:color="1154CC"/>
          </w:rPr>
          <w:t>l/cf/documents/elaeldvignettescollection.pdf</w:t>
        </w:r>
      </w:hyperlink>
    </w:p>
    <w:bookmarkEnd w:id="0"/>
    <w:p w14:paraId="46CADD24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6" w:line="264" w:lineRule="auto"/>
        <w:ind w:right="219"/>
        <w:rPr>
          <w:sz w:val="24"/>
          <w:szCs w:val="24"/>
        </w:rPr>
      </w:pPr>
      <w:r w:rsidRPr="00396D94">
        <w:rPr>
          <w:sz w:val="24"/>
          <w:szCs w:val="24"/>
        </w:rPr>
        <w:t>ELA/ELD</w:t>
      </w:r>
      <w:r w:rsidRPr="00396D94">
        <w:rPr>
          <w:spacing w:val="-7"/>
          <w:sz w:val="24"/>
          <w:szCs w:val="24"/>
        </w:rPr>
        <w:t xml:space="preserve"> </w:t>
      </w:r>
      <w:r w:rsidRPr="00396D94">
        <w:rPr>
          <w:sz w:val="24"/>
          <w:szCs w:val="24"/>
        </w:rPr>
        <w:t>Framework: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Support</w:t>
      </w:r>
      <w:r w:rsidRPr="00396D94">
        <w:rPr>
          <w:spacing w:val="-7"/>
          <w:sz w:val="24"/>
          <w:szCs w:val="24"/>
        </w:rPr>
        <w:t xml:space="preserve"> </w:t>
      </w:r>
      <w:r w:rsidRPr="00396D94">
        <w:rPr>
          <w:sz w:val="24"/>
          <w:szCs w:val="24"/>
        </w:rPr>
        <w:t>for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Primary</w:t>
      </w:r>
      <w:r w:rsidRPr="00396D94">
        <w:rPr>
          <w:spacing w:val="-7"/>
          <w:sz w:val="24"/>
          <w:szCs w:val="24"/>
        </w:rPr>
        <w:t xml:space="preserve"> </w:t>
      </w:r>
      <w:r w:rsidRPr="00396D94">
        <w:rPr>
          <w:sz w:val="24"/>
          <w:szCs w:val="24"/>
        </w:rPr>
        <w:t>Language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and</w:t>
      </w:r>
      <w:r w:rsidRPr="00396D94">
        <w:rPr>
          <w:spacing w:val="-7"/>
          <w:sz w:val="24"/>
          <w:szCs w:val="24"/>
        </w:rPr>
        <w:t xml:space="preserve"> </w:t>
      </w:r>
      <w:r w:rsidRPr="00396D94">
        <w:rPr>
          <w:sz w:val="24"/>
          <w:szCs w:val="24"/>
        </w:rPr>
        <w:t>Dual</w:t>
      </w:r>
      <w:r w:rsidRPr="00396D94">
        <w:rPr>
          <w:spacing w:val="-6"/>
          <w:sz w:val="24"/>
          <w:szCs w:val="24"/>
        </w:rPr>
        <w:t xml:space="preserve"> </w:t>
      </w:r>
      <w:r w:rsidRPr="00396D94">
        <w:rPr>
          <w:sz w:val="24"/>
          <w:szCs w:val="24"/>
        </w:rPr>
        <w:t>Language</w:t>
      </w:r>
      <w:r w:rsidRPr="00396D94">
        <w:rPr>
          <w:spacing w:val="-7"/>
          <w:sz w:val="24"/>
          <w:szCs w:val="24"/>
        </w:rPr>
        <w:t xml:space="preserve"> </w:t>
      </w:r>
      <w:r w:rsidRPr="00396D94">
        <w:rPr>
          <w:sz w:val="24"/>
          <w:szCs w:val="24"/>
        </w:rPr>
        <w:t>Programs A</w:t>
      </w:r>
      <w:r w:rsidRPr="00396D94">
        <w:rPr>
          <w:spacing w:val="-2"/>
          <w:sz w:val="24"/>
          <w:szCs w:val="24"/>
        </w:rPr>
        <w:t xml:space="preserve"> </w:t>
      </w:r>
      <w:r w:rsidRPr="00396D94">
        <w:rPr>
          <w:sz w:val="24"/>
          <w:szCs w:val="24"/>
        </w:rPr>
        <w:t>Summary</w:t>
      </w:r>
    </w:p>
    <w:p w14:paraId="6F9297A6" w14:textId="455E9413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80"/>
        <w:rPr>
          <w:sz w:val="24"/>
          <w:szCs w:val="24"/>
        </w:rPr>
      </w:pPr>
      <w:r w:rsidRPr="00396D94">
        <w:rPr>
          <w:sz w:val="24"/>
          <w:szCs w:val="24"/>
        </w:rPr>
        <w:t>ELA/ELD Framework Landing/Resource Page:</w:t>
      </w:r>
      <w:r w:rsidRPr="00396D94">
        <w:rPr>
          <w:color w:val="1154CC"/>
          <w:spacing w:val="-19"/>
          <w:sz w:val="24"/>
          <w:szCs w:val="24"/>
        </w:rPr>
        <w:t xml:space="preserve"> </w:t>
      </w:r>
      <w:hyperlink r:id="rId34" w:tooltip="ELA/ELD Framework">
        <w:r w:rsidRPr="00396D94">
          <w:rPr>
            <w:color w:val="1154CC"/>
            <w:spacing w:val="-126"/>
            <w:sz w:val="24"/>
            <w:szCs w:val="24"/>
            <w:u w:val="thick" w:color="1154CC"/>
          </w:rPr>
          <w:t>h</w:t>
        </w:r>
        <w:r w:rsidR="005758AB">
          <w:rPr>
            <w:color w:val="1154CC"/>
            <w:sz w:val="24"/>
            <w:szCs w:val="24"/>
            <w:u w:val="thick" w:color="1154CC"/>
          </w:rPr>
          <w:t>htt</w:t>
        </w:r>
        <w:r w:rsidRPr="00396D94">
          <w:rPr>
            <w:color w:val="1154CC"/>
            <w:sz w:val="24"/>
            <w:szCs w:val="24"/>
            <w:u w:val="thick" w:color="1154CC"/>
          </w:rPr>
          <w:t>p</w:t>
        </w:r>
        <w:r w:rsidRPr="00396D94">
          <w:rPr>
            <w:color w:val="1154CC"/>
            <w:sz w:val="24"/>
            <w:szCs w:val="24"/>
            <w:u w:val="thick" w:color="1154CC"/>
          </w:rPr>
          <w:t>s</w:t>
        </w:r>
        <w:r w:rsidRPr="00396D94">
          <w:rPr>
            <w:color w:val="1154CC"/>
            <w:sz w:val="24"/>
            <w:szCs w:val="24"/>
            <w:u w:val="thick" w:color="1154CC"/>
          </w:rPr>
          <w:t>://www.cde.ca.gov/ci/rl/cf/</w:t>
        </w:r>
      </w:hyperlink>
    </w:p>
    <w:p w14:paraId="65D0B8E2" w14:textId="77777777" w:rsidR="001821F8" w:rsidRPr="008B0CE8" w:rsidRDefault="00000000" w:rsidP="00375BFE">
      <w:pPr>
        <w:pStyle w:val="Heading3"/>
        <w:spacing w:before="100" w:beforeAutospacing="1" w:after="100" w:afterAutospacing="1"/>
        <w:jc w:val="center"/>
        <w:rPr>
          <w:b w:val="0"/>
          <w:bCs/>
          <w:sz w:val="36"/>
          <w:szCs w:val="36"/>
        </w:rPr>
      </w:pPr>
      <w:r w:rsidRPr="008B0CE8">
        <w:rPr>
          <w:b w:val="0"/>
          <w:bCs/>
          <w:sz w:val="36"/>
          <w:szCs w:val="36"/>
        </w:rPr>
        <w:t>Other Literacy-Related Resources</w:t>
      </w:r>
    </w:p>
    <w:p w14:paraId="1351A06E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8"/>
        <w:rPr>
          <w:sz w:val="24"/>
          <w:szCs w:val="24"/>
        </w:rPr>
      </w:pPr>
      <w:r w:rsidRPr="00396D94">
        <w:rPr>
          <w:sz w:val="24"/>
          <w:szCs w:val="24"/>
        </w:rPr>
        <w:t>California Comprehensive State Literacy</w:t>
      </w:r>
      <w:r w:rsidRPr="00396D94">
        <w:rPr>
          <w:spacing w:val="-7"/>
          <w:sz w:val="24"/>
          <w:szCs w:val="24"/>
        </w:rPr>
        <w:t xml:space="preserve"> </w:t>
      </w:r>
      <w:r w:rsidRPr="00396D94">
        <w:rPr>
          <w:sz w:val="24"/>
          <w:szCs w:val="24"/>
        </w:rPr>
        <w:t>Plan:</w:t>
      </w:r>
    </w:p>
    <w:p w14:paraId="3D8445C5" w14:textId="3FA17507" w:rsidR="001821F8" w:rsidRPr="00396D94" w:rsidRDefault="00000000">
      <w:pPr>
        <w:spacing w:before="27"/>
        <w:ind w:left="820"/>
        <w:rPr>
          <w:sz w:val="24"/>
          <w:szCs w:val="24"/>
        </w:rPr>
      </w:pPr>
      <w:hyperlink r:id="rId35" w:tooltip="California Comprehensive State Literacy Plan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</w:t>
        </w:r>
        <w:r w:rsidRPr="00396D94">
          <w:rPr>
            <w:color w:val="1154CC"/>
            <w:sz w:val="24"/>
            <w:szCs w:val="24"/>
            <w:u w:val="thick" w:color="1154CC"/>
          </w:rPr>
          <w:t>w</w:t>
        </w:r>
        <w:r w:rsidRPr="00396D94">
          <w:rPr>
            <w:color w:val="1154CC"/>
            <w:sz w:val="24"/>
            <w:szCs w:val="24"/>
            <w:u w:val="thick" w:color="1154CC"/>
          </w:rPr>
          <w:t>w.cde.ca.gov/pd/ps/documents/cacompstatelitplan.pdf</w:t>
        </w:r>
      </w:hyperlink>
    </w:p>
    <w:p w14:paraId="16757E0C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6"/>
        <w:rPr>
          <w:sz w:val="24"/>
          <w:szCs w:val="24"/>
        </w:rPr>
      </w:pPr>
      <w:r w:rsidRPr="00396D94">
        <w:rPr>
          <w:sz w:val="24"/>
          <w:szCs w:val="24"/>
        </w:rPr>
        <w:t>California Dyslexia</w:t>
      </w:r>
      <w:r w:rsidRPr="00396D94">
        <w:rPr>
          <w:spacing w:val="-3"/>
          <w:sz w:val="24"/>
          <w:szCs w:val="24"/>
        </w:rPr>
        <w:t xml:space="preserve"> </w:t>
      </w:r>
      <w:r w:rsidRPr="00396D94">
        <w:rPr>
          <w:sz w:val="24"/>
          <w:szCs w:val="24"/>
        </w:rPr>
        <w:t>Guidelines:</w:t>
      </w:r>
    </w:p>
    <w:p w14:paraId="34713FEB" w14:textId="2D4517DC" w:rsidR="001821F8" w:rsidRPr="00396D94" w:rsidRDefault="00000000">
      <w:pPr>
        <w:spacing w:before="27"/>
        <w:ind w:left="820"/>
        <w:rPr>
          <w:sz w:val="24"/>
          <w:szCs w:val="24"/>
        </w:rPr>
      </w:pPr>
      <w:hyperlink r:id="rId36" w:tooltip="California Dyslexia Guidelines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https://www.cde.ca.gov/sp/se</w:t>
        </w:r>
        <w:r w:rsidRPr="00396D94">
          <w:rPr>
            <w:color w:val="1154CC"/>
            <w:sz w:val="24"/>
            <w:szCs w:val="24"/>
            <w:u w:val="thick" w:color="1154CC"/>
          </w:rPr>
          <w:t>/</w:t>
        </w:r>
        <w:r w:rsidRPr="00396D94">
          <w:rPr>
            <w:color w:val="1154CC"/>
            <w:sz w:val="24"/>
            <w:szCs w:val="24"/>
            <w:u w:val="thick" w:color="1154CC"/>
          </w:rPr>
          <w:t>ac/documents/cadyslexiaguidelines.pdf</w:t>
        </w:r>
      </w:hyperlink>
    </w:p>
    <w:p w14:paraId="77ADDEA1" w14:textId="50AD37DF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6"/>
        <w:rPr>
          <w:sz w:val="24"/>
          <w:szCs w:val="24"/>
        </w:rPr>
      </w:pPr>
      <w:r w:rsidRPr="00396D94">
        <w:rPr>
          <w:sz w:val="24"/>
          <w:szCs w:val="24"/>
        </w:rPr>
        <w:t>California English Learner Roadmap:</w:t>
      </w:r>
      <w:r w:rsidRPr="00396D94">
        <w:rPr>
          <w:color w:val="1154CC"/>
          <w:spacing w:val="-28"/>
          <w:sz w:val="24"/>
          <w:szCs w:val="24"/>
        </w:rPr>
        <w:t xml:space="preserve"> </w:t>
      </w:r>
      <w:hyperlink r:id="rId37" w:tooltip="English Learner Roadmap">
        <w:r w:rsidRPr="00396D94">
          <w:rPr>
            <w:color w:val="1154CC"/>
            <w:sz w:val="24"/>
            <w:szCs w:val="24"/>
            <w:u w:val="thick" w:color="1154CC"/>
          </w:rPr>
          <w:t>https://ww</w:t>
        </w:r>
        <w:r w:rsidRPr="00396D94">
          <w:rPr>
            <w:color w:val="1154CC"/>
            <w:sz w:val="24"/>
            <w:szCs w:val="24"/>
            <w:u w:val="thick" w:color="1154CC"/>
          </w:rPr>
          <w:t>w</w:t>
        </w:r>
        <w:r w:rsidRPr="00396D94">
          <w:rPr>
            <w:color w:val="1154CC"/>
            <w:sz w:val="24"/>
            <w:szCs w:val="24"/>
            <w:u w:val="thick" w:color="1154CC"/>
          </w:rPr>
          <w:t>.cde.ca.gov/SP/el/rm/index.asp</w:t>
        </w:r>
      </w:hyperlink>
    </w:p>
    <w:p w14:paraId="6442B288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7"/>
        <w:rPr>
          <w:sz w:val="24"/>
          <w:szCs w:val="24"/>
        </w:rPr>
      </w:pPr>
      <w:r w:rsidRPr="00396D94">
        <w:rPr>
          <w:sz w:val="24"/>
          <w:szCs w:val="24"/>
        </w:rPr>
        <w:t>California Practitioners’ Guide for Educating English Learners with</w:t>
      </w:r>
      <w:r w:rsidRPr="00396D94">
        <w:rPr>
          <w:spacing w:val="-32"/>
          <w:sz w:val="24"/>
          <w:szCs w:val="24"/>
        </w:rPr>
        <w:t xml:space="preserve"> </w:t>
      </w:r>
      <w:r w:rsidRPr="00396D94">
        <w:rPr>
          <w:sz w:val="24"/>
          <w:szCs w:val="24"/>
        </w:rPr>
        <w:t>Disabilities:</w:t>
      </w:r>
    </w:p>
    <w:p w14:paraId="6DC808E9" w14:textId="7DAABE3D" w:rsidR="001821F8" w:rsidRPr="00396D94" w:rsidRDefault="00000000">
      <w:pPr>
        <w:spacing w:before="26"/>
        <w:ind w:left="820"/>
        <w:rPr>
          <w:sz w:val="24"/>
          <w:szCs w:val="24"/>
        </w:rPr>
      </w:pPr>
      <w:hyperlink r:id="rId38" w:tooltip="● California Practitioners’ Guide for Educating English Learners with Disabilities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https://www.cde.ca.gov/sp/se/ac/documents/ab2785guide.pdf</w:t>
        </w:r>
      </w:hyperlink>
    </w:p>
    <w:p w14:paraId="2E0AB600" w14:textId="77777777" w:rsidR="001821F8" w:rsidRPr="00396D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7"/>
        <w:rPr>
          <w:sz w:val="24"/>
          <w:szCs w:val="24"/>
        </w:rPr>
      </w:pPr>
      <w:r w:rsidRPr="00396D94">
        <w:rPr>
          <w:sz w:val="24"/>
          <w:szCs w:val="24"/>
        </w:rPr>
        <w:lastRenderedPageBreak/>
        <w:t>Improving Education for Multilingual and English Learner</w:t>
      </w:r>
      <w:r w:rsidRPr="00396D94">
        <w:rPr>
          <w:spacing w:val="-17"/>
          <w:sz w:val="24"/>
          <w:szCs w:val="24"/>
        </w:rPr>
        <w:t xml:space="preserve"> </w:t>
      </w:r>
      <w:r w:rsidRPr="00396D94">
        <w:rPr>
          <w:sz w:val="24"/>
          <w:szCs w:val="24"/>
        </w:rPr>
        <w:t>Students:</w:t>
      </w:r>
    </w:p>
    <w:p w14:paraId="6BF4F271" w14:textId="47449F7A" w:rsidR="001821F8" w:rsidRDefault="00000000" w:rsidP="005758AB">
      <w:pPr>
        <w:spacing w:before="26" w:after="480"/>
        <w:ind w:left="820"/>
        <w:rPr>
          <w:color w:val="1154CC"/>
          <w:sz w:val="24"/>
          <w:szCs w:val="24"/>
          <w:u w:val="thick" w:color="1154CC"/>
        </w:rPr>
      </w:pPr>
      <w:hyperlink r:id="rId39" w:tooltip="● Improving Education for Multilingual and English Learner Students">
        <w:r w:rsidRPr="00396D94">
          <w:rPr>
            <w:rFonts w:ascii="Times New Roman"/>
            <w:color w:val="1154CC"/>
            <w:spacing w:val="-58"/>
            <w:sz w:val="24"/>
            <w:szCs w:val="24"/>
            <w:u w:val="thick" w:color="1154CC"/>
          </w:rPr>
          <w:t xml:space="preserve"> </w:t>
        </w:r>
        <w:r w:rsidRPr="00396D94">
          <w:rPr>
            <w:color w:val="1154CC"/>
            <w:sz w:val="24"/>
            <w:szCs w:val="24"/>
            <w:u w:val="thick" w:color="1154CC"/>
          </w:rPr>
          <w:t>https://www.cde.ca.gov/sp/el/er/documents/mleleducation.pdf</w:t>
        </w:r>
      </w:hyperlink>
    </w:p>
    <w:p w14:paraId="0D3BD0F0" w14:textId="77777777" w:rsidR="00C02318" w:rsidRPr="00983406" w:rsidRDefault="00C02318" w:rsidP="00C02318">
      <w:pPr>
        <w:pStyle w:val="ListParagraph"/>
        <w:ind w:left="276" w:firstLine="0"/>
        <w:rPr>
          <w:sz w:val="24"/>
          <w:szCs w:val="24"/>
        </w:rPr>
      </w:pPr>
      <w:r w:rsidRPr="00983406">
        <w:rPr>
          <w:sz w:val="24"/>
          <w:szCs w:val="24"/>
        </w:rPr>
        <w:t>California Department of Education</w:t>
      </w:r>
    </w:p>
    <w:p w14:paraId="4ACB4AC6" w14:textId="4166B59C" w:rsidR="00C02318" w:rsidRPr="00983406" w:rsidRDefault="00C02318" w:rsidP="00C02318">
      <w:pPr>
        <w:pStyle w:val="ListParagraph"/>
        <w:ind w:left="276" w:firstLine="0"/>
        <w:rPr>
          <w:sz w:val="24"/>
          <w:szCs w:val="24"/>
        </w:rPr>
      </w:pPr>
      <w:r w:rsidRPr="00983406">
        <w:rPr>
          <w:sz w:val="24"/>
          <w:szCs w:val="24"/>
        </w:rPr>
        <w:t xml:space="preserve">Posted </w:t>
      </w:r>
      <w:proofErr w:type="gramStart"/>
      <w:r>
        <w:rPr>
          <w:sz w:val="24"/>
          <w:szCs w:val="24"/>
        </w:rPr>
        <w:t>12/1</w:t>
      </w:r>
      <w:r>
        <w:rPr>
          <w:sz w:val="24"/>
          <w:szCs w:val="24"/>
        </w:rPr>
        <w:t>9</w:t>
      </w:r>
      <w:r w:rsidRPr="00983406">
        <w:rPr>
          <w:sz w:val="24"/>
          <w:szCs w:val="24"/>
        </w:rPr>
        <w:t>/2023</w:t>
      </w:r>
      <w:proofErr w:type="gramEnd"/>
    </w:p>
    <w:sectPr w:rsidR="00C02318" w:rsidRPr="00983406">
      <w:pgSz w:w="12240" w:h="15840"/>
      <w:pgMar w:top="1360" w:right="1360" w:bottom="1000" w:left="134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6505" w14:textId="77777777" w:rsidR="007378EC" w:rsidRDefault="007378EC">
      <w:r>
        <w:separator/>
      </w:r>
    </w:p>
  </w:endnote>
  <w:endnote w:type="continuationSeparator" w:id="0">
    <w:p w14:paraId="6CEED458" w14:textId="77777777" w:rsidR="007378EC" w:rsidRDefault="0073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1A7D" w14:textId="1470E473" w:rsidR="001821F8" w:rsidRDefault="00557D8E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44BE3F" wp14:editId="40338B39">
              <wp:simplePos x="0" y="0"/>
              <wp:positionH relativeFrom="page">
                <wp:posOffset>6742430</wp:posOffset>
              </wp:positionH>
              <wp:positionV relativeFrom="page">
                <wp:posOffset>9408160</wp:posOffset>
              </wp:positionV>
              <wp:extent cx="154305" cy="181610"/>
              <wp:effectExtent l="0" t="0" r="0" b="0"/>
              <wp:wrapNone/>
              <wp:docPr id="14187071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356F2" w14:textId="77777777" w:rsidR="001821F8" w:rsidRDefault="0000000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4BE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9pt;margin-top:740.8pt;width:12.1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" filled="f" stroked="f">
              <v:textbox inset="0,0,0,0">
                <w:txbxContent>
                  <w:p w14:paraId="334356F2" w14:textId="77777777" w:rsidR="001821F8" w:rsidRDefault="0000000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828A" w14:textId="77777777" w:rsidR="007378EC" w:rsidRDefault="007378EC">
      <w:r>
        <w:separator/>
      </w:r>
    </w:p>
  </w:footnote>
  <w:footnote w:type="continuationSeparator" w:id="0">
    <w:p w14:paraId="7A24848F" w14:textId="77777777" w:rsidR="007378EC" w:rsidRDefault="0073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5108"/>
    <w:multiLevelType w:val="hybridMultilevel"/>
    <w:tmpl w:val="E4AA0D96"/>
    <w:lvl w:ilvl="0" w:tplc="9DC2942E">
      <w:numFmt w:val="bullet"/>
      <w:lvlText w:val="●"/>
      <w:lvlJc w:val="left"/>
      <w:pPr>
        <w:ind w:left="820" w:hanging="360"/>
      </w:pPr>
      <w:rPr>
        <w:rFonts w:hint="default"/>
        <w:w w:val="100"/>
      </w:rPr>
    </w:lvl>
    <w:lvl w:ilvl="1" w:tplc="36909A90">
      <w:numFmt w:val="bullet"/>
      <w:lvlText w:val="○"/>
      <w:lvlJc w:val="left"/>
      <w:pPr>
        <w:ind w:left="1540" w:hanging="360"/>
      </w:pPr>
      <w:rPr>
        <w:rFonts w:hint="default"/>
        <w:spacing w:val="-5"/>
        <w:w w:val="100"/>
      </w:rPr>
    </w:lvl>
    <w:lvl w:ilvl="2" w:tplc="2462454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E0B2936E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7F7C2A26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73E49596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2F38C554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E3AE4E90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7382D41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1" w15:restartNumberingAfterBreak="0">
    <w:nsid w:val="72BC6088"/>
    <w:multiLevelType w:val="hybridMultilevel"/>
    <w:tmpl w:val="17D0FA82"/>
    <w:lvl w:ilvl="0" w:tplc="D460E4C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57E08F46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DA5C8520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81145AD4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CBFE86C4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95486AD8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7D42D1EE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35A2DEA0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545CD326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 w16cid:durableId="1191410491">
    <w:abstractNumId w:val="0"/>
  </w:num>
  <w:num w:numId="2" w16cid:durableId="61336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F8"/>
    <w:rsid w:val="00030F3C"/>
    <w:rsid w:val="0004103A"/>
    <w:rsid w:val="001821F8"/>
    <w:rsid w:val="00375BFE"/>
    <w:rsid w:val="00396D94"/>
    <w:rsid w:val="00495534"/>
    <w:rsid w:val="00557D8E"/>
    <w:rsid w:val="005758AB"/>
    <w:rsid w:val="005A0807"/>
    <w:rsid w:val="00664B1D"/>
    <w:rsid w:val="007378EC"/>
    <w:rsid w:val="00847B48"/>
    <w:rsid w:val="008B0CE8"/>
    <w:rsid w:val="008D4C85"/>
    <w:rsid w:val="00B46DC2"/>
    <w:rsid w:val="00C02318"/>
    <w:rsid w:val="00C6109D"/>
    <w:rsid w:val="00D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E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B46DC2"/>
    <w:pPr>
      <w:spacing w:before="107"/>
      <w:ind w:left="100"/>
      <w:jc w:val="center"/>
      <w:outlineLvl w:val="0"/>
    </w:pPr>
    <w:rPr>
      <w:bCs/>
      <w:sz w:val="38"/>
      <w:szCs w:val="25"/>
    </w:rPr>
  </w:style>
  <w:style w:type="paragraph" w:styleId="Heading2">
    <w:name w:val="heading 2"/>
    <w:basedOn w:val="Normal"/>
    <w:uiPriority w:val="9"/>
    <w:unhideWhenUsed/>
    <w:qFormat/>
    <w:rsid w:val="00B46DC2"/>
    <w:pPr>
      <w:ind w:left="100"/>
      <w:outlineLvl w:val="1"/>
    </w:pPr>
    <w:rPr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CE8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8B0CE8"/>
    <w:rPr>
      <w:rFonts w:ascii="Arial" w:eastAsiaTheme="majorEastAsia" w:hAnsi="Arial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B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B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4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rl/cf/documents/elaeldfwchapter1.pdf" TargetMode="External"/><Relationship Id="rId13" Type="http://schemas.openxmlformats.org/officeDocument/2006/relationships/hyperlink" Target="https://www.cde.ca.gov/ci/rl/cf/documents/elaeldfwchapter6.pdf" TargetMode="External"/><Relationship Id="rId18" Type="http://schemas.openxmlformats.org/officeDocument/2006/relationships/hyperlink" Target="https://www.cde.ca.gov/ci/rl/cf/documents/elaeldfwchapter11.pdf" TargetMode="External"/><Relationship Id="rId26" Type="http://schemas.openxmlformats.org/officeDocument/2006/relationships/hyperlink" Target="https://www.cde.ca.gov/ci/rl/cf/documents/elaeldfwfigureschart.pdf" TargetMode="External"/><Relationship Id="rId39" Type="http://schemas.openxmlformats.org/officeDocument/2006/relationships/hyperlink" Target="https://www.cde.ca.gov/sp/el/er/documents/mleleducatio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de.ca.gov/sp/el/er/documents/mleleducation.pdf" TargetMode="External"/><Relationship Id="rId34" Type="http://schemas.openxmlformats.org/officeDocument/2006/relationships/hyperlink" Target="https://www.cde.ca.gov/ci/rl/cf/" TargetMode="External"/><Relationship Id="rId7" Type="http://schemas.openxmlformats.org/officeDocument/2006/relationships/hyperlink" Target="https://www.cde.ca.gov/ci/rl/cf/" TargetMode="External"/><Relationship Id="rId12" Type="http://schemas.openxmlformats.org/officeDocument/2006/relationships/hyperlink" Target="https://www.cde.ca.gov/ci/rl/cf/documents/elaeldfwchapter5.pdf" TargetMode="External"/><Relationship Id="rId17" Type="http://schemas.openxmlformats.org/officeDocument/2006/relationships/hyperlink" Target="https://www.cde.ca.gov/ci/rl/cf/documents/elaeldfwchapter10.pdf" TargetMode="External"/><Relationship Id="rId25" Type="http://schemas.openxmlformats.org/officeDocument/2006/relationships/hyperlink" Target="https://www.cde.ca.gov/ci/rl/cf/documents/foundskillswhitepaper.pdf" TargetMode="External"/><Relationship Id="rId33" Type="http://schemas.openxmlformats.org/officeDocument/2006/relationships/hyperlink" Target="https://www.cde.ca.gov/ci/rl/cf/documents/elaeldvignettescollection.pdf" TargetMode="External"/><Relationship Id="rId38" Type="http://schemas.openxmlformats.org/officeDocument/2006/relationships/hyperlink" Target="https://www.cde.ca.gov/sp/se/ac/documents/ab2785guid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ci/rl/cf/documents/elaeldfwchapter9.pdf" TargetMode="External"/><Relationship Id="rId20" Type="http://schemas.openxmlformats.org/officeDocument/2006/relationships/hyperlink" Target="https://www.cde.ca.gov/sp/se/ac/documents/ab2785guide.pdf" TargetMode="External"/><Relationship Id="rId29" Type="http://schemas.openxmlformats.org/officeDocument/2006/relationships/hyperlink" Target="https://www.cde.ca.gov/ci/rl/cf/documents/figurescollectch8-11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e.ca.gov/ci/rl/cf/documents/elaeldfwchapter4.pdf" TargetMode="External"/><Relationship Id="rId24" Type="http://schemas.openxmlformats.org/officeDocument/2006/relationships/hyperlink" Target="https://www.scoe.net/media/b0qduuod/summary_ela-eld_framework.pdf" TargetMode="External"/><Relationship Id="rId32" Type="http://schemas.openxmlformats.org/officeDocument/2006/relationships/hyperlink" Target="https://www.cde.ca.gov/ci/rl/cf/elaeldvignettestkto12.asp" TargetMode="External"/><Relationship Id="rId37" Type="http://schemas.openxmlformats.org/officeDocument/2006/relationships/hyperlink" Target="https://www.cde.ca.gov/SP/el/rm/index.asp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de.ca.gov/ci/rl/cf/documents/elaeldfwchapter8.pdf" TargetMode="External"/><Relationship Id="rId23" Type="http://schemas.openxmlformats.org/officeDocument/2006/relationships/hyperlink" Target="https://www.cde.ca.gov/ci/rl/cf/elaeldfrmwrksbeadopted.asp" TargetMode="External"/><Relationship Id="rId28" Type="http://schemas.openxmlformats.org/officeDocument/2006/relationships/hyperlink" Target="https://www.cde.ca.gov/ci/rl/cf/documents/figurescollectch3-7.pdf" TargetMode="External"/><Relationship Id="rId36" Type="http://schemas.openxmlformats.org/officeDocument/2006/relationships/hyperlink" Target="https://www.cde.ca.gov/sp/se/ac/documents/cadyslexiaguidelines.pdf" TargetMode="External"/><Relationship Id="rId10" Type="http://schemas.openxmlformats.org/officeDocument/2006/relationships/hyperlink" Target="https://www.cde.ca.gov/ci/rl/cf/documents/elaeldfwchapter3.pdf" TargetMode="External"/><Relationship Id="rId19" Type="http://schemas.openxmlformats.org/officeDocument/2006/relationships/hyperlink" Target="https://www.cde.ca.gov/SP/el/rm/index.asp" TargetMode="External"/><Relationship Id="rId31" Type="http://schemas.openxmlformats.org/officeDocument/2006/relationships/hyperlink" Target="https://www.cde.ca.gov/ci/rl/cf/documents/elaeldsnapshotscollec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ca.gov/ci/rl/cf/documents/elaeldfwchapter2.pdf" TargetMode="External"/><Relationship Id="rId14" Type="http://schemas.openxmlformats.org/officeDocument/2006/relationships/hyperlink" Target="https://www.cde.ca.gov/ci/rl/cf/documents/elaeldfwchapter7.pdf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cde.ca.gov/ci/rl/cf/documents/figurescollectintro-ch2.pdf" TargetMode="External"/><Relationship Id="rId30" Type="http://schemas.openxmlformats.org/officeDocument/2006/relationships/hyperlink" Target="https://www.cde.ca.gov/ci/rl/cf/elaeldvigsnapshots.asp" TargetMode="External"/><Relationship Id="rId35" Type="http://schemas.openxmlformats.org/officeDocument/2006/relationships/hyperlink" Target="https://www.cde.ca.gov/pd/ps/documents/cacompstatelit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ELA/ELD Framework Comprehensive ELD Guidance - California Literacy (CA Dept of Education)</vt:lpstr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ELA/ELD Framework Comprehensive ELD Guidance - California Literacy (CA Dept of Education)</dc:title>
  <dc:subject>English Language Arts/English Language Development (ELA/ELD) Framework Comprehensive ELD Guidance.</dc:subject>
  <cp:lastModifiedBy/>
  <cp:revision>1</cp:revision>
  <dcterms:created xsi:type="dcterms:W3CDTF">2023-12-19T21:39:00Z</dcterms:created>
  <dcterms:modified xsi:type="dcterms:W3CDTF">2023-12-19T21:41:00Z</dcterms:modified>
</cp:coreProperties>
</file>