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Program Title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49589A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="00256E2E" w:rsidRPr="00346AC0">
        <w:rPr>
          <w:rFonts w:ascii="Arial" w:hAnsi="Arial" w:cs="Arial"/>
          <w:noProof/>
        </w:rPr>
        <w:t>pproved by the State Board of Education</w:t>
      </w:r>
      <w:r>
        <w:rPr>
          <w:rFonts w:ascii="Arial" w:hAnsi="Arial" w:cs="Arial"/>
          <w:noProof/>
        </w:rPr>
        <w:t xml:space="preserve"> on May 8, 2019</w:t>
      </w:r>
    </w:p>
    <w:p w:rsidR="00EA77FE" w:rsidRDefault="00EA77FE" w:rsidP="00EA77FE">
      <w:pPr>
        <w:spacing w:after="120"/>
        <w:ind w:left="7380"/>
        <w:rPr>
          <w:rFonts w:ascii="Arial" w:hAnsi="Arial" w:cs="Arial"/>
          <w:noProof/>
        </w:rPr>
        <w:sectPr w:rsidR="00EA77FE" w:rsidSect="004F59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>Page 1 of 9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Components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2020 Health Education Adoption</w:t>
      </w:r>
      <w:r w:rsidR="00EF6410">
        <w:br/>
      </w:r>
      <w:r w:rsidR="00F04D9F">
        <w:t>Grade One</w:t>
      </w:r>
    </w:p>
    <w:p w:rsidR="00056F4E" w:rsidRPr="00EF6410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p w:rsidR="00FE5554" w:rsidRDefault="00FE5554" w:rsidP="005E105A">
      <w:pPr>
        <w:pStyle w:val="Heading2"/>
        <w:spacing w:before="480" w:after="240"/>
      </w:pPr>
      <w:r>
        <w:t>Growth and Development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BD5264" w:rsidRPr="00346AC0" w:rsidTr="00894832">
        <w:trPr>
          <w:cantSplit/>
        </w:trPr>
        <w:tc>
          <w:tcPr>
            <w:tcW w:w="1257" w:type="dxa"/>
          </w:tcPr>
          <w:p w:rsidR="00BD5264" w:rsidRPr="00346AC0" w:rsidRDefault="006336E4" w:rsidP="000036F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220916">
              <w:rPr>
                <w:rFonts w:ascii="Arial" w:hAnsi="Arial" w:cs="Arial"/>
                <w:noProof/>
              </w:rPr>
              <w:t>1.1.G</w:t>
            </w:r>
          </w:p>
        </w:tc>
        <w:tc>
          <w:tcPr>
            <w:tcW w:w="4265" w:type="dxa"/>
          </w:tcPr>
          <w:p w:rsidR="00BD5264" w:rsidRPr="00346AC0" w:rsidRDefault="00220916" w:rsidP="000036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20916">
              <w:rPr>
                <w:rFonts w:ascii="Arial" w:hAnsi="Arial" w:cs="Arial"/>
                <w:noProof/>
              </w:rPr>
              <w:t>Describe how living things grow and mature.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20916" w:rsidRPr="00346AC0" w:rsidTr="00894832">
        <w:trPr>
          <w:cantSplit/>
        </w:trPr>
        <w:tc>
          <w:tcPr>
            <w:tcW w:w="1257" w:type="dxa"/>
          </w:tcPr>
          <w:p w:rsidR="00220916" w:rsidRPr="00346AC0" w:rsidRDefault="006336E4" w:rsidP="000036F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220916">
              <w:rPr>
                <w:rFonts w:ascii="Arial" w:hAnsi="Arial" w:cs="Arial"/>
                <w:noProof/>
              </w:rPr>
              <w:t>1.2.G</w:t>
            </w:r>
          </w:p>
        </w:tc>
        <w:tc>
          <w:tcPr>
            <w:tcW w:w="4265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20916">
              <w:rPr>
                <w:rFonts w:ascii="Arial" w:hAnsi="Arial" w:cs="Arial"/>
                <w:noProof/>
              </w:rPr>
              <w:t>Identify anatomical names of major internal and external body parts.</w:t>
            </w:r>
          </w:p>
        </w:tc>
        <w:tc>
          <w:tcPr>
            <w:tcW w:w="3558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20916" w:rsidRPr="00346AC0" w:rsidTr="00894832">
        <w:trPr>
          <w:cantSplit/>
        </w:trPr>
        <w:tc>
          <w:tcPr>
            <w:tcW w:w="1257" w:type="dxa"/>
          </w:tcPr>
          <w:p w:rsidR="00220916" w:rsidRPr="00346AC0" w:rsidRDefault="006336E4" w:rsidP="000036F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220916">
              <w:rPr>
                <w:rFonts w:ascii="Arial" w:hAnsi="Arial" w:cs="Arial"/>
                <w:noProof/>
              </w:rPr>
              <w:t>1.3.G</w:t>
            </w:r>
          </w:p>
        </w:tc>
        <w:tc>
          <w:tcPr>
            <w:tcW w:w="4265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20916">
              <w:rPr>
                <w:rFonts w:ascii="Arial" w:hAnsi="Arial" w:cs="Arial"/>
                <w:noProof/>
              </w:rPr>
              <w:t>Identify a variety of behaviors that promote healthy growth and development.</w:t>
            </w:r>
          </w:p>
        </w:tc>
        <w:tc>
          <w:tcPr>
            <w:tcW w:w="3558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20916" w:rsidRPr="00346AC0" w:rsidTr="00894832">
        <w:trPr>
          <w:cantSplit/>
        </w:trPr>
        <w:tc>
          <w:tcPr>
            <w:tcW w:w="1257" w:type="dxa"/>
          </w:tcPr>
          <w:p w:rsidR="00220916" w:rsidRPr="00346AC0" w:rsidRDefault="006336E4" w:rsidP="000036F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220916">
              <w:rPr>
                <w:rFonts w:ascii="Arial" w:hAnsi="Arial" w:cs="Arial"/>
                <w:noProof/>
              </w:rPr>
              <w:t>1.4.G</w:t>
            </w:r>
          </w:p>
        </w:tc>
        <w:tc>
          <w:tcPr>
            <w:tcW w:w="4265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20916">
              <w:rPr>
                <w:rFonts w:ascii="Arial" w:hAnsi="Arial" w:cs="Arial"/>
                <w:noProof/>
              </w:rPr>
              <w:t>Describe how members of a family have various roles, responsibilities, and individual needs.</w:t>
            </w:r>
          </w:p>
        </w:tc>
        <w:tc>
          <w:tcPr>
            <w:tcW w:w="3558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20916" w:rsidRPr="00346AC0" w:rsidRDefault="00220916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CA509E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CA509E">
              <w:rPr>
                <w:rFonts w:ascii="Arial" w:hAnsi="Arial" w:cs="Arial"/>
                <w:color w:val="000000"/>
                <w:lang w:bidi="en-US"/>
              </w:rPr>
              <w:t>2.1.G</w:t>
            </w:r>
          </w:p>
        </w:tc>
        <w:tc>
          <w:tcPr>
            <w:tcW w:w="4265" w:type="dxa"/>
          </w:tcPr>
          <w:p w:rsidR="000036F5" w:rsidRPr="00CA509E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A509E">
              <w:rPr>
                <w:rFonts w:ascii="Arial" w:hAnsi="Arial" w:cs="Arial"/>
                <w:color w:val="000000"/>
                <w:lang w:bidi="en-US"/>
              </w:rPr>
              <w:t>Explain why sleep and rest are important for proper growth and good health.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EA77FE" w:rsidRDefault="00EA77FE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BD5264" w:rsidP="00BD5264">
      <w:pPr>
        <w:pStyle w:val="Heading3"/>
        <w:spacing w:before="480" w:after="240"/>
      </w:pPr>
      <w:r>
        <w:lastRenderedPageBreak/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CA509E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CA509E">
              <w:rPr>
                <w:rFonts w:ascii="Arial" w:hAnsi="Arial" w:cs="Arial"/>
                <w:color w:val="000000"/>
                <w:lang w:bidi="en-US"/>
              </w:rPr>
              <w:t>3.1.G</w:t>
            </w:r>
          </w:p>
        </w:tc>
        <w:tc>
          <w:tcPr>
            <w:tcW w:w="4265" w:type="dxa"/>
          </w:tcPr>
          <w:p w:rsidR="000036F5" w:rsidRPr="00CA509E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A509E">
              <w:rPr>
                <w:rFonts w:ascii="Arial" w:hAnsi="Arial" w:cs="Arial"/>
                <w:color w:val="000000"/>
                <w:lang w:bidi="en-US"/>
              </w:rPr>
              <w:t>Recognize parents, guardians, and other trusted adults as resources for information about growth and development.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2149A4">
      <w:pPr>
        <w:pStyle w:val="Heading2"/>
        <w:spacing w:before="480" w:after="240"/>
      </w:pPr>
      <w:r>
        <w:t>Injury Prevention and Safety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1.1.S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Describe characteristics of safe and unsafe places.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1.2.S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Identify labels of products that give information about cautions and dangers.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1.3.S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Discuss the meaning of basic safety-related signs, symbols, and warning labels.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1.4.S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Identify safety hazards in the home, at school, and in the community.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1.5.S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Identify ways to reduce risk of injuries at home, a</w:t>
            </w:r>
            <w:r w:rsidR="0012224F">
              <w:rPr>
                <w:rFonts w:ascii="Arial" w:hAnsi="Arial" w:cs="Arial"/>
                <w:color w:val="000000"/>
                <w:lang w:bidi="en-US"/>
              </w:rPr>
              <w:t>t school, and in the community.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1.6.S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 xml:space="preserve">Explain the importance of telling an adult if someone is in danger </w:t>
            </w:r>
            <w:proofErr w:type="spellStart"/>
            <w:r w:rsidRPr="002A6A60">
              <w:rPr>
                <w:rFonts w:ascii="Arial" w:hAnsi="Arial" w:cs="Arial"/>
                <w:color w:val="000000"/>
                <w:lang w:bidi="en-US"/>
              </w:rPr>
              <w:t>or</w:t>
            </w:r>
            <w:proofErr w:type="spellEnd"/>
            <w:r w:rsidRPr="002A6A60">
              <w:rPr>
                <w:rFonts w:ascii="Arial" w:hAnsi="Arial" w:cs="Arial"/>
                <w:color w:val="000000"/>
                <w:lang w:bidi="en-US"/>
              </w:rPr>
              <w:t xml:space="preserve"> being bullied.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1.7.S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Distinguish between appropriate and inappropriate touching.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1.8.S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Explain why the back seat is the safest place for young people to be when riding in a vehicle equipped with air bags.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1.9.S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Define and explain the dangers of weapons and the importance of telling a trusted adult if you see or hear about someone having a weapon.</w:t>
            </w:r>
            <w:r w:rsidRPr="002A6A60">
              <w:rPr>
                <w:rFonts w:ascii="Arial" w:hAnsi="Arial" w:cs="Arial"/>
                <w:color w:val="000000"/>
                <w:vertAlign w:val="superscript"/>
                <w:lang w:bidi="en-US"/>
              </w:rPr>
              <w:footnoteReference w:id="1"/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1.10.S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Identify ways to reduce risk of injuries while traveling in an automobile or bus</w:t>
            </w:r>
            <w:r w:rsidR="0012224F">
              <w:rPr>
                <w:rFonts w:ascii="Arial" w:hAnsi="Arial" w:cs="Arial"/>
                <w:color w:val="000000"/>
                <w:lang w:bidi="en-US"/>
              </w:rPr>
              <w:t xml:space="preserve"> (e.g., wearing a safety belt).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1.11.S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Demonstrate proper lifting and carrying techniques for handling</w:t>
            </w:r>
            <w:r w:rsidR="0012224F">
              <w:rPr>
                <w:rFonts w:ascii="Arial" w:hAnsi="Arial" w:cs="Arial"/>
                <w:color w:val="000000"/>
                <w:lang w:bidi="en-US"/>
              </w:rPr>
              <w:t xml:space="preserve"> heavy backpacks and book bags.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1.12.S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Define simple conflict resolution techniques.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1.13.S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Identify refusal skills when in personal-safety situations (e.g., use a clear “no” statement, walk or run away, change subject, delay).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EA77FE" w:rsidRDefault="00EA77FE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2.1.S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Describe internal and external influences that could lead to or prevent injury or violence.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0036F5" w:rsidRPr="00346AC0" w:rsidTr="00894832">
        <w:trPr>
          <w:cantSplit/>
        </w:trPr>
        <w:tc>
          <w:tcPr>
            <w:tcW w:w="1257" w:type="dxa"/>
          </w:tcPr>
          <w:p w:rsidR="000036F5" w:rsidRPr="002A6A60" w:rsidRDefault="006336E4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0036F5" w:rsidRPr="002A6A60">
              <w:rPr>
                <w:rFonts w:ascii="Arial" w:hAnsi="Arial" w:cs="Arial"/>
                <w:color w:val="000000"/>
                <w:lang w:bidi="en-US"/>
              </w:rPr>
              <w:t>3.1.S</w:t>
            </w:r>
          </w:p>
        </w:tc>
        <w:tc>
          <w:tcPr>
            <w:tcW w:w="4265" w:type="dxa"/>
          </w:tcPr>
          <w:p w:rsidR="000036F5" w:rsidRPr="002A6A60" w:rsidRDefault="000036F5" w:rsidP="000036F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List people to go to for help if feeling unsafe or threatened.</w:t>
            </w:r>
          </w:p>
        </w:tc>
        <w:tc>
          <w:tcPr>
            <w:tcW w:w="3558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0036F5" w:rsidRPr="00346AC0" w:rsidRDefault="000036F5" w:rsidP="000036F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2A6A60" w:rsidRDefault="006336E4" w:rsidP="00434870">
            <w:pPr>
              <w:suppressAutoHyphens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2A6A60">
              <w:rPr>
                <w:rFonts w:ascii="Arial" w:hAnsi="Arial" w:cs="Arial"/>
                <w:color w:val="000000"/>
                <w:lang w:bidi="en-US"/>
              </w:rPr>
              <w:t>4.1.S</w:t>
            </w:r>
          </w:p>
        </w:tc>
        <w:tc>
          <w:tcPr>
            <w:tcW w:w="4265" w:type="dxa"/>
          </w:tcPr>
          <w:p w:rsidR="00434870" w:rsidRPr="002A6A60" w:rsidRDefault="00434870" w:rsidP="00434870">
            <w:pPr>
              <w:suppressAutoHyphens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Describe how to report dangerous situations.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2A6A60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2A6A60">
              <w:rPr>
                <w:rFonts w:ascii="Arial" w:hAnsi="Arial" w:cs="Arial"/>
                <w:color w:val="000000"/>
                <w:lang w:bidi="en-US"/>
              </w:rPr>
              <w:t>4.2.S</w:t>
            </w:r>
          </w:p>
        </w:tc>
        <w:tc>
          <w:tcPr>
            <w:tcW w:w="4265" w:type="dxa"/>
          </w:tcPr>
          <w:p w:rsidR="00434870" w:rsidRPr="002A6A60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2A6A60">
              <w:rPr>
                <w:rFonts w:ascii="Arial" w:hAnsi="Arial" w:cs="Arial"/>
                <w:color w:val="000000"/>
                <w:lang w:bidi="en-US"/>
              </w:rPr>
              <w:t>Identify ways to report inappropriate touching.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5.1.S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Analyze steps to take in emergency or potentially dangerous situations.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5.2.S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Identify the benefits of using nonviolent means to resolve conflicts.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5.3.S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Assess reasons for reporting weapons possession.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5.4.S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Analyze why wearing a helmet when biking, skateboarding, or in-line skating increases safety.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7.1.S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Practice ways to stay safe at home, at school, and in the community.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7.2.S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Practice emergency, fire, and safety plans at home and at school.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7.3.S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Explain appropriate protective gear and equipment.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8.1.S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Encourage others to practice safe behaviors in the classroom and on the playground.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EA77FE" w:rsidRDefault="00EA77FE">
      <w:pPr>
        <w:rPr>
          <w:rFonts w:ascii="Arial" w:hAnsi="Arial" w:cs="Arial"/>
          <w:b/>
          <w:noProof/>
          <w:sz w:val="28"/>
          <w:szCs w:val="28"/>
        </w:rPr>
      </w:pPr>
      <w:r>
        <w:br w:type="page"/>
      </w:r>
    </w:p>
    <w:p w:rsidR="00FE5554" w:rsidRDefault="00FE5554" w:rsidP="005E105A">
      <w:pPr>
        <w:pStyle w:val="Heading2"/>
        <w:spacing w:before="480" w:after="240"/>
      </w:pPr>
      <w:r>
        <w:lastRenderedPageBreak/>
        <w:t>Personal and Community Health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1.1.P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Explain the importance of effective dental and personal hygiene practices.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1.2.P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Identify the importance of sun safety.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1.3.P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Discuss the importance of preventing the transmission of germs.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1.4.P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Identify ways to prevent the transmission of communicable diseases.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1.5.P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Describe symptoms of some common health problems and illnesses, including chronic diseases (e.g., asthma, allergies, diabetes, influenza).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1.6.P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Explain the difference between communicable diseases and non- communicable diseases.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1.7.P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Discuss how individual behavior affects the environment and community.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1.8.P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Identify materials that can be reduced, reused, or recycled.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1.9.P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Identify emergency situations (e.g., injuries, abductions, fires, floods, earthquakes).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lastRenderedPageBreak/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2.1.P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Explain how family and friends influence positive health practices.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3.1.P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Identify individuals in the school and in the community who promote health.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3.2.P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Explain why parents or guardians keep a health record for their child.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4.1.P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Demonstrate effective communication skills when asking for assistance with health-related problems.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4.2.P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Demonstrate effective communication skills in an emergency situation.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EA77FE" w:rsidRDefault="00EA77FE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5.1.P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 xml:space="preserve">Use a decision-making process to evaluate how personal hygiene </w:t>
            </w:r>
            <w:r w:rsidR="0012224F">
              <w:rPr>
                <w:rFonts w:ascii="Arial" w:hAnsi="Arial" w:cs="Arial"/>
                <w:color w:val="000000"/>
                <w:lang w:bidi="en-US"/>
              </w:rPr>
              <w:t>behaviors promote one’s health.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6.1.P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Make a plan to practice dental and personal hygiene.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7.1.P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Demonstrate proper tooth brushing and flossing techniques.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7.2.P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Demonstrate techniques for preventing disease transmission (e.g., covering sneezes and coughs, frequent hand washing).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7.3.P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Demonstrate proper ways of protecting oneself from the sun and ways to select and apply sunscreen.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7.4.P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Demonstrate appropriate behaviors during fire drills, earthquake drills, and other disaster drills.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lastRenderedPageBreak/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94832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bookmarkStart w:id="0" w:name="_GoBack" w:colFirst="0" w:colLast="6"/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0036F5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0036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bookmarkEnd w:id="0"/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8.1.P</w:t>
            </w:r>
          </w:p>
        </w:tc>
        <w:tc>
          <w:tcPr>
            <w:tcW w:w="4265" w:type="dxa"/>
          </w:tcPr>
          <w:p w:rsidR="00434870" w:rsidRPr="00890DDB" w:rsidRDefault="00434870" w:rsidP="0012224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Educate family and peers to protect against skin damage from the sun.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34870" w:rsidRPr="00346AC0" w:rsidTr="00894832">
        <w:trPr>
          <w:cantSplit/>
        </w:trPr>
        <w:tc>
          <w:tcPr>
            <w:tcW w:w="1257" w:type="dxa"/>
          </w:tcPr>
          <w:p w:rsidR="00434870" w:rsidRPr="00141B4F" w:rsidRDefault="006336E4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1.</w:t>
            </w:r>
            <w:r w:rsidR="00434870" w:rsidRPr="00141B4F">
              <w:rPr>
                <w:rFonts w:ascii="Arial" w:hAnsi="Arial" w:cs="Arial"/>
                <w:color w:val="000000"/>
                <w:lang w:bidi="en-US"/>
              </w:rPr>
              <w:t>8.2.P</w:t>
            </w:r>
          </w:p>
        </w:tc>
        <w:tc>
          <w:tcPr>
            <w:tcW w:w="4265" w:type="dxa"/>
          </w:tcPr>
          <w:p w:rsidR="00434870" w:rsidRPr="00141B4F" w:rsidRDefault="00434870" w:rsidP="0043487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141B4F">
              <w:rPr>
                <w:rFonts w:ascii="Arial" w:hAnsi="Arial" w:cs="Arial"/>
                <w:color w:val="000000"/>
                <w:lang w:bidi="en-US"/>
              </w:rPr>
              <w:t>Demonstrate the ability to support other students who have chronic diseases and conditions (e.g., asthma, allergies, diabetes, and epilepsy).</w:t>
            </w:r>
          </w:p>
        </w:tc>
        <w:tc>
          <w:tcPr>
            <w:tcW w:w="3558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34870" w:rsidRPr="00346AC0" w:rsidRDefault="00434870" w:rsidP="0043487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8C7182" w:rsidRPr="004E7A00" w:rsidRDefault="008C7182" w:rsidP="005E105A">
      <w:pPr>
        <w:pStyle w:val="Chtitle"/>
        <w:widowControl/>
        <w:spacing w:line="240" w:lineRule="auto"/>
        <w:rPr>
          <w:rFonts w:ascii="Arial" w:hAnsi="Arial" w:cs="Arial"/>
          <w:sz w:val="24"/>
          <w:szCs w:val="24"/>
        </w:rPr>
      </w:pPr>
    </w:p>
    <w:sectPr w:rsidR="008C7182" w:rsidRPr="004E7A0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46" w:rsidRDefault="00451F46">
      <w:r>
        <w:separator/>
      </w:r>
    </w:p>
  </w:endnote>
  <w:endnote w:type="continuationSeparator" w:id="0">
    <w:p w:rsidR="00451F46" w:rsidRDefault="0045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 Palatin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F5" w:rsidRDefault="000036F5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6F5" w:rsidRDefault="000036F5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F5" w:rsidRPr="00B114B1" w:rsidRDefault="00EA77FE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EA77FE">
      <w:rPr>
        <w:rFonts w:ascii="Arial" w:hAnsi="Arial" w:cs="Arial"/>
      </w:rPr>
      <w:t>Standards Map Template–2020 Health Education Adoption</w:t>
    </w:r>
    <w:r w:rsidR="000036F5">
      <w:rPr>
        <w:rFonts w:ascii="Arial" w:hAnsi="Arial" w:cs="Arial"/>
      </w:rPr>
      <w:tab/>
    </w:r>
    <w:r w:rsidR="000036F5" w:rsidRPr="00E547C6">
      <w:rPr>
        <w:rFonts w:ascii="Arial" w:hAnsi="Arial" w:cs="Arial"/>
      </w:rPr>
      <w:t xml:space="preserve">Page </w:t>
    </w:r>
    <w:r w:rsidR="000036F5" w:rsidRPr="00E547C6">
      <w:rPr>
        <w:rFonts w:ascii="Arial" w:hAnsi="Arial" w:cs="Arial"/>
        <w:bCs/>
      </w:rPr>
      <w:fldChar w:fldCharType="begin"/>
    </w:r>
    <w:r w:rsidR="000036F5" w:rsidRPr="00E547C6">
      <w:rPr>
        <w:rFonts w:ascii="Arial" w:hAnsi="Arial" w:cs="Arial"/>
        <w:bCs/>
      </w:rPr>
      <w:instrText xml:space="preserve"> PAGE  \* Arabic  \* MERGEFORMAT </w:instrText>
    </w:r>
    <w:r w:rsidR="000036F5" w:rsidRPr="00E547C6">
      <w:rPr>
        <w:rFonts w:ascii="Arial" w:hAnsi="Arial" w:cs="Arial"/>
        <w:bCs/>
      </w:rPr>
      <w:fldChar w:fldCharType="separate"/>
    </w:r>
    <w:r w:rsidR="0049589A">
      <w:rPr>
        <w:rFonts w:ascii="Arial" w:hAnsi="Arial" w:cs="Arial"/>
        <w:bCs/>
        <w:noProof/>
      </w:rPr>
      <w:t>9</w:t>
    </w:r>
    <w:r w:rsidR="000036F5" w:rsidRPr="00E547C6">
      <w:rPr>
        <w:rFonts w:ascii="Arial" w:hAnsi="Arial" w:cs="Arial"/>
        <w:bCs/>
      </w:rPr>
      <w:fldChar w:fldCharType="end"/>
    </w:r>
    <w:r w:rsidR="000036F5" w:rsidRPr="00E547C6">
      <w:rPr>
        <w:rFonts w:ascii="Arial" w:hAnsi="Arial" w:cs="Arial"/>
      </w:rPr>
      <w:t xml:space="preserve"> of </w:t>
    </w:r>
    <w:r w:rsidR="000036F5" w:rsidRPr="00E547C6">
      <w:rPr>
        <w:rFonts w:ascii="Arial" w:hAnsi="Arial" w:cs="Arial"/>
        <w:bCs/>
      </w:rPr>
      <w:fldChar w:fldCharType="begin"/>
    </w:r>
    <w:r w:rsidR="000036F5" w:rsidRPr="00E547C6">
      <w:rPr>
        <w:rFonts w:ascii="Arial" w:hAnsi="Arial" w:cs="Arial"/>
        <w:bCs/>
      </w:rPr>
      <w:instrText xml:space="preserve"> NUMPAGES  \* Arabic  \* MERGEFORMAT </w:instrText>
    </w:r>
    <w:r w:rsidR="000036F5" w:rsidRPr="00E547C6">
      <w:rPr>
        <w:rFonts w:ascii="Arial" w:hAnsi="Arial" w:cs="Arial"/>
        <w:bCs/>
      </w:rPr>
      <w:fldChar w:fldCharType="separate"/>
    </w:r>
    <w:r w:rsidR="0049589A">
      <w:rPr>
        <w:rFonts w:ascii="Arial" w:hAnsi="Arial" w:cs="Arial"/>
        <w:bCs/>
        <w:noProof/>
      </w:rPr>
      <w:t>9</w:t>
    </w:r>
    <w:r w:rsidR="000036F5" w:rsidRPr="00E547C6">
      <w:rPr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32" w:rsidRDefault="00894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46" w:rsidRDefault="00451F46">
      <w:r>
        <w:separator/>
      </w:r>
    </w:p>
  </w:footnote>
  <w:footnote w:type="continuationSeparator" w:id="0">
    <w:p w:rsidR="00451F46" w:rsidRDefault="00451F46">
      <w:r>
        <w:continuationSeparator/>
      </w:r>
    </w:p>
  </w:footnote>
  <w:footnote w:id="1">
    <w:p w:rsidR="000036F5" w:rsidRPr="00EA77FE" w:rsidRDefault="000036F5" w:rsidP="000036F5">
      <w:pPr>
        <w:pStyle w:val="Footnote"/>
        <w:widowControl/>
        <w:ind w:left="101" w:hanging="101"/>
        <w:rPr>
          <w:rFonts w:ascii="Arial" w:hAnsi="Arial" w:cs="Arial"/>
          <w:sz w:val="24"/>
          <w:szCs w:val="24"/>
        </w:rPr>
      </w:pPr>
      <w:r w:rsidRPr="00EA77FE">
        <w:rPr>
          <w:rFonts w:ascii="Arial" w:hAnsi="Arial" w:cs="Arial"/>
          <w:sz w:val="24"/>
          <w:szCs w:val="24"/>
          <w:vertAlign w:val="superscript"/>
        </w:rPr>
        <w:footnoteRef/>
      </w:r>
      <w:r w:rsidRPr="00EA77FE">
        <w:rPr>
          <w:rFonts w:ascii="Arial" w:hAnsi="Arial" w:cs="Arial"/>
          <w:sz w:val="24"/>
          <w:szCs w:val="24"/>
        </w:rPr>
        <w:tab/>
        <w:t xml:space="preserve">See </w:t>
      </w:r>
      <w:r w:rsidRPr="00EA77FE">
        <w:rPr>
          <w:rFonts w:ascii="Arial" w:hAnsi="Arial" w:cs="Arial"/>
          <w:i/>
          <w:iCs/>
          <w:sz w:val="24"/>
          <w:szCs w:val="24"/>
        </w:rPr>
        <w:t>Education Code (EC)</w:t>
      </w:r>
      <w:r w:rsidRPr="00EA77FE">
        <w:rPr>
          <w:rFonts w:ascii="Arial" w:hAnsi="Arial" w:cs="Arial"/>
          <w:sz w:val="24"/>
          <w:szCs w:val="24"/>
        </w:rPr>
        <w:t xml:space="preserve"> Section 49330 and the Glossary for the legal definition of a weapon.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32" w:rsidRDefault="00894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32" w:rsidRDefault="00894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32" w:rsidRDefault="00894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036F5"/>
    <w:rsid w:val="00056F4E"/>
    <w:rsid w:val="00093854"/>
    <w:rsid w:val="0012224F"/>
    <w:rsid w:val="001620E8"/>
    <w:rsid w:val="001F5338"/>
    <w:rsid w:val="002149A4"/>
    <w:rsid w:val="00220916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582A"/>
    <w:rsid w:val="00346AC0"/>
    <w:rsid w:val="003471AA"/>
    <w:rsid w:val="00364DBF"/>
    <w:rsid w:val="003A2FF0"/>
    <w:rsid w:val="003D5D2B"/>
    <w:rsid w:val="00434870"/>
    <w:rsid w:val="00451F46"/>
    <w:rsid w:val="0047499F"/>
    <w:rsid w:val="00483F8A"/>
    <w:rsid w:val="0049589A"/>
    <w:rsid w:val="004C1DBA"/>
    <w:rsid w:val="004C3DF9"/>
    <w:rsid w:val="004C7127"/>
    <w:rsid w:val="004E7A00"/>
    <w:rsid w:val="004F59D8"/>
    <w:rsid w:val="00502BCD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2F2"/>
    <w:rsid w:val="00610A12"/>
    <w:rsid w:val="006336E4"/>
    <w:rsid w:val="006951F2"/>
    <w:rsid w:val="006A0582"/>
    <w:rsid w:val="006B1C93"/>
    <w:rsid w:val="006C0ABB"/>
    <w:rsid w:val="006D3785"/>
    <w:rsid w:val="006E3E43"/>
    <w:rsid w:val="00745A56"/>
    <w:rsid w:val="0079189F"/>
    <w:rsid w:val="007F7243"/>
    <w:rsid w:val="00800B9D"/>
    <w:rsid w:val="008512E5"/>
    <w:rsid w:val="00890DDB"/>
    <w:rsid w:val="00894832"/>
    <w:rsid w:val="008B0A4B"/>
    <w:rsid w:val="008B2598"/>
    <w:rsid w:val="008C7182"/>
    <w:rsid w:val="00922E30"/>
    <w:rsid w:val="009927E4"/>
    <w:rsid w:val="009D1F7A"/>
    <w:rsid w:val="009D3A59"/>
    <w:rsid w:val="00A166B5"/>
    <w:rsid w:val="00A16C71"/>
    <w:rsid w:val="00A27837"/>
    <w:rsid w:val="00B114B1"/>
    <w:rsid w:val="00BD5264"/>
    <w:rsid w:val="00C1300E"/>
    <w:rsid w:val="00CA674C"/>
    <w:rsid w:val="00CE59E0"/>
    <w:rsid w:val="00D00B5D"/>
    <w:rsid w:val="00D81BC8"/>
    <w:rsid w:val="00DB1E52"/>
    <w:rsid w:val="00DB36C9"/>
    <w:rsid w:val="00DD0D25"/>
    <w:rsid w:val="00DF2F1B"/>
    <w:rsid w:val="00E0409E"/>
    <w:rsid w:val="00E17968"/>
    <w:rsid w:val="00E24537"/>
    <w:rsid w:val="00E536B7"/>
    <w:rsid w:val="00E547C6"/>
    <w:rsid w:val="00EA77FE"/>
    <w:rsid w:val="00EB34C9"/>
    <w:rsid w:val="00EF6410"/>
    <w:rsid w:val="00F04D9F"/>
    <w:rsid w:val="00F15FD4"/>
    <w:rsid w:val="00F16781"/>
    <w:rsid w:val="00F432A3"/>
    <w:rsid w:val="00F45422"/>
    <w:rsid w:val="00F47459"/>
    <w:rsid w:val="00F51D6E"/>
    <w:rsid w:val="00F523DE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22AF-2F42-44D6-9D47-5C61E704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1082</Words>
  <Characters>6625</Characters>
  <Application>Microsoft Office Word</Application>
  <DocSecurity>0</DocSecurity>
  <Lines>662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Health Education Content Standards - Curriculum Frameworks (CA Dept of Education)</vt:lpstr>
    </vt:vector>
  </TitlesOfParts>
  <Company>CA Dept of Education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Draft Health Content Standards - Instructional Materials (CA Dept of Education)</dc:title>
  <dc:subject>This is the 2020 draft version of the Health Education Content Standards for California Public Schools, Kindergarten through Grade Twelve.</dc:subject>
  <dc:creator>CA Dept of Education</dc:creator>
  <cp:keywords>introduction, high school, appendix, glossary</cp:keywords>
  <cp:lastModifiedBy>Astrid Berrios</cp:lastModifiedBy>
  <cp:revision>14</cp:revision>
  <cp:lastPrinted>2018-10-15T20:53:00Z</cp:lastPrinted>
  <dcterms:created xsi:type="dcterms:W3CDTF">2018-10-17T16:31:00Z</dcterms:created>
  <dcterms:modified xsi:type="dcterms:W3CDTF">2021-08-17T17:33:00Z</dcterms:modified>
</cp:coreProperties>
</file>