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754967" w:rsidRDefault="78FF005A" w:rsidP="00D0416E">
      <w:pPr>
        <w:spacing w:line="240" w:lineRule="auto"/>
        <w:jc w:val="center"/>
        <w:rPr>
          <w:rFonts w:ascii="Arial" w:eastAsia="Arial" w:hAnsi="Arial" w:cs="Arial"/>
          <w:i/>
          <w:iCs/>
          <w:sz w:val="24"/>
          <w:szCs w:val="24"/>
        </w:rPr>
      </w:pPr>
      <w:r w:rsidRPr="00754967">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754967" w:rsidRDefault="00CB54A6" w:rsidP="00D0416E">
      <w:pPr>
        <w:pStyle w:val="Heading1"/>
        <w:spacing w:after="240"/>
        <w:rPr>
          <w:b w:val="0"/>
          <w:bCs w:val="0"/>
        </w:rPr>
      </w:pPr>
      <w:bookmarkStart w:id="0" w:name="_Hlk190356056"/>
      <w:r w:rsidRPr="00754967">
        <w:t>Review Panel Advisory Recommendation</w:t>
      </w:r>
      <w:r w:rsidRPr="00754967">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754967" w14:paraId="65B4816D" w14:textId="77777777" w:rsidTr="7F0EF0D4">
        <w:trPr>
          <w:cantSplit/>
          <w:tblHeader/>
        </w:trPr>
        <w:tc>
          <w:tcPr>
            <w:tcW w:w="3120" w:type="dxa"/>
            <w:shd w:val="clear" w:color="auto" w:fill="D9D9D9" w:themeFill="background1" w:themeFillShade="D9"/>
          </w:tcPr>
          <w:bookmarkEnd w:id="0"/>
          <w:p w14:paraId="17C17A3B" w14:textId="578AEFDA" w:rsidR="6A8D5F36" w:rsidRPr="00754967" w:rsidRDefault="6A8D5F36" w:rsidP="00515B37">
            <w:pPr>
              <w:spacing w:before="80" w:after="80"/>
              <w:rPr>
                <w:rFonts w:ascii="Arial" w:eastAsia="Arial" w:hAnsi="Arial" w:cs="Arial"/>
                <w:b/>
                <w:bCs/>
                <w:sz w:val="24"/>
                <w:szCs w:val="24"/>
              </w:rPr>
            </w:pPr>
            <w:r w:rsidRPr="00754967">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754967" w:rsidRDefault="6A8D5F36" w:rsidP="00515B37">
            <w:pPr>
              <w:spacing w:before="80" w:after="80"/>
              <w:rPr>
                <w:rFonts w:ascii="Arial" w:eastAsia="Arial" w:hAnsi="Arial" w:cs="Arial"/>
                <w:b/>
                <w:bCs/>
                <w:sz w:val="24"/>
                <w:szCs w:val="24"/>
              </w:rPr>
            </w:pPr>
            <w:r w:rsidRPr="00754967">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754967" w:rsidRDefault="6A8D5F36" w:rsidP="00515B37">
            <w:pPr>
              <w:spacing w:before="80" w:after="80"/>
              <w:rPr>
                <w:rFonts w:ascii="Arial" w:eastAsia="Arial" w:hAnsi="Arial" w:cs="Arial"/>
                <w:b/>
                <w:bCs/>
                <w:sz w:val="24"/>
                <w:szCs w:val="24"/>
              </w:rPr>
            </w:pPr>
            <w:r w:rsidRPr="00754967">
              <w:rPr>
                <w:rFonts w:ascii="Arial" w:eastAsia="Arial" w:hAnsi="Arial" w:cs="Arial"/>
                <w:b/>
                <w:bCs/>
                <w:sz w:val="24"/>
                <w:szCs w:val="24"/>
              </w:rPr>
              <w:t>Grade Level(s)</w:t>
            </w:r>
          </w:p>
        </w:tc>
      </w:tr>
      <w:tr w:rsidR="00AB5C45" w:rsidRPr="00754967" w14:paraId="6F392B6F" w14:textId="77777777" w:rsidTr="7F0EF0D4">
        <w:trPr>
          <w:cantSplit/>
        </w:trPr>
        <w:tc>
          <w:tcPr>
            <w:tcW w:w="3120" w:type="dxa"/>
          </w:tcPr>
          <w:p w14:paraId="62EB32BB" w14:textId="2673E61A" w:rsidR="00AB5C45" w:rsidRPr="00754967" w:rsidRDefault="00AB5C45" w:rsidP="00AB5C45">
            <w:pPr>
              <w:spacing w:before="160" w:after="160"/>
              <w:rPr>
                <w:rFonts w:ascii="Arial" w:eastAsia="Arial" w:hAnsi="Arial" w:cs="Arial"/>
                <w:sz w:val="24"/>
                <w:szCs w:val="24"/>
              </w:rPr>
            </w:pPr>
            <w:r w:rsidRPr="00754967">
              <w:rPr>
                <w:rFonts w:ascii="Arial" w:eastAsia="Arial" w:hAnsi="Arial" w:cs="Arial"/>
                <w:iCs/>
                <w:sz w:val="24"/>
                <w:szCs w:val="24"/>
              </w:rPr>
              <w:t>Open Up Resources</w:t>
            </w:r>
          </w:p>
        </w:tc>
        <w:tc>
          <w:tcPr>
            <w:tcW w:w="3120" w:type="dxa"/>
          </w:tcPr>
          <w:p w14:paraId="5B1977D6" w14:textId="474F4D6F" w:rsidR="00AB5C45" w:rsidRPr="00754967" w:rsidRDefault="00AB5C45" w:rsidP="00AB5C45">
            <w:pPr>
              <w:spacing w:before="160" w:after="160"/>
              <w:rPr>
                <w:rFonts w:ascii="Arial" w:eastAsia="Arial" w:hAnsi="Arial" w:cs="Arial"/>
                <w:i/>
                <w:iCs/>
                <w:sz w:val="24"/>
                <w:szCs w:val="24"/>
              </w:rPr>
            </w:pPr>
            <w:bookmarkStart w:id="1" w:name="_Hlk198551677"/>
            <w:r w:rsidRPr="00754967">
              <w:rPr>
                <w:rFonts w:ascii="Arial" w:eastAsia="Arial" w:hAnsi="Arial" w:cs="Arial"/>
                <w:i/>
                <w:iCs/>
                <w:sz w:val="24"/>
                <w:szCs w:val="24"/>
              </w:rPr>
              <w:t>Open Up Grade 8 Algebra 1 – California Standards</w:t>
            </w:r>
            <w:bookmarkEnd w:id="1"/>
          </w:p>
        </w:tc>
        <w:tc>
          <w:tcPr>
            <w:tcW w:w="3120" w:type="dxa"/>
          </w:tcPr>
          <w:p w14:paraId="6BD235A4" w14:textId="485A7AEF" w:rsidR="00AB5C45" w:rsidRPr="00754967" w:rsidRDefault="00AB5C45" w:rsidP="00AB5C45">
            <w:pPr>
              <w:spacing w:before="160" w:after="160"/>
              <w:rPr>
                <w:rFonts w:ascii="Arial" w:eastAsia="Arial" w:hAnsi="Arial" w:cs="Arial"/>
                <w:sz w:val="24"/>
                <w:szCs w:val="24"/>
              </w:rPr>
            </w:pPr>
            <w:r w:rsidRPr="00754967">
              <w:rPr>
                <w:rFonts w:ascii="Arial" w:hAnsi="Arial" w:cs="Arial"/>
                <w:sz w:val="24"/>
                <w:szCs w:val="24"/>
              </w:rPr>
              <w:t>Algebra 1</w:t>
            </w:r>
          </w:p>
        </w:tc>
      </w:tr>
    </w:tbl>
    <w:p w14:paraId="78B4E144" w14:textId="3B8A6A38" w:rsidR="6A53E29B" w:rsidRPr="00754967" w:rsidRDefault="6A53E29B" w:rsidP="00767F5B">
      <w:pPr>
        <w:pStyle w:val="Heading2"/>
      </w:pPr>
      <w:r w:rsidRPr="00754967">
        <w:t>Program Summary:</w:t>
      </w:r>
    </w:p>
    <w:p w14:paraId="646437C2" w14:textId="730C7508" w:rsidR="5FECF139" w:rsidRPr="00754967" w:rsidRDefault="00AB5C45" w:rsidP="00D0416E">
      <w:pPr>
        <w:spacing w:before="240" w:after="0" w:line="240" w:lineRule="auto"/>
        <w:rPr>
          <w:rFonts w:ascii="Arial" w:eastAsia="Arial" w:hAnsi="Arial" w:cs="Arial"/>
          <w:sz w:val="24"/>
          <w:szCs w:val="24"/>
        </w:rPr>
      </w:pPr>
      <w:r w:rsidRPr="00754967">
        <w:rPr>
          <w:rFonts w:ascii="Arial" w:eastAsia="Arial" w:hAnsi="Arial" w:cs="Arial"/>
          <w:sz w:val="24"/>
          <w:szCs w:val="24"/>
        </w:rPr>
        <w:t xml:space="preserve">The </w:t>
      </w:r>
      <w:r w:rsidRPr="00754967">
        <w:rPr>
          <w:rFonts w:ascii="Arial" w:eastAsia="Arial" w:hAnsi="Arial" w:cs="Arial"/>
          <w:i/>
          <w:iCs/>
          <w:sz w:val="24"/>
          <w:szCs w:val="24"/>
        </w:rPr>
        <w:t>Open Up Grade 8 Algebra 1 – California Standards</w:t>
      </w:r>
      <w:r w:rsidRPr="00754967">
        <w:rPr>
          <w:rFonts w:ascii="Arial" w:eastAsia="Arial" w:hAnsi="Arial" w:cs="Arial"/>
          <w:sz w:val="24"/>
          <w:szCs w:val="24"/>
        </w:rPr>
        <w:t xml:space="preserve"> program includes the following</w:t>
      </w:r>
      <w:r w:rsidRPr="00754967">
        <w:rPr>
          <w:rFonts w:ascii="Arial" w:hAnsi="Arial" w:cs="Arial"/>
        </w:rPr>
        <w:t xml:space="preserve"> </w:t>
      </w:r>
      <w:r w:rsidRPr="00754967">
        <w:rPr>
          <w:rFonts w:ascii="Arial" w:eastAsia="Arial" w:hAnsi="Arial" w:cs="Arial"/>
          <w:sz w:val="24"/>
          <w:szCs w:val="24"/>
        </w:rPr>
        <w:t>Teacher Edition (TE); Student Edition (SE); Course Guide (CG); 5-Practices Charts (5PC)</w:t>
      </w:r>
      <w:r w:rsidR="006D2E20" w:rsidRPr="00754967">
        <w:rPr>
          <w:rFonts w:ascii="Arial" w:eastAsia="Arial" w:hAnsi="Arial" w:cs="Arial"/>
          <w:sz w:val="24"/>
          <w:szCs w:val="24"/>
        </w:rPr>
        <w:t>.</w:t>
      </w:r>
    </w:p>
    <w:p w14:paraId="7DD669F5" w14:textId="4C779B7A" w:rsidR="6A53E29B" w:rsidRPr="00754967" w:rsidRDefault="6A53E29B" w:rsidP="00767F5B">
      <w:pPr>
        <w:pStyle w:val="Heading2"/>
      </w:pPr>
      <w:r w:rsidRPr="00754967">
        <w:t>Recommendation:</w:t>
      </w:r>
    </w:p>
    <w:p w14:paraId="604D65D4" w14:textId="313365DD" w:rsidR="6A53E29B" w:rsidRPr="00754967" w:rsidRDefault="003F0B43" w:rsidP="00D0416E">
      <w:pPr>
        <w:spacing w:after="0" w:line="240" w:lineRule="auto"/>
        <w:rPr>
          <w:rFonts w:ascii="Arial" w:eastAsia="Arial" w:hAnsi="Arial" w:cs="Arial"/>
          <w:sz w:val="24"/>
          <w:szCs w:val="24"/>
        </w:rPr>
      </w:pPr>
      <w:r w:rsidRPr="00754967">
        <w:rPr>
          <w:rFonts w:ascii="Arial" w:eastAsia="Arial" w:hAnsi="Arial" w:cs="Arial"/>
          <w:i/>
          <w:iCs/>
          <w:sz w:val="24"/>
          <w:szCs w:val="24"/>
        </w:rPr>
        <w:t>Open Up Grade 8 Algebra 1</w:t>
      </w:r>
      <w:r w:rsidR="007272AC" w:rsidRPr="00754967">
        <w:rPr>
          <w:rFonts w:ascii="Arial" w:eastAsia="Arial" w:hAnsi="Arial" w:cs="Arial"/>
          <w:i/>
          <w:iCs/>
          <w:sz w:val="24"/>
          <w:szCs w:val="24"/>
        </w:rPr>
        <w:t xml:space="preserve"> </w:t>
      </w:r>
      <w:r w:rsidRPr="00754967">
        <w:rPr>
          <w:rFonts w:ascii="Arial" w:eastAsia="Arial" w:hAnsi="Arial" w:cs="Arial"/>
          <w:i/>
          <w:iCs/>
          <w:sz w:val="24"/>
          <w:szCs w:val="24"/>
        </w:rPr>
        <w:t>–</w:t>
      </w:r>
      <w:r w:rsidR="002B560B" w:rsidRPr="00754967">
        <w:rPr>
          <w:rFonts w:ascii="Arial" w:eastAsia="Arial" w:hAnsi="Arial" w:cs="Arial"/>
          <w:i/>
          <w:iCs/>
          <w:sz w:val="24"/>
          <w:szCs w:val="24"/>
        </w:rPr>
        <w:t xml:space="preserve"> </w:t>
      </w:r>
      <w:r w:rsidRPr="00754967">
        <w:rPr>
          <w:rFonts w:ascii="Arial" w:eastAsia="Arial" w:hAnsi="Arial" w:cs="Arial"/>
          <w:i/>
          <w:iCs/>
          <w:sz w:val="24"/>
          <w:szCs w:val="24"/>
        </w:rPr>
        <w:t>Ca</w:t>
      </w:r>
      <w:r w:rsidR="00CE4D48" w:rsidRPr="00754967">
        <w:rPr>
          <w:rFonts w:ascii="Arial" w:eastAsia="Arial" w:hAnsi="Arial" w:cs="Arial"/>
          <w:i/>
          <w:iCs/>
          <w:sz w:val="24"/>
          <w:szCs w:val="24"/>
        </w:rPr>
        <w:t>l</w:t>
      </w:r>
      <w:r w:rsidRPr="00754967">
        <w:rPr>
          <w:rFonts w:ascii="Arial" w:eastAsia="Arial" w:hAnsi="Arial" w:cs="Arial"/>
          <w:i/>
          <w:iCs/>
          <w:sz w:val="24"/>
          <w:szCs w:val="24"/>
        </w:rPr>
        <w:t>ifornia Standards</w:t>
      </w:r>
      <w:r w:rsidR="006D2E20" w:rsidRPr="00754967">
        <w:rPr>
          <w:rFonts w:ascii="Arial" w:eastAsia="Arial" w:hAnsi="Arial" w:cs="Arial"/>
          <w:sz w:val="24"/>
          <w:szCs w:val="24"/>
        </w:rPr>
        <w:t xml:space="preserve"> </w:t>
      </w:r>
      <w:r w:rsidR="6A53E29B" w:rsidRPr="00754967">
        <w:rPr>
          <w:rFonts w:ascii="Arial" w:eastAsia="Arial" w:hAnsi="Arial" w:cs="Arial"/>
          <w:sz w:val="24"/>
          <w:szCs w:val="24"/>
        </w:rPr>
        <w:t>is recommended for adoption</w:t>
      </w:r>
      <w:r w:rsidR="006335DB" w:rsidRPr="00754967">
        <w:rPr>
          <w:rFonts w:ascii="Arial" w:eastAsia="Arial" w:hAnsi="Arial" w:cs="Arial"/>
          <w:sz w:val="24"/>
          <w:szCs w:val="24"/>
        </w:rPr>
        <w:t xml:space="preserve"> for </w:t>
      </w:r>
      <w:r w:rsidR="6A53E29B" w:rsidRPr="00754967">
        <w:rPr>
          <w:rFonts w:ascii="Arial" w:eastAsia="Arial" w:hAnsi="Arial" w:cs="Arial"/>
          <w:sz w:val="24"/>
          <w:szCs w:val="24"/>
        </w:rPr>
        <w:t xml:space="preserve">because the instructional materials include content as specified in the </w:t>
      </w:r>
      <w:r w:rsidR="095EE044" w:rsidRPr="00754967">
        <w:rPr>
          <w:rFonts w:ascii="Arial" w:eastAsia="Arial" w:hAnsi="Arial" w:cs="Arial"/>
          <w:i/>
          <w:iCs/>
          <w:color w:val="000000" w:themeColor="text1"/>
          <w:sz w:val="24"/>
          <w:szCs w:val="24"/>
        </w:rPr>
        <w:t xml:space="preserve">California </w:t>
      </w:r>
      <w:r w:rsidR="006D2E20" w:rsidRPr="00754967">
        <w:rPr>
          <w:rFonts w:ascii="Arial" w:eastAsia="Arial" w:hAnsi="Arial" w:cs="Arial"/>
          <w:i/>
          <w:iCs/>
          <w:color w:val="000000" w:themeColor="text1"/>
          <w:sz w:val="24"/>
          <w:szCs w:val="24"/>
        </w:rPr>
        <w:t>Common Core State Standards for Mathematics</w:t>
      </w:r>
      <w:r w:rsidR="006D2E20" w:rsidRPr="00754967">
        <w:rPr>
          <w:rFonts w:ascii="Arial" w:eastAsia="Arial" w:hAnsi="Arial" w:cs="Arial"/>
          <w:color w:val="000000" w:themeColor="text1"/>
          <w:sz w:val="24"/>
          <w:szCs w:val="24"/>
        </w:rPr>
        <w:t xml:space="preserve"> (</w:t>
      </w:r>
      <w:r w:rsidR="282096AB" w:rsidRPr="00754967">
        <w:rPr>
          <w:rFonts w:ascii="Arial" w:eastAsia="Arial" w:hAnsi="Arial" w:cs="Arial"/>
          <w:i/>
          <w:iCs/>
          <w:color w:val="000000" w:themeColor="text1"/>
          <w:sz w:val="24"/>
          <w:szCs w:val="24"/>
        </w:rPr>
        <w:t xml:space="preserve">CA </w:t>
      </w:r>
      <w:r w:rsidR="006D2E20" w:rsidRPr="00754967">
        <w:rPr>
          <w:rFonts w:ascii="Arial" w:eastAsia="Arial" w:hAnsi="Arial" w:cs="Arial"/>
          <w:i/>
          <w:iCs/>
          <w:color w:val="000000" w:themeColor="text1"/>
          <w:sz w:val="24"/>
          <w:szCs w:val="24"/>
        </w:rPr>
        <w:t>CCSSM</w:t>
      </w:r>
      <w:r w:rsidR="006D2E20" w:rsidRPr="00754967">
        <w:rPr>
          <w:rFonts w:ascii="Arial" w:eastAsia="Arial" w:hAnsi="Arial" w:cs="Arial"/>
          <w:color w:val="000000" w:themeColor="text1"/>
          <w:sz w:val="24"/>
          <w:szCs w:val="24"/>
        </w:rPr>
        <w:t>)</w:t>
      </w:r>
      <w:r w:rsidR="006D2E20" w:rsidRPr="00754967">
        <w:rPr>
          <w:rFonts w:ascii="Arial" w:eastAsia="Arial" w:hAnsi="Arial" w:cs="Arial"/>
          <w:sz w:val="24"/>
          <w:szCs w:val="24"/>
        </w:rPr>
        <w:t xml:space="preserve"> and</w:t>
      </w:r>
      <w:r w:rsidR="6A53E29B" w:rsidRPr="00754967">
        <w:rPr>
          <w:rFonts w:ascii="Arial" w:eastAsia="Arial" w:hAnsi="Arial" w:cs="Arial"/>
          <w:sz w:val="24"/>
          <w:szCs w:val="24"/>
        </w:rPr>
        <w:t xml:space="preserve"> meet</w:t>
      </w:r>
      <w:r w:rsidR="006D2E20" w:rsidRPr="00754967">
        <w:rPr>
          <w:rFonts w:ascii="Arial" w:eastAsia="Arial" w:hAnsi="Arial" w:cs="Arial"/>
          <w:sz w:val="24"/>
          <w:szCs w:val="24"/>
        </w:rPr>
        <w:t>s</w:t>
      </w:r>
      <w:r w:rsidR="6A53E29B" w:rsidRPr="00754967">
        <w:rPr>
          <w:rFonts w:ascii="Arial" w:eastAsia="Arial" w:hAnsi="Arial" w:cs="Arial"/>
          <w:sz w:val="24"/>
          <w:szCs w:val="24"/>
        </w:rPr>
        <w:t xml:space="preserve"> </w:t>
      </w:r>
      <w:r w:rsidR="003C2C12" w:rsidRPr="00754967">
        <w:rPr>
          <w:rFonts w:ascii="Arial" w:eastAsia="Arial" w:hAnsi="Arial" w:cs="Arial"/>
          <w:sz w:val="24"/>
          <w:szCs w:val="24"/>
        </w:rPr>
        <w:t>the rest of the</w:t>
      </w:r>
      <w:r w:rsidR="6A53E29B" w:rsidRPr="00754967">
        <w:rPr>
          <w:rFonts w:ascii="Arial" w:eastAsia="Arial" w:hAnsi="Arial" w:cs="Arial"/>
          <w:sz w:val="24"/>
          <w:szCs w:val="24"/>
        </w:rPr>
        <w:t xml:space="preserve"> criteria in category 1 with strengths in categories 2–5.</w:t>
      </w:r>
    </w:p>
    <w:p w14:paraId="35734FAE" w14:textId="0EFE89E3" w:rsidR="6A53E29B" w:rsidRPr="00754967" w:rsidRDefault="6A53E29B" w:rsidP="00767F5B">
      <w:pPr>
        <w:pStyle w:val="Heading3"/>
      </w:pPr>
      <w:r w:rsidRPr="00754967">
        <w:t xml:space="preserve">Criteria Category 1: </w:t>
      </w:r>
      <w:r w:rsidR="006D2E20" w:rsidRPr="00754967">
        <w:t>Mathematics</w:t>
      </w:r>
      <w:r w:rsidR="009E6AF5" w:rsidRPr="00754967">
        <w:t xml:space="preserve"> Content</w:t>
      </w:r>
      <w:r w:rsidRPr="00754967">
        <w:t>/Alignment with Standards</w:t>
      </w:r>
    </w:p>
    <w:p w14:paraId="7A19828A" w14:textId="30CBF00C" w:rsidR="6A53E29B" w:rsidRPr="00754967" w:rsidRDefault="6A53E29B" w:rsidP="00D0416E">
      <w:pPr>
        <w:spacing w:before="240" w:after="0" w:line="240" w:lineRule="auto"/>
        <w:rPr>
          <w:rFonts w:ascii="Arial" w:eastAsia="Arial" w:hAnsi="Arial" w:cs="Arial"/>
          <w:sz w:val="24"/>
          <w:szCs w:val="24"/>
        </w:rPr>
      </w:pPr>
      <w:bookmarkStart w:id="2" w:name="_Hlk183526710"/>
      <w:r w:rsidRPr="00754967">
        <w:rPr>
          <w:rFonts w:ascii="Arial" w:eastAsia="Arial" w:hAnsi="Arial" w:cs="Arial"/>
          <w:sz w:val="24"/>
          <w:szCs w:val="24"/>
        </w:rPr>
        <w:t>The program supports</w:t>
      </w:r>
      <w:r w:rsidR="00321576" w:rsidRPr="00754967">
        <w:rPr>
          <w:rFonts w:ascii="Arial" w:eastAsia="Arial" w:hAnsi="Arial" w:cs="Arial"/>
          <w:sz w:val="24"/>
          <w:szCs w:val="24"/>
        </w:rPr>
        <w:t xml:space="preserve"> teaching to the</w:t>
      </w:r>
      <w:r w:rsidRPr="00754967">
        <w:rPr>
          <w:rFonts w:ascii="Arial" w:eastAsia="Arial" w:hAnsi="Arial" w:cs="Arial"/>
          <w:sz w:val="24"/>
          <w:szCs w:val="24"/>
        </w:rPr>
        <w:t xml:space="preserve"> </w:t>
      </w:r>
      <w:r w:rsidR="4C340BF7" w:rsidRPr="00754967">
        <w:rPr>
          <w:rFonts w:ascii="Arial" w:eastAsia="Arial" w:hAnsi="Arial" w:cs="Arial"/>
          <w:i/>
          <w:iCs/>
          <w:sz w:val="24"/>
          <w:szCs w:val="24"/>
        </w:rPr>
        <w:t>CA CCSSM</w:t>
      </w:r>
      <w:r w:rsidR="2DA72E76" w:rsidRPr="00754967">
        <w:rPr>
          <w:rFonts w:ascii="Arial" w:eastAsia="Arial" w:hAnsi="Arial" w:cs="Arial"/>
          <w:i/>
          <w:iCs/>
          <w:sz w:val="24"/>
          <w:szCs w:val="24"/>
        </w:rPr>
        <w:t xml:space="preserve"> </w:t>
      </w:r>
      <w:r w:rsidRPr="00754967">
        <w:rPr>
          <w:rFonts w:ascii="Arial" w:eastAsia="Arial" w:hAnsi="Arial" w:cs="Arial"/>
          <w:sz w:val="24"/>
          <w:szCs w:val="24"/>
        </w:rPr>
        <w:t>for the intended grade level(s)</w:t>
      </w:r>
      <w:r w:rsidR="00C352D9" w:rsidRPr="00754967">
        <w:rPr>
          <w:rFonts w:ascii="Arial" w:eastAsia="Arial" w:hAnsi="Arial" w:cs="Arial"/>
          <w:sz w:val="24"/>
          <w:szCs w:val="24"/>
        </w:rPr>
        <w:t xml:space="preserve"> </w:t>
      </w:r>
      <w:bookmarkStart w:id="3" w:name="_Hlk183590677"/>
      <w:r w:rsidR="00C352D9" w:rsidRPr="00754967">
        <w:rPr>
          <w:rFonts w:ascii="Arial" w:eastAsia="Arial" w:hAnsi="Arial" w:cs="Arial"/>
          <w:sz w:val="24"/>
          <w:szCs w:val="24"/>
        </w:rPr>
        <w:t xml:space="preserve">in alignment with the </w:t>
      </w:r>
      <w:r w:rsidR="00C352D9" w:rsidRPr="00754967">
        <w:rPr>
          <w:rFonts w:ascii="Arial" w:eastAsia="Arial" w:hAnsi="Arial" w:cs="Arial"/>
          <w:i/>
          <w:iCs/>
          <w:sz w:val="24"/>
          <w:szCs w:val="24"/>
        </w:rPr>
        <w:t>Mathematics Framework</w:t>
      </w:r>
      <w:r w:rsidR="00ED47BC" w:rsidRPr="00754967">
        <w:rPr>
          <w:rFonts w:ascii="Arial" w:eastAsia="Arial" w:hAnsi="Arial" w:cs="Arial"/>
          <w:i/>
          <w:iCs/>
          <w:sz w:val="24"/>
          <w:szCs w:val="24"/>
        </w:rPr>
        <w:t xml:space="preserve"> for California Public Schools: Kindergarten Through Grade Twelve</w:t>
      </w:r>
      <w:r w:rsidR="00030522" w:rsidRPr="00754967">
        <w:rPr>
          <w:rFonts w:ascii="Arial" w:eastAsia="Arial" w:hAnsi="Arial" w:cs="Arial"/>
          <w:sz w:val="24"/>
          <w:szCs w:val="24"/>
        </w:rPr>
        <w:t xml:space="preserve">. </w:t>
      </w:r>
      <w:bookmarkEnd w:id="3"/>
      <w:r w:rsidR="00030522" w:rsidRPr="00754967">
        <w:rPr>
          <w:rFonts w:ascii="Arial" w:eastAsia="Arial" w:hAnsi="Arial" w:cs="Arial"/>
          <w:sz w:val="24"/>
          <w:szCs w:val="24"/>
        </w:rPr>
        <w:t>The program</w:t>
      </w:r>
      <w:r w:rsidRPr="00754967">
        <w:rPr>
          <w:rFonts w:ascii="Arial" w:eastAsia="Arial" w:hAnsi="Arial" w:cs="Arial"/>
          <w:sz w:val="24"/>
          <w:szCs w:val="24"/>
        </w:rPr>
        <w:t xml:space="preserve"> meets all of the evaluation criteria in category 1.</w:t>
      </w:r>
    </w:p>
    <w:bookmarkEnd w:id="2"/>
    <w:p w14:paraId="057F3626" w14:textId="7A2CB7A2" w:rsidR="6A53E29B" w:rsidRPr="00754967" w:rsidRDefault="6A53E29B" w:rsidP="00D0416E">
      <w:pPr>
        <w:pStyle w:val="Heading4"/>
      </w:pPr>
      <w:r w:rsidRPr="00754967">
        <w:t>Citations:</w:t>
      </w:r>
    </w:p>
    <w:p w14:paraId="267C7CBE" w14:textId="46C74368" w:rsidR="6A53E29B" w:rsidRPr="00754967" w:rsidRDefault="6A53E29B" w:rsidP="00105F87">
      <w:pPr>
        <w:pStyle w:val="ListParagraph"/>
        <w:numPr>
          <w:ilvl w:val="0"/>
          <w:numId w:val="6"/>
        </w:numPr>
        <w:spacing w:before="120" w:after="240" w:line="240" w:lineRule="auto"/>
        <w:ind w:left="1440"/>
        <w:contextualSpacing w:val="0"/>
        <w:rPr>
          <w:rFonts w:ascii="Arial" w:eastAsia="Arial" w:hAnsi="Arial" w:cs="Arial"/>
          <w:sz w:val="24"/>
          <w:szCs w:val="24"/>
        </w:rPr>
      </w:pPr>
      <w:r w:rsidRPr="00754967">
        <w:rPr>
          <w:rFonts w:ascii="Arial" w:eastAsia="Arial" w:hAnsi="Arial" w:cs="Arial"/>
          <w:sz w:val="24"/>
          <w:szCs w:val="24"/>
        </w:rPr>
        <w:t xml:space="preserve">Criterion </w:t>
      </w:r>
      <w:r w:rsidR="00851320" w:rsidRPr="00754967">
        <w:rPr>
          <w:rFonts w:ascii="Arial" w:eastAsia="Arial" w:hAnsi="Arial" w:cs="Arial"/>
          <w:sz w:val="24"/>
          <w:szCs w:val="24"/>
        </w:rPr>
        <w:t>1.</w:t>
      </w:r>
      <w:r w:rsidR="003F0B43" w:rsidRPr="00754967">
        <w:rPr>
          <w:rFonts w:ascii="Arial" w:eastAsia="Arial" w:hAnsi="Arial" w:cs="Arial"/>
          <w:sz w:val="24"/>
          <w:szCs w:val="24"/>
        </w:rPr>
        <w:t>1</w:t>
      </w:r>
      <w:r w:rsidRPr="00754967">
        <w:rPr>
          <w:rFonts w:ascii="Arial" w:eastAsia="Arial" w:hAnsi="Arial" w:cs="Arial"/>
          <w:sz w:val="24"/>
          <w:szCs w:val="24"/>
        </w:rPr>
        <w:t xml:space="preserve">: Grade </w:t>
      </w:r>
      <w:r w:rsidR="003F0B43" w:rsidRPr="00754967">
        <w:rPr>
          <w:rFonts w:ascii="Arial" w:eastAsia="Arial" w:hAnsi="Arial" w:cs="Arial"/>
          <w:sz w:val="24"/>
          <w:szCs w:val="24"/>
        </w:rPr>
        <w:t>8 Algebra 1</w:t>
      </w:r>
      <w:r w:rsidRPr="00754967">
        <w:rPr>
          <w:rFonts w:ascii="Arial" w:eastAsia="Arial" w:hAnsi="Arial" w:cs="Arial"/>
          <w:sz w:val="24"/>
          <w:szCs w:val="24"/>
        </w:rPr>
        <w:t xml:space="preserve">, </w:t>
      </w:r>
      <w:r w:rsidR="003F0B43" w:rsidRPr="00754967">
        <w:rPr>
          <w:rFonts w:ascii="Arial" w:eastAsia="Arial" w:hAnsi="Arial" w:cs="Arial"/>
          <w:sz w:val="24"/>
          <w:szCs w:val="24"/>
        </w:rPr>
        <w:t>Unit 7</w:t>
      </w:r>
      <w:r w:rsidR="00230719" w:rsidRPr="00754967">
        <w:rPr>
          <w:rFonts w:ascii="Arial" w:eastAsia="Arial" w:hAnsi="Arial" w:cs="Arial"/>
          <w:sz w:val="24"/>
          <w:szCs w:val="24"/>
        </w:rPr>
        <w:t>,</w:t>
      </w:r>
      <w:r w:rsidR="003F0B43" w:rsidRPr="00754967">
        <w:rPr>
          <w:rFonts w:ascii="Arial" w:eastAsia="Arial" w:hAnsi="Arial" w:cs="Arial"/>
          <w:sz w:val="24"/>
          <w:szCs w:val="24"/>
        </w:rPr>
        <w:t xml:space="preserve"> Lesson 14 TE </w:t>
      </w:r>
      <w:r w:rsidR="00230719" w:rsidRPr="00754967">
        <w:rPr>
          <w:rFonts w:ascii="Arial" w:eastAsia="Arial" w:hAnsi="Arial" w:cs="Arial"/>
          <w:sz w:val="24"/>
          <w:szCs w:val="24"/>
        </w:rPr>
        <w:t xml:space="preserve">pp. </w:t>
      </w:r>
      <w:r w:rsidR="003F0B43" w:rsidRPr="00754967">
        <w:rPr>
          <w:rFonts w:ascii="Arial" w:eastAsia="Arial" w:hAnsi="Arial" w:cs="Arial"/>
          <w:sz w:val="24"/>
          <w:szCs w:val="24"/>
        </w:rPr>
        <w:t>319–337</w:t>
      </w:r>
      <w:r w:rsidR="002B560B" w:rsidRPr="00754967">
        <w:rPr>
          <w:rFonts w:ascii="Arial" w:eastAsia="Arial" w:hAnsi="Arial" w:cs="Arial"/>
          <w:sz w:val="24"/>
          <w:szCs w:val="24"/>
        </w:rPr>
        <w:t>,</w:t>
      </w:r>
      <w:r w:rsidR="5839D540" w:rsidRPr="00754967">
        <w:rPr>
          <w:rFonts w:ascii="Arial" w:eastAsia="Arial" w:hAnsi="Arial" w:cs="Arial"/>
          <w:sz w:val="24"/>
          <w:szCs w:val="24"/>
        </w:rPr>
        <w:t xml:space="preserve"> </w:t>
      </w:r>
      <w:r w:rsidR="003F0B43" w:rsidRPr="00754967">
        <w:rPr>
          <w:rFonts w:ascii="Arial" w:eastAsia="Arial" w:hAnsi="Arial" w:cs="Arial"/>
          <w:sz w:val="24"/>
          <w:szCs w:val="24"/>
        </w:rPr>
        <w:t xml:space="preserve">SE </w:t>
      </w:r>
      <w:r w:rsidR="00230719" w:rsidRPr="00754967">
        <w:rPr>
          <w:rFonts w:ascii="Arial" w:eastAsia="Arial" w:hAnsi="Arial" w:cs="Arial"/>
          <w:sz w:val="24"/>
          <w:szCs w:val="24"/>
        </w:rPr>
        <w:t xml:space="preserve">pp. </w:t>
      </w:r>
      <w:r w:rsidR="003F0B43" w:rsidRPr="00754967">
        <w:rPr>
          <w:rFonts w:ascii="Arial" w:eastAsia="Arial" w:hAnsi="Arial" w:cs="Arial"/>
          <w:sz w:val="24"/>
          <w:szCs w:val="24"/>
        </w:rPr>
        <w:t>169–162</w:t>
      </w:r>
    </w:p>
    <w:p w14:paraId="7533A727" w14:textId="34E59D71" w:rsidR="6A53E29B" w:rsidRPr="00754967" w:rsidRDefault="6A53E29B" w:rsidP="00105F87">
      <w:pPr>
        <w:pStyle w:val="ListParagraph"/>
        <w:numPr>
          <w:ilvl w:val="0"/>
          <w:numId w:val="6"/>
        </w:numPr>
        <w:spacing w:before="240" w:after="240" w:line="240" w:lineRule="auto"/>
        <w:ind w:left="1440"/>
        <w:contextualSpacing w:val="0"/>
        <w:rPr>
          <w:rFonts w:ascii="Arial" w:hAnsi="Arial" w:cs="Arial"/>
          <w:sz w:val="24"/>
          <w:szCs w:val="24"/>
        </w:rPr>
      </w:pPr>
      <w:r w:rsidRPr="00754967">
        <w:rPr>
          <w:rFonts w:ascii="Arial" w:eastAsia="Arial" w:hAnsi="Arial" w:cs="Arial"/>
          <w:sz w:val="24"/>
          <w:szCs w:val="24"/>
        </w:rPr>
        <w:t xml:space="preserve">Criterion </w:t>
      </w:r>
      <w:r w:rsidR="00851320" w:rsidRPr="00754967">
        <w:rPr>
          <w:rFonts w:ascii="Arial" w:eastAsia="Arial" w:hAnsi="Arial" w:cs="Arial"/>
          <w:sz w:val="24"/>
          <w:szCs w:val="24"/>
        </w:rPr>
        <w:t>1.2</w:t>
      </w:r>
      <w:r w:rsidRPr="00754967">
        <w:rPr>
          <w:rFonts w:ascii="Arial" w:eastAsia="Arial" w:hAnsi="Arial" w:cs="Arial"/>
          <w:sz w:val="24"/>
          <w:szCs w:val="24"/>
        </w:rPr>
        <w:t xml:space="preserve">: Grade </w:t>
      </w:r>
      <w:r w:rsidR="003F0B43" w:rsidRPr="00754967">
        <w:rPr>
          <w:rFonts w:ascii="Arial" w:eastAsia="Arial" w:hAnsi="Arial" w:cs="Arial"/>
          <w:sz w:val="24"/>
          <w:szCs w:val="24"/>
        </w:rPr>
        <w:t>8 Algebra 1</w:t>
      </w:r>
      <w:r w:rsidRPr="00754967">
        <w:rPr>
          <w:rFonts w:ascii="Arial" w:eastAsia="Arial" w:hAnsi="Arial" w:cs="Arial"/>
          <w:sz w:val="24"/>
          <w:szCs w:val="24"/>
        </w:rPr>
        <w:t xml:space="preserve">, </w:t>
      </w:r>
      <w:r w:rsidR="003F0B43" w:rsidRPr="00754967">
        <w:rPr>
          <w:rFonts w:ascii="Arial" w:eastAsia="Arial" w:hAnsi="Arial" w:cs="Arial"/>
          <w:sz w:val="24"/>
          <w:szCs w:val="24"/>
        </w:rPr>
        <w:t>Unit 5</w:t>
      </w:r>
      <w:r w:rsidR="00230719" w:rsidRPr="00754967">
        <w:rPr>
          <w:rFonts w:ascii="Arial" w:eastAsia="Arial" w:hAnsi="Arial" w:cs="Arial"/>
          <w:sz w:val="24"/>
          <w:szCs w:val="24"/>
        </w:rPr>
        <w:t>,</w:t>
      </w:r>
      <w:r w:rsidR="003F0B43" w:rsidRPr="00754967">
        <w:rPr>
          <w:rFonts w:ascii="Arial" w:eastAsia="Arial" w:hAnsi="Arial" w:cs="Arial"/>
          <w:sz w:val="24"/>
          <w:szCs w:val="24"/>
        </w:rPr>
        <w:t xml:space="preserve"> Lesson 3 TE </w:t>
      </w:r>
      <w:r w:rsidR="00230719" w:rsidRPr="00754967">
        <w:rPr>
          <w:rFonts w:ascii="Arial" w:eastAsia="Arial" w:hAnsi="Arial" w:cs="Arial"/>
          <w:sz w:val="24"/>
          <w:szCs w:val="24"/>
        </w:rPr>
        <w:t xml:space="preserve">pp. </w:t>
      </w:r>
      <w:r w:rsidR="003F0B43" w:rsidRPr="00754967">
        <w:rPr>
          <w:rFonts w:ascii="Arial" w:eastAsia="Arial" w:hAnsi="Arial" w:cs="Arial"/>
          <w:sz w:val="24"/>
          <w:szCs w:val="24"/>
        </w:rPr>
        <w:t>81–99</w:t>
      </w:r>
      <w:r w:rsidR="002B560B" w:rsidRPr="00754967">
        <w:rPr>
          <w:rFonts w:ascii="Arial" w:eastAsia="Arial" w:hAnsi="Arial" w:cs="Arial"/>
          <w:sz w:val="24"/>
          <w:szCs w:val="24"/>
        </w:rPr>
        <w:t>,</w:t>
      </w:r>
      <w:r w:rsidR="2C4233F1" w:rsidRPr="00754967">
        <w:rPr>
          <w:rFonts w:ascii="Arial" w:eastAsia="Arial" w:hAnsi="Arial" w:cs="Arial"/>
          <w:sz w:val="24"/>
          <w:szCs w:val="24"/>
        </w:rPr>
        <w:t xml:space="preserve"> </w:t>
      </w:r>
      <w:r w:rsidR="003F0B43" w:rsidRPr="00754967">
        <w:rPr>
          <w:rFonts w:ascii="Arial" w:eastAsia="Arial" w:hAnsi="Arial" w:cs="Arial"/>
          <w:sz w:val="24"/>
          <w:szCs w:val="24"/>
        </w:rPr>
        <w:t xml:space="preserve">SE </w:t>
      </w:r>
      <w:r w:rsidR="00230719" w:rsidRPr="00754967">
        <w:rPr>
          <w:rFonts w:ascii="Arial" w:eastAsia="Arial" w:hAnsi="Arial" w:cs="Arial"/>
          <w:sz w:val="24"/>
          <w:szCs w:val="24"/>
        </w:rPr>
        <w:t>pp.</w:t>
      </w:r>
      <w:r w:rsidR="007272AC" w:rsidRPr="00754967">
        <w:rPr>
          <w:rFonts w:ascii="Arial" w:eastAsia="Arial" w:hAnsi="Arial" w:cs="Arial"/>
          <w:sz w:val="24"/>
          <w:szCs w:val="24"/>
        </w:rPr>
        <w:t> </w:t>
      </w:r>
      <w:r w:rsidR="003F0B43" w:rsidRPr="00754967">
        <w:rPr>
          <w:rFonts w:ascii="Arial" w:eastAsia="Arial" w:hAnsi="Arial" w:cs="Arial"/>
          <w:sz w:val="24"/>
          <w:szCs w:val="24"/>
        </w:rPr>
        <w:t>28–38</w:t>
      </w:r>
    </w:p>
    <w:p w14:paraId="01ABD543" w14:textId="117D2285" w:rsidR="6A53E29B" w:rsidRPr="00754967" w:rsidRDefault="6A53E29B" w:rsidP="00105F87">
      <w:pPr>
        <w:pStyle w:val="ListParagraph"/>
        <w:numPr>
          <w:ilvl w:val="0"/>
          <w:numId w:val="6"/>
        </w:numPr>
        <w:spacing w:before="240" w:after="240" w:line="240" w:lineRule="auto"/>
        <w:ind w:left="1440"/>
        <w:contextualSpacing w:val="0"/>
        <w:rPr>
          <w:rFonts w:ascii="Arial" w:hAnsi="Arial" w:cs="Arial"/>
          <w:sz w:val="24"/>
          <w:szCs w:val="24"/>
        </w:rPr>
      </w:pPr>
      <w:r w:rsidRPr="00754967">
        <w:rPr>
          <w:rFonts w:ascii="Arial" w:eastAsia="Arial" w:hAnsi="Arial" w:cs="Arial"/>
          <w:sz w:val="24"/>
          <w:szCs w:val="24"/>
        </w:rPr>
        <w:t xml:space="preserve">Criterion </w:t>
      </w:r>
      <w:r w:rsidR="003F0B43" w:rsidRPr="00754967">
        <w:rPr>
          <w:rFonts w:ascii="Arial" w:eastAsia="Arial" w:hAnsi="Arial" w:cs="Arial"/>
          <w:sz w:val="24"/>
          <w:szCs w:val="24"/>
        </w:rPr>
        <w:t>1</w:t>
      </w:r>
      <w:r w:rsidR="00851320" w:rsidRPr="00754967">
        <w:rPr>
          <w:rFonts w:ascii="Arial" w:eastAsia="Arial" w:hAnsi="Arial" w:cs="Arial"/>
          <w:sz w:val="24"/>
          <w:szCs w:val="24"/>
        </w:rPr>
        <w:t>.3</w:t>
      </w:r>
      <w:r w:rsidRPr="00754967">
        <w:rPr>
          <w:rFonts w:ascii="Arial" w:eastAsia="Arial" w:hAnsi="Arial" w:cs="Arial"/>
          <w:sz w:val="24"/>
          <w:szCs w:val="24"/>
        </w:rPr>
        <w:t xml:space="preserve">: Grade </w:t>
      </w:r>
      <w:r w:rsidR="003F0B43" w:rsidRPr="00754967">
        <w:rPr>
          <w:rFonts w:ascii="Arial" w:eastAsia="Arial" w:hAnsi="Arial" w:cs="Arial"/>
          <w:sz w:val="24"/>
          <w:szCs w:val="24"/>
        </w:rPr>
        <w:t>8 Algebra 1</w:t>
      </w:r>
      <w:r w:rsidRPr="00754967">
        <w:rPr>
          <w:rFonts w:ascii="Arial" w:eastAsia="Arial" w:hAnsi="Arial" w:cs="Arial"/>
          <w:sz w:val="24"/>
          <w:szCs w:val="24"/>
        </w:rPr>
        <w:t xml:space="preserve">, </w:t>
      </w:r>
      <w:r w:rsidR="003F0B43" w:rsidRPr="00754967">
        <w:rPr>
          <w:rFonts w:ascii="Arial" w:eastAsia="Arial" w:hAnsi="Arial" w:cs="Arial"/>
          <w:sz w:val="24"/>
          <w:szCs w:val="24"/>
        </w:rPr>
        <w:t>Unit 2</w:t>
      </w:r>
      <w:r w:rsidR="00230719" w:rsidRPr="00754967">
        <w:rPr>
          <w:rFonts w:ascii="Arial" w:eastAsia="Arial" w:hAnsi="Arial" w:cs="Arial"/>
          <w:sz w:val="24"/>
          <w:szCs w:val="24"/>
        </w:rPr>
        <w:t>,</w:t>
      </w:r>
      <w:r w:rsidR="003F0B43" w:rsidRPr="00754967">
        <w:rPr>
          <w:rFonts w:ascii="Arial" w:eastAsia="Arial" w:hAnsi="Arial" w:cs="Arial"/>
          <w:sz w:val="24"/>
          <w:szCs w:val="24"/>
        </w:rPr>
        <w:t xml:space="preserve"> Performance Assessment</w:t>
      </w:r>
      <w:r w:rsidR="002B560B" w:rsidRPr="00754967">
        <w:rPr>
          <w:rFonts w:ascii="Arial" w:eastAsia="Arial" w:hAnsi="Arial" w:cs="Arial"/>
          <w:sz w:val="24"/>
          <w:szCs w:val="24"/>
        </w:rPr>
        <w:t>,</w:t>
      </w:r>
      <w:r w:rsidR="003F0B43" w:rsidRPr="00754967">
        <w:rPr>
          <w:rFonts w:ascii="Arial" w:eastAsia="Arial" w:hAnsi="Arial" w:cs="Arial"/>
          <w:sz w:val="24"/>
          <w:szCs w:val="24"/>
        </w:rPr>
        <w:t xml:space="preserve"> TE </w:t>
      </w:r>
      <w:r w:rsidR="00230719" w:rsidRPr="00754967">
        <w:rPr>
          <w:rFonts w:ascii="Arial" w:eastAsia="Arial" w:hAnsi="Arial" w:cs="Arial"/>
          <w:sz w:val="24"/>
          <w:szCs w:val="24"/>
        </w:rPr>
        <w:t>pp.</w:t>
      </w:r>
      <w:r w:rsidR="007272AC" w:rsidRPr="00754967">
        <w:rPr>
          <w:rFonts w:ascii="Arial" w:eastAsia="Arial" w:hAnsi="Arial" w:cs="Arial"/>
          <w:sz w:val="24"/>
          <w:szCs w:val="24"/>
        </w:rPr>
        <w:t> </w:t>
      </w:r>
      <w:r w:rsidR="003F0B43" w:rsidRPr="00754967">
        <w:rPr>
          <w:rFonts w:ascii="Arial" w:eastAsia="Arial" w:hAnsi="Arial" w:cs="Arial"/>
          <w:sz w:val="24"/>
          <w:szCs w:val="24"/>
        </w:rPr>
        <w:t>29–34</w:t>
      </w:r>
    </w:p>
    <w:p w14:paraId="1E93E579" w14:textId="35FB78D3" w:rsidR="6A53E29B" w:rsidRPr="00754967" w:rsidRDefault="6A53E29B" w:rsidP="002B560B">
      <w:pPr>
        <w:pStyle w:val="ListParagraph"/>
        <w:numPr>
          <w:ilvl w:val="0"/>
          <w:numId w:val="6"/>
        </w:numPr>
        <w:spacing w:before="240" w:after="120" w:line="240" w:lineRule="auto"/>
        <w:ind w:left="1440"/>
        <w:contextualSpacing w:val="0"/>
        <w:rPr>
          <w:rFonts w:ascii="Arial" w:eastAsia="Arial" w:hAnsi="Arial" w:cs="Arial"/>
        </w:rPr>
      </w:pPr>
      <w:r w:rsidRPr="00754967">
        <w:rPr>
          <w:rFonts w:ascii="Arial" w:eastAsia="Arial" w:hAnsi="Arial" w:cs="Arial"/>
          <w:sz w:val="24"/>
          <w:szCs w:val="24"/>
        </w:rPr>
        <w:t xml:space="preserve">Criterion </w:t>
      </w:r>
      <w:r w:rsidR="003F0B43" w:rsidRPr="00754967">
        <w:rPr>
          <w:rFonts w:ascii="Arial" w:eastAsia="Arial" w:hAnsi="Arial" w:cs="Arial"/>
          <w:sz w:val="24"/>
          <w:szCs w:val="24"/>
        </w:rPr>
        <w:t>1</w:t>
      </w:r>
      <w:r w:rsidR="00851320" w:rsidRPr="00754967">
        <w:rPr>
          <w:rFonts w:ascii="Arial" w:eastAsia="Arial" w:hAnsi="Arial" w:cs="Arial"/>
          <w:sz w:val="24"/>
          <w:szCs w:val="24"/>
        </w:rPr>
        <w:t>.4</w:t>
      </w:r>
      <w:r w:rsidRPr="00754967">
        <w:rPr>
          <w:rFonts w:ascii="Arial" w:eastAsia="Arial" w:hAnsi="Arial" w:cs="Arial"/>
          <w:sz w:val="24"/>
          <w:szCs w:val="24"/>
        </w:rPr>
        <w:t xml:space="preserve">: Grade </w:t>
      </w:r>
      <w:r w:rsidR="003F0B43" w:rsidRPr="00754967">
        <w:rPr>
          <w:rFonts w:ascii="Arial" w:eastAsia="Arial" w:hAnsi="Arial" w:cs="Arial"/>
          <w:sz w:val="24"/>
          <w:szCs w:val="24"/>
        </w:rPr>
        <w:t>8 Algebra 1</w:t>
      </w:r>
      <w:r w:rsidRPr="00754967">
        <w:rPr>
          <w:rFonts w:ascii="Arial" w:eastAsia="Arial" w:hAnsi="Arial" w:cs="Arial"/>
          <w:sz w:val="24"/>
          <w:szCs w:val="24"/>
        </w:rPr>
        <w:t xml:space="preserve">, </w:t>
      </w:r>
      <w:r w:rsidR="003F0B43" w:rsidRPr="00754967">
        <w:rPr>
          <w:rFonts w:ascii="Arial" w:eastAsia="Arial" w:hAnsi="Arial" w:cs="Arial"/>
          <w:sz w:val="24"/>
          <w:szCs w:val="24"/>
        </w:rPr>
        <w:t>Environmental Connections</w:t>
      </w:r>
      <w:r w:rsidR="00230719" w:rsidRPr="00754967">
        <w:rPr>
          <w:rFonts w:ascii="Arial" w:eastAsia="Arial" w:hAnsi="Arial" w:cs="Arial"/>
          <w:sz w:val="24"/>
          <w:szCs w:val="24"/>
        </w:rPr>
        <w:t>,</w:t>
      </w:r>
      <w:r w:rsidR="003F0B43" w:rsidRPr="00754967">
        <w:rPr>
          <w:rFonts w:ascii="Arial" w:eastAsia="Arial" w:hAnsi="Arial" w:cs="Arial"/>
          <w:sz w:val="24"/>
          <w:szCs w:val="24"/>
        </w:rPr>
        <w:t xml:space="preserve"> Unit 4</w:t>
      </w:r>
      <w:r w:rsidR="00230719" w:rsidRPr="00754967">
        <w:rPr>
          <w:rFonts w:ascii="Arial" w:eastAsia="Arial" w:hAnsi="Arial" w:cs="Arial"/>
          <w:sz w:val="24"/>
          <w:szCs w:val="24"/>
        </w:rPr>
        <w:t>,</w:t>
      </w:r>
      <w:r w:rsidR="003F0B43" w:rsidRPr="00754967">
        <w:rPr>
          <w:rFonts w:ascii="Arial" w:eastAsia="Arial" w:hAnsi="Arial" w:cs="Arial"/>
          <w:sz w:val="24"/>
          <w:szCs w:val="24"/>
        </w:rPr>
        <w:t xml:space="preserve"> Lesson 5</w:t>
      </w:r>
      <w:r w:rsidR="002B560B" w:rsidRPr="00754967">
        <w:rPr>
          <w:rFonts w:ascii="Arial" w:eastAsia="Arial" w:hAnsi="Arial" w:cs="Arial"/>
          <w:sz w:val="24"/>
          <w:szCs w:val="24"/>
        </w:rPr>
        <w:t xml:space="preserve">, </w:t>
      </w:r>
      <w:r w:rsidR="003F0B43" w:rsidRPr="00754967">
        <w:rPr>
          <w:rFonts w:ascii="Arial" w:eastAsia="Arial" w:hAnsi="Arial" w:cs="Arial"/>
          <w:sz w:val="24"/>
          <w:szCs w:val="24"/>
        </w:rPr>
        <w:t xml:space="preserve">TE </w:t>
      </w:r>
      <w:r w:rsidR="00230719" w:rsidRPr="00754967">
        <w:rPr>
          <w:rFonts w:ascii="Arial" w:eastAsia="Arial" w:hAnsi="Arial" w:cs="Arial"/>
          <w:sz w:val="24"/>
          <w:szCs w:val="24"/>
        </w:rPr>
        <w:t>pp. 117</w:t>
      </w:r>
      <w:r w:rsidR="0009D5B8" w:rsidRPr="00754967">
        <w:rPr>
          <w:rFonts w:ascii="Arial" w:eastAsia="Arial" w:hAnsi="Arial" w:cs="Arial"/>
          <w:sz w:val="24"/>
          <w:szCs w:val="24"/>
        </w:rPr>
        <w:t>–</w:t>
      </w:r>
      <w:r w:rsidR="003F0B43" w:rsidRPr="00754967">
        <w:rPr>
          <w:rFonts w:ascii="Arial" w:eastAsia="Arial" w:hAnsi="Arial" w:cs="Arial"/>
          <w:sz w:val="24"/>
          <w:szCs w:val="24"/>
        </w:rPr>
        <w:t>120</w:t>
      </w:r>
    </w:p>
    <w:p w14:paraId="6CAC8766" w14:textId="3B616AE7" w:rsidR="6A53E29B" w:rsidRPr="00754967" w:rsidRDefault="6A53E29B" w:rsidP="00767F5B">
      <w:pPr>
        <w:pStyle w:val="Heading3"/>
      </w:pPr>
      <w:r w:rsidRPr="00754967">
        <w:lastRenderedPageBreak/>
        <w:t>Criteria Category 2: Program Organization</w:t>
      </w:r>
    </w:p>
    <w:p w14:paraId="2BFA905B" w14:textId="1777E77E" w:rsidR="6A53E29B" w:rsidRPr="00754967" w:rsidRDefault="6A53E29B" w:rsidP="00D0416E">
      <w:pPr>
        <w:spacing w:before="240" w:after="0" w:line="240" w:lineRule="auto"/>
        <w:rPr>
          <w:rFonts w:ascii="Arial" w:eastAsia="Arial" w:hAnsi="Arial" w:cs="Arial"/>
          <w:sz w:val="24"/>
          <w:szCs w:val="24"/>
        </w:rPr>
      </w:pPr>
      <w:r w:rsidRPr="00754967">
        <w:rPr>
          <w:rFonts w:ascii="Arial" w:eastAsia="Arial" w:hAnsi="Arial" w:cs="Arial"/>
          <w:sz w:val="24"/>
          <w:szCs w:val="24"/>
        </w:rPr>
        <w:t>The organization and features of the instructional materials</w:t>
      </w:r>
      <w:r w:rsidR="4C5E9579" w:rsidRPr="00754967">
        <w:rPr>
          <w:rFonts w:ascii="Arial" w:eastAsia="Arial" w:hAnsi="Arial" w:cs="Arial"/>
          <w:sz w:val="24"/>
          <w:szCs w:val="24"/>
        </w:rPr>
        <w:t xml:space="preserve"> support</w:t>
      </w:r>
      <w:r w:rsidRPr="00754967">
        <w:rPr>
          <w:rFonts w:ascii="Arial" w:eastAsia="Arial" w:hAnsi="Arial" w:cs="Arial"/>
          <w:sz w:val="24"/>
          <w:szCs w:val="24"/>
        </w:rPr>
        <w:t xml:space="preserve"> instruction and learning of the standards.</w:t>
      </w:r>
    </w:p>
    <w:p w14:paraId="5B87C671" w14:textId="0900E924" w:rsidR="6A53E29B" w:rsidRPr="00754967" w:rsidRDefault="6A53E29B" w:rsidP="00D0416E">
      <w:pPr>
        <w:pStyle w:val="Heading4"/>
      </w:pPr>
      <w:r w:rsidRPr="00754967">
        <w:t>Citations:</w:t>
      </w:r>
    </w:p>
    <w:p w14:paraId="6349156D" w14:textId="29962083" w:rsidR="6A53E29B" w:rsidRPr="00754967" w:rsidRDefault="6A53E29B" w:rsidP="00105F87">
      <w:pPr>
        <w:pStyle w:val="ListParagraph"/>
        <w:numPr>
          <w:ilvl w:val="1"/>
          <w:numId w:val="5"/>
        </w:numPr>
        <w:spacing w:after="240" w:line="240" w:lineRule="auto"/>
        <w:contextualSpacing w:val="0"/>
        <w:rPr>
          <w:rFonts w:ascii="Arial" w:eastAsia="Arial" w:hAnsi="Arial" w:cs="Arial"/>
          <w:sz w:val="24"/>
          <w:szCs w:val="24"/>
        </w:rPr>
      </w:pPr>
      <w:r w:rsidRPr="00754967">
        <w:rPr>
          <w:rFonts w:ascii="Arial" w:eastAsia="Arial" w:hAnsi="Arial" w:cs="Arial"/>
          <w:sz w:val="24"/>
          <w:szCs w:val="24"/>
        </w:rPr>
        <w:t xml:space="preserve">Criterion </w:t>
      </w:r>
      <w:r w:rsidR="00230719" w:rsidRPr="00754967">
        <w:rPr>
          <w:rFonts w:ascii="Arial" w:eastAsia="Arial" w:hAnsi="Arial" w:cs="Arial"/>
          <w:sz w:val="24"/>
          <w:szCs w:val="24"/>
        </w:rPr>
        <w:t>2</w:t>
      </w:r>
      <w:r w:rsidR="00851320" w:rsidRPr="00754967">
        <w:rPr>
          <w:rFonts w:ascii="Arial" w:eastAsia="Arial" w:hAnsi="Arial" w:cs="Arial"/>
          <w:sz w:val="24"/>
          <w:szCs w:val="24"/>
        </w:rPr>
        <w:t>.8</w:t>
      </w:r>
      <w:r w:rsidRPr="00754967">
        <w:rPr>
          <w:rFonts w:ascii="Arial" w:eastAsia="Arial" w:hAnsi="Arial" w:cs="Arial"/>
          <w:sz w:val="24"/>
          <w:szCs w:val="24"/>
        </w:rPr>
        <w:t xml:space="preserve">: Grade </w:t>
      </w:r>
      <w:r w:rsidR="00230719" w:rsidRPr="00754967">
        <w:rPr>
          <w:rFonts w:ascii="Arial" w:eastAsia="Arial" w:hAnsi="Arial" w:cs="Arial"/>
          <w:sz w:val="24"/>
          <w:szCs w:val="24"/>
        </w:rPr>
        <w:t>8 Algebra 1</w:t>
      </w:r>
      <w:r w:rsidRPr="00754967">
        <w:rPr>
          <w:rFonts w:ascii="Arial" w:eastAsia="Arial" w:hAnsi="Arial" w:cs="Arial"/>
          <w:sz w:val="24"/>
          <w:szCs w:val="24"/>
        </w:rPr>
        <w:t xml:space="preserve">, </w:t>
      </w:r>
      <w:r w:rsidR="00230719" w:rsidRPr="00754967">
        <w:rPr>
          <w:rFonts w:ascii="Arial" w:eastAsia="Arial" w:hAnsi="Arial" w:cs="Arial"/>
          <w:sz w:val="24"/>
          <w:szCs w:val="24"/>
        </w:rPr>
        <w:t>Unit 4, Lesson 7 TE pp.</w:t>
      </w:r>
      <w:r w:rsidR="001567AB" w:rsidRPr="00754967">
        <w:rPr>
          <w:rFonts w:ascii="Arial" w:eastAsia="Arial" w:hAnsi="Arial" w:cs="Arial"/>
          <w:sz w:val="24"/>
          <w:szCs w:val="24"/>
        </w:rPr>
        <w:t xml:space="preserve"> </w:t>
      </w:r>
      <w:r w:rsidR="00230719" w:rsidRPr="00754967">
        <w:rPr>
          <w:rFonts w:ascii="Arial" w:eastAsia="Arial" w:hAnsi="Arial" w:cs="Arial"/>
          <w:sz w:val="24"/>
          <w:szCs w:val="24"/>
        </w:rPr>
        <w:t>151–157</w:t>
      </w:r>
      <w:r w:rsidR="002B560B" w:rsidRPr="00754967">
        <w:rPr>
          <w:rFonts w:ascii="Arial" w:eastAsia="Arial" w:hAnsi="Arial" w:cs="Arial"/>
          <w:sz w:val="24"/>
          <w:szCs w:val="24"/>
        </w:rPr>
        <w:t>,</w:t>
      </w:r>
      <w:r w:rsidR="77D57F67" w:rsidRPr="00754967">
        <w:rPr>
          <w:rFonts w:ascii="Arial" w:eastAsia="Arial" w:hAnsi="Arial" w:cs="Arial"/>
          <w:sz w:val="24"/>
          <w:szCs w:val="24"/>
        </w:rPr>
        <w:t xml:space="preserve"> </w:t>
      </w:r>
      <w:r w:rsidR="001567AB" w:rsidRPr="00754967">
        <w:rPr>
          <w:rFonts w:ascii="Arial" w:eastAsia="Arial" w:hAnsi="Arial" w:cs="Arial"/>
          <w:sz w:val="24"/>
          <w:szCs w:val="24"/>
        </w:rPr>
        <w:t>SE p.</w:t>
      </w:r>
      <w:r w:rsidR="007272AC" w:rsidRPr="00754967">
        <w:rPr>
          <w:rFonts w:ascii="Arial" w:eastAsia="Arial" w:hAnsi="Arial" w:cs="Arial"/>
          <w:sz w:val="24"/>
          <w:szCs w:val="24"/>
        </w:rPr>
        <w:t> </w:t>
      </w:r>
      <w:r w:rsidR="001567AB" w:rsidRPr="00754967">
        <w:rPr>
          <w:rFonts w:ascii="Arial" w:eastAsia="Arial" w:hAnsi="Arial" w:cs="Arial"/>
          <w:sz w:val="24"/>
          <w:szCs w:val="24"/>
        </w:rPr>
        <w:t>49</w:t>
      </w:r>
    </w:p>
    <w:p w14:paraId="1CAF1FDF" w14:textId="20D9C89B" w:rsidR="6A53E29B" w:rsidRPr="00754967" w:rsidRDefault="6A53E29B" w:rsidP="00105F87">
      <w:pPr>
        <w:pStyle w:val="ListParagraph"/>
        <w:numPr>
          <w:ilvl w:val="1"/>
          <w:numId w:val="5"/>
        </w:numPr>
        <w:spacing w:after="240" w:line="240" w:lineRule="auto"/>
        <w:contextualSpacing w:val="0"/>
        <w:rPr>
          <w:rFonts w:ascii="Arial" w:eastAsia="Arial" w:hAnsi="Arial" w:cs="Arial"/>
          <w:sz w:val="24"/>
          <w:szCs w:val="24"/>
        </w:rPr>
      </w:pPr>
      <w:r w:rsidRPr="00754967">
        <w:rPr>
          <w:rFonts w:ascii="Arial" w:eastAsia="Arial" w:hAnsi="Arial" w:cs="Arial"/>
          <w:sz w:val="24"/>
          <w:szCs w:val="24"/>
        </w:rPr>
        <w:t xml:space="preserve">Criterion </w:t>
      </w:r>
      <w:r w:rsidR="00230719" w:rsidRPr="00754967">
        <w:rPr>
          <w:rFonts w:ascii="Arial" w:eastAsia="Arial" w:hAnsi="Arial" w:cs="Arial"/>
          <w:sz w:val="24"/>
          <w:szCs w:val="24"/>
        </w:rPr>
        <w:t>2</w:t>
      </w:r>
      <w:r w:rsidR="00851320" w:rsidRPr="00754967">
        <w:rPr>
          <w:rFonts w:ascii="Arial" w:eastAsia="Arial" w:hAnsi="Arial" w:cs="Arial"/>
          <w:sz w:val="24"/>
          <w:szCs w:val="24"/>
        </w:rPr>
        <w:t>.1</w:t>
      </w:r>
      <w:r w:rsidRPr="00754967">
        <w:rPr>
          <w:rFonts w:ascii="Arial" w:eastAsia="Arial" w:hAnsi="Arial" w:cs="Arial"/>
          <w:sz w:val="24"/>
          <w:szCs w:val="24"/>
        </w:rPr>
        <w:t xml:space="preserve">: Grade </w:t>
      </w:r>
      <w:r w:rsidR="00230719" w:rsidRPr="00754967">
        <w:rPr>
          <w:rFonts w:ascii="Arial" w:eastAsia="Arial" w:hAnsi="Arial" w:cs="Arial"/>
          <w:sz w:val="24"/>
          <w:szCs w:val="24"/>
        </w:rPr>
        <w:t>8 Algebra 1</w:t>
      </w:r>
      <w:r w:rsidRPr="00754967">
        <w:rPr>
          <w:rFonts w:ascii="Arial" w:eastAsia="Arial" w:hAnsi="Arial" w:cs="Arial"/>
          <w:sz w:val="24"/>
          <w:szCs w:val="24"/>
        </w:rPr>
        <w:t xml:space="preserve">, </w:t>
      </w:r>
      <w:r w:rsidR="001567AB" w:rsidRPr="00754967">
        <w:rPr>
          <w:rFonts w:ascii="Arial" w:eastAsia="Arial" w:hAnsi="Arial" w:cs="Arial"/>
          <w:sz w:val="24"/>
          <w:szCs w:val="24"/>
        </w:rPr>
        <w:t>Unit 9, Lesson 3 TE pp. 71–92</w:t>
      </w:r>
      <w:r w:rsidR="002B560B" w:rsidRPr="00754967">
        <w:rPr>
          <w:rFonts w:ascii="Arial" w:eastAsia="Arial" w:hAnsi="Arial" w:cs="Arial"/>
          <w:sz w:val="24"/>
          <w:szCs w:val="24"/>
        </w:rPr>
        <w:t xml:space="preserve">, </w:t>
      </w:r>
      <w:r w:rsidR="001567AB" w:rsidRPr="00754967">
        <w:rPr>
          <w:rFonts w:ascii="Arial" w:eastAsia="Arial" w:hAnsi="Arial" w:cs="Arial"/>
          <w:sz w:val="24"/>
          <w:szCs w:val="24"/>
        </w:rPr>
        <w:t>SE pp.</w:t>
      </w:r>
      <w:r w:rsidR="007272AC" w:rsidRPr="00754967">
        <w:rPr>
          <w:rFonts w:ascii="Arial" w:eastAsia="Arial" w:hAnsi="Arial" w:cs="Arial"/>
          <w:sz w:val="24"/>
          <w:szCs w:val="24"/>
        </w:rPr>
        <w:t> </w:t>
      </w:r>
      <w:r w:rsidR="001567AB" w:rsidRPr="00754967">
        <w:rPr>
          <w:rFonts w:ascii="Arial" w:eastAsia="Arial" w:hAnsi="Arial" w:cs="Arial"/>
          <w:sz w:val="24"/>
          <w:szCs w:val="24"/>
        </w:rPr>
        <w:t>28–41</w:t>
      </w:r>
    </w:p>
    <w:p w14:paraId="4CD37EA7" w14:textId="4DE29188" w:rsidR="6A53E29B" w:rsidRPr="00754967" w:rsidRDefault="6A53E29B" w:rsidP="00105F87">
      <w:pPr>
        <w:pStyle w:val="ListParagraph"/>
        <w:numPr>
          <w:ilvl w:val="1"/>
          <w:numId w:val="5"/>
        </w:numPr>
        <w:spacing w:after="240" w:line="240" w:lineRule="auto"/>
        <w:contextualSpacing w:val="0"/>
        <w:rPr>
          <w:rFonts w:ascii="Arial" w:hAnsi="Arial" w:cs="Arial"/>
          <w:sz w:val="24"/>
          <w:szCs w:val="24"/>
        </w:rPr>
      </w:pPr>
      <w:r w:rsidRPr="00754967">
        <w:rPr>
          <w:rFonts w:ascii="Arial" w:eastAsia="Arial" w:hAnsi="Arial" w:cs="Arial"/>
          <w:sz w:val="24"/>
          <w:szCs w:val="24"/>
        </w:rPr>
        <w:t xml:space="preserve">Criterion </w:t>
      </w:r>
      <w:r w:rsidR="00230719" w:rsidRPr="00754967">
        <w:rPr>
          <w:rFonts w:ascii="Arial" w:eastAsia="Arial" w:hAnsi="Arial" w:cs="Arial"/>
          <w:sz w:val="24"/>
          <w:szCs w:val="24"/>
        </w:rPr>
        <w:t>2</w:t>
      </w:r>
      <w:r w:rsidR="00851320" w:rsidRPr="00754967">
        <w:rPr>
          <w:rFonts w:ascii="Arial" w:eastAsia="Arial" w:hAnsi="Arial" w:cs="Arial"/>
          <w:sz w:val="24"/>
          <w:szCs w:val="24"/>
        </w:rPr>
        <w:t>.5</w:t>
      </w:r>
      <w:r w:rsidRPr="00754967">
        <w:rPr>
          <w:rFonts w:ascii="Arial" w:eastAsia="Arial" w:hAnsi="Arial" w:cs="Arial"/>
          <w:sz w:val="24"/>
          <w:szCs w:val="24"/>
        </w:rPr>
        <w:t xml:space="preserve">: Grade </w:t>
      </w:r>
      <w:r w:rsidR="00230719" w:rsidRPr="00754967">
        <w:rPr>
          <w:rFonts w:ascii="Arial" w:eastAsia="Arial" w:hAnsi="Arial" w:cs="Arial"/>
          <w:sz w:val="24"/>
          <w:szCs w:val="24"/>
        </w:rPr>
        <w:t>8 Algebra 1</w:t>
      </w:r>
      <w:r w:rsidRPr="00754967">
        <w:rPr>
          <w:rFonts w:ascii="Arial" w:eastAsia="Arial" w:hAnsi="Arial" w:cs="Arial"/>
          <w:sz w:val="24"/>
          <w:szCs w:val="24"/>
        </w:rPr>
        <w:t xml:space="preserve">, </w:t>
      </w:r>
      <w:r w:rsidR="001567AB" w:rsidRPr="00754967">
        <w:rPr>
          <w:rFonts w:ascii="Arial" w:eastAsia="Arial" w:hAnsi="Arial" w:cs="Arial"/>
          <w:sz w:val="24"/>
          <w:szCs w:val="24"/>
        </w:rPr>
        <w:t>Supports for Students with Disabilities/Universal Design for Learning (All units)</w:t>
      </w:r>
      <w:r w:rsidR="00D35DD4" w:rsidRPr="00754967">
        <w:rPr>
          <w:rFonts w:ascii="Arial" w:eastAsia="Arial" w:hAnsi="Arial" w:cs="Arial"/>
          <w:sz w:val="24"/>
          <w:szCs w:val="24"/>
        </w:rPr>
        <w:t xml:space="preserve">, i.e., Unit 5, Lesson 4 </w:t>
      </w:r>
      <w:hyperlink r:id="rId7" w:anchor="hs_lesson-370266-launch" w:tooltip="Unit 5, Lesson 4" w:history="1">
        <w:r w:rsidR="00F8283E" w:rsidRPr="00754967">
          <w:rPr>
            <w:rStyle w:val="Hyperlink"/>
            <w:rFonts w:cs="Arial"/>
            <w:szCs w:val="24"/>
          </w:rPr>
          <w:t>https://access.openupresources.org/curricula/ca-k8-math/en/grade-8-algebra-1/unit-5/lesson-4/teacher.html#hs_lesson-370266-launch</w:t>
        </w:r>
      </w:hyperlink>
    </w:p>
    <w:p w14:paraId="3D554F75" w14:textId="371B5F81" w:rsidR="00836F5C" w:rsidRPr="00754967" w:rsidRDefault="6A53E29B" w:rsidP="00105F87">
      <w:pPr>
        <w:pStyle w:val="ListParagraph"/>
        <w:numPr>
          <w:ilvl w:val="1"/>
          <w:numId w:val="5"/>
        </w:numPr>
        <w:spacing w:after="240" w:line="240" w:lineRule="auto"/>
        <w:contextualSpacing w:val="0"/>
        <w:rPr>
          <w:rFonts w:ascii="Arial" w:eastAsia="Arial" w:hAnsi="Arial" w:cs="Arial"/>
          <w:sz w:val="24"/>
          <w:szCs w:val="24"/>
        </w:rPr>
      </w:pPr>
      <w:r w:rsidRPr="00754967">
        <w:rPr>
          <w:rFonts w:ascii="Arial" w:eastAsia="Arial" w:hAnsi="Arial" w:cs="Arial"/>
          <w:sz w:val="24"/>
          <w:szCs w:val="24"/>
        </w:rPr>
        <w:t xml:space="preserve">Criterion </w:t>
      </w:r>
      <w:r w:rsidR="00230719" w:rsidRPr="00754967">
        <w:rPr>
          <w:rFonts w:ascii="Arial" w:eastAsia="Arial" w:hAnsi="Arial" w:cs="Arial"/>
          <w:sz w:val="24"/>
          <w:szCs w:val="24"/>
        </w:rPr>
        <w:t>2</w:t>
      </w:r>
      <w:r w:rsidR="00851320" w:rsidRPr="00754967">
        <w:rPr>
          <w:rFonts w:ascii="Arial" w:eastAsia="Arial" w:hAnsi="Arial" w:cs="Arial"/>
          <w:sz w:val="24"/>
          <w:szCs w:val="24"/>
        </w:rPr>
        <w:t>.5</w:t>
      </w:r>
      <w:r w:rsidRPr="00754967">
        <w:rPr>
          <w:rFonts w:ascii="Arial" w:eastAsia="Arial" w:hAnsi="Arial" w:cs="Arial"/>
          <w:sz w:val="24"/>
          <w:szCs w:val="24"/>
        </w:rPr>
        <w:t xml:space="preserve">: Grade </w:t>
      </w:r>
      <w:r w:rsidR="00230719" w:rsidRPr="00754967">
        <w:rPr>
          <w:rFonts w:ascii="Arial" w:eastAsia="Arial" w:hAnsi="Arial" w:cs="Arial"/>
          <w:sz w:val="24"/>
          <w:szCs w:val="24"/>
        </w:rPr>
        <w:t>8</w:t>
      </w:r>
      <w:r w:rsidR="001226DC" w:rsidRPr="00754967">
        <w:rPr>
          <w:rFonts w:ascii="Arial" w:eastAsia="Arial" w:hAnsi="Arial" w:cs="Arial"/>
          <w:sz w:val="24"/>
          <w:szCs w:val="24"/>
        </w:rPr>
        <w:t xml:space="preserve"> Algebra 1</w:t>
      </w:r>
      <w:r w:rsidRPr="00754967">
        <w:rPr>
          <w:rFonts w:ascii="Arial" w:eastAsia="Arial" w:hAnsi="Arial" w:cs="Arial"/>
          <w:sz w:val="24"/>
          <w:szCs w:val="24"/>
        </w:rPr>
        <w:t>,</w:t>
      </w:r>
      <w:r w:rsidR="001226DC" w:rsidRPr="00754967">
        <w:rPr>
          <w:rFonts w:ascii="Arial" w:eastAsia="Arial" w:hAnsi="Arial" w:cs="Arial"/>
          <w:sz w:val="24"/>
          <w:szCs w:val="24"/>
        </w:rPr>
        <w:t xml:space="preserve"> </w:t>
      </w:r>
      <w:r w:rsidR="00836F5C" w:rsidRPr="00754967">
        <w:rPr>
          <w:rFonts w:ascii="Arial" w:eastAsia="Arial" w:hAnsi="Arial" w:cs="Arial"/>
          <w:sz w:val="24"/>
          <w:szCs w:val="24"/>
        </w:rPr>
        <w:t xml:space="preserve">Enrichment Lessons, </w:t>
      </w:r>
      <w:r w:rsidR="001226DC" w:rsidRPr="00754967">
        <w:rPr>
          <w:rFonts w:ascii="Arial" w:eastAsia="Arial" w:hAnsi="Arial" w:cs="Arial"/>
          <w:sz w:val="24"/>
          <w:szCs w:val="24"/>
        </w:rPr>
        <w:t>Unit 4, Lesson</w:t>
      </w:r>
      <w:r w:rsidR="00836F5C" w:rsidRPr="00754967">
        <w:rPr>
          <w:rFonts w:ascii="Arial" w:eastAsia="Arial" w:hAnsi="Arial" w:cs="Arial"/>
          <w:sz w:val="24"/>
          <w:szCs w:val="24"/>
        </w:rPr>
        <w:t xml:space="preserve"> 8E–10E TE pp. 174–227</w:t>
      </w:r>
      <w:r w:rsidR="037BA711" w:rsidRPr="00754967">
        <w:rPr>
          <w:rFonts w:ascii="Arial" w:eastAsia="Arial" w:hAnsi="Arial" w:cs="Arial"/>
          <w:sz w:val="24"/>
          <w:szCs w:val="24"/>
        </w:rPr>
        <w:t xml:space="preserve">; </w:t>
      </w:r>
      <w:r w:rsidR="00836F5C" w:rsidRPr="00754967">
        <w:rPr>
          <w:rFonts w:ascii="Arial" w:eastAsia="Arial" w:hAnsi="Arial" w:cs="Arial"/>
          <w:sz w:val="24"/>
          <w:szCs w:val="24"/>
        </w:rPr>
        <w:t>SE pp. 86–117</w:t>
      </w:r>
      <w:r w:rsidR="002B560B" w:rsidRPr="00754967">
        <w:rPr>
          <w:rFonts w:ascii="Arial" w:eastAsia="Arial" w:hAnsi="Arial" w:cs="Arial"/>
          <w:sz w:val="24"/>
          <w:szCs w:val="24"/>
        </w:rPr>
        <w:t>,</w:t>
      </w:r>
      <w:r w:rsidR="00836F5C" w:rsidRPr="00754967">
        <w:rPr>
          <w:rFonts w:ascii="Arial" w:eastAsia="Arial" w:hAnsi="Arial" w:cs="Arial"/>
          <w:sz w:val="24"/>
          <w:szCs w:val="24"/>
        </w:rPr>
        <w:t xml:space="preserve"> CG p. 36</w:t>
      </w:r>
    </w:p>
    <w:p w14:paraId="7EAABB0F" w14:textId="496A7C10" w:rsidR="6A53E29B" w:rsidRPr="00754967" w:rsidRDefault="00836F5C" w:rsidP="00105F87">
      <w:pPr>
        <w:pStyle w:val="ListParagraph"/>
        <w:numPr>
          <w:ilvl w:val="1"/>
          <w:numId w:val="5"/>
        </w:numPr>
        <w:spacing w:after="240" w:line="240" w:lineRule="auto"/>
        <w:contextualSpacing w:val="0"/>
        <w:rPr>
          <w:rFonts w:ascii="Arial" w:hAnsi="Arial" w:cs="Arial"/>
          <w:sz w:val="24"/>
          <w:szCs w:val="24"/>
        </w:rPr>
      </w:pPr>
      <w:bookmarkStart w:id="4" w:name="_Hlk204156412"/>
      <w:r w:rsidRPr="00754967">
        <w:rPr>
          <w:rFonts w:ascii="Arial" w:eastAsia="Arial" w:hAnsi="Arial" w:cs="Arial"/>
          <w:sz w:val="24"/>
          <w:szCs w:val="24"/>
        </w:rPr>
        <w:t>Criterion 2</w:t>
      </w:r>
      <w:r w:rsidR="00851320" w:rsidRPr="00754967">
        <w:rPr>
          <w:rFonts w:ascii="Arial" w:eastAsia="Arial" w:hAnsi="Arial" w:cs="Arial"/>
          <w:sz w:val="24"/>
          <w:szCs w:val="24"/>
        </w:rPr>
        <w:t>.4</w:t>
      </w:r>
      <w:r w:rsidRPr="00754967">
        <w:rPr>
          <w:rFonts w:ascii="Arial" w:eastAsia="Arial" w:hAnsi="Arial" w:cs="Arial"/>
          <w:sz w:val="24"/>
          <w:szCs w:val="24"/>
        </w:rPr>
        <w:t xml:space="preserve">: Grade 8 Algebra 1, Exit Ticket, Unit 4, Lesson 8E, </w:t>
      </w:r>
      <w:bookmarkEnd w:id="4"/>
      <w:r w:rsidR="00F8283E" w:rsidRPr="00754967">
        <w:rPr>
          <w:rFonts w:ascii="Arial" w:hAnsi="Arial" w:cs="Arial"/>
          <w:sz w:val="24"/>
          <w:szCs w:val="24"/>
        </w:rPr>
        <w:fldChar w:fldCharType="begin"/>
      </w:r>
      <w:r w:rsidR="005576BC" w:rsidRPr="00754967">
        <w:rPr>
          <w:rFonts w:ascii="Arial" w:hAnsi="Arial" w:cs="Arial"/>
          <w:sz w:val="24"/>
          <w:szCs w:val="24"/>
        </w:rPr>
        <w:instrText>HYPERLINK "https://access.openupresources.org/curricula/ca-k8-math/en/grade-8-algebra-1/unit-4/lesson-8/teacher.html" \l "hs_lesson-370246-exit_ticket" \o "Unit 4, Lesson 8E"</w:instrText>
      </w:r>
      <w:r w:rsidR="00F8283E" w:rsidRPr="00754967">
        <w:rPr>
          <w:rFonts w:ascii="Arial" w:hAnsi="Arial" w:cs="Arial"/>
          <w:sz w:val="24"/>
          <w:szCs w:val="24"/>
        </w:rPr>
      </w:r>
      <w:r w:rsidR="00F8283E" w:rsidRPr="00754967">
        <w:rPr>
          <w:rFonts w:ascii="Arial" w:hAnsi="Arial" w:cs="Arial"/>
          <w:sz w:val="24"/>
          <w:szCs w:val="24"/>
        </w:rPr>
        <w:fldChar w:fldCharType="separate"/>
      </w:r>
      <w:r w:rsidR="00F8283E" w:rsidRPr="00754967">
        <w:rPr>
          <w:rStyle w:val="Hyperlink"/>
          <w:rFonts w:cs="Arial"/>
          <w:szCs w:val="24"/>
        </w:rPr>
        <w:t>https://access.openupresources.org/curricula/ca-k8-math/en/grade-8-algebra-1/unit-4/lesson-8/teacher.html#hs_lesson-370246-exit_ticket</w:t>
      </w:r>
      <w:r w:rsidR="00F8283E" w:rsidRPr="00754967">
        <w:rPr>
          <w:rFonts w:ascii="Arial" w:hAnsi="Arial" w:cs="Arial"/>
          <w:sz w:val="24"/>
          <w:szCs w:val="24"/>
        </w:rPr>
        <w:fldChar w:fldCharType="end"/>
      </w:r>
    </w:p>
    <w:p w14:paraId="47E1E9C5" w14:textId="1B02EF8D" w:rsidR="00012EBB" w:rsidRPr="00754967" w:rsidRDefault="00012EBB" w:rsidP="002B560B">
      <w:pPr>
        <w:pStyle w:val="ListParagraph"/>
        <w:numPr>
          <w:ilvl w:val="1"/>
          <w:numId w:val="5"/>
        </w:numPr>
        <w:spacing w:before="120" w:after="120" w:line="240" w:lineRule="auto"/>
        <w:contextualSpacing w:val="0"/>
        <w:rPr>
          <w:rFonts w:ascii="Arial" w:hAnsi="Arial" w:cs="Arial"/>
          <w:sz w:val="24"/>
          <w:szCs w:val="24"/>
        </w:rPr>
      </w:pPr>
      <w:r w:rsidRPr="00754967">
        <w:rPr>
          <w:rFonts w:ascii="Arial" w:eastAsia="Arial" w:hAnsi="Arial" w:cs="Arial"/>
          <w:sz w:val="24"/>
          <w:szCs w:val="24"/>
        </w:rPr>
        <w:t>Criterion 2</w:t>
      </w:r>
      <w:r w:rsidR="00851320" w:rsidRPr="00754967">
        <w:rPr>
          <w:rFonts w:ascii="Arial" w:eastAsia="Arial" w:hAnsi="Arial" w:cs="Arial"/>
          <w:sz w:val="24"/>
          <w:szCs w:val="24"/>
        </w:rPr>
        <w:t>.2</w:t>
      </w:r>
      <w:r w:rsidRPr="00754967">
        <w:rPr>
          <w:rFonts w:ascii="Arial" w:eastAsia="Arial" w:hAnsi="Arial" w:cs="Arial"/>
          <w:sz w:val="24"/>
          <w:szCs w:val="24"/>
        </w:rPr>
        <w:t>: Grade 8 Algebra 1, Unit 5, Lesson 7 TE pp. 118–132</w:t>
      </w:r>
      <w:r w:rsidR="002B560B" w:rsidRPr="00754967">
        <w:rPr>
          <w:rFonts w:ascii="Arial" w:eastAsia="Arial" w:hAnsi="Arial" w:cs="Arial"/>
          <w:sz w:val="24"/>
          <w:szCs w:val="24"/>
        </w:rPr>
        <w:t>,</w:t>
      </w:r>
      <w:r w:rsidRPr="00754967">
        <w:rPr>
          <w:rFonts w:ascii="Arial" w:eastAsia="Arial" w:hAnsi="Arial" w:cs="Arial"/>
          <w:sz w:val="24"/>
          <w:szCs w:val="24"/>
        </w:rPr>
        <w:t xml:space="preserve"> SE pp.</w:t>
      </w:r>
      <w:r w:rsidR="007272AC" w:rsidRPr="00754967">
        <w:rPr>
          <w:rFonts w:ascii="Arial" w:eastAsia="Arial" w:hAnsi="Arial" w:cs="Arial"/>
          <w:sz w:val="24"/>
          <w:szCs w:val="24"/>
        </w:rPr>
        <w:t> </w:t>
      </w:r>
      <w:r w:rsidRPr="00754967">
        <w:rPr>
          <w:rFonts w:ascii="Arial" w:eastAsia="Arial" w:hAnsi="Arial" w:cs="Arial"/>
          <w:sz w:val="24"/>
          <w:szCs w:val="24"/>
        </w:rPr>
        <w:t>48–55</w:t>
      </w:r>
    </w:p>
    <w:p w14:paraId="59545C8A" w14:textId="772888C1" w:rsidR="6A53E29B" w:rsidRPr="00754967" w:rsidRDefault="6A53E29B" w:rsidP="00767F5B">
      <w:pPr>
        <w:pStyle w:val="Heading3"/>
      </w:pPr>
      <w:r w:rsidRPr="00754967">
        <w:t>Criteria Category 3: Assessment</w:t>
      </w:r>
    </w:p>
    <w:p w14:paraId="2D47B94C" w14:textId="2C9DB6FE" w:rsidR="6A53E29B" w:rsidRPr="00754967" w:rsidRDefault="6A53E29B" w:rsidP="00D0416E">
      <w:pPr>
        <w:spacing w:before="120" w:after="0" w:line="240" w:lineRule="auto"/>
        <w:rPr>
          <w:rFonts w:ascii="Arial" w:eastAsia="Arial" w:hAnsi="Arial" w:cs="Arial"/>
          <w:sz w:val="24"/>
          <w:szCs w:val="24"/>
        </w:rPr>
      </w:pPr>
      <w:r w:rsidRPr="00754967">
        <w:rPr>
          <w:rFonts w:ascii="Arial" w:eastAsia="Arial" w:hAnsi="Arial" w:cs="Arial"/>
          <w:sz w:val="24"/>
          <w:szCs w:val="24"/>
        </w:rPr>
        <w:t xml:space="preserve">The instructional materials </w:t>
      </w:r>
      <w:r w:rsidR="00321576" w:rsidRPr="00754967">
        <w:rPr>
          <w:rFonts w:ascii="Arial" w:eastAsia="Arial" w:hAnsi="Arial" w:cs="Arial"/>
          <w:sz w:val="24"/>
          <w:szCs w:val="24"/>
        </w:rPr>
        <w:t>contain</w:t>
      </w:r>
      <w:r w:rsidRPr="00754967">
        <w:rPr>
          <w:rFonts w:ascii="Arial" w:eastAsia="Arial" w:hAnsi="Arial" w:cs="Arial"/>
          <w:sz w:val="24"/>
          <w:szCs w:val="24"/>
        </w:rPr>
        <w:t xml:space="preserve"> </w:t>
      </w:r>
      <w:r w:rsidR="00321576" w:rsidRPr="00754967">
        <w:rPr>
          <w:rFonts w:ascii="Arial" w:eastAsia="Arial" w:hAnsi="Arial" w:cs="Arial"/>
          <w:sz w:val="24"/>
          <w:szCs w:val="24"/>
        </w:rPr>
        <w:t>strategies and tools for continually assessing student understanding and opportunities for new learning.</w:t>
      </w:r>
    </w:p>
    <w:p w14:paraId="78728D87" w14:textId="03EE56CF" w:rsidR="6A53E29B" w:rsidRPr="00754967" w:rsidRDefault="6A53E29B" w:rsidP="00D0416E">
      <w:pPr>
        <w:pStyle w:val="Heading4"/>
      </w:pPr>
      <w:r w:rsidRPr="00754967">
        <w:t>Citations:</w:t>
      </w:r>
    </w:p>
    <w:p w14:paraId="72F698EC" w14:textId="357791F7" w:rsidR="6A53E29B" w:rsidRPr="00754967" w:rsidRDefault="6A53E29B" w:rsidP="00105F87">
      <w:pPr>
        <w:pStyle w:val="ListParagraph"/>
        <w:numPr>
          <w:ilvl w:val="1"/>
          <w:numId w:val="4"/>
        </w:numPr>
        <w:spacing w:after="240" w:line="240" w:lineRule="auto"/>
        <w:contextualSpacing w:val="0"/>
        <w:rPr>
          <w:rFonts w:ascii="Arial" w:eastAsia="Arial" w:hAnsi="Arial" w:cs="Arial"/>
          <w:sz w:val="24"/>
          <w:szCs w:val="24"/>
        </w:rPr>
      </w:pPr>
      <w:bookmarkStart w:id="5" w:name="_Hlk204156730"/>
      <w:r w:rsidRPr="00754967">
        <w:rPr>
          <w:rFonts w:ascii="Arial" w:eastAsia="Arial" w:hAnsi="Arial" w:cs="Arial"/>
          <w:sz w:val="24"/>
          <w:szCs w:val="24"/>
        </w:rPr>
        <w:t xml:space="preserve">Criterion </w:t>
      </w:r>
      <w:r w:rsidR="00C26888" w:rsidRPr="00754967">
        <w:rPr>
          <w:rFonts w:ascii="Arial" w:eastAsia="Arial" w:hAnsi="Arial" w:cs="Arial"/>
          <w:sz w:val="24"/>
          <w:szCs w:val="24"/>
        </w:rPr>
        <w:t>3</w:t>
      </w:r>
      <w:r w:rsidR="008437B0" w:rsidRPr="00754967">
        <w:rPr>
          <w:rFonts w:ascii="Arial" w:eastAsia="Arial" w:hAnsi="Arial" w:cs="Arial"/>
          <w:sz w:val="24"/>
          <w:szCs w:val="24"/>
        </w:rPr>
        <w:t>.1</w:t>
      </w:r>
      <w:r w:rsidRPr="00754967">
        <w:rPr>
          <w:rFonts w:ascii="Arial" w:eastAsia="Arial" w:hAnsi="Arial" w:cs="Arial"/>
          <w:sz w:val="24"/>
          <w:szCs w:val="24"/>
        </w:rPr>
        <w:t xml:space="preserve">: Grade </w:t>
      </w:r>
      <w:r w:rsidR="00C26888" w:rsidRPr="00754967">
        <w:rPr>
          <w:rFonts w:ascii="Arial" w:eastAsia="Arial" w:hAnsi="Arial" w:cs="Arial"/>
          <w:sz w:val="24"/>
          <w:szCs w:val="24"/>
        </w:rPr>
        <w:t>8 Algebra 1</w:t>
      </w:r>
      <w:r w:rsidRPr="00754967">
        <w:rPr>
          <w:rFonts w:ascii="Arial" w:eastAsia="Arial" w:hAnsi="Arial" w:cs="Arial"/>
          <w:sz w:val="24"/>
          <w:szCs w:val="24"/>
        </w:rPr>
        <w:t xml:space="preserve">, </w:t>
      </w:r>
      <w:r w:rsidR="00C26888" w:rsidRPr="00754967">
        <w:rPr>
          <w:rFonts w:ascii="Arial" w:eastAsia="Arial" w:hAnsi="Arial" w:cs="Arial"/>
          <w:sz w:val="24"/>
          <w:szCs w:val="24"/>
        </w:rPr>
        <w:t>5 Practice Charts (PC), Units 4–6 (5 PC pp. 7–18)</w:t>
      </w:r>
    </w:p>
    <w:bookmarkEnd w:id="5"/>
    <w:p w14:paraId="455E418E" w14:textId="78A237C1" w:rsidR="00C26888" w:rsidRPr="00754967" w:rsidRDefault="00C26888" w:rsidP="00105F87">
      <w:pPr>
        <w:pStyle w:val="ListParagraph"/>
        <w:numPr>
          <w:ilvl w:val="1"/>
          <w:numId w:val="4"/>
        </w:numPr>
        <w:spacing w:after="240" w:line="240" w:lineRule="auto"/>
        <w:contextualSpacing w:val="0"/>
        <w:rPr>
          <w:rFonts w:ascii="Arial" w:eastAsia="Arial" w:hAnsi="Arial" w:cs="Arial"/>
          <w:sz w:val="24"/>
          <w:szCs w:val="24"/>
        </w:rPr>
      </w:pPr>
      <w:r w:rsidRPr="00754967">
        <w:rPr>
          <w:rFonts w:ascii="Arial" w:eastAsia="Arial" w:hAnsi="Arial" w:cs="Arial"/>
          <w:sz w:val="24"/>
          <w:szCs w:val="24"/>
        </w:rPr>
        <w:t>Criterion 3</w:t>
      </w:r>
      <w:r w:rsidR="008437B0" w:rsidRPr="00754967">
        <w:rPr>
          <w:rFonts w:ascii="Arial" w:eastAsia="Arial" w:hAnsi="Arial" w:cs="Arial"/>
          <w:sz w:val="24"/>
          <w:szCs w:val="24"/>
        </w:rPr>
        <w:t>.4</w:t>
      </w:r>
      <w:r w:rsidRPr="00754967">
        <w:rPr>
          <w:rFonts w:ascii="Arial" w:eastAsia="Arial" w:hAnsi="Arial" w:cs="Arial"/>
          <w:sz w:val="24"/>
          <w:szCs w:val="24"/>
        </w:rPr>
        <w:t xml:space="preserve">: Grade 8 Algebra 1, Exit Ticket, Unit 4, Lesson 8E, </w:t>
      </w:r>
      <w:hyperlink r:id="rId8" w:anchor="hs_lesson-370246-exit_ticket" w:tooltip="Exit Ticket, Unit 4, Lesson 8E" w:history="1">
        <w:r w:rsidR="00F8283E" w:rsidRPr="00754967">
          <w:rPr>
            <w:rStyle w:val="Hyperlink"/>
            <w:rFonts w:cs="Arial"/>
            <w:szCs w:val="24"/>
          </w:rPr>
          <w:t>https://access.openupresources.org/curricula/ca-k8-math/en/grade-8-algebra-1/unit-4/lesson-8/teacher.html#hs_lesson-370246-exit_ticket</w:t>
        </w:r>
      </w:hyperlink>
    </w:p>
    <w:p w14:paraId="237FC7D4" w14:textId="7B71D4EA" w:rsidR="6A53E29B" w:rsidRPr="00754967" w:rsidRDefault="6A53E29B" w:rsidP="00105F87">
      <w:pPr>
        <w:pStyle w:val="ListParagraph"/>
        <w:numPr>
          <w:ilvl w:val="1"/>
          <w:numId w:val="4"/>
        </w:numPr>
        <w:spacing w:after="240" w:line="240" w:lineRule="auto"/>
        <w:contextualSpacing w:val="0"/>
        <w:rPr>
          <w:rFonts w:ascii="Arial" w:hAnsi="Arial" w:cs="Arial"/>
          <w:sz w:val="24"/>
          <w:szCs w:val="24"/>
        </w:rPr>
      </w:pPr>
      <w:r w:rsidRPr="00754967">
        <w:rPr>
          <w:rFonts w:ascii="Arial" w:eastAsia="Arial" w:hAnsi="Arial" w:cs="Arial"/>
          <w:sz w:val="24"/>
          <w:szCs w:val="24"/>
        </w:rPr>
        <w:t xml:space="preserve">Criterion </w:t>
      </w:r>
      <w:r w:rsidR="00C26888" w:rsidRPr="00754967">
        <w:rPr>
          <w:rFonts w:ascii="Arial" w:eastAsia="Arial" w:hAnsi="Arial" w:cs="Arial"/>
          <w:sz w:val="24"/>
          <w:szCs w:val="24"/>
        </w:rPr>
        <w:t>3</w:t>
      </w:r>
      <w:r w:rsidR="008437B0" w:rsidRPr="00754967">
        <w:rPr>
          <w:rFonts w:ascii="Arial" w:eastAsia="Arial" w:hAnsi="Arial" w:cs="Arial"/>
          <w:sz w:val="24"/>
          <w:szCs w:val="24"/>
        </w:rPr>
        <w:t>.4</w:t>
      </w:r>
      <w:r w:rsidRPr="00754967">
        <w:rPr>
          <w:rFonts w:ascii="Arial" w:eastAsia="Arial" w:hAnsi="Arial" w:cs="Arial"/>
          <w:sz w:val="24"/>
          <w:szCs w:val="24"/>
        </w:rPr>
        <w:t xml:space="preserve">: Grade </w:t>
      </w:r>
      <w:r w:rsidR="00C26888" w:rsidRPr="00754967">
        <w:rPr>
          <w:rFonts w:ascii="Arial" w:eastAsia="Arial" w:hAnsi="Arial" w:cs="Arial"/>
          <w:sz w:val="24"/>
          <w:szCs w:val="24"/>
        </w:rPr>
        <w:t>8 Algebra 1</w:t>
      </w:r>
      <w:r w:rsidRPr="00754967">
        <w:rPr>
          <w:rFonts w:ascii="Arial" w:eastAsia="Arial" w:hAnsi="Arial" w:cs="Arial"/>
          <w:sz w:val="24"/>
          <w:szCs w:val="24"/>
        </w:rPr>
        <w:t xml:space="preserve">, </w:t>
      </w:r>
      <w:r w:rsidR="00C26888" w:rsidRPr="00754967">
        <w:rPr>
          <w:rFonts w:ascii="Arial" w:eastAsia="Arial" w:hAnsi="Arial" w:cs="Arial"/>
          <w:sz w:val="24"/>
          <w:szCs w:val="24"/>
        </w:rPr>
        <w:t>Quick Quiz, Unit 2</w:t>
      </w:r>
      <w:r w:rsidR="002B560B" w:rsidRPr="00754967">
        <w:rPr>
          <w:rFonts w:ascii="Arial" w:eastAsia="Arial" w:hAnsi="Arial" w:cs="Arial"/>
          <w:sz w:val="24"/>
          <w:szCs w:val="24"/>
        </w:rPr>
        <w:t>,</w:t>
      </w:r>
      <w:r w:rsidR="00C26888" w:rsidRPr="00754967">
        <w:rPr>
          <w:rFonts w:ascii="Arial" w:eastAsia="Arial" w:hAnsi="Arial" w:cs="Arial"/>
          <w:sz w:val="24"/>
          <w:szCs w:val="24"/>
        </w:rPr>
        <w:t xml:space="preserve"> TE pp. 12–34</w:t>
      </w:r>
    </w:p>
    <w:p w14:paraId="496FD1C8" w14:textId="3C7F3232" w:rsidR="6A53E29B" w:rsidRPr="00754967" w:rsidRDefault="6A53E29B" w:rsidP="7F0EF0D4">
      <w:pPr>
        <w:pStyle w:val="ListParagraph"/>
        <w:numPr>
          <w:ilvl w:val="1"/>
          <w:numId w:val="4"/>
        </w:numPr>
        <w:spacing w:before="240" w:after="0" w:line="240" w:lineRule="auto"/>
        <w:rPr>
          <w:rFonts w:ascii="Arial" w:hAnsi="Arial" w:cs="Arial"/>
          <w:sz w:val="24"/>
          <w:szCs w:val="24"/>
        </w:rPr>
      </w:pPr>
      <w:r w:rsidRPr="00754967">
        <w:rPr>
          <w:rFonts w:ascii="Arial" w:eastAsia="Arial" w:hAnsi="Arial" w:cs="Arial"/>
          <w:sz w:val="24"/>
          <w:szCs w:val="24"/>
        </w:rPr>
        <w:t xml:space="preserve">Criterion </w:t>
      </w:r>
      <w:r w:rsidR="00C26888" w:rsidRPr="00754967">
        <w:rPr>
          <w:rFonts w:ascii="Arial" w:eastAsia="Arial" w:hAnsi="Arial" w:cs="Arial"/>
          <w:sz w:val="24"/>
          <w:szCs w:val="24"/>
        </w:rPr>
        <w:t>3</w:t>
      </w:r>
      <w:r w:rsidR="008437B0" w:rsidRPr="00754967">
        <w:rPr>
          <w:rFonts w:ascii="Arial" w:eastAsia="Arial" w:hAnsi="Arial" w:cs="Arial"/>
          <w:sz w:val="24"/>
          <w:szCs w:val="24"/>
        </w:rPr>
        <w:t>.5</w:t>
      </w:r>
      <w:r w:rsidRPr="00754967">
        <w:rPr>
          <w:rFonts w:ascii="Arial" w:eastAsia="Arial" w:hAnsi="Arial" w:cs="Arial"/>
          <w:sz w:val="24"/>
          <w:szCs w:val="24"/>
        </w:rPr>
        <w:t xml:space="preserve">: Grade </w:t>
      </w:r>
      <w:r w:rsidR="00C26888" w:rsidRPr="00754967">
        <w:rPr>
          <w:rFonts w:ascii="Arial" w:eastAsia="Arial" w:hAnsi="Arial" w:cs="Arial"/>
          <w:sz w:val="24"/>
          <w:szCs w:val="24"/>
        </w:rPr>
        <w:t>8 Algebra 1</w:t>
      </w:r>
      <w:r w:rsidRPr="00754967">
        <w:rPr>
          <w:rFonts w:ascii="Arial" w:eastAsia="Arial" w:hAnsi="Arial" w:cs="Arial"/>
          <w:sz w:val="24"/>
          <w:szCs w:val="24"/>
        </w:rPr>
        <w:t xml:space="preserve">, </w:t>
      </w:r>
      <w:r w:rsidR="0089798B" w:rsidRPr="00754967">
        <w:rPr>
          <w:rFonts w:ascii="Arial" w:eastAsia="Arial" w:hAnsi="Arial" w:cs="Arial"/>
          <w:sz w:val="24"/>
          <w:szCs w:val="24"/>
        </w:rPr>
        <w:t>Self-Assessment, Unit 7</w:t>
      </w:r>
      <w:r w:rsidR="002B560B" w:rsidRPr="00754967">
        <w:rPr>
          <w:rFonts w:ascii="Arial" w:eastAsia="Arial" w:hAnsi="Arial" w:cs="Arial"/>
          <w:sz w:val="24"/>
          <w:szCs w:val="24"/>
        </w:rPr>
        <w:t>,</w:t>
      </w:r>
      <w:r w:rsidR="0089798B" w:rsidRPr="00754967">
        <w:rPr>
          <w:rFonts w:ascii="Arial" w:eastAsia="Arial" w:hAnsi="Arial" w:cs="Arial"/>
          <w:sz w:val="24"/>
          <w:szCs w:val="24"/>
        </w:rPr>
        <w:t xml:space="preserve"> SE pp. 183</w:t>
      </w:r>
      <w:r w:rsidR="4EA9E4FF" w:rsidRPr="00754967">
        <w:rPr>
          <w:rFonts w:ascii="Arial" w:eastAsia="Arial" w:hAnsi="Arial" w:cs="Arial"/>
          <w:sz w:val="24"/>
          <w:szCs w:val="24"/>
        </w:rPr>
        <w:t>–</w:t>
      </w:r>
      <w:r w:rsidR="0089798B" w:rsidRPr="00754967">
        <w:rPr>
          <w:rFonts w:ascii="Arial" w:eastAsia="Arial" w:hAnsi="Arial" w:cs="Arial"/>
          <w:sz w:val="24"/>
          <w:szCs w:val="24"/>
        </w:rPr>
        <w:t>185, CG p. 44</w:t>
      </w:r>
    </w:p>
    <w:p w14:paraId="47056F97" w14:textId="32C0F78A" w:rsidR="6A53E29B" w:rsidRPr="00754967" w:rsidRDefault="6A53E29B" w:rsidP="00767F5B">
      <w:pPr>
        <w:pStyle w:val="Heading3"/>
      </w:pPr>
      <w:r w:rsidRPr="00754967">
        <w:lastRenderedPageBreak/>
        <w:t xml:space="preserve">Criteria Category 4: </w:t>
      </w:r>
      <w:r w:rsidR="2469EDE7" w:rsidRPr="00754967">
        <w:t>Access and Equity</w:t>
      </w:r>
    </w:p>
    <w:p w14:paraId="5E9B2688" w14:textId="126D5C3F" w:rsidR="6A53E29B" w:rsidRPr="00754967" w:rsidRDefault="6A53E29B" w:rsidP="00D0416E">
      <w:pPr>
        <w:spacing w:before="120" w:after="0" w:line="240" w:lineRule="auto"/>
        <w:rPr>
          <w:rFonts w:ascii="Arial" w:eastAsia="Arial" w:hAnsi="Arial" w:cs="Arial"/>
          <w:sz w:val="24"/>
          <w:szCs w:val="24"/>
        </w:rPr>
      </w:pPr>
      <w:bookmarkStart w:id="6" w:name="_Hlk183526810"/>
      <w:r w:rsidRPr="00754967">
        <w:rPr>
          <w:rFonts w:ascii="Arial" w:eastAsia="Arial" w:hAnsi="Arial" w:cs="Arial"/>
          <w:sz w:val="24"/>
          <w:szCs w:val="24"/>
        </w:rPr>
        <w:t xml:space="preserve">Program </w:t>
      </w:r>
      <w:r w:rsidR="00030522" w:rsidRPr="00754967">
        <w:rPr>
          <w:rFonts w:ascii="Arial" w:eastAsia="Arial" w:hAnsi="Arial" w:cs="Arial"/>
          <w:sz w:val="24"/>
          <w:szCs w:val="24"/>
        </w:rPr>
        <w:t>resources</w:t>
      </w:r>
      <w:r w:rsidRPr="00754967">
        <w:rPr>
          <w:rFonts w:ascii="Arial" w:eastAsia="Arial" w:hAnsi="Arial" w:cs="Arial"/>
          <w:sz w:val="24"/>
          <w:szCs w:val="24"/>
        </w:rPr>
        <w:t xml:space="preserve"> </w:t>
      </w:r>
      <w:r w:rsidR="00DF5FCE" w:rsidRPr="00754967">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754967">
        <w:rPr>
          <w:rFonts w:ascii="Arial" w:eastAsia="Arial" w:hAnsi="Arial" w:cs="Arial"/>
          <w:sz w:val="24"/>
          <w:szCs w:val="24"/>
        </w:rPr>
        <w:t>include</w:t>
      </w:r>
      <w:r w:rsidR="00DF5FCE" w:rsidRPr="00754967">
        <w:rPr>
          <w:rFonts w:ascii="Arial" w:eastAsia="Arial" w:hAnsi="Arial" w:cs="Arial"/>
          <w:sz w:val="24"/>
          <w:szCs w:val="24"/>
        </w:rPr>
        <w:t xml:space="preserve"> suggestions for teachers on how to differentiate instruction to meet the needs of all students. Instructional resources </w:t>
      </w:r>
      <w:r w:rsidR="00030522" w:rsidRPr="00754967">
        <w:rPr>
          <w:rFonts w:ascii="Arial" w:eastAsia="Arial" w:hAnsi="Arial" w:cs="Arial"/>
          <w:sz w:val="24"/>
          <w:szCs w:val="24"/>
        </w:rPr>
        <w:t xml:space="preserve">provide </w:t>
      </w:r>
      <w:r w:rsidR="00DF5FCE" w:rsidRPr="00754967">
        <w:rPr>
          <w:rFonts w:ascii="Arial" w:eastAsia="Arial" w:hAnsi="Arial" w:cs="Arial"/>
          <w:sz w:val="24"/>
          <w:szCs w:val="24"/>
        </w:rPr>
        <w:t>guidance to support students who are English learners, at-promise, advanced learners, and students with learning disabilities.</w:t>
      </w:r>
    </w:p>
    <w:bookmarkEnd w:id="6"/>
    <w:p w14:paraId="61E595DC" w14:textId="16F9E245" w:rsidR="6A53E29B" w:rsidRPr="00754967" w:rsidRDefault="6A53E29B" w:rsidP="00D0416E">
      <w:pPr>
        <w:pStyle w:val="Heading4"/>
      </w:pPr>
      <w:r w:rsidRPr="00754967">
        <w:t>Citations:</w:t>
      </w:r>
    </w:p>
    <w:p w14:paraId="370E9BD8" w14:textId="2DC1C118" w:rsidR="00A4558B" w:rsidRPr="00754967" w:rsidRDefault="00A4558B" w:rsidP="00105F87">
      <w:pPr>
        <w:pStyle w:val="ListParagraph"/>
        <w:numPr>
          <w:ilvl w:val="1"/>
          <w:numId w:val="3"/>
        </w:numPr>
        <w:spacing w:after="240" w:line="240" w:lineRule="auto"/>
        <w:contextualSpacing w:val="0"/>
        <w:rPr>
          <w:rFonts w:ascii="Arial" w:eastAsia="Arial" w:hAnsi="Arial" w:cs="Arial"/>
          <w:sz w:val="24"/>
          <w:szCs w:val="24"/>
        </w:rPr>
      </w:pPr>
      <w:r w:rsidRPr="00754967">
        <w:rPr>
          <w:rFonts w:ascii="Arial" w:eastAsia="Arial" w:hAnsi="Arial" w:cs="Arial"/>
          <w:sz w:val="24"/>
          <w:szCs w:val="24"/>
        </w:rPr>
        <w:t>Criterion 4</w:t>
      </w:r>
      <w:r w:rsidR="008437B0" w:rsidRPr="00754967">
        <w:rPr>
          <w:rFonts w:ascii="Arial" w:eastAsia="Arial" w:hAnsi="Arial" w:cs="Arial"/>
          <w:sz w:val="24"/>
          <w:szCs w:val="24"/>
        </w:rPr>
        <w:t>.3</w:t>
      </w:r>
      <w:r w:rsidRPr="00754967">
        <w:rPr>
          <w:rFonts w:ascii="Arial" w:eastAsia="Arial" w:hAnsi="Arial" w:cs="Arial"/>
          <w:sz w:val="24"/>
          <w:szCs w:val="24"/>
        </w:rPr>
        <w:t>: Grade 8 Algebra 1, 5 Practice Charts (PC), Units 4–6 (5 PC pp. 7–18)</w:t>
      </w:r>
    </w:p>
    <w:p w14:paraId="50940898" w14:textId="236B9F61" w:rsidR="00A4558B" w:rsidRPr="00754967" w:rsidRDefault="00A4558B" w:rsidP="00105F87">
      <w:pPr>
        <w:pStyle w:val="ListParagraph"/>
        <w:numPr>
          <w:ilvl w:val="1"/>
          <w:numId w:val="3"/>
        </w:numPr>
        <w:spacing w:after="240" w:line="240" w:lineRule="auto"/>
        <w:contextualSpacing w:val="0"/>
        <w:rPr>
          <w:rFonts w:ascii="Arial" w:eastAsia="Arial" w:hAnsi="Arial" w:cs="Arial"/>
          <w:sz w:val="24"/>
          <w:szCs w:val="24"/>
        </w:rPr>
      </w:pPr>
      <w:r w:rsidRPr="00754967">
        <w:rPr>
          <w:rFonts w:ascii="Arial" w:eastAsia="Arial" w:hAnsi="Arial" w:cs="Arial"/>
          <w:sz w:val="24"/>
          <w:szCs w:val="24"/>
        </w:rPr>
        <w:t>Criterion 4</w:t>
      </w:r>
      <w:r w:rsidR="008437B0" w:rsidRPr="00754967">
        <w:rPr>
          <w:rFonts w:ascii="Arial" w:eastAsia="Arial" w:hAnsi="Arial" w:cs="Arial"/>
          <w:sz w:val="24"/>
          <w:szCs w:val="24"/>
        </w:rPr>
        <w:t>.6</w:t>
      </w:r>
      <w:r w:rsidRPr="00754967">
        <w:rPr>
          <w:rFonts w:ascii="Arial" w:eastAsia="Arial" w:hAnsi="Arial" w:cs="Arial"/>
          <w:sz w:val="24"/>
          <w:szCs w:val="24"/>
        </w:rPr>
        <w:t xml:space="preserve">: Grade 8 Algebra 1, Enrichment Lessons (Ready for More), Unit 4, Lesson 8E, </w:t>
      </w:r>
      <w:hyperlink r:id="rId9" w:anchor="hs_lesson-370246-ready_for_more" w:tooltip="Enrichment Lessons (Ready for More), Unit 4, Lesson 8E" w:history="1">
        <w:r w:rsidR="00F8283E" w:rsidRPr="00754967">
          <w:rPr>
            <w:rStyle w:val="Hyperlink"/>
            <w:rFonts w:eastAsia="Arial" w:cs="Arial"/>
            <w:szCs w:val="24"/>
          </w:rPr>
          <w:t>https://access.openupresources.org/curricula/ca-k8-math/en/grade-8-algebra-1/unit-4/lesson-8/teacher.html#hs_lesson-370246-ready_for_more</w:t>
        </w:r>
      </w:hyperlink>
    </w:p>
    <w:p w14:paraId="39F0E06C" w14:textId="3C2C98E1" w:rsidR="6A53E29B" w:rsidRPr="00754967" w:rsidRDefault="6A53E29B" w:rsidP="00105F87">
      <w:pPr>
        <w:pStyle w:val="ListParagraph"/>
        <w:numPr>
          <w:ilvl w:val="1"/>
          <w:numId w:val="3"/>
        </w:numPr>
        <w:spacing w:after="240" w:line="240" w:lineRule="auto"/>
        <w:contextualSpacing w:val="0"/>
        <w:rPr>
          <w:rFonts w:ascii="Arial" w:hAnsi="Arial" w:cs="Arial"/>
          <w:sz w:val="24"/>
          <w:szCs w:val="24"/>
        </w:rPr>
      </w:pPr>
      <w:r w:rsidRPr="00754967">
        <w:rPr>
          <w:rFonts w:ascii="Arial" w:eastAsia="Arial" w:hAnsi="Arial" w:cs="Arial"/>
          <w:sz w:val="24"/>
          <w:szCs w:val="24"/>
        </w:rPr>
        <w:t xml:space="preserve">Criterion </w:t>
      </w:r>
      <w:r w:rsidR="00CB02D5" w:rsidRPr="00754967">
        <w:rPr>
          <w:rFonts w:ascii="Arial" w:eastAsia="Arial" w:hAnsi="Arial" w:cs="Arial"/>
          <w:sz w:val="24"/>
          <w:szCs w:val="24"/>
        </w:rPr>
        <w:t>4</w:t>
      </w:r>
      <w:r w:rsidR="008437B0" w:rsidRPr="00754967">
        <w:rPr>
          <w:rFonts w:ascii="Arial" w:eastAsia="Arial" w:hAnsi="Arial" w:cs="Arial"/>
          <w:sz w:val="24"/>
          <w:szCs w:val="24"/>
        </w:rPr>
        <w:t>.5</w:t>
      </w:r>
      <w:r w:rsidRPr="00754967">
        <w:rPr>
          <w:rFonts w:ascii="Arial" w:eastAsia="Arial" w:hAnsi="Arial" w:cs="Arial"/>
          <w:sz w:val="24"/>
          <w:szCs w:val="24"/>
        </w:rPr>
        <w:t xml:space="preserve">: Grade </w:t>
      </w:r>
      <w:r w:rsidR="00CB02D5" w:rsidRPr="00754967">
        <w:rPr>
          <w:rFonts w:ascii="Arial" w:eastAsia="Arial" w:hAnsi="Arial" w:cs="Arial"/>
          <w:sz w:val="24"/>
          <w:szCs w:val="24"/>
        </w:rPr>
        <w:t>8 Algebra 1</w:t>
      </w:r>
      <w:r w:rsidRPr="00754967">
        <w:rPr>
          <w:rFonts w:ascii="Arial" w:eastAsia="Arial" w:hAnsi="Arial" w:cs="Arial"/>
          <w:sz w:val="24"/>
          <w:szCs w:val="24"/>
        </w:rPr>
        <w:t xml:space="preserve">, </w:t>
      </w:r>
      <w:r w:rsidR="00A4558B" w:rsidRPr="00754967">
        <w:rPr>
          <w:rFonts w:ascii="Arial" w:eastAsia="Arial" w:hAnsi="Arial" w:cs="Arial"/>
          <w:sz w:val="24"/>
          <w:szCs w:val="24"/>
        </w:rPr>
        <w:t>Supports for English Learners/Language Routines, Unit 3, Lesson 1 TE p. 40</w:t>
      </w:r>
      <w:r w:rsidR="4BF2B552" w:rsidRPr="00754967">
        <w:rPr>
          <w:rFonts w:ascii="Arial" w:eastAsia="Arial" w:hAnsi="Arial" w:cs="Arial"/>
          <w:sz w:val="24"/>
          <w:szCs w:val="24"/>
        </w:rPr>
        <w:t>;</w:t>
      </w:r>
      <w:r w:rsidR="00A4558B" w:rsidRPr="00754967">
        <w:rPr>
          <w:rFonts w:ascii="Arial" w:eastAsia="Arial" w:hAnsi="Arial" w:cs="Arial"/>
          <w:sz w:val="24"/>
          <w:szCs w:val="24"/>
        </w:rPr>
        <w:t xml:space="preserve"> CG pp. 19–34</w:t>
      </w:r>
    </w:p>
    <w:p w14:paraId="68ACCE90" w14:textId="53655C53" w:rsidR="6A53E29B" w:rsidRPr="00754967" w:rsidRDefault="6A53E29B" w:rsidP="00105F87">
      <w:pPr>
        <w:pStyle w:val="ListParagraph"/>
        <w:numPr>
          <w:ilvl w:val="1"/>
          <w:numId w:val="3"/>
        </w:numPr>
        <w:spacing w:after="240" w:line="240" w:lineRule="auto"/>
        <w:contextualSpacing w:val="0"/>
        <w:rPr>
          <w:rFonts w:ascii="Arial" w:hAnsi="Arial" w:cs="Arial"/>
          <w:sz w:val="24"/>
          <w:szCs w:val="24"/>
        </w:rPr>
      </w:pPr>
      <w:r w:rsidRPr="00754967">
        <w:rPr>
          <w:rFonts w:ascii="Arial" w:eastAsia="Arial" w:hAnsi="Arial" w:cs="Arial"/>
          <w:sz w:val="24"/>
          <w:szCs w:val="24"/>
        </w:rPr>
        <w:t xml:space="preserve">Criterion </w:t>
      </w:r>
      <w:r w:rsidR="00CB02D5" w:rsidRPr="00754967">
        <w:rPr>
          <w:rFonts w:ascii="Arial" w:eastAsia="Arial" w:hAnsi="Arial" w:cs="Arial"/>
          <w:sz w:val="24"/>
          <w:szCs w:val="24"/>
        </w:rPr>
        <w:t>4</w:t>
      </w:r>
      <w:r w:rsidR="008437B0" w:rsidRPr="00754967">
        <w:rPr>
          <w:rFonts w:ascii="Arial" w:eastAsia="Arial" w:hAnsi="Arial" w:cs="Arial"/>
          <w:sz w:val="24"/>
          <w:szCs w:val="24"/>
        </w:rPr>
        <w:t>.6</w:t>
      </w:r>
      <w:r w:rsidRPr="00754967">
        <w:rPr>
          <w:rFonts w:ascii="Arial" w:eastAsia="Arial" w:hAnsi="Arial" w:cs="Arial"/>
          <w:sz w:val="24"/>
          <w:szCs w:val="24"/>
        </w:rPr>
        <w:t xml:space="preserve">: Grade </w:t>
      </w:r>
      <w:r w:rsidR="00CB02D5" w:rsidRPr="00754967">
        <w:rPr>
          <w:rFonts w:ascii="Arial" w:eastAsia="Arial" w:hAnsi="Arial" w:cs="Arial"/>
          <w:sz w:val="24"/>
          <w:szCs w:val="24"/>
        </w:rPr>
        <w:t>8 Algebra 1</w:t>
      </w:r>
      <w:r w:rsidRPr="00754967">
        <w:rPr>
          <w:rFonts w:ascii="Arial" w:eastAsia="Arial" w:hAnsi="Arial" w:cs="Arial"/>
          <w:sz w:val="24"/>
          <w:szCs w:val="24"/>
        </w:rPr>
        <w:t xml:space="preserve">, </w:t>
      </w:r>
      <w:r w:rsidR="00A4558B" w:rsidRPr="00754967">
        <w:rPr>
          <w:rFonts w:ascii="Arial" w:eastAsia="Arial" w:hAnsi="Arial" w:cs="Arial"/>
          <w:sz w:val="24"/>
          <w:szCs w:val="24"/>
        </w:rPr>
        <w:t>Unit 5, Lesson 2</w:t>
      </w:r>
      <w:r w:rsidR="002B560B" w:rsidRPr="00754967">
        <w:rPr>
          <w:rFonts w:ascii="Arial" w:eastAsia="Arial" w:hAnsi="Arial" w:cs="Arial"/>
          <w:sz w:val="24"/>
          <w:szCs w:val="24"/>
        </w:rPr>
        <w:t>,</w:t>
      </w:r>
      <w:r w:rsidR="00A4558B" w:rsidRPr="00754967">
        <w:rPr>
          <w:rFonts w:ascii="Arial" w:eastAsia="Arial" w:hAnsi="Arial" w:cs="Arial"/>
          <w:sz w:val="24"/>
          <w:szCs w:val="24"/>
        </w:rPr>
        <w:t xml:space="preserve"> TE pp. 65</w:t>
      </w:r>
      <w:r w:rsidR="00D74099" w:rsidRPr="00754967">
        <w:rPr>
          <w:rFonts w:ascii="Arial" w:eastAsia="Arial" w:hAnsi="Arial" w:cs="Arial"/>
          <w:sz w:val="24"/>
          <w:szCs w:val="24"/>
        </w:rPr>
        <w:t>–</w:t>
      </w:r>
      <w:r w:rsidR="00A4558B" w:rsidRPr="00754967">
        <w:rPr>
          <w:rFonts w:ascii="Arial" w:eastAsia="Arial" w:hAnsi="Arial" w:cs="Arial"/>
          <w:sz w:val="24"/>
          <w:szCs w:val="24"/>
        </w:rPr>
        <w:t xml:space="preserve">66, </w:t>
      </w:r>
      <w:hyperlink r:id="rId10" w:tooltip="Unit 5, Lesson 2, TE pp. 65–66">
        <w:r w:rsidR="00F8283E" w:rsidRPr="00754967">
          <w:rPr>
            <w:rStyle w:val="Hyperlink"/>
            <w:rFonts w:cs="Arial"/>
            <w:szCs w:val="24"/>
          </w:rPr>
          <w:t>https://access.openupresources.org/curricula/ca-k8-math/en/grade-8-algebra-1/unit-5/lesson-2/teacher.html</w:t>
        </w:r>
      </w:hyperlink>
    </w:p>
    <w:p w14:paraId="3127EEF2" w14:textId="74DDE651" w:rsidR="00F82D7B" w:rsidRPr="00754967" w:rsidRDefault="00F82D7B" w:rsidP="00D0416E">
      <w:pPr>
        <w:pStyle w:val="ListParagraph"/>
        <w:numPr>
          <w:ilvl w:val="1"/>
          <w:numId w:val="3"/>
        </w:numPr>
        <w:spacing w:before="240" w:after="0" w:line="240" w:lineRule="auto"/>
        <w:rPr>
          <w:rFonts w:ascii="Arial" w:hAnsi="Arial" w:cs="Arial"/>
          <w:sz w:val="24"/>
          <w:szCs w:val="24"/>
        </w:rPr>
      </w:pPr>
      <w:r w:rsidRPr="00754967">
        <w:rPr>
          <w:rFonts w:ascii="Arial" w:eastAsia="Arial" w:hAnsi="Arial" w:cs="Arial"/>
          <w:sz w:val="24"/>
          <w:szCs w:val="24"/>
        </w:rPr>
        <w:t>Criterion 4</w:t>
      </w:r>
      <w:r w:rsidR="008437B0" w:rsidRPr="00754967">
        <w:rPr>
          <w:rFonts w:ascii="Arial" w:eastAsia="Arial" w:hAnsi="Arial" w:cs="Arial"/>
          <w:sz w:val="24"/>
          <w:szCs w:val="24"/>
        </w:rPr>
        <w:t>.7</w:t>
      </w:r>
      <w:r w:rsidRPr="00754967">
        <w:rPr>
          <w:rFonts w:ascii="Arial" w:eastAsia="Arial" w:hAnsi="Arial" w:cs="Arial"/>
          <w:sz w:val="24"/>
          <w:szCs w:val="24"/>
        </w:rPr>
        <w:t xml:space="preserve">: Grade 8 Algebra 1, Unit 1, Lesson </w:t>
      </w:r>
      <w:r w:rsidR="002B560B" w:rsidRPr="00754967">
        <w:rPr>
          <w:rFonts w:ascii="Arial" w:eastAsia="Arial" w:hAnsi="Arial" w:cs="Arial"/>
          <w:sz w:val="24"/>
          <w:szCs w:val="24"/>
        </w:rPr>
        <w:t>,</w:t>
      </w:r>
      <w:r w:rsidRPr="00754967">
        <w:rPr>
          <w:rFonts w:ascii="Arial" w:eastAsia="Arial" w:hAnsi="Arial" w:cs="Arial"/>
          <w:sz w:val="24"/>
          <w:szCs w:val="24"/>
        </w:rPr>
        <w:t>7 SE p. 67</w:t>
      </w:r>
    </w:p>
    <w:p w14:paraId="05B46017" w14:textId="5E0F02A1" w:rsidR="6A53E29B" w:rsidRPr="00754967" w:rsidRDefault="6A53E29B" w:rsidP="00767F5B">
      <w:pPr>
        <w:pStyle w:val="Heading3"/>
      </w:pPr>
      <w:r w:rsidRPr="00754967">
        <w:t>Criteria Category 5: Instructional Planning and Support</w:t>
      </w:r>
    </w:p>
    <w:p w14:paraId="6467CA15" w14:textId="7766869D" w:rsidR="00030522" w:rsidRPr="00754967" w:rsidRDefault="00030522" w:rsidP="00D0416E">
      <w:pPr>
        <w:spacing w:before="160" w:after="0" w:line="240" w:lineRule="auto"/>
        <w:rPr>
          <w:rFonts w:ascii="Arial" w:eastAsia="Arial" w:hAnsi="Arial" w:cs="Arial"/>
          <w:sz w:val="24"/>
          <w:szCs w:val="24"/>
        </w:rPr>
      </w:pPr>
      <w:bookmarkStart w:id="7" w:name="_Hlk183527834"/>
      <w:r w:rsidRPr="00754967">
        <w:rPr>
          <w:rFonts w:ascii="Arial" w:eastAsia="Arial" w:hAnsi="Arial" w:cs="Arial"/>
          <w:sz w:val="24"/>
          <w:szCs w:val="24"/>
        </w:rPr>
        <w:t>The instructional materials</w:t>
      </w:r>
      <w:r w:rsidR="009E05A5" w:rsidRPr="00754967">
        <w:rPr>
          <w:rFonts w:ascii="Arial" w:eastAsia="Arial" w:hAnsi="Arial" w:cs="Arial"/>
          <w:sz w:val="24"/>
          <w:szCs w:val="24"/>
        </w:rPr>
        <w:t xml:space="preserve"> </w:t>
      </w:r>
      <w:r w:rsidRPr="00754967">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7"/>
    <w:p w14:paraId="045EC1AA" w14:textId="7FE08FBE" w:rsidR="6A53E29B" w:rsidRPr="00754967" w:rsidRDefault="6A53E29B" w:rsidP="00D0416E">
      <w:pPr>
        <w:pStyle w:val="Heading4"/>
      </w:pPr>
      <w:r w:rsidRPr="00754967">
        <w:t>Citations:</w:t>
      </w:r>
    </w:p>
    <w:p w14:paraId="602B5367" w14:textId="38452255" w:rsidR="00F8283E" w:rsidRPr="00754967" w:rsidRDefault="002F0F8B" w:rsidP="00105F87">
      <w:pPr>
        <w:pStyle w:val="ListParagraph"/>
        <w:numPr>
          <w:ilvl w:val="1"/>
          <w:numId w:val="2"/>
        </w:numPr>
        <w:spacing w:after="240" w:line="240" w:lineRule="auto"/>
        <w:contextualSpacing w:val="0"/>
        <w:rPr>
          <w:rFonts w:ascii="Arial" w:hAnsi="Arial" w:cs="Arial"/>
          <w:sz w:val="24"/>
          <w:szCs w:val="24"/>
        </w:rPr>
      </w:pPr>
      <w:r w:rsidRPr="00754967">
        <w:rPr>
          <w:rFonts w:ascii="Arial" w:eastAsia="Arial" w:hAnsi="Arial" w:cs="Arial"/>
          <w:sz w:val="24"/>
          <w:szCs w:val="24"/>
        </w:rPr>
        <w:t>Criterion 5</w:t>
      </w:r>
      <w:r w:rsidR="008437B0" w:rsidRPr="00754967">
        <w:rPr>
          <w:rFonts w:ascii="Arial" w:eastAsia="Arial" w:hAnsi="Arial" w:cs="Arial"/>
          <w:sz w:val="24"/>
          <w:szCs w:val="24"/>
        </w:rPr>
        <w:t>.1</w:t>
      </w:r>
      <w:r w:rsidRPr="00754967">
        <w:rPr>
          <w:rFonts w:ascii="Arial" w:eastAsia="Arial" w:hAnsi="Arial" w:cs="Arial"/>
          <w:sz w:val="24"/>
          <w:szCs w:val="24"/>
        </w:rPr>
        <w:t>: Grade 8 Algebra 1, Unit 5, Lesson 2</w:t>
      </w:r>
      <w:r w:rsidR="002B560B" w:rsidRPr="00754967">
        <w:rPr>
          <w:rFonts w:ascii="Arial" w:eastAsia="Arial" w:hAnsi="Arial" w:cs="Arial"/>
          <w:sz w:val="24"/>
          <w:szCs w:val="24"/>
        </w:rPr>
        <w:t>,</w:t>
      </w:r>
      <w:r w:rsidRPr="00754967">
        <w:rPr>
          <w:rFonts w:ascii="Arial" w:eastAsia="Arial" w:hAnsi="Arial" w:cs="Arial"/>
          <w:sz w:val="24"/>
          <w:szCs w:val="24"/>
        </w:rPr>
        <w:t xml:space="preserve"> TE pp. 65</w:t>
      </w:r>
      <w:r w:rsidR="00D74099" w:rsidRPr="00754967">
        <w:rPr>
          <w:rFonts w:ascii="Arial" w:eastAsia="Arial" w:hAnsi="Arial" w:cs="Arial"/>
          <w:sz w:val="24"/>
          <w:szCs w:val="24"/>
        </w:rPr>
        <w:t>–</w:t>
      </w:r>
      <w:r w:rsidRPr="00754967">
        <w:rPr>
          <w:rFonts w:ascii="Arial" w:eastAsia="Arial" w:hAnsi="Arial" w:cs="Arial"/>
          <w:sz w:val="24"/>
          <w:szCs w:val="24"/>
        </w:rPr>
        <w:t xml:space="preserve">66, </w:t>
      </w:r>
      <w:hyperlink r:id="rId11" w:tooltip="Unit 5, Lesson 2, TE pp. 65–66">
        <w:r w:rsidR="00F8283E" w:rsidRPr="00754967">
          <w:rPr>
            <w:rStyle w:val="Hyperlink"/>
            <w:rFonts w:eastAsia="Arial" w:cs="Arial"/>
            <w:szCs w:val="24"/>
          </w:rPr>
          <w:t>https://access.openupresources.org/curricula/ca-k8-math/en/grade-8-algebra-1/unit-5/lesson-2/teacher.html</w:t>
        </w:r>
      </w:hyperlink>
    </w:p>
    <w:p w14:paraId="19A60142" w14:textId="79DC9043" w:rsidR="6A53E29B" w:rsidRPr="00754967" w:rsidRDefault="6A53E29B" w:rsidP="00105F87">
      <w:pPr>
        <w:pStyle w:val="ListParagraph"/>
        <w:numPr>
          <w:ilvl w:val="1"/>
          <w:numId w:val="2"/>
        </w:numPr>
        <w:spacing w:after="240" w:line="240" w:lineRule="auto"/>
        <w:contextualSpacing w:val="0"/>
        <w:rPr>
          <w:rFonts w:ascii="Arial" w:eastAsia="Arial" w:hAnsi="Arial" w:cs="Arial"/>
          <w:sz w:val="24"/>
          <w:szCs w:val="24"/>
        </w:rPr>
      </w:pPr>
      <w:r w:rsidRPr="00754967">
        <w:rPr>
          <w:rFonts w:ascii="Arial" w:eastAsia="Arial" w:hAnsi="Arial" w:cs="Arial"/>
          <w:sz w:val="24"/>
          <w:szCs w:val="24"/>
        </w:rPr>
        <w:t xml:space="preserve">Criterion </w:t>
      </w:r>
      <w:r w:rsidR="00084FE9" w:rsidRPr="00754967">
        <w:rPr>
          <w:rFonts w:ascii="Arial" w:eastAsia="Arial" w:hAnsi="Arial" w:cs="Arial"/>
          <w:sz w:val="24"/>
          <w:szCs w:val="24"/>
        </w:rPr>
        <w:t>5</w:t>
      </w:r>
      <w:r w:rsidR="008437B0" w:rsidRPr="00754967">
        <w:rPr>
          <w:rFonts w:ascii="Arial" w:eastAsia="Arial" w:hAnsi="Arial" w:cs="Arial"/>
          <w:sz w:val="24"/>
          <w:szCs w:val="24"/>
        </w:rPr>
        <w:t>.3</w:t>
      </w:r>
      <w:r w:rsidRPr="00754967">
        <w:rPr>
          <w:rFonts w:ascii="Arial" w:eastAsia="Arial" w:hAnsi="Arial" w:cs="Arial"/>
          <w:sz w:val="24"/>
          <w:szCs w:val="24"/>
        </w:rPr>
        <w:t xml:space="preserve">: Grade </w:t>
      </w:r>
      <w:r w:rsidR="00084FE9" w:rsidRPr="00754967">
        <w:rPr>
          <w:rFonts w:ascii="Arial" w:eastAsia="Arial" w:hAnsi="Arial" w:cs="Arial"/>
          <w:sz w:val="24"/>
          <w:szCs w:val="24"/>
        </w:rPr>
        <w:t>8 Algebra 1</w:t>
      </w:r>
      <w:r w:rsidRPr="00754967">
        <w:rPr>
          <w:rFonts w:ascii="Arial" w:eastAsia="Arial" w:hAnsi="Arial" w:cs="Arial"/>
          <w:sz w:val="24"/>
          <w:szCs w:val="24"/>
        </w:rPr>
        <w:t xml:space="preserve">, </w:t>
      </w:r>
      <w:r w:rsidR="00084FE9" w:rsidRPr="00754967">
        <w:rPr>
          <w:rFonts w:ascii="Arial" w:eastAsia="Arial" w:hAnsi="Arial" w:cs="Arial"/>
          <w:sz w:val="24"/>
          <w:szCs w:val="24"/>
        </w:rPr>
        <w:t>CG–How to Use the Materials, Scope and Sequence</w:t>
      </w:r>
      <w:r w:rsidR="002B560B" w:rsidRPr="00754967">
        <w:rPr>
          <w:rFonts w:ascii="Arial" w:eastAsia="Arial" w:hAnsi="Arial" w:cs="Arial"/>
          <w:sz w:val="24"/>
          <w:szCs w:val="24"/>
        </w:rPr>
        <w:t>,</w:t>
      </w:r>
      <w:r w:rsidR="00084FE9" w:rsidRPr="00754967">
        <w:rPr>
          <w:rFonts w:ascii="Arial" w:eastAsia="Arial" w:hAnsi="Arial" w:cs="Arial"/>
          <w:sz w:val="24"/>
          <w:szCs w:val="24"/>
        </w:rPr>
        <w:t xml:space="preserve"> CG pp. 13–18 and </w:t>
      </w:r>
      <w:r w:rsidR="62233870" w:rsidRPr="00754967">
        <w:rPr>
          <w:rFonts w:ascii="Arial" w:eastAsia="Arial" w:hAnsi="Arial" w:cs="Arial"/>
          <w:sz w:val="24"/>
          <w:szCs w:val="24"/>
        </w:rPr>
        <w:t xml:space="preserve">pp. </w:t>
      </w:r>
      <w:r w:rsidR="00084FE9" w:rsidRPr="00754967">
        <w:rPr>
          <w:rFonts w:ascii="Arial" w:eastAsia="Arial" w:hAnsi="Arial" w:cs="Arial"/>
          <w:sz w:val="24"/>
          <w:szCs w:val="24"/>
        </w:rPr>
        <w:t>46–50</w:t>
      </w:r>
    </w:p>
    <w:p w14:paraId="43270F0D" w14:textId="07812C42" w:rsidR="00F8283E" w:rsidRPr="00754967" w:rsidRDefault="6A53E29B" w:rsidP="00105F87">
      <w:pPr>
        <w:pStyle w:val="ListParagraph"/>
        <w:numPr>
          <w:ilvl w:val="1"/>
          <w:numId w:val="2"/>
        </w:numPr>
        <w:spacing w:after="240" w:line="240" w:lineRule="auto"/>
        <w:contextualSpacing w:val="0"/>
        <w:rPr>
          <w:rFonts w:ascii="Arial" w:hAnsi="Arial" w:cs="Arial"/>
          <w:sz w:val="24"/>
          <w:szCs w:val="24"/>
        </w:rPr>
      </w:pPr>
      <w:r w:rsidRPr="00754967">
        <w:rPr>
          <w:rFonts w:ascii="Arial" w:eastAsia="Arial" w:hAnsi="Arial" w:cs="Arial"/>
          <w:sz w:val="24"/>
          <w:szCs w:val="24"/>
        </w:rPr>
        <w:t xml:space="preserve">Criterion </w:t>
      </w:r>
      <w:r w:rsidR="00084FE9" w:rsidRPr="00754967">
        <w:rPr>
          <w:rFonts w:ascii="Arial" w:eastAsia="Arial" w:hAnsi="Arial" w:cs="Arial"/>
          <w:sz w:val="24"/>
          <w:szCs w:val="24"/>
        </w:rPr>
        <w:t>5</w:t>
      </w:r>
      <w:r w:rsidR="008437B0" w:rsidRPr="00754967">
        <w:rPr>
          <w:rFonts w:ascii="Arial" w:eastAsia="Arial" w:hAnsi="Arial" w:cs="Arial"/>
          <w:sz w:val="24"/>
          <w:szCs w:val="24"/>
        </w:rPr>
        <w:t>.4</w:t>
      </w:r>
      <w:r w:rsidRPr="00754967">
        <w:rPr>
          <w:rFonts w:ascii="Arial" w:eastAsia="Arial" w:hAnsi="Arial" w:cs="Arial"/>
          <w:sz w:val="24"/>
          <w:szCs w:val="24"/>
        </w:rPr>
        <w:t xml:space="preserve">: Grade </w:t>
      </w:r>
      <w:r w:rsidR="00084FE9" w:rsidRPr="00754967">
        <w:rPr>
          <w:rFonts w:ascii="Arial" w:eastAsia="Arial" w:hAnsi="Arial" w:cs="Arial"/>
          <w:sz w:val="24"/>
          <w:szCs w:val="24"/>
        </w:rPr>
        <w:t>8 Algebra 1</w:t>
      </w:r>
      <w:r w:rsidRPr="00754967">
        <w:rPr>
          <w:rFonts w:ascii="Arial" w:eastAsia="Arial" w:hAnsi="Arial" w:cs="Arial"/>
          <w:sz w:val="24"/>
          <w:szCs w:val="24"/>
        </w:rPr>
        <w:t xml:space="preserve">, </w:t>
      </w:r>
      <w:r w:rsidR="00084FE9" w:rsidRPr="00754967">
        <w:rPr>
          <w:rFonts w:ascii="Arial" w:eastAsia="Arial" w:hAnsi="Arial" w:cs="Arial"/>
          <w:sz w:val="24"/>
          <w:szCs w:val="24"/>
        </w:rPr>
        <w:t xml:space="preserve">CG-Scope and Sequence-Unit Overviews CG pp. 46–65, </w:t>
      </w:r>
      <w:hyperlink r:id="rId12" w:tooltip=", CG-Scope and Sequence-Unit Overviews CG pp. 46–65">
        <w:r w:rsidR="00F8283E" w:rsidRPr="00754967">
          <w:rPr>
            <w:rStyle w:val="Hyperlink"/>
            <w:rFonts w:cs="Arial"/>
            <w:szCs w:val="24"/>
          </w:rPr>
          <w:t>https://access.openupresources.org/curricula/ca-k8-math/en/grade-8-algebra-1/introduction/teacher_course_guide.html</w:t>
        </w:r>
      </w:hyperlink>
    </w:p>
    <w:p w14:paraId="62E9DF55" w14:textId="32F26B7F" w:rsidR="6A53E29B" w:rsidRPr="00754967" w:rsidRDefault="6A53E29B" w:rsidP="00105F87">
      <w:pPr>
        <w:pStyle w:val="ListParagraph"/>
        <w:numPr>
          <w:ilvl w:val="1"/>
          <w:numId w:val="2"/>
        </w:numPr>
        <w:spacing w:after="240" w:line="240" w:lineRule="auto"/>
        <w:contextualSpacing w:val="0"/>
        <w:rPr>
          <w:rFonts w:ascii="Arial" w:hAnsi="Arial" w:cs="Arial"/>
          <w:sz w:val="24"/>
          <w:szCs w:val="24"/>
        </w:rPr>
      </w:pPr>
      <w:r w:rsidRPr="00754967">
        <w:rPr>
          <w:rFonts w:ascii="Arial" w:eastAsia="Arial" w:hAnsi="Arial" w:cs="Arial"/>
          <w:sz w:val="24"/>
          <w:szCs w:val="24"/>
        </w:rPr>
        <w:t xml:space="preserve">Criterion </w:t>
      </w:r>
      <w:r w:rsidR="00084FE9" w:rsidRPr="00754967">
        <w:rPr>
          <w:rFonts w:ascii="Arial" w:eastAsia="Arial" w:hAnsi="Arial" w:cs="Arial"/>
          <w:sz w:val="24"/>
          <w:szCs w:val="24"/>
        </w:rPr>
        <w:t>5</w:t>
      </w:r>
      <w:r w:rsidR="008437B0" w:rsidRPr="00754967">
        <w:rPr>
          <w:rFonts w:ascii="Arial" w:eastAsia="Arial" w:hAnsi="Arial" w:cs="Arial"/>
          <w:sz w:val="24"/>
          <w:szCs w:val="24"/>
        </w:rPr>
        <w:t>.5</w:t>
      </w:r>
      <w:r w:rsidRPr="00754967">
        <w:rPr>
          <w:rFonts w:ascii="Arial" w:eastAsia="Arial" w:hAnsi="Arial" w:cs="Arial"/>
          <w:sz w:val="24"/>
          <w:szCs w:val="24"/>
        </w:rPr>
        <w:t xml:space="preserve">: Grade </w:t>
      </w:r>
      <w:r w:rsidR="00084FE9" w:rsidRPr="00754967">
        <w:rPr>
          <w:rFonts w:ascii="Arial" w:eastAsia="Arial" w:hAnsi="Arial" w:cs="Arial"/>
          <w:sz w:val="24"/>
          <w:szCs w:val="24"/>
        </w:rPr>
        <w:t>8 Algebra 1</w:t>
      </w:r>
      <w:r w:rsidRPr="00754967">
        <w:rPr>
          <w:rFonts w:ascii="Arial" w:eastAsia="Arial" w:hAnsi="Arial" w:cs="Arial"/>
          <w:sz w:val="24"/>
          <w:szCs w:val="24"/>
        </w:rPr>
        <w:t xml:space="preserve">, </w:t>
      </w:r>
      <w:r w:rsidR="00084FE9" w:rsidRPr="00754967">
        <w:rPr>
          <w:rFonts w:ascii="Arial" w:eastAsia="Arial" w:hAnsi="Arial" w:cs="Arial"/>
          <w:sz w:val="24"/>
          <w:szCs w:val="24"/>
        </w:rPr>
        <w:t>Unit 8 Overview</w:t>
      </w:r>
      <w:r w:rsidR="002B560B" w:rsidRPr="00754967">
        <w:rPr>
          <w:rFonts w:ascii="Arial" w:eastAsia="Arial" w:hAnsi="Arial" w:cs="Arial"/>
          <w:sz w:val="24"/>
          <w:szCs w:val="24"/>
        </w:rPr>
        <w:t>,</w:t>
      </w:r>
      <w:r w:rsidR="00084FE9" w:rsidRPr="00754967">
        <w:rPr>
          <w:rFonts w:ascii="Arial" w:eastAsia="Arial" w:hAnsi="Arial" w:cs="Arial"/>
          <w:sz w:val="24"/>
          <w:szCs w:val="24"/>
        </w:rPr>
        <w:t xml:space="preserve"> TE p. 8, </w:t>
      </w:r>
      <w:hyperlink r:id="rId13" w:tooltip=", Unit 8 Overview, TE">
        <w:r w:rsidR="00F8283E" w:rsidRPr="00754967">
          <w:rPr>
            <w:rStyle w:val="Hyperlink"/>
            <w:rFonts w:cs="Arial"/>
            <w:szCs w:val="24"/>
          </w:rPr>
          <w:t>https://access.openupresources.org/curricula/ca-k8-math/en/grade-8-algebra-1/unit-8/teacher.html</w:t>
        </w:r>
      </w:hyperlink>
    </w:p>
    <w:p w14:paraId="1710DA03" w14:textId="149ABAC1" w:rsidR="00084FE9" w:rsidRPr="00754967" w:rsidRDefault="00084FE9" w:rsidP="002B560B">
      <w:pPr>
        <w:pStyle w:val="ListParagraph"/>
        <w:numPr>
          <w:ilvl w:val="1"/>
          <w:numId w:val="2"/>
        </w:numPr>
        <w:spacing w:before="120" w:after="120" w:line="240" w:lineRule="auto"/>
        <w:contextualSpacing w:val="0"/>
        <w:rPr>
          <w:rFonts w:ascii="Arial" w:hAnsi="Arial" w:cs="Arial"/>
          <w:sz w:val="24"/>
          <w:szCs w:val="24"/>
        </w:rPr>
      </w:pPr>
      <w:r w:rsidRPr="00754967">
        <w:rPr>
          <w:rFonts w:ascii="Arial" w:eastAsia="Arial" w:hAnsi="Arial" w:cs="Arial"/>
          <w:sz w:val="24"/>
          <w:szCs w:val="24"/>
        </w:rPr>
        <w:t>Criterion 5</w:t>
      </w:r>
      <w:r w:rsidR="00A04521" w:rsidRPr="00754967">
        <w:rPr>
          <w:rFonts w:ascii="Arial" w:eastAsia="Arial" w:hAnsi="Arial" w:cs="Arial"/>
          <w:sz w:val="24"/>
          <w:szCs w:val="24"/>
        </w:rPr>
        <w:t>.9</w:t>
      </w:r>
      <w:r w:rsidRPr="00754967">
        <w:rPr>
          <w:rFonts w:ascii="Arial" w:eastAsia="Arial" w:hAnsi="Arial" w:cs="Arial"/>
          <w:sz w:val="24"/>
          <w:szCs w:val="24"/>
        </w:rPr>
        <w:t>: Grade 8 Algebra 1, Unit 3, Lesson 1</w:t>
      </w:r>
      <w:r w:rsidR="002B560B" w:rsidRPr="00754967">
        <w:rPr>
          <w:rFonts w:ascii="Arial" w:eastAsia="Arial" w:hAnsi="Arial" w:cs="Arial"/>
          <w:sz w:val="24"/>
          <w:szCs w:val="24"/>
        </w:rPr>
        <w:t>,</w:t>
      </w:r>
      <w:r w:rsidRPr="00754967">
        <w:rPr>
          <w:rFonts w:ascii="Arial" w:eastAsia="Arial" w:hAnsi="Arial" w:cs="Arial"/>
          <w:sz w:val="24"/>
          <w:szCs w:val="24"/>
        </w:rPr>
        <w:t xml:space="preserve"> TE p. 40</w:t>
      </w:r>
      <w:r w:rsidR="002B560B" w:rsidRPr="00754967">
        <w:rPr>
          <w:rFonts w:ascii="Arial" w:eastAsia="Arial" w:hAnsi="Arial" w:cs="Arial"/>
          <w:sz w:val="24"/>
          <w:szCs w:val="24"/>
        </w:rPr>
        <w:t xml:space="preserve"> and</w:t>
      </w:r>
      <w:r w:rsidRPr="00754967">
        <w:rPr>
          <w:rFonts w:ascii="Arial" w:eastAsia="Arial" w:hAnsi="Arial" w:cs="Arial"/>
          <w:sz w:val="24"/>
          <w:szCs w:val="24"/>
        </w:rPr>
        <w:t xml:space="preserve"> CG pp.</w:t>
      </w:r>
      <w:r w:rsidR="00754967" w:rsidRPr="00754967">
        <w:rPr>
          <w:rFonts w:ascii="Arial" w:eastAsia="Arial" w:hAnsi="Arial" w:cs="Arial"/>
          <w:sz w:val="24"/>
          <w:szCs w:val="24"/>
        </w:rPr>
        <w:t> </w:t>
      </w:r>
      <w:r w:rsidRPr="00754967">
        <w:rPr>
          <w:rFonts w:ascii="Arial" w:eastAsia="Arial" w:hAnsi="Arial" w:cs="Arial"/>
          <w:sz w:val="24"/>
          <w:szCs w:val="24"/>
        </w:rPr>
        <w:t>19–34</w:t>
      </w:r>
    </w:p>
    <w:p w14:paraId="7CB5D038" w14:textId="15F1755C" w:rsidR="6A53E29B" w:rsidRPr="00754967" w:rsidRDefault="6A53E29B" w:rsidP="00767F5B">
      <w:pPr>
        <w:pStyle w:val="Heading2"/>
      </w:pPr>
      <w:r w:rsidRPr="00754967">
        <w:t>Edits and Corrections:</w:t>
      </w:r>
    </w:p>
    <w:p w14:paraId="425D087A" w14:textId="1312392C" w:rsidR="6A53E29B" w:rsidRPr="00754967" w:rsidRDefault="6A53E29B" w:rsidP="005C5377">
      <w:pPr>
        <w:spacing w:after="240" w:line="240" w:lineRule="auto"/>
        <w:rPr>
          <w:rFonts w:ascii="Arial" w:eastAsia="Arial" w:hAnsi="Arial" w:cs="Arial"/>
          <w:sz w:val="24"/>
          <w:szCs w:val="24"/>
        </w:rPr>
      </w:pPr>
      <w:r w:rsidRPr="00754967">
        <w:rPr>
          <w:rFonts w:ascii="Arial" w:eastAsia="Arial" w:hAnsi="Arial" w:cs="Arial"/>
          <w:sz w:val="24"/>
          <w:szCs w:val="24"/>
        </w:rPr>
        <w:t>The following edits and corrections must be made as a condition of adoption:</w:t>
      </w:r>
    </w:p>
    <w:tbl>
      <w:tblPr>
        <w:tblW w:w="105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1455"/>
        <w:gridCol w:w="1620"/>
        <w:gridCol w:w="1615"/>
        <w:gridCol w:w="1835"/>
        <w:gridCol w:w="1860"/>
        <w:gridCol w:w="1620"/>
      </w:tblGrid>
      <w:tr w:rsidR="00134718" w:rsidRPr="00754967" w14:paraId="39CFB5A1" w14:textId="77777777" w:rsidTr="002B560B">
        <w:trPr>
          <w:cantSplit/>
          <w:trHeight w:val="510"/>
          <w:tblHeader/>
        </w:trPr>
        <w:tc>
          <w:tcPr>
            <w:tcW w:w="585" w:type="dxa"/>
            <w:tcMar>
              <w:top w:w="100" w:type="dxa"/>
              <w:left w:w="100" w:type="dxa"/>
              <w:bottom w:w="100" w:type="dxa"/>
              <w:right w:w="100" w:type="dxa"/>
            </w:tcMar>
          </w:tcPr>
          <w:p w14:paraId="1668FB26" w14:textId="2BC2FFAE" w:rsidR="00134718" w:rsidRPr="00754967" w:rsidRDefault="006E020A" w:rsidP="00FE3F97">
            <w:pPr>
              <w:spacing w:after="0" w:line="240" w:lineRule="auto"/>
              <w:rPr>
                <w:rFonts w:ascii="Arial" w:eastAsia="Arial" w:hAnsi="Arial" w:cs="Arial"/>
                <w:b/>
                <w:bCs/>
                <w:sz w:val="24"/>
                <w:szCs w:val="24"/>
              </w:rPr>
            </w:pPr>
            <w:r w:rsidRPr="00754967">
              <w:rPr>
                <w:rFonts w:ascii="Arial" w:eastAsia="Arial" w:hAnsi="Arial" w:cs="Arial"/>
                <w:b/>
                <w:bCs/>
                <w:sz w:val="24"/>
                <w:szCs w:val="24"/>
              </w:rPr>
              <w:t>#</w:t>
            </w:r>
          </w:p>
        </w:tc>
        <w:tc>
          <w:tcPr>
            <w:tcW w:w="1455" w:type="dxa"/>
            <w:tcMar>
              <w:top w:w="100" w:type="dxa"/>
              <w:left w:w="100" w:type="dxa"/>
              <w:bottom w:w="100" w:type="dxa"/>
              <w:right w:w="100" w:type="dxa"/>
            </w:tcMar>
          </w:tcPr>
          <w:p w14:paraId="5477ACB5" w14:textId="77777777" w:rsidR="00134718" w:rsidRPr="00754967" w:rsidRDefault="00134718" w:rsidP="00FE3F97">
            <w:pPr>
              <w:spacing w:after="0" w:line="240" w:lineRule="auto"/>
              <w:rPr>
                <w:rFonts w:ascii="Arial" w:eastAsia="Arial" w:hAnsi="Arial" w:cs="Arial"/>
                <w:b/>
                <w:bCs/>
                <w:sz w:val="24"/>
                <w:szCs w:val="24"/>
              </w:rPr>
            </w:pPr>
            <w:r w:rsidRPr="00754967">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754967" w:rsidRDefault="00134718" w:rsidP="00FE3F97">
            <w:pPr>
              <w:spacing w:after="0" w:line="240" w:lineRule="auto"/>
              <w:rPr>
                <w:rFonts w:ascii="Arial" w:eastAsia="Arial" w:hAnsi="Arial" w:cs="Arial"/>
                <w:b/>
                <w:bCs/>
                <w:sz w:val="24"/>
                <w:szCs w:val="24"/>
              </w:rPr>
            </w:pPr>
            <w:r w:rsidRPr="00754967">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754967" w:rsidRDefault="00134718" w:rsidP="00FE3F97">
            <w:pPr>
              <w:spacing w:after="0" w:line="240" w:lineRule="auto"/>
              <w:rPr>
                <w:rFonts w:ascii="Arial" w:eastAsia="Arial" w:hAnsi="Arial" w:cs="Arial"/>
                <w:b/>
                <w:bCs/>
                <w:sz w:val="24"/>
                <w:szCs w:val="24"/>
              </w:rPr>
            </w:pPr>
            <w:r w:rsidRPr="00754967">
              <w:rPr>
                <w:rFonts w:ascii="Arial" w:eastAsia="Arial" w:hAnsi="Arial" w:cs="Arial"/>
                <w:b/>
                <w:bCs/>
                <w:sz w:val="24"/>
                <w:szCs w:val="24"/>
              </w:rPr>
              <w:t>Page number</w:t>
            </w:r>
            <w:r w:rsidR="00FE3F97" w:rsidRPr="00754967">
              <w:rPr>
                <w:rFonts w:ascii="Arial" w:eastAsia="Arial" w:hAnsi="Arial" w:cs="Arial"/>
                <w:b/>
                <w:bCs/>
                <w:sz w:val="24"/>
                <w:szCs w:val="24"/>
              </w:rPr>
              <w:t xml:space="preserve"> or </w:t>
            </w:r>
            <w:r w:rsidR="000D74B2" w:rsidRPr="00754967">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754967" w:rsidRDefault="00134718" w:rsidP="00FE3F97">
            <w:pPr>
              <w:spacing w:after="0" w:line="240" w:lineRule="auto"/>
              <w:rPr>
                <w:rFonts w:ascii="Arial" w:eastAsia="Arial" w:hAnsi="Arial" w:cs="Arial"/>
                <w:b/>
                <w:bCs/>
                <w:sz w:val="24"/>
                <w:szCs w:val="24"/>
              </w:rPr>
            </w:pPr>
            <w:r w:rsidRPr="00754967">
              <w:rPr>
                <w:rFonts w:ascii="Arial" w:eastAsia="Arial" w:hAnsi="Arial" w:cs="Arial"/>
                <w:b/>
                <w:bCs/>
                <w:sz w:val="24"/>
                <w:szCs w:val="24"/>
              </w:rPr>
              <w:t>Current text</w:t>
            </w:r>
          </w:p>
        </w:tc>
        <w:tc>
          <w:tcPr>
            <w:tcW w:w="1860" w:type="dxa"/>
            <w:tcMar>
              <w:top w:w="100" w:type="dxa"/>
              <w:left w:w="100" w:type="dxa"/>
              <w:bottom w:w="100" w:type="dxa"/>
              <w:right w:w="100" w:type="dxa"/>
            </w:tcMar>
          </w:tcPr>
          <w:p w14:paraId="106F97C6" w14:textId="77777777" w:rsidR="00134718" w:rsidRPr="00754967" w:rsidRDefault="00134718" w:rsidP="00FE3F97">
            <w:pPr>
              <w:spacing w:after="0" w:line="240" w:lineRule="auto"/>
              <w:rPr>
                <w:rFonts w:ascii="Arial" w:eastAsia="Arial" w:hAnsi="Arial" w:cs="Arial"/>
                <w:b/>
                <w:bCs/>
                <w:sz w:val="24"/>
                <w:szCs w:val="24"/>
              </w:rPr>
            </w:pPr>
            <w:r w:rsidRPr="00754967">
              <w:rPr>
                <w:rFonts w:ascii="Arial" w:eastAsia="Arial" w:hAnsi="Arial" w:cs="Arial"/>
                <w:b/>
                <w:bCs/>
                <w:sz w:val="24"/>
                <w:szCs w:val="24"/>
              </w:rPr>
              <w:t>Proposed corrected text</w:t>
            </w:r>
          </w:p>
        </w:tc>
        <w:tc>
          <w:tcPr>
            <w:tcW w:w="1620" w:type="dxa"/>
            <w:tcMar>
              <w:top w:w="100" w:type="dxa"/>
              <w:left w:w="100" w:type="dxa"/>
              <w:bottom w:w="100" w:type="dxa"/>
              <w:right w:w="100" w:type="dxa"/>
            </w:tcMar>
          </w:tcPr>
          <w:p w14:paraId="241E4F2A" w14:textId="77777777" w:rsidR="00134718" w:rsidRPr="00754967" w:rsidRDefault="00134718" w:rsidP="00FE3F97">
            <w:pPr>
              <w:spacing w:after="0" w:line="240" w:lineRule="auto"/>
              <w:rPr>
                <w:rFonts w:ascii="Arial" w:eastAsia="Arial" w:hAnsi="Arial" w:cs="Arial"/>
                <w:b/>
                <w:bCs/>
                <w:sz w:val="24"/>
                <w:szCs w:val="24"/>
              </w:rPr>
            </w:pPr>
            <w:r w:rsidRPr="00754967">
              <w:rPr>
                <w:rFonts w:ascii="Arial" w:eastAsia="Arial" w:hAnsi="Arial" w:cs="Arial"/>
                <w:b/>
                <w:bCs/>
                <w:sz w:val="24"/>
                <w:szCs w:val="24"/>
              </w:rPr>
              <w:t>Reason for edit</w:t>
            </w:r>
          </w:p>
        </w:tc>
      </w:tr>
      <w:tr w:rsidR="00134718" w:rsidRPr="00754967" w14:paraId="3F8785F1" w14:textId="77777777" w:rsidTr="002B560B">
        <w:trPr>
          <w:cantSplit/>
          <w:trHeight w:val="115"/>
        </w:trPr>
        <w:tc>
          <w:tcPr>
            <w:tcW w:w="585" w:type="dxa"/>
            <w:tcMar>
              <w:top w:w="100" w:type="dxa"/>
              <w:left w:w="100" w:type="dxa"/>
              <w:bottom w:w="100" w:type="dxa"/>
              <w:right w:w="100" w:type="dxa"/>
            </w:tcMar>
          </w:tcPr>
          <w:p w14:paraId="7077C43E" w14:textId="77777777" w:rsidR="00134718" w:rsidRPr="00754967" w:rsidRDefault="00134718" w:rsidP="00FE3F97">
            <w:pPr>
              <w:spacing w:before="100" w:beforeAutospacing="1" w:after="0" w:line="240" w:lineRule="auto"/>
              <w:rPr>
                <w:rFonts w:ascii="Arial" w:eastAsia="Arial" w:hAnsi="Arial" w:cs="Arial"/>
                <w:sz w:val="24"/>
                <w:szCs w:val="24"/>
              </w:rPr>
            </w:pPr>
            <w:r w:rsidRPr="00754967">
              <w:rPr>
                <w:rFonts w:ascii="Arial" w:eastAsia="Arial" w:hAnsi="Arial" w:cs="Arial"/>
                <w:sz w:val="24"/>
                <w:szCs w:val="24"/>
              </w:rPr>
              <w:t>1</w:t>
            </w:r>
          </w:p>
        </w:tc>
        <w:tc>
          <w:tcPr>
            <w:tcW w:w="1455" w:type="dxa"/>
            <w:tcMar>
              <w:top w:w="100" w:type="dxa"/>
              <w:left w:w="100" w:type="dxa"/>
              <w:bottom w:w="100" w:type="dxa"/>
              <w:right w:w="100" w:type="dxa"/>
            </w:tcMar>
          </w:tcPr>
          <w:p w14:paraId="3DB067CC" w14:textId="3C9BFA27" w:rsidR="00134718" w:rsidRPr="00754967" w:rsidRDefault="006F6D8D" w:rsidP="00FE3F97">
            <w:pPr>
              <w:spacing w:before="100" w:beforeAutospacing="1" w:after="0" w:line="240" w:lineRule="auto"/>
              <w:rPr>
                <w:rFonts w:ascii="Arial" w:eastAsia="Arial" w:hAnsi="Arial" w:cs="Arial"/>
                <w:sz w:val="24"/>
                <w:szCs w:val="24"/>
              </w:rPr>
            </w:pPr>
            <w:r w:rsidRPr="00754967">
              <w:rPr>
                <w:rFonts w:ascii="Arial" w:eastAsia="Arial" w:hAnsi="Arial" w:cs="Arial"/>
                <w:sz w:val="24"/>
                <w:szCs w:val="24"/>
              </w:rPr>
              <w:t>8 Algebra 1</w:t>
            </w:r>
          </w:p>
        </w:tc>
        <w:tc>
          <w:tcPr>
            <w:tcW w:w="1620" w:type="dxa"/>
            <w:tcMar>
              <w:top w:w="100" w:type="dxa"/>
              <w:left w:w="100" w:type="dxa"/>
              <w:bottom w:w="100" w:type="dxa"/>
              <w:right w:w="100" w:type="dxa"/>
            </w:tcMar>
          </w:tcPr>
          <w:p w14:paraId="338ADEE4" w14:textId="454537E2" w:rsidR="00134718" w:rsidRPr="00754967" w:rsidRDefault="006F6D8D" w:rsidP="00FE3F97">
            <w:pPr>
              <w:spacing w:before="100" w:beforeAutospacing="1" w:after="0" w:line="240" w:lineRule="auto"/>
              <w:rPr>
                <w:rFonts w:ascii="Arial" w:eastAsia="Arial" w:hAnsi="Arial" w:cs="Arial"/>
                <w:sz w:val="24"/>
                <w:szCs w:val="24"/>
              </w:rPr>
            </w:pPr>
            <w:r w:rsidRPr="00754967">
              <w:rPr>
                <w:rFonts w:ascii="Arial" w:eastAsia="Arial" w:hAnsi="Arial" w:cs="Arial"/>
                <w:sz w:val="24"/>
                <w:szCs w:val="24"/>
              </w:rPr>
              <w:t xml:space="preserve">TE </w:t>
            </w:r>
          </w:p>
        </w:tc>
        <w:tc>
          <w:tcPr>
            <w:tcW w:w="1615" w:type="dxa"/>
            <w:tcMar>
              <w:top w:w="100" w:type="dxa"/>
              <w:left w:w="100" w:type="dxa"/>
              <w:bottom w:w="100" w:type="dxa"/>
              <w:right w:w="100" w:type="dxa"/>
            </w:tcMar>
          </w:tcPr>
          <w:p w14:paraId="7195AC3D" w14:textId="188AA0A9" w:rsidR="00134718" w:rsidRPr="00754967" w:rsidRDefault="006F6D8D" w:rsidP="00FE3F97">
            <w:pPr>
              <w:spacing w:before="100" w:beforeAutospacing="1" w:after="0" w:line="240" w:lineRule="auto"/>
              <w:rPr>
                <w:rFonts w:ascii="Arial" w:eastAsia="Arial" w:hAnsi="Arial" w:cs="Arial"/>
                <w:sz w:val="24"/>
                <w:szCs w:val="24"/>
              </w:rPr>
            </w:pPr>
            <w:r w:rsidRPr="00754967">
              <w:rPr>
                <w:rFonts w:ascii="Arial" w:eastAsia="Arial" w:hAnsi="Arial" w:cs="Arial"/>
                <w:sz w:val="24"/>
                <w:szCs w:val="24"/>
              </w:rPr>
              <w:t>120</w:t>
            </w:r>
          </w:p>
        </w:tc>
        <w:tc>
          <w:tcPr>
            <w:tcW w:w="1835" w:type="dxa"/>
            <w:tcMar>
              <w:top w:w="100" w:type="dxa"/>
              <w:left w:w="100" w:type="dxa"/>
              <w:bottom w:w="100" w:type="dxa"/>
              <w:right w:w="100" w:type="dxa"/>
            </w:tcMar>
          </w:tcPr>
          <w:p w14:paraId="15FD9114" w14:textId="2118624F" w:rsidR="00134718" w:rsidRPr="00754967" w:rsidRDefault="006F6D8D" w:rsidP="00FE3F97">
            <w:pPr>
              <w:spacing w:before="100" w:beforeAutospacing="1" w:after="0" w:line="240" w:lineRule="auto"/>
              <w:rPr>
                <w:rFonts w:ascii="Arial" w:eastAsia="Arial" w:hAnsi="Arial" w:cs="Arial"/>
                <w:sz w:val="24"/>
                <w:szCs w:val="24"/>
              </w:rPr>
            </w:pPr>
            <w:r w:rsidRPr="00754967">
              <w:rPr>
                <w:rFonts w:ascii="Arial" w:eastAsia="Arial" w:hAnsi="Arial" w:cs="Arial"/>
                <w:sz w:val="24"/>
                <w:szCs w:val="24"/>
              </w:rPr>
              <w:t>Food is begin wasted.</w:t>
            </w:r>
          </w:p>
        </w:tc>
        <w:tc>
          <w:tcPr>
            <w:tcW w:w="1860" w:type="dxa"/>
            <w:tcMar>
              <w:top w:w="100" w:type="dxa"/>
              <w:left w:w="100" w:type="dxa"/>
              <w:bottom w:w="100" w:type="dxa"/>
              <w:right w:w="100" w:type="dxa"/>
            </w:tcMar>
          </w:tcPr>
          <w:p w14:paraId="3BB37BEA" w14:textId="001716CB" w:rsidR="00134718" w:rsidRPr="00754967" w:rsidRDefault="006F6D8D" w:rsidP="00FE3F97">
            <w:pPr>
              <w:spacing w:before="100" w:beforeAutospacing="1" w:after="0" w:line="240" w:lineRule="auto"/>
              <w:rPr>
                <w:rFonts w:ascii="Arial" w:eastAsia="Arial" w:hAnsi="Arial" w:cs="Arial"/>
                <w:sz w:val="24"/>
                <w:szCs w:val="24"/>
              </w:rPr>
            </w:pPr>
            <w:r w:rsidRPr="00754967">
              <w:rPr>
                <w:rFonts w:ascii="Arial" w:eastAsia="Arial" w:hAnsi="Arial" w:cs="Arial"/>
                <w:sz w:val="24"/>
                <w:szCs w:val="24"/>
              </w:rPr>
              <w:t>Food is being wasted.</w:t>
            </w:r>
          </w:p>
        </w:tc>
        <w:tc>
          <w:tcPr>
            <w:tcW w:w="1620" w:type="dxa"/>
            <w:tcMar>
              <w:top w:w="100" w:type="dxa"/>
              <w:left w:w="100" w:type="dxa"/>
              <w:bottom w:w="100" w:type="dxa"/>
              <w:right w:w="100" w:type="dxa"/>
            </w:tcMar>
          </w:tcPr>
          <w:p w14:paraId="6FA59D11" w14:textId="050D31BE" w:rsidR="00134718" w:rsidRPr="00754967" w:rsidRDefault="006F6D8D" w:rsidP="00FE3F97">
            <w:pPr>
              <w:spacing w:before="100" w:beforeAutospacing="1" w:after="0" w:line="240" w:lineRule="auto"/>
              <w:rPr>
                <w:rFonts w:ascii="Arial" w:eastAsia="Arial" w:hAnsi="Arial" w:cs="Arial"/>
                <w:sz w:val="24"/>
                <w:szCs w:val="24"/>
              </w:rPr>
            </w:pPr>
            <w:r w:rsidRPr="00754967">
              <w:rPr>
                <w:rFonts w:ascii="Arial" w:eastAsia="Arial" w:hAnsi="Arial" w:cs="Arial"/>
                <w:sz w:val="24"/>
                <w:szCs w:val="24"/>
              </w:rPr>
              <w:t>Misspelling</w:t>
            </w:r>
          </w:p>
        </w:tc>
      </w:tr>
    </w:tbl>
    <w:p w14:paraId="5BFC4FCF" w14:textId="4C492917" w:rsidR="6A53E29B" w:rsidRPr="00754967" w:rsidRDefault="0025509B" w:rsidP="004448CA">
      <w:pPr>
        <w:pStyle w:val="Heading2"/>
      </w:pPr>
      <w:r w:rsidRPr="00754967">
        <w:t>Social Content Citations</w:t>
      </w:r>
    </w:p>
    <w:p w14:paraId="595F8EB7" w14:textId="77777777" w:rsidR="00C054F3" w:rsidRPr="00754967" w:rsidRDefault="00D74099" w:rsidP="00105F87">
      <w:pPr>
        <w:spacing w:after="240" w:line="240" w:lineRule="auto"/>
        <w:rPr>
          <w:rFonts w:ascii="Arial" w:hAnsi="Arial" w:cs="Arial"/>
          <w:sz w:val="24"/>
          <w:szCs w:val="24"/>
        </w:rPr>
      </w:pPr>
      <w:r w:rsidRPr="00754967">
        <w:rPr>
          <w:rFonts w:ascii="Arial" w:hAnsi="Arial" w:cs="Arial"/>
          <w:sz w:val="24"/>
          <w:szCs w:val="24"/>
        </w:rPr>
        <w:t>None</w:t>
      </w:r>
    </w:p>
    <w:p w14:paraId="7DF83B83" w14:textId="0EBF3BA3" w:rsidR="004448CA" w:rsidRPr="00754967" w:rsidRDefault="003765ED" w:rsidP="003765ED">
      <w:pPr>
        <w:spacing w:before="720" w:after="0" w:line="240" w:lineRule="auto"/>
        <w:rPr>
          <w:rFonts w:ascii="Arial" w:hAnsi="Arial" w:cs="Arial"/>
          <w:sz w:val="24"/>
          <w:szCs w:val="24"/>
        </w:rPr>
      </w:pPr>
      <w:r w:rsidRPr="00754967">
        <w:rPr>
          <w:rFonts w:ascii="Arial" w:hAnsi="Arial" w:cs="Arial"/>
          <w:sz w:val="24"/>
          <w:szCs w:val="24"/>
        </w:rPr>
        <w:t xml:space="preserve">California Department of Education, </w:t>
      </w:r>
      <w:r w:rsidR="009F6CD6" w:rsidRPr="00754967">
        <w:rPr>
          <w:rFonts w:ascii="Arial" w:hAnsi="Arial" w:cs="Arial"/>
          <w:sz w:val="24"/>
          <w:szCs w:val="24"/>
        </w:rPr>
        <w:t>August 2025</w:t>
      </w:r>
    </w:p>
    <w:sectPr w:rsidR="004448CA" w:rsidRPr="007549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5F5F" w14:textId="77777777" w:rsidR="0088490D" w:rsidRDefault="0088490D" w:rsidP="002B6DA5">
      <w:pPr>
        <w:spacing w:after="0" w:line="240" w:lineRule="auto"/>
      </w:pPr>
      <w:r>
        <w:separator/>
      </w:r>
    </w:p>
  </w:endnote>
  <w:endnote w:type="continuationSeparator" w:id="0">
    <w:p w14:paraId="6E06F3EB" w14:textId="77777777" w:rsidR="0088490D" w:rsidRDefault="0088490D" w:rsidP="002B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EE00" w14:textId="77777777" w:rsidR="0088490D" w:rsidRDefault="0088490D" w:rsidP="002B6DA5">
      <w:pPr>
        <w:spacing w:after="0" w:line="240" w:lineRule="auto"/>
      </w:pPr>
      <w:r>
        <w:separator/>
      </w:r>
    </w:p>
  </w:footnote>
  <w:footnote w:type="continuationSeparator" w:id="0">
    <w:p w14:paraId="2BBD7D80" w14:textId="77777777" w:rsidR="0088490D" w:rsidRDefault="0088490D" w:rsidP="002B6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12EBB"/>
    <w:rsid w:val="00030522"/>
    <w:rsid w:val="0007139A"/>
    <w:rsid w:val="00084FE9"/>
    <w:rsid w:val="0009D5B8"/>
    <w:rsid w:val="000B3E3F"/>
    <w:rsid w:val="000C7353"/>
    <w:rsid w:val="000D74B2"/>
    <w:rsid w:val="000E4F16"/>
    <w:rsid w:val="000F2F42"/>
    <w:rsid w:val="00104BF3"/>
    <w:rsid w:val="00105F87"/>
    <w:rsid w:val="001226DC"/>
    <w:rsid w:val="00134718"/>
    <w:rsid w:val="00146FA4"/>
    <w:rsid w:val="001567AB"/>
    <w:rsid w:val="001579B5"/>
    <w:rsid w:val="001C6B22"/>
    <w:rsid w:val="002018D5"/>
    <w:rsid w:val="002234E7"/>
    <w:rsid w:val="00230719"/>
    <w:rsid w:val="0025509B"/>
    <w:rsid w:val="00297E02"/>
    <w:rsid w:val="002B560B"/>
    <w:rsid w:val="002B6DA5"/>
    <w:rsid w:val="002F0F8B"/>
    <w:rsid w:val="00321576"/>
    <w:rsid w:val="003765ED"/>
    <w:rsid w:val="00380892"/>
    <w:rsid w:val="003C2C12"/>
    <w:rsid w:val="003F0627"/>
    <w:rsid w:val="003F0B43"/>
    <w:rsid w:val="004448CA"/>
    <w:rsid w:val="00460D03"/>
    <w:rsid w:val="00481E52"/>
    <w:rsid w:val="004A6206"/>
    <w:rsid w:val="004C6E4E"/>
    <w:rsid w:val="004D129A"/>
    <w:rsid w:val="004F30CE"/>
    <w:rsid w:val="00511B08"/>
    <w:rsid w:val="00515B37"/>
    <w:rsid w:val="005576BC"/>
    <w:rsid w:val="005C1E84"/>
    <w:rsid w:val="005C5377"/>
    <w:rsid w:val="0061317C"/>
    <w:rsid w:val="006335DB"/>
    <w:rsid w:val="00634328"/>
    <w:rsid w:val="006A6156"/>
    <w:rsid w:val="006C46BB"/>
    <w:rsid w:val="006D2E20"/>
    <w:rsid w:val="006E020A"/>
    <w:rsid w:val="006F6D8D"/>
    <w:rsid w:val="00700FF8"/>
    <w:rsid w:val="00707092"/>
    <w:rsid w:val="00722212"/>
    <w:rsid w:val="007272AC"/>
    <w:rsid w:val="00752891"/>
    <w:rsid w:val="00754967"/>
    <w:rsid w:val="00756B44"/>
    <w:rsid w:val="00767F5B"/>
    <w:rsid w:val="007872C7"/>
    <w:rsid w:val="008311C1"/>
    <w:rsid w:val="00834A73"/>
    <w:rsid w:val="00836F5C"/>
    <w:rsid w:val="008437B0"/>
    <w:rsid w:val="00851320"/>
    <w:rsid w:val="008522F4"/>
    <w:rsid w:val="0087173B"/>
    <w:rsid w:val="00876FB3"/>
    <w:rsid w:val="0088490D"/>
    <w:rsid w:val="0089798B"/>
    <w:rsid w:val="009056E6"/>
    <w:rsid w:val="00907134"/>
    <w:rsid w:val="00921E01"/>
    <w:rsid w:val="0093487E"/>
    <w:rsid w:val="00993AE6"/>
    <w:rsid w:val="009A2E1F"/>
    <w:rsid w:val="009E05A5"/>
    <w:rsid w:val="009E6AF5"/>
    <w:rsid w:val="009F6CD6"/>
    <w:rsid w:val="00A04521"/>
    <w:rsid w:val="00A4558B"/>
    <w:rsid w:val="00A704C8"/>
    <w:rsid w:val="00A731A1"/>
    <w:rsid w:val="00A955C0"/>
    <w:rsid w:val="00AB5C45"/>
    <w:rsid w:val="00AD332C"/>
    <w:rsid w:val="00B254C2"/>
    <w:rsid w:val="00B4282B"/>
    <w:rsid w:val="00B67B01"/>
    <w:rsid w:val="00BE3DB7"/>
    <w:rsid w:val="00BF3A01"/>
    <w:rsid w:val="00C054F3"/>
    <w:rsid w:val="00C17DC0"/>
    <w:rsid w:val="00C26888"/>
    <w:rsid w:val="00C352D9"/>
    <w:rsid w:val="00C4032A"/>
    <w:rsid w:val="00C878DA"/>
    <w:rsid w:val="00CB02D5"/>
    <w:rsid w:val="00CB54A6"/>
    <w:rsid w:val="00CD1CCF"/>
    <w:rsid w:val="00CE1FC1"/>
    <w:rsid w:val="00CE4D48"/>
    <w:rsid w:val="00D0416E"/>
    <w:rsid w:val="00D35DD4"/>
    <w:rsid w:val="00D74099"/>
    <w:rsid w:val="00DE2E92"/>
    <w:rsid w:val="00DF5FCE"/>
    <w:rsid w:val="00E23566"/>
    <w:rsid w:val="00E43855"/>
    <w:rsid w:val="00E8045F"/>
    <w:rsid w:val="00ED47BC"/>
    <w:rsid w:val="00ED601E"/>
    <w:rsid w:val="00F142E4"/>
    <w:rsid w:val="00F144D1"/>
    <w:rsid w:val="00F63A54"/>
    <w:rsid w:val="00F8283E"/>
    <w:rsid w:val="00F82D7B"/>
    <w:rsid w:val="00FD47FD"/>
    <w:rsid w:val="00FE3F97"/>
    <w:rsid w:val="0268D624"/>
    <w:rsid w:val="037BA711"/>
    <w:rsid w:val="05B3C017"/>
    <w:rsid w:val="05E78220"/>
    <w:rsid w:val="0617D066"/>
    <w:rsid w:val="06476310"/>
    <w:rsid w:val="084D4761"/>
    <w:rsid w:val="095EE044"/>
    <w:rsid w:val="0A3AA9F7"/>
    <w:rsid w:val="0B1AD433"/>
    <w:rsid w:val="0B5E9C32"/>
    <w:rsid w:val="0B9E9AF3"/>
    <w:rsid w:val="0BA448E7"/>
    <w:rsid w:val="0C6EA054"/>
    <w:rsid w:val="0CAEA386"/>
    <w:rsid w:val="0D9171FB"/>
    <w:rsid w:val="0DD67413"/>
    <w:rsid w:val="0ED63BB5"/>
    <w:rsid w:val="10027AAB"/>
    <w:rsid w:val="101B54E9"/>
    <w:rsid w:val="10854ABE"/>
    <w:rsid w:val="118A15B7"/>
    <w:rsid w:val="13019F6A"/>
    <w:rsid w:val="130AB371"/>
    <w:rsid w:val="1482766E"/>
    <w:rsid w:val="1552AFB3"/>
    <w:rsid w:val="16657460"/>
    <w:rsid w:val="17C063B1"/>
    <w:rsid w:val="18A81EC5"/>
    <w:rsid w:val="194A0A8A"/>
    <w:rsid w:val="19841F96"/>
    <w:rsid w:val="1AB3BD02"/>
    <w:rsid w:val="1AE7A058"/>
    <w:rsid w:val="1BAE7872"/>
    <w:rsid w:val="1CBB8D87"/>
    <w:rsid w:val="1E2EBBFF"/>
    <w:rsid w:val="1E575DE8"/>
    <w:rsid w:val="1F532538"/>
    <w:rsid w:val="1FB3A5C6"/>
    <w:rsid w:val="20AB131F"/>
    <w:rsid w:val="2176091E"/>
    <w:rsid w:val="21A82707"/>
    <w:rsid w:val="23F25DCA"/>
    <w:rsid w:val="2469EDE7"/>
    <w:rsid w:val="258D7ED8"/>
    <w:rsid w:val="26A0D05F"/>
    <w:rsid w:val="26C11DB0"/>
    <w:rsid w:val="27627A8F"/>
    <w:rsid w:val="27988FBE"/>
    <w:rsid w:val="282096AB"/>
    <w:rsid w:val="28621B8B"/>
    <w:rsid w:val="296E6768"/>
    <w:rsid w:val="2985B0A0"/>
    <w:rsid w:val="2A1DD74F"/>
    <w:rsid w:val="2A4B048F"/>
    <w:rsid w:val="2B5056FD"/>
    <w:rsid w:val="2C4233F1"/>
    <w:rsid w:val="2C82F18F"/>
    <w:rsid w:val="2CF1BA0D"/>
    <w:rsid w:val="2D994010"/>
    <w:rsid w:val="2DA72E76"/>
    <w:rsid w:val="2EAEB9FB"/>
    <w:rsid w:val="30C5541E"/>
    <w:rsid w:val="31DD27E2"/>
    <w:rsid w:val="3288C1EA"/>
    <w:rsid w:val="33B1ADBE"/>
    <w:rsid w:val="34E14B2A"/>
    <w:rsid w:val="3676E760"/>
    <w:rsid w:val="37D6F4ED"/>
    <w:rsid w:val="38035BF2"/>
    <w:rsid w:val="386BF684"/>
    <w:rsid w:val="3978E1D4"/>
    <w:rsid w:val="3BB41C1A"/>
    <w:rsid w:val="3CA4FD4E"/>
    <w:rsid w:val="3CD6CD15"/>
    <w:rsid w:val="435BF536"/>
    <w:rsid w:val="44825976"/>
    <w:rsid w:val="46514856"/>
    <w:rsid w:val="472B3652"/>
    <w:rsid w:val="4731D52A"/>
    <w:rsid w:val="476951F7"/>
    <w:rsid w:val="495660B7"/>
    <w:rsid w:val="4969D8C7"/>
    <w:rsid w:val="4B652302"/>
    <w:rsid w:val="4BF2B552"/>
    <w:rsid w:val="4C340BF7"/>
    <w:rsid w:val="4C5E9579"/>
    <w:rsid w:val="4C96076C"/>
    <w:rsid w:val="4D0A6E5F"/>
    <w:rsid w:val="4D57354F"/>
    <w:rsid w:val="4EA9E4FF"/>
    <w:rsid w:val="4FA471E6"/>
    <w:rsid w:val="50488647"/>
    <w:rsid w:val="509519B9"/>
    <w:rsid w:val="53A3AA58"/>
    <w:rsid w:val="54DADB1B"/>
    <w:rsid w:val="55AC52DB"/>
    <w:rsid w:val="5839D540"/>
    <w:rsid w:val="590A3E1C"/>
    <w:rsid w:val="595318AF"/>
    <w:rsid w:val="598DD20B"/>
    <w:rsid w:val="5A04FB9E"/>
    <w:rsid w:val="5A0A8CF7"/>
    <w:rsid w:val="5A3DED17"/>
    <w:rsid w:val="5C41AC0D"/>
    <w:rsid w:val="5DD7A80C"/>
    <w:rsid w:val="5EA2AB1E"/>
    <w:rsid w:val="5FECF139"/>
    <w:rsid w:val="608B7E13"/>
    <w:rsid w:val="60DFEC05"/>
    <w:rsid w:val="60EF0582"/>
    <w:rsid w:val="60FB913A"/>
    <w:rsid w:val="62233870"/>
    <w:rsid w:val="64D6A138"/>
    <w:rsid w:val="674B6CAB"/>
    <w:rsid w:val="68FE6A4D"/>
    <w:rsid w:val="69351835"/>
    <w:rsid w:val="6A53E29B"/>
    <w:rsid w:val="6A8D5F36"/>
    <w:rsid w:val="6A97B8C8"/>
    <w:rsid w:val="6C46C7D1"/>
    <w:rsid w:val="6D8F5AC9"/>
    <w:rsid w:val="6DA2A59C"/>
    <w:rsid w:val="6EE7632B"/>
    <w:rsid w:val="6F6B29EB"/>
    <w:rsid w:val="6FDB261E"/>
    <w:rsid w:val="707DF682"/>
    <w:rsid w:val="7083338C"/>
    <w:rsid w:val="739415CE"/>
    <w:rsid w:val="763FA899"/>
    <w:rsid w:val="76CE2E62"/>
    <w:rsid w:val="76F6CB2E"/>
    <w:rsid w:val="77D57F67"/>
    <w:rsid w:val="78D29D6C"/>
    <w:rsid w:val="78FF005A"/>
    <w:rsid w:val="7A21F789"/>
    <w:rsid w:val="7B3A49EE"/>
    <w:rsid w:val="7E04345C"/>
    <w:rsid w:val="7F0EF0D4"/>
    <w:rsid w:val="7FFC1E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D35DD4"/>
    <w:rPr>
      <w:color w:val="605E5C"/>
      <w:shd w:val="clear" w:color="auto" w:fill="E1DFDD"/>
    </w:rPr>
  </w:style>
  <w:style w:type="paragraph" w:styleId="Footer">
    <w:name w:val="footer"/>
    <w:basedOn w:val="Normal"/>
    <w:link w:val="FooterChar"/>
    <w:uiPriority w:val="99"/>
    <w:unhideWhenUsed/>
    <w:rsid w:val="002B6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openupresources.org/curricula/ca-k8-math/en/grade-8-algebra-1/unit-4/lesson-8/teacher.html" TargetMode="External"/><Relationship Id="rId13" Type="http://schemas.openxmlformats.org/officeDocument/2006/relationships/hyperlink" Target="https://access.openupresources.org/curricula/ca-k8-math/en/grade-8-algebra-1/unit-8/teacher.html" TargetMode="External"/><Relationship Id="rId3" Type="http://schemas.openxmlformats.org/officeDocument/2006/relationships/settings" Target="settings.xml"/><Relationship Id="rId7" Type="http://schemas.openxmlformats.org/officeDocument/2006/relationships/hyperlink" Target="https://access.openupresources.org/curricula/ca-k8-math/en/grade-8-algebra-1/unit-5/lesson-4/teacher.html" TargetMode="External"/><Relationship Id="rId12" Type="http://schemas.openxmlformats.org/officeDocument/2006/relationships/hyperlink" Target="https://access.openupresources.org/curricula/ca-k8-math/en/grade-8-algebra-1/introduction/teacher_course_gui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ess.openupresources.org/curricula/ca-k8-math/en/grade-8-algebra-1/unit-5/lesson-2/teacher.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cess.openupresources.org/curricula/ca-k8-math/en/grade-8-algebra-1/unit-5/lesson-2/teacher.html" TargetMode="External"/><Relationship Id="rId4" Type="http://schemas.openxmlformats.org/officeDocument/2006/relationships/webSettings" Target="webSettings.xml"/><Relationship Id="rId9" Type="http://schemas.openxmlformats.org/officeDocument/2006/relationships/hyperlink" Target="https://access.openupresources.org/curricula/ca-k8-math/en/grade-8-algebra-1/unit-4/lesson-8/teache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Open Up Resources, Algebra 1 - Instructional Materials (CA Dept of Education)</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Up Resources, Algebra 1 - Instructional Materials (CA Dept of Education)</dc:title>
  <dc:subject>Review Panel Advisory Recommendation, 2025 Mathematics Instructional Materials Adoption for Open Up Resources, Open Up Grade 8 Algebra 1 – California Standards, Algebra 1.</dc:subject>
  <dc:creator/>
  <cp:keywords/>
  <dc:description/>
  <cp:lastModifiedBy/>
  <cp:revision>1</cp:revision>
  <dcterms:created xsi:type="dcterms:W3CDTF">2025-08-08T23:31:00Z</dcterms:created>
  <dcterms:modified xsi:type="dcterms:W3CDTF">2025-08-11T19:54:00Z</dcterms:modified>
</cp:coreProperties>
</file>