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BD279C" w:rsidRDefault="78FF005A" w:rsidP="00D0416E">
      <w:pPr>
        <w:spacing w:line="240" w:lineRule="auto"/>
        <w:jc w:val="center"/>
        <w:rPr>
          <w:rFonts w:ascii="Arial" w:eastAsia="Arial" w:hAnsi="Arial" w:cs="Arial"/>
          <w:i/>
          <w:iCs/>
          <w:sz w:val="24"/>
          <w:szCs w:val="24"/>
        </w:rPr>
      </w:pPr>
      <w:r w:rsidRPr="00BD279C">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BD279C" w:rsidRDefault="00CB54A6" w:rsidP="00D0416E">
      <w:pPr>
        <w:pStyle w:val="Heading1"/>
        <w:spacing w:after="240"/>
        <w:rPr>
          <w:b w:val="0"/>
          <w:bCs w:val="0"/>
        </w:rPr>
      </w:pPr>
      <w:bookmarkStart w:id="0" w:name="_Hlk190356056"/>
      <w:r w:rsidRPr="00BD279C">
        <w:t>Review Panel Advisory Recommendation</w:t>
      </w:r>
      <w:r w:rsidRPr="00BD279C">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BD279C" w14:paraId="65B4816D" w14:textId="77777777" w:rsidTr="002A3E92">
        <w:trPr>
          <w:cantSplit/>
          <w:tblHeader/>
        </w:trPr>
        <w:tc>
          <w:tcPr>
            <w:tcW w:w="3120" w:type="dxa"/>
            <w:shd w:val="clear" w:color="auto" w:fill="D9D9D9" w:themeFill="background1" w:themeFillShade="D9"/>
          </w:tcPr>
          <w:bookmarkEnd w:id="0"/>
          <w:p w14:paraId="17C17A3B" w14:textId="578AEFDA" w:rsidR="6A8D5F36" w:rsidRPr="00BD279C" w:rsidRDefault="6A8D5F36" w:rsidP="00515B37">
            <w:pPr>
              <w:spacing w:before="80" w:after="80"/>
              <w:rPr>
                <w:rFonts w:ascii="Arial" w:eastAsia="Arial" w:hAnsi="Arial" w:cs="Arial"/>
                <w:b/>
                <w:bCs/>
                <w:sz w:val="24"/>
                <w:szCs w:val="24"/>
              </w:rPr>
            </w:pPr>
            <w:r w:rsidRPr="00BD279C">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BD279C" w:rsidRDefault="6A8D5F36" w:rsidP="00515B37">
            <w:pPr>
              <w:spacing w:before="80" w:after="80"/>
              <w:rPr>
                <w:rFonts w:ascii="Arial" w:eastAsia="Arial" w:hAnsi="Arial" w:cs="Arial"/>
                <w:b/>
                <w:bCs/>
                <w:sz w:val="24"/>
                <w:szCs w:val="24"/>
              </w:rPr>
            </w:pPr>
            <w:r w:rsidRPr="00BD279C">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BD279C" w:rsidRDefault="6A8D5F36" w:rsidP="00515B37">
            <w:pPr>
              <w:spacing w:before="80" w:after="80"/>
              <w:rPr>
                <w:rFonts w:ascii="Arial" w:eastAsia="Arial" w:hAnsi="Arial" w:cs="Arial"/>
                <w:b/>
                <w:bCs/>
                <w:sz w:val="24"/>
                <w:szCs w:val="24"/>
              </w:rPr>
            </w:pPr>
            <w:r w:rsidRPr="00BD279C">
              <w:rPr>
                <w:rFonts w:ascii="Arial" w:eastAsia="Arial" w:hAnsi="Arial" w:cs="Arial"/>
                <w:b/>
                <w:bCs/>
                <w:sz w:val="24"/>
                <w:szCs w:val="24"/>
              </w:rPr>
              <w:t>Grade Level(s)</w:t>
            </w:r>
          </w:p>
        </w:tc>
      </w:tr>
      <w:tr w:rsidR="002A3E92" w:rsidRPr="00BD279C" w14:paraId="6F392B6F" w14:textId="77777777" w:rsidTr="002A3E92">
        <w:trPr>
          <w:cantSplit/>
        </w:trPr>
        <w:tc>
          <w:tcPr>
            <w:tcW w:w="3120" w:type="dxa"/>
          </w:tcPr>
          <w:p w14:paraId="62EB32BB" w14:textId="3A3B3F9F" w:rsidR="002A3E92" w:rsidRPr="00BD279C" w:rsidRDefault="002A3E92" w:rsidP="002A3E92">
            <w:pPr>
              <w:spacing w:before="160" w:after="160"/>
              <w:rPr>
                <w:rFonts w:ascii="Arial" w:eastAsia="Arial" w:hAnsi="Arial" w:cs="Arial"/>
                <w:sz w:val="24"/>
                <w:szCs w:val="24"/>
              </w:rPr>
            </w:pPr>
            <w:r w:rsidRPr="00BD279C">
              <w:rPr>
                <w:rFonts w:ascii="Arial" w:eastAsia="Arial" w:hAnsi="Arial" w:cs="Arial"/>
                <w:sz w:val="24"/>
                <w:szCs w:val="24"/>
              </w:rPr>
              <w:t>Paradigm Math, LLC</w:t>
            </w:r>
          </w:p>
        </w:tc>
        <w:tc>
          <w:tcPr>
            <w:tcW w:w="3120" w:type="dxa"/>
          </w:tcPr>
          <w:p w14:paraId="5B1977D6" w14:textId="0E047C00" w:rsidR="002A3E92" w:rsidRPr="00BD279C" w:rsidRDefault="002A3E92" w:rsidP="002A3E92">
            <w:pPr>
              <w:spacing w:before="160" w:after="160"/>
              <w:rPr>
                <w:rFonts w:ascii="Arial" w:eastAsia="Arial" w:hAnsi="Arial" w:cs="Arial"/>
                <w:i/>
                <w:iCs/>
                <w:sz w:val="24"/>
                <w:szCs w:val="24"/>
              </w:rPr>
            </w:pPr>
            <w:r w:rsidRPr="00BD279C">
              <w:rPr>
                <w:rFonts w:ascii="Arial" w:eastAsia="Arial" w:hAnsi="Arial" w:cs="Arial"/>
                <w:i/>
                <w:iCs/>
                <w:sz w:val="24"/>
                <w:szCs w:val="24"/>
              </w:rPr>
              <w:t>Paradigm</w:t>
            </w:r>
          </w:p>
        </w:tc>
        <w:tc>
          <w:tcPr>
            <w:tcW w:w="3120" w:type="dxa"/>
          </w:tcPr>
          <w:p w14:paraId="6BD235A4" w14:textId="7B65B5E2" w:rsidR="002A3E92" w:rsidRPr="00BD279C" w:rsidRDefault="002A3E92" w:rsidP="002A3E92">
            <w:pPr>
              <w:spacing w:before="160" w:after="160"/>
              <w:rPr>
                <w:rFonts w:ascii="Arial" w:eastAsia="Arial" w:hAnsi="Arial" w:cs="Arial"/>
                <w:sz w:val="24"/>
                <w:szCs w:val="24"/>
              </w:rPr>
            </w:pPr>
            <w:r w:rsidRPr="00BD279C">
              <w:rPr>
                <w:rFonts w:ascii="Arial" w:eastAsia="Arial" w:hAnsi="Arial" w:cs="Arial"/>
                <w:b/>
                <w:bCs/>
                <w:sz w:val="24"/>
                <w:szCs w:val="24"/>
              </w:rPr>
              <w:t>6</w:t>
            </w:r>
            <w:r w:rsidR="00821F91" w:rsidRPr="00BD279C">
              <w:rPr>
                <w:rFonts w:ascii="Arial" w:eastAsia="Arial" w:hAnsi="Arial" w:cs="Arial"/>
                <w:b/>
                <w:bCs/>
                <w:sz w:val="24"/>
                <w:szCs w:val="24"/>
              </w:rPr>
              <w:t>–</w:t>
            </w:r>
            <w:r w:rsidRPr="00BD279C">
              <w:rPr>
                <w:rFonts w:ascii="Arial" w:eastAsia="Arial" w:hAnsi="Arial" w:cs="Arial"/>
                <w:b/>
                <w:bCs/>
                <w:sz w:val="24"/>
                <w:szCs w:val="24"/>
              </w:rPr>
              <w:t>8</w:t>
            </w:r>
          </w:p>
        </w:tc>
      </w:tr>
    </w:tbl>
    <w:p w14:paraId="78B4E144" w14:textId="3B8A6A38" w:rsidR="6A53E29B" w:rsidRPr="00BD279C" w:rsidRDefault="6A53E29B" w:rsidP="00767F5B">
      <w:pPr>
        <w:pStyle w:val="Heading2"/>
      </w:pPr>
      <w:r w:rsidRPr="00BD279C">
        <w:t>Program Summary:</w:t>
      </w:r>
    </w:p>
    <w:p w14:paraId="646437C2" w14:textId="76301241" w:rsidR="5FECF139" w:rsidRPr="00BD279C" w:rsidRDefault="002A3E92" w:rsidP="00D0416E">
      <w:pPr>
        <w:spacing w:before="240" w:after="0" w:line="240" w:lineRule="auto"/>
        <w:rPr>
          <w:rFonts w:ascii="Arial" w:eastAsia="Arial" w:hAnsi="Arial" w:cs="Arial"/>
          <w:sz w:val="24"/>
          <w:szCs w:val="24"/>
        </w:rPr>
      </w:pPr>
      <w:r w:rsidRPr="00BD279C">
        <w:rPr>
          <w:rFonts w:ascii="Arial" w:eastAsia="Arial" w:hAnsi="Arial" w:cs="Arial"/>
          <w:sz w:val="24"/>
          <w:szCs w:val="24"/>
        </w:rPr>
        <w:t xml:space="preserve">The </w:t>
      </w:r>
      <w:r w:rsidRPr="00BD279C">
        <w:rPr>
          <w:rFonts w:ascii="Arial" w:eastAsia="Arial" w:hAnsi="Arial" w:cs="Arial"/>
          <w:i/>
          <w:iCs/>
          <w:sz w:val="24"/>
          <w:szCs w:val="24"/>
        </w:rPr>
        <w:t xml:space="preserve">Paradigm </w:t>
      </w:r>
      <w:r w:rsidRPr="00BD279C">
        <w:rPr>
          <w:rFonts w:ascii="Arial" w:eastAsia="Arial" w:hAnsi="Arial" w:cs="Arial"/>
          <w:sz w:val="24"/>
          <w:szCs w:val="24"/>
        </w:rPr>
        <w:t>6</w:t>
      </w:r>
      <w:r w:rsidR="00821F91" w:rsidRPr="00BD279C">
        <w:rPr>
          <w:rFonts w:ascii="Arial" w:eastAsia="Arial" w:hAnsi="Arial" w:cs="Arial"/>
          <w:sz w:val="24"/>
          <w:szCs w:val="24"/>
        </w:rPr>
        <w:t>–</w:t>
      </w:r>
      <w:r w:rsidRPr="00BD279C">
        <w:rPr>
          <w:rFonts w:ascii="Arial" w:eastAsia="Arial" w:hAnsi="Arial" w:cs="Arial"/>
          <w:sz w:val="24"/>
          <w:szCs w:val="24"/>
        </w:rPr>
        <w:t xml:space="preserve">8 program includes the following: Teacher Edition (TE) 4 volumes 1A, 1B, 2A, 2B; Student Edition (SE) 2 volumes; Assessment Book; (EP) Extra Practice Book; (EX) Extension </w:t>
      </w:r>
      <w:proofErr w:type="gramStart"/>
      <w:r w:rsidRPr="00BD279C">
        <w:rPr>
          <w:rFonts w:ascii="Arial" w:eastAsia="Arial" w:hAnsi="Arial" w:cs="Arial"/>
          <w:sz w:val="24"/>
          <w:szCs w:val="24"/>
        </w:rPr>
        <w:t>Book;  (</w:t>
      </w:r>
      <w:proofErr w:type="gramEnd"/>
      <w:r w:rsidRPr="00BD279C">
        <w:rPr>
          <w:rFonts w:ascii="Arial" w:eastAsia="Arial" w:hAnsi="Arial" w:cs="Arial"/>
          <w:sz w:val="24"/>
          <w:szCs w:val="24"/>
        </w:rPr>
        <w:t>RE) Re-engage Book; Resource Book; Beyond the Basic Facts (BTBF) Fluency Program</w:t>
      </w:r>
      <w:r w:rsidR="006D2E20" w:rsidRPr="00BD279C">
        <w:rPr>
          <w:rFonts w:ascii="Arial" w:eastAsia="Arial" w:hAnsi="Arial" w:cs="Arial"/>
          <w:sz w:val="24"/>
          <w:szCs w:val="24"/>
        </w:rPr>
        <w:t>.</w:t>
      </w:r>
    </w:p>
    <w:p w14:paraId="7DD669F5" w14:textId="4C779B7A" w:rsidR="6A53E29B" w:rsidRPr="00BD279C" w:rsidRDefault="6A53E29B" w:rsidP="00767F5B">
      <w:pPr>
        <w:pStyle w:val="Heading2"/>
      </w:pPr>
      <w:r w:rsidRPr="00BD279C">
        <w:t>Recommendation:</w:t>
      </w:r>
    </w:p>
    <w:p w14:paraId="604D65D4" w14:textId="0623B5AE" w:rsidR="6A53E29B" w:rsidRPr="00BD279C" w:rsidRDefault="62E5A8AD" w:rsidP="00D0416E">
      <w:pPr>
        <w:spacing w:after="0" w:line="240" w:lineRule="auto"/>
        <w:rPr>
          <w:rFonts w:ascii="Arial" w:eastAsia="Arial" w:hAnsi="Arial" w:cs="Arial"/>
          <w:sz w:val="24"/>
          <w:szCs w:val="24"/>
        </w:rPr>
      </w:pPr>
      <w:r w:rsidRPr="00BD279C">
        <w:rPr>
          <w:rFonts w:ascii="Arial" w:eastAsia="Arial" w:hAnsi="Arial" w:cs="Arial"/>
          <w:i/>
          <w:iCs/>
          <w:sz w:val="24"/>
          <w:szCs w:val="24"/>
        </w:rPr>
        <w:t>Paradigm</w:t>
      </w:r>
      <w:r w:rsidR="006D2E20" w:rsidRPr="00BD279C">
        <w:rPr>
          <w:rFonts w:ascii="Arial" w:eastAsia="Arial" w:hAnsi="Arial" w:cs="Arial"/>
          <w:sz w:val="24"/>
          <w:szCs w:val="24"/>
        </w:rPr>
        <w:t xml:space="preserve"> </w:t>
      </w:r>
      <w:r w:rsidR="6A53E29B" w:rsidRPr="00BD279C">
        <w:rPr>
          <w:rFonts w:ascii="Arial" w:eastAsia="Arial" w:hAnsi="Arial" w:cs="Arial"/>
          <w:sz w:val="24"/>
          <w:szCs w:val="24"/>
        </w:rPr>
        <w:t>is recommended for adoption</w:t>
      </w:r>
      <w:r w:rsidR="006335DB" w:rsidRPr="00BD279C">
        <w:rPr>
          <w:rFonts w:ascii="Arial" w:eastAsia="Arial" w:hAnsi="Arial" w:cs="Arial"/>
          <w:sz w:val="24"/>
          <w:szCs w:val="24"/>
        </w:rPr>
        <w:t xml:space="preserve"> for </w:t>
      </w:r>
      <w:r w:rsidR="0264545B" w:rsidRPr="00BD279C">
        <w:rPr>
          <w:rFonts w:ascii="Arial" w:eastAsia="Arial" w:hAnsi="Arial" w:cs="Arial"/>
          <w:sz w:val="24"/>
          <w:szCs w:val="24"/>
        </w:rPr>
        <w:t>grades 6</w:t>
      </w:r>
      <w:r w:rsidR="00821F91" w:rsidRPr="00BD279C">
        <w:rPr>
          <w:rFonts w:ascii="Arial" w:eastAsia="Arial" w:hAnsi="Arial" w:cs="Arial"/>
          <w:sz w:val="24"/>
          <w:szCs w:val="24"/>
        </w:rPr>
        <w:t>–</w:t>
      </w:r>
      <w:r w:rsidR="0264545B" w:rsidRPr="00BD279C">
        <w:rPr>
          <w:rFonts w:ascii="Arial" w:eastAsia="Arial" w:hAnsi="Arial" w:cs="Arial"/>
          <w:sz w:val="24"/>
          <w:szCs w:val="24"/>
        </w:rPr>
        <w:t>8</w:t>
      </w:r>
      <w:r w:rsidR="6A53E29B" w:rsidRPr="00BD279C">
        <w:rPr>
          <w:rFonts w:ascii="Arial" w:eastAsia="Arial" w:hAnsi="Arial" w:cs="Arial"/>
          <w:sz w:val="24"/>
          <w:szCs w:val="24"/>
        </w:rPr>
        <w:t xml:space="preserve"> because the instructional materials include content as specified in the </w:t>
      </w:r>
      <w:r w:rsidR="095EE044" w:rsidRPr="00BD279C">
        <w:rPr>
          <w:rFonts w:ascii="Arial" w:eastAsia="Arial" w:hAnsi="Arial" w:cs="Arial"/>
          <w:i/>
          <w:iCs/>
          <w:color w:val="000000" w:themeColor="text1"/>
          <w:sz w:val="24"/>
          <w:szCs w:val="24"/>
        </w:rPr>
        <w:t xml:space="preserve">California </w:t>
      </w:r>
      <w:r w:rsidR="006D2E20" w:rsidRPr="00BD279C">
        <w:rPr>
          <w:rFonts w:ascii="Arial" w:eastAsia="Arial" w:hAnsi="Arial" w:cs="Arial"/>
          <w:i/>
          <w:iCs/>
          <w:color w:val="000000" w:themeColor="text1"/>
          <w:sz w:val="24"/>
          <w:szCs w:val="24"/>
        </w:rPr>
        <w:t>Common Core State Standards for Mathematics</w:t>
      </w:r>
      <w:r w:rsidR="006D2E20" w:rsidRPr="00BD279C">
        <w:rPr>
          <w:rFonts w:ascii="Arial" w:eastAsia="Arial" w:hAnsi="Arial" w:cs="Arial"/>
          <w:color w:val="000000" w:themeColor="text1"/>
          <w:sz w:val="24"/>
          <w:szCs w:val="24"/>
        </w:rPr>
        <w:t xml:space="preserve"> (</w:t>
      </w:r>
      <w:r w:rsidR="282096AB" w:rsidRPr="00BD279C">
        <w:rPr>
          <w:rFonts w:ascii="Arial" w:eastAsia="Arial" w:hAnsi="Arial" w:cs="Arial"/>
          <w:i/>
          <w:iCs/>
          <w:color w:val="000000" w:themeColor="text1"/>
          <w:sz w:val="24"/>
          <w:szCs w:val="24"/>
        </w:rPr>
        <w:t xml:space="preserve">CA </w:t>
      </w:r>
      <w:r w:rsidR="006D2E20" w:rsidRPr="00BD279C">
        <w:rPr>
          <w:rFonts w:ascii="Arial" w:eastAsia="Arial" w:hAnsi="Arial" w:cs="Arial"/>
          <w:i/>
          <w:iCs/>
          <w:color w:val="000000" w:themeColor="text1"/>
          <w:sz w:val="24"/>
          <w:szCs w:val="24"/>
        </w:rPr>
        <w:t>CCSSM</w:t>
      </w:r>
      <w:r w:rsidR="006D2E20" w:rsidRPr="00BD279C">
        <w:rPr>
          <w:rFonts w:ascii="Arial" w:eastAsia="Arial" w:hAnsi="Arial" w:cs="Arial"/>
          <w:color w:val="000000" w:themeColor="text1"/>
          <w:sz w:val="24"/>
          <w:szCs w:val="24"/>
        </w:rPr>
        <w:t>)</w:t>
      </w:r>
      <w:r w:rsidR="006D2E20" w:rsidRPr="00BD279C">
        <w:rPr>
          <w:rFonts w:ascii="Arial" w:eastAsia="Arial" w:hAnsi="Arial" w:cs="Arial"/>
          <w:sz w:val="24"/>
          <w:szCs w:val="24"/>
        </w:rPr>
        <w:t xml:space="preserve"> and</w:t>
      </w:r>
      <w:r w:rsidR="6A53E29B" w:rsidRPr="00BD279C">
        <w:rPr>
          <w:rFonts w:ascii="Arial" w:eastAsia="Arial" w:hAnsi="Arial" w:cs="Arial"/>
          <w:sz w:val="24"/>
          <w:szCs w:val="24"/>
        </w:rPr>
        <w:t xml:space="preserve"> meet</w:t>
      </w:r>
      <w:r w:rsidR="006D2E20" w:rsidRPr="00BD279C">
        <w:rPr>
          <w:rFonts w:ascii="Arial" w:eastAsia="Arial" w:hAnsi="Arial" w:cs="Arial"/>
          <w:sz w:val="24"/>
          <w:szCs w:val="24"/>
        </w:rPr>
        <w:t>s</w:t>
      </w:r>
      <w:r w:rsidR="6A53E29B" w:rsidRPr="00BD279C">
        <w:rPr>
          <w:rFonts w:ascii="Arial" w:eastAsia="Arial" w:hAnsi="Arial" w:cs="Arial"/>
          <w:sz w:val="24"/>
          <w:szCs w:val="24"/>
        </w:rPr>
        <w:t xml:space="preserve"> </w:t>
      </w:r>
      <w:r w:rsidR="003C2C12" w:rsidRPr="00BD279C">
        <w:rPr>
          <w:rFonts w:ascii="Arial" w:eastAsia="Arial" w:hAnsi="Arial" w:cs="Arial"/>
          <w:sz w:val="24"/>
          <w:szCs w:val="24"/>
        </w:rPr>
        <w:t>the rest of the</w:t>
      </w:r>
      <w:r w:rsidR="6A53E29B" w:rsidRPr="00BD279C">
        <w:rPr>
          <w:rFonts w:ascii="Arial" w:eastAsia="Arial" w:hAnsi="Arial" w:cs="Arial"/>
          <w:sz w:val="24"/>
          <w:szCs w:val="24"/>
        </w:rPr>
        <w:t xml:space="preserve"> criteria in category 1 with strengths in categories 2–5.</w:t>
      </w:r>
    </w:p>
    <w:p w14:paraId="35734FAE" w14:textId="0EFE89E3" w:rsidR="6A53E29B" w:rsidRPr="00BD279C" w:rsidRDefault="6A53E29B" w:rsidP="00767F5B">
      <w:pPr>
        <w:pStyle w:val="Heading3"/>
      </w:pPr>
      <w:r w:rsidRPr="00BD279C">
        <w:t xml:space="preserve">Criteria Category 1: </w:t>
      </w:r>
      <w:r w:rsidR="006D2E20" w:rsidRPr="00BD279C">
        <w:t>Mathematics</w:t>
      </w:r>
      <w:r w:rsidR="009E6AF5" w:rsidRPr="00BD279C">
        <w:t xml:space="preserve"> Content</w:t>
      </w:r>
      <w:r w:rsidRPr="00BD279C">
        <w:t>/Alignment with Standards</w:t>
      </w:r>
    </w:p>
    <w:p w14:paraId="7A19828A" w14:textId="41D6CA1E" w:rsidR="6A53E29B" w:rsidRPr="00BD279C" w:rsidRDefault="6A53E29B" w:rsidP="00D0416E">
      <w:pPr>
        <w:spacing w:before="240" w:after="0" w:line="240" w:lineRule="auto"/>
        <w:rPr>
          <w:rFonts w:ascii="Arial" w:eastAsia="Arial" w:hAnsi="Arial" w:cs="Arial"/>
          <w:sz w:val="24"/>
          <w:szCs w:val="24"/>
        </w:rPr>
      </w:pPr>
      <w:bookmarkStart w:id="1" w:name="_Hlk183526710"/>
      <w:r w:rsidRPr="00BD279C">
        <w:rPr>
          <w:rFonts w:ascii="Arial" w:eastAsia="Arial" w:hAnsi="Arial" w:cs="Arial"/>
          <w:sz w:val="24"/>
          <w:szCs w:val="24"/>
        </w:rPr>
        <w:t>The program supports</w:t>
      </w:r>
      <w:r w:rsidR="00321576" w:rsidRPr="00BD279C">
        <w:rPr>
          <w:rFonts w:ascii="Arial" w:eastAsia="Arial" w:hAnsi="Arial" w:cs="Arial"/>
          <w:sz w:val="24"/>
          <w:szCs w:val="24"/>
        </w:rPr>
        <w:t xml:space="preserve"> teaching to the</w:t>
      </w:r>
      <w:r w:rsidRPr="00BD279C">
        <w:rPr>
          <w:rFonts w:ascii="Arial" w:eastAsia="Arial" w:hAnsi="Arial" w:cs="Arial"/>
          <w:sz w:val="24"/>
          <w:szCs w:val="24"/>
        </w:rPr>
        <w:t xml:space="preserve"> </w:t>
      </w:r>
      <w:r w:rsidR="4C340BF7" w:rsidRPr="00BD279C">
        <w:rPr>
          <w:rFonts w:ascii="Arial" w:eastAsia="Arial" w:hAnsi="Arial" w:cs="Arial"/>
          <w:i/>
          <w:iCs/>
          <w:sz w:val="24"/>
          <w:szCs w:val="24"/>
        </w:rPr>
        <w:t>CA CCSSM</w:t>
      </w:r>
      <w:r w:rsidR="2DA72E76" w:rsidRPr="00BD279C">
        <w:rPr>
          <w:rFonts w:ascii="Arial" w:eastAsia="Arial" w:hAnsi="Arial" w:cs="Arial"/>
          <w:i/>
          <w:iCs/>
          <w:sz w:val="24"/>
          <w:szCs w:val="24"/>
        </w:rPr>
        <w:t xml:space="preserve"> </w:t>
      </w:r>
      <w:r w:rsidRPr="00BD279C">
        <w:rPr>
          <w:rFonts w:ascii="Arial" w:eastAsia="Arial" w:hAnsi="Arial" w:cs="Arial"/>
          <w:sz w:val="24"/>
          <w:szCs w:val="24"/>
        </w:rPr>
        <w:t>for the intended grade level(s)</w:t>
      </w:r>
      <w:r w:rsidR="00C352D9" w:rsidRPr="00BD279C">
        <w:rPr>
          <w:rFonts w:ascii="Arial" w:eastAsia="Arial" w:hAnsi="Arial" w:cs="Arial"/>
          <w:sz w:val="24"/>
          <w:szCs w:val="24"/>
        </w:rPr>
        <w:t xml:space="preserve"> </w:t>
      </w:r>
      <w:bookmarkStart w:id="2" w:name="_Hlk183590677"/>
      <w:r w:rsidR="00C352D9" w:rsidRPr="00BD279C">
        <w:rPr>
          <w:rFonts w:ascii="Arial" w:eastAsia="Arial" w:hAnsi="Arial" w:cs="Arial"/>
          <w:sz w:val="24"/>
          <w:szCs w:val="24"/>
        </w:rPr>
        <w:t xml:space="preserve">in alignment with the </w:t>
      </w:r>
      <w:r w:rsidR="00C352D9" w:rsidRPr="00BD279C">
        <w:rPr>
          <w:rFonts w:ascii="Arial" w:eastAsia="Arial" w:hAnsi="Arial" w:cs="Arial"/>
          <w:i/>
          <w:iCs/>
          <w:sz w:val="24"/>
          <w:szCs w:val="24"/>
        </w:rPr>
        <w:t>Mathematics Framework</w:t>
      </w:r>
      <w:r w:rsidR="00ED47BC" w:rsidRPr="00BD279C">
        <w:rPr>
          <w:rFonts w:ascii="Arial" w:eastAsia="Arial" w:hAnsi="Arial" w:cs="Arial"/>
          <w:i/>
          <w:iCs/>
          <w:sz w:val="24"/>
          <w:szCs w:val="24"/>
        </w:rPr>
        <w:t xml:space="preserve"> for California Public Schools: Kindergarten Through Grade Twelve</w:t>
      </w:r>
      <w:r w:rsidR="00030522" w:rsidRPr="00BD279C">
        <w:rPr>
          <w:rFonts w:ascii="Arial" w:eastAsia="Arial" w:hAnsi="Arial" w:cs="Arial"/>
          <w:sz w:val="24"/>
          <w:szCs w:val="24"/>
        </w:rPr>
        <w:t xml:space="preserve">. </w:t>
      </w:r>
      <w:bookmarkEnd w:id="2"/>
      <w:r w:rsidR="00030522" w:rsidRPr="00BD279C">
        <w:rPr>
          <w:rFonts w:ascii="Arial" w:eastAsia="Arial" w:hAnsi="Arial" w:cs="Arial"/>
          <w:sz w:val="24"/>
          <w:szCs w:val="24"/>
        </w:rPr>
        <w:t>The program</w:t>
      </w:r>
      <w:r w:rsidRPr="00BD279C">
        <w:rPr>
          <w:rFonts w:ascii="Arial" w:eastAsia="Arial" w:hAnsi="Arial" w:cs="Arial"/>
          <w:sz w:val="24"/>
          <w:szCs w:val="24"/>
        </w:rPr>
        <w:t xml:space="preserve"> meets </w:t>
      </w:r>
      <w:proofErr w:type="gramStart"/>
      <w:r w:rsidRPr="00BD279C">
        <w:rPr>
          <w:rFonts w:ascii="Arial" w:eastAsia="Arial" w:hAnsi="Arial" w:cs="Arial"/>
          <w:sz w:val="24"/>
          <w:szCs w:val="24"/>
        </w:rPr>
        <w:t>all of</w:t>
      </w:r>
      <w:proofErr w:type="gramEnd"/>
      <w:r w:rsidRPr="00BD279C">
        <w:rPr>
          <w:rFonts w:ascii="Arial" w:eastAsia="Arial" w:hAnsi="Arial" w:cs="Arial"/>
          <w:sz w:val="24"/>
          <w:szCs w:val="24"/>
        </w:rPr>
        <w:t xml:space="preserve"> the evaluation criteria in category 1.</w:t>
      </w:r>
    </w:p>
    <w:bookmarkEnd w:id="1"/>
    <w:p w14:paraId="057F3626" w14:textId="7A2CB7A2" w:rsidR="6A53E29B" w:rsidRPr="00BD279C" w:rsidRDefault="6A53E29B" w:rsidP="00D0416E">
      <w:pPr>
        <w:pStyle w:val="Heading4"/>
      </w:pPr>
      <w:r w:rsidRPr="00BD279C">
        <w:t>Citations:</w:t>
      </w:r>
    </w:p>
    <w:p w14:paraId="267C7CBE" w14:textId="33827324" w:rsidR="6A53E29B" w:rsidRPr="00BD279C" w:rsidRDefault="6A53E29B" w:rsidP="0055261E">
      <w:pPr>
        <w:pStyle w:val="ListParagraph"/>
        <w:numPr>
          <w:ilvl w:val="0"/>
          <w:numId w:val="6"/>
        </w:numPr>
        <w:spacing w:before="120" w:after="240" w:line="240" w:lineRule="auto"/>
        <w:ind w:left="1440"/>
        <w:contextualSpacing w:val="0"/>
        <w:rPr>
          <w:rFonts w:ascii="Arial" w:eastAsia="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1.</w:t>
      </w:r>
      <w:r w:rsidR="0B3C162F" w:rsidRPr="00BD279C">
        <w:rPr>
          <w:rFonts w:ascii="Arial" w:eastAsia="Arial" w:hAnsi="Arial" w:cs="Arial"/>
          <w:sz w:val="24"/>
          <w:szCs w:val="24"/>
        </w:rPr>
        <w:t>1</w:t>
      </w:r>
      <w:r w:rsidRPr="00BD279C">
        <w:rPr>
          <w:rFonts w:ascii="Arial" w:eastAsia="Arial" w:hAnsi="Arial" w:cs="Arial"/>
          <w:sz w:val="24"/>
          <w:szCs w:val="24"/>
        </w:rPr>
        <w:t>: Grade</w:t>
      </w:r>
      <w:r w:rsidR="65AC1767" w:rsidRPr="00BD279C">
        <w:rPr>
          <w:rFonts w:ascii="Arial" w:eastAsia="Arial" w:hAnsi="Arial" w:cs="Arial"/>
          <w:sz w:val="24"/>
          <w:szCs w:val="24"/>
        </w:rPr>
        <w:t xml:space="preserve"> 6</w:t>
      </w:r>
      <w:r w:rsidRPr="00BD279C">
        <w:rPr>
          <w:rFonts w:ascii="Arial" w:eastAsia="Arial" w:hAnsi="Arial" w:cs="Arial"/>
          <w:sz w:val="24"/>
          <w:szCs w:val="24"/>
        </w:rPr>
        <w:t xml:space="preserve">, </w:t>
      </w:r>
      <w:r w:rsidR="3E8E32F0" w:rsidRPr="00BD279C">
        <w:rPr>
          <w:rFonts w:ascii="Arial" w:eastAsia="Arial" w:hAnsi="Arial" w:cs="Arial"/>
          <w:sz w:val="24"/>
          <w:szCs w:val="24"/>
        </w:rPr>
        <w:t xml:space="preserve">TE </w:t>
      </w:r>
      <w:r w:rsidR="4AE0C0B6" w:rsidRPr="00BD279C">
        <w:rPr>
          <w:rFonts w:ascii="Arial" w:eastAsia="Arial" w:hAnsi="Arial" w:cs="Arial"/>
          <w:sz w:val="24"/>
          <w:szCs w:val="24"/>
        </w:rPr>
        <w:t xml:space="preserve">Front Matter </w:t>
      </w:r>
      <w:r w:rsidR="3E8E32F0" w:rsidRPr="00BD279C">
        <w:rPr>
          <w:rFonts w:ascii="Arial" w:eastAsia="Arial" w:hAnsi="Arial" w:cs="Arial"/>
          <w:sz w:val="24"/>
          <w:szCs w:val="24"/>
        </w:rPr>
        <w:t>Vol. 1</w:t>
      </w:r>
      <w:r w:rsidR="356360AB" w:rsidRPr="00BD279C">
        <w:rPr>
          <w:rFonts w:ascii="Arial" w:eastAsia="Arial" w:hAnsi="Arial" w:cs="Arial"/>
          <w:sz w:val="24"/>
          <w:szCs w:val="24"/>
        </w:rPr>
        <w:t>A</w:t>
      </w:r>
      <w:r w:rsidR="3E8E32F0" w:rsidRPr="00BD279C">
        <w:rPr>
          <w:rFonts w:ascii="Arial" w:eastAsia="Arial" w:hAnsi="Arial" w:cs="Arial"/>
          <w:sz w:val="24"/>
          <w:szCs w:val="24"/>
        </w:rPr>
        <w:t>, pp. xxxii</w:t>
      </w:r>
      <w:r w:rsidR="0055261E" w:rsidRPr="00BD279C">
        <w:rPr>
          <w:rFonts w:ascii="Arial" w:eastAsia="Arial" w:hAnsi="Arial" w:cs="Arial"/>
          <w:sz w:val="24"/>
          <w:szCs w:val="24"/>
        </w:rPr>
        <w:t>–</w:t>
      </w:r>
      <w:r w:rsidR="3E8E32F0" w:rsidRPr="00BD279C">
        <w:rPr>
          <w:rFonts w:ascii="Arial" w:eastAsia="Arial" w:hAnsi="Arial" w:cs="Arial"/>
          <w:sz w:val="24"/>
          <w:szCs w:val="24"/>
        </w:rPr>
        <w:t>xxxvi</w:t>
      </w:r>
    </w:p>
    <w:p w14:paraId="2BBBE91A" w14:textId="31219385" w:rsidR="6A53E29B" w:rsidRPr="00BD279C" w:rsidRDefault="6A53E29B" w:rsidP="0055261E">
      <w:pPr>
        <w:pStyle w:val="ListParagraph"/>
        <w:numPr>
          <w:ilvl w:val="0"/>
          <w:numId w:val="6"/>
        </w:numPr>
        <w:spacing w:before="240" w:after="240" w:line="240" w:lineRule="auto"/>
        <w:ind w:left="1440"/>
        <w:contextualSpacing w:val="0"/>
        <w:rPr>
          <w:rFonts w:ascii="Arial" w:eastAsia="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1.</w:t>
      </w:r>
      <w:r w:rsidR="403321EB" w:rsidRPr="00BD279C">
        <w:rPr>
          <w:rFonts w:ascii="Arial" w:eastAsia="Arial" w:hAnsi="Arial" w:cs="Arial"/>
          <w:sz w:val="24"/>
          <w:szCs w:val="24"/>
        </w:rPr>
        <w:t>1</w:t>
      </w:r>
      <w:r w:rsidRPr="00BD279C">
        <w:rPr>
          <w:rFonts w:ascii="Arial" w:eastAsia="Arial" w:hAnsi="Arial" w:cs="Arial"/>
          <w:sz w:val="24"/>
          <w:szCs w:val="24"/>
        </w:rPr>
        <w:t xml:space="preserve">: Grade </w:t>
      </w:r>
      <w:r w:rsidR="7396BDD3" w:rsidRPr="00BD279C">
        <w:rPr>
          <w:rFonts w:ascii="Arial" w:eastAsia="Arial" w:hAnsi="Arial" w:cs="Arial"/>
          <w:sz w:val="24"/>
          <w:szCs w:val="24"/>
        </w:rPr>
        <w:t>7</w:t>
      </w:r>
      <w:r w:rsidRPr="00BD279C">
        <w:rPr>
          <w:rFonts w:ascii="Arial" w:eastAsia="Arial" w:hAnsi="Arial" w:cs="Arial"/>
          <w:sz w:val="24"/>
          <w:szCs w:val="24"/>
        </w:rPr>
        <w:t xml:space="preserve">, </w:t>
      </w:r>
      <w:r w:rsidR="737E7F7C" w:rsidRPr="00BD279C">
        <w:rPr>
          <w:rFonts w:ascii="Arial" w:eastAsia="Arial" w:hAnsi="Arial" w:cs="Arial"/>
          <w:sz w:val="24"/>
          <w:szCs w:val="24"/>
        </w:rPr>
        <w:t xml:space="preserve">TE </w:t>
      </w:r>
      <w:r w:rsidR="537805A4" w:rsidRPr="00BD279C">
        <w:rPr>
          <w:rFonts w:ascii="Arial" w:eastAsia="Arial" w:hAnsi="Arial" w:cs="Arial"/>
          <w:sz w:val="24"/>
          <w:szCs w:val="24"/>
        </w:rPr>
        <w:t xml:space="preserve">Front Matter </w:t>
      </w:r>
      <w:r w:rsidR="737E7F7C" w:rsidRPr="00BD279C">
        <w:rPr>
          <w:rFonts w:ascii="Arial" w:eastAsia="Arial" w:hAnsi="Arial" w:cs="Arial"/>
          <w:sz w:val="24"/>
          <w:szCs w:val="24"/>
        </w:rPr>
        <w:t>Vol. 1</w:t>
      </w:r>
      <w:r w:rsidR="2E1BC7B4" w:rsidRPr="00BD279C">
        <w:rPr>
          <w:rFonts w:ascii="Arial" w:eastAsia="Arial" w:hAnsi="Arial" w:cs="Arial"/>
          <w:sz w:val="24"/>
          <w:szCs w:val="24"/>
        </w:rPr>
        <w:t>A</w:t>
      </w:r>
      <w:r w:rsidR="737E7F7C" w:rsidRPr="00BD279C">
        <w:rPr>
          <w:rFonts w:ascii="Arial" w:eastAsia="Arial" w:hAnsi="Arial" w:cs="Arial"/>
          <w:sz w:val="24"/>
          <w:szCs w:val="24"/>
        </w:rPr>
        <w:t>, pp. xxxii</w:t>
      </w:r>
      <w:r w:rsidR="0055261E" w:rsidRPr="00BD279C">
        <w:rPr>
          <w:rFonts w:ascii="Arial" w:eastAsia="Arial" w:hAnsi="Arial" w:cs="Arial"/>
          <w:sz w:val="24"/>
          <w:szCs w:val="24"/>
        </w:rPr>
        <w:t>–</w:t>
      </w:r>
      <w:r w:rsidR="737E7F7C" w:rsidRPr="00BD279C">
        <w:rPr>
          <w:rFonts w:ascii="Arial" w:eastAsia="Arial" w:hAnsi="Arial" w:cs="Arial"/>
          <w:sz w:val="24"/>
          <w:szCs w:val="24"/>
        </w:rPr>
        <w:t>xxxvi</w:t>
      </w:r>
    </w:p>
    <w:p w14:paraId="01ABD543" w14:textId="5E6C393E" w:rsidR="6A53E29B" w:rsidRPr="00BD279C" w:rsidRDefault="6A53E29B" w:rsidP="0055261E">
      <w:pPr>
        <w:pStyle w:val="ListParagraph"/>
        <w:numPr>
          <w:ilvl w:val="0"/>
          <w:numId w:val="6"/>
        </w:numPr>
        <w:spacing w:before="240" w:after="240" w:line="240" w:lineRule="auto"/>
        <w:ind w:left="1440"/>
        <w:contextualSpacing w:val="0"/>
        <w:rPr>
          <w:rFonts w:ascii="Arial" w:eastAsia="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1.</w:t>
      </w:r>
      <w:r w:rsidR="21772D14" w:rsidRPr="00BD279C">
        <w:rPr>
          <w:rFonts w:ascii="Arial" w:eastAsia="Arial" w:hAnsi="Arial" w:cs="Arial"/>
          <w:sz w:val="24"/>
          <w:szCs w:val="24"/>
        </w:rPr>
        <w:t>1</w:t>
      </w:r>
      <w:r w:rsidRPr="00BD279C">
        <w:rPr>
          <w:rFonts w:ascii="Arial" w:eastAsia="Arial" w:hAnsi="Arial" w:cs="Arial"/>
          <w:sz w:val="24"/>
          <w:szCs w:val="24"/>
        </w:rPr>
        <w:t xml:space="preserve">: Grade </w:t>
      </w:r>
      <w:r w:rsidR="128E1FE0" w:rsidRPr="00BD279C">
        <w:rPr>
          <w:rFonts w:ascii="Arial" w:eastAsia="Arial" w:hAnsi="Arial" w:cs="Arial"/>
          <w:sz w:val="24"/>
          <w:szCs w:val="24"/>
        </w:rPr>
        <w:t>8</w:t>
      </w:r>
      <w:r w:rsidRPr="00BD279C">
        <w:rPr>
          <w:rFonts w:ascii="Arial" w:eastAsia="Arial" w:hAnsi="Arial" w:cs="Arial"/>
          <w:sz w:val="24"/>
          <w:szCs w:val="24"/>
        </w:rPr>
        <w:t xml:space="preserve">, </w:t>
      </w:r>
      <w:r w:rsidR="5D3478A3" w:rsidRPr="00BD279C">
        <w:rPr>
          <w:rFonts w:ascii="Arial" w:eastAsia="Arial" w:hAnsi="Arial" w:cs="Arial"/>
          <w:sz w:val="24"/>
          <w:szCs w:val="24"/>
        </w:rPr>
        <w:t xml:space="preserve">TE </w:t>
      </w:r>
      <w:r w:rsidR="36725612" w:rsidRPr="00BD279C">
        <w:rPr>
          <w:rFonts w:ascii="Arial" w:eastAsia="Arial" w:hAnsi="Arial" w:cs="Arial"/>
          <w:sz w:val="24"/>
          <w:szCs w:val="24"/>
        </w:rPr>
        <w:t xml:space="preserve">Front Matter </w:t>
      </w:r>
      <w:r w:rsidR="5D3478A3" w:rsidRPr="00BD279C">
        <w:rPr>
          <w:rFonts w:ascii="Arial" w:eastAsia="Arial" w:hAnsi="Arial" w:cs="Arial"/>
          <w:sz w:val="24"/>
          <w:szCs w:val="24"/>
        </w:rPr>
        <w:t>Vol. 1</w:t>
      </w:r>
      <w:r w:rsidR="2DDA82B2" w:rsidRPr="00BD279C">
        <w:rPr>
          <w:rFonts w:ascii="Arial" w:eastAsia="Arial" w:hAnsi="Arial" w:cs="Arial"/>
          <w:sz w:val="24"/>
          <w:szCs w:val="24"/>
        </w:rPr>
        <w:t>A</w:t>
      </w:r>
      <w:r w:rsidR="5D3478A3" w:rsidRPr="00BD279C">
        <w:rPr>
          <w:rFonts w:ascii="Arial" w:eastAsia="Arial" w:hAnsi="Arial" w:cs="Arial"/>
          <w:sz w:val="24"/>
          <w:szCs w:val="24"/>
        </w:rPr>
        <w:t>, pp. xxxii</w:t>
      </w:r>
      <w:r w:rsidR="0055261E" w:rsidRPr="00BD279C">
        <w:rPr>
          <w:rFonts w:ascii="Arial" w:eastAsia="Arial" w:hAnsi="Arial" w:cs="Arial"/>
          <w:sz w:val="24"/>
          <w:szCs w:val="24"/>
        </w:rPr>
        <w:t>–</w:t>
      </w:r>
      <w:r w:rsidR="5D3478A3" w:rsidRPr="00BD279C">
        <w:rPr>
          <w:rFonts w:ascii="Arial" w:eastAsia="Arial" w:hAnsi="Arial" w:cs="Arial"/>
          <w:sz w:val="24"/>
          <w:szCs w:val="24"/>
        </w:rPr>
        <w:t>xxxvi</w:t>
      </w:r>
    </w:p>
    <w:p w14:paraId="1E93E579" w14:textId="792C4FD8" w:rsidR="6A53E29B" w:rsidRPr="00BD279C" w:rsidRDefault="6A53E29B" w:rsidP="0055261E">
      <w:pPr>
        <w:pStyle w:val="ListParagraph"/>
        <w:numPr>
          <w:ilvl w:val="0"/>
          <w:numId w:val="6"/>
        </w:numPr>
        <w:spacing w:before="240" w:after="240" w:line="240" w:lineRule="auto"/>
        <w:ind w:left="1440"/>
        <w:contextualSpacing w:val="0"/>
        <w:rPr>
          <w:rFonts w:ascii="Arial" w:eastAsia="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1.</w:t>
      </w:r>
      <w:r w:rsidR="66320248" w:rsidRPr="00BD279C">
        <w:rPr>
          <w:rFonts w:ascii="Arial" w:eastAsia="Arial" w:hAnsi="Arial" w:cs="Arial"/>
          <w:sz w:val="24"/>
          <w:szCs w:val="24"/>
        </w:rPr>
        <w:t>2:</w:t>
      </w:r>
      <w:r w:rsidRPr="00BD279C">
        <w:rPr>
          <w:rFonts w:ascii="Arial" w:eastAsia="Arial" w:hAnsi="Arial" w:cs="Arial"/>
          <w:sz w:val="24"/>
          <w:szCs w:val="24"/>
        </w:rPr>
        <w:t xml:space="preserve"> Grade</w:t>
      </w:r>
      <w:r w:rsidR="0F94B84B" w:rsidRPr="00BD279C">
        <w:rPr>
          <w:rFonts w:ascii="Arial" w:eastAsia="Arial" w:hAnsi="Arial" w:cs="Arial"/>
          <w:sz w:val="24"/>
          <w:szCs w:val="24"/>
        </w:rPr>
        <w:t xml:space="preserve"> 6</w:t>
      </w:r>
      <w:r w:rsidRPr="00BD279C">
        <w:rPr>
          <w:rFonts w:ascii="Arial" w:eastAsia="Arial" w:hAnsi="Arial" w:cs="Arial"/>
          <w:sz w:val="24"/>
          <w:szCs w:val="24"/>
        </w:rPr>
        <w:t xml:space="preserve">, </w:t>
      </w:r>
      <w:r w:rsidR="338B287C" w:rsidRPr="00BD279C">
        <w:rPr>
          <w:rFonts w:ascii="Arial" w:eastAsia="Arial" w:hAnsi="Arial" w:cs="Arial"/>
          <w:sz w:val="24"/>
          <w:szCs w:val="24"/>
        </w:rPr>
        <w:t>TE Front Matter Progressions of Big Ideas, pp. xvi</w:t>
      </w:r>
      <w:r w:rsidR="0055261E" w:rsidRPr="00BD279C">
        <w:rPr>
          <w:rFonts w:ascii="Arial" w:eastAsia="Arial" w:hAnsi="Arial" w:cs="Arial"/>
          <w:sz w:val="24"/>
          <w:szCs w:val="24"/>
        </w:rPr>
        <w:t>–</w:t>
      </w:r>
      <w:r w:rsidR="338B287C" w:rsidRPr="00BD279C">
        <w:rPr>
          <w:rFonts w:ascii="Arial" w:eastAsia="Arial" w:hAnsi="Arial" w:cs="Arial"/>
          <w:sz w:val="24"/>
          <w:szCs w:val="24"/>
        </w:rPr>
        <w:t>xvii</w:t>
      </w:r>
    </w:p>
    <w:p w14:paraId="1B972F4F" w14:textId="0335E2DC" w:rsidR="4E8A98B7" w:rsidRPr="00BD279C" w:rsidRDefault="4E8A98B7" w:rsidP="0055261E">
      <w:pPr>
        <w:pStyle w:val="ListParagraph"/>
        <w:numPr>
          <w:ilvl w:val="0"/>
          <w:numId w:val="6"/>
        </w:numPr>
        <w:spacing w:before="240" w:after="240" w:line="240" w:lineRule="auto"/>
        <w:ind w:left="1440"/>
        <w:contextualSpacing w:val="0"/>
        <w:rPr>
          <w:rFonts w:ascii="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1.</w:t>
      </w:r>
      <w:r w:rsidRPr="00BD279C">
        <w:rPr>
          <w:rFonts w:ascii="Arial" w:eastAsia="Arial" w:hAnsi="Arial" w:cs="Arial"/>
          <w:sz w:val="24"/>
          <w:szCs w:val="24"/>
        </w:rPr>
        <w:t>3: Grade</w:t>
      </w:r>
      <w:r w:rsidR="6D709947" w:rsidRPr="00BD279C">
        <w:rPr>
          <w:rFonts w:ascii="Arial" w:eastAsia="Arial" w:hAnsi="Arial" w:cs="Arial"/>
          <w:sz w:val="24"/>
          <w:szCs w:val="24"/>
        </w:rPr>
        <w:t xml:space="preserve"> </w:t>
      </w:r>
      <w:r w:rsidR="2CC20A5A" w:rsidRPr="00BD279C">
        <w:rPr>
          <w:rFonts w:ascii="Arial" w:eastAsia="Arial" w:hAnsi="Arial" w:cs="Arial"/>
          <w:sz w:val="24"/>
          <w:szCs w:val="24"/>
        </w:rPr>
        <w:t>7, SE Vol. 1, pp. 213</w:t>
      </w:r>
      <w:r w:rsidR="0055261E" w:rsidRPr="00BD279C">
        <w:rPr>
          <w:rFonts w:ascii="Arial" w:eastAsia="Arial" w:hAnsi="Arial" w:cs="Arial"/>
          <w:sz w:val="24"/>
          <w:szCs w:val="24"/>
        </w:rPr>
        <w:t>–</w:t>
      </w:r>
      <w:r w:rsidR="2CC20A5A" w:rsidRPr="00BD279C">
        <w:rPr>
          <w:rFonts w:ascii="Arial" w:eastAsia="Arial" w:hAnsi="Arial" w:cs="Arial"/>
          <w:sz w:val="24"/>
          <w:szCs w:val="24"/>
        </w:rPr>
        <w:t>219</w:t>
      </w:r>
    </w:p>
    <w:p w14:paraId="3C4D0C07" w14:textId="643D3870" w:rsidR="4E8A98B7" w:rsidRPr="00BD279C" w:rsidRDefault="4E8A98B7" w:rsidP="0844FB2A">
      <w:pPr>
        <w:pStyle w:val="ListParagraph"/>
        <w:numPr>
          <w:ilvl w:val="0"/>
          <w:numId w:val="6"/>
        </w:numPr>
        <w:spacing w:before="240" w:after="0" w:line="240" w:lineRule="auto"/>
        <w:ind w:left="1440"/>
        <w:rPr>
          <w:rFonts w:ascii="Arial" w:eastAsia="Arial" w:hAnsi="Arial" w:cs="Arial"/>
          <w:sz w:val="24"/>
          <w:szCs w:val="24"/>
        </w:rPr>
      </w:pPr>
      <w:r w:rsidRPr="00BD279C">
        <w:rPr>
          <w:rFonts w:ascii="Arial" w:eastAsia="Arial" w:hAnsi="Arial" w:cs="Arial"/>
          <w:sz w:val="24"/>
          <w:szCs w:val="24"/>
        </w:rPr>
        <w:t>Criterio</w:t>
      </w:r>
      <w:r w:rsidR="59079370" w:rsidRPr="00BD279C">
        <w:rPr>
          <w:rFonts w:ascii="Arial" w:eastAsia="Arial" w:hAnsi="Arial" w:cs="Arial"/>
          <w:sz w:val="24"/>
          <w:szCs w:val="24"/>
        </w:rPr>
        <w:t>n</w:t>
      </w:r>
      <w:r w:rsidRPr="00BD279C">
        <w:rPr>
          <w:rFonts w:ascii="Arial" w:eastAsia="Arial" w:hAnsi="Arial" w:cs="Arial"/>
          <w:sz w:val="24"/>
          <w:szCs w:val="24"/>
        </w:rPr>
        <w:t xml:space="preserve"> </w:t>
      </w:r>
      <w:r w:rsidR="00E04474" w:rsidRPr="00BD279C">
        <w:rPr>
          <w:rFonts w:ascii="Arial" w:eastAsia="Arial" w:hAnsi="Arial" w:cs="Arial"/>
          <w:sz w:val="24"/>
          <w:szCs w:val="24"/>
        </w:rPr>
        <w:t>1.</w:t>
      </w:r>
      <w:r w:rsidRPr="00BD279C">
        <w:rPr>
          <w:rFonts w:ascii="Arial" w:eastAsia="Arial" w:hAnsi="Arial" w:cs="Arial"/>
          <w:sz w:val="24"/>
          <w:szCs w:val="24"/>
        </w:rPr>
        <w:t>4: Grade</w:t>
      </w:r>
      <w:r w:rsidR="42273B8E" w:rsidRPr="00BD279C">
        <w:rPr>
          <w:rFonts w:ascii="Arial" w:eastAsia="Arial" w:hAnsi="Arial" w:cs="Arial"/>
          <w:sz w:val="24"/>
          <w:szCs w:val="24"/>
        </w:rPr>
        <w:t xml:space="preserve"> </w:t>
      </w:r>
      <w:r w:rsidR="09901EE3" w:rsidRPr="00BD279C">
        <w:rPr>
          <w:rFonts w:ascii="Arial" w:eastAsia="Arial" w:hAnsi="Arial" w:cs="Arial"/>
          <w:sz w:val="24"/>
          <w:szCs w:val="24"/>
        </w:rPr>
        <w:t>7, SE Vol. 2, pp. 65</w:t>
      </w:r>
      <w:r w:rsidR="0055261E" w:rsidRPr="00BD279C">
        <w:rPr>
          <w:rFonts w:ascii="Arial" w:eastAsia="Arial" w:hAnsi="Arial" w:cs="Arial"/>
          <w:sz w:val="24"/>
          <w:szCs w:val="24"/>
        </w:rPr>
        <w:t>–</w:t>
      </w:r>
      <w:r w:rsidR="09901EE3" w:rsidRPr="00BD279C">
        <w:rPr>
          <w:rFonts w:ascii="Arial" w:eastAsia="Arial" w:hAnsi="Arial" w:cs="Arial"/>
          <w:sz w:val="24"/>
          <w:szCs w:val="24"/>
        </w:rPr>
        <w:t>67</w:t>
      </w:r>
    </w:p>
    <w:p w14:paraId="6CAC8766" w14:textId="3B616AE7" w:rsidR="6A53E29B" w:rsidRPr="00BD279C" w:rsidRDefault="6A53E29B" w:rsidP="00767F5B">
      <w:pPr>
        <w:pStyle w:val="Heading3"/>
      </w:pPr>
      <w:r w:rsidRPr="00BD279C">
        <w:lastRenderedPageBreak/>
        <w:t>Criteria Category 2: Program Organization</w:t>
      </w:r>
    </w:p>
    <w:p w14:paraId="2BFA905B" w14:textId="303438FF" w:rsidR="6A53E29B" w:rsidRPr="00BD279C" w:rsidRDefault="6A53E29B" w:rsidP="00D0416E">
      <w:pPr>
        <w:spacing w:before="240" w:after="0" w:line="240" w:lineRule="auto"/>
        <w:rPr>
          <w:rFonts w:ascii="Arial" w:eastAsia="Arial" w:hAnsi="Arial" w:cs="Arial"/>
          <w:sz w:val="24"/>
          <w:szCs w:val="24"/>
        </w:rPr>
      </w:pPr>
      <w:r w:rsidRPr="00BD279C">
        <w:rPr>
          <w:rFonts w:ascii="Arial" w:eastAsia="Arial" w:hAnsi="Arial" w:cs="Arial"/>
          <w:sz w:val="24"/>
          <w:szCs w:val="24"/>
        </w:rPr>
        <w:t>The organization and features of the instructional materials support instruction and learning of the standards.</w:t>
      </w:r>
    </w:p>
    <w:p w14:paraId="5B87C671" w14:textId="0900E924" w:rsidR="6A53E29B" w:rsidRPr="00BD279C" w:rsidRDefault="6A53E29B" w:rsidP="00D0416E">
      <w:pPr>
        <w:pStyle w:val="Heading4"/>
      </w:pPr>
      <w:r w:rsidRPr="00BD279C">
        <w:t>Citations:</w:t>
      </w:r>
    </w:p>
    <w:p w14:paraId="75793D94" w14:textId="2C63358F" w:rsidR="6A53E29B" w:rsidRPr="00BD279C" w:rsidRDefault="6A53E29B" w:rsidP="0844FB2A">
      <w:pPr>
        <w:pStyle w:val="ListParagraph"/>
        <w:numPr>
          <w:ilvl w:val="1"/>
          <w:numId w:val="5"/>
        </w:numPr>
        <w:spacing w:before="240" w:after="0" w:line="240" w:lineRule="auto"/>
        <w:rPr>
          <w:rFonts w:ascii="Arial" w:eastAsia="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2.</w:t>
      </w:r>
      <w:r w:rsidR="0118F3DA" w:rsidRPr="00BD279C">
        <w:rPr>
          <w:rFonts w:ascii="Arial" w:eastAsia="Arial" w:hAnsi="Arial" w:cs="Arial"/>
          <w:sz w:val="24"/>
          <w:szCs w:val="24"/>
        </w:rPr>
        <w:t>4</w:t>
      </w:r>
      <w:r w:rsidRPr="00BD279C">
        <w:rPr>
          <w:rFonts w:ascii="Arial" w:eastAsia="Arial" w:hAnsi="Arial" w:cs="Arial"/>
          <w:sz w:val="24"/>
          <w:szCs w:val="24"/>
        </w:rPr>
        <w:t xml:space="preserve">: </w:t>
      </w:r>
      <w:r w:rsidR="4A94D2E4" w:rsidRPr="00BD279C">
        <w:rPr>
          <w:rFonts w:ascii="Arial" w:eastAsia="Arial" w:hAnsi="Arial" w:cs="Arial"/>
          <w:sz w:val="24"/>
          <w:szCs w:val="24"/>
        </w:rPr>
        <w:t xml:space="preserve">BTBF </w:t>
      </w:r>
      <w:r w:rsidR="0451404B" w:rsidRPr="00BD279C">
        <w:rPr>
          <w:rFonts w:ascii="Arial" w:eastAsia="Arial" w:hAnsi="Arial" w:cs="Arial"/>
          <w:sz w:val="24"/>
          <w:szCs w:val="24"/>
        </w:rPr>
        <w:t>Fluency Program</w:t>
      </w:r>
      <w:r w:rsidR="05C710FF" w:rsidRPr="00BD279C">
        <w:rPr>
          <w:rFonts w:ascii="Arial" w:eastAsia="Arial" w:hAnsi="Arial" w:cs="Arial"/>
          <w:sz w:val="24"/>
          <w:szCs w:val="24"/>
        </w:rPr>
        <w:t>: Upper Grades</w:t>
      </w:r>
    </w:p>
    <w:p w14:paraId="4CD37EA7" w14:textId="2EC16F7B" w:rsidR="6A53E29B" w:rsidRPr="00BD279C" w:rsidRDefault="6A53E29B" w:rsidP="0844FB2A">
      <w:pPr>
        <w:pStyle w:val="ListParagraph"/>
        <w:numPr>
          <w:ilvl w:val="1"/>
          <w:numId w:val="5"/>
        </w:numPr>
        <w:spacing w:before="240" w:after="0" w:line="240" w:lineRule="auto"/>
        <w:rPr>
          <w:rFonts w:ascii="Arial" w:eastAsia="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2.</w:t>
      </w:r>
      <w:r w:rsidR="0625F2F8" w:rsidRPr="00BD279C">
        <w:rPr>
          <w:rFonts w:ascii="Arial" w:eastAsia="Arial" w:hAnsi="Arial" w:cs="Arial"/>
          <w:sz w:val="24"/>
          <w:szCs w:val="24"/>
        </w:rPr>
        <w:t>5</w:t>
      </w:r>
      <w:r w:rsidRPr="00BD279C">
        <w:rPr>
          <w:rFonts w:ascii="Arial" w:eastAsia="Arial" w:hAnsi="Arial" w:cs="Arial"/>
          <w:sz w:val="24"/>
          <w:szCs w:val="24"/>
        </w:rPr>
        <w:t xml:space="preserve">: Grade </w:t>
      </w:r>
      <w:r w:rsidR="17A167FE" w:rsidRPr="00BD279C">
        <w:rPr>
          <w:rFonts w:ascii="Arial" w:eastAsia="Arial" w:hAnsi="Arial" w:cs="Arial"/>
          <w:sz w:val="24"/>
          <w:szCs w:val="24"/>
        </w:rPr>
        <w:t>7,</w:t>
      </w:r>
      <w:r w:rsidRPr="00BD279C">
        <w:rPr>
          <w:rFonts w:ascii="Arial" w:eastAsia="Arial" w:hAnsi="Arial" w:cs="Arial"/>
          <w:sz w:val="24"/>
          <w:szCs w:val="24"/>
        </w:rPr>
        <w:t xml:space="preserve"> </w:t>
      </w:r>
      <w:r w:rsidR="77430793" w:rsidRPr="00BD279C">
        <w:rPr>
          <w:rFonts w:ascii="Arial" w:eastAsia="Arial" w:hAnsi="Arial" w:cs="Arial"/>
          <w:sz w:val="24"/>
          <w:szCs w:val="24"/>
        </w:rPr>
        <w:t>TE Vol. 1A</w:t>
      </w:r>
      <w:r w:rsidR="73A0EF08" w:rsidRPr="00BD279C">
        <w:rPr>
          <w:rFonts w:ascii="Arial" w:eastAsia="Arial" w:hAnsi="Arial" w:cs="Arial"/>
          <w:sz w:val="24"/>
          <w:szCs w:val="24"/>
        </w:rPr>
        <w:t xml:space="preserve"> </w:t>
      </w:r>
      <w:r w:rsidR="16245D45" w:rsidRPr="00BD279C">
        <w:rPr>
          <w:rFonts w:ascii="Arial" w:eastAsia="Arial" w:hAnsi="Arial" w:cs="Arial"/>
          <w:sz w:val="24"/>
          <w:szCs w:val="24"/>
        </w:rPr>
        <w:t>Lesson 1.1</w:t>
      </w:r>
      <w:r w:rsidR="77430793" w:rsidRPr="00BD279C">
        <w:rPr>
          <w:rFonts w:ascii="Arial" w:eastAsia="Arial" w:hAnsi="Arial" w:cs="Arial"/>
          <w:sz w:val="24"/>
          <w:szCs w:val="24"/>
        </w:rPr>
        <w:t>, p. 12</w:t>
      </w:r>
    </w:p>
    <w:p w14:paraId="7EAABB0F" w14:textId="6DE4CDAA" w:rsidR="6A53E29B" w:rsidRPr="00BD279C" w:rsidRDefault="6A53E29B" w:rsidP="0844FB2A">
      <w:pPr>
        <w:pStyle w:val="ListParagraph"/>
        <w:numPr>
          <w:ilvl w:val="1"/>
          <w:numId w:val="5"/>
        </w:numPr>
        <w:spacing w:before="240" w:after="0" w:line="240" w:lineRule="auto"/>
        <w:rPr>
          <w:rFonts w:ascii="Arial" w:eastAsia="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2.</w:t>
      </w:r>
      <w:r w:rsidR="3CA1D8A0" w:rsidRPr="00BD279C">
        <w:rPr>
          <w:rFonts w:ascii="Arial" w:eastAsia="Arial" w:hAnsi="Arial" w:cs="Arial"/>
          <w:sz w:val="24"/>
          <w:szCs w:val="24"/>
        </w:rPr>
        <w:t>7</w:t>
      </w:r>
      <w:r w:rsidRPr="00BD279C">
        <w:rPr>
          <w:rFonts w:ascii="Arial" w:eastAsia="Arial" w:hAnsi="Arial" w:cs="Arial"/>
          <w:sz w:val="24"/>
          <w:szCs w:val="24"/>
        </w:rPr>
        <w:t xml:space="preserve">: Grade </w:t>
      </w:r>
      <w:r w:rsidR="7F03683B" w:rsidRPr="00BD279C">
        <w:rPr>
          <w:rFonts w:ascii="Arial" w:eastAsia="Arial" w:hAnsi="Arial" w:cs="Arial"/>
          <w:sz w:val="24"/>
          <w:szCs w:val="24"/>
        </w:rPr>
        <w:t>8</w:t>
      </w:r>
      <w:r w:rsidRPr="00BD279C">
        <w:rPr>
          <w:rFonts w:ascii="Arial" w:eastAsia="Arial" w:hAnsi="Arial" w:cs="Arial"/>
          <w:sz w:val="24"/>
          <w:szCs w:val="24"/>
        </w:rPr>
        <w:t xml:space="preserve">, </w:t>
      </w:r>
      <w:r w:rsidR="20013976" w:rsidRPr="00BD279C">
        <w:rPr>
          <w:rFonts w:ascii="Arial" w:eastAsia="Arial" w:hAnsi="Arial" w:cs="Arial"/>
          <w:sz w:val="24"/>
          <w:szCs w:val="24"/>
        </w:rPr>
        <w:t>SE Vol. 2</w:t>
      </w:r>
      <w:r w:rsidR="4F67A480" w:rsidRPr="00BD279C">
        <w:rPr>
          <w:rFonts w:ascii="Arial" w:eastAsia="Arial" w:hAnsi="Arial" w:cs="Arial"/>
          <w:sz w:val="24"/>
          <w:szCs w:val="24"/>
        </w:rPr>
        <w:t>, pp. 2</w:t>
      </w:r>
      <w:r w:rsidR="0055261E" w:rsidRPr="00BD279C">
        <w:rPr>
          <w:rFonts w:ascii="Arial" w:eastAsia="Arial" w:hAnsi="Arial" w:cs="Arial"/>
          <w:sz w:val="24"/>
          <w:szCs w:val="24"/>
        </w:rPr>
        <w:t>–</w:t>
      </w:r>
      <w:r w:rsidR="4F67A480" w:rsidRPr="00BD279C">
        <w:rPr>
          <w:rFonts w:ascii="Arial" w:eastAsia="Arial" w:hAnsi="Arial" w:cs="Arial"/>
          <w:sz w:val="24"/>
          <w:szCs w:val="24"/>
        </w:rPr>
        <w:t>10</w:t>
      </w:r>
    </w:p>
    <w:p w14:paraId="59545C8A" w14:textId="772888C1" w:rsidR="6A53E29B" w:rsidRPr="00BD279C" w:rsidRDefault="6A53E29B" w:rsidP="00767F5B">
      <w:pPr>
        <w:pStyle w:val="Heading3"/>
      </w:pPr>
      <w:r w:rsidRPr="00BD279C">
        <w:t>Criteria Category 3: Assessment</w:t>
      </w:r>
    </w:p>
    <w:p w14:paraId="2D47B94C" w14:textId="1341EBF0" w:rsidR="6A53E29B" w:rsidRPr="00BD279C" w:rsidRDefault="6A53E29B" w:rsidP="00D0416E">
      <w:pPr>
        <w:spacing w:before="120" w:after="0" w:line="240" w:lineRule="auto"/>
        <w:rPr>
          <w:rFonts w:ascii="Arial" w:eastAsia="Arial" w:hAnsi="Arial" w:cs="Arial"/>
          <w:sz w:val="24"/>
          <w:szCs w:val="24"/>
        </w:rPr>
      </w:pPr>
      <w:r w:rsidRPr="00BD279C">
        <w:rPr>
          <w:rFonts w:ascii="Arial" w:eastAsia="Arial" w:hAnsi="Arial" w:cs="Arial"/>
          <w:sz w:val="24"/>
          <w:szCs w:val="24"/>
        </w:rPr>
        <w:t xml:space="preserve">The instructional materials </w:t>
      </w:r>
      <w:r w:rsidR="00321576" w:rsidRPr="00BD279C">
        <w:rPr>
          <w:rFonts w:ascii="Arial" w:eastAsia="Arial" w:hAnsi="Arial" w:cs="Arial"/>
          <w:sz w:val="24"/>
          <w:szCs w:val="24"/>
        </w:rPr>
        <w:t>contain</w:t>
      </w:r>
      <w:r w:rsidRPr="00BD279C">
        <w:rPr>
          <w:rFonts w:ascii="Arial" w:eastAsia="Arial" w:hAnsi="Arial" w:cs="Arial"/>
          <w:sz w:val="24"/>
          <w:szCs w:val="24"/>
        </w:rPr>
        <w:t xml:space="preserve"> </w:t>
      </w:r>
      <w:r w:rsidR="00321576" w:rsidRPr="00BD279C">
        <w:rPr>
          <w:rFonts w:ascii="Arial" w:eastAsia="Arial" w:hAnsi="Arial" w:cs="Arial"/>
          <w:sz w:val="24"/>
          <w:szCs w:val="24"/>
        </w:rPr>
        <w:t>strategies and tools for continually assessing student understanding and opportunities for new learning.</w:t>
      </w:r>
    </w:p>
    <w:p w14:paraId="78728D87" w14:textId="03EE56CF" w:rsidR="6A53E29B" w:rsidRPr="00BD279C" w:rsidRDefault="6A53E29B" w:rsidP="00D0416E">
      <w:pPr>
        <w:pStyle w:val="Heading4"/>
      </w:pPr>
      <w:r w:rsidRPr="00BD279C">
        <w:t>Citations:</w:t>
      </w:r>
    </w:p>
    <w:p w14:paraId="72F698EC" w14:textId="506E0F2C" w:rsidR="6A53E29B" w:rsidRPr="00BD279C" w:rsidRDefault="6A53E29B" w:rsidP="0055261E">
      <w:pPr>
        <w:pStyle w:val="ListParagraph"/>
        <w:numPr>
          <w:ilvl w:val="1"/>
          <w:numId w:val="4"/>
        </w:numPr>
        <w:spacing w:after="240" w:line="240" w:lineRule="auto"/>
        <w:contextualSpacing w:val="0"/>
        <w:rPr>
          <w:rFonts w:ascii="Arial" w:eastAsia="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3.</w:t>
      </w:r>
      <w:r w:rsidR="6C2C5EA4" w:rsidRPr="00BD279C">
        <w:rPr>
          <w:rFonts w:ascii="Arial" w:eastAsia="Arial" w:hAnsi="Arial" w:cs="Arial"/>
          <w:sz w:val="24"/>
          <w:szCs w:val="24"/>
        </w:rPr>
        <w:t>1</w:t>
      </w:r>
      <w:r w:rsidRPr="00BD279C">
        <w:rPr>
          <w:rFonts w:ascii="Arial" w:eastAsia="Arial" w:hAnsi="Arial" w:cs="Arial"/>
          <w:sz w:val="24"/>
          <w:szCs w:val="24"/>
        </w:rPr>
        <w:t xml:space="preserve">: Grade </w:t>
      </w:r>
      <w:r w:rsidR="32D8E931" w:rsidRPr="00BD279C">
        <w:rPr>
          <w:rFonts w:ascii="Arial" w:eastAsia="Arial" w:hAnsi="Arial" w:cs="Arial"/>
          <w:sz w:val="24"/>
          <w:szCs w:val="24"/>
        </w:rPr>
        <w:t>6</w:t>
      </w:r>
      <w:r w:rsidRPr="00BD279C">
        <w:rPr>
          <w:rFonts w:ascii="Arial" w:eastAsia="Arial" w:hAnsi="Arial" w:cs="Arial"/>
          <w:sz w:val="24"/>
          <w:szCs w:val="24"/>
        </w:rPr>
        <w:t xml:space="preserve">, </w:t>
      </w:r>
      <w:r w:rsidR="246D8558" w:rsidRPr="00BD279C">
        <w:rPr>
          <w:rFonts w:ascii="Arial" w:eastAsia="Arial" w:hAnsi="Arial" w:cs="Arial"/>
          <w:sz w:val="24"/>
          <w:szCs w:val="24"/>
        </w:rPr>
        <w:t>TE Vol. 1A Front Matter Paradigm Assessments Structure, p. xxviii</w:t>
      </w:r>
    </w:p>
    <w:p w14:paraId="237FC7D4" w14:textId="6CEC7F68" w:rsidR="6A53E29B" w:rsidRPr="00BD279C" w:rsidRDefault="6A53E29B" w:rsidP="0055261E">
      <w:pPr>
        <w:pStyle w:val="ListParagraph"/>
        <w:numPr>
          <w:ilvl w:val="1"/>
          <w:numId w:val="4"/>
        </w:numPr>
        <w:spacing w:after="240" w:line="240" w:lineRule="auto"/>
        <w:contextualSpacing w:val="0"/>
        <w:rPr>
          <w:rFonts w:ascii="Arial" w:eastAsia="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3.</w:t>
      </w:r>
      <w:r w:rsidR="2E8B5E70" w:rsidRPr="00BD279C">
        <w:rPr>
          <w:rFonts w:ascii="Arial" w:eastAsia="Arial" w:hAnsi="Arial" w:cs="Arial"/>
          <w:sz w:val="24"/>
          <w:szCs w:val="24"/>
        </w:rPr>
        <w:t>3</w:t>
      </w:r>
      <w:r w:rsidRPr="00BD279C">
        <w:rPr>
          <w:rFonts w:ascii="Arial" w:eastAsia="Arial" w:hAnsi="Arial" w:cs="Arial"/>
          <w:sz w:val="24"/>
          <w:szCs w:val="24"/>
        </w:rPr>
        <w:t xml:space="preserve">: Grade </w:t>
      </w:r>
      <w:r w:rsidR="4DC41311" w:rsidRPr="00BD279C">
        <w:rPr>
          <w:rFonts w:ascii="Arial" w:eastAsia="Arial" w:hAnsi="Arial" w:cs="Arial"/>
          <w:sz w:val="24"/>
          <w:szCs w:val="24"/>
        </w:rPr>
        <w:t>8</w:t>
      </w:r>
      <w:r w:rsidRPr="00BD279C">
        <w:rPr>
          <w:rFonts w:ascii="Arial" w:eastAsia="Arial" w:hAnsi="Arial" w:cs="Arial"/>
          <w:sz w:val="24"/>
          <w:szCs w:val="24"/>
        </w:rPr>
        <w:t xml:space="preserve">, </w:t>
      </w:r>
      <w:r w:rsidR="30999B31" w:rsidRPr="00BD279C">
        <w:rPr>
          <w:rFonts w:ascii="Arial" w:eastAsia="Arial" w:hAnsi="Arial" w:cs="Arial"/>
          <w:sz w:val="24"/>
          <w:szCs w:val="24"/>
        </w:rPr>
        <w:t>Asses</w:t>
      </w:r>
      <w:r w:rsidRPr="00BD279C">
        <w:rPr>
          <w:rFonts w:ascii="Arial" w:eastAsia="Arial" w:hAnsi="Arial" w:cs="Arial"/>
          <w:sz w:val="24"/>
          <w:szCs w:val="24"/>
        </w:rPr>
        <w:t>s</w:t>
      </w:r>
      <w:r w:rsidR="30999B31" w:rsidRPr="00BD279C">
        <w:rPr>
          <w:rFonts w:ascii="Arial" w:eastAsia="Arial" w:hAnsi="Arial" w:cs="Arial"/>
          <w:sz w:val="24"/>
          <w:szCs w:val="24"/>
        </w:rPr>
        <w:t>ments, pp. 36</w:t>
      </w:r>
      <w:r w:rsidR="00E04474" w:rsidRPr="00BD279C">
        <w:rPr>
          <w:rFonts w:ascii="Arial" w:eastAsia="Arial" w:hAnsi="Arial" w:cs="Arial"/>
          <w:sz w:val="24"/>
          <w:szCs w:val="24"/>
        </w:rPr>
        <w:t>3</w:t>
      </w:r>
      <w:r w:rsidR="0055261E" w:rsidRPr="00BD279C">
        <w:rPr>
          <w:rFonts w:ascii="Arial" w:eastAsia="Arial" w:hAnsi="Arial" w:cs="Arial"/>
          <w:sz w:val="24"/>
          <w:szCs w:val="24"/>
        </w:rPr>
        <w:t>–</w:t>
      </w:r>
      <w:r w:rsidR="30999B31" w:rsidRPr="00BD279C">
        <w:rPr>
          <w:rFonts w:ascii="Arial" w:eastAsia="Arial" w:hAnsi="Arial" w:cs="Arial"/>
          <w:sz w:val="24"/>
          <w:szCs w:val="24"/>
        </w:rPr>
        <w:t>365</w:t>
      </w:r>
    </w:p>
    <w:p w14:paraId="496FD1C8" w14:textId="129B7381" w:rsidR="6A53E29B" w:rsidRPr="00BD279C" w:rsidRDefault="6A53E29B" w:rsidP="0844FB2A">
      <w:pPr>
        <w:pStyle w:val="ListParagraph"/>
        <w:numPr>
          <w:ilvl w:val="1"/>
          <w:numId w:val="4"/>
        </w:numPr>
        <w:spacing w:before="240" w:after="0" w:line="240" w:lineRule="auto"/>
        <w:rPr>
          <w:rFonts w:ascii="Arial" w:eastAsia="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3.</w:t>
      </w:r>
      <w:r w:rsidR="0212A7B5" w:rsidRPr="00BD279C">
        <w:rPr>
          <w:rFonts w:ascii="Arial" w:eastAsia="Arial" w:hAnsi="Arial" w:cs="Arial"/>
          <w:sz w:val="24"/>
          <w:szCs w:val="24"/>
        </w:rPr>
        <w:t>6</w:t>
      </w:r>
      <w:r w:rsidRPr="00BD279C">
        <w:rPr>
          <w:rFonts w:ascii="Arial" w:eastAsia="Arial" w:hAnsi="Arial" w:cs="Arial"/>
          <w:sz w:val="24"/>
          <w:szCs w:val="24"/>
        </w:rPr>
        <w:t xml:space="preserve">: Grade </w:t>
      </w:r>
      <w:r w:rsidR="1F3EA559" w:rsidRPr="00BD279C">
        <w:rPr>
          <w:rFonts w:ascii="Arial" w:eastAsia="Arial" w:hAnsi="Arial" w:cs="Arial"/>
          <w:sz w:val="24"/>
          <w:szCs w:val="24"/>
        </w:rPr>
        <w:t>7</w:t>
      </w:r>
      <w:r w:rsidRPr="00BD279C">
        <w:rPr>
          <w:rFonts w:ascii="Arial" w:eastAsia="Arial" w:hAnsi="Arial" w:cs="Arial"/>
          <w:sz w:val="24"/>
          <w:szCs w:val="24"/>
        </w:rPr>
        <w:t xml:space="preserve">, </w:t>
      </w:r>
      <w:r w:rsidR="5EA32A8B" w:rsidRPr="00BD279C">
        <w:rPr>
          <w:rFonts w:ascii="Arial" w:eastAsia="Arial" w:hAnsi="Arial" w:cs="Arial"/>
          <w:sz w:val="24"/>
          <w:szCs w:val="24"/>
        </w:rPr>
        <w:t>Asses</w:t>
      </w:r>
      <w:r w:rsidRPr="00BD279C">
        <w:rPr>
          <w:rFonts w:ascii="Arial" w:eastAsia="Arial" w:hAnsi="Arial" w:cs="Arial"/>
          <w:sz w:val="24"/>
          <w:szCs w:val="24"/>
        </w:rPr>
        <w:t>s</w:t>
      </w:r>
      <w:r w:rsidR="5EA32A8B" w:rsidRPr="00BD279C">
        <w:rPr>
          <w:rFonts w:ascii="Arial" w:eastAsia="Arial" w:hAnsi="Arial" w:cs="Arial"/>
          <w:sz w:val="24"/>
          <w:szCs w:val="24"/>
        </w:rPr>
        <w:t>ments, p. 354</w:t>
      </w:r>
    </w:p>
    <w:p w14:paraId="47056F97" w14:textId="32C0F78A" w:rsidR="6A53E29B" w:rsidRPr="00BD279C" w:rsidRDefault="6A53E29B" w:rsidP="00767F5B">
      <w:pPr>
        <w:pStyle w:val="Heading3"/>
      </w:pPr>
      <w:r w:rsidRPr="00BD279C">
        <w:t xml:space="preserve">Criteria Category 4: </w:t>
      </w:r>
      <w:r w:rsidR="2469EDE7" w:rsidRPr="00BD279C">
        <w:t>Access and Equity</w:t>
      </w:r>
    </w:p>
    <w:p w14:paraId="5E9B2688" w14:textId="7ACD16FB" w:rsidR="6A53E29B" w:rsidRPr="00BD279C" w:rsidRDefault="6A53E29B" w:rsidP="0844FB2A">
      <w:pPr>
        <w:spacing w:before="120" w:after="0" w:line="240" w:lineRule="auto"/>
        <w:rPr>
          <w:rFonts w:ascii="Arial" w:eastAsia="Arial" w:hAnsi="Arial" w:cs="Arial"/>
          <w:i/>
          <w:iCs/>
          <w:sz w:val="24"/>
          <w:szCs w:val="24"/>
        </w:rPr>
      </w:pPr>
      <w:bookmarkStart w:id="3" w:name="_Hlk183526810"/>
      <w:r w:rsidRPr="00BD279C">
        <w:rPr>
          <w:rFonts w:ascii="Arial" w:eastAsia="Arial" w:hAnsi="Arial" w:cs="Arial"/>
          <w:sz w:val="24"/>
          <w:szCs w:val="24"/>
        </w:rPr>
        <w:t xml:space="preserve">Program </w:t>
      </w:r>
      <w:r w:rsidR="00030522" w:rsidRPr="00BD279C">
        <w:rPr>
          <w:rFonts w:ascii="Arial" w:eastAsia="Arial" w:hAnsi="Arial" w:cs="Arial"/>
          <w:sz w:val="24"/>
          <w:szCs w:val="24"/>
        </w:rPr>
        <w:t>resources</w:t>
      </w:r>
      <w:r w:rsidRPr="00BD279C">
        <w:rPr>
          <w:rFonts w:ascii="Arial" w:eastAsia="Arial" w:hAnsi="Arial" w:cs="Arial"/>
          <w:sz w:val="24"/>
          <w:szCs w:val="24"/>
        </w:rPr>
        <w:t xml:space="preserve"> </w:t>
      </w:r>
      <w:r w:rsidR="00DF5FCE" w:rsidRPr="00BD279C">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BD279C">
        <w:rPr>
          <w:rFonts w:ascii="Arial" w:eastAsia="Arial" w:hAnsi="Arial" w:cs="Arial"/>
          <w:sz w:val="24"/>
          <w:szCs w:val="24"/>
        </w:rPr>
        <w:t>include</w:t>
      </w:r>
      <w:r w:rsidR="00DF5FCE" w:rsidRPr="00BD279C">
        <w:rPr>
          <w:rFonts w:ascii="Arial" w:eastAsia="Arial" w:hAnsi="Arial" w:cs="Arial"/>
          <w:sz w:val="24"/>
          <w:szCs w:val="24"/>
        </w:rPr>
        <w:t xml:space="preserve"> suggestions for teachers on how to differentiate instruction to meet the needs of all students. Instructional resources </w:t>
      </w:r>
      <w:r w:rsidR="00030522" w:rsidRPr="00BD279C">
        <w:rPr>
          <w:rFonts w:ascii="Arial" w:eastAsia="Arial" w:hAnsi="Arial" w:cs="Arial"/>
          <w:sz w:val="24"/>
          <w:szCs w:val="24"/>
        </w:rPr>
        <w:t xml:space="preserve">provide </w:t>
      </w:r>
      <w:r w:rsidR="00DF5FCE" w:rsidRPr="00BD279C">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BD279C" w:rsidRDefault="6A53E29B" w:rsidP="00D0416E">
      <w:pPr>
        <w:pStyle w:val="Heading4"/>
      </w:pPr>
      <w:r w:rsidRPr="00BD279C">
        <w:t>Citations:</w:t>
      </w:r>
    </w:p>
    <w:p w14:paraId="525D4848" w14:textId="65C118AE" w:rsidR="6A53E29B" w:rsidRPr="00BD279C" w:rsidRDefault="6A53E29B" w:rsidP="00D0416E">
      <w:pPr>
        <w:pStyle w:val="ListParagraph"/>
        <w:numPr>
          <w:ilvl w:val="1"/>
          <w:numId w:val="3"/>
        </w:numPr>
        <w:spacing w:before="240" w:after="0" w:line="240" w:lineRule="auto"/>
        <w:rPr>
          <w:rFonts w:ascii="Arial" w:eastAsia="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4.</w:t>
      </w:r>
      <w:r w:rsidR="4686D6D1" w:rsidRPr="00BD279C">
        <w:rPr>
          <w:rFonts w:ascii="Arial" w:eastAsia="Arial" w:hAnsi="Arial" w:cs="Arial"/>
          <w:sz w:val="24"/>
          <w:szCs w:val="24"/>
        </w:rPr>
        <w:t>2</w:t>
      </w:r>
      <w:r w:rsidRPr="00BD279C">
        <w:rPr>
          <w:rFonts w:ascii="Arial" w:eastAsia="Arial" w:hAnsi="Arial" w:cs="Arial"/>
          <w:sz w:val="24"/>
          <w:szCs w:val="24"/>
        </w:rPr>
        <w:t xml:space="preserve">: Grade </w:t>
      </w:r>
      <w:r w:rsidR="66C33B1D" w:rsidRPr="00BD279C">
        <w:rPr>
          <w:rFonts w:ascii="Arial" w:eastAsia="Arial" w:hAnsi="Arial" w:cs="Arial"/>
          <w:sz w:val="24"/>
          <w:szCs w:val="24"/>
        </w:rPr>
        <w:t>7</w:t>
      </w:r>
      <w:r w:rsidRPr="00BD279C">
        <w:rPr>
          <w:rFonts w:ascii="Arial" w:eastAsia="Arial" w:hAnsi="Arial" w:cs="Arial"/>
          <w:sz w:val="24"/>
          <w:szCs w:val="24"/>
        </w:rPr>
        <w:t xml:space="preserve">, </w:t>
      </w:r>
      <w:r w:rsidR="1AFC3906" w:rsidRPr="00BD279C">
        <w:rPr>
          <w:rFonts w:ascii="Arial" w:eastAsia="Arial" w:hAnsi="Arial" w:cs="Arial"/>
          <w:sz w:val="24"/>
          <w:szCs w:val="24"/>
        </w:rPr>
        <w:t>RE, pp. 7</w:t>
      </w:r>
      <w:r w:rsidR="0055261E" w:rsidRPr="00BD279C">
        <w:rPr>
          <w:rFonts w:ascii="Arial" w:eastAsia="Arial" w:hAnsi="Arial" w:cs="Arial"/>
          <w:sz w:val="24"/>
          <w:szCs w:val="24"/>
        </w:rPr>
        <w:t>–</w:t>
      </w:r>
      <w:r w:rsidR="00E04474" w:rsidRPr="00BD279C">
        <w:rPr>
          <w:rFonts w:ascii="Arial" w:eastAsia="Arial" w:hAnsi="Arial" w:cs="Arial"/>
          <w:sz w:val="24"/>
          <w:szCs w:val="24"/>
        </w:rPr>
        <w:t>7</w:t>
      </w:r>
      <w:r w:rsidR="1AFC3906" w:rsidRPr="00BD279C">
        <w:rPr>
          <w:rFonts w:ascii="Arial" w:eastAsia="Arial" w:hAnsi="Arial" w:cs="Arial"/>
          <w:sz w:val="24"/>
          <w:szCs w:val="24"/>
        </w:rPr>
        <w:t>7</w:t>
      </w:r>
    </w:p>
    <w:p w14:paraId="39F0E06C" w14:textId="1AFF7209" w:rsidR="6A53E29B" w:rsidRPr="00BD279C" w:rsidRDefault="6A53E29B" w:rsidP="0844FB2A">
      <w:pPr>
        <w:pStyle w:val="ListParagraph"/>
        <w:numPr>
          <w:ilvl w:val="1"/>
          <w:numId w:val="3"/>
        </w:numPr>
        <w:spacing w:before="240" w:after="0" w:line="240" w:lineRule="auto"/>
        <w:rPr>
          <w:rFonts w:ascii="Arial" w:eastAsia="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4.</w:t>
      </w:r>
      <w:r w:rsidR="7FFBD723" w:rsidRPr="00BD279C">
        <w:rPr>
          <w:rFonts w:ascii="Arial" w:eastAsia="Arial" w:hAnsi="Arial" w:cs="Arial"/>
          <w:sz w:val="24"/>
          <w:szCs w:val="24"/>
        </w:rPr>
        <w:t>4</w:t>
      </w:r>
      <w:r w:rsidRPr="00BD279C">
        <w:rPr>
          <w:rFonts w:ascii="Arial" w:eastAsia="Arial" w:hAnsi="Arial" w:cs="Arial"/>
          <w:sz w:val="24"/>
          <w:szCs w:val="24"/>
        </w:rPr>
        <w:t xml:space="preserve">: Grade </w:t>
      </w:r>
      <w:r w:rsidR="2C07D73E" w:rsidRPr="00BD279C">
        <w:rPr>
          <w:rFonts w:ascii="Arial" w:eastAsia="Arial" w:hAnsi="Arial" w:cs="Arial"/>
          <w:sz w:val="24"/>
          <w:szCs w:val="24"/>
        </w:rPr>
        <w:t>6</w:t>
      </w:r>
      <w:r w:rsidRPr="00BD279C">
        <w:rPr>
          <w:rFonts w:ascii="Arial" w:eastAsia="Arial" w:hAnsi="Arial" w:cs="Arial"/>
          <w:sz w:val="24"/>
          <w:szCs w:val="24"/>
        </w:rPr>
        <w:t xml:space="preserve">, </w:t>
      </w:r>
      <w:r w:rsidR="35E981B6" w:rsidRPr="00BD279C">
        <w:rPr>
          <w:rFonts w:ascii="Arial" w:eastAsia="Arial" w:hAnsi="Arial" w:cs="Arial"/>
          <w:sz w:val="24"/>
          <w:szCs w:val="24"/>
        </w:rPr>
        <w:t>TE Vol. 1A Unit 2, p. 112</w:t>
      </w:r>
    </w:p>
    <w:p w14:paraId="68ACCE90" w14:textId="5DE5C220" w:rsidR="6A53E29B" w:rsidRPr="00BD279C" w:rsidRDefault="6A53E29B" w:rsidP="0844FB2A">
      <w:pPr>
        <w:pStyle w:val="ListParagraph"/>
        <w:numPr>
          <w:ilvl w:val="1"/>
          <w:numId w:val="3"/>
        </w:numPr>
        <w:spacing w:before="240" w:after="0" w:line="240" w:lineRule="auto"/>
        <w:rPr>
          <w:rFonts w:ascii="Arial" w:eastAsia="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4.</w:t>
      </w:r>
      <w:r w:rsidR="71DC4E3B" w:rsidRPr="00BD279C">
        <w:rPr>
          <w:rFonts w:ascii="Arial" w:eastAsia="Arial" w:hAnsi="Arial" w:cs="Arial"/>
          <w:sz w:val="24"/>
          <w:szCs w:val="24"/>
        </w:rPr>
        <w:t>6</w:t>
      </w:r>
      <w:r w:rsidRPr="00BD279C">
        <w:rPr>
          <w:rFonts w:ascii="Arial" w:eastAsia="Arial" w:hAnsi="Arial" w:cs="Arial"/>
          <w:sz w:val="24"/>
          <w:szCs w:val="24"/>
        </w:rPr>
        <w:t xml:space="preserve">: Grade </w:t>
      </w:r>
      <w:r w:rsidR="230D8447" w:rsidRPr="00BD279C">
        <w:rPr>
          <w:rFonts w:ascii="Arial" w:eastAsia="Arial" w:hAnsi="Arial" w:cs="Arial"/>
          <w:sz w:val="24"/>
          <w:szCs w:val="24"/>
        </w:rPr>
        <w:t>8</w:t>
      </w:r>
      <w:r w:rsidRPr="00BD279C">
        <w:rPr>
          <w:rFonts w:ascii="Arial" w:eastAsia="Arial" w:hAnsi="Arial" w:cs="Arial"/>
          <w:sz w:val="24"/>
          <w:szCs w:val="24"/>
        </w:rPr>
        <w:t xml:space="preserve">, </w:t>
      </w:r>
      <w:r w:rsidR="30F3BCB1" w:rsidRPr="00BD279C">
        <w:rPr>
          <w:rFonts w:ascii="Arial" w:eastAsia="Arial" w:hAnsi="Arial" w:cs="Arial"/>
          <w:sz w:val="24"/>
          <w:szCs w:val="24"/>
        </w:rPr>
        <w:t>EX, pp. 79</w:t>
      </w:r>
      <w:r w:rsidR="0055261E" w:rsidRPr="00BD279C">
        <w:rPr>
          <w:rFonts w:ascii="Arial" w:eastAsia="Arial" w:hAnsi="Arial" w:cs="Arial"/>
          <w:sz w:val="24"/>
          <w:szCs w:val="24"/>
        </w:rPr>
        <w:t>–</w:t>
      </w:r>
      <w:r w:rsidR="30F3BCB1" w:rsidRPr="00BD279C">
        <w:rPr>
          <w:rFonts w:ascii="Arial" w:eastAsia="Arial" w:hAnsi="Arial" w:cs="Arial"/>
          <w:sz w:val="24"/>
          <w:szCs w:val="24"/>
        </w:rPr>
        <w:t>80</w:t>
      </w:r>
    </w:p>
    <w:p w14:paraId="05B46017" w14:textId="5E0F02A1" w:rsidR="6A53E29B" w:rsidRPr="00BD279C" w:rsidRDefault="6A53E29B" w:rsidP="00767F5B">
      <w:pPr>
        <w:pStyle w:val="Heading3"/>
      </w:pPr>
      <w:r w:rsidRPr="00BD279C">
        <w:t>Criteria Category 5: Instructional Planning and Support</w:t>
      </w:r>
    </w:p>
    <w:p w14:paraId="6467CA15" w14:textId="49B3BA9E" w:rsidR="00030522" w:rsidRPr="00BD279C" w:rsidRDefault="00030522" w:rsidP="00D0416E">
      <w:pPr>
        <w:spacing w:before="160" w:after="0" w:line="240" w:lineRule="auto"/>
        <w:rPr>
          <w:rFonts w:ascii="Arial" w:eastAsia="Arial" w:hAnsi="Arial" w:cs="Arial"/>
          <w:sz w:val="24"/>
          <w:szCs w:val="24"/>
        </w:rPr>
      </w:pPr>
      <w:bookmarkStart w:id="4" w:name="_Hlk183527834"/>
      <w:r w:rsidRPr="00BD279C">
        <w:rPr>
          <w:rFonts w:ascii="Arial" w:eastAsia="Arial" w:hAnsi="Arial" w:cs="Arial"/>
          <w:sz w:val="24"/>
          <w:szCs w:val="24"/>
        </w:rPr>
        <w:t>The instructional materials</w:t>
      </w:r>
      <w:r w:rsidR="009E05A5" w:rsidRPr="00BD279C">
        <w:rPr>
          <w:rFonts w:ascii="Arial" w:eastAsia="Arial" w:hAnsi="Arial" w:cs="Arial"/>
          <w:sz w:val="24"/>
          <w:szCs w:val="24"/>
        </w:rPr>
        <w:t xml:space="preserve"> </w:t>
      </w:r>
      <w:r w:rsidRPr="00BD279C">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BD279C" w:rsidRDefault="6A53E29B" w:rsidP="00D0416E">
      <w:pPr>
        <w:pStyle w:val="Heading4"/>
      </w:pPr>
      <w:r w:rsidRPr="00BD279C">
        <w:lastRenderedPageBreak/>
        <w:t>Citations:</w:t>
      </w:r>
    </w:p>
    <w:p w14:paraId="75E646A1" w14:textId="15104A7A" w:rsidR="6A53E29B" w:rsidRPr="00BD279C" w:rsidRDefault="6A53E29B" w:rsidP="0055261E">
      <w:pPr>
        <w:pStyle w:val="ListParagraph"/>
        <w:numPr>
          <w:ilvl w:val="1"/>
          <w:numId w:val="2"/>
        </w:numPr>
        <w:spacing w:after="240" w:line="240" w:lineRule="auto"/>
        <w:contextualSpacing w:val="0"/>
        <w:rPr>
          <w:rFonts w:ascii="Arial" w:eastAsia="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5.</w:t>
      </w:r>
      <w:r w:rsidR="0A939A8A" w:rsidRPr="00BD279C">
        <w:rPr>
          <w:rFonts w:ascii="Arial" w:eastAsia="Arial" w:hAnsi="Arial" w:cs="Arial"/>
          <w:sz w:val="24"/>
          <w:szCs w:val="24"/>
        </w:rPr>
        <w:t>2</w:t>
      </w:r>
      <w:r w:rsidRPr="00BD279C">
        <w:rPr>
          <w:rFonts w:ascii="Arial" w:eastAsia="Arial" w:hAnsi="Arial" w:cs="Arial"/>
          <w:sz w:val="24"/>
          <w:szCs w:val="24"/>
        </w:rPr>
        <w:t xml:space="preserve">: Grade </w:t>
      </w:r>
      <w:r w:rsidR="24C09639" w:rsidRPr="00BD279C">
        <w:rPr>
          <w:rFonts w:ascii="Arial" w:eastAsia="Arial" w:hAnsi="Arial" w:cs="Arial"/>
          <w:sz w:val="24"/>
          <w:szCs w:val="24"/>
        </w:rPr>
        <w:t>6</w:t>
      </w:r>
      <w:r w:rsidRPr="00BD279C">
        <w:rPr>
          <w:rFonts w:ascii="Arial" w:eastAsia="Arial" w:hAnsi="Arial" w:cs="Arial"/>
          <w:sz w:val="24"/>
          <w:szCs w:val="24"/>
        </w:rPr>
        <w:t xml:space="preserve">, </w:t>
      </w:r>
      <w:r w:rsidR="15FFF052" w:rsidRPr="00BD279C">
        <w:rPr>
          <w:rFonts w:ascii="Arial" w:eastAsia="Arial" w:hAnsi="Arial" w:cs="Arial"/>
          <w:sz w:val="24"/>
          <w:szCs w:val="24"/>
        </w:rPr>
        <w:t>TE Vol. 1B Lesson 4.1, pp. 122</w:t>
      </w:r>
      <w:r w:rsidR="0055261E" w:rsidRPr="00BD279C">
        <w:rPr>
          <w:rFonts w:ascii="Arial" w:eastAsia="Arial" w:hAnsi="Arial" w:cs="Arial"/>
          <w:sz w:val="24"/>
          <w:szCs w:val="24"/>
        </w:rPr>
        <w:t>–</w:t>
      </w:r>
      <w:r w:rsidR="15FFF052" w:rsidRPr="00BD279C">
        <w:rPr>
          <w:rFonts w:ascii="Arial" w:eastAsia="Arial" w:hAnsi="Arial" w:cs="Arial"/>
          <w:sz w:val="24"/>
          <w:szCs w:val="24"/>
        </w:rPr>
        <w:t>133</w:t>
      </w:r>
    </w:p>
    <w:p w14:paraId="19A60142" w14:textId="3D5EBEBB" w:rsidR="6A53E29B" w:rsidRPr="00BD279C" w:rsidRDefault="6A53E29B" w:rsidP="0055261E">
      <w:pPr>
        <w:pStyle w:val="ListParagraph"/>
        <w:numPr>
          <w:ilvl w:val="1"/>
          <w:numId w:val="2"/>
        </w:numPr>
        <w:spacing w:after="240" w:line="240" w:lineRule="auto"/>
        <w:contextualSpacing w:val="0"/>
        <w:rPr>
          <w:rFonts w:ascii="Arial" w:eastAsia="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5.</w:t>
      </w:r>
      <w:r w:rsidR="69FC780B" w:rsidRPr="00BD279C">
        <w:rPr>
          <w:rFonts w:ascii="Arial" w:eastAsia="Arial" w:hAnsi="Arial" w:cs="Arial"/>
          <w:sz w:val="24"/>
          <w:szCs w:val="24"/>
        </w:rPr>
        <w:t>4</w:t>
      </w:r>
      <w:r w:rsidRPr="00BD279C">
        <w:rPr>
          <w:rFonts w:ascii="Arial" w:eastAsia="Arial" w:hAnsi="Arial" w:cs="Arial"/>
          <w:sz w:val="24"/>
          <w:szCs w:val="24"/>
        </w:rPr>
        <w:t xml:space="preserve">: Grade </w:t>
      </w:r>
      <w:r w:rsidR="38D0B61F" w:rsidRPr="00BD279C">
        <w:rPr>
          <w:rFonts w:ascii="Arial" w:eastAsia="Arial" w:hAnsi="Arial" w:cs="Arial"/>
          <w:sz w:val="24"/>
          <w:szCs w:val="24"/>
        </w:rPr>
        <w:t>7</w:t>
      </w:r>
      <w:r w:rsidRPr="00BD279C">
        <w:rPr>
          <w:rFonts w:ascii="Arial" w:eastAsia="Arial" w:hAnsi="Arial" w:cs="Arial"/>
          <w:sz w:val="24"/>
          <w:szCs w:val="24"/>
        </w:rPr>
        <w:t xml:space="preserve">, </w:t>
      </w:r>
      <w:r w:rsidR="10D28E19" w:rsidRPr="00BD279C">
        <w:rPr>
          <w:rFonts w:ascii="Arial" w:eastAsia="Arial" w:hAnsi="Arial" w:cs="Arial"/>
          <w:sz w:val="24"/>
          <w:szCs w:val="24"/>
        </w:rPr>
        <w:t>TE Vol. 1A Units Overview, Year Pacing Guide, pp.</w:t>
      </w:r>
      <w:r w:rsidR="00821F91" w:rsidRPr="00BD279C">
        <w:rPr>
          <w:rFonts w:ascii="Arial" w:eastAsia="Arial" w:hAnsi="Arial" w:cs="Arial"/>
          <w:sz w:val="24"/>
          <w:szCs w:val="24"/>
        </w:rPr>
        <w:t> </w:t>
      </w:r>
      <w:r w:rsidR="10D28E19" w:rsidRPr="00BD279C">
        <w:rPr>
          <w:rFonts w:ascii="Arial" w:eastAsia="Arial" w:hAnsi="Arial" w:cs="Arial"/>
          <w:sz w:val="24"/>
          <w:szCs w:val="24"/>
        </w:rPr>
        <w:t>viii</w:t>
      </w:r>
      <w:r w:rsidR="0055261E" w:rsidRPr="00BD279C">
        <w:rPr>
          <w:rFonts w:ascii="Arial" w:eastAsia="Arial" w:hAnsi="Arial" w:cs="Arial"/>
          <w:sz w:val="24"/>
          <w:szCs w:val="24"/>
        </w:rPr>
        <w:t>–</w:t>
      </w:r>
      <w:r w:rsidR="10D28E19" w:rsidRPr="00BD279C">
        <w:rPr>
          <w:rFonts w:ascii="Arial" w:eastAsia="Arial" w:hAnsi="Arial" w:cs="Arial"/>
          <w:sz w:val="24"/>
          <w:szCs w:val="24"/>
        </w:rPr>
        <w:t>ix</w:t>
      </w:r>
    </w:p>
    <w:p w14:paraId="4E318D9E" w14:textId="1BD8977B" w:rsidR="6A53E29B" w:rsidRPr="00BD279C" w:rsidRDefault="6A53E29B" w:rsidP="0844FB2A">
      <w:pPr>
        <w:pStyle w:val="ListParagraph"/>
        <w:numPr>
          <w:ilvl w:val="1"/>
          <w:numId w:val="2"/>
        </w:numPr>
        <w:spacing w:before="240" w:after="0" w:line="240" w:lineRule="auto"/>
        <w:rPr>
          <w:rFonts w:ascii="Arial" w:eastAsia="Arial" w:hAnsi="Arial" w:cs="Arial"/>
          <w:sz w:val="24"/>
          <w:szCs w:val="24"/>
        </w:rPr>
      </w:pPr>
      <w:r w:rsidRPr="00BD279C">
        <w:rPr>
          <w:rFonts w:ascii="Arial" w:eastAsia="Arial" w:hAnsi="Arial" w:cs="Arial"/>
          <w:sz w:val="24"/>
          <w:szCs w:val="24"/>
        </w:rPr>
        <w:t xml:space="preserve">Criterion </w:t>
      </w:r>
      <w:r w:rsidR="00E04474" w:rsidRPr="00BD279C">
        <w:rPr>
          <w:rFonts w:ascii="Arial" w:eastAsia="Arial" w:hAnsi="Arial" w:cs="Arial"/>
          <w:sz w:val="24"/>
          <w:szCs w:val="24"/>
        </w:rPr>
        <w:t>5.</w:t>
      </w:r>
      <w:r w:rsidR="3D1F69CD" w:rsidRPr="00BD279C">
        <w:rPr>
          <w:rFonts w:ascii="Arial" w:eastAsia="Arial" w:hAnsi="Arial" w:cs="Arial"/>
          <w:sz w:val="24"/>
          <w:szCs w:val="24"/>
        </w:rPr>
        <w:t>9</w:t>
      </w:r>
      <w:r w:rsidRPr="00BD279C">
        <w:rPr>
          <w:rFonts w:ascii="Arial" w:eastAsia="Arial" w:hAnsi="Arial" w:cs="Arial"/>
          <w:sz w:val="24"/>
          <w:szCs w:val="24"/>
        </w:rPr>
        <w:t xml:space="preserve">: Grade </w:t>
      </w:r>
      <w:r w:rsidR="5DBA4EC3" w:rsidRPr="00BD279C">
        <w:rPr>
          <w:rFonts w:ascii="Arial" w:eastAsia="Arial" w:hAnsi="Arial" w:cs="Arial"/>
          <w:sz w:val="24"/>
          <w:szCs w:val="24"/>
        </w:rPr>
        <w:t>8</w:t>
      </w:r>
      <w:r w:rsidRPr="00BD279C">
        <w:rPr>
          <w:rFonts w:ascii="Arial" w:eastAsia="Arial" w:hAnsi="Arial" w:cs="Arial"/>
          <w:sz w:val="24"/>
          <w:szCs w:val="24"/>
        </w:rPr>
        <w:t xml:space="preserve">, </w:t>
      </w:r>
      <w:r w:rsidR="4A61304F" w:rsidRPr="00BD279C">
        <w:rPr>
          <w:rFonts w:ascii="Arial" w:eastAsia="Arial" w:hAnsi="Arial" w:cs="Arial"/>
          <w:sz w:val="24"/>
          <w:szCs w:val="24"/>
        </w:rPr>
        <w:t>TE Vol. 2A Lesson 7.3, pp. 156</w:t>
      </w:r>
      <w:r w:rsidR="0055261E" w:rsidRPr="00BD279C">
        <w:rPr>
          <w:rFonts w:ascii="Arial" w:eastAsia="Arial" w:hAnsi="Arial" w:cs="Arial"/>
          <w:sz w:val="24"/>
          <w:szCs w:val="24"/>
        </w:rPr>
        <w:t>–</w:t>
      </w:r>
      <w:r w:rsidR="4A61304F" w:rsidRPr="00BD279C">
        <w:rPr>
          <w:rFonts w:ascii="Arial" w:eastAsia="Arial" w:hAnsi="Arial" w:cs="Arial"/>
          <w:sz w:val="24"/>
          <w:szCs w:val="24"/>
        </w:rPr>
        <w:t>157</w:t>
      </w:r>
    </w:p>
    <w:p w14:paraId="7CB5D038" w14:textId="15F1755C" w:rsidR="6A53E29B" w:rsidRPr="00BD279C" w:rsidRDefault="6A53E29B" w:rsidP="00767F5B">
      <w:pPr>
        <w:pStyle w:val="Heading2"/>
      </w:pPr>
      <w:r w:rsidRPr="00BD279C">
        <w:t>Edits and Corrections:</w:t>
      </w:r>
    </w:p>
    <w:p w14:paraId="425D087A" w14:textId="1312392C" w:rsidR="6A53E29B" w:rsidRPr="00BD279C" w:rsidRDefault="6A53E29B" w:rsidP="0005071E">
      <w:pPr>
        <w:spacing w:after="240" w:line="240" w:lineRule="auto"/>
        <w:rPr>
          <w:rFonts w:ascii="Arial" w:eastAsia="Arial" w:hAnsi="Arial" w:cs="Arial"/>
          <w:sz w:val="24"/>
          <w:szCs w:val="24"/>
        </w:rPr>
      </w:pPr>
      <w:r w:rsidRPr="00BD279C">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440"/>
        <w:gridCol w:w="1890"/>
        <w:gridCol w:w="2250"/>
        <w:gridCol w:w="1980"/>
      </w:tblGrid>
      <w:tr w:rsidR="00134718" w:rsidRPr="00BD279C" w14:paraId="39CFB5A1" w14:textId="77777777" w:rsidTr="0005071E">
        <w:trPr>
          <w:cantSplit/>
          <w:trHeight w:val="510"/>
          <w:tblHeader/>
        </w:trPr>
        <w:tc>
          <w:tcPr>
            <w:tcW w:w="585" w:type="dxa"/>
            <w:tcMar>
              <w:top w:w="100" w:type="dxa"/>
              <w:left w:w="100" w:type="dxa"/>
              <w:bottom w:w="100" w:type="dxa"/>
              <w:right w:w="100" w:type="dxa"/>
            </w:tcMar>
          </w:tcPr>
          <w:p w14:paraId="1668FB26" w14:textId="2BC2FFAE" w:rsidR="00134718" w:rsidRPr="00BD279C" w:rsidRDefault="29B47285" w:rsidP="00FE3F97">
            <w:pPr>
              <w:spacing w:after="0" w:line="240" w:lineRule="auto"/>
              <w:rPr>
                <w:rFonts w:ascii="Arial" w:eastAsia="Arial" w:hAnsi="Arial" w:cs="Arial"/>
                <w:b/>
                <w:bCs/>
                <w:sz w:val="24"/>
                <w:szCs w:val="24"/>
              </w:rPr>
            </w:pPr>
            <w:r w:rsidRPr="00BD279C">
              <w:rPr>
                <w:rFonts w:ascii="Arial" w:eastAsia="Arial" w:hAnsi="Arial" w:cs="Arial"/>
                <w:b/>
                <w:bCs/>
                <w:sz w:val="24"/>
                <w:szCs w:val="24"/>
              </w:rPr>
              <w:t>#</w:t>
            </w:r>
          </w:p>
        </w:tc>
        <w:tc>
          <w:tcPr>
            <w:tcW w:w="915" w:type="dxa"/>
            <w:tcMar>
              <w:top w:w="100" w:type="dxa"/>
              <w:left w:w="100" w:type="dxa"/>
              <w:bottom w:w="100" w:type="dxa"/>
              <w:right w:w="100" w:type="dxa"/>
            </w:tcMar>
          </w:tcPr>
          <w:p w14:paraId="5477ACB5" w14:textId="77777777" w:rsidR="00134718" w:rsidRPr="00BD279C" w:rsidRDefault="7C2F38F5" w:rsidP="00FE3F97">
            <w:pPr>
              <w:spacing w:after="0" w:line="240" w:lineRule="auto"/>
              <w:rPr>
                <w:rFonts w:ascii="Arial" w:eastAsia="Arial" w:hAnsi="Arial" w:cs="Arial"/>
                <w:b/>
                <w:bCs/>
                <w:sz w:val="24"/>
                <w:szCs w:val="24"/>
              </w:rPr>
            </w:pPr>
            <w:r w:rsidRPr="00BD279C">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BD279C" w:rsidRDefault="7C2F38F5" w:rsidP="00FE3F97">
            <w:pPr>
              <w:spacing w:after="0" w:line="240" w:lineRule="auto"/>
              <w:rPr>
                <w:rFonts w:ascii="Arial" w:eastAsia="Arial" w:hAnsi="Arial" w:cs="Arial"/>
                <w:b/>
                <w:bCs/>
                <w:sz w:val="24"/>
                <w:szCs w:val="24"/>
              </w:rPr>
            </w:pPr>
            <w:r w:rsidRPr="00BD279C">
              <w:rPr>
                <w:rFonts w:ascii="Arial" w:eastAsia="Arial" w:hAnsi="Arial" w:cs="Arial"/>
                <w:b/>
                <w:bCs/>
                <w:sz w:val="24"/>
                <w:szCs w:val="24"/>
              </w:rPr>
              <w:t>Component</w:t>
            </w:r>
          </w:p>
        </w:tc>
        <w:tc>
          <w:tcPr>
            <w:tcW w:w="1440" w:type="dxa"/>
            <w:tcMar>
              <w:top w:w="100" w:type="dxa"/>
              <w:left w:w="100" w:type="dxa"/>
              <w:bottom w:w="100" w:type="dxa"/>
              <w:right w:w="100" w:type="dxa"/>
            </w:tcMar>
          </w:tcPr>
          <w:p w14:paraId="6793F9C2" w14:textId="2BAE395D" w:rsidR="00134718" w:rsidRPr="00BD279C" w:rsidRDefault="7C2F38F5" w:rsidP="00FE3F97">
            <w:pPr>
              <w:spacing w:after="0" w:line="240" w:lineRule="auto"/>
              <w:rPr>
                <w:rFonts w:ascii="Arial" w:eastAsia="Arial" w:hAnsi="Arial" w:cs="Arial"/>
                <w:b/>
                <w:bCs/>
                <w:sz w:val="24"/>
                <w:szCs w:val="24"/>
              </w:rPr>
            </w:pPr>
            <w:r w:rsidRPr="00BD279C">
              <w:rPr>
                <w:rFonts w:ascii="Arial" w:eastAsia="Arial" w:hAnsi="Arial" w:cs="Arial"/>
                <w:b/>
                <w:bCs/>
                <w:sz w:val="24"/>
                <w:szCs w:val="24"/>
              </w:rPr>
              <w:t>Page number</w:t>
            </w:r>
            <w:r w:rsidR="04D5FCB6" w:rsidRPr="00BD279C">
              <w:rPr>
                <w:rFonts w:ascii="Arial" w:eastAsia="Arial" w:hAnsi="Arial" w:cs="Arial"/>
                <w:b/>
                <w:bCs/>
                <w:sz w:val="24"/>
                <w:szCs w:val="24"/>
              </w:rPr>
              <w:t xml:space="preserve"> or </w:t>
            </w:r>
            <w:r w:rsidR="2CBD2A18" w:rsidRPr="00BD279C">
              <w:rPr>
                <w:rFonts w:ascii="Arial" w:eastAsia="Arial" w:hAnsi="Arial" w:cs="Arial"/>
                <w:b/>
                <w:bCs/>
                <w:sz w:val="24"/>
                <w:szCs w:val="24"/>
              </w:rPr>
              <w:t>URL</w:t>
            </w:r>
          </w:p>
        </w:tc>
        <w:tc>
          <w:tcPr>
            <w:tcW w:w="1890" w:type="dxa"/>
            <w:tcMar>
              <w:top w:w="100" w:type="dxa"/>
              <w:left w:w="100" w:type="dxa"/>
              <w:bottom w:w="100" w:type="dxa"/>
              <w:right w:w="100" w:type="dxa"/>
            </w:tcMar>
          </w:tcPr>
          <w:p w14:paraId="32E1831C" w14:textId="77777777" w:rsidR="00134718" w:rsidRPr="00BD279C" w:rsidRDefault="7C2F38F5" w:rsidP="00FE3F97">
            <w:pPr>
              <w:spacing w:after="0" w:line="240" w:lineRule="auto"/>
              <w:rPr>
                <w:rFonts w:ascii="Arial" w:eastAsia="Arial" w:hAnsi="Arial" w:cs="Arial"/>
                <w:b/>
                <w:bCs/>
                <w:sz w:val="24"/>
                <w:szCs w:val="24"/>
              </w:rPr>
            </w:pPr>
            <w:r w:rsidRPr="00BD279C">
              <w:rPr>
                <w:rFonts w:ascii="Arial" w:eastAsia="Arial" w:hAnsi="Arial" w:cs="Arial"/>
                <w:b/>
                <w:bCs/>
                <w:sz w:val="24"/>
                <w:szCs w:val="24"/>
              </w:rPr>
              <w:t>Current text</w:t>
            </w:r>
          </w:p>
        </w:tc>
        <w:tc>
          <w:tcPr>
            <w:tcW w:w="2250" w:type="dxa"/>
            <w:tcMar>
              <w:top w:w="100" w:type="dxa"/>
              <w:left w:w="100" w:type="dxa"/>
              <w:bottom w:w="100" w:type="dxa"/>
              <w:right w:w="100" w:type="dxa"/>
            </w:tcMar>
          </w:tcPr>
          <w:p w14:paraId="106F97C6" w14:textId="77777777" w:rsidR="00134718" w:rsidRPr="00BD279C" w:rsidRDefault="7C2F38F5" w:rsidP="00FE3F97">
            <w:pPr>
              <w:spacing w:after="0" w:line="240" w:lineRule="auto"/>
              <w:rPr>
                <w:rFonts w:ascii="Arial" w:eastAsia="Arial" w:hAnsi="Arial" w:cs="Arial"/>
                <w:b/>
                <w:bCs/>
                <w:sz w:val="24"/>
                <w:szCs w:val="24"/>
              </w:rPr>
            </w:pPr>
            <w:r w:rsidRPr="00BD279C">
              <w:rPr>
                <w:rFonts w:ascii="Arial" w:eastAsia="Arial" w:hAnsi="Arial" w:cs="Arial"/>
                <w:b/>
                <w:bCs/>
                <w:sz w:val="24"/>
                <w:szCs w:val="24"/>
              </w:rPr>
              <w:t>Proposed corrected text</w:t>
            </w:r>
          </w:p>
        </w:tc>
        <w:tc>
          <w:tcPr>
            <w:tcW w:w="1980" w:type="dxa"/>
            <w:tcMar>
              <w:top w:w="100" w:type="dxa"/>
              <w:left w:w="100" w:type="dxa"/>
              <w:bottom w:w="100" w:type="dxa"/>
              <w:right w:w="100" w:type="dxa"/>
            </w:tcMar>
          </w:tcPr>
          <w:p w14:paraId="241E4F2A" w14:textId="77777777" w:rsidR="00134718" w:rsidRPr="00BD279C" w:rsidRDefault="7C2F38F5" w:rsidP="00FE3F97">
            <w:pPr>
              <w:spacing w:after="0" w:line="240" w:lineRule="auto"/>
              <w:rPr>
                <w:rFonts w:ascii="Arial" w:eastAsia="Arial" w:hAnsi="Arial" w:cs="Arial"/>
                <w:b/>
                <w:bCs/>
                <w:sz w:val="24"/>
                <w:szCs w:val="24"/>
              </w:rPr>
            </w:pPr>
            <w:r w:rsidRPr="00BD279C">
              <w:rPr>
                <w:rFonts w:ascii="Arial" w:eastAsia="Arial" w:hAnsi="Arial" w:cs="Arial"/>
                <w:b/>
                <w:bCs/>
                <w:sz w:val="24"/>
                <w:szCs w:val="24"/>
              </w:rPr>
              <w:t>Reason for edit</w:t>
            </w:r>
          </w:p>
        </w:tc>
      </w:tr>
      <w:tr w:rsidR="00134718" w:rsidRPr="00BD279C" w14:paraId="3F8785F1" w14:textId="77777777" w:rsidTr="0005071E">
        <w:trPr>
          <w:cantSplit/>
          <w:trHeight w:val="115"/>
        </w:trPr>
        <w:tc>
          <w:tcPr>
            <w:tcW w:w="585" w:type="dxa"/>
            <w:tcMar>
              <w:top w:w="100" w:type="dxa"/>
              <w:left w:w="100" w:type="dxa"/>
              <w:bottom w:w="100" w:type="dxa"/>
              <w:right w:w="100" w:type="dxa"/>
            </w:tcMar>
          </w:tcPr>
          <w:p w14:paraId="7077C43E" w14:textId="77777777" w:rsidR="00134718" w:rsidRPr="00BD279C" w:rsidRDefault="7C2F38F5"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1</w:t>
            </w:r>
          </w:p>
        </w:tc>
        <w:tc>
          <w:tcPr>
            <w:tcW w:w="915" w:type="dxa"/>
            <w:tcMar>
              <w:top w:w="100" w:type="dxa"/>
              <w:left w:w="100" w:type="dxa"/>
              <w:bottom w:w="100" w:type="dxa"/>
              <w:right w:w="100" w:type="dxa"/>
            </w:tcMar>
          </w:tcPr>
          <w:p w14:paraId="3DB067CC" w14:textId="18747E2E" w:rsidR="00134718" w:rsidRPr="00BD279C" w:rsidRDefault="3DE9BD8E"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6</w:t>
            </w:r>
          </w:p>
        </w:tc>
        <w:tc>
          <w:tcPr>
            <w:tcW w:w="1620" w:type="dxa"/>
            <w:tcMar>
              <w:top w:w="100" w:type="dxa"/>
              <w:left w:w="100" w:type="dxa"/>
              <w:bottom w:w="100" w:type="dxa"/>
              <w:right w:w="100" w:type="dxa"/>
            </w:tcMar>
          </w:tcPr>
          <w:p w14:paraId="338ADEE4" w14:textId="271C2C05" w:rsidR="00134718" w:rsidRPr="00BD279C" w:rsidRDefault="3DE9BD8E"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SE Vol. 2</w:t>
            </w:r>
          </w:p>
        </w:tc>
        <w:tc>
          <w:tcPr>
            <w:tcW w:w="1440" w:type="dxa"/>
            <w:tcMar>
              <w:top w:w="100" w:type="dxa"/>
              <w:left w:w="100" w:type="dxa"/>
              <w:bottom w:w="100" w:type="dxa"/>
              <w:right w:w="100" w:type="dxa"/>
            </w:tcMar>
          </w:tcPr>
          <w:p w14:paraId="7195AC3D" w14:textId="10B07CE8" w:rsidR="00134718" w:rsidRPr="00BD279C" w:rsidRDefault="445324B4"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p. 39 #5</w:t>
            </w:r>
          </w:p>
        </w:tc>
        <w:tc>
          <w:tcPr>
            <w:tcW w:w="1890" w:type="dxa"/>
            <w:tcMar>
              <w:top w:w="100" w:type="dxa"/>
              <w:left w:w="100" w:type="dxa"/>
              <w:bottom w:w="100" w:type="dxa"/>
              <w:right w:w="100" w:type="dxa"/>
            </w:tcMar>
          </w:tcPr>
          <w:p w14:paraId="15FD9114" w14:textId="4F92EC2E" w:rsidR="00134718" w:rsidRPr="00BD279C" w:rsidRDefault="445324B4"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Select all equations that have m=4 as the solution</w:t>
            </w:r>
          </w:p>
        </w:tc>
        <w:tc>
          <w:tcPr>
            <w:tcW w:w="2250" w:type="dxa"/>
            <w:tcMar>
              <w:top w:w="100" w:type="dxa"/>
              <w:left w:w="100" w:type="dxa"/>
              <w:bottom w:w="100" w:type="dxa"/>
              <w:right w:w="100" w:type="dxa"/>
            </w:tcMar>
          </w:tcPr>
          <w:p w14:paraId="3BB37BEA" w14:textId="1AE96E31" w:rsidR="00134718" w:rsidRPr="00BD279C" w:rsidRDefault="445324B4"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Include the equations</w:t>
            </w:r>
          </w:p>
        </w:tc>
        <w:tc>
          <w:tcPr>
            <w:tcW w:w="1980" w:type="dxa"/>
            <w:tcMar>
              <w:top w:w="100" w:type="dxa"/>
              <w:left w:w="100" w:type="dxa"/>
              <w:bottom w:w="100" w:type="dxa"/>
              <w:right w:w="100" w:type="dxa"/>
            </w:tcMar>
          </w:tcPr>
          <w:p w14:paraId="6FA59D11" w14:textId="7F6C0E05" w:rsidR="00134718" w:rsidRPr="00BD279C" w:rsidRDefault="445324B4"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Equations were not included in the print version</w:t>
            </w:r>
          </w:p>
        </w:tc>
      </w:tr>
      <w:tr w:rsidR="0844FB2A" w:rsidRPr="00BD279C" w14:paraId="4AACDB2E" w14:textId="77777777" w:rsidTr="0005071E">
        <w:trPr>
          <w:cantSplit/>
          <w:trHeight w:val="300"/>
        </w:trPr>
        <w:tc>
          <w:tcPr>
            <w:tcW w:w="585" w:type="dxa"/>
            <w:tcMar>
              <w:top w:w="100" w:type="dxa"/>
              <w:left w:w="100" w:type="dxa"/>
              <w:bottom w:w="100" w:type="dxa"/>
              <w:right w:w="100" w:type="dxa"/>
            </w:tcMar>
          </w:tcPr>
          <w:p w14:paraId="6311EFAA" w14:textId="1A8F06CB" w:rsidR="36A37B0E" w:rsidRPr="00BD279C" w:rsidRDefault="36A37B0E" w:rsidP="0844FB2A">
            <w:pPr>
              <w:spacing w:beforeAutospacing="1" w:after="0" w:line="240" w:lineRule="auto"/>
              <w:rPr>
                <w:rFonts w:ascii="Arial" w:eastAsia="Arial" w:hAnsi="Arial" w:cs="Arial"/>
                <w:sz w:val="24"/>
                <w:szCs w:val="24"/>
              </w:rPr>
            </w:pPr>
            <w:r w:rsidRPr="00BD279C">
              <w:rPr>
                <w:rFonts w:ascii="Arial" w:eastAsia="Arial" w:hAnsi="Arial" w:cs="Arial"/>
                <w:sz w:val="24"/>
                <w:szCs w:val="24"/>
              </w:rPr>
              <w:t>2</w:t>
            </w:r>
          </w:p>
        </w:tc>
        <w:tc>
          <w:tcPr>
            <w:tcW w:w="915" w:type="dxa"/>
            <w:tcMar>
              <w:top w:w="100" w:type="dxa"/>
              <w:left w:w="100" w:type="dxa"/>
              <w:bottom w:w="100" w:type="dxa"/>
              <w:right w:w="100" w:type="dxa"/>
            </w:tcMar>
          </w:tcPr>
          <w:p w14:paraId="0D89B0B3" w14:textId="08CE6B73" w:rsidR="0844FB2A" w:rsidRPr="00BD279C" w:rsidRDefault="0844FB2A" w:rsidP="0844FB2A">
            <w:pPr>
              <w:spacing w:beforeAutospacing="1" w:after="0" w:line="240" w:lineRule="auto"/>
              <w:rPr>
                <w:rFonts w:ascii="Arial" w:eastAsia="Arial" w:hAnsi="Arial" w:cs="Arial"/>
                <w:sz w:val="24"/>
                <w:szCs w:val="24"/>
              </w:rPr>
            </w:pPr>
            <w:r w:rsidRPr="00BD279C">
              <w:rPr>
                <w:rFonts w:ascii="Arial" w:eastAsia="Arial" w:hAnsi="Arial" w:cs="Arial"/>
                <w:sz w:val="24"/>
                <w:szCs w:val="24"/>
              </w:rPr>
              <w:t>6</w:t>
            </w:r>
          </w:p>
        </w:tc>
        <w:tc>
          <w:tcPr>
            <w:tcW w:w="1620" w:type="dxa"/>
            <w:tcMar>
              <w:top w:w="100" w:type="dxa"/>
              <w:left w:w="100" w:type="dxa"/>
              <w:bottom w:w="100" w:type="dxa"/>
              <w:right w:w="100" w:type="dxa"/>
            </w:tcMar>
          </w:tcPr>
          <w:p w14:paraId="5EC7B1A6" w14:textId="548769E5" w:rsidR="0844FB2A" w:rsidRPr="00BD279C" w:rsidRDefault="0844FB2A" w:rsidP="0844FB2A">
            <w:pPr>
              <w:spacing w:beforeAutospacing="1" w:after="0" w:line="240" w:lineRule="auto"/>
              <w:rPr>
                <w:rFonts w:ascii="Arial" w:eastAsia="Arial" w:hAnsi="Arial" w:cs="Arial"/>
                <w:sz w:val="24"/>
                <w:szCs w:val="24"/>
              </w:rPr>
            </w:pPr>
            <w:r w:rsidRPr="00BD279C">
              <w:rPr>
                <w:rFonts w:ascii="Arial" w:eastAsia="Arial" w:hAnsi="Arial" w:cs="Arial"/>
                <w:sz w:val="24"/>
                <w:szCs w:val="24"/>
              </w:rPr>
              <w:t>SE Volume 2, 9.2 homework</w:t>
            </w:r>
          </w:p>
        </w:tc>
        <w:tc>
          <w:tcPr>
            <w:tcW w:w="1440" w:type="dxa"/>
            <w:tcMar>
              <w:top w:w="100" w:type="dxa"/>
              <w:left w:w="100" w:type="dxa"/>
              <w:bottom w:w="100" w:type="dxa"/>
              <w:right w:w="100" w:type="dxa"/>
            </w:tcMar>
          </w:tcPr>
          <w:p w14:paraId="053452CF" w14:textId="0E04A287" w:rsidR="0844FB2A" w:rsidRPr="00BD279C" w:rsidRDefault="0844FB2A" w:rsidP="0844FB2A">
            <w:pPr>
              <w:spacing w:beforeAutospacing="1" w:after="0" w:line="240" w:lineRule="auto"/>
              <w:rPr>
                <w:rFonts w:ascii="Arial" w:eastAsia="Arial" w:hAnsi="Arial" w:cs="Arial"/>
                <w:sz w:val="24"/>
                <w:szCs w:val="24"/>
              </w:rPr>
            </w:pPr>
            <w:r w:rsidRPr="00BD279C">
              <w:rPr>
                <w:rFonts w:ascii="Arial" w:eastAsia="Arial" w:hAnsi="Arial" w:cs="Arial"/>
                <w:sz w:val="24"/>
                <w:szCs w:val="24"/>
              </w:rPr>
              <w:t>p. 269</w:t>
            </w:r>
          </w:p>
        </w:tc>
        <w:tc>
          <w:tcPr>
            <w:tcW w:w="1890" w:type="dxa"/>
            <w:tcMar>
              <w:top w:w="100" w:type="dxa"/>
              <w:left w:w="100" w:type="dxa"/>
              <w:bottom w:w="100" w:type="dxa"/>
              <w:right w:w="100" w:type="dxa"/>
            </w:tcMar>
          </w:tcPr>
          <w:p w14:paraId="70863E2E" w14:textId="7E6F9D10" w:rsidR="0844FB2A" w:rsidRPr="00BD279C" w:rsidRDefault="0844FB2A" w:rsidP="0005071E">
            <w:pPr>
              <w:spacing w:beforeAutospacing="1" w:after="0" w:line="240" w:lineRule="auto"/>
              <w:rPr>
                <w:rFonts w:ascii="Arial" w:eastAsia="Arial" w:hAnsi="Arial" w:cs="Arial"/>
                <w:sz w:val="24"/>
                <w:szCs w:val="24"/>
              </w:rPr>
            </w:pPr>
            <w:r w:rsidRPr="00BD279C">
              <w:rPr>
                <w:rFonts w:ascii="Arial" w:eastAsia="Arial" w:hAnsi="Arial" w:cs="Arial"/>
                <w:sz w:val="24"/>
                <w:szCs w:val="24"/>
              </w:rPr>
              <w:t>Determine the solution(s) that make the inequality true</w:t>
            </w:r>
          </w:p>
        </w:tc>
        <w:tc>
          <w:tcPr>
            <w:tcW w:w="2250" w:type="dxa"/>
            <w:tcMar>
              <w:top w:w="100" w:type="dxa"/>
              <w:left w:w="100" w:type="dxa"/>
              <w:bottom w:w="100" w:type="dxa"/>
              <w:right w:w="100" w:type="dxa"/>
            </w:tcMar>
          </w:tcPr>
          <w:p w14:paraId="319A04A0" w14:textId="1A7B259C" w:rsidR="0844FB2A" w:rsidRPr="00BD279C" w:rsidRDefault="0844FB2A" w:rsidP="0844FB2A">
            <w:pPr>
              <w:spacing w:beforeAutospacing="1" w:after="0" w:line="240" w:lineRule="auto"/>
              <w:rPr>
                <w:rFonts w:ascii="Arial" w:eastAsia="Arial" w:hAnsi="Arial" w:cs="Arial"/>
                <w:sz w:val="24"/>
                <w:szCs w:val="24"/>
              </w:rPr>
            </w:pPr>
            <w:r w:rsidRPr="00BD279C">
              <w:rPr>
                <w:rFonts w:ascii="Arial" w:eastAsia="Arial" w:hAnsi="Arial" w:cs="Arial"/>
                <w:sz w:val="24"/>
                <w:szCs w:val="24"/>
              </w:rPr>
              <w:t>Remove the current text</w:t>
            </w:r>
          </w:p>
        </w:tc>
        <w:tc>
          <w:tcPr>
            <w:tcW w:w="1980" w:type="dxa"/>
            <w:tcMar>
              <w:top w:w="100" w:type="dxa"/>
              <w:left w:w="100" w:type="dxa"/>
              <w:bottom w:w="100" w:type="dxa"/>
              <w:right w:w="100" w:type="dxa"/>
            </w:tcMar>
          </w:tcPr>
          <w:p w14:paraId="0E916D77" w14:textId="05E0312D" w:rsidR="0844FB2A" w:rsidRPr="00BD279C" w:rsidRDefault="0844FB2A" w:rsidP="0844FB2A">
            <w:pPr>
              <w:spacing w:beforeAutospacing="1" w:after="0" w:line="240" w:lineRule="auto"/>
              <w:rPr>
                <w:rFonts w:ascii="Arial" w:eastAsia="Arial" w:hAnsi="Arial" w:cs="Arial"/>
                <w:sz w:val="24"/>
                <w:szCs w:val="24"/>
              </w:rPr>
            </w:pPr>
            <w:r w:rsidRPr="00BD279C">
              <w:rPr>
                <w:rFonts w:ascii="Arial" w:eastAsia="Arial" w:hAnsi="Arial" w:cs="Arial"/>
                <w:sz w:val="24"/>
                <w:szCs w:val="24"/>
              </w:rPr>
              <w:t>Mismatched instructions</w:t>
            </w:r>
          </w:p>
        </w:tc>
      </w:tr>
      <w:tr w:rsidR="00134718" w:rsidRPr="00BD279C" w14:paraId="304E7892" w14:textId="77777777" w:rsidTr="0005071E">
        <w:trPr>
          <w:cantSplit/>
          <w:trHeight w:val="160"/>
        </w:trPr>
        <w:tc>
          <w:tcPr>
            <w:tcW w:w="585" w:type="dxa"/>
            <w:tcMar>
              <w:top w:w="100" w:type="dxa"/>
              <w:left w:w="100" w:type="dxa"/>
              <w:bottom w:w="100" w:type="dxa"/>
              <w:right w:w="100" w:type="dxa"/>
            </w:tcMar>
          </w:tcPr>
          <w:p w14:paraId="4D2A56A0" w14:textId="54CAF1D5" w:rsidR="00134718" w:rsidRPr="00BD279C" w:rsidRDefault="15CDFEE0"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3</w:t>
            </w:r>
          </w:p>
        </w:tc>
        <w:tc>
          <w:tcPr>
            <w:tcW w:w="915" w:type="dxa"/>
            <w:tcMar>
              <w:top w:w="100" w:type="dxa"/>
              <w:left w:w="100" w:type="dxa"/>
              <w:bottom w:w="100" w:type="dxa"/>
              <w:right w:w="100" w:type="dxa"/>
            </w:tcMar>
          </w:tcPr>
          <w:p w14:paraId="6C4A1D6D" w14:textId="1B3E4878" w:rsidR="00134718" w:rsidRPr="00BD279C" w:rsidRDefault="251EF162"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6</w:t>
            </w:r>
          </w:p>
        </w:tc>
        <w:tc>
          <w:tcPr>
            <w:tcW w:w="1620" w:type="dxa"/>
            <w:tcMar>
              <w:top w:w="100" w:type="dxa"/>
              <w:left w:w="100" w:type="dxa"/>
              <w:bottom w:w="100" w:type="dxa"/>
              <w:right w:w="100" w:type="dxa"/>
            </w:tcMar>
          </w:tcPr>
          <w:p w14:paraId="7257CE9D" w14:textId="7DA6DC55" w:rsidR="00134718" w:rsidRPr="00BD279C" w:rsidRDefault="251EF162"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TE Vol. 1A</w:t>
            </w:r>
          </w:p>
        </w:tc>
        <w:tc>
          <w:tcPr>
            <w:tcW w:w="1440" w:type="dxa"/>
            <w:tcMar>
              <w:top w:w="100" w:type="dxa"/>
              <w:left w:w="100" w:type="dxa"/>
              <w:bottom w:w="100" w:type="dxa"/>
              <w:right w:w="100" w:type="dxa"/>
            </w:tcMar>
          </w:tcPr>
          <w:p w14:paraId="2D9E4C28" w14:textId="5D9E0669" w:rsidR="00134718" w:rsidRPr="00BD279C" w:rsidRDefault="251EF162"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p. 217 #2</w:t>
            </w:r>
          </w:p>
        </w:tc>
        <w:tc>
          <w:tcPr>
            <w:tcW w:w="1890" w:type="dxa"/>
            <w:tcMar>
              <w:top w:w="100" w:type="dxa"/>
              <w:left w:w="100" w:type="dxa"/>
              <w:bottom w:w="100" w:type="dxa"/>
              <w:right w:w="100" w:type="dxa"/>
            </w:tcMar>
          </w:tcPr>
          <w:p w14:paraId="2CDC5C65" w14:textId="52CDF596" w:rsidR="00134718" w:rsidRPr="00BD279C" w:rsidRDefault="251EF162"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 xml:space="preserve">Answer 14 </w:t>
            </w:r>
          </w:p>
        </w:tc>
        <w:tc>
          <w:tcPr>
            <w:tcW w:w="2250" w:type="dxa"/>
            <w:tcMar>
              <w:top w:w="100" w:type="dxa"/>
              <w:left w:w="100" w:type="dxa"/>
              <w:bottom w:w="100" w:type="dxa"/>
              <w:right w:w="100" w:type="dxa"/>
            </w:tcMar>
          </w:tcPr>
          <w:p w14:paraId="1CD15B92" w14:textId="422FC3D8" w:rsidR="00134718" w:rsidRPr="00BD279C" w:rsidRDefault="251EF162"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Answer 8/7</w:t>
            </w:r>
          </w:p>
        </w:tc>
        <w:tc>
          <w:tcPr>
            <w:tcW w:w="1980" w:type="dxa"/>
            <w:tcMar>
              <w:top w:w="100" w:type="dxa"/>
              <w:left w:w="100" w:type="dxa"/>
              <w:bottom w:w="100" w:type="dxa"/>
              <w:right w:w="100" w:type="dxa"/>
            </w:tcMar>
          </w:tcPr>
          <w:p w14:paraId="26B2B174" w14:textId="1DEA3BCA" w:rsidR="00134718" w:rsidRPr="00BD279C" w:rsidRDefault="251EF162"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Wrong answer</w:t>
            </w:r>
          </w:p>
        </w:tc>
      </w:tr>
      <w:tr w:rsidR="00134718" w:rsidRPr="00BD279C" w14:paraId="345070C5" w14:textId="77777777" w:rsidTr="0005071E">
        <w:trPr>
          <w:cantSplit/>
          <w:trHeight w:val="43"/>
        </w:trPr>
        <w:tc>
          <w:tcPr>
            <w:tcW w:w="585" w:type="dxa"/>
            <w:tcMar>
              <w:top w:w="100" w:type="dxa"/>
              <w:left w:w="100" w:type="dxa"/>
              <w:bottom w:w="100" w:type="dxa"/>
              <w:right w:w="100" w:type="dxa"/>
            </w:tcMar>
          </w:tcPr>
          <w:p w14:paraId="4D74532D" w14:textId="1A3853EF" w:rsidR="00134718" w:rsidRPr="00BD279C" w:rsidRDefault="0EB947A5"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4</w:t>
            </w:r>
          </w:p>
        </w:tc>
        <w:tc>
          <w:tcPr>
            <w:tcW w:w="915" w:type="dxa"/>
            <w:tcMar>
              <w:top w:w="100" w:type="dxa"/>
              <w:left w:w="100" w:type="dxa"/>
              <w:bottom w:w="100" w:type="dxa"/>
              <w:right w:w="100" w:type="dxa"/>
            </w:tcMar>
          </w:tcPr>
          <w:p w14:paraId="02A7D2E6" w14:textId="73687B65" w:rsidR="00134718" w:rsidRPr="00BD279C" w:rsidRDefault="4C5923E6"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6</w:t>
            </w:r>
          </w:p>
        </w:tc>
        <w:tc>
          <w:tcPr>
            <w:tcW w:w="1620" w:type="dxa"/>
            <w:tcMar>
              <w:top w:w="100" w:type="dxa"/>
              <w:left w:w="100" w:type="dxa"/>
              <w:bottom w:w="100" w:type="dxa"/>
              <w:right w:w="100" w:type="dxa"/>
            </w:tcMar>
          </w:tcPr>
          <w:p w14:paraId="7B526418" w14:textId="01AA9CB5" w:rsidR="00134718" w:rsidRPr="00BD279C" w:rsidRDefault="110040EF"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TE Vo</w:t>
            </w:r>
            <w:r w:rsidR="00AB4BDC" w:rsidRPr="00BD279C">
              <w:rPr>
                <w:rFonts w:ascii="Arial" w:eastAsia="Arial" w:hAnsi="Arial" w:cs="Arial"/>
                <w:sz w:val="24"/>
                <w:szCs w:val="24"/>
              </w:rPr>
              <w:t xml:space="preserve">l. </w:t>
            </w:r>
            <w:r w:rsidRPr="00BD279C">
              <w:rPr>
                <w:rFonts w:ascii="Arial" w:eastAsia="Arial" w:hAnsi="Arial" w:cs="Arial"/>
                <w:sz w:val="24"/>
                <w:szCs w:val="24"/>
              </w:rPr>
              <w:t xml:space="preserve">2B, 9.2 homework </w:t>
            </w:r>
          </w:p>
        </w:tc>
        <w:tc>
          <w:tcPr>
            <w:tcW w:w="1440" w:type="dxa"/>
            <w:tcMar>
              <w:top w:w="100" w:type="dxa"/>
              <w:left w:w="100" w:type="dxa"/>
              <w:bottom w:w="100" w:type="dxa"/>
              <w:right w:w="100" w:type="dxa"/>
            </w:tcMar>
          </w:tcPr>
          <w:p w14:paraId="22D6E2CF" w14:textId="41B8E7D3" w:rsidR="00134718" w:rsidRPr="00BD279C" w:rsidRDefault="110040EF"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p. 26</w:t>
            </w:r>
          </w:p>
        </w:tc>
        <w:tc>
          <w:tcPr>
            <w:tcW w:w="1890" w:type="dxa"/>
            <w:tcMar>
              <w:top w:w="100" w:type="dxa"/>
              <w:left w:w="100" w:type="dxa"/>
              <w:bottom w:w="100" w:type="dxa"/>
              <w:right w:w="100" w:type="dxa"/>
            </w:tcMar>
          </w:tcPr>
          <w:p w14:paraId="28C7F3F2" w14:textId="21E89C1A" w:rsidR="00134718" w:rsidRPr="00BD279C" w:rsidRDefault="110040EF"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Determine the solution(s) that make the inequality true</w:t>
            </w:r>
          </w:p>
        </w:tc>
        <w:tc>
          <w:tcPr>
            <w:tcW w:w="2250" w:type="dxa"/>
            <w:tcMar>
              <w:top w:w="100" w:type="dxa"/>
              <w:left w:w="100" w:type="dxa"/>
              <w:bottom w:w="100" w:type="dxa"/>
              <w:right w:w="100" w:type="dxa"/>
            </w:tcMar>
          </w:tcPr>
          <w:p w14:paraId="33755729" w14:textId="3C561A2F" w:rsidR="00134718" w:rsidRPr="00BD279C" w:rsidRDefault="110040EF"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Remove the current text</w:t>
            </w:r>
          </w:p>
        </w:tc>
        <w:tc>
          <w:tcPr>
            <w:tcW w:w="1980" w:type="dxa"/>
            <w:tcMar>
              <w:top w:w="100" w:type="dxa"/>
              <w:left w:w="100" w:type="dxa"/>
              <w:bottom w:w="100" w:type="dxa"/>
              <w:right w:w="100" w:type="dxa"/>
            </w:tcMar>
          </w:tcPr>
          <w:p w14:paraId="379D9B02" w14:textId="335FA96B" w:rsidR="00134718" w:rsidRPr="00BD279C" w:rsidRDefault="110040EF" w:rsidP="0844FB2A">
            <w:pPr>
              <w:spacing w:before="100" w:beforeAutospacing="1" w:after="0" w:line="240" w:lineRule="auto"/>
              <w:rPr>
                <w:rFonts w:ascii="Arial" w:eastAsia="Arial" w:hAnsi="Arial" w:cs="Arial"/>
                <w:sz w:val="24"/>
                <w:szCs w:val="24"/>
              </w:rPr>
            </w:pPr>
            <w:r w:rsidRPr="00BD279C">
              <w:rPr>
                <w:rFonts w:ascii="Arial" w:eastAsia="Arial" w:hAnsi="Arial" w:cs="Arial"/>
                <w:sz w:val="24"/>
                <w:szCs w:val="24"/>
              </w:rPr>
              <w:t>Mismatched instructions</w:t>
            </w:r>
          </w:p>
        </w:tc>
      </w:tr>
      <w:tr w:rsidR="0844FB2A" w:rsidRPr="00BD279C" w14:paraId="21C98220" w14:textId="77777777" w:rsidTr="0005071E">
        <w:trPr>
          <w:cantSplit/>
          <w:trHeight w:val="1717"/>
        </w:trPr>
        <w:tc>
          <w:tcPr>
            <w:tcW w:w="585" w:type="dxa"/>
            <w:tcMar>
              <w:top w:w="100" w:type="dxa"/>
              <w:left w:w="100" w:type="dxa"/>
              <w:bottom w:w="100" w:type="dxa"/>
              <w:right w:w="100" w:type="dxa"/>
            </w:tcMar>
          </w:tcPr>
          <w:p w14:paraId="45412EA4" w14:textId="33E74C5F" w:rsidR="3D202EA7" w:rsidRPr="00BD279C" w:rsidRDefault="3D202EA7" w:rsidP="0844FB2A">
            <w:pPr>
              <w:spacing w:line="240" w:lineRule="auto"/>
              <w:rPr>
                <w:rFonts w:ascii="Arial" w:eastAsia="Arial" w:hAnsi="Arial" w:cs="Arial"/>
                <w:sz w:val="24"/>
                <w:szCs w:val="24"/>
              </w:rPr>
            </w:pPr>
            <w:r w:rsidRPr="00BD279C">
              <w:rPr>
                <w:rFonts w:ascii="Arial" w:eastAsia="Arial" w:hAnsi="Arial" w:cs="Arial"/>
                <w:sz w:val="24"/>
                <w:szCs w:val="24"/>
              </w:rPr>
              <w:t>5</w:t>
            </w:r>
          </w:p>
        </w:tc>
        <w:tc>
          <w:tcPr>
            <w:tcW w:w="915" w:type="dxa"/>
            <w:tcMar>
              <w:top w:w="100" w:type="dxa"/>
              <w:left w:w="100" w:type="dxa"/>
              <w:bottom w:w="100" w:type="dxa"/>
              <w:right w:w="100" w:type="dxa"/>
            </w:tcMar>
          </w:tcPr>
          <w:p w14:paraId="0CA0C83C" w14:textId="5B1FE7C4" w:rsidR="3D202EA7" w:rsidRPr="00BD279C" w:rsidRDefault="3D202EA7" w:rsidP="0844FB2A">
            <w:pPr>
              <w:spacing w:line="240" w:lineRule="auto"/>
              <w:rPr>
                <w:rFonts w:ascii="Arial" w:eastAsia="Arial" w:hAnsi="Arial" w:cs="Arial"/>
                <w:sz w:val="24"/>
                <w:szCs w:val="24"/>
              </w:rPr>
            </w:pPr>
            <w:r w:rsidRPr="00BD279C">
              <w:rPr>
                <w:rFonts w:ascii="Arial" w:eastAsia="Arial" w:hAnsi="Arial" w:cs="Arial"/>
                <w:sz w:val="24"/>
                <w:szCs w:val="24"/>
              </w:rPr>
              <w:t>7</w:t>
            </w:r>
          </w:p>
        </w:tc>
        <w:tc>
          <w:tcPr>
            <w:tcW w:w="1620" w:type="dxa"/>
            <w:tcMar>
              <w:top w:w="100" w:type="dxa"/>
              <w:left w:w="100" w:type="dxa"/>
              <w:bottom w:w="100" w:type="dxa"/>
              <w:right w:w="100" w:type="dxa"/>
            </w:tcMar>
          </w:tcPr>
          <w:p w14:paraId="349FC7EF" w14:textId="68DB009F" w:rsidR="3D202EA7" w:rsidRPr="00BD279C" w:rsidRDefault="3D202EA7" w:rsidP="0844FB2A">
            <w:pPr>
              <w:spacing w:line="240" w:lineRule="auto"/>
              <w:rPr>
                <w:rFonts w:ascii="Arial" w:eastAsia="Arial" w:hAnsi="Arial" w:cs="Arial"/>
                <w:sz w:val="24"/>
                <w:szCs w:val="24"/>
              </w:rPr>
            </w:pPr>
            <w:r w:rsidRPr="00BD279C">
              <w:rPr>
                <w:rFonts w:ascii="Arial" w:eastAsia="Arial" w:hAnsi="Arial" w:cs="Arial"/>
                <w:sz w:val="24"/>
                <w:szCs w:val="24"/>
              </w:rPr>
              <w:t>SE Vol. 2</w:t>
            </w:r>
          </w:p>
        </w:tc>
        <w:tc>
          <w:tcPr>
            <w:tcW w:w="1440" w:type="dxa"/>
            <w:tcMar>
              <w:top w:w="100" w:type="dxa"/>
              <w:left w:w="100" w:type="dxa"/>
              <w:bottom w:w="100" w:type="dxa"/>
              <w:right w:w="100" w:type="dxa"/>
            </w:tcMar>
          </w:tcPr>
          <w:p w14:paraId="546DCDC6" w14:textId="59CC764C" w:rsidR="69CF1964" w:rsidRPr="00BD279C" w:rsidRDefault="69CF1964" w:rsidP="0844FB2A">
            <w:pPr>
              <w:spacing w:line="240" w:lineRule="auto"/>
              <w:rPr>
                <w:rFonts w:ascii="Arial" w:eastAsia="Arial" w:hAnsi="Arial" w:cs="Arial"/>
                <w:sz w:val="24"/>
                <w:szCs w:val="24"/>
              </w:rPr>
            </w:pPr>
            <w:r w:rsidRPr="00BD279C">
              <w:rPr>
                <w:rFonts w:ascii="Arial" w:eastAsia="Arial" w:hAnsi="Arial" w:cs="Arial"/>
                <w:sz w:val="24"/>
                <w:szCs w:val="24"/>
              </w:rPr>
              <w:t>p. 340</w:t>
            </w:r>
          </w:p>
        </w:tc>
        <w:tc>
          <w:tcPr>
            <w:tcW w:w="1890" w:type="dxa"/>
            <w:tcMar>
              <w:top w:w="100" w:type="dxa"/>
              <w:left w:w="100" w:type="dxa"/>
              <w:bottom w:w="100" w:type="dxa"/>
              <w:right w:w="100" w:type="dxa"/>
            </w:tcMar>
          </w:tcPr>
          <w:p w14:paraId="44C62D0D" w14:textId="71E8BE96" w:rsidR="69CF1964" w:rsidRPr="00BD279C" w:rsidRDefault="69CF1964" w:rsidP="0844FB2A">
            <w:pPr>
              <w:spacing w:line="240" w:lineRule="auto"/>
              <w:rPr>
                <w:rFonts w:ascii="Arial" w:eastAsia="Arial" w:hAnsi="Arial" w:cs="Arial"/>
                <w:sz w:val="24"/>
                <w:szCs w:val="24"/>
              </w:rPr>
            </w:pPr>
            <w:r w:rsidRPr="00BD279C">
              <w:rPr>
                <w:rFonts w:ascii="Arial" w:eastAsia="Arial" w:hAnsi="Arial" w:cs="Arial"/>
                <w:sz w:val="24"/>
                <w:szCs w:val="24"/>
              </w:rPr>
              <w:t>Image</w:t>
            </w:r>
          </w:p>
        </w:tc>
        <w:tc>
          <w:tcPr>
            <w:tcW w:w="2250" w:type="dxa"/>
            <w:tcMar>
              <w:top w:w="100" w:type="dxa"/>
              <w:left w:w="100" w:type="dxa"/>
              <w:bottom w:w="100" w:type="dxa"/>
              <w:right w:w="100" w:type="dxa"/>
            </w:tcMar>
          </w:tcPr>
          <w:p w14:paraId="7F6259FF" w14:textId="65F38473" w:rsidR="69CF1964" w:rsidRPr="00BD279C" w:rsidRDefault="69CF1964" w:rsidP="0005071E">
            <w:pPr>
              <w:spacing w:after="0" w:line="240" w:lineRule="auto"/>
              <w:rPr>
                <w:rFonts w:ascii="Arial" w:eastAsia="Arial" w:hAnsi="Arial" w:cs="Arial"/>
                <w:sz w:val="24"/>
                <w:szCs w:val="24"/>
              </w:rPr>
            </w:pPr>
            <w:r w:rsidRPr="00BD279C">
              <w:rPr>
                <w:rFonts w:ascii="Arial" w:eastAsia="Arial" w:hAnsi="Arial" w:cs="Arial"/>
                <w:sz w:val="24"/>
                <w:szCs w:val="24"/>
              </w:rPr>
              <w:t>Adjust the brightness/contrast of the background so that all individuals are clearly visible</w:t>
            </w:r>
          </w:p>
        </w:tc>
        <w:tc>
          <w:tcPr>
            <w:tcW w:w="1980" w:type="dxa"/>
            <w:tcMar>
              <w:top w:w="100" w:type="dxa"/>
              <w:left w:w="100" w:type="dxa"/>
              <w:bottom w:w="100" w:type="dxa"/>
              <w:right w:w="100" w:type="dxa"/>
            </w:tcMar>
          </w:tcPr>
          <w:p w14:paraId="763EE353" w14:textId="5275AE18" w:rsidR="69CF1964" w:rsidRPr="00BD279C" w:rsidRDefault="69CF1964" w:rsidP="0844FB2A">
            <w:pPr>
              <w:spacing w:line="240" w:lineRule="auto"/>
              <w:rPr>
                <w:rFonts w:ascii="Arial" w:eastAsia="Arial" w:hAnsi="Arial" w:cs="Arial"/>
                <w:sz w:val="24"/>
                <w:szCs w:val="24"/>
              </w:rPr>
            </w:pPr>
            <w:r w:rsidRPr="00BD279C">
              <w:rPr>
                <w:rFonts w:ascii="Arial" w:eastAsia="Arial" w:hAnsi="Arial" w:cs="Arial"/>
                <w:sz w:val="24"/>
                <w:szCs w:val="24"/>
              </w:rPr>
              <w:t>Dark imaging</w:t>
            </w:r>
          </w:p>
        </w:tc>
      </w:tr>
      <w:tr w:rsidR="0844FB2A" w:rsidRPr="00BD279C" w14:paraId="58680934" w14:textId="77777777" w:rsidTr="0005071E">
        <w:trPr>
          <w:cantSplit/>
          <w:trHeight w:val="300"/>
        </w:trPr>
        <w:tc>
          <w:tcPr>
            <w:tcW w:w="585" w:type="dxa"/>
            <w:tcMar>
              <w:top w:w="100" w:type="dxa"/>
              <w:left w:w="100" w:type="dxa"/>
              <w:bottom w:w="100" w:type="dxa"/>
              <w:right w:w="100" w:type="dxa"/>
            </w:tcMar>
          </w:tcPr>
          <w:p w14:paraId="28D29CFC" w14:textId="3C42ABF2" w:rsidR="0C815C54" w:rsidRPr="00BD279C" w:rsidRDefault="0C815C54" w:rsidP="0844FB2A">
            <w:pPr>
              <w:spacing w:line="240" w:lineRule="auto"/>
              <w:rPr>
                <w:rFonts w:ascii="Arial" w:eastAsia="Arial" w:hAnsi="Arial" w:cs="Arial"/>
                <w:sz w:val="24"/>
                <w:szCs w:val="24"/>
              </w:rPr>
            </w:pPr>
            <w:r w:rsidRPr="00BD279C">
              <w:rPr>
                <w:rFonts w:ascii="Arial" w:eastAsia="Arial" w:hAnsi="Arial" w:cs="Arial"/>
                <w:sz w:val="24"/>
                <w:szCs w:val="24"/>
              </w:rPr>
              <w:t>6</w:t>
            </w:r>
          </w:p>
        </w:tc>
        <w:tc>
          <w:tcPr>
            <w:tcW w:w="915" w:type="dxa"/>
            <w:tcMar>
              <w:top w:w="100" w:type="dxa"/>
              <w:left w:w="100" w:type="dxa"/>
              <w:bottom w:w="100" w:type="dxa"/>
              <w:right w:w="100" w:type="dxa"/>
            </w:tcMar>
          </w:tcPr>
          <w:p w14:paraId="22C65A8D" w14:textId="52BE803F" w:rsidR="0C815C54" w:rsidRPr="00BD279C" w:rsidRDefault="0C815C54" w:rsidP="0844FB2A">
            <w:pPr>
              <w:spacing w:line="240" w:lineRule="auto"/>
              <w:rPr>
                <w:rFonts w:ascii="Arial" w:eastAsia="Arial" w:hAnsi="Arial" w:cs="Arial"/>
                <w:sz w:val="24"/>
                <w:szCs w:val="24"/>
              </w:rPr>
            </w:pPr>
            <w:r w:rsidRPr="00BD279C">
              <w:rPr>
                <w:rFonts w:ascii="Arial" w:eastAsia="Arial" w:hAnsi="Arial" w:cs="Arial"/>
                <w:sz w:val="24"/>
                <w:szCs w:val="24"/>
              </w:rPr>
              <w:t>7</w:t>
            </w:r>
          </w:p>
        </w:tc>
        <w:tc>
          <w:tcPr>
            <w:tcW w:w="1620" w:type="dxa"/>
            <w:tcMar>
              <w:top w:w="100" w:type="dxa"/>
              <w:left w:w="100" w:type="dxa"/>
              <w:bottom w:w="100" w:type="dxa"/>
              <w:right w:w="100" w:type="dxa"/>
            </w:tcMar>
          </w:tcPr>
          <w:p w14:paraId="28C22DAA" w14:textId="5705E915" w:rsidR="0C815C54" w:rsidRPr="00BD279C" w:rsidRDefault="0C815C54" w:rsidP="0844FB2A">
            <w:pPr>
              <w:spacing w:line="240" w:lineRule="auto"/>
              <w:rPr>
                <w:rFonts w:ascii="Arial" w:eastAsia="Arial" w:hAnsi="Arial" w:cs="Arial"/>
                <w:sz w:val="24"/>
                <w:szCs w:val="24"/>
              </w:rPr>
            </w:pPr>
            <w:r w:rsidRPr="00BD279C">
              <w:rPr>
                <w:rFonts w:ascii="Arial" w:eastAsia="Arial" w:hAnsi="Arial" w:cs="Arial"/>
                <w:sz w:val="24"/>
                <w:szCs w:val="24"/>
              </w:rPr>
              <w:t>SE Vol. 2</w:t>
            </w:r>
          </w:p>
        </w:tc>
        <w:tc>
          <w:tcPr>
            <w:tcW w:w="1440" w:type="dxa"/>
            <w:tcMar>
              <w:top w:w="100" w:type="dxa"/>
              <w:left w:w="100" w:type="dxa"/>
              <w:bottom w:w="100" w:type="dxa"/>
              <w:right w:w="100" w:type="dxa"/>
            </w:tcMar>
          </w:tcPr>
          <w:p w14:paraId="230CB70C" w14:textId="7326AE1F" w:rsidR="0C815C54" w:rsidRPr="00BD279C" w:rsidRDefault="0C815C54" w:rsidP="0844FB2A">
            <w:pPr>
              <w:spacing w:line="240" w:lineRule="auto"/>
              <w:rPr>
                <w:rFonts w:ascii="Arial" w:eastAsia="Arial" w:hAnsi="Arial" w:cs="Arial"/>
                <w:sz w:val="24"/>
                <w:szCs w:val="24"/>
              </w:rPr>
            </w:pPr>
            <w:r w:rsidRPr="00BD279C">
              <w:rPr>
                <w:rFonts w:ascii="Arial" w:eastAsia="Arial" w:hAnsi="Arial" w:cs="Arial"/>
                <w:sz w:val="24"/>
                <w:szCs w:val="24"/>
              </w:rPr>
              <w:t>p. 396</w:t>
            </w:r>
          </w:p>
        </w:tc>
        <w:tc>
          <w:tcPr>
            <w:tcW w:w="1890" w:type="dxa"/>
            <w:tcMar>
              <w:top w:w="100" w:type="dxa"/>
              <w:left w:w="100" w:type="dxa"/>
              <w:bottom w:w="100" w:type="dxa"/>
              <w:right w:w="100" w:type="dxa"/>
            </w:tcMar>
          </w:tcPr>
          <w:p w14:paraId="5AB8311C" w14:textId="387D800C" w:rsidR="0C815C54" w:rsidRPr="00BD279C" w:rsidRDefault="0C815C54" w:rsidP="0844FB2A">
            <w:pPr>
              <w:spacing w:line="240" w:lineRule="auto"/>
              <w:rPr>
                <w:rFonts w:ascii="Arial" w:eastAsia="Arial" w:hAnsi="Arial" w:cs="Arial"/>
                <w:sz w:val="24"/>
                <w:szCs w:val="24"/>
              </w:rPr>
            </w:pPr>
            <w:r w:rsidRPr="00BD279C">
              <w:rPr>
                <w:rFonts w:ascii="Arial" w:eastAsia="Arial" w:hAnsi="Arial" w:cs="Arial"/>
                <w:sz w:val="24"/>
                <w:szCs w:val="24"/>
              </w:rPr>
              <w:t>Image</w:t>
            </w:r>
          </w:p>
        </w:tc>
        <w:tc>
          <w:tcPr>
            <w:tcW w:w="2250" w:type="dxa"/>
            <w:tcMar>
              <w:top w:w="100" w:type="dxa"/>
              <w:left w:w="100" w:type="dxa"/>
              <w:bottom w:w="100" w:type="dxa"/>
              <w:right w:w="100" w:type="dxa"/>
            </w:tcMar>
          </w:tcPr>
          <w:p w14:paraId="5B5BDF29" w14:textId="6C3C5722" w:rsidR="0C815C54" w:rsidRPr="00BD279C" w:rsidRDefault="0C815C54" w:rsidP="0844FB2A">
            <w:pPr>
              <w:spacing w:line="240" w:lineRule="auto"/>
              <w:rPr>
                <w:rFonts w:ascii="Arial" w:eastAsia="Arial" w:hAnsi="Arial" w:cs="Arial"/>
                <w:sz w:val="24"/>
                <w:szCs w:val="24"/>
              </w:rPr>
            </w:pPr>
            <w:r w:rsidRPr="00BD279C">
              <w:rPr>
                <w:rFonts w:ascii="Arial" w:eastAsia="Arial" w:hAnsi="Arial" w:cs="Arial"/>
                <w:sz w:val="24"/>
                <w:szCs w:val="24"/>
              </w:rPr>
              <w:t>Image should have 2 sons and 1 daughter</w:t>
            </w:r>
          </w:p>
        </w:tc>
        <w:tc>
          <w:tcPr>
            <w:tcW w:w="1980" w:type="dxa"/>
            <w:tcMar>
              <w:top w:w="100" w:type="dxa"/>
              <w:left w:w="100" w:type="dxa"/>
              <w:bottom w:w="100" w:type="dxa"/>
              <w:right w:w="100" w:type="dxa"/>
            </w:tcMar>
          </w:tcPr>
          <w:p w14:paraId="31DA222B" w14:textId="5EB1BC28" w:rsidR="0C815C54" w:rsidRPr="00BD279C" w:rsidRDefault="0C815C54" w:rsidP="0005071E">
            <w:pPr>
              <w:spacing w:after="0" w:line="240" w:lineRule="auto"/>
              <w:rPr>
                <w:rFonts w:ascii="Arial" w:eastAsia="Arial" w:hAnsi="Arial" w:cs="Arial"/>
                <w:sz w:val="24"/>
                <w:szCs w:val="24"/>
              </w:rPr>
            </w:pPr>
            <w:r w:rsidRPr="00BD279C">
              <w:rPr>
                <w:rFonts w:ascii="Arial" w:eastAsia="Arial" w:hAnsi="Arial" w:cs="Arial"/>
                <w:sz w:val="24"/>
                <w:szCs w:val="24"/>
              </w:rPr>
              <w:t>The current image doesn’t match word problem #6</w:t>
            </w:r>
          </w:p>
        </w:tc>
      </w:tr>
    </w:tbl>
    <w:p w14:paraId="5BFC4FCF" w14:textId="4C492917" w:rsidR="6A53E29B" w:rsidRPr="00BD279C" w:rsidRDefault="0025509B" w:rsidP="004448CA">
      <w:pPr>
        <w:pStyle w:val="Heading2"/>
      </w:pPr>
      <w:r w:rsidRPr="00BD279C">
        <w:lastRenderedPageBreak/>
        <w:t>Social Content Citations</w:t>
      </w:r>
    </w:p>
    <w:tbl>
      <w:tblPr>
        <w:tblW w:w="10710" w:type="dxa"/>
        <w:tblInd w:w="-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Recommended social content edits"/>
      </w:tblPr>
      <w:tblGrid>
        <w:gridCol w:w="630"/>
        <w:gridCol w:w="900"/>
        <w:gridCol w:w="1763"/>
        <w:gridCol w:w="1575"/>
        <w:gridCol w:w="5842"/>
      </w:tblGrid>
      <w:tr w:rsidR="00907134" w:rsidRPr="00BD279C" w14:paraId="71C1DF8F" w14:textId="77777777" w:rsidTr="0844FB2A">
        <w:trPr>
          <w:cantSplit/>
          <w:trHeight w:val="300"/>
          <w:tblHeader/>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4F6A29" w14:textId="4EE4F2E9" w:rsidR="00907134" w:rsidRPr="00BD279C" w:rsidRDefault="00907134" w:rsidP="004A6206">
            <w:pPr>
              <w:spacing w:line="240" w:lineRule="auto"/>
              <w:jc w:val="center"/>
              <w:rPr>
                <w:rFonts w:ascii="Arial" w:hAnsi="Arial" w:cs="Arial"/>
                <w:b/>
                <w:bCs/>
                <w:sz w:val="24"/>
                <w:szCs w:val="24"/>
              </w:rPr>
            </w:pPr>
            <w:r w:rsidRPr="00BD279C">
              <w:rPr>
                <w:rFonts w:ascii="Arial" w:hAnsi="Arial" w:cs="Arial"/>
                <w:b/>
                <w:bCs/>
                <w:sz w:val="24"/>
                <w:szCs w:val="24"/>
              </w:rPr>
              <w:t>#</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A8823B" w14:textId="6F6D4B0C" w:rsidR="00907134" w:rsidRPr="00BD279C" w:rsidRDefault="00907134" w:rsidP="00BD279C">
            <w:pPr>
              <w:spacing w:line="240" w:lineRule="auto"/>
              <w:ind w:left="80"/>
              <w:rPr>
                <w:rFonts w:ascii="Arial" w:hAnsi="Arial" w:cs="Arial"/>
                <w:b/>
                <w:bCs/>
                <w:sz w:val="24"/>
                <w:szCs w:val="24"/>
              </w:rPr>
            </w:pPr>
            <w:r w:rsidRPr="00BD279C">
              <w:rPr>
                <w:rFonts w:ascii="Arial" w:hAnsi="Arial" w:cs="Arial"/>
                <w:b/>
                <w:bCs/>
                <w:sz w:val="24"/>
                <w:szCs w:val="24"/>
              </w:rPr>
              <w:t>Grade Level</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98FB62" w14:textId="4C72E94F" w:rsidR="00907134" w:rsidRPr="00BD279C" w:rsidRDefault="00907134" w:rsidP="00BD279C">
            <w:pPr>
              <w:spacing w:line="240" w:lineRule="auto"/>
              <w:ind w:left="90"/>
              <w:rPr>
                <w:rFonts w:ascii="Arial" w:hAnsi="Arial" w:cs="Arial"/>
                <w:b/>
                <w:bCs/>
                <w:sz w:val="24"/>
                <w:szCs w:val="24"/>
              </w:rPr>
            </w:pPr>
            <w:r w:rsidRPr="00BD279C">
              <w:rPr>
                <w:rFonts w:ascii="Arial" w:hAnsi="Arial" w:cs="Arial"/>
                <w:b/>
                <w:bCs/>
                <w:sz w:val="24"/>
                <w:szCs w:val="24"/>
              </w:rPr>
              <w:t>Component</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F0B24B" w14:textId="04900E18" w:rsidR="00907134" w:rsidRPr="00BD279C" w:rsidRDefault="00907134" w:rsidP="00BD279C">
            <w:pPr>
              <w:spacing w:line="240" w:lineRule="auto"/>
              <w:ind w:left="121"/>
              <w:rPr>
                <w:rFonts w:ascii="Arial" w:hAnsi="Arial" w:cs="Arial"/>
                <w:b/>
                <w:bCs/>
                <w:sz w:val="24"/>
                <w:szCs w:val="24"/>
              </w:rPr>
            </w:pPr>
            <w:r w:rsidRPr="00BD279C">
              <w:rPr>
                <w:rFonts w:ascii="Arial" w:hAnsi="Arial" w:cs="Arial"/>
                <w:b/>
                <w:bCs/>
                <w:sz w:val="24"/>
                <w:szCs w:val="24"/>
              </w:rPr>
              <w:t>Page number</w:t>
            </w:r>
            <w:r w:rsidR="00FE3F97" w:rsidRPr="00BD279C">
              <w:rPr>
                <w:rFonts w:ascii="Arial" w:hAnsi="Arial" w:cs="Arial"/>
                <w:b/>
                <w:bCs/>
                <w:sz w:val="24"/>
                <w:szCs w:val="24"/>
              </w:rPr>
              <w:t xml:space="preserve"> or </w:t>
            </w:r>
            <w:r w:rsidRPr="00BD279C">
              <w:rPr>
                <w:rFonts w:ascii="Arial" w:hAnsi="Arial" w:cs="Arial"/>
                <w:b/>
                <w:bCs/>
                <w:sz w:val="24"/>
                <w:szCs w:val="24"/>
              </w:rPr>
              <w:t>URL</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F4E353" w14:textId="206B38E8" w:rsidR="00907134" w:rsidRPr="00BD279C" w:rsidRDefault="00907134" w:rsidP="00BD279C">
            <w:pPr>
              <w:spacing w:line="240" w:lineRule="auto"/>
              <w:ind w:left="76"/>
              <w:rPr>
                <w:rFonts w:ascii="Arial" w:hAnsi="Arial" w:cs="Arial"/>
                <w:b/>
                <w:bCs/>
                <w:sz w:val="24"/>
                <w:szCs w:val="24"/>
              </w:rPr>
            </w:pPr>
            <w:r w:rsidRPr="00BD279C">
              <w:rPr>
                <w:rFonts w:ascii="Arial" w:hAnsi="Arial" w:cs="Arial"/>
                <w:b/>
                <w:bCs/>
                <w:sz w:val="24"/>
                <w:szCs w:val="24"/>
              </w:rPr>
              <w:t>Standard(s) Cited from the Social Content Citation Review List / Reason for edit</w:t>
            </w:r>
          </w:p>
        </w:tc>
      </w:tr>
      <w:tr w:rsidR="00907134" w:rsidRPr="00BD279C" w14:paraId="589C9A58" w14:textId="77777777" w:rsidTr="0844FB2A">
        <w:trPr>
          <w:cantSplit/>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AA6D42" w14:textId="1216C2C2" w:rsidR="00907134" w:rsidRPr="00BD279C" w:rsidRDefault="00907134" w:rsidP="004A6206">
            <w:pPr>
              <w:spacing w:line="240" w:lineRule="auto"/>
              <w:jc w:val="center"/>
              <w:rPr>
                <w:rFonts w:ascii="Arial" w:hAnsi="Arial" w:cs="Arial"/>
                <w:sz w:val="24"/>
                <w:szCs w:val="24"/>
              </w:rPr>
            </w:pPr>
            <w:r w:rsidRPr="00BD279C">
              <w:rPr>
                <w:rFonts w:ascii="Arial" w:hAnsi="Arial" w:cs="Arial"/>
                <w:sz w:val="24"/>
                <w:szCs w:val="24"/>
              </w:rPr>
              <w:t>1</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2E3DA3" w14:textId="12DE302A" w:rsidR="00907134" w:rsidRPr="00BD279C" w:rsidRDefault="4EF41EDA" w:rsidP="00BD279C">
            <w:pPr>
              <w:spacing w:line="240" w:lineRule="auto"/>
              <w:ind w:left="80"/>
              <w:rPr>
                <w:rFonts w:ascii="Arial" w:hAnsi="Arial" w:cs="Arial"/>
                <w:sz w:val="24"/>
                <w:szCs w:val="24"/>
              </w:rPr>
            </w:pPr>
            <w:r w:rsidRPr="00BD279C">
              <w:rPr>
                <w:rFonts w:ascii="Arial" w:hAnsi="Arial" w:cs="Arial"/>
                <w:sz w:val="24"/>
                <w:szCs w:val="24"/>
              </w:rPr>
              <w:t>6</w:t>
            </w:r>
            <w:r w:rsidR="0005071E" w:rsidRPr="00BD279C">
              <w:rPr>
                <w:rFonts w:ascii="Arial" w:hAnsi="Arial" w:cs="Arial"/>
                <w:sz w:val="24"/>
                <w:szCs w:val="24"/>
              </w:rPr>
              <w:t>–</w:t>
            </w:r>
            <w:r w:rsidRPr="00BD279C">
              <w:rPr>
                <w:rFonts w:ascii="Arial" w:hAnsi="Arial" w:cs="Arial"/>
                <w:sz w:val="24"/>
                <w:szCs w:val="24"/>
              </w:rPr>
              <w:t>8</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FF8D0E" w14:textId="4252F66D" w:rsidR="00907134" w:rsidRPr="00BD279C" w:rsidRDefault="4EF41EDA" w:rsidP="00BD279C">
            <w:pPr>
              <w:spacing w:line="240" w:lineRule="auto"/>
              <w:ind w:left="90"/>
              <w:rPr>
                <w:rFonts w:ascii="Arial" w:hAnsi="Arial" w:cs="Arial"/>
                <w:sz w:val="24"/>
                <w:szCs w:val="24"/>
              </w:rPr>
            </w:pPr>
            <w:r w:rsidRPr="00BD279C">
              <w:rPr>
                <w:rFonts w:ascii="Arial" w:hAnsi="Arial" w:cs="Arial"/>
                <w:sz w:val="24"/>
                <w:szCs w:val="24"/>
              </w:rPr>
              <w:t>SE</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D308B5" w14:textId="473AC1D7" w:rsidR="00907134" w:rsidRPr="00BD279C" w:rsidRDefault="4EF41EDA" w:rsidP="00BD279C">
            <w:pPr>
              <w:spacing w:line="240" w:lineRule="auto"/>
              <w:ind w:left="121"/>
              <w:rPr>
                <w:rFonts w:ascii="Arial" w:hAnsi="Arial" w:cs="Arial"/>
                <w:sz w:val="24"/>
                <w:szCs w:val="24"/>
              </w:rPr>
            </w:pPr>
            <w:r w:rsidRPr="00BD279C">
              <w:rPr>
                <w:rFonts w:ascii="Arial" w:hAnsi="Arial" w:cs="Arial"/>
                <w:sz w:val="24"/>
                <w:szCs w:val="24"/>
              </w:rPr>
              <w:t>none</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01F18E" w14:textId="50971231" w:rsidR="00907134" w:rsidRPr="00BD279C" w:rsidRDefault="4EF41EDA" w:rsidP="00BD279C">
            <w:pPr>
              <w:spacing w:line="240" w:lineRule="auto"/>
              <w:ind w:left="76"/>
              <w:rPr>
                <w:rFonts w:ascii="Arial" w:hAnsi="Arial" w:cs="Arial"/>
                <w:sz w:val="24"/>
                <w:szCs w:val="24"/>
              </w:rPr>
            </w:pPr>
            <w:r w:rsidRPr="00BD279C">
              <w:rPr>
                <w:rFonts w:ascii="Arial" w:hAnsi="Arial" w:cs="Arial"/>
                <w:sz w:val="24"/>
                <w:szCs w:val="24"/>
              </w:rPr>
              <w:t>E</w:t>
            </w:r>
            <w:r w:rsidR="1FCA2087" w:rsidRPr="00BD279C">
              <w:rPr>
                <w:rFonts w:ascii="Arial" w:hAnsi="Arial" w:cs="Arial"/>
                <w:sz w:val="24"/>
                <w:szCs w:val="24"/>
              </w:rPr>
              <w:t xml:space="preserve">2: </w:t>
            </w:r>
            <w:r w:rsidR="721F9144" w:rsidRPr="00BD279C">
              <w:rPr>
                <w:rFonts w:ascii="Arial" w:hAnsi="Arial" w:cs="Arial"/>
                <w:sz w:val="24"/>
                <w:szCs w:val="24"/>
              </w:rPr>
              <w:t>Add images portraying people with disabilities.</w:t>
            </w:r>
          </w:p>
        </w:tc>
      </w:tr>
      <w:tr w:rsidR="00907134" w:rsidRPr="00BD279C" w14:paraId="41C0777F" w14:textId="77777777" w:rsidTr="0844FB2A">
        <w:trPr>
          <w:cantSplit/>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D9FFEF" w14:textId="0E3A3A90" w:rsidR="00907134" w:rsidRPr="00BD279C" w:rsidRDefault="00907134" w:rsidP="004A6206">
            <w:pPr>
              <w:spacing w:line="240" w:lineRule="auto"/>
              <w:jc w:val="center"/>
              <w:rPr>
                <w:rFonts w:ascii="Arial" w:hAnsi="Arial" w:cs="Arial"/>
                <w:sz w:val="24"/>
                <w:szCs w:val="24"/>
              </w:rPr>
            </w:pPr>
            <w:r w:rsidRPr="00BD279C">
              <w:rPr>
                <w:rFonts w:ascii="Arial" w:hAnsi="Arial" w:cs="Arial"/>
                <w:sz w:val="24"/>
                <w:szCs w:val="24"/>
              </w:rPr>
              <w:t>2</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3C1EC2" w14:textId="40B3F9E7" w:rsidR="00907134" w:rsidRPr="00BD279C" w:rsidRDefault="0259D06B" w:rsidP="00BD279C">
            <w:pPr>
              <w:spacing w:line="240" w:lineRule="auto"/>
              <w:ind w:left="80"/>
              <w:rPr>
                <w:rFonts w:ascii="Arial" w:hAnsi="Arial" w:cs="Arial"/>
                <w:sz w:val="24"/>
                <w:szCs w:val="24"/>
              </w:rPr>
            </w:pPr>
            <w:r w:rsidRPr="00BD279C">
              <w:rPr>
                <w:rFonts w:ascii="Arial" w:hAnsi="Arial" w:cs="Arial"/>
                <w:sz w:val="24"/>
                <w:szCs w:val="24"/>
              </w:rPr>
              <w:t>8</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74D563" w14:textId="5E50468B" w:rsidR="00907134" w:rsidRPr="00BD279C" w:rsidRDefault="0259D06B" w:rsidP="00BD279C">
            <w:pPr>
              <w:spacing w:line="240" w:lineRule="auto"/>
              <w:ind w:left="90"/>
              <w:rPr>
                <w:rFonts w:ascii="Arial" w:hAnsi="Arial" w:cs="Arial"/>
                <w:sz w:val="24"/>
                <w:szCs w:val="24"/>
              </w:rPr>
            </w:pPr>
            <w:r w:rsidRPr="00BD279C">
              <w:rPr>
                <w:rFonts w:ascii="Arial" w:hAnsi="Arial" w:cs="Arial"/>
                <w:sz w:val="24"/>
                <w:szCs w:val="24"/>
              </w:rPr>
              <w:t xml:space="preserve">SE Vol. 2 </w:t>
            </w:r>
            <w:r w:rsidR="4B6573C6" w:rsidRPr="00BD279C">
              <w:rPr>
                <w:rFonts w:ascii="Arial" w:hAnsi="Arial" w:cs="Arial"/>
                <w:sz w:val="24"/>
                <w:szCs w:val="24"/>
              </w:rPr>
              <w:t>Lesson 6.6</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2B19CB" w14:textId="3572E69E" w:rsidR="00907134" w:rsidRPr="00BD279C" w:rsidRDefault="0232F028" w:rsidP="00BD279C">
            <w:pPr>
              <w:spacing w:line="240" w:lineRule="auto"/>
              <w:ind w:left="121"/>
              <w:rPr>
                <w:rFonts w:ascii="Arial" w:hAnsi="Arial" w:cs="Arial"/>
                <w:sz w:val="24"/>
                <w:szCs w:val="24"/>
              </w:rPr>
            </w:pPr>
            <w:r w:rsidRPr="00BD279C">
              <w:rPr>
                <w:rFonts w:ascii="Arial" w:hAnsi="Arial" w:cs="Arial"/>
                <w:sz w:val="24"/>
                <w:szCs w:val="24"/>
              </w:rPr>
              <w:t xml:space="preserve">p. </w:t>
            </w:r>
            <w:r w:rsidR="02A7124E" w:rsidRPr="00BD279C">
              <w:rPr>
                <w:rFonts w:ascii="Arial" w:hAnsi="Arial" w:cs="Arial"/>
                <w:sz w:val="24"/>
                <w:szCs w:val="24"/>
              </w:rPr>
              <w:t>49</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8970FD" w14:textId="70EA654B" w:rsidR="00907134" w:rsidRPr="00BD279C" w:rsidRDefault="0232F028" w:rsidP="00BD279C">
            <w:pPr>
              <w:spacing w:line="240" w:lineRule="auto"/>
              <w:ind w:left="76"/>
              <w:rPr>
                <w:rFonts w:ascii="Arial" w:hAnsi="Arial" w:cs="Arial"/>
                <w:sz w:val="24"/>
                <w:szCs w:val="24"/>
              </w:rPr>
            </w:pPr>
            <w:r w:rsidRPr="00BD279C">
              <w:rPr>
                <w:rFonts w:ascii="Arial" w:hAnsi="Arial" w:cs="Arial"/>
                <w:sz w:val="24"/>
                <w:szCs w:val="24"/>
              </w:rPr>
              <w:t>B2: Add a diverse image of a family camping</w:t>
            </w:r>
            <w:r w:rsidR="2424E484" w:rsidRPr="00BD279C">
              <w:rPr>
                <w:rFonts w:ascii="Arial" w:hAnsi="Arial" w:cs="Arial"/>
                <w:sz w:val="24"/>
                <w:szCs w:val="24"/>
              </w:rPr>
              <w:t>.</w:t>
            </w:r>
          </w:p>
        </w:tc>
      </w:tr>
      <w:tr w:rsidR="00907134" w:rsidRPr="00BD279C" w14:paraId="2277DDB8" w14:textId="77777777" w:rsidTr="0844FB2A">
        <w:trPr>
          <w:cantSplit/>
          <w:trHeight w:val="300"/>
        </w:trPr>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B517F5" w14:textId="6AE54E9F" w:rsidR="00907134" w:rsidRPr="00BD279C" w:rsidRDefault="00907134" w:rsidP="004A6206">
            <w:pPr>
              <w:spacing w:line="240" w:lineRule="auto"/>
              <w:jc w:val="center"/>
              <w:rPr>
                <w:rFonts w:ascii="Arial" w:hAnsi="Arial" w:cs="Arial"/>
                <w:sz w:val="24"/>
                <w:szCs w:val="24"/>
              </w:rPr>
            </w:pPr>
            <w:r w:rsidRPr="00BD279C">
              <w:rPr>
                <w:rFonts w:ascii="Arial" w:hAnsi="Arial" w:cs="Arial"/>
                <w:sz w:val="24"/>
                <w:szCs w:val="24"/>
              </w:rPr>
              <w:t>3</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64DD28" w14:textId="4DFC11E3" w:rsidR="00907134" w:rsidRPr="00BD279C" w:rsidRDefault="4C00581E" w:rsidP="00BD279C">
            <w:pPr>
              <w:spacing w:line="240" w:lineRule="auto"/>
              <w:ind w:left="80"/>
              <w:rPr>
                <w:rFonts w:ascii="Arial" w:hAnsi="Arial" w:cs="Arial"/>
                <w:sz w:val="24"/>
                <w:szCs w:val="24"/>
              </w:rPr>
            </w:pPr>
            <w:r w:rsidRPr="00BD279C">
              <w:rPr>
                <w:rFonts w:ascii="Arial" w:hAnsi="Arial" w:cs="Arial"/>
                <w:sz w:val="24"/>
                <w:szCs w:val="24"/>
              </w:rPr>
              <w:t>8</w:t>
            </w:r>
          </w:p>
        </w:tc>
        <w:tc>
          <w:tcPr>
            <w:tcW w:w="176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85287E" w14:textId="7A903E87" w:rsidR="00907134" w:rsidRPr="00BD279C" w:rsidRDefault="4254F2B6" w:rsidP="00BD279C">
            <w:pPr>
              <w:spacing w:line="240" w:lineRule="auto"/>
              <w:ind w:left="90"/>
              <w:rPr>
                <w:rFonts w:ascii="Arial" w:hAnsi="Arial" w:cs="Arial"/>
                <w:sz w:val="24"/>
                <w:szCs w:val="24"/>
              </w:rPr>
            </w:pPr>
            <w:r w:rsidRPr="00BD279C">
              <w:rPr>
                <w:rFonts w:ascii="Arial" w:hAnsi="Arial" w:cs="Arial"/>
                <w:sz w:val="24"/>
                <w:szCs w:val="24"/>
              </w:rPr>
              <w:t>SE Vol. 2 Lesson 6.7</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6F1EE5" w14:textId="662A74DD" w:rsidR="00907134" w:rsidRPr="00BD279C" w:rsidRDefault="4C00581E" w:rsidP="00BD279C">
            <w:pPr>
              <w:spacing w:line="240" w:lineRule="auto"/>
              <w:ind w:left="121"/>
              <w:rPr>
                <w:rFonts w:ascii="Arial" w:hAnsi="Arial" w:cs="Arial"/>
                <w:sz w:val="24"/>
                <w:szCs w:val="24"/>
              </w:rPr>
            </w:pPr>
            <w:r w:rsidRPr="00BD279C">
              <w:rPr>
                <w:rFonts w:ascii="Arial" w:hAnsi="Arial" w:cs="Arial"/>
                <w:sz w:val="24"/>
                <w:szCs w:val="24"/>
              </w:rPr>
              <w:t>p</w:t>
            </w:r>
            <w:r w:rsidR="3AFF19F0" w:rsidRPr="00BD279C">
              <w:rPr>
                <w:rFonts w:ascii="Arial" w:hAnsi="Arial" w:cs="Arial"/>
                <w:sz w:val="24"/>
                <w:szCs w:val="24"/>
              </w:rPr>
              <w:t>. 57</w:t>
            </w:r>
          </w:p>
        </w:tc>
        <w:tc>
          <w:tcPr>
            <w:tcW w:w="584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012F14" w14:textId="78180505" w:rsidR="00907134" w:rsidRPr="00BD279C" w:rsidRDefault="5E042DBF" w:rsidP="00BD279C">
            <w:pPr>
              <w:spacing w:line="240" w:lineRule="auto"/>
              <w:ind w:left="76"/>
              <w:rPr>
                <w:rFonts w:ascii="Arial" w:hAnsi="Arial" w:cs="Arial"/>
                <w:sz w:val="24"/>
                <w:szCs w:val="24"/>
              </w:rPr>
            </w:pPr>
            <w:r w:rsidRPr="00BD279C">
              <w:rPr>
                <w:rFonts w:ascii="Arial" w:hAnsi="Arial" w:cs="Arial"/>
                <w:sz w:val="24"/>
                <w:szCs w:val="24"/>
              </w:rPr>
              <w:t xml:space="preserve">B2: Add </w:t>
            </w:r>
            <w:r w:rsidR="2047AA78" w:rsidRPr="00BD279C">
              <w:rPr>
                <w:rFonts w:ascii="Arial" w:hAnsi="Arial" w:cs="Arial"/>
                <w:sz w:val="24"/>
                <w:szCs w:val="24"/>
              </w:rPr>
              <w:t xml:space="preserve">a </w:t>
            </w:r>
            <w:r w:rsidRPr="00BD279C">
              <w:rPr>
                <w:rFonts w:ascii="Arial" w:hAnsi="Arial" w:cs="Arial"/>
                <w:sz w:val="24"/>
                <w:szCs w:val="24"/>
              </w:rPr>
              <w:t>diverse image of a family at an amusement park.</w:t>
            </w:r>
          </w:p>
        </w:tc>
      </w:tr>
    </w:tbl>
    <w:p w14:paraId="7DF83B83" w14:textId="5EB186FB" w:rsidR="004448CA" w:rsidRPr="00BD279C" w:rsidRDefault="003765ED" w:rsidP="003765ED">
      <w:pPr>
        <w:spacing w:before="720" w:after="0" w:line="240" w:lineRule="auto"/>
        <w:rPr>
          <w:rFonts w:ascii="Arial" w:hAnsi="Arial" w:cs="Arial"/>
          <w:sz w:val="24"/>
          <w:szCs w:val="24"/>
        </w:rPr>
      </w:pPr>
      <w:r w:rsidRPr="00BD279C">
        <w:rPr>
          <w:rFonts w:ascii="Arial" w:hAnsi="Arial" w:cs="Arial"/>
          <w:sz w:val="24"/>
          <w:szCs w:val="24"/>
        </w:rPr>
        <w:t xml:space="preserve">California Department of Education, </w:t>
      </w:r>
      <w:r w:rsidR="009F6CD6" w:rsidRPr="00BD279C">
        <w:rPr>
          <w:rFonts w:ascii="Arial" w:hAnsi="Arial" w:cs="Arial"/>
          <w:sz w:val="24"/>
          <w:szCs w:val="24"/>
        </w:rPr>
        <w:t>August 2025</w:t>
      </w:r>
    </w:p>
    <w:sectPr w:rsidR="004448CA" w:rsidRPr="00BD27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0A5A" w14:textId="77777777" w:rsidR="004076CB" w:rsidRDefault="004076CB" w:rsidP="00B774FE">
      <w:pPr>
        <w:spacing w:after="0" w:line="240" w:lineRule="auto"/>
      </w:pPr>
      <w:r>
        <w:separator/>
      </w:r>
    </w:p>
  </w:endnote>
  <w:endnote w:type="continuationSeparator" w:id="0">
    <w:p w14:paraId="5396B5D6" w14:textId="77777777" w:rsidR="004076CB" w:rsidRDefault="004076CB" w:rsidP="00B7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3C69" w14:textId="77777777" w:rsidR="004076CB" w:rsidRDefault="004076CB" w:rsidP="00B774FE">
      <w:pPr>
        <w:spacing w:after="0" w:line="240" w:lineRule="auto"/>
      </w:pPr>
      <w:r>
        <w:separator/>
      </w:r>
    </w:p>
  </w:footnote>
  <w:footnote w:type="continuationSeparator" w:id="0">
    <w:p w14:paraId="1844A38D" w14:textId="77777777" w:rsidR="004076CB" w:rsidRDefault="004076CB" w:rsidP="00B77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5071E"/>
    <w:rsid w:val="00080E28"/>
    <w:rsid w:val="000B3E3F"/>
    <w:rsid w:val="000C7353"/>
    <w:rsid w:val="000D74B2"/>
    <w:rsid w:val="000E4F16"/>
    <w:rsid w:val="000F2F42"/>
    <w:rsid w:val="00104BF3"/>
    <w:rsid w:val="00134718"/>
    <w:rsid w:val="00151DE4"/>
    <w:rsid w:val="001579B5"/>
    <w:rsid w:val="001C6B22"/>
    <w:rsid w:val="002018D5"/>
    <w:rsid w:val="00216BE3"/>
    <w:rsid w:val="002234E7"/>
    <w:rsid w:val="0025509B"/>
    <w:rsid w:val="00297E02"/>
    <w:rsid w:val="002A3E92"/>
    <w:rsid w:val="00321576"/>
    <w:rsid w:val="003765ED"/>
    <w:rsid w:val="00380892"/>
    <w:rsid w:val="003C2C12"/>
    <w:rsid w:val="003D0D27"/>
    <w:rsid w:val="004076CB"/>
    <w:rsid w:val="004448CA"/>
    <w:rsid w:val="00460D03"/>
    <w:rsid w:val="00470791"/>
    <w:rsid w:val="00481E52"/>
    <w:rsid w:val="004A6206"/>
    <w:rsid w:val="004C6E4E"/>
    <w:rsid w:val="004D129A"/>
    <w:rsid w:val="004F30CE"/>
    <w:rsid w:val="00511B08"/>
    <w:rsid w:val="00515B37"/>
    <w:rsid w:val="0055261E"/>
    <w:rsid w:val="006335DB"/>
    <w:rsid w:val="00634328"/>
    <w:rsid w:val="006C46BB"/>
    <w:rsid w:val="006D2E20"/>
    <w:rsid w:val="006E020A"/>
    <w:rsid w:val="00700FF8"/>
    <w:rsid w:val="00707092"/>
    <w:rsid w:val="00722212"/>
    <w:rsid w:val="00752891"/>
    <w:rsid w:val="00756B44"/>
    <w:rsid w:val="00767F5B"/>
    <w:rsid w:val="007872C7"/>
    <w:rsid w:val="00821F91"/>
    <w:rsid w:val="008311C1"/>
    <w:rsid w:val="008522F4"/>
    <w:rsid w:val="0087173B"/>
    <w:rsid w:val="00876FB3"/>
    <w:rsid w:val="008B781D"/>
    <w:rsid w:val="00907134"/>
    <w:rsid w:val="00920B01"/>
    <w:rsid w:val="0093487E"/>
    <w:rsid w:val="00975D82"/>
    <w:rsid w:val="009A2E1F"/>
    <w:rsid w:val="009E05A5"/>
    <w:rsid w:val="009E6AF5"/>
    <w:rsid w:val="009F6CD6"/>
    <w:rsid w:val="00A704C8"/>
    <w:rsid w:val="00A955C0"/>
    <w:rsid w:val="00AB4BDC"/>
    <w:rsid w:val="00AD332C"/>
    <w:rsid w:val="00B4282B"/>
    <w:rsid w:val="00B67B01"/>
    <w:rsid w:val="00B774FE"/>
    <w:rsid w:val="00BD279C"/>
    <w:rsid w:val="00BE3DB7"/>
    <w:rsid w:val="00BF3A01"/>
    <w:rsid w:val="00C17DC0"/>
    <w:rsid w:val="00C352D9"/>
    <w:rsid w:val="00C878DA"/>
    <w:rsid w:val="00CB54A6"/>
    <w:rsid w:val="00CD1CCF"/>
    <w:rsid w:val="00CE1FC1"/>
    <w:rsid w:val="00D0416E"/>
    <w:rsid w:val="00DD186C"/>
    <w:rsid w:val="00DF5FCE"/>
    <w:rsid w:val="00E04474"/>
    <w:rsid w:val="00E120DD"/>
    <w:rsid w:val="00E8045F"/>
    <w:rsid w:val="00ED47BC"/>
    <w:rsid w:val="00ED601E"/>
    <w:rsid w:val="00F142E4"/>
    <w:rsid w:val="00F63A54"/>
    <w:rsid w:val="00FD47FD"/>
    <w:rsid w:val="00FE3F97"/>
    <w:rsid w:val="0118F3DA"/>
    <w:rsid w:val="01EC5B79"/>
    <w:rsid w:val="0212A7B5"/>
    <w:rsid w:val="0232F028"/>
    <w:rsid w:val="0259D06B"/>
    <w:rsid w:val="0264545B"/>
    <w:rsid w:val="0268D624"/>
    <w:rsid w:val="02A7124E"/>
    <w:rsid w:val="036C4D70"/>
    <w:rsid w:val="0451404B"/>
    <w:rsid w:val="04D5FCB6"/>
    <w:rsid w:val="05B3C017"/>
    <w:rsid w:val="05C710FF"/>
    <w:rsid w:val="05E78220"/>
    <w:rsid w:val="0617D066"/>
    <w:rsid w:val="0625F2F8"/>
    <w:rsid w:val="06476310"/>
    <w:rsid w:val="074357FE"/>
    <w:rsid w:val="0844FB2A"/>
    <w:rsid w:val="084D4761"/>
    <w:rsid w:val="095EE044"/>
    <w:rsid w:val="09901EE3"/>
    <w:rsid w:val="0A3AA9F7"/>
    <w:rsid w:val="0A939A8A"/>
    <w:rsid w:val="0A9BA421"/>
    <w:rsid w:val="0A9C9F47"/>
    <w:rsid w:val="0B1AD433"/>
    <w:rsid w:val="0B1E6D77"/>
    <w:rsid w:val="0B3C162F"/>
    <w:rsid w:val="0B3C3247"/>
    <w:rsid w:val="0B5E9C32"/>
    <w:rsid w:val="0B9E9AF3"/>
    <w:rsid w:val="0BA448E7"/>
    <w:rsid w:val="0C815C54"/>
    <w:rsid w:val="0CAEA386"/>
    <w:rsid w:val="0CC1E66B"/>
    <w:rsid w:val="0D47BEAB"/>
    <w:rsid w:val="0D6C21EF"/>
    <w:rsid w:val="0D9171FB"/>
    <w:rsid w:val="0D9D82D5"/>
    <w:rsid w:val="0DD67413"/>
    <w:rsid w:val="0E3A2CD1"/>
    <w:rsid w:val="0EB947A5"/>
    <w:rsid w:val="0ED63BB5"/>
    <w:rsid w:val="0F3A4313"/>
    <w:rsid w:val="0F94B84B"/>
    <w:rsid w:val="10027AAB"/>
    <w:rsid w:val="1074E62E"/>
    <w:rsid w:val="10854ABE"/>
    <w:rsid w:val="10D28E19"/>
    <w:rsid w:val="10E79C5A"/>
    <w:rsid w:val="110040EF"/>
    <w:rsid w:val="118A15B7"/>
    <w:rsid w:val="11A2B55B"/>
    <w:rsid w:val="128E1FE0"/>
    <w:rsid w:val="13019F6A"/>
    <w:rsid w:val="130AB371"/>
    <w:rsid w:val="144A1A50"/>
    <w:rsid w:val="1482766E"/>
    <w:rsid w:val="1552AFB3"/>
    <w:rsid w:val="15CDFEE0"/>
    <w:rsid w:val="15FFF052"/>
    <w:rsid w:val="16245D45"/>
    <w:rsid w:val="16657460"/>
    <w:rsid w:val="17A167FE"/>
    <w:rsid w:val="17C063B1"/>
    <w:rsid w:val="1859600F"/>
    <w:rsid w:val="188DA139"/>
    <w:rsid w:val="194A0A8A"/>
    <w:rsid w:val="19841F96"/>
    <w:rsid w:val="19D5A85B"/>
    <w:rsid w:val="1AB3BD02"/>
    <w:rsid w:val="1AE7A058"/>
    <w:rsid w:val="1AFC3906"/>
    <w:rsid w:val="1B7D62BE"/>
    <w:rsid w:val="1C541CC3"/>
    <w:rsid w:val="1CBB8D87"/>
    <w:rsid w:val="1E575DE8"/>
    <w:rsid w:val="1F2D36DE"/>
    <w:rsid w:val="1F3EA559"/>
    <w:rsid w:val="1F532538"/>
    <w:rsid w:val="1F61F2CC"/>
    <w:rsid w:val="1FCA2087"/>
    <w:rsid w:val="20013976"/>
    <w:rsid w:val="2047AA78"/>
    <w:rsid w:val="20AB131F"/>
    <w:rsid w:val="20B79D6F"/>
    <w:rsid w:val="2176091E"/>
    <w:rsid w:val="21772D14"/>
    <w:rsid w:val="21A82707"/>
    <w:rsid w:val="22CAA67A"/>
    <w:rsid w:val="230D8447"/>
    <w:rsid w:val="23F25DCA"/>
    <w:rsid w:val="2424E484"/>
    <w:rsid w:val="2469EDE7"/>
    <w:rsid w:val="246D8558"/>
    <w:rsid w:val="24C09639"/>
    <w:rsid w:val="251EF162"/>
    <w:rsid w:val="255E5284"/>
    <w:rsid w:val="258D7ED8"/>
    <w:rsid w:val="26A0D05F"/>
    <w:rsid w:val="26C11DB0"/>
    <w:rsid w:val="27627A8F"/>
    <w:rsid w:val="27988FBE"/>
    <w:rsid w:val="280E3564"/>
    <w:rsid w:val="282096AB"/>
    <w:rsid w:val="296E6768"/>
    <w:rsid w:val="2985B0A0"/>
    <w:rsid w:val="29B47285"/>
    <w:rsid w:val="29C31DDF"/>
    <w:rsid w:val="29CE2594"/>
    <w:rsid w:val="2A1DD74F"/>
    <w:rsid w:val="2A4B048F"/>
    <w:rsid w:val="2ADC0187"/>
    <w:rsid w:val="2B784F4C"/>
    <w:rsid w:val="2C07D73E"/>
    <w:rsid w:val="2C129163"/>
    <w:rsid w:val="2C82F18F"/>
    <w:rsid w:val="2CA5B40A"/>
    <w:rsid w:val="2CBD2A18"/>
    <w:rsid w:val="2CC20A5A"/>
    <w:rsid w:val="2CF1BA0D"/>
    <w:rsid w:val="2D728A37"/>
    <w:rsid w:val="2D994010"/>
    <w:rsid w:val="2DA72E76"/>
    <w:rsid w:val="2DDA82B2"/>
    <w:rsid w:val="2E1BC7B4"/>
    <w:rsid w:val="2E8B5E70"/>
    <w:rsid w:val="2EAEB9FB"/>
    <w:rsid w:val="2EF31064"/>
    <w:rsid w:val="3010C123"/>
    <w:rsid w:val="30999B31"/>
    <w:rsid w:val="30F3BCB1"/>
    <w:rsid w:val="31DD27E2"/>
    <w:rsid w:val="32727624"/>
    <w:rsid w:val="3288C1EA"/>
    <w:rsid w:val="32D8E931"/>
    <w:rsid w:val="330B5CAC"/>
    <w:rsid w:val="333825C4"/>
    <w:rsid w:val="338B287C"/>
    <w:rsid w:val="33B1ADBE"/>
    <w:rsid w:val="33D4B471"/>
    <w:rsid w:val="33F00273"/>
    <w:rsid w:val="3426B282"/>
    <w:rsid w:val="34E14B2A"/>
    <w:rsid w:val="35010CEF"/>
    <w:rsid w:val="356360AB"/>
    <w:rsid w:val="35BAC0AF"/>
    <w:rsid w:val="35D15C0E"/>
    <w:rsid w:val="35E981B6"/>
    <w:rsid w:val="36725612"/>
    <w:rsid w:val="3676E760"/>
    <w:rsid w:val="36A37B0E"/>
    <w:rsid w:val="36AC1FDA"/>
    <w:rsid w:val="3773614A"/>
    <w:rsid w:val="37D6F4ED"/>
    <w:rsid w:val="38035BF2"/>
    <w:rsid w:val="3820AD06"/>
    <w:rsid w:val="386BF684"/>
    <w:rsid w:val="38D0B61F"/>
    <w:rsid w:val="38FE7177"/>
    <w:rsid w:val="39625EA9"/>
    <w:rsid w:val="3978E1D4"/>
    <w:rsid w:val="3AFF19F0"/>
    <w:rsid w:val="3BB41C1A"/>
    <w:rsid w:val="3CA1D8A0"/>
    <w:rsid w:val="3CA4FD4E"/>
    <w:rsid w:val="3CD6CD15"/>
    <w:rsid w:val="3D1F69CD"/>
    <w:rsid w:val="3D202EA7"/>
    <w:rsid w:val="3DE9BD8E"/>
    <w:rsid w:val="3E8E32F0"/>
    <w:rsid w:val="3EE2AF3C"/>
    <w:rsid w:val="3F027DBF"/>
    <w:rsid w:val="403321EB"/>
    <w:rsid w:val="40407076"/>
    <w:rsid w:val="42273B8E"/>
    <w:rsid w:val="4254F2B6"/>
    <w:rsid w:val="42DAF595"/>
    <w:rsid w:val="42E0E6BB"/>
    <w:rsid w:val="43691577"/>
    <w:rsid w:val="445324B4"/>
    <w:rsid w:val="44825976"/>
    <w:rsid w:val="46514856"/>
    <w:rsid w:val="4686D6D1"/>
    <w:rsid w:val="46D5E566"/>
    <w:rsid w:val="472B3652"/>
    <w:rsid w:val="4731D52A"/>
    <w:rsid w:val="476951F7"/>
    <w:rsid w:val="490A59E4"/>
    <w:rsid w:val="495660B7"/>
    <w:rsid w:val="4969D8C7"/>
    <w:rsid w:val="4A61304F"/>
    <w:rsid w:val="4A94D2E4"/>
    <w:rsid w:val="4AB287B0"/>
    <w:rsid w:val="4AE0C0B6"/>
    <w:rsid w:val="4B652302"/>
    <w:rsid w:val="4B6573C6"/>
    <w:rsid w:val="4C00581E"/>
    <w:rsid w:val="4C340BF7"/>
    <w:rsid w:val="4C5923E6"/>
    <w:rsid w:val="4C96076C"/>
    <w:rsid w:val="4D0A6E5F"/>
    <w:rsid w:val="4D57354F"/>
    <w:rsid w:val="4D5FB85E"/>
    <w:rsid w:val="4D71D9F1"/>
    <w:rsid w:val="4DA6E5F1"/>
    <w:rsid w:val="4DC41311"/>
    <w:rsid w:val="4DEFF6C2"/>
    <w:rsid w:val="4E8A98B7"/>
    <w:rsid w:val="4EF41EDA"/>
    <w:rsid w:val="4F67A480"/>
    <w:rsid w:val="4FA471E6"/>
    <w:rsid w:val="509519B9"/>
    <w:rsid w:val="509F256E"/>
    <w:rsid w:val="524846F4"/>
    <w:rsid w:val="537805A4"/>
    <w:rsid w:val="53A3AA58"/>
    <w:rsid w:val="55AC52DB"/>
    <w:rsid w:val="59079370"/>
    <w:rsid w:val="5909D7AC"/>
    <w:rsid w:val="590A3E1C"/>
    <w:rsid w:val="593A7262"/>
    <w:rsid w:val="598DD20B"/>
    <w:rsid w:val="5A04FB9E"/>
    <w:rsid w:val="5A0A8CF7"/>
    <w:rsid w:val="5A3DED17"/>
    <w:rsid w:val="5AB5EC4C"/>
    <w:rsid w:val="5AF5FE7B"/>
    <w:rsid w:val="5C41AC0D"/>
    <w:rsid w:val="5C85CAF2"/>
    <w:rsid w:val="5D1130F5"/>
    <w:rsid w:val="5D3478A3"/>
    <w:rsid w:val="5DBA4EC3"/>
    <w:rsid w:val="5E042DBF"/>
    <w:rsid w:val="5E4BD472"/>
    <w:rsid w:val="5EA32A8B"/>
    <w:rsid w:val="5F362D72"/>
    <w:rsid w:val="5FECF139"/>
    <w:rsid w:val="608B7E13"/>
    <w:rsid w:val="60DFEC05"/>
    <w:rsid w:val="60EF0582"/>
    <w:rsid w:val="60FB913A"/>
    <w:rsid w:val="62E5A8AD"/>
    <w:rsid w:val="633EEEC2"/>
    <w:rsid w:val="6397160A"/>
    <w:rsid w:val="64D6A138"/>
    <w:rsid w:val="65AC1767"/>
    <w:rsid w:val="661051C2"/>
    <w:rsid w:val="66320248"/>
    <w:rsid w:val="66C33B1D"/>
    <w:rsid w:val="674B6CAB"/>
    <w:rsid w:val="6879FBEE"/>
    <w:rsid w:val="68917F2A"/>
    <w:rsid w:val="68FE6A4D"/>
    <w:rsid w:val="692FEBBC"/>
    <w:rsid w:val="69351835"/>
    <w:rsid w:val="69843279"/>
    <w:rsid w:val="69CF1964"/>
    <w:rsid w:val="69FC780B"/>
    <w:rsid w:val="6A53E29B"/>
    <w:rsid w:val="6A79AECF"/>
    <w:rsid w:val="6A80E1D1"/>
    <w:rsid w:val="6A8D5F36"/>
    <w:rsid w:val="6A97B8C8"/>
    <w:rsid w:val="6BBDF01D"/>
    <w:rsid w:val="6C2C5EA4"/>
    <w:rsid w:val="6C46C7D1"/>
    <w:rsid w:val="6D709947"/>
    <w:rsid w:val="6D80EF56"/>
    <w:rsid w:val="6D8F5AC9"/>
    <w:rsid w:val="6DA2A59C"/>
    <w:rsid w:val="6DF77588"/>
    <w:rsid w:val="6EE7632B"/>
    <w:rsid w:val="6F6B29EB"/>
    <w:rsid w:val="6FDB261E"/>
    <w:rsid w:val="707DF682"/>
    <w:rsid w:val="7083338C"/>
    <w:rsid w:val="71B81EE0"/>
    <w:rsid w:val="71DC4E3B"/>
    <w:rsid w:val="721F9144"/>
    <w:rsid w:val="730890EB"/>
    <w:rsid w:val="730C8C9B"/>
    <w:rsid w:val="737E7F7C"/>
    <w:rsid w:val="7396BDD3"/>
    <w:rsid w:val="73A0EF08"/>
    <w:rsid w:val="73EEF94F"/>
    <w:rsid w:val="74F59873"/>
    <w:rsid w:val="75079B2B"/>
    <w:rsid w:val="7582B7EC"/>
    <w:rsid w:val="75E73A4E"/>
    <w:rsid w:val="76CE2E62"/>
    <w:rsid w:val="76F6CB2E"/>
    <w:rsid w:val="77430793"/>
    <w:rsid w:val="78D29D6C"/>
    <w:rsid w:val="78FF005A"/>
    <w:rsid w:val="7A72EBDA"/>
    <w:rsid w:val="7B3A49EE"/>
    <w:rsid w:val="7BB6D6C8"/>
    <w:rsid w:val="7C2F38F5"/>
    <w:rsid w:val="7D3864B3"/>
    <w:rsid w:val="7DCCCE33"/>
    <w:rsid w:val="7DCD42FC"/>
    <w:rsid w:val="7E04345C"/>
    <w:rsid w:val="7E97B48D"/>
    <w:rsid w:val="7F03683B"/>
    <w:rsid w:val="7FC2C4A9"/>
    <w:rsid w:val="7FCA648D"/>
    <w:rsid w:val="7FFBD7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Footer">
    <w:name w:val="footer"/>
    <w:basedOn w:val="Normal"/>
    <w:link w:val="FooterChar"/>
    <w:uiPriority w:val="99"/>
    <w:unhideWhenUsed/>
    <w:rsid w:val="00B77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Paradigm Math, 6–8 - Instructional Materials ( CA Dept of Education)</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Paradigm Math, 6–8 - Instructional Materials ( CA Dept of Education)</dc:title>
  <dc:subject>Review Panel Advisory Recommendation, 2025 Mathematics Instructional Materials Adoption for Paradigm Math, LLC, Paradigm, 6–8.</dc:subject>
  <dc:creator/>
  <cp:keywords/>
  <dc:description/>
  <cp:lastModifiedBy/>
  <cp:revision>1</cp:revision>
  <dcterms:created xsi:type="dcterms:W3CDTF">2025-08-11T14:27:00Z</dcterms:created>
  <dcterms:modified xsi:type="dcterms:W3CDTF">2025-08-11T18:25:00Z</dcterms:modified>
</cp:coreProperties>
</file>