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E41F" w14:textId="77777777" w:rsidR="00CE7E99" w:rsidRDefault="00CE7E99" w:rsidP="57E1C9C6">
      <w:pPr>
        <w:pBdr>
          <w:top w:val="single" w:sz="24" w:space="12" w:color="auto"/>
          <w:left w:val="single" w:sz="24" w:space="4" w:color="auto"/>
          <w:bottom w:val="single" w:sz="24" w:space="1" w:color="auto"/>
          <w:right w:val="single" w:sz="24" w:space="4" w:color="auto"/>
        </w:pBdr>
        <w:spacing w:before="720" w:after="360"/>
        <w:jc w:val="center"/>
        <w:rPr>
          <w:rFonts w:cs="Arial"/>
          <w:b/>
          <w:bCs/>
          <w:sz w:val="28"/>
          <w:szCs w:val="28"/>
        </w:rPr>
      </w:pPr>
    </w:p>
    <w:p w14:paraId="3D99FEF6" w14:textId="78A1C04B" w:rsidR="00125135" w:rsidRPr="00A54325" w:rsidRDefault="00125135" w:rsidP="57E1C9C6">
      <w:pPr>
        <w:pBdr>
          <w:top w:val="single" w:sz="24" w:space="12" w:color="auto"/>
          <w:left w:val="single" w:sz="24" w:space="4" w:color="auto"/>
          <w:bottom w:val="single" w:sz="24" w:space="1" w:color="auto"/>
          <w:right w:val="single" w:sz="24" w:space="4" w:color="auto"/>
        </w:pBdr>
        <w:spacing w:before="720" w:after="360"/>
        <w:jc w:val="center"/>
        <w:rPr>
          <w:rFonts w:cs="Arial"/>
          <w:b/>
          <w:bCs/>
          <w:sz w:val="28"/>
          <w:szCs w:val="28"/>
        </w:rPr>
      </w:pPr>
      <w:r w:rsidRPr="57E1C9C6">
        <w:rPr>
          <w:rFonts w:cs="Arial"/>
          <w:b/>
          <w:bCs/>
          <w:sz w:val="28"/>
          <w:szCs w:val="28"/>
        </w:rPr>
        <w:t>California Department of Education</w:t>
      </w:r>
    </w:p>
    <w:p w14:paraId="6684FEDC" w14:textId="3AFB2EF4" w:rsidR="00A24B73" w:rsidRDefault="00125135" w:rsidP="007B13CF">
      <w:pPr>
        <w:pBdr>
          <w:top w:val="single" w:sz="24" w:space="12" w:color="auto"/>
          <w:left w:val="single" w:sz="24" w:space="4" w:color="auto"/>
          <w:bottom w:val="single" w:sz="24" w:space="1" w:color="auto"/>
          <w:right w:val="single" w:sz="24" w:space="4" w:color="auto"/>
        </w:pBdr>
        <w:spacing w:after="360"/>
        <w:jc w:val="center"/>
        <w:rPr>
          <w:rFonts w:cs="Arial"/>
          <w:b/>
          <w:bCs/>
          <w:sz w:val="28"/>
          <w:szCs w:val="28"/>
        </w:rPr>
      </w:pPr>
      <w:r w:rsidRPr="32EEACAD">
        <w:rPr>
          <w:rFonts w:cs="Arial"/>
          <w:b/>
          <w:bCs/>
          <w:sz w:val="28"/>
          <w:szCs w:val="28"/>
        </w:rPr>
        <w:t>Report to</w:t>
      </w:r>
      <w:r w:rsidR="004E7E67" w:rsidRPr="32EEACAD">
        <w:rPr>
          <w:rFonts w:cs="Arial"/>
          <w:b/>
          <w:bCs/>
          <w:sz w:val="28"/>
          <w:szCs w:val="28"/>
        </w:rPr>
        <w:t xml:space="preserve"> the Governor, the Legislature, and the Department of Finance</w:t>
      </w:r>
      <w:r w:rsidR="08B86532" w:rsidRPr="32EEACAD">
        <w:rPr>
          <w:rFonts w:cs="Arial"/>
          <w:b/>
          <w:bCs/>
          <w:sz w:val="28"/>
          <w:szCs w:val="28"/>
        </w:rPr>
        <w:t>:</w:t>
      </w:r>
    </w:p>
    <w:p w14:paraId="3F79482F" w14:textId="43600C02" w:rsidR="00125135" w:rsidRPr="001F6D95" w:rsidRDefault="001A6BCF" w:rsidP="007B13CF">
      <w:pPr>
        <w:pStyle w:val="Heading1"/>
        <w:pBdr>
          <w:top w:val="single" w:sz="24" w:space="12" w:color="auto"/>
        </w:pBdr>
        <w:spacing w:after="480"/>
      </w:pPr>
      <w:bookmarkStart w:id="0" w:name="_Toc175728397"/>
      <w:bookmarkStart w:id="1" w:name="_Toc175729066"/>
      <w:bookmarkStart w:id="2" w:name="_Toc191309645"/>
      <w:bookmarkStart w:id="3" w:name="_Toc205452887"/>
      <w:bookmarkStart w:id="4" w:name="_Toc220681088"/>
      <w:bookmarkStart w:id="5" w:name="_Toc220924498"/>
      <w:bookmarkStart w:id="6" w:name="_Toc223346151"/>
      <w:bookmarkStart w:id="7" w:name="_Toc223347671"/>
      <w:bookmarkStart w:id="8" w:name="_Toc225234568"/>
      <w:r w:rsidRPr="001F6D95">
        <w:t xml:space="preserve">Educator Workforce Investment Grant Program: Computer Science </w:t>
      </w:r>
      <w:r w:rsidR="00125135" w:rsidRPr="001F6D95">
        <w:t>Professional Learning Grant Partner Entity</w:t>
      </w:r>
      <w:r w:rsidR="00544808">
        <w:t xml:space="preserve"> (Statutes of 2022)</w:t>
      </w:r>
      <w:bookmarkEnd w:id="0"/>
      <w:bookmarkEnd w:id="1"/>
      <w:bookmarkEnd w:id="2"/>
      <w:bookmarkEnd w:id="3"/>
      <w:bookmarkEnd w:id="4"/>
      <w:bookmarkEnd w:id="5"/>
      <w:bookmarkEnd w:id="6"/>
      <w:bookmarkEnd w:id="7"/>
      <w:bookmarkEnd w:id="8"/>
    </w:p>
    <w:p w14:paraId="0C3DBC31" w14:textId="77777777" w:rsidR="00911C77" w:rsidRDefault="0038473B" w:rsidP="007B13CF">
      <w:pPr>
        <w:pBdr>
          <w:top w:val="single" w:sz="24" w:space="12" w:color="auto"/>
          <w:left w:val="single" w:sz="24" w:space="4" w:color="auto"/>
          <w:bottom w:val="single" w:sz="24" w:space="1" w:color="auto"/>
          <w:right w:val="single" w:sz="24" w:space="4" w:color="auto"/>
        </w:pBdr>
        <w:jc w:val="center"/>
        <w:rPr>
          <w:rFonts w:cs="Arial"/>
          <w:color w:val="C0C0C0"/>
        </w:rPr>
      </w:pPr>
      <w:r w:rsidRPr="00BA0CFE">
        <w:rPr>
          <w:rFonts w:cs="Arial"/>
          <w:noProof/>
          <w:color w:val="C0C0C0"/>
        </w:rPr>
        <w:object w:dxaOrig="5999" w:dyaOrig="5999" w14:anchorId="0E038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lifornia Department of Education seal" style="width:152.25pt;height:152.25pt" o:ole="">
            <v:imagedata r:id="rId8" o:title=""/>
          </v:shape>
          <o:OLEObject Type="Embed" ProgID="MSPhotoEd.3" ShapeID="_x0000_i1025" DrawAspect="Content" ObjectID="_1840685955" r:id="rId9"/>
        </w:object>
      </w:r>
    </w:p>
    <w:p w14:paraId="7A3965FE" w14:textId="27289562" w:rsidR="00125135" w:rsidRPr="00911C77" w:rsidRDefault="00125135" w:rsidP="007B13CF">
      <w:pPr>
        <w:pBdr>
          <w:top w:val="single" w:sz="24" w:space="12" w:color="auto"/>
          <w:left w:val="single" w:sz="24" w:space="4" w:color="auto"/>
          <w:bottom w:val="single" w:sz="24" w:space="1" w:color="auto"/>
          <w:right w:val="single" w:sz="24" w:space="4" w:color="auto"/>
        </w:pBdr>
        <w:spacing w:before="240" w:after="240"/>
        <w:jc w:val="center"/>
        <w:rPr>
          <w:rFonts w:cs="Arial"/>
          <w:b/>
          <w:bCs/>
        </w:rPr>
      </w:pPr>
      <w:r w:rsidRPr="00BA0CFE">
        <w:rPr>
          <w:rFonts w:cs="Arial"/>
          <w:b/>
          <w:bCs/>
          <w:iCs/>
        </w:rPr>
        <w:t>Prepared by:</w:t>
      </w:r>
    </w:p>
    <w:p w14:paraId="40A20E9B" w14:textId="59600FBD" w:rsidR="00125135" w:rsidRPr="00BA0CFE" w:rsidRDefault="00125135" w:rsidP="007B13CF">
      <w:pPr>
        <w:pBdr>
          <w:top w:val="single" w:sz="24" w:space="12" w:color="auto"/>
          <w:left w:val="single" w:sz="24" w:space="4" w:color="auto"/>
          <w:bottom w:val="single" w:sz="24" w:space="1" w:color="auto"/>
          <w:right w:val="single" w:sz="24" w:space="4" w:color="auto"/>
        </w:pBdr>
        <w:jc w:val="center"/>
        <w:rPr>
          <w:rFonts w:cs="Arial"/>
          <w:b/>
          <w:bCs/>
          <w:sz w:val="28"/>
          <w:szCs w:val="28"/>
        </w:rPr>
      </w:pPr>
      <w:r w:rsidRPr="00BA0CFE">
        <w:rPr>
          <w:rFonts w:cs="Arial"/>
          <w:b/>
          <w:bCs/>
          <w:sz w:val="28"/>
          <w:szCs w:val="28"/>
        </w:rPr>
        <w:t xml:space="preserve">Professional Learning Support </w:t>
      </w:r>
      <w:r w:rsidR="00AE0055">
        <w:rPr>
          <w:rFonts w:cs="Arial"/>
          <w:b/>
          <w:bCs/>
          <w:sz w:val="28"/>
          <w:szCs w:val="28"/>
        </w:rPr>
        <w:t>Division</w:t>
      </w:r>
    </w:p>
    <w:p w14:paraId="24171F6F" w14:textId="15181D0D" w:rsidR="00125135" w:rsidRPr="00BA0CFE" w:rsidRDefault="00C765CA" w:rsidP="007B13CF">
      <w:pPr>
        <w:pBdr>
          <w:top w:val="single" w:sz="24" w:space="12" w:color="auto"/>
          <w:left w:val="single" w:sz="24" w:space="4" w:color="auto"/>
          <w:bottom w:val="single" w:sz="24" w:space="1" w:color="auto"/>
          <w:right w:val="single" w:sz="24" w:space="4" w:color="auto"/>
        </w:pBdr>
        <w:jc w:val="center"/>
        <w:rPr>
          <w:rFonts w:cs="Arial"/>
          <w:b/>
          <w:bCs/>
          <w:sz w:val="28"/>
          <w:szCs w:val="28"/>
        </w:rPr>
      </w:pPr>
      <w:r>
        <w:rPr>
          <w:rFonts w:cs="Arial"/>
          <w:b/>
          <w:bCs/>
          <w:sz w:val="28"/>
          <w:szCs w:val="28"/>
        </w:rPr>
        <w:t>Building Educational Success Together</w:t>
      </w:r>
      <w:r w:rsidR="00125135" w:rsidRPr="00BA0CFE">
        <w:rPr>
          <w:rFonts w:cs="Arial"/>
          <w:b/>
          <w:bCs/>
          <w:sz w:val="28"/>
          <w:szCs w:val="28"/>
        </w:rPr>
        <w:t xml:space="preserve"> Branch</w:t>
      </w:r>
    </w:p>
    <w:p w14:paraId="5D278C58" w14:textId="2FCCD7E1" w:rsidR="00125135" w:rsidRPr="00BA0CFE" w:rsidRDefault="00125135" w:rsidP="007B13CF">
      <w:pPr>
        <w:pBdr>
          <w:top w:val="single" w:sz="24" w:space="12" w:color="auto"/>
          <w:left w:val="single" w:sz="24" w:space="4" w:color="auto"/>
          <w:bottom w:val="single" w:sz="24" w:space="1" w:color="auto"/>
          <w:right w:val="single" w:sz="24" w:space="4" w:color="auto"/>
        </w:pBdr>
        <w:spacing w:before="240" w:after="480"/>
        <w:jc w:val="center"/>
        <w:rPr>
          <w:rFonts w:cs="Arial"/>
          <w:iCs/>
        </w:rPr>
      </w:pPr>
      <w:r w:rsidRPr="00BA0CFE">
        <w:rPr>
          <w:rFonts w:cs="Arial"/>
          <w:iCs/>
        </w:rPr>
        <w:t>MARCH 202</w:t>
      </w:r>
      <w:r w:rsidR="007B5E11">
        <w:rPr>
          <w:rFonts w:cs="Arial"/>
          <w:iCs/>
        </w:rPr>
        <w:t>6</w:t>
      </w:r>
    </w:p>
    <w:p w14:paraId="24768291" w14:textId="2FB35FE0" w:rsidR="00125135" w:rsidRPr="00911C77" w:rsidRDefault="00125135" w:rsidP="007B13CF">
      <w:pPr>
        <w:pBdr>
          <w:top w:val="single" w:sz="24" w:space="12" w:color="auto"/>
          <w:left w:val="single" w:sz="24" w:space="4" w:color="auto"/>
          <w:bottom w:val="single" w:sz="24" w:space="1" w:color="auto"/>
          <w:right w:val="single" w:sz="24" w:space="4" w:color="auto"/>
        </w:pBdr>
        <w:spacing w:after="240"/>
        <w:rPr>
          <w:rFonts w:cs="Arial"/>
          <w:lang w:bidi="en-US"/>
        </w:rPr>
      </w:pPr>
      <w:r w:rsidRPr="00911C77">
        <w:rPr>
          <w:rFonts w:cs="Arial"/>
          <w:i/>
          <w:lang w:bidi="en-US"/>
        </w:rPr>
        <w:t>Description</w:t>
      </w:r>
      <w:r w:rsidRPr="00911C77">
        <w:rPr>
          <w:rFonts w:cs="Arial"/>
          <w:lang w:bidi="en-US"/>
        </w:rPr>
        <w:t xml:space="preserve">: </w:t>
      </w:r>
      <w:r w:rsidR="001A6BCF">
        <w:rPr>
          <w:rFonts w:cs="Arial"/>
          <w:lang w:bidi="en-US"/>
        </w:rPr>
        <w:t xml:space="preserve">Legislative </w:t>
      </w:r>
      <w:r w:rsidR="00D522BA">
        <w:rPr>
          <w:rFonts w:cs="Arial"/>
          <w:lang w:bidi="en-US"/>
        </w:rPr>
        <w:t>r</w:t>
      </w:r>
      <w:r w:rsidR="001A6BCF">
        <w:rPr>
          <w:rFonts w:cs="Arial"/>
          <w:lang w:bidi="en-US"/>
        </w:rPr>
        <w:t>eport for the Educator Workforce Invest</w:t>
      </w:r>
      <w:r w:rsidR="00544C05">
        <w:rPr>
          <w:rFonts w:cs="Arial"/>
          <w:lang w:bidi="en-US"/>
        </w:rPr>
        <w:t>ment</w:t>
      </w:r>
      <w:r w:rsidR="001A6BCF">
        <w:rPr>
          <w:rFonts w:cs="Arial"/>
          <w:lang w:bidi="en-US"/>
        </w:rPr>
        <w:t xml:space="preserve"> Grant</w:t>
      </w:r>
      <w:r w:rsidR="00BB4C93">
        <w:rPr>
          <w:rFonts w:cs="Arial"/>
          <w:lang w:bidi="en-US"/>
        </w:rPr>
        <w:t xml:space="preserve"> Program</w:t>
      </w:r>
      <w:r w:rsidR="00544C05">
        <w:rPr>
          <w:rFonts w:cs="Arial"/>
          <w:lang w:bidi="en-US"/>
        </w:rPr>
        <w:t xml:space="preserve">: Computer Science </w:t>
      </w:r>
      <w:r w:rsidR="00BB4C93">
        <w:rPr>
          <w:rFonts w:cs="Arial"/>
          <w:lang w:bidi="en-US"/>
        </w:rPr>
        <w:t xml:space="preserve">Professional Learning Grant </w:t>
      </w:r>
      <w:r w:rsidRPr="00911C77">
        <w:rPr>
          <w:rFonts w:cs="Arial"/>
          <w:lang w:bidi="en-US"/>
        </w:rPr>
        <w:t>Partner Entity</w:t>
      </w:r>
      <w:r w:rsidR="001A6BCF">
        <w:rPr>
          <w:rFonts w:cs="Arial"/>
          <w:lang w:bidi="en-US"/>
        </w:rPr>
        <w:t xml:space="preserve"> (Statutes of 2022)</w:t>
      </w:r>
    </w:p>
    <w:p w14:paraId="40E545DA" w14:textId="0BD0CD3B" w:rsidR="00125135" w:rsidRPr="00D824E2" w:rsidRDefault="00125135" w:rsidP="00D522BA">
      <w:pPr>
        <w:pBdr>
          <w:top w:val="single" w:sz="24" w:space="12" w:color="auto"/>
          <w:left w:val="single" w:sz="24" w:space="4" w:color="auto"/>
          <w:bottom w:val="single" w:sz="24" w:space="1" w:color="auto"/>
          <w:right w:val="single" w:sz="24" w:space="4" w:color="auto"/>
        </w:pBdr>
        <w:spacing w:after="240"/>
        <w:rPr>
          <w:rFonts w:cs="Arial"/>
          <w:lang w:bidi="en-US"/>
        </w:rPr>
      </w:pPr>
      <w:r w:rsidRPr="5A5192BD">
        <w:rPr>
          <w:rFonts w:cs="Arial"/>
          <w:i/>
          <w:iCs/>
          <w:lang w:bidi="en-US"/>
        </w:rPr>
        <w:t>Authority</w:t>
      </w:r>
      <w:r w:rsidRPr="5A5192BD">
        <w:rPr>
          <w:rFonts w:cs="Arial"/>
          <w:lang w:bidi="en-US"/>
        </w:rPr>
        <w:t xml:space="preserve">: </w:t>
      </w:r>
      <w:r w:rsidR="26697079" w:rsidRPr="5A5192BD">
        <w:rPr>
          <w:rFonts w:cs="Arial"/>
          <w:lang w:bidi="en-US"/>
        </w:rPr>
        <w:t>Section 55 of the Education Omnibus Trailer Bill (Assembly Bill 185) for the 2022–23 California State Budget</w:t>
      </w:r>
    </w:p>
    <w:p w14:paraId="604D586F" w14:textId="2F271619" w:rsidR="00125135" w:rsidRPr="00D824E2" w:rsidRDefault="00125135" w:rsidP="007B13CF">
      <w:pPr>
        <w:pBdr>
          <w:top w:val="single" w:sz="24" w:space="12" w:color="auto"/>
          <w:left w:val="single" w:sz="24" w:space="4" w:color="auto"/>
          <w:bottom w:val="single" w:sz="24" w:space="1" w:color="auto"/>
          <w:right w:val="single" w:sz="24" w:space="4" w:color="auto"/>
        </w:pBdr>
        <w:spacing w:after="240"/>
        <w:jc w:val="both"/>
        <w:rPr>
          <w:rFonts w:cs="Arial"/>
          <w:lang w:bidi="en-US"/>
        </w:rPr>
      </w:pPr>
      <w:r w:rsidRPr="5A5192BD">
        <w:rPr>
          <w:rFonts w:cs="Arial"/>
          <w:i/>
          <w:iCs/>
          <w:lang w:bidi="en-US"/>
        </w:rPr>
        <w:t>Recipient</w:t>
      </w:r>
      <w:r w:rsidRPr="5A5192BD">
        <w:rPr>
          <w:rFonts w:cs="Arial"/>
          <w:lang w:bidi="en-US"/>
        </w:rPr>
        <w:t xml:space="preserve">: </w:t>
      </w:r>
      <w:r w:rsidR="004E7E67" w:rsidRPr="5A5192BD">
        <w:rPr>
          <w:rFonts w:cs="Arial"/>
          <w:lang w:bidi="en-US"/>
        </w:rPr>
        <w:t>The Governor, the Legislature, and the Department of Finance</w:t>
      </w:r>
    </w:p>
    <w:p w14:paraId="35C34B55" w14:textId="414A7965" w:rsidR="00125135" w:rsidRPr="00911C77" w:rsidRDefault="00125135" w:rsidP="007B13CF">
      <w:pPr>
        <w:pBdr>
          <w:top w:val="single" w:sz="24" w:space="12" w:color="auto"/>
          <w:left w:val="single" w:sz="24" w:space="4" w:color="auto"/>
          <w:bottom w:val="single" w:sz="24" w:space="1" w:color="auto"/>
          <w:right w:val="single" w:sz="24" w:space="4" w:color="auto"/>
        </w:pBdr>
        <w:spacing w:after="240"/>
        <w:rPr>
          <w:rFonts w:cs="Arial"/>
          <w:lang w:bidi="en-US"/>
        </w:rPr>
        <w:sectPr w:rsidR="00125135" w:rsidRPr="00911C77" w:rsidSect="008F092D">
          <w:pgSz w:w="12240" w:h="15840"/>
          <w:pgMar w:top="720" w:right="720" w:bottom="720" w:left="720" w:header="720" w:footer="720" w:gutter="0"/>
          <w:pgNumType w:start="1"/>
          <w:cols w:space="720"/>
          <w:docGrid w:linePitch="360"/>
        </w:sectPr>
      </w:pPr>
      <w:r w:rsidRPr="5A5192BD">
        <w:rPr>
          <w:rFonts w:cs="Arial"/>
          <w:i/>
          <w:iCs/>
          <w:lang w:bidi="en-US"/>
        </w:rPr>
        <w:t>Due Date</w:t>
      </w:r>
      <w:r w:rsidRPr="5A5192BD">
        <w:rPr>
          <w:rFonts w:cs="Arial"/>
          <w:lang w:bidi="en-US"/>
        </w:rPr>
        <w:t>: Annually by March 15 until grant funds are expended</w:t>
      </w:r>
    </w:p>
    <w:p w14:paraId="202DD798" w14:textId="77777777" w:rsidR="00125135" w:rsidRPr="00BA0CFE" w:rsidRDefault="00125135" w:rsidP="007B13CF">
      <w:pPr>
        <w:tabs>
          <w:tab w:val="decimal" w:leader="dot" w:pos="8820"/>
        </w:tabs>
        <w:spacing w:after="240"/>
        <w:ind w:right="-187"/>
        <w:jc w:val="center"/>
        <w:rPr>
          <w:rFonts w:cs="Arial"/>
          <w:b/>
          <w:bCs/>
        </w:rPr>
      </w:pPr>
      <w:r w:rsidRPr="00BA0CFE">
        <w:rPr>
          <w:rFonts w:cs="Arial"/>
          <w:b/>
          <w:bCs/>
        </w:rPr>
        <w:lastRenderedPageBreak/>
        <w:t>California Department of Education</w:t>
      </w:r>
    </w:p>
    <w:p w14:paraId="19B4A249" w14:textId="17DB90A0" w:rsidR="00125135" w:rsidRPr="00BA0CFE" w:rsidRDefault="00125135" w:rsidP="007B13CF">
      <w:pPr>
        <w:spacing w:after="240"/>
        <w:jc w:val="center"/>
        <w:rPr>
          <w:rFonts w:cs="Arial"/>
          <w:b/>
        </w:rPr>
      </w:pPr>
      <w:r w:rsidRPr="00BA0CFE">
        <w:rPr>
          <w:rFonts w:cs="Arial"/>
          <w:b/>
        </w:rPr>
        <w:t>Report to the Governor, the Legislature, and the Department of Finance:</w:t>
      </w:r>
    </w:p>
    <w:p w14:paraId="41C2899C" w14:textId="645E112B" w:rsidR="00125135" w:rsidRPr="009833F7" w:rsidRDefault="001A6BCF" w:rsidP="007B13CF">
      <w:pPr>
        <w:spacing w:after="480"/>
        <w:jc w:val="center"/>
        <w:rPr>
          <w:rFonts w:cs="Arial"/>
          <w:b/>
          <w:bCs/>
        </w:rPr>
      </w:pPr>
      <w:r w:rsidRPr="00BA0CFE">
        <w:rPr>
          <w:rFonts w:cs="Arial"/>
          <w:b/>
        </w:rPr>
        <w:t xml:space="preserve">Educator Workforce Investment Grant Program: Computer Science Professional Learning Grant </w:t>
      </w:r>
      <w:r w:rsidR="00C74C2F" w:rsidRPr="00BA0CFE">
        <w:rPr>
          <w:rFonts w:cs="Arial"/>
          <w:b/>
        </w:rPr>
        <w:t>Partner Entity</w:t>
      </w:r>
      <w:r>
        <w:rPr>
          <w:rFonts w:cs="Arial"/>
          <w:b/>
        </w:rPr>
        <w:t xml:space="preserve"> (Statutes of 2022)</w:t>
      </w:r>
    </w:p>
    <w:bookmarkStart w:id="9" w:name="_Hlk155708784" w:displacedByCustomXml="next"/>
    <w:sdt>
      <w:sdtPr>
        <w:rPr>
          <w:rFonts w:ascii="Arial" w:hAnsi="Arial" w:cs="Times New Roman"/>
          <w:color w:val="auto"/>
          <w:sz w:val="24"/>
          <w:szCs w:val="24"/>
        </w:rPr>
        <w:id w:val="-1446993776"/>
        <w:docPartObj>
          <w:docPartGallery w:val="Table of Contents"/>
          <w:docPartUnique/>
        </w:docPartObj>
      </w:sdtPr>
      <w:sdtEndPr>
        <w:rPr>
          <w:rFonts w:asciiTheme="majorHAnsi" w:hAnsiTheme="majorHAnsi" w:cs="Arial"/>
          <w:b/>
          <w:bCs/>
          <w:noProof/>
          <w:color w:val="2E74B5" w:themeColor="accent1" w:themeShade="BF"/>
          <w:sz w:val="28"/>
          <w:szCs w:val="28"/>
        </w:rPr>
      </w:sdtEndPr>
      <w:sdtContent>
        <w:p w14:paraId="7BE10226" w14:textId="77777777" w:rsidR="003508F7" w:rsidRPr="003508F7" w:rsidRDefault="00BA0CFE" w:rsidP="0004484B">
          <w:pPr>
            <w:pStyle w:val="TOCHeading"/>
            <w:pBdr>
              <w:top w:val="none" w:sz="0" w:space="0" w:color="auto"/>
              <w:left w:val="none" w:sz="0" w:space="0" w:color="auto"/>
              <w:bottom w:val="none" w:sz="0" w:space="0" w:color="auto"/>
              <w:right w:val="none" w:sz="0" w:space="0" w:color="auto"/>
            </w:pBdr>
            <w:spacing w:before="0" w:after="240" w:line="240" w:lineRule="auto"/>
            <w:rPr>
              <w:rFonts w:ascii="Arial" w:hAnsi="Arial"/>
              <w:noProof/>
              <w:sz w:val="24"/>
              <w:szCs w:val="24"/>
            </w:rPr>
          </w:pPr>
          <w:r w:rsidRPr="006350F5">
            <w:rPr>
              <w:rStyle w:val="Heading2Char"/>
              <w:color w:val="auto"/>
            </w:rPr>
            <w:t>Table of Contents</w:t>
          </w:r>
          <w:r w:rsidR="00400C12" w:rsidRPr="003508F7">
            <w:rPr>
              <w:rFonts w:ascii="Arial" w:hAnsi="Arial"/>
              <w:sz w:val="24"/>
              <w:szCs w:val="24"/>
            </w:rPr>
            <w:fldChar w:fldCharType="begin"/>
          </w:r>
          <w:r w:rsidR="00400C12" w:rsidRPr="003508F7">
            <w:rPr>
              <w:rFonts w:ascii="Arial" w:hAnsi="Arial"/>
              <w:sz w:val="24"/>
              <w:szCs w:val="24"/>
            </w:rPr>
            <w:instrText xml:space="preserve"> TOC \o "1-7" \h \z \u </w:instrText>
          </w:r>
          <w:r w:rsidR="00400C12" w:rsidRPr="003508F7">
            <w:rPr>
              <w:rFonts w:ascii="Arial" w:hAnsi="Arial"/>
              <w:sz w:val="24"/>
              <w:szCs w:val="24"/>
            </w:rPr>
            <w:fldChar w:fldCharType="separate"/>
          </w:r>
        </w:p>
        <w:p w14:paraId="16518719" w14:textId="71C378F5" w:rsidR="003508F7" w:rsidRPr="003508F7" w:rsidRDefault="003508F7" w:rsidP="0004484B">
          <w:pPr>
            <w:pStyle w:val="TOC2"/>
            <w:rPr>
              <w:rFonts w:eastAsiaTheme="minorEastAsia" w:cs="Arial"/>
              <w:noProof/>
              <w:kern w:val="2"/>
              <w14:ligatures w14:val="standardContextual"/>
            </w:rPr>
          </w:pPr>
          <w:hyperlink w:anchor="_Toc225234569" w:history="1">
            <w:r w:rsidRPr="003508F7">
              <w:rPr>
                <w:rStyle w:val="Hyperlink"/>
                <w:rFonts w:cs="Arial"/>
                <w:noProof/>
              </w:rPr>
              <w:t>Executive Summary</w:t>
            </w:r>
            <w:r w:rsidRPr="003508F7">
              <w:rPr>
                <w:rFonts w:cs="Arial"/>
                <w:noProof/>
                <w:webHidden/>
              </w:rPr>
              <w:tab/>
            </w:r>
            <w:r w:rsidRPr="003508F7">
              <w:rPr>
                <w:rFonts w:cs="Arial"/>
                <w:noProof/>
                <w:webHidden/>
              </w:rPr>
              <w:fldChar w:fldCharType="begin"/>
            </w:r>
            <w:r w:rsidRPr="003508F7">
              <w:rPr>
                <w:rFonts w:cs="Arial"/>
                <w:noProof/>
                <w:webHidden/>
              </w:rPr>
              <w:instrText xml:space="preserve"> PAGEREF _Toc225234569 \h </w:instrText>
            </w:r>
            <w:r w:rsidRPr="003508F7">
              <w:rPr>
                <w:rFonts w:cs="Arial"/>
                <w:noProof/>
                <w:webHidden/>
              </w:rPr>
            </w:r>
            <w:r w:rsidRPr="003508F7">
              <w:rPr>
                <w:rFonts w:cs="Arial"/>
                <w:noProof/>
                <w:webHidden/>
              </w:rPr>
              <w:fldChar w:fldCharType="separate"/>
            </w:r>
            <w:r w:rsidR="00C21031">
              <w:rPr>
                <w:rFonts w:cs="Arial"/>
                <w:noProof/>
                <w:webHidden/>
              </w:rPr>
              <w:t>2</w:t>
            </w:r>
            <w:r w:rsidRPr="003508F7">
              <w:rPr>
                <w:rFonts w:cs="Arial"/>
                <w:noProof/>
                <w:webHidden/>
              </w:rPr>
              <w:fldChar w:fldCharType="end"/>
            </w:r>
          </w:hyperlink>
        </w:p>
        <w:p w14:paraId="50B874CB" w14:textId="060C4544" w:rsidR="003508F7" w:rsidRPr="003508F7" w:rsidRDefault="003508F7" w:rsidP="0004484B">
          <w:pPr>
            <w:pStyle w:val="TOC2"/>
            <w:rPr>
              <w:rFonts w:eastAsiaTheme="minorEastAsia" w:cs="Arial"/>
              <w:noProof/>
              <w:kern w:val="2"/>
              <w14:ligatures w14:val="standardContextual"/>
            </w:rPr>
          </w:pPr>
          <w:hyperlink w:anchor="_Toc225234570" w:history="1">
            <w:r w:rsidRPr="003508F7">
              <w:rPr>
                <w:rStyle w:val="Hyperlink"/>
                <w:rFonts w:cs="Arial"/>
                <w:noProof/>
              </w:rPr>
              <w:t>State Statute and Authority</w:t>
            </w:r>
            <w:r w:rsidRPr="003508F7">
              <w:rPr>
                <w:rFonts w:cs="Arial"/>
                <w:noProof/>
                <w:webHidden/>
              </w:rPr>
              <w:tab/>
            </w:r>
            <w:r w:rsidRPr="003508F7">
              <w:rPr>
                <w:rFonts w:cs="Arial"/>
                <w:noProof/>
                <w:webHidden/>
              </w:rPr>
              <w:fldChar w:fldCharType="begin"/>
            </w:r>
            <w:r w:rsidRPr="003508F7">
              <w:rPr>
                <w:rFonts w:cs="Arial"/>
                <w:noProof/>
                <w:webHidden/>
              </w:rPr>
              <w:instrText xml:space="preserve"> PAGEREF _Toc225234570 \h </w:instrText>
            </w:r>
            <w:r w:rsidRPr="003508F7">
              <w:rPr>
                <w:rFonts w:cs="Arial"/>
                <w:noProof/>
                <w:webHidden/>
              </w:rPr>
            </w:r>
            <w:r w:rsidRPr="003508F7">
              <w:rPr>
                <w:rFonts w:cs="Arial"/>
                <w:noProof/>
                <w:webHidden/>
              </w:rPr>
              <w:fldChar w:fldCharType="separate"/>
            </w:r>
            <w:r w:rsidR="00C21031">
              <w:rPr>
                <w:rFonts w:cs="Arial"/>
                <w:noProof/>
                <w:webHidden/>
              </w:rPr>
              <w:t>3</w:t>
            </w:r>
            <w:r w:rsidRPr="003508F7">
              <w:rPr>
                <w:rFonts w:cs="Arial"/>
                <w:noProof/>
                <w:webHidden/>
              </w:rPr>
              <w:fldChar w:fldCharType="end"/>
            </w:r>
          </w:hyperlink>
        </w:p>
        <w:p w14:paraId="4F656EC1" w14:textId="20EF8179" w:rsidR="003508F7" w:rsidRPr="003508F7" w:rsidRDefault="003508F7" w:rsidP="0004484B">
          <w:pPr>
            <w:pStyle w:val="TOC2"/>
            <w:rPr>
              <w:rFonts w:eastAsiaTheme="minorEastAsia" w:cs="Arial"/>
              <w:noProof/>
              <w:kern w:val="2"/>
              <w14:ligatures w14:val="standardContextual"/>
            </w:rPr>
          </w:pPr>
          <w:hyperlink w:anchor="_Toc225234571" w:history="1">
            <w:r w:rsidRPr="003508F7">
              <w:rPr>
                <w:rStyle w:val="Hyperlink"/>
                <w:rFonts w:cs="Arial"/>
                <w:noProof/>
              </w:rPr>
              <w:t>Legislative Reporting Requirements</w:t>
            </w:r>
            <w:r w:rsidRPr="003508F7">
              <w:rPr>
                <w:rFonts w:cs="Arial"/>
                <w:noProof/>
                <w:webHidden/>
              </w:rPr>
              <w:tab/>
            </w:r>
            <w:r w:rsidRPr="003508F7">
              <w:rPr>
                <w:rFonts w:cs="Arial"/>
                <w:noProof/>
                <w:webHidden/>
              </w:rPr>
              <w:fldChar w:fldCharType="begin"/>
            </w:r>
            <w:r w:rsidRPr="003508F7">
              <w:rPr>
                <w:rFonts w:cs="Arial"/>
                <w:noProof/>
                <w:webHidden/>
              </w:rPr>
              <w:instrText xml:space="preserve"> PAGEREF _Toc225234571 \h </w:instrText>
            </w:r>
            <w:r w:rsidRPr="003508F7">
              <w:rPr>
                <w:rFonts w:cs="Arial"/>
                <w:noProof/>
                <w:webHidden/>
              </w:rPr>
            </w:r>
            <w:r w:rsidRPr="003508F7">
              <w:rPr>
                <w:rFonts w:cs="Arial"/>
                <w:noProof/>
                <w:webHidden/>
              </w:rPr>
              <w:fldChar w:fldCharType="separate"/>
            </w:r>
            <w:r w:rsidR="00C21031">
              <w:rPr>
                <w:rFonts w:cs="Arial"/>
                <w:noProof/>
                <w:webHidden/>
              </w:rPr>
              <w:t>3</w:t>
            </w:r>
            <w:r w:rsidRPr="003508F7">
              <w:rPr>
                <w:rFonts w:cs="Arial"/>
                <w:noProof/>
                <w:webHidden/>
              </w:rPr>
              <w:fldChar w:fldCharType="end"/>
            </w:r>
          </w:hyperlink>
        </w:p>
        <w:p w14:paraId="0156C83F" w14:textId="785485AE" w:rsidR="003508F7" w:rsidRPr="003508F7" w:rsidRDefault="003508F7" w:rsidP="0004484B">
          <w:pPr>
            <w:pStyle w:val="TOC2"/>
            <w:rPr>
              <w:rFonts w:eastAsiaTheme="minorEastAsia" w:cs="Arial"/>
              <w:noProof/>
              <w:kern w:val="2"/>
              <w14:ligatures w14:val="standardContextual"/>
            </w:rPr>
          </w:pPr>
          <w:hyperlink w:anchor="_Toc225234572" w:history="1">
            <w:r w:rsidRPr="003508F7">
              <w:rPr>
                <w:rStyle w:val="Hyperlink"/>
                <w:rFonts w:cs="Arial"/>
                <w:noProof/>
              </w:rPr>
              <w:t>Process for Awarding Grant Funds</w:t>
            </w:r>
            <w:r w:rsidRPr="003508F7">
              <w:rPr>
                <w:rFonts w:cs="Arial"/>
                <w:noProof/>
                <w:webHidden/>
              </w:rPr>
              <w:tab/>
            </w:r>
            <w:r w:rsidRPr="003508F7">
              <w:rPr>
                <w:rFonts w:cs="Arial"/>
                <w:noProof/>
                <w:webHidden/>
              </w:rPr>
              <w:fldChar w:fldCharType="begin"/>
            </w:r>
            <w:r w:rsidRPr="003508F7">
              <w:rPr>
                <w:rFonts w:cs="Arial"/>
                <w:noProof/>
                <w:webHidden/>
              </w:rPr>
              <w:instrText xml:space="preserve"> PAGEREF _Toc225234572 \h </w:instrText>
            </w:r>
            <w:r w:rsidRPr="003508F7">
              <w:rPr>
                <w:rFonts w:cs="Arial"/>
                <w:noProof/>
                <w:webHidden/>
              </w:rPr>
            </w:r>
            <w:r w:rsidRPr="003508F7">
              <w:rPr>
                <w:rFonts w:cs="Arial"/>
                <w:noProof/>
                <w:webHidden/>
              </w:rPr>
              <w:fldChar w:fldCharType="separate"/>
            </w:r>
            <w:r w:rsidR="00C21031">
              <w:rPr>
                <w:rFonts w:cs="Arial"/>
                <w:noProof/>
                <w:webHidden/>
              </w:rPr>
              <w:t>3</w:t>
            </w:r>
            <w:r w:rsidRPr="003508F7">
              <w:rPr>
                <w:rFonts w:cs="Arial"/>
                <w:noProof/>
                <w:webHidden/>
              </w:rPr>
              <w:fldChar w:fldCharType="end"/>
            </w:r>
          </w:hyperlink>
        </w:p>
        <w:p w14:paraId="794CBC1A" w14:textId="5F7D55F6" w:rsidR="003508F7" w:rsidRPr="003508F7" w:rsidRDefault="003508F7" w:rsidP="0004484B">
          <w:pPr>
            <w:pStyle w:val="TOC2"/>
            <w:rPr>
              <w:rFonts w:eastAsiaTheme="minorEastAsia" w:cs="Arial"/>
              <w:noProof/>
              <w:kern w:val="2"/>
              <w14:ligatures w14:val="standardContextual"/>
            </w:rPr>
          </w:pPr>
          <w:hyperlink w:anchor="_Toc225234573" w:history="1">
            <w:r w:rsidRPr="003508F7">
              <w:rPr>
                <w:rStyle w:val="Hyperlink"/>
                <w:rFonts w:cs="Arial"/>
                <w:noProof/>
              </w:rPr>
              <w:t>Implementation</w:t>
            </w:r>
            <w:r w:rsidRPr="003508F7">
              <w:rPr>
                <w:rFonts w:cs="Arial"/>
                <w:noProof/>
                <w:webHidden/>
              </w:rPr>
              <w:tab/>
            </w:r>
            <w:r w:rsidRPr="003508F7">
              <w:rPr>
                <w:rFonts w:cs="Arial"/>
                <w:noProof/>
                <w:webHidden/>
              </w:rPr>
              <w:fldChar w:fldCharType="begin"/>
            </w:r>
            <w:r w:rsidRPr="003508F7">
              <w:rPr>
                <w:rFonts w:cs="Arial"/>
                <w:noProof/>
                <w:webHidden/>
              </w:rPr>
              <w:instrText xml:space="preserve"> PAGEREF _Toc225234573 \h </w:instrText>
            </w:r>
            <w:r w:rsidRPr="003508F7">
              <w:rPr>
                <w:rFonts w:cs="Arial"/>
                <w:noProof/>
                <w:webHidden/>
              </w:rPr>
            </w:r>
            <w:r w:rsidRPr="003508F7">
              <w:rPr>
                <w:rFonts w:cs="Arial"/>
                <w:noProof/>
                <w:webHidden/>
              </w:rPr>
              <w:fldChar w:fldCharType="separate"/>
            </w:r>
            <w:r w:rsidR="00C21031">
              <w:rPr>
                <w:rFonts w:cs="Arial"/>
                <w:noProof/>
                <w:webHidden/>
              </w:rPr>
              <w:t>4</w:t>
            </w:r>
            <w:r w:rsidRPr="003508F7">
              <w:rPr>
                <w:rFonts w:cs="Arial"/>
                <w:noProof/>
                <w:webHidden/>
              </w:rPr>
              <w:fldChar w:fldCharType="end"/>
            </w:r>
          </w:hyperlink>
        </w:p>
        <w:p w14:paraId="0FD91986" w14:textId="4CAA3611" w:rsidR="003508F7" w:rsidRPr="003508F7" w:rsidRDefault="003508F7" w:rsidP="0004484B">
          <w:pPr>
            <w:pStyle w:val="TOC3"/>
            <w:tabs>
              <w:tab w:val="right" w:leader="dot" w:pos="9350"/>
            </w:tabs>
            <w:spacing w:after="240"/>
            <w:rPr>
              <w:rFonts w:eastAsiaTheme="minorEastAsia" w:cs="Arial"/>
              <w:noProof/>
              <w:kern w:val="2"/>
              <w14:ligatures w14:val="standardContextual"/>
            </w:rPr>
          </w:pPr>
          <w:hyperlink w:anchor="_Toc225234574" w:history="1">
            <w:r w:rsidRPr="003508F7">
              <w:rPr>
                <w:rStyle w:val="Hyperlink"/>
                <w:rFonts w:cs="Arial"/>
                <w:noProof/>
              </w:rPr>
              <w:t>Request For Applications Deliverables</w:t>
            </w:r>
            <w:r w:rsidRPr="003508F7">
              <w:rPr>
                <w:rFonts w:cs="Arial"/>
                <w:noProof/>
                <w:webHidden/>
              </w:rPr>
              <w:tab/>
            </w:r>
            <w:r w:rsidRPr="003508F7">
              <w:rPr>
                <w:rFonts w:cs="Arial"/>
                <w:noProof/>
                <w:webHidden/>
              </w:rPr>
              <w:fldChar w:fldCharType="begin"/>
            </w:r>
            <w:r w:rsidRPr="003508F7">
              <w:rPr>
                <w:rFonts w:cs="Arial"/>
                <w:noProof/>
                <w:webHidden/>
              </w:rPr>
              <w:instrText xml:space="preserve"> PAGEREF _Toc225234574 \h </w:instrText>
            </w:r>
            <w:r w:rsidRPr="003508F7">
              <w:rPr>
                <w:rFonts w:cs="Arial"/>
                <w:noProof/>
                <w:webHidden/>
              </w:rPr>
            </w:r>
            <w:r w:rsidRPr="003508F7">
              <w:rPr>
                <w:rFonts w:cs="Arial"/>
                <w:noProof/>
                <w:webHidden/>
              </w:rPr>
              <w:fldChar w:fldCharType="separate"/>
            </w:r>
            <w:r w:rsidR="00C21031">
              <w:rPr>
                <w:rFonts w:cs="Arial"/>
                <w:noProof/>
                <w:webHidden/>
              </w:rPr>
              <w:t>4</w:t>
            </w:r>
            <w:r w:rsidRPr="003508F7">
              <w:rPr>
                <w:rFonts w:cs="Arial"/>
                <w:noProof/>
                <w:webHidden/>
              </w:rPr>
              <w:fldChar w:fldCharType="end"/>
            </w:r>
          </w:hyperlink>
        </w:p>
        <w:p w14:paraId="16B4F43C" w14:textId="6070E66C" w:rsidR="003508F7" w:rsidRPr="003508F7" w:rsidRDefault="003508F7" w:rsidP="0004484B">
          <w:pPr>
            <w:pStyle w:val="TOC3"/>
            <w:tabs>
              <w:tab w:val="right" w:leader="dot" w:pos="9350"/>
            </w:tabs>
            <w:spacing w:after="240"/>
            <w:rPr>
              <w:rFonts w:eastAsiaTheme="minorEastAsia" w:cs="Arial"/>
              <w:noProof/>
              <w:kern w:val="2"/>
              <w14:ligatures w14:val="standardContextual"/>
            </w:rPr>
          </w:pPr>
          <w:hyperlink w:anchor="_Toc225234575" w:history="1">
            <w:r w:rsidRPr="003508F7">
              <w:rPr>
                <w:rStyle w:val="Hyperlink"/>
                <w:rFonts w:cs="Arial"/>
                <w:noProof/>
              </w:rPr>
              <w:t>Professional Learning Structures and Activities</w:t>
            </w:r>
            <w:r w:rsidRPr="003508F7">
              <w:rPr>
                <w:rFonts w:cs="Arial"/>
                <w:noProof/>
                <w:webHidden/>
              </w:rPr>
              <w:tab/>
            </w:r>
            <w:r w:rsidRPr="003508F7">
              <w:rPr>
                <w:rFonts w:cs="Arial"/>
                <w:noProof/>
                <w:webHidden/>
              </w:rPr>
              <w:fldChar w:fldCharType="begin"/>
            </w:r>
            <w:r w:rsidRPr="003508F7">
              <w:rPr>
                <w:rFonts w:cs="Arial"/>
                <w:noProof/>
                <w:webHidden/>
              </w:rPr>
              <w:instrText xml:space="preserve"> PAGEREF _Toc225234575 \h </w:instrText>
            </w:r>
            <w:r w:rsidRPr="003508F7">
              <w:rPr>
                <w:rFonts w:cs="Arial"/>
                <w:noProof/>
                <w:webHidden/>
              </w:rPr>
            </w:r>
            <w:r w:rsidRPr="003508F7">
              <w:rPr>
                <w:rFonts w:cs="Arial"/>
                <w:noProof/>
                <w:webHidden/>
              </w:rPr>
              <w:fldChar w:fldCharType="separate"/>
            </w:r>
            <w:r w:rsidR="00C21031">
              <w:rPr>
                <w:rFonts w:cs="Arial"/>
                <w:noProof/>
                <w:webHidden/>
              </w:rPr>
              <w:t>5</w:t>
            </w:r>
            <w:r w:rsidRPr="003508F7">
              <w:rPr>
                <w:rFonts w:cs="Arial"/>
                <w:noProof/>
                <w:webHidden/>
              </w:rPr>
              <w:fldChar w:fldCharType="end"/>
            </w:r>
          </w:hyperlink>
        </w:p>
        <w:p w14:paraId="370A715F" w14:textId="73194667" w:rsidR="003508F7" w:rsidRPr="003508F7" w:rsidRDefault="003508F7" w:rsidP="0004484B">
          <w:pPr>
            <w:pStyle w:val="TOC4"/>
            <w:spacing w:after="240" w:line="240" w:lineRule="auto"/>
            <w:rPr>
              <w:rFonts w:ascii="Arial" w:eastAsiaTheme="minorEastAsia" w:hAnsi="Arial" w:cs="Arial"/>
              <w:noProof/>
              <w:kern w:val="2"/>
              <w:sz w:val="24"/>
              <w:szCs w:val="24"/>
              <w14:ligatures w14:val="standardContextual"/>
            </w:rPr>
          </w:pPr>
          <w:hyperlink w:anchor="_Toc225234576" w:history="1">
            <w:r w:rsidRPr="003508F7">
              <w:rPr>
                <w:rStyle w:val="Hyperlink"/>
                <w:rFonts w:ascii="Arial" w:hAnsi="Arial" w:cs="Arial"/>
                <w:noProof/>
                <w:sz w:val="24"/>
                <w:szCs w:val="24"/>
              </w:rPr>
              <w:t>Orientation Workshops (Spring into Computer Science)</w:t>
            </w:r>
            <w:r w:rsidRPr="003508F7">
              <w:rPr>
                <w:rFonts w:ascii="Arial" w:hAnsi="Arial" w:cs="Arial"/>
                <w:noProof/>
                <w:webHidden/>
                <w:sz w:val="24"/>
                <w:szCs w:val="24"/>
              </w:rPr>
              <w:tab/>
            </w:r>
            <w:r w:rsidRPr="003508F7">
              <w:rPr>
                <w:rFonts w:ascii="Arial" w:hAnsi="Arial" w:cs="Arial"/>
                <w:noProof/>
                <w:webHidden/>
                <w:sz w:val="24"/>
                <w:szCs w:val="24"/>
              </w:rPr>
              <w:fldChar w:fldCharType="begin"/>
            </w:r>
            <w:r w:rsidRPr="003508F7">
              <w:rPr>
                <w:rFonts w:ascii="Arial" w:hAnsi="Arial" w:cs="Arial"/>
                <w:noProof/>
                <w:webHidden/>
                <w:sz w:val="24"/>
                <w:szCs w:val="24"/>
              </w:rPr>
              <w:instrText xml:space="preserve"> PAGEREF _Toc225234576 \h </w:instrText>
            </w:r>
            <w:r w:rsidRPr="003508F7">
              <w:rPr>
                <w:rFonts w:ascii="Arial" w:hAnsi="Arial" w:cs="Arial"/>
                <w:noProof/>
                <w:webHidden/>
                <w:sz w:val="24"/>
                <w:szCs w:val="24"/>
              </w:rPr>
            </w:r>
            <w:r w:rsidRPr="003508F7">
              <w:rPr>
                <w:rFonts w:ascii="Arial" w:hAnsi="Arial" w:cs="Arial"/>
                <w:noProof/>
                <w:webHidden/>
                <w:sz w:val="24"/>
                <w:szCs w:val="24"/>
              </w:rPr>
              <w:fldChar w:fldCharType="separate"/>
            </w:r>
            <w:r w:rsidR="00C21031">
              <w:rPr>
                <w:rFonts w:ascii="Arial" w:hAnsi="Arial" w:cs="Arial"/>
                <w:noProof/>
                <w:webHidden/>
                <w:sz w:val="24"/>
                <w:szCs w:val="24"/>
              </w:rPr>
              <w:t>6</w:t>
            </w:r>
            <w:r w:rsidRPr="003508F7">
              <w:rPr>
                <w:rFonts w:ascii="Arial" w:hAnsi="Arial" w:cs="Arial"/>
                <w:noProof/>
                <w:webHidden/>
                <w:sz w:val="24"/>
                <w:szCs w:val="24"/>
              </w:rPr>
              <w:fldChar w:fldCharType="end"/>
            </w:r>
          </w:hyperlink>
        </w:p>
        <w:p w14:paraId="26AC1F9B" w14:textId="6F0B87FC" w:rsidR="003508F7" w:rsidRPr="003508F7" w:rsidRDefault="003508F7" w:rsidP="0004484B">
          <w:pPr>
            <w:pStyle w:val="TOC4"/>
            <w:spacing w:after="240" w:line="240" w:lineRule="auto"/>
            <w:rPr>
              <w:rFonts w:ascii="Arial" w:eastAsiaTheme="minorEastAsia" w:hAnsi="Arial" w:cs="Arial"/>
              <w:noProof/>
              <w:kern w:val="2"/>
              <w:sz w:val="24"/>
              <w:szCs w:val="24"/>
              <w14:ligatures w14:val="standardContextual"/>
            </w:rPr>
          </w:pPr>
          <w:hyperlink w:anchor="_Toc225234577" w:history="1">
            <w:r w:rsidRPr="003508F7">
              <w:rPr>
                <w:rStyle w:val="Hyperlink"/>
                <w:rFonts w:ascii="Arial" w:hAnsi="Arial" w:cs="Arial"/>
                <w:noProof/>
                <w:sz w:val="24"/>
                <w:szCs w:val="24"/>
              </w:rPr>
              <w:t>Multiday Onboarding Workshops (Summer of Computer Science)</w:t>
            </w:r>
            <w:r w:rsidRPr="003508F7">
              <w:rPr>
                <w:rFonts w:ascii="Arial" w:hAnsi="Arial" w:cs="Arial"/>
                <w:noProof/>
                <w:webHidden/>
                <w:sz w:val="24"/>
                <w:szCs w:val="24"/>
              </w:rPr>
              <w:tab/>
            </w:r>
            <w:r w:rsidRPr="003508F7">
              <w:rPr>
                <w:rFonts w:ascii="Arial" w:hAnsi="Arial" w:cs="Arial"/>
                <w:noProof/>
                <w:webHidden/>
                <w:sz w:val="24"/>
                <w:szCs w:val="24"/>
              </w:rPr>
              <w:fldChar w:fldCharType="begin"/>
            </w:r>
            <w:r w:rsidRPr="003508F7">
              <w:rPr>
                <w:rFonts w:ascii="Arial" w:hAnsi="Arial" w:cs="Arial"/>
                <w:noProof/>
                <w:webHidden/>
                <w:sz w:val="24"/>
                <w:szCs w:val="24"/>
              </w:rPr>
              <w:instrText xml:space="preserve"> PAGEREF _Toc225234577 \h </w:instrText>
            </w:r>
            <w:r w:rsidRPr="003508F7">
              <w:rPr>
                <w:rFonts w:ascii="Arial" w:hAnsi="Arial" w:cs="Arial"/>
                <w:noProof/>
                <w:webHidden/>
                <w:sz w:val="24"/>
                <w:szCs w:val="24"/>
              </w:rPr>
            </w:r>
            <w:r w:rsidRPr="003508F7">
              <w:rPr>
                <w:rFonts w:ascii="Arial" w:hAnsi="Arial" w:cs="Arial"/>
                <w:noProof/>
                <w:webHidden/>
                <w:sz w:val="24"/>
                <w:szCs w:val="24"/>
              </w:rPr>
              <w:fldChar w:fldCharType="separate"/>
            </w:r>
            <w:r w:rsidR="00C21031">
              <w:rPr>
                <w:rFonts w:ascii="Arial" w:hAnsi="Arial" w:cs="Arial"/>
                <w:noProof/>
                <w:webHidden/>
                <w:sz w:val="24"/>
                <w:szCs w:val="24"/>
              </w:rPr>
              <w:t>7</w:t>
            </w:r>
            <w:r w:rsidRPr="003508F7">
              <w:rPr>
                <w:rFonts w:ascii="Arial" w:hAnsi="Arial" w:cs="Arial"/>
                <w:noProof/>
                <w:webHidden/>
                <w:sz w:val="24"/>
                <w:szCs w:val="24"/>
              </w:rPr>
              <w:fldChar w:fldCharType="end"/>
            </w:r>
          </w:hyperlink>
        </w:p>
        <w:p w14:paraId="34454BD6" w14:textId="708995FA" w:rsidR="003508F7" w:rsidRPr="003508F7" w:rsidRDefault="003508F7" w:rsidP="0004484B">
          <w:pPr>
            <w:pStyle w:val="TOC4"/>
            <w:spacing w:after="240" w:line="240" w:lineRule="auto"/>
            <w:rPr>
              <w:rFonts w:ascii="Arial" w:eastAsiaTheme="minorEastAsia" w:hAnsi="Arial" w:cs="Arial"/>
              <w:noProof/>
              <w:kern w:val="2"/>
              <w:sz w:val="24"/>
              <w:szCs w:val="24"/>
              <w14:ligatures w14:val="standardContextual"/>
            </w:rPr>
          </w:pPr>
          <w:hyperlink w:anchor="_Toc225234578" w:history="1">
            <w:r w:rsidRPr="003508F7">
              <w:rPr>
                <w:rStyle w:val="Hyperlink"/>
                <w:rFonts w:ascii="Arial" w:hAnsi="Arial" w:cs="Arial"/>
                <w:noProof/>
                <w:sz w:val="24"/>
                <w:szCs w:val="24"/>
              </w:rPr>
              <w:t>Ongoing Support Through Academic Year Workshops (Winter and Autumn of Computer Science)</w:t>
            </w:r>
            <w:r w:rsidRPr="003508F7">
              <w:rPr>
                <w:rFonts w:ascii="Arial" w:hAnsi="Arial" w:cs="Arial"/>
                <w:noProof/>
                <w:webHidden/>
                <w:sz w:val="24"/>
                <w:szCs w:val="24"/>
              </w:rPr>
              <w:tab/>
            </w:r>
            <w:r w:rsidRPr="003508F7">
              <w:rPr>
                <w:rFonts w:ascii="Arial" w:hAnsi="Arial" w:cs="Arial"/>
                <w:noProof/>
                <w:webHidden/>
                <w:sz w:val="24"/>
                <w:szCs w:val="24"/>
              </w:rPr>
              <w:fldChar w:fldCharType="begin"/>
            </w:r>
            <w:r w:rsidRPr="003508F7">
              <w:rPr>
                <w:rFonts w:ascii="Arial" w:hAnsi="Arial" w:cs="Arial"/>
                <w:noProof/>
                <w:webHidden/>
                <w:sz w:val="24"/>
                <w:szCs w:val="24"/>
              </w:rPr>
              <w:instrText xml:space="preserve"> PAGEREF _Toc225234578 \h </w:instrText>
            </w:r>
            <w:r w:rsidRPr="003508F7">
              <w:rPr>
                <w:rFonts w:ascii="Arial" w:hAnsi="Arial" w:cs="Arial"/>
                <w:noProof/>
                <w:webHidden/>
                <w:sz w:val="24"/>
                <w:szCs w:val="24"/>
              </w:rPr>
            </w:r>
            <w:r w:rsidRPr="003508F7">
              <w:rPr>
                <w:rFonts w:ascii="Arial" w:hAnsi="Arial" w:cs="Arial"/>
                <w:noProof/>
                <w:webHidden/>
                <w:sz w:val="24"/>
                <w:szCs w:val="24"/>
              </w:rPr>
              <w:fldChar w:fldCharType="separate"/>
            </w:r>
            <w:r w:rsidR="00C21031">
              <w:rPr>
                <w:rFonts w:ascii="Arial" w:hAnsi="Arial" w:cs="Arial"/>
                <w:noProof/>
                <w:webHidden/>
                <w:sz w:val="24"/>
                <w:szCs w:val="24"/>
              </w:rPr>
              <w:t>8</w:t>
            </w:r>
            <w:r w:rsidRPr="003508F7">
              <w:rPr>
                <w:rFonts w:ascii="Arial" w:hAnsi="Arial" w:cs="Arial"/>
                <w:noProof/>
                <w:webHidden/>
                <w:sz w:val="24"/>
                <w:szCs w:val="24"/>
              </w:rPr>
              <w:fldChar w:fldCharType="end"/>
            </w:r>
          </w:hyperlink>
        </w:p>
        <w:p w14:paraId="617B1201" w14:textId="103FBC1B" w:rsidR="003508F7" w:rsidRPr="003508F7" w:rsidRDefault="003508F7" w:rsidP="0004484B">
          <w:pPr>
            <w:pStyle w:val="TOC4"/>
            <w:spacing w:after="240" w:line="240" w:lineRule="auto"/>
            <w:rPr>
              <w:rFonts w:ascii="Arial" w:eastAsiaTheme="minorEastAsia" w:hAnsi="Arial" w:cs="Arial"/>
              <w:noProof/>
              <w:kern w:val="2"/>
              <w:sz w:val="24"/>
              <w:szCs w:val="24"/>
              <w14:ligatures w14:val="standardContextual"/>
            </w:rPr>
          </w:pPr>
          <w:hyperlink w:anchor="_Toc225234579" w:history="1">
            <w:r w:rsidRPr="003508F7">
              <w:rPr>
                <w:rStyle w:val="Hyperlink"/>
                <w:rFonts w:ascii="Arial" w:hAnsi="Arial" w:cs="Arial"/>
                <w:noProof/>
                <w:sz w:val="24"/>
                <w:szCs w:val="24"/>
              </w:rPr>
              <w:t>Capacity Building for County Office of Education Computer Science Champions</w:t>
            </w:r>
            <w:r w:rsidRPr="003508F7">
              <w:rPr>
                <w:rFonts w:ascii="Arial" w:hAnsi="Arial" w:cs="Arial"/>
                <w:noProof/>
                <w:webHidden/>
                <w:sz w:val="24"/>
                <w:szCs w:val="24"/>
              </w:rPr>
              <w:tab/>
            </w:r>
            <w:r w:rsidRPr="003508F7">
              <w:rPr>
                <w:rFonts w:ascii="Arial" w:hAnsi="Arial" w:cs="Arial"/>
                <w:noProof/>
                <w:webHidden/>
                <w:sz w:val="24"/>
                <w:szCs w:val="24"/>
              </w:rPr>
              <w:fldChar w:fldCharType="begin"/>
            </w:r>
            <w:r w:rsidRPr="003508F7">
              <w:rPr>
                <w:rFonts w:ascii="Arial" w:hAnsi="Arial" w:cs="Arial"/>
                <w:noProof/>
                <w:webHidden/>
                <w:sz w:val="24"/>
                <w:szCs w:val="24"/>
              </w:rPr>
              <w:instrText xml:space="preserve"> PAGEREF _Toc225234579 \h </w:instrText>
            </w:r>
            <w:r w:rsidRPr="003508F7">
              <w:rPr>
                <w:rFonts w:ascii="Arial" w:hAnsi="Arial" w:cs="Arial"/>
                <w:noProof/>
                <w:webHidden/>
                <w:sz w:val="24"/>
                <w:szCs w:val="24"/>
              </w:rPr>
            </w:r>
            <w:r w:rsidRPr="003508F7">
              <w:rPr>
                <w:rFonts w:ascii="Arial" w:hAnsi="Arial" w:cs="Arial"/>
                <w:noProof/>
                <w:webHidden/>
                <w:sz w:val="24"/>
                <w:szCs w:val="24"/>
              </w:rPr>
              <w:fldChar w:fldCharType="separate"/>
            </w:r>
            <w:r w:rsidR="00C21031">
              <w:rPr>
                <w:rFonts w:ascii="Arial" w:hAnsi="Arial" w:cs="Arial"/>
                <w:noProof/>
                <w:webHidden/>
                <w:sz w:val="24"/>
                <w:szCs w:val="24"/>
              </w:rPr>
              <w:t>8</w:t>
            </w:r>
            <w:r w:rsidRPr="003508F7">
              <w:rPr>
                <w:rFonts w:ascii="Arial" w:hAnsi="Arial" w:cs="Arial"/>
                <w:noProof/>
                <w:webHidden/>
                <w:sz w:val="24"/>
                <w:szCs w:val="24"/>
              </w:rPr>
              <w:fldChar w:fldCharType="end"/>
            </w:r>
          </w:hyperlink>
        </w:p>
        <w:p w14:paraId="496E9238" w14:textId="0043E25C" w:rsidR="003508F7" w:rsidRPr="003508F7" w:rsidRDefault="003508F7" w:rsidP="0004484B">
          <w:pPr>
            <w:pStyle w:val="TOC4"/>
            <w:spacing w:after="240" w:line="240" w:lineRule="auto"/>
            <w:rPr>
              <w:rFonts w:ascii="Arial" w:eastAsiaTheme="minorEastAsia" w:hAnsi="Arial" w:cs="Arial"/>
              <w:noProof/>
              <w:kern w:val="2"/>
              <w:sz w:val="24"/>
              <w:szCs w:val="24"/>
              <w14:ligatures w14:val="standardContextual"/>
            </w:rPr>
          </w:pPr>
          <w:hyperlink w:anchor="_Toc225234580" w:history="1">
            <w:r w:rsidRPr="003508F7">
              <w:rPr>
                <w:rStyle w:val="Hyperlink"/>
                <w:rFonts w:ascii="Arial" w:hAnsi="Arial" w:cs="Arial"/>
                <w:noProof/>
                <w:sz w:val="24"/>
                <w:szCs w:val="24"/>
              </w:rPr>
              <w:t>Professional Learning Strategies</w:t>
            </w:r>
            <w:r w:rsidRPr="003508F7">
              <w:rPr>
                <w:rFonts w:ascii="Arial" w:hAnsi="Arial" w:cs="Arial"/>
                <w:noProof/>
                <w:webHidden/>
                <w:sz w:val="24"/>
                <w:szCs w:val="24"/>
              </w:rPr>
              <w:tab/>
            </w:r>
            <w:r w:rsidRPr="003508F7">
              <w:rPr>
                <w:rFonts w:ascii="Arial" w:hAnsi="Arial" w:cs="Arial"/>
                <w:noProof/>
                <w:webHidden/>
                <w:sz w:val="24"/>
                <w:szCs w:val="24"/>
              </w:rPr>
              <w:fldChar w:fldCharType="begin"/>
            </w:r>
            <w:r w:rsidRPr="003508F7">
              <w:rPr>
                <w:rFonts w:ascii="Arial" w:hAnsi="Arial" w:cs="Arial"/>
                <w:noProof/>
                <w:webHidden/>
                <w:sz w:val="24"/>
                <w:szCs w:val="24"/>
              </w:rPr>
              <w:instrText xml:space="preserve"> PAGEREF _Toc225234580 \h </w:instrText>
            </w:r>
            <w:r w:rsidRPr="003508F7">
              <w:rPr>
                <w:rFonts w:ascii="Arial" w:hAnsi="Arial" w:cs="Arial"/>
                <w:noProof/>
                <w:webHidden/>
                <w:sz w:val="24"/>
                <w:szCs w:val="24"/>
              </w:rPr>
            </w:r>
            <w:r w:rsidRPr="003508F7">
              <w:rPr>
                <w:rFonts w:ascii="Arial" w:hAnsi="Arial" w:cs="Arial"/>
                <w:noProof/>
                <w:webHidden/>
                <w:sz w:val="24"/>
                <w:szCs w:val="24"/>
              </w:rPr>
              <w:fldChar w:fldCharType="separate"/>
            </w:r>
            <w:r w:rsidR="00C21031">
              <w:rPr>
                <w:rFonts w:ascii="Arial" w:hAnsi="Arial" w:cs="Arial"/>
                <w:noProof/>
                <w:webHidden/>
                <w:sz w:val="24"/>
                <w:szCs w:val="24"/>
              </w:rPr>
              <w:t>9</w:t>
            </w:r>
            <w:r w:rsidRPr="003508F7">
              <w:rPr>
                <w:rFonts w:ascii="Arial" w:hAnsi="Arial" w:cs="Arial"/>
                <w:noProof/>
                <w:webHidden/>
                <w:sz w:val="24"/>
                <w:szCs w:val="24"/>
              </w:rPr>
              <w:fldChar w:fldCharType="end"/>
            </w:r>
          </w:hyperlink>
        </w:p>
        <w:p w14:paraId="31EC50BA" w14:textId="531D8A13" w:rsidR="003508F7" w:rsidRPr="003508F7" w:rsidRDefault="003508F7" w:rsidP="0004484B">
          <w:pPr>
            <w:pStyle w:val="TOC4"/>
            <w:spacing w:after="240" w:line="240" w:lineRule="auto"/>
            <w:rPr>
              <w:rFonts w:ascii="Arial" w:eastAsiaTheme="minorEastAsia" w:hAnsi="Arial" w:cs="Arial"/>
              <w:noProof/>
              <w:kern w:val="2"/>
              <w:sz w:val="24"/>
              <w:szCs w:val="24"/>
              <w14:ligatures w14:val="standardContextual"/>
            </w:rPr>
          </w:pPr>
          <w:hyperlink w:anchor="_Toc225234581" w:history="1">
            <w:r w:rsidRPr="003508F7">
              <w:rPr>
                <w:rStyle w:val="Hyperlink"/>
                <w:rFonts w:ascii="Arial" w:hAnsi="Arial" w:cs="Arial"/>
                <w:noProof/>
                <w:sz w:val="24"/>
                <w:szCs w:val="24"/>
              </w:rPr>
              <w:t>Additional Statewide Activities</w:t>
            </w:r>
            <w:r w:rsidRPr="003508F7">
              <w:rPr>
                <w:rFonts w:ascii="Arial" w:hAnsi="Arial" w:cs="Arial"/>
                <w:noProof/>
                <w:webHidden/>
                <w:sz w:val="24"/>
                <w:szCs w:val="24"/>
              </w:rPr>
              <w:tab/>
            </w:r>
            <w:r w:rsidRPr="003508F7">
              <w:rPr>
                <w:rFonts w:ascii="Arial" w:hAnsi="Arial" w:cs="Arial"/>
                <w:noProof/>
                <w:webHidden/>
                <w:sz w:val="24"/>
                <w:szCs w:val="24"/>
              </w:rPr>
              <w:fldChar w:fldCharType="begin"/>
            </w:r>
            <w:r w:rsidRPr="003508F7">
              <w:rPr>
                <w:rFonts w:ascii="Arial" w:hAnsi="Arial" w:cs="Arial"/>
                <w:noProof/>
                <w:webHidden/>
                <w:sz w:val="24"/>
                <w:szCs w:val="24"/>
              </w:rPr>
              <w:instrText xml:space="preserve"> PAGEREF _Toc225234581 \h </w:instrText>
            </w:r>
            <w:r w:rsidRPr="003508F7">
              <w:rPr>
                <w:rFonts w:ascii="Arial" w:hAnsi="Arial" w:cs="Arial"/>
                <w:noProof/>
                <w:webHidden/>
                <w:sz w:val="24"/>
                <w:szCs w:val="24"/>
              </w:rPr>
            </w:r>
            <w:r w:rsidRPr="003508F7">
              <w:rPr>
                <w:rFonts w:ascii="Arial" w:hAnsi="Arial" w:cs="Arial"/>
                <w:noProof/>
                <w:webHidden/>
                <w:sz w:val="24"/>
                <w:szCs w:val="24"/>
              </w:rPr>
              <w:fldChar w:fldCharType="separate"/>
            </w:r>
            <w:r w:rsidR="00C21031">
              <w:rPr>
                <w:rFonts w:ascii="Arial" w:hAnsi="Arial" w:cs="Arial"/>
                <w:noProof/>
                <w:webHidden/>
                <w:sz w:val="24"/>
                <w:szCs w:val="24"/>
              </w:rPr>
              <w:t>10</w:t>
            </w:r>
            <w:r w:rsidRPr="003508F7">
              <w:rPr>
                <w:rFonts w:ascii="Arial" w:hAnsi="Arial" w:cs="Arial"/>
                <w:noProof/>
                <w:webHidden/>
                <w:sz w:val="24"/>
                <w:szCs w:val="24"/>
              </w:rPr>
              <w:fldChar w:fldCharType="end"/>
            </w:r>
          </w:hyperlink>
        </w:p>
        <w:p w14:paraId="51E1B601" w14:textId="49C9E0CD" w:rsidR="003508F7" w:rsidRPr="003508F7" w:rsidRDefault="003508F7" w:rsidP="0004484B">
          <w:pPr>
            <w:pStyle w:val="TOC5"/>
            <w:tabs>
              <w:tab w:val="right" w:leader="dot" w:pos="9350"/>
            </w:tabs>
            <w:spacing w:after="240"/>
            <w:rPr>
              <w:rFonts w:eastAsiaTheme="minorEastAsia" w:cs="Arial"/>
              <w:noProof/>
              <w:kern w:val="2"/>
              <w14:ligatures w14:val="standardContextual"/>
            </w:rPr>
          </w:pPr>
          <w:hyperlink w:anchor="_Toc225234582" w:history="1">
            <w:r w:rsidRPr="003508F7">
              <w:rPr>
                <w:rStyle w:val="Hyperlink"/>
                <w:rFonts w:cs="Arial"/>
                <w:noProof/>
              </w:rPr>
              <w:t>2025 Winter of Computer Science at the California Science, Technology, Engineering, Arts, and Mathematics Symposium</w:t>
            </w:r>
            <w:r w:rsidRPr="003508F7">
              <w:rPr>
                <w:rFonts w:cs="Arial"/>
                <w:noProof/>
                <w:webHidden/>
              </w:rPr>
              <w:tab/>
            </w:r>
            <w:r w:rsidRPr="003508F7">
              <w:rPr>
                <w:rFonts w:cs="Arial"/>
                <w:noProof/>
                <w:webHidden/>
              </w:rPr>
              <w:fldChar w:fldCharType="begin"/>
            </w:r>
            <w:r w:rsidRPr="003508F7">
              <w:rPr>
                <w:rFonts w:cs="Arial"/>
                <w:noProof/>
                <w:webHidden/>
              </w:rPr>
              <w:instrText xml:space="preserve"> PAGEREF _Toc225234582 \h </w:instrText>
            </w:r>
            <w:r w:rsidRPr="003508F7">
              <w:rPr>
                <w:rFonts w:cs="Arial"/>
                <w:noProof/>
                <w:webHidden/>
              </w:rPr>
            </w:r>
            <w:r w:rsidRPr="003508F7">
              <w:rPr>
                <w:rFonts w:cs="Arial"/>
                <w:noProof/>
                <w:webHidden/>
              </w:rPr>
              <w:fldChar w:fldCharType="separate"/>
            </w:r>
            <w:r w:rsidR="00C21031">
              <w:rPr>
                <w:rFonts w:cs="Arial"/>
                <w:noProof/>
                <w:webHidden/>
              </w:rPr>
              <w:t>10</w:t>
            </w:r>
            <w:r w:rsidRPr="003508F7">
              <w:rPr>
                <w:rFonts w:cs="Arial"/>
                <w:noProof/>
                <w:webHidden/>
              </w:rPr>
              <w:fldChar w:fldCharType="end"/>
            </w:r>
          </w:hyperlink>
        </w:p>
        <w:p w14:paraId="5B10144F" w14:textId="0BA1F6ED" w:rsidR="003508F7" w:rsidRPr="003508F7" w:rsidRDefault="003508F7" w:rsidP="0004484B">
          <w:pPr>
            <w:pStyle w:val="TOC5"/>
            <w:tabs>
              <w:tab w:val="right" w:leader="dot" w:pos="9350"/>
            </w:tabs>
            <w:spacing w:after="240"/>
            <w:rPr>
              <w:rFonts w:eastAsiaTheme="minorEastAsia" w:cs="Arial"/>
              <w:noProof/>
              <w:kern w:val="2"/>
              <w14:ligatures w14:val="standardContextual"/>
            </w:rPr>
          </w:pPr>
          <w:hyperlink w:anchor="_Toc225234583" w:history="1">
            <w:r w:rsidRPr="003508F7">
              <w:rPr>
                <w:rStyle w:val="Hyperlink"/>
                <w:rFonts w:cs="Arial"/>
                <w:noProof/>
              </w:rPr>
              <w:t>Workshops for Administrators and Counselors</w:t>
            </w:r>
            <w:r w:rsidRPr="003508F7">
              <w:rPr>
                <w:rFonts w:cs="Arial"/>
                <w:noProof/>
                <w:webHidden/>
              </w:rPr>
              <w:tab/>
            </w:r>
            <w:r w:rsidRPr="003508F7">
              <w:rPr>
                <w:rFonts w:cs="Arial"/>
                <w:noProof/>
                <w:webHidden/>
              </w:rPr>
              <w:fldChar w:fldCharType="begin"/>
            </w:r>
            <w:r w:rsidRPr="003508F7">
              <w:rPr>
                <w:rFonts w:cs="Arial"/>
                <w:noProof/>
                <w:webHidden/>
              </w:rPr>
              <w:instrText xml:space="preserve"> PAGEREF _Toc225234583 \h </w:instrText>
            </w:r>
            <w:r w:rsidRPr="003508F7">
              <w:rPr>
                <w:rFonts w:cs="Arial"/>
                <w:noProof/>
                <w:webHidden/>
              </w:rPr>
            </w:r>
            <w:r w:rsidRPr="003508F7">
              <w:rPr>
                <w:rFonts w:cs="Arial"/>
                <w:noProof/>
                <w:webHidden/>
              </w:rPr>
              <w:fldChar w:fldCharType="separate"/>
            </w:r>
            <w:r w:rsidR="00C21031">
              <w:rPr>
                <w:rFonts w:cs="Arial"/>
                <w:noProof/>
                <w:webHidden/>
              </w:rPr>
              <w:t>10</w:t>
            </w:r>
            <w:r w:rsidRPr="003508F7">
              <w:rPr>
                <w:rFonts w:cs="Arial"/>
                <w:noProof/>
                <w:webHidden/>
              </w:rPr>
              <w:fldChar w:fldCharType="end"/>
            </w:r>
          </w:hyperlink>
        </w:p>
        <w:p w14:paraId="12E813A3" w14:textId="6561DA00" w:rsidR="003508F7" w:rsidRPr="003508F7" w:rsidRDefault="003508F7" w:rsidP="0004484B">
          <w:pPr>
            <w:pStyle w:val="TOC5"/>
            <w:tabs>
              <w:tab w:val="right" w:leader="dot" w:pos="9350"/>
            </w:tabs>
            <w:spacing w:after="240"/>
            <w:rPr>
              <w:rFonts w:eastAsiaTheme="minorEastAsia" w:cs="Arial"/>
              <w:noProof/>
              <w:kern w:val="2"/>
              <w14:ligatures w14:val="standardContextual"/>
            </w:rPr>
          </w:pPr>
          <w:hyperlink w:anchor="_Toc225234584" w:history="1">
            <w:r w:rsidRPr="003508F7">
              <w:rPr>
                <w:rStyle w:val="Hyperlink"/>
                <w:rFonts w:cs="Arial"/>
                <w:noProof/>
              </w:rPr>
              <w:t>Classroom Coaching</w:t>
            </w:r>
            <w:r w:rsidRPr="003508F7">
              <w:rPr>
                <w:rFonts w:cs="Arial"/>
                <w:noProof/>
                <w:webHidden/>
              </w:rPr>
              <w:tab/>
            </w:r>
            <w:r w:rsidRPr="003508F7">
              <w:rPr>
                <w:rFonts w:cs="Arial"/>
                <w:noProof/>
                <w:webHidden/>
              </w:rPr>
              <w:fldChar w:fldCharType="begin"/>
            </w:r>
            <w:r w:rsidRPr="003508F7">
              <w:rPr>
                <w:rFonts w:cs="Arial"/>
                <w:noProof/>
                <w:webHidden/>
              </w:rPr>
              <w:instrText xml:space="preserve"> PAGEREF _Toc225234584 \h </w:instrText>
            </w:r>
            <w:r w:rsidRPr="003508F7">
              <w:rPr>
                <w:rFonts w:cs="Arial"/>
                <w:noProof/>
                <w:webHidden/>
              </w:rPr>
            </w:r>
            <w:r w:rsidRPr="003508F7">
              <w:rPr>
                <w:rFonts w:cs="Arial"/>
                <w:noProof/>
                <w:webHidden/>
              </w:rPr>
              <w:fldChar w:fldCharType="separate"/>
            </w:r>
            <w:r w:rsidR="00C21031">
              <w:rPr>
                <w:rFonts w:cs="Arial"/>
                <w:noProof/>
                <w:webHidden/>
              </w:rPr>
              <w:t>10</w:t>
            </w:r>
            <w:r w:rsidRPr="003508F7">
              <w:rPr>
                <w:rFonts w:cs="Arial"/>
                <w:noProof/>
                <w:webHidden/>
              </w:rPr>
              <w:fldChar w:fldCharType="end"/>
            </w:r>
          </w:hyperlink>
        </w:p>
        <w:p w14:paraId="6C460E22" w14:textId="56D3B1C2" w:rsidR="003508F7" w:rsidRPr="003508F7" w:rsidRDefault="003508F7" w:rsidP="0004484B">
          <w:pPr>
            <w:pStyle w:val="TOC5"/>
            <w:tabs>
              <w:tab w:val="right" w:leader="dot" w:pos="9350"/>
            </w:tabs>
            <w:spacing w:after="240"/>
            <w:rPr>
              <w:rFonts w:eastAsiaTheme="minorEastAsia" w:cs="Arial"/>
              <w:noProof/>
              <w:kern w:val="2"/>
              <w14:ligatures w14:val="standardContextual"/>
            </w:rPr>
          </w:pPr>
          <w:hyperlink w:anchor="_Toc225234585" w:history="1">
            <w:r w:rsidRPr="003508F7">
              <w:rPr>
                <w:rStyle w:val="Hyperlink"/>
                <w:rFonts w:cs="Arial"/>
                <w:noProof/>
              </w:rPr>
              <w:t>Statewide Community of Practice</w:t>
            </w:r>
            <w:r w:rsidRPr="003508F7">
              <w:rPr>
                <w:rFonts w:cs="Arial"/>
                <w:noProof/>
                <w:webHidden/>
              </w:rPr>
              <w:tab/>
            </w:r>
            <w:r w:rsidRPr="003508F7">
              <w:rPr>
                <w:rFonts w:cs="Arial"/>
                <w:noProof/>
                <w:webHidden/>
              </w:rPr>
              <w:fldChar w:fldCharType="begin"/>
            </w:r>
            <w:r w:rsidRPr="003508F7">
              <w:rPr>
                <w:rFonts w:cs="Arial"/>
                <w:noProof/>
                <w:webHidden/>
              </w:rPr>
              <w:instrText xml:space="preserve"> PAGEREF _Toc225234585 \h </w:instrText>
            </w:r>
            <w:r w:rsidRPr="003508F7">
              <w:rPr>
                <w:rFonts w:cs="Arial"/>
                <w:noProof/>
                <w:webHidden/>
              </w:rPr>
            </w:r>
            <w:r w:rsidRPr="003508F7">
              <w:rPr>
                <w:rFonts w:cs="Arial"/>
                <w:noProof/>
                <w:webHidden/>
              </w:rPr>
              <w:fldChar w:fldCharType="separate"/>
            </w:r>
            <w:r w:rsidR="00C21031">
              <w:rPr>
                <w:rFonts w:cs="Arial"/>
                <w:noProof/>
                <w:webHidden/>
              </w:rPr>
              <w:t>11</w:t>
            </w:r>
            <w:r w:rsidRPr="003508F7">
              <w:rPr>
                <w:rFonts w:cs="Arial"/>
                <w:noProof/>
                <w:webHidden/>
              </w:rPr>
              <w:fldChar w:fldCharType="end"/>
            </w:r>
          </w:hyperlink>
        </w:p>
        <w:p w14:paraId="569917D9" w14:textId="367B32E5" w:rsidR="003508F7" w:rsidRPr="003508F7" w:rsidRDefault="003508F7" w:rsidP="0004484B">
          <w:pPr>
            <w:pStyle w:val="TOC5"/>
            <w:tabs>
              <w:tab w:val="right" w:leader="dot" w:pos="9350"/>
            </w:tabs>
            <w:spacing w:after="240"/>
            <w:rPr>
              <w:rFonts w:eastAsiaTheme="minorEastAsia" w:cs="Arial"/>
              <w:noProof/>
              <w:kern w:val="2"/>
              <w14:ligatures w14:val="standardContextual"/>
            </w:rPr>
          </w:pPr>
          <w:hyperlink w:anchor="_Toc225234586" w:history="1">
            <w:r w:rsidRPr="003508F7">
              <w:rPr>
                <w:rStyle w:val="Hyperlink"/>
                <w:rFonts w:cs="Arial"/>
                <w:noProof/>
              </w:rPr>
              <w:t>Distribution of Resources</w:t>
            </w:r>
            <w:r w:rsidRPr="003508F7">
              <w:rPr>
                <w:rFonts w:cs="Arial"/>
                <w:noProof/>
                <w:webHidden/>
              </w:rPr>
              <w:tab/>
            </w:r>
            <w:r w:rsidRPr="003508F7">
              <w:rPr>
                <w:rFonts w:cs="Arial"/>
                <w:noProof/>
                <w:webHidden/>
              </w:rPr>
              <w:fldChar w:fldCharType="begin"/>
            </w:r>
            <w:r w:rsidRPr="003508F7">
              <w:rPr>
                <w:rFonts w:cs="Arial"/>
                <w:noProof/>
                <w:webHidden/>
              </w:rPr>
              <w:instrText xml:space="preserve"> PAGEREF _Toc225234586 \h </w:instrText>
            </w:r>
            <w:r w:rsidRPr="003508F7">
              <w:rPr>
                <w:rFonts w:cs="Arial"/>
                <w:noProof/>
                <w:webHidden/>
              </w:rPr>
            </w:r>
            <w:r w:rsidRPr="003508F7">
              <w:rPr>
                <w:rFonts w:cs="Arial"/>
                <w:noProof/>
                <w:webHidden/>
              </w:rPr>
              <w:fldChar w:fldCharType="separate"/>
            </w:r>
            <w:r w:rsidR="00C21031">
              <w:rPr>
                <w:rFonts w:cs="Arial"/>
                <w:noProof/>
                <w:webHidden/>
              </w:rPr>
              <w:t>11</w:t>
            </w:r>
            <w:r w:rsidRPr="003508F7">
              <w:rPr>
                <w:rFonts w:cs="Arial"/>
                <w:noProof/>
                <w:webHidden/>
              </w:rPr>
              <w:fldChar w:fldCharType="end"/>
            </w:r>
          </w:hyperlink>
        </w:p>
        <w:p w14:paraId="4A34D671" w14:textId="00265466" w:rsidR="003508F7" w:rsidRPr="003508F7" w:rsidRDefault="003508F7" w:rsidP="0004484B">
          <w:pPr>
            <w:pStyle w:val="TOC4"/>
            <w:spacing w:after="240" w:line="240" w:lineRule="auto"/>
            <w:rPr>
              <w:rFonts w:ascii="Arial" w:eastAsiaTheme="minorEastAsia" w:hAnsi="Arial" w:cs="Arial"/>
              <w:noProof/>
              <w:kern w:val="2"/>
              <w:sz w:val="24"/>
              <w:szCs w:val="24"/>
              <w14:ligatures w14:val="standardContextual"/>
            </w:rPr>
          </w:pPr>
          <w:hyperlink w:anchor="_Toc225234587" w:history="1">
            <w:r w:rsidRPr="003508F7">
              <w:rPr>
                <w:rStyle w:val="Hyperlink"/>
                <w:rFonts w:ascii="Arial" w:hAnsi="Arial" w:cs="Arial"/>
                <w:noProof/>
                <w:sz w:val="24"/>
                <w:szCs w:val="24"/>
              </w:rPr>
              <w:t>Case Study Findings</w:t>
            </w:r>
            <w:r w:rsidRPr="003508F7">
              <w:rPr>
                <w:rFonts w:ascii="Arial" w:hAnsi="Arial" w:cs="Arial"/>
                <w:noProof/>
                <w:webHidden/>
                <w:sz w:val="24"/>
                <w:szCs w:val="24"/>
              </w:rPr>
              <w:tab/>
            </w:r>
            <w:r w:rsidRPr="003508F7">
              <w:rPr>
                <w:rFonts w:ascii="Arial" w:hAnsi="Arial" w:cs="Arial"/>
                <w:noProof/>
                <w:webHidden/>
                <w:sz w:val="24"/>
                <w:szCs w:val="24"/>
              </w:rPr>
              <w:fldChar w:fldCharType="begin"/>
            </w:r>
            <w:r w:rsidRPr="003508F7">
              <w:rPr>
                <w:rFonts w:ascii="Arial" w:hAnsi="Arial" w:cs="Arial"/>
                <w:noProof/>
                <w:webHidden/>
                <w:sz w:val="24"/>
                <w:szCs w:val="24"/>
              </w:rPr>
              <w:instrText xml:space="preserve"> PAGEREF _Toc225234587 \h </w:instrText>
            </w:r>
            <w:r w:rsidRPr="003508F7">
              <w:rPr>
                <w:rFonts w:ascii="Arial" w:hAnsi="Arial" w:cs="Arial"/>
                <w:noProof/>
                <w:webHidden/>
                <w:sz w:val="24"/>
                <w:szCs w:val="24"/>
              </w:rPr>
            </w:r>
            <w:r w:rsidRPr="003508F7">
              <w:rPr>
                <w:rFonts w:ascii="Arial" w:hAnsi="Arial" w:cs="Arial"/>
                <w:noProof/>
                <w:webHidden/>
                <w:sz w:val="24"/>
                <w:szCs w:val="24"/>
              </w:rPr>
              <w:fldChar w:fldCharType="separate"/>
            </w:r>
            <w:r w:rsidR="00C21031">
              <w:rPr>
                <w:rFonts w:ascii="Arial" w:hAnsi="Arial" w:cs="Arial"/>
                <w:noProof/>
                <w:webHidden/>
                <w:sz w:val="24"/>
                <w:szCs w:val="24"/>
              </w:rPr>
              <w:t>11</w:t>
            </w:r>
            <w:r w:rsidRPr="003508F7">
              <w:rPr>
                <w:rFonts w:ascii="Arial" w:hAnsi="Arial" w:cs="Arial"/>
                <w:noProof/>
                <w:webHidden/>
                <w:sz w:val="24"/>
                <w:szCs w:val="24"/>
              </w:rPr>
              <w:fldChar w:fldCharType="end"/>
            </w:r>
          </w:hyperlink>
        </w:p>
        <w:p w14:paraId="68139B7E" w14:textId="3117BB5C" w:rsidR="003508F7" w:rsidRPr="003508F7" w:rsidRDefault="003508F7" w:rsidP="0004484B">
          <w:pPr>
            <w:pStyle w:val="TOC4"/>
            <w:spacing w:after="240" w:line="240" w:lineRule="auto"/>
            <w:rPr>
              <w:rFonts w:ascii="Arial" w:eastAsiaTheme="minorEastAsia" w:hAnsi="Arial" w:cs="Arial"/>
              <w:noProof/>
              <w:kern w:val="2"/>
              <w:sz w:val="24"/>
              <w:szCs w:val="24"/>
              <w14:ligatures w14:val="standardContextual"/>
            </w:rPr>
          </w:pPr>
          <w:hyperlink w:anchor="_Toc225234588" w:history="1">
            <w:r w:rsidRPr="003508F7">
              <w:rPr>
                <w:rStyle w:val="Hyperlink"/>
                <w:rFonts w:ascii="Arial" w:hAnsi="Arial" w:cs="Arial"/>
                <w:noProof/>
                <w:sz w:val="24"/>
                <w:szCs w:val="24"/>
              </w:rPr>
              <w:t>Table 1: Grant Activities (January Through December 2025)</w:t>
            </w:r>
            <w:r w:rsidRPr="003508F7">
              <w:rPr>
                <w:rFonts w:ascii="Arial" w:hAnsi="Arial" w:cs="Arial"/>
                <w:noProof/>
                <w:webHidden/>
                <w:sz w:val="24"/>
                <w:szCs w:val="24"/>
              </w:rPr>
              <w:tab/>
            </w:r>
            <w:r w:rsidRPr="003508F7">
              <w:rPr>
                <w:rFonts w:ascii="Arial" w:hAnsi="Arial" w:cs="Arial"/>
                <w:noProof/>
                <w:webHidden/>
                <w:sz w:val="24"/>
                <w:szCs w:val="24"/>
              </w:rPr>
              <w:fldChar w:fldCharType="begin"/>
            </w:r>
            <w:r w:rsidRPr="003508F7">
              <w:rPr>
                <w:rFonts w:ascii="Arial" w:hAnsi="Arial" w:cs="Arial"/>
                <w:noProof/>
                <w:webHidden/>
                <w:sz w:val="24"/>
                <w:szCs w:val="24"/>
              </w:rPr>
              <w:instrText xml:space="preserve"> PAGEREF _Toc225234588 \h </w:instrText>
            </w:r>
            <w:r w:rsidRPr="003508F7">
              <w:rPr>
                <w:rFonts w:ascii="Arial" w:hAnsi="Arial" w:cs="Arial"/>
                <w:noProof/>
                <w:webHidden/>
                <w:sz w:val="24"/>
                <w:szCs w:val="24"/>
              </w:rPr>
            </w:r>
            <w:r w:rsidRPr="003508F7">
              <w:rPr>
                <w:rFonts w:ascii="Arial" w:hAnsi="Arial" w:cs="Arial"/>
                <w:noProof/>
                <w:webHidden/>
                <w:sz w:val="24"/>
                <w:szCs w:val="24"/>
              </w:rPr>
              <w:fldChar w:fldCharType="separate"/>
            </w:r>
            <w:r w:rsidR="00C21031">
              <w:rPr>
                <w:rFonts w:ascii="Arial" w:hAnsi="Arial" w:cs="Arial"/>
                <w:noProof/>
                <w:webHidden/>
                <w:sz w:val="24"/>
                <w:szCs w:val="24"/>
              </w:rPr>
              <w:t>12</w:t>
            </w:r>
            <w:r w:rsidRPr="003508F7">
              <w:rPr>
                <w:rFonts w:ascii="Arial" w:hAnsi="Arial" w:cs="Arial"/>
                <w:noProof/>
                <w:webHidden/>
                <w:sz w:val="24"/>
                <w:szCs w:val="24"/>
              </w:rPr>
              <w:fldChar w:fldCharType="end"/>
            </w:r>
          </w:hyperlink>
        </w:p>
        <w:p w14:paraId="534126EF" w14:textId="7945D872" w:rsidR="003508F7" w:rsidRPr="003508F7" w:rsidRDefault="003508F7" w:rsidP="0004484B">
          <w:pPr>
            <w:pStyle w:val="TOC4"/>
            <w:spacing w:after="240" w:line="240" w:lineRule="auto"/>
            <w:rPr>
              <w:rFonts w:ascii="Arial" w:eastAsiaTheme="minorEastAsia" w:hAnsi="Arial" w:cs="Arial"/>
              <w:noProof/>
              <w:kern w:val="2"/>
              <w:sz w:val="24"/>
              <w:szCs w:val="24"/>
              <w14:ligatures w14:val="standardContextual"/>
            </w:rPr>
          </w:pPr>
          <w:hyperlink w:anchor="_Toc225234589" w:history="1">
            <w:r w:rsidRPr="003508F7">
              <w:rPr>
                <w:rStyle w:val="Hyperlink"/>
                <w:rFonts w:ascii="Arial" w:hAnsi="Arial" w:cs="Arial"/>
                <w:noProof/>
                <w:sz w:val="24"/>
                <w:szCs w:val="24"/>
              </w:rPr>
              <w:t>Table 2: Educators and Sites Served per Activity (January Through December 2025)</w:t>
            </w:r>
            <w:r w:rsidRPr="003508F7">
              <w:rPr>
                <w:rFonts w:ascii="Arial" w:hAnsi="Arial" w:cs="Arial"/>
                <w:noProof/>
                <w:webHidden/>
                <w:sz w:val="24"/>
                <w:szCs w:val="24"/>
              </w:rPr>
              <w:tab/>
            </w:r>
            <w:r w:rsidRPr="003508F7">
              <w:rPr>
                <w:rFonts w:ascii="Arial" w:hAnsi="Arial" w:cs="Arial"/>
                <w:noProof/>
                <w:webHidden/>
                <w:sz w:val="24"/>
                <w:szCs w:val="24"/>
              </w:rPr>
              <w:fldChar w:fldCharType="begin"/>
            </w:r>
            <w:r w:rsidRPr="003508F7">
              <w:rPr>
                <w:rFonts w:ascii="Arial" w:hAnsi="Arial" w:cs="Arial"/>
                <w:noProof/>
                <w:webHidden/>
                <w:sz w:val="24"/>
                <w:szCs w:val="24"/>
              </w:rPr>
              <w:instrText xml:space="preserve"> PAGEREF _Toc225234589 \h </w:instrText>
            </w:r>
            <w:r w:rsidRPr="003508F7">
              <w:rPr>
                <w:rFonts w:ascii="Arial" w:hAnsi="Arial" w:cs="Arial"/>
                <w:noProof/>
                <w:webHidden/>
                <w:sz w:val="24"/>
                <w:szCs w:val="24"/>
              </w:rPr>
            </w:r>
            <w:r w:rsidRPr="003508F7">
              <w:rPr>
                <w:rFonts w:ascii="Arial" w:hAnsi="Arial" w:cs="Arial"/>
                <w:noProof/>
                <w:webHidden/>
                <w:sz w:val="24"/>
                <w:szCs w:val="24"/>
              </w:rPr>
              <w:fldChar w:fldCharType="separate"/>
            </w:r>
            <w:r w:rsidR="00C21031">
              <w:rPr>
                <w:rFonts w:ascii="Arial" w:hAnsi="Arial" w:cs="Arial"/>
                <w:noProof/>
                <w:webHidden/>
                <w:sz w:val="24"/>
                <w:szCs w:val="24"/>
              </w:rPr>
              <w:t>51</w:t>
            </w:r>
            <w:r w:rsidRPr="003508F7">
              <w:rPr>
                <w:rFonts w:ascii="Arial" w:hAnsi="Arial" w:cs="Arial"/>
                <w:noProof/>
                <w:webHidden/>
                <w:sz w:val="24"/>
                <w:szCs w:val="24"/>
              </w:rPr>
              <w:fldChar w:fldCharType="end"/>
            </w:r>
          </w:hyperlink>
        </w:p>
        <w:p w14:paraId="057F89D3" w14:textId="5BD23FE7" w:rsidR="003508F7" w:rsidRPr="003508F7" w:rsidRDefault="003508F7" w:rsidP="0004484B">
          <w:pPr>
            <w:pStyle w:val="TOC4"/>
            <w:spacing w:after="240" w:line="240" w:lineRule="auto"/>
            <w:rPr>
              <w:rFonts w:ascii="Arial" w:eastAsiaTheme="minorEastAsia" w:hAnsi="Arial" w:cs="Arial"/>
              <w:noProof/>
              <w:kern w:val="2"/>
              <w:sz w:val="24"/>
              <w:szCs w:val="24"/>
              <w14:ligatures w14:val="standardContextual"/>
            </w:rPr>
          </w:pPr>
          <w:hyperlink w:anchor="_Toc225234590" w:history="1">
            <w:r w:rsidRPr="003508F7">
              <w:rPr>
                <w:rStyle w:val="Hyperlink"/>
                <w:rFonts w:ascii="Arial" w:hAnsi="Arial" w:cs="Arial"/>
                <w:noProof/>
                <w:sz w:val="24"/>
                <w:szCs w:val="24"/>
              </w:rPr>
              <w:t>Table 3: Total Number of Unique Educators Served</w:t>
            </w:r>
            <w:r w:rsidRPr="003508F7">
              <w:rPr>
                <w:rFonts w:ascii="Arial" w:hAnsi="Arial" w:cs="Arial"/>
                <w:noProof/>
                <w:webHidden/>
                <w:sz w:val="24"/>
                <w:szCs w:val="24"/>
              </w:rPr>
              <w:tab/>
            </w:r>
            <w:r w:rsidRPr="003508F7">
              <w:rPr>
                <w:rFonts w:ascii="Arial" w:hAnsi="Arial" w:cs="Arial"/>
                <w:noProof/>
                <w:webHidden/>
                <w:sz w:val="24"/>
                <w:szCs w:val="24"/>
              </w:rPr>
              <w:fldChar w:fldCharType="begin"/>
            </w:r>
            <w:r w:rsidRPr="003508F7">
              <w:rPr>
                <w:rFonts w:ascii="Arial" w:hAnsi="Arial" w:cs="Arial"/>
                <w:noProof/>
                <w:webHidden/>
                <w:sz w:val="24"/>
                <w:szCs w:val="24"/>
              </w:rPr>
              <w:instrText xml:space="preserve"> PAGEREF _Toc225234590 \h </w:instrText>
            </w:r>
            <w:r w:rsidRPr="003508F7">
              <w:rPr>
                <w:rFonts w:ascii="Arial" w:hAnsi="Arial" w:cs="Arial"/>
                <w:noProof/>
                <w:webHidden/>
                <w:sz w:val="24"/>
                <w:szCs w:val="24"/>
              </w:rPr>
            </w:r>
            <w:r w:rsidRPr="003508F7">
              <w:rPr>
                <w:rFonts w:ascii="Arial" w:hAnsi="Arial" w:cs="Arial"/>
                <w:noProof/>
                <w:webHidden/>
                <w:sz w:val="24"/>
                <w:szCs w:val="24"/>
              </w:rPr>
              <w:fldChar w:fldCharType="separate"/>
            </w:r>
            <w:r w:rsidR="00C21031">
              <w:rPr>
                <w:rFonts w:ascii="Arial" w:hAnsi="Arial" w:cs="Arial"/>
                <w:noProof/>
                <w:webHidden/>
                <w:sz w:val="24"/>
                <w:szCs w:val="24"/>
              </w:rPr>
              <w:t>73</w:t>
            </w:r>
            <w:r w:rsidRPr="003508F7">
              <w:rPr>
                <w:rFonts w:ascii="Arial" w:hAnsi="Arial" w:cs="Arial"/>
                <w:noProof/>
                <w:webHidden/>
                <w:sz w:val="24"/>
                <w:szCs w:val="24"/>
              </w:rPr>
              <w:fldChar w:fldCharType="end"/>
            </w:r>
          </w:hyperlink>
        </w:p>
        <w:p w14:paraId="08D725D1" w14:textId="5C320D69" w:rsidR="003508F7" w:rsidRPr="003508F7" w:rsidRDefault="003508F7" w:rsidP="0004484B">
          <w:pPr>
            <w:pStyle w:val="TOC2"/>
            <w:rPr>
              <w:rFonts w:eastAsiaTheme="minorEastAsia" w:cs="Arial"/>
              <w:noProof/>
              <w:kern w:val="2"/>
              <w14:ligatures w14:val="standardContextual"/>
            </w:rPr>
          </w:pPr>
          <w:hyperlink w:anchor="_Toc225234591" w:history="1">
            <w:r w:rsidRPr="003508F7">
              <w:rPr>
                <w:rStyle w:val="Hyperlink"/>
                <w:rFonts w:cs="Arial"/>
                <w:noProof/>
              </w:rPr>
              <w:t>Conclusion</w:t>
            </w:r>
            <w:r w:rsidRPr="003508F7">
              <w:rPr>
                <w:rFonts w:cs="Arial"/>
                <w:noProof/>
                <w:webHidden/>
              </w:rPr>
              <w:tab/>
            </w:r>
            <w:r w:rsidRPr="003508F7">
              <w:rPr>
                <w:rFonts w:cs="Arial"/>
                <w:noProof/>
                <w:webHidden/>
              </w:rPr>
              <w:fldChar w:fldCharType="begin"/>
            </w:r>
            <w:r w:rsidRPr="003508F7">
              <w:rPr>
                <w:rFonts w:cs="Arial"/>
                <w:noProof/>
                <w:webHidden/>
              </w:rPr>
              <w:instrText xml:space="preserve"> PAGEREF _Toc225234591 \h </w:instrText>
            </w:r>
            <w:r w:rsidRPr="003508F7">
              <w:rPr>
                <w:rFonts w:cs="Arial"/>
                <w:noProof/>
                <w:webHidden/>
              </w:rPr>
            </w:r>
            <w:r w:rsidRPr="003508F7">
              <w:rPr>
                <w:rFonts w:cs="Arial"/>
                <w:noProof/>
                <w:webHidden/>
              </w:rPr>
              <w:fldChar w:fldCharType="separate"/>
            </w:r>
            <w:r w:rsidR="00C21031">
              <w:rPr>
                <w:rFonts w:cs="Arial"/>
                <w:noProof/>
                <w:webHidden/>
              </w:rPr>
              <w:t>75</w:t>
            </w:r>
            <w:r w:rsidRPr="003508F7">
              <w:rPr>
                <w:rFonts w:cs="Arial"/>
                <w:noProof/>
                <w:webHidden/>
              </w:rPr>
              <w:fldChar w:fldCharType="end"/>
            </w:r>
          </w:hyperlink>
        </w:p>
        <w:p w14:paraId="4B2DACB2" w14:textId="43EC8E86" w:rsidR="009B151D" w:rsidRDefault="00400C12" w:rsidP="00367505">
          <w:pPr>
            <w:pStyle w:val="TOCHeading"/>
            <w:pBdr>
              <w:top w:val="none" w:sz="0" w:space="0" w:color="auto"/>
              <w:left w:val="none" w:sz="0" w:space="0" w:color="auto"/>
              <w:bottom w:val="none" w:sz="0" w:space="0" w:color="auto"/>
              <w:right w:val="none" w:sz="0" w:space="0" w:color="auto"/>
            </w:pBdr>
            <w:spacing w:before="0" w:after="240" w:line="240" w:lineRule="auto"/>
            <w:jc w:val="left"/>
            <w:rPr>
              <w:b/>
              <w:bCs/>
              <w:noProof/>
            </w:rPr>
            <w:sectPr w:rsidR="009B151D" w:rsidSect="00DF6889">
              <w:footerReference w:type="default" r:id="rId10"/>
              <w:pgSz w:w="12240" w:h="15840"/>
              <w:pgMar w:top="1440" w:right="1440" w:bottom="1440" w:left="1440" w:header="720" w:footer="720" w:gutter="0"/>
              <w:pgNumType w:start="1"/>
              <w:cols w:space="720"/>
              <w:docGrid w:linePitch="360"/>
            </w:sectPr>
          </w:pPr>
          <w:r w:rsidRPr="003508F7">
            <w:rPr>
              <w:rFonts w:ascii="Arial" w:hAnsi="Arial"/>
              <w:sz w:val="24"/>
              <w:szCs w:val="24"/>
            </w:rPr>
            <w:fldChar w:fldCharType="end"/>
          </w:r>
        </w:p>
      </w:sdtContent>
    </w:sdt>
    <w:p w14:paraId="6FC9A3D9" w14:textId="77777777" w:rsidR="00BA7EB2" w:rsidRPr="009833F7" w:rsidRDefault="00BA7EB2" w:rsidP="007B13CF">
      <w:pPr>
        <w:spacing w:after="240"/>
        <w:jc w:val="center"/>
        <w:rPr>
          <w:b/>
          <w:bCs/>
        </w:rPr>
      </w:pPr>
      <w:r w:rsidRPr="009833F7">
        <w:rPr>
          <w:b/>
          <w:bCs/>
        </w:rPr>
        <w:lastRenderedPageBreak/>
        <w:t>California Department of Education</w:t>
      </w:r>
    </w:p>
    <w:p w14:paraId="4A0488DC" w14:textId="77777777" w:rsidR="00A50317" w:rsidRPr="0060051F" w:rsidRDefault="00A50317" w:rsidP="007B13CF">
      <w:pPr>
        <w:spacing w:after="240"/>
        <w:jc w:val="center"/>
        <w:rPr>
          <w:rFonts w:cs="Arial"/>
          <w:b/>
        </w:rPr>
      </w:pPr>
      <w:r w:rsidRPr="0060051F">
        <w:rPr>
          <w:rFonts w:cs="Arial"/>
          <w:b/>
        </w:rPr>
        <w:t xml:space="preserve">Report to the </w:t>
      </w:r>
      <w:r>
        <w:rPr>
          <w:rFonts w:cs="Arial"/>
          <w:b/>
        </w:rPr>
        <w:t xml:space="preserve">Governor, the </w:t>
      </w:r>
      <w:r w:rsidRPr="0060051F">
        <w:rPr>
          <w:rFonts w:cs="Arial"/>
          <w:b/>
        </w:rPr>
        <w:t xml:space="preserve">Legislature, </w:t>
      </w:r>
      <w:r>
        <w:rPr>
          <w:rFonts w:cs="Arial"/>
          <w:b/>
        </w:rPr>
        <w:t xml:space="preserve">and the </w:t>
      </w:r>
      <w:r w:rsidRPr="0060051F">
        <w:rPr>
          <w:rFonts w:cs="Arial"/>
          <w:b/>
        </w:rPr>
        <w:t>Department of Finance</w:t>
      </w:r>
    </w:p>
    <w:p w14:paraId="34F14957" w14:textId="07C59C6E" w:rsidR="00A50317" w:rsidRPr="0060051F" w:rsidRDefault="001A6BCF" w:rsidP="007B13CF">
      <w:pPr>
        <w:spacing w:after="240"/>
        <w:jc w:val="center"/>
        <w:rPr>
          <w:rFonts w:cs="Arial"/>
        </w:rPr>
      </w:pPr>
      <w:r w:rsidRPr="001A6BCF">
        <w:rPr>
          <w:rFonts w:cs="Arial"/>
          <w:b/>
          <w:lang w:bidi="en-US"/>
        </w:rPr>
        <w:t>Educator Workforce Investment Grant Program: Computer Science Professional Learning Grant Partner Entity (Statutes of 2022)</w:t>
      </w:r>
    </w:p>
    <w:p w14:paraId="04F48005" w14:textId="77777777" w:rsidR="00BA7EB2" w:rsidRPr="008A7A39" w:rsidRDefault="00BA7EB2" w:rsidP="007B13CF">
      <w:pPr>
        <w:pStyle w:val="Heading2"/>
        <w:spacing w:before="480"/>
        <w:rPr>
          <w:szCs w:val="28"/>
        </w:rPr>
      </w:pPr>
      <w:bookmarkStart w:id="10" w:name="_Toc155708287"/>
      <w:bookmarkStart w:id="11" w:name="_Toc225234569"/>
      <w:r w:rsidRPr="008A7A39">
        <w:rPr>
          <w:szCs w:val="28"/>
        </w:rPr>
        <w:t>Executive Summary</w:t>
      </w:r>
      <w:bookmarkEnd w:id="10"/>
      <w:bookmarkEnd w:id="11"/>
    </w:p>
    <w:p w14:paraId="32DFEF19" w14:textId="70EDA72A" w:rsidR="00BA7EB2" w:rsidRDefault="00BA7EB2" w:rsidP="007B13CF">
      <w:pPr>
        <w:spacing w:after="240"/>
        <w:rPr>
          <w:rFonts w:eastAsia="Arial" w:cs="Arial"/>
          <w:spacing w:val="-1"/>
        </w:rPr>
      </w:pPr>
      <w:r w:rsidRPr="002D1B22">
        <w:rPr>
          <w:rFonts w:eastAsia="Arial" w:cs="Arial"/>
        </w:rPr>
        <w:t xml:space="preserve">This report is required by </w:t>
      </w:r>
      <w:bookmarkStart w:id="12" w:name="_Hlk154650256"/>
      <w:r w:rsidR="0088769F">
        <w:rPr>
          <w:rFonts w:eastAsia="Arial" w:cs="Arial"/>
        </w:rPr>
        <w:t xml:space="preserve">Section 55 of </w:t>
      </w:r>
      <w:r w:rsidR="008617CD">
        <w:rPr>
          <w:rFonts w:cs="Arial"/>
          <w:lang w:bidi="en-US"/>
        </w:rPr>
        <w:t>Assembly Bill</w:t>
      </w:r>
      <w:r w:rsidR="37C67152">
        <w:rPr>
          <w:rFonts w:cs="Arial"/>
          <w:lang w:bidi="en-US"/>
        </w:rPr>
        <w:t xml:space="preserve"> </w:t>
      </w:r>
      <w:r w:rsidR="008617CD">
        <w:rPr>
          <w:rFonts w:cs="Arial"/>
          <w:lang w:bidi="en-US"/>
        </w:rPr>
        <w:t>185</w:t>
      </w:r>
      <w:r w:rsidR="184A07CD">
        <w:rPr>
          <w:rFonts w:cs="Arial"/>
          <w:lang w:bidi="en-US"/>
        </w:rPr>
        <w:t>, the Education Omnibus Budget Trailer Bill</w:t>
      </w:r>
      <w:r w:rsidR="008617CD">
        <w:rPr>
          <w:rFonts w:cs="Arial"/>
          <w:lang w:bidi="en-US"/>
        </w:rPr>
        <w:t xml:space="preserve"> </w:t>
      </w:r>
      <w:r w:rsidR="00A50317" w:rsidRPr="0FEE0C83">
        <w:rPr>
          <w:rFonts w:eastAsiaTheme="minorEastAsia" w:cs="Arial"/>
          <w:lang w:bidi="en-US"/>
        </w:rPr>
        <w:t>for the 2022–23 California State Budget</w:t>
      </w:r>
      <w:r w:rsidR="0088769F">
        <w:rPr>
          <w:rFonts w:eastAsiaTheme="minorEastAsia" w:cs="Arial"/>
          <w:lang w:bidi="en-US"/>
        </w:rPr>
        <w:t xml:space="preserve"> </w:t>
      </w:r>
      <w:r w:rsidR="0088769F" w:rsidRPr="0FEE0C83">
        <w:rPr>
          <w:rFonts w:eastAsia="Arial" w:cs="Arial"/>
          <w:color w:val="000000" w:themeColor="text1"/>
        </w:rPr>
        <w:t>(Chapter 571, Statutes of 2022)</w:t>
      </w:r>
      <w:r w:rsidR="00A50317" w:rsidRPr="0FEE0C83">
        <w:rPr>
          <w:rFonts w:eastAsiaTheme="minorEastAsia" w:cs="Arial"/>
          <w:lang w:bidi="en-US"/>
        </w:rPr>
        <w:t>.</w:t>
      </w:r>
      <w:bookmarkEnd w:id="12"/>
      <w:r w:rsidR="00A50317" w:rsidRPr="0FEE0C83">
        <w:rPr>
          <w:rFonts w:eastAsiaTheme="minorEastAsia" w:cs="Arial"/>
          <w:lang w:bidi="en-US"/>
        </w:rPr>
        <w:t xml:space="preserve"> </w:t>
      </w:r>
      <w:r w:rsidRPr="002D1B22">
        <w:rPr>
          <w:rFonts w:eastAsia="Arial" w:cs="Arial"/>
        </w:rPr>
        <w:t>The attached</w:t>
      </w:r>
      <w:r w:rsidRPr="002D1B22">
        <w:rPr>
          <w:rFonts w:eastAsia="Arial" w:cs="Arial"/>
          <w:spacing w:val="-1"/>
        </w:rPr>
        <w:t xml:space="preserve"> r</w:t>
      </w:r>
      <w:r w:rsidRPr="002D1B22">
        <w:rPr>
          <w:rFonts w:eastAsia="Arial" w:cs="Arial"/>
        </w:rPr>
        <w:t>epo</w:t>
      </w:r>
      <w:r w:rsidRPr="002D1B22">
        <w:rPr>
          <w:rFonts w:eastAsia="Arial" w:cs="Arial"/>
          <w:spacing w:val="-1"/>
        </w:rPr>
        <w:t>r</w:t>
      </w:r>
      <w:r w:rsidRPr="002D1B22">
        <w:rPr>
          <w:rFonts w:eastAsia="Arial" w:cs="Arial"/>
        </w:rPr>
        <w:t>t</w:t>
      </w:r>
      <w:r w:rsidRPr="002D1B22">
        <w:rPr>
          <w:rFonts w:eastAsia="Arial" w:cs="Arial"/>
          <w:spacing w:val="-2"/>
        </w:rPr>
        <w:t xml:space="preserve"> </w:t>
      </w:r>
      <w:r w:rsidR="00D35598">
        <w:rPr>
          <w:rFonts w:eastAsia="Arial" w:cs="Arial"/>
          <w:spacing w:val="-1"/>
        </w:rPr>
        <w:t xml:space="preserve">provides an update regarding </w:t>
      </w:r>
      <w:bookmarkStart w:id="13" w:name="_Hlk154650289"/>
      <w:r w:rsidR="00302CEF">
        <w:rPr>
          <w:rFonts w:cs="Arial"/>
          <w:lang w:bidi="en-US"/>
        </w:rPr>
        <w:t xml:space="preserve">the </w:t>
      </w:r>
      <w:r w:rsidR="007B5E11">
        <w:rPr>
          <w:rFonts w:cs="Arial"/>
          <w:lang w:bidi="en-US"/>
        </w:rPr>
        <w:t>Educator Workforce Investment Grant</w:t>
      </w:r>
      <w:r w:rsidR="00302CEF">
        <w:rPr>
          <w:rFonts w:cs="Arial"/>
          <w:lang w:bidi="en-US"/>
        </w:rPr>
        <w:t xml:space="preserve"> Program: C</w:t>
      </w:r>
      <w:r w:rsidR="007B5E11">
        <w:rPr>
          <w:rFonts w:cs="Arial"/>
          <w:lang w:bidi="en-US"/>
        </w:rPr>
        <w:t xml:space="preserve">omputer </w:t>
      </w:r>
      <w:r w:rsidR="00302CEF">
        <w:rPr>
          <w:rFonts w:cs="Arial"/>
          <w:lang w:bidi="en-US"/>
        </w:rPr>
        <w:t>S</w:t>
      </w:r>
      <w:r w:rsidR="007B5E11">
        <w:rPr>
          <w:rFonts w:cs="Arial"/>
          <w:lang w:bidi="en-US"/>
        </w:rPr>
        <w:t>cience</w:t>
      </w:r>
      <w:r w:rsidR="00302CEF">
        <w:rPr>
          <w:rFonts w:cs="Arial"/>
          <w:lang w:bidi="en-US"/>
        </w:rPr>
        <w:t xml:space="preserve"> P</w:t>
      </w:r>
      <w:r w:rsidR="00BE4A46">
        <w:rPr>
          <w:rFonts w:cs="Arial"/>
          <w:lang w:bidi="en-US"/>
        </w:rPr>
        <w:t xml:space="preserve">rofessional </w:t>
      </w:r>
      <w:r w:rsidR="00302CEF">
        <w:rPr>
          <w:rFonts w:cs="Arial"/>
          <w:lang w:bidi="en-US"/>
        </w:rPr>
        <w:t>L</w:t>
      </w:r>
      <w:r w:rsidR="00BE4A46">
        <w:rPr>
          <w:rFonts w:cs="Arial"/>
          <w:lang w:bidi="en-US"/>
        </w:rPr>
        <w:t>earning</w:t>
      </w:r>
      <w:r w:rsidR="00302CEF">
        <w:rPr>
          <w:rFonts w:cs="Arial"/>
          <w:lang w:bidi="en-US"/>
        </w:rPr>
        <w:t xml:space="preserve"> Grant </w:t>
      </w:r>
      <w:r w:rsidR="00A50317">
        <w:rPr>
          <w:rFonts w:eastAsia="Arial" w:cs="Arial"/>
          <w:spacing w:val="-1"/>
        </w:rPr>
        <w:t>Partner Entity</w:t>
      </w:r>
      <w:bookmarkEnd w:id="13"/>
      <w:r w:rsidR="00302CEF">
        <w:rPr>
          <w:rFonts w:eastAsia="Arial" w:cs="Arial"/>
          <w:spacing w:val="-1"/>
        </w:rPr>
        <w:t xml:space="preserve"> authorized by the </w:t>
      </w:r>
      <w:r w:rsidR="00302CEF" w:rsidRPr="0FEE0C83">
        <w:rPr>
          <w:rFonts w:eastAsiaTheme="minorEastAsia" w:cs="Arial"/>
          <w:lang w:bidi="en-US"/>
        </w:rPr>
        <w:t>2022–23 California State Budget</w:t>
      </w:r>
      <w:r w:rsidR="00C44CE4" w:rsidRPr="0FEE0C83">
        <w:rPr>
          <w:rFonts w:eastAsiaTheme="minorEastAsia" w:cs="Arial"/>
          <w:lang w:bidi="en-US"/>
        </w:rPr>
        <w:t xml:space="preserve"> </w:t>
      </w:r>
      <w:r w:rsidR="00C44CE4">
        <w:rPr>
          <w:rFonts w:eastAsia="Arial" w:cs="Arial"/>
        </w:rPr>
        <w:t>(2023 EWIG: CS)</w:t>
      </w:r>
      <w:r w:rsidR="00CD4F64">
        <w:rPr>
          <w:rFonts w:eastAsia="Arial" w:cs="Arial"/>
          <w:spacing w:val="-1"/>
        </w:rPr>
        <w:t>.</w:t>
      </w:r>
    </w:p>
    <w:p w14:paraId="53E45D29" w14:textId="14B2BBC9" w:rsidR="00D35598" w:rsidRDefault="009E2AF3" w:rsidP="007B13CF">
      <w:pPr>
        <w:spacing w:after="240"/>
        <w:rPr>
          <w:rFonts w:eastAsia="Arial" w:cs="Arial"/>
        </w:rPr>
      </w:pPr>
      <w:r>
        <w:rPr>
          <w:rFonts w:eastAsia="Arial" w:cs="Arial"/>
          <w:spacing w:val="-1"/>
        </w:rPr>
        <w:t xml:space="preserve">In </w:t>
      </w:r>
      <w:r w:rsidR="00CA7E23">
        <w:rPr>
          <w:rFonts w:eastAsia="Arial" w:cs="Arial"/>
          <w:spacing w:val="-1"/>
        </w:rPr>
        <w:t>s</w:t>
      </w:r>
      <w:r w:rsidRPr="00CA7E23">
        <w:rPr>
          <w:rFonts w:eastAsia="Arial" w:cs="Arial"/>
          <w:spacing w:val="-1"/>
        </w:rPr>
        <w:t>pring</w:t>
      </w:r>
      <w:r>
        <w:rPr>
          <w:rFonts w:eastAsia="Arial" w:cs="Arial"/>
          <w:spacing w:val="-1"/>
        </w:rPr>
        <w:t xml:space="preserve"> 2023, the </w:t>
      </w:r>
      <w:r w:rsidR="007B5E11">
        <w:rPr>
          <w:rFonts w:eastAsia="Arial" w:cs="Arial"/>
          <w:spacing w:val="-1"/>
        </w:rPr>
        <w:t>California Department of Education (</w:t>
      </w:r>
      <w:r w:rsidR="00302CEF">
        <w:rPr>
          <w:rFonts w:eastAsia="Arial" w:cs="Arial"/>
          <w:spacing w:val="-1"/>
        </w:rPr>
        <w:t>CDE</w:t>
      </w:r>
      <w:r w:rsidR="007B5E11">
        <w:rPr>
          <w:rFonts w:eastAsia="Arial" w:cs="Arial"/>
          <w:spacing w:val="-1"/>
        </w:rPr>
        <w:t>)</w:t>
      </w:r>
      <w:r>
        <w:rPr>
          <w:rFonts w:eastAsia="Arial" w:cs="Arial"/>
          <w:spacing w:val="-1"/>
        </w:rPr>
        <w:t xml:space="preserve"> awarded $15 million for the</w:t>
      </w:r>
      <w:r w:rsidR="00F02C55">
        <w:rPr>
          <w:rFonts w:eastAsia="Arial" w:cs="Arial"/>
          <w:spacing w:val="-1"/>
        </w:rPr>
        <w:t xml:space="preserve"> </w:t>
      </w:r>
      <w:r>
        <w:rPr>
          <w:rFonts w:eastAsia="Arial" w:cs="Arial"/>
          <w:spacing w:val="-1"/>
        </w:rPr>
        <w:t xml:space="preserve">implementation of </w:t>
      </w:r>
      <w:bookmarkStart w:id="14" w:name="_Hlk154650476"/>
      <w:r>
        <w:rPr>
          <w:rFonts w:eastAsia="Arial" w:cs="Arial"/>
          <w:spacing w:val="-1"/>
        </w:rPr>
        <w:t xml:space="preserve">the </w:t>
      </w:r>
      <w:r w:rsidR="00302CEF">
        <w:rPr>
          <w:rFonts w:eastAsia="Arial" w:cs="Arial"/>
          <w:spacing w:val="-1"/>
        </w:rPr>
        <w:t xml:space="preserve">2023 </w:t>
      </w:r>
      <w:r>
        <w:rPr>
          <w:rFonts w:eastAsia="Arial" w:cs="Arial"/>
          <w:spacing w:val="-1"/>
        </w:rPr>
        <w:t>EWIG: CS to</w:t>
      </w:r>
      <w:r w:rsidR="00D01A2B">
        <w:rPr>
          <w:rFonts w:eastAsia="Arial" w:cs="Arial"/>
          <w:spacing w:val="-1"/>
        </w:rPr>
        <w:t xml:space="preserve"> the</w:t>
      </w:r>
      <w:r>
        <w:rPr>
          <w:rFonts w:eastAsia="Arial" w:cs="Arial"/>
          <w:spacing w:val="-1"/>
        </w:rPr>
        <w:t xml:space="preserve"> Sacramento County Office of Education</w:t>
      </w:r>
      <w:bookmarkEnd w:id="14"/>
      <w:r>
        <w:rPr>
          <w:rFonts w:eastAsia="Arial" w:cs="Arial"/>
          <w:spacing w:val="-1"/>
        </w:rPr>
        <w:t>.</w:t>
      </w:r>
      <w:r w:rsidR="009A4C5B">
        <w:rPr>
          <w:rFonts w:eastAsia="Arial" w:cs="Arial"/>
          <w:spacing w:val="-1"/>
        </w:rPr>
        <w:t xml:space="preserve"> </w:t>
      </w:r>
      <w:bookmarkStart w:id="15" w:name="_Hlk191045506"/>
      <w:r w:rsidR="007B2F05">
        <w:rPr>
          <w:rFonts w:eastAsia="Arial" w:cs="Arial"/>
          <w:spacing w:val="-1"/>
        </w:rPr>
        <w:t xml:space="preserve">The grantee and its partners have continued and expanded the work of </w:t>
      </w:r>
      <w:r w:rsidR="00C22B38">
        <w:rPr>
          <w:rFonts w:eastAsia="Arial" w:cs="Arial"/>
          <w:spacing w:val="-1"/>
        </w:rPr>
        <w:t xml:space="preserve">prior programming, including the </w:t>
      </w:r>
      <w:r w:rsidR="00C22B38" w:rsidRPr="001F6D95">
        <w:t xml:space="preserve">Educator Workforce Investment Grant Program: Computer Science </w:t>
      </w:r>
      <w:r w:rsidR="00C22B38">
        <w:t>Professional Learning Grant (20</w:t>
      </w:r>
      <w:r w:rsidR="007B2F05">
        <w:rPr>
          <w:rFonts w:eastAsia="Arial" w:cs="Arial"/>
          <w:spacing w:val="-1"/>
        </w:rPr>
        <w:t>21 EWIG: CS</w:t>
      </w:r>
      <w:r w:rsidR="00C22B38">
        <w:rPr>
          <w:rFonts w:eastAsia="Arial" w:cs="Arial"/>
          <w:spacing w:val="-1"/>
        </w:rPr>
        <w:t>)</w:t>
      </w:r>
      <w:r w:rsidR="007B2F05">
        <w:rPr>
          <w:rFonts w:eastAsia="Arial" w:cs="Arial"/>
          <w:spacing w:val="-1"/>
        </w:rPr>
        <w:t xml:space="preserve">, </w:t>
      </w:r>
      <w:r w:rsidR="00D522BA">
        <w:rPr>
          <w:rFonts w:eastAsia="Arial" w:cs="Arial"/>
          <w:spacing w:val="-1"/>
        </w:rPr>
        <w:t>and increased</w:t>
      </w:r>
      <w:r w:rsidR="007B2F05">
        <w:rPr>
          <w:rFonts w:eastAsia="Arial" w:cs="Arial"/>
          <w:spacing w:val="-1"/>
        </w:rPr>
        <w:t xml:space="preserve"> the capacity of educators statewide to provide high-quality </w:t>
      </w:r>
      <w:r w:rsidR="007B5E11">
        <w:rPr>
          <w:rFonts w:eastAsia="Arial" w:cs="Arial"/>
          <w:spacing w:val="-1"/>
        </w:rPr>
        <w:t>computer science</w:t>
      </w:r>
      <w:r w:rsidR="007B2F05">
        <w:rPr>
          <w:rFonts w:eastAsia="Arial" w:cs="Arial"/>
          <w:spacing w:val="-1"/>
        </w:rPr>
        <w:t xml:space="preserve"> education. </w:t>
      </w:r>
      <w:bookmarkEnd w:id="15"/>
      <w:r w:rsidR="009A4C5B">
        <w:rPr>
          <w:rFonts w:eastAsia="Arial" w:cs="Arial"/>
          <w:spacing w:val="-1"/>
        </w:rPr>
        <w:t>T</w:t>
      </w:r>
      <w:r w:rsidR="00BA7EB2" w:rsidRPr="002D1B22">
        <w:rPr>
          <w:rFonts w:eastAsia="Arial" w:cs="Arial"/>
        </w:rPr>
        <w:t>h</w:t>
      </w:r>
      <w:r w:rsidR="00B47772">
        <w:rPr>
          <w:rFonts w:eastAsia="Arial" w:cs="Arial"/>
        </w:rPr>
        <w:t>is</w:t>
      </w:r>
      <w:r w:rsidR="00BA7EB2" w:rsidRPr="002D1B22">
        <w:rPr>
          <w:rFonts w:eastAsia="Arial" w:cs="Arial"/>
        </w:rPr>
        <w:t xml:space="preserve"> report includes </w:t>
      </w:r>
      <w:r w:rsidR="00D35598">
        <w:rPr>
          <w:rFonts w:eastAsia="Arial" w:cs="Arial"/>
        </w:rPr>
        <w:t>information regarding the</w:t>
      </w:r>
      <w:r>
        <w:rPr>
          <w:rFonts w:eastAsia="Arial" w:cs="Arial"/>
        </w:rPr>
        <w:t xml:space="preserve"> progress of the</w:t>
      </w:r>
      <w:r w:rsidR="00D35598">
        <w:rPr>
          <w:rFonts w:eastAsia="Arial" w:cs="Arial"/>
        </w:rPr>
        <w:t xml:space="preserve"> </w:t>
      </w:r>
      <w:r w:rsidR="00695FE9">
        <w:rPr>
          <w:rFonts w:eastAsia="Arial" w:cs="Arial"/>
        </w:rPr>
        <w:t xml:space="preserve">2023 </w:t>
      </w:r>
      <w:r>
        <w:rPr>
          <w:rFonts w:eastAsia="Arial" w:cs="Arial"/>
        </w:rPr>
        <w:t>EWIG: CS</w:t>
      </w:r>
      <w:r w:rsidR="00D04711">
        <w:rPr>
          <w:rFonts w:eastAsia="Arial" w:cs="Arial"/>
        </w:rPr>
        <w:t xml:space="preserve"> </w:t>
      </w:r>
      <w:r w:rsidR="00E62C33">
        <w:rPr>
          <w:rFonts w:eastAsia="Arial" w:cs="Arial"/>
        </w:rPr>
        <w:t xml:space="preserve">from </w:t>
      </w:r>
      <w:r w:rsidR="00695FE9">
        <w:rPr>
          <w:rFonts w:eastAsia="Arial" w:cs="Arial"/>
        </w:rPr>
        <w:t>January</w:t>
      </w:r>
      <w:r w:rsidR="00E62C33" w:rsidRPr="005D4646">
        <w:rPr>
          <w:rFonts w:eastAsia="Arial" w:cs="Arial"/>
        </w:rPr>
        <w:t xml:space="preserve"> 1, 202</w:t>
      </w:r>
      <w:r w:rsidR="007B5E11">
        <w:rPr>
          <w:rFonts w:eastAsia="Arial" w:cs="Arial"/>
        </w:rPr>
        <w:t>5</w:t>
      </w:r>
      <w:r w:rsidR="005342FD">
        <w:rPr>
          <w:rFonts w:eastAsia="Arial" w:cs="Arial"/>
        </w:rPr>
        <w:t>,</w:t>
      </w:r>
      <w:r w:rsidR="00E62C33" w:rsidRPr="005D4646">
        <w:rPr>
          <w:rFonts w:eastAsia="Arial" w:cs="Arial"/>
        </w:rPr>
        <w:t xml:space="preserve"> through December 31, 202</w:t>
      </w:r>
      <w:r w:rsidR="007B5E11">
        <w:rPr>
          <w:rFonts w:eastAsia="Arial" w:cs="Arial"/>
        </w:rPr>
        <w:t>5</w:t>
      </w:r>
      <w:r w:rsidR="00E62C33" w:rsidRPr="005D4646">
        <w:rPr>
          <w:rFonts w:eastAsia="Arial" w:cs="Arial"/>
        </w:rPr>
        <w:t>.</w:t>
      </w:r>
    </w:p>
    <w:p w14:paraId="1CBF08B6" w14:textId="3838A1BD" w:rsidR="00BA7EB2" w:rsidRPr="002D1B22" w:rsidRDefault="00D522BA" w:rsidP="007B13CF">
      <w:pPr>
        <w:tabs>
          <w:tab w:val="right" w:pos="9360"/>
        </w:tabs>
        <w:autoSpaceDE w:val="0"/>
        <w:autoSpaceDN w:val="0"/>
        <w:adjustRightInd w:val="0"/>
        <w:spacing w:after="240"/>
        <w:rPr>
          <w:rFonts w:cs="Arial"/>
          <w:color w:val="000000"/>
        </w:rPr>
      </w:pPr>
      <w:r>
        <w:rPr>
          <w:rFonts w:eastAsia="Arial" w:cs="Arial"/>
        </w:rPr>
        <w:t xml:space="preserve">You will find this </w:t>
      </w:r>
      <w:r w:rsidRPr="002D1B22">
        <w:rPr>
          <w:rFonts w:eastAsia="Arial" w:cs="Arial"/>
        </w:rPr>
        <w:t xml:space="preserve">report </w:t>
      </w:r>
      <w:r>
        <w:rPr>
          <w:rFonts w:eastAsia="Arial" w:cs="Arial"/>
        </w:rPr>
        <w:t>on</w:t>
      </w:r>
      <w:r w:rsidRPr="002D1B22">
        <w:rPr>
          <w:rFonts w:eastAsia="Arial" w:cs="Arial"/>
        </w:rPr>
        <w:t xml:space="preserve"> the </w:t>
      </w:r>
      <w:r>
        <w:rPr>
          <w:rFonts w:eastAsia="Arial" w:cs="Arial"/>
        </w:rPr>
        <w:t>CDE</w:t>
      </w:r>
      <w:r w:rsidRPr="002D1B22">
        <w:rPr>
          <w:rFonts w:eastAsia="Arial" w:cs="Arial"/>
        </w:rPr>
        <w:t xml:space="preserve"> </w:t>
      </w:r>
      <w:r>
        <w:rPr>
          <w:rFonts w:eastAsia="Arial" w:cs="Arial"/>
        </w:rPr>
        <w:t>Educator Workforce Investment Grant Program</w:t>
      </w:r>
      <w:r w:rsidRPr="002D1B22">
        <w:rPr>
          <w:rFonts w:eastAsia="Arial" w:cs="Arial"/>
        </w:rPr>
        <w:t xml:space="preserve"> web page at</w:t>
      </w:r>
      <w:r>
        <w:rPr>
          <w:rFonts w:eastAsia="Arial" w:cs="Arial"/>
        </w:rPr>
        <w:t xml:space="preserve"> </w:t>
      </w:r>
      <w:hyperlink r:id="rId11" w:tooltip="California Department of Education Educator Workforce Investment Grant Program web page" w:history="1">
        <w:r>
          <w:rPr>
            <w:rStyle w:val="Hyperlink"/>
            <w:rFonts w:cs="Arial"/>
          </w:rPr>
          <w:t>https://www.cde.ca.gov/ci/pl/ewig.asp</w:t>
        </w:r>
      </w:hyperlink>
      <w:r w:rsidRPr="002D1B22">
        <w:rPr>
          <w:rFonts w:eastAsia="Arial" w:cs="Arial"/>
        </w:rPr>
        <w:t xml:space="preserve">. </w:t>
      </w:r>
      <w:r>
        <w:rPr>
          <w:rFonts w:eastAsia="Arial" w:cs="Arial"/>
        </w:rPr>
        <w:t xml:space="preserve">If you </w:t>
      </w:r>
      <w:r w:rsidR="00082A91" w:rsidRPr="0FEE0C83">
        <w:rPr>
          <w:rFonts w:cs="Arial"/>
          <w:color w:val="000000" w:themeColor="text1"/>
        </w:rPr>
        <w:t>have any questions</w:t>
      </w:r>
      <w:r w:rsidR="00082A91">
        <w:rPr>
          <w:rFonts w:cs="Arial"/>
          <w:color w:val="000000" w:themeColor="text1"/>
        </w:rPr>
        <w:t xml:space="preserve"> or</w:t>
      </w:r>
      <w:r w:rsidR="00082A91">
        <w:rPr>
          <w:rFonts w:eastAsia="Arial" w:cs="Arial"/>
        </w:rPr>
        <w:t xml:space="preserve"> </w:t>
      </w:r>
      <w:r>
        <w:rPr>
          <w:rFonts w:eastAsia="Arial" w:cs="Arial"/>
        </w:rPr>
        <w:t>need</w:t>
      </w:r>
      <w:r w:rsidRPr="002D1B22">
        <w:rPr>
          <w:rFonts w:eastAsia="Arial" w:cs="Arial"/>
        </w:rPr>
        <w:t xml:space="preserve"> a copy of this report, please contact </w:t>
      </w:r>
      <w:r w:rsidR="00082A91">
        <w:rPr>
          <w:rFonts w:eastAsia="Arial" w:cs="Arial"/>
        </w:rPr>
        <w:t xml:space="preserve">the </w:t>
      </w:r>
      <w:r>
        <w:rPr>
          <w:rFonts w:eastAsia="Arial" w:cs="Arial"/>
        </w:rPr>
        <w:t>Professional Learning Support Division at</w:t>
      </w:r>
      <w:r w:rsidRPr="002D1B22">
        <w:rPr>
          <w:rFonts w:eastAsia="Arial" w:cs="Arial"/>
        </w:rPr>
        <w:t xml:space="preserve"> </w:t>
      </w:r>
      <w:hyperlink r:id="rId12" w:tooltip="PLSMO@cde.ca.gov e-mail address" w:history="1">
        <w:r>
          <w:rPr>
            <w:rStyle w:val="Hyperlink"/>
            <w:rFonts w:eastAsia="Arial" w:cs="Arial"/>
          </w:rPr>
          <w:t>PLSMO@cde.ca.gov</w:t>
        </w:r>
      </w:hyperlink>
      <w:r>
        <w:rPr>
          <w:rFonts w:eastAsia="Arial" w:cs="Arial"/>
        </w:rPr>
        <w:t xml:space="preserve">. </w:t>
      </w:r>
    </w:p>
    <w:bookmarkEnd w:id="9"/>
    <w:p w14:paraId="7EF6A2AD" w14:textId="0790AB53" w:rsidR="00BA7EB2" w:rsidRPr="00317900" w:rsidRDefault="00BA7EB2" w:rsidP="007B13CF">
      <w:pPr>
        <w:spacing w:after="240"/>
      </w:pPr>
      <w:r>
        <w:rPr>
          <w:rFonts w:eastAsia="Calibri"/>
        </w:rPr>
        <w:br w:type="page"/>
      </w:r>
    </w:p>
    <w:p w14:paraId="56CBB1EB" w14:textId="77777777" w:rsidR="00BA7EB2" w:rsidRDefault="00BA7EB2" w:rsidP="007B13CF">
      <w:pPr>
        <w:spacing w:after="160"/>
        <w:jc w:val="center"/>
        <w:rPr>
          <w:rFonts w:eastAsiaTheme="minorHAnsi" w:cs="Arial"/>
        </w:rPr>
        <w:sectPr w:rsidR="00BA7EB2" w:rsidSect="00DF6889">
          <w:pgSz w:w="12240" w:h="15840"/>
          <w:pgMar w:top="1440" w:right="1440" w:bottom="1440" w:left="1440" w:header="720" w:footer="720" w:gutter="0"/>
          <w:pgNumType w:start="2"/>
          <w:cols w:space="720"/>
          <w:docGrid w:linePitch="360"/>
        </w:sectPr>
      </w:pPr>
    </w:p>
    <w:p w14:paraId="7B4B51A6" w14:textId="77777777" w:rsidR="00AE27C1" w:rsidRDefault="00AE27C1" w:rsidP="007B13CF">
      <w:pPr>
        <w:pStyle w:val="Heading2"/>
      </w:pPr>
      <w:bookmarkStart w:id="16" w:name="_Toc225234570"/>
      <w:bookmarkStart w:id="17" w:name="_Toc536194311"/>
      <w:bookmarkStart w:id="18" w:name="_Toc961704"/>
      <w:r>
        <w:lastRenderedPageBreak/>
        <w:t>State Statute and Authority</w:t>
      </w:r>
      <w:bookmarkEnd w:id="16"/>
    </w:p>
    <w:p w14:paraId="13883575" w14:textId="6D648583" w:rsidR="00AE27C1" w:rsidRDefault="0088769F" w:rsidP="007B13CF">
      <w:pPr>
        <w:spacing w:after="240"/>
        <w:rPr>
          <w:rFonts w:eastAsia="Arial" w:cs="Arial"/>
        </w:rPr>
      </w:pPr>
      <w:r>
        <w:rPr>
          <w:rFonts w:eastAsia="Arial" w:cs="Arial"/>
          <w:color w:val="000000" w:themeColor="text1"/>
        </w:rPr>
        <w:t xml:space="preserve">Section 55 of </w:t>
      </w:r>
      <w:r w:rsidR="00AE27C1" w:rsidRPr="0FEE0C83">
        <w:rPr>
          <w:rFonts w:eastAsia="Arial" w:cs="Arial"/>
          <w:color w:val="000000" w:themeColor="text1"/>
        </w:rPr>
        <w:t>A</w:t>
      </w:r>
      <w:r w:rsidR="004A294F">
        <w:rPr>
          <w:rFonts w:eastAsia="Arial" w:cs="Arial"/>
          <w:color w:val="000000" w:themeColor="text1"/>
        </w:rPr>
        <w:t xml:space="preserve">ssembly Bill </w:t>
      </w:r>
      <w:r w:rsidR="00AE27C1" w:rsidRPr="0FEE0C83">
        <w:rPr>
          <w:rFonts w:eastAsia="Arial" w:cs="Arial"/>
          <w:color w:val="000000" w:themeColor="text1"/>
        </w:rPr>
        <w:t xml:space="preserve">185, the Education Omnibus Budget Trailer Bill for the </w:t>
      </w:r>
      <w:r w:rsidR="00AE27C1">
        <w:t>2022–23 California State Budget</w:t>
      </w:r>
      <w:r>
        <w:t xml:space="preserve"> </w:t>
      </w:r>
      <w:r w:rsidRPr="0FEE0C83">
        <w:rPr>
          <w:rFonts w:eastAsia="Arial" w:cs="Arial"/>
          <w:color w:val="000000" w:themeColor="text1"/>
        </w:rPr>
        <w:t>(Chapter 571, Statutes of 2022)</w:t>
      </w:r>
      <w:r w:rsidR="00AE27C1" w:rsidRPr="0FEE0C83">
        <w:rPr>
          <w:rFonts w:eastAsia="Arial" w:cs="Arial"/>
          <w:color w:val="000000" w:themeColor="text1"/>
        </w:rPr>
        <w:t xml:space="preserve"> provided $15 million from the General Fund for the </w:t>
      </w:r>
      <w:r>
        <w:rPr>
          <w:rFonts w:cs="Arial"/>
          <w:lang w:bidi="en-US"/>
        </w:rPr>
        <w:t xml:space="preserve">Educator Workforce Investment Grant Program: Computer Science Professional Learning Grant </w:t>
      </w:r>
      <w:r>
        <w:rPr>
          <w:rFonts w:eastAsia="Arial" w:cs="Arial"/>
          <w:spacing w:val="-1"/>
        </w:rPr>
        <w:t>Partner Entity</w:t>
      </w:r>
      <w:r w:rsidRPr="0FEE0C83">
        <w:rPr>
          <w:rFonts w:eastAsia="Arial" w:cs="Arial"/>
          <w:color w:val="000000" w:themeColor="text1"/>
        </w:rPr>
        <w:t xml:space="preserve"> </w:t>
      </w:r>
      <w:r>
        <w:rPr>
          <w:rFonts w:eastAsia="Arial" w:cs="Arial"/>
          <w:color w:val="000000" w:themeColor="text1"/>
        </w:rPr>
        <w:t xml:space="preserve">(2023 EWIG: CS) </w:t>
      </w:r>
      <w:r w:rsidR="00AE27C1" w:rsidRPr="0FEE0C83">
        <w:rPr>
          <w:rFonts w:eastAsia="Arial" w:cs="Arial"/>
          <w:color w:val="000000" w:themeColor="text1"/>
        </w:rPr>
        <w:t xml:space="preserve">for allocation to one or more </w:t>
      </w:r>
      <w:r>
        <w:rPr>
          <w:rFonts w:eastAsia="Arial" w:cs="Arial"/>
          <w:color w:val="000000" w:themeColor="text1"/>
        </w:rPr>
        <w:t>county offices of education (</w:t>
      </w:r>
      <w:r w:rsidR="00AE27C1" w:rsidRPr="0FEE0C83">
        <w:rPr>
          <w:rFonts w:eastAsia="Arial" w:cs="Arial"/>
          <w:color w:val="000000" w:themeColor="text1"/>
        </w:rPr>
        <w:t>COEs</w:t>
      </w:r>
      <w:r>
        <w:rPr>
          <w:rFonts w:eastAsia="Arial" w:cs="Arial"/>
          <w:color w:val="000000" w:themeColor="text1"/>
        </w:rPr>
        <w:t>)</w:t>
      </w:r>
      <w:r w:rsidR="00AE27C1" w:rsidRPr="0FEE0C83">
        <w:rPr>
          <w:rFonts w:eastAsia="Arial" w:cs="Arial"/>
          <w:color w:val="000000" w:themeColor="text1"/>
        </w:rPr>
        <w:t xml:space="preserve"> </w:t>
      </w:r>
      <w:r>
        <w:rPr>
          <w:rFonts w:eastAsia="Arial" w:cs="Arial"/>
          <w:color w:val="000000" w:themeColor="text1"/>
        </w:rPr>
        <w:t>to provide</w:t>
      </w:r>
      <w:r w:rsidR="00AE27C1">
        <w:t xml:space="preserve"> </w:t>
      </w:r>
      <w:r w:rsidR="00E9098B">
        <w:t>professional learning</w:t>
      </w:r>
      <w:r w:rsidR="00AE27C1">
        <w:t xml:space="preserve"> opportunities to support teachers and paraprofessionals with targeted support focused on strategies for providing high-quality </w:t>
      </w:r>
      <w:r>
        <w:t>computer science (</w:t>
      </w:r>
      <w:r w:rsidR="00AE27C1">
        <w:t>CS</w:t>
      </w:r>
      <w:r>
        <w:t>)</w:t>
      </w:r>
      <w:r w:rsidR="00AE27C1">
        <w:t xml:space="preserve"> instruction and learning experiences aligned to the</w:t>
      </w:r>
      <w:r w:rsidR="00D8584A">
        <w:t xml:space="preserve"> </w:t>
      </w:r>
      <w:r w:rsidR="00AE27C1" w:rsidRPr="0FEE0C83">
        <w:rPr>
          <w:i/>
          <w:iCs/>
        </w:rPr>
        <w:t>C</w:t>
      </w:r>
      <w:r w:rsidR="00B45B02">
        <w:rPr>
          <w:i/>
          <w:iCs/>
        </w:rPr>
        <w:t>alifornia</w:t>
      </w:r>
      <w:r w:rsidR="00AE27C1" w:rsidRPr="0FEE0C83">
        <w:rPr>
          <w:i/>
          <w:iCs/>
        </w:rPr>
        <w:t xml:space="preserve"> CS Content Standards</w:t>
      </w:r>
      <w:r w:rsidR="00AE27C1">
        <w:t>.</w:t>
      </w:r>
    </w:p>
    <w:p w14:paraId="106EDBBE" w14:textId="77777777" w:rsidR="00AE27C1" w:rsidRDefault="00AE27C1" w:rsidP="007B13CF">
      <w:pPr>
        <w:pStyle w:val="Heading2"/>
        <w:rPr>
          <w:rFonts w:eastAsia="Calibri" w:cs="Arial"/>
        </w:rPr>
      </w:pPr>
      <w:bookmarkStart w:id="19" w:name="_Toc225234571"/>
      <w:r>
        <w:t>Legislative Reporting Requirements</w:t>
      </w:r>
      <w:bookmarkEnd w:id="19"/>
    </w:p>
    <w:p w14:paraId="07F0D521" w14:textId="115FC508" w:rsidR="00AE27C1" w:rsidRPr="004016C7" w:rsidRDefault="00AE27C1" w:rsidP="007B13CF">
      <w:pPr>
        <w:spacing w:after="240"/>
        <w:rPr>
          <w:rFonts w:eastAsia="Calibri" w:cs="Arial"/>
        </w:rPr>
      </w:pPr>
      <w:r w:rsidRPr="004016C7">
        <w:rPr>
          <w:rFonts w:eastAsia="Calibri" w:cs="Arial"/>
        </w:rPr>
        <w:t xml:space="preserve">The role </w:t>
      </w:r>
      <w:r>
        <w:rPr>
          <w:rFonts w:eastAsia="Calibri" w:cs="Arial"/>
        </w:rPr>
        <w:t xml:space="preserve">of the </w:t>
      </w:r>
      <w:r w:rsidR="0088769F">
        <w:rPr>
          <w:rFonts w:eastAsia="Calibri" w:cs="Arial"/>
        </w:rPr>
        <w:t>California Department of Education (</w:t>
      </w:r>
      <w:r>
        <w:rPr>
          <w:rFonts w:eastAsia="Calibri" w:cs="Arial"/>
        </w:rPr>
        <w:t>CDE</w:t>
      </w:r>
      <w:r w:rsidR="0088769F">
        <w:rPr>
          <w:rFonts w:eastAsia="Calibri" w:cs="Arial"/>
        </w:rPr>
        <w:t>)</w:t>
      </w:r>
      <w:r w:rsidRPr="004016C7">
        <w:rPr>
          <w:rFonts w:eastAsia="Calibri" w:cs="Arial"/>
        </w:rPr>
        <w:t xml:space="preserve"> is </w:t>
      </w:r>
      <w:r>
        <w:rPr>
          <w:rFonts w:eastAsia="Calibri" w:cs="Arial"/>
        </w:rPr>
        <w:t>to conduct</w:t>
      </w:r>
      <w:r w:rsidRPr="004016C7">
        <w:rPr>
          <w:rFonts w:eastAsia="Calibri" w:cs="Arial"/>
        </w:rPr>
        <w:t xml:space="preserve"> the award process, </w:t>
      </w:r>
      <w:r>
        <w:rPr>
          <w:rFonts w:eastAsia="Calibri" w:cs="Arial"/>
        </w:rPr>
        <w:t>distribute</w:t>
      </w:r>
      <w:r w:rsidRPr="004016C7">
        <w:rPr>
          <w:rFonts w:eastAsia="Calibri" w:cs="Arial"/>
        </w:rPr>
        <w:t xml:space="preserve"> funding, and </w:t>
      </w:r>
      <w:r>
        <w:rPr>
          <w:rFonts w:eastAsia="Calibri" w:cs="Arial"/>
        </w:rPr>
        <w:t>provide</w:t>
      </w:r>
      <w:r w:rsidRPr="004016C7">
        <w:rPr>
          <w:rFonts w:eastAsia="Calibri" w:cs="Arial"/>
        </w:rPr>
        <w:t xml:space="preserve"> technical oversight of the items contained within the </w:t>
      </w:r>
      <w:r w:rsidR="0088769F">
        <w:rPr>
          <w:rFonts w:eastAsia="Calibri" w:cs="Arial"/>
        </w:rPr>
        <w:t>Request for Applications (</w:t>
      </w:r>
      <w:r>
        <w:rPr>
          <w:rFonts w:eastAsia="Calibri" w:cs="Arial"/>
        </w:rPr>
        <w:t>RFA</w:t>
      </w:r>
      <w:r w:rsidR="0088769F">
        <w:rPr>
          <w:rFonts w:eastAsia="Calibri" w:cs="Arial"/>
        </w:rPr>
        <w:t>)</w:t>
      </w:r>
      <w:r w:rsidRPr="004016C7">
        <w:rPr>
          <w:rFonts w:eastAsia="Calibri" w:cs="Arial"/>
        </w:rPr>
        <w:t>.</w:t>
      </w:r>
      <w:r w:rsidRPr="004016C7">
        <w:t xml:space="preserve"> </w:t>
      </w:r>
      <w:r>
        <w:t xml:space="preserve">Section 55 of AB 185 </w:t>
      </w:r>
      <w:r w:rsidRPr="004016C7">
        <w:rPr>
          <w:rFonts w:eastAsiaTheme="minorHAnsi" w:cs="Arial"/>
        </w:rPr>
        <w:t>require</w:t>
      </w:r>
      <w:r w:rsidR="0088769F">
        <w:rPr>
          <w:rFonts w:eastAsiaTheme="minorHAnsi" w:cs="Arial"/>
        </w:rPr>
        <w:t>s</w:t>
      </w:r>
      <w:r w:rsidRPr="004016C7">
        <w:rPr>
          <w:rFonts w:eastAsiaTheme="minorHAnsi" w:cs="Arial"/>
        </w:rPr>
        <w:t xml:space="preserve"> that </w:t>
      </w:r>
      <w:r>
        <w:rPr>
          <w:rFonts w:eastAsiaTheme="minorHAnsi" w:cs="Arial"/>
        </w:rPr>
        <w:t xml:space="preserve">the </w:t>
      </w:r>
      <w:r w:rsidRPr="004016C7">
        <w:rPr>
          <w:rFonts w:eastAsiaTheme="minorHAnsi" w:cs="Arial"/>
        </w:rPr>
        <w:t>CDE report on an annual basis the following information to the appropriate policy and fiscal committees of the Legislature, the Department of Finance, and the Governor:</w:t>
      </w:r>
    </w:p>
    <w:p w14:paraId="0A89EB7D" w14:textId="77777777" w:rsidR="00AE27C1" w:rsidRPr="00AE27C1" w:rsidRDefault="00AE27C1" w:rsidP="007B13CF">
      <w:pPr>
        <w:pStyle w:val="ListParagraph"/>
        <w:numPr>
          <w:ilvl w:val="0"/>
          <w:numId w:val="10"/>
        </w:numPr>
        <w:spacing w:after="240"/>
        <w:jc w:val="both"/>
        <w:textAlignment w:val="baseline"/>
        <w:rPr>
          <w:rFonts w:eastAsia="Calibri" w:cs="Arial"/>
        </w:rPr>
      </w:pPr>
      <w:r w:rsidRPr="00AE27C1">
        <w:rPr>
          <w:rFonts w:cs="Arial"/>
        </w:rPr>
        <w:t>The process for awarding grants;</w:t>
      </w:r>
    </w:p>
    <w:p w14:paraId="20802A95" w14:textId="77777777" w:rsidR="00AE27C1" w:rsidRPr="00AE27C1" w:rsidRDefault="00AE27C1" w:rsidP="007B13CF">
      <w:pPr>
        <w:pStyle w:val="ListParagraph"/>
        <w:numPr>
          <w:ilvl w:val="0"/>
          <w:numId w:val="10"/>
        </w:numPr>
        <w:spacing w:after="240"/>
        <w:jc w:val="both"/>
        <w:textAlignment w:val="baseline"/>
        <w:rPr>
          <w:rFonts w:eastAsia="Calibri" w:cs="Arial"/>
        </w:rPr>
      </w:pPr>
      <w:r w:rsidRPr="00AE27C1">
        <w:rPr>
          <w:rFonts w:cs="Arial"/>
        </w:rPr>
        <w:t>The name of each grant recipient;</w:t>
      </w:r>
    </w:p>
    <w:p w14:paraId="32B7254E" w14:textId="77777777" w:rsidR="00AE27C1" w:rsidRPr="00AE27C1" w:rsidRDefault="00AE27C1" w:rsidP="007B13CF">
      <w:pPr>
        <w:pStyle w:val="ListParagraph"/>
        <w:numPr>
          <w:ilvl w:val="0"/>
          <w:numId w:val="10"/>
        </w:numPr>
        <w:spacing w:after="240"/>
        <w:jc w:val="both"/>
        <w:textAlignment w:val="baseline"/>
        <w:rPr>
          <w:rFonts w:eastAsia="Calibri" w:cs="Arial"/>
        </w:rPr>
      </w:pPr>
      <w:r w:rsidRPr="00AE27C1">
        <w:rPr>
          <w:rFonts w:cs="Arial"/>
        </w:rPr>
        <w:t>The amount awarded to each grant recipient;</w:t>
      </w:r>
    </w:p>
    <w:p w14:paraId="401157C7" w14:textId="3542CDEA" w:rsidR="00AE27C1" w:rsidRPr="00AE27C1" w:rsidRDefault="00AE27C1" w:rsidP="007B13CF">
      <w:pPr>
        <w:pStyle w:val="ListParagraph"/>
        <w:numPr>
          <w:ilvl w:val="0"/>
          <w:numId w:val="10"/>
        </w:numPr>
        <w:spacing w:after="240"/>
        <w:jc w:val="both"/>
        <w:textAlignment w:val="baseline"/>
        <w:rPr>
          <w:rFonts w:eastAsia="Calibri" w:cs="Arial"/>
        </w:rPr>
      </w:pPr>
      <w:r w:rsidRPr="00AE27C1">
        <w:rPr>
          <w:rFonts w:cs="Arial"/>
        </w:rPr>
        <w:t>The activities provided with grant funds; and, if availabl</w:t>
      </w:r>
      <w:r>
        <w:rPr>
          <w:rFonts w:cs="Arial"/>
        </w:rPr>
        <w:t>e</w:t>
      </w:r>
      <w:r w:rsidR="00F275EB">
        <w:rPr>
          <w:rFonts w:cs="Arial"/>
        </w:rPr>
        <w:t>,</w:t>
      </w:r>
    </w:p>
    <w:p w14:paraId="284BB429" w14:textId="46FF028B" w:rsidR="00AE27C1" w:rsidRPr="00AE27C1" w:rsidRDefault="00AE27C1" w:rsidP="007B13CF">
      <w:pPr>
        <w:pStyle w:val="ListParagraph"/>
        <w:numPr>
          <w:ilvl w:val="0"/>
          <w:numId w:val="10"/>
        </w:numPr>
        <w:spacing w:after="240"/>
        <w:jc w:val="both"/>
        <w:textAlignment w:val="baseline"/>
        <w:rPr>
          <w:rFonts w:eastAsia="Calibri" w:cs="Arial"/>
        </w:rPr>
      </w:pPr>
      <w:r w:rsidRPr="00AE27C1">
        <w:rPr>
          <w:rFonts w:cs="Arial"/>
        </w:rPr>
        <w:t>The number of schools and educators served.</w:t>
      </w:r>
    </w:p>
    <w:p w14:paraId="4FCED227" w14:textId="0F32BB64" w:rsidR="00FA2332" w:rsidRDefault="00FA2332" w:rsidP="007B13CF">
      <w:pPr>
        <w:pStyle w:val="Heading2"/>
      </w:pPr>
      <w:bookmarkStart w:id="20" w:name="_Toc225234572"/>
      <w:r>
        <w:t>Process for Awarding Grant Funds</w:t>
      </w:r>
      <w:bookmarkEnd w:id="20"/>
    </w:p>
    <w:p w14:paraId="4D150BFF" w14:textId="0EADA568" w:rsidR="00FA2332" w:rsidRDefault="00BA57E0" w:rsidP="007B13CF">
      <w:pPr>
        <w:spacing w:after="240"/>
      </w:pPr>
      <w:r w:rsidRPr="00A50E59">
        <w:t xml:space="preserve">The </w:t>
      </w:r>
      <w:r w:rsidR="0063552C">
        <w:t>CDE</w:t>
      </w:r>
      <w:r w:rsidRPr="00A50E59">
        <w:t xml:space="preserve"> invite</w:t>
      </w:r>
      <w:r w:rsidR="0063552C">
        <w:t>d</w:t>
      </w:r>
      <w:r w:rsidRPr="00A50E59">
        <w:t xml:space="preserve"> </w:t>
      </w:r>
      <w:r w:rsidR="00C75C09">
        <w:t>COE</w:t>
      </w:r>
      <w:r w:rsidRPr="00A50E59">
        <w:t xml:space="preserve">s with expertise in </w:t>
      </w:r>
      <w:bookmarkStart w:id="21" w:name="_Hlk16152608"/>
      <w:r w:rsidRPr="00A50E59">
        <w:t xml:space="preserve">developing and providing </w:t>
      </w:r>
      <w:r w:rsidR="00E9098B">
        <w:t>professional learning</w:t>
      </w:r>
      <w:r w:rsidRPr="00A50E59">
        <w:t xml:space="preserve"> to teachers and paraprofessionals in public schools </w:t>
      </w:r>
      <w:bookmarkEnd w:id="21"/>
      <w:r w:rsidRPr="00A50E59">
        <w:t xml:space="preserve">serving </w:t>
      </w:r>
      <w:r w:rsidR="0088769F">
        <w:t>grades kindergarten through twelve (</w:t>
      </w:r>
      <w:r w:rsidR="004A24CB">
        <w:t>K</w:t>
      </w:r>
      <w:r w:rsidR="004A24CB">
        <w:rPr>
          <w:rFonts w:cs="Arial"/>
        </w:rPr>
        <w:t>–</w:t>
      </w:r>
      <w:r w:rsidR="004A24CB">
        <w:t>12</w:t>
      </w:r>
      <w:r w:rsidR="0088769F">
        <w:t>)</w:t>
      </w:r>
      <w:r w:rsidRPr="00A50E59">
        <w:t xml:space="preserve">, inclusive, to apply for a grant </w:t>
      </w:r>
      <w:r>
        <w:t>to design and deliver</w:t>
      </w:r>
      <w:r w:rsidRPr="00A50E59">
        <w:t xml:space="preserve"> </w:t>
      </w:r>
      <w:r w:rsidR="00E9098B">
        <w:t xml:space="preserve">professional </w:t>
      </w:r>
      <w:r w:rsidR="00D5672C">
        <w:t>learning</w:t>
      </w:r>
      <w:r w:rsidRPr="00A50E59">
        <w:t xml:space="preserve"> opportunities for </w:t>
      </w:r>
      <w:r w:rsidR="0089113E">
        <w:t>educators</w:t>
      </w:r>
      <w:r w:rsidR="004B7569">
        <w:t xml:space="preserve"> that align with the work developed and shared via </w:t>
      </w:r>
      <w:r w:rsidR="00C22B38">
        <w:t xml:space="preserve">prior programming through the </w:t>
      </w:r>
      <w:r w:rsidR="00C22B38" w:rsidRPr="001F6D95">
        <w:t xml:space="preserve">Educator Workforce Investment Grant Program: Computer Science </w:t>
      </w:r>
      <w:r w:rsidR="00C22B38">
        <w:t>Professional Learning Grant (</w:t>
      </w:r>
      <w:r w:rsidR="004B7569">
        <w:t>2021 E</w:t>
      </w:r>
      <w:r w:rsidR="004A04E5">
        <w:t>WIG</w:t>
      </w:r>
      <w:r w:rsidR="004B7569">
        <w:t>: CS</w:t>
      </w:r>
      <w:r w:rsidR="00C22B38">
        <w:t>)</w:t>
      </w:r>
      <w:r w:rsidR="004B7569">
        <w:t xml:space="preserve"> to build the capacity of </w:t>
      </w:r>
      <w:r w:rsidR="00C22B38">
        <w:t>local educational agencies (</w:t>
      </w:r>
      <w:r w:rsidR="008224E8">
        <w:t>LEAs</w:t>
      </w:r>
      <w:r w:rsidR="00C22B38">
        <w:t>)</w:t>
      </w:r>
      <w:r w:rsidR="004B7569">
        <w:t xml:space="preserve"> across the state.</w:t>
      </w:r>
      <w:r w:rsidR="005623FF">
        <w:t xml:space="preserve"> Applicants were able to apply individually or as a consortium. COEs were able to apply in partnership with one or more</w:t>
      </w:r>
      <w:r w:rsidR="00C22B38">
        <w:t xml:space="preserve"> institutes of higher education </w:t>
      </w:r>
      <w:r w:rsidR="005623FF">
        <w:t xml:space="preserve">and/or one or more </w:t>
      </w:r>
      <w:r w:rsidR="00C22B38">
        <w:t>non-profit organizations</w:t>
      </w:r>
      <w:r w:rsidR="005623FF">
        <w:t>.</w:t>
      </w:r>
    </w:p>
    <w:p w14:paraId="556884B7" w14:textId="23453A5B" w:rsidR="00FA2332" w:rsidRDefault="00FA2332" w:rsidP="007B13CF">
      <w:pPr>
        <w:spacing w:after="240"/>
      </w:pPr>
      <w:r w:rsidRPr="148EC63C">
        <w:rPr>
          <w:lang w:val="en"/>
        </w:rPr>
        <w:t>The 202</w:t>
      </w:r>
      <w:r>
        <w:rPr>
          <w:lang w:val="en"/>
        </w:rPr>
        <w:t>3</w:t>
      </w:r>
      <w:r w:rsidRPr="148EC63C">
        <w:rPr>
          <w:lang w:val="en"/>
        </w:rPr>
        <w:t xml:space="preserve"> EWIG: CS RFA </w:t>
      </w:r>
      <w:r>
        <w:rPr>
          <w:lang w:val="en"/>
        </w:rPr>
        <w:t>was</w:t>
      </w:r>
      <w:r w:rsidRPr="148EC63C">
        <w:rPr>
          <w:lang w:val="en"/>
        </w:rPr>
        <w:t xml:space="preserve"> based on the</w:t>
      </w:r>
      <w:r>
        <w:rPr>
          <w:lang w:val="en"/>
        </w:rPr>
        <w:t xml:space="preserve"> requirements in statute and the</w:t>
      </w:r>
      <w:r w:rsidRPr="148EC63C">
        <w:rPr>
          <w:lang w:val="en"/>
        </w:rPr>
        <w:t xml:space="preserve"> 20</w:t>
      </w:r>
      <w:r>
        <w:rPr>
          <w:lang w:val="en"/>
        </w:rPr>
        <w:t>21</w:t>
      </w:r>
      <w:r w:rsidRPr="148EC63C">
        <w:rPr>
          <w:lang w:val="en"/>
        </w:rPr>
        <w:t xml:space="preserve"> EWIG</w:t>
      </w:r>
      <w:r>
        <w:rPr>
          <w:lang w:val="en"/>
        </w:rPr>
        <w:t>: CS</w:t>
      </w:r>
      <w:r w:rsidRPr="148EC63C">
        <w:rPr>
          <w:lang w:val="en"/>
        </w:rPr>
        <w:t xml:space="preserve"> Program RFA.</w:t>
      </w:r>
      <w:r>
        <w:rPr>
          <w:lang w:val="en"/>
        </w:rPr>
        <w:t xml:space="preserve"> </w:t>
      </w:r>
      <w:r w:rsidR="00BA57E0" w:rsidRPr="00A50E59">
        <w:t xml:space="preserve">Funds </w:t>
      </w:r>
      <w:r w:rsidR="009F235F">
        <w:t>a</w:t>
      </w:r>
      <w:r w:rsidR="00BA57E0" w:rsidRPr="00A50E59">
        <w:t xml:space="preserve">re available based on the application and proposed budget. The total grant budget for this </w:t>
      </w:r>
      <w:r w:rsidR="00F2335E">
        <w:t>RFA</w:t>
      </w:r>
      <w:r w:rsidR="00BA57E0" w:rsidRPr="00A50E59">
        <w:t xml:space="preserve"> is $</w:t>
      </w:r>
      <w:r w:rsidR="004B7569">
        <w:t>15</w:t>
      </w:r>
      <w:r w:rsidR="0024033F">
        <w:t xml:space="preserve"> million</w:t>
      </w:r>
      <w:r w:rsidR="00BA57E0" w:rsidRPr="00A50E59">
        <w:t>.</w:t>
      </w:r>
      <w:r w:rsidR="00BA57E0" w:rsidRPr="00FC0BEB">
        <w:t xml:space="preserve"> </w:t>
      </w:r>
      <w:r w:rsidR="009F235F">
        <w:t>Staff</w:t>
      </w:r>
      <w:r w:rsidR="00BA57E0">
        <w:t xml:space="preserve"> from the CDE</w:t>
      </w:r>
      <w:r w:rsidR="004B7569">
        <w:t xml:space="preserve"> </w:t>
      </w:r>
      <w:r w:rsidR="00BA57E0">
        <w:t xml:space="preserve">and </w:t>
      </w:r>
      <w:r w:rsidR="0017141A">
        <w:t xml:space="preserve">the </w:t>
      </w:r>
      <w:r w:rsidR="00BA57E0">
        <w:t xml:space="preserve">California State Board of Education </w:t>
      </w:r>
      <w:r w:rsidR="00AD45FB">
        <w:t>collaborated</w:t>
      </w:r>
      <w:r w:rsidR="00D977FB">
        <w:t xml:space="preserve"> throughout the RFA creation and review process.</w:t>
      </w:r>
    </w:p>
    <w:p w14:paraId="14A94180" w14:textId="796A6B8F" w:rsidR="005B0694" w:rsidRDefault="004B7569" w:rsidP="007B13CF">
      <w:pPr>
        <w:spacing w:after="240"/>
      </w:pPr>
      <w:r>
        <w:t xml:space="preserve">The </w:t>
      </w:r>
      <w:r w:rsidR="005623FF">
        <w:t>lead awardee</w:t>
      </w:r>
      <w:r>
        <w:t xml:space="preserve"> for the 2023 EWIG: CS is </w:t>
      </w:r>
      <w:bookmarkEnd w:id="17"/>
      <w:bookmarkEnd w:id="18"/>
      <w:r w:rsidR="0017141A">
        <w:t xml:space="preserve">the </w:t>
      </w:r>
      <w:r w:rsidR="00FA2332">
        <w:t>S</w:t>
      </w:r>
      <w:r w:rsidR="002C7F4B">
        <w:t xml:space="preserve">acramento </w:t>
      </w:r>
      <w:r w:rsidR="0017141A">
        <w:t>COE</w:t>
      </w:r>
      <w:r w:rsidR="002C7F4B">
        <w:t xml:space="preserve"> (SCOE)</w:t>
      </w:r>
      <w:r w:rsidR="00996B1A">
        <w:t>.</w:t>
      </w:r>
      <w:r w:rsidR="0084640C">
        <w:t xml:space="preserve"> SCOE applied in partnership with</w:t>
      </w:r>
      <w:r w:rsidR="0017141A">
        <w:t xml:space="preserve"> the</w:t>
      </w:r>
      <w:r w:rsidR="0084640C">
        <w:t xml:space="preserve"> San Bernardino County Superintendent of Schools (SBCSS) to carry out the activities described in the RFA.</w:t>
      </w:r>
    </w:p>
    <w:p w14:paraId="0B73FAEF" w14:textId="3C69E6A8" w:rsidR="00DE7FEA" w:rsidRDefault="0017141A" w:rsidP="007B13CF">
      <w:pPr>
        <w:spacing w:after="240"/>
      </w:pPr>
      <w:r>
        <w:rPr>
          <w:rFonts w:ascii="Helvetica" w:hAnsi="Helvetica"/>
          <w:color w:val="000000" w:themeColor="text1"/>
        </w:rPr>
        <w:lastRenderedPageBreak/>
        <w:t>T</w:t>
      </w:r>
      <w:r w:rsidR="00DE7FEA" w:rsidRPr="4D67C686">
        <w:rPr>
          <w:rFonts w:ascii="Helvetica" w:hAnsi="Helvetica"/>
          <w:color w:val="000000" w:themeColor="text1"/>
        </w:rPr>
        <w:t>h</w:t>
      </w:r>
      <w:r w:rsidR="00DE7FEA">
        <w:rPr>
          <w:rFonts w:ascii="Helvetica" w:hAnsi="Helvetica"/>
          <w:color w:val="000000" w:themeColor="text1"/>
        </w:rPr>
        <w:t>e</w:t>
      </w:r>
      <w:r w:rsidR="00DE7FEA" w:rsidRPr="4D67C686">
        <w:rPr>
          <w:rFonts w:ascii="Helvetica" w:hAnsi="Helvetica"/>
          <w:color w:val="000000" w:themeColor="text1"/>
        </w:rPr>
        <w:t xml:space="preserve"> </w:t>
      </w:r>
      <w:r w:rsidR="00DE7FEA">
        <w:rPr>
          <w:rFonts w:ascii="Helvetica" w:hAnsi="Helvetica"/>
          <w:color w:val="000000" w:themeColor="text1"/>
        </w:rPr>
        <w:t xml:space="preserve">2023 EWIG: CS </w:t>
      </w:r>
      <w:r w:rsidR="00DE7FEA" w:rsidRPr="4D67C686">
        <w:rPr>
          <w:rFonts w:ascii="Helvetica" w:hAnsi="Helvetica"/>
          <w:color w:val="000000" w:themeColor="text1"/>
        </w:rPr>
        <w:t>RFA</w:t>
      </w:r>
      <w:r>
        <w:rPr>
          <w:rFonts w:ascii="Helvetica" w:hAnsi="Helvetica"/>
          <w:color w:val="000000" w:themeColor="text1"/>
        </w:rPr>
        <w:t xml:space="preserve"> is posted on</w:t>
      </w:r>
      <w:r w:rsidR="00DE7FEA" w:rsidRPr="4D67C686">
        <w:rPr>
          <w:rFonts w:ascii="Helvetica" w:hAnsi="Helvetica"/>
          <w:color w:val="000000" w:themeColor="text1"/>
        </w:rPr>
        <w:t xml:space="preserve"> the CDE </w:t>
      </w:r>
      <w:r w:rsidR="00DE7FEA">
        <w:rPr>
          <w:rFonts w:ascii="Helvetica" w:hAnsi="Helvetica"/>
          <w:color w:val="000000" w:themeColor="text1"/>
        </w:rPr>
        <w:t xml:space="preserve">2023 </w:t>
      </w:r>
      <w:r w:rsidR="00DE7FEA" w:rsidRPr="4D67C686">
        <w:rPr>
          <w:rFonts w:ascii="Helvetica" w:hAnsi="Helvetica"/>
          <w:color w:val="000000" w:themeColor="text1"/>
        </w:rPr>
        <w:t>EWIG</w:t>
      </w:r>
      <w:r w:rsidR="00DE7FEA">
        <w:rPr>
          <w:rFonts w:ascii="Helvetica" w:hAnsi="Helvetica"/>
          <w:color w:val="000000" w:themeColor="text1"/>
        </w:rPr>
        <w:t>: CS</w:t>
      </w:r>
      <w:r w:rsidR="00DE7FEA" w:rsidRPr="4D67C686">
        <w:rPr>
          <w:rFonts w:ascii="Helvetica" w:hAnsi="Helvetica"/>
          <w:color w:val="000000" w:themeColor="text1"/>
        </w:rPr>
        <w:t xml:space="preserve"> RFA web page at</w:t>
      </w:r>
      <w:r w:rsidR="00C06DC2">
        <w:rPr>
          <w:rFonts w:ascii="Helvetica" w:hAnsi="Helvetica"/>
          <w:color w:val="000000" w:themeColor="text1"/>
        </w:rPr>
        <w:t xml:space="preserve"> </w:t>
      </w:r>
      <w:hyperlink r:id="rId13" w:tooltip="2023 Educator Workforce Investment Grant: Computer Science Request for Applications" w:history="1">
        <w:r w:rsidR="00C06DC2">
          <w:rPr>
            <w:rStyle w:val="Hyperlink"/>
            <w:rFonts w:eastAsia="Arial"/>
          </w:rPr>
          <w:t>https://www.cde.ca.gov/fg/fo/r12/csewig23rfa.asp</w:t>
        </w:r>
      </w:hyperlink>
      <w:r w:rsidR="00C06DC2">
        <w:t>.</w:t>
      </w:r>
    </w:p>
    <w:p w14:paraId="7F17B8FD" w14:textId="52FE95E4" w:rsidR="00BD0CEA" w:rsidRDefault="00BD0CEA" w:rsidP="007B13CF">
      <w:pPr>
        <w:spacing w:after="240"/>
      </w:pPr>
      <w:bookmarkStart w:id="22" w:name="_Hlk154656502"/>
      <w:r>
        <w:t>The</w:t>
      </w:r>
      <w:r w:rsidRPr="00A50E59">
        <w:t xml:space="preserve"> </w:t>
      </w:r>
      <w:r>
        <w:t xml:space="preserve">2023 EWIG: CS </w:t>
      </w:r>
      <w:r w:rsidR="0017141A">
        <w:t>G</w:t>
      </w:r>
      <w:r w:rsidRPr="00B70653">
        <w:t>rant</w:t>
      </w:r>
      <w:r>
        <w:t xml:space="preserve"> </w:t>
      </w:r>
      <w:r w:rsidRPr="00A50E59">
        <w:t xml:space="preserve">covers the grant period beginning </w:t>
      </w:r>
      <w:r>
        <w:t>May 1, 2023</w:t>
      </w:r>
      <w:r w:rsidRPr="00A50E59">
        <w:t xml:space="preserve">, and ending </w:t>
      </w:r>
      <w:r w:rsidR="00363403">
        <w:t>December 31</w:t>
      </w:r>
      <w:r>
        <w:t>, 2026</w:t>
      </w:r>
      <w:r w:rsidRPr="00A50E59">
        <w:t>.</w:t>
      </w:r>
      <w:bookmarkEnd w:id="22"/>
      <w:r>
        <w:t xml:space="preserve"> The grant was initially awarded through February 28, 2025. However, the grantee successfully requested extension</w:t>
      </w:r>
      <w:r w:rsidR="00363403">
        <w:t>s</w:t>
      </w:r>
      <w:r>
        <w:t xml:space="preserve"> to the grant period based on availability of funds and a revised scope of work to offer additional professional learning opportunities for increased impact with the same amount of funds.</w:t>
      </w:r>
    </w:p>
    <w:p w14:paraId="20A4DEB4" w14:textId="4BADBBA2" w:rsidR="00C3647B" w:rsidRPr="004636B9" w:rsidRDefault="00C3647B" w:rsidP="007B13CF">
      <w:pPr>
        <w:pStyle w:val="Heading2"/>
      </w:pPr>
      <w:bookmarkStart w:id="23" w:name="_Toc155708292"/>
      <w:bookmarkStart w:id="24" w:name="_Toc225234573"/>
      <w:r w:rsidRPr="004636B9">
        <w:t>Implementation</w:t>
      </w:r>
      <w:bookmarkEnd w:id="23"/>
      <w:bookmarkEnd w:id="24"/>
    </w:p>
    <w:p w14:paraId="0529F276" w14:textId="3B75DC8D" w:rsidR="00C10C33" w:rsidRPr="00A50E59" w:rsidRDefault="00C06DC2" w:rsidP="007B13CF">
      <w:pPr>
        <w:spacing w:after="240"/>
      </w:pPr>
      <w:r>
        <w:t>SCOE</w:t>
      </w:r>
      <w:r w:rsidR="00C10C33">
        <w:t xml:space="preserve"> must ensure alignment with the work developed and shared via the 2021 EWIG: CS</w:t>
      </w:r>
      <w:r w:rsidR="00C10C33" w:rsidRPr="00A50E59">
        <w:t xml:space="preserve"> to bui</w:t>
      </w:r>
      <w:r w:rsidR="00C10C33">
        <w:t xml:space="preserve">ld the capacity of LEAs across the state </w:t>
      </w:r>
      <w:r w:rsidR="00C10C33" w:rsidRPr="00A50E59">
        <w:t xml:space="preserve">through </w:t>
      </w:r>
      <w:r w:rsidR="00E9098B">
        <w:t>professional learning</w:t>
      </w:r>
      <w:r w:rsidR="00C10C33" w:rsidRPr="00A50E59">
        <w:t xml:space="preserve"> </w:t>
      </w:r>
      <w:r w:rsidR="00C10C33">
        <w:t>opportunities for teachers, paraprofessionals, school leaders, and counselors</w:t>
      </w:r>
      <w:r w:rsidR="008617CD">
        <w:t xml:space="preserve">. These </w:t>
      </w:r>
      <w:r w:rsidR="00E9098B">
        <w:t>professional learning</w:t>
      </w:r>
      <w:r w:rsidR="008617CD">
        <w:t xml:space="preserve"> </w:t>
      </w:r>
      <w:r w:rsidR="00027DA9">
        <w:t>opportunities</w:t>
      </w:r>
      <w:r w:rsidR="00C10C33">
        <w:t xml:space="preserve"> pertain</w:t>
      </w:r>
      <w:r w:rsidR="00C10C33" w:rsidRPr="00A50E59">
        <w:t xml:space="preserve"> to strategies for high-quality instruction and CS learning experiences aligned to the </w:t>
      </w:r>
      <w:r w:rsidR="00C10C33" w:rsidRPr="00A50E59">
        <w:rPr>
          <w:i/>
        </w:rPr>
        <w:t>C</w:t>
      </w:r>
      <w:r w:rsidR="0017141A">
        <w:rPr>
          <w:i/>
        </w:rPr>
        <w:t>alifornia</w:t>
      </w:r>
      <w:r w:rsidR="00C10C33" w:rsidRPr="00A50E59">
        <w:rPr>
          <w:i/>
        </w:rPr>
        <w:t xml:space="preserve"> CS </w:t>
      </w:r>
      <w:r w:rsidR="00C10C33">
        <w:rPr>
          <w:i/>
        </w:rPr>
        <w:t xml:space="preserve">Content </w:t>
      </w:r>
      <w:r w:rsidR="00C10C33" w:rsidRPr="00A50E59">
        <w:rPr>
          <w:i/>
        </w:rPr>
        <w:t>Standards</w:t>
      </w:r>
      <w:r w:rsidR="00C10C33" w:rsidRPr="00A50E59">
        <w:t xml:space="preserve"> </w:t>
      </w:r>
      <w:r w:rsidR="00C10C33">
        <w:t>and t</w:t>
      </w:r>
      <w:r w:rsidR="00C10C33" w:rsidRPr="00A50E59">
        <w:t xml:space="preserve">o the </w:t>
      </w:r>
      <w:r w:rsidR="0084640C">
        <w:t>Quality Professional Learning Standards</w:t>
      </w:r>
      <w:r w:rsidR="00C10C33">
        <w:t xml:space="preserve">. </w:t>
      </w:r>
      <w:r>
        <w:t>As the selected grantee, SCOE must:</w:t>
      </w:r>
    </w:p>
    <w:p w14:paraId="354749A6" w14:textId="3C840BFE" w:rsidR="00C10C33" w:rsidRDefault="00C10C33" w:rsidP="007B13CF">
      <w:pPr>
        <w:pStyle w:val="ListParagraph"/>
        <w:numPr>
          <w:ilvl w:val="0"/>
          <w:numId w:val="3"/>
        </w:numPr>
        <w:spacing w:after="240"/>
        <w:ind w:left="720"/>
        <w:contextualSpacing w:val="0"/>
      </w:pPr>
      <w:bookmarkStart w:id="25" w:name="_Hlk120544252"/>
      <w:r>
        <w:t xml:space="preserve">Collaborate with the 2021 EWIG: CS grantee to expand the </w:t>
      </w:r>
      <w:r w:rsidR="00E9098B">
        <w:t>professional learning</w:t>
      </w:r>
      <w:r>
        <w:t xml:space="preserve"> opportunities provided via Seasons of CS</w:t>
      </w:r>
      <w:r w:rsidR="0084640C">
        <w:t>.</w:t>
      </w:r>
    </w:p>
    <w:p w14:paraId="0AE1224D" w14:textId="0AC105F7" w:rsidR="00C10C33" w:rsidRDefault="00C10C33" w:rsidP="007B13CF">
      <w:pPr>
        <w:pStyle w:val="ListParagraph"/>
        <w:numPr>
          <w:ilvl w:val="0"/>
          <w:numId w:val="3"/>
        </w:numPr>
        <w:spacing w:after="240"/>
        <w:ind w:left="720"/>
        <w:contextualSpacing w:val="0"/>
      </w:pPr>
      <w:r>
        <w:t xml:space="preserve">Provide ongoing </w:t>
      </w:r>
      <w:r w:rsidR="00E9098B">
        <w:t>professional learning</w:t>
      </w:r>
      <w:r>
        <w:t xml:space="preserve"> opportunities and support the convening of </w:t>
      </w:r>
      <w:r w:rsidR="00F82366">
        <w:t>communities of practice</w:t>
      </w:r>
      <w:r w:rsidR="0084640C">
        <w:t>.</w:t>
      </w:r>
    </w:p>
    <w:p w14:paraId="79ED91E7" w14:textId="6C1CA57D" w:rsidR="00C10C33" w:rsidRDefault="00C10C33" w:rsidP="007B13CF">
      <w:pPr>
        <w:pStyle w:val="ListParagraph"/>
        <w:numPr>
          <w:ilvl w:val="0"/>
          <w:numId w:val="3"/>
        </w:numPr>
        <w:spacing w:after="240"/>
        <w:ind w:left="720"/>
        <w:contextualSpacing w:val="0"/>
      </w:pPr>
      <w:r>
        <w:t>Structure collective learning around an evidence-based cycle of continuous learning and improvement</w:t>
      </w:r>
      <w:r w:rsidR="0017141A">
        <w:t xml:space="preserve"> and </w:t>
      </w:r>
      <w:r>
        <w:t>maintaining a consistent focus on shared goals</w:t>
      </w:r>
      <w:r w:rsidR="0084640C">
        <w:t>.</w:t>
      </w:r>
    </w:p>
    <w:p w14:paraId="2A033205" w14:textId="2D1E9F04" w:rsidR="00C10C33" w:rsidRPr="00FE0CA1" w:rsidRDefault="00C10C33" w:rsidP="007B13CF">
      <w:pPr>
        <w:pStyle w:val="ListParagraph"/>
        <w:numPr>
          <w:ilvl w:val="0"/>
          <w:numId w:val="3"/>
        </w:numPr>
        <w:spacing w:after="240"/>
        <w:ind w:left="720"/>
        <w:contextualSpacing w:val="0"/>
      </w:pPr>
      <w:r>
        <w:t>Develop and include resources for teachers and paraprofessionals that use instructional techniques and strategies, including interactive and project-based activities with strong CS content, collaborative learning, inquiry-based pedagogy, and culturally and linguistically responsive teaching</w:t>
      </w:r>
      <w:r w:rsidR="0084640C">
        <w:t>.</w:t>
      </w:r>
    </w:p>
    <w:p w14:paraId="57A2C142" w14:textId="0AC73120" w:rsidR="00C10C33" w:rsidRDefault="00C10C33" w:rsidP="007B13CF">
      <w:pPr>
        <w:pStyle w:val="ListParagraph"/>
        <w:numPr>
          <w:ilvl w:val="0"/>
          <w:numId w:val="3"/>
        </w:numPr>
        <w:spacing w:after="240"/>
        <w:ind w:left="720"/>
        <w:contextualSpacing w:val="0"/>
      </w:pPr>
      <w:r>
        <w:t>Develop differentiated instructional strategies in CS education to prepare and encourage young students and beginners, students with disabilities, female students, and underrepresented minorities</w:t>
      </w:r>
      <w:r w:rsidR="0084640C">
        <w:t>.</w:t>
      </w:r>
    </w:p>
    <w:p w14:paraId="19DCD9D8" w14:textId="16B455D8" w:rsidR="00C10C33" w:rsidRPr="00FE0CA1" w:rsidRDefault="00C10C33" w:rsidP="007B13CF">
      <w:pPr>
        <w:pStyle w:val="ListParagraph"/>
        <w:numPr>
          <w:ilvl w:val="0"/>
          <w:numId w:val="3"/>
        </w:numPr>
        <w:spacing w:after="240"/>
        <w:ind w:left="720"/>
        <w:contextualSpacing w:val="0"/>
      </w:pPr>
      <w:r>
        <w:t>Facilitate cycles of feedback and reflection that are spaced over time through opportunities for teachers to solicit and receive feedback and input to change instructional practice</w:t>
      </w:r>
      <w:r w:rsidR="0084640C">
        <w:t>.</w:t>
      </w:r>
    </w:p>
    <w:p w14:paraId="3B3C1E59" w14:textId="344F52EC" w:rsidR="00C3647B" w:rsidRPr="004636B9" w:rsidRDefault="00C03F1C" w:rsidP="007B13CF">
      <w:pPr>
        <w:pStyle w:val="Heading3"/>
        <w:spacing w:before="480" w:after="240"/>
      </w:pPr>
      <w:bookmarkStart w:id="26" w:name="_Toc155708293"/>
      <w:bookmarkStart w:id="27" w:name="_Toc225234574"/>
      <w:bookmarkEnd w:id="25"/>
      <w:r>
        <w:t>R</w:t>
      </w:r>
      <w:r w:rsidR="00033FAA">
        <w:t xml:space="preserve">equest </w:t>
      </w:r>
      <w:r w:rsidR="0017141A">
        <w:t>f</w:t>
      </w:r>
      <w:r w:rsidR="00033FAA">
        <w:t>or Applications</w:t>
      </w:r>
      <w:r w:rsidR="00C3647B" w:rsidRPr="004636B9">
        <w:t xml:space="preserve"> Deliverables</w:t>
      </w:r>
      <w:bookmarkEnd w:id="26"/>
      <w:bookmarkEnd w:id="27"/>
    </w:p>
    <w:p w14:paraId="42061E3C" w14:textId="212E9E40" w:rsidR="001A428C" w:rsidRPr="00A50E59" w:rsidRDefault="00C06DC2" w:rsidP="007B13CF">
      <w:pPr>
        <w:spacing w:after="240"/>
      </w:pPr>
      <w:r>
        <w:t xml:space="preserve">As the selected </w:t>
      </w:r>
      <w:r w:rsidR="001A428C" w:rsidRPr="00A50E59">
        <w:t>grantee</w:t>
      </w:r>
      <w:r>
        <w:t>, SCOE</w:t>
      </w:r>
      <w:r w:rsidR="001A428C" w:rsidRPr="00A50E59">
        <w:t xml:space="preserve"> must provide a summary of activities in </w:t>
      </w:r>
      <w:r w:rsidR="007062AA">
        <w:t xml:space="preserve">biannual </w:t>
      </w:r>
      <w:r w:rsidR="006376CE">
        <w:t>program</w:t>
      </w:r>
      <w:r w:rsidR="007062AA">
        <w:t xml:space="preserve"> or </w:t>
      </w:r>
      <w:r w:rsidR="001A428C" w:rsidRPr="00A50E59">
        <w:t xml:space="preserve">annual </w:t>
      </w:r>
      <w:r w:rsidR="007062AA">
        <w:t xml:space="preserve">evaluation </w:t>
      </w:r>
      <w:r w:rsidR="001A428C" w:rsidRPr="00A50E59">
        <w:t>report</w:t>
      </w:r>
      <w:r w:rsidR="007062AA">
        <w:t>ing,</w:t>
      </w:r>
      <w:r w:rsidR="001A428C" w:rsidRPr="00A50E59">
        <w:t xml:space="preserve"> identifying both individual and collective </w:t>
      </w:r>
      <w:r w:rsidR="001A428C" w:rsidRPr="00F30953">
        <w:t>contributions</w:t>
      </w:r>
      <w:r w:rsidR="00F24F3D">
        <w:t>,</w:t>
      </w:r>
      <w:r w:rsidR="001A428C" w:rsidRPr="00F30953">
        <w:t xml:space="preserve"> including</w:t>
      </w:r>
      <w:r w:rsidR="001A428C" w:rsidRPr="00A50E59">
        <w:t xml:space="preserve"> </w:t>
      </w:r>
      <w:r w:rsidR="0017141A">
        <w:t>(</w:t>
      </w:r>
      <w:r w:rsidR="001A428C" w:rsidRPr="00A50E59">
        <w:t>but not limited to</w:t>
      </w:r>
      <w:r w:rsidR="0017141A">
        <w:t>)</w:t>
      </w:r>
      <w:r w:rsidR="001A428C" w:rsidRPr="00A50E59">
        <w:t>:</w:t>
      </w:r>
    </w:p>
    <w:p w14:paraId="7FC2ABCD" w14:textId="77726BD3" w:rsidR="001A428C" w:rsidRPr="00A50E59" w:rsidRDefault="001A428C" w:rsidP="007B13CF">
      <w:pPr>
        <w:pStyle w:val="ListParagraph"/>
        <w:numPr>
          <w:ilvl w:val="0"/>
          <w:numId w:val="2"/>
        </w:numPr>
        <w:spacing w:after="240"/>
        <w:ind w:left="720"/>
        <w:contextualSpacing w:val="0"/>
      </w:pPr>
      <w:r>
        <w:lastRenderedPageBreak/>
        <w:t>A minimum of two measurable outcomes to evaluate progress toward the program goals that evaluate the increased capacity of the grantee and partner(s) to provide quality assistance and expertise to LEAs</w:t>
      </w:r>
      <w:r w:rsidR="0084640C">
        <w:t>.</w:t>
      </w:r>
    </w:p>
    <w:p w14:paraId="6A45C6AA" w14:textId="234F2ADE" w:rsidR="001A428C" w:rsidRDefault="001A428C" w:rsidP="007B13CF">
      <w:pPr>
        <w:pStyle w:val="ListParagraph"/>
        <w:numPr>
          <w:ilvl w:val="0"/>
          <w:numId w:val="2"/>
        </w:numPr>
        <w:spacing w:after="240"/>
        <w:ind w:left="720"/>
        <w:contextualSpacing w:val="0"/>
      </w:pPr>
      <w:r w:rsidRPr="00A50E59">
        <w:t>CS implementation resources identified, calibrated, coordinated, developed, and</w:t>
      </w:r>
      <w:r w:rsidRPr="00D07616">
        <w:rPr>
          <w:spacing w:val="-13"/>
        </w:rPr>
        <w:t xml:space="preserve"> </w:t>
      </w:r>
      <w:r w:rsidRPr="00A50E59">
        <w:t>implemented</w:t>
      </w:r>
      <w:r w:rsidR="0084640C">
        <w:t>.</w:t>
      </w:r>
    </w:p>
    <w:p w14:paraId="11E356E1" w14:textId="066CDD6B" w:rsidR="001A428C" w:rsidRPr="00A50E59" w:rsidRDefault="001A428C" w:rsidP="007B13CF">
      <w:pPr>
        <w:pStyle w:val="ListParagraph"/>
        <w:numPr>
          <w:ilvl w:val="0"/>
          <w:numId w:val="2"/>
        </w:numPr>
        <w:spacing w:after="240"/>
        <w:ind w:left="720"/>
        <w:contextualSpacing w:val="0"/>
      </w:pPr>
      <w:r>
        <w:t xml:space="preserve">Accessible repository of </w:t>
      </w:r>
      <w:r w:rsidR="00E9098B">
        <w:t>professional learning</w:t>
      </w:r>
      <w:r>
        <w:t xml:space="preserve"> materials (agendas, activities, videos, materials list) for facilitators to plan and deliver </w:t>
      </w:r>
      <w:r w:rsidR="00E9098B">
        <w:t>professional learning and</w:t>
      </w:r>
      <w:r>
        <w:t xml:space="preserve"> </w:t>
      </w:r>
      <w:r w:rsidR="00C20B77">
        <w:t>t</w:t>
      </w:r>
      <w:r>
        <w:t xml:space="preserve">eacher-ready resources organized by grade bands and aligned to the </w:t>
      </w:r>
      <w:r w:rsidR="0017141A">
        <w:rPr>
          <w:i/>
        </w:rPr>
        <w:t>California CS Content Standards</w:t>
      </w:r>
      <w:r w:rsidR="0084640C">
        <w:rPr>
          <w:iCs/>
        </w:rPr>
        <w:t>.</w:t>
      </w:r>
    </w:p>
    <w:p w14:paraId="5988B786" w14:textId="44F625D7" w:rsidR="001A428C" w:rsidRPr="00A50E59" w:rsidRDefault="001A428C" w:rsidP="007B13CF">
      <w:pPr>
        <w:pStyle w:val="ListParagraph"/>
        <w:numPr>
          <w:ilvl w:val="0"/>
          <w:numId w:val="2"/>
        </w:numPr>
        <w:spacing w:after="240"/>
        <w:ind w:left="720"/>
        <w:contextualSpacing w:val="0"/>
      </w:pPr>
      <w:r>
        <w:t xml:space="preserve">Technical assistance and </w:t>
      </w:r>
      <w:r w:rsidR="00E9098B">
        <w:t xml:space="preserve">professional learning </w:t>
      </w:r>
      <w:r>
        <w:t>opportunities</w:t>
      </w:r>
      <w:r w:rsidR="0017141A" w:rsidRPr="0017141A">
        <w:t xml:space="preserve"> </w:t>
      </w:r>
      <w:r w:rsidR="0017141A">
        <w:t>related to CS</w:t>
      </w:r>
      <w:r>
        <w:t xml:space="preserve"> provided to teachers, paraprofessionals, school leaders, and counselors</w:t>
      </w:r>
      <w:r w:rsidR="0084640C">
        <w:t>.</w:t>
      </w:r>
    </w:p>
    <w:p w14:paraId="6CF57BF3" w14:textId="2A671266" w:rsidR="001A428C" w:rsidRDefault="001A428C" w:rsidP="007B13CF">
      <w:pPr>
        <w:pStyle w:val="ListParagraph"/>
        <w:numPr>
          <w:ilvl w:val="0"/>
          <w:numId w:val="2"/>
        </w:numPr>
        <w:spacing w:after="240"/>
        <w:ind w:left="720"/>
        <w:contextualSpacing w:val="0"/>
      </w:pPr>
      <w:r>
        <w:t>Evidence of alignment with the work developed and shared via th</w:t>
      </w:r>
      <w:r w:rsidR="00980EA5">
        <w:t>e</w:t>
      </w:r>
      <w:r>
        <w:t xml:space="preserve"> 2021 EWIG: CS and other agencies of </w:t>
      </w:r>
      <w:r w:rsidR="00905911">
        <w:t xml:space="preserve">the </w:t>
      </w:r>
      <w:r>
        <w:t xml:space="preserve">California System of Support, including </w:t>
      </w:r>
      <w:r w:rsidR="0017141A">
        <w:t>(</w:t>
      </w:r>
      <w:r>
        <w:t>but not limited to</w:t>
      </w:r>
      <w:r w:rsidR="0017141A">
        <w:t>)</w:t>
      </w:r>
      <w:r>
        <w:t xml:space="preserve"> </w:t>
      </w:r>
      <w:r w:rsidR="00C00E9A">
        <w:t xml:space="preserve">the CDE, </w:t>
      </w:r>
      <w:r>
        <w:t xml:space="preserve">COEs, </w:t>
      </w:r>
      <w:r w:rsidR="00C61699">
        <w:t>institutes of higher education</w:t>
      </w:r>
      <w:r>
        <w:t>, and</w:t>
      </w:r>
      <w:r w:rsidR="00C61699" w:rsidRPr="00C61699">
        <w:t xml:space="preserve"> </w:t>
      </w:r>
      <w:r w:rsidR="00C61699">
        <w:t>non-profit organization</w:t>
      </w:r>
      <w:r>
        <w:t>s</w:t>
      </w:r>
      <w:r w:rsidR="0084640C">
        <w:t>.</w:t>
      </w:r>
    </w:p>
    <w:p w14:paraId="20A1052D" w14:textId="40D413C7" w:rsidR="001A428C" w:rsidRPr="00A50E59" w:rsidRDefault="001A428C" w:rsidP="007B13CF">
      <w:pPr>
        <w:pStyle w:val="ListParagraph"/>
        <w:numPr>
          <w:ilvl w:val="0"/>
          <w:numId w:val="2"/>
        </w:numPr>
        <w:spacing w:after="240"/>
        <w:ind w:left="720"/>
        <w:contextualSpacing w:val="0"/>
      </w:pPr>
      <w:r>
        <w:t xml:space="preserve">Increased number of facilitators qualified to lead CS-related </w:t>
      </w:r>
      <w:r w:rsidR="00E9098B">
        <w:t>professional learning</w:t>
      </w:r>
      <w:r w:rsidR="0084640C">
        <w:t>.</w:t>
      </w:r>
    </w:p>
    <w:p w14:paraId="5C505867" w14:textId="4F399E35" w:rsidR="001A428C" w:rsidRPr="00A50E59" w:rsidRDefault="001A428C" w:rsidP="007B13CF">
      <w:pPr>
        <w:pStyle w:val="ListParagraph"/>
        <w:numPr>
          <w:ilvl w:val="0"/>
          <w:numId w:val="2"/>
        </w:numPr>
        <w:spacing w:after="240"/>
        <w:ind w:left="720"/>
        <w:contextualSpacing w:val="0"/>
      </w:pPr>
      <w:r>
        <w:t>Number of participating educators disaggregated by role, classrooms, schools, LEAs, counties, and regions served</w:t>
      </w:r>
      <w:r w:rsidR="0084640C">
        <w:t>.</w:t>
      </w:r>
    </w:p>
    <w:p w14:paraId="6C277BAE" w14:textId="415036AC" w:rsidR="00071916" w:rsidRPr="004636B9" w:rsidRDefault="00071916" w:rsidP="007B13CF">
      <w:pPr>
        <w:pStyle w:val="Heading3"/>
        <w:spacing w:before="480" w:after="240"/>
      </w:pPr>
      <w:bookmarkStart w:id="28" w:name="_Toc155708295"/>
      <w:bookmarkStart w:id="29" w:name="_Toc225234575"/>
      <w:r w:rsidRPr="004636B9">
        <w:t>Professional Learning Structures and Activities</w:t>
      </w:r>
      <w:bookmarkEnd w:id="28"/>
      <w:bookmarkEnd w:id="29"/>
    </w:p>
    <w:p w14:paraId="5F1D9273" w14:textId="4B42AAF9" w:rsidR="00B320DF" w:rsidRDefault="00B320DF" w:rsidP="007B13CF">
      <w:pPr>
        <w:spacing w:after="240"/>
        <w:rPr>
          <w:bCs/>
        </w:rPr>
      </w:pPr>
      <w:bookmarkStart w:id="30" w:name="_Hlk190801157"/>
      <w:r w:rsidRPr="006C13CA">
        <w:rPr>
          <w:bCs/>
        </w:rPr>
        <w:t xml:space="preserve">Since May 2023, </w:t>
      </w:r>
      <w:r>
        <w:rPr>
          <w:bCs/>
        </w:rPr>
        <w:t xml:space="preserve">the 2023 </w:t>
      </w:r>
      <w:r w:rsidRPr="006C13CA">
        <w:rPr>
          <w:bCs/>
        </w:rPr>
        <w:t>EWIG:</w:t>
      </w:r>
      <w:r>
        <w:rPr>
          <w:bCs/>
        </w:rPr>
        <w:t xml:space="preserve"> </w:t>
      </w:r>
      <w:r w:rsidRPr="006C13CA">
        <w:rPr>
          <w:bCs/>
        </w:rPr>
        <w:t>CS has funded</w:t>
      </w:r>
      <w:r w:rsidR="005C08C0">
        <w:rPr>
          <w:bCs/>
        </w:rPr>
        <w:t xml:space="preserve"> </w:t>
      </w:r>
      <w:r w:rsidR="00C03F1C">
        <w:rPr>
          <w:bCs/>
        </w:rPr>
        <w:t>327</w:t>
      </w:r>
      <w:r w:rsidR="005C08C0">
        <w:rPr>
          <w:bCs/>
        </w:rPr>
        <w:t xml:space="preserve"> </w:t>
      </w:r>
      <w:r w:rsidRPr="006C13CA">
        <w:rPr>
          <w:bCs/>
        </w:rPr>
        <w:t xml:space="preserve">unique professional learning activities, which </w:t>
      </w:r>
      <w:r w:rsidR="00A61C47">
        <w:rPr>
          <w:bCs/>
        </w:rPr>
        <w:t>provided 45,089 hours of content for</w:t>
      </w:r>
      <w:r w:rsidR="005C08C0">
        <w:rPr>
          <w:bCs/>
        </w:rPr>
        <w:t xml:space="preserve"> 2,375 </w:t>
      </w:r>
      <w:r w:rsidR="00D67C03">
        <w:rPr>
          <w:bCs/>
        </w:rPr>
        <w:t xml:space="preserve">total </w:t>
      </w:r>
      <w:r w:rsidR="00FC1A51">
        <w:rPr>
          <w:bCs/>
        </w:rPr>
        <w:t>unique</w:t>
      </w:r>
      <w:r>
        <w:rPr>
          <w:bCs/>
        </w:rPr>
        <w:t xml:space="preserve"> </w:t>
      </w:r>
      <w:r w:rsidRPr="006C13CA">
        <w:rPr>
          <w:bCs/>
        </w:rPr>
        <w:t>participating educators.</w:t>
      </w:r>
      <w:r w:rsidR="00064569">
        <w:rPr>
          <w:bCs/>
        </w:rPr>
        <w:t xml:space="preserve"> </w:t>
      </w:r>
      <w:r w:rsidR="00064569" w:rsidRPr="00064569">
        <w:rPr>
          <w:bCs/>
        </w:rPr>
        <w:t xml:space="preserve">This represents 11,213 instances of professional learning </w:t>
      </w:r>
      <w:r w:rsidR="00C03F1C">
        <w:rPr>
          <w:bCs/>
        </w:rPr>
        <w:t xml:space="preserve">attendance </w:t>
      </w:r>
      <w:r w:rsidR="00064569" w:rsidRPr="00064569">
        <w:rPr>
          <w:bCs/>
        </w:rPr>
        <w:t>(including when the same participant has attended multiple events).</w:t>
      </w:r>
    </w:p>
    <w:p w14:paraId="1024DAD9" w14:textId="363C4A83" w:rsidR="00277A6A" w:rsidRPr="00464B8B" w:rsidRDefault="00277A6A" w:rsidP="007B13CF">
      <w:pPr>
        <w:spacing w:after="240"/>
      </w:pPr>
      <w:r>
        <w:t xml:space="preserve">Full details of professional learning activities during the period </w:t>
      </w:r>
      <w:r w:rsidR="5B7A8737">
        <w:t xml:space="preserve">from </w:t>
      </w:r>
      <w:r>
        <w:t>January 1, 202</w:t>
      </w:r>
      <w:r w:rsidR="00C22B38">
        <w:t>5</w:t>
      </w:r>
      <w:r>
        <w:t>, through December 31, 202</w:t>
      </w:r>
      <w:r w:rsidR="00C22B38">
        <w:t>5</w:t>
      </w:r>
      <w:r>
        <w:t xml:space="preserve">, are provided in tables </w:t>
      </w:r>
      <w:r w:rsidR="00C22B38">
        <w:t>1</w:t>
      </w:r>
      <w:r>
        <w:t>–</w:t>
      </w:r>
      <w:r w:rsidR="00C22B38">
        <w:t>3</w:t>
      </w:r>
      <w:r>
        <w:t xml:space="preserve"> in this report.</w:t>
      </w:r>
    </w:p>
    <w:bookmarkEnd w:id="30"/>
    <w:p w14:paraId="0012DD14" w14:textId="055741DA" w:rsidR="000F23E5" w:rsidRDefault="000F23E5" w:rsidP="007B13CF">
      <w:pPr>
        <w:spacing w:after="240"/>
      </w:pPr>
      <w:r>
        <w:t xml:space="preserve">SCOE and </w:t>
      </w:r>
      <w:bookmarkStart w:id="31" w:name="_Hlk156303814"/>
      <w:r>
        <w:t>SBCSS</w:t>
      </w:r>
      <w:bookmarkEnd w:id="31"/>
      <w:r w:rsidR="00990178">
        <w:t xml:space="preserve"> </w:t>
      </w:r>
      <w:r w:rsidR="00274B2A">
        <w:t xml:space="preserve">have </w:t>
      </w:r>
      <w:r>
        <w:t>extend</w:t>
      </w:r>
      <w:r w:rsidR="00EE000E">
        <w:t>ed</w:t>
      </w:r>
      <w:r>
        <w:t xml:space="preserve"> and expand</w:t>
      </w:r>
      <w:r w:rsidR="00EE000E">
        <w:t>ed</w:t>
      </w:r>
      <w:r>
        <w:t xml:space="preserve"> the Seasons of CS program </w:t>
      </w:r>
      <w:r w:rsidR="00C22B38">
        <w:t xml:space="preserve">model </w:t>
      </w:r>
      <w:r>
        <w:t xml:space="preserve">that was </w:t>
      </w:r>
      <w:r w:rsidR="0014595F">
        <w:t>utilized</w:t>
      </w:r>
      <w:r>
        <w:t xml:space="preserve"> by </w:t>
      </w:r>
      <w:r w:rsidR="00C22B38">
        <w:t>the grantee of the</w:t>
      </w:r>
      <w:r>
        <w:t xml:space="preserve"> 2021 EWIG:</w:t>
      </w:r>
      <w:r w:rsidR="001D0A10">
        <w:t xml:space="preserve"> </w:t>
      </w:r>
      <w:r>
        <w:t>CS</w:t>
      </w:r>
      <w:r w:rsidR="00C22B38">
        <w:t xml:space="preserve"> (the University of California, Los Angeles [UCLA])</w:t>
      </w:r>
      <w:r>
        <w:t>.</w:t>
      </w:r>
      <w:r w:rsidR="00BE7E9E">
        <w:t xml:space="preserve"> Coordination with the 2021 EWIG: CS </w:t>
      </w:r>
      <w:r w:rsidR="00C22B38">
        <w:t>grant partners</w:t>
      </w:r>
      <w:r w:rsidR="00FC7F3F">
        <w:t xml:space="preserve">, many of whom continued to be involved in the planning team or steering committee, </w:t>
      </w:r>
      <w:r w:rsidR="00BE7E9E">
        <w:t xml:space="preserve">supported continuous learning and </w:t>
      </w:r>
      <w:r w:rsidR="00FC7F3F">
        <w:t>continuity</w:t>
      </w:r>
      <w:r w:rsidR="00BE7E9E">
        <w:t xml:space="preserve"> that could be applied to the 2023 EWIG: CS activities</w:t>
      </w:r>
      <w:r w:rsidR="00066A4C">
        <w:t>.</w:t>
      </w:r>
    </w:p>
    <w:p w14:paraId="4DDB301C" w14:textId="077E49D4" w:rsidR="00940ED1" w:rsidRDefault="00C22B38" w:rsidP="007B13CF">
      <w:pPr>
        <w:spacing w:after="240"/>
        <w:rPr>
          <w:bCs/>
        </w:rPr>
      </w:pPr>
      <w:bookmarkStart w:id="32" w:name="_Hlk190801133"/>
      <w:r>
        <w:t xml:space="preserve">The Seasons of CS model continued to be implemented regionally </w:t>
      </w:r>
      <w:r w:rsidR="00FC7F3F">
        <w:t>via</w:t>
      </w:r>
      <w:r>
        <w:t xml:space="preserve"> the seven regions of the </w:t>
      </w:r>
      <w:r w:rsidR="000D68EB">
        <w:rPr>
          <w:noProof/>
        </w:rPr>
        <w:t>California</w:t>
      </w:r>
      <w:r w:rsidRPr="0FEE0C83">
        <w:rPr>
          <w:noProof/>
        </w:rPr>
        <w:t xml:space="preserve"> System of Support</w:t>
      </w:r>
      <w:r>
        <w:t xml:space="preserve"> through June 30, 2025. </w:t>
      </w:r>
      <w:bookmarkEnd w:id="32"/>
      <w:r w:rsidR="00FC7F3F">
        <w:t xml:space="preserve">Following this date, activities were </w:t>
      </w:r>
      <w:r w:rsidR="000F53C5">
        <w:t>offered</w:t>
      </w:r>
      <w:r w:rsidR="00FC7F3F">
        <w:t xml:space="preserve"> statewide</w:t>
      </w:r>
      <w:r w:rsidR="000F53C5">
        <w:t xml:space="preserve"> only</w:t>
      </w:r>
      <w:r w:rsidR="00FC7F3F">
        <w:t xml:space="preserve"> based on availability of funding. </w:t>
      </w:r>
      <w:r w:rsidR="00495CE3">
        <w:t xml:space="preserve">While COE participation </w:t>
      </w:r>
      <w:r w:rsidR="00F07C9A">
        <w:t>was</w:t>
      </w:r>
      <w:r w:rsidR="00495CE3">
        <w:t xml:space="preserve"> fluid, as of </w:t>
      </w:r>
      <w:r w:rsidR="000F53C5">
        <w:t>June 30, 2025</w:t>
      </w:r>
      <w:r w:rsidR="00495CE3">
        <w:t xml:space="preserve">, </w:t>
      </w:r>
      <w:r w:rsidR="00495CE3" w:rsidRPr="00D67C03">
        <w:t>33</w:t>
      </w:r>
      <w:r w:rsidR="00495CE3" w:rsidRPr="00495CE3">
        <w:t xml:space="preserve"> COEs directly participated in the </w:t>
      </w:r>
      <w:r w:rsidR="00495CE3" w:rsidRPr="00495CE3">
        <w:lastRenderedPageBreak/>
        <w:t>coordination of EWIG: CS</w:t>
      </w:r>
      <w:r w:rsidR="00C54B8D">
        <w:t>–</w:t>
      </w:r>
      <w:r w:rsidR="00495CE3" w:rsidRPr="00495CE3">
        <w:t>funded professional learning activities</w:t>
      </w:r>
      <w:r w:rsidR="00495CE3">
        <w:t xml:space="preserve">. </w:t>
      </w:r>
      <w:r w:rsidR="000F23E5">
        <w:t>With those partnerships in place,</w:t>
      </w:r>
      <w:r w:rsidR="007C6D13">
        <w:t xml:space="preserve"> </w:t>
      </w:r>
      <w:r w:rsidR="000F23E5">
        <w:t xml:space="preserve">SCOE and SBCSS introduced strategic structures intended to empower </w:t>
      </w:r>
      <w:r w:rsidR="00AE2A50">
        <w:t>all</w:t>
      </w:r>
      <w:r w:rsidR="000F23E5">
        <w:t xml:space="preserve"> COE partners </w:t>
      </w:r>
      <w:r w:rsidR="00654A97">
        <w:t>to</w:t>
      </w:r>
      <w:r w:rsidR="000F23E5">
        <w:t xml:space="preserve"> contribute to the Seasons of CS program in a meaningful, results-oriented manner.</w:t>
      </w:r>
      <w:r w:rsidR="0084640C">
        <w:rPr>
          <w:bCs/>
        </w:rPr>
        <w:t xml:space="preserve"> SCOE also partnered with the </w:t>
      </w:r>
      <w:r w:rsidR="00F07C9A">
        <w:rPr>
          <w:bCs/>
        </w:rPr>
        <w:t>Californians Dedicated to Education Foundation</w:t>
      </w:r>
      <w:r w:rsidR="0084640C">
        <w:rPr>
          <w:bCs/>
        </w:rPr>
        <w:t xml:space="preserve"> </w:t>
      </w:r>
      <w:r w:rsidR="00363403">
        <w:rPr>
          <w:bCs/>
        </w:rPr>
        <w:t xml:space="preserve">through September 2025 </w:t>
      </w:r>
      <w:r w:rsidR="008F4E84">
        <w:rPr>
          <w:bCs/>
        </w:rPr>
        <w:t xml:space="preserve">to expand </w:t>
      </w:r>
      <w:r w:rsidR="0011695D">
        <w:rPr>
          <w:bCs/>
        </w:rPr>
        <w:t>its impact</w:t>
      </w:r>
      <w:r w:rsidR="008F4E84">
        <w:rPr>
          <w:bCs/>
        </w:rPr>
        <w:t xml:space="preserve"> through statewide coordination. </w:t>
      </w:r>
      <w:r w:rsidR="00C03F1C">
        <w:rPr>
          <w:bCs/>
        </w:rPr>
        <w:t xml:space="preserve">While these partnerships have formally ended, SCOE continues to request input and feedback from former grant partners to ensure statewide activities meet the unique needs of educators </w:t>
      </w:r>
      <w:r w:rsidR="006376CE">
        <w:rPr>
          <w:bCs/>
        </w:rPr>
        <w:t>and systems across the</w:t>
      </w:r>
      <w:r w:rsidR="00C03F1C">
        <w:rPr>
          <w:bCs/>
        </w:rPr>
        <w:t xml:space="preserve"> state. </w:t>
      </w:r>
      <w:r w:rsidR="00CF2293">
        <w:rPr>
          <w:bCs/>
        </w:rPr>
        <w:t xml:space="preserve">SCOE and its partners have utilized key data management systems (particularly Airtable) to improve reliability of participant data to support planning of and targeted recruitment for </w:t>
      </w:r>
      <w:r w:rsidR="00654A97">
        <w:rPr>
          <w:bCs/>
        </w:rPr>
        <w:t xml:space="preserve">professional learning </w:t>
      </w:r>
      <w:r w:rsidR="00CF2293">
        <w:rPr>
          <w:bCs/>
        </w:rPr>
        <w:t>opportunities and to support cycles of feedback and improvement through the grant.</w:t>
      </w:r>
    </w:p>
    <w:p w14:paraId="3AF419AD" w14:textId="45C91AB0" w:rsidR="00617A9A" w:rsidRDefault="00B320DF" w:rsidP="007B13CF">
      <w:pPr>
        <w:spacing w:after="240"/>
      </w:pPr>
      <w:r>
        <w:t xml:space="preserve">The Seasons of CS Planning Team has contracted an external evaluator, the American Institutes for Research (AIR), to conduct formative and summative evaluations to inform </w:t>
      </w:r>
      <w:r w:rsidR="00F07C9A">
        <w:t xml:space="preserve">future </w:t>
      </w:r>
      <w:r>
        <w:t>programming</w:t>
      </w:r>
      <w:r w:rsidR="00F07C9A">
        <w:t xml:space="preserve"> and measure impact</w:t>
      </w:r>
      <w:r>
        <w:t xml:space="preserve">. </w:t>
      </w:r>
      <w:r w:rsidR="00617A9A">
        <w:t>Evaluation p</w:t>
      </w:r>
      <w:r w:rsidR="00495CE3">
        <w:t>ublications</w:t>
      </w:r>
      <w:r w:rsidR="00363403">
        <w:t xml:space="preserve"> </w:t>
      </w:r>
      <w:r w:rsidR="00495CE3">
        <w:t xml:space="preserve">as of </w:t>
      </w:r>
      <w:r w:rsidR="00EE000E">
        <w:t>February</w:t>
      </w:r>
      <w:r w:rsidR="00363403">
        <w:t xml:space="preserve"> 2026</w:t>
      </w:r>
      <w:r w:rsidR="00EE000E">
        <w:t xml:space="preserve"> </w:t>
      </w:r>
      <w:r w:rsidR="00495CE3">
        <w:t xml:space="preserve">evaluate </w:t>
      </w:r>
      <w:r w:rsidR="00C03F1C">
        <w:t xml:space="preserve">the quality of </w:t>
      </w:r>
      <w:r w:rsidR="00617A9A">
        <w:t xml:space="preserve">summer </w:t>
      </w:r>
      <w:r w:rsidR="00363403">
        <w:t xml:space="preserve">professional learning </w:t>
      </w:r>
      <w:r w:rsidR="00617A9A">
        <w:t>activities</w:t>
      </w:r>
      <w:r w:rsidR="00363403">
        <w:t xml:space="preserve">, analyze </w:t>
      </w:r>
      <w:r w:rsidR="00617A9A">
        <w:t>efforts to build the capacity of COE CS Champions,</w:t>
      </w:r>
      <w:r w:rsidR="00363403">
        <w:t xml:space="preserve"> summarize educator-reported data on implementation following participation in EWIG: CS professional learning</w:t>
      </w:r>
      <w:r w:rsidR="00E23527">
        <w:t xml:space="preserve">, and </w:t>
      </w:r>
      <w:r w:rsidR="00C03F1C">
        <w:t>examine</w:t>
      </w:r>
      <w:r w:rsidR="00E23527">
        <w:t xml:space="preserve"> CS education </w:t>
      </w:r>
      <w:r w:rsidR="006376CE">
        <w:t xml:space="preserve">implementation </w:t>
      </w:r>
      <w:r w:rsidR="00E23527">
        <w:t>data for six case study districts</w:t>
      </w:r>
      <w:r w:rsidR="00363403">
        <w:t xml:space="preserve">. </w:t>
      </w:r>
      <w:r>
        <w:t xml:space="preserve">For full copies of the most recent evaluation reports, please visit </w:t>
      </w:r>
      <w:r w:rsidR="00F00375">
        <w:t xml:space="preserve">the </w:t>
      </w:r>
      <w:r>
        <w:t xml:space="preserve">AIR </w:t>
      </w:r>
      <w:r w:rsidRPr="00823946">
        <w:t xml:space="preserve">Evaluation of the </w:t>
      </w:r>
      <w:r>
        <w:t xml:space="preserve">EWIG: CS web page at </w:t>
      </w:r>
      <w:hyperlink r:id="rId14" w:tooltip="Evaluation of the Educator Workforce Investment Grant: Computer Science " w:history="1">
        <w:r w:rsidRPr="007F7651">
          <w:rPr>
            <w:rStyle w:val="Hyperlink"/>
          </w:rPr>
          <w:t>https://www.air.org/</w:t>
        </w:r>
        <w:r w:rsidRPr="007F7651">
          <w:rPr>
            <w:rStyle w:val="Hyperlink"/>
          </w:rPr>
          <w:t>p</w:t>
        </w:r>
        <w:r w:rsidRPr="007F7651">
          <w:rPr>
            <w:rStyle w:val="Hyperlink"/>
          </w:rPr>
          <w:t>roject/evaluation-educator-workforce-investment-grant-computer-science</w:t>
        </w:r>
      </w:hyperlink>
      <w:r>
        <w:t>.</w:t>
      </w:r>
    </w:p>
    <w:p w14:paraId="5EF94DBE" w14:textId="3B2AC438" w:rsidR="00983FED" w:rsidRPr="00463842" w:rsidRDefault="00983FED" w:rsidP="007B13CF">
      <w:pPr>
        <w:pStyle w:val="Heading4"/>
        <w:spacing w:before="480" w:after="240"/>
        <w:rPr>
          <w:color w:val="auto"/>
        </w:rPr>
      </w:pPr>
      <w:bookmarkStart w:id="33" w:name="_Toc225234576"/>
      <w:r w:rsidRPr="0FEE0C83">
        <w:rPr>
          <w:color w:val="auto"/>
        </w:rPr>
        <w:t>Orientation Workshops</w:t>
      </w:r>
      <w:r w:rsidR="00C03E48">
        <w:rPr>
          <w:color w:val="auto"/>
        </w:rPr>
        <w:t xml:space="preserve"> (Spring into C</w:t>
      </w:r>
      <w:r w:rsidR="00CA34F1">
        <w:rPr>
          <w:color w:val="auto"/>
        </w:rPr>
        <w:t xml:space="preserve">omputer </w:t>
      </w:r>
      <w:r w:rsidR="00C03E48">
        <w:rPr>
          <w:color w:val="auto"/>
        </w:rPr>
        <w:t>S</w:t>
      </w:r>
      <w:r w:rsidR="00CA34F1">
        <w:rPr>
          <w:color w:val="auto"/>
        </w:rPr>
        <w:t>cience</w:t>
      </w:r>
      <w:r w:rsidR="00C03E48">
        <w:rPr>
          <w:color w:val="auto"/>
        </w:rPr>
        <w:t>)</w:t>
      </w:r>
      <w:bookmarkEnd w:id="33"/>
    </w:p>
    <w:p w14:paraId="5B80E4F6" w14:textId="12E30789" w:rsidR="00940ED1" w:rsidRDefault="00847BDE" w:rsidP="007B13CF">
      <w:pPr>
        <w:spacing w:after="240"/>
      </w:pPr>
      <w:r>
        <w:t xml:space="preserve">Through the Seasons of CS </w:t>
      </w:r>
      <w:r w:rsidR="007F102B">
        <w:t>professional learning</w:t>
      </w:r>
      <w:r>
        <w:t xml:space="preserve"> model, </w:t>
      </w:r>
      <w:bookmarkStart w:id="34" w:name="_Hlk205541932"/>
      <w:r>
        <w:t>Spring into CS</w:t>
      </w:r>
      <w:r w:rsidR="007E6FBD">
        <w:t xml:space="preserve"> (March, April, and May 202</w:t>
      </w:r>
      <w:r w:rsidR="00486891">
        <w:t>5</w:t>
      </w:r>
      <w:r w:rsidR="007E6FBD">
        <w:t>)</w:t>
      </w:r>
      <w:r>
        <w:t xml:space="preserve"> events </w:t>
      </w:r>
      <w:r w:rsidR="00732B0E">
        <w:t>included</w:t>
      </w:r>
      <w:r>
        <w:t xml:space="preserve"> </w:t>
      </w:r>
      <w:r w:rsidR="00734F6D">
        <w:t xml:space="preserve">25 </w:t>
      </w:r>
      <w:r>
        <w:t>regional and statewide three</w:t>
      </w:r>
      <w:r w:rsidR="00981E27">
        <w:t>-</w:t>
      </w:r>
      <w:r>
        <w:t xml:space="preserve">hour orientation workshops designed to develop California educators’ knowledge of the </w:t>
      </w:r>
      <w:r w:rsidR="0017141A">
        <w:rPr>
          <w:i/>
          <w:iCs/>
        </w:rPr>
        <w:t>California CS Content Standards</w:t>
      </w:r>
      <w:r>
        <w:t xml:space="preserve"> and serve as a recruitment strategy for intensive, multiday Summer of CS programming.</w:t>
      </w:r>
      <w:bookmarkEnd w:id="34"/>
      <w:r w:rsidR="009B1E61">
        <w:t xml:space="preserve"> Combined, regional and statewide orientation workshops served 324 </w:t>
      </w:r>
      <w:r w:rsidR="003C6D8B">
        <w:t>unique</w:t>
      </w:r>
      <w:r w:rsidR="009B1E61">
        <w:t xml:space="preserve"> educations, including 277 teachers, </w:t>
      </w:r>
      <w:r w:rsidR="009B1E61" w:rsidRPr="009B1E61">
        <w:t>15 paraeducators, 11 school leaders/administrators, 2 counselors, and 19 “other educators” (defined as instructional coaches and librarians)</w:t>
      </w:r>
      <w:r w:rsidR="00B44619">
        <w:t>.</w:t>
      </w:r>
    </w:p>
    <w:p w14:paraId="17FE57DF" w14:textId="3FB37C39" w:rsidR="00BA7C86" w:rsidRDefault="00847BDE" w:rsidP="007B13CF">
      <w:pPr>
        <w:spacing w:after="240"/>
      </w:pPr>
      <w:r>
        <w:t xml:space="preserve">Regional </w:t>
      </w:r>
      <w:r w:rsidR="00EB5530">
        <w:t xml:space="preserve">orientation </w:t>
      </w:r>
      <w:r>
        <w:t>workshops were implemented in consideration of specific regional needs</w:t>
      </w:r>
      <w:r w:rsidR="00040F6D">
        <w:t xml:space="preserve"> (e.g., in-person vs. virtual attendance, use or no use of asynchronous learning, content interest)</w:t>
      </w:r>
      <w:r>
        <w:t xml:space="preserve"> and through the enhanced capacity of </w:t>
      </w:r>
      <w:r w:rsidR="00D4549F">
        <w:t>COE CS Champions</w:t>
      </w:r>
      <w:r w:rsidR="00732B0E">
        <w:t xml:space="preserve"> (who, in many cases, served as workshop facilitators)</w:t>
      </w:r>
      <w:r w:rsidR="00D4549F">
        <w:t xml:space="preserve"> and regional networks.</w:t>
      </w:r>
      <w:r w:rsidR="008E5615">
        <w:t xml:space="preserve"> Educators engaged in collaborative lesson design, peer coaching, and reflection activities to support immediate classroom application and long-term instructional planning.</w:t>
      </w:r>
    </w:p>
    <w:p w14:paraId="62EC076B" w14:textId="00D5A9A7" w:rsidR="00AA0C4C" w:rsidRDefault="00040F6D" w:rsidP="007B13CF">
      <w:pPr>
        <w:spacing w:after="240"/>
      </w:pPr>
      <w:r>
        <w:t xml:space="preserve">Statewide </w:t>
      </w:r>
      <w:r w:rsidR="00EB5530">
        <w:t xml:space="preserve">orientation </w:t>
      </w:r>
      <w:r>
        <w:t>workshops were promoted to educators across California and included</w:t>
      </w:r>
      <w:r w:rsidR="008E5615">
        <w:t xml:space="preserve"> the Playground Pros cohort of the </w:t>
      </w:r>
      <w:r w:rsidR="00AA0C4C">
        <w:t>Education Technology (EdTech) Playground</w:t>
      </w:r>
      <w:r w:rsidR="008E5615">
        <w:t>.</w:t>
      </w:r>
      <w:r w:rsidR="00F70D1E">
        <w:t xml:space="preserve"> </w:t>
      </w:r>
      <w:r w:rsidR="008E5615">
        <w:t>Through this collaborative community, m</w:t>
      </w:r>
      <w:r w:rsidR="0098699F">
        <w:t xml:space="preserve">embers explored EdTech tools or strategies showcased in the EdTech Playground sessions through asynchronous activities. Members </w:t>
      </w:r>
      <w:r w:rsidR="008E5615">
        <w:t>shared insights</w:t>
      </w:r>
      <w:r w:rsidR="00F70D1E" w:rsidRPr="00503A11">
        <w:rPr>
          <w:rFonts w:cs="Arial"/>
          <w:color w:val="000000"/>
        </w:rPr>
        <w:t xml:space="preserve">, </w:t>
      </w:r>
      <w:r w:rsidR="008E5615">
        <w:rPr>
          <w:rFonts w:cs="Arial"/>
          <w:color w:val="000000"/>
        </w:rPr>
        <w:t xml:space="preserve">gave feedback, and reflected on their experiences </w:t>
      </w:r>
      <w:r w:rsidR="0098699F">
        <w:rPr>
          <w:rFonts w:cs="Arial"/>
          <w:color w:val="000000"/>
        </w:rPr>
        <w:lastRenderedPageBreak/>
        <w:t>implementing</w:t>
      </w:r>
      <w:r w:rsidR="008E5615" w:rsidRPr="00503A11">
        <w:rPr>
          <w:rFonts w:cs="Arial"/>
          <w:color w:val="000000"/>
        </w:rPr>
        <w:t xml:space="preserve"> an </w:t>
      </w:r>
      <w:r w:rsidR="008E5615">
        <w:rPr>
          <w:rFonts w:cs="Arial"/>
          <w:color w:val="000000"/>
        </w:rPr>
        <w:t>E</w:t>
      </w:r>
      <w:r w:rsidR="008E5615" w:rsidRPr="00503A11">
        <w:rPr>
          <w:rFonts w:cs="Arial"/>
          <w:color w:val="000000"/>
        </w:rPr>
        <w:t>d</w:t>
      </w:r>
      <w:r w:rsidR="008E5615">
        <w:rPr>
          <w:rFonts w:cs="Arial"/>
          <w:color w:val="000000"/>
        </w:rPr>
        <w:t>T</w:t>
      </w:r>
      <w:r w:rsidR="008E5615" w:rsidRPr="00503A11">
        <w:rPr>
          <w:rFonts w:cs="Arial"/>
          <w:color w:val="000000"/>
        </w:rPr>
        <w:t>ech tool or strategy</w:t>
      </w:r>
      <w:r w:rsidR="008E5615">
        <w:rPr>
          <w:rFonts w:cs="Arial"/>
          <w:color w:val="000000"/>
        </w:rPr>
        <w:t xml:space="preserve"> </w:t>
      </w:r>
      <w:r w:rsidR="0098699F">
        <w:rPr>
          <w:rFonts w:cs="Arial"/>
          <w:color w:val="000000"/>
        </w:rPr>
        <w:t>and</w:t>
      </w:r>
      <w:r w:rsidR="00F70D1E">
        <w:rPr>
          <w:rFonts w:cs="Arial"/>
          <w:color w:val="000000"/>
        </w:rPr>
        <w:t xml:space="preserve"> ha</w:t>
      </w:r>
      <w:r w:rsidR="000A52EC">
        <w:rPr>
          <w:rFonts w:cs="Arial"/>
          <w:color w:val="000000"/>
        </w:rPr>
        <w:t>d</w:t>
      </w:r>
      <w:r w:rsidR="00F70D1E">
        <w:rPr>
          <w:rFonts w:cs="Arial"/>
          <w:color w:val="000000"/>
        </w:rPr>
        <w:t xml:space="preserve"> the opportunity to share tips and best practices for using EdTech in their classrooms.</w:t>
      </w:r>
    </w:p>
    <w:p w14:paraId="41D67D22" w14:textId="76CCB933" w:rsidR="007B439A" w:rsidRPr="00445EA2" w:rsidRDefault="007B439A" w:rsidP="007B13CF">
      <w:pPr>
        <w:pStyle w:val="Heading4"/>
        <w:spacing w:before="480" w:after="240"/>
        <w:rPr>
          <w:color w:val="auto"/>
        </w:rPr>
      </w:pPr>
      <w:bookmarkStart w:id="35" w:name="_Toc225234577"/>
      <w:r w:rsidRPr="00445EA2">
        <w:rPr>
          <w:color w:val="auto"/>
        </w:rPr>
        <w:t>Multiday Onboarding Workshops (Summer of C</w:t>
      </w:r>
      <w:r w:rsidR="00CA34F1">
        <w:rPr>
          <w:color w:val="auto"/>
        </w:rPr>
        <w:t xml:space="preserve">omputer </w:t>
      </w:r>
      <w:r w:rsidRPr="00445EA2">
        <w:rPr>
          <w:color w:val="auto"/>
        </w:rPr>
        <w:t>S</w:t>
      </w:r>
      <w:r w:rsidR="00CA34F1">
        <w:rPr>
          <w:color w:val="auto"/>
        </w:rPr>
        <w:t>cience</w:t>
      </w:r>
      <w:r w:rsidRPr="00445EA2">
        <w:rPr>
          <w:color w:val="auto"/>
        </w:rPr>
        <w:t>)</w:t>
      </w:r>
      <w:bookmarkEnd w:id="35"/>
    </w:p>
    <w:p w14:paraId="4F24D314" w14:textId="7391ACF7" w:rsidR="007E6FBD" w:rsidRDefault="007E6FBD" w:rsidP="007B13CF">
      <w:pPr>
        <w:spacing w:after="240"/>
      </w:pPr>
      <w:r>
        <w:t>During the 202</w:t>
      </w:r>
      <w:r w:rsidR="007A2001">
        <w:t>5</w:t>
      </w:r>
      <w:r>
        <w:t xml:space="preserve"> Summer of CS (June), SCOE, SBCSS, and other partner COEs hosted </w:t>
      </w:r>
      <w:bookmarkStart w:id="36" w:name="_Hlk205542107"/>
      <w:r w:rsidR="007A2001">
        <w:t>17</w:t>
      </w:r>
      <w:r>
        <w:t xml:space="preserve"> multiday onboarding workshops designed to prepare educators to teach</w:t>
      </w:r>
      <w:r w:rsidR="0098699F">
        <w:t xml:space="preserve"> content aligned to</w:t>
      </w:r>
      <w:r>
        <w:t xml:space="preserve"> the </w:t>
      </w:r>
      <w:r w:rsidR="0017141A">
        <w:rPr>
          <w:i/>
          <w:iCs/>
        </w:rPr>
        <w:t>California CS Content Standards</w:t>
      </w:r>
      <w:r>
        <w:t xml:space="preserve"> in the 202</w:t>
      </w:r>
      <w:r w:rsidR="007A2001">
        <w:t>5</w:t>
      </w:r>
      <w:r>
        <w:t>–2</w:t>
      </w:r>
      <w:r w:rsidR="007A2001">
        <w:t>6</w:t>
      </w:r>
      <w:r>
        <w:t xml:space="preserve"> academic yea</w:t>
      </w:r>
      <w:bookmarkEnd w:id="36"/>
      <w:r>
        <w:t xml:space="preserve">r. Participating educators and their administrators provided a signed participation agreement to define commitments to their participation, including an intent to deliver </w:t>
      </w:r>
      <w:r w:rsidR="007A2001">
        <w:t>a minimum number of hours</w:t>
      </w:r>
      <w:r>
        <w:t xml:space="preserve"> of standards-aligned CS instruction to students</w:t>
      </w:r>
      <w:r w:rsidRPr="007E6FBD">
        <w:t xml:space="preserve"> </w:t>
      </w:r>
      <w:r>
        <w:t>in the 202</w:t>
      </w:r>
      <w:r w:rsidR="007A2001">
        <w:t>5</w:t>
      </w:r>
      <w:r>
        <w:t>–2</w:t>
      </w:r>
      <w:r w:rsidR="007A2001">
        <w:t>6</w:t>
      </w:r>
      <w:r>
        <w:t xml:space="preserve"> academic year</w:t>
      </w:r>
      <w:r w:rsidR="007A2001">
        <w:t xml:space="preserve">, </w:t>
      </w:r>
      <w:r w:rsidR="004F0353">
        <w:t>dependent</w:t>
      </w:r>
      <w:r w:rsidR="007A2001">
        <w:t xml:space="preserve"> on grade level</w:t>
      </w:r>
      <w:r w:rsidR="004F0353">
        <w:t xml:space="preserve"> taught</w:t>
      </w:r>
      <w:r w:rsidR="00B524ED">
        <w:t>.</w:t>
      </w:r>
    </w:p>
    <w:p w14:paraId="34EC5428" w14:textId="0B0014C1" w:rsidR="007A2001" w:rsidRDefault="001B0243" w:rsidP="007B13CF">
      <w:pPr>
        <w:spacing w:after="240"/>
      </w:pPr>
      <w:r>
        <w:t xml:space="preserve">Of these </w:t>
      </w:r>
      <w:r w:rsidR="007A2001">
        <w:t>17</w:t>
      </w:r>
      <w:r>
        <w:t xml:space="preserve"> multiday workshops, </w:t>
      </w:r>
      <w:r w:rsidR="007F102B">
        <w:t>202</w:t>
      </w:r>
      <w:r w:rsidR="007A2001">
        <w:t>5</w:t>
      </w:r>
      <w:r w:rsidR="007F102B">
        <w:t xml:space="preserve"> </w:t>
      </w:r>
      <w:r w:rsidR="00B524ED">
        <w:t xml:space="preserve">Summer of CS included </w:t>
      </w:r>
      <w:r w:rsidR="00794857">
        <w:t>seven</w:t>
      </w:r>
      <w:r w:rsidR="00B524ED">
        <w:t xml:space="preserve"> regional workshops</w:t>
      </w:r>
      <w:r w:rsidR="00464B8B">
        <w:t xml:space="preserve"> </w:t>
      </w:r>
      <w:r w:rsidR="004F0353">
        <w:t xml:space="preserve">(one in each region) </w:t>
      </w:r>
      <w:r w:rsidR="00B524ED">
        <w:t xml:space="preserve">and the statewide </w:t>
      </w:r>
      <w:r w:rsidR="00BD0CEA">
        <w:t>Computer Science Professional Development Week</w:t>
      </w:r>
      <w:r w:rsidR="00773943" w:rsidRPr="00773943">
        <w:t xml:space="preserve"> </w:t>
      </w:r>
      <w:r w:rsidR="00773943">
        <w:t>(</w:t>
      </w:r>
      <w:r w:rsidR="00773943" w:rsidRPr="00773943">
        <w:t>CSPDWeek</w:t>
      </w:r>
      <w:r w:rsidR="00773943">
        <w:t>)</w:t>
      </w:r>
      <w:r w:rsidR="007A2001">
        <w:t>.</w:t>
      </w:r>
      <w:r w:rsidR="00464B8B">
        <w:t xml:space="preserve"> </w:t>
      </w:r>
    </w:p>
    <w:p w14:paraId="14424AE2" w14:textId="5F6CF702" w:rsidR="007A2001" w:rsidRDefault="007A2001" w:rsidP="007B13CF">
      <w:pPr>
        <w:spacing w:after="240"/>
      </w:pPr>
      <w:r>
        <w:t xml:space="preserve">Regional </w:t>
      </w:r>
      <w:r w:rsidR="00FC7F3F">
        <w:t>summer</w:t>
      </w:r>
      <w:r>
        <w:t xml:space="preserve"> workshops served 115 </w:t>
      </w:r>
      <w:r w:rsidR="003C6D8B">
        <w:t>unique</w:t>
      </w:r>
      <w:r>
        <w:t xml:space="preserve"> educators total and provided participants with standards-aligned curriculum and equity-minded instructional strategies. The delivery format was developed regionally to best meet the needs of local educators.</w:t>
      </w:r>
    </w:p>
    <w:p w14:paraId="2B11C862" w14:textId="453FA310" w:rsidR="005549FE" w:rsidRPr="00FC7F3F" w:rsidRDefault="00773943" w:rsidP="007B13CF">
      <w:pPr>
        <w:spacing w:after="240"/>
      </w:pPr>
      <w:r>
        <w:t>CSPDWeek</w:t>
      </w:r>
      <w:r w:rsidR="007A2001">
        <w:t xml:space="preserve"> </w:t>
      </w:r>
      <w:r w:rsidR="00464B8B">
        <w:t>included</w:t>
      </w:r>
      <w:r w:rsidR="00B524ED">
        <w:t xml:space="preserve"> </w:t>
      </w:r>
      <w:r w:rsidR="000566B8">
        <w:t>five</w:t>
      </w:r>
      <w:r w:rsidR="00B524ED">
        <w:t xml:space="preserve"> days of 10 co</w:t>
      </w:r>
      <w:r w:rsidR="00CA34F1">
        <w:t>-</w:t>
      </w:r>
      <w:r w:rsidR="00B524ED">
        <w:t xml:space="preserve">located workshops intended for </w:t>
      </w:r>
      <w:r w:rsidR="007A2001">
        <w:t xml:space="preserve">educators of </w:t>
      </w:r>
      <w:r w:rsidR="00B524ED" w:rsidRPr="00FC7F3F">
        <w:t xml:space="preserve">grades </w:t>
      </w:r>
      <w:r w:rsidR="24D47C47" w:rsidRPr="00FC7F3F">
        <w:t>six</w:t>
      </w:r>
      <w:r w:rsidR="000566B8" w:rsidRPr="00FC7F3F">
        <w:t xml:space="preserve"> through </w:t>
      </w:r>
      <w:r w:rsidR="2C78271B" w:rsidRPr="00FC7F3F">
        <w:t>twelve</w:t>
      </w:r>
      <w:r w:rsidR="007A2001" w:rsidRPr="00FC7F3F">
        <w:t>, serving 224</w:t>
      </w:r>
      <w:r w:rsidR="00B524ED" w:rsidRPr="00FC7F3F">
        <w:t xml:space="preserve"> </w:t>
      </w:r>
      <w:r w:rsidR="00786499">
        <w:t xml:space="preserve">total </w:t>
      </w:r>
      <w:r w:rsidR="00B524ED" w:rsidRPr="00FC7F3F">
        <w:t>California educators from across the state.</w:t>
      </w:r>
      <w:r w:rsidR="005549FE" w:rsidRPr="00FC7F3F">
        <w:t xml:space="preserve"> </w:t>
      </w:r>
    </w:p>
    <w:p w14:paraId="4316D06D" w14:textId="46D29DF2" w:rsidR="00B524ED" w:rsidRDefault="005549FE" w:rsidP="007B13CF">
      <w:pPr>
        <w:spacing w:after="240"/>
      </w:pPr>
      <w:r w:rsidRPr="00FC7F3F">
        <w:t xml:space="preserve">These </w:t>
      </w:r>
      <w:r w:rsidR="00FD5EC5" w:rsidRPr="00FC7F3F">
        <w:t xml:space="preserve">regional and statewide </w:t>
      </w:r>
      <w:r w:rsidR="007F102B" w:rsidRPr="00FC7F3F">
        <w:t>202</w:t>
      </w:r>
      <w:r w:rsidR="00FC7F3F" w:rsidRPr="00FC7F3F">
        <w:t>5</w:t>
      </w:r>
      <w:r w:rsidR="007F102B" w:rsidRPr="00FC7F3F">
        <w:t xml:space="preserve"> </w:t>
      </w:r>
      <w:r w:rsidRPr="00FC7F3F">
        <w:t xml:space="preserve">Summer of CS </w:t>
      </w:r>
      <w:r w:rsidR="007F102B" w:rsidRPr="00FC7F3F">
        <w:t>professional learning</w:t>
      </w:r>
      <w:r w:rsidRPr="00FC7F3F">
        <w:t xml:space="preserve"> opportunities provided significant reach </w:t>
      </w:r>
      <w:r w:rsidR="0037557F" w:rsidRPr="00FC7F3F">
        <w:t>to</w:t>
      </w:r>
      <w:r w:rsidRPr="00FC7F3F">
        <w:t xml:space="preserve"> new CS educators. </w:t>
      </w:r>
      <w:r w:rsidR="006E2814" w:rsidRPr="00FC7F3F">
        <w:t>In their evaluation of the 202</w:t>
      </w:r>
      <w:r w:rsidR="00FC7F3F" w:rsidRPr="00FC7F3F">
        <w:t>5</w:t>
      </w:r>
      <w:r w:rsidR="006E2814" w:rsidRPr="00FC7F3F">
        <w:t xml:space="preserve"> Summer of CS programming, AIR </w:t>
      </w:r>
      <w:r w:rsidR="007B439A" w:rsidRPr="00FC7F3F">
        <w:t>report</w:t>
      </w:r>
      <w:r w:rsidR="006E2814" w:rsidRPr="00FC7F3F">
        <w:t>ed</w:t>
      </w:r>
      <w:r w:rsidR="007B439A" w:rsidRPr="00FC7F3F">
        <w:t xml:space="preserve"> that </w:t>
      </w:r>
      <w:r w:rsidR="00FC7F3F" w:rsidRPr="00FC7F3F">
        <w:t>62</w:t>
      </w:r>
      <w:r w:rsidR="0087363B" w:rsidRPr="00FC7F3F">
        <w:t xml:space="preserve"> percent</w:t>
      </w:r>
      <w:r w:rsidRPr="00FC7F3F">
        <w:t xml:space="preserve"> of </w:t>
      </w:r>
      <w:r w:rsidR="00FD5EC5" w:rsidRPr="00FC7F3F">
        <w:t xml:space="preserve">total </w:t>
      </w:r>
      <w:r w:rsidR="00B37BEA">
        <w:t xml:space="preserve">2025 </w:t>
      </w:r>
      <w:r w:rsidR="007F102B" w:rsidRPr="00FC7F3F">
        <w:t xml:space="preserve">summer </w:t>
      </w:r>
      <w:r w:rsidRPr="00FC7F3F">
        <w:t>participants had less than two years of experience teaching CS</w:t>
      </w:r>
      <w:r w:rsidR="00FC7F3F">
        <w:t>, including</w:t>
      </w:r>
      <w:r w:rsidRPr="00FC7F3F">
        <w:t xml:space="preserve"> </w:t>
      </w:r>
      <w:r w:rsidR="00FC7F3F" w:rsidRPr="00FC7F3F">
        <w:t>34</w:t>
      </w:r>
      <w:r w:rsidR="0087363B" w:rsidRPr="00FC7F3F">
        <w:t xml:space="preserve"> percent</w:t>
      </w:r>
      <w:r w:rsidRPr="00FC7F3F">
        <w:t xml:space="preserve"> of </w:t>
      </w:r>
      <w:r w:rsidR="00FD5EC5" w:rsidRPr="00FC7F3F">
        <w:t xml:space="preserve">total </w:t>
      </w:r>
      <w:r w:rsidR="00B37BEA">
        <w:t xml:space="preserve">2025 </w:t>
      </w:r>
      <w:r w:rsidR="007F102B" w:rsidRPr="00FC7F3F">
        <w:t xml:space="preserve">summer </w:t>
      </w:r>
      <w:r w:rsidRPr="00FC7F3F">
        <w:t xml:space="preserve">participants </w:t>
      </w:r>
      <w:r w:rsidR="00773943">
        <w:t>who</w:t>
      </w:r>
      <w:r w:rsidR="00FC7F3F">
        <w:t xml:space="preserve"> </w:t>
      </w:r>
      <w:r w:rsidRPr="00FC7F3F">
        <w:t xml:space="preserve">had </w:t>
      </w:r>
      <w:r w:rsidR="00607CF9">
        <w:t>ne</w:t>
      </w:r>
      <w:r w:rsidRPr="00FC7F3F">
        <w:t xml:space="preserve">ver taught CS prior to attending </w:t>
      </w:r>
      <w:r w:rsidR="007F102B" w:rsidRPr="00FC7F3F">
        <w:t>a 202</w:t>
      </w:r>
      <w:r w:rsidR="00FC7F3F" w:rsidRPr="00FC7F3F">
        <w:t>5</w:t>
      </w:r>
      <w:r w:rsidR="007F102B" w:rsidRPr="00FC7F3F">
        <w:t xml:space="preserve"> </w:t>
      </w:r>
      <w:r w:rsidRPr="00FC7F3F">
        <w:t xml:space="preserve">Summer of CS workshop. By effectively supporting educators new to teaching CS, </w:t>
      </w:r>
      <w:r w:rsidR="00BD0CEA" w:rsidRPr="00FC7F3F">
        <w:t xml:space="preserve">this </w:t>
      </w:r>
      <w:r w:rsidRPr="00FC7F3F">
        <w:t xml:space="preserve">programming has increased the </w:t>
      </w:r>
      <w:r w:rsidR="00786499">
        <w:t xml:space="preserve">capacity of educators </w:t>
      </w:r>
      <w:r w:rsidRPr="00FC7F3F">
        <w:t>to teach CS</w:t>
      </w:r>
      <w:r w:rsidR="00786499">
        <w:t xml:space="preserve"> as a stand-alone course or integrated into other coursework</w:t>
      </w:r>
      <w:r w:rsidR="00773943">
        <w:t xml:space="preserve"> and increased</w:t>
      </w:r>
      <w:r w:rsidR="0037557F" w:rsidRPr="00FC7F3F">
        <w:t xml:space="preserve"> </w:t>
      </w:r>
      <w:r w:rsidRPr="00FC7F3F">
        <w:t>the potential number of students across the state with access to CS education.</w:t>
      </w:r>
    </w:p>
    <w:p w14:paraId="0CF18E7B" w14:textId="1AF70E3E" w:rsidR="00607CF9" w:rsidRDefault="00C03E48" w:rsidP="007B13CF">
      <w:pPr>
        <w:spacing w:after="240"/>
      </w:pPr>
      <w:r>
        <w:t xml:space="preserve">Participants overwhelmingly reported positive experiences with the 2025 Summer of CS activities. </w:t>
      </w:r>
      <w:r w:rsidR="00277A6A">
        <w:t xml:space="preserve">As part of </w:t>
      </w:r>
      <w:r w:rsidR="00FE0BC7">
        <w:t xml:space="preserve">its </w:t>
      </w:r>
      <w:r w:rsidR="00277A6A">
        <w:t xml:space="preserve">evaluation of the activities funded by the 2023 EWIG: CS, AIR collected and analyzed survey data from </w:t>
      </w:r>
      <w:r w:rsidR="000A52EC">
        <w:t xml:space="preserve">the </w:t>
      </w:r>
      <w:r w:rsidR="007B439A">
        <w:t>202</w:t>
      </w:r>
      <w:r w:rsidR="00607CF9">
        <w:t>5</w:t>
      </w:r>
      <w:r w:rsidR="007B439A">
        <w:t xml:space="preserve"> Summer of CS </w:t>
      </w:r>
      <w:r w:rsidR="00277A6A">
        <w:t xml:space="preserve">educator </w:t>
      </w:r>
      <w:r w:rsidR="007B439A">
        <w:t>participants</w:t>
      </w:r>
      <w:r>
        <w:t xml:space="preserve"> regarding their experiences with the programming</w:t>
      </w:r>
      <w:r w:rsidR="00277A6A">
        <w:t xml:space="preserve">. </w:t>
      </w:r>
      <w:r>
        <w:t xml:space="preserve">Ninety-seven </w:t>
      </w:r>
      <w:r w:rsidR="00754DFD">
        <w:t>percent</w:t>
      </w:r>
      <w:r w:rsidR="007B439A">
        <w:t xml:space="preserve"> of respondents agree</w:t>
      </w:r>
      <w:r>
        <w:t>d</w:t>
      </w:r>
      <w:r w:rsidR="007B439A">
        <w:t xml:space="preserve"> or strongly agree</w:t>
      </w:r>
      <w:r>
        <w:t>d</w:t>
      </w:r>
      <w:r w:rsidR="007B439A">
        <w:t xml:space="preserve"> that the workshop they attended made them feel included in a community of CS educators and advocates.</w:t>
      </w:r>
      <w:r w:rsidR="00277A6A">
        <w:t xml:space="preserve"> The same survey data also reveals 202</w:t>
      </w:r>
      <w:r w:rsidR="00607CF9">
        <w:t>5</w:t>
      </w:r>
      <w:r w:rsidR="00277A6A">
        <w:t xml:space="preserve"> Summer of CS </w:t>
      </w:r>
      <w:r w:rsidR="006E2814">
        <w:t xml:space="preserve">educator </w:t>
      </w:r>
      <w:r w:rsidR="00277A6A">
        <w:t xml:space="preserve">participants reported </w:t>
      </w:r>
      <w:r w:rsidR="00277A6A" w:rsidRPr="00277A6A">
        <w:t xml:space="preserve">positive changes in </w:t>
      </w:r>
      <w:r w:rsidR="006E2814">
        <w:t>their</w:t>
      </w:r>
      <w:r w:rsidR="00277A6A" w:rsidRPr="00277A6A">
        <w:t xml:space="preserve"> confidence in teaching CS following 202</w:t>
      </w:r>
      <w:r w:rsidR="00607CF9">
        <w:t>5</w:t>
      </w:r>
      <w:r w:rsidR="00277A6A" w:rsidRPr="00277A6A">
        <w:t xml:space="preserve"> Summer of CS workshops (</w:t>
      </w:r>
      <w:r w:rsidR="00277A6A">
        <w:t xml:space="preserve">and that changes are </w:t>
      </w:r>
      <w:r w:rsidR="00607CF9">
        <w:t xml:space="preserve">generally </w:t>
      </w:r>
      <w:r w:rsidR="00277A6A">
        <w:t xml:space="preserve">more significant </w:t>
      </w:r>
      <w:r w:rsidR="00277A6A" w:rsidRPr="00277A6A">
        <w:t xml:space="preserve">among educators with identities reflecting </w:t>
      </w:r>
      <w:r w:rsidR="00B37BEA" w:rsidRPr="00277A6A">
        <w:t xml:space="preserve">subgroups </w:t>
      </w:r>
      <w:r w:rsidR="00277A6A" w:rsidRPr="00277A6A">
        <w:t>historically underrepresented</w:t>
      </w:r>
      <w:r w:rsidR="00B37BEA">
        <w:t xml:space="preserve"> in CS</w:t>
      </w:r>
      <w:r w:rsidR="00277A6A" w:rsidRPr="00277A6A">
        <w:t>)</w:t>
      </w:r>
      <w:r w:rsidR="00277A6A">
        <w:t xml:space="preserve">. Finally, the same survey data reflects </w:t>
      </w:r>
      <w:r w:rsidR="00277A6A" w:rsidRPr="00277A6A">
        <w:t xml:space="preserve">positive changes in </w:t>
      </w:r>
      <w:r>
        <w:t xml:space="preserve">educator </w:t>
      </w:r>
      <w:r w:rsidR="00277A6A" w:rsidRPr="00277A6A">
        <w:t xml:space="preserve">beliefs around students who can </w:t>
      </w:r>
      <w:r>
        <w:t xml:space="preserve">successfully </w:t>
      </w:r>
      <w:r w:rsidR="00277A6A" w:rsidRPr="00277A6A">
        <w:t xml:space="preserve">learn CS following </w:t>
      </w:r>
      <w:r w:rsidR="000A52EC">
        <w:t xml:space="preserve">the </w:t>
      </w:r>
      <w:r w:rsidR="00277A6A" w:rsidRPr="00277A6A">
        <w:t>202</w:t>
      </w:r>
      <w:r w:rsidR="00607CF9">
        <w:t>5</w:t>
      </w:r>
      <w:r w:rsidR="00277A6A" w:rsidRPr="00277A6A">
        <w:t xml:space="preserve"> Summer of CS workshops</w:t>
      </w:r>
      <w:r w:rsidR="00277A6A">
        <w:t>.</w:t>
      </w:r>
    </w:p>
    <w:p w14:paraId="7E4FB14D" w14:textId="06EDB3EA" w:rsidR="00607CF9" w:rsidRDefault="00607CF9" w:rsidP="007B13CF">
      <w:pPr>
        <w:spacing w:after="240"/>
      </w:pPr>
      <w:r>
        <w:lastRenderedPageBreak/>
        <w:t>In January 2026, AIR published findings from a follow-up survey administered in fall 2025 to participants of 2023 and 2024 Summers of CS to explore changes in educator behaviors following their professional learning experience</w:t>
      </w:r>
      <w:r w:rsidR="00DC7613">
        <w:t>s</w:t>
      </w:r>
      <w:r>
        <w:t>. Compared to pre-surveys administered prior to completing the</w:t>
      </w:r>
      <w:r w:rsidR="00786499">
        <w:t>ir</w:t>
      </w:r>
      <w:r>
        <w:t xml:space="preserve"> corresponding Summer of CS multiday professional learning experience, follow-up survey respondents reported increased confidence in their ability to provide CS instruction and in their beliefs </w:t>
      </w:r>
      <w:r w:rsidR="00DC7613">
        <w:t>of</w:t>
      </w:r>
      <w:r>
        <w:t xml:space="preserve"> who can be successful in CS even one </w:t>
      </w:r>
      <w:r w:rsidR="00786499">
        <w:t>or</w:t>
      </w:r>
      <w:r>
        <w:t xml:space="preserve"> two years </w:t>
      </w:r>
      <w:r w:rsidR="00C95D1E">
        <w:t>later</w:t>
      </w:r>
      <w:r>
        <w:t>.</w:t>
      </w:r>
      <w:r w:rsidR="00C95D1E">
        <w:t xml:space="preserve"> Additionally, respondents reported teaching CS when they returned to their classrooms. </w:t>
      </w:r>
      <w:r w:rsidR="00C95D1E" w:rsidRPr="00C95D1E">
        <w:t xml:space="preserve">Eighty-six percent of </w:t>
      </w:r>
      <w:r w:rsidR="00C95D1E">
        <w:t xml:space="preserve">respondents </w:t>
      </w:r>
      <w:r w:rsidR="00DC7613">
        <w:t>reported having</w:t>
      </w:r>
      <w:r w:rsidR="00C95D1E" w:rsidRPr="00C95D1E">
        <w:t xml:space="preserve"> taught </w:t>
      </w:r>
      <w:r w:rsidR="009E2051">
        <w:t>CS</w:t>
      </w:r>
      <w:r w:rsidR="00C95D1E" w:rsidRPr="00C95D1E">
        <w:t xml:space="preserve"> during the 2024–25 school year. The average number of hours of instructional time for these participants ranged from 87 at the elementary level to 241 at the high school level.</w:t>
      </w:r>
      <w:r w:rsidR="00C95D1E">
        <w:t xml:space="preserve"> </w:t>
      </w:r>
      <w:r w:rsidR="009E2051">
        <w:t xml:space="preserve">Further, 65 percent of respondents indicated that they had taught more hours of </w:t>
      </w:r>
      <w:r w:rsidR="000D7C23">
        <w:t>CS</w:t>
      </w:r>
      <w:r w:rsidR="009E2051">
        <w:t xml:space="preserve"> after Summer of CS than they had before. While </w:t>
      </w:r>
      <w:r w:rsidR="00C03E48">
        <w:t xml:space="preserve">these values are </w:t>
      </w:r>
      <w:r w:rsidR="009E2051">
        <w:t>not possible to verify within the scope of this study and there is a potential for bias within th</w:t>
      </w:r>
      <w:r w:rsidR="00DC7613">
        <w:t>e</w:t>
      </w:r>
      <w:r w:rsidR="009E2051">
        <w:t xml:space="preserve"> self-reported data, these results may support a positive correlation between the EWIG: CS activities and educator behaviors</w:t>
      </w:r>
      <w:r w:rsidR="00786499">
        <w:t xml:space="preserve"> resulting in increased CS education access for students</w:t>
      </w:r>
      <w:r w:rsidR="009E2051">
        <w:t>.</w:t>
      </w:r>
    </w:p>
    <w:p w14:paraId="1AD27F00" w14:textId="189B0982" w:rsidR="00607CF9" w:rsidRDefault="00607CF9" w:rsidP="007B13CF">
      <w:pPr>
        <w:spacing w:after="240"/>
      </w:pPr>
      <w:r>
        <w:t>Taken together, t</w:t>
      </w:r>
      <w:r w:rsidR="006E2814">
        <w:t xml:space="preserve">hese </w:t>
      </w:r>
      <w:r>
        <w:t xml:space="preserve">evaluation </w:t>
      </w:r>
      <w:r w:rsidR="006E2814">
        <w:t xml:space="preserve">findings support the quality of the </w:t>
      </w:r>
      <w:r w:rsidR="008839FA">
        <w:t xml:space="preserve">Summer of CS programming and its potential to increase </w:t>
      </w:r>
      <w:r w:rsidR="00C03E48">
        <w:t xml:space="preserve">student </w:t>
      </w:r>
      <w:r w:rsidR="008839FA">
        <w:t>access to high-quality CS education statewide.</w:t>
      </w:r>
    </w:p>
    <w:p w14:paraId="1DFD0ED7" w14:textId="33EED426" w:rsidR="007B439A" w:rsidRPr="00297F06" w:rsidRDefault="007B439A" w:rsidP="007B13CF">
      <w:pPr>
        <w:pStyle w:val="Heading4"/>
        <w:spacing w:before="480" w:after="240"/>
        <w:rPr>
          <w:color w:val="auto"/>
        </w:rPr>
      </w:pPr>
      <w:bookmarkStart w:id="37" w:name="_Toc225234578"/>
      <w:r w:rsidRPr="00297F06">
        <w:rPr>
          <w:color w:val="auto"/>
        </w:rPr>
        <w:t xml:space="preserve">Ongoing Support </w:t>
      </w:r>
      <w:r w:rsidR="00F8663E">
        <w:rPr>
          <w:color w:val="auto"/>
        </w:rPr>
        <w:t>T</w:t>
      </w:r>
      <w:r w:rsidRPr="00297F06">
        <w:rPr>
          <w:color w:val="auto"/>
        </w:rPr>
        <w:t>hrough A</w:t>
      </w:r>
      <w:r w:rsidR="00486891">
        <w:rPr>
          <w:color w:val="auto"/>
        </w:rPr>
        <w:t xml:space="preserve">cademic </w:t>
      </w:r>
      <w:r w:rsidRPr="00297F06">
        <w:rPr>
          <w:color w:val="auto"/>
        </w:rPr>
        <w:t>Y</w:t>
      </w:r>
      <w:r w:rsidR="00486891">
        <w:rPr>
          <w:color w:val="auto"/>
        </w:rPr>
        <w:t xml:space="preserve">ear </w:t>
      </w:r>
      <w:r w:rsidRPr="00297F06">
        <w:rPr>
          <w:color w:val="auto"/>
        </w:rPr>
        <w:t>W</w:t>
      </w:r>
      <w:r w:rsidR="00486891">
        <w:rPr>
          <w:color w:val="auto"/>
        </w:rPr>
        <w:t>orkshop</w:t>
      </w:r>
      <w:r w:rsidRPr="00297F06">
        <w:rPr>
          <w:color w:val="auto"/>
        </w:rPr>
        <w:t>s</w:t>
      </w:r>
      <w:r w:rsidR="00E84B63">
        <w:rPr>
          <w:color w:val="auto"/>
        </w:rPr>
        <w:t xml:space="preserve"> (Winter and Autumn of C</w:t>
      </w:r>
      <w:r w:rsidR="00CA34F1">
        <w:rPr>
          <w:color w:val="auto"/>
        </w:rPr>
        <w:t>omputer Science</w:t>
      </w:r>
      <w:r w:rsidR="00E84B63">
        <w:rPr>
          <w:color w:val="auto"/>
        </w:rPr>
        <w:t>)</w:t>
      </w:r>
      <w:bookmarkEnd w:id="37"/>
    </w:p>
    <w:p w14:paraId="070E5998" w14:textId="0CAC3A8F" w:rsidR="00486891" w:rsidRDefault="00786499" w:rsidP="007B13CF">
      <w:pPr>
        <w:spacing w:after="240"/>
      </w:pPr>
      <w:r>
        <w:t>As part of the Seasons of CS model, p</w:t>
      </w:r>
      <w:r w:rsidR="001B0243">
        <w:t xml:space="preserve">articipants </w:t>
      </w:r>
      <w:r w:rsidR="0085418E">
        <w:t xml:space="preserve">who </w:t>
      </w:r>
      <w:r w:rsidR="001B0243">
        <w:t>attend</w:t>
      </w:r>
      <w:r w:rsidR="00E84B63">
        <w:t>ed</w:t>
      </w:r>
      <w:r w:rsidR="001B0243">
        <w:t xml:space="preserve"> </w:t>
      </w:r>
      <w:r w:rsidR="006C253E">
        <w:t>a</w:t>
      </w:r>
      <w:r w:rsidR="001B0243">
        <w:t xml:space="preserve"> Summer of CS workshop were invited back to participate in </w:t>
      </w:r>
      <w:r w:rsidR="00486891">
        <w:t xml:space="preserve">academic year workshops </w:t>
      </w:r>
      <w:r w:rsidR="007A2001">
        <w:t>(</w:t>
      </w:r>
      <w:r w:rsidR="00486891">
        <w:t>AYWs)</w:t>
      </w:r>
      <w:r w:rsidR="006C253E">
        <w:t xml:space="preserve"> corresponding to their summer workshop</w:t>
      </w:r>
      <w:r w:rsidR="00363650">
        <w:t>, provid</w:t>
      </w:r>
      <w:r w:rsidR="007F102B">
        <w:t>ing</w:t>
      </w:r>
      <w:r w:rsidR="00363650">
        <w:t xml:space="preserve"> ongoing, just-in-time support</w:t>
      </w:r>
      <w:r w:rsidR="00486891">
        <w:t xml:space="preserve"> for CS implementation</w:t>
      </w:r>
      <w:r w:rsidR="006C253E">
        <w:t>.</w:t>
      </w:r>
    </w:p>
    <w:p w14:paraId="2C37726C" w14:textId="7713FB8F" w:rsidR="00486891" w:rsidRDefault="00486891" w:rsidP="007B13CF">
      <w:pPr>
        <w:spacing w:after="240"/>
      </w:pPr>
      <w:r>
        <w:t xml:space="preserve">During </w:t>
      </w:r>
      <w:r w:rsidR="00E84B63">
        <w:t xml:space="preserve">the </w:t>
      </w:r>
      <w:r>
        <w:t>2025 Winter of CS (January and February</w:t>
      </w:r>
      <w:r w:rsidR="00D67C03">
        <w:t xml:space="preserve"> 2025</w:t>
      </w:r>
      <w:r>
        <w:t xml:space="preserve">), 59 </w:t>
      </w:r>
      <w:r w:rsidR="007A2001">
        <w:t>AYWs</w:t>
      </w:r>
      <w:r>
        <w:t xml:space="preserve"> were offered and concluded for educators</w:t>
      </w:r>
      <w:r w:rsidRPr="00486891">
        <w:t xml:space="preserve"> who attended a 2024 Summer of CS workshop</w:t>
      </w:r>
      <w:r>
        <w:t xml:space="preserve">, each offering six hours of content to participants. These workshops served a total of 309 </w:t>
      </w:r>
      <w:r w:rsidR="003C6D8B">
        <w:t>unique</w:t>
      </w:r>
      <w:r>
        <w:t xml:space="preserve"> teachers, paraprofessionals, school leaders, and other educators (defined as instructional coaches and librarians).</w:t>
      </w:r>
    </w:p>
    <w:p w14:paraId="2E6DDE59" w14:textId="12EA0E02" w:rsidR="00D42B51" w:rsidRDefault="00486891" w:rsidP="007B13CF">
      <w:pPr>
        <w:spacing w:after="240"/>
      </w:pPr>
      <w:r>
        <w:t xml:space="preserve">During </w:t>
      </w:r>
      <w:r w:rsidR="00E84B63">
        <w:t xml:space="preserve">the </w:t>
      </w:r>
      <w:r>
        <w:t>2025 Autumn of CS (</w:t>
      </w:r>
      <w:r w:rsidR="00D67C03">
        <w:t>August through December 2025</w:t>
      </w:r>
      <w:r>
        <w:t xml:space="preserve">), </w:t>
      </w:r>
      <w:r w:rsidR="00064569">
        <w:t>19</w:t>
      </w:r>
      <w:r>
        <w:t xml:space="preserve"> </w:t>
      </w:r>
      <w:r w:rsidR="007A2001">
        <w:t>AYWs</w:t>
      </w:r>
      <w:r w:rsidR="006C253E">
        <w:t xml:space="preserve"> (each providing </w:t>
      </w:r>
      <w:r w:rsidR="001A49C6">
        <w:t>six</w:t>
      </w:r>
      <w:r w:rsidR="006C253E">
        <w:t xml:space="preserve"> hours of content to participants) were offered</w:t>
      </w:r>
      <w:r w:rsidR="009E2051">
        <w:t xml:space="preserve">, supporting educators who attended a 2025 </w:t>
      </w:r>
      <w:r w:rsidR="00786499">
        <w:t>CSPDWeek</w:t>
      </w:r>
      <w:r w:rsidR="009E2051">
        <w:t xml:space="preserve"> workshop.</w:t>
      </w:r>
      <w:r w:rsidR="00786499">
        <w:t xml:space="preserve"> Due to projected availability of funding, AYWs were only offered to 2025 CSPDWeek workshop participants, not 2025 regional Summer of CS participants.</w:t>
      </w:r>
    </w:p>
    <w:p w14:paraId="65B9DBCE" w14:textId="05668BBD" w:rsidR="00F07C9A" w:rsidRPr="007B5E11" w:rsidRDefault="00F07C9A" w:rsidP="00417669">
      <w:pPr>
        <w:pStyle w:val="Heading4"/>
        <w:spacing w:before="480" w:after="240"/>
        <w:rPr>
          <w:color w:val="auto"/>
        </w:rPr>
      </w:pPr>
      <w:bookmarkStart w:id="38" w:name="_Toc225234579"/>
      <w:r w:rsidRPr="007B5E11">
        <w:rPr>
          <w:color w:val="auto"/>
        </w:rPr>
        <w:t>Capacity Building for C</w:t>
      </w:r>
      <w:r w:rsidR="00CA34F1">
        <w:rPr>
          <w:color w:val="auto"/>
        </w:rPr>
        <w:t xml:space="preserve">ounty </w:t>
      </w:r>
      <w:r w:rsidRPr="007B5E11">
        <w:rPr>
          <w:color w:val="auto"/>
        </w:rPr>
        <w:t>O</w:t>
      </w:r>
      <w:r w:rsidR="00CA34F1">
        <w:rPr>
          <w:color w:val="auto"/>
        </w:rPr>
        <w:t xml:space="preserve">ffice of </w:t>
      </w:r>
      <w:r w:rsidRPr="007B5E11">
        <w:rPr>
          <w:color w:val="auto"/>
        </w:rPr>
        <w:t>E</w:t>
      </w:r>
      <w:r w:rsidR="00CA34F1">
        <w:rPr>
          <w:color w:val="auto"/>
        </w:rPr>
        <w:t>ducation</w:t>
      </w:r>
      <w:r w:rsidRPr="007B5E11">
        <w:rPr>
          <w:color w:val="auto"/>
        </w:rPr>
        <w:t xml:space="preserve"> C</w:t>
      </w:r>
      <w:r w:rsidR="00CA34F1">
        <w:rPr>
          <w:color w:val="auto"/>
        </w:rPr>
        <w:t xml:space="preserve">omputer </w:t>
      </w:r>
      <w:r w:rsidRPr="007B5E11">
        <w:rPr>
          <w:color w:val="auto"/>
        </w:rPr>
        <w:t>S</w:t>
      </w:r>
      <w:r w:rsidR="00CA34F1">
        <w:rPr>
          <w:color w:val="auto"/>
        </w:rPr>
        <w:t>cience</w:t>
      </w:r>
      <w:r w:rsidRPr="007B5E11">
        <w:rPr>
          <w:color w:val="auto"/>
        </w:rPr>
        <w:t xml:space="preserve"> Champions</w:t>
      </w:r>
      <w:bookmarkEnd w:id="38"/>
    </w:p>
    <w:p w14:paraId="11B84849" w14:textId="3BD24C1C" w:rsidR="00F07C9A" w:rsidRDefault="00F07C9A" w:rsidP="007B13CF">
      <w:pPr>
        <w:spacing w:after="240"/>
      </w:pPr>
      <w:r>
        <w:t xml:space="preserve">From January through </w:t>
      </w:r>
      <w:r w:rsidR="00D67C03">
        <w:t>May</w:t>
      </w:r>
      <w:r>
        <w:t xml:space="preserve"> 2025, SCOE, SBCSS, and other grant partners continued to build capacity of COE CS Champions (</w:t>
      </w:r>
      <w:r w:rsidRPr="0FEE0C83">
        <w:rPr>
          <w:noProof/>
        </w:rPr>
        <w:t>representatives from COEs in the seven regions of the Statewide System of Support providing ongoing support to schools and districts</w:t>
      </w:r>
      <w:r>
        <w:t xml:space="preserve">) </w:t>
      </w:r>
      <w:r>
        <w:lastRenderedPageBreak/>
        <w:t>through monthly leadership development and coaching sessions</w:t>
      </w:r>
      <w:r w:rsidR="00DE60EA">
        <w:t xml:space="preserve"> and</w:t>
      </w:r>
      <w:r>
        <w:t xml:space="preserve"> extending previous efforts during the 2021 EWIG: CS. COE CS Champions were also provided opportunities to attend orientation and onboarding workshops designed for educators as participants to build their knowledge of the </w:t>
      </w:r>
      <w:r w:rsidR="0017141A">
        <w:rPr>
          <w:i/>
          <w:iCs/>
        </w:rPr>
        <w:t>California CS Content Standards</w:t>
      </w:r>
      <w:r>
        <w:t xml:space="preserve"> and increase their capacity as professional learning providers within their counties. Other COE CS Champions served as workshop leads and facilitators, further developing their capacity as CS content experts.</w:t>
      </w:r>
    </w:p>
    <w:p w14:paraId="4F26491E" w14:textId="392669DE" w:rsidR="007B439A" w:rsidRPr="00297F06" w:rsidRDefault="007B439A" w:rsidP="007B13CF">
      <w:pPr>
        <w:pStyle w:val="Heading4"/>
        <w:spacing w:before="480" w:after="240"/>
        <w:rPr>
          <w:color w:val="auto"/>
        </w:rPr>
      </w:pPr>
      <w:bookmarkStart w:id="39" w:name="_Toc225234580"/>
      <w:r w:rsidRPr="00297F06">
        <w:rPr>
          <w:color w:val="auto"/>
        </w:rPr>
        <w:t>Professional Learning Strategies</w:t>
      </w:r>
      <w:bookmarkEnd w:id="39"/>
    </w:p>
    <w:p w14:paraId="0A16FA8A" w14:textId="7F9F2E03" w:rsidR="008F4E84" w:rsidRDefault="00B920E9" w:rsidP="007B13CF">
      <w:pPr>
        <w:spacing w:after="240"/>
      </w:pPr>
      <w:r>
        <w:t xml:space="preserve">All workshops utilized numerous and concurrent instructional techniques and strategies, as well as delivery models, to ensure that the </w:t>
      </w:r>
      <w:r w:rsidR="007F102B">
        <w:t>professional learning</w:t>
      </w:r>
      <w:r>
        <w:t xml:space="preserve"> activities </w:t>
      </w:r>
      <w:r w:rsidR="00E42E6B">
        <w:t>we</w:t>
      </w:r>
      <w:r>
        <w:t xml:space="preserve">re accessible, engaging, relevant, and effective in building educator capacity to teach standard-aligned CS. </w:t>
      </w:r>
      <w:r w:rsidR="007F102B">
        <w:t>Professional learning</w:t>
      </w:r>
      <w:r>
        <w:t xml:space="preserve"> activities implemented the following strategies regionally and statewide to meet educator needs during these activities and to build educator capacity in CS instruction:</w:t>
      </w:r>
    </w:p>
    <w:p w14:paraId="7A23796A" w14:textId="168A96E7" w:rsidR="00B920E9" w:rsidRDefault="00B920E9" w:rsidP="007B13CF">
      <w:pPr>
        <w:pStyle w:val="ListParagraph"/>
        <w:numPr>
          <w:ilvl w:val="0"/>
          <w:numId w:val="8"/>
        </w:numPr>
        <w:spacing w:after="240"/>
      </w:pPr>
      <w:r>
        <w:t>Interactive and project-based activities</w:t>
      </w:r>
    </w:p>
    <w:p w14:paraId="6F0585AE" w14:textId="36722F57" w:rsidR="00B920E9" w:rsidRDefault="00B920E9" w:rsidP="007B13CF">
      <w:pPr>
        <w:pStyle w:val="ListParagraph"/>
        <w:numPr>
          <w:ilvl w:val="0"/>
          <w:numId w:val="8"/>
        </w:numPr>
        <w:spacing w:after="240"/>
      </w:pPr>
      <w:r>
        <w:t xml:space="preserve">Modeling of instructional practices </w:t>
      </w:r>
      <w:r w:rsidR="00E21FC2">
        <w:t>and gradual release of responsibility</w:t>
      </w:r>
    </w:p>
    <w:p w14:paraId="36161AA1" w14:textId="6D7EE4B2" w:rsidR="006C253E" w:rsidRDefault="006C253E" w:rsidP="007B13CF">
      <w:pPr>
        <w:pStyle w:val="ListParagraph"/>
        <w:numPr>
          <w:ilvl w:val="0"/>
          <w:numId w:val="8"/>
        </w:numPr>
        <w:spacing w:after="240"/>
      </w:pPr>
      <w:r>
        <w:t>Personalized coaching</w:t>
      </w:r>
    </w:p>
    <w:p w14:paraId="6BA989DA" w14:textId="328A36BB" w:rsidR="00B920E9" w:rsidRDefault="00B920E9" w:rsidP="007B13CF">
      <w:pPr>
        <w:pStyle w:val="ListParagraph"/>
        <w:numPr>
          <w:ilvl w:val="0"/>
          <w:numId w:val="8"/>
        </w:numPr>
        <w:spacing w:after="240"/>
      </w:pPr>
      <w:r>
        <w:t>Inquiry-based learning</w:t>
      </w:r>
    </w:p>
    <w:p w14:paraId="091EAD88" w14:textId="5BBBEB16" w:rsidR="00B920E9" w:rsidRDefault="00B920E9" w:rsidP="007B13CF">
      <w:pPr>
        <w:pStyle w:val="ListParagraph"/>
        <w:numPr>
          <w:ilvl w:val="0"/>
          <w:numId w:val="8"/>
        </w:numPr>
        <w:spacing w:after="240"/>
      </w:pPr>
      <w:r>
        <w:t>Exploration and choice</w:t>
      </w:r>
    </w:p>
    <w:p w14:paraId="707B2F8D" w14:textId="16F88C1C" w:rsidR="00B920E9" w:rsidRDefault="00B920E9" w:rsidP="007B13CF">
      <w:pPr>
        <w:pStyle w:val="ListParagraph"/>
        <w:numPr>
          <w:ilvl w:val="0"/>
          <w:numId w:val="8"/>
        </w:numPr>
        <w:spacing w:after="240"/>
      </w:pPr>
      <w:r>
        <w:t>Community building and networking</w:t>
      </w:r>
    </w:p>
    <w:p w14:paraId="703E7E29" w14:textId="33602B44" w:rsidR="00B920E9" w:rsidRDefault="00B920E9" w:rsidP="007B13CF">
      <w:pPr>
        <w:pStyle w:val="ListParagraph"/>
        <w:numPr>
          <w:ilvl w:val="0"/>
          <w:numId w:val="8"/>
        </w:numPr>
        <w:spacing w:after="240"/>
      </w:pPr>
      <w:r>
        <w:t>Strategic grouping</w:t>
      </w:r>
    </w:p>
    <w:p w14:paraId="4831B732" w14:textId="1686220C" w:rsidR="00B920E9" w:rsidRDefault="00B920E9" w:rsidP="007B13CF">
      <w:pPr>
        <w:pStyle w:val="ListParagraph"/>
        <w:numPr>
          <w:ilvl w:val="0"/>
          <w:numId w:val="8"/>
        </w:numPr>
        <w:spacing w:after="240"/>
      </w:pPr>
      <w:r>
        <w:t>Differentiated instructional strategies</w:t>
      </w:r>
    </w:p>
    <w:p w14:paraId="2E09D5E1" w14:textId="424008FF" w:rsidR="00E21FC2" w:rsidRDefault="00E21FC2" w:rsidP="007B13CF">
      <w:pPr>
        <w:pStyle w:val="ListParagraph"/>
        <w:numPr>
          <w:ilvl w:val="0"/>
          <w:numId w:val="8"/>
        </w:numPr>
        <w:spacing w:after="240"/>
      </w:pPr>
      <w:r>
        <w:t>Culturally and linguistically responsive pedagogy</w:t>
      </w:r>
    </w:p>
    <w:p w14:paraId="2D1CDCBD" w14:textId="0FCD58E1" w:rsidR="00B920E9" w:rsidRDefault="00B920E9" w:rsidP="007B13CF">
      <w:pPr>
        <w:pStyle w:val="ListParagraph"/>
        <w:numPr>
          <w:ilvl w:val="0"/>
          <w:numId w:val="8"/>
        </w:numPr>
        <w:spacing w:after="240"/>
      </w:pPr>
      <w:r>
        <w:t>Reflective practice</w:t>
      </w:r>
    </w:p>
    <w:p w14:paraId="07F21312" w14:textId="5DE774F0" w:rsidR="00B920E9" w:rsidRDefault="00B920E9" w:rsidP="007B13CF">
      <w:pPr>
        <w:pStyle w:val="ListParagraph"/>
        <w:numPr>
          <w:ilvl w:val="0"/>
          <w:numId w:val="8"/>
        </w:numPr>
        <w:spacing w:after="240"/>
      </w:pPr>
      <w:r>
        <w:t>Collaborative learning</w:t>
      </w:r>
    </w:p>
    <w:p w14:paraId="639AEECA" w14:textId="457DD03A" w:rsidR="00B920E9" w:rsidRDefault="00B920E9" w:rsidP="007B13CF">
      <w:pPr>
        <w:pStyle w:val="ListParagraph"/>
        <w:numPr>
          <w:ilvl w:val="0"/>
          <w:numId w:val="8"/>
        </w:numPr>
        <w:spacing w:after="240"/>
      </w:pPr>
      <w:r>
        <w:t>Use of real-world scenarios</w:t>
      </w:r>
    </w:p>
    <w:p w14:paraId="12013060" w14:textId="61A51C52" w:rsidR="00B920E9" w:rsidRDefault="00B920E9" w:rsidP="007B13CF">
      <w:pPr>
        <w:pStyle w:val="ListParagraph"/>
        <w:numPr>
          <w:ilvl w:val="0"/>
          <w:numId w:val="8"/>
        </w:numPr>
        <w:spacing w:after="240"/>
      </w:pPr>
      <w:r>
        <w:t>Hands-on experience</w:t>
      </w:r>
    </w:p>
    <w:p w14:paraId="270ED3E4" w14:textId="1C456F79" w:rsidR="00B920E9" w:rsidRDefault="00B920E9" w:rsidP="007B13CF">
      <w:pPr>
        <w:pStyle w:val="ListParagraph"/>
        <w:numPr>
          <w:ilvl w:val="0"/>
          <w:numId w:val="8"/>
        </w:numPr>
        <w:spacing w:after="240"/>
      </w:pPr>
      <w:r>
        <w:t>Continuous feedback and improvement</w:t>
      </w:r>
    </w:p>
    <w:p w14:paraId="5F3F689D" w14:textId="7A103A96" w:rsidR="006C253E" w:rsidRDefault="00274B2A" w:rsidP="007B13CF">
      <w:pPr>
        <w:spacing w:after="240"/>
      </w:pPr>
      <w:r>
        <w:t xml:space="preserve">It is also worth noting that both the statewide and </w:t>
      </w:r>
      <w:r w:rsidR="00F12F56">
        <w:t xml:space="preserve">the </w:t>
      </w:r>
      <w:r>
        <w:t xml:space="preserve">regional workshops have employed creative strategies to encourage full and active participation. These workshops </w:t>
      </w:r>
      <w:r w:rsidR="0098699F">
        <w:t>were</w:t>
      </w:r>
      <w:r>
        <w:t xml:space="preserve"> offered outside of and adjacent to the traditional workday of a California K</w:t>
      </w:r>
      <w:r>
        <w:rPr>
          <w:rFonts w:cs="Arial"/>
          <w:color w:val="000000"/>
        </w:rPr>
        <w:t>–</w:t>
      </w:r>
      <w:r>
        <w:t xml:space="preserve">12 educator. </w:t>
      </w:r>
      <w:r w:rsidR="006C253E">
        <w:t xml:space="preserve">Stipends </w:t>
      </w:r>
      <w:r w:rsidR="0098699F">
        <w:t>we</w:t>
      </w:r>
      <w:r w:rsidR="006C253E">
        <w:t>re provided to eligible educators demonstrating full and active participation</w:t>
      </w:r>
      <w:r w:rsidR="00D67C03">
        <w:t xml:space="preserve"> in select workshops</w:t>
      </w:r>
      <w:r w:rsidR="006C253E">
        <w:t>.</w:t>
      </w:r>
      <w:r w:rsidR="00FD5EC5">
        <w:t xml:space="preserve"> </w:t>
      </w:r>
      <w:r>
        <w:t xml:space="preserve">As such, COE CS Champions and </w:t>
      </w:r>
      <w:r w:rsidR="005D08B1">
        <w:t>professional learning</w:t>
      </w:r>
      <w:r>
        <w:t xml:space="preserve"> providers have designed responsive agendas that not only engage participants but also respect their commitment to the profession.</w:t>
      </w:r>
      <w:r w:rsidR="00E21FC2">
        <w:t xml:space="preserve"> Additionally, educators participating in Summer of CS workshops complete</w:t>
      </w:r>
      <w:r w:rsidR="00D67C03">
        <w:t>d</w:t>
      </w:r>
      <w:r w:rsidR="00E21FC2">
        <w:t xml:space="preserve"> a participation agreement with their administrators to increase the likelihood of classroom CS instruction and administrator support during the </w:t>
      </w:r>
      <w:r w:rsidR="00D67C03">
        <w:t xml:space="preserve">subsequent </w:t>
      </w:r>
      <w:r w:rsidR="00E21FC2">
        <w:t>school year.</w:t>
      </w:r>
    </w:p>
    <w:p w14:paraId="0EEC3271" w14:textId="40C9EEAA" w:rsidR="00277A6A" w:rsidRDefault="00277A6A" w:rsidP="007B13CF">
      <w:pPr>
        <w:spacing w:after="240"/>
      </w:pPr>
      <w:r>
        <w:t xml:space="preserve">Continuous learning and cycles of feedback are key to the model of the 2023 EWIG: CS activities. All educator workshops and monthly COE CS Champion leadership </w:t>
      </w:r>
      <w:r>
        <w:lastRenderedPageBreak/>
        <w:t>development and coaching sessions include opportunities for informal and formal participant feedback, which is reviewed by the 2023 EWIG: CS Planning Team and considered for future or real-time implementation.</w:t>
      </w:r>
    </w:p>
    <w:p w14:paraId="65BB1B0E" w14:textId="6474D11A" w:rsidR="007B439A" w:rsidRDefault="007B439A" w:rsidP="007B13CF">
      <w:pPr>
        <w:pStyle w:val="Heading4"/>
        <w:spacing w:before="480" w:after="240"/>
        <w:rPr>
          <w:color w:val="auto"/>
        </w:rPr>
      </w:pPr>
      <w:bookmarkStart w:id="40" w:name="_Toc225234581"/>
      <w:r w:rsidRPr="0044525B">
        <w:rPr>
          <w:color w:val="auto"/>
        </w:rPr>
        <w:t>Additional Statewide Activities</w:t>
      </w:r>
      <w:bookmarkEnd w:id="40"/>
    </w:p>
    <w:p w14:paraId="5FADB9F1" w14:textId="2A535D1D" w:rsidR="00B71E4E" w:rsidRDefault="00BD0CEA" w:rsidP="007B13CF">
      <w:pPr>
        <w:spacing w:after="240"/>
      </w:pPr>
      <w:r>
        <w:t>Beyond</w:t>
      </w:r>
      <w:r w:rsidR="00FD5EC5">
        <w:t xml:space="preserve"> the </w:t>
      </w:r>
      <w:r w:rsidR="00245E42">
        <w:t xml:space="preserve">orientation workshops, multiday intensive summer workshops, and </w:t>
      </w:r>
      <w:r w:rsidR="00786499">
        <w:t xml:space="preserve">winter and </w:t>
      </w:r>
      <w:r w:rsidR="008839FA">
        <w:t>fall</w:t>
      </w:r>
      <w:r w:rsidR="00245E42">
        <w:t xml:space="preserve"> AYWs</w:t>
      </w:r>
      <w:r w:rsidR="005D08B1">
        <w:t xml:space="preserve">, </w:t>
      </w:r>
      <w:r w:rsidR="00245E42">
        <w:t xml:space="preserve">additional statewide activities have been provided. </w:t>
      </w:r>
    </w:p>
    <w:p w14:paraId="499284D0" w14:textId="19D98396" w:rsidR="008F638D" w:rsidRPr="00B44619" w:rsidRDefault="008F638D" w:rsidP="00CA34F1">
      <w:pPr>
        <w:pStyle w:val="Heading5"/>
        <w:spacing w:before="480" w:after="240"/>
        <w:rPr>
          <w:b/>
          <w:bCs/>
        </w:rPr>
      </w:pPr>
      <w:bookmarkStart w:id="41" w:name="_Toc225234582"/>
      <w:r w:rsidRPr="00B44619">
        <w:rPr>
          <w:b/>
          <w:bCs/>
        </w:rPr>
        <w:t>2025 Winter of C</w:t>
      </w:r>
      <w:r w:rsidR="00CA34F1">
        <w:rPr>
          <w:b/>
          <w:bCs/>
        </w:rPr>
        <w:t xml:space="preserve">omputer </w:t>
      </w:r>
      <w:r w:rsidRPr="00B44619">
        <w:rPr>
          <w:b/>
          <w:bCs/>
        </w:rPr>
        <w:t>S</w:t>
      </w:r>
      <w:r w:rsidR="00CA34F1">
        <w:rPr>
          <w:b/>
          <w:bCs/>
        </w:rPr>
        <w:t>cience</w:t>
      </w:r>
      <w:r w:rsidRPr="00B44619">
        <w:rPr>
          <w:b/>
          <w:bCs/>
        </w:rPr>
        <w:t xml:space="preserve"> at the C</w:t>
      </w:r>
      <w:r w:rsidR="00CA34F1">
        <w:rPr>
          <w:b/>
          <w:bCs/>
        </w:rPr>
        <w:t>alifornia</w:t>
      </w:r>
      <w:r w:rsidRPr="00B44619">
        <w:rPr>
          <w:b/>
          <w:bCs/>
        </w:rPr>
        <w:t xml:space="preserve"> </w:t>
      </w:r>
      <w:r w:rsidR="00CA34F1">
        <w:rPr>
          <w:b/>
          <w:bCs/>
        </w:rPr>
        <w:t>Science, Technology, Engineering, Arts, and Mathematics</w:t>
      </w:r>
      <w:r w:rsidRPr="00B44619">
        <w:rPr>
          <w:b/>
          <w:bCs/>
        </w:rPr>
        <w:t xml:space="preserve"> Symposium</w:t>
      </w:r>
      <w:bookmarkEnd w:id="41"/>
    </w:p>
    <w:p w14:paraId="2A737404" w14:textId="599A5F1A" w:rsidR="00B71E4E" w:rsidRDefault="00B71E4E" w:rsidP="007B13CF">
      <w:pPr>
        <w:spacing w:after="240"/>
      </w:pPr>
      <w:bookmarkStart w:id="42" w:name="_Hlk205542276"/>
      <w:r>
        <w:t xml:space="preserve">2023 EWIG: CS funding supported 100 educators in attending the 2025 California Science, Technology, Engineering, Arts, and Mathematics (STEAM) Symposium. Seasons of CS educator participants and staff presented at the 2025 California STEAM Symposium to share learning from the Seasons of CS activities, </w:t>
      </w:r>
      <w:r w:rsidR="00786499">
        <w:t>deliver</w:t>
      </w:r>
      <w:r>
        <w:t xml:space="preserve"> statewide professional learning in providing equitable CS instruction aligned to the </w:t>
      </w:r>
      <w:r w:rsidR="0017141A">
        <w:rPr>
          <w:i/>
          <w:iCs/>
        </w:rPr>
        <w:t>California CS Content Standards</w:t>
      </w:r>
      <w:r>
        <w:t xml:space="preserve">, and support recruitment for future Seasons of CS activities. </w:t>
      </w:r>
      <w:r w:rsidRPr="00B71E4E">
        <w:t>Fifteen educators who received scholarship</w:t>
      </w:r>
      <w:r w:rsidR="00DE60EA">
        <w:t>s</w:t>
      </w:r>
      <w:r w:rsidRPr="00B71E4E">
        <w:t xml:space="preserve"> led breakout sessions to share their learning and promote upcoming Seasons of CS opportunities. In total, 23 </w:t>
      </w:r>
      <w:r w:rsidR="00382C37">
        <w:t>CS</w:t>
      </w:r>
      <w:r w:rsidRPr="00B71E4E">
        <w:t xml:space="preserve"> sessions and 13 artificial intelligence </w:t>
      </w:r>
      <w:r w:rsidR="0070169E">
        <w:t xml:space="preserve">(AI) </w:t>
      </w:r>
      <w:r w:rsidRPr="00B71E4E">
        <w:t>sessions were featured</w:t>
      </w:r>
      <w:r w:rsidR="00786499">
        <w:t xml:space="preserve"> at this multiday event</w:t>
      </w:r>
      <w:r w:rsidRPr="00B71E4E">
        <w:t>.</w:t>
      </w:r>
      <w:bookmarkEnd w:id="42"/>
    </w:p>
    <w:p w14:paraId="10AB2A45" w14:textId="5644072A" w:rsidR="008F638D" w:rsidRPr="00B44619" w:rsidRDefault="008F638D" w:rsidP="00CA34F1">
      <w:pPr>
        <w:pStyle w:val="Heading5"/>
        <w:spacing w:before="480" w:after="240"/>
        <w:rPr>
          <w:b/>
          <w:bCs/>
        </w:rPr>
      </w:pPr>
      <w:bookmarkStart w:id="43" w:name="_Toc225234583"/>
      <w:r w:rsidRPr="00B44619">
        <w:rPr>
          <w:b/>
          <w:bCs/>
        </w:rPr>
        <w:t>Workshops for Administrators and Counselors</w:t>
      </w:r>
      <w:bookmarkEnd w:id="43"/>
    </w:p>
    <w:p w14:paraId="6FA90666" w14:textId="40DCDF4E" w:rsidR="004F0353" w:rsidRDefault="004F0353" w:rsidP="007B13CF">
      <w:pPr>
        <w:spacing w:after="240"/>
      </w:pPr>
      <w:r>
        <w:t>From February 23–25, 2025, UCLA and</w:t>
      </w:r>
      <w:r w:rsidR="00DE60EA">
        <w:t xml:space="preserve"> the</w:t>
      </w:r>
      <w:r>
        <w:t xml:space="preserve"> COE CS Champions hosted the CS Equity for School Leaders workshop. Over the course of the workshop, </w:t>
      </w:r>
      <w:r w:rsidR="00BA0399">
        <w:t xml:space="preserve">30 </w:t>
      </w:r>
      <w:r>
        <w:t xml:space="preserve">participants examined systemic barriers, used data to inform solutions, identified resources for local planning, and initiated a </w:t>
      </w:r>
      <w:r w:rsidR="00AD45FB">
        <w:t>community of practice</w:t>
      </w:r>
      <w:r>
        <w:t xml:space="preserve"> to support increasing equitable access to CS</w:t>
      </w:r>
      <w:r w:rsidR="00BA0399">
        <w:t xml:space="preserve"> as county and district leaders. Optional quarterly office hours were available to support ongoing learning. The design for this workshop was informed by feedback from prior versions hosted in previous years.</w:t>
      </w:r>
    </w:p>
    <w:p w14:paraId="65CBBC11" w14:textId="746F7B44" w:rsidR="004F0353" w:rsidRDefault="004F0353" w:rsidP="007B13CF">
      <w:pPr>
        <w:spacing w:after="240"/>
      </w:pPr>
      <w:r>
        <w:t>On April 30, 2025, the Seasons of CS planning team collaborated with the National Center for Women and Information Technology</w:t>
      </w:r>
      <w:r w:rsidR="007B427A">
        <w:t xml:space="preserve"> (NCWIT)</w:t>
      </w:r>
      <w:r>
        <w:t xml:space="preserve"> to host a workshop for school counselors designed to equip counselors with strategies to expand equitable access to CS education through increased course enrollment and career interest, particularly for student groups historically underrepresented in CS.</w:t>
      </w:r>
    </w:p>
    <w:p w14:paraId="4A7A1D9C" w14:textId="6C0F4540" w:rsidR="008F638D" w:rsidRPr="00B44619" w:rsidRDefault="008F638D" w:rsidP="00CA34F1">
      <w:pPr>
        <w:pStyle w:val="Heading5"/>
        <w:spacing w:before="480" w:after="240"/>
        <w:rPr>
          <w:b/>
          <w:bCs/>
        </w:rPr>
      </w:pPr>
      <w:bookmarkStart w:id="44" w:name="_Toc225234584"/>
      <w:r w:rsidRPr="00B44619">
        <w:rPr>
          <w:b/>
          <w:bCs/>
        </w:rPr>
        <w:t>Classroom Coaching</w:t>
      </w:r>
      <w:bookmarkEnd w:id="44"/>
    </w:p>
    <w:p w14:paraId="7A55497D" w14:textId="42E9C94D" w:rsidR="00BA0399" w:rsidRDefault="00BA0399" w:rsidP="007B13CF">
      <w:pPr>
        <w:spacing w:after="240"/>
      </w:pPr>
      <w:r>
        <w:t>Additionally, UCLA provided ongoing support for participants of the August 2024 Classroom Coaching academy, a statewide classroom coaching pilot to extend equitable CS practices through instructional coaching</w:t>
      </w:r>
      <w:r w:rsidR="00F82366">
        <w:t xml:space="preserve"> </w:t>
      </w:r>
      <w:r w:rsidR="00F82366" w:rsidRPr="00DE6039">
        <w:t xml:space="preserve">in delivering high-quality, rigorous, and culturally responsive </w:t>
      </w:r>
      <w:r w:rsidR="00F82366">
        <w:t>CS</w:t>
      </w:r>
      <w:r w:rsidR="00F82366" w:rsidRPr="00DE6039">
        <w:t xml:space="preserve"> education aligned with </w:t>
      </w:r>
      <w:r w:rsidR="00F82366">
        <w:t xml:space="preserve">the </w:t>
      </w:r>
      <w:r w:rsidR="0017141A">
        <w:rPr>
          <w:i/>
          <w:iCs/>
        </w:rPr>
        <w:t xml:space="preserve">California CS Content </w:t>
      </w:r>
      <w:r w:rsidR="0017141A">
        <w:rPr>
          <w:i/>
          <w:iCs/>
        </w:rPr>
        <w:lastRenderedPageBreak/>
        <w:t>Standards</w:t>
      </w:r>
      <w:r>
        <w:t xml:space="preserve">. Of the 32 original participants, 25 continued their learning through additional sessions exploring the </w:t>
      </w:r>
      <w:r w:rsidR="00F82366">
        <w:t>Computer Science Teachers Association (</w:t>
      </w:r>
      <w:r>
        <w:t>CSTA</w:t>
      </w:r>
      <w:r w:rsidR="00F82366">
        <w:t>)</w:t>
      </w:r>
      <w:r>
        <w:t xml:space="preserve"> </w:t>
      </w:r>
      <w:r w:rsidRPr="00A7134C">
        <w:rPr>
          <w:i/>
          <w:iCs/>
        </w:rPr>
        <w:t>Coaching Toolkit</w:t>
      </w:r>
      <w:r>
        <w:t xml:space="preserve"> and optional office hours. </w:t>
      </w:r>
      <w:r w:rsidR="00F82366">
        <w:t xml:space="preserve">Three educators joined the pilot, </w:t>
      </w:r>
      <w:r w:rsidR="00DE60EA">
        <w:t xml:space="preserve">and </w:t>
      </w:r>
      <w:r w:rsidR="00F82366">
        <w:t>each recruit</w:t>
      </w:r>
      <w:r w:rsidR="00DE60EA">
        <w:t>ed</w:t>
      </w:r>
      <w:r w:rsidR="00F82366">
        <w:t xml:space="preserve"> educators to </w:t>
      </w:r>
      <w:r w:rsidR="007B35B2">
        <w:t xml:space="preserve">engage in the full coaching experience from February to May 2025. </w:t>
      </w:r>
      <w:r w:rsidR="007B35B2" w:rsidRPr="007B35B2">
        <w:t xml:space="preserve">The pilot focused on implementing the CSTA </w:t>
      </w:r>
      <w:r w:rsidR="007B35B2" w:rsidRPr="00207516">
        <w:rPr>
          <w:i/>
          <w:iCs/>
        </w:rPr>
        <w:t>Teacher Standards</w:t>
      </w:r>
      <w:r w:rsidR="007B35B2" w:rsidRPr="007B35B2">
        <w:t xml:space="preserve"> using coaching techniques such as observation, feedback, and goal setting </w:t>
      </w:r>
      <w:r w:rsidR="007B35B2">
        <w:t>in addition to</w:t>
      </w:r>
      <w:r w:rsidR="007B35B2" w:rsidRPr="007B35B2">
        <w:t xml:space="preserve"> promoting inclusive CS instruction.</w:t>
      </w:r>
    </w:p>
    <w:p w14:paraId="6B17C3FF" w14:textId="3001C3CB" w:rsidR="008F638D" w:rsidRPr="00B44619" w:rsidRDefault="008F638D" w:rsidP="00CA34F1">
      <w:pPr>
        <w:pStyle w:val="Heading5"/>
        <w:spacing w:before="480" w:after="240"/>
        <w:rPr>
          <w:b/>
          <w:bCs/>
        </w:rPr>
      </w:pPr>
      <w:bookmarkStart w:id="45" w:name="_Toc225234585"/>
      <w:bookmarkStart w:id="46" w:name="_Hlk190801551"/>
      <w:r w:rsidRPr="00B44619">
        <w:rPr>
          <w:b/>
          <w:bCs/>
        </w:rPr>
        <w:t>Statewide Community of Practice</w:t>
      </w:r>
      <w:bookmarkEnd w:id="45"/>
    </w:p>
    <w:p w14:paraId="04C2A1FC" w14:textId="097AD50E" w:rsidR="00DE6039" w:rsidRDefault="00001D7E" w:rsidP="007B13CF">
      <w:pPr>
        <w:spacing w:after="240"/>
      </w:pPr>
      <w:r w:rsidRPr="00001D7E">
        <w:t xml:space="preserve">The Seasons of CS planning team has also continued to partner with CSTA to host statewide </w:t>
      </w:r>
      <w:r w:rsidR="00AD45FB">
        <w:t>community of practice</w:t>
      </w:r>
      <w:r w:rsidRPr="00001D7E">
        <w:t xml:space="preserve"> meetings. </w:t>
      </w:r>
      <w:r w:rsidR="00F82366">
        <w:t>I</w:t>
      </w:r>
      <w:r w:rsidRPr="00001D7E">
        <w:t xml:space="preserve">n December 2024, part one of a two-session </w:t>
      </w:r>
      <w:r w:rsidR="00AD45FB">
        <w:t>community of practice</w:t>
      </w:r>
      <w:r w:rsidRPr="00001D7E">
        <w:t xml:space="preserve"> hosted participants of previous Seasons of CS professional learning activities to support continued networking with one another by region and resource sharing by grade band.</w:t>
      </w:r>
      <w:r w:rsidR="003D6527">
        <w:t xml:space="preserve"> </w:t>
      </w:r>
      <w:r w:rsidRPr="00001D7E">
        <w:t>The second session occur</w:t>
      </w:r>
      <w:r w:rsidR="00F82366">
        <w:t>red</w:t>
      </w:r>
      <w:r w:rsidRPr="00001D7E">
        <w:t xml:space="preserve"> </w:t>
      </w:r>
      <w:r w:rsidR="00F82366">
        <w:t>o</w:t>
      </w:r>
      <w:r w:rsidRPr="00001D7E">
        <w:t xml:space="preserve">n April </w:t>
      </w:r>
      <w:r w:rsidR="00F82366">
        <w:t xml:space="preserve">24, </w:t>
      </w:r>
      <w:r w:rsidRPr="00001D7E">
        <w:t>2025</w:t>
      </w:r>
      <w:r w:rsidR="00F82366">
        <w:t xml:space="preserve">, </w:t>
      </w:r>
      <w:r w:rsidR="00DE60EA">
        <w:t>and hosted</w:t>
      </w:r>
      <w:r w:rsidR="00F82366">
        <w:t xml:space="preserve"> 88 participants</w:t>
      </w:r>
      <w:r w:rsidRPr="00001D7E">
        <w:t>.</w:t>
      </w:r>
      <w:bookmarkEnd w:id="46"/>
      <w:r w:rsidR="00F82366">
        <w:t xml:space="preserve"> Participants in this second session engaged with a CS implementation brainstorm tool and activity planning templates to support meaningful discussions and immediate application in the educators’ settings.</w:t>
      </w:r>
    </w:p>
    <w:p w14:paraId="6B281F7C" w14:textId="1F0DE6E6" w:rsidR="008F638D" w:rsidRPr="00B44619" w:rsidRDefault="008F638D" w:rsidP="00CA34F1">
      <w:pPr>
        <w:pStyle w:val="Heading5"/>
        <w:spacing w:before="480" w:after="240"/>
        <w:rPr>
          <w:b/>
          <w:bCs/>
        </w:rPr>
      </w:pPr>
      <w:bookmarkStart w:id="47" w:name="_Toc225234586"/>
      <w:r w:rsidRPr="00B44619">
        <w:rPr>
          <w:b/>
          <w:bCs/>
        </w:rPr>
        <w:t>Distribution of Resources</w:t>
      </w:r>
      <w:bookmarkEnd w:id="47"/>
    </w:p>
    <w:p w14:paraId="7A88417E" w14:textId="1D6BE160" w:rsidR="00E23527" w:rsidRDefault="00D06038" w:rsidP="007B13CF">
      <w:pPr>
        <w:spacing w:after="240"/>
      </w:pPr>
      <w:r>
        <w:t xml:space="preserve">In December of 2024, the Seasons of CS Group on </w:t>
      </w:r>
      <w:r w:rsidR="003C61A0">
        <w:t xml:space="preserve">the </w:t>
      </w:r>
      <w:r>
        <w:t xml:space="preserve">California Educators Together </w:t>
      </w:r>
      <w:r w:rsidR="003C61A0">
        <w:t xml:space="preserve">platform </w:t>
      </w:r>
      <w:r>
        <w:t>was launched. This group serve</w:t>
      </w:r>
      <w:r w:rsidR="00E42E6B">
        <w:t>s</w:t>
      </w:r>
      <w:r>
        <w:t xml:space="preserve"> as a virtual network for </w:t>
      </w:r>
      <w:r w:rsidR="00823946">
        <w:t>CS educators statewide</w:t>
      </w:r>
      <w:r>
        <w:t xml:space="preserve"> and a repository for workshop resources and CS curricula.</w:t>
      </w:r>
      <w:r w:rsidR="005D08B1">
        <w:t xml:space="preserve"> </w:t>
      </w:r>
      <w:r w:rsidR="00382C37">
        <w:t xml:space="preserve">During the period from January through June 2025, </w:t>
      </w:r>
      <w:r w:rsidR="00382C37" w:rsidRPr="00382C37">
        <w:t xml:space="preserve">more than 23 new lesson plans and a standards-aligned lesson database organized by grade band were added to the </w:t>
      </w:r>
      <w:r w:rsidR="003C61A0">
        <w:t>Seasons of CS Group</w:t>
      </w:r>
      <w:r w:rsidR="00382C37">
        <w:t xml:space="preserve">. </w:t>
      </w:r>
      <w:r w:rsidR="00382C37" w:rsidRPr="00382C37">
        <w:t xml:space="preserve">COE CS Champions actively engaged educators </w:t>
      </w:r>
      <w:r w:rsidR="003C61A0">
        <w:t xml:space="preserve">in the platform </w:t>
      </w:r>
      <w:r w:rsidR="00382C37" w:rsidRPr="00382C37">
        <w:t>through the embedded "CS Chats" discussion tool</w:t>
      </w:r>
      <w:r w:rsidR="00DE60EA">
        <w:t xml:space="preserve"> to foster</w:t>
      </w:r>
      <w:r w:rsidR="00382C37" w:rsidRPr="00382C37">
        <w:t xml:space="preserve"> deeper collaboration, peer feedback, and resource</w:t>
      </w:r>
      <w:r w:rsidR="00382C37">
        <w:t xml:space="preserve"> </w:t>
      </w:r>
      <w:r w:rsidR="00382C37" w:rsidRPr="00382C37">
        <w:t xml:space="preserve">sharing statewide. </w:t>
      </w:r>
      <w:r w:rsidR="005D08B1">
        <w:t xml:space="preserve">The Seasons of CS Group </w:t>
      </w:r>
      <w:r w:rsidR="00DE60EA">
        <w:t>i</w:t>
      </w:r>
      <w:r w:rsidR="00A574D0">
        <w:t>s</w:t>
      </w:r>
      <w:r w:rsidR="00DE60EA">
        <w:t xml:space="preserve"> available</w:t>
      </w:r>
      <w:r w:rsidR="005D08B1">
        <w:t xml:space="preserve"> at </w:t>
      </w:r>
      <w:hyperlink r:id="rId15" w:tooltip="Seasons of CS Group web page" w:history="1">
        <w:r w:rsidR="005D08B1" w:rsidRPr="00081D9F">
          <w:rPr>
            <w:rStyle w:val="Hyperlink"/>
          </w:rPr>
          <w:t>https://www.caeducatorstogether.org/groups/7rt6mfm8/seasons-of-cs</w:t>
        </w:r>
      </w:hyperlink>
      <w:r w:rsidR="00382C37">
        <w:t xml:space="preserve"> (free log-in required)</w:t>
      </w:r>
      <w:r w:rsidR="005D08B1">
        <w:t>.</w:t>
      </w:r>
    </w:p>
    <w:p w14:paraId="584576BC" w14:textId="481AE617" w:rsidR="00E23527" w:rsidRDefault="00E23527" w:rsidP="007B13CF">
      <w:pPr>
        <w:pStyle w:val="Heading4"/>
        <w:spacing w:before="480" w:after="240"/>
        <w:rPr>
          <w:color w:val="auto"/>
        </w:rPr>
      </w:pPr>
      <w:bookmarkStart w:id="48" w:name="_Toc225234587"/>
      <w:r>
        <w:rPr>
          <w:color w:val="auto"/>
        </w:rPr>
        <w:t>Case Study Finding</w:t>
      </w:r>
      <w:r w:rsidRPr="0044525B">
        <w:rPr>
          <w:color w:val="auto"/>
        </w:rPr>
        <w:t>s</w:t>
      </w:r>
      <w:bookmarkEnd w:id="48"/>
    </w:p>
    <w:p w14:paraId="45292F33" w14:textId="416C6174" w:rsidR="00E23527" w:rsidRPr="00DB2A73" w:rsidRDefault="00E23527" w:rsidP="007B13CF">
      <w:pPr>
        <w:spacing w:after="240"/>
        <w:sectPr w:rsidR="00E23527" w:rsidRPr="00DB2A73" w:rsidSect="00DF6889">
          <w:headerReference w:type="default" r:id="rId16"/>
          <w:footerReference w:type="default" r:id="rId17"/>
          <w:pgSz w:w="12240" w:h="15840" w:code="1"/>
          <w:pgMar w:top="1440" w:right="1440" w:bottom="1440" w:left="1440" w:header="720" w:footer="720" w:gutter="0"/>
          <w:cols w:space="720"/>
          <w:docGrid w:linePitch="360"/>
        </w:sectPr>
      </w:pPr>
      <w:r>
        <w:t xml:space="preserve">As part of its evaluation of the grant activities, AIR collected and analyzed data from six </w:t>
      </w:r>
      <w:r w:rsidR="00615AC0">
        <w:t xml:space="preserve">school </w:t>
      </w:r>
      <w:r>
        <w:t xml:space="preserve">districts </w:t>
      </w:r>
      <w:r w:rsidR="00615AC0">
        <w:t>of</w:t>
      </w:r>
      <w:r>
        <w:t xml:space="preserve"> educators that participated in professional learning activities</w:t>
      </w:r>
      <w:r w:rsidRPr="00E23527">
        <w:t xml:space="preserve"> </w:t>
      </w:r>
      <w:r>
        <w:t>funded by the 2023 EWIG: CS.</w:t>
      </w:r>
      <w:r w:rsidR="00615AC0">
        <w:t xml:space="preserve"> The data gathered provides valuable insight into examples of local CS education implementation across the state. Across all six districts, case studies report inconsistent patterns of CS course access growth, the significance of integrating CS content into other subject areas as a strategy to expand access to more students, continued disparities in which student groups have access to stand-alone CS courses (but promising examples of targeted efforts to improve equitable participation), and the value of the 2023 EWIG: CS in providing professional learning to educators that the districts may not have been able to otherwise provide.</w:t>
      </w:r>
    </w:p>
    <w:p w14:paraId="72B08BC4" w14:textId="77777777" w:rsidR="00D14142" w:rsidRDefault="00D14142" w:rsidP="007B13CF">
      <w:pPr>
        <w:spacing w:after="240"/>
        <w:rPr>
          <w:lang w:val="en"/>
        </w:rPr>
        <w:sectPr w:rsidR="00D14142" w:rsidSect="00DF6889">
          <w:pgSz w:w="15840" w:h="12240" w:orient="landscape" w:code="1"/>
          <w:pgMar w:top="1440" w:right="1440" w:bottom="1440" w:left="1440" w:header="720" w:footer="720" w:gutter="0"/>
          <w:cols w:space="720"/>
          <w:docGrid w:linePitch="360"/>
        </w:sectPr>
      </w:pPr>
    </w:p>
    <w:p w14:paraId="580493FD" w14:textId="1045797D" w:rsidR="00AD585A" w:rsidRPr="00852BC3" w:rsidRDefault="00AD585A" w:rsidP="007B13CF">
      <w:pPr>
        <w:spacing w:after="240"/>
        <w:rPr>
          <w:lang w:val="en"/>
        </w:rPr>
      </w:pPr>
      <w:r w:rsidRPr="00852BC3">
        <w:rPr>
          <w:lang w:val="en"/>
        </w:rPr>
        <w:t xml:space="preserve">Table </w:t>
      </w:r>
      <w:r w:rsidR="007B5E11">
        <w:rPr>
          <w:lang w:val="en"/>
        </w:rPr>
        <w:t>1</w:t>
      </w:r>
      <w:r w:rsidRPr="00852BC3">
        <w:rPr>
          <w:lang w:val="en"/>
        </w:rPr>
        <w:t xml:space="preserve"> shows the activities provided </w:t>
      </w:r>
      <w:r w:rsidR="004E10FB" w:rsidRPr="00852BC3">
        <w:rPr>
          <w:lang w:val="en"/>
        </w:rPr>
        <w:t>from</w:t>
      </w:r>
      <w:r w:rsidRPr="00852BC3">
        <w:rPr>
          <w:lang w:val="en"/>
        </w:rPr>
        <w:t xml:space="preserve"> </w:t>
      </w:r>
      <w:r w:rsidR="00E93521">
        <w:rPr>
          <w:bCs/>
        </w:rPr>
        <w:t xml:space="preserve">January </w:t>
      </w:r>
      <w:r w:rsidR="00BA39A9">
        <w:rPr>
          <w:rFonts w:cs="Arial"/>
          <w:bCs/>
        </w:rPr>
        <w:t>through</w:t>
      </w:r>
      <w:r w:rsidR="00E93521">
        <w:rPr>
          <w:rFonts w:cs="Arial"/>
          <w:bCs/>
        </w:rPr>
        <w:t xml:space="preserve"> </w:t>
      </w:r>
      <w:r w:rsidRPr="00852BC3">
        <w:rPr>
          <w:bCs/>
        </w:rPr>
        <w:t>December 202</w:t>
      </w:r>
      <w:r w:rsidR="007B5E11">
        <w:rPr>
          <w:bCs/>
        </w:rPr>
        <w:t>5</w:t>
      </w:r>
      <w:r w:rsidRPr="00852BC3">
        <w:rPr>
          <w:bCs/>
        </w:rPr>
        <w:t xml:space="preserve"> </w:t>
      </w:r>
      <w:r w:rsidRPr="00852BC3">
        <w:rPr>
          <w:lang w:val="en"/>
        </w:rPr>
        <w:t xml:space="preserve">for the </w:t>
      </w:r>
      <w:r w:rsidR="00E93521">
        <w:rPr>
          <w:lang w:val="en"/>
        </w:rPr>
        <w:t xml:space="preserve">2023 </w:t>
      </w:r>
      <w:r w:rsidRPr="00852BC3">
        <w:rPr>
          <w:lang w:val="en"/>
        </w:rPr>
        <w:t>EWIG: CS.</w:t>
      </w:r>
    </w:p>
    <w:p w14:paraId="42AE304B" w14:textId="48EE7410" w:rsidR="00AD585A" w:rsidRPr="00E93521" w:rsidRDefault="00AD585A" w:rsidP="007B13CF">
      <w:pPr>
        <w:pStyle w:val="Heading4"/>
        <w:spacing w:before="480" w:after="240"/>
        <w:rPr>
          <w:color w:val="auto"/>
        </w:rPr>
      </w:pPr>
      <w:bookmarkStart w:id="49" w:name="_Toc223346171"/>
      <w:bookmarkStart w:id="50" w:name="_Toc225234588"/>
      <w:r w:rsidRPr="00E93521">
        <w:rPr>
          <w:color w:val="auto"/>
        </w:rPr>
        <w:t xml:space="preserve">Table </w:t>
      </w:r>
      <w:r w:rsidR="007B5E11">
        <w:rPr>
          <w:color w:val="auto"/>
        </w:rPr>
        <w:t>1</w:t>
      </w:r>
      <w:r w:rsidRPr="00E93521">
        <w:rPr>
          <w:color w:val="auto"/>
        </w:rPr>
        <w:t xml:space="preserve">: </w:t>
      </w:r>
      <w:r w:rsidR="00CA34F1">
        <w:rPr>
          <w:color w:val="auto"/>
        </w:rPr>
        <w:t>Grant A</w:t>
      </w:r>
      <w:r w:rsidRPr="00E93521">
        <w:rPr>
          <w:color w:val="auto"/>
        </w:rPr>
        <w:t>ctivities (</w:t>
      </w:r>
      <w:r w:rsidR="00E93521" w:rsidRPr="00E93521">
        <w:rPr>
          <w:color w:val="auto"/>
        </w:rPr>
        <w:t xml:space="preserve">January </w:t>
      </w:r>
      <w:r w:rsidR="00841095">
        <w:rPr>
          <w:color w:val="auto"/>
        </w:rPr>
        <w:t>T</w:t>
      </w:r>
      <w:r w:rsidR="00BA39A9">
        <w:rPr>
          <w:color w:val="auto"/>
        </w:rPr>
        <w:t>hrough</w:t>
      </w:r>
      <w:r w:rsidR="00E93521" w:rsidRPr="00E93521">
        <w:rPr>
          <w:color w:val="auto"/>
        </w:rPr>
        <w:t xml:space="preserve"> </w:t>
      </w:r>
      <w:r w:rsidRPr="00E93521">
        <w:rPr>
          <w:color w:val="auto"/>
        </w:rPr>
        <w:t>December 202</w:t>
      </w:r>
      <w:r w:rsidR="007B5E11">
        <w:rPr>
          <w:color w:val="auto"/>
        </w:rPr>
        <w:t>5</w:t>
      </w:r>
      <w:r w:rsidRPr="00E93521">
        <w:rPr>
          <w:color w:val="auto"/>
        </w:rPr>
        <w:t>)</w:t>
      </w:r>
      <w:bookmarkEnd w:id="49"/>
      <w:bookmarkEnd w:id="50"/>
    </w:p>
    <w:tbl>
      <w:tblPr>
        <w:tblStyle w:val="TableGrid"/>
        <w:tblW w:w="13265" w:type="dxa"/>
        <w:jc w:val="center"/>
        <w:tblLayout w:type="fixed"/>
        <w:tblLook w:val="04A0" w:firstRow="1" w:lastRow="0" w:firstColumn="1" w:lastColumn="0" w:noHBand="0" w:noVBand="1"/>
        <w:tblDescription w:val="Table 1 shows the 2023 EWIG: CS Activities from January through December 2025, including the dates, activities, and descriptions of professional learning opportunities. "/>
      </w:tblPr>
      <w:tblGrid>
        <w:gridCol w:w="1795"/>
        <w:gridCol w:w="3075"/>
        <w:gridCol w:w="8395"/>
      </w:tblGrid>
      <w:tr w:rsidR="00803BDA" w:rsidRPr="00BA39A9" w14:paraId="4636B6C1" w14:textId="77777777" w:rsidTr="0FEE0C83">
        <w:trPr>
          <w:cantSplit/>
          <w:trHeight w:val="512"/>
          <w:tblHeader/>
          <w:jc w:val="center"/>
        </w:trPr>
        <w:tc>
          <w:tcPr>
            <w:tcW w:w="1795" w:type="dxa"/>
            <w:shd w:val="clear" w:color="auto" w:fill="D9D9D9" w:themeFill="background1" w:themeFillShade="D9"/>
            <w:vAlign w:val="center"/>
          </w:tcPr>
          <w:p w14:paraId="4CB2752D" w14:textId="44519A3D" w:rsidR="00803BDA" w:rsidRPr="00BA39A9" w:rsidRDefault="00803BDA" w:rsidP="007B13CF">
            <w:pPr>
              <w:jc w:val="center"/>
              <w:rPr>
                <w:rFonts w:cs="Arial"/>
                <w:b/>
              </w:rPr>
            </w:pPr>
            <w:r w:rsidRPr="00BA39A9">
              <w:rPr>
                <w:rFonts w:cs="Arial"/>
                <w:b/>
              </w:rPr>
              <w:t>Date</w:t>
            </w:r>
          </w:p>
        </w:tc>
        <w:tc>
          <w:tcPr>
            <w:tcW w:w="3075" w:type="dxa"/>
            <w:shd w:val="clear" w:color="auto" w:fill="D9D9D9" w:themeFill="background1" w:themeFillShade="D9"/>
            <w:vAlign w:val="center"/>
          </w:tcPr>
          <w:p w14:paraId="2F7F8FDA" w14:textId="42A19A8A" w:rsidR="00803BDA" w:rsidRPr="00BA39A9" w:rsidRDefault="00803BDA" w:rsidP="007B13CF">
            <w:pPr>
              <w:jc w:val="center"/>
              <w:rPr>
                <w:rFonts w:cs="Arial"/>
                <w:b/>
              </w:rPr>
            </w:pPr>
            <w:r w:rsidRPr="00BA39A9">
              <w:rPr>
                <w:rFonts w:cs="Arial"/>
                <w:b/>
              </w:rPr>
              <w:t>Activity</w:t>
            </w:r>
          </w:p>
        </w:tc>
        <w:tc>
          <w:tcPr>
            <w:tcW w:w="8395" w:type="dxa"/>
            <w:shd w:val="clear" w:color="auto" w:fill="D9D9D9" w:themeFill="background1" w:themeFillShade="D9"/>
            <w:vAlign w:val="center"/>
          </w:tcPr>
          <w:p w14:paraId="6549405A" w14:textId="235FC04B" w:rsidR="00803BDA" w:rsidRPr="00BA39A9" w:rsidRDefault="00803BDA" w:rsidP="007B13CF">
            <w:pPr>
              <w:jc w:val="center"/>
              <w:rPr>
                <w:rFonts w:cs="Arial"/>
                <w:b/>
              </w:rPr>
            </w:pPr>
            <w:r w:rsidRPr="00BA39A9">
              <w:rPr>
                <w:rFonts w:cs="Arial"/>
                <w:b/>
              </w:rPr>
              <w:t>Description</w:t>
            </w:r>
          </w:p>
        </w:tc>
      </w:tr>
      <w:tr w:rsidR="00803BDA" w:rsidRPr="00BA39A9" w14:paraId="7940145C" w14:textId="77777777" w:rsidTr="0FEE0C83">
        <w:trPr>
          <w:cantSplit/>
          <w:jc w:val="center"/>
        </w:trPr>
        <w:tc>
          <w:tcPr>
            <w:tcW w:w="1795" w:type="dxa"/>
            <w:vAlign w:val="center"/>
          </w:tcPr>
          <w:p w14:paraId="1E2FAD61" w14:textId="0F1D5CDF" w:rsidR="00803BDA" w:rsidRPr="00BC1F8F" w:rsidRDefault="00015620" w:rsidP="007B13CF">
            <w:pPr>
              <w:rPr>
                <w:rFonts w:cs="Arial"/>
                <w:highlight w:val="magenta"/>
              </w:rPr>
            </w:pPr>
            <w:r w:rsidRPr="00BC1F8F">
              <w:rPr>
                <w:rFonts w:cs="Arial"/>
                <w:color w:val="000000"/>
              </w:rPr>
              <w:t xml:space="preserve">January </w:t>
            </w:r>
            <w:r w:rsidR="00382C37" w:rsidRPr="00BC1F8F">
              <w:rPr>
                <w:rFonts w:cs="Arial"/>
                <w:color w:val="000000"/>
              </w:rPr>
              <w:t xml:space="preserve">7 </w:t>
            </w:r>
            <w:r w:rsidR="00A72054">
              <w:rPr>
                <w:rFonts w:cs="Arial"/>
                <w:color w:val="000000"/>
              </w:rPr>
              <w:t>and</w:t>
            </w:r>
            <w:r w:rsidR="00382C37" w:rsidRPr="00BC1F8F">
              <w:rPr>
                <w:rFonts w:cs="Arial"/>
                <w:color w:val="000000"/>
              </w:rPr>
              <w:t xml:space="preserve"> 14, 2025</w:t>
            </w:r>
          </w:p>
        </w:tc>
        <w:tc>
          <w:tcPr>
            <w:tcW w:w="3075" w:type="dxa"/>
            <w:vAlign w:val="center"/>
          </w:tcPr>
          <w:p w14:paraId="3C0DDFD5" w14:textId="765CC123" w:rsidR="00ED6DB3" w:rsidRPr="00BA39A9" w:rsidRDefault="00382C37" w:rsidP="007B13CF">
            <w:pPr>
              <w:rPr>
                <w:rFonts w:cs="Arial"/>
                <w:color w:val="000000"/>
              </w:rPr>
            </w:pPr>
            <w:bookmarkStart w:id="51" w:name="_Hlk154672654"/>
            <w:r>
              <w:rPr>
                <w:rFonts w:cs="Arial"/>
                <w:color w:val="000000"/>
              </w:rPr>
              <w:t xml:space="preserve">Elementary 4 Computing (E4C) at Stanislaus COE, AYW #2 (Region </w:t>
            </w:r>
            <w:r w:rsidR="0070169E" w:rsidRPr="009B1E61">
              <w:rPr>
                <w:rFonts w:cs="Arial"/>
                <w:color w:val="000000"/>
              </w:rPr>
              <w:t>5</w:t>
            </w:r>
            <w:r>
              <w:rPr>
                <w:rFonts w:cs="Arial"/>
                <w:color w:val="000000"/>
              </w:rPr>
              <w:t>)</w:t>
            </w:r>
          </w:p>
        </w:tc>
        <w:tc>
          <w:tcPr>
            <w:tcW w:w="8395" w:type="dxa"/>
            <w:vAlign w:val="center"/>
          </w:tcPr>
          <w:p w14:paraId="63F2EB77" w14:textId="1E76D926" w:rsidR="00803BDA" w:rsidRPr="00BA39A9" w:rsidRDefault="00382C37" w:rsidP="007B13CF">
            <w:pPr>
              <w:pStyle w:val="Default"/>
              <w:rPr>
                <w:rFonts w:ascii="Arial" w:hAnsi="Arial" w:cs="Arial"/>
              </w:rPr>
            </w:pPr>
            <w:r w:rsidRPr="00382C37">
              <w:rPr>
                <w:rFonts w:ascii="Arial" w:hAnsi="Arial" w:cs="Arial"/>
              </w:rPr>
              <w:t xml:space="preserve">Educators who attended the corresponding </w:t>
            </w:r>
            <w:r w:rsidR="009566F6">
              <w:rPr>
                <w:rFonts w:ascii="Arial" w:hAnsi="Arial" w:cs="Arial"/>
              </w:rPr>
              <w:t xml:space="preserve">2024 </w:t>
            </w:r>
            <w:r w:rsidRPr="00382C37">
              <w:rPr>
                <w:rFonts w:ascii="Arial" w:hAnsi="Arial" w:cs="Arial"/>
              </w:rPr>
              <w:t>summer workshop continued their professional learning through this AYW, which was a six</w:t>
            </w:r>
            <w:r>
              <w:rPr>
                <w:rFonts w:ascii="Arial" w:hAnsi="Arial" w:cs="Arial"/>
              </w:rPr>
              <w:t>-</w:t>
            </w:r>
            <w:r w:rsidRPr="00382C37">
              <w:rPr>
                <w:rFonts w:ascii="Arial" w:hAnsi="Arial" w:cs="Arial"/>
              </w:rPr>
              <w:t xml:space="preserve">hour experience distributed over multiple days. Facilitators reviewed learning from the summer workshop and introduced </w:t>
            </w:r>
            <w:r>
              <w:rPr>
                <w:rFonts w:ascii="Arial" w:hAnsi="Arial" w:cs="Arial"/>
              </w:rPr>
              <w:t xml:space="preserve">educators </w:t>
            </w:r>
            <w:r w:rsidRPr="00382C37">
              <w:rPr>
                <w:rFonts w:ascii="Arial" w:hAnsi="Arial" w:cs="Arial"/>
              </w:rPr>
              <w:t>to additional resources to support implementation in their classrooms. Educators were provided with the opportunity to network with other CS educators and share their implementation progress.</w:t>
            </w:r>
          </w:p>
        </w:tc>
      </w:tr>
      <w:tr w:rsidR="00382C37" w:rsidRPr="00BA39A9" w14:paraId="1260C838" w14:textId="77777777" w:rsidTr="0FEE0C83">
        <w:trPr>
          <w:cantSplit/>
          <w:trHeight w:val="998"/>
          <w:jc w:val="center"/>
        </w:trPr>
        <w:tc>
          <w:tcPr>
            <w:tcW w:w="1795" w:type="dxa"/>
            <w:vAlign w:val="center"/>
          </w:tcPr>
          <w:p w14:paraId="788A1A3C" w14:textId="3814FAE2" w:rsidR="00382C37" w:rsidRPr="00BC1F8F" w:rsidRDefault="00382C37" w:rsidP="007B13CF">
            <w:pPr>
              <w:rPr>
                <w:rFonts w:cs="Arial"/>
                <w:highlight w:val="magenta"/>
              </w:rPr>
            </w:pPr>
            <w:r w:rsidRPr="00BC1F8F">
              <w:rPr>
                <w:rFonts w:cs="Arial"/>
                <w:color w:val="000000"/>
              </w:rPr>
              <w:t xml:space="preserve">January 7 </w:t>
            </w:r>
            <w:r w:rsidR="00A72054">
              <w:rPr>
                <w:rFonts w:cs="Arial"/>
                <w:color w:val="000000"/>
              </w:rPr>
              <w:t>and</w:t>
            </w:r>
            <w:r w:rsidRPr="00BC1F8F">
              <w:rPr>
                <w:rFonts w:cs="Arial"/>
                <w:color w:val="000000"/>
              </w:rPr>
              <w:t xml:space="preserve"> 14, 2025</w:t>
            </w:r>
          </w:p>
        </w:tc>
        <w:tc>
          <w:tcPr>
            <w:tcW w:w="3075" w:type="dxa"/>
            <w:vAlign w:val="center"/>
          </w:tcPr>
          <w:p w14:paraId="2A5A0F59" w14:textId="58AD7CE1" w:rsidR="00382C37" w:rsidRPr="00BA39A9" w:rsidRDefault="00382C37" w:rsidP="007B13CF">
            <w:pPr>
              <w:rPr>
                <w:rFonts w:cs="Arial"/>
              </w:rPr>
            </w:pPr>
            <w:r>
              <w:rPr>
                <w:rFonts w:cs="Arial"/>
                <w:color w:val="000000"/>
              </w:rPr>
              <w:t>Bootstrap: Algebra at CSPDWeek, AYW #3 (Statewide)</w:t>
            </w:r>
          </w:p>
        </w:tc>
        <w:tc>
          <w:tcPr>
            <w:tcW w:w="8395" w:type="dxa"/>
            <w:vAlign w:val="center"/>
          </w:tcPr>
          <w:p w14:paraId="67DC882B" w14:textId="307CC09D" w:rsidR="00382C37" w:rsidRPr="00BA39A9" w:rsidRDefault="00382C37" w:rsidP="007B13CF">
            <w:pPr>
              <w:pStyle w:val="Default"/>
              <w:rPr>
                <w:rFonts w:ascii="Arial" w:hAnsi="Arial" w:cs="Arial"/>
              </w:rPr>
            </w:pPr>
            <w:r>
              <w:rPr>
                <w:rFonts w:ascii="Arial" w:hAnsi="Arial" w:cs="Arial"/>
              </w:rPr>
              <w:t>E</w:t>
            </w:r>
            <w:r w:rsidRPr="00382C37">
              <w:rPr>
                <w:rFonts w:ascii="Arial" w:hAnsi="Arial" w:cs="Arial"/>
              </w:rPr>
              <w:t xml:space="preserve">ducators of </w:t>
            </w:r>
            <w:r>
              <w:rPr>
                <w:rFonts w:ascii="Arial" w:hAnsi="Arial" w:cs="Arial"/>
              </w:rPr>
              <w:t>g</w:t>
            </w:r>
            <w:r w:rsidRPr="00382C37">
              <w:rPr>
                <w:rFonts w:ascii="Arial" w:hAnsi="Arial" w:cs="Arial"/>
              </w:rPr>
              <w:t xml:space="preserve">rades </w:t>
            </w:r>
            <w:r>
              <w:rPr>
                <w:rFonts w:ascii="Arial" w:hAnsi="Arial" w:cs="Arial"/>
              </w:rPr>
              <w:t>seven through twelve</w:t>
            </w:r>
            <w:r w:rsidRPr="00382C37">
              <w:rPr>
                <w:rFonts w:ascii="Arial" w:hAnsi="Arial" w:cs="Arial"/>
              </w:rPr>
              <w:t xml:space="preserve"> who attended the</w:t>
            </w:r>
            <w:r w:rsidR="009566F6">
              <w:rPr>
                <w:rFonts w:ascii="Arial" w:hAnsi="Arial" w:cs="Arial"/>
              </w:rPr>
              <w:t xml:space="preserve"> 2024</w:t>
            </w:r>
            <w:r w:rsidRPr="00382C37">
              <w:rPr>
                <w:rFonts w:ascii="Arial" w:hAnsi="Arial" w:cs="Arial"/>
              </w:rPr>
              <w:t xml:space="preserve"> summer Bootstrap</w:t>
            </w:r>
            <w:r>
              <w:rPr>
                <w:rFonts w:ascii="Arial" w:hAnsi="Arial" w:cs="Arial"/>
              </w:rPr>
              <w:t>:</w:t>
            </w:r>
            <w:r w:rsidRPr="00382C37">
              <w:rPr>
                <w:rFonts w:ascii="Arial" w:hAnsi="Arial" w:cs="Arial"/>
              </w:rPr>
              <w:t xml:space="preserve"> Algebra </w:t>
            </w:r>
            <w:r w:rsidR="000B09DE">
              <w:rPr>
                <w:rFonts w:ascii="Arial" w:hAnsi="Arial" w:cs="Arial"/>
              </w:rPr>
              <w:t>w</w:t>
            </w:r>
            <w:r w:rsidRPr="00382C37">
              <w:rPr>
                <w:rFonts w:ascii="Arial" w:hAnsi="Arial" w:cs="Arial"/>
              </w:rPr>
              <w:t xml:space="preserve">orkshop continued their professional learning through just-in-time </w:t>
            </w:r>
            <w:r>
              <w:rPr>
                <w:rFonts w:ascii="Arial" w:hAnsi="Arial" w:cs="Arial"/>
              </w:rPr>
              <w:t>AYWs</w:t>
            </w:r>
            <w:r w:rsidRPr="00382C37">
              <w:rPr>
                <w:rFonts w:ascii="Arial" w:hAnsi="Arial" w:cs="Arial"/>
              </w:rPr>
              <w:t xml:space="preserve">. These sessions combined virtual synchronous meetings with asynchronous activities to support educators in implementing the Bootstrap: Algebra curriculum. Participants engaged in collaborative discussions, lesson planning, and reflections on integrating algebraic concepts with </w:t>
            </w:r>
            <w:r>
              <w:rPr>
                <w:rFonts w:ascii="Arial" w:hAnsi="Arial" w:cs="Arial"/>
              </w:rPr>
              <w:t>CS</w:t>
            </w:r>
            <w:r w:rsidRPr="00382C37">
              <w:rPr>
                <w:rFonts w:ascii="Arial" w:hAnsi="Arial" w:cs="Arial"/>
              </w:rPr>
              <w:t>. The workshops provided opportunities to refine instructional strategies, explore classroom challenges, and ensure alignment with math</w:t>
            </w:r>
            <w:r>
              <w:rPr>
                <w:rFonts w:ascii="Arial" w:hAnsi="Arial" w:cs="Arial"/>
              </w:rPr>
              <w:t>ematics</w:t>
            </w:r>
            <w:r w:rsidRPr="00382C37">
              <w:rPr>
                <w:rFonts w:ascii="Arial" w:hAnsi="Arial" w:cs="Arial"/>
              </w:rPr>
              <w:t xml:space="preserve"> and CS standards to enhance student engagement and understanding.</w:t>
            </w:r>
          </w:p>
        </w:tc>
      </w:tr>
      <w:tr w:rsidR="00911987" w:rsidRPr="00BA39A9" w14:paraId="2B872655" w14:textId="77777777" w:rsidTr="0FEE0C83">
        <w:trPr>
          <w:cantSplit/>
          <w:jc w:val="center"/>
        </w:trPr>
        <w:tc>
          <w:tcPr>
            <w:tcW w:w="1795" w:type="dxa"/>
            <w:vAlign w:val="center"/>
          </w:tcPr>
          <w:p w14:paraId="34D487F5" w14:textId="00CE2FA9" w:rsidR="00911987" w:rsidRPr="00BC1F8F" w:rsidRDefault="00911987" w:rsidP="007B13CF">
            <w:pPr>
              <w:rPr>
                <w:rFonts w:cs="Arial"/>
                <w:highlight w:val="magenta"/>
              </w:rPr>
            </w:pPr>
            <w:r w:rsidRPr="00BC1F8F">
              <w:rPr>
                <w:rFonts w:cs="Arial"/>
                <w:color w:val="000000"/>
              </w:rPr>
              <w:lastRenderedPageBreak/>
              <w:t xml:space="preserve">January 7 </w:t>
            </w:r>
            <w:r w:rsidR="0077462B">
              <w:rPr>
                <w:rFonts w:cs="Arial"/>
                <w:color w:val="000000"/>
              </w:rPr>
              <w:t>and</w:t>
            </w:r>
            <w:r w:rsidRPr="00BC1F8F">
              <w:rPr>
                <w:rFonts w:cs="Arial"/>
                <w:color w:val="000000"/>
              </w:rPr>
              <w:t xml:space="preserve"> 14, 2025</w:t>
            </w:r>
          </w:p>
        </w:tc>
        <w:tc>
          <w:tcPr>
            <w:tcW w:w="3075" w:type="dxa"/>
            <w:vAlign w:val="center"/>
          </w:tcPr>
          <w:p w14:paraId="25EDC3B8" w14:textId="48BB760D" w:rsidR="00911987" w:rsidRPr="00BA39A9" w:rsidRDefault="00911987" w:rsidP="007B13CF">
            <w:pPr>
              <w:rPr>
                <w:rFonts w:cs="Arial"/>
              </w:rPr>
            </w:pPr>
            <w:r>
              <w:rPr>
                <w:rFonts w:cs="Arial"/>
                <w:color w:val="000000"/>
              </w:rPr>
              <w:t>Bootstrap: Data Science at CSPDWeek, AYW #3 (Statewide)</w:t>
            </w:r>
          </w:p>
        </w:tc>
        <w:tc>
          <w:tcPr>
            <w:tcW w:w="8395" w:type="dxa"/>
            <w:vAlign w:val="center"/>
          </w:tcPr>
          <w:p w14:paraId="6F44553E" w14:textId="0113B770" w:rsidR="00911987" w:rsidRPr="00BA39A9" w:rsidRDefault="00911987" w:rsidP="007B13CF">
            <w:pPr>
              <w:pStyle w:val="Default"/>
              <w:rPr>
                <w:rFonts w:ascii="Arial" w:hAnsi="Arial" w:cs="Arial"/>
              </w:rPr>
            </w:pPr>
            <w:r>
              <w:rPr>
                <w:rFonts w:ascii="Arial" w:hAnsi="Arial" w:cs="Arial"/>
              </w:rPr>
              <w:t>E</w:t>
            </w:r>
            <w:r w:rsidRPr="00911987">
              <w:rPr>
                <w:rFonts w:ascii="Arial" w:hAnsi="Arial" w:cs="Arial"/>
              </w:rPr>
              <w:t xml:space="preserve">ducators of </w:t>
            </w:r>
            <w:r>
              <w:rPr>
                <w:rFonts w:ascii="Arial" w:hAnsi="Arial" w:cs="Arial"/>
              </w:rPr>
              <w:t>g</w:t>
            </w:r>
            <w:r w:rsidRPr="00911987">
              <w:rPr>
                <w:rFonts w:ascii="Arial" w:hAnsi="Arial" w:cs="Arial"/>
              </w:rPr>
              <w:t xml:space="preserve">rades </w:t>
            </w:r>
            <w:r>
              <w:rPr>
                <w:rFonts w:ascii="Arial" w:hAnsi="Arial" w:cs="Arial"/>
              </w:rPr>
              <w:t>seven through twelve</w:t>
            </w:r>
            <w:r w:rsidRPr="00911987">
              <w:rPr>
                <w:rFonts w:ascii="Arial" w:hAnsi="Arial" w:cs="Arial"/>
              </w:rPr>
              <w:t xml:space="preserve"> who attended the </w:t>
            </w:r>
            <w:r w:rsidR="009566F6">
              <w:rPr>
                <w:rFonts w:ascii="Arial" w:hAnsi="Arial" w:cs="Arial"/>
              </w:rPr>
              <w:t xml:space="preserve">2024 </w:t>
            </w:r>
            <w:r w:rsidRPr="00911987">
              <w:rPr>
                <w:rFonts w:ascii="Arial" w:hAnsi="Arial" w:cs="Arial"/>
              </w:rPr>
              <w:t xml:space="preserve">summer Bootstrap: Data Science </w:t>
            </w:r>
            <w:r w:rsidR="00D46829">
              <w:rPr>
                <w:rFonts w:ascii="Arial" w:hAnsi="Arial" w:cs="Arial"/>
              </w:rPr>
              <w:t>w</w:t>
            </w:r>
            <w:r w:rsidRPr="00911987">
              <w:rPr>
                <w:rFonts w:ascii="Arial" w:hAnsi="Arial" w:cs="Arial"/>
              </w:rPr>
              <w:t xml:space="preserve">orkshop participated in just-in-time </w:t>
            </w:r>
            <w:r>
              <w:rPr>
                <w:rFonts w:ascii="Arial" w:hAnsi="Arial" w:cs="Arial"/>
              </w:rPr>
              <w:t>AYWs</w:t>
            </w:r>
            <w:r w:rsidRPr="00911987">
              <w:rPr>
                <w:rFonts w:ascii="Arial" w:hAnsi="Arial" w:cs="Arial"/>
              </w:rPr>
              <w:t>. These workshops combined virtual synchronous meetings with asynchronous activities to deepen educators’ ability to teach data science concepts through the Bootstrap curriculum. Participants collaborated on lesson planning, shared strategies for engaging students with real-world data, and reflected on classroom implementation. The sessions emphasized fostering computational thinking and data literacy to empower students to analyze and interpret data effectively.</w:t>
            </w:r>
          </w:p>
        </w:tc>
      </w:tr>
      <w:tr w:rsidR="00911987" w:rsidRPr="00BA39A9" w14:paraId="6672E216" w14:textId="77777777" w:rsidTr="0FEE0C83">
        <w:trPr>
          <w:cantSplit/>
          <w:jc w:val="center"/>
        </w:trPr>
        <w:tc>
          <w:tcPr>
            <w:tcW w:w="1795" w:type="dxa"/>
            <w:vAlign w:val="center"/>
          </w:tcPr>
          <w:p w14:paraId="6F37CBC1" w14:textId="3D1B3A56" w:rsidR="00911987" w:rsidRPr="00BC1F8F" w:rsidRDefault="00911987" w:rsidP="007B13CF">
            <w:pPr>
              <w:rPr>
                <w:rFonts w:cs="Arial"/>
                <w:highlight w:val="magenta"/>
              </w:rPr>
            </w:pPr>
            <w:r w:rsidRPr="00BC1F8F">
              <w:rPr>
                <w:rFonts w:cs="Arial"/>
                <w:color w:val="000000"/>
              </w:rPr>
              <w:t xml:space="preserve">January 7 </w:t>
            </w:r>
            <w:r w:rsidR="00C57577">
              <w:rPr>
                <w:rFonts w:cs="Arial"/>
                <w:color w:val="000000"/>
              </w:rPr>
              <w:t>and</w:t>
            </w:r>
            <w:r w:rsidRPr="00BC1F8F">
              <w:rPr>
                <w:rFonts w:cs="Arial"/>
                <w:color w:val="000000"/>
              </w:rPr>
              <w:t xml:space="preserve"> 14, 2025</w:t>
            </w:r>
          </w:p>
        </w:tc>
        <w:tc>
          <w:tcPr>
            <w:tcW w:w="3075" w:type="dxa"/>
            <w:vAlign w:val="center"/>
          </w:tcPr>
          <w:p w14:paraId="7AD659A0" w14:textId="4BFDA158" w:rsidR="00911987" w:rsidRPr="00BA39A9" w:rsidRDefault="00911987" w:rsidP="007B13CF">
            <w:pPr>
              <w:rPr>
                <w:rFonts w:cs="Arial"/>
              </w:rPr>
            </w:pPr>
            <w:r w:rsidRPr="00911987">
              <w:rPr>
                <w:rFonts w:cs="Arial"/>
                <w:color w:val="000000"/>
              </w:rPr>
              <w:t>Code.org CS Discoveries at CSPDWeek</w:t>
            </w:r>
            <w:r>
              <w:rPr>
                <w:rFonts w:cs="Arial"/>
                <w:color w:val="000000"/>
              </w:rPr>
              <w:t xml:space="preserve">, </w:t>
            </w:r>
            <w:r w:rsidRPr="00911987">
              <w:rPr>
                <w:rFonts w:cs="Arial"/>
                <w:color w:val="000000"/>
              </w:rPr>
              <w:t>AYW #3</w:t>
            </w:r>
            <w:r>
              <w:rPr>
                <w:rFonts w:cs="Arial"/>
                <w:color w:val="000000"/>
              </w:rPr>
              <w:t xml:space="preserve"> (Statewide)</w:t>
            </w:r>
          </w:p>
        </w:tc>
        <w:tc>
          <w:tcPr>
            <w:tcW w:w="8395" w:type="dxa"/>
            <w:vAlign w:val="center"/>
          </w:tcPr>
          <w:p w14:paraId="769C54EC" w14:textId="5AB8824C" w:rsidR="00911987" w:rsidRPr="00BA39A9" w:rsidRDefault="00911987" w:rsidP="007B13CF">
            <w:pPr>
              <w:pStyle w:val="Default"/>
              <w:rPr>
                <w:rFonts w:ascii="Arial" w:hAnsi="Arial" w:cs="Arial"/>
              </w:rPr>
            </w:pPr>
            <w:r>
              <w:rPr>
                <w:rFonts w:ascii="Arial" w:hAnsi="Arial" w:cs="Arial"/>
              </w:rPr>
              <w:t>E</w:t>
            </w:r>
            <w:r w:rsidRPr="00911987">
              <w:rPr>
                <w:rFonts w:ascii="Arial" w:hAnsi="Arial" w:cs="Arial"/>
              </w:rPr>
              <w:t xml:space="preserve">ducators of </w:t>
            </w:r>
            <w:r>
              <w:rPr>
                <w:rFonts w:ascii="Arial" w:hAnsi="Arial" w:cs="Arial"/>
              </w:rPr>
              <w:t>g</w:t>
            </w:r>
            <w:r w:rsidRPr="00911987">
              <w:rPr>
                <w:rFonts w:ascii="Arial" w:hAnsi="Arial" w:cs="Arial"/>
              </w:rPr>
              <w:t xml:space="preserve">rades </w:t>
            </w:r>
            <w:r>
              <w:rPr>
                <w:rFonts w:ascii="Arial" w:hAnsi="Arial" w:cs="Arial"/>
              </w:rPr>
              <w:t>six through ten</w:t>
            </w:r>
            <w:r w:rsidRPr="00911987">
              <w:rPr>
                <w:rFonts w:ascii="Arial" w:hAnsi="Arial" w:cs="Arial"/>
              </w:rPr>
              <w:t xml:space="preserve"> who attended the </w:t>
            </w:r>
            <w:r w:rsidR="000B09B2">
              <w:rPr>
                <w:rFonts w:ascii="Arial" w:hAnsi="Arial" w:cs="Arial"/>
              </w:rPr>
              <w:t xml:space="preserve">2024 </w:t>
            </w:r>
            <w:r w:rsidRPr="00911987">
              <w:rPr>
                <w:rFonts w:ascii="Arial" w:hAnsi="Arial" w:cs="Arial"/>
              </w:rPr>
              <w:t xml:space="preserve">summer Code.org CS Discoveries </w:t>
            </w:r>
            <w:r w:rsidR="00D46829">
              <w:rPr>
                <w:rFonts w:ascii="Arial" w:hAnsi="Arial" w:cs="Arial"/>
              </w:rPr>
              <w:t>w</w:t>
            </w:r>
            <w:r w:rsidRPr="00911987">
              <w:rPr>
                <w:rFonts w:ascii="Arial" w:hAnsi="Arial" w:cs="Arial"/>
              </w:rPr>
              <w:t xml:space="preserve">orkshop continued their professional learning through just-in-time </w:t>
            </w:r>
            <w:r>
              <w:rPr>
                <w:rFonts w:ascii="Arial" w:hAnsi="Arial" w:cs="Arial"/>
              </w:rPr>
              <w:t>AYWs</w:t>
            </w:r>
            <w:r w:rsidRPr="00911987">
              <w:rPr>
                <w:rFonts w:ascii="Arial" w:hAnsi="Arial" w:cs="Arial"/>
              </w:rPr>
              <w:t xml:space="preserve">. These sessions combined virtual synchronous meetings with asynchronous activities to support educators in implementing the CS Discoveries curriculum. Participants collaborated on lesson planning, reflected on student progress, and explored strategies for teaching foundational </w:t>
            </w:r>
            <w:r>
              <w:rPr>
                <w:rFonts w:ascii="Arial" w:hAnsi="Arial" w:cs="Arial"/>
              </w:rPr>
              <w:t>CS c</w:t>
            </w:r>
            <w:r w:rsidRPr="00911987">
              <w:rPr>
                <w:rFonts w:ascii="Arial" w:hAnsi="Arial" w:cs="Arial"/>
              </w:rPr>
              <w:t>oncepts. The workshops also focused on fostering equity and engagement in the classroom while ensuring alignment with the curriculum’s inquiry-based learning approach.</w:t>
            </w:r>
          </w:p>
        </w:tc>
      </w:tr>
      <w:tr w:rsidR="00633E4B" w:rsidRPr="00BA39A9" w14:paraId="59ED2FAD" w14:textId="77777777" w:rsidTr="0FEE0C83">
        <w:trPr>
          <w:cantSplit/>
          <w:jc w:val="center"/>
        </w:trPr>
        <w:tc>
          <w:tcPr>
            <w:tcW w:w="1795" w:type="dxa"/>
            <w:vAlign w:val="center"/>
          </w:tcPr>
          <w:p w14:paraId="45976AED" w14:textId="15A92AE7" w:rsidR="00633E4B" w:rsidRPr="00BC1F8F" w:rsidRDefault="00633E4B" w:rsidP="007B13CF">
            <w:pPr>
              <w:rPr>
                <w:rFonts w:cs="Arial"/>
                <w:color w:val="000000"/>
                <w:highlight w:val="magenta"/>
              </w:rPr>
            </w:pPr>
            <w:r w:rsidRPr="00BC1F8F">
              <w:rPr>
                <w:rFonts w:cs="Arial"/>
                <w:color w:val="000000"/>
              </w:rPr>
              <w:t xml:space="preserve">January 7 </w:t>
            </w:r>
            <w:r w:rsidR="00C57577">
              <w:rPr>
                <w:rFonts w:cs="Arial"/>
                <w:color w:val="000000"/>
              </w:rPr>
              <w:t>and</w:t>
            </w:r>
            <w:r w:rsidRPr="00BC1F8F">
              <w:rPr>
                <w:rFonts w:cs="Arial"/>
                <w:color w:val="000000"/>
              </w:rPr>
              <w:t xml:space="preserve"> 14, 2025</w:t>
            </w:r>
          </w:p>
        </w:tc>
        <w:tc>
          <w:tcPr>
            <w:tcW w:w="3075" w:type="dxa"/>
            <w:vAlign w:val="center"/>
          </w:tcPr>
          <w:p w14:paraId="5CEDEF72" w14:textId="7CD62B96" w:rsidR="00633E4B" w:rsidRDefault="00633E4B" w:rsidP="007B13CF">
            <w:pPr>
              <w:rPr>
                <w:rFonts w:cs="Arial"/>
                <w:color w:val="000000"/>
              </w:rPr>
            </w:pPr>
            <w:r>
              <w:rPr>
                <w:rFonts w:cs="Arial"/>
                <w:color w:val="000000"/>
              </w:rPr>
              <w:t>Piper Make, AYW #2 (Region 1)</w:t>
            </w:r>
          </w:p>
        </w:tc>
        <w:tc>
          <w:tcPr>
            <w:tcW w:w="8395" w:type="dxa"/>
            <w:vAlign w:val="center"/>
          </w:tcPr>
          <w:p w14:paraId="2F07D117" w14:textId="3C1B5004" w:rsidR="00633E4B" w:rsidRDefault="00633E4B" w:rsidP="007B13CF">
            <w:pPr>
              <w:pStyle w:val="Default"/>
              <w:rPr>
                <w:rFonts w:ascii="Arial" w:hAnsi="Arial" w:cs="Arial"/>
              </w:rPr>
            </w:pPr>
            <w:r w:rsidRPr="00633E4B">
              <w:rPr>
                <w:rFonts w:ascii="Arial" w:hAnsi="Arial" w:cs="Arial"/>
              </w:rPr>
              <w:t xml:space="preserve">This live session </w:t>
            </w:r>
            <w:r w:rsidR="00D46829">
              <w:rPr>
                <w:rFonts w:ascii="Arial" w:hAnsi="Arial" w:cs="Arial"/>
              </w:rPr>
              <w:t xml:space="preserve">for educators who attended the corresponding 2024 summer workshop </w:t>
            </w:r>
            <w:r w:rsidRPr="00633E4B">
              <w:rPr>
                <w:rFonts w:ascii="Arial" w:hAnsi="Arial" w:cs="Arial"/>
              </w:rPr>
              <w:t xml:space="preserve">provided educators with strategies for whole-class CS implementation, especially when working with limited equipment such as a single Piper kit. Participants then selected one asynchronous session to attend </w:t>
            </w:r>
            <w:r>
              <w:rPr>
                <w:rFonts w:ascii="Arial" w:hAnsi="Arial" w:cs="Arial"/>
              </w:rPr>
              <w:t>based on their needs</w:t>
            </w:r>
            <w:r w:rsidRPr="00633E4B">
              <w:rPr>
                <w:rFonts w:ascii="Arial" w:hAnsi="Arial" w:cs="Arial"/>
              </w:rPr>
              <w:t>, choosing from offerings like Girls</w:t>
            </w:r>
            <w:r>
              <w:rPr>
                <w:rFonts w:ascii="Arial" w:hAnsi="Arial" w:cs="Arial"/>
              </w:rPr>
              <w:t xml:space="preserve"> </w:t>
            </w:r>
            <w:r w:rsidRPr="00633E4B">
              <w:rPr>
                <w:rFonts w:ascii="Arial" w:hAnsi="Arial" w:cs="Arial"/>
              </w:rPr>
              <w:t>Who</w:t>
            </w:r>
            <w:r>
              <w:rPr>
                <w:rFonts w:ascii="Arial" w:hAnsi="Arial" w:cs="Arial"/>
              </w:rPr>
              <w:t xml:space="preserve"> </w:t>
            </w:r>
            <w:r w:rsidRPr="00633E4B">
              <w:rPr>
                <w:rFonts w:ascii="Arial" w:hAnsi="Arial" w:cs="Arial"/>
              </w:rPr>
              <w:t xml:space="preserve">Code, AI for Educators, </w:t>
            </w:r>
            <w:r>
              <w:rPr>
                <w:rFonts w:ascii="Arial" w:hAnsi="Arial" w:cs="Arial"/>
              </w:rPr>
              <w:t>Universal Design for Learning</w:t>
            </w:r>
            <w:r w:rsidRPr="00633E4B">
              <w:rPr>
                <w:rFonts w:ascii="Arial" w:hAnsi="Arial" w:cs="Arial"/>
              </w:rPr>
              <w:t xml:space="preserve"> 3.0, </w:t>
            </w:r>
            <w:r>
              <w:rPr>
                <w:rFonts w:ascii="Arial" w:hAnsi="Arial" w:cs="Arial"/>
              </w:rPr>
              <w:t>or</w:t>
            </w:r>
            <w:r w:rsidRPr="00633E4B">
              <w:rPr>
                <w:rFonts w:ascii="Arial" w:hAnsi="Arial" w:cs="Arial"/>
              </w:rPr>
              <w:t xml:space="preserve"> MathReps with EduProtocols. The workshop emphasized equitable acces</w:t>
            </w:r>
            <w:r>
              <w:rPr>
                <w:rFonts w:ascii="Arial" w:hAnsi="Arial" w:cs="Arial"/>
              </w:rPr>
              <w:t>s</w:t>
            </w:r>
            <w:r w:rsidRPr="00633E4B">
              <w:rPr>
                <w:rFonts w:ascii="Arial" w:hAnsi="Arial" w:cs="Arial"/>
              </w:rPr>
              <w:t>, independent learning platforms such as Code.org, and immediate classroom integration.</w:t>
            </w:r>
          </w:p>
        </w:tc>
      </w:tr>
      <w:tr w:rsidR="00911987" w:rsidRPr="00BA39A9" w14:paraId="2C30BD60" w14:textId="77777777" w:rsidTr="0FEE0C83">
        <w:trPr>
          <w:cantSplit/>
          <w:jc w:val="center"/>
        </w:trPr>
        <w:tc>
          <w:tcPr>
            <w:tcW w:w="1795" w:type="dxa"/>
            <w:vAlign w:val="center"/>
          </w:tcPr>
          <w:p w14:paraId="2B50F0DE" w14:textId="3E70EC7E" w:rsidR="00911987" w:rsidRPr="00BC1F8F" w:rsidRDefault="00911987" w:rsidP="007B13CF">
            <w:pPr>
              <w:rPr>
                <w:rFonts w:cs="Arial"/>
                <w:highlight w:val="magenta"/>
              </w:rPr>
            </w:pPr>
            <w:r w:rsidRPr="00BC1F8F">
              <w:rPr>
                <w:rFonts w:cs="Arial"/>
                <w:color w:val="000000"/>
              </w:rPr>
              <w:lastRenderedPageBreak/>
              <w:t xml:space="preserve">January 7, 9, </w:t>
            </w:r>
            <w:r w:rsidR="00C57577">
              <w:rPr>
                <w:rFonts w:cs="Arial"/>
                <w:color w:val="000000"/>
              </w:rPr>
              <w:t>and</w:t>
            </w:r>
            <w:r w:rsidRPr="00BC1F8F">
              <w:rPr>
                <w:rFonts w:cs="Arial"/>
                <w:color w:val="000000"/>
              </w:rPr>
              <w:t xml:space="preserve"> 14, 2025</w:t>
            </w:r>
          </w:p>
        </w:tc>
        <w:tc>
          <w:tcPr>
            <w:tcW w:w="3075" w:type="dxa"/>
            <w:vAlign w:val="center"/>
          </w:tcPr>
          <w:p w14:paraId="605845AD" w14:textId="237253EE" w:rsidR="00911987" w:rsidRPr="00BA39A9" w:rsidRDefault="00911987" w:rsidP="007B13CF">
            <w:pPr>
              <w:rPr>
                <w:rFonts w:cs="Arial"/>
              </w:rPr>
            </w:pPr>
            <w:r>
              <w:rPr>
                <w:rFonts w:cs="Arial"/>
                <w:color w:val="000000"/>
              </w:rPr>
              <w:t>CS Integration: Implementing 4 Impact (I4I) at CSPDWeek, AYW #3 (Statewide)</w:t>
            </w:r>
          </w:p>
        </w:tc>
        <w:tc>
          <w:tcPr>
            <w:tcW w:w="8395" w:type="dxa"/>
            <w:vAlign w:val="center"/>
          </w:tcPr>
          <w:p w14:paraId="43945294" w14:textId="508DF4C4" w:rsidR="00911987" w:rsidRPr="00BA39A9" w:rsidRDefault="00911987" w:rsidP="007B13CF">
            <w:pPr>
              <w:pStyle w:val="Default"/>
              <w:rPr>
                <w:rFonts w:ascii="Arial" w:hAnsi="Arial" w:cs="Arial"/>
              </w:rPr>
            </w:pPr>
            <w:r>
              <w:rPr>
                <w:rFonts w:ascii="Arial" w:hAnsi="Arial" w:cs="Arial"/>
              </w:rPr>
              <w:t>E</w:t>
            </w:r>
            <w:r w:rsidRPr="00911987">
              <w:rPr>
                <w:rFonts w:ascii="Arial" w:hAnsi="Arial" w:cs="Arial"/>
              </w:rPr>
              <w:t xml:space="preserve">ducators of </w:t>
            </w:r>
            <w:r>
              <w:rPr>
                <w:rFonts w:ascii="Arial" w:hAnsi="Arial" w:cs="Arial"/>
              </w:rPr>
              <w:t>g</w:t>
            </w:r>
            <w:r w:rsidRPr="00911987">
              <w:rPr>
                <w:rFonts w:ascii="Arial" w:hAnsi="Arial" w:cs="Arial"/>
              </w:rPr>
              <w:t xml:space="preserve">rades </w:t>
            </w:r>
            <w:r>
              <w:rPr>
                <w:rFonts w:ascii="Arial" w:hAnsi="Arial" w:cs="Arial"/>
              </w:rPr>
              <w:t>six through twelve</w:t>
            </w:r>
            <w:r w:rsidRPr="00911987">
              <w:rPr>
                <w:rFonts w:ascii="Arial" w:hAnsi="Arial" w:cs="Arial"/>
              </w:rPr>
              <w:t xml:space="preserve"> who attended the </w:t>
            </w:r>
            <w:r w:rsidR="00D46829">
              <w:rPr>
                <w:rFonts w:ascii="Arial" w:hAnsi="Arial" w:cs="Arial"/>
              </w:rPr>
              <w:t xml:space="preserve">2024 </w:t>
            </w:r>
            <w:r w:rsidRPr="00911987">
              <w:rPr>
                <w:rFonts w:ascii="Arial" w:hAnsi="Arial" w:cs="Arial"/>
              </w:rPr>
              <w:t xml:space="preserve">summer CS Integration: </w:t>
            </w:r>
            <w:r>
              <w:rPr>
                <w:rFonts w:ascii="Arial" w:hAnsi="Arial" w:cs="Arial"/>
              </w:rPr>
              <w:t>I4I</w:t>
            </w:r>
            <w:r w:rsidRPr="00911987">
              <w:rPr>
                <w:rFonts w:ascii="Arial" w:hAnsi="Arial" w:cs="Arial"/>
              </w:rPr>
              <w:t xml:space="preserve"> </w:t>
            </w:r>
            <w:r w:rsidR="00D46829">
              <w:rPr>
                <w:rFonts w:ascii="Arial" w:hAnsi="Arial" w:cs="Arial"/>
              </w:rPr>
              <w:t>w</w:t>
            </w:r>
            <w:r w:rsidRPr="00911987">
              <w:rPr>
                <w:rFonts w:ascii="Arial" w:hAnsi="Arial" w:cs="Arial"/>
              </w:rPr>
              <w:t xml:space="preserve">orkshop continued their professional learning through just-in-time </w:t>
            </w:r>
            <w:r>
              <w:rPr>
                <w:rFonts w:ascii="Arial" w:hAnsi="Arial" w:cs="Arial"/>
              </w:rPr>
              <w:t>AYWs</w:t>
            </w:r>
            <w:r w:rsidRPr="00911987">
              <w:rPr>
                <w:rFonts w:ascii="Arial" w:hAnsi="Arial" w:cs="Arial"/>
              </w:rPr>
              <w:t xml:space="preserve">. These fully virtual synchronous sessions supported educators as they integrated </w:t>
            </w:r>
            <w:r>
              <w:rPr>
                <w:rFonts w:ascii="Arial" w:hAnsi="Arial" w:cs="Arial"/>
              </w:rPr>
              <w:t>CS</w:t>
            </w:r>
            <w:r w:rsidRPr="00911987">
              <w:rPr>
                <w:rFonts w:ascii="Arial" w:hAnsi="Arial" w:cs="Arial"/>
              </w:rPr>
              <w:t xml:space="preserve"> concepts into core subjects like math</w:t>
            </w:r>
            <w:r>
              <w:rPr>
                <w:rFonts w:ascii="Arial" w:hAnsi="Arial" w:cs="Arial"/>
              </w:rPr>
              <w:t>ematics</w:t>
            </w:r>
            <w:r w:rsidRPr="00911987">
              <w:rPr>
                <w:rFonts w:ascii="Arial" w:hAnsi="Arial" w:cs="Arial"/>
              </w:rPr>
              <w:t xml:space="preserve"> and science using project-based learning approaches. Participants engaged in collaborative discussions, shared classroom experiences, and refined interdisciplinary lesson plans to align with the </w:t>
            </w:r>
            <w:r w:rsidR="0017141A">
              <w:rPr>
                <w:rFonts w:ascii="Arial" w:hAnsi="Arial" w:cs="Arial"/>
                <w:i/>
                <w:iCs/>
              </w:rPr>
              <w:t>California CS Content Standards</w:t>
            </w:r>
            <w:r w:rsidRPr="00911987">
              <w:rPr>
                <w:rFonts w:ascii="Arial" w:hAnsi="Arial" w:cs="Arial"/>
              </w:rPr>
              <w:t xml:space="preserve">. The workshops also focused on leveraging tools like the micro:bit to make learning more relevant and accessible while addressing real-world challenges through computational thinking. Content for this workshop was created in partnership with the Small School Districts' Association and its </w:t>
            </w:r>
            <w:r>
              <w:rPr>
                <w:rFonts w:ascii="Arial" w:hAnsi="Arial" w:cs="Arial"/>
              </w:rPr>
              <w:t>Computer Science for Northern California (</w:t>
            </w:r>
            <w:r w:rsidRPr="00911987">
              <w:rPr>
                <w:rFonts w:ascii="Arial" w:hAnsi="Arial" w:cs="Arial"/>
              </w:rPr>
              <w:t>CS4NorCal</w:t>
            </w:r>
            <w:r>
              <w:rPr>
                <w:rFonts w:ascii="Arial" w:hAnsi="Arial" w:cs="Arial"/>
              </w:rPr>
              <w:t>)</w:t>
            </w:r>
            <w:r w:rsidRPr="00911987">
              <w:rPr>
                <w:rFonts w:ascii="Arial" w:hAnsi="Arial" w:cs="Arial"/>
              </w:rPr>
              <w:t xml:space="preserve"> research project.</w:t>
            </w:r>
          </w:p>
        </w:tc>
      </w:tr>
      <w:tr w:rsidR="00911987" w:rsidRPr="00BA39A9" w14:paraId="13961368" w14:textId="77777777" w:rsidTr="0FEE0C83">
        <w:trPr>
          <w:cantSplit/>
          <w:jc w:val="center"/>
        </w:trPr>
        <w:tc>
          <w:tcPr>
            <w:tcW w:w="1795" w:type="dxa"/>
            <w:vAlign w:val="center"/>
          </w:tcPr>
          <w:p w14:paraId="43A509E9" w14:textId="22390BE5" w:rsidR="00911987" w:rsidRPr="00BC1F8F" w:rsidRDefault="00911987" w:rsidP="007B13CF">
            <w:pPr>
              <w:rPr>
                <w:rFonts w:cs="Arial"/>
                <w:color w:val="000000"/>
                <w:highlight w:val="magenta"/>
              </w:rPr>
            </w:pPr>
            <w:r w:rsidRPr="00BC1F8F">
              <w:rPr>
                <w:rFonts w:cs="Arial"/>
                <w:color w:val="000000"/>
              </w:rPr>
              <w:t xml:space="preserve">January 7, 9, </w:t>
            </w:r>
            <w:r w:rsidR="00C57577">
              <w:rPr>
                <w:rFonts w:cs="Arial"/>
                <w:color w:val="000000"/>
              </w:rPr>
              <w:t>and</w:t>
            </w:r>
            <w:r w:rsidRPr="00BC1F8F">
              <w:rPr>
                <w:rFonts w:cs="Arial"/>
                <w:color w:val="000000"/>
              </w:rPr>
              <w:t xml:space="preserve"> 14, 2025</w:t>
            </w:r>
          </w:p>
        </w:tc>
        <w:tc>
          <w:tcPr>
            <w:tcW w:w="3075" w:type="dxa"/>
            <w:vAlign w:val="center"/>
          </w:tcPr>
          <w:p w14:paraId="2D7A0284" w14:textId="13698B04" w:rsidR="00911987" w:rsidRDefault="00911987" w:rsidP="007B13CF">
            <w:pPr>
              <w:rPr>
                <w:rFonts w:cs="Arial"/>
                <w:color w:val="000000"/>
              </w:rPr>
            </w:pPr>
            <w:r w:rsidRPr="00911987">
              <w:rPr>
                <w:rFonts w:cs="Arial"/>
                <w:color w:val="000000"/>
              </w:rPr>
              <w:t>Equity</w:t>
            </w:r>
            <w:r>
              <w:rPr>
                <w:rFonts w:cs="Arial"/>
                <w:color w:val="000000"/>
              </w:rPr>
              <w:t>-</w:t>
            </w:r>
            <w:r w:rsidRPr="00911987">
              <w:rPr>
                <w:rFonts w:cs="Arial"/>
                <w:color w:val="000000"/>
              </w:rPr>
              <w:t>Minded Instruction in CS at CSPDWeek</w:t>
            </w:r>
            <w:r>
              <w:rPr>
                <w:rFonts w:cs="Arial"/>
                <w:color w:val="000000"/>
              </w:rPr>
              <w:t xml:space="preserve">, </w:t>
            </w:r>
            <w:r w:rsidRPr="00911987">
              <w:rPr>
                <w:rFonts w:cs="Arial"/>
                <w:color w:val="000000"/>
              </w:rPr>
              <w:t>AYW #3</w:t>
            </w:r>
            <w:r>
              <w:rPr>
                <w:rFonts w:cs="Arial"/>
                <w:color w:val="000000"/>
              </w:rPr>
              <w:t xml:space="preserve"> (Statewide)</w:t>
            </w:r>
          </w:p>
        </w:tc>
        <w:tc>
          <w:tcPr>
            <w:tcW w:w="8395" w:type="dxa"/>
            <w:vAlign w:val="center"/>
          </w:tcPr>
          <w:p w14:paraId="3CBF57BF" w14:textId="43E78E61" w:rsidR="00911987" w:rsidRDefault="00911987" w:rsidP="007B13CF">
            <w:pPr>
              <w:pStyle w:val="Default"/>
              <w:rPr>
                <w:rFonts w:ascii="Arial" w:hAnsi="Arial" w:cs="Arial"/>
              </w:rPr>
            </w:pPr>
            <w:r w:rsidRPr="00911987">
              <w:rPr>
                <w:rFonts w:ascii="Arial" w:hAnsi="Arial" w:cs="Arial"/>
              </w:rPr>
              <w:t xml:space="preserve">Educators of </w:t>
            </w:r>
            <w:r>
              <w:rPr>
                <w:rFonts w:ascii="Arial" w:hAnsi="Arial" w:cs="Arial"/>
              </w:rPr>
              <w:t>grades six through twelve</w:t>
            </w:r>
            <w:r w:rsidRPr="00911987">
              <w:rPr>
                <w:rFonts w:ascii="Arial" w:hAnsi="Arial" w:cs="Arial"/>
              </w:rPr>
              <w:t xml:space="preserve"> who attended the </w:t>
            </w:r>
            <w:r>
              <w:rPr>
                <w:rFonts w:ascii="Arial" w:hAnsi="Arial" w:cs="Arial"/>
              </w:rPr>
              <w:t xml:space="preserve">corresponding </w:t>
            </w:r>
            <w:r w:rsidR="00D46829">
              <w:rPr>
                <w:rFonts w:ascii="Arial" w:hAnsi="Arial" w:cs="Arial"/>
              </w:rPr>
              <w:t xml:space="preserve">2024 </w:t>
            </w:r>
            <w:r>
              <w:rPr>
                <w:rFonts w:ascii="Arial" w:hAnsi="Arial" w:cs="Arial"/>
              </w:rPr>
              <w:t>summer workshop</w:t>
            </w:r>
            <w:r w:rsidRPr="00911987">
              <w:rPr>
                <w:rFonts w:ascii="Arial" w:hAnsi="Arial" w:cs="Arial"/>
              </w:rPr>
              <w:t xml:space="preserve"> continued their professional learning through just-in-time </w:t>
            </w:r>
            <w:r>
              <w:rPr>
                <w:rFonts w:ascii="Arial" w:hAnsi="Arial" w:cs="Arial"/>
              </w:rPr>
              <w:t>AYWs</w:t>
            </w:r>
            <w:r w:rsidRPr="00911987">
              <w:rPr>
                <w:rFonts w:ascii="Arial" w:hAnsi="Arial" w:cs="Arial"/>
              </w:rPr>
              <w:t xml:space="preserve">. These sessions combined virtual synchronous meetings with asynchronous activities to support educators in fostering equitable and inclusive </w:t>
            </w:r>
            <w:r w:rsidR="0070169E">
              <w:rPr>
                <w:rFonts w:ascii="Arial" w:hAnsi="Arial" w:cs="Arial"/>
              </w:rPr>
              <w:t>CS</w:t>
            </w:r>
            <w:r w:rsidRPr="00911987">
              <w:rPr>
                <w:rFonts w:ascii="Arial" w:hAnsi="Arial" w:cs="Arial"/>
              </w:rPr>
              <w:t xml:space="preserve"> classrooms. Participants engaged in collaborative discussions, explored strategies to address systemic barriers in CS education, and reflected on their practices to ensure all students have access to meaningful learning opportunities. The workshops emphasized culturally responsive teaching, inclusive curriculum design, and actionable steps to create a supportive environment for diverse learners in </w:t>
            </w:r>
            <w:r w:rsidR="0070169E">
              <w:rPr>
                <w:rFonts w:ascii="Arial" w:hAnsi="Arial" w:cs="Arial"/>
              </w:rPr>
              <w:t>CS</w:t>
            </w:r>
            <w:r w:rsidRPr="00911987">
              <w:rPr>
                <w:rFonts w:ascii="Arial" w:hAnsi="Arial" w:cs="Arial"/>
              </w:rPr>
              <w:t>.</w:t>
            </w:r>
          </w:p>
        </w:tc>
      </w:tr>
      <w:tr w:rsidR="0070169E" w:rsidRPr="00BA39A9" w14:paraId="4D35BE77" w14:textId="77777777" w:rsidTr="0FEE0C83">
        <w:trPr>
          <w:cantSplit/>
          <w:jc w:val="center"/>
        </w:trPr>
        <w:tc>
          <w:tcPr>
            <w:tcW w:w="1795" w:type="dxa"/>
            <w:vAlign w:val="center"/>
          </w:tcPr>
          <w:p w14:paraId="181D1716" w14:textId="272BA3C0" w:rsidR="0070169E" w:rsidRPr="00BC1F8F" w:rsidRDefault="0070169E" w:rsidP="007B13CF">
            <w:pPr>
              <w:rPr>
                <w:rFonts w:cs="Arial"/>
                <w:color w:val="000000"/>
              </w:rPr>
            </w:pPr>
            <w:r w:rsidRPr="00BC1F8F">
              <w:rPr>
                <w:rFonts w:cs="Arial"/>
                <w:color w:val="000000"/>
              </w:rPr>
              <w:t xml:space="preserve">January 7, 9, 14, </w:t>
            </w:r>
            <w:r w:rsidR="00C57577">
              <w:rPr>
                <w:rFonts w:cs="Arial"/>
                <w:color w:val="000000"/>
              </w:rPr>
              <w:t>and</w:t>
            </w:r>
            <w:r w:rsidRPr="00BC1F8F">
              <w:rPr>
                <w:rFonts w:cs="Arial"/>
                <w:color w:val="000000"/>
              </w:rPr>
              <w:t xml:space="preserve"> 16, 2025</w:t>
            </w:r>
          </w:p>
        </w:tc>
        <w:tc>
          <w:tcPr>
            <w:tcW w:w="3075" w:type="dxa"/>
            <w:vAlign w:val="center"/>
          </w:tcPr>
          <w:p w14:paraId="2F0B7392" w14:textId="34302700" w:rsidR="0070169E" w:rsidRPr="00911987" w:rsidRDefault="0070169E" w:rsidP="007B13CF">
            <w:pPr>
              <w:rPr>
                <w:rFonts w:cs="Arial"/>
                <w:color w:val="000000"/>
              </w:rPr>
            </w:pPr>
            <w:r>
              <w:rPr>
                <w:rFonts w:cs="Arial"/>
                <w:color w:val="000000"/>
              </w:rPr>
              <w:t xml:space="preserve">E4C at Tulare COE, AYW #2 (Region </w:t>
            </w:r>
            <w:r w:rsidRPr="009B1E61">
              <w:rPr>
                <w:rFonts w:cs="Arial"/>
                <w:color w:val="000000"/>
              </w:rPr>
              <w:t>5</w:t>
            </w:r>
            <w:r>
              <w:rPr>
                <w:rFonts w:cs="Arial"/>
                <w:color w:val="000000"/>
              </w:rPr>
              <w:t>)</w:t>
            </w:r>
          </w:p>
        </w:tc>
        <w:tc>
          <w:tcPr>
            <w:tcW w:w="8395" w:type="dxa"/>
            <w:vAlign w:val="center"/>
          </w:tcPr>
          <w:p w14:paraId="655D73F1" w14:textId="524DD071" w:rsidR="0070169E" w:rsidRPr="00911987" w:rsidRDefault="0070169E" w:rsidP="007B13CF">
            <w:pPr>
              <w:pStyle w:val="Default"/>
              <w:rPr>
                <w:rFonts w:ascii="Arial" w:hAnsi="Arial" w:cs="Arial"/>
              </w:rPr>
            </w:pPr>
            <w:r w:rsidRPr="0070169E">
              <w:rPr>
                <w:rFonts w:ascii="Arial" w:hAnsi="Arial" w:cs="Arial"/>
              </w:rPr>
              <w:t xml:space="preserve">Educators who attended the corresponding </w:t>
            </w:r>
            <w:r w:rsidR="00D46829">
              <w:rPr>
                <w:rFonts w:ascii="Arial" w:hAnsi="Arial" w:cs="Arial"/>
              </w:rPr>
              <w:t xml:space="preserve">2024 </w:t>
            </w:r>
            <w:r w:rsidRPr="0070169E">
              <w:rPr>
                <w:rFonts w:ascii="Arial" w:hAnsi="Arial" w:cs="Arial"/>
              </w:rPr>
              <w:t>summer workshop continued their professional learning through this AYW, which was a six</w:t>
            </w:r>
            <w:r>
              <w:rPr>
                <w:rFonts w:ascii="Arial" w:hAnsi="Arial" w:cs="Arial"/>
              </w:rPr>
              <w:t>-</w:t>
            </w:r>
            <w:r w:rsidRPr="0070169E">
              <w:rPr>
                <w:rFonts w:ascii="Arial" w:hAnsi="Arial" w:cs="Arial"/>
              </w:rPr>
              <w:t>hour experience distributed over multiple days. Facilitators reviewed learning from the summer workshop and were introduced to additional resources to support implementation in their classrooms. Educators were provided with the opportunity to network with other CS educators and share their implementation progress.</w:t>
            </w:r>
          </w:p>
        </w:tc>
      </w:tr>
      <w:tr w:rsidR="0070169E" w:rsidRPr="00BA39A9" w14:paraId="4A257E88" w14:textId="77777777" w:rsidTr="0FEE0C83">
        <w:trPr>
          <w:cantSplit/>
          <w:jc w:val="center"/>
        </w:trPr>
        <w:tc>
          <w:tcPr>
            <w:tcW w:w="1795" w:type="dxa"/>
            <w:vAlign w:val="center"/>
          </w:tcPr>
          <w:p w14:paraId="72AE0004" w14:textId="3B4E295A" w:rsidR="0070169E" w:rsidRPr="00BC1F8F" w:rsidRDefault="0070169E" w:rsidP="007B13CF">
            <w:pPr>
              <w:rPr>
                <w:rFonts w:cs="Arial"/>
                <w:color w:val="000000"/>
                <w:highlight w:val="magenta"/>
              </w:rPr>
            </w:pPr>
            <w:r w:rsidRPr="00BC1F8F">
              <w:rPr>
                <w:rFonts w:cs="Arial"/>
                <w:color w:val="000000"/>
              </w:rPr>
              <w:lastRenderedPageBreak/>
              <w:t xml:space="preserve">January 7, 9, 14, </w:t>
            </w:r>
            <w:r w:rsidR="00C57577">
              <w:rPr>
                <w:rFonts w:cs="Arial"/>
                <w:color w:val="000000"/>
              </w:rPr>
              <w:t>and</w:t>
            </w:r>
            <w:r w:rsidRPr="00BC1F8F">
              <w:rPr>
                <w:rFonts w:cs="Arial"/>
                <w:color w:val="000000"/>
              </w:rPr>
              <w:t xml:space="preserve"> 16, 2025</w:t>
            </w:r>
          </w:p>
        </w:tc>
        <w:tc>
          <w:tcPr>
            <w:tcW w:w="3075" w:type="dxa"/>
            <w:vAlign w:val="center"/>
          </w:tcPr>
          <w:p w14:paraId="18437C5C" w14:textId="5D2D7F30" w:rsidR="0070169E" w:rsidRDefault="0070169E" w:rsidP="007B13CF">
            <w:pPr>
              <w:rPr>
                <w:rFonts w:cs="Arial"/>
                <w:color w:val="000000"/>
              </w:rPr>
            </w:pPr>
            <w:r>
              <w:rPr>
                <w:rFonts w:cs="Arial"/>
                <w:color w:val="000000"/>
              </w:rPr>
              <w:t>Everyday AI at CSPDWeek, AYW #3 (Statewide)</w:t>
            </w:r>
          </w:p>
        </w:tc>
        <w:tc>
          <w:tcPr>
            <w:tcW w:w="8395" w:type="dxa"/>
            <w:vAlign w:val="center"/>
          </w:tcPr>
          <w:p w14:paraId="7006A644" w14:textId="4D0F7D16" w:rsidR="0070169E" w:rsidRPr="0070169E" w:rsidRDefault="0070169E" w:rsidP="007B13CF">
            <w:pPr>
              <w:pStyle w:val="Default"/>
              <w:rPr>
                <w:rFonts w:ascii="Arial" w:hAnsi="Arial" w:cs="Arial"/>
              </w:rPr>
            </w:pPr>
            <w:r>
              <w:rPr>
                <w:rFonts w:ascii="Arial" w:hAnsi="Arial" w:cs="Arial"/>
              </w:rPr>
              <w:t>E</w:t>
            </w:r>
            <w:r w:rsidRPr="0070169E">
              <w:rPr>
                <w:rFonts w:ascii="Arial" w:hAnsi="Arial" w:cs="Arial"/>
              </w:rPr>
              <w:t xml:space="preserve">ducators of </w:t>
            </w:r>
            <w:r>
              <w:rPr>
                <w:rFonts w:ascii="Arial" w:hAnsi="Arial" w:cs="Arial"/>
              </w:rPr>
              <w:t>g</w:t>
            </w:r>
            <w:r w:rsidRPr="0070169E">
              <w:rPr>
                <w:rFonts w:ascii="Arial" w:hAnsi="Arial" w:cs="Arial"/>
              </w:rPr>
              <w:t xml:space="preserve">rades </w:t>
            </w:r>
            <w:r>
              <w:rPr>
                <w:rFonts w:ascii="Arial" w:hAnsi="Arial" w:cs="Arial"/>
              </w:rPr>
              <w:t>six through twelve</w:t>
            </w:r>
            <w:r w:rsidRPr="0070169E">
              <w:rPr>
                <w:rFonts w:ascii="Arial" w:hAnsi="Arial" w:cs="Arial"/>
              </w:rPr>
              <w:t xml:space="preserve"> who attended the </w:t>
            </w:r>
            <w:r>
              <w:rPr>
                <w:rFonts w:ascii="Arial" w:hAnsi="Arial" w:cs="Arial"/>
              </w:rPr>
              <w:t xml:space="preserve">corresponding </w:t>
            </w:r>
            <w:r w:rsidR="00D46829">
              <w:rPr>
                <w:rFonts w:ascii="Arial" w:hAnsi="Arial" w:cs="Arial"/>
              </w:rPr>
              <w:t xml:space="preserve">2024 </w:t>
            </w:r>
            <w:r w:rsidRPr="0070169E">
              <w:rPr>
                <w:rFonts w:ascii="Arial" w:hAnsi="Arial" w:cs="Arial"/>
              </w:rPr>
              <w:t xml:space="preserve">summer </w:t>
            </w:r>
            <w:r>
              <w:rPr>
                <w:rFonts w:ascii="Arial" w:hAnsi="Arial" w:cs="Arial"/>
              </w:rPr>
              <w:t>w</w:t>
            </w:r>
            <w:r w:rsidRPr="0070169E">
              <w:rPr>
                <w:rFonts w:ascii="Arial" w:hAnsi="Arial" w:cs="Arial"/>
              </w:rPr>
              <w:t xml:space="preserve">orkshop continued their professional learning through just-in-time </w:t>
            </w:r>
            <w:r>
              <w:rPr>
                <w:rFonts w:ascii="Arial" w:hAnsi="Arial" w:cs="Arial"/>
              </w:rPr>
              <w:t>AYWs</w:t>
            </w:r>
            <w:r w:rsidRPr="0070169E">
              <w:rPr>
                <w:rFonts w:ascii="Arial" w:hAnsi="Arial" w:cs="Arial"/>
              </w:rPr>
              <w:t>. These fully virtual synchronous sessions supported educators in implementing the DAILy curriculum while exploring strategies to teach AI literacy and ethical considerations in AI. Participants engaged in collaborative discussions, shared classroom experiences, and refined lesson plans to empower students as ethical consumers and creators of AI. The workshops also provided opportunities to deepen understanding of AI tools and concepts</w:t>
            </w:r>
            <w:r w:rsidR="00562706">
              <w:rPr>
                <w:rFonts w:ascii="Arial" w:hAnsi="Arial" w:cs="Arial"/>
              </w:rPr>
              <w:t xml:space="preserve"> to ensure</w:t>
            </w:r>
            <w:r w:rsidRPr="0070169E">
              <w:rPr>
                <w:rFonts w:ascii="Arial" w:hAnsi="Arial" w:cs="Arial"/>
              </w:rPr>
              <w:t xml:space="preserve"> lessons were engaging, inclusive, and aligned with real-world applications.</w:t>
            </w:r>
          </w:p>
        </w:tc>
      </w:tr>
      <w:tr w:rsidR="0070169E" w:rsidRPr="00BA39A9" w14:paraId="0666D218" w14:textId="77777777" w:rsidTr="0FEE0C83">
        <w:trPr>
          <w:cantSplit/>
          <w:jc w:val="center"/>
        </w:trPr>
        <w:tc>
          <w:tcPr>
            <w:tcW w:w="1795" w:type="dxa"/>
            <w:vAlign w:val="center"/>
          </w:tcPr>
          <w:p w14:paraId="50DC98C0" w14:textId="34DB0DD1" w:rsidR="0070169E" w:rsidRPr="00BC1F8F" w:rsidRDefault="0070169E" w:rsidP="007B13CF">
            <w:pPr>
              <w:rPr>
                <w:rFonts w:cs="Arial"/>
                <w:color w:val="000000"/>
                <w:highlight w:val="magenta"/>
              </w:rPr>
            </w:pPr>
            <w:r w:rsidRPr="00BC1F8F">
              <w:rPr>
                <w:rFonts w:cs="Arial"/>
                <w:color w:val="000000"/>
              </w:rPr>
              <w:t xml:space="preserve">January 7, 9, 14, </w:t>
            </w:r>
            <w:r w:rsidR="00C57577">
              <w:rPr>
                <w:rFonts w:cs="Arial"/>
                <w:color w:val="000000"/>
              </w:rPr>
              <w:t>and</w:t>
            </w:r>
            <w:r w:rsidRPr="00BC1F8F">
              <w:rPr>
                <w:rFonts w:cs="Arial"/>
                <w:color w:val="000000"/>
              </w:rPr>
              <w:t xml:space="preserve"> 16, 2025</w:t>
            </w:r>
          </w:p>
        </w:tc>
        <w:tc>
          <w:tcPr>
            <w:tcW w:w="3075" w:type="dxa"/>
            <w:vAlign w:val="center"/>
          </w:tcPr>
          <w:p w14:paraId="39DCD724" w14:textId="06E4B679" w:rsidR="0070169E" w:rsidRDefault="0070169E" w:rsidP="007B13CF">
            <w:pPr>
              <w:rPr>
                <w:rFonts w:cs="Arial"/>
                <w:color w:val="000000"/>
              </w:rPr>
            </w:pPr>
            <w:r>
              <w:rPr>
                <w:rFonts w:cs="Arial"/>
                <w:color w:val="000000"/>
              </w:rPr>
              <w:t>Exploring Computer Science (ECS) at CSPDWeek, AYW #3 (Statewide)</w:t>
            </w:r>
          </w:p>
        </w:tc>
        <w:tc>
          <w:tcPr>
            <w:tcW w:w="8395" w:type="dxa"/>
            <w:vAlign w:val="center"/>
          </w:tcPr>
          <w:p w14:paraId="68364E4D" w14:textId="7ED975A7" w:rsidR="0070169E" w:rsidRDefault="0070169E" w:rsidP="007B13CF">
            <w:pPr>
              <w:pStyle w:val="Default"/>
              <w:rPr>
                <w:rFonts w:ascii="Arial" w:hAnsi="Arial" w:cs="Arial"/>
              </w:rPr>
            </w:pPr>
            <w:r>
              <w:rPr>
                <w:rFonts w:ascii="Arial" w:hAnsi="Arial" w:cs="Arial"/>
              </w:rPr>
              <w:t>E</w:t>
            </w:r>
            <w:r w:rsidRPr="0070169E">
              <w:rPr>
                <w:rFonts w:ascii="Arial" w:hAnsi="Arial" w:cs="Arial"/>
              </w:rPr>
              <w:t xml:space="preserve">ducators of </w:t>
            </w:r>
            <w:r>
              <w:rPr>
                <w:rFonts w:ascii="Arial" w:hAnsi="Arial" w:cs="Arial"/>
              </w:rPr>
              <w:t>g</w:t>
            </w:r>
            <w:r w:rsidRPr="0070169E">
              <w:rPr>
                <w:rFonts w:ascii="Arial" w:hAnsi="Arial" w:cs="Arial"/>
              </w:rPr>
              <w:t xml:space="preserve">rades </w:t>
            </w:r>
            <w:r>
              <w:rPr>
                <w:rFonts w:ascii="Arial" w:hAnsi="Arial" w:cs="Arial"/>
              </w:rPr>
              <w:t>nine through twelve</w:t>
            </w:r>
            <w:r w:rsidRPr="0070169E">
              <w:rPr>
                <w:rFonts w:ascii="Arial" w:hAnsi="Arial" w:cs="Arial"/>
              </w:rPr>
              <w:t xml:space="preserve"> who attended the </w:t>
            </w:r>
            <w:r w:rsidR="00D46829">
              <w:rPr>
                <w:rFonts w:ascii="Arial" w:hAnsi="Arial" w:cs="Arial"/>
              </w:rPr>
              <w:t xml:space="preserve">2024 </w:t>
            </w:r>
            <w:r w:rsidRPr="0070169E">
              <w:rPr>
                <w:rFonts w:ascii="Arial" w:hAnsi="Arial" w:cs="Arial"/>
              </w:rPr>
              <w:t>summer CS</w:t>
            </w:r>
            <w:r>
              <w:rPr>
                <w:rFonts w:ascii="Arial" w:hAnsi="Arial" w:cs="Arial"/>
              </w:rPr>
              <w:t xml:space="preserve"> </w:t>
            </w:r>
            <w:r w:rsidR="00D46829">
              <w:rPr>
                <w:rFonts w:ascii="Arial" w:hAnsi="Arial" w:cs="Arial"/>
              </w:rPr>
              <w:t>w</w:t>
            </w:r>
            <w:r w:rsidRPr="0070169E">
              <w:rPr>
                <w:rFonts w:ascii="Arial" w:hAnsi="Arial" w:cs="Arial"/>
              </w:rPr>
              <w:t xml:space="preserve">orkshop continued their professional learning through </w:t>
            </w:r>
            <w:r>
              <w:rPr>
                <w:rFonts w:ascii="Arial" w:hAnsi="Arial" w:cs="Arial"/>
              </w:rPr>
              <w:t>j</w:t>
            </w:r>
            <w:r w:rsidRPr="0070169E">
              <w:rPr>
                <w:rFonts w:ascii="Arial" w:hAnsi="Arial" w:cs="Arial"/>
              </w:rPr>
              <w:t>ust-in-</w:t>
            </w:r>
            <w:r>
              <w:rPr>
                <w:rFonts w:ascii="Arial" w:hAnsi="Arial" w:cs="Arial"/>
              </w:rPr>
              <w:t>t</w:t>
            </w:r>
            <w:r w:rsidRPr="0070169E">
              <w:rPr>
                <w:rFonts w:ascii="Arial" w:hAnsi="Arial" w:cs="Arial"/>
              </w:rPr>
              <w:t xml:space="preserve">ime </w:t>
            </w:r>
            <w:r>
              <w:rPr>
                <w:rFonts w:ascii="Arial" w:hAnsi="Arial" w:cs="Arial"/>
              </w:rPr>
              <w:t>AYWs</w:t>
            </w:r>
            <w:r w:rsidRPr="0070169E">
              <w:rPr>
                <w:rFonts w:ascii="Arial" w:hAnsi="Arial" w:cs="Arial"/>
              </w:rPr>
              <w:t xml:space="preserve">. These fully virtual synchronous sessions focused on Unit 2 planning, where educators collaborated on group lesson development and engaged in debrief sessions to reflect on instructional strategies. Participants shared classroom experiences, refined their approaches to inquiry-based learning, and explored ways to promote equity and engagement in </w:t>
            </w:r>
            <w:r>
              <w:rPr>
                <w:rFonts w:ascii="Arial" w:hAnsi="Arial" w:cs="Arial"/>
              </w:rPr>
              <w:t>CS</w:t>
            </w:r>
            <w:r w:rsidRPr="0070169E">
              <w:rPr>
                <w:rFonts w:ascii="Arial" w:hAnsi="Arial" w:cs="Arial"/>
              </w:rPr>
              <w:t xml:space="preserve"> education while implementing the ECS curriculum.</w:t>
            </w:r>
          </w:p>
        </w:tc>
      </w:tr>
      <w:tr w:rsidR="0070169E" w:rsidRPr="00BA39A9" w14:paraId="3B797A1A" w14:textId="77777777" w:rsidTr="0FEE0C83">
        <w:trPr>
          <w:cantSplit/>
          <w:jc w:val="center"/>
        </w:trPr>
        <w:tc>
          <w:tcPr>
            <w:tcW w:w="1795" w:type="dxa"/>
            <w:vAlign w:val="center"/>
          </w:tcPr>
          <w:p w14:paraId="6037C18F" w14:textId="745EE2AC" w:rsidR="0070169E" w:rsidRPr="00BC1F8F" w:rsidRDefault="0070169E" w:rsidP="007B13CF">
            <w:pPr>
              <w:rPr>
                <w:rFonts w:cs="Arial"/>
                <w:color w:val="000000"/>
                <w:highlight w:val="magenta"/>
              </w:rPr>
            </w:pPr>
            <w:r w:rsidRPr="00BC1F8F">
              <w:rPr>
                <w:rFonts w:cs="Arial"/>
                <w:color w:val="000000"/>
              </w:rPr>
              <w:t xml:space="preserve">January 8 </w:t>
            </w:r>
            <w:r w:rsidR="00C57577">
              <w:rPr>
                <w:rFonts w:cs="Arial"/>
                <w:color w:val="000000"/>
              </w:rPr>
              <w:t>and</w:t>
            </w:r>
            <w:r w:rsidRPr="00BC1F8F">
              <w:rPr>
                <w:rFonts w:cs="Arial"/>
                <w:color w:val="000000"/>
              </w:rPr>
              <w:t xml:space="preserve"> 15, 2025</w:t>
            </w:r>
          </w:p>
        </w:tc>
        <w:tc>
          <w:tcPr>
            <w:tcW w:w="3075" w:type="dxa"/>
            <w:vAlign w:val="center"/>
          </w:tcPr>
          <w:p w14:paraId="560983E2" w14:textId="56B72BE9" w:rsidR="0070169E" w:rsidRDefault="0070169E" w:rsidP="007B13CF">
            <w:pPr>
              <w:rPr>
                <w:rFonts w:cs="Arial"/>
                <w:color w:val="000000"/>
              </w:rPr>
            </w:pPr>
            <w:r>
              <w:rPr>
                <w:rFonts w:cs="Arial"/>
                <w:color w:val="000000"/>
              </w:rPr>
              <w:t xml:space="preserve">E4C Placer, AYW #2 (Region </w:t>
            </w:r>
            <w:r w:rsidR="00BC1F8F">
              <w:rPr>
                <w:rFonts w:cs="Arial"/>
                <w:color w:val="000000"/>
              </w:rPr>
              <w:t>3</w:t>
            </w:r>
            <w:r>
              <w:rPr>
                <w:rFonts w:cs="Arial"/>
                <w:color w:val="000000"/>
              </w:rPr>
              <w:t>)</w:t>
            </w:r>
          </w:p>
        </w:tc>
        <w:tc>
          <w:tcPr>
            <w:tcW w:w="8395" w:type="dxa"/>
            <w:vAlign w:val="center"/>
          </w:tcPr>
          <w:p w14:paraId="46155562" w14:textId="663E8CF5" w:rsidR="0070169E" w:rsidRDefault="009D5B6C" w:rsidP="007B13CF">
            <w:pPr>
              <w:pStyle w:val="Default"/>
              <w:rPr>
                <w:rFonts w:ascii="Arial" w:hAnsi="Arial" w:cs="Arial"/>
              </w:rPr>
            </w:pPr>
            <w:r>
              <w:rPr>
                <w:rFonts w:ascii="Arial" w:hAnsi="Arial" w:cs="Arial"/>
              </w:rPr>
              <w:t>Educators of grades kindergarten through five</w:t>
            </w:r>
            <w:r w:rsidR="003E17AF">
              <w:rPr>
                <w:rFonts w:ascii="Arial" w:hAnsi="Arial" w:cs="Arial"/>
              </w:rPr>
              <w:t xml:space="preserve"> </w:t>
            </w:r>
            <w:r>
              <w:rPr>
                <w:rFonts w:ascii="Arial" w:hAnsi="Arial" w:cs="Arial"/>
              </w:rPr>
              <w:t xml:space="preserve">who attended the corresponding </w:t>
            </w:r>
            <w:r w:rsidR="003E17AF">
              <w:rPr>
                <w:rFonts w:ascii="Arial" w:hAnsi="Arial" w:cs="Arial"/>
              </w:rPr>
              <w:t xml:space="preserve">2024 </w:t>
            </w:r>
            <w:r>
              <w:rPr>
                <w:rFonts w:ascii="Arial" w:hAnsi="Arial" w:cs="Arial"/>
              </w:rPr>
              <w:t xml:space="preserve">summer workshop continued their professional learning through this AYW. Participants continued to explore </w:t>
            </w:r>
            <w:r w:rsidR="0070169E" w:rsidRPr="0070169E">
              <w:rPr>
                <w:rFonts w:ascii="Arial" w:hAnsi="Arial" w:cs="Arial"/>
              </w:rPr>
              <w:t xml:space="preserve">the concepts, practices, and pedagogies of </w:t>
            </w:r>
            <w:r>
              <w:rPr>
                <w:rFonts w:ascii="Arial" w:hAnsi="Arial" w:cs="Arial"/>
              </w:rPr>
              <w:t>CS</w:t>
            </w:r>
            <w:r w:rsidR="0070169E" w:rsidRPr="0070169E">
              <w:rPr>
                <w:rFonts w:ascii="Arial" w:hAnsi="Arial" w:cs="Arial"/>
              </w:rPr>
              <w:t>. An expert facilitator share</w:t>
            </w:r>
            <w:r>
              <w:rPr>
                <w:rFonts w:ascii="Arial" w:hAnsi="Arial" w:cs="Arial"/>
              </w:rPr>
              <w:t>d</w:t>
            </w:r>
            <w:r w:rsidR="0070169E" w:rsidRPr="0070169E">
              <w:rPr>
                <w:rFonts w:ascii="Arial" w:hAnsi="Arial" w:cs="Arial"/>
              </w:rPr>
              <w:t xml:space="preserve"> model lessons and curriculum that prepare elementary students to be critical creators of computational artifacts through language, culture, and self-expression. </w:t>
            </w:r>
            <w:r>
              <w:rPr>
                <w:rFonts w:ascii="Arial" w:hAnsi="Arial" w:cs="Arial"/>
              </w:rPr>
              <w:t xml:space="preserve">Participants had the opportunity to develop </w:t>
            </w:r>
            <w:r w:rsidR="0070169E" w:rsidRPr="0070169E">
              <w:rPr>
                <w:rFonts w:ascii="Arial" w:hAnsi="Arial" w:cs="Arial"/>
              </w:rPr>
              <w:t xml:space="preserve">a personalized plan for teaching CS in </w:t>
            </w:r>
            <w:r>
              <w:rPr>
                <w:rFonts w:ascii="Arial" w:hAnsi="Arial" w:cs="Arial"/>
              </w:rPr>
              <w:t xml:space="preserve">their </w:t>
            </w:r>
            <w:r w:rsidR="0070169E" w:rsidRPr="0070169E">
              <w:rPr>
                <w:rFonts w:ascii="Arial" w:hAnsi="Arial" w:cs="Arial"/>
              </w:rPr>
              <w:t>class</w:t>
            </w:r>
            <w:r>
              <w:rPr>
                <w:rFonts w:ascii="Arial" w:hAnsi="Arial" w:cs="Arial"/>
              </w:rPr>
              <w:t>rooms</w:t>
            </w:r>
            <w:r w:rsidR="0070169E" w:rsidRPr="0070169E">
              <w:rPr>
                <w:rFonts w:ascii="Arial" w:hAnsi="Arial" w:cs="Arial"/>
              </w:rPr>
              <w:t>.</w:t>
            </w:r>
          </w:p>
        </w:tc>
      </w:tr>
      <w:tr w:rsidR="009D5B6C" w:rsidRPr="00BA39A9" w14:paraId="3BADA296" w14:textId="77777777" w:rsidTr="0FEE0C83">
        <w:trPr>
          <w:cantSplit/>
          <w:jc w:val="center"/>
        </w:trPr>
        <w:tc>
          <w:tcPr>
            <w:tcW w:w="1795" w:type="dxa"/>
            <w:vAlign w:val="center"/>
          </w:tcPr>
          <w:p w14:paraId="678FBC4C" w14:textId="43E92706" w:rsidR="009D5B6C" w:rsidRPr="00BC1F8F" w:rsidRDefault="009D5B6C" w:rsidP="007B13CF">
            <w:pPr>
              <w:rPr>
                <w:rFonts w:cs="Arial"/>
                <w:color w:val="000000"/>
                <w:highlight w:val="magenta"/>
              </w:rPr>
            </w:pPr>
            <w:r w:rsidRPr="00BC1F8F">
              <w:rPr>
                <w:rFonts w:cs="Arial"/>
                <w:color w:val="000000"/>
              </w:rPr>
              <w:lastRenderedPageBreak/>
              <w:t xml:space="preserve">January 9 </w:t>
            </w:r>
            <w:r w:rsidR="00C57577">
              <w:rPr>
                <w:rFonts w:cs="Arial"/>
                <w:color w:val="000000"/>
              </w:rPr>
              <w:t>and</w:t>
            </w:r>
            <w:r w:rsidRPr="00BC1F8F">
              <w:rPr>
                <w:rFonts w:cs="Arial"/>
                <w:color w:val="000000"/>
              </w:rPr>
              <w:t xml:space="preserve"> 16, 2025</w:t>
            </w:r>
          </w:p>
        </w:tc>
        <w:tc>
          <w:tcPr>
            <w:tcW w:w="3075" w:type="dxa"/>
            <w:vAlign w:val="center"/>
          </w:tcPr>
          <w:p w14:paraId="10379FC8" w14:textId="51AF2C9F" w:rsidR="009D5B6C" w:rsidRDefault="009D5B6C" w:rsidP="007B13CF">
            <w:pPr>
              <w:rPr>
                <w:rFonts w:cs="Arial"/>
                <w:color w:val="000000"/>
              </w:rPr>
            </w:pPr>
            <w:r>
              <w:rPr>
                <w:rFonts w:cs="Arial"/>
                <w:color w:val="000000"/>
              </w:rPr>
              <w:t>Code.org CS Principles at CSPDWeek, AYW #3 (Statewide)</w:t>
            </w:r>
          </w:p>
        </w:tc>
        <w:tc>
          <w:tcPr>
            <w:tcW w:w="8395" w:type="dxa"/>
            <w:vAlign w:val="center"/>
          </w:tcPr>
          <w:p w14:paraId="40F96BE9" w14:textId="40AFE064" w:rsidR="009D5B6C" w:rsidRDefault="009D5B6C" w:rsidP="007B13CF">
            <w:pPr>
              <w:pStyle w:val="Default"/>
              <w:rPr>
                <w:rFonts w:ascii="Arial" w:hAnsi="Arial" w:cs="Arial"/>
              </w:rPr>
            </w:pPr>
            <w:r>
              <w:rPr>
                <w:rFonts w:ascii="Arial" w:hAnsi="Arial" w:cs="Arial"/>
              </w:rPr>
              <w:t>E</w:t>
            </w:r>
            <w:r w:rsidRPr="009D5B6C">
              <w:rPr>
                <w:rFonts w:ascii="Arial" w:hAnsi="Arial" w:cs="Arial"/>
              </w:rPr>
              <w:t xml:space="preserve">ducators of </w:t>
            </w:r>
            <w:r>
              <w:rPr>
                <w:rFonts w:ascii="Arial" w:hAnsi="Arial" w:cs="Arial"/>
              </w:rPr>
              <w:t>g</w:t>
            </w:r>
            <w:r w:rsidRPr="009D5B6C">
              <w:rPr>
                <w:rFonts w:ascii="Arial" w:hAnsi="Arial" w:cs="Arial"/>
              </w:rPr>
              <w:t xml:space="preserve">rades </w:t>
            </w:r>
            <w:r>
              <w:rPr>
                <w:rFonts w:ascii="Arial" w:hAnsi="Arial" w:cs="Arial"/>
              </w:rPr>
              <w:t>nine through twelve</w:t>
            </w:r>
            <w:r w:rsidRPr="009D5B6C">
              <w:rPr>
                <w:rFonts w:ascii="Arial" w:hAnsi="Arial" w:cs="Arial"/>
              </w:rPr>
              <w:t xml:space="preserve"> who attended the </w:t>
            </w:r>
            <w:r w:rsidR="003E17AF">
              <w:rPr>
                <w:rFonts w:ascii="Arial" w:hAnsi="Arial" w:cs="Arial"/>
              </w:rPr>
              <w:t xml:space="preserve">2024 </w:t>
            </w:r>
            <w:r w:rsidRPr="009D5B6C">
              <w:rPr>
                <w:rFonts w:ascii="Arial" w:hAnsi="Arial" w:cs="Arial"/>
              </w:rPr>
              <w:t xml:space="preserve">summer Code.org CS Principles </w:t>
            </w:r>
            <w:r w:rsidR="003E17AF">
              <w:rPr>
                <w:rFonts w:ascii="Arial" w:hAnsi="Arial" w:cs="Arial"/>
              </w:rPr>
              <w:t>w</w:t>
            </w:r>
            <w:r w:rsidRPr="009D5B6C">
              <w:rPr>
                <w:rFonts w:ascii="Arial" w:hAnsi="Arial" w:cs="Arial"/>
              </w:rPr>
              <w:t xml:space="preserve">orkshop participated in just-in-time </w:t>
            </w:r>
            <w:r>
              <w:rPr>
                <w:rFonts w:ascii="Arial" w:hAnsi="Arial" w:cs="Arial"/>
              </w:rPr>
              <w:t>AYWs</w:t>
            </w:r>
            <w:r w:rsidRPr="009D5B6C">
              <w:rPr>
                <w:rFonts w:ascii="Arial" w:hAnsi="Arial" w:cs="Arial"/>
              </w:rPr>
              <w:t>. These sessions combined virtual synchronous meetings with asynchronous</w:t>
            </w:r>
            <w:r>
              <w:rPr>
                <w:rFonts w:ascii="Arial" w:hAnsi="Arial" w:cs="Arial"/>
              </w:rPr>
              <w:t xml:space="preserve"> </w:t>
            </w:r>
            <w:r w:rsidRPr="009D5B6C">
              <w:rPr>
                <w:rFonts w:ascii="Arial" w:hAnsi="Arial" w:cs="Arial"/>
              </w:rPr>
              <w:t xml:space="preserve">activities to support educators in implementing the CS Principles curriculum. Participants engaged in collaborative discussions, shared classroom challenges, and explored strategies for teaching computational thinking and preparing students for the </w:t>
            </w:r>
            <w:r w:rsidR="000E4E97">
              <w:rPr>
                <w:rFonts w:ascii="Arial" w:hAnsi="Arial" w:cs="Arial"/>
              </w:rPr>
              <w:t>Advanced Placement (</w:t>
            </w:r>
            <w:r w:rsidRPr="009D5B6C">
              <w:rPr>
                <w:rFonts w:ascii="Arial" w:hAnsi="Arial" w:cs="Arial"/>
              </w:rPr>
              <w:t>AP</w:t>
            </w:r>
            <w:r w:rsidR="000E4E97">
              <w:rPr>
                <w:rFonts w:ascii="Arial" w:hAnsi="Arial" w:cs="Arial"/>
              </w:rPr>
              <w:t>)</w:t>
            </w:r>
            <w:r w:rsidRPr="009D5B6C">
              <w:rPr>
                <w:rFonts w:ascii="Arial" w:hAnsi="Arial" w:cs="Arial"/>
              </w:rPr>
              <w:t xml:space="preserve">® CS </w:t>
            </w:r>
            <w:r>
              <w:rPr>
                <w:rFonts w:ascii="Arial" w:hAnsi="Arial" w:cs="Arial"/>
              </w:rPr>
              <w:t xml:space="preserve">Principles </w:t>
            </w:r>
            <w:r w:rsidRPr="009D5B6C">
              <w:rPr>
                <w:rFonts w:ascii="Arial" w:hAnsi="Arial" w:cs="Arial"/>
              </w:rPr>
              <w:t xml:space="preserve">exam. The workshops emphasized equity-focused practices and provided opportunities to refine lesson plans and integrate tools to enhance student engagement and success. This workshop was also endorsed by the College Board as an official AP® </w:t>
            </w:r>
            <w:r>
              <w:rPr>
                <w:rFonts w:ascii="Arial" w:hAnsi="Arial" w:cs="Arial"/>
              </w:rPr>
              <w:t>CS</w:t>
            </w:r>
            <w:r w:rsidRPr="009D5B6C">
              <w:rPr>
                <w:rFonts w:ascii="Arial" w:hAnsi="Arial" w:cs="Arial"/>
              </w:rPr>
              <w:t xml:space="preserve"> Principles workshop.</w:t>
            </w:r>
          </w:p>
        </w:tc>
      </w:tr>
      <w:tr w:rsidR="009D5B6C" w:rsidRPr="00BA39A9" w14:paraId="6753DA2A" w14:textId="77777777" w:rsidTr="0FEE0C83">
        <w:trPr>
          <w:cantSplit/>
          <w:jc w:val="center"/>
        </w:trPr>
        <w:tc>
          <w:tcPr>
            <w:tcW w:w="1795" w:type="dxa"/>
            <w:vAlign w:val="center"/>
          </w:tcPr>
          <w:p w14:paraId="4FA8D83F" w14:textId="08EAD386" w:rsidR="009D5B6C" w:rsidRPr="00BC1F8F" w:rsidRDefault="009D5B6C" w:rsidP="007B13CF">
            <w:pPr>
              <w:rPr>
                <w:rFonts w:cs="Arial"/>
                <w:color w:val="000000"/>
                <w:highlight w:val="magenta"/>
              </w:rPr>
            </w:pPr>
            <w:r w:rsidRPr="00BC1F8F">
              <w:rPr>
                <w:rFonts w:cs="Arial"/>
                <w:color w:val="000000"/>
              </w:rPr>
              <w:t>January 13</w:t>
            </w:r>
            <w:r w:rsidR="009B1E61" w:rsidRPr="00BC1F8F">
              <w:rPr>
                <w:rFonts w:cs="Arial"/>
                <w:color w:val="000000"/>
              </w:rPr>
              <w:t xml:space="preserve"> </w:t>
            </w:r>
            <w:r w:rsidR="00C57577">
              <w:rPr>
                <w:rFonts w:cs="Arial"/>
                <w:color w:val="000000"/>
              </w:rPr>
              <w:t>and</w:t>
            </w:r>
            <w:r w:rsidR="009B1E61" w:rsidRPr="00BC1F8F">
              <w:rPr>
                <w:rFonts w:cs="Arial"/>
                <w:color w:val="000000"/>
              </w:rPr>
              <w:t xml:space="preserve"> February 10, 2025</w:t>
            </w:r>
          </w:p>
        </w:tc>
        <w:tc>
          <w:tcPr>
            <w:tcW w:w="3075" w:type="dxa"/>
            <w:vAlign w:val="center"/>
          </w:tcPr>
          <w:p w14:paraId="1B7CC8B9" w14:textId="65EC15FE" w:rsidR="009D5B6C" w:rsidRDefault="009D5B6C" w:rsidP="007B13CF">
            <w:pPr>
              <w:rPr>
                <w:rFonts w:cs="Arial"/>
                <w:color w:val="000000"/>
              </w:rPr>
            </w:pPr>
            <w:r>
              <w:rPr>
                <w:rFonts w:cs="Arial"/>
                <w:color w:val="000000"/>
              </w:rPr>
              <w:t>Bootstrap: Algebra 2 Riverside COE, AYW #4</w:t>
            </w:r>
          </w:p>
        </w:tc>
        <w:tc>
          <w:tcPr>
            <w:tcW w:w="8395" w:type="dxa"/>
            <w:vAlign w:val="center"/>
          </w:tcPr>
          <w:p w14:paraId="1D2D20E6" w14:textId="08B2764A" w:rsidR="009D5B6C" w:rsidRPr="009B1E61" w:rsidRDefault="009D5B6C" w:rsidP="007B13CF">
            <w:pPr>
              <w:pStyle w:val="Default"/>
              <w:rPr>
                <w:rFonts w:ascii="Arial" w:hAnsi="Arial" w:cs="Arial"/>
              </w:rPr>
            </w:pPr>
            <w:r w:rsidRPr="009B1E61">
              <w:rPr>
                <w:rFonts w:ascii="Arial" w:hAnsi="Arial" w:cs="Arial"/>
              </w:rPr>
              <w:t xml:space="preserve">Educators who attended the corresponding </w:t>
            </w:r>
            <w:r w:rsidR="003E17AF" w:rsidRPr="009B1E61">
              <w:rPr>
                <w:rFonts w:ascii="Arial" w:hAnsi="Arial" w:cs="Arial"/>
              </w:rPr>
              <w:t xml:space="preserve">2024 </w:t>
            </w:r>
            <w:r w:rsidRPr="009B1E61">
              <w:rPr>
                <w:rFonts w:ascii="Arial" w:hAnsi="Arial" w:cs="Arial"/>
              </w:rPr>
              <w:t xml:space="preserve">summer workshop continued their professional learning through this just-in-time AYW. These sessions provided secondary educators an opportunity to review principles taught during the summer intensive workshops as well as </w:t>
            </w:r>
            <w:r w:rsidR="0035269C" w:rsidRPr="009B1E61">
              <w:rPr>
                <w:rFonts w:ascii="Arial" w:hAnsi="Arial" w:cs="Arial"/>
              </w:rPr>
              <w:t xml:space="preserve">to engage in </w:t>
            </w:r>
            <w:r w:rsidRPr="009B1E61">
              <w:rPr>
                <w:rFonts w:ascii="Arial" w:hAnsi="Arial" w:cs="Arial"/>
              </w:rPr>
              <w:t>collaborative discussions</w:t>
            </w:r>
            <w:r w:rsidR="0035269C" w:rsidRPr="009B1E61">
              <w:rPr>
                <w:rFonts w:ascii="Arial" w:hAnsi="Arial" w:cs="Arial"/>
              </w:rPr>
              <w:t xml:space="preserve"> and </w:t>
            </w:r>
            <w:r w:rsidRPr="009B1E61">
              <w:rPr>
                <w:rFonts w:ascii="Arial" w:hAnsi="Arial" w:cs="Arial"/>
              </w:rPr>
              <w:t>lesson planning where participants provide</w:t>
            </w:r>
            <w:r w:rsidR="0035269C" w:rsidRPr="009B1E61">
              <w:rPr>
                <w:rFonts w:ascii="Arial" w:hAnsi="Arial" w:cs="Arial"/>
              </w:rPr>
              <w:t>d</w:t>
            </w:r>
            <w:r w:rsidRPr="009B1E61">
              <w:rPr>
                <w:rFonts w:ascii="Arial" w:hAnsi="Arial" w:cs="Arial"/>
              </w:rPr>
              <w:t xml:space="preserve"> feedback to one another about the lesson being taught, what went well, and how to improve instruction for that lesson.</w:t>
            </w:r>
          </w:p>
        </w:tc>
      </w:tr>
      <w:tr w:rsidR="009D5B6C" w:rsidRPr="00BA39A9" w14:paraId="05FFA774" w14:textId="77777777" w:rsidTr="0FEE0C83">
        <w:trPr>
          <w:cantSplit/>
          <w:jc w:val="center"/>
        </w:trPr>
        <w:tc>
          <w:tcPr>
            <w:tcW w:w="1795" w:type="dxa"/>
            <w:vAlign w:val="center"/>
          </w:tcPr>
          <w:p w14:paraId="739D2214" w14:textId="1E64E81F" w:rsidR="009D5B6C" w:rsidRPr="00BC1F8F" w:rsidRDefault="0083554E" w:rsidP="007B13CF">
            <w:pPr>
              <w:rPr>
                <w:rFonts w:cs="Arial"/>
                <w:color w:val="000000"/>
                <w:highlight w:val="magenta"/>
              </w:rPr>
            </w:pPr>
            <w:r w:rsidRPr="00BC1F8F">
              <w:rPr>
                <w:rFonts w:cs="Arial"/>
                <w:color w:val="000000"/>
              </w:rPr>
              <w:t xml:space="preserve">January 13 </w:t>
            </w:r>
            <w:r w:rsidR="00C57577">
              <w:rPr>
                <w:rFonts w:cs="Arial"/>
                <w:color w:val="000000"/>
              </w:rPr>
              <w:t>and</w:t>
            </w:r>
            <w:r w:rsidRPr="00BC1F8F">
              <w:rPr>
                <w:rFonts w:cs="Arial"/>
                <w:color w:val="000000"/>
              </w:rPr>
              <w:t xml:space="preserve"> February 3, 2025</w:t>
            </w:r>
          </w:p>
        </w:tc>
        <w:tc>
          <w:tcPr>
            <w:tcW w:w="3075" w:type="dxa"/>
            <w:vAlign w:val="center"/>
          </w:tcPr>
          <w:p w14:paraId="6E314AB4" w14:textId="02FC516A" w:rsidR="009D5B6C" w:rsidRDefault="0083554E" w:rsidP="007B13CF">
            <w:pPr>
              <w:rPr>
                <w:rFonts w:cs="Arial"/>
                <w:color w:val="000000"/>
              </w:rPr>
            </w:pPr>
            <w:r>
              <w:rPr>
                <w:rFonts w:cs="Arial"/>
                <w:color w:val="000000"/>
              </w:rPr>
              <w:t>Bootstrap: Data Science at Santa Clara County, AYW #4 (Region 4)</w:t>
            </w:r>
          </w:p>
        </w:tc>
        <w:tc>
          <w:tcPr>
            <w:tcW w:w="8395" w:type="dxa"/>
            <w:vAlign w:val="center"/>
          </w:tcPr>
          <w:p w14:paraId="740BDBE4" w14:textId="3AC33638" w:rsidR="009D5B6C" w:rsidRPr="009D5B6C" w:rsidRDefault="0083554E" w:rsidP="007B13CF">
            <w:pPr>
              <w:pStyle w:val="Default"/>
              <w:rPr>
                <w:rFonts w:ascii="Arial" w:hAnsi="Arial" w:cs="Arial"/>
                <w:highlight w:val="yellow"/>
              </w:rPr>
            </w:pPr>
            <w:r w:rsidRPr="0083554E">
              <w:rPr>
                <w:rFonts w:ascii="Arial" w:hAnsi="Arial" w:cs="Arial"/>
              </w:rPr>
              <w:t xml:space="preserve">Distributed over multiple days, educators participated in a </w:t>
            </w:r>
            <w:r w:rsidR="00DF14C1">
              <w:rPr>
                <w:rFonts w:ascii="Arial" w:hAnsi="Arial" w:cs="Arial"/>
              </w:rPr>
              <w:t>six</w:t>
            </w:r>
            <w:r w:rsidRPr="0083554E">
              <w:rPr>
                <w:rFonts w:ascii="Arial" w:hAnsi="Arial" w:cs="Arial"/>
              </w:rPr>
              <w:t xml:space="preserve">-hour </w:t>
            </w:r>
            <w:r>
              <w:rPr>
                <w:rFonts w:ascii="Arial" w:hAnsi="Arial" w:cs="Arial"/>
              </w:rPr>
              <w:t>AYW</w:t>
            </w:r>
            <w:r w:rsidRPr="0083554E">
              <w:rPr>
                <w:rFonts w:ascii="Arial" w:hAnsi="Arial" w:cs="Arial"/>
              </w:rPr>
              <w:t xml:space="preserve"> focused on scatterplots, correlation, and linear regression utilizing Bootstrap</w:t>
            </w:r>
            <w:r>
              <w:rPr>
                <w:rFonts w:ascii="Arial" w:hAnsi="Arial" w:cs="Arial"/>
              </w:rPr>
              <w:t>:</w:t>
            </w:r>
            <w:r w:rsidRPr="0083554E">
              <w:rPr>
                <w:rFonts w:ascii="Arial" w:hAnsi="Arial" w:cs="Arial"/>
              </w:rPr>
              <w:t xml:space="preserve"> Data Science </w:t>
            </w:r>
            <w:r w:rsidR="00047CB2">
              <w:rPr>
                <w:rFonts w:ascii="Arial" w:hAnsi="Arial" w:cs="Arial"/>
              </w:rPr>
              <w:t>c</w:t>
            </w:r>
            <w:r w:rsidRPr="0083554E">
              <w:rPr>
                <w:rFonts w:ascii="Arial" w:hAnsi="Arial" w:cs="Arial"/>
              </w:rPr>
              <w:t>urriculum to support standards</w:t>
            </w:r>
            <w:r>
              <w:rPr>
                <w:rFonts w:ascii="Arial" w:hAnsi="Arial" w:cs="Arial"/>
              </w:rPr>
              <w:t>-</w:t>
            </w:r>
            <w:r w:rsidRPr="0083554E">
              <w:rPr>
                <w:rFonts w:ascii="Arial" w:hAnsi="Arial" w:cs="Arial"/>
              </w:rPr>
              <w:t>aligned mathematics learning. Participants deepened their learning by applying their learning to imple</w:t>
            </w:r>
            <w:r>
              <w:rPr>
                <w:rFonts w:ascii="Arial" w:hAnsi="Arial" w:cs="Arial"/>
              </w:rPr>
              <w:t>m</w:t>
            </w:r>
            <w:r w:rsidRPr="0083554E">
              <w:rPr>
                <w:rFonts w:ascii="Arial" w:hAnsi="Arial" w:cs="Arial"/>
              </w:rPr>
              <w:t>entation in their classrooms. Participants engaged in hands</w:t>
            </w:r>
            <w:r>
              <w:rPr>
                <w:rFonts w:ascii="Arial" w:hAnsi="Arial" w:cs="Arial"/>
              </w:rPr>
              <w:t>-</w:t>
            </w:r>
            <w:r w:rsidRPr="0083554E">
              <w:rPr>
                <w:rFonts w:ascii="Arial" w:hAnsi="Arial" w:cs="Arial"/>
              </w:rPr>
              <w:t>on practice of data analysis using these tools and pedagogies to support student learning. Participants gained valuable knowledge of bivariate analysis using these tools.</w:t>
            </w:r>
          </w:p>
        </w:tc>
      </w:tr>
      <w:tr w:rsidR="0083554E" w:rsidRPr="00BA39A9" w14:paraId="6F9E751E" w14:textId="77777777" w:rsidTr="0FEE0C83">
        <w:trPr>
          <w:cantSplit/>
          <w:jc w:val="center"/>
        </w:trPr>
        <w:tc>
          <w:tcPr>
            <w:tcW w:w="1795" w:type="dxa"/>
            <w:vAlign w:val="center"/>
          </w:tcPr>
          <w:p w14:paraId="41514CD6" w14:textId="786FBFAC" w:rsidR="0083554E" w:rsidRPr="00BC1F8F" w:rsidRDefault="0083554E" w:rsidP="007B13CF">
            <w:pPr>
              <w:rPr>
                <w:rFonts w:cs="Arial"/>
                <w:color w:val="000000"/>
                <w:highlight w:val="magenta"/>
              </w:rPr>
            </w:pPr>
            <w:r w:rsidRPr="00BC1F8F">
              <w:rPr>
                <w:rFonts w:cs="Arial"/>
                <w:color w:val="000000"/>
              </w:rPr>
              <w:lastRenderedPageBreak/>
              <w:t xml:space="preserve">January 14 </w:t>
            </w:r>
            <w:r w:rsidR="00C57577">
              <w:rPr>
                <w:rFonts w:cs="Arial"/>
                <w:color w:val="000000"/>
              </w:rPr>
              <w:t>and</w:t>
            </w:r>
            <w:r w:rsidRPr="00BC1F8F">
              <w:rPr>
                <w:rFonts w:cs="Arial"/>
                <w:color w:val="000000"/>
              </w:rPr>
              <w:t xml:space="preserve"> 16, 2025</w:t>
            </w:r>
          </w:p>
        </w:tc>
        <w:tc>
          <w:tcPr>
            <w:tcW w:w="3075" w:type="dxa"/>
            <w:vAlign w:val="center"/>
          </w:tcPr>
          <w:p w14:paraId="66FD7645" w14:textId="0A09ED75" w:rsidR="0083554E" w:rsidRDefault="0083554E" w:rsidP="007B13CF">
            <w:pPr>
              <w:rPr>
                <w:rFonts w:cs="Arial"/>
                <w:color w:val="000000"/>
              </w:rPr>
            </w:pPr>
            <w:r>
              <w:rPr>
                <w:rFonts w:cs="Arial"/>
                <w:color w:val="000000"/>
              </w:rPr>
              <w:t>Code.org CS Discoveries for Far North Educators, AYW #3 (Region 1)</w:t>
            </w:r>
          </w:p>
        </w:tc>
        <w:tc>
          <w:tcPr>
            <w:tcW w:w="8395" w:type="dxa"/>
            <w:vAlign w:val="center"/>
          </w:tcPr>
          <w:p w14:paraId="24AF2EAD" w14:textId="6822A189" w:rsidR="0083554E" w:rsidRPr="0083554E" w:rsidRDefault="0083554E" w:rsidP="007B13CF">
            <w:pPr>
              <w:pStyle w:val="Default"/>
              <w:rPr>
                <w:rFonts w:ascii="Arial" w:hAnsi="Arial" w:cs="Arial"/>
              </w:rPr>
            </w:pPr>
            <w:r>
              <w:rPr>
                <w:rFonts w:ascii="Arial" w:hAnsi="Arial" w:cs="Arial"/>
              </w:rPr>
              <w:t>E</w:t>
            </w:r>
            <w:r w:rsidRPr="0083554E">
              <w:rPr>
                <w:rFonts w:ascii="Arial" w:hAnsi="Arial" w:cs="Arial"/>
              </w:rPr>
              <w:t xml:space="preserve">ducators of </w:t>
            </w:r>
            <w:r>
              <w:rPr>
                <w:rFonts w:ascii="Arial" w:hAnsi="Arial" w:cs="Arial"/>
              </w:rPr>
              <w:t>g</w:t>
            </w:r>
            <w:r w:rsidRPr="0083554E">
              <w:rPr>
                <w:rFonts w:ascii="Arial" w:hAnsi="Arial" w:cs="Arial"/>
              </w:rPr>
              <w:t xml:space="preserve">rades </w:t>
            </w:r>
            <w:r>
              <w:rPr>
                <w:rFonts w:ascii="Arial" w:hAnsi="Arial" w:cs="Arial"/>
              </w:rPr>
              <w:t>six through ten</w:t>
            </w:r>
            <w:r w:rsidRPr="0083554E">
              <w:rPr>
                <w:rFonts w:ascii="Arial" w:hAnsi="Arial" w:cs="Arial"/>
              </w:rPr>
              <w:t xml:space="preserve"> who attended the </w:t>
            </w:r>
            <w:r>
              <w:rPr>
                <w:rFonts w:ascii="Arial" w:hAnsi="Arial" w:cs="Arial"/>
              </w:rPr>
              <w:t xml:space="preserve">corresponding </w:t>
            </w:r>
            <w:r w:rsidR="00047CB2">
              <w:rPr>
                <w:rFonts w:ascii="Arial" w:hAnsi="Arial" w:cs="Arial"/>
              </w:rPr>
              <w:t xml:space="preserve">2024 </w:t>
            </w:r>
            <w:r w:rsidRPr="0083554E">
              <w:rPr>
                <w:rFonts w:ascii="Arial" w:hAnsi="Arial" w:cs="Arial"/>
              </w:rPr>
              <w:t xml:space="preserve">summer </w:t>
            </w:r>
            <w:r>
              <w:rPr>
                <w:rFonts w:ascii="Arial" w:hAnsi="Arial" w:cs="Arial"/>
              </w:rPr>
              <w:t>w</w:t>
            </w:r>
            <w:r w:rsidRPr="0083554E">
              <w:rPr>
                <w:rFonts w:ascii="Arial" w:hAnsi="Arial" w:cs="Arial"/>
              </w:rPr>
              <w:t xml:space="preserve">orkshop continued their professional learning through just-in-time </w:t>
            </w:r>
            <w:r>
              <w:rPr>
                <w:rFonts w:ascii="Arial" w:hAnsi="Arial" w:cs="Arial"/>
              </w:rPr>
              <w:t>AYWs</w:t>
            </w:r>
            <w:r w:rsidRPr="0083554E">
              <w:rPr>
                <w:rFonts w:ascii="Arial" w:hAnsi="Arial" w:cs="Arial"/>
              </w:rPr>
              <w:t xml:space="preserve">. These sessions combined virtual synchronous meetings with asynchronous activities to support educators in implementing the CS Discoveries curriculum. Participants collaborated on lesson planning, reflected on student progress, and explored strategies for teaching foundational </w:t>
            </w:r>
            <w:r>
              <w:rPr>
                <w:rFonts w:ascii="Arial" w:hAnsi="Arial" w:cs="Arial"/>
              </w:rPr>
              <w:t xml:space="preserve">CS </w:t>
            </w:r>
            <w:r w:rsidRPr="0083554E">
              <w:rPr>
                <w:rFonts w:ascii="Arial" w:hAnsi="Arial" w:cs="Arial"/>
              </w:rPr>
              <w:t>concepts. The workshop also focused on fostering equity and engagement in the classroom while ensuring alignment with the curriculum’s inquiry-based learning approach.</w:t>
            </w:r>
          </w:p>
        </w:tc>
      </w:tr>
      <w:tr w:rsidR="0083554E" w:rsidRPr="00BA39A9" w14:paraId="3666F82E" w14:textId="77777777" w:rsidTr="0FEE0C83">
        <w:trPr>
          <w:cantSplit/>
          <w:jc w:val="center"/>
        </w:trPr>
        <w:tc>
          <w:tcPr>
            <w:tcW w:w="1795" w:type="dxa"/>
            <w:vAlign w:val="center"/>
          </w:tcPr>
          <w:p w14:paraId="5F707DF1" w14:textId="4B134EAA" w:rsidR="0083554E" w:rsidRPr="00BC1F8F" w:rsidRDefault="0083554E" w:rsidP="007B13CF">
            <w:pPr>
              <w:rPr>
                <w:rFonts w:cs="Arial"/>
                <w:color w:val="000000"/>
                <w:highlight w:val="magenta"/>
              </w:rPr>
            </w:pPr>
            <w:r w:rsidRPr="00BC1F8F">
              <w:rPr>
                <w:rFonts w:cs="Arial"/>
                <w:color w:val="000000"/>
              </w:rPr>
              <w:t xml:space="preserve">January 14 </w:t>
            </w:r>
            <w:r w:rsidR="00C57577">
              <w:rPr>
                <w:rFonts w:cs="Arial"/>
                <w:color w:val="000000"/>
              </w:rPr>
              <w:t>and</w:t>
            </w:r>
            <w:r w:rsidRPr="00BC1F8F">
              <w:rPr>
                <w:rFonts w:cs="Arial"/>
                <w:color w:val="000000"/>
              </w:rPr>
              <w:t xml:space="preserve"> 16, 2025</w:t>
            </w:r>
          </w:p>
        </w:tc>
        <w:tc>
          <w:tcPr>
            <w:tcW w:w="3075" w:type="dxa"/>
            <w:vAlign w:val="center"/>
          </w:tcPr>
          <w:p w14:paraId="799C7B5C" w14:textId="57335F52" w:rsidR="0083554E" w:rsidRDefault="0083554E" w:rsidP="007B13CF">
            <w:pPr>
              <w:rPr>
                <w:rFonts w:cs="Arial"/>
                <w:color w:val="000000"/>
              </w:rPr>
            </w:pPr>
            <w:r>
              <w:rPr>
                <w:rFonts w:cs="Arial"/>
                <w:color w:val="000000"/>
              </w:rPr>
              <w:t>Hands-on CS in Science, Technology, Engineering, and Mathematics (STEM), AYW #2 (Region 3)</w:t>
            </w:r>
          </w:p>
        </w:tc>
        <w:tc>
          <w:tcPr>
            <w:tcW w:w="8395" w:type="dxa"/>
            <w:vAlign w:val="center"/>
          </w:tcPr>
          <w:p w14:paraId="03357F72" w14:textId="09B4E4E5" w:rsidR="0083554E" w:rsidRDefault="0083554E" w:rsidP="007B13CF">
            <w:pPr>
              <w:pStyle w:val="Default"/>
              <w:rPr>
                <w:rFonts w:ascii="Arial" w:hAnsi="Arial" w:cs="Arial"/>
              </w:rPr>
            </w:pPr>
            <w:r w:rsidRPr="0083554E">
              <w:rPr>
                <w:rFonts w:ascii="Arial" w:hAnsi="Arial" w:cs="Arial"/>
              </w:rPr>
              <w:t>Educator</w:t>
            </w:r>
            <w:r>
              <w:rPr>
                <w:rFonts w:ascii="Arial" w:hAnsi="Arial" w:cs="Arial"/>
              </w:rPr>
              <w:t xml:space="preserve"> participants of the corresponding </w:t>
            </w:r>
            <w:r w:rsidR="00047CB2">
              <w:rPr>
                <w:rFonts w:ascii="Arial" w:hAnsi="Arial" w:cs="Arial"/>
              </w:rPr>
              <w:t xml:space="preserve">2024 </w:t>
            </w:r>
            <w:r>
              <w:rPr>
                <w:rFonts w:ascii="Arial" w:hAnsi="Arial" w:cs="Arial"/>
              </w:rPr>
              <w:t xml:space="preserve">summer workshop continued learning through this AYW. Participants </w:t>
            </w:r>
            <w:r w:rsidR="005A6742">
              <w:rPr>
                <w:rFonts w:ascii="Arial" w:hAnsi="Arial" w:cs="Arial"/>
              </w:rPr>
              <w:t xml:space="preserve">experienced hands-on activities, explored new resources, and discussed planning with other educators. This workshop intentionally utilized the California Educators Together platform to support repeated, meaningful access of the repository. Asynchronous activities </w:t>
            </w:r>
            <w:r w:rsidR="009B5FAD">
              <w:rPr>
                <w:rFonts w:ascii="Arial" w:hAnsi="Arial" w:cs="Arial"/>
              </w:rPr>
              <w:t>including</w:t>
            </w:r>
            <w:r w:rsidR="005A6742">
              <w:rPr>
                <w:rFonts w:ascii="Arial" w:hAnsi="Arial" w:cs="Arial"/>
              </w:rPr>
              <w:t xml:space="preserve"> individual planning to incorporate learning into </w:t>
            </w:r>
            <w:r w:rsidR="009B5FAD">
              <w:rPr>
                <w:rFonts w:ascii="Arial" w:hAnsi="Arial" w:cs="Arial"/>
              </w:rPr>
              <w:t>participants’</w:t>
            </w:r>
            <w:r w:rsidR="005A6742">
              <w:rPr>
                <w:rFonts w:ascii="Arial" w:hAnsi="Arial" w:cs="Arial"/>
              </w:rPr>
              <w:t xml:space="preserve"> classrooms, and educators were able to provide each other feedback to support implementation.</w:t>
            </w:r>
          </w:p>
        </w:tc>
      </w:tr>
      <w:tr w:rsidR="009B5FAD" w:rsidRPr="00BA39A9" w14:paraId="052BB5F1" w14:textId="77777777" w:rsidTr="00255C60">
        <w:trPr>
          <w:cantSplit/>
          <w:jc w:val="center"/>
        </w:trPr>
        <w:tc>
          <w:tcPr>
            <w:tcW w:w="1795" w:type="dxa"/>
            <w:vAlign w:val="center"/>
          </w:tcPr>
          <w:p w14:paraId="2B18EACF" w14:textId="10114260" w:rsidR="009B5FAD" w:rsidRPr="00BC1F8F" w:rsidRDefault="009B5FAD" w:rsidP="007B13CF">
            <w:pPr>
              <w:rPr>
                <w:rFonts w:cs="Arial"/>
                <w:color w:val="000000"/>
                <w:highlight w:val="magenta"/>
              </w:rPr>
            </w:pPr>
            <w:r w:rsidRPr="00BC1F8F">
              <w:rPr>
                <w:rFonts w:cs="Arial"/>
                <w:color w:val="000000"/>
              </w:rPr>
              <w:t xml:space="preserve">January 14 </w:t>
            </w:r>
            <w:r w:rsidR="00C57577">
              <w:rPr>
                <w:rFonts w:cs="Arial"/>
                <w:color w:val="000000"/>
              </w:rPr>
              <w:t>and</w:t>
            </w:r>
            <w:r w:rsidRPr="00BC1F8F">
              <w:rPr>
                <w:rFonts w:cs="Arial"/>
                <w:color w:val="000000"/>
              </w:rPr>
              <w:t xml:space="preserve"> 16, 2025</w:t>
            </w:r>
          </w:p>
        </w:tc>
        <w:tc>
          <w:tcPr>
            <w:tcW w:w="3075" w:type="dxa"/>
            <w:vAlign w:val="center"/>
          </w:tcPr>
          <w:p w14:paraId="75F4D8B8" w14:textId="4E181EB0" w:rsidR="009B5FAD" w:rsidRDefault="009B5FAD" w:rsidP="007B13CF">
            <w:pPr>
              <w:rPr>
                <w:rFonts w:cs="Arial"/>
                <w:color w:val="000000"/>
              </w:rPr>
            </w:pPr>
            <w:r>
              <w:rPr>
                <w:rFonts w:cs="Arial"/>
                <w:color w:val="000000"/>
              </w:rPr>
              <w:t>Lawrence Livermore National Laboratory’s Physics with Phones, AYW #3 (Region 3)</w:t>
            </w:r>
          </w:p>
        </w:tc>
        <w:tc>
          <w:tcPr>
            <w:tcW w:w="8395" w:type="dxa"/>
            <w:vAlign w:val="center"/>
          </w:tcPr>
          <w:p w14:paraId="4D2AFCA9" w14:textId="2DC9EC80" w:rsidR="009B5FAD" w:rsidRPr="0083554E" w:rsidRDefault="009B5FAD" w:rsidP="007B13CF">
            <w:pPr>
              <w:pStyle w:val="Default"/>
              <w:rPr>
                <w:rFonts w:ascii="Arial" w:hAnsi="Arial" w:cs="Arial"/>
              </w:rPr>
            </w:pPr>
            <w:r w:rsidRPr="009B5FAD">
              <w:rPr>
                <w:rFonts w:ascii="Arial" w:hAnsi="Arial" w:cs="Arial"/>
              </w:rPr>
              <w:t xml:space="preserve">Educators who attended the corresponding </w:t>
            </w:r>
            <w:r w:rsidR="00047CB2">
              <w:rPr>
                <w:rFonts w:ascii="Arial" w:hAnsi="Arial" w:cs="Arial"/>
              </w:rPr>
              <w:t xml:space="preserve">2024 </w:t>
            </w:r>
            <w:r w:rsidRPr="009B5FAD">
              <w:rPr>
                <w:rFonts w:ascii="Arial" w:hAnsi="Arial" w:cs="Arial"/>
              </w:rPr>
              <w:t xml:space="preserve">summer workshop were provided with the opportunity to continue their professional learning through this just-in-time AYW. These sessions provided educators an opportunity to </w:t>
            </w:r>
            <w:r>
              <w:rPr>
                <w:rFonts w:ascii="Arial" w:hAnsi="Arial" w:cs="Arial"/>
              </w:rPr>
              <w:t>explore</w:t>
            </w:r>
            <w:r w:rsidRPr="009B5FAD">
              <w:rPr>
                <w:rFonts w:ascii="Arial" w:hAnsi="Arial" w:cs="Arial"/>
              </w:rPr>
              <w:t xml:space="preserve"> additional Physics with Phones resources to integrate CS into their classrooms</w:t>
            </w:r>
            <w:r>
              <w:rPr>
                <w:rFonts w:ascii="Arial" w:hAnsi="Arial" w:cs="Arial"/>
              </w:rPr>
              <w:t xml:space="preserve"> through hands-on activities.</w:t>
            </w:r>
          </w:p>
        </w:tc>
      </w:tr>
      <w:tr w:rsidR="009B5FAD" w:rsidRPr="00BA39A9" w14:paraId="4B1B73A8" w14:textId="77777777" w:rsidTr="009B5FAD">
        <w:trPr>
          <w:cantSplit/>
          <w:jc w:val="center"/>
        </w:trPr>
        <w:tc>
          <w:tcPr>
            <w:tcW w:w="1795" w:type="dxa"/>
            <w:vAlign w:val="center"/>
          </w:tcPr>
          <w:p w14:paraId="250FAEBE" w14:textId="3B4A229E" w:rsidR="009B5FAD" w:rsidRPr="00BC1F8F" w:rsidRDefault="009B5FAD" w:rsidP="007B13CF">
            <w:pPr>
              <w:rPr>
                <w:rFonts w:cs="Arial"/>
                <w:color w:val="000000"/>
                <w:highlight w:val="magenta"/>
              </w:rPr>
            </w:pPr>
            <w:r w:rsidRPr="00BC1F8F">
              <w:rPr>
                <w:rFonts w:cs="Arial"/>
                <w:color w:val="000000"/>
              </w:rPr>
              <w:t>January 15–17, 2025</w:t>
            </w:r>
          </w:p>
        </w:tc>
        <w:tc>
          <w:tcPr>
            <w:tcW w:w="3075" w:type="dxa"/>
            <w:vAlign w:val="center"/>
          </w:tcPr>
          <w:p w14:paraId="65AF650B" w14:textId="338783B4" w:rsidR="009B5FAD" w:rsidRDefault="009B5FAD" w:rsidP="007B13CF">
            <w:pPr>
              <w:rPr>
                <w:rFonts w:cs="Arial"/>
                <w:color w:val="000000"/>
              </w:rPr>
            </w:pPr>
            <w:r>
              <w:rPr>
                <w:rFonts w:cs="Arial"/>
                <w:color w:val="000000"/>
              </w:rPr>
              <w:t>Code.org CS Discoveries Contra Costa C</w:t>
            </w:r>
            <w:r w:rsidR="004912B1">
              <w:rPr>
                <w:rFonts w:cs="Arial"/>
                <w:color w:val="000000"/>
              </w:rPr>
              <w:t>OE</w:t>
            </w:r>
            <w:r>
              <w:rPr>
                <w:rFonts w:cs="Arial"/>
                <w:color w:val="000000"/>
              </w:rPr>
              <w:t>, AYW #3 (Region 4)</w:t>
            </w:r>
          </w:p>
        </w:tc>
        <w:tc>
          <w:tcPr>
            <w:tcW w:w="8395" w:type="dxa"/>
            <w:vAlign w:val="center"/>
          </w:tcPr>
          <w:p w14:paraId="14C455C7" w14:textId="45D9DF87" w:rsidR="009B5FAD" w:rsidRPr="009B5FAD" w:rsidRDefault="009B5FAD" w:rsidP="007B13CF">
            <w:pPr>
              <w:pStyle w:val="Default"/>
              <w:rPr>
                <w:rFonts w:ascii="Arial" w:hAnsi="Arial" w:cs="Arial"/>
              </w:rPr>
            </w:pPr>
            <w:r>
              <w:rPr>
                <w:rFonts w:ascii="Arial" w:hAnsi="Arial" w:cs="Arial"/>
              </w:rPr>
              <w:t xml:space="preserve">Educators who attended the corresponding </w:t>
            </w:r>
            <w:r w:rsidR="00047CB2">
              <w:rPr>
                <w:rFonts w:ascii="Arial" w:hAnsi="Arial" w:cs="Arial"/>
              </w:rPr>
              <w:t xml:space="preserve">2024 </w:t>
            </w:r>
            <w:r>
              <w:rPr>
                <w:rFonts w:ascii="Arial" w:hAnsi="Arial" w:cs="Arial"/>
              </w:rPr>
              <w:t xml:space="preserve">summer workshop continued their professional learning through this AYW. The workshop </w:t>
            </w:r>
            <w:r w:rsidRPr="009B5FAD">
              <w:rPr>
                <w:rFonts w:ascii="Arial" w:hAnsi="Arial" w:cs="Arial"/>
              </w:rPr>
              <w:t>offer</w:t>
            </w:r>
            <w:r>
              <w:rPr>
                <w:rFonts w:ascii="Arial" w:hAnsi="Arial" w:cs="Arial"/>
              </w:rPr>
              <w:t>ed</w:t>
            </w:r>
            <w:r w:rsidRPr="009B5FAD">
              <w:rPr>
                <w:rFonts w:ascii="Arial" w:hAnsi="Arial" w:cs="Arial"/>
              </w:rPr>
              <w:t xml:space="preserve"> just-in-time training and resources to help teachers effectively deliver the curriculum and address any challenges they may encounter. Participants met the goal of continuing to implement the curriculum.</w:t>
            </w:r>
          </w:p>
        </w:tc>
      </w:tr>
      <w:tr w:rsidR="009B5FAD" w:rsidRPr="00BA39A9" w14:paraId="528843A8" w14:textId="77777777" w:rsidTr="00255C60">
        <w:trPr>
          <w:cantSplit/>
          <w:jc w:val="center"/>
        </w:trPr>
        <w:tc>
          <w:tcPr>
            <w:tcW w:w="1795" w:type="dxa"/>
            <w:vAlign w:val="center"/>
          </w:tcPr>
          <w:p w14:paraId="029D97E5" w14:textId="119628B7" w:rsidR="009B5FAD" w:rsidRPr="00BC1F8F" w:rsidRDefault="009B5FAD" w:rsidP="007B13CF">
            <w:pPr>
              <w:rPr>
                <w:rFonts w:cs="Arial"/>
                <w:color w:val="000000"/>
                <w:highlight w:val="magenta"/>
              </w:rPr>
            </w:pPr>
            <w:r w:rsidRPr="00BC1F8F">
              <w:rPr>
                <w:rFonts w:cs="Arial"/>
                <w:color w:val="000000"/>
              </w:rPr>
              <w:lastRenderedPageBreak/>
              <w:t>January 1</w:t>
            </w:r>
            <w:r w:rsidR="00047CB2" w:rsidRPr="00BC1F8F">
              <w:rPr>
                <w:rFonts w:cs="Arial"/>
                <w:color w:val="000000"/>
              </w:rPr>
              <w:t xml:space="preserve">4 </w:t>
            </w:r>
            <w:r w:rsidR="00C57577">
              <w:rPr>
                <w:rFonts w:cs="Arial"/>
                <w:color w:val="000000"/>
              </w:rPr>
              <w:t>and</w:t>
            </w:r>
            <w:r w:rsidR="00047CB2" w:rsidRPr="00BC1F8F">
              <w:rPr>
                <w:rFonts w:cs="Arial"/>
                <w:color w:val="000000"/>
              </w:rPr>
              <w:t xml:space="preserve"> 16,</w:t>
            </w:r>
            <w:r w:rsidRPr="00BC1F8F">
              <w:rPr>
                <w:rFonts w:cs="Arial"/>
                <w:color w:val="000000"/>
              </w:rPr>
              <w:t xml:space="preserve"> 2025</w:t>
            </w:r>
          </w:p>
        </w:tc>
        <w:tc>
          <w:tcPr>
            <w:tcW w:w="3075" w:type="dxa"/>
            <w:vAlign w:val="center"/>
          </w:tcPr>
          <w:p w14:paraId="72D8EDC0" w14:textId="79B09BC8" w:rsidR="009B5FAD" w:rsidRDefault="009B5FAD" w:rsidP="007B13CF">
            <w:pPr>
              <w:rPr>
                <w:rFonts w:cs="Arial"/>
                <w:color w:val="000000"/>
              </w:rPr>
            </w:pPr>
            <w:r>
              <w:rPr>
                <w:rFonts w:cs="Arial"/>
                <w:color w:val="000000"/>
              </w:rPr>
              <w:t xml:space="preserve">Code.org CS Discoveries </w:t>
            </w:r>
            <w:r w:rsidR="00255C60">
              <w:rPr>
                <w:rFonts w:cs="Arial"/>
                <w:color w:val="000000"/>
              </w:rPr>
              <w:t>Fresno County</w:t>
            </w:r>
            <w:r w:rsidR="007960EA">
              <w:rPr>
                <w:rFonts w:cs="Arial"/>
                <w:color w:val="000000"/>
              </w:rPr>
              <w:t xml:space="preserve"> Superintendent of Schools (SoS)</w:t>
            </w:r>
            <w:r w:rsidR="0025408A">
              <w:rPr>
                <w:rFonts w:cs="Arial"/>
                <w:color w:val="000000"/>
              </w:rPr>
              <w:t>,</w:t>
            </w:r>
            <w:r w:rsidR="00255C60">
              <w:rPr>
                <w:rFonts w:cs="Arial"/>
                <w:color w:val="000000"/>
              </w:rPr>
              <w:t xml:space="preserve"> </w:t>
            </w:r>
            <w:r>
              <w:rPr>
                <w:rFonts w:cs="Arial"/>
                <w:color w:val="000000"/>
              </w:rPr>
              <w:t>AYW #3 (Region 6)</w:t>
            </w:r>
          </w:p>
        </w:tc>
        <w:tc>
          <w:tcPr>
            <w:tcW w:w="8395" w:type="dxa"/>
            <w:vAlign w:val="center"/>
          </w:tcPr>
          <w:p w14:paraId="0725DC7C" w14:textId="09A79255" w:rsidR="009B5FAD" w:rsidRDefault="006A63EB" w:rsidP="007B13CF">
            <w:pPr>
              <w:pStyle w:val="Default"/>
              <w:rPr>
                <w:rFonts w:ascii="Arial" w:hAnsi="Arial" w:cs="Arial"/>
              </w:rPr>
            </w:pPr>
            <w:r>
              <w:rPr>
                <w:rFonts w:ascii="Arial" w:hAnsi="Arial" w:cs="Arial"/>
              </w:rPr>
              <w:t>E</w:t>
            </w:r>
            <w:r w:rsidRPr="0083554E">
              <w:rPr>
                <w:rFonts w:ascii="Arial" w:hAnsi="Arial" w:cs="Arial"/>
              </w:rPr>
              <w:t xml:space="preserve">ducators of </w:t>
            </w:r>
            <w:r>
              <w:rPr>
                <w:rFonts w:ascii="Arial" w:hAnsi="Arial" w:cs="Arial"/>
              </w:rPr>
              <w:t>g</w:t>
            </w:r>
            <w:r w:rsidRPr="0083554E">
              <w:rPr>
                <w:rFonts w:ascii="Arial" w:hAnsi="Arial" w:cs="Arial"/>
              </w:rPr>
              <w:t xml:space="preserve">rades </w:t>
            </w:r>
            <w:r>
              <w:rPr>
                <w:rFonts w:ascii="Arial" w:hAnsi="Arial" w:cs="Arial"/>
              </w:rPr>
              <w:t>six through ten</w:t>
            </w:r>
            <w:r w:rsidRPr="0083554E">
              <w:rPr>
                <w:rFonts w:ascii="Arial" w:hAnsi="Arial" w:cs="Arial"/>
              </w:rPr>
              <w:t xml:space="preserve"> who attended the </w:t>
            </w:r>
            <w:r>
              <w:rPr>
                <w:rFonts w:ascii="Arial" w:hAnsi="Arial" w:cs="Arial"/>
              </w:rPr>
              <w:t xml:space="preserve">corresponding </w:t>
            </w:r>
            <w:r w:rsidR="00047CB2">
              <w:rPr>
                <w:rFonts w:ascii="Arial" w:hAnsi="Arial" w:cs="Arial"/>
              </w:rPr>
              <w:t xml:space="preserve">2024 </w:t>
            </w:r>
            <w:r w:rsidRPr="0083554E">
              <w:rPr>
                <w:rFonts w:ascii="Arial" w:hAnsi="Arial" w:cs="Arial"/>
              </w:rPr>
              <w:t xml:space="preserve">summer </w:t>
            </w:r>
            <w:r>
              <w:rPr>
                <w:rFonts w:ascii="Arial" w:hAnsi="Arial" w:cs="Arial"/>
              </w:rPr>
              <w:t>w</w:t>
            </w:r>
            <w:r w:rsidRPr="0083554E">
              <w:rPr>
                <w:rFonts w:ascii="Arial" w:hAnsi="Arial" w:cs="Arial"/>
              </w:rPr>
              <w:t xml:space="preserve">orkshop continued their professional learning through just-in-time </w:t>
            </w:r>
            <w:r>
              <w:rPr>
                <w:rFonts w:ascii="Arial" w:hAnsi="Arial" w:cs="Arial"/>
              </w:rPr>
              <w:t>AYWs</w:t>
            </w:r>
            <w:r w:rsidRPr="0083554E">
              <w:rPr>
                <w:rFonts w:ascii="Arial" w:hAnsi="Arial" w:cs="Arial"/>
              </w:rPr>
              <w:t>. These sessions support</w:t>
            </w:r>
            <w:r w:rsidR="00047CB2">
              <w:rPr>
                <w:rFonts w:ascii="Arial" w:hAnsi="Arial" w:cs="Arial"/>
              </w:rPr>
              <w:t>ed</w:t>
            </w:r>
            <w:r w:rsidRPr="0083554E">
              <w:rPr>
                <w:rFonts w:ascii="Arial" w:hAnsi="Arial" w:cs="Arial"/>
              </w:rPr>
              <w:t xml:space="preserve"> educators in implementing the CS Discoveries curriculum. Participants collaborated on lesson planning, reflected on student progress, and explored strategies for teaching foundational </w:t>
            </w:r>
            <w:r>
              <w:rPr>
                <w:rFonts w:ascii="Arial" w:hAnsi="Arial" w:cs="Arial"/>
              </w:rPr>
              <w:t xml:space="preserve">CS </w:t>
            </w:r>
            <w:r w:rsidRPr="0083554E">
              <w:rPr>
                <w:rFonts w:ascii="Arial" w:hAnsi="Arial" w:cs="Arial"/>
              </w:rPr>
              <w:t>concepts. The workshop also focused on fostering equity and engagement in the classroom while ensuring alignment with the curriculum’s inquiry-based learning approach.</w:t>
            </w:r>
          </w:p>
        </w:tc>
      </w:tr>
      <w:tr w:rsidR="0025408A" w:rsidRPr="00BA39A9" w14:paraId="299E4B3A" w14:textId="77777777" w:rsidTr="00BC1F8F">
        <w:trPr>
          <w:cantSplit/>
          <w:jc w:val="center"/>
        </w:trPr>
        <w:tc>
          <w:tcPr>
            <w:tcW w:w="1795" w:type="dxa"/>
            <w:vAlign w:val="center"/>
          </w:tcPr>
          <w:p w14:paraId="2AD51C24" w14:textId="7324D8A3" w:rsidR="0025408A" w:rsidRPr="00BC1F8F" w:rsidRDefault="0025408A" w:rsidP="007B13CF">
            <w:pPr>
              <w:rPr>
                <w:rFonts w:cs="Arial"/>
                <w:color w:val="000000"/>
              </w:rPr>
            </w:pPr>
            <w:r w:rsidRPr="00BC1F8F">
              <w:rPr>
                <w:rFonts w:cs="Arial"/>
                <w:color w:val="000000"/>
              </w:rPr>
              <w:t xml:space="preserve">January 14 </w:t>
            </w:r>
            <w:r w:rsidR="00C57577">
              <w:rPr>
                <w:rFonts w:cs="Arial"/>
                <w:color w:val="000000"/>
              </w:rPr>
              <w:t>and</w:t>
            </w:r>
            <w:r w:rsidRPr="00BC1F8F">
              <w:rPr>
                <w:rFonts w:cs="Arial"/>
                <w:color w:val="000000"/>
              </w:rPr>
              <w:t xml:space="preserve"> </w:t>
            </w:r>
            <w:r w:rsidR="00BC1F8F">
              <w:rPr>
                <w:rFonts w:cs="Arial"/>
                <w:color w:val="000000"/>
              </w:rPr>
              <w:t>27</w:t>
            </w:r>
            <w:r w:rsidRPr="00BC1F8F">
              <w:rPr>
                <w:rFonts w:cs="Arial"/>
                <w:color w:val="000000"/>
              </w:rPr>
              <w:t>, 2025</w:t>
            </w:r>
          </w:p>
        </w:tc>
        <w:tc>
          <w:tcPr>
            <w:tcW w:w="3075" w:type="dxa"/>
            <w:vAlign w:val="center"/>
          </w:tcPr>
          <w:p w14:paraId="4CA55F61" w14:textId="70C99DC9" w:rsidR="0025408A" w:rsidRPr="00BC1F8F" w:rsidRDefault="0025408A" w:rsidP="007B13CF">
            <w:pPr>
              <w:rPr>
                <w:rFonts w:cs="Arial"/>
                <w:color w:val="000000"/>
              </w:rPr>
            </w:pPr>
            <w:r w:rsidRPr="00BC1F8F">
              <w:rPr>
                <w:rFonts w:cs="Arial"/>
                <w:color w:val="000000"/>
              </w:rPr>
              <w:t>Google CS First San Marcos, AYW #2 (Region 7)</w:t>
            </w:r>
          </w:p>
        </w:tc>
        <w:tc>
          <w:tcPr>
            <w:tcW w:w="8395" w:type="dxa"/>
            <w:vAlign w:val="center"/>
          </w:tcPr>
          <w:p w14:paraId="7F48DEF5" w14:textId="59D05DBB" w:rsidR="0025408A" w:rsidRPr="00BC1F8F" w:rsidRDefault="0025408A" w:rsidP="007B13CF">
            <w:pPr>
              <w:pStyle w:val="Default"/>
              <w:rPr>
                <w:rFonts w:ascii="Arial" w:hAnsi="Arial" w:cs="Arial"/>
              </w:rPr>
            </w:pPr>
            <w:r w:rsidRPr="00BC1F8F">
              <w:rPr>
                <w:rFonts w:ascii="Arial" w:hAnsi="Arial" w:cs="Arial"/>
              </w:rPr>
              <w:t>Elementary educators who attended the corresponding 2024 summer workshop continued their professional learning through this AYW. During this workshop, participants explored creative and accessible tools to teach foundational CS concepts. Facilitators provided the opportunity for participants to collaborate on lesson planning and integration into the elementary curriculum as well as focusing on equity and access in CS and the importance of providing opportunities for all students to engage in CS education opportunities.</w:t>
            </w:r>
          </w:p>
        </w:tc>
      </w:tr>
      <w:tr w:rsidR="00A7134C" w:rsidRPr="00BA39A9" w14:paraId="21C91267" w14:textId="77777777" w:rsidTr="009B5FAD">
        <w:trPr>
          <w:cantSplit/>
          <w:jc w:val="center"/>
        </w:trPr>
        <w:tc>
          <w:tcPr>
            <w:tcW w:w="1795" w:type="dxa"/>
            <w:vAlign w:val="center"/>
          </w:tcPr>
          <w:p w14:paraId="1C38A078" w14:textId="7A6ED394" w:rsidR="00A7134C" w:rsidRPr="00BC1F8F" w:rsidRDefault="00A7134C" w:rsidP="007B13CF">
            <w:pPr>
              <w:rPr>
                <w:rFonts w:cs="Arial"/>
                <w:color w:val="000000"/>
                <w:highlight w:val="magenta"/>
              </w:rPr>
            </w:pPr>
            <w:r w:rsidRPr="00BC1F8F">
              <w:rPr>
                <w:rFonts w:cs="Arial"/>
                <w:color w:val="000000"/>
              </w:rPr>
              <w:t>January 15, 2025</w:t>
            </w:r>
          </w:p>
        </w:tc>
        <w:tc>
          <w:tcPr>
            <w:tcW w:w="3075" w:type="dxa"/>
            <w:vAlign w:val="center"/>
          </w:tcPr>
          <w:p w14:paraId="4370D18B" w14:textId="5B17E977" w:rsidR="00A7134C" w:rsidRDefault="00A7134C" w:rsidP="007B13CF">
            <w:pPr>
              <w:rPr>
                <w:rFonts w:cs="Arial"/>
                <w:color w:val="000000"/>
              </w:rPr>
            </w:pPr>
            <w:r>
              <w:rPr>
                <w:rFonts w:cs="Arial"/>
                <w:color w:val="000000"/>
              </w:rPr>
              <w:t xml:space="preserve">Code.org </w:t>
            </w:r>
            <w:r w:rsidRPr="00A7134C">
              <w:rPr>
                <w:rFonts w:cs="Arial"/>
                <w:color w:val="000000"/>
              </w:rPr>
              <w:t xml:space="preserve">AP® </w:t>
            </w:r>
            <w:r w:rsidR="000A48A0">
              <w:rPr>
                <w:rFonts w:cs="Arial"/>
                <w:color w:val="000000"/>
              </w:rPr>
              <w:t>Computer Science A (</w:t>
            </w:r>
            <w:r w:rsidRPr="00A7134C">
              <w:rPr>
                <w:rFonts w:cs="Arial"/>
                <w:color w:val="000000"/>
              </w:rPr>
              <w:t>CS</w:t>
            </w:r>
            <w:r>
              <w:rPr>
                <w:rFonts w:cs="Arial"/>
                <w:color w:val="000000"/>
              </w:rPr>
              <w:t>A</w:t>
            </w:r>
            <w:r w:rsidR="000A48A0">
              <w:rPr>
                <w:rFonts w:cs="Arial"/>
                <w:color w:val="000000"/>
              </w:rPr>
              <w:t>)</w:t>
            </w:r>
            <w:r>
              <w:rPr>
                <w:rFonts w:cs="Arial"/>
                <w:color w:val="000000"/>
              </w:rPr>
              <w:t xml:space="preserve"> Riverside, AYW #3 (Region 7)</w:t>
            </w:r>
          </w:p>
        </w:tc>
        <w:tc>
          <w:tcPr>
            <w:tcW w:w="8395" w:type="dxa"/>
            <w:vAlign w:val="center"/>
          </w:tcPr>
          <w:p w14:paraId="5A2392F1" w14:textId="719F5409" w:rsidR="00A7134C" w:rsidRDefault="00A7134C" w:rsidP="007B13CF">
            <w:pPr>
              <w:pStyle w:val="Default"/>
              <w:rPr>
                <w:rFonts w:ascii="Arial" w:hAnsi="Arial" w:cs="Arial"/>
              </w:rPr>
            </w:pPr>
            <w:r w:rsidRPr="00A7134C">
              <w:rPr>
                <w:rFonts w:ascii="Arial" w:hAnsi="Arial" w:cs="Arial"/>
              </w:rPr>
              <w:t xml:space="preserve">Secondary educators of grades ten through twelve who attended the </w:t>
            </w:r>
            <w:r w:rsidR="00047CB2">
              <w:rPr>
                <w:rFonts w:ascii="Arial" w:hAnsi="Arial" w:cs="Arial"/>
              </w:rPr>
              <w:t xml:space="preserve">2024 </w:t>
            </w:r>
            <w:r w:rsidRPr="00A7134C">
              <w:rPr>
                <w:rFonts w:ascii="Arial" w:hAnsi="Arial" w:cs="Arial"/>
              </w:rPr>
              <w:t>summer AP® CSA workshop in Riverside County continued their professional learning through this just-in-time AYW. These sessions combined virtual synchronous meetings with asynchronous activities to support educators as they implemented the AP® CSA curriculum in their classrooms. Participants engaged in collaborative discussions, reflected on student progress, and explored strategies for teaching Java programming concepts while preparing students for the AP® CSA exam. The workshops also emphasized fostering equitable and inclusive learning environments and provided opportunities to refine lesson plans and integrate new tools to enhance student engagement.</w:t>
            </w:r>
          </w:p>
        </w:tc>
      </w:tr>
      <w:tr w:rsidR="0025408A" w:rsidRPr="00BA39A9" w14:paraId="56EAB357" w14:textId="77777777" w:rsidTr="007960EA">
        <w:trPr>
          <w:cantSplit/>
          <w:jc w:val="center"/>
        </w:trPr>
        <w:tc>
          <w:tcPr>
            <w:tcW w:w="1795" w:type="dxa"/>
            <w:vAlign w:val="center"/>
          </w:tcPr>
          <w:p w14:paraId="4C8560A2" w14:textId="6F6EBB18" w:rsidR="0025408A" w:rsidRPr="00BC1F8F" w:rsidRDefault="0025408A" w:rsidP="007B13CF">
            <w:pPr>
              <w:rPr>
                <w:rFonts w:cs="Arial"/>
                <w:color w:val="000000"/>
                <w:highlight w:val="magenta"/>
              </w:rPr>
            </w:pPr>
            <w:r w:rsidRPr="00BC1F8F">
              <w:rPr>
                <w:rFonts w:cs="Arial"/>
                <w:color w:val="000000"/>
              </w:rPr>
              <w:lastRenderedPageBreak/>
              <w:t>January 15, 2025</w:t>
            </w:r>
          </w:p>
        </w:tc>
        <w:tc>
          <w:tcPr>
            <w:tcW w:w="3075" w:type="dxa"/>
            <w:vAlign w:val="center"/>
          </w:tcPr>
          <w:p w14:paraId="33D910CD" w14:textId="0867CCFE" w:rsidR="0025408A" w:rsidRPr="00A7134C" w:rsidRDefault="0025408A" w:rsidP="007B13CF">
            <w:pPr>
              <w:rPr>
                <w:rFonts w:cs="Arial"/>
                <w:color w:val="000000"/>
              </w:rPr>
            </w:pPr>
            <w:r>
              <w:rPr>
                <w:rFonts w:cs="Arial"/>
                <w:color w:val="000000"/>
              </w:rPr>
              <w:t xml:space="preserve">Code.org </w:t>
            </w:r>
            <w:r w:rsidRPr="00A7134C">
              <w:rPr>
                <w:rFonts w:cs="Arial"/>
                <w:color w:val="000000"/>
              </w:rPr>
              <w:t>AP® CS</w:t>
            </w:r>
            <w:r>
              <w:rPr>
                <w:rFonts w:cs="Arial"/>
                <w:color w:val="000000"/>
              </w:rPr>
              <w:t>A Virtual Workshop, AYW #3 (Region 7)</w:t>
            </w:r>
          </w:p>
        </w:tc>
        <w:tc>
          <w:tcPr>
            <w:tcW w:w="8395" w:type="dxa"/>
            <w:vAlign w:val="center"/>
          </w:tcPr>
          <w:p w14:paraId="29665C2B" w14:textId="5BEF0895" w:rsidR="0025408A" w:rsidRPr="00A7134C" w:rsidRDefault="0025408A" w:rsidP="007B13CF">
            <w:pPr>
              <w:pStyle w:val="Default"/>
              <w:rPr>
                <w:rFonts w:ascii="Arial" w:hAnsi="Arial" w:cs="Arial"/>
              </w:rPr>
            </w:pPr>
            <w:r w:rsidRPr="00A7134C">
              <w:rPr>
                <w:rFonts w:ascii="Arial" w:hAnsi="Arial" w:cs="Arial"/>
              </w:rPr>
              <w:t xml:space="preserve">Secondary educators of grades ten through twelve who attended </w:t>
            </w:r>
            <w:r w:rsidR="007960EA">
              <w:rPr>
                <w:rFonts w:ascii="Arial" w:hAnsi="Arial" w:cs="Arial"/>
              </w:rPr>
              <w:t xml:space="preserve">the corresponding </w:t>
            </w:r>
            <w:r>
              <w:rPr>
                <w:rFonts w:ascii="Arial" w:hAnsi="Arial" w:cs="Arial"/>
              </w:rPr>
              <w:t xml:space="preserve">2024 </w:t>
            </w:r>
            <w:r w:rsidRPr="00A7134C">
              <w:rPr>
                <w:rFonts w:ascii="Arial" w:hAnsi="Arial" w:cs="Arial"/>
              </w:rPr>
              <w:t>summer AP® CSA workshop continued their professional learning through this just-in-time AYW. These sessions combined virtual synchronous meetings with asynchronous activities to support educators as they implemented the AP® CSA curriculum in their classrooms. Participants engaged in collaborative discussions, reflected on student progress, and explored strategies for teaching Java programming concepts while preparing students for the AP® CSA exam. The workshops also emphasized fostering equitable and inclusive learning environments and provided opportunities to refine lesson plans and integrate new tools to enhance student engagement.</w:t>
            </w:r>
          </w:p>
        </w:tc>
      </w:tr>
      <w:tr w:rsidR="0025408A" w:rsidRPr="00BA39A9" w14:paraId="08DD7347" w14:textId="77777777" w:rsidTr="009B5FAD">
        <w:trPr>
          <w:cantSplit/>
          <w:jc w:val="center"/>
        </w:trPr>
        <w:tc>
          <w:tcPr>
            <w:tcW w:w="1795" w:type="dxa"/>
            <w:vAlign w:val="center"/>
          </w:tcPr>
          <w:p w14:paraId="5A11B6E9" w14:textId="46AC0D23" w:rsidR="0025408A" w:rsidRPr="00BC1F8F" w:rsidRDefault="0025408A" w:rsidP="007B13CF">
            <w:pPr>
              <w:rPr>
                <w:rFonts w:cs="Arial"/>
                <w:color w:val="000000"/>
                <w:highlight w:val="magenta"/>
              </w:rPr>
            </w:pPr>
            <w:r w:rsidRPr="00BC1F8F">
              <w:rPr>
                <w:rFonts w:cs="Arial"/>
                <w:color w:val="000000"/>
              </w:rPr>
              <w:t>January 15, 2025</w:t>
            </w:r>
          </w:p>
        </w:tc>
        <w:tc>
          <w:tcPr>
            <w:tcW w:w="3075" w:type="dxa"/>
            <w:vAlign w:val="center"/>
          </w:tcPr>
          <w:p w14:paraId="74A2FEA7" w14:textId="305E3A79" w:rsidR="0025408A" w:rsidRDefault="0025408A" w:rsidP="007B13CF">
            <w:pPr>
              <w:rPr>
                <w:rFonts w:cs="Arial"/>
                <w:color w:val="000000"/>
              </w:rPr>
            </w:pPr>
            <w:r w:rsidRPr="00A7134C">
              <w:rPr>
                <w:rFonts w:cs="Arial"/>
                <w:color w:val="000000"/>
              </w:rPr>
              <w:t>AP® CSA with CSAwesome at CSPDWeek</w:t>
            </w:r>
            <w:r w:rsidR="004202A5">
              <w:rPr>
                <w:rFonts w:cs="Arial"/>
                <w:color w:val="000000"/>
              </w:rPr>
              <w:t>,</w:t>
            </w:r>
            <w:r w:rsidRPr="00A7134C">
              <w:rPr>
                <w:rFonts w:cs="Arial"/>
                <w:color w:val="000000"/>
              </w:rPr>
              <w:t xml:space="preserve"> AYW </w:t>
            </w:r>
            <w:r>
              <w:rPr>
                <w:rFonts w:cs="Arial"/>
                <w:color w:val="000000"/>
              </w:rPr>
              <w:t>#3</w:t>
            </w:r>
            <w:r w:rsidRPr="00A7134C">
              <w:rPr>
                <w:rFonts w:cs="Arial"/>
                <w:color w:val="000000"/>
              </w:rPr>
              <w:t xml:space="preserve"> (Statewide)</w:t>
            </w:r>
          </w:p>
        </w:tc>
        <w:tc>
          <w:tcPr>
            <w:tcW w:w="8395" w:type="dxa"/>
            <w:vAlign w:val="center"/>
          </w:tcPr>
          <w:p w14:paraId="2C105018" w14:textId="207C8E80" w:rsidR="0025408A" w:rsidRPr="00A7134C" w:rsidRDefault="0025408A" w:rsidP="007B13CF">
            <w:pPr>
              <w:pStyle w:val="Default"/>
              <w:rPr>
                <w:rFonts w:ascii="Arial" w:hAnsi="Arial" w:cs="Arial"/>
              </w:rPr>
            </w:pPr>
            <w:r w:rsidRPr="00A7134C">
              <w:rPr>
                <w:rFonts w:ascii="Arial" w:hAnsi="Arial" w:cs="Arial"/>
              </w:rPr>
              <w:t xml:space="preserve">Secondary educators of grades ten through twelve who attended the </w:t>
            </w:r>
            <w:r>
              <w:rPr>
                <w:rFonts w:ascii="Arial" w:hAnsi="Arial" w:cs="Arial"/>
              </w:rPr>
              <w:t xml:space="preserve">corresponding 2024 </w:t>
            </w:r>
            <w:r w:rsidRPr="00A7134C">
              <w:rPr>
                <w:rFonts w:ascii="Arial" w:hAnsi="Arial" w:cs="Arial"/>
              </w:rPr>
              <w:t>summer AP® CSA workshop continued their professional learning through this just-in-time AYW. These sessions combined virtual synchronous meetings with asynchronous activities to support educators as they implemented the AP® CSA curriculum in their classrooms. Participants engaged in collaborative discussions, reflected on student progress, and explored strategies for teaching Java programming concepts while preparing students for the AP® CSA exam. The workshops also emphasized fostering equitable and inclusive learning environments and provided opportunities to refine lesson plans and integrate new tools to enhance student engagement.</w:t>
            </w:r>
          </w:p>
        </w:tc>
      </w:tr>
      <w:tr w:rsidR="00AD63E4" w:rsidRPr="00BA39A9" w14:paraId="51C8BBC9" w14:textId="77777777" w:rsidTr="009B5FAD">
        <w:trPr>
          <w:cantSplit/>
          <w:jc w:val="center"/>
        </w:trPr>
        <w:tc>
          <w:tcPr>
            <w:tcW w:w="1795" w:type="dxa"/>
            <w:vAlign w:val="center"/>
          </w:tcPr>
          <w:p w14:paraId="74F18FDA" w14:textId="3D9A1651" w:rsidR="00AD63E4" w:rsidRPr="00BC1F8F" w:rsidRDefault="00AD63E4" w:rsidP="007B13CF">
            <w:pPr>
              <w:rPr>
                <w:rFonts w:cs="Arial"/>
                <w:color w:val="000000"/>
                <w:highlight w:val="magenta"/>
              </w:rPr>
            </w:pPr>
            <w:r w:rsidRPr="00BC1F8F">
              <w:rPr>
                <w:rFonts w:cs="Arial"/>
                <w:color w:val="000000"/>
              </w:rPr>
              <w:t xml:space="preserve">January 16 </w:t>
            </w:r>
            <w:r w:rsidR="00BB6BC7">
              <w:rPr>
                <w:rFonts w:cs="Arial"/>
                <w:color w:val="000000"/>
              </w:rPr>
              <w:t>and</w:t>
            </w:r>
            <w:r w:rsidRPr="00BC1F8F">
              <w:rPr>
                <w:rFonts w:cs="Arial"/>
                <w:color w:val="000000"/>
              </w:rPr>
              <w:t xml:space="preserve"> February 4, 2025</w:t>
            </w:r>
          </w:p>
        </w:tc>
        <w:tc>
          <w:tcPr>
            <w:tcW w:w="3075" w:type="dxa"/>
            <w:vAlign w:val="center"/>
          </w:tcPr>
          <w:p w14:paraId="7228A763" w14:textId="1E77077D" w:rsidR="00AD63E4" w:rsidRDefault="00AD63E4" w:rsidP="007B13CF">
            <w:pPr>
              <w:rPr>
                <w:rFonts w:cs="Arial"/>
                <w:color w:val="000000"/>
              </w:rPr>
            </w:pPr>
            <w:r>
              <w:rPr>
                <w:rFonts w:cs="Arial"/>
                <w:color w:val="000000"/>
              </w:rPr>
              <w:t>E4C Imperial COE, AYW #2 (Region 7)</w:t>
            </w:r>
          </w:p>
        </w:tc>
        <w:tc>
          <w:tcPr>
            <w:tcW w:w="8395" w:type="dxa"/>
            <w:vAlign w:val="center"/>
          </w:tcPr>
          <w:p w14:paraId="1CAA7149" w14:textId="576718C1" w:rsidR="00AD63E4" w:rsidRPr="00A7134C" w:rsidRDefault="00AD63E4" w:rsidP="007B13CF">
            <w:pPr>
              <w:pStyle w:val="Default"/>
              <w:rPr>
                <w:rFonts w:ascii="Arial" w:hAnsi="Arial" w:cs="Arial"/>
              </w:rPr>
            </w:pPr>
            <w:r>
              <w:rPr>
                <w:rFonts w:ascii="Arial" w:hAnsi="Arial" w:cs="Arial"/>
              </w:rPr>
              <w:t>Educators of grades K–5</w:t>
            </w:r>
            <w:r w:rsidRPr="00F93C40">
              <w:rPr>
                <w:rFonts w:ascii="Arial" w:hAnsi="Arial" w:cs="Arial"/>
              </w:rPr>
              <w:t xml:space="preserve"> explore</w:t>
            </w:r>
            <w:r>
              <w:rPr>
                <w:rFonts w:ascii="Arial" w:hAnsi="Arial" w:cs="Arial"/>
              </w:rPr>
              <w:t>d</w:t>
            </w:r>
            <w:r w:rsidRPr="00F93C40">
              <w:rPr>
                <w:rFonts w:ascii="Arial" w:hAnsi="Arial" w:cs="Arial"/>
              </w:rPr>
              <w:t xml:space="preserve"> the concepts, practices, and pedagogies of </w:t>
            </w:r>
            <w:r>
              <w:rPr>
                <w:rFonts w:ascii="Arial" w:hAnsi="Arial" w:cs="Arial"/>
              </w:rPr>
              <w:t>CS through this AYW to support ongoing professional learning</w:t>
            </w:r>
            <w:r w:rsidRPr="00F93C40">
              <w:rPr>
                <w:rFonts w:ascii="Arial" w:hAnsi="Arial" w:cs="Arial"/>
              </w:rPr>
              <w:t>. Facilitator</w:t>
            </w:r>
            <w:r>
              <w:rPr>
                <w:rFonts w:ascii="Arial" w:hAnsi="Arial" w:cs="Arial"/>
              </w:rPr>
              <w:t>s</w:t>
            </w:r>
            <w:r w:rsidRPr="00F93C40">
              <w:rPr>
                <w:rFonts w:ascii="Arial" w:hAnsi="Arial" w:cs="Arial"/>
              </w:rPr>
              <w:t xml:space="preserve"> share</w:t>
            </w:r>
            <w:r>
              <w:rPr>
                <w:rFonts w:ascii="Arial" w:hAnsi="Arial" w:cs="Arial"/>
              </w:rPr>
              <w:t>d</w:t>
            </w:r>
            <w:r w:rsidRPr="00F93C40">
              <w:rPr>
                <w:rFonts w:ascii="Arial" w:hAnsi="Arial" w:cs="Arial"/>
              </w:rPr>
              <w:t xml:space="preserve"> model lessons and curriculum </w:t>
            </w:r>
            <w:r>
              <w:rPr>
                <w:rFonts w:ascii="Arial" w:hAnsi="Arial" w:cs="Arial"/>
              </w:rPr>
              <w:t xml:space="preserve">designed to </w:t>
            </w:r>
            <w:r w:rsidRPr="00F93C40">
              <w:rPr>
                <w:rFonts w:ascii="Arial" w:hAnsi="Arial" w:cs="Arial"/>
              </w:rPr>
              <w:t>prepare elementary students to be critical creators of computational artifacts through language, culture, and self-expression.</w:t>
            </w:r>
          </w:p>
        </w:tc>
      </w:tr>
      <w:tr w:rsidR="00AD63E4" w:rsidRPr="00BA39A9" w14:paraId="074E8CD5" w14:textId="77777777" w:rsidTr="009B5FAD">
        <w:trPr>
          <w:cantSplit/>
          <w:jc w:val="center"/>
        </w:trPr>
        <w:tc>
          <w:tcPr>
            <w:tcW w:w="1795" w:type="dxa"/>
            <w:vAlign w:val="center"/>
          </w:tcPr>
          <w:p w14:paraId="13D45726" w14:textId="0B311757" w:rsidR="00AD63E4" w:rsidRPr="00BC1F8F" w:rsidRDefault="00AD63E4" w:rsidP="007B13CF">
            <w:pPr>
              <w:rPr>
                <w:rFonts w:cs="Arial"/>
                <w:color w:val="000000"/>
                <w:highlight w:val="magenta"/>
              </w:rPr>
            </w:pPr>
            <w:r w:rsidRPr="00BC1F8F">
              <w:rPr>
                <w:rFonts w:cs="Arial"/>
                <w:color w:val="000000"/>
              </w:rPr>
              <w:lastRenderedPageBreak/>
              <w:t xml:space="preserve">January 16 </w:t>
            </w:r>
            <w:r w:rsidR="00BB6BC7">
              <w:rPr>
                <w:rFonts w:cs="Arial"/>
                <w:color w:val="000000"/>
              </w:rPr>
              <w:t>and</w:t>
            </w:r>
            <w:r w:rsidRPr="00BC1F8F">
              <w:rPr>
                <w:rFonts w:cs="Arial"/>
                <w:color w:val="000000"/>
              </w:rPr>
              <w:t xml:space="preserve"> March 13, 2025</w:t>
            </w:r>
          </w:p>
        </w:tc>
        <w:tc>
          <w:tcPr>
            <w:tcW w:w="3075" w:type="dxa"/>
            <w:vAlign w:val="center"/>
          </w:tcPr>
          <w:p w14:paraId="541FFF4E" w14:textId="267B4452" w:rsidR="00AD63E4" w:rsidRPr="00A7134C" w:rsidRDefault="00AD63E4" w:rsidP="007B13CF">
            <w:pPr>
              <w:rPr>
                <w:rFonts w:cs="Arial"/>
                <w:color w:val="000000"/>
              </w:rPr>
            </w:pPr>
            <w:r>
              <w:rPr>
                <w:rFonts w:cs="Arial"/>
                <w:color w:val="000000"/>
              </w:rPr>
              <w:t xml:space="preserve">Classroom Coaching for CS Equity Academy: A Deep Dive into CSTA’s </w:t>
            </w:r>
            <w:r w:rsidRPr="00A7134C">
              <w:rPr>
                <w:rFonts w:cs="Arial"/>
                <w:i/>
                <w:iCs/>
                <w:color w:val="000000"/>
              </w:rPr>
              <w:t>Coaching Toolkit</w:t>
            </w:r>
            <w:r>
              <w:rPr>
                <w:rFonts w:cs="Arial"/>
                <w:color w:val="000000"/>
              </w:rPr>
              <w:t xml:space="preserve"> (Statewide)</w:t>
            </w:r>
          </w:p>
        </w:tc>
        <w:tc>
          <w:tcPr>
            <w:tcW w:w="8395" w:type="dxa"/>
            <w:vAlign w:val="center"/>
          </w:tcPr>
          <w:p w14:paraId="6A923D82" w14:textId="6FD26CB9" w:rsidR="00AD63E4" w:rsidRPr="00A7134C" w:rsidRDefault="00AD63E4" w:rsidP="007B13CF">
            <w:pPr>
              <w:pStyle w:val="Default"/>
              <w:rPr>
                <w:rFonts w:ascii="Arial" w:hAnsi="Arial" w:cs="Arial"/>
              </w:rPr>
            </w:pPr>
            <w:r w:rsidRPr="00A7134C">
              <w:rPr>
                <w:rFonts w:ascii="Arial" w:hAnsi="Arial" w:cs="Arial"/>
              </w:rPr>
              <w:t xml:space="preserve">California </w:t>
            </w:r>
            <w:r>
              <w:rPr>
                <w:rFonts w:ascii="Arial" w:hAnsi="Arial" w:cs="Arial"/>
              </w:rPr>
              <w:t>teachers on special assignment</w:t>
            </w:r>
            <w:r w:rsidRPr="00A7134C">
              <w:rPr>
                <w:rFonts w:ascii="Arial" w:hAnsi="Arial" w:cs="Arial"/>
              </w:rPr>
              <w:t xml:space="preserve">, </w:t>
            </w:r>
            <w:r>
              <w:rPr>
                <w:rFonts w:ascii="Arial" w:hAnsi="Arial" w:cs="Arial"/>
              </w:rPr>
              <w:t>instructional c</w:t>
            </w:r>
            <w:r w:rsidRPr="00A7134C">
              <w:rPr>
                <w:rFonts w:ascii="Arial" w:hAnsi="Arial" w:cs="Arial"/>
              </w:rPr>
              <w:t xml:space="preserve">oaches, and </w:t>
            </w:r>
            <w:r>
              <w:rPr>
                <w:rFonts w:ascii="Arial" w:hAnsi="Arial" w:cs="Arial"/>
              </w:rPr>
              <w:t>t</w:t>
            </w:r>
            <w:r w:rsidRPr="00A7134C">
              <w:rPr>
                <w:rFonts w:ascii="Arial" w:hAnsi="Arial" w:cs="Arial"/>
              </w:rPr>
              <w:t>eacher leaders continu</w:t>
            </w:r>
            <w:r>
              <w:rPr>
                <w:rFonts w:ascii="Arial" w:hAnsi="Arial" w:cs="Arial"/>
              </w:rPr>
              <w:t>ed learning from</w:t>
            </w:r>
            <w:r w:rsidRPr="00A7134C">
              <w:rPr>
                <w:rFonts w:ascii="Arial" w:hAnsi="Arial" w:cs="Arial"/>
              </w:rPr>
              <w:t xml:space="preserve"> the 2024 Empowering K</w:t>
            </w:r>
            <w:r>
              <w:rPr>
                <w:rFonts w:ascii="Arial" w:hAnsi="Arial" w:cs="Arial"/>
              </w:rPr>
              <w:t>–</w:t>
            </w:r>
            <w:r w:rsidRPr="00A7134C">
              <w:rPr>
                <w:rFonts w:ascii="Arial" w:hAnsi="Arial" w:cs="Arial"/>
              </w:rPr>
              <w:t xml:space="preserve">12 </w:t>
            </w:r>
            <w:r>
              <w:rPr>
                <w:rFonts w:ascii="Arial" w:hAnsi="Arial" w:cs="Arial"/>
              </w:rPr>
              <w:t>CS</w:t>
            </w:r>
            <w:r w:rsidRPr="00A7134C">
              <w:rPr>
                <w:rFonts w:ascii="Arial" w:hAnsi="Arial" w:cs="Arial"/>
              </w:rPr>
              <w:t xml:space="preserve"> Coaches workshop. The workshop provided K</w:t>
            </w:r>
            <w:r>
              <w:rPr>
                <w:rFonts w:ascii="Arial" w:hAnsi="Arial" w:cs="Arial"/>
              </w:rPr>
              <w:t>–</w:t>
            </w:r>
            <w:r w:rsidRPr="00A7134C">
              <w:rPr>
                <w:rFonts w:ascii="Arial" w:hAnsi="Arial" w:cs="Arial"/>
              </w:rPr>
              <w:t xml:space="preserve">12 educational leaders and coaches with the tools and strategies needed to advance CS education in schools and districts. Leveraging the expertise of the CSTA </w:t>
            </w:r>
            <w:r w:rsidRPr="00A7134C">
              <w:rPr>
                <w:rFonts w:ascii="Arial" w:hAnsi="Arial" w:cs="Arial"/>
                <w:i/>
                <w:iCs/>
              </w:rPr>
              <w:t>Standards for CS Teachers</w:t>
            </w:r>
            <w:r w:rsidRPr="00A7134C">
              <w:rPr>
                <w:rFonts w:ascii="Arial" w:hAnsi="Arial" w:cs="Arial"/>
              </w:rPr>
              <w:t xml:space="preserve"> and </w:t>
            </w:r>
            <w:r>
              <w:rPr>
                <w:rFonts w:ascii="Arial" w:hAnsi="Arial" w:cs="Arial"/>
              </w:rPr>
              <w:t xml:space="preserve">the CSTA </w:t>
            </w:r>
            <w:r w:rsidRPr="00A7134C">
              <w:rPr>
                <w:rFonts w:ascii="Arial" w:hAnsi="Arial" w:cs="Arial"/>
                <w:i/>
                <w:iCs/>
              </w:rPr>
              <w:t>Coaching Toolkit</w:t>
            </w:r>
            <w:r w:rsidRPr="00A7134C">
              <w:rPr>
                <w:rFonts w:ascii="Arial" w:hAnsi="Arial" w:cs="Arial"/>
              </w:rPr>
              <w:t>, this workshop empowered participants to become effective advocates and guides for CS educators.</w:t>
            </w:r>
          </w:p>
        </w:tc>
      </w:tr>
      <w:tr w:rsidR="00AD63E4" w:rsidRPr="00BA39A9" w14:paraId="2E98DD90" w14:textId="77777777" w:rsidTr="009B5FAD">
        <w:trPr>
          <w:cantSplit/>
          <w:jc w:val="center"/>
        </w:trPr>
        <w:tc>
          <w:tcPr>
            <w:tcW w:w="1795" w:type="dxa"/>
            <w:vAlign w:val="center"/>
          </w:tcPr>
          <w:p w14:paraId="593770D5" w14:textId="5D97C78D" w:rsidR="00AD63E4" w:rsidRPr="00BC1F8F" w:rsidRDefault="00AD63E4" w:rsidP="007B13CF">
            <w:pPr>
              <w:rPr>
                <w:rFonts w:cs="Arial"/>
                <w:color w:val="000000"/>
                <w:highlight w:val="magenta"/>
              </w:rPr>
            </w:pPr>
            <w:r w:rsidRPr="00BC1F8F">
              <w:rPr>
                <w:rFonts w:cs="Arial"/>
                <w:color w:val="000000"/>
              </w:rPr>
              <w:t>January 23, 2025</w:t>
            </w:r>
          </w:p>
        </w:tc>
        <w:tc>
          <w:tcPr>
            <w:tcW w:w="3075" w:type="dxa"/>
            <w:vAlign w:val="center"/>
          </w:tcPr>
          <w:p w14:paraId="3EF072AC" w14:textId="6B8AB2B1" w:rsidR="00AD63E4" w:rsidRDefault="00AD63E4" w:rsidP="007B13CF">
            <w:pPr>
              <w:rPr>
                <w:rFonts w:cs="Arial"/>
                <w:color w:val="000000"/>
              </w:rPr>
            </w:pPr>
            <w:r>
              <w:rPr>
                <w:rFonts w:cs="Arial"/>
                <w:color w:val="000000"/>
              </w:rPr>
              <w:t>Coaching Collaborative Meeting (Region 1)</w:t>
            </w:r>
          </w:p>
        </w:tc>
        <w:tc>
          <w:tcPr>
            <w:tcW w:w="8395" w:type="dxa"/>
            <w:vAlign w:val="center"/>
          </w:tcPr>
          <w:p w14:paraId="296BFB6A" w14:textId="792BD472" w:rsidR="00AD63E4" w:rsidRPr="00A7134C" w:rsidRDefault="00AD63E4" w:rsidP="007B13CF">
            <w:pPr>
              <w:pStyle w:val="Default"/>
              <w:rPr>
                <w:rFonts w:ascii="Arial" w:hAnsi="Arial" w:cs="Arial"/>
              </w:rPr>
            </w:pPr>
            <w:r>
              <w:rPr>
                <w:rFonts w:ascii="Arial" w:hAnsi="Arial" w:cs="Arial"/>
              </w:rPr>
              <w:t>The</w:t>
            </w:r>
            <w:r w:rsidRPr="00A7134C">
              <w:rPr>
                <w:rFonts w:ascii="Arial" w:hAnsi="Arial" w:cs="Arial"/>
              </w:rPr>
              <w:t xml:space="preserve"> Coaching Collaborative </w:t>
            </w:r>
            <w:r>
              <w:rPr>
                <w:rFonts w:ascii="Arial" w:hAnsi="Arial" w:cs="Arial"/>
              </w:rPr>
              <w:t>originally was designed for Far North educators</w:t>
            </w:r>
            <w:r w:rsidR="00FE2828">
              <w:rPr>
                <w:rFonts w:ascii="Arial" w:hAnsi="Arial" w:cs="Arial"/>
              </w:rPr>
              <w:t xml:space="preserve"> to bring</w:t>
            </w:r>
            <w:r w:rsidRPr="00A7134C">
              <w:rPr>
                <w:rFonts w:ascii="Arial" w:hAnsi="Arial" w:cs="Arial"/>
              </w:rPr>
              <w:t xml:space="preserve"> together coaches and educators across Northern California to support equitable, year-round CS instruction. Participants engaged in interactive team </w:t>
            </w:r>
            <w:r>
              <w:rPr>
                <w:rFonts w:ascii="Arial" w:hAnsi="Arial" w:cs="Arial"/>
              </w:rPr>
              <w:t>collaboration</w:t>
            </w:r>
            <w:r w:rsidRPr="00A7134C">
              <w:rPr>
                <w:rFonts w:ascii="Arial" w:hAnsi="Arial" w:cs="Arial"/>
              </w:rPr>
              <w:t xml:space="preserve"> and explored foundational coaching strategies, professional learning opportunities, and tools for implementing CS across disciplines. The session reinforced the </w:t>
            </w:r>
            <w:r>
              <w:rPr>
                <w:rFonts w:ascii="Arial" w:hAnsi="Arial" w:cs="Arial"/>
              </w:rPr>
              <w:t>C</w:t>
            </w:r>
            <w:r w:rsidRPr="00A7134C">
              <w:rPr>
                <w:rFonts w:ascii="Arial" w:hAnsi="Arial" w:cs="Arial"/>
              </w:rPr>
              <w:t xml:space="preserve">ollaborative’s mission to foster voice, choice, and efficacy in classrooms by sharing actionable strategies such as integrating computational thinking and using platforms like napkin.ai for instructional planning. Resources highlighted included the Seasons of CS website, </w:t>
            </w:r>
            <w:r>
              <w:rPr>
                <w:rFonts w:ascii="Arial" w:hAnsi="Arial" w:cs="Arial"/>
              </w:rPr>
              <w:t xml:space="preserve">the </w:t>
            </w:r>
            <w:r w:rsidRPr="00A7134C">
              <w:rPr>
                <w:rFonts w:ascii="Arial" w:hAnsi="Arial" w:cs="Arial"/>
              </w:rPr>
              <w:t>CSTA</w:t>
            </w:r>
            <w:r>
              <w:rPr>
                <w:rFonts w:ascii="Arial" w:hAnsi="Arial" w:cs="Arial"/>
              </w:rPr>
              <w:t>’s</w:t>
            </w:r>
            <w:r w:rsidRPr="00A7134C">
              <w:rPr>
                <w:rFonts w:ascii="Arial" w:hAnsi="Arial" w:cs="Arial"/>
              </w:rPr>
              <w:t xml:space="preserve"> </w:t>
            </w:r>
            <w:r w:rsidRPr="00633E4B">
              <w:rPr>
                <w:rFonts w:ascii="Arial" w:hAnsi="Arial" w:cs="Arial"/>
                <w:i/>
                <w:iCs/>
              </w:rPr>
              <w:t>Coaching Toolkit</w:t>
            </w:r>
            <w:r w:rsidRPr="00A7134C">
              <w:rPr>
                <w:rFonts w:ascii="Arial" w:hAnsi="Arial" w:cs="Arial"/>
              </w:rPr>
              <w:t xml:space="preserve">, and CS4NorCal, with a focus on preparing for upcoming spring orientation sessions and the </w:t>
            </w:r>
            <w:r>
              <w:rPr>
                <w:rFonts w:ascii="Arial" w:hAnsi="Arial" w:cs="Arial"/>
              </w:rPr>
              <w:t xml:space="preserve">2025 </w:t>
            </w:r>
            <w:r w:rsidRPr="00A7134C">
              <w:rPr>
                <w:rFonts w:ascii="Arial" w:hAnsi="Arial" w:cs="Arial"/>
              </w:rPr>
              <w:t>Summer of CS​.</w:t>
            </w:r>
            <w:r>
              <w:rPr>
                <w:rFonts w:ascii="Arial" w:hAnsi="Arial" w:cs="Arial"/>
              </w:rPr>
              <w:t xml:space="preserve"> Interest has spread beyond the Far North alone.</w:t>
            </w:r>
          </w:p>
        </w:tc>
      </w:tr>
      <w:tr w:rsidR="00AD63E4" w:rsidRPr="00BA39A9" w14:paraId="6E115A54" w14:textId="77777777" w:rsidTr="00AD63E4">
        <w:trPr>
          <w:cantSplit/>
          <w:jc w:val="center"/>
        </w:trPr>
        <w:tc>
          <w:tcPr>
            <w:tcW w:w="1795" w:type="dxa"/>
            <w:vAlign w:val="center"/>
          </w:tcPr>
          <w:p w14:paraId="13C85B22" w14:textId="2B12E3EC" w:rsidR="00AD63E4" w:rsidRPr="00BC1F8F" w:rsidRDefault="00AD63E4" w:rsidP="007B13CF">
            <w:pPr>
              <w:rPr>
                <w:rFonts w:cs="Arial"/>
                <w:color w:val="000000"/>
                <w:highlight w:val="magenta"/>
              </w:rPr>
            </w:pPr>
            <w:r w:rsidRPr="00BC1F8F">
              <w:rPr>
                <w:rFonts w:cs="Arial"/>
                <w:color w:val="000000"/>
              </w:rPr>
              <w:t>January 23, 2025</w:t>
            </w:r>
          </w:p>
        </w:tc>
        <w:tc>
          <w:tcPr>
            <w:tcW w:w="3075" w:type="dxa"/>
            <w:vAlign w:val="center"/>
          </w:tcPr>
          <w:p w14:paraId="085CDFA0" w14:textId="10DE4CE8" w:rsidR="00AD63E4" w:rsidRDefault="00AD63E4" w:rsidP="007B13CF">
            <w:pPr>
              <w:rPr>
                <w:rFonts w:cs="Arial"/>
                <w:color w:val="000000"/>
              </w:rPr>
            </w:pPr>
            <w:r>
              <w:rPr>
                <w:rFonts w:cs="Arial"/>
                <w:color w:val="000000"/>
              </w:rPr>
              <w:t>Google CS First San Bernardino, AYW #2 (Region 7)</w:t>
            </w:r>
          </w:p>
        </w:tc>
        <w:tc>
          <w:tcPr>
            <w:tcW w:w="8395" w:type="dxa"/>
            <w:vAlign w:val="center"/>
          </w:tcPr>
          <w:p w14:paraId="6DFBC068" w14:textId="46584E80" w:rsidR="00AD63E4" w:rsidRDefault="00AD63E4" w:rsidP="007B13CF">
            <w:pPr>
              <w:pStyle w:val="Default"/>
              <w:rPr>
                <w:rFonts w:ascii="Arial" w:hAnsi="Arial" w:cs="Arial"/>
              </w:rPr>
            </w:pPr>
            <w:r w:rsidRPr="0061562C">
              <w:rPr>
                <w:rFonts w:ascii="Arial" w:hAnsi="Arial" w:cs="Arial"/>
              </w:rPr>
              <w:t xml:space="preserve">Elementary educators who attended the corresponding </w:t>
            </w:r>
            <w:r>
              <w:rPr>
                <w:rFonts w:ascii="Arial" w:hAnsi="Arial" w:cs="Arial"/>
              </w:rPr>
              <w:t xml:space="preserve">2024 </w:t>
            </w:r>
            <w:r w:rsidRPr="0061562C">
              <w:rPr>
                <w:rFonts w:ascii="Arial" w:hAnsi="Arial" w:cs="Arial"/>
              </w:rPr>
              <w:t>summer workshop continued their professional learning through this AYW. During this workshop, participants explored creative and accessible tools to teach foundational CS concepts. Facilitators provided the opportunity for participants to collaborate on lesson planning and integration into the elementary curriculum as well as focusing on equity and access in CS and the importance of providing opportunities for all students to engage in CS education opportunities.</w:t>
            </w:r>
          </w:p>
        </w:tc>
      </w:tr>
      <w:tr w:rsidR="00AD63E4" w:rsidRPr="00BA39A9" w14:paraId="17611CA7" w14:textId="77777777" w:rsidTr="00AD63E4">
        <w:trPr>
          <w:cantSplit/>
          <w:jc w:val="center"/>
        </w:trPr>
        <w:tc>
          <w:tcPr>
            <w:tcW w:w="1795" w:type="dxa"/>
            <w:vAlign w:val="center"/>
          </w:tcPr>
          <w:p w14:paraId="3D4EAD5C" w14:textId="1F8FF502" w:rsidR="00AD63E4" w:rsidRPr="00BC1F8F" w:rsidRDefault="00AD63E4" w:rsidP="007B13CF">
            <w:pPr>
              <w:rPr>
                <w:rFonts w:cs="Arial"/>
                <w:color w:val="000000"/>
                <w:highlight w:val="magenta"/>
              </w:rPr>
            </w:pPr>
            <w:r w:rsidRPr="00BC1F8F">
              <w:rPr>
                <w:rFonts w:cs="Arial"/>
                <w:color w:val="000000"/>
              </w:rPr>
              <w:lastRenderedPageBreak/>
              <w:t>January 23, 2025</w:t>
            </w:r>
          </w:p>
        </w:tc>
        <w:tc>
          <w:tcPr>
            <w:tcW w:w="3075" w:type="dxa"/>
            <w:vAlign w:val="center"/>
          </w:tcPr>
          <w:p w14:paraId="0E5D754C" w14:textId="4D2BA576" w:rsidR="00AD63E4" w:rsidRDefault="00AD63E4" w:rsidP="007B13CF">
            <w:pPr>
              <w:rPr>
                <w:rFonts w:cs="Arial"/>
                <w:color w:val="000000"/>
              </w:rPr>
            </w:pPr>
            <w:r>
              <w:rPr>
                <w:rFonts w:cs="Arial"/>
                <w:color w:val="000000"/>
              </w:rPr>
              <w:t>Bootstrap: Algebra Riverside COE, AYW #4 (Region 7)</w:t>
            </w:r>
          </w:p>
        </w:tc>
        <w:tc>
          <w:tcPr>
            <w:tcW w:w="8395" w:type="dxa"/>
            <w:vAlign w:val="center"/>
          </w:tcPr>
          <w:p w14:paraId="3269940A" w14:textId="6A4403BF" w:rsidR="00AD63E4" w:rsidRPr="0061562C" w:rsidRDefault="00AD63E4" w:rsidP="007B13CF">
            <w:pPr>
              <w:pStyle w:val="Default"/>
              <w:rPr>
                <w:rFonts w:ascii="Arial" w:hAnsi="Arial" w:cs="Arial"/>
              </w:rPr>
            </w:pPr>
            <w:r w:rsidRPr="0061562C">
              <w:rPr>
                <w:rFonts w:ascii="Arial" w:hAnsi="Arial" w:cs="Arial"/>
              </w:rPr>
              <w:t xml:space="preserve">Educators of grades seven through twelve who attended the </w:t>
            </w:r>
            <w:r>
              <w:rPr>
                <w:rFonts w:ascii="Arial" w:hAnsi="Arial" w:cs="Arial"/>
              </w:rPr>
              <w:t xml:space="preserve">2024 </w:t>
            </w:r>
            <w:r w:rsidRPr="0061562C">
              <w:rPr>
                <w:rFonts w:ascii="Arial" w:hAnsi="Arial" w:cs="Arial"/>
              </w:rPr>
              <w:t xml:space="preserve">summer Bootstrap: Algebra </w:t>
            </w:r>
            <w:r>
              <w:rPr>
                <w:rFonts w:ascii="Arial" w:hAnsi="Arial" w:cs="Arial"/>
              </w:rPr>
              <w:t>w</w:t>
            </w:r>
            <w:r w:rsidRPr="0061562C">
              <w:rPr>
                <w:rFonts w:ascii="Arial" w:hAnsi="Arial" w:cs="Arial"/>
              </w:rPr>
              <w:t>orkshop continued their professional learning through just-in-time AYWs. These sessions combined virtual synchronous meetings with asynchronous activities to support educators in implementing the Bootstrap: Algebra curriculum. Participants engaged in collaborative discussions, lesson planning, and reflections on integrating algebraic concepts with CS. The workshops provided opportunities to refine instructional strategies, explore classroom challenges, and ensure alignment with mathematics and CS standards to enhance student engagement and understanding.</w:t>
            </w:r>
          </w:p>
        </w:tc>
      </w:tr>
      <w:tr w:rsidR="00AD63E4" w:rsidRPr="00BA39A9" w14:paraId="548338F6" w14:textId="77777777" w:rsidTr="00AD63E4">
        <w:trPr>
          <w:cantSplit/>
          <w:jc w:val="center"/>
        </w:trPr>
        <w:tc>
          <w:tcPr>
            <w:tcW w:w="1795" w:type="dxa"/>
            <w:vAlign w:val="center"/>
          </w:tcPr>
          <w:p w14:paraId="6FA5565A" w14:textId="68B39628" w:rsidR="00AD63E4" w:rsidRPr="00BC1F8F" w:rsidRDefault="00AD63E4" w:rsidP="007B13CF">
            <w:pPr>
              <w:rPr>
                <w:rFonts w:cs="Arial"/>
                <w:color w:val="000000"/>
                <w:highlight w:val="magenta"/>
              </w:rPr>
            </w:pPr>
            <w:r w:rsidRPr="00BC1F8F">
              <w:rPr>
                <w:rFonts w:cs="Arial"/>
                <w:color w:val="000000"/>
              </w:rPr>
              <w:t>January 25, 2025</w:t>
            </w:r>
          </w:p>
        </w:tc>
        <w:tc>
          <w:tcPr>
            <w:tcW w:w="3075" w:type="dxa"/>
            <w:vAlign w:val="center"/>
          </w:tcPr>
          <w:p w14:paraId="34EEA133" w14:textId="60798AB3" w:rsidR="00AD63E4" w:rsidRDefault="00AD63E4" w:rsidP="007B13CF">
            <w:pPr>
              <w:rPr>
                <w:rFonts w:cs="Arial"/>
                <w:color w:val="000000"/>
              </w:rPr>
            </w:pPr>
            <w:r>
              <w:rPr>
                <w:rFonts w:cs="Arial"/>
                <w:color w:val="000000"/>
              </w:rPr>
              <w:t>Code.org CS Discoveries San Diego COE, AYW #3 (Region 7)</w:t>
            </w:r>
          </w:p>
        </w:tc>
        <w:tc>
          <w:tcPr>
            <w:tcW w:w="8395" w:type="dxa"/>
            <w:vAlign w:val="center"/>
          </w:tcPr>
          <w:p w14:paraId="41AAE796" w14:textId="61BEAE26" w:rsidR="00AD63E4" w:rsidRPr="0061562C" w:rsidRDefault="00AD63E4" w:rsidP="007B13CF">
            <w:pPr>
              <w:pStyle w:val="Default"/>
              <w:rPr>
                <w:rFonts w:ascii="Arial" w:hAnsi="Arial" w:cs="Arial"/>
              </w:rPr>
            </w:pPr>
            <w:r>
              <w:rPr>
                <w:rFonts w:ascii="Arial" w:hAnsi="Arial" w:cs="Arial"/>
              </w:rPr>
              <w:t>E</w:t>
            </w:r>
            <w:r w:rsidRPr="0083554E">
              <w:rPr>
                <w:rFonts w:ascii="Arial" w:hAnsi="Arial" w:cs="Arial"/>
              </w:rPr>
              <w:t xml:space="preserve">ducators of </w:t>
            </w:r>
            <w:r>
              <w:rPr>
                <w:rFonts w:ascii="Arial" w:hAnsi="Arial" w:cs="Arial"/>
              </w:rPr>
              <w:t>g</w:t>
            </w:r>
            <w:r w:rsidRPr="0083554E">
              <w:rPr>
                <w:rFonts w:ascii="Arial" w:hAnsi="Arial" w:cs="Arial"/>
              </w:rPr>
              <w:t xml:space="preserve">rades </w:t>
            </w:r>
            <w:r>
              <w:rPr>
                <w:rFonts w:ascii="Arial" w:hAnsi="Arial" w:cs="Arial"/>
              </w:rPr>
              <w:t>six through ten</w:t>
            </w:r>
            <w:r w:rsidRPr="0083554E">
              <w:rPr>
                <w:rFonts w:ascii="Arial" w:hAnsi="Arial" w:cs="Arial"/>
              </w:rPr>
              <w:t xml:space="preserve"> who attended the </w:t>
            </w:r>
            <w:r>
              <w:rPr>
                <w:rFonts w:ascii="Arial" w:hAnsi="Arial" w:cs="Arial"/>
              </w:rPr>
              <w:t xml:space="preserve">corresponding 2024 </w:t>
            </w:r>
            <w:r w:rsidRPr="0083554E">
              <w:rPr>
                <w:rFonts w:ascii="Arial" w:hAnsi="Arial" w:cs="Arial"/>
              </w:rPr>
              <w:t xml:space="preserve">summer </w:t>
            </w:r>
            <w:r>
              <w:rPr>
                <w:rFonts w:ascii="Arial" w:hAnsi="Arial" w:cs="Arial"/>
              </w:rPr>
              <w:t>w</w:t>
            </w:r>
            <w:r w:rsidRPr="0083554E">
              <w:rPr>
                <w:rFonts w:ascii="Arial" w:hAnsi="Arial" w:cs="Arial"/>
              </w:rPr>
              <w:t xml:space="preserve">orkshop continued their professional learning through just-in-time </w:t>
            </w:r>
            <w:r>
              <w:rPr>
                <w:rFonts w:ascii="Arial" w:hAnsi="Arial" w:cs="Arial"/>
              </w:rPr>
              <w:t>AYWs to provide ongoing support for classroom implementation. Curriculum topics included AI, data, website design, physical computing, application design, games and animations, art and design, and programming.</w:t>
            </w:r>
          </w:p>
        </w:tc>
      </w:tr>
      <w:tr w:rsidR="00AD63E4" w:rsidRPr="00BA39A9" w14:paraId="3F235E9A" w14:textId="77777777" w:rsidTr="00AD63E4">
        <w:trPr>
          <w:cantSplit/>
          <w:jc w:val="center"/>
        </w:trPr>
        <w:tc>
          <w:tcPr>
            <w:tcW w:w="1795" w:type="dxa"/>
            <w:vAlign w:val="center"/>
          </w:tcPr>
          <w:p w14:paraId="0BA362FA" w14:textId="2994BBE0" w:rsidR="00AD63E4" w:rsidRPr="00BC1F8F" w:rsidRDefault="00AD63E4" w:rsidP="007B13CF">
            <w:pPr>
              <w:rPr>
                <w:rFonts w:cs="Arial"/>
                <w:color w:val="000000"/>
                <w:highlight w:val="magenta"/>
              </w:rPr>
            </w:pPr>
            <w:r w:rsidRPr="00BC1F8F">
              <w:rPr>
                <w:rFonts w:cs="Arial"/>
                <w:color w:val="000000"/>
              </w:rPr>
              <w:t>January 25, 2025</w:t>
            </w:r>
          </w:p>
        </w:tc>
        <w:tc>
          <w:tcPr>
            <w:tcW w:w="3075" w:type="dxa"/>
            <w:vAlign w:val="center"/>
          </w:tcPr>
          <w:p w14:paraId="1618D4B5" w14:textId="1E9972AC" w:rsidR="00AD63E4" w:rsidRDefault="00AD63E4" w:rsidP="007B13CF">
            <w:pPr>
              <w:rPr>
                <w:rFonts w:cs="Arial"/>
                <w:color w:val="000000"/>
              </w:rPr>
            </w:pPr>
            <w:r>
              <w:rPr>
                <w:rFonts w:cs="Arial"/>
                <w:color w:val="000000"/>
              </w:rPr>
              <w:t>Code.org CS Principles San Diego COE, AYW #3 (Region 7)</w:t>
            </w:r>
          </w:p>
        </w:tc>
        <w:tc>
          <w:tcPr>
            <w:tcW w:w="8395" w:type="dxa"/>
            <w:vAlign w:val="center"/>
          </w:tcPr>
          <w:p w14:paraId="51A4ECF5" w14:textId="6A0E63F5" w:rsidR="00AD63E4" w:rsidRDefault="00AD63E4" w:rsidP="007B13CF">
            <w:pPr>
              <w:pStyle w:val="Default"/>
              <w:rPr>
                <w:rFonts w:ascii="Arial" w:hAnsi="Arial" w:cs="Arial"/>
              </w:rPr>
            </w:pPr>
            <w:r w:rsidRPr="00E44961">
              <w:rPr>
                <w:rFonts w:ascii="Arial" w:hAnsi="Arial" w:cs="Arial"/>
              </w:rPr>
              <w:t xml:space="preserve">Educators who attended the corresponding </w:t>
            </w:r>
            <w:r>
              <w:rPr>
                <w:rFonts w:ascii="Arial" w:hAnsi="Arial" w:cs="Arial"/>
              </w:rPr>
              <w:t xml:space="preserve">2024 </w:t>
            </w:r>
            <w:r w:rsidRPr="00E44961">
              <w:rPr>
                <w:rFonts w:ascii="Arial" w:hAnsi="Arial" w:cs="Arial"/>
              </w:rPr>
              <w:t>summer workshop continued their professional learning through just-in-time AYWs to provide ongoing support for classroom implementation</w:t>
            </w:r>
            <w:r>
              <w:rPr>
                <w:rFonts w:ascii="Arial" w:hAnsi="Arial" w:cs="Arial"/>
              </w:rPr>
              <w:t>. CS</w:t>
            </w:r>
            <w:r w:rsidRPr="00E44961">
              <w:rPr>
                <w:rFonts w:ascii="Arial" w:hAnsi="Arial" w:cs="Arial"/>
              </w:rPr>
              <w:t xml:space="preserve"> Principles is a higher-level introductory course that introduces the foundational concepts of </w:t>
            </w:r>
            <w:r>
              <w:rPr>
                <w:rFonts w:ascii="Arial" w:hAnsi="Arial" w:cs="Arial"/>
              </w:rPr>
              <w:t>CS</w:t>
            </w:r>
            <w:r w:rsidRPr="00E44961">
              <w:rPr>
                <w:rFonts w:ascii="Arial" w:hAnsi="Arial" w:cs="Arial"/>
              </w:rPr>
              <w:t xml:space="preserve"> while challenging students to explore how computing and technology can impact the world. This course </w:t>
            </w:r>
            <w:r>
              <w:rPr>
                <w:rFonts w:ascii="Arial" w:hAnsi="Arial" w:cs="Arial"/>
              </w:rPr>
              <w:t xml:space="preserve">optionally </w:t>
            </w:r>
            <w:r w:rsidRPr="00E44961">
              <w:rPr>
                <w:rFonts w:ascii="Arial" w:hAnsi="Arial" w:cs="Arial"/>
              </w:rPr>
              <w:t xml:space="preserve">can be taught as an AP® class and requires a full year to teach (or </w:t>
            </w:r>
            <w:r>
              <w:rPr>
                <w:rFonts w:ascii="Arial" w:hAnsi="Arial" w:cs="Arial"/>
              </w:rPr>
              <w:t xml:space="preserve">at least </w:t>
            </w:r>
            <w:r w:rsidRPr="00E44961">
              <w:rPr>
                <w:rFonts w:ascii="Arial" w:hAnsi="Arial" w:cs="Arial"/>
              </w:rPr>
              <w:t xml:space="preserve">100 course hours). Participants </w:t>
            </w:r>
            <w:r>
              <w:rPr>
                <w:rFonts w:ascii="Arial" w:hAnsi="Arial" w:cs="Arial"/>
              </w:rPr>
              <w:t>experienced</w:t>
            </w:r>
            <w:r w:rsidRPr="00E44961">
              <w:rPr>
                <w:rFonts w:ascii="Arial" w:hAnsi="Arial" w:cs="Arial"/>
              </w:rPr>
              <w:t xml:space="preserve"> a collaborative, participant-centric approach with one cohesive set of resources.</w:t>
            </w:r>
          </w:p>
        </w:tc>
      </w:tr>
      <w:tr w:rsidR="00AD63E4" w:rsidRPr="00BA39A9" w14:paraId="5F39E831" w14:textId="77777777" w:rsidTr="00AD63E4">
        <w:trPr>
          <w:cantSplit/>
          <w:jc w:val="center"/>
        </w:trPr>
        <w:tc>
          <w:tcPr>
            <w:tcW w:w="1795" w:type="dxa"/>
            <w:vAlign w:val="center"/>
          </w:tcPr>
          <w:p w14:paraId="7AF5161B" w14:textId="1E246423" w:rsidR="00AD63E4" w:rsidRPr="00BC1F8F" w:rsidRDefault="00AD63E4" w:rsidP="007B13CF">
            <w:pPr>
              <w:rPr>
                <w:rFonts w:cs="Arial"/>
                <w:color w:val="000000"/>
                <w:highlight w:val="magenta"/>
              </w:rPr>
            </w:pPr>
            <w:r w:rsidRPr="00BC1F8F">
              <w:rPr>
                <w:rFonts w:cs="Arial"/>
                <w:color w:val="000000"/>
              </w:rPr>
              <w:lastRenderedPageBreak/>
              <w:t>January 25, 2025</w:t>
            </w:r>
          </w:p>
        </w:tc>
        <w:tc>
          <w:tcPr>
            <w:tcW w:w="3075" w:type="dxa"/>
            <w:vAlign w:val="center"/>
          </w:tcPr>
          <w:p w14:paraId="275DF28F" w14:textId="67E30629" w:rsidR="00AD63E4" w:rsidRDefault="00AD63E4" w:rsidP="007B13CF">
            <w:pPr>
              <w:rPr>
                <w:rFonts w:cs="Arial"/>
                <w:color w:val="000000"/>
              </w:rPr>
            </w:pPr>
            <w:r>
              <w:rPr>
                <w:rFonts w:cs="Arial"/>
                <w:color w:val="000000"/>
              </w:rPr>
              <w:t>Code.org CS Principles Riverside COE, AYW #3</w:t>
            </w:r>
          </w:p>
        </w:tc>
        <w:tc>
          <w:tcPr>
            <w:tcW w:w="8395" w:type="dxa"/>
            <w:vAlign w:val="center"/>
          </w:tcPr>
          <w:p w14:paraId="5A2F2F64" w14:textId="2EF75B88" w:rsidR="00AD63E4" w:rsidRPr="00E44961" w:rsidRDefault="00AD63E4" w:rsidP="007B13CF">
            <w:pPr>
              <w:pStyle w:val="Default"/>
              <w:rPr>
                <w:rFonts w:ascii="Arial" w:hAnsi="Arial" w:cs="Arial"/>
              </w:rPr>
            </w:pPr>
            <w:r w:rsidRPr="00E44961">
              <w:rPr>
                <w:rFonts w:ascii="Arial" w:hAnsi="Arial" w:cs="Arial"/>
              </w:rPr>
              <w:t xml:space="preserve">Educators who attended the corresponding </w:t>
            </w:r>
            <w:r>
              <w:rPr>
                <w:rFonts w:ascii="Arial" w:hAnsi="Arial" w:cs="Arial"/>
              </w:rPr>
              <w:t xml:space="preserve">2024 </w:t>
            </w:r>
            <w:r w:rsidRPr="00E44961">
              <w:rPr>
                <w:rFonts w:ascii="Arial" w:hAnsi="Arial" w:cs="Arial"/>
              </w:rPr>
              <w:t>summer workshop continued their professional learning through just-in-time AYWs to provide ongoing support for classroom implementation</w:t>
            </w:r>
            <w:r>
              <w:rPr>
                <w:rFonts w:ascii="Arial" w:hAnsi="Arial" w:cs="Arial"/>
              </w:rPr>
              <w:t>. CS</w:t>
            </w:r>
            <w:r w:rsidRPr="00E44961">
              <w:rPr>
                <w:rFonts w:ascii="Arial" w:hAnsi="Arial" w:cs="Arial"/>
              </w:rPr>
              <w:t xml:space="preserve"> Principles is a higher-level introductory course that introduces the foundational concepts of </w:t>
            </w:r>
            <w:r>
              <w:rPr>
                <w:rFonts w:ascii="Arial" w:hAnsi="Arial" w:cs="Arial"/>
              </w:rPr>
              <w:t>CS</w:t>
            </w:r>
            <w:r w:rsidRPr="00E44961">
              <w:rPr>
                <w:rFonts w:ascii="Arial" w:hAnsi="Arial" w:cs="Arial"/>
              </w:rPr>
              <w:t xml:space="preserve"> while challenging students to explore how computing and technology can impact the world. This course </w:t>
            </w:r>
            <w:r>
              <w:rPr>
                <w:rFonts w:ascii="Arial" w:hAnsi="Arial" w:cs="Arial"/>
              </w:rPr>
              <w:t xml:space="preserve">optionally </w:t>
            </w:r>
            <w:r w:rsidRPr="00E44961">
              <w:rPr>
                <w:rFonts w:ascii="Arial" w:hAnsi="Arial" w:cs="Arial"/>
              </w:rPr>
              <w:t xml:space="preserve">can be taught as an AP® class and requires a full year to teach (or </w:t>
            </w:r>
            <w:r>
              <w:rPr>
                <w:rFonts w:ascii="Arial" w:hAnsi="Arial" w:cs="Arial"/>
              </w:rPr>
              <w:t xml:space="preserve">at least </w:t>
            </w:r>
            <w:r w:rsidRPr="00E44961">
              <w:rPr>
                <w:rFonts w:ascii="Arial" w:hAnsi="Arial" w:cs="Arial"/>
              </w:rPr>
              <w:t xml:space="preserve">100 course hours). Participants </w:t>
            </w:r>
            <w:r>
              <w:rPr>
                <w:rFonts w:ascii="Arial" w:hAnsi="Arial" w:cs="Arial"/>
              </w:rPr>
              <w:t>experienced</w:t>
            </w:r>
            <w:r w:rsidRPr="00E44961">
              <w:rPr>
                <w:rFonts w:ascii="Arial" w:hAnsi="Arial" w:cs="Arial"/>
              </w:rPr>
              <w:t xml:space="preserve"> a collaborative, participant-centric approach with one cohesive set of resources.</w:t>
            </w:r>
          </w:p>
        </w:tc>
      </w:tr>
      <w:tr w:rsidR="00AD63E4" w:rsidRPr="00BA39A9" w14:paraId="2AE0B66F" w14:textId="77777777" w:rsidTr="00AD63E4">
        <w:trPr>
          <w:cantSplit/>
          <w:jc w:val="center"/>
        </w:trPr>
        <w:tc>
          <w:tcPr>
            <w:tcW w:w="1795" w:type="dxa"/>
            <w:vAlign w:val="center"/>
          </w:tcPr>
          <w:p w14:paraId="3D7F210B" w14:textId="5DFD67C5" w:rsidR="00AD63E4" w:rsidRPr="00BC1F8F" w:rsidRDefault="00AD63E4" w:rsidP="007B13CF">
            <w:pPr>
              <w:rPr>
                <w:rFonts w:cs="Arial"/>
                <w:color w:val="000000"/>
                <w:highlight w:val="magenta"/>
              </w:rPr>
            </w:pPr>
            <w:r w:rsidRPr="00BC1F8F">
              <w:rPr>
                <w:rFonts w:cs="Arial"/>
                <w:color w:val="000000"/>
              </w:rPr>
              <w:t xml:space="preserve">January 28 </w:t>
            </w:r>
            <w:r w:rsidR="00BB6BC7">
              <w:rPr>
                <w:rFonts w:cs="Arial"/>
                <w:color w:val="000000"/>
              </w:rPr>
              <w:t>and</w:t>
            </w:r>
            <w:r w:rsidRPr="00BC1F8F">
              <w:rPr>
                <w:rFonts w:cs="Arial"/>
                <w:color w:val="000000"/>
              </w:rPr>
              <w:t xml:space="preserve"> 30, 2025</w:t>
            </w:r>
          </w:p>
        </w:tc>
        <w:tc>
          <w:tcPr>
            <w:tcW w:w="3075" w:type="dxa"/>
            <w:vAlign w:val="center"/>
          </w:tcPr>
          <w:p w14:paraId="51238560" w14:textId="6D5698CE" w:rsidR="00AD63E4" w:rsidRDefault="00AD63E4" w:rsidP="007B13CF">
            <w:pPr>
              <w:rPr>
                <w:rFonts w:cs="Arial"/>
                <w:color w:val="000000"/>
              </w:rPr>
            </w:pPr>
            <w:r>
              <w:rPr>
                <w:rFonts w:cs="Arial"/>
                <w:color w:val="000000"/>
              </w:rPr>
              <w:t>Code.org CS Fundamentals Kern County SoS, AYW #2 (Region 6)</w:t>
            </w:r>
          </w:p>
        </w:tc>
        <w:tc>
          <w:tcPr>
            <w:tcW w:w="8395" w:type="dxa"/>
            <w:vAlign w:val="center"/>
          </w:tcPr>
          <w:p w14:paraId="5AC0A0AB" w14:textId="07B29EC6" w:rsidR="00AD63E4" w:rsidRPr="00E44961" w:rsidRDefault="00AD63E4" w:rsidP="007B13CF">
            <w:pPr>
              <w:pStyle w:val="Default"/>
              <w:rPr>
                <w:rFonts w:ascii="Arial" w:hAnsi="Arial" w:cs="Arial"/>
              </w:rPr>
            </w:pPr>
            <w:r>
              <w:rPr>
                <w:rFonts w:ascii="Arial" w:hAnsi="Arial" w:cs="Arial"/>
              </w:rPr>
              <w:t>Educators who attended the corresponding 2024 summer workshop were provided with hands-on support to implement CS instruction for grades transitional kindergarten through five. Participants continued to explore free elementary curricula that introduce students to the foundational concepts of CS and challenges them to explore how computing and technology can impact the world.</w:t>
            </w:r>
          </w:p>
        </w:tc>
      </w:tr>
      <w:tr w:rsidR="00AD63E4" w:rsidRPr="00BA39A9" w14:paraId="22C6E774" w14:textId="77777777" w:rsidTr="00AD63E4">
        <w:trPr>
          <w:cantSplit/>
          <w:jc w:val="center"/>
        </w:trPr>
        <w:tc>
          <w:tcPr>
            <w:tcW w:w="1795" w:type="dxa"/>
            <w:vAlign w:val="center"/>
          </w:tcPr>
          <w:p w14:paraId="5FB75EE8" w14:textId="40B8D867" w:rsidR="00AD63E4" w:rsidRPr="00BC1F8F" w:rsidRDefault="00AD63E4" w:rsidP="007B13CF">
            <w:pPr>
              <w:rPr>
                <w:rFonts w:cs="Arial"/>
                <w:color w:val="000000"/>
                <w:highlight w:val="magenta"/>
              </w:rPr>
            </w:pPr>
            <w:r w:rsidRPr="00BC1F8F">
              <w:rPr>
                <w:rFonts w:cs="Arial"/>
                <w:color w:val="000000"/>
              </w:rPr>
              <w:t xml:space="preserve">January 28 </w:t>
            </w:r>
            <w:r w:rsidR="00BB6BC7">
              <w:rPr>
                <w:rFonts w:cs="Arial"/>
                <w:color w:val="000000"/>
              </w:rPr>
              <w:t>and</w:t>
            </w:r>
            <w:r w:rsidRPr="00BC1F8F">
              <w:rPr>
                <w:rFonts w:cs="Arial"/>
                <w:color w:val="000000"/>
              </w:rPr>
              <w:t xml:space="preserve"> 30, 2025</w:t>
            </w:r>
          </w:p>
        </w:tc>
        <w:tc>
          <w:tcPr>
            <w:tcW w:w="3075" w:type="dxa"/>
            <w:vAlign w:val="center"/>
          </w:tcPr>
          <w:p w14:paraId="18C0E58A" w14:textId="34B35F0F" w:rsidR="00AD63E4" w:rsidRDefault="00AD63E4" w:rsidP="007B13CF">
            <w:pPr>
              <w:rPr>
                <w:rFonts w:cs="Arial"/>
                <w:color w:val="000000"/>
              </w:rPr>
            </w:pPr>
            <w:r>
              <w:rPr>
                <w:rFonts w:cs="Arial"/>
                <w:color w:val="000000"/>
              </w:rPr>
              <w:t>Code.org CS Fundamentals Fresno County SoS, AYW #2 (Region 6)</w:t>
            </w:r>
          </w:p>
        </w:tc>
        <w:tc>
          <w:tcPr>
            <w:tcW w:w="8395" w:type="dxa"/>
            <w:vAlign w:val="center"/>
          </w:tcPr>
          <w:p w14:paraId="3B32B141" w14:textId="109E6B86" w:rsidR="00AD63E4" w:rsidRDefault="00AD63E4" w:rsidP="007B13CF">
            <w:pPr>
              <w:pStyle w:val="Default"/>
              <w:rPr>
                <w:rFonts w:ascii="Arial" w:hAnsi="Arial" w:cs="Arial"/>
              </w:rPr>
            </w:pPr>
            <w:r>
              <w:rPr>
                <w:rFonts w:ascii="Arial" w:hAnsi="Arial" w:cs="Arial"/>
              </w:rPr>
              <w:t xml:space="preserve">Educators who attended the corresponding 2024 summer workshop were provided with hands-on support to implement CS instruction for grades </w:t>
            </w:r>
            <w:r w:rsidR="00A80D20">
              <w:rPr>
                <w:rFonts w:ascii="Arial" w:hAnsi="Arial" w:cs="Arial"/>
              </w:rPr>
              <w:t>transitional kindergarten through five</w:t>
            </w:r>
            <w:r>
              <w:rPr>
                <w:rFonts w:ascii="Arial" w:hAnsi="Arial" w:cs="Arial"/>
              </w:rPr>
              <w:t>. Participants continued to explore free elementary curricula that introduce students to the foundational concepts of CS and challenge them to explore how computing and technology can impact the world.</w:t>
            </w:r>
          </w:p>
        </w:tc>
      </w:tr>
      <w:tr w:rsidR="00AD63E4" w:rsidRPr="00BA39A9" w14:paraId="170C2F68" w14:textId="77777777" w:rsidTr="0061562C">
        <w:trPr>
          <w:cantSplit/>
          <w:jc w:val="center"/>
        </w:trPr>
        <w:tc>
          <w:tcPr>
            <w:tcW w:w="1795" w:type="dxa"/>
            <w:vAlign w:val="center"/>
          </w:tcPr>
          <w:p w14:paraId="7FC458C4" w14:textId="1515335E" w:rsidR="00AD63E4" w:rsidRPr="00BC1F8F" w:rsidRDefault="00AD63E4" w:rsidP="007B13CF">
            <w:pPr>
              <w:rPr>
                <w:rFonts w:cs="Arial"/>
                <w:color w:val="000000"/>
                <w:highlight w:val="magenta"/>
              </w:rPr>
            </w:pPr>
            <w:r w:rsidRPr="00BC1F8F">
              <w:rPr>
                <w:rFonts w:cs="Arial"/>
                <w:color w:val="000000"/>
              </w:rPr>
              <w:t>January 27–30, 2025</w:t>
            </w:r>
          </w:p>
        </w:tc>
        <w:tc>
          <w:tcPr>
            <w:tcW w:w="3075" w:type="dxa"/>
            <w:vAlign w:val="center"/>
          </w:tcPr>
          <w:p w14:paraId="2A8E490F" w14:textId="21B37603" w:rsidR="00AD63E4" w:rsidRDefault="00AD63E4" w:rsidP="007B13CF">
            <w:pPr>
              <w:rPr>
                <w:rFonts w:cs="Arial"/>
                <w:color w:val="000000"/>
              </w:rPr>
            </w:pPr>
            <w:r>
              <w:rPr>
                <w:rFonts w:cs="Arial"/>
                <w:color w:val="000000"/>
              </w:rPr>
              <w:t xml:space="preserve">E4C Far North </w:t>
            </w:r>
            <w:r w:rsidRPr="00AD63E4">
              <w:rPr>
                <w:rFonts w:cs="Arial"/>
                <w:color w:val="000000"/>
              </w:rPr>
              <w:t>Year 1</w:t>
            </w:r>
            <w:r>
              <w:rPr>
                <w:rFonts w:cs="Arial"/>
                <w:color w:val="000000"/>
              </w:rPr>
              <w:t>, AYW #2 (Region 1)</w:t>
            </w:r>
          </w:p>
        </w:tc>
        <w:tc>
          <w:tcPr>
            <w:tcW w:w="8395" w:type="dxa"/>
            <w:vAlign w:val="center"/>
          </w:tcPr>
          <w:p w14:paraId="2F958B42" w14:textId="322E42EF" w:rsidR="00AD63E4" w:rsidRDefault="00AD63E4" w:rsidP="007B13CF">
            <w:pPr>
              <w:pStyle w:val="Default"/>
              <w:rPr>
                <w:rFonts w:ascii="Arial" w:hAnsi="Arial" w:cs="Arial"/>
              </w:rPr>
            </w:pPr>
            <w:r w:rsidRPr="001A21B9">
              <w:rPr>
                <w:rFonts w:ascii="Arial" w:hAnsi="Arial" w:cs="Arial"/>
              </w:rPr>
              <w:t xml:space="preserve">The Far North team </w:t>
            </w:r>
            <w:r>
              <w:rPr>
                <w:rFonts w:ascii="Arial" w:hAnsi="Arial" w:cs="Arial"/>
              </w:rPr>
              <w:t xml:space="preserve">collaborated with SCOE to deliver </w:t>
            </w:r>
            <w:r w:rsidRPr="001A21B9">
              <w:rPr>
                <w:rFonts w:ascii="Arial" w:hAnsi="Arial" w:cs="Arial"/>
              </w:rPr>
              <w:t xml:space="preserve">the live E4C </w:t>
            </w:r>
            <w:r>
              <w:rPr>
                <w:rFonts w:ascii="Arial" w:hAnsi="Arial" w:cs="Arial"/>
              </w:rPr>
              <w:t>AYW</w:t>
            </w:r>
            <w:r w:rsidRPr="001A21B9">
              <w:rPr>
                <w:rFonts w:ascii="Arial" w:hAnsi="Arial" w:cs="Arial"/>
              </w:rPr>
              <w:t xml:space="preserve"> sessions. This collaboration across regions helped ensure sessions ran smoothly and that educators received timely support. Together, </w:t>
            </w:r>
            <w:r>
              <w:rPr>
                <w:rFonts w:ascii="Arial" w:hAnsi="Arial" w:cs="Arial"/>
              </w:rPr>
              <w:t>they</w:t>
            </w:r>
            <w:r w:rsidRPr="001A21B9">
              <w:rPr>
                <w:rFonts w:ascii="Arial" w:hAnsi="Arial" w:cs="Arial"/>
              </w:rPr>
              <w:t xml:space="preserve"> provided consistent professional learning experiences for CS educators statewide.</w:t>
            </w:r>
          </w:p>
        </w:tc>
      </w:tr>
      <w:tr w:rsidR="00AD63E4" w:rsidRPr="00BA39A9" w14:paraId="6EEDB97F" w14:textId="77777777" w:rsidTr="00977CAC">
        <w:trPr>
          <w:cantSplit/>
          <w:jc w:val="center"/>
        </w:trPr>
        <w:tc>
          <w:tcPr>
            <w:tcW w:w="1795" w:type="dxa"/>
            <w:vAlign w:val="center"/>
          </w:tcPr>
          <w:p w14:paraId="7360E432" w14:textId="72599D14" w:rsidR="00AD63E4" w:rsidRPr="00BC1F8F" w:rsidRDefault="00AD63E4" w:rsidP="007B13CF">
            <w:pPr>
              <w:rPr>
                <w:rFonts w:cs="Arial"/>
                <w:color w:val="000000"/>
                <w:highlight w:val="magenta"/>
              </w:rPr>
            </w:pPr>
            <w:r w:rsidRPr="00246E39">
              <w:rPr>
                <w:rFonts w:cs="Arial"/>
                <w:color w:val="000000"/>
              </w:rPr>
              <w:lastRenderedPageBreak/>
              <w:t>January 28, 2025</w:t>
            </w:r>
          </w:p>
        </w:tc>
        <w:tc>
          <w:tcPr>
            <w:tcW w:w="3075" w:type="dxa"/>
            <w:vAlign w:val="center"/>
          </w:tcPr>
          <w:p w14:paraId="671F415B" w14:textId="323316C7" w:rsidR="00AD63E4" w:rsidRDefault="00AD63E4" w:rsidP="007B13CF">
            <w:pPr>
              <w:rPr>
                <w:rFonts w:cs="Arial"/>
                <w:color w:val="000000"/>
              </w:rPr>
            </w:pPr>
            <w:r>
              <w:rPr>
                <w:rFonts w:cs="Arial"/>
                <w:color w:val="000000"/>
              </w:rPr>
              <w:t>Supercharge Your Year with AI, AYW #2 (Region 4)</w:t>
            </w:r>
          </w:p>
        </w:tc>
        <w:tc>
          <w:tcPr>
            <w:tcW w:w="8395" w:type="dxa"/>
            <w:vAlign w:val="center"/>
          </w:tcPr>
          <w:p w14:paraId="351B2F2E" w14:textId="700AA79C" w:rsidR="00AD63E4" w:rsidRPr="001A21B9" w:rsidRDefault="00AD63E4" w:rsidP="007B13CF">
            <w:pPr>
              <w:pStyle w:val="Default"/>
              <w:rPr>
                <w:rFonts w:ascii="Arial" w:hAnsi="Arial" w:cs="Arial"/>
              </w:rPr>
            </w:pPr>
            <w:r w:rsidRPr="001A21B9">
              <w:rPr>
                <w:rFonts w:ascii="Arial" w:hAnsi="Arial" w:cs="Arial"/>
              </w:rPr>
              <w:t xml:space="preserve">Educators </w:t>
            </w:r>
            <w:r>
              <w:rPr>
                <w:rFonts w:ascii="Arial" w:hAnsi="Arial" w:cs="Arial"/>
              </w:rPr>
              <w:t xml:space="preserve">who attended the corresponding 2024 summer workshop </w:t>
            </w:r>
            <w:r w:rsidRPr="001A21B9">
              <w:rPr>
                <w:rFonts w:ascii="Arial" w:hAnsi="Arial" w:cs="Arial"/>
              </w:rPr>
              <w:t xml:space="preserve">participated in </w:t>
            </w:r>
            <w:r>
              <w:rPr>
                <w:rFonts w:ascii="Arial" w:hAnsi="Arial" w:cs="Arial"/>
              </w:rPr>
              <w:t>just-in-time AYWs</w:t>
            </w:r>
            <w:r w:rsidR="00674CF3">
              <w:rPr>
                <w:rFonts w:ascii="Arial" w:hAnsi="Arial" w:cs="Arial"/>
              </w:rPr>
              <w:t xml:space="preserve"> focused</w:t>
            </w:r>
            <w:r w:rsidRPr="001A21B9">
              <w:rPr>
                <w:rFonts w:ascii="Arial" w:hAnsi="Arial" w:cs="Arial"/>
              </w:rPr>
              <w:t xml:space="preserve"> on sharing lessons and artifacts that demonstrate AI use in the classroom. Throughout the sessions, participants showcased lessons</w:t>
            </w:r>
            <w:r>
              <w:rPr>
                <w:rFonts w:ascii="Arial" w:hAnsi="Arial" w:cs="Arial"/>
              </w:rPr>
              <w:t xml:space="preserve"> integrating AI</w:t>
            </w:r>
            <w:r w:rsidRPr="001A21B9">
              <w:rPr>
                <w:rFonts w:ascii="Arial" w:hAnsi="Arial" w:cs="Arial"/>
              </w:rPr>
              <w:t>, exchanged best practices, and reflected on their experiences. The workshop successfully fostered a supportive learning community where teachers felt more confident, excited, and eager to teach AI literacy. They explored both unplugged and online AI hands-on activities to enhance student engagement. The lesson share-out process included individual reflection</w:t>
            </w:r>
            <w:r w:rsidR="00674CF3">
              <w:rPr>
                <w:rFonts w:ascii="Arial" w:hAnsi="Arial" w:cs="Arial"/>
              </w:rPr>
              <w:t>,</w:t>
            </w:r>
            <w:r w:rsidRPr="001A21B9">
              <w:rPr>
                <w:rFonts w:ascii="Arial" w:hAnsi="Arial" w:cs="Arial"/>
              </w:rPr>
              <w:t xml:space="preserve"> small group discussions in breakout rooms</w:t>
            </w:r>
            <w:r w:rsidR="00674CF3">
              <w:rPr>
                <w:rFonts w:ascii="Arial" w:hAnsi="Arial" w:cs="Arial"/>
              </w:rPr>
              <w:t>,</w:t>
            </w:r>
            <w:r w:rsidRPr="001A21B9">
              <w:rPr>
                <w:rFonts w:ascii="Arial" w:hAnsi="Arial" w:cs="Arial"/>
              </w:rPr>
              <w:t xml:space="preserve"> and whole-group collaboration</w:t>
            </w:r>
            <w:r w:rsidR="00A80D20">
              <w:rPr>
                <w:rFonts w:ascii="Arial" w:hAnsi="Arial" w:cs="Arial"/>
              </w:rPr>
              <w:t xml:space="preserve"> that allowed</w:t>
            </w:r>
            <w:r w:rsidRPr="001A21B9">
              <w:rPr>
                <w:rFonts w:ascii="Arial" w:hAnsi="Arial" w:cs="Arial"/>
              </w:rPr>
              <w:t xml:space="preserve"> educators to gain valuable insights and practical strategies for integrating AI into their teaching.</w:t>
            </w:r>
          </w:p>
        </w:tc>
      </w:tr>
      <w:tr w:rsidR="00AD63E4" w:rsidRPr="00BA39A9" w14:paraId="55A399D7" w14:textId="77777777" w:rsidTr="0061562C">
        <w:trPr>
          <w:cantSplit/>
          <w:jc w:val="center"/>
        </w:trPr>
        <w:tc>
          <w:tcPr>
            <w:tcW w:w="1795" w:type="dxa"/>
            <w:vAlign w:val="center"/>
          </w:tcPr>
          <w:p w14:paraId="302070B2" w14:textId="506A3742" w:rsidR="00AD63E4" w:rsidRPr="00BC1F8F" w:rsidRDefault="00AD63E4" w:rsidP="007B13CF">
            <w:pPr>
              <w:rPr>
                <w:rFonts w:cs="Arial"/>
                <w:color w:val="000000"/>
                <w:highlight w:val="magenta"/>
              </w:rPr>
            </w:pPr>
            <w:r w:rsidRPr="00CC3E2B">
              <w:rPr>
                <w:rFonts w:cs="Arial"/>
                <w:color w:val="000000"/>
              </w:rPr>
              <w:t xml:space="preserve">February 3 </w:t>
            </w:r>
            <w:r w:rsidR="00BB6BC7">
              <w:rPr>
                <w:rFonts w:cs="Arial"/>
                <w:color w:val="000000"/>
              </w:rPr>
              <w:t>and</w:t>
            </w:r>
            <w:r w:rsidRPr="00CC3E2B">
              <w:rPr>
                <w:rFonts w:cs="Arial"/>
                <w:color w:val="000000"/>
              </w:rPr>
              <w:t xml:space="preserve"> 5, 2025</w:t>
            </w:r>
          </w:p>
        </w:tc>
        <w:tc>
          <w:tcPr>
            <w:tcW w:w="3075" w:type="dxa"/>
            <w:vAlign w:val="center"/>
          </w:tcPr>
          <w:p w14:paraId="67902DCF" w14:textId="0641F7CD" w:rsidR="00AD63E4" w:rsidRDefault="00AD63E4" w:rsidP="007B13CF">
            <w:pPr>
              <w:rPr>
                <w:rFonts w:cs="Arial"/>
                <w:color w:val="000000"/>
              </w:rPr>
            </w:pPr>
            <w:r>
              <w:rPr>
                <w:rFonts w:cs="Arial"/>
                <w:color w:val="000000"/>
              </w:rPr>
              <w:t>E4C Far North Year 2, AYW #2</w:t>
            </w:r>
          </w:p>
        </w:tc>
        <w:tc>
          <w:tcPr>
            <w:tcW w:w="8395" w:type="dxa"/>
            <w:vAlign w:val="center"/>
          </w:tcPr>
          <w:p w14:paraId="213A538A" w14:textId="07D208DC" w:rsidR="00AD63E4" w:rsidRPr="001A21B9" w:rsidRDefault="00AD63E4" w:rsidP="007B13CF">
            <w:pPr>
              <w:pStyle w:val="Default"/>
              <w:rPr>
                <w:rFonts w:ascii="Arial" w:hAnsi="Arial" w:cs="Arial"/>
              </w:rPr>
            </w:pPr>
            <w:r w:rsidRPr="00F93C40">
              <w:rPr>
                <w:rFonts w:ascii="Arial" w:hAnsi="Arial" w:cs="Arial"/>
              </w:rPr>
              <w:t xml:space="preserve">Educators who attended the corresponding </w:t>
            </w:r>
            <w:r>
              <w:rPr>
                <w:rFonts w:ascii="Arial" w:hAnsi="Arial" w:cs="Arial"/>
              </w:rPr>
              <w:t xml:space="preserve">2024 </w:t>
            </w:r>
            <w:r w:rsidRPr="00F93C40">
              <w:rPr>
                <w:rFonts w:ascii="Arial" w:hAnsi="Arial" w:cs="Arial"/>
              </w:rPr>
              <w:t xml:space="preserve">summer workshop continued their professional learning through this just-in-time AYW. Through synchronous and asynchronous activities, participants accessed new CS content, reflected on their classroom implementation, </w:t>
            </w:r>
            <w:r>
              <w:rPr>
                <w:rFonts w:ascii="Arial" w:hAnsi="Arial" w:cs="Arial"/>
              </w:rPr>
              <w:t xml:space="preserve">and </w:t>
            </w:r>
            <w:r w:rsidRPr="00F93C40">
              <w:rPr>
                <w:rFonts w:ascii="Arial" w:hAnsi="Arial" w:cs="Arial"/>
              </w:rPr>
              <w:t>engaged in conversations about student identity in CS</w:t>
            </w:r>
            <w:r>
              <w:rPr>
                <w:rFonts w:ascii="Arial" w:hAnsi="Arial" w:cs="Arial"/>
              </w:rPr>
              <w:t>.</w:t>
            </w:r>
          </w:p>
        </w:tc>
      </w:tr>
      <w:tr w:rsidR="00AD63E4" w:rsidRPr="00BA39A9" w14:paraId="10757E84" w14:textId="77777777" w:rsidTr="0061562C">
        <w:trPr>
          <w:cantSplit/>
          <w:jc w:val="center"/>
        </w:trPr>
        <w:tc>
          <w:tcPr>
            <w:tcW w:w="1795" w:type="dxa"/>
            <w:vAlign w:val="center"/>
          </w:tcPr>
          <w:p w14:paraId="7DD6C68B" w14:textId="47613590" w:rsidR="00AD63E4" w:rsidRPr="00BC1F8F" w:rsidRDefault="00AD63E4" w:rsidP="007B13CF">
            <w:pPr>
              <w:rPr>
                <w:rFonts w:cs="Arial"/>
                <w:color w:val="000000"/>
                <w:highlight w:val="magenta"/>
              </w:rPr>
            </w:pPr>
            <w:r w:rsidRPr="00CC3E2B">
              <w:rPr>
                <w:rFonts w:cs="Arial"/>
                <w:color w:val="000000"/>
              </w:rPr>
              <w:t>February 4, 2025</w:t>
            </w:r>
          </w:p>
        </w:tc>
        <w:tc>
          <w:tcPr>
            <w:tcW w:w="3075" w:type="dxa"/>
            <w:vAlign w:val="center"/>
          </w:tcPr>
          <w:p w14:paraId="338BBE94" w14:textId="3709F43E" w:rsidR="00AD63E4" w:rsidRDefault="00AD63E4" w:rsidP="007B13CF">
            <w:pPr>
              <w:rPr>
                <w:rFonts w:cs="Arial"/>
                <w:color w:val="000000"/>
              </w:rPr>
            </w:pPr>
            <w:r>
              <w:rPr>
                <w:rFonts w:cs="Arial"/>
                <w:color w:val="000000"/>
              </w:rPr>
              <w:t>EdTech Playground: Canva (Statewide)</w:t>
            </w:r>
          </w:p>
        </w:tc>
        <w:tc>
          <w:tcPr>
            <w:tcW w:w="8395" w:type="dxa"/>
            <w:vAlign w:val="center"/>
          </w:tcPr>
          <w:p w14:paraId="131B115B" w14:textId="1319BC6E" w:rsidR="00AD63E4" w:rsidRDefault="00AD63E4" w:rsidP="007B13CF">
            <w:pPr>
              <w:pStyle w:val="Default"/>
              <w:rPr>
                <w:rFonts w:ascii="Arial" w:hAnsi="Arial" w:cs="Arial"/>
              </w:rPr>
            </w:pPr>
            <w:r w:rsidRPr="00AA6879">
              <w:rPr>
                <w:rFonts w:ascii="Arial" w:hAnsi="Arial" w:cs="Arial"/>
              </w:rPr>
              <w:t>EdTech Playground events are designed to support teacher leaders and innovators with lessons</w:t>
            </w:r>
            <w:r>
              <w:rPr>
                <w:rFonts w:ascii="Arial" w:hAnsi="Arial" w:cs="Arial"/>
              </w:rPr>
              <w:t xml:space="preserve"> integrating EdTech</w:t>
            </w:r>
            <w:r w:rsidRPr="00AA6879">
              <w:rPr>
                <w:rFonts w:ascii="Arial" w:hAnsi="Arial" w:cs="Arial"/>
              </w:rPr>
              <w:t>, strategies</w:t>
            </w:r>
            <w:r>
              <w:rPr>
                <w:rFonts w:ascii="Arial" w:hAnsi="Arial" w:cs="Arial"/>
              </w:rPr>
              <w:t xml:space="preserve"> for implementation</w:t>
            </w:r>
            <w:r w:rsidRPr="00AA6879">
              <w:rPr>
                <w:rFonts w:ascii="Arial" w:hAnsi="Arial" w:cs="Arial"/>
              </w:rPr>
              <w:t>, and approaches to learning.</w:t>
            </w:r>
            <w:r w:rsidR="001C3777">
              <w:rPr>
                <w:rFonts w:ascii="Arial" w:hAnsi="Arial" w:cs="Arial"/>
              </w:rPr>
              <w:t xml:space="preserve"> </w:t>
            </w:r>
            <w:r>
              <w:rPr>
                <w:rFonts w:ascii="Arial" w:hAnsi="Arial" w:cs="Arial"/>
              </w:rPr>
              <w:t>T</w:t>
            </w:r>
            <w:r w:rsidRPr="00AA6879">
              <w:rPr>
                <w:rFonts w:ascii="Arial" w:hAnsi="Arial" w:cs="Arial"/>
              </w:rPr>
              <w:t>his professional learning activity aimed to empower educators to foster student agency and academic engagement through digital storytelling. A key goal was for participants to learn how to use Canva to help students become knowledge constructors, creative communicators, and empowered learners</w:t>
            </w:r>
            <w:r>
              <w:rPr>
                <w:rFonts w:ascii="Arial" w:hAnsi="Arial" w:cs="Arial"/>
              </w:rPr>
              <w:t>.</w:t>
            </w:r>
            <w:r w:rsidRPr="00AA6879">
              <w:rPr>
                <w:rFonts w:ascii="Arial" w:hAnsi="Arial" w:cs="Arial"/>
              </w:rPr>
              <w:t xml:space="preserve"> The session was designed to be highly practical, with the objective of providing teachers with strategies and </w:t>
            </w:r>
            <w:r>
              <w:rPr>
                <w:rFonts w:ascii="Arial" w:hAnsi="Arial" w:cs="Arial"/>
              </w:rPr>
              <w:t xml:space="preserve">authentic </w:t>
            </w:r>
            <w:r w:rsidRPr="00AA6879">
              <w:rPr>
                <w:rFonts w:ascii="Arial" w:hAnsi="Arial" w:cs="Arial"/>
              </w:rPr>
              <w:t>project ideas that they could implement in their classrooms immediately</w:t>
            </w:r>
            <w:r>
              <w:rPr>
                <w:rFonts w:ascii="Arial" w:hAnsi="Arial" w:cs="Arial"/>
              </w:rPr>
              <w:t xml:space="preserve"> considering</w:t>
            </w:r>
            <w:r w:rsidRPr="00AA6879">
              <w:rPr>
                <w:rFonts w:ascii="Arial" w:hAnsi="Arial" w:cs="Arial"/>
              </w:rPr>
              <w:t xml:space="preserve"> diverse learning needs, thereby improving outcomes for all students.</w:t>
            </w:r>
          </w:p>
        </w:tc>
      </w:tr>
      <w:tr w:rsidR="00AD63E4" w:rsidRPr="00BA39A9" w14:paraId="6E4F8036" w14:textId="77777777" w:rsidTr="0061562C">
        <w:trPr>
          <w:cantSplit/>
          <w:jc w:val="center"/>
        </w:trPr>
        <w:tc>
          <w:tcPr>
            <w:tcW w:w="1795" w:type="dxa"/>
            <w:vAlign w:val="center"/>
          </w:tcPr>
          <w:p w14:paraId="6C1EA2BD" w14:textId="7B30ED6E" w:rsidR="00AD63E4" w:rsidRPr="00BC1F8F" w:rsidRDefault="00AD63E4" w:rsidP="007B13CF">
            <w:pPr>
              <w:rPr>
                <w:rFonts w:cs="Arial"/>
                <w:color w:val="000000"/>
                <w:highlight w:val="magenta"/>
              </w:rPr>
            </w:pPr>
            <w:r w:rsidRPr="00CC3E2B">
              <w:rPr>
                <w:rFonts w:cs="Arial"/>
                <w:color w:val="000000"/>
              </w:rPr>
              <w:lastRenderedPageBreak/>
              <w:t xml:space="preserve">February 4 </w:t>
            </w:r>
            <w:r w:rsidR="00BB6BC7">
              <w:rPr>
                <w:rFonts w:cs="Arial"/>
                <w:color w:val="000000"/>
              </w:rPr>
              <w:t>and</w:t>
            </w:r>
            <w:r w:rsidRPr="00CC3E2B">
              <w:rPr>
                <w:rFonts w:cs="Arial"/>
                <w:color w:val="000000"/>
              </w:rPr>
              <w:t xml:space="preserve"> 11, 2025</w:t>
            </w:r>
          </w:p>
        </w:tc>
        <w:tc>
          <w:tcPr>
            <w:tcW w:w="3075" w:type="dxa"/>
            <w:vAlign w:val="center"/>
          </w:tcPr>
          <w:p w14:paraId="6E562C43" w14:textId="5A088EDD" w:rsidR="00AD63E4" w:rsidRDefault="00AD63E4" w:rsidP="007B13CF">
            <w:pPr>
              <w:rPr>
                <w:rFonts w:cs="Arial"/>
                <w:color w:val="000000"/>
              </w:rPr>
            </w:pPr>
            <w:r>
              <w:rPr>
                <w:rFonts w:cs="Arial"/>
                <w:color w:val="000000"/>
              </w:rPr>
              <w:t>Bootstrap: Algebra at CSPDWeek, AYW #4 (Statewide)</w:t>
            </w:r>
          </w:p>
        </w:tc>
        <w:tc>
          <w:tcPr>
            <w:tcW w:w="8395" w:type="dxa"/>
            <w:vAlign w:val="center"/>
          </w:tcPr>
          <w:p w14:paraId="7AECED10" w14:textId="2DC4AB0B" w:rsidR="00AD63E4" w:rsidRPr="00AA6879" w:rsidRDefault="00AD63E4" w:rsidP="007B13CF">
            <w:pPr>
              <w:pStyle w:val="Default"/>
              <w:rPr>
                <w:rFonts w:ascii="Arial" w:hAnsi="Arial" w:cs="Arial"/>
              </w:rPr>
            </w:pPr>
            <w:r>
              <w:rPr>
                <w:rFonts w:ascii="Arial" w:hAnsi="Arial" w:cs="Arial"/>
              </w:rPr>
              <w:t>E</w:t>
            </w:r>
            <w:r w:rsidRPr="00AA6879">
              <w:rPr>
                <w:rFonts w:ascii="Arial" w:hAnsi="Arial" w:cs="Arial"/>
              </w:rPr>
              <w:t xml:space="preserve">ducators of </w:t>
            </w:r>
            <w:r>
              <w:rPr>
                <w:rFonts w:ascii="Arial" w:hAnsi="Arial" w:cs="Arial"/>
              </w:rPr>
              <w:t>g</w:t>
            </w:r>
            <w:r w:rsidRPr="00AA6879">
              <w:rPr>
                <w:rFonts w:ascii="Arial" w:hAnsi="Arial" w:cs="Arial"/>
              </w:rPr>
              <w:t xml:space="preserve">rades </w:t>
            </w:r>
            <w:r>
              <w:rPr>
                <w:rFonts w:ascii="Arial" w:hAnsi="Arial" w:cs="Arial"/>
              </w:rPr>
              <w:t>seven through twelve</w:t>
            </w:r>
            <w:r w:rsidRPr="00AA6879">
              <w:rPr>
                <w:rFonts w:ascii="Arial" w:hAnsi="Arial" w:cs="Arial"/>
              </w:rPr>
              <w:t xml:space="preserve"> who attended the </w:t>
            </w:r>
            <w:r>
              <w:rPr>
                <w:rFonts w:ascii="Arial" w:hAnsi="Arial" w:cs="Arial"/>
              </w:rPr>
              <w:t xml:space="preserve">corresponding 2024 </w:t>
            </w:r>
            <w:r w:rsidRPr="00AA6879">
              <w:rPr>
                <w:rFonts w:ascii="Arial" w:hAnsi="Arial" w:cs="Arial"/>
              </w:rPr>
              <w:t xml:space="preserve">summer </w:t>
            </w:r>
            <w:r>
              <w:rPr>
                <w:rFonts w:ascii="Arial" w:hAnsi="Arial" w:cs="Arial"/>
              </w:rPr>
              <w:t>w</w:t>
            </w:r>
            <w:r w:rsidRPr="00AA6879">
              <w:rPr>
                <w:rFonts w:ascii="Arial" w:hAnsi="Arial" w:cs="Arial"/>
              </w:rPr>
              <w:t xml:space="preserve">orkshop continued their professional learning through just-in-time </w:t>
            </w:r>
            <w:r>
              <w:rPr>
                <w:rFonts w:ascii="Arial" w:hAnsi="Arial" w:cs="Arial"/>
              </w:rPr>
              <w:t>AYWs</w:t>
            </w:r>
            <w:r w:rsidRPr="00AA6879">
              <w:rPr>
                <w:rFonts w:ascii="Arial" w:hAnsi="Arial" w:cs="Arial"/>
              </w:rPr>
              <w:t xml:space="preserve">. These sessions combined virtual synchronous meetings with asynchronous activities to support educators in implementing the Bootstrap: Algebra curriculum. Participants engaged in collaborative discussions, lesson planning, and reflections on integrating algebraic concepts with </w:t>
            </w:r>
            <w:r>
              <w:rPr>
                <w:rFonts w:ascii="Arial" w:hAnsi="Arial" w:cs="Arial"/>
              </w:rPr>
              <w:t>CS</w:t>
            </w:r>
            <w:r w:rsidRPr="00AA6879">
              <w:rPr>
                <w:rFonts w:ascii="Arial" w:hAnsi="Arial" w:cs="Arial"/>
              </w:rPr>
              <w:t>. The workshops provided opportunities to refine instructional strategies, explore classroom challenges, and ensure alignment with math</w:t>
            </w:r>
            <w:r>
              <w:rPr>
                <w:rFonts w:ascii="Arial" w:hAnsi="Arial" w:cs="Arial"/>
              </w:rPr>
              <w:t>ematics</w:t>
            </w:r>
            <w:r w:rsidRPr="00AA6879">
              <w:rPr>
                <w:rFonts w:ascii="Arial" w:hAnsi="Arial" w:cs="Arial"/>
              </w:rPr>
              <w:t xml:space="preserve"> and CS standards to enhance student engagement and understanding.</w:t>
            </w:r>
          </w:p>
        </w:tc>
      </w:tr>
      <w:tr w:rsidR="00AD63E4" w:rsidRPr="00BA39A9" w14:paraId="55942A3B" w14:textId="77777777" w:rsidTr="0061562C">
        <w:trPr>
          <w:cantSplit/>
          <w:jc w:val="center"/>
        </w:trPr>
        <w:tc>
          <w:tcPr>
            <w:tcW w:w="1795" w:type="dxa"/>
            <w:vAlign w:val="center"/>
          </w:tcPr>
          <w:p w14:paraId="4672F0B1" w14:textId="53D9745C" w:rsidR="00AD63E4" w:rsidRPr="00BC1F8F" w:rsidRDefault="00AD63E4" w:rsidP="007B13CF">
            <w:pPr>
              <w:rPr>
                <w:rFonts w:cs="Arial"/>
                <w:color w:val="000000"/>
                <w:highlight w:val="magenta"/>
              </w:rPr>
            </w:pPr>
            <w:r w:rsidRPr="00CC3E2B">
              <w:rPr>
                <w:rFonts w:cs="Arial"/>
                <w:color w:val="000000"/>
              </w:rPr>
              <w:t xml:space="preserve">February 4 </w:t>
            </w:r>
            <w:r w:rsidR="00BB6BC7">
              <w:rPr>
                <w:rFonts w:cs="Arial"/>
                <w:color w:val="000000"/>
              </w:rPr>
              <w:t>and</w:t>
            </w:r>
            <w:r w:rsidRPr="00CC3E2B">
              <w:rPr>
                <w:rFonts w:cs="Arial"/>
                <w:color w:val="000000"/>
              </w:rPr>
              <w:t xml:space="preserve"> 11, 2025</w:t>
            </w:r>
          </w:p>
        </w:tc>
        <w:tc>
          <w:tcPr>
            <w:tcW w:w="3075" w:type="dxa"/>
            <w:vAlign w:val="center"/>
          </w:tcPr>
          <w:p w14:paraId="42888F64" w14:textId="29C7A505" w:rsidR="00AD63E4" w:rsidRDefault="00AD63E4" w:rsidP="007B13CF">
            <w:pPr>
              <w:rPr>
                <w:rFonts w:cs="Arial"/>
                <w:color w:val="000000"/>
              </w:rPr>
            </w:pPr>
            <w:r>
              <w:rPr>
                <w:rFonts w:cs="Arial"/>
                <w:color w:val="000000"/>
              </w:rPr>
              <w:t>Bootstrap: Data Science at CSPDWeek, AYW #4 (Statewide)</w:t>
            </w:r>
          </w:p>
        </w:tc>
        <w:tc>
          <w:tcPr>
            <w:tcW w:w="8395" w:type="dxa"/>
            <w:vAlign w:val="center"/>
          </w:tcPr>
          <w:p w14:paraId="0BF1C80C" w14:textId="4BF754CB" w:rsidR="00AD63E4" w:rsidRDefault="00AD63E4" w:rsidP="007B13CF">
            <w:pPr>
              <w:pStyle w:val="Default"/>
              <w:rPr>
                <w:rFonts w:ascii="Arial" w:hAnsi="Arial" w:cs="Arial"/>
              </w:rPr>
            </w:pPr>
            <w:r>
              <w:rPr>
                <w:rFonts w:ascii="Arial" w:hAnsi="Arial" w:cs="Arial"/>
              </w:rPr>
              <w:t>E</w:t>
            </w:r>
            <w:r w:rsidRPr="00481FB2">
              <w:rPr>
                <w:rFonts w:ascii="Arial" w:hAnsi="Arial" w:cs="Arial"/>
              </w:rPr>
              <w:t xml:space="preserve">ducators of </w:t>
            </w:r>
            <w:r>
              <w:rPr>
                <w:rFonts w:ascii="Arial" w:hAnsi="Arial" w:cs="Arial"/>
              </w:rPr>
              <w:t>g</w:t>
            </w:r>
            <w:r w:rsidRPr="00481FB2">
              <w:rPr>
                <w:rFonts w:ascii="Arial" w:hAnsi="Arial" w:cs="Arial"/>
              </w:rPr>
              <w:t xml:space="preserve">rades </w:t>
            </w:r>
            <w:r>
              <w:rPr>
                <w:rFonts w:ascii="Arial" w:hAnsi="Arial" w:cs="Arial"/>
              </w:rPr>
              <w:t xml:space="preserve">seven through twelve </w:t>
            </w:r>
            <w:r w:rsidRPr="00481FB2">
              <w:rPr>
                <w:rFonts w:ascii="Arial" w:hAnsi="Arial" w:cs="Arial"/>
              </w:rPr>
              <w:t xml:space="preserve">who attended the </w:t>
            </w:r>
            <w:r>
              <w:rPr>
                <w:rFonts w:ascii="Arial" w:hAnsi="Arial" w:cs="Arial"/>
              </w:rPr>
              <w:t xml:space="preserve">2024 </w:t>
            </w:r>
            <w:r w:rsidRPr="00481FB2">
              <w:rPr>
                <w:rFonts w:ascii="Arial" w:hAnsi="Arial" w:cs="Arial"/>
              </w:rPr>
              <w:t xml:space="preserve">summer Bootstrap: Data Science </w:t>
            </w:r>
            <w:r>
              <w:rPr>
                <w:rFonts w:ascii="Arial" w:hAnsi="Arial" w:cs="Arial"/>
              </w:rPr>
              <w:t>w</w:t>
            </w:r>
            <w:r w:rsidRPr="00481FB2">
              <w:rPr>
                <w:rFonts w:ascii="Arial" w:hAnsi="Arial" w:cs="Arial"/>
              </w:rPr>
              <w:t xml:space="preserve">orkshop participated in just-in-time </w:t>
            </w:r>
            <w:r>
              <w:rPr>
                <w:rFonts w:ascii="Arial" w:hAnsi="Arial" w:cs="Arial"/>
              </w:rPr>
              <w:t>AYWs</w:t>
            </w:r>
            <w:r w:rsidRPr="00481FB2">
              <w:rPr>
                <w:rFonts w:ascii="Arial" w:hAnsi="Arial" w:cs="Arial"/>
              </w:rPr>
              <w:t>. These workshops combined virtual synchronous meetings with asynchronous activities to deepen educators’ ability to teach data science concepts through the Bootstrap curriculum. Participants collaborated on lesson planning, shared strategies for engaging students with real-world data, and reflected on classroom implementation. The sessions emphasized fostering computational thinking and data literacy to empower students to analyze and interpret data effectively.</w:t>
            </w:r>
          </w:p>
        </w:tc>
      </w:tr>
      <w:tr w:rsidR="00AD63E4" w:rsidRPr="00BA39A9" w14:paraId="3E1BC990" w14:textId="77777777" w:rsidTr="0061562C">
        <w:trPr>
          <w:cantSplit/>
          <w:jc w:val="center"/>
        </w:trPr>
        <w:tc>
          <w:tcPr>
            <w:tcW w:w="1795" w:type="dxa"/>
            <w:vAlign w:val="center"/>
          </w:tcPr>
          <w:p w14:paraId="6214EC94" w14:textId="482FA628" w:rsidR="00AD63E4" w:rsidRPr="00BC1F8F" w:rsidRDefault="00AD63E4" w:rsidP="007B13CF">
            <w:pPr>
              <w:rPr>
                <w:rFonts w:cs="Arial"/>
                <w:color w:val="000000"/>
                <w:highlight w:val="magenta"/>
              </w:rPr>
            </w:pPr>
            <w:r w:rsidRPr="00CC3E2B">
              <w:rPr>
                <w:rFonts w:cs="Arial"/>
                <w:color w:val="000000"/>
              </w:rPr>
              <w:t xml:space="preserve">February 4 </w:t>
            </w:r>
            <w:r w:rsidR="00BB6BC7">
              <w:rPr>
                <w:rFonts w:cs="Arial"/>
                <w:color w:val="000000"/>
              </w:rPr>
              <w:t>and</w:t>
            </w:r>
            <w:r w:rsidRPr="00CC3E2B">
              <w:rPr>
                <w:rFonts w:cs="Arial"/>
                <w:color w:val="000000"/>
              </w:rPr>
              <w:t xml:space="preserve"> 11, 2025</w:t>
            </w:r>
          </w:p>
        </w:tc>
        <w:tc>
          <w:tcPr>
            <w:tcW w:w="3075" w:type="dxa"/>
            <w:vAlign w:val="center"/>
          </w:tcPr>
          <w:p w14:paraId="57C4CC85" w14:textId="5F14C1C6" w:rsidR="00AD63E4" w:rsidRDefault="00AD63E4" w:rsidP="007B13CF">
            <w:pPr>
              <w:rPr>
                <w:rFonts w:cs="Arial"/>
                <w:color w:val="000000"/>
              </w:rPr>
            </w:pPr>
            <w:r>
              <w:rPr>
                <w:rFonts w:cs="Arial"/>
                <w:color w:val="000000"/>
              </w:rPr>
              <w:t>Code.org CS Discoveries at CSPDWeek, AYW #4 (Statewide)</w:t>
            </w:r>
          </w:p>
        </w:tc>
        <w:tc>
          <w:tcPr>
            <w:tcW w:w="8395" w:type="dxa"/>
            <w:vAlign w:val="center"/>
          </w:tcPr>
          <w:p w14:paraId="33E6F397" w14:textId="36025829" w:rsidR="00AD63E4" w:rsidRDefault="00AD63E4" w:rsidP="007B13CF">
            <w:pPr>
              <w:pStyle w:val="Default"/>
              <w:rPr>
                <w:rFonts w:ascii="Arial" w:hAnsi="Arial" w:cs="Arial"/>
              </w:rPr>
            </w:pPr>
            <w:r>
              <w:rPr>
                <w:rFonts w:ascii="Arial" w:hAnsi="Arial" w:cs="Arial"/>
              </w:rPr>
              <w:t>E</w:t>
            </w:r>
            <w:r w:rsidRPr="00481FB2">
              <w:rPr>
                <w:rFonts w:ascii="Arial" w:hAnsi="Arial" w:cs="Arial"/>
              </w:rPr>
              <w:t xml:space="preserve">ducators of </w:t>
            </w:r>
            <w:r>
              <w:rPr>
                <w:rFonts w:ascii="Arial" w:hAnsi="Arial" w:cs="Arial"/>
              </w:rPr>
              <w:t>g</w:t>
            </w:r>
            <w:r w:rsidRPr="00481FB2">
              <w:rPr>
                <w:rFonts w:ascii="Arial" w:hAnsi="Arial" w:cs="Arial"/>
              </w:rPr>
              <w:t xml:space="preserve">rades </w:t>
            </w:r>
            <w:r>
              <w:rPr>
                <w:rFonts w:ascii="Arial" w:hAnsi="Arial" w:cs="Arial"/>
              </w:rPr>
              <w:t>six through ten</w:t>
            </w:r>
            <w:r w:rsidRPr="00481FB2">
              <w:rPr>
                <w:rFonts w:ascii="Arial" w:hAnsi="Arial" w:cs="Arial"/>
              </w:rPr>
              <w:t xml:space="preserve"> who attended the </w:t>
            </w:r>
            <w:r>
              <w:rPr>
                <w:rFonts w:ascii="Arial" w:hAnsi="Arial" w:cs="Arial"/>
              </w:rPr>
              <w:t xml:space="preserve">corresponding 2024 </w:t>
            </w:r>
            <w:r w:rsidRPr="00481FB2">
              <w:rPr>
                <w:rFonts w:ascii="Arial" w:hAnsi="Arial" w:cs="Arial"/>
              </w:rPr>
              <w:t xml:space="preserve">summer </w:t>
            </w:r>
            <w:r>
              <w:rPr>
                <w:rFonts w:ascii="Arial" w:hAnsi="Arial" w:cs="Arial"/>
              </w:rPr>
              <w:t>w</w:t>
            </w:r>
            <w:r w:rsidRPr="00481FB2">
              <w:rPr>
                <w:rFonts w:ascii="Arial" w:hAnsi="Arial" w:cs="Arial"/>
              </w:rPr>
              <w:t xml:space="preserve">orkshop continued their professional learning through just-in-time </w:t>
            </w:r>
            <w:r>
              <w:rPr>
                <w:rFonts w:ascii="Arial" w:hAnsi="Arial" w:cs="Arial"/>
              </w:rPr>
              <w:t>AYWs</w:t>
            </w:r>
            <w:r w:rsidRPr="00481FB2">
              <w:rPr>
                <w:rFonts w:ascii="Arial" w:hAnsi="Arial" w:cs="Arial"/>
              </w:rPr>
              <w:t xml:space="preserve">. These sessions combined virtual synchronous meetings with asynchronous activities to support educators in implementing the </w:t>
            </w:r>
            <w:r>
              <w:rPr>
                <w:rFonts w:ascii="Arial" w:hAnsi="Arial" w:cs="Arial"/>
              </w:rPr>
              <w:t xml:space="preserve">Code.org </w:t>
            </w:r>
            <w:r w:rsidRPr="00481FB2">
              <w:rPr>
                <w:rFonts w:ascii="Arial" w:hAnsi="Arial" w:cs="Arial"/>
              </w:rPr>
              <w:t xml:space="preserve">CS Discoveries curriculum. Participants collaborated on lesson planning, reflected on student progress, and explored strategies for teaching foundational </w:t>
            </w:r>
            <w:r>
              <w:rPr>
                <w:rFonts w:ascii="Arial" w:hAnsi="Arial" w:cs="Arial"/>
              </w:rPr>
              <w:t xml:space="preserve">CS </w:t>
            </w:r>
            <w:r w:rsidRPr="00481FB2">
              <w:rPr>
                <w:rFonts w:ascii="Arial" w:hAnsi="Arial" w:cs="Arial"/>
              </w:rPr>
              <w:t>concepts. The workshops also focused on fostering equity and engagement in the classroom while ensuring alignment with the curriculum’s inquiry-based learning approach.</w:t>
            </w:r>
          </w:p>
        </w:tc>
      </w:tr>
      <w:tr w:rsidR="00AD63E4" w:rsidRPr="00BA39A9" w14:paraId="17F8CC38" w14:textId="77777777" w:rsidTr="0061562C">
        <w:trPr>
          <w:cantSplit/>
          <w:jc w:val="center"/>
        </w:trPr>
        <w:tc>
          <w:tcPr>
            <w:tcW w:w="1795" w:type="dxa"/>
            <w:vAlign w:val="center"/>
          </w:tcPr>
          <w:p w14:paraId="4F7B9282" w14:textId="6DAE5B33" w:rsidR="00AD63E4" w:rsidRPr="00BC1F8F" w:rsidRDefault="00AD63E4" w:rsidP="007B13CF">
            <w:pPr>
              <w:rPr>
                <w:rFonts w:cs="Arial"/>
                <w:color w:val="000000"/>
                <w:highlight w:val="magenta"/>
              </w:rPr>
            </w:pPr>
            <w:r w:rsidRPr="00CC3E2B">
              <w:rPr>
                <w:rFonts w:cs="Arial"/>
                <w:color w:val="000000"/>
              </w:rPr>
              <w:lastRenderedPageBreak/>
              <w:t>February 4, 6, 11</w:t>
            </w:r>
            <w:r w:rsidR="00BB6BC7">
              <w:rPr>
                <w:rFonts w:cs="Arial"/>
                <w:color w:val="000000"/>
              </w:rPr>
              <w:t>, and</w:t>
            </w:r>
            <w:r w:rsidRPr="00CC3E2B">
              <w:rPr>
                <w:rFonts w:cs="Arial"/>
                <w:color w:val="000000"/>
              </w:rPr>
              <w:t xml:space="preserve"> 13, 2025</w:t>
            </w:r>
          </w:p>
        </w:tc>
        <w:tc>
          <w:tcPr>
            <w:tcW w:w="3075" w:type="dxa"/>
            <w:vAlign w:val="center"/>
          </w:tcPr>
          <w:p w14:paraId="52B05579" w14:textId="23593D24" w:rsidR="00AD63E4" w:rsidRDefault="00AD63E4" w:rsidP="007B13CF">
            <w:pPr>
              <w:rPr>
                <w:rFonts w:cs="Arial"/>
                <w:color w:val="000000"/>
              </w:rPr>
            </w:pPr>
            <w:r>
              <w:rPr>
                <w:rFonts w:cs="Arial"/>
                <w:color w:val="000000"/>
              </w:rPr>
              <w:t>Everyday AI at CSPDWeek, AYW #4 (Statewide)</w:t>
            </w:r>
          </w:p>
        </w:tc>
        <w:tc>
          <w:tcPr>
            <w:tcW w:w="8395" w:type="dxa"/>
            <w:vAlign w:val="center"/>
          </w:tcPr>
          <w:p w14:paraId="51CBF167" w14:textId="445460D0" w:rsidR="00AD63E4" w:rsidRDefault="00AD63E4" w:rsidP="007B13CF">
            <w:pPr>
              <w:pStyle w:val="Default"/>
              <w:rPr>
                <w:rFonts w:ascii="Arial" w:hAnsi="Arial" w:cs="Arial"/>
              </w:rPr>
            </w:pPr>
            <w:r>
              <w:rPr>
                <w:rFonts w:ascii="Arial" w:hAnsi="Arial" w:cs="Arial"/>
              </w:rPr>
              <w:t>E</w:t>
            </w:r>
            <w:r w:rsidRPr="00481FB2">
              <w:rPr>
                <w:rFonts w:ascii="Arial" w:hAnsi="Arial" w:cs="Arial"/>
              </w:rPr>
              <w:t xml:space="preserve">ducators of </w:t>
            </w:r>
            <w:r>
              <w:rPr>
                <w:rFonts w:ascii="Arial" w:hAnsi="Arial" w:cs="Arial"/>
              </w:rPr>
              <w:t>g</w:t>
            </w:r>
            <w:r w:rsidRPr="00481FB2">
              <w:rPr>
                <w:rFonts w:ascii="Arial" w:hAnsi="Arial" w:cs="Arial"/>
              </w:rPr>
              <w:t xml:space="preserve">rades </w:t>
            </w:r>
            <w:r>
              <w:rPr>
                <w:rFonts w:ascii="Arial" w:hAnsi="Arial" w:cs="Arial"/>
              </w:rPr>
              <w:t>six through twelve</w:t>
            </w:r>
            <w:r w:rsidRPr="00481FB2">
              <w:rPr>
                <w:rFonts w:ascii="Arial" w:hAnsi="Arial" w:cs="Arial"/>
              </w:rPr>
              <w:t xml:space="preserve"> who attended the </w:t>
            </w:r>
            <w:r>
              <w:rPr>
                <w:rFonts w:ascii="Arial" w:hAnsi="Arial" w:cs="Arial"/>
              </w:rPr>
              <w:t xml:space="preserve">corresponding 2024 </w:t>
            </w:r>
            <w:r w:rsidRPr="00481FB2">
              <w:rPr>
                <w:rFonts w:ascii="Arial" w:hAnsi="Arial" w:cs="Arial"/>
              </w:rPr>
              <w:t xml:space="preserve">summer </w:t>
            </w:r>
            <w:r>
              <w:rPr>
                <w:rFonts w:ascii="Arial" w:hAnsi="Arial" w:cs="Arial"/>
              </w:rPr>
              <w:t>w</w:t>
            </w:r>
            <w:r w:rsidRPr="00481FB2">
              <w:rPr>
                <w:rFonts w:ascii="Arial" w:hAnsi="Arial" w:cs="Arial"/>
              </w:rPr>
              <w:t xml:space="preserve">orkshop continued their professional learning through just-in-time </w:t>
            </w:r>
            <w:r>
              <w:rPr>
                <w:rFonts w:ascii="Arial" w:hAnsi="Arial" w:cs="Arial"/>
              </w:rPr>
              <w:t>AYWs</w:t>
            </w:r>
            <w:r w:rsidRPr="00481FB2">
              <w:rPr>
                <w:rFonts w:ascii="Arial" w:hAnsi="Arial" w:cs="Arial"/>
              </w:rPr>
              <w:t>. These fully virtual synchronous sessions supported educators in implementing the DAILy curriculum while exploring strategies to teach AI literacy and ethical considerations in AI. Participants engaged in collaborative discussions, shared classroom experiences, and refined lesson plans to empower students as ethical consumers and creators of AI. The workshops also provided opportunities to deepen understanding of AI tools and concepts</w:t>
            </w:r>
            <w:r w:rsidR="00A80D20">
              <w:rPr>
                <w:rFonts w:ascii="Arial" w:hAnsi="Arial" w:cs="Arial"/>
              </w:rPr>
              <w:t xml:space="preserve"> to ensure</w:t>
            </w:r>
            <w:r w:rsidRPr="00481FB2">
              <w:rPr>
                <w:rFonts w:ascii="Arial" w:hAnsi="Arial" w:cs="Arial"/>
              </w:rPr>
              <w:t xml:space="preserve"> lessons were engaging, inclusive, and aligned with real-world applications.</w:t>
            </w:r>
          </w:p>
        </w:tc>
      </w:tr>
      <w:tr w:rsidR="00AD63E4" w:rsidRPr="00BA39A9" w14:paraId="2755AD51" w14:textId="77777777" w:rsidTr="0061562C">
        <w:trPr>
          <w:cantSplit/>
          <w:jc w:val="center"/>
        </w:trPr>
        <w:tc>
          <w:tcPr>
            <w:tcW w:w="1795" w:type="dxa"/>
            <w:vAlign w:val="center"/>
          </w:tcPr>
          <w:p w14:paraId="08574E20" w14:textId="4D19EC93" w:rsidR="00AD63E4" w:rsidRPr="00BC1F8F" w:rsidRDefault="00AD63E4" w:rsidP="007B13CF">
            <w:pPr>
              <w:rPr>
                <w:rFonts w:cs="Arial"/>
                <w:color w:val="000000"/>
                <w:highlight w:val="magenta"/>
              </w:rPr>
            </w:pPr>
            <w:r w:rsidRPr="00CC3E2B">
              <w:rPr>
                <w:rFonts w:cs="Arial"/>
                <w:color w:val="000000"/>
              </w:rPr>
              <w:t>February 4, 6, 11</w:t>
            </w:r>
            <w:r w:rsidR="00BB6BC7">
              <w:rPr>
                <w:rFonts w:cs="Arial"/>
                <w:color w:val="000000"/>
              </w:rPr>
              <w:t>,</w:t>
            </w:r>
            <w:r w:rsidRPr="00CC3E2B">
              <w:rPr>
                <w:rFonts w:cs="Arial"/>
                <w:color w:val="000000"/>
              </w:rPr>
              <w:t xml:space="preserve"> </w:t>
            </w:r>
            <w:r w:rsidR="00BB6BC7">
              <w:rPr>
                <w:rFonts w:cs="Arial"/>
                <w:color w:val="000000"/>
              </w:rPr>
              <w:t>and</w:t>
            </w:r>
            <w:r w:rsidRPr="00CC3E2B">
              <w:rPr>
                <w:rFonts w:cs="Arial"/>
                <w:color w:val="000000"/>
              </w:rPr>
              <w:t xml:space="preserve"> 13, 2025</w:t>
            </w:r>
          </w:p>
        </w:tc>
        <w:tc>
          <w:tcPr>
            <w:tcW w:w="3075" w:type="dxa"/>
            <w:vAlign w:val="center"/>
          </w:tcPr>
          <w:p w14:paraId="185CE8F6" w14:textId="60B535EB" w:rsidR="00AD63E4" w:rsidRDefault="00AD63E4" w:rsidP="007B13CF">
            <w:pPr>
              <w:rPr>
                <w:rFonts w:cs="Arial"/>
                <w:color w:val="000000"/>
              </w:rPr>
            </w:pPr>
            <w:r>
              <w:rPr>
                <w:rFonts w:cs="Arial"/>
                <w:color w:val="000000"/>
              </w:rPr>
              <w:t>ECS at CSPDWeek, AYW #4 (Statewide)</w:t>
            </w:r>
          </w:p>
        </w:tc>
        <w:tc>
          <w:tcPr>
            <w:tcW w:w="8395" w:type="dxa"/>
            <w:vAlign w:val="center"/>
          </w:tcPr>
          <w:p w14:paraId="3F61D5D9" w14:textId="357C67CC" w:rsidR="00AD63E4" w:rsidRDefault="00AD63E4" w:rsidP="007B13CF">
            <w:pPr>
              <w:pStyle w:val="Default"/>
              <w:rPr>
                <w:rFonts w:ascii="Arial" w:hAnsi="Arial" w:cs="Arial"/>
              </w:rPr>
            </w:pPr>
            <w:r>
              <w:rPr>
                <w:rFonts w:ascii="Arial" w:hAnsi="Arial" w:cs="Arial"/>
              </w:rPr>
              <w:t>E</w:t>
            </w:r>
            <w:r w:rsidRPr="00481FB2">
              <w:rPr>
                <w:rFonts w:ascii="Arial" w:hAnsi="Arial" w:cs="Arial"/>
              </w:rPr>
              <w:t xml:space="preserve">ducators of </w:t>
            </w:r>
            <w:r>
              <w:rPr>
                <w:rFonts w:ascii="Arial" w:hAnsi="Arial" w:cs="Arial"/>
              </w:rPr>
              <w:t>g</w:t>
            </w:r>
            <w:r w:rsidRPr="00481FB2">
              <w:rPr>
                <w:rFonts w:ascii="Arial" w:hAnsi="Arial" w:cs="Arial"/>
              </w:rPr>
              <w:t xml:space="preserve">rades </w:t>
            </w:r>
            <w:r>
              <w:rPr>
                <w:rFonts w:ascii="Arial" w:hAnsi="Arial" w:cs="Arial"/>
              </w:rPr>
              <w:t>nine through twelve</w:t>
            </w:r>
            <w:r w:rsidRPr="00481FB2">
              <w:rPr>
                <w:rFonts w:ascii="Arial" w:hAnsi="Arial" w:cs="Arial"/>
              </w:rPr>
              <w:t xml:space="preserve"> who attended the </w:t>
            </w:r>
            <w:r>
              <w:rPr>
                <w:rFonts w:ascii="Arial" w:hAnsi="Arial" w:cs="Arial"/>
              </w:rPr>
              <w:t xml:space="preserve">corresponding 2024 </w:t>
            </w:r>
            <w:r w:rsidRPr="00481FB2">
              <w:rPr>
                <w:rFonts w:ascii="Arial" w:hAnsi="Arial" w:cs="Arial"/>
              </w:rPr>
              <w:t xml:space="preserve">summer </w:t>
            </w:r>
            <w:r>
              <w:rPr>
                <w:rFonts w:ascii="Arial" w:hAnsi="Arial" w:cs="Arial"/>
              </w:rPr>
              <w:t>w</w:t>
            </w:r>
            <w:r w:rsidRPr="00481FB2">
              <w:rPr>
                <w:rFonts w:ascii="Arial" w:hAnsi="Arial" w:cs="Arial"/>
              </w:rPr>
              <w:t xml:space="preserve">orkshop continued their professional learning through </w:t>
            </w:r>
            <w:r>
              <w:rPr>
                <w:rFonts w:ascii="Arial" w:hAnsi="Arial" w:cs="Arial"/>
              </w:rPr>
              <w:t>j</w:t>
            </w:r>
            <w:r w:rsidRPr="00481FB2">
              <w:rPr>
                <w:rFonts w:ascii="Arial" w:hAnsi="Arial" w:cs="Arial"/>
              </w:rPr>
              <w:t>ust-in-</w:t>
            </w:r>
            <w:r>
              <w:rPr>
                <w:rFonts w:ascii="Arial" w:hAnsi="Arial" w:cs="Arial"/>
              </w:rPr>
              <w:t>t</w:t>
            </w:r>
            <w:r w:rsidRPr="00481FB2">
              <w:rPr>
                <w:rFonts w:ascii="Arial" w:hAnsi="Arial" w:cs="Arial"/>
              </w:rPr>
              <w:t xml:space="preserve">ime </w:t>
            </w:r>
            <w:r>
              <w:rPr>
                <w:rFonts w:ascii="Arial" w:hAnsi="Arial" w:cs="Arial"/>
              </w:rPr>
              <w:t>AYWs</w:t>
            </w:r>
            <w:r w:rsidRPr="00481FB2">
              <w:rPr>
                <w:rFonts w:ascii="Arial" w:hAnsi="Arial" w:cs="Arial"/>
              </w:rPr>
              <w:t xml:space="preserve">. These fully virtual synchronous sessions focused on Unit 2 planning where educators collaborated on group lesson development and engaged in debrief sessions to reflect on instructional strategies. Participants shared classroom experiences, refined their approaches to inquiry-based learning, and explored ways to promote equity and engagement in </w:t>
            </w:r>
            <w:r>
              <w:rPr>
                <w:rFonts w:ascii="Arial" w:hAnsi="Arial" w:cs="Arial"/>
              </w:rPr>
              <w:t xml:space="preserve">CS </w:t>
            </w:r>
            <w:r w:rsidRPr="00481FB2">
              <w:rPr>
                <w:rFonts w:ascii="Arial" w:hAnsi="Arial" w:cs="Arial"/>
              </w:rPr>
              <w:t>education while implementing the ECS curriculum.</w:t>
            </w:r>
          </w:p>
        </w:tc>
      </w:tr>
      <w:tr w:rsidR="00AD63E4" w:rsidRPr="00BA39A9" w14:paraId="63CE29AE" w14:textId="77777777" w:rsidTr="0061562C">
        <w:trPr>
          <w:cantSplit/>
          <w:jc w:val="center"/>
        </w:trPr>
        <w:tc>
          <w:tcPr>
            <w:tcW w:w="1795" w:type="dxa"/>
            <w:vAlign w:val="center"/>
          </w:tcPr>
          <w:p w14:paraId="36945A42" w14:textId="54CB9AAD" w:rsidR="00AD63E4" w:rsidRPr="00BC1F8F" w:rsidRDefault="00AD63E4" w:rsidP="007B13CF">
            <w:pPr>
              <w:rPr>
                <w:rFonts w:cs="Arial"/>
                <w:color w:val="000000"/>
                <w:highlight w:val="magenta"/>
              </w:rPr>
            </w:pPr>
            <w:r w:rsidRPr="00CC3E2B">
              <w:rPr>
                <w:rFonts w:cs="Arial"/>
                <w:color w:val="000000"/>
              </w:rPr>
              <w:t xml:space="preserve">February 6 </w:t>
            </w:r>
            <w:r w:rsidR="00BB6BC7">
              <w:rPr>
                <w:rFonts w:cs="Arial"/>
                <w:color w:val="000000"/>
              </w:rPr>
              <w:t>and</w:t>
            </w:r>
            <w:r w:rsidRPr="00CC3E2B">
              <w:rPr>
                <w:rFonts w:cs="Arial"/>
                <w:color w:val="000000"/>
              </w:rPr>
              <w:t xml:space="preserve"> 13, 2025</w:t>
            </w:r>
          </w:p>
        </w:tc>
        <w:tc>
          <w:tcPr>
            <w:tcW w:w="3075" w:type="dxa"/>
            <w:vAlign w:val="center"/>
          </w:tcPr>
          <w:p w14:paraId="74575EE1" w14:textId="1DB4F1B2" w:rsidR="00AD63E4" w:rsidRDefault="00AD63E4" w:rsidP="007B13CF">
            <w:pPr>
              <w:rPr>
                <w:rFonts w:cs="Arial"/>
                <w:color w:val="000000"/>
              </w:rPr>
            </w:pPr>
            <w:r>
              <w:rPr>
                <w:rFonts w:cs="Arial"/>
                <w:color w:val="000000"/>
              </w:rPr>
              <w:t>Code.org CS Principles at CSPDWeek, AYW #4 (Statewide)</w:t>
            </w:r>
          </w:p>
        </w:tc>
        <w:tc>
          <w:tcPr>
            <w:tcW w:w="8395" w:type="dxa"/>
            <w:vAlign w:val="center"/>
          </w:tcPr>
          <w:p w14:paraId="56DFD3D3" w14:textId="006F9889" w:rsidR="00AD63E4" w:rsidRDefault="00AD63E4" w:rsidP="007B13CF">
            <w:pPr>
              <w:pStyle w:val="Default"/>
              <w:rPr>
                <w:rFonts w:ascii="Arial" w:hAnsi="Arial" w:cs="Arial"/>
              </w:rPr>
            </w:pPr>
            <w:r>
              <w:rPr>
                <w:rFonts w:ascii="Arial" w:hAnsi="Arial" w:cs="Arial"/>
              </w:rPr>
              <w:t>E</w:t>
            </w:r>
            <w:r w:rsidRPr="00C65DD7">
              <w:rPr>
                <w:rFonts w:ascii="Arial" w:hAnsi="Arial" w:cs="Arial"/>
              </w:rPr>
              <w:t xml:space="preserve">ducators of </w:t>
            </w:r>
            <w:r>
              <w:rPr>
                <w:rFonts w:ascii="Arial" w:hAnsi="Arial" w:cs="Arial"/>
              </w:rPr>
              <w:t>g</w:t>
            </w:r>
            <w:r w:rsidRPr="00C65DD7">
              <w:rPr>
                <w:rFonts w:ascii="Arial" w:hAnsi="Arial" w:cs="Arial"/>
              </w:rPr>
              <w:t xml:space="preserve">rades </w:t>
            </w:r>
            <w:r>
              <w:rPr>
                <w:rFonts w:ascii="Arial" w:hAnsi="Arial" w:cs="Arial"/>
              </w:rPr>
              <w:t>nine through twelve</w:t>
            </w:r>
            <w:r w:rsidRPr="00C65DD7">
              <w:rPr>
                <w:rFonts w:ascii="Arial" w:hAnsi="Arial" w:cs="Arial"/>
              </w:rPr>
              <w:t xml:space="preserve"> who attended the </w:t>
            </w:r>
            <w:r>
              <w:rPr>
                <w:rFonts w:ascii="Arial" w:hAnsi="Arial" w:cs="Arial"/>
              </w:rPr>
              <w:t xml:space="preserve">corresponding 2024 </w:t>
            </w:r>
            <w:r w:rsidRPr="00C65DD7">
              <w:rPr>
                <w:rFonts w:ascii="Arial" w:hAnsi="Arial" w:cs="Arial"/>
              </w:rPr>
              <w:t xml:space="preserve">summer </w:t>
            </w:r>
            <w:r>
              <w:rPr>
                <w:rFonts w:ascii="Arial" w:hAnsi="Arial" w:cs="Arial"/>
              </w:rPr>
              <w:t>w</w:t>
            </w:r>
            <w:r w:rsidRPr="00C65DD7">
              <w:rPr>
                <w:rFonts w:ascii="Arial" w:hAnsi="Arial" w:cs="Arial"/>
              </w:rPr>
              <w:t xml:space="preserve">orkshop participated in just-in-time </w:t>
            </w:r>
            <w:r>
              <w:rPr>
                <w:rFonts w:ascii="Arial" w:hAnsi="Arial" w:cs="Arial"/>
              </w:rPr>
              <w:t>AYWs</w:t>
            </w:r>
            <w:r w:rsidRPr="00C65DD7">
              <w:rPr>
                <w:rFonts w:ascii="Arial" w:hAnsi="Arial" w:cs="Arial"/>
              </w:rPr>
              <w:t>. These sessions combined virtual synchronous meetings with asynchronous activities to support educators in implementing the</w:t>
            </w:r>
            <w:r>
              <w:rPr>
                <w:rFonts w:ascii="Arial" w:hAnsi="Arial" w:cs="Arial"/>
              </w:rPr>
              <w:t xml:space="preserve"> Code.org</w:t>
            </w:r>
            <w:r w:rsidRPr="00C65DD7">
              <w:rPr>
                <w:rFonts w:ascii="Arial" w:hAnsi="Arial" w:cs="Arial"/>
              </w:rPr>
              <w:t xml:space="preserve"> CS Principles curriculum. Participants engaged in collaborative discussions, shared classroom challenges, and explored strategies for teaching computational thinking and preparing students for the AP® CS</w:t>
            </w:r>
            <w:r>
              <w:rPr>
                <w:rFonts w:ascii="Arial" w:hAnsi="Arial" w:cs="Arial"/>
              </w:rPr>
              <w:t xml:space="preserve"> </w:t>
            </w:r>
            <w:r w:rsidRPr="00C65DD7">
              <w:rPr>
                <w:rFonts w:ascii="Arial" w:hAnsi="Arial" w:cs="Arial"/>
              </w:rPr>
              <w:t>P</w:t>
            </w:r>
            <w:r>
              <w:rPr>
                <w:rFonts w:ascii="Arial" w:hAnsi="Arial" w:cs="Arial"/>
              </w:rPr>
              <w:t>rinciples</w:t>
            </w:r>
            <w:r w:rsidRPr="00C65DD7">
              <w:rPr>
                <w:rFonts w:ascii="Arial" w:hAnsi="Arial" w:cs="Arial"/>
              </w:rPr>
              <w:t xml:space="preserve"> exam. The workshops emphasized equity-focused practices and provided opportunities to refine lesson plans and integrate tools to enhance student engagement and success. This workshop was also endorsed by the College Board as an official AP® C</w:t>
            </w:r>
            <w:r>
              <w:rPr>
                <w:rFonts w:ascii="Arial" w:hAnsi="Arial" w:cs="Arial"/>
              </w:rPr>
              <w:t>S</w:t>
            </w:r>
            <w:r w:rsidRPr="00C65DD7">
              <w:rPr>
                <w:rFonts w:ascii="Arial" w:hAnsi="Arial" w:cs="Arial"/>
              </w:rPr>
              <w:t xml:space="preserve"> Principles workshop.</w:t>
            </w:r>
          </w:p>
        </w:tc>
      </w:tr>
      <w:tr w:rsidR="00AD63E4" w:rsidRPr="00BA39A9" w14:paraId="55D3F419" w14:textId="77777777" w:rsidTr="0061562C">
        <w:trPr>
          <w:cantSplit/>
          <w:jc w:val="center"/>
        </w:trPr>
        <w:tc>
          <w:tcPr>
            <w:tcW w:w="1795" w:type="dxa"/>
            <w:vAlign w:val="center"/>
          </w:tcPr>
          <w:p w14:paraId="2547144E" w14:textId="0D4F81AF" w:rsidR="00AD63E4" w:rsidRPr="00BC1F8F" w:rsidRDefault="00AD63E4" w:rsidP="007B13CF">
            <w:pPr>
              <w:rPr>
                <w:rFonts w:cs="Arial"/>
                <w:color w:val="000000"/>
                <w:highlight w:val="magenta"/>
              </w:rPr>
            </w:pPr>
            <w:r w:rsidRPr="00CC3E2B">
              <w:rPr>
                <w:rFonts w:cs="Arial"/>
                <w:color w:val="000000"/>
              </w:rPr>
              <w:lastRenderedPageBreak/>
              <w:t>February 6, 11</w:t>
            </w:r>
            <w:r w:rsidR="00BB6BC7">
              <w:rPr>
                <w:rFonts w:cs="Arial"/>
                <w:color w:val="000000"/>
              </w:rPr>
              <w:t>, and</w:t>
            </w:r>
            <w:r w:rsidRPr="00CC3E2B">
              <w:rPr>
                <w:rFonts w:cs="Arial"/>
                <w:color w:val="000000"/>
              </w:rPr>
              <w:t xml:space="preserve"> 13, 2025</w:t>
            </w:r>
          </w:p>
        </w:tc>
        <w:tc>
          <w:tcPr>
            <w:tcW w:w="3075" w:type="dxa"/>
            <w:vAlign w:val="center"/>
          </w:tcPr>
          <w:p w14:paraId="32E2B227" w14:textId="148BE3DE" w:rsidR="00AD63E4" w:rsidRDefault="00AD63E4" w:rsidP="007B13CF">
            <w:pPr>
              <w:rPr>
                <w:rFonts w:cs="Arial"/>
                <w:color w:val="000000"/>
              </w:rPr>
            </w:pPr>
            <w:r>
              <w:rPr>
                <w:rFonts w:cs="Arial"/>
                <w:color w:val="000000"/>
              </w:rPr>
              <w:t>CS Integration: I4I at CSPDWeek, AYW #4 (Statewide)</w:t>
            </w:r>
          </w:p>
        </w:tc>
        <w:tc>
          <w:tcPr>
            <w:tcW w:w="8395" w:type="dxa"/>
            <w:vAlign w:val="center"/>
          </w:tcPr>
          <w:p w14:paraId="3DD95663" w14:textId="3581CE72" w:rsidR="00AD63E4" w:rsidRDefault="00AD63E4" w:rsidP="007B13CF">
            <w:pPr>
              <w:pStyle w:val="Default"/>
              <w:rPr>
                <w:rFonts w:ascii="Arial" w:hAnsi="Arial" w:cs="Arial"/>
              </w:rPr>
            </w:pPr>
            <w:r>
              <w:rPr>
                <w:rFonts w:ascii="Arial" w:hAnsi="Arial" w:cs="Arial"/>
              </w:rPr>
              <w:t>E</w:t>
            </w:r>
            <w:r w:rsidRPr="00C65DD7">
              <w:rPr>
                <w:rFonts w:ascii="Arial" w:hAnsi="Arial" w:cs="Arial"/>
              </w:rPr>
              <w:t xml:space="preserve">ducators of </w:t>
            </w:r>
            <w:r>
              <w:rPr>
                <w:rFonts w:ascii="Arial" w:hAnsi="Arial" w:cs="Arial"/>
              </w:rPr>
              <w:t>g</w:t>
            </w:r>
            <w:r w:rsidRPr="00C65DD7">
              <w:rPr>
                <w:rFonts w:ascii="Arial" w:hAnsi="Arial" w:cs="Arial"/>
              </w:rPr>
              <w:t xml:space="preserve">rades </w:t>
            </w:r>
            <w:r>
              <w:rPr>
                <w:rFonts w:ascii="Arial" w:hAnsi="Arial" w:cs="Arial"/>
              </w:rPr>
              <w:t>six through twelve</w:t>
            </w:r>
            <w:r w:rsidRPr="00C65DD7">
              <w:rPr>
                <w:rFonts w:ascii="Arial" w:hAnsi="Arial" w:cs="Arial"/>
              </w:rPr>
              <w:t xml:space="preserve"> who attended the </w:t>
            </w:r>
            <w:r>
              <w:rPr>
                <w:rFonts w:ascii="Arial" w:hAnsi="Arial" w:cs="Arial"/>
              </w:rPr>
              <w:t xml:space="preserve">corresponding 2024 </w:t>
            </w:r>
            <w:r w:rsidRPr="00C65DD7">
              <w:rPr>
                <w:rFonts w:ascii="Arial" w:hAnsi="Arial" w:cs="Arial"/>
              </w:rPr>
              <w:t xml:space="preserve">summer </w:t>
            </w:r>
            <w:r>
              <w:rPr>
                <w:rFonts w:ascii="Arial" w:hAnsi="Arial" w:cs="Arial"/>
              </w:rPr>
              <w:t>w</w:t>
            </w:r>
            <w:r w:rsidRPr="00C65DD7">
              <w:rPr>
                <w:rFonts w:ascii="Arial" w:hAnsi="Arial" w:cs="Arial"/>
              </w:rPr>
              <w:t xml:space="preserve">orkshop continued their professional learning through just-in-time </w:t>
            </w:r>
            <w:r>
              <w:rPr>
                <w:rFonts w:ascii="Arial" w:hAnsi="Arial" w:cs="Arial"/>
              </w:rPr>
              <w:t>AYWs</w:t>
            </w:r>
            <w:r w:rsidRPr="00C65DD7">
              <w:rPr>
                <w:rFonts w:ascii="Arial" w:hAnsi="Arial" w:cs="Arial"/>
              </w:rPr>
              <w:t xml:space="preserve">. These fully virtual synchronous sessions supported educators as they integrated </w:t>
            </w:r>
            <w:r>
              <w:rPr>
                <w:rFonts w:ascii="Arial" w:hAnsi="Arial" w:cs="Arial"/>
              </w:rPr>
              <w:t>CS</w:t>
            </w:r>
            <w:r w:rsidRPr="00C65DD7">
              <w:rPr>
                <w:rFonts w:ascii="Arial" w:hAnsi="Arial" w:cs="Arial"/>
              </w:rPr>
              <w:t xml:space="preserve"> concepts into core subjects like math</w:t>
            </w:r>
            <w:r>
              <w:rPr>
                <w:rFonts w:ascii="Arial" w:hAnsi="Arial" w:cs="Arial"/>
              </w:rPr>
              <w:t>ematics</w:t>
            </w:r>
            <w:r w:rsidRPr="00C65DD7">
              <w:rPr>
                <w:rFonts w:ascii="Arial" w:hAnsi="Arial" w:cs="Arial"/>
              </w:rPr>
              <w:t xml:space="preserve"> and science using project-based learning approaches. Participants engaged in collaborative discussions, shared classroom experiences, and refined interdisciplinary lesson plans to align with the </w:t>
            </w:r>
            <w:r w:rsidR="0017141A">
              <w:rPr>
                <w:rFonts w:ascii="Arial" w:hAnsi="Arial" w:cs="Arial"/>
                <w:i/>
                <w:iCs/>
              </w:rPr>
              <w:t>California CS Content Standards</w:t>
            </w:r>
            <w:r w:rsidRPr="00C65DD7">
              <w:rPr>
                <w:rFonts w:ascii="Arial" w:hAnsi="Arial" w:cs="Arial"/>
              </w:rPr>
              <w:t>. The workshops also focused on leveraging tools like the micro:bit to make learning more relevant and accessible while addressing real-world challenges through computational thinking. Content for this workshop was created in partnership with the Small School Districts</w:t>
            </w:r>
            <w:r w:rsidR="002F4AE9">
              <w:rPr>
                <w:rFonts w:ascii="Arial" w:hAnsi="Arial" w:cs="Arial"/>
              </w:rPr>
              <w:t>’</w:t>
            </w:r>
            <w:r w:rsidRPr="00C65DD7">
              <w:rPr>
                <w:rFonts w:ascii="Arial" w:hAnsi="Arial" w:cs="Arial"/>
              </w:rPr>
              <w:t xml:space="preserve"> Association and its CS4NorCal research project.</w:t>
            </w:r>
          </w:p>
        </w:tc>
      </w:tr>
      <w:tr w:rsidR="00AD63E4" w:rsidRPr="00BA39A9" w14:paraId="7E265623" w14:textId="77777777" w:rsidTr="0061562C">
        <w:trPr>
          <w:cantSplit/>
          <w:jc w:val="center"/>
        </w:trPr>
        <w:tc>
          <w:tcPr>
            <w:tcW w:w="1795" w:type="dxa"/>
            <w:vAlign w:val="center"/>
          </w:tcPr>
          <w:p w14:paraId="128FD9F7" w14:textId="1A5CBC97" w:rsidR="00AD63E4" w:rsidRPr="00BC1F8F" w:rsidRDefault="00AD63E4" w:rsidP="007B13CF">
            <w:pPr>
              <w:rPr>
                <w:rFonts w:cs="Arial"/>
                <w:color w:val="000000"/>
                <w:highlight w:val="magenta"/>
              </w:rPr>
            </w:pPr>
            <w:r w:rsidRPr="00CC3E2B">
              <w:rPr>
                <w:rFonts w:cs="Arial"/>
                <w:color w:val="000000"/>
              </w:rPr>
              <w:t>February 7–8, 2025</w:t>
            </w:r>
          </w:p>
        </w:tc>
        <w:tc>
          <w:tcPr>
            <w:tcW w:w="3075" w:type="dxa"/>
            <w:vAlign w:val="center"/>
          </w:tcPr>
          <w:p w14:paraId="33A9822B" w14:textId="1233CC8F" w:rsidR="00AD63E4" w:rsidRDefault="00AD63E4" w:rsidP="007B13CF">
            <w:pPr>
              <w:rPr>
                <w:rFonts w:cs="Arial"/>
                <w:color w:val="000000"/>
              </w:rPr>
            </w:pPr>
            <w:r>
              <w:rPr>
                <w:rFonts w:cs="Arial"/>
                <w:color w:val="000000"/>
              </w:rPr>
              <w:t>2025 Winter of CS: California STEAM Symposium</w:t>
            </w:r>
          </w:p>
        </w:tc>
        <w:tc>
          <w:tcPr>
            <w:tcW w:w="8395" w:type="dxa"/>
            <w:vAlign w:val="center"/>
          </w:tcPr>
          <w:p w14:paraId="08F37042" w14:textId="739D3FB2" w:rsidR="00AD63E4" w:rsidRDefault="00AD63E4" w:rsidP="007B13CF">
            <w:pPr>
              <w:pStyle w:val="Default"/>
              <w:rPr>
                <w:rFonts w:ascii="Arial" w:hAnsi="Arial" w:cs="Arial"/>
              </w:rPr>
            </w:pPr>
            <w:r w:rsidRPr="00C65DD7">
              <w:rPr>
                <w:rFonts w:ascii="Arial" w:hAnsi="Arial" w:cs="Arial"/>
              </w:rPr>
              <w:t>To ensure equitable access and broaden educator participation in high-quality professional learning, the Winter of CS initiative provid</w:t>
            </w:r>
            <w:r>
              <w:rPr>
                <w:rFonts w:ascii="Arial" w:hAnsi="Arial" w:cs="Arial"/>
              </w:rPr>
              <w:t>ed</w:t>
            </w:r>
            <w:r w:rsidRPr="00C65DD7">
              <w:rPr>
                <w:rFonts w:ascii="Arial" w:hAnsi="Arial" w:cs="Arial"/>
              </w:rPr>
              <w:t xml:space="preserve"> 100 scholarships for educators to attend the 2025 California STEAM Symposium. This program leverag</w:t>
            </w:r>
            <w:r>
              <w:rPr>
                <w:rFonts w:ascii="Arial" w:hAnsi="Arial" w:cs="Arial"/>
              </w:rPr>
              <w:t>ed</w:t>
            </w:r>
            <w:r w:rsidRPr="00C65DD7">
              <w:rPr>
                <w:rFonts w:ascii="Arial" w:hAnsi="Arial" w:cs="Arial"/>
              </w:rPr>
              <w:t xml:space="preserve"> a targeted nomination process </w:t>
            </w:r>
            <w:r>
              <w:rPr>
                <w:rFonts w:ascii="Arial" w:hAnsi="Arial" w:cs="Arial"/>
              </w:rPr>
              <w:t xml:space="preserve">in which </w:t>
            </w:r>
            <w:r w:rsidRPr="00C65DD7">
              <w:rPr>
                <w:rFonts w:ascii="Arial" w:hAnsi="Arial" w:cs="Arial"/>
              </w:rPr>
              <w:t xml:space="preserve">regional COE CS Champions identified key educators to receive the award. By removing financial barriers, this strategic approach successfully enabled a diverse cohort of 100 teachers to access the 23 </w:t>
            </w:r>
            <w:r>
              <w:rPr>
                <w:rFonts w:ascii="Arial" w:hAnsi="Arial" w:cs="Arial"/>
              </w:rPr>
              <w:t>CS</w:t>
            </w:r>
            <w:r w:rsidRPr="00C65DD7">
              <w:rPr>
                <w:rFonts w:ascii="Arial" w:hAnsi="Arial" w:cs="Arial"/>
              </w:rPr>
              <w:t xml:space="preserve"> sessions and 13 </w:t>
            </w:r>
            <w:r>
              <w:rPr>
                <w:rFonts w:ascii="Arial" w:hAnsi="Arial" w:cs="Arial"/>
              </w:rPr>
              <w:t>AI</w:t>
            </w:r>
            <w:r w:rsidRPr="00C65DD7">
              <w:rPr>
                <w:rFonts w:ascii="Arial" w:hAnsi="Arial" w:cs="Arial"/>
              </w:rPr>
              <w:t xml:space="preserve"> sessions curated for the event, thereby increasing their comfort and ability to provide CS learning experiences for their students.</w:t>
            </w:r>
            <w:r>
              <w:rPr>
                <w:rFonts w:ascii="Arial" w:hAnsi="Arial" w:cs="Arial"/>
              </w:rPr>
              <w:t xml:space="preserve"> These sessions included presentations by COE CS Champions and former Seasons of CS participants</w:t>
            </w:r>
            <w:r w:rsidR="0042502A">
              <w:rPr>
                <w:rFonts w:ascii="Arial" w:hAnsi="Arial" w:cs="Arial"/>
              </w:rPr>
              <w:t xml:space="preserve"> and highlighted </w:t>
            </w:r>
            <w:r>
              <w:rPr>
                <w:rFonts w:ascii="Arial" w:hAnsi="Arial" w:cs="Arial"/>
              </w:rPr>
              <w:t>best practices in their educational contexts.</w:t>
            </w:r>
          </w:p>
        </w:tc>
      </w:tr>
      <w:tr w:rsidR="00AD63E4" w:rsidRPr="00BA39A9" w14:paraId="00487BDC" w14:textId="77777777" w:rsidTr="00AD63E4">
        <w:trPr>
          <w:cantSplit/>
          <w:jc w:val="center"/>
        </w:trPr>
        <w:tc>
          <w:tcPr>
            <w:tcW w:w="1795" w:type="dxa"/>
            <w:vAlign w:val="center"/>
          </w:tcPr>
          <w:p w14:paraId="6672DEF6" w14:textId="7BC48D7F" w:rsidR="00AD63E4" w:rsidRPr="00BC1F8F" w:rsidRDefault="00AD63E4" w:rsidP="007B13CF">
            <w:pPr>
              <w:rPr>
                <w:rFonts w:cs="Arial"/>
                <w:color w:val="000000"/>
                <w:highlight w:val="magenta"/>
              </w:rPr>
            </w:pPr>
            <w:r w:rsidRPr="00CC3E2B">
              <w:rPr>
                <w:rFonts w:cs="Arial"/>
                <w:color w:val="000000"/>
              </w:rPr>
              <w:t>February 8, 2025</w:t>
            </w:r>
          </w:p>
        </w:tc>
        <w:tc>
          <w:tcPr>
            <w:tcW w:w="3075" w:type="dxa"/>
            <w:vAlign w:val="center"/>
          </w:tcPr>
          <w:p w14:paraId="5FE06CB7" w14:textId="098C2BB0" w:rsidR="00AD63E4" w:rsidRDefault="00AD63E4" w:rsidP="007B13CF">
            <w:pPr>
              <w:rPr>
                <w:rFonts w:cs="Arial"/>
                <w:color w:val="000000"/>
              </w:rPr>
            </w:pPr>
            <w:r>
              <w:rPr>
                <w:rFonts w:cs="Arial"/>
                <w:color w:val="000000"/>
              </w:rPr>
              <w:t>Code.org CS Discoveries Riverside COE, AYW #3 (Region 7)</w:t>
            </w:r>
          </w:p>
        </w:tc>
        <w:tc>
          <w:tcPr>
            <w:tcW w:w="8395" w:type="dxa"/>
            <w:vAlign w:val="center"/>
          </w:tcPr>
          <w:p w14:paraId="3FB79128" w14:textId="51F6A0C2" w:rsidR="00AD63E4" w:rsidRPr="00C65DD7" w:rsidRDefault="00AD63E4" w:rsidP="007B13CF">
            <w:pPr>
              <w:pStyle w:val="Default"/>
              <w:rPr>
                <w:rFonts w:ascii="Arial" w:hAnsi="Arial" w:cs="Arial"/>
              </w:rPr>
            </w:pPr>
            <w:r>
              <w:rPr>
                <w:rFonts w:ascii="Arial" w:hAnsi="Arial" w:cs="Arial"/>
              </w:rPr>
              <w:t>E</w:t>
            </w:r>
            <w:r w:rsidRPr="0083554E">
              <w:rPr>
                <w:rFonts w:ascii="Arial" w:hAnsi="Arial" w:cs="Arial"/>
              </w:rPr>
              <w:t xml:space="preserve">ducators of </w:t>
            </w:r>
            <w:r>
              <w:rPr>
                <w:rFonts w:ascii="Arial" w:hAnsi="Arial" w:cs="Arial"/>
              </w:rPr>
              <w:t>g</w:t>
            </w:r>
            <w:r w:rsidRPr="0083554E">
              <w:rPr>
                <w:rFonts w:ascii="Arial" w:hAnsi="Arial" w:cs="Arial"/>
              </w:rPr>
              <w:t xml:space="preserve">rades </w:t>
            </w:r>
            <w:r>
              <w:rPr>
                <w:rFonts w:ascii="Arial" w:hAnsi="Arial" w:cs="Arial"/>
              </w:rPr>
              <w:t>six through ten</w:t>
            </w:r>
            <w:r w:rsidRPr="0083554E">
              <w:rPr>
                <w:rFonts w:ascii="Arial" w:hAnsi="Arial" w:cs="Arial"/>
              </w:rPr>
              <w:t xml:space="preserve"> who attended the </w:t>
            </w:r>
            <w:r>
              <w:rPr>
                <w:rFonts w:ascii="Arial" w:hAnsi="Arial" w:cs="Arial"/>
              </w:rPr>
              <w:t xml:space="preserve">corresponding 2024 </w:t>
            </w:r>
            <w:r w:rsidRPr="0083554E">
              <w:rPr>
                <w:rFonts w:ascii="Arial" w:hAnsi="Arial" w:cs="Arial"/>
              </w:rPr>
              <w:t xml:space="preserve">summer </w:t>
            </w:r>
            <w:r>
              <w:rPr>
                <w:rFonts w:ascii="Arial" w:hAnsi="Arial" w:cs="Arial"/>
              </w:rPr>
              <w:t>w</w:t>
            </w:r>
            <w:r w:rsidRPr="0083554E">
              <w:rPr>
                <w:rFonts w:ascii="Arial" w:hAnsi="Arial" w:cs="Arial"/>
              </w:rPr>
              <w:t xml:space="preserve">orkshop continued their professional learning through just-in-time </w:t>
            </w:r>
            <w:r>
              <w:rPr>
                <w:rFonts w:ascii="Arial" w:hAnsi="Arial" w:cs="Arial"/>
              </w:rPr>
              <w:t>AYWs to provide ongoing support for classroom implementation. Curriculum topics included AI, data, website design, physical computing, application design, games and animations, art and design, and programming.</w:t>
            </w:r>
          </w:p>
        </w:tc>
      </w:tr>
      <w:tr w:rsidR="00AD63E4" w:rsidRPr="00BA39A9" w14:paraId="16B53A6A" w14:textId="77777777" w:rsidTr="0061562C">
        <w:trPr>
          <w:cantSplit/>
          <w:jc w:val="center"/>
        </w:trPr>
        <w:tc>
          <w:tcPr>
            <w:tcW w:w="1795" w:type="dxa"/>
            <w:vAlign w:val="center"/>
          </w:tcPr>
          <w:p w14:paraId="7E3696B4" w14:textId="2A532769" w:rsidR="00AD63E4" w:rsidRPr="00BC1F8F" w:rsidRDefault="00AD63E4" w:rsidP="007B13CF">
            <w:pPr>
              <w:rPr>
                <w:rFonts w:cs="Arial"/>
                <w:color w:val="000000"/>
                <w:highlight w:val="magenta"/>
              </w:rPr>
            </w:pPr>
            <w:r w:rsidRPr="00CC3E2B">
              <w:rPr>
                <w:rFonts w:cs="Arial"/>
                <w:color w:val="000000"/>
              </w:rPr>
              <w:lastRenderedPageBreak/>
              <w:t>February 10–13, 2025</w:t>
            </w:r>
          </w:p>
        </w:tc>
        <w:tc>
          <w:tcPr>
            <w:tcW w:w="3075" w:type="dxa"/>
            <w:vAlign w:val="center"/>
          </w:tcPr>
          <w:p w14:paraId="0F406397" w14:textId="6726CFBE" w:rsidR="00AD63E4" w:rsidRDefault="00AD63E4" w:rsidP="007B13CF">
            <w:pPr>
              <w:rPr>
                <w:rFonts w:cs="Arial"/>
                <w:color w:val="000000"/>
              </w:rPr>
            </w:pPr>
            <w:r>
              <w:rPr>
                <w:rFonts w:cs="Arial"/>
                <w:color w:val="000000"/>
              </w:rPr>
              <w:t xml:space="preserve">Leveraging micro:bits for Inclusive and Interdisciplinary Learning Santa Cruz, AYW #2 (Region </w:t>
            </w:r>
            <w:r w:rsidRPr="00AD63E4">
              <w:rPr>
                <w:rFonts w:cs="Arial"/>
                <w:color w:val="000000"/>
              </w:rPr>
              <w:t>5</w:t>
            </w:r>
            <w:r>
              <w:rPr>
                <w:rFonts w:cs="Arial"/>
                <w:color w:val="000000"/>
              </w:rPr>
              <w:t>)</w:t>
            </w:r>
          </w:p>
        </w:tc>
        <w:tc>
          <w:tcPr>
            <w:tcW w:w="8395" w:type="dxa"/>
            <w:vAlign w:val="center"/>
          </w:tcPr>
          <w:p w14:paraId="3439566C" w14:textId="32E9D4FE" w:rsidR="00AD63E4" w:rsidRDefault="00AD63E4" w:rsidP="007B13CF">
            <w:pPr>
              <w:pStyle w:val="Default"/>
              <w:rPr>
                <w:rFonts w:ascii="Arial" w:hAnsi="Arial" w:cs="Arial"/>
              </w:rPr>
            </w:pPr>
            <w:r w:rsidRPr="0035269C">
              <w:rPr>
                <w:rFonts w:ascii="Arial" w:hAnsi="Arial" w:cs="Arial"/>
              </w:rPr>
              <w:t xml:space="preserve">Educators who attended the corresponding </w:t>
            </w:r>
            <w:r>
              <w:rPr>
                <w:rFonts w:ascii="Arial" w:hAnsi="Arial" w:cs="Arial"/>
              </w:rPr>
              <w:t xml:space="preserve">2024 </w:t>
            </w:r>
            <w:r w:rsidRPr="0035269C">
              <w:rPr>
                <w:rFonts w:ascii="Arial" w:hAnsi="Arial" w:cs="Arial"/>
              </w:rPr>
              <w:t>summer workshop continued their professional learning through this AYW, which was a six</w:t>
            </w:r>
            <w:r>
              <w:rPr>
                <w:rFonts w:ascii="Arial" w:hAnsi="Arial" w:cs="Arial"/>
              </w:rPr>
              <w:t>-</w:t>
            </w:r>
            <w:r w:rsidRPr="0035269C">
              <w:rPr>
                <w:rFonts w:ascii="Arial" w:hAnsi="Arial" w:cs="Arial"/>
              </w:rPr>
              <w:t xml:space="preserve">hour experience distributed over multiple days. Facilitators reviewed learning from the summer workshop and introduced </w:t>
            </w:r>
            <w:r>
              <w:rPr>
                <w:rFonts w:ascii="Arial" w:hAnsi="Arial" w:cs="Arial"/>
              </w:rPr>
              <w:t xml:space="preserve">participants </w:t>
            </w:r>
            <w:r w:rsidRPr="0035269C">
              <w:rPr>
                <w:rFonts w:ascii="Arial" w:hAnsi="Arial" w:cs="Arial"/>
              </w:rPr>
              <w:t>to additional resources to support implementation in their classrooms. Educators were provided with the opportunity to network with other CS educators and share their implementation progress.</w:t>
            </w:r>
          </w:p>
        </w:tc>
      </w:tr>
      <w:tr w:rsidR="00AD63E4" w:rsidRPr="00BA39A9" w14:paraId="4316756F" w14:textId="77777777" w:rsidTr="00AD63E4">
        <w:trPr>
          <w:cantSplit/>
          <w:jc w:val="center"/>
        </w:trPr>
        <w:tc>
          <w:tcPr>
            <w:tcW w:w="1795" w:type="dxa"/>
            <w:vAlign w:val="center"/>
          </w:tcPr>
          <w:p w14:paraId="1D5BC13D" w14:textId="0332DC94" w:rsidR="00AD63E4" w:rsidRPr="00BC1F8F" w:rsidRDefault="00AD63E4" w:rsidP="007B13CF">
            <w:pPr>
              <w:rPr>
                <w:rFonts w:cs="Arial"/>
                <w:color w:val="000000"/>
                <w:highlight w:val="magenta"/>
              </w:rPr>
            </w:pPr>
            <w:r w:rsidRPr="00CC3E2B">
              <w:rPr>
                <w:rFonts w:cs="Arial"/>
                <w:color w:val="000000"/>
              </w:rPr>
              <w:t>February 11, 2025</w:t>
            </w:r>
          </w:p>
        </w:tc>
        <w:tc>
          <w:tcPr>
            <w:tcW w:w="3075" w:type="dxa"/>
            <w:vAlign w:val="center"/>
          </w:tcPr>
          <w:p w14:paraId="641111B5" w14:textId="6E68C1B4" w:rsidR="00AD63E4" w:rsidRDefault="00AD63E4" w:rsidP="007B13CF">
            <w:pPr>
              <w:rPr>
                <w:rFonts w:cs="Arial"/>
                <w:color w:val="000000"/>
              </w:rPr>
            </w:pPr>
            <w:r>
              <w:rPr>
                <w:rFonts w:cs="Arial"/>
                <w:color w:val="000000"/>
              </w:rPr>
              <w:t>Code.org CS Discoveries Riverside COE, AYW #4 (Region 7)</w:t>
            </w:r>
          </w:p>
        </w:tc>
        <w:tc>
          <w:tcPr>
            <w:tcW w:w="8395" w:type="dxa"/>
            <w:vAlign w:val="center"/>
          </w:tcPr>
          <w:p w14:paraId="7DE130B4" w14:textId="0721A239" w:rsidR="00AD63E4" w:rsidRPr="0035269C" w:rsidRDefault="00AD63E4" w:rsidP="007B13CF">
            <w:pPr>
              <w:pStyle w:val="Default"/>
              <w:rPr>
                <w:rFonts w:ascii="Arial" w:hAnsi="Arial" w:cs="Arial"/>
              </w:rPr>
            </w:pPr>
            <w:r>
              <w:rPr>
                <w:rFonts w:ascii="Arial" w:hAnsi="Arial" w:cs="Arial"/>
              </w:rPr>
              <w:t>E</w:t>
            </w:r>
            <w:r w:rsidRPr="0083554E">
              <w:rPr>
                <w:rFonts w:ascii="Arial" w:hAnsi="Arial" w:cs="Arial"/>
              </w:rPr>
              <w:t xml:space="preserve">ducators of </w:t>
            </w:r>
            <w:r>
              <w:rPr>
                <w:rFonts w:ascii="Arial" w:hAnsi="Arial" w:cs="Arial"/>
              </w:rPr>
              <w:t>g</w:t>
            </w:r>
            <w:r w:rsidRPr="0083554E">
              <w:rPr>
                <w:rFonts w:ascii="Arial" w:hAnsi="Arial" w:cs="Arial"/>
              </w:rPr>
              <w:t xml:space="preserve">rades </w:t>
            </w:r>
            <w:r>
              <w:rPr>
                <w:rFonts w:ascii="Arial" w:hAnsi="Arial" w:cs="Arial"/>
              </w:rPr>
              <w:t>six through ten</w:t>
            </w:r>
            <w:r w:rsidRPr="0083554E">
              <w:rPr>
                <w:rFonts w:ascii="Arial" w:hAnsi="Arial" w:cs="Arial"/>
              </w:rPr>
              <w:t xml:space="preserve"> who attended the </w:t>
            </w:r>
            <w:r>
              <w:rPr>
                <w:rFonts w:ascii="Arial" w:hAnsi="Arial" w:cs="Arial"/>
              </w:rPr>
              <w:t xml:space="preserve">corresponding 2024 </w:t>
            </w:r>
            <w:r w:rsidRPr="0083554E">
              <w:rPr>
                <w:rFonts w:ascii="Arial" w:hAnsi="Arial" w:cs="Arial"/>
              </w:rPr>
              <w:t xml:space="preserve">summer </w:t>
            </w:r>
            <w:r>
              <w:rPr>
                <w:rFonts w:ascii="Arial" w:hAnsi="Arial" w:cs="Arial"/>
              </w:rPr>
              <w:t>w</w:t>
            </w:r>
            <w:r w:rsidRPr="0083554E">
              <w:rPr>
                <w:rFonts w:ascii="Arial" w:hAnsi="Arial" w:cs="Arial"/>
              </w:rPr>
              <w:t xml:space="preserve">orkshop continued their professional learning through just-in-time </w:t>
            </w:r>
            <w:r>
              <w:rPr>
                <w:rFonts w:ascii="Arial" w:hAnsi="Arial" w:cs="Arial"/>
              </w:rPr>
              <w:t>AYWs to provide ongoing support for classroom implementation. Curriculum topics included AI, data, website design, physical computing, application design, games and animations, art and design, and programming.</w:t>
            </w:r>
          </w:p>
        </w:tc>
      </w:tr>
      <w:tr w:rsidR="00AD63E4" w:rsidRPr="00BA39A9" w14:paraId="7A683BA6" w14:textId="77777777" w:rsidTr="00AD63E4">
        <w:trPr>
          <w:cantSplit/>
          <w:jc w:val="center"/>
        </w:trPr>
        <w:tc>
          <w:tcPr>
            <w:tcW w:w="1795" w:type="dxa"/>
            <w:vAlign w:val="center"/>
          </w:tcPr>
          <w:p w14:paraId="01A8D632" w14:textId="3C485E5D" w:rsidR="00AD63E4" w:rsidRPr="00BC1F8F" w:rsidRDefault="00AD63E4" w:rsidP="007B13CF">
            <w:pPr>
              <w:rPr>
                <w:rFonts w:cs="Arial"/>
                <w:color w:val="000000"/>
                <w:highlight w:val="magenta"/>
              </w:rPr>
            </w:pPr>
            <w:r w:rsidRPr="00CC3E2B">
              <w:rPr>
                <w:rFonts w:cs="Arial"/>
                <w:color w:val="000000"/>
              </w:rPr>
              <w:t>February 11, 2025</w:t>
            </w:r>
          </w:p>
        </w:tc>
        <w:tc>
          <w:tcPr>
            <w:tcW w:w="3075" w:type="dxa"/>
            <w:vAlign w:val="center"/>
          </w:tcPr>
          <w:p w14:paraId="452DF410" w14:textId="321DA094" w:rsidR="00AD63E4" w:rsidRDefault="00AD63E4" w:rsidP="007B13CF">
            <w:pPr>
              <w:rPr>
                <w:rFonts w:cs="Arial"/>
                <w:color w:val="000000"/>
              </w:rPr>
            </w:pPr>
            <w:r>
              <w:rPr>
                <w:rFonts w:cs="Arial"/>
                <w:color w:val="000000"/>
              </w:rPr>
              <w:t>Code.org CS Principles Riverside COE, AYW #4 (Region 7)</w:t>
            </w:r>
          </w:p>
        </w:tc>
        <w:tc>
          <w:tcPr>
            <w:tcW w:w="8395" w:type="dxa"/>
            <w:vAlign w:val="center"/>
          </w:tcPr>
          <w:p w14:paraId="0EF8D0A0" w14:textId="5D261BC9" w:rsidR="00AD63E4" w:rsidRPr="0035269C" w:rsidRDefault="00AD63E4" w:rsidP="007B13CF">
            <w:pPr>
              <w:pStyle w:val="Default"/>
              <w:rPr>
                <w:rFonts w:ascii="Arial" w:hAnsi="Arial" w:cs="Arial"/>
              </w:rPr>
            </w:pPr>
            <w:r w:rsidRPr="00E44961">
              <w:rPr>
                <w:rFonts w:ascii="Arial" w:hAnsi="Arial" w:cs="Arial"/>
              </w:rPr>
              <w:t xml:space="preserve">Educators who attended the corresponding </w:t>
            </w:r>
            <w:r>
              <w:rPr>
                <w:rFonts w:ascii="Arial" w:hAnsi="Arial" w:cs="Arial"/>
              </w:rPr>
              <w:t xml:space="preserve">2024 </w:t>
            </w:r>
            <w:r w:rsidRPr="00E44961">
              <w:rPr>
                <w:rFonts w:ascii="Arial" w:hAnsi="Arial" w:cs="Arial"/>
              </w:rPr>
              <w:t>summer workshop continued their professional learning through just-in-time AYWs to provide ongoing support for classroom implementation</w:t>
            </w:r>
            <w:r>
              <w:rPr>
                <w:rFonts w:ascii="Arial" w:hAnsi="Arial" w:cs="Arial"/>
              </w:rPr>
              <w:t>. CS</w:t>
            </w:r>
            <w:r w:rsidRPr="00E44961">
              <w:rPr>
                <w:rFonts w:ascii="Arial" w:hAnsi="Arial" w:cs="Arial"/>
              </w:rPr>
              <w:t xml:space="preserve"> Principles is a higher-level introductory course that introduces the foundational concepts of </w:t>
            </w:r>
            <w:r>
              <w:rPr>
                <w:rFonts w:ascii="Arial" w:hAnsi="Arial" w:cs="Arial"/>
              </w:rPr>
              <w:t>CS</w:t>
            </w:r>
            <w:r w:rsidRPr="00E44961">
              <w:rPr>
                <w:rFonts w:ascii="Arial" w:hAnsi="Arial" w:cs="Arial"/>
              </w:rPr>
              <w:t xml:space="preserve"> while challenging students to explore how computing and technology can impact the world. This course </w:t>
            </w:r>
            <w:r>
              <w:rPr>
                <w:rFonts w:ascii="Arial" w:hAnsi="Arial" w:cs="Arial"/>
              </w:rPr>
              <w:t xml:space="preserve">optionally </w:t>
            </w:r>
            <w:r w:rsidRPr="00E44961">
              <w:rPr>
                <w:rFonts w:ascii="Arial" w:hAnsi="Arial" w:cs="Arial"/>
              </w:rPr>
              <w:t xml:space="preserve">can be taught as an AP® class and requires a full year to teach (or </w:t>
            </w:r>
            <w:r>
              <w:rPr>
                <w:rFonts w:ascii="Arial" w:hAnsi="Arial" w:cs="Arial"/>
              </w:rPr>
              <w:t xml:space="preserve">at least </w:t>
            </w:r>
            <w:r w:rsidRPr="00E44961">
              <w:rPr>
                <w:rFonts w:ascii="Arial" w:hAnsi="Arial" w:cs="Arial"/>
              </w:rPr>
              <w:t xml:space="preserve">100 course hours). Participants </w:t>
            </w:r>
            <w:r>
              <w:rPr>
                <w:rFonts w:ascii="Arial" w:hAnsi="Arial" w:cs="Arial"/>
              </w:rPr>
              <w:t>experienced</w:t>
            </w:r>
            <w:r w:rsidRPr="00E44961">
              <w:rPr>
                <w:rFonts w:ascii="Arial" w:hAnsi="Arial" w:cs="Arial"/>
              </w:rPr>
              <w:t xml:space="preserve"> a collaborative, participant-centric approach with one cohesive set of resources.</w:t>
            </w:r>
          </w:p>
        </w:tc>
      </w:tr>
      <w:tr w:rsidR="00AD63E4" w:rsidRPr="00BA39A9" w14:paraId="5B3ABB5F" w14:textId="77777777" w:rsidTr="0061562C">
        <w:trPr>
          <w:cantSplit/>
          <w:jc w:val="center"/>
        </w:trPr>
        <w:tc>
          <w:tcPr>
            <w:tcW w:w="1795" w:type="dxa"/>
            <w:vAlign w:val="center"/>
          </w:tcPr>
          <w:p w14:paraId="46D6167F" w14:textId="470C66D5" w:rsidR="00AD63E4" w:rsidRPr="00BC1F8F" w:rsidRDefault="00AD63E4" w:rsidP="007B13CF">
            <w:pPr>
              <w:rPr>
                <w:rFonts w:cs="Arial"/>
                <w:color w:val="000000"/>
                <w:highlight w:val="magenta"/>
              </w:rPr>
            </w:pPr>
            <w:r w:rsidRPr="00CC3E2B">
              <w:rPr>
                <w:rFonts w:cs="Arial"/>
                <w:color w:val="000000"/>
              </w:rPr>
              <w:t xml:space="preserve">February 11 </w:t>
            </w:r>
            <w:r w:rsidR="00BB6BC7">
              <w:rPr>
                <w:rFonts w:cs="Arial"/>
                <w:color w:val="000000"/>
              </w:rPr>
              <w:t>and</w:t>
            </w:r>
            <w:r w:rsidRPr="00CC3E2B">
              <w:rPr>
                <w:rFonts w:cs="Arial"/>
                <w:color w:val="000000"/>
              </w:rPr>
              <w:t xml:space="preserve"> 13, 2025</w:t>
            </w:r>
          </w:p>
        </w:tc>
        <w:tc>
          <w:tcPr>
            <w:tcW w:w="3075" w:type="dxa"/>
            <w:vAlign w:val="center"/>
          </w:tcPr>
          <w:p w14:paraId="1E29D171" w14:textId="72E1BC3B" w:rsidR="00AD63E4" w:rsidRDefault="00AD63E4" w:rsidP="007B13CF">
            <w:pPr>
              <w:rPr>
                <w:rFonts w:cs="Arial"/>
                <w:color w:val="000000"/>
              </w:rPr>
            </w:pPr>
            <w:r>
              <w:rPr>
                <w:rFonts w:cs="Arial"/>
                <w:color w:val="000000"/>
              </w:rPr>
              <w:t>Code.org CS Discoveries for Far North Educators, AYW #4 (Region 1)</w:t>
            </w:r>
          </w:p>
        </w:tc>
        <w:tc>
          <w:tcPr>
            <w:tcW w:w="8395" w:type="dxa"/>
            <w:vAlign w:val="center"/>
          </w:tcPr>
          <w:p w14:paraId="4554A495" w14:textId="7059556F" w:rsidR="00AD63E4" w:rsidRPr="00E44961" w:rsidRDefault="00AD63E4" w:rsidP="007B13CF">
            <w:pPr>
              <w:pStyle w:val="Default"/>
              <w:rPr>
                <w:rFonts w:ascii="Arial" w:hAnsi="Arial" w:cs="Arial"/>
              </w:rPr>
            </w:pPr>
            <w:r>
              <w:rPr>
                <w:rFonts w:ascii="Arial" w:hAnsi="Arial" w:cs="Arial"/>
              </w:rPr>
              <w:t>E</w:t>
            </w:r>
            <w:r w:rsidRPr="0078341F">
              <w:rPr>
                <w:rFonts w:ascii="Arial" w:hAnsi="Arial" w:cs="Arial"/>
              </w:rPr>
              <w:t xml:space="preserve">ducators of </w:t>
            </w:r>
            <w:r>
              <w:rPr>
                <w:rFonts w:ascii="Arial" w:hAnsi="Arial" w:cs="Arial"/>
              </w:rPr>
              <w:t>g</w:t>
            </w:r>
            <w:r w:rsidRPr="0078341F">
              <w:rPr>
                <w:rFonts w:ascii="Arial" w:hAnsi="Arial" w:cs="Arial"/>
              </w:rPr>
              <w:t xml:space="preserve">rades </w:t>
            </w:r>
            <w:r>
              <w:rPr>
                <w:rFonts w:ascii="Arial" w:hAnsi="Arial" w:cs="Arial"/>
              </w:rPr>
              <w:t>six through ten</w:t>
            </w:r>
            <w:r w:rsidRPr="0078341F">
              <w:rPr>
                <w:rFonts w:ascii="Arial" w:hAnsi="Arial" w:cs="Arial"/>
              </w:rPr>
              <w:t xml:space="preserve"> who attended the </w:t>
            </w:r>
            <w:r>
              <w:rPr>
                <w:rFonts w:ascii="Arial" w:hAnsi="Arial" w:cs="Arial"/>
              </w:rPr>
              <w:t xml:space="preserve">corresponding 2024 </w:t>
            </w:r>
            <w:r w:rsidRPr="0078341F">
              <w:rPr>
                <w:rFonts w:ascii="Arial" w:hAnsi="Arial" w:cs="Arial"/>
              </w:rPr>
              <w:t xml:space="preserve">summer </w:t>
            </w:r>
            <w:r>
              <w:rPr>
                <w:rFonts w:ascii="Arial" w:hAnsi="Arial" w:cs="Arial"/>
              </w:rPr>
              <w:t>w</w:t>
            </w:r>
            <w:r w:rsidRPr="0078341F">
              <w:rPr>
                <w:rFonts w:ascii="Arial" w:hAnsi="Arial" w:cs="Arial"/>
              </w:rPr>
              <w:t xml:space="preserve">orkshop continued their professional learning through just-in-time </w:t>
            </w:r>
            <w:r>
              <w:rPr>
                <w:rFonts w:ascii="Arial" w:hAnsi="Arial" w:cs="Arial"/>
              </w:rPr>
              <w:t>AYWs</w:t>
            </w:r>
            <w:r w:rsidRPr="0078341F">
              <w:rPr>
                <w:rFonts w:ascii="Arial" w:hAnsi="Arial" w:cs="Arial"/>
              </w:rPr>
              <w:t xml:space="preserve">. These sessions combined virtual synchronous meetings with asynchronous activities to support educators in implementing the </w:t>
            </w:r>
            <w:r>
              <w:rPr>
                <w:rFonts w:ascii="Arial" w:hAnsi="Arial" w:cs="Arial"/>
              </w:rPr>
              <w:t xml:space="preserve">Code.org </w:t>
            </w:r>
            <w:r w:rsidRPr="0078341F">
              <w:rPr>
                <w:rFonts w:ascii="Arial" w:hAnsi="Arial" w:cs="Arial"/>
              </w:rPr>
              <w:t xml:space="preserve">CS Discoveries curriculum. Participants collaborated on lesson planning, reflected on student progress, and explored strategies for teaching foundational </w:t>
            </w:r>
            <w:r>
              <w:rPr>
                <w:rFonts w:ascii="Arial" w:hAnsi="Arial" w:cs="Arial"/>
              </w:rPr>
              <w:t>CS</w:t>
            </w:r>
            <w:r w:rsidRPr="0078341F">
              <w:rPr>
                <w:rFonts w:ascii="Arial" w:hAnsi="Arial" w:cs="Arial"/>
              </w:rPr>
              <w:t xml:space="preserve"> concepts. The workshop also focused on fostering equity and engagement in the classroom while ensuring alignment with the curriculum’s inquiry-based learning approach.</w:t>
            </w:r>
          </w:p>
        </w:tc>
      </w:tr>
      <w:tr w:rsidR="00AD63E4" w:rsidRPr="00BA39A9" w14:paraId="1FD2D984" w14:textId="77777777" w:rsidTr="0061562C">
        <w:trPr>
          <w:cantSplit/>
          <w:jc w:val="center"/>
        </w:trPr>
        <w:tc>
          <w:tcPr>
            <w:tcW w:w="1795" w:type="dxa"/>
            <w:vAlign w:val="center"/>
          </w:tcPr>
          <w:p w14:paraId="261DF6C5" w14:textId="23426A3D" w:rsidR="00AD63E4" w:rsidRPr="00BC1F8F" w:rsidRDefault="00AD63E4" w:rsidP="007B13CF">
            <w:pPr>
              <w:rPr>
                <w:rFonts w:cs="Arial"/>
                <w:color w:val="000000"/>
                <w:highlight w:val="magenta"/>
              </w:rPr>
            </w:pPr>
            <w:r w:rsidRPr="00CC3E2B">
              <w:rPr>
                <w:rFonts w:cs="Arial"/>
                <w:color w:val="000000"/>
              </w:rPr>
              <w:lastRenderedPageBreak/>
              <w:t xml:space="preserve">February 11 </w:t>
            </w:r>
            <w:r w:rsidR="00BB6BC7">
              <w:rPr>
                <w:rFonts w:cs="Arial"/>
                <w:color w:val="000000"/>
              </w:rPr>
              <w:t>and</w:t>
            </w:r>
            <w:r w:rsidRPr="00CC3E2B">
              <w:rPr>
                <w:rFonts w:cs="Arial"/>
                <w:color w:val="000000"/>
              </w:rPr>
              <w:t xml:space="preserve"> 13, 2025</w:t>
            </w:r>
          </w:p>
        </w:tc>
        <w:tc>
          <w:tcPr>
            <w:tcW w:w="3075" w:type="dxa"/>
            <w:vAlign w:val="center"/>
          </w:tcPr>
          <w:p w14:paraId="6690B7EF" w14:textId="0008BD4A" w:rsidR="00AD63E4" w:rsidRDefault="00AD63E4" w:rsidP="007B13CF">
            <w:pPr>
              <w:rPr>
                <w:rFonts w:cs="Arial"/>
                <w:color w:val="000000"/>
              </w:rPr>
            </w:pPr>
            <w:r>
              <w:rPr>
                <w:rFonts w:cs="Arial"/>
                <w:color w:val="000000"/>
              </w:rPr>
              <w:t>Lawrence Livermore National Laboratory’s Physics with Phones, AYW #4 (Region 3)</w:t>
            </w:r>
          </w:p>
        </w:tc>
        <w:tc>
          <w:tcPr>
            <w:tcW w:w="8395" w:type="dxa"/>
            <w:vAlign w:val="center"/>
          </w:tcPr>
          <w:p w14:paraId="58ED39E5" w14:textId="73A245D5" w:rsidR="00AD63E4" w:rsidRDefault="00AD63E4" w:rsidP="007B13CF">
            <w:pPr>
              <w:pStyle w:val="Default"/>
              <w:rPr>
                <w:rFonts w:ascii="Arial" w:hAnsi="Arial" w:cs="Arial"/>
              </w:rPr>
            </w:pPr>
            <w:r w:rsidRPr="0078341F">
              <w:rPr>
                <w:rFonts w:ascii="Arial" w:hAnsi="Arial" w:cs="Arial"/>
              </w:rPr>
              <w:t xml:space="preserve">Educators who attended the corresponding </w:t>
            </w:r>
            <w:r>
              <w:rPr>
                <w:rFonts w:ascii="Arial" w:hAnsi="Arial" w:cs="Arial"/>
              </w:rPr>
              <w:t xml:space="preserve">2024 </w:t>
            </w:r>
            <w:r w:rsidRPr="0078341F">
              <w:rPr>
                <w:rFonts w:ascii="Arial" w:hAnsi="Arial" w:cs="Arial"/>
              </w:rPr>
              <w:t>summer workshop were provided with the opportunity to continue their professional learning through this just-in-time AYW. These sessions provided educators an opportunity to explore additional Physics with Phones resources to integrate CS into their classrooms through hands-on activities.</w:t>
            </w:r>
            <w:r>
              <w:rPr>
                <w:rFonts w:ascii="Arial" w:hAnsi="Arial" w:cs="Arial"/>
              </w:rPr>
              <w:t xml:space="preserve"> For example, e</w:t>
            </w:r>
            <w:r w:rsidRPr="0078341F">
              <w:rPr>
                <w:rFonts w:ascii="Arial" w:hAnsi="Arial" w:cs="Arial"/>
              </w:rPr>
              <w:t xml:space="preserve">ducators were able to design and create </w:t>
            </w:r>
            <w:r>
              <w:rPr>
                <w:rFonts w:ascii="Arial" w:hAnsi="Arial" w:cs="Arial"/>
              </w:rPr>
              <w:t>three-dimensional</w:t>
            </w:r>
            <w:r w:rsidRPr="0078341F">
              <w:rPr>
                <w:rFonts w:ascii="Arial" w:hAnsi="Arial" w:cs="Arial"/>
              </w:rPr>
              <w:t xml:space="preserve"> printed cars to use data science tools like Jupyter </w:t>
            </w:r>
            <w:r w:rsidR="00244CD7">
              <w:rPr>
                <w:rFonts w:ascii="Arial" w:hAnsi="Arial" w:cs="Arial"/>
              </w:rPr>
              <w:t>N</w:t>
            </w:r>
            <w:r w:rsidRPr="0078341F">
              <w:rPr>
                <w:rFonts w:ascii="Arial" w:hAnsi="Arial" w:cs="Arial"/>
              </w:rPr>
              <w:t>otebook to analyze data.</w:t>
            </w:r>
          </w:p>
        </w:tc>
      </w:tr>
      <w:tr w:rsidR="00AD63E4" w:rsidRPr="00BA39A9" w14:paraId="0C4C4200" w14:textId="77777777" w:rsidTr="0061562C">
        <w:trPr>
          <w:cantSplit/>
          <w:jc w:val="center"/>
        </w:trPr>
        <w:tc>
          <w:tcPr>
            <w:tcW w:w="1795" w:type="dxa"/>
            <w:vAlign w:val="center"/>
          </w:tcPr>
          <w:p w14:paraId="1DBC5D26" w14:textId="57257AB7" w:rsidR="00AD63E4" w:rsidRPr="00BC1F8F" w:rsidRDefault="00AD63E4" w:rsidP="007B13CF">
            <w:pPr>
              <w:rPr>
                <w:rFonts w:cs="Arial"/>
                <w:color w:val="000000"/>
                <w:highlight w:val="magenta"/>
              </w:rPr>
            </w:pPr>
            <w:r w:rsidRPr="00CC3E2B">
              <w:rPr>
                <w:rFonts w:cs="Arial"/>
                <w:color w:val="000000"/>
              </w:rPr>
              <w:t>February 11, 13, 25</w:t>
            </w:r>
            <w:r w:rsidR="00BB6BC7">
              <w:rPr>
                <w:rFonts w:cs="Arial"/>
                <w:color w:val="000000"/>
              </w:rPr>
              <w:t>, and</w:t>
            </w:r>
            <w:r w:rsidRPr="00CC3E2B">
              <w:rPr>
                <w:rFonts w:cs="Arial"/>
                <w:color w:val="000000"/>
              </w:rPr>
              <w:t xml:space="preserve"> 27, 2025</w:t>
            </w:r>
          </w:p>
        </w:tc>
        <w:tc>
          <w:tcPr>
            <w:tcW w:w="3075" w:type="dxa"/>
            <w:vAlign w:val="center"/>
          </w:tcPr>
          <w:p w14:paraId="5E4E4C07" w14:textId="2821CE0D" w:rsidR="00AD63E4" w:rsidRDefault="00AD63E4" w:rsidP="007B13CF">
            <w:pPr>
              <w:rPr>
                <w:rFonts w:cs="Arial"/>
                <w:color w:val="000000"/>
              </w:rPr>
            </w:pPr>
            <w:r>
              <w:rPr>
                <w:rFonts w:cs="Arial"/>
                <w:color w:val="000000"/>
              </w:rPr>
              <w:t>Equity-Minded Instruction in CS at CSPDWeek, AYW #4 (Statewide)</w:t>
            </w:r>
          </w:p>
        </w:tc>
        <w:tc>
          <w:tcPr>
            <w:tcW w:w="8395" w:type="dxa"/>
            <w:vAlign w:val="center"/>
          </w:tcPr>
          <w:p w14:paraId="7CC77E7B" w14:textId="49C8F80C" w:rsidR="00AD63E4" w:rsidRPr="0078341F" w:rsidRDefault="00AD63E4" w:rsidP="007B13CF">
            <w:pPr>
              <w:pStyle w:val="Default"/>
              <w:rPr>
                <w:rFonts w:ascii="Arial" w:hAnsi="Arial" w:cs="Arial"/>
              </w:rPr>
            </w:pPr>
            <w:r w:rsidRPr="0078341F">
              <w:rPr>
                <w:rFonts w:ascii="Arial" w:hAnsi="Arial" w:cs="Arial"/>
              </w:rPr>
              <w:t xml:space="preserve">Educators of </w:t>
            </w:r>
            <w:r>
              <w:rPr>
                <w:rFonts w:ascii="Arial" w:hAnsi="Arial" w:cs="Arial"/>
              </w:rPr>
              <w:t>g</w:t>
            </w:r>
            <w:r w:rsidRPr="0078341F">
              <w:rPr>
                <w:rFonts w:ascii="Arial" w:hAnsi="Arial" w:cs="Arial"/>
              </w:rPr>
              <w:t xml:space="preserve">rades </w:t>
            </w:r>
            <w:r>
              <w:rPr>
                <w:rFonts w:ascii="Arial" w:hAnsi="Arial" w:cs="Arial"/>
              </w:rPr>
              <w:t>six through twelve</w:t>
            </w:r>
            <w:r w:rsidRPr="0078341F">
              <w:rPr>
                <w:rFonts w:ascii="Arial" w:hAnsi="Arial" w:cs="Arial"/>
              </w:rPr>
              <w:t xml:space="preserve"> who attended the </w:t>
            </w:r>
            <w:r>
              <w:rPr>
                <w:rFonts w:ascii="Arial" w:hAnsi="Arial" w:cs="Arial"/>
              </w:rPr>
              <w:t xml:space="preserve">corresponding 2024 </w:t>
            </w:r>
            <w:r w:rsidRPr="0078341F">
              <w:rPr>
                <w:rFonts w:ascii="Arial" w:hAnsi="Arial" w:cs="Arial"/>
              </w:rPr>
              <w:t xml:space="preserve">summer </w:t>
            </w:r>
            <w:r>
              <w:rPr>
                <w:rFonts w:ascii="Arial" w:hAnsi="Arial" w:cs="Arial"/>
              </w:rPr>
              <w:t>w</w:t>
            </w:r>
            <w:r w:rsidRPr="0078341F">
              <w:rPr>
                <w:rFonts w:ascii="Arial" w:hAnsi="Arial" w:cs="Arial"/>
              </w:rPr>
              <w:t xml:space="preserve">orkshop continued their professional learning through just-in-time </w:t>
            </w:r>
            <w:r>
              <w:rPr>
                <w:rFonts w:ascii="Arial" w:hAnsi="Arial" w:cs="Arial"/>
              </w:rPr>
              <w:t>AYWs.</w:t>
            </w:r>
            <w:r w:rsidRPr="0078341F">
              <w:rPr>
                <w:rFonts w:ascii="Arial" w:hAnsi="Arial" w:cs="Arial"/>
              </w:rPr>
              <w:t xml:space="preserve"> These sessions combined virtual synchronous meetings with asynchronous activities to support educators in fostering equitable and inclusive </w:t>
            </w:r>
            <w:r>
              <w:rPr>
                <w:rFonts w:ascii="Arial" w:hAnsi="Arial" w:cs="Arial"/>
              </w:rPr>
              <w:t xml:space="preserve">CS </w:t>
            </w:r>
            <w:r w:rsidRPr="0078341F">
              <w:rPr>
                <w:rFonts w:ascii="Arial" w:hAnsi="Arial" w:cs="Arial"/>
              </w:rPr>
              <w:t xml:space="preserve">classrooms. Participants engaged in collaborative discussions, explored strategies to address systemic barriers in CS education, and reflected on their practices to ensure all students have access to meaningful learning opportunities. The workshops emphasized culturally responsive teaching, inclusive curriculum design, and actionable steps to create a supportive environment for diverse learners in </w:t>
            </w:r>
            <w:r>
              <w:rPr>
                <w:rFonts w:ascii="Arial" w:hAnsi="Arial" w:cs="Arial"/>
              </w:rPr>
              <w:t>CS</w:t>
            </w:r>
            <w:r w:rsidRPr="0078341F">
              <w:rPr>
                <w:rFonts w:ascii="Arial" w:hAnsi="Arial" w:cs="Arial"/>
              </w:rPr>
              <w:t>.</w:t>
            </w:r>
          </w:p>
        </w:tc>
      </w:tr>
      <w:tr w:rsidR="00AD63E4" w:rsidRPr="00BA39A9" w14:paraId="68C65E39" w14:textId="77777777" w:rsidTr="0061562C">
        <w:trPr>
          <w:cantSplit/>
          <w:jc w:val="center"/>
        </w:trPr>
        <w:tc>
          <w:tcPr>
            <w:tcW w:w="1795" w:type="dxa"/>
            <w:vAlign w:val="center"/>
          </w:tcPr>
          <w:p w14:paraId="5DDC5389" w14:textId="23CF1EFA" w:rsidR="00AD63E4" w:rsidRPr="00BC1F8F" w:rsidRDefault="00AD63E4" w:rsidP="007B13CF">
            <w:pPr>
              <w:rPr>
                <w:rFonts w:cs="Arial"/>
                <w:color w:val="000000"/>
                <w:highlight w:val="magenta"/>
              </w:rPr>
            </w:pPr>
            <w:r w:rsidRPr="00CC3E2B">
              <w:rPr>
                <w:rFonts w:cs="Arial"/>
                <w:color w:val="000000"/>
              </w:rPr>
              <w:t>February 12–14, 2025</w:t>
            </w:r>
          </w:p>
        </w:tc>
        <w:tc>
          <w:tcPr>
            <w:tcW w:w="3075" w:type="dxa"/>
            <w:vAlign w:val="center"/>
          </w:tcPr>
          <w:p w14:paraId="687D95B8" w14:textId="19BD5CD1" w:rsidR="00AD63E4" w:rsidRDefault="00AD63E4" w:rsidP="007B13CF">
            <w:pPr>
              <w:rPr>
                <w:rFonts w:cs="Arial"/>
                <w:color w:val="000000"/>
              </w:rPr>
            </w:pPr>
            <w:r>
              <w:rPr>
                <w:rFonts w:cs="Arial"/>
                <w:color w:val="000000"/>
              </w:rPr>
              <w:t>Code.org CS Discoveries Contra Costa COE, AYW #4 (Region 4)</w:t>
            </w:r>
          </w:p>
        </w:tc>
        <w:tc>
          <w:tcPr>
            <w:tcW w:w="8395" w:type="dxa"/>
            <w:vAlign w:val="center"/>
          </w:tcPr>
          <w:p w14:paraId="34E5A3B6" w14:textId="444D56A8" w:rsidR="00AD63E4" w:rsidRPr="0078341F" w:rsidRDefault="00AD63E4" w:rsidP="007B13CF">
            <w:pPr>
              <w:pStyle w:val="Default"/>
              <w:rPr>
                <w:rFonts w:ascii="Arial" w:hAnsi="Arial" w:cs="Arial"/>
              </w:rPr>
            </w:pPr>
            <w:r w:rsidRPr="004912B1">
              <w:rPr>
                <w:rFonts w:ascii="Arial" w:hAnsi="Arial" w:cs="Arial"/>
              </w:rPr>
              <w:t xml:space="preserve">Educators who attended the corresponding </w:t>
            </w:r>
            <w:r>
              <w:rPr>
                <w:rFonts w:ascii="Arial" w:hAnsi="Arial" w:cs="Arial"/>
              </w:rPr>
              <w:t xml:space="preserve">2024 </w:t>
            </w:r>
            <w:r w:rsidRPr="004912B1">
              <w:rPr>
                <w:rFonts w:ascii="Arial" w:hAnsi="Arial" w:cs="Arial"/>
              </w:rPr>
              <w:t>summer workshop continued their professional learning through this AYW. Code.org's AYWs</w:t>
            </w:r>
            <w:r>
              <w:rPr>
                <w:rFonts w:ascii="Arial" w:hAnsi="Arial" w:cs="Arial"/>
              </w:rPr>
              <w:t xml:space="preserve"> </w:t>
            </w:r>
            <w:r w:rsidRPr="004912B1">
              <w:rPr>
                <w:rFonts w:ascii="Arial" w:hAnsi="Arial" w:cs="Arial"/>
              </w:rPr>
              <w:t xml:space="preserve">are designed to support teachers in implementing the Code.org curriculum throughout the school year. </w:t>
            </w:r>
            <w:r>
              <w:rPr>
                <w:rFonts w:ascii="Arial" w:hAnsi="Arial" w:cs="Arial"/>
              </w:rPr>
              <w:t>Educators were provided with</w:t>
            </w:r>
            <w:r w:rsidRPr="004912B1">
              <w:rPr>
                <w:rFonts w:ascii="Arial" w:hAnsi="Arial" w:cs="Arial"/>
              </w:rPr>
              <w:t xml:space="preserve"> just-in-time training and resources to effectively deliver the curriculum and address any challenges they may encounter. Participants met the goal of continuing to implement the curriculum.</w:t>
            </w:r>
          </w:p>
        </w:tc>
      </w:tr>
      <w:tr w:rsidR="00AD63E4" w:rsidRPr="00BA39A9" w14:paraId="350D8AA5" w14:textId="77777777" w:rsidTr="0040379E">
        <w:trPr>
          <w:cantSplit/>
          <w:jc w:val="center"/>
        </w:trPr>
        <w:tc>
          <w:tcPr>
            <w:tcW w:w="1795" w:type="dxa"/>
            <w:vAlign w:val="center"/>
          </w:tcPr>
          <w:p w14:paraId="2A14D0DD" w14:textId="45CAE806" w:rsidR="00AD63E4" w:rsidRPr="00BC1F8F" w:rsidRDefault="00AD63E4" w:rsidP="007B13CF">
            <w:pPr>
              <w:rPr>
                <w:rFonts w:cs="Arial"/>
                <w:color w:val="000000"/>
                <w:highlight w:val="magenta"/>
              </w:rPr>
            </w:pPr>
            <w:r w:rsidRPr="00CC3E2B">
              <w:rPr>
                <w:rFonts w:cs="Arial"/>
                <w:color w:val="000000"/>
              </w:rPr>
              <w:lastRenderedPageBreak/>
              <w:t>February 1</w:t>
            </w:r>
            <w:r w:rsidR="0040379E" w:rsidRPr="00CC3E2B">
              <w:rPr>
                <w:rFonts w:cs="Arial"/>
                <w:color w:val="000000"/>
              </w:rPr>
              <w:t xml:space="preserve">1 </w:t>
            </w:r>
            <w:r w:rsidR="00BB6BC7">
              <w:rPr>
                <w:rFonts w:cs="Arial"/>
                <w:color w:val="000000"/>
              </w:rPr>
              <w:t>and</w:t>
            </w:r>
            <w:r w:rsidR="0040379E" w:rsidRPr="00CC3E2B">
              <w:rPr>
                <w:rFonts w:cs="Arial"/>
                <w:color w:val="000000"/>
              </w:rPr>
              <w:t xml:space="preserve"> 13,</w:t>
            </w:r>
            <w:r w:rsidRPr="00CC3E2B">
              <w:rPr>
                <w:rFonts w:cs="Arial"/>
                <w:color w:val="000000"/>
              </w:rPr>
              <w:t xml:space="preserve"> 2025</w:t>
            </w:r>
          </w:p>
        </w:tc>
        <w:tc>
          <w:tcPr>
            <w:tcW w:w="3075" w:type="dxa"/>
            <w:vAlign w:val="center"/>
          </w:tcPr>
          <w:p w14:paraId="7B9D75EA" w14:textId="2DAAF743" w:rsidR="00AD63E4" w:rsidRDefault="00AD63E4" w:rsidP="007B13CF">
            <w:pPr>
              <w:rPr>
                <w:rFonts w:cs="Arial"/>
                <w:color w:val="000000"/>
              </w:rPr>
            </w:pPr>
            <w:r>
              <w:rPr>
                <w:rFonts w:cs="Arial"/>
                <w:color w:val="000000"/>
              </w:rPr>
              <w:t>Code.org CS Discoveries</w:t>
            </w:r>
            <w:r w:rsidR="0040379E">
              <w:rPr>
                <w:rFonts w:cs="Arial"/>
                <w:color w:val="000000"/>
              </w:rPr>
              <w:t xml:space="preserve"> Fresno County</w:t>
            </w:r>
            <w:r w:rsidR="000369DA">
              <w:rPr>
                <w:rFonts w:cs="Arial"/>
                <w:color w:val="000000"/>
              </w:rPr>
              <w:t xml:space="preserve"> SoS</w:t>
            </w:r>
            <w:r>
              <w:rPr>
                <w:rFonts w:cs="Arial"/>
                <w:color w:val="000000"/>
              </w:rPr>
              <w:t>, AYW #4 (Region 6)</w:t>
            </w:r>
          </w:p>
        </w:tc>
        <w:tc>
          <w:tcPr>
            <w:tcW w:w="8395" w:type="dxa"/>
            <w:vAlign w:val="center"/>
          </w:tcPr>
          <w:p w14:paraId="62C184B9" w14:textId="4B009EF5" w:rsidR="00AD63E4" w:rsidRPr="004912B1" w:rsidRDefault="00AD63E4" w:rsidP="007B13CF">
            <w:pPr>
              <w:pStyle w:val="Default"/>
              <w:rPr>
                <w:rFonts w:ascii="Arial" w:hAnsi="Arial" w:cs="Arial"/>
              </w:rPr>
            </w:pPr>
            <w:r w:rsidRPr="004912B1">
              <w:rPr>
                <w:rFonts w:ascii="Arial" w:hAnsi="Arial" w:cs="Arial"/>
              </w:rPr>
              <w:t xml:space="preserve">Educators of grades six through ten who attended the corresponding </w:t>
            </w:r>
            <w:r>
              <w:rPr>
                <w:rFonts w:ascii="Arial" w:hAnsi="Arial" w:cs="Arial"/>
              </w:rPr>
              <w:t xml:space="preserve">2024 </w:t>
            </w:r>
            <w:r w:rsidRPr="004912B1">
              <w:rPr>
                <w:rFonts w:ascii="Arial" w:hAnsi="Arial" w:cs="Arial"/>
              </w:rPr>
              <w:t>summer workshop continued their professional learning through just-in-time AYWs. These sessions combined virtual synchronous meetings with asynchronous activities to support educators in implementing the CS Discoveries curriculum. Participants collaborated on lesson planning, reflected on student progress, and explored strategies for teaching foundational CS concepts. The workshop also focused on fostering equity and engagement in the classroom while ensuring alignment with the curriculum’s inquiry-based learning approach</w:t>
            </w:r>
            <w:r>
              <w:rPr>
                <w:rFonts w:ascii="Arial" w:hAnsi="Arial" w:cs="Arial"/>
              </w:rPr>
              <w:t>.</w:t>
            </w:r>
          </w:p>
        </w:tc>
      </w:tr>
      <w:tr w:rsidR="00AD63E4" w:rsidRPr="00BA39A9" w14:paraId="78FC811A" w14:textId="77777777" w:rsidTr="0061562C">
        <w:trPr>
          <w:cantSplit/>
          <w:jc w:val="center"/>
        </w:trPr>
        <w:tc>
          <w:tcPr>
            <w:tcW w:w="1795" w:type="dxa"/>
            <w:vAlign w:val="center"/>
          </w:tcPr>
          <w:p w14:paraId="75F838AE" w14:textId="0F950B28" w:rsidR="00AD63E4" w:rsidRPr="00BC1F8F" w:rsidRDefault="00AD63E4" w:rsidP="007B13CF">
            <w:pPr>
              <w:rPr>
                <w:rFonts w:cs="Arial"/>
                <w:color w:val="000000"/>
                <w:highlight w:val="magenta"/>
              </w:rPr>
            </w:pPr>
            <w:r w:rsidRPr="00CC3E2B">
              <w:rPr>
                <w:rFonts w:cs="Arial"/>
                <w:color w:val="000000"/>
              </w:rPr>
              <w:t>February 12, 2025</w:t>
            </w:r>
          </w:p>
        </w:tc>
        <w:tc>
          <w:tcPr>
            <w:tcW w:w="3075" w:type="dxa"/>
            <w:vAlign w:val="center"/>
          </w:tcPr>
          <w:p w14:paraId="4EA3541C" w14:textId="65737E7E" w:rsidR="00AD63E4" w:rsidRDefault="00AD63E4" w:rsidP="007B13CF">
            <w:pPr>
              <w:rPr>
                <w:rFonts w:cs="Arial"/>
                <w:color w:val="000000"/>
              </w:rPr>
            </w:pPr>
            <w:r>
              <w:rPr>
                <w:rFonts w:cs="Arial"/>
                <w:color w:val="000000"/>
              </w:rPr>
              <w:t xml:space="preserve">Code.org </w:t>
            </w:r>
            <w:r w:rsidRPr="00A7134C">
              <w:rPr>
                <w:rFonts w:cs="Arial"/>
                <w:color w:val="000000"/>
              </w:rPr>
              <w:t>AP® CS</w:t>
            </w:r>
            <w:r>
              <w:rPr>
                <w:rFonts w:cs="Arial"/>
                <w:color w:val="000000"/>
              </w:rPr>
              <w:t>A Riverside COE, AYW #4 (Region 7)</w:t>
            </w:r>
          </w:p>
        </w:tc>
        <w:tc>
          <w:tcPr>
            <w:tcW w:w="8395" w:type="dxa"/>
            <w:vAlign w:val="center"/>
          </w:tcPr>
          <w:p w14:paraId="6ADE9B66" w14:textId="1C854EA7" w:rsidR="00AD63E4" w:rsidRPr="004912B1" w:rsidRDefault="00AD63E4" w:rsidP="007B13CF">
            <w:pPr>
              <w:pStyle w:val="Default"/>
              <w:rPr>
                <w:rFonts w:ascii="Arial" w:hAnsi="Arial" w:cs="Arial"/>
              </w:rPr>
            </w:pPr>
            <w:r w:rsidRPr="00A7134C">
              <w:rPr>
                <w:rFonts w:ascii="Arial" w:hAnsi="Arial" w:cs="Arial"/>
              </w:rPr>
              <w:t>Secondary educators of grades ten through twelve who attended the</w:t>
            </w:r>
            <w:r>
              <w:rPr>
                <w:rFonts w:ascii="Arial" w:hAnsi="Arial" w:cs="Arial"/>
              </w:rPr>
              <w:t xml:space="preserve"> corresponding 2024</w:t>
            </w:r>
            <w:r w:rsidRPr="00A7134C">
              <w:rPr>
                <w:rFonts w:ascii="Arial" w:hAnsi="Arial" w:cs="Arial"/>
              </w:rPr>
              <w:t xml:space="preserve"> summer workshop continued their professional learning through this just-in-time AYW. These sessions support</w:t>
            </w:r>
            <w:r>
              <w:rPr>
                <w:rFonts w:ascii="Arial" w:hAnsi="Arial" w:cs="Arial"/>
              </w:rPr>
              <w:t>ed</w:t>
            </w:r>
            <w:r w:rsidRPr="00A7134C">
              <w:rPr>
                <w:rFonts w:ascii="Arial" w:hAnsi="Arial" w:cs="Arial"/>
              </w:rPr>
              <w:t xml:space="preserve"> educators as they implemented the AP® CSA curriculum in their classrooms. Participants engaged in collaborative discussions, reflected on student progress, and explored strategies for teaching Java programming concepts while preparing students for the AP® CSA exam. The workshops also emphasized fostering equitable and inclusive learning environments and provided opportunities to refine lesson plans and integrate new tools to enhance student engagement.</w:t>
            </w:r>
          </w:p>
        </w:tc>
      </w:tr>
      <w:tr w:rsidR="00AD63E4" w:rsidRPr="00BA39A9" w14:paraId="331540D5" w14:textId="77777777" w:rsidTr="0040379E">
        <w:trPr>
          <w:cantSplit/>
          <w:jc w:val="center"/>
        </w:trPr>
        <w:tc>
          <w:tcPr>
            <w:tcW w:w="1795" w:type="dxa"/>
            <w:vAlign w:val="center"/>
          </w:tcPr>
          <w:p w14:paraId="448B0AA1" w14:textId="2E83908C" w:rsidR="00AD63E4" w:rsidRPr="00BC1F8F" w:rsidRDefault="00AD63E4" w:rsidP="007B13CF">
            <w:pPr>
              <w:rPr>
                <w:rFonts w:cs="Arial"/>
                <w:color w:val="000000"/>
                <w:highlight w:val="magenta"/>
              </w:rPr>
            </w:pPr>
            <w:r w:rsidRPr="00CC3E2B">
              <w:rPr>
                <w:rFonts w:cs="Arial"/>
                <w:color w:val="000000"/>
              </w:rPr>
              <w:t>February 12, 2025</w:t>
            </w:r>
          </w:p>
        </w:tc>
        <w:tc>
          <w:tcPr>
            <w:tcW w:w="3075" w:type="dxa"/>
            <w:vAlign w:val="center"/>
          </w:tcPr>
          <w:p w14:paraId="2523A5EC" w14:textId="360A5C50" w:rsidR="00AD63E4" w:rsidRDefault="00AD63E4" w:rsidP="007B13CF">
            <w:pPr>
              <w:rPr>
                <w:rFonts w:cs="Arial"/>
                <w:color w:val="000000"/>
              </w:rPr>
            </w:pPr>
            <w:r>
              <w:rPr>
                <w:rFonts w:cs="Arial"/>
                <w:color w:val="000000"/>
              </w:rPr>
              <w:t xml:space="preserve">Code.org </w:t>
            </w:r>
            <w:r w:rsidRPr="00A7134C">
              <w:rPr>
                <w:rFonts w:cs="Arial"/>
                <w:color w:val="000000"/>
              </w:rPr>
              <w:t>AP® CS</w:t>
            </w:r>
            <w:r>
              <w:rPr>
                <w:rFonts w:cs="Arial"/>
                <w:color w:val="000000"/>
              </w:rPr>
              <w:t xml:space="preserve">A </w:t>
            </w:r>
            <w:r w:rsidR="0040379E">
              <w:rPr>
                <w:rFonts w:cs="Arial"/>
                <w:color w:val="000000"/>
              </w:rPr>
              <w:t>Virtual Workshop</w:t>
            </w:r>
            <w:r>
              <w:rPr>
                <w:rFonts w:cs="Arial"/>
                <w:color w:val="000000"/>
              </w:rPr>
              <w:t>, AYW #4 (Region 7)</w:t>
            </w:r>
          </w:p>
        </w:tc>
        <w:tc>
          <w:tcPr>
            <w:tcW w:w="8395" w:type="dxa"/>
            <w:vAlign w:val="center"/>
          </w:tcPr>
          <w:p w14:paraId="63A103A2" w14:textId="0FCEDF94" w:rsidR="00AD63E4" w:rsidRPr="00A7134C" w:rsidRDefault="00AD63E4" w:rsidP="007B13CF">
            <w:pPr>
              <w:pStyle w:val="Default"/>
              <w:rPr>
                <w:rFonts w:ascii="Arial" w:hAnsi="Arial" w:cs="Arial"/>
              </w:rPr>
            </w:pPr>
            <w:r w:rsidRPr="00A7134C">
              <w:rPr>
                <w:rFonts w:ascii="Arial" w:hAnsi="Arial" w:cs="Arial"/>
              </w:rPr>
              <w:t>Secondary educators of grades ten through twelve who attended the</w:t>
            </w:r>
            <w:r>
              <w:rPr>
                <w:rFonts w:ascii="Arial" w:hAnsi="Arial" w:cs="Arial"/>
              </w:rPr>
              <w:t xml:space="preserve"> corresponding 2024</w:t>
            </w:r>
            <w:r w:rsidRPr="00A7134C">
              <w:rPr>
                <w:rFonts w:ascii="Arial" w:hAnsi="Arial" w:cs="Arial"/>
              </w:rPr>
              <w:t xml:space="preserve"> summer workshop continued their professional learning through this just-in-time AYW. These sessions support</w:t>
            </w:r>
            <w:r>
              <w:rPr>
                <w:rFonts w:ascii="Arial" w:hAnsi="Arial" w:cs="Arial"/>
              </w:rPr>
              <w:t>ed</w:t>
            </w:r>
            <w:r w:rsidRPr="00A7134C">
              <w:rPr>
                <w:rFonts w:ascii="Arial" w:hAnsi="Arial" w:cs="Arial"/>
              </w:rPr>
              <w:t xml:space="preserve"> educators as they implemented the AP® CSA curriculum in their classrooms. Participants engaged in collaborative discussions, reflected on student progress and explored strategies for teaching Java programming concepts while preparing students for the AP® CSA exam. The workshops also emphasized fostering equitable and inclusive learning environments and provided opportunities to refine lesson plans and integrate new tools to enhance student engagement.</w:t>
            </w:r>
          </w:p>
        </w:tc>
      </w:tr>
      <w:tr w:rsidR="00AD63E4" w:rsidRPr="00BA39A9" w14:paraId="439651F3" w14:textId="77777777" w:rsidTr="0061562C">
        <w:trPr>
          <w:cantSplit/>
          <w:jc w:val="center"/>
        </w:trPr>
        <w:tc>
          <w:tcPr>
            <w:tcW w:w="1795" w:type="dxa"/>
            <w:vAlign w:val="center"/>
          </w:tcPr>
          <w:p w14:paraId="32AE34E9" w14:textId="4E654CB6" w:rsidR="00AD63E4" w:rsidRPr="00BC1F8F" w:rsidRDefault="00AD63E4" w:rsidP="007B13CF">
            <w:pPr>
              <w:rPr>
                <w:rFonts w:cs="Arial"/>
                <w:color w:val="000000"/>
                <w:highlight w:val="magenta"/>
              </w:rPr>
            </w:pPr>
            <w:r w:rsidRPr="00CC3E2B">
              <w:rPr>
                <w:rFonts w:cs="Arial"/>
                <w:color w:val="000000"/>
              </w:rPr>
              <w:lastRenderedPageBreak/>
              <w:t>February 19, 2025</w:t>
            </w:r>
          </w:p>
        </w:tc>
        <w:tc>
          <w:tcPr>
            <w:tcW w:w="3075" w:type="dxa"/>
            <w:vAlign w:val="center"/>
          </w:tcPr>
          <w:p w14:paraId="6030A5EF" w14:textId="3C11A148" w:rsidR="00AD63E4" w:rsidRDefault="00AD63E4" w:rsidP="007B13CF">
            <w:pPr>
              <w:rPr>
                <w:rFonts w:cs="Arial"/>
                <w:color w:val="000000"/>
              </w:rPr>
            </w:pPr>
            <w:r w:rsidRPr="00A7134C">
              <w:rPr>
                <w:rFonts w:cs="Arial"/>
                <w:color w:val="000000"/>
              </w:rPr>
              <w:t>AP® CSA with CSAwesome at CSPDWeek</w:t>
            </w:r>
            <w:r w:rsidR="004202A5">
              <w:rPr>
                <w:rFonts w:cs="Arial"/>
                <w:color w:val="000000"/>
              </w:rPr>
              <w:t>,</w:t>
            </w:r>
            <w:r w:rsidRPr="00A7134C">
              <w:rPr>
                <w:rFonts w:cs="Arial"/>
                <w:color w:val="000000"/>
              </w:rPr>
              <w:t xml:space="preserve"> AYW </w:t>
            </w:r>
            <w:r>
              <w:rPr>
                <w:rFonts w:cs="Arial"/>
                <w:color w:val="000000"/>
              </w:rPr>
              <w:t>#4</w:t>
            </w:r>
            <w:r w:rsidRPr="00A7134C">
              <w:rPr>
                <w:rFonts w:cs="Arial"/>
                <w:color w:val="000000"/>
              </w:rPr>
              <w:t xml:space="preserve"> (Statewide)</w:t>
            </w:r>
          </w:p>
        </w:tc>
        <w:tc>
          <w:tcPr>
            <w:tcW w:w="8395" w:type="dxa"/>
            <w:vAlign w:val="center"/>
          </w:tcPr>
          <w:p w14:paraId="455AB31E" w14:textId="58C50DFC" w:rsidR="00AD63E4" w:rsidRPr="00E44961" w:rsidRDefault="00AD63E4" w:rsidP="007B13CF">
            <w:pPr>
              <w:pStyle w:val="Default"/>
              <w:rPr>
                <w:rFonts w:ascii="Arial" w:hAnsi="Arial" w:cs="Arial"/>
              </w:rPr>
            </w:pPr>
            <w:r>
              <w:rPr>
                <w:rFonts w:ascii="Arial" w:hAnsi="Arial" w:cs="Arial"/>
              </w:rPr>
              <w:t>E</w:t>
            </w:r>
            <w:r w:rsidRPr="00A7134C">
              <w:rPr>
                <w:rFonts w:ascii="Arial" w:hAnsi="Arial" w:cs="Arial"/>
              </w:rPr>
              <w:t xml:space="preserve">ducators of grades ten through twelve who attended the </w:t>
            </w:r>
            <w:r>
              <w:rPr>
                <w:rFonts w:ascii="Arial" w:hAnsi="Arial" w:cs="Arial"/>
              </w:rPr>
              <w:t xml:space="preserve">corresponding 2024 </w:t>
            </w:r>
            <w:r w:rsidRPr="00A7134C">
              <w:rPr>
                <w:rFonts w:ascii="Arial" w:hAnsi="Arial" w:cs="Arial"/>
              </w:rPr>
              <w:t>summer AP® CSA workshop continued their professional learning through this just-in-time AYW. These sessions combined virtual synchronous meetings with asynchronous activities to support educators as they implemented the AP® CSA curriculum in their classrooms. Participants engaged in collaborative discussions, reflected on student progress, and explored strategies for teaching Java programming concepts while preparing students for the AP® CSA exam. The workshops also emphasized fostering equitable and inclusive learning environments and provided opportunities to refine lesson plans and integrate new tools to enhance student engagement.</w:t>
            </w:r>
            <w:r>
              <w:rPr>
                <w:rFonts w:ascii="Arial" w:hAnsi="Arial" w:cs="Arial"/>
              </w:rPr>
              <w:t xml:space="preserve"> </w:t>
            </w:r>
            <w:r w:rsidRPr="00C65DD7">
              <w:rPr>
                <w:rFonts w:ascii="Arial" w:hAnsi="Arial" w:cs="Arial"/>
              </w:rPr>
              <w:t>This workshop was also endorsed by the College Board as an official AP® C</w:t>
            </w:r>
            <w:r>
              <w:rPr>
                <w:rFonts w:ascii="Arial" w:hAnsi="Arial" w:cs="Arial"/>
              </w:rPr>
              <w:t>SA</w:t>
            </w:r>
            <w:r w:rsidRPr="00C65DD7">
              <w:rPr>
                <w:rFonts w:ascii="Arial" w:hAnsi="Arial" w:cs="Arial"/>
              </w:rPr>
              <w:t xml:space="preserve"> workshop.</w:t>
            </w:r>
          </w:p>
        </w:tc>
      </w:tr>
      <w:tr w:rsidR="00AD63E4" w:rsidRPr="00BA39A9" w14:paraId="6F46182F" w14:textId="77777777" w:rsidTr="0040379E">
        <w:trPr>
          <w:cantSplit/>
          <w:jc w:val="center"/>
        </w:trPr>
        <w:tc>
          <w:tcPr>
            <w:tcW w:w="1795" w:type="dxa"/>
            <w:vAlign w:val="center"/>
          </w:tcPr>
          <w:p w14:paraId="131334F9" w14:textId="2C666257" w:rsidR="00AD63E4" w:rsidRPr="00BC1F8F" w:rsidRDefault="00AD63E4" w:rsidP="007B13CF">
            <w:pPr>
              <w:rPr>
                <w:rFonts w:cs="Arial"/>
                <w:color w:val="000000"/>
                <w:highlight w:val="magenta"/>
              </w:rPr>
            </w:pPr>
            <w:r w:rsidRPr="00CC3E2B">
              <w:rPr>
                <w:rFonts w:cs="Arial"/>
                <w:color w:val="000000"/>
              </w:rPr>
              <w:t>February 22, 2025</w:t>
            </w:r>
          </w:p>
        </w:tc>
        <w:tc>
          <w:tcPr>
            <w:tcW w:w="3075" w:type="dxa"/>
            <w:vAlign w:val="center"/>
          </w:tcPr>
          <w:p w14:paraId="62E3EC47" w14:textId="13B2CDBB" w:rsidR="00AD63E4" w:rsidRPr="00A7134C" w:rsidRDefault="00AD63E4" w:rsidP="007B13CF">
            <w:pPr>
              <w:rPr>
                <w:rFonts w:cs="Arial"/>
                <w:color w:val="000000"/>
              </w:rPr>
            </w:pPr>
            <w:r>
              <w:rPr>
                <w:rFonts w:cs="Arial"/>
                <w:color w:val="000000"/>
              </w:rPr>
              <w:t>Code.org CS Discoveries San Diego COE, AYW #4 (Region 7)</w:t>
            </w:r>
          </w:p>
        </w:tc>
        <w:tc>
          <w:tcPr>
            <w:tcW w:w="8395" w:type="dxa"/>
            <w:vAlign w:val="center"/>
          </w:tcPr>
          <w:p w14:paraId="5CEC45FE" w14:textId="41F8FACD" w:rsidR="00AD63E4" w:rsidRDefault="00AD63E4" w:rsidP="007B13CF">
            <w:pPr>
              <w:pStyle w:val="Default"/>
              <w:rPr>
                <w:rFonts w:ascii="Arial" w:hAnsi="Arial" w:cs="Arial"/>
              </w:rPr>
            </w:pPr>
            <w:r>
              <w:rPr>
                <w:rFonts w:ascii="Arial" w:hAnsi="Arial" w:cs="Arial"/>
              </w:rPr>
              <w:t>E</w:t>
            </w:r>
            <w:r w:rsidRPr="0083554E">
              <w:rPr>
                <w:rFonts w:ascii="Arial" w:hAnsi="Arial" w:cs="Arial"/>
              </w:rPr>
              <w:t xml:space="preserve">ducators of </w:t>
            </w:r>
            <w:r>
              <w:rPr>
                <w:rFonts w:ascii="Arial" w:hAnsi="Arial" w:cs="Arial"/>
              </w:rPr>
              <w:t>g</w:t>
            </w:r>
            <w:r w:rsidRPr="0083554E">
              <w:rPr>
                <w:rFonts w:ascii="Arial" w:hAnsi="Arial" w:cs="Arial"/>
              </w:rPr>
              <w:t xml:space="preserve">rades </w:t>
            </w:r>
            <w:r>
              <w:rPr>
                <w:rFonts w:ascii="Arial" w:hAnsi="Arial" w:cs="Arial"/>
              </w:rPr>
              <w:t>six through ten</w:t>
            </w:r>
            <w:r w:rsidRPr="0083554E">
              <w:rPr>
                <w:rFonts w:ascii="Arial" w:hAnsi="Arial" w:cs="Arial"/>
              </w:rPr>
              <w:t xml:space="preserve"> who attended the </w:t>
            </w:r>
            <w:r>
              <w:rPr>
                <w:rFonts w:ascii="Arial" w:hAnsi="Arial" w:cs="Arial"/>
              </w:rPr>
              <w:t xml:space="preserve">corresponding 2024 </w:t>
            </w:r>
            <w:r w:rsidRPr="0083554E">
              <w:rPr>
                <w:rFonts w:ascii="Arial" w:hAnsi="Arial" w:cs="Arial"/>
              </w:rPr>
              <w:t xml:space="preserve">summer </w:t>
            </w:r>
            <w:r>
              <w:rPr>
                <w:rFonts w:ascii="Arial" w:hAnsi="Arial" w:cs="Arial"/>
              </w:rPr>
              <w:t>w</w:t>
            </w:r>
            <w:r w:rsidRPr="0083554E">
              <w:rPr>
                <w:rFonts w:ascii="Arial" w:hAnsi="Arial" w:cs="Arial"/>
              </w:rPr>
              <w:t xml:space="preserve">orkshop continued their professional learning through just-in-time </w:t>
            </w:r>
            <w:r>
              <w:rPr>
                <w:rFonts w:ascii="Arial" w:hAnsi="Arial" w:cs="Arial"/>
              </w:rPr>
              <w:t>AYWs to provide ongoing support for classroom implementation. Curriculum topics included AI, data, website design, physical computing, application design, games and animations, art and design, and programming.</w:t>
            </w:r>
          </w:p>
        </w:tc>
      </w:tr>
      <w:tr w:rsidR="00AD63E4" w:rsidRPr="00BA39A9" w14:paraId="52556D5F" w14:textId="77777777" w:rsidTr="0040379E">
        <w:trPr>
          <w:cantSplit/>
          <w:jc w:val="center"/>
        </w:trPr>
        <w:tc>
          <w:tcPr>
            <w:tcW w:w="1795" w:type="dxa"/>
            <w:vAlign w:val="center"/>
          </w:tcPr>
          <w:p w14:paraId="04C32C69" w14:textId="5B95745A" w:rsidR="00AD63E4" w:rsidRPr="00BC1F8F" w:rsidRDefault="00AD63E4" w:rsidP="007B13CF">
            <w:pPr>
              <w:rPr>
                <w:rFonts w:cs="Arial"/>
                <w:color w:val="000000"/>
                <w:highlight w:val="magenta"/>
              </w:rPr>
            </w:pPr>
            <w:r w:rsidRPr="00CC3E2B">
              <w:rPr>
                <w:rFonts w:cs="Arial"/>
                <w:color w:val="000000"/>
              </w:rPr>
              <w:t>February 22, 2025</w:t>
            </w:r>
          </w:p>
        </w:tc>
        <w:tc>
          <w:tcPr>
            <w:tcW w:w="3075" w:type="dxa"/>
            <w:vAlign w:val="center"/>
          </w:tcPr>
          <w:p w14:paraId="4E8B6FF7" w14:textId="70C90FED" w:rsidR="00AD63E4" w:rsidRDefault="00AD63E4" w:rsidP="007B13CF">
            <w:pPr>
              <w:rPr>
                <w:rFonts w:cs="Arial"/>
                <w:color w:val="000000"/>
              </w:rPr>
            </w:pPr>
            <w:r>
              <w:rPr>
                <w:rFonts w:cs="Arial"/>
                <w:color w:val="000000"/>
              </w:rPr>
              <w:t>Code.org CS Principles San Diego COE, AYW #4 (Region 7)</w:t>
            </w:r>
          </w:p>
        </w:tc>
        <w:tc>
          <w:tcPr>
            <w:tcW w:w="8395" w:type="dxa"/>
            <w:vAlign w:val="center"/>
          </w:tcPr>
          <w:p w14:paraId="56533CEE" w14:textId="4D1AA70F" w:rsidR="00AD63E4" w:rsidRDefault="00AD63E4" w:rsidP="007B13CF">
            <w:pPr>
              <w:pStyle w:val="Default"/>
              <w:rPr>
                <w:rFonts w:ascii="Arial" w:hAnsi="Arial" w:cs="Arial"/>
              </w:rPr>
            </w:pPr>
            <w:r w:rsidRPr="00E44961">
              <w:rPr>
                <w:rFonts w:ascii="Arial" w:hAnsi="Arial" w:cs="Arial"/>
              </w:rPr>
              <w:t xml:space="preserve">Educators who attended the corresponding </w:t>
            </w:r>
            <w:r>
              <w:rPr>
                <w:rFonts w:ascii="Arial" w:hAnsi="Arial" w:cs="Arial"/>
              </w:rPr>
              <w:t xml:space="preserve">2024 </w:t>
            </w:r>
            <w:r w:rsidRPr="00E44961">
              <w:rPr>
                <w:rFonts w:ascii="Arial" w:hAnsi="Arial" w:cs="Arial"/>
              </w:rPr>
              <w:t>summer workshop continued their professional learning through just-in-time AYWs to provide ongoing support for classroom implementation</w:t>
            </w:r>
            <w:r>
              <w:rPr>
                <w:rFonts w:ascii="Arial" w:hAnsi="Arial" w:cs="Arial"/>
              </w:rPr>
              <w:t>. CS</w:t>
            </w:r>
            <w:r w:rsidRPr="00E44961">
              <w:rPr>
                <w:rFonts w:ascii="Arial" w:hAnsi="Arial" w:cs="Arial"/>
              </w:rPr>
              <w:t xml:space="preserve"> Principles is a higher-level introductory course that introduces the foundational concepts of </w:t>
            </w:r>
            <w:r>
              <w:rPr>
                <w:rFonts w:ascii="Arial" w:hAnsi="Arial" w:cs="Arial"/>
              </w:rPr>
              <w:t>CS</w:t>
            </w:r>
            <w:r w:rsidRPr="00E44961">
              <w:rPr>
                <w:rFonts w:ascii="Arial" w:hAnsi="Arial" w:cs="Arial"/>
              </w:rPr>
              <w:t xml:space="preserve"> while challenging students to explore how computing and technology can impact the world. This course </w:t>
            </w:r>
            <w:r>
              <w:rPr>
                <w:rFonts w:ascii="Arial" w:hAnsi="Arial" w:cs="Arial"/>
              </w:rPr>
              <w:t xml:space="preserve">optionally </w:t>
            </w:r>
            <w:r w:rsidRPr="00E44961">
              <w:rPr>
                <w:rFonts w:ascii="Arial" w:hAnsi="Arial" w:cs="Arial"/>
              </w:rPr>
              <w:t>can be taught as an AP® class and requires a full year to teach (or 100</w:t>
            </w:r>
            <w:r w:rsidR="00C93A98">
              <w:rPr>
                <w:rFonts w:ascii="Arial" w:hAnsi="Arial" w:cs="Arial"/>
              </w:rPr>
              <w:t>-plus</w:t>
            </w:r>
            <w:r w:rsidRPr="00E44961">
              <w:rPr>
                <w:rFonts w:ascii="Arial" w:hAnsi="Arial" w:cs="Arial"/>
              </w:rPr>
              <w:t xml:space="preserve"> course hours). Participants </w:t>
            </w:r>
            <w:r>
              <w:rPr>
                <w:rFonts w:ascii="Arial" w:hAnsi="Arial" w:cs="Arial"/>
              </w:rPr>
              <w:t>experienced</w:t>
            </w:r>
            <w:r w:rsidRPr="00E44961">
              <w:rPr>
                <w:rFonts w:ascii="Arial" w:hAnsi="Arial" w:cs="Arial"/>
              </w:rPr>
              <w:t xml:space="preserve"> a collaborative, participant-centric approach with one cohesive set of resources.</w:t>
            </w:r>
          </w:p>
        </w:tc>
      </w:tr>
      <w:tr w:rsidR="00AD63E4" w:rsidRPr="00BA39A9" w14:paraId="18EE9267" w14:textId="77777777" w:rsidTr="0061562C">
        <w:trPr>
          <w:cantSplit/>
          <w:jc w:val="center"/>
        </w:trPr>
        <w:tc>
          <w:tcPr>
            <w:tcW w:w="1795" w:type="dxa"/>
            <w:vAlign w:val="center"/>
          </w:tcPr>
          <w:p w14:paraId="40259923" w14:textId="3495C2D4" w:rsidR="00AD63E4" w:rsidRPr="00BC1F8F" w:rsidRDefault="00AD63E4" w:rsidP="007B13CF">
            <w:pPr>
              <w:rPr>
                <w:rFonts w:cs="Arial"/>
                <w:color w:val="000000"/>
                <w:highlight w:val="magenta"/>
              </w:rPr>
            </w:pPr>
            <w:r w:rsidRPr="00CC3E2B">
              <w:rPr>
                <w:rFonts w:cs="Arial"/>
                <w:color w:val="000000"/>
              </w:rPr>
              <w:lastRenderedPageBreak/>
              <w:t>February 23–25, 2025</w:t>
            </w:r>
          </w:p>
        </w:tc>
        <w:tc>
          <w:tcPr>
            <w:tcW w:w="3075" w:type="dxa"/>
            <w:vAlign w:val="center"/>
          </w:tcPr>
          <w:p w14:paraId="7D70B3B2" w14:textId="0D3FF425" w:rsidR="00AD63E4" w:rsidRDefault="00AD63E4" w:rsidP="007B13CF">
            <w:pPr>
              <w:rPr>
                <w:rFonts w:cs="Arial"/>
                <w:color w:val="000000"/>
              </w:rPr>
            </w:pPr>
            <w:r>
              <w:rPr>
                <w:rFonts w:cs="Arial"/>
                <w:color w:val="000000"/>
              </w:rPr>
              <w:t>CS Equity Workshop for School Leaders (Statewide)</w:t>
            </w:r>
          </w:p>
        </w:tc>
        <w:tc>
          <w:tcPr>
            <w:tcW w:w="8395" w:type="dxa"/>
            <w:vAlign w:val="center"/>
          </w:tcPr>
          <w:p w14:paraId="67AAA7A7" w14:textId="128CC797" w:rsidR="00AD63E4" w:rsidRPr="00E44961" w:rsidRDefault="00AD63E4" w:rsidP="007B13CF">
            <w:pPr>
              <w:pStyle w:val="Default"/>
              <w:rPr>
                <w:rFonts w:ascii="Arial" w:hAnsi="Arial" w:cs="Arial"/>
              </w:rPr>
            </w:pPr>
            <w:r w:rsidRPr="00F84164">
              <w:rPr>
                <w:rFonts w:ascii="Arial" w:hAnsi="Arial" w:cs="Arial"/>
              </w:rPr>
              <w:t xml:space="preserve">UCLA hosted </w:t>
            </w:r>
            <w:r>
              <w:rPr>
                <w:rFonts w:ascii="Arial" w:hAnsi="Arial" w:cs="Arial"/>
              </w:rPr>
              <w:t>this</w:t>
            </w:r>
            <w:r w:rsidRPr="00F84164">
              <w:rPr>
                <w:rFonts w:ascii="Arial" w:hAnsi="Arial" w:cs="Arial"/>
              </w:rPr>
              <w:t xml:space="preserve"> CS Equity for School Leaders </w:t>
            </w:r>
            <w:r>
              <w:rPr>
                <w:rFonts w:ascii="Arial" w:hAnsi="Arial" w:cs="Arial"/>
              </w:rPr>
              <w:t>W</w:t>
            </w:r>
            <w:r w:rsidRPr="00F84164">
              <w:rPr>
                <w:rFonts w:ascii="Arial" w:hAnsi="Arial" w:cs="Arial"/>
              </w:rPr>
              <w:t>orkshop</w:t>
            </w:r>
            <w:r w:rsidR="00C93A98">
              <w:rPr>
                <w:rFonts w:ascii="Arial" w:hAnsi="Arial" w:cs="Arial"/>
              </w:rPr>
              <w:t xml:space="preserve"> to empower</w:t>
            </w:r>
            <w:r w:rsidRPr="00F84164">
              <w:rPr>
                <w:rFonts w:ascii="Arial" w:hAnsi="Arial" w:cs="Arial"/>
              </w:rPr>
              <w:t xml:space="preserve"> </w:t>
            </w:r>
            <w:r>
              <w:rPr>
                <w:rFonts w:ascii="Arial" w:hAnsi="Arial" w:cs="Arial"/>
              </w:rPr>
              <w:t>participating</w:t>
            </w:r>
            <w:r w:rsidRPr="00F84164">
              <w:rPr>
                <w:rFonts w:ascii="Arial" w:hAnsi="Arial" w:cs="Arial"/>
              </w:rPr>
              <w:t xml:space="preserve"> school and district administrators to champion systemic change for equitable </w:t>
            </w:r>
            <w:r>
              <w:rPr>
                <w:rFonts w:ascii="Arial" w:hAnsi="Arial" w:cs="Arial"/>
              </w:rPr>
              <w:t>CS</w:t>
            </w:r>
            <w:r w:rsidRPr="00F84164">
              <w:rPr>
                <w:rFonts w:ascii="Arial" w:hAnsi="Arial" w:cs="Arial"/>
              </w:rPr>
              <w:t>. This three-day event guid</w:t>
            </w:r>
            <w:r>
              <w:rPr>
                <w:rFonts w:ascii="Arial" w:hAnsi="Arial" w:cs="Arial"/>
              </w:rPr>
              <w:t>ed</w:t>
            </w:r>
            <w:r w:rsidRPr="00F84164">
              <w:rPr>
                <w:rFonts w:ascii="Arial" w:hAnsi="Arial" w:cs="Arial"/>
              </w:rPr>
              <w:t xml:space="preserve"> leaders to analyze data, identify implementation barriers, and create roadmaps for building culturally</w:t>
            </w:r>
            <w:r>
              <w:rPr>
                <w:rFonts w:ascii="Arial" w:hAnsi="Arial" w:cs="Arial"/>
              </w:rPr>
              <w:t xml:space="preserve"> responsive</w:t>
            </w:r>
            <w:r w:rsidRPr="00F84164">
              <w:rPr>
                <w:rFonts w:ascii="Arial" w:hAnsi="Arial" w:cs="Arial"/>
              </w:rPr>
              <w:t xml:space="preserve"> CS programs. A key achievement was the initiation of a dedicated </w:t>
            </w:r>
            <w:r>
              <w:rPr>
                <w:rFonts w:ascii="Arial" w:hAnsi="Arial" w:cs="Arial"/>
              </w:rPr>
              <w:t>community of practice</w:t>
            </w:r>
            <w:r w:rsidRPr="00F84164">
              <w:rPr>
                <w:rFonts w:ascii="Arial" w:hAnsi="Arial" w:cs="Arial"/>
              </w:rPr>
              <w:t>, with participants committing to ongoing collaboration through quarterly office hours</w:t>
            </w:r>
            <w:r w:rsidR="00C93A98">
              <w:rPr>
                <w:rFonts w:ascii="Arial" w:hAnsi="Arial" w:cs="Arial"/>
              </w:rPr>
              <w:t xml:space="preserve"> to ensure</w:t>
            </w:r>
            <w:r w:rsidRPr="00F84164">
              <w:rPr>
                <w:rFonts w:ascii="Arial" w:hAnsi="Arial" w:cs="Arial"/>
              </w:rPr>
              <w:t xml:space="preserve"> sustainable, long-term support for their equity-focused initiatives.</w:t>
            </w:r>
          </w:p>
        </w:tc>
      </w:tr>
      <w:tr w:rsidR="00AD63E4" w:rsidRPr="00BA39A9" w14:paraId="6335DE1B" w14:textId="77777777" w:rsidTr="0061562C">
        <w:trPr>
          <w:cantSplit/>
          <w:jc w:val="center"/>
        </w:trPr>
        <w:tc>
          <w:tcPr>
            <w:tcW w:w="1795" w:type="dxa"/>
            <w:vAlign w:val="center"/>
          </w:tcPr>
          <w:p w14:paraId="0EF7143B" w14:textId="11F7936B" w:rsidR="00AD63E4" w:rsidRPr="00BC1F8F" w:rsidRDefault="00AD63E4" w:rsidP="007B13CF">
            <w:pPr>
              <w:rPr>
                <w:rFonts w:cs="Arial"/>
                <w:color w:val="000000"/>
                <w:highlight w:val="magenta"/>
              </w:rPr>
            </w:pPr>
            <w:r w:rsidRPr="00CC3E2B">
              <w:rPr>
                <w:rFonts w:cs="Arial"/>
                <w:color w:val="000000"/>
              </w:rPr>
              <w:t>February 26, 2025</w:t>
            </w:r>
          </w:p>
        </w:tc>
        <w:tc>
          <w:tcPr>
            <w:tcW w:w="3075" w:type="dxa"/>
            <w:vAlign w:val="center"/>
          </w:tcPr>
          <w:p w14:paraId="37CFC88B" w14:textId="5B4B6073" w:rsidR="00AD63E4" w:rsidRDefault="00AD63E4" w:rsidP="007B13CF">
            <w:pPr>
              <w:rPr>
                <w:rFonts w:cs="Arial"/>
                <w:color w:val="000000"/>
              </w:rPr>
            </w:pPr>
            <w:r>
              <w:rPr>
                <w:rFonts w:cs="Arial"/>
                <w:color w:val="000000"/>
              </w:rPr>
              <w:t>Coaching Collaborative Meeting (Region 1)</w:t>
            </w:r>
          </w:p>
        </w:tc>
        <w:tc>
          <w:tcPr>
            <w:tcW w:w="8395" w:type="dxa"/>
            <w:vAlign w:val="center"/>
          </w:tcPr>
          <w:p w14:paraId="394D3D4F" w14:textId="30CCF5A0" w:rsidR="00AD63E4" w:rsidRPr="00F84164" w:rsidRDefault="00AD63E4" w:rsidP="007B13CF">
            <w:pPr>
              <w:pStyle w:val="Default"/>
              <w:rPr>
                <w:rFonts w:ascii="Arial" w:hAnsi="Arial" w:cs="Arial"/>
              </w:rPr>
            </w:pPr>
            <w:r w:rsidRPr="0014676E">
              <w:rPr>
                <w:rFonts w:ascii="Arial" w:hAnsi="Arial" w:cs="Arial"/>
              </w:rPr>
              <w:t>The 2025 Far North Coaching Collaborative met virtually to explore the evolving role of instructional coaches and deepen understanding of AI in education. Participants reflected on their coaching identities using a roles framework and explored strategies to build trust and support educators implementing CS. A major feature of the session was a hands-on exploration of AI prompt</w:t>
            </w:r>
            <w:r>
              <w:rPr>
                <w:rFonts w:ascii="Arial" w:hAnsi="Arial" w:cs="Arial"/>
              </w:rPr>
              <w:t xml:space="preserve"> generation</w:t>
            </w:r>
            <w:r w:rsidRPr="0014676E">
              <w:rPr>
                <w:rFonts w:ascii="Arial" w:hAnsi="Arial" w:cs="Arial"/>
              </w:rPr>
              <w:t xml:space="preserve"> </w:t>
            </w:r>
            <w:r>
              <w:rPr>
                <w:rFonts w:ascii="Arial" w:hAnsi="Arial" w:cs="Arial"/>
              </w:rPr>
              <w:t>in which</w:t>
            </w:r>
            <w:r w:rsidRPr="0014676E">
              <w:rPr>
                <w:rFonts w:ascii="Arial" w:hAnsi="Arial" w:cs="Arial"/>
              </w:rPr>
              <w:t xml:space="preserve"> educators learned how to structure effective prompts, encourage clarifying questions, and implement iterative refinement for deeper learning. The meeting also highlighted upcoming Seasons of CS professional learning opportunities and shared tools to support classroom integration of CS.</w:t>
            </w:r>
          </w:p>
        </w:tc>
      </w:tr>
      <w:tr w:rsidR="00AD63E4" w:rsidRPr="00BA39A9" w14:paraId="1C5CDCF6" w14:textId="77777777" w:rsidTr="0061562C">
        <w:trPr>
          <w:cantSplit/>
          <w:jc w:val="center"/>
        </w:trPr>
        <w:tc>
          <w:tcPr>
            <w:tcW w:w="1795" w:type="dxa"/>
            <w:vAlign w:val="center"/>
          </w:tcPr>
          <w:p w14:paraId="08D7F309" w14:textId="7899A8CD" w:rsidR="00AD63E4" w:rsidRPr="00CC3E2B" w:rsidRDefault="00AD63E4" w:rsidP="007B13CF">
            <w:pPr>
              <w:rPr>
                <w:rFonts w:cs="Arial"/>
                <w:color w:val="000000"/>
              </w:rPr>
            </w:pPr>
            <w:r w:rsidRPr="00CC3E2B">
              <w:rPr>
                <w:rFonts w:cs="Arial"/>
                <w:color w:val="000000"/>
              </w:rPr>
              <w:t>March 4, 2025</w:t>
            </w:r>
          </w:p>
        </w:tc>
        <w:tc>
          <w:tcPr>
            <w:tcW w:w="3075" w:type="dxa"/>
            <w:vAlign w:val="center"/>
          </w:tcPr>
          <w:p w14:paraId="5F936623" w14:textId="6E7D2EA7" w:rsidR="00AD63E4" w:rsidRDefault="00AD63E4" w:rsidP="007B13CF">
            <w:pPr>
              <w:rPr>
                <w:rFonts w:cs="Arial"/>
                <w:color w:val="000000"/>
              </w:rPr>
            </w:pPr>
            <w:r>
              <w:rPr>
                <w:rFonts w:cs="Arial"/>
                <w:color w:val="000000"/>
              </w:rPr>
              <w:t>EdTech Playground: EduProtocols (Statewide)</w:t>
            </w:r>
          </w:p>
        </w:tc>
        <w:tc>
          <w:tcPr>
            <w:tcW w:w="8395" w:type="dxa"/>
            <w:vAlign w:val="center"/>
          </w:tcPr>
          <w:p w14:paraId="34C2484F" w14:textId="5D5569ED" w:rsidR="00AD63E4" w:rsidRPr="0014676E" w:rsidRDefault="00AD63E4" w:rsidP="007B13CF">
            <w:pPr>
              <w:pStyle w:val="Default"/>
              <w:rPr>
                <w:rFonts w:ascii="Arial" w:hAnsi="Arial" w:cs="Arial"/>
              </w:rPr>
            </w:pPr>
            <w:r w:rsidRPr="0014676E">
              <w:rPr>
                <w:rFonts w:ascii="Arial" w:hAnsi="Arial" w:cs="Arial"/>
              </w:rPr>
              <w:t>EdTech Playground events are designed to support teacher leaders and innovators with lessons, strategies, and approaches to learning</w:t>
            </w:r>
            <w:r>
              <w:rPr>
                <w:rFonts w:ascii="Arial" w:hAnsi="Arial" w:cs="Arial"/>
              </w:rPr>
              <w:t xml:space="preserve"> integrating EdTech</w:t>
            </w:r>
            <w:r w:rsidRPr="0014676E">
              <w:rPr>
                <w:rFonts w:ascii="Arial" w:hAnsi="Arial" w:cs="Arial"/>
              </w:rPr>
              <w:t>.</w:t>
            </w:r>
            <w:r w:rsidR="000A48A0">
              <w:rPr>
                <w:rFonts w:ascii="Arial" w:hAnsi="Arial" w:cs="Arial"/>
              </w:rPr>
              <w:t xml:space="preserve"> T</w:t>
            </w:r>
            <w:r w:rsidRPr="0014676E">
              <w:rPr>
                <w:rFonts w:ascii="Arial" w:hAnsi="Arial" w:cs="Arial"/>
              </w:rPr>
              <w:t xml:space="preserve">his professional learning session introduced EduProtocols as practical classroom algorithms to foster computational thinking across subjects. The goal was to demonstrate how these repeatable instructional frameworks teach students to use decomposition and repetition—concepts analogous to loops in programming—to structure their work. This approach directly supports the </w:t>
            </w:r>
            <w:r w:rsidR="0017141A">
              <w:rPr>
                <w:rFonts w:ascii="Arial" w:hAnsi="Arial" w:cs="Arial"/>
                <w:i/>
                <w:iCs/>
              </w:rPr>
              <w:t>California CS Content Standards</w:t>
            </w:r>
            <w:r w:rsidRPr="0014676E">
              <w:rPr>
                <w:rFonts w:ascii="Arial" w:hAnsi="Arial" w:cs="Arial"/>
              </w:rPr>
              <w:t xml:space="preserve">, particularly the Algorithms </w:t>
            </w:r>
            <w:r w:rsidR="002D2731">
              <w:rPr>
                <w:rFonts w:ascii="Arial" w:hAnsi="Arial" w:cs="Arial"/>
              </w:rPr>
              <w:t>and</w:t>
            </w:r>
            <w:r w:rsidRPr="0014676E">
              <w:rPr>
                <w:rFonts w:ascii="Arial" w:hAnsi="Arial" w:cs="Arial"/>
              </w:rPr>
              <w:t xml:space="preserve"> Programming strand. By using these protocols, students in any content area practice designing and executing simple, multistep algorithms to organize and communicate their learning.</w:t>
            </w:r>
          </w:p>
        </w:tc>
      </w:tr>
      <w:tr w:rsidR="00AD63E4" w:rsidRPr="00BA39A9" w14:paraId="71ECE98A" w14:textId="77777777" w:rsidTr="0061562C">
        <w:trPr>
          <w:cantSplit/>
          <w:jc w:val="center"/>
        </w:trPr>
        <w:tc>
          <w:tcPr>
            <w:tcW w:w="1795" w:type="dxa"/>
            <w:vAlign w:val="center"/>
          </w:tcPr>
          <w:p w14:paraId="1D540F5D" w14:textId="5C62FA34" w:rsidR="00AD63E4" w:rsidRPr="00BC1F8F" w:rsidRDefault="00AD63E4" w:rsidP="007B13CF">
            <w:pPr>
              <w:rPr>
                <w:rFonts w:cs="Arial"/>
                <w:color w:val="000000"/>
                <w:highlight w:val="magenta"/>
              </w:rPr>
            </w:pPr>
            <w:r w:rsidRPr="00CC3E2B">
              <w:rPr>
                <w:rFonts w:cs="Arial"/>
                <w:color w:val="000000"/>
              </w:rPr>
              <w:lastRenderedPageBreak/>
              <w:t>March 5, 2025</w:t>
            </w:r>
          </w:p>
        </w:tc>
        <w:tc>
          <w:tcPr>
            <w:tcW w:w="3075" w:type="dxa"/>
            <w:vAlign w:val="center"/>
          </w:tcPr>
          <w:p w14:paraId="3CDE142A" w14:textId="50F0F0A0" w:rsidR="00AD63E4" w:rsidRDefault="00AD63E4" w:rsidP="007B13CF">
            <w:pPr>
              <w:rPr>
                <w:rFonts w:cs="Arial"/>
                <w:color w:val="000000"/>
              </w:rPr>
            </w:pPr>
            <w:r>
              <w:rPr>
                <w:rFonts w:cs="Arial"/>
                <w:color w:val="000000"/>
              </w:rPr>
              <w:t xml:space="preserve">Computational Thinking Across the Curriculum: Integrate, Don’t Isolate (Region </w:t>
            </w:r>
            <w:r w:rsidRPr="00977CAC">
              <w:rPr>
                <w:rFonts w:cs="Arial"/>
                <w:color w:val="000000"/>
              </w:rPr>
              <w:t>1</w:t>
            </w:r>
            <w:r>
              <w:rPr>
                <w:rFonts w:cs="Arial"/>
                <w:color w:val="000000"/>
              </w:rPr>
              <w:t>)</w:t>
            </w:r>
          </w:p>
        </w:tc>
        <w:tc>
          <w:tcPr>
            <w:tcW w:w="8395" w:type="dxa"/>
            <w:vAlign w:val="center"/>
          </w:tcPr>
          <w:p w14:paraId="2EB85DA2" w14:textId="2C4503CA" w:rsidR="00AD63E4" w:rsidRPr="0014676E" w:rsidRDefault="00AD63E4" w:rsidP="007B13CF">
            <w:pPr>
              <w:pStyle w:val="Default"/>
              <w:rPr>
                <w:rFonts w:ascii="Arial" w:hAnsi="Arial" w:cs="Arial"/>
              </w:rPr>
            </w:pPr>
            <w:r w:rsidRPr="00B17E52">
              <w:rPr>
                <w:rFonts w:ascii="Arial" w:hAnsi="Arial" w:cs="Arial"/>
              </w:rPr>
              <w:t>Th</w:t>
            </w:r>
            <w:r>
              <w:rPr>
                <w:rFonts w:ascii="Arial" w:hAnsi="Arial" w:cs="Arial"/>
              </w:rPr>
              <w:t>is</w:t>
            </w:r>
            <w:r w:rsidRPr="00B17E52">
              <w:rPr>
                <w:rFonts w:ascii="Arial" w:hAnsi="Arial" w:cs="Arial"/>
              </w:rPr>
              <w:t xml:space="preserve"> Seasons of CS </w:t>
            </w:r>
            <w:r>
              <w:rPr>
                <w:rFonts w:ascii="Arial" w:hAnsi="Arial" w:cs="Arial"/>
              </w:rPr>
              <w:t>o</w:t>
            </w:r>
            <w:r w:rsidRPr="00B17E52">
              <w:rPr>
                <w:rFonts w:ascii="Arial" w:hAnsi="Arial" w:cs="Arial"/>
              </w:rPr>
              <w:t xml:space="preserve">rientation </w:t>
            </w:r>
            <w:r>
              <w:rPr>
                <w:rFonts w:ascii="Arial" w:hAnsi="Arial" w:cs="Arial"/>
              </w:rPr>
              <w:t>w</w:t>
            </w:r>
            <w:r w:rsidRPr="00B17E52">
              <w:rPr>
                <w:rFonts w:ascii="Arial" w:hAnsi="Arial" w:cs="Arial"/>
              </w:rPr>
              <w:t xml:space="preserve">orkshop introduced participants to embedding computational thinking skills across subject areas rather than teaching them in isolation. Educators explored the four core </w:t>
            </w:r>
            <w:r>
              <w:rPr>
                <w:rFonts w:ascii="Arial" w:hAnsi="Arial" w:cs="Arial"/>
              </w:rPr>
              <w:t>computational thinking</w:t>
            </w:r>
            <w:r w:rsidRPr="00B17E52">
              <w:rPr>
                <w:rFonts w:ascii="Arial" w:hAnsi="Arial" w:cs="Arial"/>
              </w:rPr>
              <w:t xml:space="preserve"> components</w:t>
            </w:r>
            <w:r>
              <w:rPr>
                <w:rFonts w:ascii="Arial" w:hAnsi="Arial" w:cs="Arial"/>
              </w:rPr>
              <w:t xml:space="preserve"> (</w:t>
            </w:r>
            <w:r w:rsidRPr="00B17E52">
              <w:rPr>
                <w:rFonts w:ascii="Arial" w:hAnsi="Arial" w:cs="Arial"/>
              </w:rPr>
              <w:t>decomposition, pattern recognition, abstraction, and algorithmic thinking</w:t>
            </w:r>
            <w:r>
              <w:rPr>
                <w:rFonts w:ascii="Arial" w:hAnsi="Arial" w:cs="Arial"/>
              </w:rPr>
              <w:t xml:space="preserve">) </w:t>
            </w:r>
            <w:r w:rsidRPr="00B17E52">
              <w:rPr>
                <w:rFonts w:ascii="Arial" w:hAnsi="Arial" w:cs="Arial"/>
              </w:rPr>
              <w:t xml:space="preserve">through real-world examples, breakout discussions, and a collaborative sorting activity. The workshop emphasized recognizing </w:t>
            </w:r>
            <w:r>
              <w:rPr>
                <w:rFonts w:ascii="Arial" w:hAnsi="Arial" w:cs="Arial"/>
              </w:rPr>
              <w:t>computational thinking</w:t>
            </w:r>
            <w:r w:rsidRPr="00B17E52">
              <w:rPr>
                <w:rFonts w:ascii="Arial" w:hAnsi="Arial" w:cs="Arial"/>
              </w:rPr>
              <w:t xml:space="preserve"> already present in classroom instruction and provided practical resources for cross-curricular integration using platforms such as Code.org, </w:t>
            </w:r>
            <w:r>
              <w:rPr>
                <w:rFonts w:ascii="Arial" w:hAnsi="Arial" w:cs="Arial"/>
              </w:rPr>
              <w:t xml:space="preserve">Google’s </w:t>
            </w:r>
            <w:r w:rsidRPr="00B17E52">
              <w:rPr>
                <w:rFonts w:ascii="Arial" w:hAnsi="Arial" w:cs="Arial"/>
              </w:rPr>
              <w:t xml:space="preserve">CS First, and </w:t>
            </w:r>
            <w:r>
              <w:rPr>
                <w:rFonts w:ascii="Arial" w:hAnsi="Arial" w:cs="Arial"/>
              </w:rPr>
              <w:t xml:space="preserve">the </w:t>
            </w:r>
            <w:r w:rsidRPr="00B17E52">
              <w:rPr>
                <w:rFonts w:ascii="Arial" w:hAnsi="Arial" w:cs="Arial"/>
              </w:rPr>
              <w:t>CS Cross Content Connections</w:t>
            </w:r>
            <w:r>
              <w:rPr>
                <w:rFonts w:ascii="Arial" w:hAnsi="Arial" w:cs="Arial"/>
              </w:rPr>
              <w:t xml:space="preserve"> tool</w:t>
            </w:r>
            <w:r w:rsidRPr="00B17E52">
              <w:rPr>
                <w:rFonts w:ascii="Arial" w:hAnsi="Arial" w:cs="Arial"/>
              </w:rPr>
              <w:t>​.</w:t>
            </w:r>
          </w:p>
        </w:tc>
      </w:tr>
      <w:tr w:rsidR="00AD63E4" w:rsidRPr="00BA39A9" w14:paraId="415939AC" w14:textId="77777777" w:rsidTr="00977CAC">
        <w:trPr>
          <w:cantSplit/>
          <w:jc w:val="center"/>
        </w:trPr>
        <w:tc>
          <w:tcPr>
            <w:tcW w:w="1795" w:type="dxa"/>
            <w:vAlign w:val="center"/>
          </w:tcPr>
          <w:p w14:paraId="556879FE" w14:textId="525AC4D7" w:rsidR="00AD63E4" w:rsidRPr="00BC1F8F" w:rsidRDefault="00AD63E4" w:rsidP="007B13CF">
            <w:pPr>
              <w:rPr>
                <w:rFonts w:cs="Arial"/>
                <w:color w:val="000000"/>
                <w:highlight w:val="magenta"/>
              </w:rPr>
            </w:pPr>
            <w:r w:rsidRPr="00CC3E2B">
              <w:rPr>
                <w:rFonts w:cs="Arial"/>
                <w:color w:val="000000"/>
              </w:rPr>
              <w:t xml:space="preserve">March </w:t>
            </w:r>
            <w:r w:rsidR="00977CAC" w:rsidRPr="00CC3E2B">
              <w:rPr>
                <w:rFonts w:cs="Arial"/>
                <w:color w:val="000000"/>
              </w:rPr>
              <w:t xml:space="preserve">4 </w:t>
            </w:r>
            <w:r w:rsidR="00BB6BC7">
              <w:rPr>
                <w:rFonts w:cs="Arial"/>
                <w:color w:val="000000"/>
              </w:rPr>
              <w:t>and</w:t>
            </w:r>
            <w:r w:rsidR="00977CAC" w:rsidRPr="00CC3E2B">
              <w:rPr>
                <w:rFonts w:cs="Arial"/>
                <w:color w:val="000000"/>
              </w:rPr>
              <w:t xml:space="preserve"> 17</w:t>
            </w:r>
            <w:r w:rsidRPr="00CC3E2B">
              <w:rPr>
                <w:rFonts w:cs="Arial"/>
                <w:color w:val="000000"/>
              </w:rPr>
              <w:t>, 2025</w:t>
            </w:r>
          </w:p>
        </w:tc>
        <w:tc>
          <w:tcPr>
            <w:tcW w:w="3075" w:type="dxa"/>
            <w:vAlign w:val="center"/>
          </w:tcPr>
          <w:p w14:paraId="241CF7C4" w14:textId="0FA51AA8" w:rsidR="00AD63E4" w:rsidRDefault="00AD63E4" w:rsidP="007B13CF">
            <w:pPr>
              <w:rPr>
                <w:rFonts w:cs="Arial"/>
                <w:color w:val="000000"/>
              </w:rPr>
            </w:pPr>
            <w:r>
              <w:rPr>
                <w:rFonts w:cs="Arial"/>
                <w:color w:val="000000"/>
              </w:rPr>
              <w:t>Jump Into CS: Cross Content Connections (Region 6)</w:t>
            </w:r>
          </w:p>
        </w:tc>
        <w:tc>
          <w:tcPr>
            <w:tcW w:w="8395" w:type="dxa"/>
            <w:vAlign w:val="center"/>
          </w:tcPr>
          <w:p w14:paraId="0659E2AA" w14:textId="008ABE1A" w:rsidR="00AD63E4" w:rsidRPr="00B17E52" w:rsidRDefault="00AD63E4" w:rsidP="007B13CF">
            <w:pPr>
              <w:pStyle w:val="Default"/>
              <w:rPr>
                <w:rFonts w:ascii="Arial" w:hAnsi="Arial" w:cs="Arial"/>
              </w:rPr>
            </w:pPr>
            <w:r>
              <w:rPr>
                <w:rFonts w:ascii="Arial" w:hAnsi="Arial" w:cs="Arial"/>
              </w:rPr>
              <w:t>Through this Seasons of CS orientation workshop, participants d</w:t>
            </w:r>
            <w:r w:rsidRPr="00B17E52">
              <w:rPr>
                <w:rFonts w:ascii="Arial" w:hAnsi="Arial" w:cs="Arial"/>
              </w:rPr>
              <w:t>iscover</w:t>
            </w:r>
            <w:r>
              <w:rPr>
                <w:rFonts w:ascii="Arial" w:hAnsi="Arial" w:cs="Arial"/>
              </w:rPr>
              <w:t>ed</w:t>
            </w:r>
            <w:r w:rsidRPr="00B17E52">
              <w:rPr>
                <w:rFonts w:ascii="Arial" w:hAnsi="Arial" w:cs="Arial"/>
              </w:rPr>
              <w:t xml:space="preserve"> how </w:t>
            </w:r>
            <w:r>
              <w:rPr>
                <w:rFonts w:ascii="Arial" w:hAnsi="Arial" w:cs="Arial"/>
              </w:rPr>
              <w:t xml:space="preserve">the </w:t>
            </w:r>
            <w:r w:rsidRPr="00B17E52">
              <w:rPr>
                <w:rFonts w:ascii="Arial" w:hAnsi="Arial" w:cs="Arial"/>
              </w:rPr>
              <w:t xml:space="preserve">Code.org CS Connections modules can help integrate </w:t>
            </w:r>
            <w:r>
              <w:rPr>
                <w:rFonts w:ascii="Arial" w:hAnsi="Arial" w:cs="Arial"/>
              </w:rPr>
              <w:t>CS</w:t>
            </w:r>
            <w:r w:rsidRPr="00B17E52">
              <w:rPr>
                <w:rFonts w:ascii="Arial" w:hAnsi="Arial" w:cs="Arial"/>
              </w:rPr>
              <w:t xml:space="preserve"> concepts across various subjects, fostering skills like problem-solving and collaboration. </w:t>
            </w:r>
            <w:r>
              <w:rPr>
                <w:rFonts w:ascii="Arial" w:hAnsi="Arial" w:cs="Arial"/>
              </w:rPr>
              <w:t>Participants l</w:t>
            </w:r>
            <w:r w:rsidRPr="00B17E52">
              <w:rPr>
                <w:rFonts w:ascii="Arial" w:hAnsi="Arial" w:cs="Arial"/>
              </w:rPr>
              <w:t>earn</w:t>
            </w:r>
            <w:r>
              <w:rPr>
                <w:rFonts w:ascii="Arial" w:hAnsi="Arial" w:cs="Arial"/>
              </w:rPr>
              <w:t>ed</w:t>
            </w:r>
            <w:r w:rsidRPr="00B17E52">
              <w:rPr>
                <w:rFonts w:ascii="Arial" w:hAnsi="Arial" w:cs="Arial"/>
              </w:rPr>
              <w:t xml:space="preserve"> the basics of the modules, with practical tips on how to implement them in </w:t>
            </w:r>
            <w:r>
              <w:rPr>
                <w:rFonts w:ascii="Arial" w:hAnsi="Arial" w:cs="Arial"/>
              </w:rPr>
              <w:t xml:space="preserve">the </w:t>
            </w:r>
            <w:r w:rsidRPr="00B17E52">
              <w:rPr>
                <w:rFonts w:ascii="Arial" w:hAnsi="Arial" w:cs="Arial"/>
              </w:rPr>
              <w:t>classroom.</w:t>
            </w:r>
          </w:p>
        </w:tc>
      </w:tr>
      <w:tr w:rsidR="00AD63E4" w:rsidRPr="00BA39A9" w14:paraId="682A03F7" w14:textId="77777777" w:rsidTr="00977CAC">
        <w:trPr>
          <w:cantSplit/>
          <w:jc w:val="center"/>
        </w:trPr>
        <w:tc>
          <w:tcPr>
            <w:tcW w:w="1795" w:type="dxa"/>
            <w:vAlign w:val="center"/>
          </w:tcPr>
          <w:p w14:paraId="79582F66" w14:textId="6EFFCCE2" w:rsidR="00AD63E4" w:rsidRPr="00BC1F8F" w:rsidRDefault="00AD63E4" w:rsidP="007B13CF">
            <w:pPr>
              <w:rPr>
                <w:rFonts w:cs="Arial"/>
                <w:color w:val="000000"/>
                <w:highlight w:val="magenta"/>
              </w:rPr>
            </w:pPr>
            <w:r w:rsidRPr="00CC3E2B">
              <w:rPr>
                <w:rFonts w:cs="Arial"/>
                <w:color w:val="000000"/>
              </w:rPr>
              <w:t>March 6, 2025</w:t>
            </w:r>
          </w:p>
        </w:tc>
        <w:tc>
          <w:tcPr>
            <w:tcW w:w="3075" w:type="dxa"/>
            <w:vAlign w:val="center"/>
          </w:tcPr>
          <w:p w14:paraId="471F55D0" w14:textId="70BFC73F" w:rsidR="00AD63E4" w:rsidRDefault="00AD63E4" w:rsidP="007B13CF">
            <w:pPr>
              <w:rPr>
                <w:rFonts w:cs="Arial"/>
                <w:color w:val="000000"/>
              </w:rPr>
            </w:pPr>
            <w:r>
              <w:rPr>
                <w:rFonts w:cs="Arial"/>
                <w:color w:val="000000"/>
              </w:rPr>
              <w:t>Computer Science Plus English Language Arts (CS+ ELA) (Region 2)</w:t>
            </w:r>
          </w:p>
        </w:tc>
        <w:tc>
          <w:tcPr>
            <w:tcW w:w="8395" w:type="dxa"/>
            <w:vAlign w:val="center"/>
          </w:tcPr>
          <w:p w14:paraId="182BECD9" w14:textId="32109482" w:rsidR="00AD63E4" w:rsidRPr="00B17E52" w:rsidRDefault="00AD63E4" w:rsidP="007B13CF">
            <w:pPr>
              <w:pStyle w:val="Default"/>
              <w:rPr>
                <w:rFonts w:ascii="Arial" w:hAnsi="Arial" w:cs="Arial"/>
              </w:rPr>
            </w:pPr>
            <w:r>
              <w:rPr>
                <w:rFonts w:ascii="Arial" w:hAnsi="Arial" w:cs="Arial"/>
              </w:rPr>
              <w:t>Through synchronous and asynchronous learning opportunities, participants of this orientation workshop e</w:t>
            </w:r>
            <w:r w:rsidRPr="00BB4F6D">
              <w:rPr>
                <w:rFonts w:ascii="Arial" w:hAnsi="Arial" w:cs="Arial"/>
              </w:rPr>
              <w:t>xplore</w:t>
            </w:r>
            <w:r>
              <w:rPr>
                <w:rFonts w:ascii="Arial" w:hAnsi="Arial" w:cs="Arial"/>
              </w:rPr>
              <w:t>d</w:t>
            </w:r>
            <w:r w:rsidRPr="00BB4F6D">
              <w:rPr>
                <w:rFonts w:ascii="Arial" w:hAnsi="Arial" w:cs="Arial"/>
              </w:rPr>
              <w:t xml:space="preserve"> how the </w:t>
            </w:r>
            <w:r>
              <w:rPr>
                <w:rFonts w:ascii="Arial" w:hAnsi="Arial" w:cs="Arial"/>
              </w:rPr>
              <w:t>CS</w:t>
            </w:r>
            <w:r w:rsidRPr="00BB4F6D">
              <w:rPr>
                <w:rFonts w:ascii="Arial" w:hAnsi="Arial" w:cs="Arial"/>
              </w:rPr>
              <w:t xml:space="preserve"> core practices complement and enhance language arts education</w:t>
            </w:r>
            <w:r>
              <w:rPr>
                <w:rFonts w:ascii="Arial" w:hAnsi="Arial" w:cs="Arial"/>
              </w:rPr>
              <w:t>, particularly for grades two through five. Participants e</w:t>
            </w:r>
            <w:r w:rsidRPr="00BB4F6D">
              <w:rPr>
                <w:rFonts w:ascii="Arial" w:hAnsi="Arial" w:cs="Arial"/>
              </w:rPr>
              <w:t>xperience</w:t>
            </w:r>
            <w:r>
              <w:rPr>
                <w:rFonts w:ascii="Arial" w:hAnsi="Arial" w:cs="Arial"/>
              </w:rPr>
              <w:t>d</w:t>
            </w:r>
            <w:r w:rsidRPr="00BB4F6D">
              <w:rPr>
                <w:rFonts w:ascii="Arial" w:hAnsi="Arial" w:cs="Arial"/>
              </w:rPr>
              <w:t xml:space="preserve"> how coding can be used to address the </w:t>
            </w:r>
            <w:r w:rsidRPr="00BB4F6D">
              <w:rPr>
                <w:rFonts w:ascii="Arial" w:hAnsi="Arial" w:cs="Arial"/>
                <w:i/>
                <w:iCs/>
              </w:rPr>
              <w:t>California Common Core State Standards for E</w:t>
            </w:r>
            <w:r w:rsidR="00C93A98">
              <w:rPr>
                <w:rFonts w:ascii="Arial" w:hAnsi="Arial" w:cs="Arial"/>
                <w:i/>
                <w:iCs/>
              </w:rPr>
              <w:t>nglish Language Arts</w:t>
            </w:r>
            <w:r w:rsidRPr="00BB4F6D">
              <w:rPr>
                <w:rFonts w:ascii="Arial" w:hAnsi="Arial" w:cs="Arial"/>
              </w:rPr>
              <w:t xml:space="preserve"> </w:t>
            </w:r>
            <w:r>
              <w:rPr>
                <w:rFonts w:ascii="Arial" w:hAnsi="Arial" w:cs="Arial"/>
              </w:rPr>
              <w:t>and c</w:t>
            </w:r>
            <w:r w:rsidRPr="00BB4F6D">
              <w:rPr>
                <w:rFonts w:ascii="Arial" w:hAnsi="Arial" w:cs="Arial"/>
              </w:rPr>
              <w:t>ollaborate</w:t>
            </w:r>
            <w:r>
              <w:rPr>
                <w:rFonts w:ascii="Arial" w:hAnsi="Arial" w:cs="Arial"/>
              </w:rPr>
              <w:t>d</w:t>
            </w:r>
            <w:r w:rsidRPr="00BB4F6D">
              <w:rPr>
                <w:rFonts w:ascii="Arial" w:hAnsi="Arial" w:cs="Arial"/>
              </w:rPr>
              <w:t xml:space="preserve"> with other educators around integrating </w:t>
            </w:r>
            <w:r>
              <w:rPr>
                <w:rFonts w:ascii="Arial" w:hAnsi="Arial" w:cs="Arial"/>
              </w:rPr>
              <w:t>CS</w:t>
            </w:r>
            <w:r w:rsidRPr="00BB4F6D">
              <w:rPr>
                <w:rFonts w:ascii="Arial" w:hAnsi="Arial" w:cs="Arial"/>
              </w:rPr>
              <w:t xml:space="preserve"> into language instruction</w:t>
            </w:r>
            <w:r>
              <w:rPr>
                <w:rFonts w:ascii="Arial" w:hAnsi="Arial" w:cs="Arial"/>
              </w:rPr>
              <w:t xml:space="preserve"> to develop a lesson plan to implement in their classrooms.</w:t>
            </w:r>
          </w:p>
        </w:tc>
      </w:tr>
      <w:tr w:rsidR="00AD63E4" w:rsidRPr="00BA39A9" w14:paraId="4CFF2552" w14:textId="77777777" w:rsidTr="0061562C">
        <w:trPr>
          <w:cantSplit/>
          <w:jc w:val="center"/>
        </w:trPr>
        <w:tc>
          <w:tcPr>
            <w:tcW w:w="1795" w:type="dxa"/>
            <w:vAlign w:val="center"/>
          </w:tcPr>
          <w:p w14:paraId="7186BAED" w14:textId="687291D1" w:rsidR="00AD63E4" w:rsidRPr="00BC1F8F" w:rsidRDefault="00AD63E4" w:rsidP="007B13CF">
            <w:pPr>
              <w:rPr>
                <w:rFonts w:cs="Arial"/>
                <w:color w:val="000000"/>
                <w:highlight w:val="magenta"/>
              </w:rPr>
            </w:pPr>
            <w:r w:rsidRPr="00CC3E2B">
              <w:rPr>
                <w:rFonts w:cs="Arial"/>
                <w:color w:val="000000"/>
              </w:rPr>
              <w:t>March 19, 2025</w:t>
            </w:r>
          </w:p>
        </w:tc>
        <w:tc>
          <w:tcPr>
            <w:tcW w:w="3075" w:type="dxa"/>
            <w:vAlign w:val="center"/>
          </w:tcPr>
          <w:p w14:paraId="58BE0D4F" w14:textId="0A9B5E31" w:rsidR="00AD63E4" w:rsidRDefault="00AD63E4" w:rsidP="007B13CF">
            <w:pPr>
              <w:rPr>
                <w:rFonts w:cs="Arial"/>
                <w:color w:val="000000"/>
              </w:rPr>
            </w:pPr>
            <w:r>
              <w:rPr>
                <w:rFonts w:cs="Arial"/>
                <w:color w:val="000000"/>
              </w:rPr>
              <w:t>Coding the Google Suite for Educators with TeacherBlocks (Region 3)</w:t>
            </w:r>
          </w:p>
        </w:tc>
        <w:tc>
          <w:tcPr>
            <w:tcW w:w="8395" w:type="dxa"/>
            <w:vAlign w:val="center"/>
          </w:tcPr>
          <w:p w14:paraId="0E11693E" w14:textId="4C653455" w:rsidR="00AD63E4" w:rsidRDefault="00AD63E4" w:rsidP="007B13CF">
            <w:pPr>
              <w:pStyle w:val="Default"/>
              <w:rPr>
                <w:rFonts w:ascii="Arial" w:hAnsi="Arial" w:cs="Arial"/>
              </w:rPr>
            </w:pPr>
            <w:r>
              <w:rPr>
                <w:rFonts w:ascii="Arial" w:hAnsi="Arial" w:cs="Arial"/>
              </w:rPr>
              <w:t>Through synchronous and asynchronous learning opportunities, participants of this orientation workshop e</w:t>
            </w:r>
            <w:r w:rsidRPr="00BB4F6D">
              <w:rPr>
                <w:rFonts w:ascii="Arial" w:hAnsi="Arial" w:cs="Arial"/>
              </w:rPr>
              <w:t>xplore</w:t>
            </w:r>
            <w:r>
              <w:rPr>
                <w:rFonts w:ascii="Arial" w:hAnsi="Arial" w:cs="Arial"/>
              </w:rPr>
              <w:t>d</w:t>
            </w:r>
            <w:r w:rsidRPr="00BB4F6D">
              <w:rPr>
                <w:rFonts w:ascii="Arial" w:hAnsi="Arial" w:cs="Arial"/>
              </w:rPr>
              <w:t xml:space="preserve"> how </w:t>
            </w:r>
            <w:r>
              <w:rPr>
                <w:rFonts w:ascii="Arial" w:hAnsi="Arial" w:cs="Arial"/>
              </w:rPr>
              <w:t xml:space="preserve">to integrate CS into </w:t>
            </w:r>
            <w:r w:rsidRPr="00BB4F6D">
              <w:rPr>
                <w:rFonts w:ascii="Arial" w:hAnsi="Arial" w:cs="Arial"/>
              </w:rPr>
              <w:t>lessons</w:t>
            </w:r>
            <w:r>
              <w:rPr>
                <w:rFonts w:ascii="Arial" w:hAnsi="Arial" w:cs="Arial"/>
              </w:rPr>
              <w:t xml:space="preserve"> through hands-on activities</w:t>
            </w:r>
            <w:r w:rsidRPr="00BB4F6D">
              <w:rPr>
                <w:rFonts w:ascii="Arial" w:hAnsi="Arial" w:cs="Arial"/>
              </w:rPr>
              <w:t xml:space="preserve"> by making extensions and interactive documents</w:t>
            </w:r>
            <w:r>
              <w:rPr>
                <w:rFonts w:ascii="Arial" w:hAnsi="Arial" w:cs="Arial"/>
              </w:rPr>
              <w:t xml:space="preserve"> in the Google Suit</w:t>
            </w:r>
            <w:r w:rsidR="00C93A98">
              <w:rPr>
                <w:rFonts w:ascii="Arial" w:hAnsi="Arial" w:cs="Arial"/>
              </w:rPr>
              <w:t xml:space="preserve"> and</w:t>
            </w:r>
            <w:r>
              <w:rPr>
                <w:rFonts w:ascii="Arial" w:hAnsi="Arial" w:cs="Arial"/>
              </w:rPr>
              <w:t xml:space="preserve"> aligning learning to the </w:t>
            </w:r>
            <w:r w:rsidR="0017141A">
              <w:rPr>
                <w:rFonts w:ascii="Arial" w:hAnsi="Arial" w:cs="Arial"/>
                <w:i/>
                <w:iCs/>
              </w:rPr>
              <w:t>California CS Content Standards</w:t>
            </w:r>
            <w:r>
              <w:rPr>
                <w:rFonts w:ascii="Arial" w:hAnsi="Arial" w:cs="Arial"/>
              </w:rPr>
              <w:t xml:space="preserve">. </w:t>
            </w:r>
            <w:r w:rsidRPr="00BB4F6D">
              <w:rPr>
                <w:rFonts w:ascii="Arial" w:hAnsi="Arial" w:cs="Arial"/>
              </w:rPr>
              <w:t xml:space="preserve">Teachers </w:t>
            </w:r>
            <w:r>
              <w:rPr>
                <w:rFonts w:ascii="Arial" w:hAnsi="Arial" w:cs="Arial"/>
              </w:rPr>
              <w:t>were guided to consider</w:t>
            </w:r>
            <w:r w:rsidRPr="00BB4F6D">
              <w:rPr>
                <w:rFonts w:ascii="Arial" w:hAnsi="Arial" w:cs="Arial"/>
              </w:rPr>
              <w:t xml:space="preserve"> how much data analysis they do daily and were taught how data analysis can be streamlined </w:t>
            </w:r>
            <w:r w:rsidR="00686CAA" w:rsidRPr="00BB4F6D">
              <w:rPr>
                <w:rFonts w:ascii="Arial" w:hAnsi="Arial" w:cs="Arial"/>
              </w:rPr>
              <w:t>using</w:t>
            </w:r>
            <w:r w:rsidRPr="00BB4F6D">
              <w:rPr>
                <w:rFonts w:ascii="Arial" w:hAnsi="Arial" w:cs="Arial"/>
              </w:rPr>
              <w:t xml:space="preserve"> TeacherBlocks.</w:t>
            </w:r>
          </w:p>
        </w:tc>
      </w:tr>
      <w:tr w:rsidR="00AD63E4" w:rsidRPr="00BA39A9" w14:paraId="0B9D66C1" w14:textId="77777777" w:rsidTr="00977CAC">
        <w:trPr>
          <w:cantSplit/>
          <w:jc w:val="center"/>
        </w:trPr>
        <w:tc>
          <w:tcPr>
            <w:tcW w:w="1795" w:type="dxa"/>
            <w:vAlign w:val="center"/>
          </w:tcPr>
          <w:p w14:paraId="451FA1A3" w14:textId="5E26FF08" w:rsidR="00AD63E4" w:rsidRPr="00BC1F8F" w:rsidRDefault="00AD63E4" w:rsidP="007B13CF">
            <w:pPr>
              <w:rPr>
                <w:rFonts w:cs="Arial"/>
                <w:color w:val="000000"/>
                <w:highlight w:val="magenta"/>
              </w:rPr>
            </w:pPr>
            <w:r w:rsidRPr="00CC3E2B">
              <w:rPr>
                <w:rFonts w:cs="Arial"/>
                <w:color w:val="000000"/>
              </w:rPr>
              <w:lastRenderedPageBreak/>
              <w:t>March 24, 2025</w:t>
            </w:r>
          </w:p>
        </w:tc>
        <w:tc>
          <w:tcPr>
            <w:tcW w:w="3075" w:type="dxa"/>
            <w:vAlign w:val="center"/>
          </w:tcPr>
          <w:p w14:paraId="6988D6A2" w14:textId="4ABD5461" w:rsidR="00AD63E4" w:rsidRDefault="00AD63E4" w:rsidP="007B13CF">
            <w:pPr>
              <w:rPr>
                <w:rFonts w:cs="Arial"/>
                <w:color w:val="000000"/>
              </w:rPr>
            </w:pPr>
            <w:r>
              <w:rPr>
                <w:rFonts w:cs="Arial"/>
                <w:color w:val="000000"/>
              </w:rPr>
              <w:t>CS+ Mathematics (Region 2)</w:t>
            </w:r>
          </w:p>
        </w:tc>
        <w:tc>
          <w:tcPr>
            <w:tcW w:w="8395" w:type="dxa"/>
            <w:vAlign w:val="center"/>
          </w:tcPr>
          <w:p w14:paraId="23F0100D" w14:textId="310C2EB4" w:rsidR="00AD63E4" w:rsidRPr="008C6315" w:rsidRDefault="00AD63E4" w:rsidP="007B13CF">
            <w:pPr>
              <w:pStyle w:val="Default"/>
              <w:rPr>
                <w:rFonts w:ascii="Arial" w:hAnsi="Arial" w:cs="Arial"/>
              </w:rPr>
            </w:pPr>
            <w:r>
              <w:rPr>
                <w:rFonts w:ascii="Arial" w:hAnsi="Arial" w:cs="Arial"/>
              </w:rPr>
              <w:t>Through synchronous and asynchronous learning opportunities, participants of this orientation workshop c</w:t>
            </w:r>
            <w:r w:rsidRPr="008C6315">
              <w:rPr>
                <w:rFonts w:ascii="Arial" w:hAnsi="Arial" w:cs="Arial"/>
              </w:rPr>
              <w:t>onnect</w:t>
            </w:r>
            <w:r>
              <w:rPr>
                <w:rFonts w:ascii="Arial" w:hAnsi="Arial" w:cs="Arial"/>
              </w:rPr>
              <w:t>ed</w:t>
            </w:r>
            <w:r w:rsidRPr="008C6315">
              <w:rPr>
                <w:rFonts w:ascii="Arial" w:hAnsi="Arial" w:cs="Arial"/>
              </w:rPr>
              <w:t xml:space="preserve"> the </w:t>
            </w:r>
            <w:r>
              <w:rPr>
                <w:rFonts w:ascii="Arial" w:hAnsi="Arial" w:cs="Arial"/>
              </w:rPr>
              <w:t xml:space="preserve">Core Practices of the </w:t>
            </w:r>
            <w:r w:rsidR="0017141A">
              <w:rPr>
                <w:rFonts w:ascii="Arial" w:hAnsi="Arial" w:cs="Arial"/>
                <w:i/>
                <w:iCs/>
              </w:rPr>
              <w:t>California CS Content Standards</w:t>
            </w:r>
            <w:r w:rsidRPr="008C6315">
              <w:rPr>
                <w:rFonts w:ascii="Arial" w:hAnsi="Arial" w:cs="Arial"/>
                <w:i/>
                <w:iCs/>
              </w:rPr>
              <w:t xml:space="preserve"> </w:t>
            </w:r>
            <w:r>
              <w:rPr>
                <w:rFonts w:ascii="Arial" w:hAnsi="Arial" w:cs="Arial"/>
              </w:rPr>
              <w:t xml:space="preserve">with the </w:t>
            </w:r>
            <w:r w:rsidRPr="008C6315">
              <w:rPr>
                <w:rFonts w:ascii="Arial" w:hAnsi="Arial" w:cs="Arial"/>
              </w:rPr>
              <w:t>Standards for Mathematical Practice</w:t>
            </w:r>
            <w:r>
              <w:rPr>
                <w:rFonts w:ascii="Arial" w:hAnsi="Arial" w:cs="Arial"/>
              </w:rPr>
              <w:t xml:space="preserve"> of the </w:t>
            </w:r>
            <w:r w:rsidRPr="008C6315">
              <w:rPr>
                <w:rFonts w:ascii="Arial" w:hAnsi="Arial" w:cs="Arial"/>
                <w:i/>
                <w:iCs/>
              </w:rPr>
              <w:t>California Common Core State Standards for Mathematics</w:t>
            </w:r>
            <w:r w:rsidR="00C93A98">
              <w:rPr>
                <w:rFonts w:ascii="Arial" w:hAnsi="Arial" w:cs="Arial"/>
              </w:rPr>
              <w:t xml:space="preserve"> and</w:t>
            </w:r>
            <w:r>
              <w:rPr>
                <w:rFonts w:ascii="Arial" w:hAnsi="Arial" w:cs="Arial"/>
              </w:rPr>
              <w:t xml:space="preserve"> experienc</w:t>
            </w:r>
            <w:r w:rsidR="00C93A98">
              <w:rPr>
                <w:rFonts w:ascii="Arial" w:hAnsi="Arial" w:cs="Arial"/>
              </w:rPr>
              <w:t>ed</w:t>
            </w:r>
            <w:r>
              <w:rPr>
                <w:rFonts w:ascii="Arial" w:hAnsi="Arial" w:cs="Arial"/>
              </w:rPr>
              <w:t xml:space="preserve"> how coding can be used to address mathematics in grades two through five.</w:t>
            </w:r>
          </w:p>
          <w:p w14:paraId="419EFEAF" w14:textId="5FBB172B" w:rsidR="00AD63E4" w:rsidRDefault="00AD63E4" w:rsidP="007B13CF">
            <w:pPr>
              <w:pStyle w:val="Default"/>
              <w:rPr>
                <w:rFonts w:ascii="Arial" w:hAnsi="Arial" w:cs="Arial"/>
              </w:rPr>
            </w:pPr>
            <w:r>
              <w:rPr>
                <w:rFonts w:ascii="Arial" w:hAnsi="Arial" w:cs="Arial"/>
              </w:rPr>
              <w:t>Participants c</w:t>
            </w:r>
            <w:r w:rsidRPr="008C6315">
              <w:rPr>
                <w:rFonts w:ascii="Arial" w:hAnsi="Arial" w:cs="Arial"/>
              </w:rPr>
              <w:t>ollaborate</w:t>
            </w:r>
            <w:r>
              <w:rPr>
                <w:rFonts w:ascii="Arial" w:hAnsi="Arial" w:cs="Arial"/>
              </w:rPr>
              <w:t>d</w:t>
            </w:r>
            <w:r w:rsidRPr="008C6315">
              <w:rPr>
                <w:rFonts w:ascii="Arial" w:hAnsi="Arial" w:cs="Arial"/>
              </w:rPr>
              <w:t xml:space="preserve"> with other educators around integrating</w:t>
            </w:r>
            <w:r>
              <w:rPr>
                <w:rFonts w:ascii="Arial" w:hAnsi="Arial" w:cs="Arial"/>
              </w:rPr>
              <w:t xml:space="preserve"> CS </w:t>
            </w:r>
            <w:r w:rsidRPr="008C6315">
              <w:rPr>
                <w:rFonts w:ascii="Arial" w:hAnsi="Arial" w:cs="Arial"/>
              </w:rPr>
              <w:t>into math</w:t>
            </w:r>
            <w:r>
              <w:rPr>
                <w:rFonts w:ascii="Arial" w:hAnsi="Arial" w:cs="Arial"/>
              </w:rPr>
              <w:t>ematics</w:t>
            </w:r>
            <w:r w:rsidRPr="008C6315">
              <w:rPr>
                <w:rFonts w:ascii="Arial" w:hAnsi="Arial" w:cs="Arial"/>
              </w:rPr>
              <w:t xml:space="preserve"> instruction</w:t>
            </w:r>
            <w:r>
              <w:rPr>
                <w:rFonts w:ascii="Arial" w:hAnsi="Arial" w:cs="Arial"/>
              </w:rPr>
              <w:t xml:space="preserve"> and planned a lesson to implement in the classroom.</w:t>
            </w:r>
          </w:p>
        </w:tc>
      </w:tr>
      <w:tr w:rsidR="00AD63E4" w:rsidRPr="00BA39A9" w14:paraId="07BD1F34" w14:textId="77777777" w:rsidTr="00977CAC">
        <w:trPr>
          <w:cantSplit/>
          <w:jc w:val="center"/>
        </w:trPr>
        <w:tc>
          <w:tcPr>
            <w:tcW w:w="1795" w:type="dxa"/>
            <w:vAlign w:val="center"/>
          </w:tcPr>
          <w:p w14:paraId="027C63DB" w14:textId="0D2D1224" w:rsidR="00AD63E4" w:rsidRPr="00BC1F8F" w:rsidRDefault="00AD63E4" w:rsidP="007B13CF">
            <w:pPr>
              <w:rPr>
                <w:rFonts w:cs="Arial"/>
                <w:color w:val="000000"/>
                <w:highlight w:val="magenta"/>
              </w:rPr>
            </w:pPr>
            <w:r w:rsidRPr="00CC3E2B">
              <w:rPr>
                <w:rFonts w:cs="Arial"/>
                <w:color w:val="000000"/>
              </w:rPr>
              <w:t>April 3</w:t>
            </w:r>
            <w:r w:rsidR="00977CAC" w:rsidRPr="00CC3E2B">
              <w:rPr>
                <w:rFonts w:cs="Arial"/>
                <w:color w:val="000000"/>
              </w:rPr>
              <w:t xml:space="preserve"> </w:t>
            </w:r>
            <w:r w:rsidR="00BB6BC7">
              <w:rPr>
                <w:rFonts w:cs="Arial"/>
                <w:color w:val="000000"/>
              </w:rPr>
              <w:t>and</w:t>
            </w:r>
            <w:r w:rsidR="00977CAC" w:rsidRPr="00CC3E2B">
              <w:rPr>
                <w:rFonts w:cs="Arial"/>
                <w:color w:val="000000"/>
              </w:rPr>
              <w:t xml:space="preserve"> 17</w:t>
            </w:r>
            <w:r w:rsidRPr="00CC3E2B">
              <w:rPr>
                <w:rFonts w:cs="Arial"/>
                <w:color w:val="000000"/>
              </w:rPr>
              <w:t>, 2025</w:t>
            </w:r>
          </w:p>
        </w:tc>
        <w:tc>
          <w:tcPr>
            <w:tcW w:w="3075" w:type="dxa"/>
            <w:vAlign w:val="center"/>
          </w:tcPr>
          <w:p w14:paraId="790F6AB9" w14:textId="7C81A5DD" w:rsidR="00AD63E4" w:rsidRDefault="00AD63E4" w:rsidP="007B13CF">
            <w:pPr>
              <w:rPr>
                <w:rFonts w:cs="Arial"/>
                <w:color w:val="000000"/>
              </w:rPr>
            </w:pPr>
            <w:r>
              <w:rPr>
                <w:rFonts w:cs="Arial"/>
                <w:color w:val="000000"/>
              </w:rPr>
              <w:t>Jump Into CS with micro:bits (Region 6)</w:t>
            </w:r>
          </w:p>
        </w:tc>
        <w:tc>
          <w:tcPr>
            <w:tcW w:w="8395" w:type="dxa"/>
            <w:vAlign w:val="center"/>
          </w:tcPr>
          <w:p w14:paraId="5F7E34D1" w14:textId="66DB5128" w:rsidR="00AD63E4" w:rsidRDefault="00AD63E4" w:rsidP="007B13CF">
            <w:pPr>
              <w:pStyle w:val="Default"/>
              <w:rPr>
                <w:rFonts w:ascii="Arial" w:hAnsi="Arial" w:cs="Arial"/>
              </w:rPr>
            </w:pPr>
            <w:r w:rsidRPr="008C6315">
              <w:rPr>
                <w:rFonts w:ascii="Arial" w:hAnsi="Arial" w:cs="Arial"/>
              </w:rPr>
              <w:t>Through synchronous and asynchronous learning opportunities, participants of this orientation workshop</w:t>
            </w:r>
            <w:r>
              <w:rPr>
                <w:rFonts w:ascii="Arial" w:hAnsi="Arial" w:cs="Arial"/>
              </w:rPr>
              <w:t xml:space="preserve"> explored </w:t>
            </w:r>
            <w:r w:rsidRPr="008C6315">
              <w:rPr>
                <w:rFonts w:ascii="Arial" w:hAnsi="Arial" w:cs="Arial"/>
              </w:rPr>
              <w:t>how micro:bits can support computational thinking</w:t>
            </w:r>
            <w:r>
              <w:rPr>
                <w:rFonts w:ascii="Arial" w:hAnsi="Arial" w:cs="Arial"/>
              </w:rPr>
              <w:t xml:space="preserve"> </w:t>
            </w:r>
            <w:r w:rsidRPr="008C6315">
              <w:rPr>
                <w:rFonts w:ascii="Arial" w:hAnsi="Arial" w:cs="Arial"/>
              </w:rPr>
              <w:t xml:space="preserve">through hands-on activities. </w:t>
            </w:r>
            <w:r>
              <w:rPr>
                <w:rFonts w:ascii="Arial" w:hAnsi="Arial" w:cs="Arial"/>
              </w:rPr>
              <w:t>Participants e</w:t>
            </w:r>
            <w:r w:rsidRPr="008C6315">
              <w:rPr>
                <w:rFonts w:ascii="Arial" w:hAnsi="Arial" w:cs="Arial"/>
              </w:rPr>
              <w:t>xplore</w:t>
            </w:r>
            <w:r>
              <w:rPr>
                <w:rFonts w:ascii="Arial" w:hAnsi="Arial" w:cs="Arial"/>
              </w:rPr>
              <w:t xml:space="preserve">d </w:t>
            </w:r>
            <w:r w:rsidRPr="008C6315">
              <w:rPr>
                <w:rFonts w:ascii="Arial" w:hAnsi="Arial" w:cs="Arial"/>
              </w:rPr>
              <w:t xml:space="preserve">strategies for </w:t>
            </w:r>
            <w:r>
              <w:rPr>
                <w:rFonts w:ascii="Arial" w:hAnsi="Arial" w:cs="Arial"/>
              </w:rPr>
              <w:t>CS</w:t>
            </w:r>
            <w:r w:rsidRPr="008C6315">
              <w:rPr>
                <w:rFonts w:ascii="Arial" w:hAnsi="Arial" w:cs="Arial"/>
              </w:rPr>
              <w:t xml:space="preserve"> instruction.</w:t>
            </w:r>
          </w:p>
        </w:tc>
      </w:tr>
      <w:tr w:rsidR="00AD63E4" w:rsidRPr="00BA39A9" w14:paraId="0D5AB392" w14:textId="77777777" w:rsidTr="0061562C">
        <w:trPr>
          <w:cantSplit/>
          <w:jc w:val="center"/>
        </w:trPr>
        <w:tc>
          <w:tcPr>
            <w:tcW w:w="1795" w:type="dxa"/>
            <w:vAlign w:val="center"/>
          </w:tcPr>
          <w:p w14:paraId="1FE85658" w14:textId="36A23779" w:rsidR="00AD63E4" w:rsidRPr="00BC1F8F" w:rsidRDefault="00AD63E4" w:rsidP="007B13CF">
            <w:pPr>
              <w:rPr>
                <w:rFonts w:cs="Arial"/>
                <w:color w:val="000000"/>
                <w:highlight w:val="magenta"/>
              </w:rPr>
            </w:pPr>
            <w:r w:rsidRPr="00CC3E2B">
              <w:rPr>
                <w:rFonts w:cs="Arial"/>
                <w:color w:val="000000"/>
              </w:rPr>
              <w:t>April 8, 2025</w:t>
            </w:r>
          </w:p>
        </w:tc>
        <w:tc>
          <w:tcPr>
            <w:tcW w:w="3075" w:type="dxa"/>
            <w:vAlign w:val="center"/>
          </w:tcPr>
          <w:p w14:paraId="2F451FF3" w14:textId="46A85878" w:rsidR="00AD63E4" w:rsidRDefault="00AD63E4" w:rsidP="007B13CF">
            <w:pPr>
              <w:rPr>
                <w:rFonts w:cs="Arial"/>
                <w:color w:val="000000"/>
              </w:rPr>
            </w:pPr>
            <w:r>
              <w:rPr>
                <w:rFonts w:cs="Arial"/>
                <w:color w:val="000000"/>
              </w:rPr>
              <w:t>Beyond the Classrooms: Preparing Students for High Tech Careers (Region 4)</w:t>
            </w:r>
          </w:p>
        </w:tc>
        <w:tc>
          <w:tcPr>
            <w:tcW w:w="8395" w:type="dxa"/>
            <w:vAlign w:val="center"/>
          </w:tcPr>
          <w:p w14:paraId="09E766AD" w14:textId="16631BD3" w:rsidR="00AD63E4" w:rsidRPr="008C6315" w:rsidRDefault="00AD63E4" w:rsidP="007B13CF">
            <w:pPr>
              <w:pStyle w:val="Default"/>
              <w:rPr>
                <w:rFonts w:ascii="Arial" w:hAnsi="Arial" w:cs="Arial"/>
              </w:rPr>
            </w:pPr>
            <w:r w:rsidRPr="00C2040F">
              <w:rPr>
                <w:rFonts w:ascii="Arial" w:hAnsi="Arial" w:cs="Arial"/>
              </w:rPr>
              <w:t xml:space="preserve">Participants engaged in dynamic discussions, learned to spark curiosity, and </w:t>
            </w:r>
            <w:r>
              <w:rPr>
                <w:rFonts w:ascii="Arial" w:hAnsi="Arial" w:cs="Arial"/>
              </w:rPr>
              <w:t xml:space="preserve">discovered strategies to </w:t>
            </w:r>
            <w:r w:rsidRPr="00C2040F">
              <w:rPr>
                <w:rFonts w:ascii="Arial" w:hAnsi="Arial" w:cs="Arial"/>
              </w:rPr>
              <w:t>empower students to build confidence though activities that elevate the use of Linked</w:t>
            </w:r>
            <w:r>
              <w:rPr>
                <w:rFonts w:ascii="Arial" w:hAnsi="Arial" w:cs="Arial"/>
              </w:rPr>
              <w:t>I</w:t>
            </w:r>
            <w:r w:rsidRPr="00C2040F">
              <w:rPr>
                <w:rFonts w:ascii="Arial" w:hAnsi="Arial" w:cs="Arial"/>
              </w:rPr>
              <w:t>n, Profile Toolkit</w:t>
            </w:r>
            <w:r>
              <w:rPr>
                <w:rFonts w:ascii="Arial" w:hAnsi="Arial" w:cs="Arial"/>
              </w:rPr>
              <w:t>, and</w:t>
            </w:r>
            <w:r w:rsidRPr="00C2040F">
              <w:rPr>
                <w:rFonts w:ascii="Arial" w:hAnsi="Arial" w:cs="Arial"/>
              </w:rPr>
              <w:t xml:space="preserve"> Al Chatbot support</w:t>
            </w:r>
            <w:r>
              <w:rPr>
                <w:rFonts w:ascii="Arial" w:hAnsi="Arial" w:cs="Arial"/>
              </w:rPr>
              <w:t>.</w:t>
            </w:r>
          </w:p>
        </w:tc>
      </w:tr>
      <w:tr w:rsidR="00AD63E4" w:rsidRPr="00BA39A9" w14:paraId="37517D4D" w14:textId="77777777" w:rsidTr="00977CAC">
        <w:trPr>
          <w:cantSplit/>
          <w:jc w:val="center"/>
        </w:trPr>
        <w:tc>
          <w:tcPr>
            <w:tcW w:w="1795" w:type="dxa"/>
            <w:vAlign w:val="center"/>
          </w:tcPr>
          <w:p w14:paraId="42336910" w14:textId="3FA4D814" w:rsidR="00AD63E4" w:rsidRPr="00BC1F8F" w:rsidRDefault="00AD63E4" w:rsidP="007B13CF">
            <w:pPr>
              <w:rPr>
                <w:rFonts w:cs="Arial"/>
                <w:color w:val="000000"/>
                <w:highlight w:val="magenta"/>
              </w:rPr>
            </w:pPr>
            <w:r w:rsidRPr="00CC3E2B">
              <w:rPr>
                <w:rFonts w:cs="Arial"/>
                <w:color w:val="000000"/>
              </w:rPr>
              <w:t>April 9, 2025</w:t>
            </w:r>
          </w:p>
        </w:tc>
        <w:tc>
          <w:tcPr>
            <w:tcW w:w="3075" w:type="dxa"/>
            <w:vAlign w:val="center"/>
          </w:tcPr>
          <w:p w14:paraId="4952555E" w14:textId="1B19ADA8" w:rsidR="00AD63E4" w:rsidRDefault="00AD63E4" w:rsidP="007B13CF">
            <w:pPr>
              <w:rPr>
                <w:rFonts w:cs="Arial"/>
                <w:color w:val="000000"/>
              </w:rPr>
            </w:pPr>
            <w:r>
              <w:rPr>
                <w:rFonts w:cs="Arial"/>
                <w:color w:val="000000"/>
              </w:rPr>
              <w:t>CS+ Science (Region 2)</w:t>
            </w:r>
          </w:p>
        </w:tc>
        <w:tc>
          <w:tcPr>
            <w:tcW w:w="8395" w:type="dxa"/>
            <w:vAlign w:val="center"/>
          </w:tcPr>
          <w:p w14:paraId="76A1C6B8" w14:textId="01A72A0E" w:rsidR="00AD63E4" w:rsidRPr="00C2040F" w:rsidRDefault="00AD63E4" w:rsidP="007B13CF">
            <w:pPr>
              <w:pStyle w:val="Default"/>
              <w:rPr>
                <w:rFonts w:ascii="Arial" w:hAnsi="Arial" w:cs="Arial"/>
              </w:rPr>
            </w:pPr>
            <w:r>
              <w:rPr>
                <w:rFonts w:ascii="Arial" w:hAnsi="Arial" w:cs="Arial"/>
              </w:rPr>
              <w:t>Through synchronous and asynchronous learning opportunities, participants of this orientation workshop explored how</w:t>
            </w:r>
            <w:r w:rsidRPr="008C6315">
              <w:rPr>
                <w:rFonts w:ascii="Arial" w:hAnsi="Arial" w:cs="Arial"/>
              </w:rPr>
              <w:t xml:space="preserve"> the </w:t>
            </w:r>
            <w:r>
              <w:rPr>
                <w:rFonts w:ascii="Arial" w:hAnsi="Arial" w:cs="Arial"/>
              </w:rPr>
              <w:t xml:space="preserve">Core Practices of the </w:t>
            </w:r>
            <w:r w:rsidR="0017141A">
              <w:rPr>
                <w:rFonts w:ascii="Arial" w:hAnsi="Arial" w:cs="Arial"/>
                <w:i/>
                <w:iCs/>
              </w:rPr>
              <w:t>California CS Content Standards</w:t>
            </w:r>
            <w:r>
              <w:rPr>
                <w:rFonts w:ascii="Arial" w:hAnsi="Arial" w:cs="Arial"/>
              </w:rPr>
              <w:t xml:space="preserve"> complement and enhance general science education. Participants e</w:t>
            </w:r>
            <w:r w:rsidRPr="00C2040F">
              <w:rPr>
                <w:rFonts w:ascii="Arial" w:hAnsi="Arial" w:cs="Arial"/>
              </w:rPr>
              <w:t>xperience</w:t>
            </w:r>
            <w:r>
              <w:rPr>
                <w:rFonts w:ascii="Arial" w:hAnsi="Arial" w:cs="Arial"/>
              </w:rPr>
              <w:t>d</w:t>
            </w:r>
            <w:r w:rsidRPr="00C2040F">
              <w:rPr>
                <w:rFonts w:ascii="Arial" w:hAnsi="Arial" w:cs="Arial"/>
              </w:rPr>
              <w:t xml:space="preserve"> unplugged and plugged options for </w:t>
            </w:r>
            <w:r>
              <w:rPr>
                <w:rFonts w:ascii="Arial" w:hAnsi="Arial" w:cs="Arial"/>
              </w:rPr>
              <w:t>lessons that integrate CS and s</w:t>
            </w:r>
            <w:r w:rsidRPr="00C2040F">
              <w:rPr>
                <w:rFonts w:ascii="Arial" w:hAnsi="Arial" w:cs="Arial"/>
              </w:rPr>
              <w:t>cience</w:t>
            </w:r>
            <w:r>
              <w:rPr>
                <w:rFonts w:ascii="Arial" w:hAnsi="Arial" w:cs="Arial"/>
              </w:rPr>
              <w:t xml:space="preserve"> and c</w:t>
            </w:r>
            <w:r w:rsidRPr="00C2040F">
              <w:rPr>
                <w:rFonts w:ascii="Arial" w:hAnsi="Arial" w:cs="Arial"/>
              </w:rPr>
              <w:t>ollaborate</w:t>
            </w:r>
            <w:r>
              <w:rPr>
                <w:rFonts w:ascii="Arial" w:hAnsi="Arial" w:cs="Arial"/>
              </w:rPr>
              <w:t>d</w:t>
            </w:r>
            <w:r w:rsidRPr="00C2040F">
              <w:rPr>
                <w:rFonts w:ascii="Arial" w:hAnsi="Arial" w:cs="Arial"/>
              </w:rPr>
              <w:t xml:space="preserve"> with other educators around </w:t>
            </w:r>
            <w:r>
              <w:rPr>
                <w:rFonts w:ascii="Arial" w:hAnsi="Arial" w:cs="Arial"/>
              </w:rPr>
              <w:t>lesson development to implement in the classroom.</w:t>
            </w:r>
          </w:p>
        </w:tc>
      </w:tr>
      <w:tr w:rsidR="00AD63E4" w:rsidRPr="00BA39A9" w14:paraId="5C7EFA80" w14:textId="77777777" w:rsidTr="0061562C">
        <w:trPr>
          <w:cantSplit/>
          <w:jc w:val="center"/>
        </w:trPr>
        <w:tc>
          <w:tcPr>
            <w:tcW w:w="1795" w:type="dxa"/>
            <w:vAlign w:val="center"/>
          </w:tcPr>
          <w:p w14:paraId="374C7B4E" w14:textId="1E4CA795" w:rsidR="00AD63E4" w:rsidRPr="00BC1F8F" w:rsidRDefault="00AD63E4" w:rsidP="007B13CF">
            <w:pPr>
              <w:rPr>
                <w:rFonts w:cs="Arial"/>
                <w:color w:val="000000"/>
                <w:highlight w:val="magenta"/>
              </w:rPr>
            </w:pPr>
            <w:r w:rsidRPr="00CC3E2B">
              <w:rPr>
                <w:rFonts w:cs="Arial"/>
                <w:color w:val="000000"/>
              </w:rPr>
              <w:t>April 15, 2025</w:t>
            </w:r>
          </w:p>
        </w:tc>
        <w:tc>
          <w:tcPr>
            <w:tcW w:w="3075" w:type="dxa"/>
            <w:vAlign w:val="center"/>
          </w:tcPr>
          <w:p w14:paraId="0C23379B" w14:textId="4D431CF6" w:rsidR="00AD63E4" w:rsidRDefault="00AD63E4" w:rsidP="007B13CF">
            <w:pPr>
              <w:rPr>
                <w:rFonts w:cs="Arial"/>
                <w:color w:val="000000"/>
              </w:rPr>
            </w:pPr>
            <w:r>
              <w:rPr>
                <w:rFonts w:cs="Arial"/>
                <w:color w:val="000000"/>
              </w:rPr>
              <w:t>Computational Thinking Across the Curriculum: Integrate, Don’t Isolate (</w:t>
            </w:r>
            <w:r w:rsidRPr="00977CAC">
              <w:rPr>
                <w:rFonts w:cs="Arial"/>
                <w:color w:val="000000"/>
              </w:rPr>
              <w:t>Region</w:t>
            </w:r>
            <w:r w:rsidR="00977CAC">
              <w:rPr>
                <w:rFonts w:cs="Arial"/>
                <w:color w:val="000000"/>
              </w:rPr>
              <w:t xml:space="preserve"> 1</w:t>
            </w:r>
            <w:r>
              <w:rPr>
                <w:rFonts w:cs="Arial"/>
                <w:color w:val="000000"/>
              </w:rPr>
              <w:t>)</w:t>
            </w:r>
          </w:p>
        </w:tc>
        <w:tc>
          <w:tcPr>
            <w:tcW w:w="8395" w:type="dxa"/>
            <w:vAlign w:val="center"/>
          </w:tcPr>
          <w:p w14:paraId="3E18E7BC" w14:textId="3B688F00" w:rsidR="00AD63E4" w:rsidRDefault="00AD63E4" w:rsidP="007B13CF">
            <w:pPr>
              <w:pStyle w:val="Default"/>
              <w:rPr>
                <w:rFonts w:ascii="Arial" w:hAnsi="Arial" w:cs="Arial"/>
              </w:rPr>
            </w:pPr>
            <w:r w:rsidRPr="00B17E52">
              <w:rPr>
                <w:rFonts w:ascii="Arial" w:hAnsi="Arial" w:cs="Arial"/>
              </w:rPr>
              <w:t>Th</w:t>
            </w:r>
            <w:r>
              <w:rPr>
                <w:rFonts w:ascii="Arial" w:hAnsi="Arial" w:cs="Arial"/>
              </w:rPr>
              <w:t>is</w:t>
            </w:r>
            <w:r w:rsidRPr="00B17E52">
              <w:rPr>
                <w:rFonts w:ascii="Arial" w:hAnsi="Arial" w:cs="Arial"/>
              </w:rPr>
              <w:t xml:space="preserve"> Seasons of CS </w:t>
            </w:r>
            <w:r>
              <w:rPr>
                <w:rFonts w:ascii="Arial" w:hAnsi="Arial" w:cs="Arial"/>
              </w:rPr>
              <w:t>o</w:t>
            </w:r>
            <w:r w:rsidRPr="00B17E52">
              <w:rPr>
                <w:rFonts w:ascii="Arial" w:hAnsi="Arial" w:cs="Arial"/>
              </w:rPr>
              <w:t xml:space="preserve">rientation </w:t>
            </w:r>
            <w:r>
              <w:rPr>
                <w:rFonts w:ascii="Arial" w:hAnsi="Arial" w:cs="Arial"/>
              </w:rPr>
              <w:t>w</w:t>
            </w:r>
            <w:r w:rsidRPr="00B17E52">
              <w:rPr>
                <w:rFonts w:ascii="Arial" w:hAnsi="Arial" w:cs="Arial"/>
              </w:rPr>
              <w:t xml:space="preserve">orkshop introduced participants to embedding computational thinking skills across subject areas rather than teaching them in isolation. Educators explored the four core </w:t>
            </w:r>
            <w:r>
              <w:rPr>
                <w:rFonts w:ascii="Arial" w:hAnsi="Arial" w:cs="Arial"/>
              </w:rPr>
              <w:t>computational thinking</w:t>
            </w:r>
            <w:r w:rsidRPr="00B17E52">
              <w:rPr>
                <w:rFonts w:ascii="Arial" w:hAnsi="Arial" w:cs="Arial"/>
              </w:rPr>
              <w:t xml:space="preserve"> components</w:t>
            </w:r>
            <w:r>
              <w:rPr>
                <w:rFonts w:ascii="Arial" w:hAnsi="Arial" w:cs="Arial"/>
              </w:rPr>
              <w:t xml:space="preserve"> (</w:t>
            </w:r>
            <w:r w:rsidRPr="00B17E52">
              <w:rPr>
                <w:rFonts w:ascii="Arial" w:hAnsi="Arial" w:cs="Arial"/>
              </w:rPr>
              <w:t>decomposition, pattern recognition, abstraction, and algorithmic thinking</w:t>
            </w:r>
            <w:r>
              <w:rPr>
                <w:rFonts w:ascii="Arial" w:hAnsi="Arial" w:cs="Arial"/>
              </w:rPr>
              <w:t xml:space="preserve">) </w:t>
            </w:r>
            <w:r w:rsidRPr="00B17E52">
              <w:rPr>
                <w:rFonts w:ascii="Arial" w:hAnsi="Arial" w:cs="Arial"/>
              </w:rPr>
              <w:t xml:space="preserve">through real-world examples, breakout discussions, and a collaborative sorting activity. The workshop emphasized recognizing </w:t>
            </w:r>
            <w:r>
              <w:rPr>
                <w:rFonts w:ascii="Arial" w:hAnsi="Arial" w:cs="Arial"/>
              </w:rPr>
              <w:t>computational thinking</w:t>
            </w:r>
            <w:r w:rsidRPr="00B17E52">
              <w:rPr>
                <w:rFonts w:ascii="Arial" w:hAnsi="Arial" w:cs="Arial"/>
              </w:rPr>
              <w:t xml:space="preserve"> already present in classroom instruction and provided practical resources for cross-curricular integration using platforms such as Code.org, </w:t>
            </w:r>
            <w:r>
              <w:rPr>
                <w:rFonts w:ascii="Arial" w:hAnsi="Arial" w:cs="Arial"/>
              </w:rPr>
              <w:t xml:space="preserve">Google’s </w:t>
            </w:r>
            <w:r w:rsidRPr="00B17E52">
              <w:rPr>
                <w:rFonts w:ascii="Arial" w:hAnsi="Arial" w:cs="Arial"/>
              </w:rPr>
              <w:t xml:space="preserve">CS First, and </w:t>
            </w:r>
            <w:r>
              <w:rPr>
                <w:rFonts w:ascii="Arial" w:hAnsi="Arial" w:cs="Arial"/>
              </w:rPr>
              <w:t xml:space="preserve">the </w:t>
            </w:r>
            <w:r w:rsidRPr="00B17E52">
              <w:rPr>
                <w:rFonts w:ascii="Arial" w:hAnsi="Arial" w:cs="Arial"/>
              </w:rPr>
              <w:t>CS Cross Content Connections</w:t>
            </w:r>
            <w:r>
              <w:rPr>
                <w:rFonts w:ascii="Arial" w:hAnsi="Arial" w:cs="Arial"/>
              </w:rPr>
              <w:t xml:space="preserve"> tool</w:t>
            </w:r>
            <w:r w:rsidRPr="00B17E52">
              <w:rPr>
                <w:rFonts w:ascii="Arial" w:hAnsi="Arial" w:cs="Arial"/>
              </w:rPr>
              <w:t>​.</w:t>
            </w:r>
          </w:p>
        </w:tc>
      </w:tr>
      <w:tr w:rsidR="00AD63E4" w:rsidRPr="00BA39A9" w14:paraId="22112329" w14:textId="77777777" w:rsidTr="0061562C">
        <w:trPr>
          <w:cantSplit/>
          <w:jc w:val="center"/>
        </w:trPr>
        <w:tc>
          <w:tcPr>
            <w:tcW w:w="1795" w:type="dxa"/>
            <w:vAlign w:val="center"/>
          </w:tcPr>
          <w:p w14:paraId="6D3950DE" w14:textId="6896CE83" w:rsidR="00AD63E4" w:rsidRPr="00BC1F8F" w:rsidRDefault="00AD63E4" w:rsidP="007B13CF">
            <w:pPr>
              <w:rPr>
                <w:rFonts w:cs="Arial"/>
                <w:color w:val="000000"/>
                <w:highlight w:val="magenta"/>
              </w:rPr>
            </w:pPr>
            <w:r w:rsidRPr="00CC3E2B">
              <w:rPr>
                <w:rFonts w:cs="Arial"/>
                <w:color w:val="000000"/>
              </w:rPr>
              <w:lastRenderedPageBreak/>
              <w:t>April 16, 2025</w:t>
            </w:r>
          </w:p>
        </w:tc>
        <w:tc>
          <w:tcPr>
            <w:tcW w:w="3075" w:type="dxa"/>
            <w:vAlign w:val="center"/>
          </w:tcPr>
          <w:p w14:paraId="4AE05141" w14:textId="1D015C28" w:rsidR="00AD63E4" w:rsidRDefault="00AD63E4" w:rsidP="007B13CF">
            <w:pPr>
              <w:rPr>
                <w:rFonts w:cs="Arial"/>
                <w:color w:val="000000"/>
              </w:rPr>
            </w:pPr>
            <w:r>
              <w:rPr>
                <w:rFonts w:cs="Arial"/>
                <w:color w:val="000000"/>
              </w:rPr>
              <w:t>Data Science with San Joaquin COE Data Resources (Region 3)</w:t>
            </w:r>
          </w:p>
        </w:tc>
        <w:tc>
          <w:tcPr>
            <w:tcW w:w="8395" w:type="dxa"/>
            <w:vAlign w:val="center"/>
          </w:tcPr>
          <w:p w14:paraId="1A9A0727" w14:textId="5C48A7BE" w:rsidR="00AD63E4" w:rsidRPr="00B17E52" w:rsidRDefault="00AD63E4" w:rsidP="007B13CF">
            <w:pPr>
              <w:pStyle w:val="Default"/>
              <w:rPr>
                <w:rFonts w:ascii="Arial" w:hAnsi="Arial" w:cs="Arial"/>
              </w:rPr>
            </w:pPr>
            <w:r>
              <w:rPr>
                <w:rFonts w:ascii="Arial" w:hAnsi="Arial" w:cs="Arial"/>
              </w:rPr>
              <w:t xml:space="preserve">Participants of this orientation workshop examined one of the Core Concepts of the </w:t>
            </w:r>
            <w:r w:rsidR="0017141A">
              <w:rPr>
                <w:rFonts w:ascii="Arial" w:hAnsi="Arial" w:cs="Arial"/>
                <w:i/>
                <w:iCs/>
              </w:rPr>
              <w:t>California CS Content Standards</w:t>
            </w:r>
            <w:r>
              <w:rPr>
                <w:rFonts w:ascii="Arial" w:hAnsi="Arial" w:cs="Arial"/>
              </w:rPr>
              <w:t xml:space="preserve">, </w:t>
            </w:r>
            <w:r w:rsidRPr="00B53232">
              <w:rPr>
                <w:rFonts w:ascii="Arial" w:hAnsi="Arial" w:cs="Arial"/>
              </w:rPr>
              <w:t>Data and Analysis</w:t>
            </w:r>
            <w:r>
              <w:rPr>
                <w:rFonts w:ascii="Arial" w:hAnsi="Arial" w:cs="Arial"/>
              </w:rPr>
              <w:t>,</w:t>
            </w:r>
            <w:r w:rsidRPr="00B53232">
              <w:rPr>
                <w:rFonts w:ascii="Arial" w:hAnsi="Arial" w:cs="Arial"/>
              </w:rPr>
              <w:t xml:space="preserve"> through the lens of </w:t>
            </w:r>
            <w:r>
              <w:rPr>
                <w:rFonts w:ascii="Arial" w:hAnsi="Arial" w:cs="Arial"/>
              </w:rPr>
              <w:t xml:space="preserve">the </w:t>
            </w:r>
            <w:r w:rsidRPr="00B53232">
              <w:rPr>
                <w:rFonts w:ascii="Arial" w:hAnsi="Arial" w:cs="Arial"/>
              </w:rPr>
              <w:t>importance</w:t>
            </w:r>
            <w:r>
              <w:rPr>
                <w:rFonts w:ascii="Arial" w:hAnsi="Arial" w:cs="Arial"/>
              </w:rPr>
              <w:t xml:space="preserve"> of data</w:t>
            </w:r>
            <w:r w:rsidRPr="00B53232">
              <w:rPr>
                <w:rFonts w:ascii="Arial" w:hAnsi="Arial" w:cs="Arial"/>
              </w:rPr>
              <w:t xml:space="preserve"> in CS, </w:t>
            </w:r>
            <w:r>
              <w:rPr>
                <w:rFonts w:ascii="Arial" w:hAnsi="Arial" w:cs="Arial"/>
              </w:rPr>
              <w:t>m</w:t>
            </w:r>
            <w:r w:rsidRPr="00B53232">
              <w:rPr>
                <w:rFonts w:ascii="Arial" w:hAnsi="Arial" w:cs="Arial"/>
              </w:rPr>
              <w:t>ath</w:t>
            </w:r>
            <w:r>
              <w:rPr>
                <w:rFonts w:ascii="Arial" w:hAnsi="Arial" w:cs="Arial"/>
              </w:rPr>
              <w:t>ematics,</w:t>
            </w:r>
            <w:r w:rsidRPr="00B53232">
              <w:rPr>
                <w:rFonts w:ascii="Arial" w:hAnsi="Arial" w:cs="Arial"/>
              </w:rPr>
              <w:t xml:space="preserve"> and </w:t>
            </w:r>
            <w:r>
              <w:rPr>
                <w:rFonts w:ascii="Arial" w:hAnsi="Arial" w:cs="Arial"/>
              </w:rPr>
              <w:t>s</w:t>
            </w:r>
            <w:r w:rsidRPr="00B53232">
              <w:rPr>
                <w:rFonts w:ascii="Arial" w:hAnsi="Arial" w:cs="Arial"/>
              </w:rPr>
              <w:t>cience</w:t>
            </w:r>
            <w:r>
              <w:rPr>
                <w:rFonts w:ascii="Arial" w:hAnsi="Arial" w:cs="Arial"/>
              </w:rPr>
              <w:t xml:space="preserve"> through hands-on activities</w:t>
            </w:r>
            <w:r w:rsidRPr="00B53232">
              <w:rPr>
                <w:rFonts w:ascii="Arial" w:hAnsi="Arial" w:cs="Arial"/>
              </w:rPr>
              <w:t xml:space="preserve">. </w:t>
            </w:r>
            <w:r>
              <w:rPr>
                <w:rFonts w:ascii="Arial" w:hAnsi="Arial" w:cs="Arial"/>
              </w:rPr>
              <w:t>For example, b</w:t>
            </w:r>
            <w:r w:rsidRPr="00B53232">
              <w:rPr>
                <w:rFonts w:ascii="Arial" w:hAnsi="Arial" w:cs="Arial"/>
              </w:rPr>
              <w:t>lock</w:t>
            </w:r>
            <w:r>
              <w:rPr>
                <w:rFonts w:ascii="Arial" w:hAnsi="Arial" w:cs="Arial"/>
              </w:rPr>
              <w:t>-</w:t>
            </w:r>
            <w:r w:rsidRPr="00B53232">
              <w:rPr>
                <w:rFonts w:ascii="Arial" w:hAnsi="Arial" w:cs="Arial"/>
              </w:rPr>
              <w:t xml:space="preserve">based coding for early learners was </w:t>
            </w:r>
            <w:r>
              <w:rPr>
                <w:rFonts w:ascii="Arial" w:hAnsi="Arial" w:cs="Arial"/>
              </w:rPr>
              <w:t>used to examine sound data</w:t>
            </w:r>
            <w:r w:rsidRPr="00B53232">
              <w:rPr>
                <w:rFonts w:ascii="Arial" w:hAnsi="Arial" w:cs="Arial"/>
              </w:rPr>
              <w:t xml:space="preserve">. Sound waves were measured via </w:t>
            </w:r>
            <w:r>
              <w:rPr>
                <w:rFonts w:ascii="Arial" w:hAnsi="Arial" w:cs="Arial"/>
              </w:rPr>
              <w:t>S</w:t>
            </w:r>
            <w:r w:rsidRPr="00B53232">
              <w:rPr>
                <w:rFonts w:ascii="Arial" w:hAnsi="Arial" w:cs="Arial"/>
              </w:rPr>
              <w:t>cratch and analyzed using a resource produced by</w:t>
            </w:r>
            <w:r w:rsidR="00FC2476">
              <w:rPr>
                <w:rFonts w:ascii="Arial" w:hAnsi="Arial" w:cs="Arial"/>
              </w:rPr>
              <w:t xml:space="preserve"> the</w:t>
            </w:r>
            <w:r w:rsidRPr="00B53232">
              <w:rPr>
                <w:rFonts w:ascii="Arial" w:hAnsi="Arial" w:cs="Arial"/>
              </w:rPr>
              <w:t xml:space="preserve"> S</w:t>
            </w:r>
            <w:r>
              <w:rPr>
                <w:rFonts w:ascii="Arial" w:hAnsi="Arial" w:cs="Arial"/>
              </w:rPr>
              <w:t xml:space="preserve">an </w:t>
            </w:r>
            <w:r w:rsidRPr="00B53232">
              <w:rPr>
                <w:rFonts w:ascii="Arial" w:hAnsi="Arial" w:cs="Arial"/>
              </w:rPr>
              <w:t>J</w:t>
            </w:r>
            <w:r>
              <w:rPr>
                <w:rFonts w:ascii="Arial" w:hAnsi="Arial" w:cs="Arial"/>
              </w:rPr>
              <w:t xml:space="preserve">oaquin </w:t>
            </w:r>
            <w:r w:rsidRPr="00B53232">
              <w:rPr>
                <w:rFonts w:ascii="Arial" w:hAnsi="Arial" w:cs="Arial"/>
              </w:rPr>
              <w:t xml:space="preserve">COE called Data Blocks. Educators </w:t>
            </w:r>
            <w:r>
              <w:rPr>
                <w:rFonts w:ascii="Arial" w:hAnsi="Arial" w:cs="Arial"/>
              </w:rPr>
              <w:t>additionally</w:t>
            </w:r>
            <w:r w:rsidRPr="00B53232">
              <w:rPr>
                <w:rFonts w:ascii="Arial" w:hAnsi="Arial" w:cs="Arial"/>
              </w:rPr>
              <w:t xml:space="preserve"> tried their hand using Jupyter Notebooks and NetLogo with </w:t>
            </w:r>
            <w:r>
              <w:rPr>
                <w:rFonts w:ascii="Arial" w:hAnsi="Arial" w:cs="Arial"/>
              </w:rPr>
              <w:t>p</w:t>
            </w:r>
            <w:r w:rsidRPr="00B53232">
              <w:rPr>
                <w:rFonts w:ascii="Arial" w:hAnsi="Arial" w:cs="Arial"/>
              </w:rPr>
              <w:t>5.js</w:t>
            </w:r>
            <w:r>
              <w:rPr>
                <w:rFonts w:ascii="Arial" w:hAnsi="Arial" w:cs="Arial"/>
              </w:rPr>
              <w:t>.</w:t>
            </w:r>
            <w:r w:rsidRPr="00B53232">
              <w:rPr>
                <w:rFonts w:ascii="Arial" w:hAnsi="Arial" w:cs="Arial"/>
              </w:rPr>
              <w:t xml:space="preserve"> </w:t>
            </w:r>
            <w:r>
              <w:rPr>
                <w:rFonts w:ascii="Arial" w:hAnsi="Arial" w:cs="Arial"/>
              </w:rPr>
              <w:t>T</w:t>
            </w:r>
            <w:r w:rsidRPr="00B53232">
              <w:rPr>
                <w:rFonts w:ascii="Arial" w:hAnsi="Arial" w:cs="Arial"/>
              </w:rPr>
              <w:t xml:space="preserve">he phenomenon of Bifocal </w:t>
            </w:r>
            <w:r>
              <w:rPr>
                <w:rFonts w:ascii="Arial" w:hAnsi="Arial" w:cs="Arial"/>
              </w:rPr>
              <w:t>M</w:t>
            </w:r>
            <w:r w:rsidRPr="00B53232">
              <w:rPr>
                <w:rFonts w:ascii="Arial" w:hAnsi="Arial" w:cs="Arial"/>
              </w:rPr>
              <w:t>odeling was introduced and tested using the data resources.</w:t>
            </w:r>
          </w:p>
        </w:tc>
      </w:tr>
      <w:tr w:rsidR="00AD63E4" w:rsidRPr="00BA39A9" w14:paraId="6D7A44F1" w14:textId="77777777" w:rsidTr="0061562C">
        <w:trPr>
          <w:cantSplit/>
          <w:jc w:val="center"/>
        </w:trPr>
        <w:tc>
          <w:tcPr>
            <w:tcW w:w="1795" w:type="dxa"/>
            <w:vAlign w:val="center"/>
          </w:tcPr>
          <w:p w14:paraId="1AE85F02" w14:textId="25D3A551" w:rsidR="00AD63E4" w:rsidRPr="00BC1F8F" w:rsidRDefault="00AD63E4" w:rsidP="007B13CF">
            <w:pPr>
              <w:rPr>
                <w:rFonts w:cs="Arial"/>
                <w:color w:val="000000"/>
                <w:highlight w:val="magenta"/>
              </w:rPr>
            </w:pPr>
            <w:r w:rsidRPr="00CC3E2B">
              <w:rPr>
                <w:rFonts w:cs="Arial"/>
                <w:color w:val="000000"/>
              </w:rPr>
              <w:t>April 24, 2025</w:t>
            </w:r>
          </w:p>
        </w:tc>
        <w:tc>
          <w:tcPr>
            <w:tcW w:w="3075" w:type="dxa"/>
            <w:vAlign w:val="center"/>
          </w:tcPr>
          <w:p w14:paraId="5F91921D" w14:textId="4A5E8970" w:rsidR="00AD63E4" w:rsidRDefault="00AD63E4" w:rsidP="007B13CF">
            <w:pPr>
              <w:rPr>
                <w:rFonts w:cs="Arial"/>
                <w:color w:val="000000"/>
              </w:rPr>
            </w:pPr>
            <w:r>
              <w:rPr>
                <w:rFonts w:cs="Arial"/>
                <w:color w:val="000000"/>
              </w:rPr>
              <w:t>Seasons of CS Community of Practice Meeting (Statewide)</w:t>
            </w:r>
          </w:p>
        </w:tc>
        <w:tc>
          <w:tcPr>
            <w:tcW w:w="8395" w:type="dxa"/>
            <w:vAlign w:val="center"/>
          </w:tcPr>
          <w:p w14:paraId="6E9F39D3" w14:textId="47961895" w:rsidR="00AD63E4" w:rsidRDefault="00AD63E4" w:rsidP="007B13CF">
            <w:pPr>
              <w:pStyle w:val="Default"/>
              <w:rPr>
                <w:rFonts w:ascii="Arial" w:hAnsi="Arial" w:cs="Arial"/>
              </w:rPr>
            </w:pPr>
            <w:r w:rsidRPr="00CD2A6A">
              <w:rPr>
                <w:rFonts w:ascii="Arial" w:hAnsi="Arial" w:cs="Arial"/>
              </w:rPr>
              <w:t xml:space="preserve">The Seasons of CS Community of Practice meetings, cohosted with the CSTA, were designed to build a statewide network of educators committed to equitable </w:t>
            </w:r>
            <w:r>
              <w:rPr>
                <w:rFonts w:ascii="Arial" w:hAnsi="Arial" w:cs="Arial"/>
              </w:rPr>
              <w:t>CS</w:t>
            </w:r>
            <w:r w:rsidRPr="00CD2A6A">
              <w:rPr>
                <w:rFonts w:ascii="Arial" w:hAnsi="Arial" w:cs="Arial"/>
              </w:rPr>
              <w:t xml:space="preserve">. </w:t>
            </w:r>
            <w:r>
              <w:rPr>
                <w:rFonts w:ascii="Arial" w:hAnsi="Arial" w:cs="Arial"/>
              </w:rPr>
              <w:t>This second session of the school year</w:t>
            </w:r>
            <w:r w:rsidRPr="00CD2A6A">
              <w:rPr>
                <w:rFonts w:ascii="Arial" w:hAnsi="Arial" w:cs="Arial"/>
              </w:rPr>
              <w:t xml:space="preserve"> provided</w:t>
            </w:r>
            <w:r>
              <w:rPr>
                <w:rFonts w:ascii="Arial" w:hAnsi="Arial" w:cs="Arial"/>
              </w:rPr>
              <w:t xml:space="preserve"> </w:t>
            </w:r>
            <w:r w:rsidRPr="00CD2A6A">
              <w:rPr>
                <w:rFonts w:ascii="Arial" w:hAnsi="Arial" w:cs="Arial"/>
              </w:rPr>
              <w:t>participating educators with practical, immediately implementable classroom strategies and foster</w:t>
            </w:r>
            <w:r>
              <w:rPr>
                <w:rFonts w:ascii="Arial" w:hAnsi="Arial" w:cs="Arial"/>
              </w:rPr>
              <w:t>ed</w:t>
            </w:r>
            <w:r w:rsidRPr="00CD2A6A">
              <w:rPr>
                <w:rFonts w:ascii="Arial" w:hAnsi="Arial" w:cs="Arial"/>
              </w:rPr>
              <w:t xml:space="preserve"> a strong, collaborative community. The meetings empowered teachers and strengthened the CSTA chapter network, which may serve as a sustainable source for ongoing professional learning.</w:t>
            </w:r>
          </w:p>
        </w:tc>
      </w:tr>
      <w:tr w:rsidR="00AD63E4" w:rsidRPr="00BA39A9" w14:paraId="5A5639C9" w14:textId="77777777" w:rsidTr="0061562C">
        <w:trPr>
          <w:cantSplit/>
          <w:jc w:val="center"/>
        </w:trPr>
        <w:tc>
          <w:tcPr>
            <w:tcW w:w="1795" w:type="dxa"/>
            <w:vAlign w:val="center"/>
          </w:tcPr>
          <w:p w14:paraId="7075013C" w14:textId="61CA2EEA" w:rsidR="00AD63E4" w:rsidRPr="00BC1F8F" w:rsidRDefault="00AD63E4" w:rsidP="007B13CF">
            <w:pPr>
              <w:rPr>
                <w:rFonts w:cs="Arial"/>
                <w:color w:val="000000"/>
                <w:highlight w:val="magenta"/>
              </w:rPr>
            </w:pPr>
            <w:r w:rsidRPr="00CC3E2B">
              <w:rPr>
                <w:rFonts w:cs="Arial"/>
                <w:color w:val="000000"/>
              </w:rPr>
              <w:t>April 26, 2025</w:t>
            </w:r>
          </w:p>
        </w:tc>
        <w:tc>
          <w:tcPr>
            <w:tcW w:w="3075" w:type="dxa"/>
            <w:vAlign w:val="center"/>
          </w:tcPr>
          <w:p w14:paraId="53BD5D9F" w14:textId="52F6FC29" w:rsidR="00AD63E4" w:rsidRDefault="00AD63E4" w:rsidP="007B13CF">
            <w:pPr>
              <w:rPr>
                <w:rFonts w:cs="Arial"/>
                <w:color w:val="000000"/>
              </w:rPr>
            </w:pPr>
            <w:r>
              <w:rPr>
                <w:rFonts w:cs="Arial"/>
                <w:color w:val="000000"/>
              </w:rPr>
              <w:t>A Taste of E4C Rancho Cucamonga (Region 7)</w:t>
            </w:r>
          </w:p>
        </w:tc>
        <w:tc>
          <w:tcPr>
            <w:tcW w:w="8395" w:type="dxa"/>
            <w:vAlign w:val="center"/>
          </w:tcPr>
          <w:p w14:paraId="22BD7C4C" w14:textId="1C314481" w:rsidR="00AD63E4" w:rsidRDefault="00AD63E4" w:rsidP="007B13CF">
            <w:pPr>
              <w:pStyle w:val="Default"/>
              <w:rPr>
                <w:rFonts w:ascii="Arial" w:hAnsi="Arial" w:cs="Arial"/>
              </w:rPr>
            </w:pPr>
            <w:r>
              <w:rPr>
                <w:rFonts w:ascii="Arial" w:hAnsi="Arial" w:cs="Arial"/>
              </w:rPr>
              <w:t>Through this orientation workshop, p</w:t>
            </w:r>
            <w:r w:rsidRPr="00052C1F">
              <w:rPr>
                <w:rFonts w:ascii="Arial" w:hAnsi="Arial" w:cs="Arial"/>
              </w:rPr>
              <w:t xml:space="preserve">articipants explored how to bring </w:t>
            </w:r>
            <w:r>
              <w:rPr>
                <w:rFonts w:ascii="Arial" w:hAnsi="Arial" w:cs="Arial"/>
              </w:rPr>
              <w:t>CS</w:t>
            </w:r>
            <w:r w:rsidRPr="00052C1F">
              <w:rPr>
                <w:rFonts w:ascii="Arial" w:hAnsi="Arial" w:cs="Arial"/>
              </w:rPr>
              <w:t xml:space="preserve"> to life in their elementary classroom</w:t>
            </w:r>
            <w:r>
              <w:rPr>
                <w:rFonts w:ascii="Arial" w:hAnsi="Arial" w:cs="Arial"/>
              </w:rPr>
              <w:t>s</w:t>
            </w:r>
            <w:r w:rsidRPr="00052C1F">
              <w:rPr>
                <w:rFonts w:ascii="Arial" w:hAnsi="Arial" w:cs="Arial"/>
              </w:rPr>
              <w:t xml:space="preserve"> through a range of hands-on activities that integrate computing technologies, including the versatile micro:bit. This workshop emphasized the importance of equitable access to </w:t>
            </w:r>
            <w:r>
              <w:rPr>
                <w:rFonts w:ascii="Arial" w:hAnsi="Arial" w:cs="Arial"/>
              </w:rPr>
              <w:t>CS</w:t>
            </w:r>
            <w:r w:rsidR="00FC2476">
              <w:rPr>
                <w:rFonts w:ascii="Arial" w:hAnsi="Arial" w:cs="Arial"/>
              </w:rPr>
              <w:t xml:space="preserve"> to ensure </w:t>
            </w:r>
            <w:r w:rsidRPr="00052C1F">
              <w:rPr>
                <w:rFonts w:ascii="Arial" w:hAnsi="Arial" w:cs="Arial"/>
              </w:rPr>
              <w:t>all students have opportunities to engage with creative problem-solving, computational thinking, and real-world applications. Participants left with practical strategies and tools to inspire every learner on their technology journey.</w:t>
            </w:r>
          </w:p>
        </w:tc>
      </w:tr>
      <w:tr w:rsidR="00AD63E4" w:rsidRPr="00BA39A9" w14:paraId="7E671ED9" w14:textId="77777777" w:rsidTr="0061562C">
        <w:trPr>
          <w:cantSplit/>
          <w:jc w:val="center"/>
        </w:trPr>
        <w:tc>
          <w:tcPr>
            <w:tcW w:w="1795" w:type="dxa"/>
            <w:vAlign w:val="center"/>
          </w:tcPr>
          <w:p w14:paraId="7C1BE808" w14:textId="0C7C79D1" w:rsidR="00AD63E4" w:rsidRPr="00BC1F8F" w:rsidRDefault="00AD63E4" w:rsidP="007B13CF">
            <w:pPr>
              <w:rPr>
                <w:rFonts w:cs="Arial"/>
                <w:color w:val="000000"/>
                <w:highlight w:val="magenta"/>
              </w:rPr>
            </w:pPr>
            <w:r w:rsidRPr="00CC3E2B">
              <w:rPr>
                <w:rFonts w:cs="Arial"/>
                <w:color w:val="000000"/>
              </w:rPr>
              <w:lastRenderedPageBreak/>
              <w:t>April 26, 2025</w:t>
            </w:r>
          </w:p>
        </w:tc>
        <w:tc>
          <w:tcPr>
            <w:tcW w:w="3075" w:type="dxa"/>
            <w:vAlign w:val="center"/>
          </w:tcPr>
          <w:p w14:paraId="55A1721E" w14:textId="35EA99FA" w:rsidR="00AD63E4" w:rsidRDefault="00AD63E4" w:rsidP="007B13CF">
            <w:pPr>
              <w:rPr>
                <w:rFonts w:cs="Arial"/>
                <w:color w:val="000000"/>
              </w:rPr>
            </w:pPr>
            <w:r>
              <w:rPr>
                <w:rFonts w:cs="Arial"/>
                <w:color w:val="000000"/>
              </w:rPr>
              <w:t>A Taste of E4C Orange County (Region 7)</w:t>
            </w:r>
          </w:p>
        </w:tc>
        <w:tc>
          <w:tcPr>
            <w:tcW w:w="8395" w:type="dxa"/>
            <w:vAlign w:val="center"/>
          </w:tcPr>
          <w:p w14:paraId="2DA3C270" w14:textId="1F67E571" w:rsidR="00AD63E4" w:rsidRDefault="00AD63E4" w:rsidP="007B13CF">
            <w:pPr>
              <w:pStyle w:val="Default"/>
              <w:rPr>
                <w:rFonts w:ascii="Arial" w:hAnsi="Arial" w:cs="Arial"/>
              </w:rPr>
            </w:pPr>
            <w:r>
              <w:rPr>
                <w:rFonts w:ascii="Arial" w:hAnsi="Arial" w:cs="Arial"/>
              </w:rPr>
              <w:t>Through this orientation workshop, p</w:t>
            </w:r>
            <w:r w:rsidRPr="00052C1F">
              <w:rPr>
                <w:rFonts w:ascii="Arial" w:hAnsi="Arial" w:cs="Arial"/>
              </w:rPr>
              <w:t xml:space="preserve">articipants explored how to bring </w:t>
            </w:r>
            <w:r>
              <w:rPr>
                <w:rFonts w:ascii="Arial" w:hAnsi="Arial" w:cs="Arial"/>
              </w:rPr>
              <w:t>CS</w:t>
            </w:r>
            <w:r w:rsidRPr="00052C1F">
              <w:rPr>
                <w:rFonts w:ascii="Arial" w:hAnsi="Arial" w:cs="Arial"/>
              </w:rPr>
              <w:t xml:space="preserve"> to life in their elementary classroom</w:t>
            </w:r>
            <w:r>
              <w:rPr>
                <w:rFonts w:ascii="Arial" w:hAnsi="Arial" w:cs="Arial"/>
              </w:rPr>
              <w:t>s</w:t>
            </w:r>
            <w:r w:rsidRPr="00052C1F">
              <w:rPr>
                <w:rFonts w:ascii="Arial" w:hAnsi="Arial" w:cs="Arial"/>
              </w:rPr>
              <w:t xml:space="preserve"> through a range of hands-on activities that integrate computing technologies, including the versatile micro:bit. This workshop emphasized the importance of equitable access to </w:t>
            </w:r>
            <w:r>
              <w:rPr>
                <w:rFonts w:ascii="Arial" w:hAnsi="Arial" w:cs="Arial"/>
              </w:rPr>
              <w:t>CS</w:t>
            </w:r>
            <w:r w:rsidR="00D3687B">
              <w:rPr>
                <w:rFonts w:ascii="Arial" w:hAnsi="Arial" w:cs="Arial"/>
              </w:rPr>
              <w:t xml:space="preserve"> to ensure</w:t>
            </w:r>
            <w:r w:rsidRPr="00052C1F">
              <w:rPr>
                <w:rFonts w:ascii="Arial" w:hAnsi="Arial" w:cs="Arial"/>
              </w:rPr>
              <w:t xml:space="preserve"> all students have opportunities to engage with creative problem-solving, computational thinking, and real-world applications. Participants left with practical strategies and tools to inspire every learner on their technology journey.</w:t>
            </w:r>
          </w:p>
        </w:tc>
      </w:tr>
      <w:tr w:rsidR="00AD63E4" w:rsidRPr="00BA39A9" w14:paraId="72A532E7" w14:textId="77777777" w:rsidTr="0061562C">
        <w:trPr>
          <w:cantSplit/>
          <w:jc w:val="center"/>
        </w:trPr>
        <w:tc>
          <w:tcPr>
            <w:tcW w:w="1795" w:type="dxa"/>
            <w:vAlign w:val="center"/>
          </w:tcPr>
          <w:p w14:paraId="0A2F872B" w14:textId="547BA275" w:rsidR="00AD63E4" w:rsidRPr="00BC1F8F" w:rsidRDefault="00AD63E4" w:rsidP="007B13CF">
            <w:pPr>
              <w:rPr>
                <w:rFonts w:cs="Arial"/>
                <w:color w:val="000000"/>
                <w:highlight w:val="magenta"/>
              </w:rPr>
            </w:pPr>
            <w:r w:rsidRPr="00CC3E2B">
              <w:rPr>
                <w:rFonts w:cs="Arial"/>
                <w:color w:val="000000"/>
              </w:rPr>
              <w:t>April 28, 2025</w:t>
            </w:r>
          </w:p>
        </w:tc>
        <w:tc>
          <w:tcPr>
            <w:tcW w:w="3075" w:type="dxa"/>
            <w:vAlign w:val="center"/>
          </w:tcPr>
          <w:p w14:paraId="5C6129A7" w14:textId="349EBF8C" w:rsidR="00AD63E4" w:rsidRDefault="00AD63E4" w:rsidP="007B13CF">
            <w:pPr>
              <w:rPr>
                <w:rFonts w:cs="Arial"/>
                <w:color w:val="000000"/>
              </w:rPr>
            </w:pPr>
            <w:r>
              <w:rPr>
                <w:rFonts w:cs="Arial"/>
                <w:color w:val="000000"/>
              </w:rPr>
              <w:t xml:space="preserve">Code N’ Play April (Region </w:t>
            </w:r>
            <w:r w:rsidRPr="00977CAC">
              <w:rPr>
                <w:rFonts w:cs="Arial"/>
                <w:color w:val="000000"/>
              </w:rPr>
              <w:t>5</w:t>
            </w:r>
            <w:r>
              <w:rPr>
                <w:rFonts w:cs="Arial"/>
                <w:color w:val="000000"/>
              </w:rPr>
              <w:t>)</w:t>
            </w:r>
          </w:p>
        </w:tc>
        <w:tc>
          <w:tcPr>
            <w:tcW w:w="8395" w:type="dxa"/>
            <w:vAlign w:val="center"/>
          </w:tcPr>
          <w:p w14:paraId="1687CBE1" w14:textId="4103A708" w:rsidR="00AD63E4" w:rsidRDefault="00AD63E4" w:rsidP="007B13CF">
            <w:pPr>
              <w:pStyle w:val="Default"/>
              <w:rPr>
                <w:rFonts w:ascii="Arial" w:hAnsi="Arial" w:cs="Arial"/>
              </w:rPr>
            </w:pPr>
            <w:r>
              <w:rPr>
                <w:rFonts w:ascii="Arial" w:hAnsi="Arial" w:cs="Arial"/>
              </w:rPr>
              <w:t>H</w:t>
            </w:r>
            <w:r w:rsidRPr="007B427A">
              <w:rPr>
                <w:rFonts w:ascii="Arial" w:hAnsi="Arial" w:cs="Arial"/>
              </w:rPr>
              <w:t xml:space="preserve">osted by </w:t>
            </w:r>
            <w:r>
              <w:rPr>
                <w:rFonts w:ascii="Arial" w:hAnsi="Arial" w:cs="Arial"/>
              </w:rPr>
              <w:t xml:space="preserve">the </w:t>
            </w:r>
            <w:r w:rsidRPr="007B427A">
              <w:rPr>
                <w:rFonts w:ascii="Arial" w:hAnsi="Arial" w:cs="Arial"/>
              </w:rPr>
              <w:t>CSTA</w:t>
            </w:r>
            <w:r>
              <w:rPr>
                <w:rFonts w:ascii="Arial" w:hAnsi="Arial" w:cs="Arial"/>
              </w:rPr>
              <w:t>,</w:t>
            </w:r>
            <w:r w:rsidRPr="007B427A">
              <w:rPr>
                <w:rFonts w:ascii="Arial" w:hAnsi="Arial" w:cs="Arial"/>
              </w:rPr>
              <w:t xml:space="preserve"> </w:t>
            </w:r>
            <w:r>
              <w:rPr>
                <w:rFonts w:ascii="Arial" w:hAnsi="Arial" w:cs="Arial"/>
              </w:rPr>
              <w:t>this orientation workshop</w:t>
            </w:r>
            <w:r w:rsidRPr="007B427A">
              <w:rPr>
                <w:rFonts w:ascii="Arial" w:hAnsi="Arial" w:cs="Arial"/>
              </w:rPr>
              <w:t xml:space="preserve"> </w:t>
            </w:r>
            <w:r>
              <w:rPr>
                <w:rFonts w:ascii="Arial" w:hAnsi="Arial" w:cs="Arial"/>
              </w:rPr>
              <w:t>wa</w:t>
            </w:r>
            <w:r w:rsidRPr="007B427A">
              <w:rPr>
                <w:rFonts w:ascii="Arial" w:hAnsi="Arial" w:cs="Arial"/>
              </w:rPr>
              <w:t xml:space="preserve">s a session of fun </w:t>
            </w:r>
            <w:r>
              <w:rPr>
                <w:rFonts w:ascii="Arial" w:hAnsi="Arial" w:cs="Arial"/>
              </w:rPr>
              <w:t>and</w:t>
            </w:r>
            <w:r w:rsidRPr="007B427A">
              <w:rPr>
                <w:rFonts w:ascii="Arial" w:hAnsi="Arial" w:cs="Arial"/>
              </w:rPr>
              <w:t xml:space="preserve"> playful learning </w:t>
            </w:r>
            <w:r>
              <w:rPr>
                <w:rFonts w:ascii="Arial" w:hAnsi="Arial" w:cs="Arial"/>
              </w:rPr>
              <w:t>in which participants</w:t>
            </w:r>
            <w:r w:rsidRPr="007B427A">
              <w:rPr>
                <w:rFonts w:ascii="Arial" w:hAnsi="Arial" w:cs="Arial"/>
              </w:rPr>
              <w:t xml:space="preserve"> g</w:t>
            </w:r>
            <w:r>
              <w:rPr>
                <w:rFonts w:ascii="Arial" w:hAnsi="Arial" w:cs="Arial"/>
              </w:rPr>
              <w:t>o</w:t>
            </w:r>
            <w:r w:rsidRPr="007B427A">
              <w:rPr>
                <w:rFonts w:ascii="Arial" w:hAnsi="Arial" w:cs="Arial"/>
              </w:rPr>
              <w:t xml:space="preserve">t to choose between up to </w:t>
            </w:r>
            <w:r>
              <w:rPr>
                <w:rFonts w:ascii="Arial" w:hAnsi="Arial" w:cs="Arial"/>
              </w:rPr>
              <w:t>four</w:t>
            </w:r>
            <w:r w:rsidRPr="007B427A">
              <w:rPr>
                <w:rFonts w:ascii="Arial" w:hAnsi="Arial" w:cs="Arial"/>
              </w:rPr>
              <w:t xml:space="preserve"> breakout rooms to </w:t>
            </w:r>
            <w:r w:rsidR="00D3687B">
              <w:rPr>
                <w:rFonts w:ascii="Arial" w:hAnsi="Arial" w:cs="Arial"/>
              </w:rPr>
              <w:t>“</w:t>
            </w:r>
            <w:r w:rsidRPr="007B427A">
              <w:rPr>
                <w:rFonts w:ascii="Arial" w:hAnsi="Arial" w:cs="Arial"/>
              </w:rPr>
              <w:t>play</w:t>
            </w:r>
            <w:r w:rsidR="00D3687B">
              <w:rPr>
                <w:rFonts w:ascii="Arial" w:hAnsi="Arial" w:cs="Arial"/>
              </w:rPr>
              <w:t>”</w:t>
            </w:r>
            <w:r w:rsidRPr="007B427A">
              <w:rPr>
                <w:rFonts w:ascii="Arial" w:hAnsi="Arial" w:cs="Arial"/>
              </w:rPr>
              <w:t xml:space="preserve"> in</w:t>
            </w:r>
            <w:r>
              <w:rPr>
                <w:rFonts w:ascii="Arial" w:hAnsi="Arial" w:cs="Arial"/>
              </w:rPr>
              <w:t xml:space="preserve"> through a hands-on activity led by a room facilitator</w:t>
            </w:r>
            <w:r w:rsidRPr="007B427A">
              <w:rPr>
                <w:rFonts w:ascii="Arial" w:hAnsi="Arial" w:cs="Arial"/>
              </w:rPr>
              <w:t xml:space="preserve">. </w:t>
            </w:r>
            <w:r>
              <w:rPr>
                <w:rFonts w:ascii="Arial" w:hAnsi="Arial" w:cs="Arial"/>
              </w:rPr>
              <w:t>Breakout room topics included AI</w:t>
            </w:r>
            <w:r w:rsidRPr="007B427A">
              <w:rPr>
                <w:rFonts w:ascii="Arial" w:hAnsi="Arial" w:cs="Arial"/>
              </w:rPr>
              <w:t>, literacy through coding, and more.</w:t>
            </w:r>
            <w:r>
              <w:rPr>
                <w:rFonts w:ascii="Arial" w:hAnsi="Arial" w:cs="Arial"/>
              </w:rPr>
              <w:t xml:space="preserve"> After returning to the </w:t>
            </w:r>
            <w:r w:rsidRPr="007B427A">
              <w:rPr>
                <w:rFonts w:ascii="Arial" w:hAnsi="Arial" w:cs="Arial"/>
              </w:rPr>
              <w:t xml:space="preserve">main room, </w:t>
            </w:r>
            <w:r>
              <w:rPr>
                <w:rFonts w:ascii="Arial" w:hAnsi="Arial" w:cs="Arial"/>
              </w:rPr>
              <w:t>participants had a</w:t>
            </w:r>
            <w:r w:rsidRPr="007B427A">
              <w:rPr>
                <w:rFonts w:ascii="Arial" w:hAnsi="Arial" w:cs="Arial"/>
              </w:rPr>
              <w:t xml:space="preserve"> chance to share some of the artifacts they produced </w:t>
            </w:r>
            <w:r>
              <w:rPr>
                <w:rFonts w:ascii="Arial" w:hAnsi="Arial" w:cs="Arial"/>
              </w:rPr>
              <w:t>in their breakout rooms</w:t>
            </w:r>
            <w:r w:rsidRPr="007B427A">
              <w:rPr>
                <w:rFonts w:ascii="Arial" w:hAnsi="Arial" w:cs="Arial"/>
              </w:rPr>
              <w:t>.</w:t>
            </w:r>
          </w:p>
        </w:tc>
      </w:tr>
      <w:tr w:rsidR="00AD63E4" w:rsidRPr="00BA39A9" w14:paraId="5365BF80" w14:textId="77777777" w:rsidTr="0061562C">
        <w:trPr>
          <w:cantSplit/>
          <w:jc w:val="center"/>
        </w:trPr>
        <w:tc>
          <w:tcPr>
            <w:tcW w:w="1795" w:type="dxa"/>
            <w:vAlign w:val="center"/>
          </w:tcPr>
          <w:p w14:paraId="04F208B1" w14:textId="056FE781" w:rsidR="00AD63E4" w:rsidRPr="00BC1F8F" w:rsidRDefault="00AD63E4" w:rsidP="007B13CF">
            <w:pPr>
              <w:rPr>
                <w:rFonts w:cs="Arial"/>
                <w:color w:val="000000"/>
                <w:highlight w:val="magenta"/>
              </w:rPr>
            </w:pPr>
            <w:r w:rsidRPr="00CC3E2B">
              <w:rPr>
                <w:rFonts w:cs="Arial"/>
                <w:color w:val="000000"/>
              </w:rPr>
              <w:t>April 30, 2025</w:t>
            </w:r>
          </w:p>
        </w:tc>
        <w:tc>
          <w:tcPr>
            <w:tcW w:w="3075" w:type="dxa"/>
            <w:vAlign w:val="center"/>
          </w:tcPr>
          <w:p w14:paraId="54441111" w14:textId="6BB70918" w:rsidR="00AD63E4" w:rsidRDefault="00AD63E4" w:rsidP="007B13CF">
            <w:pPr>
              <w:rPr>
                <w:rFonts w:cs="Arial"/>
                <w:color w:val="000000"/>
              </w:rPr>
            </w:pPr>
            <w:r>
              <w:rPr>
                <w:rFonts w:cs="Arial"/>
                <w:color w:val="000000"/>
              </w:rPr>
              <w:t>Seasons of CS Workshop for School Counselors (Statewide)</w:t>
            </w:r>
          </w:p>
        </w:tc>
        <w:tc>
          <w:tcPr>
            <w:tcW w:w="8395" w:type="dxa"/>
            <w:vAlign w:val="center"/>
          </w:tcPr>
          <w:p w14:paraId="524F9DCE" w14:textId="35236629" w:rsidR="00AD63E4" w:rsidRDefault="00AD63E4" w:rsidP="007B13CF">
            <w:pPr>
              <w:pStyle w:val="Default"/>
              <w:rPr>
                <w:rFonts w:ascii="Arial" w:hAnsi="Arial" w:cs="Arial"/>
              </w:rPr>
            </w:pPr>
            <w:r>
              <w:rPr>
                <w:rFonts w:ascii="Arial" w:hAnsi="Arial" w:cs="Arial"/>
              </w:rPr>
              <w:t>T</w:t>
            </w:r>
            <w:r w:rsidRPr="007B427A">
              <w:rPr>
                <w:rFonts w:ascii="Arial" w:hAnsi="Arial" w:cs="Arial"/>
              </w:rPr>
              <w:t xml:space="preserve">he Seasons of CS Counselor Workshop was held to empower middle and high school counselors in promoting equitable access to </w:t>
            </w:r>
            <w:r>
              <w:rPr>
                <w:rFonts w:ascii="Arial" w:hAnsi="Arial" w:cs="Arial"/>
              </w:rPr>
              <w:t>CS</w:t>
            </w:r>
            <w:r w:rsidRPr="007B427A">
              <w:rPr>
                <w:rFonts w:ascii="Arial" w:hAnsi="Arial" w:cs="Arial"/>
              </w:rPr>
              <w:t xml:space="preserve">. Facilitated by the </w:t>
            </w:r>
            <w:r>
              <w:rPr>
                <w:rFonts w:ascii="Arial" w:hAnsi="Arial" w:cs="Arial"/>
              </w:rPr>
              <w:t>NCWIT</w:t>
            </w:r>
            <w:r w:rsidRPr="007B427A">
              <w:rPr>
                <w:rFonts w:ascii="Arial" w:hAnsi="Arial" w:cs="Arial"/>
              </w:rPr>
              <w:t xml:space="preserve"> and its partners, the event increas</w:t>
            </w:r>
            <w:r>
              <w:rPr>
                <w:rFonts w:ascii="Arial" w:hAnsi="Arial" w:cs="Arial"/>
              </w:rPr>
              <w:t>ed</w:t>
            </w:r>
            <w:r w:rsidRPr="007B427A">
              <w:rPr>
                <w:rFonts w:ascii="Arial" w:hAnsi="Arial" w:cs="Arial"/>
              </w:rPr>
              <w:t xml:space="preserve"> counselors' confidence to advocate for CS pathways and address systemic barriers for underrepresented students. Participants developed actionable plans for student outreach and data analysis and were equipped with comprehensive resources, including NCWIT's Counselors for Computing kits, to implement systemic change and broaden student participation in CS at their sites.</w:t>
            </w:r>
          </w:p>
        </w:tc>
      </w:tr>
      <w:tr w:rsidR="00AD63E4" w:rsidRPr="00BA39A9" w14:paraId="4DC3F9B4" w14:textId="77777777" w:rsidTr="0061562C">
        <w:trPr>
          <w:cantSplit/>
          <w:jc w:val="center"/>
        </w:trPr>
        <w:tc>
          <w:tcPr>
            <w:tcW w:w="1795" w:type="dxa"/>
            <w:vAlign w:val="center"/>
          </w:tcPr>
          <w:p w14:paraId="726A346A" w14:textId="20B7E7D0" w:rsidR="00AD63E4" w:rsidRPr="00BC1F8F" w:rsidRDefault="00AD63E4" w:rsidP="007B13CF">
            <w:pPr>
              <w:rPr>
                <w:rFonts w:cs="Arial"/>
                <w:color w:val="000000"/>
                <w:highlight w:val="magenta"/>
              </w:rPr>
            </w:pPr>
            <w:r w:rsidRPr="00CC3E2B">
              <w:rPr>
                <w:rFonts w:cs="Arial"/>
                <w:color w:val="000000"/>
              </w:rPr>
              <w:t>May 1, 2025</w:t>
            </w:r>
          </w:p>
        </w:tc>
        <w:tc>
          <w:tcPr>
            <w:tcW w:w="3075" w:type="dxa"/>
            <w:vAlign w:val="center"/>
          </w:tcPr>
          <w:p w14:paraId="6F69A9EF" w14:textId="2B70F251" w:rsidR="00AD63E4" w:rsidRDefault="00AD63E4" w:rsidP="007B13CF">
            <w:pPr>
              <w:rPr>
                <w:rFonts w:cs="Arial"/>
                <w:color w:val="000000"/>
              </w:rPr>
            </w:pPr>
            <w:r>
              <w:rPr>
                <w:rFonts w:cs="Arial"/>
                <w:color w:val="000000"/>
              </w:rPr>
              <w:t>From Lines to Logs: Using Data Science from Mathematics 8 to Algebra 2 (Region 4)</w:t>
            </w:r>
          </w:p>
        </w:tc>
        <w:tc>
          <w:tcPr>
            <w:tcW w:w="8395" w:type="dxa"/>
            <w:vAlign w:val="center"/>
          </w:tcPr>
          <w:p w14:paraId="43A93786" w14:textId="641D960D" w:rsidR="00AD63E4" w:rsidRDefault="00AD63E4" w:rsidP="007B13CF">
            <w:pPr>
              <w:pStyle w:val="Default"/>
              <w:rPr>
                <w:rFonts w:ascii="Arial" w:hAnsi="Arial" w:cs="Arial"/>
              </w:rPr>
            </w:pPr>
            <w:r>
              <w:rPr>
                <w:rFonts w:ascii="Arial" w:hAnsi="Arial" w:cs="Arial"/>
              </w:rPr>
              <w:t>Through this orientation workshop</w:t>
            </w:r>
            <w:r w:rsidRPr="007B427A">
              <w:rPr>
                <w:rFonts w:ascii="Arial" w:hAnsi="Arial" w:cs="Arial"/>
              </w:rPr>
              <w:t xml:space="preserve"> </w:t>
            </w:r>
            <w:r>
              <w:rPr>
                <w:rFonts w:ascii="Arial" w:hAnsi="Arial" w:cs="Arial"/>
              </w:rPr>
              <w:t>hosted by Bootstrap, p</w:t>
            </w:r>
            <w:r w:rsidRPr="007B427A">
              <w:rPr>
                <w:rFonts w:ascii="Arial" w:hAnsi="Arial" w:cs="Arial"/>
              </w:rPr>
              <w:t>articipants engaged in discovering how to bring modeling with functions to their Algebra 1 or Algebra 2 classrooms</w:t>
            </w:r>
            <w:r>
              <w:rPr>
                <w:rFonts w:ascii="Arial" w:hAnsi="Arial" w:cs="Arial"/>
              </w:rPr>
              <w:t>.</w:t>
            </w:r>
          </w:p>
        </w:tc>
      </w:tr>
      <w:tr w:rsidR="00AD63E4" w:rsidRPr="00BA39A9" w14:paraId="1C31FFCA" w14:textId="77777777" w:rsidTr="00977CAC">
        <w:trPr>
          <w:cantSplit/>
          <w:jc w:val="center"/>
        </w:trPr>
        <w:tc>
          <w:tcPr>
            <w:tcW w:w="1795" w:type="dxa"/>
            <w:vAlign w:val="center"/>
          </w:tcPr>
          <w:p w14:paraId="6BD89353" w14:textId="158FF0B5" w:rsidR="00AD63E4" w:rsidRPr="00BC1F8F" w:rsidRDefault="00AD63E4" w:rsidP="007B13CF">
            <w:pPr>
              <w:rPr>
                <w:rFonts w:cs="Arial"/>
                <w:color w:val="000000"/>
                <w:highlight w:val="magenta"/>
              </w:rPr>
            </w:pPr>
            <w:r w:rsidRPr="00CC3E2B">
              <w:rPr>
                <w:rFonts w:cs="Arial"/>
                <w:color w:val="000000"/>
              </w:rPr>
              <w:t>May 6</w:t>
            </w:r>
            <w:r w:rsidR="00977CAC" w:rsidRPr="00CC3E2B">
              <w:rPr>
                <w:rFonts w:cs="Arial"/>
                <w:color w:val="000000"/>
              </w:rPr>
              <w:t xml:space="preserve"> </w:t>
            </w:r>
            <w:r w:rsidR="00BB6BC7">
              <w:rPr>
                <w:rFonts w:cs="Arial"/>
                <w:color w:val="000000"/>
              </w:rPr>
              <w:t>and</w:t>
            </w:r>
            <w:r w:rsidR="00977CAC" w:rsidRPr="00CC3E2B">
              <w:rPr>
                <w:rFonts w:cs="Arial"/>
                <w:color w:val="000000"/>
              </w:rPr>
              <w:t xml:space="preserve"> 13</w:t>
            </w:r>
            <w:r w:rsidRPr="00CC3E2B">
              <w:rPr>
                <w:rFonts w:cs="Arial"/>
                <w:color w:val="000000"/>
              </w:rPr>
              <w:t>, 2025</w:t>
            </w:r>
          </w:p>
        </w:tc>
        <w:tc>
          <w:tcPr>
            <w:tcW w:w="3075" w:type="dxa"/>
            <w:vAlign w:val="center"/>
          </w:tcPr>
          <w:p w14:paraId="6E98D508" w14:textId="680CDC05" w:rsidR="00AD63E4" w:rsidRDefault="00AD63E4" w:rsidP="007B13CF">
            <w:pPr>
              <w:rPr>
                <w:rFonts w:cs="Arial"/>
                <w:color w:val="000000"/>
              </w:rPr>
            </w:pPr>
            <w:r>
              <w:rPr>
                <w:rFonts w:cs="Arial"/>
                <w:color w:val="000000"/>
              </w:rPr>
              <w:t>Jump into CS: Crack the Code (Region 6)</w:t>
            </w:r>
          </w:p>
        </w:tc>
        <w:tc>
          <w:tcPr>
            <w:tcW w:w="8395" w:type="dxa"/>
            <w:vAlign w:val="center"/>
          </w:tcPr>
          <w:p w14:paraId="783173BD" w14:textId="54C83604" w:rsidR="00AD63E4" w:rsidRDefault="00AD63E4" w:rsidP="007B13CF">
            <w:pPr>
              <w:pStyle w:val="Default"/>
              <w:rPr>
                <w:rFonts w:ascii="Arial" w:hAnsi="Arial" w:cs="Arial"/>
              </w:rPr>
            </w:pPr>
            <w:r>
              <w:rPr>
                <w:rFonts w:ascii="Arial" w:hAnsi="Arial" w:cs="Arial"/>
              </w:rPr>
              <w:t>Through this orientation workshop, participants received training and resources to b</w:t>
            </w:r>
            <w:r w:rsidRPr="007B427A">
              <w:rPr>
                <w:rFonts w:ascii="Arial" w:hAnsi="Arial" w:cs="Arial"/>
              </w:rPr>
              <w:t xml:space="preserve">ring </w:t>
            </w:r>
            <w:r>
              <w:rPr>
                <w:rFonts w:ascii="Arial" w:hAnsi="Arial" w:cs="Arial"/>
              </w:rPr>
              <w:t>CS</w:t>
            </w:r>
            <w:r w:rsidRPr="007B427A">
              <w:rPr>
                <w:rFonts w:ascii="Arial" w:hAnsi="Arial" w:cs="Arial"/>
              </w:rPr>
              <w:t xml:space="preserve"> to students with engaging, integrated lessons</w:t>
            </w:r>
            <w:r>
              <w:rPr>
                <w:rFonts w:ascii="Arial" w:hAnsi="Arial" w:cs="Arial"/>
              </w:rPr>
              <w:t xml:space="preserve"> and instructional practices.</w:t>
            </w:r>
            <w:r w:rsidRPr="007B427A">
              <w:rPr>
                <w:rFonts w:ascii="Arial" w:hAnsi="Arial" w:cs="Arial"/>
              </w:rPr>
              <w:t xml:space="preserve"> </w:t>
            </w:r>
            <w:r>
              <w:rPr>
                <w:rFonts w:ascii="Arial" w:hAnsi="Arial" w:cs="Arial"/>
              </w:rPr>
              <w:t>Participants e</w:t>
            </w:r>
            <w:r w:rsidRPr="007B427A">
              <w:rPr>
                <w:rFonts w:ascii="Arial" w:hAnsi="Arial" w:cs="Arial"/>
              </w:rPr>
              <w:t>xplore</w:t>
            </w:r>
            <w:r>
              <w:rPr>
                <w:rFonts w:ascii="Arial" w:hAnsi="Arial" w:cs="Arial"/>
              </w:rPr>
              <w:t>d</w:t>
            </w:r>
            <w:r w:rsidRPr="007B427A">
              <w:rPr>
                <w:rFonts w:ascii="Arial" w:hAnsi="Arial" w:cs="Arial"/>
              </w:rPr>
              <w:t xml:space="preserve"> </w:t>
            </w:r>
            <w:r>
              <w:rPr>
                <w:rFonts w:ascii="Arial" w:hAnsi="Arial" w:cs="Arial"/>
              </w:rPr>
              <w:t>CS</w:t>
            </w:r>
            <w:r w:rsidRPr="007B427A">
              <w:rPr>
                <w:rFonts w:ascii="Arial" w:hAnsi="Arial" w:cs="Arial"/>
              </w:rPr>
              <w:t xml:space="preserve"> across content frameworks</w:t>
            </w:r>
            <w:r>
              <w:rPr>
                <w:rFonts w:ascii="Arial" w:hAnsi="Arial" w:cs="Arial"/>
              </w:rPr>
              <w:t xml:space="preserve"> and</w:t>
            </w:r>
            <w:r w:rsidRPr="007B427A">
              <w:rPr>
                <w:rFonts w:ascii="Arial" w:hAnsi="Arial" w:cs="Arial"/>
              </w:rPr>
              <w:t xml:space="preserve"> </w:t>
            </w:r>
            <w:r>
              <w:rPr>
                <w:rFonts w:ascii="Arial" w:hAnsi="Arial" w:cs="Arial"/>
              </w:rPr>
              <w:t>c</w:t>
            </w:r>
            <w:r w:rsidRPr="007B427A">
              <w:rPr>
                <w:rFonts w:ascii="Arial" w:hAnsi="Arial" w:cs="Arial"/>
              </w:rPr>
              <w:t>ollaborate</w:t>
            </w:r>
            <w:r>
              <w:rPr>
                <w:rFonts w:ascii="Arial" w:hAnsi="Arial" w:cs="Arial"/>
              </w:rPr>
              <w:t>d</w:t>
            </w:r>
            <w:r w:rsidRPr="007B427A">
              <w:rPr>
                <w:rFonts w:ascii="Arial" w:hAnsi="Arial" w:cs="Arial"/>
              </w:rPr>
              <w:t xml:space="preserve"> to build a toolkit of </w:t>
            </w:r>
            <w:r>
              <w:rPr>
                <w:rFonts w:ascii="Arial" w:hAnsi="Arial" w:cs="Arial"/>
              </w:rPr>
              <w:t>CS</w:t>
            </w:r>
            <w:r w:rsidRPr="007B427A">
              <w:rPr>
                <w:rFonts w:ascii="Arial" w:hAnsi="Arial" w:cs="Arial"/>
              </w:rPr>
              <w:t xml:space="preserve"> resources.</w:t>
            </w:r>
          </w:p>
        </w:tc>
      </w:tr>
      <w:tr w:rsidR="00AD63E4" w:rsidRPr="00BA39A9" w14:paraId="79C71622" w14:textId="77777777" w:rsidTr="0061562C">
        <w:trPr>
          <w:cantSplit/>
          <w:jc w:val="center"/>
        </w:trPr>
        <w:tc>
          <w:tcPr>
            <w:tcW w:w="1795" w:type="dxa"/>
            <w:vAlign w:val="center"/>
          </w:tcPr>
          <w:p w14:paraId="3C7295E2" w14:textId="6EE163D3" w:rsidR="00AD63E4" w:rsidRPr="00BC1F8F" w:rsidRDefault="00AD63E4" w:rsidP="007B13CF">
            <w:pPr>
              <w:rPr>
                <w:rFonts w:cs="Arial"/>
                <w:color w:val="000000"/>
                <w:highlight w:val="magenta"/>
              </w:rPr>
            </w:pPr>
            <w:r w:rsidRPr="000954E3">
              <w:rPr>
                <w:rFonts w:cs="Arial"/>
                <w:color w:val="000000"/>
              </w:rPr>
              <w:lastRenderedPageBreak/>
              <w:t xml:space="preserve">May 7 </w:t>
            </w:r>
            <w:r w:rsidR="00BB6BC7">
              <w:rPr>
                <w:rFonts w:cs="Arial"/>
                <w:color w:val="000000"/>
              </w:rPr>
              <w:t>and</w:t>
            </w:r>
            <w:r w:rsidRPr="000954E3">
              <w:rPr>
                <w:rFonts w:cs="Arial"/>
                <w:color w:val="000000"/>
              </w:rPr>
              <w:t xml:space="preserve"> 21, 2025</w:t>
            </w:r>
          </w:p>
        </w:tc>
        <w:tc>
          <w:tcPr>
            <w:tcW w:w="3075" w:type="dxa"/>
            <w:vAlign w:val="center"/>
          </w:tcPr>
          <w:p w14:paraId="12ECC7C9" w14:textId="321CEA31" w:rsidR="00AD63E4" w:rsidRDefault="00AD63E4" w:rsidP="007B13CF">
            <w:pPr>
              <w:rPr>
                <w:rFonts w:cs="Arial"/>
                <w:color w:val="000000"/>
              </w:rPr>
            </w:pPr>
            <w:r>
              <w:rPr>
                <w:rFonts w:cs="Arial"/>
                <w:color w:val="000000"/>
              </w:rPr>
              <w:t>From Tools to Teammates: Discover Your Human Advantage with Design Thinking (Region 4)</w:t>
            </w:r>
          </w:p>
        </w:tc>
        <w:tc>
          <w:tcPr>
            <w:tcW w:w="8395" w:type="dxa"/>
            <w:vAlign w:val="center"/>
          </w:tcPr>
          <w:p w14:paraId="20B924D7" w14:textId="44778D63" w:rsidR="00AD63E4" w:rsidRDefault="00AD63E4" w:rsidP="007B13CF">
            <w:pPr>
              <w:pStyle w:val="Default"/>
              <w:rPr>
                <w:rFonts w:ascii="Arial" w:hAnsi="Arial" w:cs="Arial"/>
              </w:rPr>
            </w:pPr>
            <w:r>
              <w:rPr>
                <w:rFonts w:ascii="Arial" w:hAnsi="Arial" w:cs="Arial"/>
              </w:rPr>
              <w:t>Through this orientation workshop, participants</w:t>
            </w:r>
            <w:r w:rsidRPr="00D14A46">
              <w:rPr>
                <w:rFonts w:ascii="Arial" w:hAnsi="Arial" w:cs="Arial"/>
              </w:rPr>
              <w:t xml:space="preserve"> explore</w:t>
            </w:r>
            <w:r>
              <w:rPr>
                <w:rFonts w:ascii="Arial" w:hAnsi="Arial" w:cs="Arial"/>
              </w:rPr>
              <w:t>d</w:t>
            </w:r>
            <w:r w:rsidRPr="00D14A46">
              <w:rPr>
                <w:rFonts w:ascii="Arial" w:hAnsi="Arial" w:cs="Arial"/>
              </w:rPr>
              <w:t xml:space="preserve"> Al tools</w:t>
            </w:r>
            <w:r>
              <w:rPr>
                <w:rFonts w:ascii="Arial" w:hAnsi="Arial" w:cs="Arial"/>
              </w:rPr>
              <w:t xml:space="preserve"> to </w:t>
            </w:r>
            <w:r w:rsidRPr="00D14A46">
              <w:rPr>
                <w:rFonts w:ascii="Arial" w:hAnsi="Arial" w:cs="Arial"/>
              </w:rPr>
              <w:t>boost student engagement and prepare learners for an Al-driven future with ethical use in mind.</w:t>
            </w:r>
          </w:p>
        </w:tc>
      </w:tr>
      <w:tr w:rsidR="00AD63E4" w:rsidRPr="00BA39A9" w14:paraId="411844B3" w14:textId="77777777" w:rsidTr="0061562C">
        <w:trPr>
          <w:cantSplit/>
          <w:jc w:val="center"/>
        </w:trPr>
        <w:tc>
          <w:tcPr>
            <w:tcW w:w="1795" w:type="dxa"/>
            <w:vAlign w:val="center"/>
          </w:tcPr>
          <w:p w14:paraId="09137E0F" w14:textId="7391CDD2" w:rsidR="00AD63E4" w:rsidRPr="00BC1F8F" w:rsidRDefault="00AD63E4" w:rsidP="007B13CF">
            <w:pPr>
              <w:rPr>
                <w:rFonts w:cs="Arial"/>
                <w:color w:val="000000"/>
                <w:highlight w:val="magenta"/>
              </w:rPr>
            </w:pPr>
            <w:r w:rsidRPr="000954E3">
              <w:rPr>
                <w:rFonts w:cs="Arial"/>
                <w:color w:val="000000"/>
              </w:rPr>
              <w:t>May 13, 2025</w:t>
            </w:r>
          </w:p>
        </w:tc>
        <w:tc>
          <w:tcPr>
            <w:tcW w:w="3075" w:type="dxa"/>
            <w:vAlign w:val="center"/>
          </w:tcPr>
          <w:p w14:paraId="4BD7CA3C" w14:textId="2D02F2B4" w:rsidR="00AD63E4" w:rsidRDefault="00AD63E4" w:rsidP="007B13CF">
            <w:pPr>
              <w:rPr>
                <w:rFonts w:cs="Arial"/>
                <w:color w:val="000000"/>
              </w:rPr>
            </w:pPr>
            <w:r>
              <w:rPr>
                <w:rFonts w:cs="Arial"/>
                <w:color w:val="000000"/>
              </w:rPr>
              <w:t>EdTech Playground: Teacher Favorites (Statewide)</w:t>
            </w:r>
          </w:p>
        </w:tc>
        <w:tc>
          <w:tcPr>
            <w:tcW w:w="8395" w:type="dxa"/>
            <w:vAlign w:val="center"/>
          </w:tcPr>
          <w:p w14:paraId="30762FE6" w14:textId="6A07D299" w:rsidR="00AD63E4" w:rsidRDefault="00AD63E4" w:rsidP="007B13CF">
            <w:pPr>
              <w:pStyle w:val="Default"/>
              <w:rPr>
                <w:rFonts w:ascii="Arial" w:hAnsi="Arial" w:cs="Arial"/>
              </w:rPr>
            </w:pPr>
            <w:r w:rsidRPr="00D14A46">
              <w:rPr>
                <w:rFonts w:ascii="Arial" w:hAnsi="Arial" w:cs="Arial"/>
              </w:rPr>
              <w:t>EdTech Playground events are designed to support teacher leaders and innovators with lessons, strategies, and approaches to learning</w:t>
            </w:r>
            <w:r>
              <w:rPr>
                <w:rFonts w:ascii="Arial" w:hAnsi="Arial" w:cs="Arial"/>
              </w:rPr>
              <w:t xml:space="preserve"> infused with EdTech</w:t>
            </w:r>
            <w:r w:rsidRPr="00D14A46">
              <w:rPr>
                <w:rFonts w:ascii="Arial" w:hAnsi="Arial" w:cs="Arial"/>
              </w:rPr>
              <w:t xml:space="preserve">. </w:t>
            </w:r>
            <w:r>
              <w:rPr>
                <w:rFonts w:ascii="Arial" w:hAnsi="Arial" w:cs="Arial"/>
              </w:rPr>
              <w:t>T</w:t>
            </w:r>
            <w:r w:rsidRPr="00D14A46">
              <w:rPr>
                <w:rFonts w:ascii="Arial" w:hAnsi="Arial" w:cs="Arial"/>
              </w:rPr>
              <w:t xml:space="preserve">his professional learning activity focused on empowering educators to integrate computational thinking and </w:t>
            </w:r>
            <w:r>
              <w:rPr>
                <w:rFonts w:ascii="Arial" w:hAnsi="Arial" w:cs="Arial"/>
              </w:rPr>
              <w:t>CS</w:t>
            </w:r>
            <w:r w:rsidRPr="00D14A46">
              <w:rPr>
                <w:rFonts w:ascii="Arial" w:hAnsi="Arial" w:cs="Arial"/>
              </w:rPr>
              <w:t xml:space="preserve"> concepts into their classrooms using accessible technology. The session accomplished this by showcasing a variety of digital tools, including Adobe Express for creative design, Padlet for collaborative brainstorming, and platforms like </w:t>
            </w:r>
            <w:r w:rsidR="009E6EC0">
              <w:rPr>
                <w:rFonts w:ascii="Arial" w:hAnsi="Arial" w:cs="Arial"/>
              </w:rPr>
              <w:t xml:space="preserve">Wayground (formerly </w:t>
            </w:r>
            <w:r w:rsidRPr="00D14A46">
              <w:rPr>
                <w:rFonts w:ascii="Arial" w:hAnsi="Arial" w:cs="Arial"/>
              </w:rPr>
              <w:t>Quizz</w:t>
            </w:r>
            <w:r w:rsidR="009E6EC0">
              <w:rPr>
                <w:rFonts w:ascii="Arial" w:hAnsi="Arial" w:cs="Arial"/>
              </w:rPr>
              <w:t>iz)</w:t>
            </w:r>
            <w:r w:rsidRPr="00D14A46">
              <w:rPr>
                <w:rFonts w:ascii="Arial" w:hAnsi="Arial" w:cs="Arial"/>
              </w:rPr>
              <w:t xml:space="preserve"> and B</w:t>
            </w:r>
            <w:r w:rsidR="00AF1A26">
              <w:rPr>
                <w:rFonts w:ascii="Arial" w:hAnsi="Arial" w:cs="Arial"/>
              </w:rPr>
              <w:t>l</w:t>
            </w:r>
            <w:r w:rsidRPr="00D14A46">
              <w:rPr>
                <w:rFonts w:ascii="Arial" w:hAnsi="Arial" w:cs="Arial"/>
              </w:rPr>
              <w:t>ook</w:t>
            </w:r>
            <w:r w:rsidR="00DB084B">
              <w:rPr>
                <w:rFonts w:ascii="Arial" w:hAnsi="Arial" w:cs="Arial"/>
              </w:rPr>
              <w:t>e</w:t>
            </w:r>
            <w:r w:rsidRPr="00D14A46">
              <w:rPr>
                <w:rFonts w:ascii="Arial" w:hAnsi="Arial" w:cs="Arial"/>
              </w:rPr>
              <w:t>t for gamified learning. A significant focus was placed on introducing AI through practical applications such as AI-powered question generation and AI-infused brain breaks. By providing hands-on experience with tools that foster algorithmic thinking and digital creation, the activity successfully equipped teachers with innovative strategies to enhance student engagement and build foundational CS skills across the curriculum.</w:t>
            </w:r>
          </w:p>
        </w:tc>
      </w:tr>
      <w:tr w:rsidR="00AD63E4" w:rsidRPr="00BA39A9" w14:paraId="3BD63BDA" w14:textId="77777777" w:rsidTr="0061562C">
        <w:trPr>
          <w:cantSplit/>
          <w:jc w:val="center"/>
        </w:trPr>
        <w:tc>
          <w:tcPr>
            <w:tcW w:w="1795" w:type="dxa"/>
            <w:vAlign w:val="center"/>
          </w:tcPr>
          <w:p w14:paraId="0C7D1934" w14:textId="5973BF0E" w:rsidR="00AD63E4" w:rsidRPr="00BC1F8F" w:rsidRDefault="00AD63E4" w:rsidP="007B13CF">
            <w:pPr>
              <w:rPr>
                <w:rFonts w:cs="Arial"/>
                <w:color w:val="000000"/>
                <w:highlight w:val="magenta"/>
              </w:rPr>
            </w:pPr>
            <w:r w:rsidRPr="00246E39">
              <w:rPr>
                <w:rFonts w:cs="Arial"/>
                <w:color w:val="000000"/>
              </w:rPr>
              <w:t>May 14, 2025</w:t>
            </w:r>
          </w:p>
        </w:tc>
        <w:tc>
          <w:tcPr>
            <w:tcW w:w="3075" w:type="dxa"/>
            <w:vAlign w:val="center"/>
          </w:tcPr>
          <w:p w14:paraId="363C89DB" w14:textId="321B07AE" w:rsidR="00AD63E4" w:rsidRDefault="00AD63E4" w:rsidP="007B13CF">
            <w:pPr>
              <w:rPr>
                <w:rFonts w:cs="Arial"/>
                <w:color w:val="000000"/>
              </w:rPr>
            </w:pPr>
            <w:r>
              <w:rPr>
                <w:rFonts w:cs="Arial"/>
                <w:color w:val="000000"/>
              </w:rPr>
              <w:t xml:space="preserve">Code N’ Play May (Region </w:t>
            </w:r>
            <w:r w:rsidRPr="00977CAC">
              <w:rPr>
                <w:rFonts w:cs="Arial"/>
                <w:color w:val="000000"/>
              </w:rPr>
              <w:t>5</w:t>
            </w:r>
            <w:r>
              <w:rPr>
                <w:rFonts w:cs="Arial"/>
                <w:color w:val="000000"/>
              </w:rPr>
              <w:t>)</w:t>
            </w:r>
          </w:p>
        </w:tc>
        <w:tc>
          <w:tcPr>
            <w:tcW w:w="8395" w:type="dxa"/>
            <w:vAlign w:val="center"/>
          </w:tcPr>
          <w:p w14:paraId="4B81563D" w14:textId="6DF6D918" w:rsidR="00AD63E4" w:rsidRPr="00D14A46" w:rsidRDefault="00AD63E4" w:rsidP="007B13CF">
            <w:pPr>
              <w:pStyle w:val="Default"/>
              <w:rPr>
                <w:rFonts w:ascii="Arial" w:hAnsi="Arial" w:cs="Arial"/>
              </w:rPr>
            </w:pPr>
            <w:r>
              <w:rPr>
                <w:rFonts w:ascii="Arial" w:hAnsi="Arial" w:cs="Arial"/>
              </w:rPr>
              <w:t>H</w:t>
            </w:r>
            <w:r w:rsidRPr="007B427A">
              <w:rPr>
                <w:rFonts w:ascii="Arial" w:hAnsi="Arial" w:cs="Arial"/>
              </w:rPr>
              <w:t xml:space="preserve">osted by </w:t>
            </w:r>
            <w:r>
              <w:rPr>
                <w:rFonts w:ascii="Arial" w:hAnsi="Arial" w:cs="Arial"/>
              </w:rPr>
              <w:t xml:space="preserve">the </w:t>
            </w:r>
            <w:r w:rsidRPr="007B427A">
              <w:rPr>
                <w:rFonts w:ascii="Arial" w:hAnsi="Arial" w:cs="Arial"/>
              </w:rPr>
              <w:t>CSTA</w:t>
            </w:r>
            <w:r>
              <w:rPr>
                <w:rFonts w:ascii="Arial" w:hAnsi="Arial" w:cs="Arial"/>
              </w:rPr>
              <w:t>,</w:t>
            </w:r>
            <w:r w:rsidRPr="007B427A">
              <w:rPr>
                <w:rFonts w:ascii="Arial" w:hAnsi="Arial" w:cs="Arial"/>
              </w:rPr>
              <w:t xml:space="preserve"> </w:t>
            </w:r>
            <w:r>
              <w:rPr>
                <w:rFonts w:ascii="Arial" w:hAnsi="Arial" w:cs="Arial"/>
              </w:rPr>
              <w:t>this orientation workshop</w:t>
            </w:r>
            <w:r w:rsidRPr="007B427A">
              <w:rPr>
                <w:rFonts w:ascii="Arial" w:hAnsi="Arial" w:cs="Arial"/>
              </w:rPr>
              <w:t xml:space="preserve"> </w:t>
            </w:r>
            <w:r>
              <w:rPr>
                <w:rFonts w:ascii="Arial" w:hAnsi="Arial" w:cs="Arial"/>
              </w:rPr>
              <w:t>wa</w:t>
            </w:r>
            <w:r w:rsidRPr="007B427A">
              <w:rPr>
                <w:rFonts w:ascii="Arial" w:hAnsi="Arial" w:cs="Arial"/>
              </w:rPr>
              <w:t xml:space="preserve">s a session of fun </w:t>
            </w:r>
            <w:r>
              <w:rPr>
                <w:rFonts w:ascii="Arial" w:hAnsi="Arial" w:cs="Arial"/>
              </w:rPr>
              <w:t>and</w:t>
            </w:r>
            <w:r w:rsidRPr="007B427A">
              <w:rPr>
                <w:rFonts w:ascii="Arial" w:hAnsi="Arial" w:cs="Arial"/>
              </w:rPr>
              <w:t xml:space="preserve"> playful learning </w:t>
            </w:r>
            <w:r>
              <w:rPr>
                <w:rFonts w:ascii="Arial" w:hAnsi="Arial" w:cs="Arial"/>
              </w:rPr>
              <w:t>in which participants</w:t>
            </w:r>
            <w:r w:rsidRPr="007B427A">
              <w:rPr>
                <w:rFonts w:ascii="Arial" w:hAnsi="Arial" w:cs="Arial"/>
              </w:rPr>
              <w:t xml:space="preserve"> g</w:t>
            </w:r>
            <w:r>
              <w:rPr>
                <w:rFonts w:ascii="Arial" w:hAnsi="Arial" w:cs="Arial"/>
              </w:rPr>
              <w:t>o</w:t>
            </w:r>
            <w:r w:rsidRPr="007B427A">
              <w:rPr>
                <w:rFonts w:ascii="Arial" w:hAnsi="Arial" w:cs="Arial"/>
              </w:rPr>
              <w:t xml:space="preserve">t to choose between up to </w:t>
            </w:r>
            <w:r>
              <w:rPr>
                <w:rFonts w:ascii="Arial" w:hAnsi="Arial" w:cs="Arial"/>
              </w:rPr>
              <w:t>four</w:t>
            </w:r>
            <w:r w:rsidRPr="007B427A">
              <w:rPr>
                <w:rFonts w:ascii="Arial" w:hAnsi="Arial" w:cs="Arial"/>
              </w:rPr>
              <w:t xml:space="preserve"> breakout rooms to </w:t>
            </w:r>
            <w:r w:rsidR="00D3687B">
              <w:rPr>
                <w:rFonts w:ascii="Arial" w:hAnsi="Arial" w:cs="Arial"/>
              </w:rPr>
              <w:t>“</w:t>
            </w:r>
            <w:r w:rsidRPr="007B427A">
              <w:rPr>
                <w:rFonts w:ascii="Arial" w:hAnsi="Arial" w:cs="Arial"/>
              </w:rPr>
              <w:t>play</w:t>
            </w:r>
            <w:r w:rsidR="00D3687B">
              <w:rPr>
                <w:rFonts w:ascii="Arial" w:hAnsi="Arial" w:cs="Arial"/>
              </w:rPr>
              <w:t>”</w:t>
            </w:r>
            <w:r w:rsidRPr="007B427A">
              <w:rPr>
                <w:rFonts w:ascii="Arial" w:hAnsi="Arial" w:cs="Arial"/>
              </w:rPr>
              <w:t xml:space="preserve"> in</w:t>
            </w:r>
            <w:r>
              <w:rPr>
                <w:rFonts w:ascii="Arial" w:hAnsi="Arial" w:cs="Arial"/>
              </w:rPr>
              <w:t xml:space="preserve"> through a hands-on activity led by a room facilitator</w:t>
            </w:r>
            <w:r w:rsidRPr="007B427A">
              <w:rPr>
                <w:rFonts w:ascii="Arial" w:hAnsi="Arial" w:cs="Arial"/>
              </w:rPr>
              <w:t xml:space="preserve">. </w:t>
            </w:r>
            <w:r>
              <w:rPr>
                <w:rFonts w:ascii="Arial" w:hAnsi="Arial" w:cs="Arial"/>
              </w:rPr>
              <w:t>Breakout room topics included AI</w:t>
            </w:r>
            <w:r w:rsidRPr="007B427A">
              <w:rPr>
                <w:rFonts w:ascii="Arial" w:hAnsi="Arial" w:cs="Arial"/>
              </w:rPr>
              <w:t>, literacy through coding, and more.</w:t>
            </w:r>
            <w:r>
              <w:rPr>
                <w:rFonts w:ascii="Arial" w:hAnsi="Arial" w:cs="Arial"/>
              </w:rPr>
              <w:t xml:space="preserve"> After returning to the </w:t>
            </w:r>
            <w:r w:rsidRPr="007B427A">
              <w:rPr>
                <w:rFonts w:ascii="Arial" w:hAnsi="Arial" w:cs="Arial"/>
              </w:rPr>
              <w:t xml:space="preserve">main room, </w:t>
            </w:r>
            <w:r>
              <w:rPr>
                <w:rFonts w:ascii="Arial" w:hAnsi="Arial" w:cs="Arial"/>
              </w:rPr>
              <w:t>participants had a</w:t>
            </w:r>
            <w:r w:rsidRPr="007B427A">
              <w:rPr>
                <w:rFonts w:ascii="Arial" w:hAnsi="Arial" w:cs="Arial"/>
              </w:rPr>
              <w:t xml:space="preserve"> chance to share some of the artifacts they produced </w:t>
            </w:r>
            <w:r>
              <w:rPr>
                <w:rFonts w:ascii="Arial" w:hAnsi="Arial" w:cs="Arial"/>
              </w:rPr>
              <w:t>in their breakout rooms</w:t>
            </w:r>
            <w:r w:rsidRPr="007B427A">
              <w:rPr>
                <w:rFonts w:ascii="Arial" w:hAnsi="Arial" w:cs="Arial"/>
              </w:rPr>
              <w:t>.</w:t>
            </w:r>
          </w:p>
        </w:tc>
      </w:tr>
      <w:tr w:rsidR="00AD63E4" w:rsidRPr="00BA39A9" w14:paraId="1A5E23CC" w14:textId="77777777" w:rsidTr="0061562C">
        <w:trPr>
          <w:cantSplit/>
          <w:jc w:val="center"/>
        </w:trPr>
        <w:tc>
          <w:tcPr>
            <w:tcW w:w="1795" w:type="dxa"/>
            <w:vAlign w:val="center"/>
          </w:tcPr>
          <w:p w14:paraId="1C7DFFD6" w14:textId="4BEA8D1A" w:rsidR="00AD63E4" w:rsidRPr="00BC1F8F" w:rsidRDefault="00AD63E4" w:rsidP="007B13CF">
            <w:pPr>
              <w:rPr>
                <w:rFonts w:cs="Arial"/>
                <w:color w:val="000000"/>
                <w:highlight w:val="magenta"/>
              </w:rPr>
            </w:pPr>
            <w:r w:rsidRPr="00246E39">
              <w:rPr>
                <w:rFonts w:cs="Arial"/>
                <w:color w:val="000000"/>
              </w:rPr>
              <w:t>May 15, 2025</w:t>
            </w:r>
          </w:p>
        </w:tc>
        <w:tc>
          <w:tcPr>
            <w:tcW w:w="3075" w:type="dxa"/>
            <w:vAlign w:val="center"/>
          </w:tcPr>
          <w:p w14:paraId="28CC8717" w14:textId="49F92DF6" w:rsidR="00AD63E4" w:rsidRDefault="00AD63E4" w:rsidP="007B13CF">
            <w:pPr>
              <w:rPr>
                <w:rFonts w:cs="Arial"/>
                <w:color w:val="000000"/>
              </w:rPr>
            </w:pPr>
            <w:r>
              <w:rPr>
                <w:rFonts w:cs="Arial"/>
                <w:color w:val="000000"/>
              </w:rPr>
              <w:t xml:space="preserve">Empowering Educators: An Introduction to AI in Education (Region </w:t>
            </w:r>
            <w:r w:rsidRPr="00977CAC">
              <w:rPr>
                <w:rFonts w:cs="Arial"/>
                <w:color w:val="000000"/>
              </w:rPr>
              <w:t>1</w:t>
            </w:r>
            <w:r>
              <w:rPr>
                <w:rFonts w:cs="Arial"/>
                <w:color w:val="000000"/>
              </w:rPr>
              <w:t>)</w:t>
            </w:r>
          </w:p>
        </w:tc>
        <w:tc>
          <w:tcPr>
            <w:tcW w:w="8395" w:type="dxa"/>
            <w:vAlign w:val="center"/>
          </w:tcPr>
          <w:p w14:paraId="496748BC" w14:textId="61C17495" w:rsidR="00AD63E4" w:rsidRDefault="00AD63E4" w:rsidP="007B13CF">
            <w:pPr>
              <w:pStyle w:val="Default"/>
              <w:rPr>
                <w:rFonts w:ascii="Arial" w:hAnsi="Arial" w:cs="Arial"/>
              </w:rPr>
            </w:pPr>
            <w:r w:rsidRPr="00D14A46">
              <w:rPr>
                <w:rFonts w:ascii="Arial" w:hAnsi="Arial" w:cs="Arial"/>
              </w:rPr>
              <w:t>Th</w:t>
            </w:r>
            <w:r>
              <w:rPr>
                <w:rFonts w:ascii="Arial" w:hAnsi="Arial" w:cs="Arial"/>
              </w:rPr>
              <w:t>is</w:t>
            </w:r>
            <w:r w:rsidRPr="00D14A46">
              <w:rPr>
                <w:rFonts w:ascii="Arial" w:hAnsi="Arial" w:cs="Arial"/>
              </w:rPr>
              <w:t xml:space="preserve"> Seasons of CS </w:t>
            </w:r>
            <w:r>
              <w:rPr>
                <w:rFonts w:ascii="Arial" w:hAnsi="Arial" w:cs="Arial"/>
              </w:rPr>
              <w:t>o</w:t>
            </w:r>
            <w:r w:rsidRPr="00D14A46">
              <w:rPr>
                <w:rFonts w:ascii="Arial" w:hAnsi="Arial" w:cs="Arial"/>
              </w:rPr>
              <w:t xml:space="preserve">rientation </w:t>
            </w:r>
            <w:r>
              <w:rPr>
                <w:rFonts w:ascii="Arial" w:hAnsi="Arial" w:cs="Arial"/>
              </w:rPr>
              <w:t>w</w:t>
            </w:r>
            <w:r w:rsidRPr="00D14A46">
              <w:rPr>
                <w:rFonts w:ascii="Arial" w:hAnsi="Arial" w:cs="Arial"/>
              </w:rPr>
              <w:t>orkshop</w:t>
            </w:r>
            <w:r>
              <w:rPr>
                <w:rFonts w:ascii="Arial" w:hAnsi="Arial" w:cs="Arial"/>
              </w:rPr>
              <w:t xml:space="preserve"> engaged e</w:t>
            </w:r>
            <w:r w:rsidRPr="00D14A46">
              <w:rPr>
                <w:rFonts w:ascii="Arial" w:hAnsi="Arial" w:cs="Arial"/>
              </w:rPr>
              <w:t xml:space="preserve">ducators in an introductory session on </w:t>
            </w:r>
            <w:r>
              <w:rPr>
                <w:rFonts w:ascii="Arial" w:hAnsi="Arial" w:cs="Arial"/>
              </w:rPr>
              <w:t>AI</w:t>
            </w:r>
            <w:r w:rsidRPr="00D14A46">
              <w:rPr>
                <w:rFonts w:ascii="Arial" w:hAnsi="Arial" w:cs="Arial"/>
              </w:rPr>
              <w:t xml:space="preserve"> in education where they explored the definition, capabilities, and ethical considerations of AI tools. Participants learned how generative AI can support lesson planning, student feedback, data analysis, and inclusive classroom practices while maintaining privacy and mitigating bias</w:t>
            </w:r>
            <w:r>
              <w:rPr>
                <w:rFonts w:ascii="Arial" w:hAnsi="Arial" w:cs="Arial"/>
              </w:rPr>
              <w:t>.</w:t>
            </w:r>
          </w:p>
        </w:tc>
      </w:tr>
      <w:tr w:rsidR="00AD63E4" w:rsidRPr="00BA39A9" w14:paraId="2661DD10" w14:textId="77777777" w:rsidTr="0061562C">
        <w:trPr>
          <w:cantSplit/>
          <w:jc w:val="center"/>
        </w:trPr>
        <w:tc>
          <w:tcPr>
            <w:tcW w:w="1795" w:type="dxa"/>
            <w:vAlign w:val="center"/>
          </w:tcPr>
          <w:p w14:paraId="5EE49C05" w14:textId="2C405423" w:rsidR="00AD63E4" w:rsidRPr="00BC1F8F" w:rsidRDefault="00AD63E4" w:rsidP="007B13CF">
            <w:pPr>
              <w:rPr>
                <w:rFonts w:cs="Arial"/>
                <w:color w:val="000000"/>
                <w:highlight w:val="magenta"/>
              </w:rPr>
            </w:pPr>
            <w:r w:rsidRPr="00246E39">
              <w:rPr>
                <w:rFonts w:cs="Arial"/>
                <w:color w:val="000000"/>
              </w:rPr>
              <w:lastRenderedPageBreak/>
              <w:t>May 17, 2025</w:t>
            </w:r>
          </w:p>
        </w:tc>
        <w:tc>
          <w:tcPr>
            <w:tcW w:w="3075" w:type="dxa"/>
            <w:vAlign w:val="center"/>
          </w:tcPr>
          <w:p w14:paraId="03424369" w14:textId="2E7467B2" w:rsidR="00AD63E4" w:rsidRDefault="00AD63E4" w:rsidP="007B13CF">
            <w:pPr>
              <w:rPr>
                <w:rFonts w:cs="Arial"/>
                <w:color w:val="000000"/>
              </w:rPr>
            </w:pPr>
            <w:r>
              <w:rPr>
                <w:rFonts w:cs="Arial"/>
                <w:color w:val="000000"/>
              </w:rPr>
              <w:t>CS with LEGO (Region 3)</w:t>
            </w:r>
          </w:p>
        </w:tc>
        <w:tc>
          <w:tcPr>
            <w:tcW w:w="8395" w:type="dxa"/>
            <w:vAlign w:val="center"/>
          </w:tcPr>
          <w:p w14:paraId="2020D396" w14:textId="028D035E" w:rsidR="00AD63E4" w:rsidRPr="00D14A46" w:rsidRDefault="00AD63E4" w:rsidP="007B13CF">
            <w:pPr>
              <w:pStyle w:val="Default"/>
              <w:rPr>
                <w:rFonts w:ascii="Arial" w:hAnsi="Arial" w:cs="Arial"/>
              </w:rPr>
            </w:pPr>
            <w:r>
              <w:rPr>
                <w:rFonts w:ascii="Arial" w:hAnsi="Arial" w:cs="Arial"/>
              </w:rPr>
              <w:t xml:space="preserve">This orientation was hosted at the San Joaquin COE </w:t>
            </w:r>
            <w:r w:rsidRPr="00D14A46">
              <w:rPr>
                <w:rFonts w:ascii="Arial" w:hAnsi="Arial" w:cs="Arial"/>
              </w:rPr>
              <w:t>maker space</w:t>
            </w:r>
            <w:r>
              <w:rPr>
                <w:rFonts w:ascii="Arial" w:hAnsi="Arial" w:cs="Arial"/>
              </w:rPr>
              <w:t xml:space="preserve"> in partnership with LEGO Education</w:t>
            </w:r>
            <w:r w:rsidR="00A5265D">
              <w:rPr>
                <w:rFonts w:ascii="Arial" w:hAnsi="Arial" w:cs="Arial"/>
              </w:rPr>
              <w:t xml:space="preserve"> and allowed</w:t>
            </w:r>
            <w:r>
              <w:rPr>
                <w:rFonts w:ascii="Arial" w:hAnsi="Arial" w:cs="Arial"/>
              </w:rPr>
              <w:t xml:space="preserve"> participants to </w:t>
            </w:r>
            <w:r w:rsidRPr="00D14A46">
              <w:rPr>
                <w:rFonts w:ascii="Arial" w:hAnsi="Arial" w:cs="Arial"/>
              </w:rPr>
              <w:t>play with LEGO</w:t>
            </w:r>
            <w:r w:rsidR="004876F6">
              <w:rPr>
                <w:rFonts w:ascii="Arial" w:hAnsi="Arial" w:cs="Arial"/>
              </w:rPr>
              <w:t xml:space="preserve"> blocks</w:t>
            </w:r>
            <w:r w:rsidRPr="00D14A46">
              <w:rPr>
                <w:rFonts w:ascii="Arial" w:hAnsi="Arial" w:cs="Arial"/>
              </w:rPr>
              <w:t xml:space="preserve"> while learning strategies to engage students in </w:t>
            </w:r>
            <w:r>
              <w:rPr>
                <w:rFonts w:ascii="Arial" w:hAnsi="Arial" w:cs="Arial"/>
              </w:rPr>
              <w:t>CS</w:t>
            </w:r>
            <w:r w:rsidRPr="00D14A46">
              <w:rPr>
                <w:rFonts w:ascii="Arial" w:hAnsi="Arial" w:cs="Arial"/>
              </w:rPr>
              <w:t xml:space="preserve"> learning. </w:t>
            </w:r>
            <w:r>
              <w:rPr>
                <w:rFonts w:ascii="Arial" w:hAnsi="Arial" w:cs="Arial"/>
              </w:rPr>
              <w:t xml:space="preserve">Through this space-themed event, participants attempted to answer the following through the lens of the </w:t>
            </w:r>
            <w:r w:rsidR="0017141A">
              <w:rPr>
                <w:rFonts w:ascii="Arial" w:hAnsi="Arial" w:cs="Arial"/>
                <w:i/>
                <w:iCs/>
              </w:rPr>
              <w:t>California CS Content Standards</w:t>
            </w:r>
            <w:r w:rsidRPr="00A5265D">
              <w:rPr>
                <w:rFonts w:ascii="Arial" w:hAnsi="Arial" w:cs="Arial"/>
                <w:i/>
                <w:iCs/>
              </w:rPr>
              <w:t>:</w:t>
            </w:r>
            <w:r>
              <w:rPr>
                <w:rFonts w:ascii="Arial" w:hAnsi="Arial" w:cs="Arial"/>
              </w:rPr>
              <w:t xml:space="preserve"> </w:t>
            </w:r>
            <w:r w:rsidR="00A5265D">
              <w:rPr>
                <w:rFonts w:ascii="Arial" w:hAnsi="Arial" w:cs="Arial"/>
              </w:rPr>
              <w:t>H</w:t>
            </w:r>
            <w:r w:rsidRPr="00D14A46">
              <w:rPr>
                <w:rFonts w:ascii="Arial" w:hAnsi="Arial" w:cs="Arial"/>
              </w:rPr>
              <w:t>ow can we analyze data, how can we use data to engineer, and how can we code a rover</w:t>
            </w:r>
            <w:r>
              <w:rPr>
                <w:rFonts w:ascii="Arial" w:hAnsi="Arial" w:cs="Arial"/>
              </w:rPr>
              <w:t>? Participants</w:t>
            </w:r>
            <w:r w:rsidRPr="00D14A46">
              <w:rPr>
                <w:rFonts w:ascii="Arial" w:hAnsi="Arial" w:cs="Arial"/>
              </w:rPr>
              <w:t xml:space="preserve"> heard from an educator from </w:t>
            </w:r>
            <w:r>
              <w:rPr>
                <w:rFonts w:ascii="Arial" w:hAnsi="Arial" w:cs="Arial"/>
              </w:rPr>
              <w:t>the National Aeronautics and Space Administration</w:t>
            </w:r>
            <w:r w:rsidRPr="00D14A46">
              <w:rPr>
                <w:rFonts w:ascii="Arial" w:hAnsi="Arial" w:cs="Arial"/>
              </w:rPr>
              <w:t xml:space="preserve"> and two representatives from LEGO Education</w:t>
            </w:r>
            <w:r>
              <w:rPr>
                <w:rFonts w:ascii="Arial" w:hAnsi="Arial" w:cs="Arial"/>
              </w:rPr>
              <w:t>,</w:t>
            </w:r>
            <w:r w:rsidRPr="00D14A46">
              <w:rPr>
                <w:rFonts w:ascii="Arial" w:hAnsi="Arial" w:cs="Arial"/>
              </w:rPr>
              <w:t xml:space="preserve"> then built a LEGO Shuttle to create a model from using Bifocal Modeling in NetLogo. Acceleration data was also analyzed using a </w:t>
            </w:r>
            <w:r>
              <w:rPr>
                <w:rFonts w:ascii="Arial" w:hAnsi="Arial" w:cs="Arial"/>
              </w:rPr>
              <w:t>micro:bit</w:t>
            </w:r>
            <w:r w:rsidRPr="00D14A46">
              <w:rPr>
                <w:rFonts w:ascii="Arial" w:hAnsi="Arial" w:cs="Arial"/>
              </w:rPr>
              <w:t xml:space="preserve"> and LEGO</w:t>
            </w:r>
            <w:r w:rsidR="006067DE">
              <w:rPr>
                <w:rFonts w:ascii="Arial" w:hAnsi="Arial" w:cs="Arial"/>
              </w:rPr>
              <w:t xml:space="preserve"> blocks</w:t>
            </w:r>
            <w:r w:rsidRPr="00D14A46">
              <w:rPr>
                <w:rFonts w:ascii="Arial" w:hAnsi="Arial" w:cs="Arial"/>
              </w:rPr>
              <w:t xml:space="preserve"> to represent how objects in space can move. </w:t>
            </w:r>
            <w:r>
              <w:rPr>
                <w:rFonts w:ascii="Arial" w:hAnsi="Arial" w:cs="Arial"/>
              </w:rPr>
              <w:t xml:space="preserve">Participants </w:t>
            </w:r>
            <w:r w:rsidRPr="00D14A46">
              <w:rPr>
                <w:rFonts w:ascii="Arial" w:hAnsi="Arial" w:cs="Arial"/>
              </w:rPr>
              <w:t xml:space="preserve">then got to build a device to put in </w:t>
            </w:r>
            <w:r>
              <w:rPr>
                <w:rFonts w:ascii="Arial" w:hAnsi="Arial" w:cs="Arial"/>
              </w:rPr>
              <w:t xml:space="preserve">San Joaquin COE’s </w:t>
            </w:r>
            <w:r w:rsidRPr="00D14A46">
              <w:rPr>
                <w:rFonts w:ascii="Arial" w:hAnsi="Arial" w:cs="Arial"/>
              </w:rPr>
              <w:t>FabLab Wind Tunnel and use a LEGO Sensor to gather data to analyze.</w:t>
            </w:r>
          </w:p>
        </w:tc>
      </w:tr>
      <w:tr w:rsidR="00AD63E4" w:rsidRPr="00BA39A9" w14:paraId="26A78270" w14:textId="77777777" w:rsidTr="00246E39">
        <w:trPr>
          <w:cantSplit/>
          <w:jc w:val="center"/>
        </w:trPr>
        <w:tc>
          <w:tcPr>
            <w:tcW w:w="1795" w:type="dxa"/>
            <w:vAlign w:val="center"/>
          </w:tcPr>
          <w:p w14:paraId="514CC066" w14:textId="09940DBF" w:rsidR="00AD63E4" w:rsidRPr="00BC1F8F" w:rsidRDefault="00AD63E4" w:rsidP="007B13CF">
            <w:pPr>
              <w:rPr>
                <w:rFonts w:cs="Arial"/>
                <w:color w:val="000000"/>
                <w:highlight w:val="magenta"/>
              </w:rPr>
            </w:pPr>
            <w:r w:rsidRPr="00246E39">
              <w:rPr>
                <w:rFonts w:cs="Arial"/>
                <w:color w:val="000000"/>
              </w:rPr>
              <w:t>May 17, 2025</w:t>
            </w:r>
          </w:p>
        </w:tc>
        <w:tc>
          <w:tcPr>
            <w:tcW w:w="3075" w:type="dxa"/>
            <w:vAlign w:val="center"/>
          </w:tcPr>
          <w:p w14:paraId="087DF9AD" w14:textId="137BC577" w:rsidR="00AD63E4" w:rsidRDefault="00AD63E4" w:rsidP="007B13CF">
            <w:pPr>
              <w:rPr>
                <w:rFonts w:cs="Arial"/>
                <w:color w:val="000000"/>
              </w:rPr>
            </w:pPr>
            <w:r>
              <w:rPr>
                <w:rFonts w:cs="Arial"/>
                <w:color w:val="000000"/>
              </w:rPr>
              <w:t xml:space="preserve">A Taste </w:t>
            </w:r>
            <w:r w:rsidR="00246E39">
              <w:rPr>
                <w:rFonts w:cs="Arial"/>
                <w:color w:val="000000"/>
              </w:rPr>
              <w:t>of</w:t>
            </w:r>
            <w:r>
              <w:rPr>
                <w:rFonts w:cs="Arial"/>
                <w:color w:val="000000"/>
              </w:rPr>
              <w:t xml:space="preserve"> E4C Imperial County (Region 7)</w:t>
            </w:r>
          </w:p>
        </w:tc>
        <w:tc>
          <w:tcPr>
            <w:tcW w:w="8395" w:type="dxa"/>
            <w:vAlign w:val="center"/>
          </w:tcPr>
          <w:p w14:paraId="63E0158C" w14:textId="5F15175E" w:rsidR="00AD63E4" w:rsidRDefault="00AD63E4" w:rsidP="007B13CF">
            <w:pPr>
              <w:pStyle w:val="Default"/>
              <w:rPr>
                <w:rFonts w:ascii="Arial" w:hAnsi="Arial" w:cs="Arial"/>
              </w:rPr>
            </w:pPr>
            <w:r>
              <w:rPr>
                <w:rFonts w:ascii="Arial" w:hAnsi="Arial" w:cs="Arial"/>
              </w:rPr>
              <w:t>Through this orientation worksh</w:t>
            </w:r>
            <w:r w:rsidR="000369DA">
              <w:rPr>
                <w:rFonts w:ascii="Arial" w:hAnsi="Arial" w:cs="Arial"/>
              </w:rPr>
              <w:t>o</w:t>
            </w:r>
            <w:r>
              <w:rPr>
                <w:rFonts w:ascii="Arial" w:hAnsi="Arial" w:cs="Arial"/>
              </w:rPr>
              <w:t>p, p</w:t>
            </w:r>
            <w:r w:rsidRPr="00190D95">
              <w:rPr>
                <w:rFonts w:ascii="Arial" w:hAnsi="Arial" w:cs="Arial"/>
              </w:rPr>
              <w:t xml:space="preserve">articipants explored how to bring </w:t>
            </w:r>
            <w:r>
              <w:rPr>
                <w:rFonts w:ascii="Arial" w:hAnsi="Arial" w:cs="Arial"/>
              </w:rPr>
              <w:t>CS</w:t>
            </w:r>
            <w:r w:rsidRPr="00190D95">
              <w:rPr>
                <w:rFonts w:ascii="Arial" w:hAnsi="Arial" w:cs="Arial"/>
              </w:rPr>
              <w:t xml:space="preserve"> to life in their elementary classroom</w:t>
            </w:r>
            <w:r>
              <w:rPr>
                <w:rFonts w:ascii="Arial" w:hAnsi="Arial" w:cs="Arial"/>
              </w:rPr>
              <w:t>s</w:t>
            </w:r>
            <w:r w:rsidRPr="00190D95">
              <w:rPr>
                <w:rFonts w:ascii="Arial" w:hAnsi="Arial" w:cs="Arial"/>
              </w:rPr>
              <w:t xml:space="preserve"> through a range of hands-on activities that integrate computing technologies, including the versatile micro:bit. This workshop emphasized the importance of equitable access to </w:t>
            </w:r>
            <w:r>
              <w:rPr>
                <w:rFonts w:ascii="Arial" w:hAnsi="Arial" w:cs="Arial"/>
              </w:rPr>
              <w:t>CS</w:t>
            </w:r>
            <w:r w:rsidR="00A5265D">
              <w:rPr>
                <w:rFonts w:ascii="Arial" w:hAnsi="Arial" w:cs="Arial"/>
              </w:rPr>
              <w:t xml:space="preserve"> to ensure </w:t>
            </w:r>
            <w:r w:rsidRPr="00190D95">
              <w:rPr>
                <w:rFonts w:ascii="Arial" w:hAnsi="Arial" w:cs="Arial"/>
              </w:rPr>
              <w:t>all students have opportunities to engage with creative problem-solving, computational thinking, and real-world applications. Participants left with practical strategies and tools to inspire every learner on their technology journey.</w:t>
            </w:r>
          </w:p>
        </w:tc>
      </w:tr>
      <w:tr w:rsidR="00AD63E4" w:rsidRPr="00BA39A9" w14:paraId="3616F7D7" w14:textId="77777777" w:rsidTr="0061562C">
        <w:trPr>
          <w:cantSplit/>
          <w:jc w:val="center"/>
        </w:trPr>
        <w:tc>
          <w:tcPr>
            <w:tcW w:w="1795" w:type="dxa"/>
            <w:vAlign w:val="center"/>
          </w:tcPr>
          <w:p w14:paraId="47C67CE7" w14:textId="4A62446B" w:rsidR="00AD63E4" w:rsidRPr="00BC1F8F" w:rsidRDefault="00AD63E4" w:rsidP="007B13CF">
            <w:pPr>
              <w:rPr>
                <w:rFonts w:cs="Arial"/>
                <w:color w:val="000000"/>
                <w:highlight w:val="magenta"/>
              </w:rPr>
            </w:pPr>
            <w:r w:rsidRPr="00246E39">
              <w:rPr>
                <w:rFonts w:cs="Arial"/>
                <w:color w:val="000000"/>
              </w:rPr>
              <w:lastRenderedPageBreak/>
              <w:t>May 20, 2025</w:t>
            </w:r>
          </w:p>
        </w:tc>
        <w:tc>
          <w:tcPr>
            <w:tcW w:w="3075" w:type="dxa"/>
            <w:vAlign w:val="center"/>
          </w:tcPr>
          <w:p w14:paraId="24B28C3A" w14:textId="2C39B656" w:rsidR="00AD63E4" w:rsidRDefault="00AD63E4" w:rsidP="007B13CF">
            <w:pPr>
              <w:rPr>
                <w:rFonts w:cs="Arial"/>
                <w:color w:val="000000"/>
              </w:rPr>
            </w:pPr>
            <w:r>
              <w:rPr>
                <w:rFonts w:cs="Arial"/>
                <w:color w:val="000000"/>
              </w:rPr>
              <w:t>EdTech Playground: Playground Pros Celebration (Statewide)</w:t>
            </w:r>
          </w:p>
        </w:tc>
        <w:tc>
          <w:tcPr>
            <w:tcW w:w="8395" w:type="dxa"/>
            <w:vAlign w:val="center"/>
          </w:tcPr>
          <w:p w14:paraId="70BA4C88" w14:textId="62C1218E" w:rsidR="00AD63E4" w:rsidRDefault="00AD63E4" w:rsidP="007B13CF">
            <w:pPr>
              <w:pStyle w:val="Default"/>
              <w:rPr>
                <w:rFonts w:ascii="Arial" w:hAnsi="Arial" w:cs="Arial"/>
              </w:rPr>
            </w:pPr>
            <w:r>
              <w:rPr>
                <w:rFonts w:ascii="Arial" w:hAnsi="Arial" w:cs="Arial"/>
              </w:rPr>
              <w:t>E</w:t>
            </w:r>
            <w:r w:rsidRPr="00190D95">
              <w:rPr>
                <w:rFonts w:ascii="Arial" w:hAnsi="Arial" w:cs="Arial"/>
              </w:rPr>
              <w:t>dTech Playground events are designed to support teacher leaders and innovators with lessons, strategies, and approaches to learning</w:t>
            </w:r>
            <w:r>
              <w:rPr>
                <w:rFonts w:ascii="Arial" w:hAnsi="Arial" w:cs="Arial"/>
              </w:rPr>
              <w:t xml:space="preserve"> infusing EdTech</w:t>
            </w:r>
            <w:r w:rsidRPr="00190D95">
              <w:rPr>
                <w:rFonts w:ascii="Arial" w:hAnsi="Arial" w:cs="Arial"/>
              </w:rPr>
              <w:t xml:space="preserve">. </w:t>
            </w:r>
            <w:r>
              <w:rPr>
                <w:rFonts w:ascii="Arial" w:hAnsi="Arial" w:cs="Arial"/>
              </w:rPr>
              <w:t>T</w:t>
            </w:r>
            <w:r w:rsidRPr="00190D95">
              <w:rPr>
                <w:rFonts w:ascii="Arial" w:hAnsi="Arial" w:cs="Arial"/>
              </w:rPr>
              <w:t xml:space="preserve">his capstone professional learning activity celebrated the accomplishments of the Playground Pros cohort, a professional learning community established through the </w:t>
            </w:r>
            <w:r>
              <w:rPr>
                <w:rFonts w:ascii="Arial" w:hAnsi="Arial" w:cs="Arial"/>
              </w:rPr>
              <w:t xml:space="preserve">2023 </w:t>
            </w:r>
            <w:r w:rsidRPr="00190D95">
              <w:rPr>
                <w:rFonts w:ascii="Arial" w:hAnsi="Arial" w:cs="Arial"/>
              </w:rPr>
              <w:t>EWIG</w:t>
            </w:r>
            <w:r>
              <w:rPr>
                <w:rFonts w:ascii="Arial" w:hAnsi="Arial" w:cs="Arial"/>
              </w:rPr>
              <w:t xml:space="preserve">: </w:t>
            </w:r>
            <w:r w:rsidRPr="00190D95">
              <w:rPr>
                <w:rFonts w:ascii="Arial" w:hAnsi="Arial" w:cs="Arial"/>
              </w:rPr>
              <w:t>CS grant to cultivate teacher leadership in technology integration. The primary goal accomplished was the creation and dissemination of peer-vetted digital learning strategies. Throughout the program, educators engaged in an iterative design process, mirroring computational thinking by implementing new technology with students, analyzing the impact, and refining their approach. At this celebratory showcase, cohort members presented their culminating projects: practical, scalable professional development resources designed to help other educators integrate foundational CS principles and digital tools across the curriculum, thereby building a sustainable model for teacher-led innovation.</w:t>
            </w:r>
          </w:p>
        </w:tc>
      </w:tr>
      <w:tr w:rsidR="00AD63E4" w:rsidRPr="00BA39A9" w14:paraId="2265B7D1" w14:textId="77777777" w:rsidTr="0061562C">
        <w:trPr>
          <w:cantSplit/>
          <w:jc w:val="center"/>
        </w:trPr>
        <w:tc>
          <w:tcPr>
            <w:tcW w:w="1795" w:type="dxa"/>
            <w:vAlign w:val="center"/>
          </w:tcPr>
          <w:p w14:paraId="63DDEED3" w14:textId="17817D9A" w:rsidR="00AD63E4" w:rsidRPr="00BC1F8F" w:rsidRDefault="00AD63E4" w:rsidP="007B13CF">
            <w:pPr>
              <w:rPr>
                <w:rFonts w:cs="Arial"/>
                <w:color w:val="000000"/>
                <w:highlight w:val="magenta"/>
              </w:rPr>
            </w:pPr>
            <w:r w:rsidRPr="00246E39">
              <w:rPr>
                <w:rFonts w:cs="Arial"/>
                <w:color w:val="000000"/>
              </w:rPr>
              <w:t>May 30, 2025</w:t>
            </w:r>
          </w:p>
        </w:tc>
        <w:tc>
          <w:tcPr>
            <w:tcW w:w="3075" w:type="dxa"/>
            <w:vAlign w:val="center"/>
          </w:tcPr>
          <w:p w14:paraId="542001AC" w14:textId="2D41ACDE" w:rsidR="00AD63E4" w:rsidRDefault="00AD63E4" w:rsidP="007B13CF">
            <w:pPr>
              <w:rPr>
                <w:rFonts w:cs="Arial"/>
                <w:color w:val="000000"/>
              </w:rPr>
            </w:pPr>
            <w:r>
              <w:rPr>
                <w:rFonts w:cs="Arial"/>
                <w:color w:val="000000"/>
              </w:rPr>
              <w:t>Classroom Coaching for Equity in CS: Implementation (Statewide)</w:t>
            </w:r>
          </w:p>
        </w:tc>
        <w:tc>
          <w:tcPr>
            <w:tcW w:w="8395" w:type="dxa"/>
            <w:vAlign w:val="center"/>
          </w:tcPr>
          <w:p w14:paraId="6AED0856" w14:textId="1ADFE903" w:rsidR="00AD63E4" w:rsidRDefault="00AD63E4" w:rsidP="007B13CF">
            <w:pPr>
              <w:pStyle w:val="Default"/>
              <w:rPr>
                <w:rFonts w:ascii="Arial" w:hAnsi="Arial" w:cs="Arial"/>
              </w:rPr>
            </w:pPr>
            <w:r w:rsidRPr="00190D95">
              <w:rPr>
                <w:rFonts w:ascii="Arial" w:hAnsi="Arial" w:cs="Arial"/>
              </w:rPr>
              <w:t>The Classroom Coaching Pilot, which ran from February to May 2025, provided an intensive, job-embedded experience for three trained coaches and eight K</w:t>
            </w:r>
            <w:r>
              <w:rPr>
                <w:rFonts w:ascii="Arial" w:hAnsi="Arial" w:cs="Arial"/>
              </w:rPr>
              <w:t>–</w:t>
            </w:r>
            <w:r w:rsidRPr="00190D95">
              <w:rPr>
                <w:rFonts w:ascii="Arial" w:hAnsi="Arial" w:cs="Arial"/>
              </w:rPr>
              <w:t xml:space="preserve">12 educators. The program successfully accomplished its core goal of improving the implementation of equitable </w:t>
            </w:r>
            <w:r>
              <w:rPr>
                <w:rFonts w:ascii="Arial" w:hAnsi="Arial" w:cs="Arial"/>
              </w:rPr>
              <w:t>CS</w:t>
            </w:r>
            <w:r w:rsidRPr="00190D95">
              <w:rPr>
                <w:rFonts w:ascii="Arial" w:hAnsi="Arial" w:cs="Arial"/>
              </w:rPr>
              <w:t xml:space="preserve"> instruction at the classroom level. Coaches applied techniques from the CSTA </w:t>
            </w:r>
            <w:r w:rsidRPr="00190D95">
              <w:rPr>
                <w:rFonts w:ascii="Arial" w:hAnsi="Arial" w:cs="Arial"/>
                <w:i/>
                <w:iCs/>
              </w:rPr>
              <w:t>Coaching Toolkit</w:t>
            </w:r>
            <w:r w:rsidRPr="00190D95">
              <w:rPr>
                <w:rFonts w:ascii="Arial" w:hAnsi="Arial" w:cs="Arial"/>
              </w:rPr>
              <w:t xml:space="preserve"> to guide teachers through monthly objectives and tasks using UCLA</w:t>
            </w:r>
            <w:r w:rsidR="00AD5C3B">
              <w:rPr>
                <w:rFonts w:ascii="Arial" w:hAnsi="Arial" w:cs="Arial"/>
              </w:rPr>
              <w:t>’</w:t>
            </w:r>
            <w:r w:rsidRPr="00190D95">
              <w:rPr>
                <w:rFonts w:ascii="Arial" w:hAnsi="Arial" w:cs="Arial"/>
              </w:rPr>
              <w:t xml:space="preserve">s Bruin Learn portal to share resources and artifacts. </w:t>
            </w:r>
            <w:r>
              <w:rPr>
                <w:rFonts w:ascii="Arial" w:hAnsi="Arial" w:cs="Arial"/>
              </w:rPr>
              <w:t>A</w:t>
            </w:r>
            <w:r w:rsidRPr="00190D95">
              <w:rPr>
                <w:rFonts w:ascii="Arial" w:hAnsi="Arial" w:cs="Arial"/>
              </w:rPr>
              <w:t>ll coach and coache</w:t>
            </w:r>
            <w:r w:rsidR="00A574D0">
              <w:rPr>
                <w:rFonts w:ascii="Arial" w:hAnsi="Arial" w:cs="Arial"/>
              </w:rPr>
              <w:t>d</w:t>
            </w:r>
            <w:r w:rsidRPr="00190D95">
              <w:rPr>
                <w:rFonts w:ascii="Arial" w:hAnsi="Arial" w:cs="Arial"/>
              </w:rPr>
              <w:t xml:space="preserve"> participants met every objective, including implementing</w:t>
            </w:r>
            <w:r w:rsidR="00AD5C3B">
              <w:rPr>
                <w:rFonts w:ascii="Arial" w:hAnsi="Arial" w:cs="Arial"/>
              </w:rPr>
              <w:t xml:space="preserve"> the</w:t>
            </w:r>
            <w:r w:rsidRPr="00190D95">
              <w:rPr>
                <w:rFonts w:ascii="Arial" w:hAnsi="Arial" w:cs="Arial"/>
              </w:rPr>
              <w:t xml:space="preserve"> CSTA </w:t>
            </w:r>
            <w:r w:rsidRPr="00190D95">
              <w:rPr>
                <w:rFonts w:ascii="Arial" w:hAnsi="Arial" w:cs="Arial"/>
                <w:i/>
                <w:iCs/>
              </w:rPr>
              <w:t>Teacher Standards</w:t>
            </w:r>
            <w:r w:rsidRPr="00190D95">
              <w:rPr>
                <w:rFonts w:ascii="Arial" w:hAnsi="Arial" w:cs="Arial"/>
              </w:rPr>
              <w:t xml:space="preserve"> and fostering inclusive CS education practices.</w:t>
            </w:r>
          </w:p>
        </w:tc>
      </w:tr>
      <w:tr w:rsidR="00AD63E4" w:rsidRPr="00BA39A9" w14:paraId="24B2CEA0" w14:textId="77777777" w:rsidTr="0061562C">
        <w:trPr>
          <w:cantSplit/>
          <w:jc w:val="center"/>
        </w:trPr>
        <w:tc>
          <w:tcPr>
            <w:tcW w:w="1795" w:type="dxa"/>
            <w:vAlign w:val="center"/>
          </w:tcPr>
          <w:p w14:paraId="38D1EA14" w14:textId="345FD326" w:rsidR="00AD63E4" w:rsidRPr="00BC1F8F" w:rsidRDefault="00AD63E4" w:rsidP="007B13CF">
            <w:pPr>
              <w:rPr>
                <w:rFonts w:cs="Arial"/>
                <w:color w:val="000000"/>
                <w:highlight w:val="magenta"/>
              </w:rPr>
            </w:pPr>
            <w:r w:rsidRPr="00246E39">
              <w:rPr>
                <w:rFonts w:cs="Arial"/>
                <w:color w:val="000000"/>
              </w:rPr>
              <w:lastRenderedPageBreak/>
              <w:t>June 2, 2025</w:t>
            </w:r>
          </w:p>
        </w:tc>
        <w:tc>
          <w:tcPr>
            <w:tcW w:w="3075" w:type="dxa"/>
            <w:vAlign w:val="center"/>
          </w:tcPr>
          <w:p w14:paraId="680DC36D" w14:textId="5AD063E5" w:rsidR="00AD63E4" w:rsidRDefault="00AD63E4" w:rsidP="007B13CF">
            <w:pPr>
              <w:rPr>
                <w:rFonts w:cs="Arial"/>
                <w:color w:val="000000"/>
              </w:rPr>
            </w:pPr>
            <w:r>
              <w:rPr>
                <w:rFonts w:cs="Arial"/>
                <w:color w:val="000000"/>
              </w:rPr>
              <w:t>Summer of CS Kick-Off Event (Statewide)</w:t>
            </w:r>
          </w:p>
        </w:tc>
        <w:tc>
          <w:tcPr>
            <w:tcW w:w="8395" w:type="dxa"/>
            <w:vAlign w:val="center"/>
          </w:tcPr>
          <w:p w14:paraId="730F1558" w14:textId="268A9DD9" w:rsidR="00AD63E4" w:rsidRPr="00190D95" w:rsidRDefault="00AD63E4" w:rsidP="007B13CF">
            <w:pPr>
              <w:pStyle w:val="Default"/>
              <w:rPr>
                <w:rFonts w:ascii="Arial" w:hAnsi="Arial" w:cs="Arial"/>
              </w:rPr>
            </w:pPr>
            <w:r>
              <w:rPr>
                <w:rFonts w:ascii="Arial" w:hAnsi="Arial" w:cs="Arial"/>
              </w:rPr>
              <w:t>This event</w:t>
            </w:r>
            <w:r w:rsidRPr="00190D95">
              <w:rPr>
                <w:rFonts w:ascii="Arial" w:hAnsi="Arial" w:cs="Arial"/>
              </w:rPr>
              <w:t xml:space="preserve"> was designed to unite and inspire California educators for their upcoming summer workshops. The event foster</w:t>
            </w:r>
            <w:r>
              <w:rPr>
                <w:rFonts w:ascii="Arial" w:hAnsi="Arial" w:cs="Arial"/>
              </w:rPr>
              <w:t>ed</w:t>
            </w:r>
            <w:r w:rsidRPr="00190D95">
              <w:rPr>
                <w:rFonts w:ascii="Arial" w:hAnsi="Arial" w:cs="Arial"/>
              </w:rPr>
              <w:t xml:space="preserve"> a strong sense of community and shared purpose highlighted by an energizing keynote from Dr. Gholdy Muhammad on culturally responsive teaching. Furthermore, it provided essential logistical preparation for educators </w:t>
            </w:r>
            <w:r>
              <w:rPr>
                <w:rFonts w:ascii="Arial" w:hAnsi="Arial" w:cs="Arial"/>
              </w:rPr>
              <w:t xml:space="preserve">attending the statewide CSPDWeek </w:t>
            </w:r>
            <w:r w:rsidRPr="00190D95">
              <w:rPr>
                <w:rFonts w:ascii="Arial" w:hAnsi="Arial" w:cs="Arial"/>
              </w:rPr>
              <w:t xml:space="preserve">by connecting them with their workshop facilitators and distributing prework assignments. This ensured all participants felt equipped and motivated to advance equitable </w:t>
            </w:r>
            <w:r>
              <w:rPr>
                <w:rFonts w:ascii="Arial" w:hAnsi="Arial" w:cs="Arial"/>
              </w:rPr>
              <w:t>CS</w:t>
            </w:r>
            <w:r w:rsidRPr="00190D95">
              <w:rPr>
                <w:rFonts w:ascii="Arial" w:hAnsi="Arial" w:cs="Arial"/>
              </w:rPr>
              <w:t xml:space="preserve"> education in their classrooms.</w:t>
            </w:r>
          </w:p>
        </w:tc>
      </w:tr>
      <w:tr w:rsidR="00AD63E4" w:rsidRPr="00BA39A9" w14:paraId="6EA83A77" w14:textId="77777777" w:rsidTr="0061562C">
        <w:trPr>
          <w:cantSplit/>
          <w:jc w:val="center"/>
        </w:trPr>
        <w:tc>
          <w:tcPr>
            <w:tcW w:w="1795" w:type="dxa"/>
            <w:vAlign w:val="center"/>
          </w:tcPr>
          <w:p w14:paraId="2D8D82AC" w14:textId="2D63CBC8" w:rsidR="00AD63E4" w:rsidRPr="00BC1F8F" w:rsidRDefault="00AD63E4" w:rsidP="007B13CF">
            <w:pPr>
              <w:rPr>
                <w:rFonts w:cs="Arial"/>
                <w:color w:val="000000"/>
                <w:highlight w:val="magenta"/>
              </w:rPr>
            </w:pPr>
            <w:r w:rsidRPr="00246E39">
              <w:rPr>
                <w:rFonts w:cs="Arial"/>
                <w:color w:val="000000"/>
              </w:rPr>
              <w:t>June 11–13, 2025</w:t>
            </w:r>
          </w:p>
        </w:tc>
        <w:tc>
          <w:tcPr>
            <w:tcW w:w="3075" w:type="dxa"/>
            <w:vAlign w:val="center"/>
          </w:tcPr>
          <w:p w14:paraId="28DAC20C" w14:textId="7AB05351" w:rsidR="00AD63E4" w:rsidRDefault="00AD63E4" w:rsidP="007B13CF">
            <w:pPr>
              <w:rPr>
                <w:rFonts w:cs="Arial"/>
                <w:color w:val="000000"/>
              </w:rPr>
            </w:pPr>
            <w:r w:rsidRPr="00D12BAB">
              <w:rPr>
                <w:rFonts w:cs="Arial"/>
                <w:color w:val="000000"/>
              </w:rPr>
              <w:t xml:space="preserve">Everyone is a Computer Scientist: They Just Don't Know </w:t>
            </w:r>
            <w:r>
              <w:rPr>
                <w:rFonts w:cs="Arial"/>
                <w:color w:val="000000"/>
              </w:rPr>
              <w:t>I</w:t>
            </w:r>
            <w:r w:rsidRPr="00D12BAB">
              <w:rPr>
                <w:rFonts w:cs="Arial"/>
                <w:color w:val="000000"/>
              </w:rPr>
              <w:t xml:space="preserve">t Yet </w:t>
            </w:r>
            <w:r>
              <w:rPr>
                <w:rFonts w:cs="Arial"/>
                <w:color w:val="000000"/>
              </w:rPr>
              <w:t xml:space="preserve">(Region </w:t>
            </w:r>
            <w:r w:rsidRPr="00977CAC">
              <w:rPr>
                <w:rFonts w:cs="Arial"/>
                <w:color w:val="000000"/>
              </w:rPr>
              <w:t>1</w:t>
            </w:r>
            <w:r>
              <w:rPr>
                <w:rFonts w:cs="Arial"/>
                <w:color w:val="000000"/>
              </w:rPr>
              <w:t>)</w:t>
            </w:r>
          </w:p>
        </w:tc>
        <w:tc>
          <w:tcPr>
            <w:tcW w:w="8395" w:type="dxa"/>
            <w:vAlign w:val="center"/>
          </w:tcPr>
          <w:p w14:paraId="6B531DB9" w14:textId="618B3BD6" w:rsidR="00AD63E4" w:rsidRDefault="00AD63E4" w:rsidP="007B13CF">
            <w:pPr>
              <w:pStyle w:val="Default"/>
              <w:rPr>
                <w:rFonts w:ascii="Arial" w:hAnsi="Arial" w:cs="Arial"/>
              </w:rPr>
            </w:pPr>
            <w:r>
              <w:rPr>
                <w:rFonts w:ascii="Arial" w:hAnsi="Arial" w:cs="Arial"/>
              </w:rPr>
              <w:t xml:space="preserve">In this multiday summer workshop, participants </w:t>
            </w:r>
            <w:r w:rsidRPr="00D12BAB">
              <w:rPr>
                <w:rFonts w:ascii="Arial" w:hAnsi="Arial" w:cs="Arial"/>
              </w:rPr>
              <w:t xml:space="preserve">explored foundational CS concepts and engaged with the </w:t>
            </w:r>
            <w:r w:rsidR="0017141A">
              <w:rPr>
                <w:rFonts w:ascii="Arial" w:hAnsi="Arial" w:cs="Arial"/>
                <w:i/>
                <w:iCs/>
              </w:rPr>
              <w:t>California CS Content Standards</w:t>
            </w:r>
            <w:r w:rsidRPr="00D12BAB">
              <w:rPr>
                <w:rFonts w:ascii="Arial" w:hAnsi="Arial" w:cs="Arial"/>
              </w:rPr>
              <w:t xml:space="preserve">. </w:t>
            </w:r>
            <w:r>
              <w:rPr>
                <w:rFonts w:ascii="Arial" w:hAnsi="Arial" w:cs="Arial"/>
              </w:rPr>
              <w:t xml:space="preserve">They examined </w:t>
            </w:r>
            <w:r w:rsidRPr="00D12BAB">
              <w:rPr>
                <w:rFonts w:ascii="Arial" w:hAnsi="Arial" w:cs="Arial"/>
              </w:rPr>
              <w:t>how computing impacts daily life and practiced applying computational thinking to their own curriculum with a focus on fostering equity and inclusivity in CS education</w:t>
            </w:r>
            <w:r>
              <w:rPr>
                <w:rFonts w:ascii="Arial" w:hAnsi="Arial" w:cs="Arial"/>
              </w:rPr>
              <w:t>. P</w:t>
            </w:r>
            <w:r w:rsidRPr="00D12BAB">
              <w:rPr>
                <w:rFonts w:ascii="Arial" w:hAnsi="Arial" w:cs="Arial"/>
              </w:rPr>
              <w:t xml:space="preserve">articipants engaged in hands-on exploration of Code.org’s CS curriculum and tools, </w:t>
            </w:r>
            <w:r w:rsidR="00AD5C3B">
              <w:rPr>
                <w:rFonts w:ascii="Arial" w:hAnsi="Arial" w:cs="Arial"/>
              </w:rPr>
              <w:t>which empowered</w:t>
            </w:r>
            <w:r w:rsidRPr="00D12BAB">
              <w:rPr>
                <w:rFonts w:ascii="Arial" w:hAnsi="Arial" w:cs="Arial"/>
              </w:rPr>
              <w:t xml:space="preserve"> them to support diverse learners through accessible, engaging activities. Educators experienced how coding platforms can amplify student voice and promote creative problem-solving across content areas</w:t>
            </w:r>
            <w:r>
              <w:rPr>
                <w:rFonts w:ascii="Arial" w:hAnsi="Arial" w:cs="Arial"/>
              </w:rPr>
              <w:t>. Finally, e</w:t>
            </w:r>
            <w:r w:rsidRPr="00D12BAB">
              <w:rPr>
                <w:rFonts w:ascii="Arial" w:hAnsi="Arial" w:cs="Arial"/>
              </w:rPr>
              <w:t>ducators applied their learning by collaborating on lesson planning that integrated CS practices across disciplines. They investigated CS resources, explored AI in education, and reflected on how to meaningfully implement computing concepts to empower all students</w:t>
            </w:r>
            <w:r>
              <w:rPr>
                <w:rFonts w:ascii="Arial" w:hAnsi="Arial" w:cs="Arial"/>
              </w:rPr>
              <w:t>.</w:t>
            </w:r>
          </w:p>
        </w:tc>
      </w:tr>
      <w:tr w:rsidR="00AD63E4" w:rsidRPr="00BA39A9" w14:paraId="746C2767" w14:textId="77777777" w:rsidTr="0061562C">
        <w:trPr>
          <w:cantSplit/>
          <w:jc w:val="center"/>
        </w:trPr>
        <w:tc>
          <w:tcPr>
            <w:tcW w:w="1795" w:type="dxa"/>
            <w:vAlign w:val="center"/>
          </w:tcPr>
          <w:p w14:paraId="5D719739" w14:textId="0410D7D3" w:rsidR="00AD63E4" w:rsidRPr="00BC1F8F" w:rsidRDefault="00AD63E4" w:rsidP="007B13CF">
            <w:pPr>
              <w:rPr>
                <w:rFonts w:cs="Arial"/>
                <w:color w:val="000000"/>
                <w:highlight w:val="magenta"/>
              </w:rPr>
            </w:pPr>
            <w:r w:rsidRPr="00246E39">
              <w:rPr>
                <w:rFonts w:cs="Arial"/>
                <w:color w:val="000000"/>
              </w:rPr>
              <w:t>June 11–13, 2025</w:t>
            </w:r>
          </w:p>
        </w:tc>
        <w:tc>
          <w:tcPr>
            <w:tcW w:w="3075" w:type="dxa"/>
            <w:vAlign w:val="center"/>
          </w:tcPr>
          <w:p w14:paraId="69C33D12" w14:textId="4703F1DA" w:rsidR="00AD63E4" w:rsidRPr="00D12BAB" w:rsidRDefault="00AD63E4" w:rsidP="007B13CF">
            <w:pPr>
              <w:rPr>
                <w:rFonts w:cs="Arial"/>
                <w:color w:val="000000"/>
              </w:rPr>
            </w:pPr>
            <w:r w:rsidRPr="00D12BAB">
              <w:rPr>
                <w:rFonts w:cs="Arial"/>
                <w:color w:val="000000"/>
              </w:rPr>
              <w:t xml:space="preserve">Leveraging micro:bits for </w:t>
            </w:r>
            <w:r>
              <w:rPr>
                <w:rFonts w:cs="Arial"/>
                <w:color w:val="000000"/>
              </w:rPr>
              <w:t>I</w:t>
            </w:r>
            <w:r w:rsidRPr="00D12BAB">
              <w:rPr>
                <w:rFonts w:cs="Arial"/>
                <w:color w:val="000000"/>
              </w:rPr>
              <w:t xml:space="preserve">nclusive and </w:t>
            </w:r>
            <w:r>
              <w:rPr>
                <w:rFonts w:cs="Arial"/>
                <w:color w:val="000000"/>
              </w:rPr>
              <w:t>I</w:t>
            </w:r>
            <w:r w:rsidRPr="00D12BAB">
              <w:rPr>
                <w:rFonts w:cs="Arial"/>
                <w:color w:val="000000"/>
              </w:rPr>
              <w:t xml:space="preserve">nterdisciplinary </w:t>
            </w:r>
            <w:r>
              <w:rPr>
                <w:rFonts w:cs="Arial"/>
                <w:color w:val="000000"/>
              </w:rPr>
              <w:t>L</w:t>
            </w:r>
            <w:r w:rsidRPr="00D12BAB">
              <w:rPr>
                <w:rFonts w:cs="Arial"/>
                <w:color w:val="000000"/>
              </w:rPr>
              <w:t>earning</w:t>
            </w:r>
            <w:r>
              <w:rPr>
                <w:rFonts w:cs="Arial"/>
                <w:color w:val="000000"/>
              </w:rPr>
              <w:t xml:space="preserve"> (Region 6)</w:t>
            </w:r>
          </w:p>
        </w:tc>
        <w:tc>
          <w:tcPr>
            <w:tcW w:w="8395" w:type="dxa"/>
            <w:vAlign w:val="center"/>
          </w:tcPr>
          <w:p w14:paraId="020AD3CE" w14:textId="1A987FE9" w:rsidR="00AD63E4" w:rsidRDefault="00AD63E4" w:rsidP="007B13CF">
            <w:pPr>
              <w:pStyle w:val="Default"/>
              <w:rPr>
                <w:rFonts w:ascii="Arial" w:hAnsi="Arial" w:cs="Arial"/>
              </w:rPr>
            </w:pPr>
            <w:r>
              <w:rPr>
                <w:rFonts w:ascii="Arial" w:hAnsi="Arial" w:cs="Arial"/>
              </w:rPr>
              <w:t>In this multiday summer workshop, participants</w:t>
            </w:r>
            <w:r w:rsidRPr="00D12BAB">
              <w:rPr>
                <w:rFonts w:ascii="Arial" w:hAnsi="Arial" w:cs="Arial"/>
              </w:rPr>
              <w:t xml:space="preserve"> </w:t>
            </w:r>
            <w:r>
              <w:rPr>
                <w:rFonts w:ascii="Arial" w:hAnsi="Arial" w:cs="Arial"/>
              </w:rPr>
              <w:t>e</w:t>
            </w:r>
            <w:r w:rsidRPr="00D12BAB">
              <w:rPr>
                <w:rFonts w:ascii="Arial" w:hAnsi="Arial" w:cs="Arial"/>
              </w:rPr>
              <w:t>xplore</w:t>
            </w:r>
            <w:r>
              <w:rPr>
                <w:rFonts w:ascii="Arial" w:hAnsi="Arial" w:cs="Arial"/>
              </w:rPr>
              <w:t>d</w:t>
            </w:r>
            <w:r w:rsidRPr="00D12BAB">
              <w:rPr>
                <w:rFonts w:ascii="Arial" w:hAnsi="Arial" w:cs="Arial"/>
              </w:rPr>
              <w:t xml:space="preserve"> </w:t>
            </w:r>
            <w:r>
              <w:rPr>
                <w:rFonts w:ascii="Arial" w:hAnsi="Arial" w:cs="Arial"/>
              </w:rPr>
              <w:t>m</w:t>
            </w:r>
            <w:r w:rsidRPr="00D12BAB">
              <w:rPr>
                <w:rFonts w:ascii="Arial" w:hAnsi="Arial" w:cs="Arial"/>
              </w:rPr>
              <w:t xml:space="preserve">icro:bit fundamentals while integrating computational thinking and culturally relevant teaching to make computing accessible to all students. </w:t>
            </w:r>
            <w:r>
              <w:rPr>
                <w:rFonts w:ascii="Arial" w:hAnsi="Arial" w:cs="Arial"/>
              </w:rPr>
              <w:t>Participants l</w:t>
            </w:r>
            <w:r w:rsidRPr="00D12BAB">
              <w:rPr>
                <w:rFonts w:ascii="Arial" w:hAnsi="Arial" w:cs="Arial"/>
              </w:rPr>
              <w:t>earn</w:t>
            </w:r>
            <w:r>
              <w:rPr>
                <w:rFonts w:ascii="Arial" w:hAnsi="Arial" w:cs="Arial"/>
              </w:rPr>
              <w:t>ed</w:t>
            </w:r>
            <w:r w:rsidRPr="00D12BAB">
              <w:rPr>
                <w:rFonts w:ascii="Arial" w:hAnsi="Arial" w:cs="Arial"/>
              </w:rPr>
              <w:t xml:space="preserve"> strategies for equity and access, engag</w:t>
            </w:r>
            <w:r>
              <w:rPr>
                <w:rFonts w:ascii="Arial" w:hAnsi="Arial" w:cs="Arial"/>
              </w:rPr>
              <w:t>ed</w:t>
            </w:r>
            <w:r w:rsidRPr="00D12BAB">
              <w:rPr>
                <w:rFonts w:ascii="Arial" w:hAnsi="Arial" w:cs="Arial"/>
              </w:rPr>
              <w:t xml:space="preserve"> in collaborative lesson planning, and use</w:t>
            </w:r>
            <w:r>
              <w:rPr>
                <w:rFonts w:ascii="Arial" w:hAnsi="Arial" w:cs="Arial"/>
              </w:rPr>
              <w:t>d</w:t>
            </w:r>
            <w:r w:rsidRPr="00D12BAB">
              <w:rPr>
                <w:rFonts w:ascii="Arial" w:hAnsi="Arial" w:cs="Arial"/>
              </w:rPr>
              <w:t xml:space="preserve"> student feedback to create inclusive and meaningful learning experiences. </w:t>
            </w:r>
            <w:r>
              <w:rPr>
                <w:rFonts w:ascii="Arial" w:hAnsi="Arial" w:cs="Arial"/>
              </w:rPr>
              <w:t xml:space="preserve">Participants left </w:t>
            </w:r>
            <w:r w:rsidRPr="00D12BAB">
              <w:rPr>
                <w:rFonts w:ascii="Arial" w:hAnsi="Arial" w:cs="Arial"/>
              </w:rPr>
              <w:t>with ready-to-use ideas that empower diverse learners to see themselves as creators in computing</w:t>
            </w:r>
            <w:r>
              <w:rPr>
                <w:rFonts w:ascii="Arial" w:hAnsi="Arial" w:cs="Arial"/>
              </w:rPr>
              <w:t>.</w:t>
            </w:r>
          </w:p>
        </w:tc>
      </w:tr>
      <w:tr w:rsidR="00AD63E4" w:rsidRPr="00BA39A9" w14:paraId="0E9C10FA" w14:textId="77777777" w:rsidTr="0061562C">
        <w:trPr>
          <w:cantSplit/>
          <w:jc w:val="center"/>
        </w:trPr>
        <w:tc>
          <w:tcPr>
            <w:tcW w:w="1795" w:type="dxa"/>
            <w:vAlign w:val="center"/>
          </w:tcPr>
          <w:p w14:paraId="5AF058E4" w14:textId="792726A0" w:rsidR="00AD63E4" w:rsidRPr="00BC1F8F" w:rsidRDefault="00AD63E4" w:rsidP="007B13CF">
            <w:pPr>
              <w:rPr>
                <w:rFonts w:cs="Arial"/>
                <w:color w:val="000000"/>
                <w:highlight w:val="magenta"/>
              </w:rPr>
            </w:pPr>
            <w:r w:rsidRPr="00246E39">
              <w:rPr>
                <w:rFonts w:cs="Arial"/>
                <w:color w:val="000000"/>
              </w:rPr>
              <w:lastRenderedPageBreak/>
              <w:t>June 16–18, 2025</w:t>
            </w:r>
          </w:p>
        </w:tc>
        <w:tc>
          <w:tcPr>
            <w:tcW w:w="3075" w:type="dxa"/>
            <w:vAlign w:val="center"/>
          </w:tcPr>
          <w:p w14:paraId="518F1205" w14:textId="3825D6D0" w:rsidR="00AD63E4" w:rsidRPr="00D12BAB" w:rsidRDefault="00AD63E4" w:rsidP="007B13CF">
            <w:pPr>
              <w:rPr>
                <w:rFonts w:cs="Arial"/>
                <w:color w:val="000000"/>
              </w:rPr>
            </w:pPr>
            <w:r>
              <w:rPr>
                <w:rFonts w:cs="Arial"/>
                <w:color w:val="000000"/>
              </w:rPr>
              <w:t>Hands-on CS in STEM (Region 3)</w:t>
            </w:r>
          </w:p>
        </w:tc>
        <w:tc>
          <w:tcPr>
            <w:tcW w:w="8395" w:type="dxa"/>
            <w:vAlign w:val="center"/>
          </w:tcPr>
          <w:p w14:paraId="78B338EF" w14:textId="0A5DEB7A" w:rsidR="00AD63E4" w:rsidRDefault="00AD63E4" w:rsidP="007B13CF">
            <w:pPr>
              <w:pStyle w:val="Default"/>
              <w:rPr>
                <w:rFonts w:ascii="Arial" w:hAnsi="Arial" w:cs="Arial"/>
              </w:rPr>
            </w:pPr>
            <w:r>
              <w:rPr>
                <w:rFonts w:ascii="Arial" w:hAnsi="Arial" w:cs="Arial"/>
              </w:rPr>
              <w:t>In this multiday summer workshop at</w:t>
            </w:r>
            <w:r w:rsidRPr="006906F0">
              <w:rPr>
                <w:rFonts w:ascii="Arial" w:hAnsi="Arial" w:cs="Arial"/>
              </w:rPr>
              <w:t xml:space="preserve"> the </w:t>
            </w:r>
            <w:r>
              <w:rPr>
                <w:rFonts w:ascii="Arial" w:hAnsi="Arial" w:cs="Arial"/>
              </w:rPr>
              <w:t xml:space="preserve">San Joaquin </w:t>
            </w:r>
            <w:r w:rsidRPr="006906F0">
              <w:rPr>
                <w:rFonts w:ascii="Arial" w:hAnsi="Arial" w:cs="Arial"/>
              </w:rPr>
              <w:t>COE FabLab</w:t>
            </w:r>
            <w:r>
              <w:rPr>
                <w:rFonts w:ascii="Arial" w:hAnsi="Arial" w:cs="Arial"/>
              </w:rPr>
              <w:t>, educators of grades K–5 explored CS</w:t>
            </w:r>
            <w:r w:rsidRPr="006906F0">
              <w:rPr>
                <w:rFonts w:ascii="Arial" w:hAnsi="Arial" w:cs="Arial"/>
              </w:rPr>
              <w:t xml:space="preserve"> for elementary students with </w:t>
            </w:r>
            <w:r>
              <w:rPr>
                <w:rFonts w:ascii="Arial" w:hAnsi="Arial" w:cs="Arial"/>
              </w:rPr>
              <w:t>hands-on activities utilizing S</w:t>
            </w:r>
            <w:r w:rsidRPr="006906F0">
              <w:rPr>
                <w:rFonts w:ascii="Arial" w:hAnsi="Arial" w:cs="Arial"/>
              </w:rPr>
              <w:t>cratch, micro</w:t>
            </w:r>
            <w:r>
              <w:rPr>
                <w:rFonts w:ascii="Arial" w:hAnsi="Arial" w:cs="Arial"/>
              </w:rPr>
              <w:t>:</w:t>
            </w:r>
            <w:r w:rsidRPr="006906F0">
              <w:rPr>
                <w:rFonts w:ascii="Arial" w:hAnsi="Arial" w:cs="Arial"/>
              </w:rPr>
              <w:t xml:space="preserve">bits, </w:t>
            </w:r>
            <w:r>
              <w:rPr>
                <w:rFonts w:ascii="Arial" w:hAnsi="Arial" w:cs="Arial"/>
              </w:rPr>
              <w:t>KIBO robots,</w:t>
            </w:r>
            <w:r w:rsidRPr="006906F0">
              <w:rPr>
                <w:rFonts w:ascii="Arial" w:hAnsi="Arial" w:cs="Arial"/>
              </w:rPr>
              <w:t xml:space="preserve"> and more</w:t>
            </w:r>
            <w:r>
              <w:rPr>
                <w:rFonts w:ascii="Arial" w:hAnsi="Arial" w:cs="Arial"/>
              </w:rPr>
              <w:t xml:space="preserve"> aligned to the </w:t>
            </w:r>
            <w:r w:rsidR="0017141A">
              <w:rPr>
                <w:rFonts w:ascii="Arial" w:hAnsi="Arial" w:cs="Arial"/>
                <w:i/>
                <w:iCs/>
              </w:rPr>
              <w:t>California CS Content Standards</w:t>
            </w:r>
            <w:r w:rsidRPr="006906F0">
              <w:rPr>
                <w:rFonts w:ascii="Arial" w:hAnsi="Arial" w:cs="Arial"/>
              </w:rPr>
              <w:t>.</w:t>
            </w:r>
            <w:r>
              <w:rPr>
                <w:rFonts w:ascii="Arial" w:hAnsi="Arial" w:cs="Arial"/>
              </w:rPr>
              <w:t xml:space="preserve"> </w:t>
            </w:r>
            <w:r w:rsidRPr="006906F0">
              <w:rPr>
                <w:rFonts w:ascii="Arial" w:hAnsi="Arial" w:cs="Arial"/>
              </w:rPr>
              <w:t xml:space="preserve">This summer workshop included guest speakers with expertise in science, sound, and </w:t>
            </w:r>
            <w:r>
              <w:rPr>
                <w:rFonts w:ascii="Arial" w:hAnsi="Arial" w:cs="Arial"/>
              </w:rPr>
              <w:t>CS</w:t>
            </w:r>
            <w:r w:rsidRPr="006906F0">
              <w:rPr>
                <w:rFonts w:ascii="Arial" w:hAnsi="Arial" w:cs="Arial"/>
              </w:rPr>
              <w:t xml:space="preserve"> curriculum. </w:t>
            </w:r>
            <w:r>
              <w:rPr>
                <w:rFonts w:ascii="Arial" w:hAnsi="Arial" w:cs="Arial"/>
              </w:rPr>
              <w:t xml:space="preserve">For example, </w:t>
            </w:r>
            <w:r w:rsidRPr="006906F0">
              <w:rPr>
                <w:rFonts w:ascii="Arial" w:hAnsi="Arial" w:cs="Arial"/>
              </w:rPr>
              <w:t xml:space="preserve">Dr. Victor Minces from </w:t>
            </w:r>
            <w:r>
              <w:rPr>
                <w:rFonts w:ascii="Arial" w:hAnsi="Arial" w:cs="Arial"/>
              </w:rPr>
              <w:t xml:space="preserve">the University of California, </w:t>
            </w:r>
            <w:r w:rsidRPr="006906F0">
              <w:rPr>
                <w:rFonts w:ascii="Arial" w:hAnsi="Arial" w:cs="Arial"/>
              </w:rPr>
              <w:t xml:space="preserve">San Diego worked with participants on a resource that can be used in their classroom </w:t>
            </w:r>
            <w:r>
              <w:rPr>
                <w:rFonts w:ascii="Arial" w:hAnsi="Arial" w:cs="Arial"/>
              </w:rPr>
              <w:t>integrating</w:t>
            </w:r>
            <w:r w:rsidRPr="006906F0">
              <w:rPr>
                <w:rFonts w:ascii="Arial" w:hAnsi="Arial" w:cs="Arial"/>
              </w:rPr>
              <w:t xml:space="preserve"> music and CS.</w:t>
            </w:r>
            <w:r w:rsidR="001C3777">
              <w:rPr>
                <w:rFonts w:ascii="Arial" w:hAnsi="Arial" w:cs="Arial"/>
              </w:rPr>
              <w:t xml:space="preserve"> </w:t>
            </w:r>
            <w:r w:rsidRPr="006906F0">
              <w:rPr>
                <w:rFonts w:ascii="Arial" w:hAnsi="Arial" w:cs="Arial"/>
              </w:rPr>
              <w:t>Educators were able to try out and take some lessons from the</w:t>
            </w:r>
            <w:r>
              <w:rPr>
                <w:rFonts w:ascii="Arial" w:hAnsi="Arial" w:cs="Arial"/>
              </w:rPr>
              <w:t xml:space="preserve"> </w:t>
            </w:r>
            <w:r w:rsidRPr="006906F0">
              <w:rPr>
                <w:rFonts w:ascii="Arial" w:hAnsi="Arial" w:cs="Arial"/>
              </w:rPr>
              <w:t>PreK</w:t>
            </w:r>
            <w:r>
              <w:rPr>
                <w:rFonts w:ascii="Arial" w:hAnsi="Arial" w:cs="Arial"/>
              </w:rPr>
              <w:t>–</w:t>
            </w:r>
            <w:r w:rsidRPr="006906F0">
              <w:rPr>
                <w:rFonts w:ascii="Arial" w:hAnsi="Arial" w:cs="Arial"/>
              </w:rPr>
              <w:t>12</w:t>
            </w:r>
            <w:r>
              <w:rPr>
                <w:rFonts w:ascii="Arial" w:hAnsi="Arial" w:cs="Arial"/>
              </w:rPr>
              <w:t xml:space="preserve"> </w:t>
            </w:r>
            <w:r w:rsidRPr="006906F0">
              <w:rPr>
                <w:rFonts w:ascii="Arial" w:hAnsi="Arial" w:cs="Arial"/>
              </w:rPr>
              <w:t>S</w:t>
            </w:r>
            <w:r>
              <w:rPr>
                <w:rFonts w:ascii="Arial" w:hAnsi="Arial" w:cs="Arial"/>
              </w:rPr>
              <w:t>T</w:t>
            </w:r>
            <w:r w:rsidRPr="006906F0">
              <w:rPr>
                <w:rFonts w:ascii="Arial" w:hAnsi="Arial" w:cs="Arial"/>
              </w:rPr>
              <w:t>EM curriculum back to their classroom.</w:t>
            </w:r>
          </w:p>
        </w:tc>
      </w:tr>
      <w:tr w:rsidR="00AD63E4" w:rsidRPr="00BA39A9" w14:paraId="267860F8" w14:textId="77777777" w:rsidTr="007354CB">
        <w:trPr>
          <w:cantSplit/>
          <w:jc w:val="center"/>
        </w:trPr>
        <w:tc>
          <w:tcPr>
            <w:tcW w:w="1795" w:type="dxa"/>
            <w:vAlign w:val="center"/>
          </w:tcPr>
          <w:p w14:paraId="717DD28F" w14:textId="01F0A62E" w:rsidR="00AD63E4" w:rsidRPr="00BC1F8F" w:rsidRDefault="00AD63E4" w:rsidP="007B13CF">
            <w:pPr>
              <w:rPr>
                <w:rFonts w:cs="Arial"/>
                <w:color w:val="000000"/>
                <w:highlight w:val="magenta"/>
              </w:rPr>
            </w:pPr>
            <w:r w:rsidRPr="00246E39">
              <w:rPr>
                <w:rFonts w:cs="Arial"/>
                <w:color w:val="000000"/>
              </w:rPr>
              <w:t>June 16–18, 2025</w:t>
            </w:r>
          </w:p>
        </w:tc>
        <w:tc>
          <w:tcPr>
            <w:tcW w:w="3075" w:type="dxa"/>
            <w:vAlign w:val="center"/>
          </w:tcPr>
          <w:p w14:paraId="0303BE99" w14:textId="127BF749" w:rsidR="00AD63E4" w:rsidRDefault="00AD63E4" w:rsidP="007B13CF">
            <w:pPr>
              <w:rPr>
                <w:rFonts w:cs="Arial"/>
                <w:color w:val="000000"/>
              </w:rPr>
            </w:pPr>
            <w:r w:rsidRPr="00296F5F">
              <w:rPr>
                <w:rFonts w:cs="Arial"/>
                <w:color w:val="000000"/>
              </w:rPr>
              <w:t xml:space="preserve">Code, Create, Inspire: Hands-on </w:t>
            </w:r>
            <w:r>
              <w:rPr>
                <w:rFonts w:cs="Arial"/>
                <w:color w:val="000000"/>
              </w:rPr>
              <w:t>CS (Region 4)</w:t>
            </w:r>
          </w:p>
        </w:tc>
        <w:tc>
          <w:tcPr>
            <w:tcW w:w="8395" w:type="dxa"/>
            <w:vAlign w:val="center"/>
          </w:tcPr>
          <w:p w14:paraId="41B3B6CB" w14:textId="60215C4D" w:rsidR="00AD63E4" w:rsidRDefault="00AD63E4" w:rsidP="007354CB">
            <w:pPr>
              <w:pStyle w:val="Default"/>
              <w:rPr>
                <w:rFonts w:ascii="Arial" w:hAnsi="Arial" w:cs="Arial"/>
              </w:rPr>
            </w:pPr>
            <w:r>
              <w:rPr>
                <w:rFonts w:ascii="Arial" w:hAnsi="Arial" w:cs="Arial"/>
              </w:rPr>
              <w:t>This multiday</w:t>
            </w:r>
            <w:r w:rsidR="00B70F0D">
              <w:rPr>
                <w:rFonts w:ascii="Arial" w:hAnsi="Arial" w:cs="Arial"/>
              </w:rPr>
              <w:t>,</w:t>
            </w:r>
            <w:r>
              <w:rPr>
                <w:rFonts w:ascii="Arial" w:hAnsi="Arial" w:cs="Arial"/>
              </w:rPr>
              <w:t xml:space="preserve"> in-person</w:t>
            </w:r>
            <w:r w:rsidR="00B70F0D">
              <w:rPr>
                <w:rFonts w:ascii="Arial" w:hAnsi="Arial" w:cs="Arial"/>
              </w:rPr>
              <w:t>,</w:t>
            </w:r>
            <w:r>
              <w:rPr>
                <w:rFonts w:ascii="Arial" w:hAnsi="Arial" w:cs="Arial"/>
              </w:rPr>
              <w:t xml:space="preserve"> hands-on summer workshop</w:t>
            </w:r>
            <w:r w:rsidRPr="00296F5F">
              <w:rPr>
                <w:rFonts w:ascii="Arial" w:hAnsi="Arial" w:cs="Arial"/>
              </w:rPr>
              <w:t xml:space="preserve"> </w:t>
            </w:r>
            <w:r>
              <w:rPr>
                <w:rFonts w:ascii="Arial" w:hAnsi="Arial" w:cs="Arial"/>
              </w:rPr>
              <w:t xml:space="preserve">was </w:t>
            </w:r>
            <w:r w:rsidRPr="00296F5F">
              <w:rPr>
                <w:rFonts w:ascii="Arial" w:hAnsi="Arial" w:cs="Arial"/>
              </w:rPr>
              <w:t>designed specifically for K</w:t>
            </w:r>
            <w:r>
              <w:rPr>
                <w:rFonts w:ascii="Arial" w:hAnsi="Arial" w:cs="Arial"/>
              </w:rPr>
              <w:t>–</w:t>
            </w:r>
            <w:r w:rsidRPr="00296F5F">
              <w:rPr>
                <w:rFonts w:ascii="Arial" w:hAnsi="Arial" w:cs="Arial"/>
              </w:rPr>
              <w:t xml:space="preserve">5 educators eager to integrate meaningful, standards-aligned </w:t>
            </w:r>
            <w:r>
              <w:rPr>
                <w:rFonts w:ascii="Arial" w:hAnsi="Arial" w:cs="Arial"/>
              </w:rPr>
              <w:t>CS</w:t>
            </w:r>
            <w:r w:rsidRPr="00296F5F">
              <w:rPr>
                <w:rFonts w:ascii="Arial" w:hAnsi="Arial" w:cs="Arial"/>
              </w:rPr>
              <w:t xml:space="preserve"> into their teaching</w:t>
            </w:r>
            <w:r>
              <w:rPr>
                <w:rFonts w:ascii="Arial" w:hAnsi="Arial" w:cs="Arial"/>
              </w:rPr>
              <w:t>. Educators received resources to support implementation in their classrooms in the upcoming school year.</w:t>
            </w:r>
          </w:p>
        </w:tc>
      </w:tr>
      <w:tr w:rsidR="00AD63E4" w:rsidRPr="00BA39A9" w14:paraId="362C436A" w14:textId="77777777" w:rsidTr="0061562C">
        <w:trPr>
          <w:cantSplit/>
          <w:jc w:val="center"/>
        </w:trPr>
        <w:tc>
          <w:tcPr>
            <w:tcW w:w="1795" w:type="dxa"/>
            <w:vAlign w:val="center"/>
          </w:tcPr>
          <w:p w14:paraId="7846BF43" w14:textId="75CA3929" w:rsidR="00AD63E4" w:rsidRPr="00BC1F8F" w:rsidRDefault="00AD63E4" w:rsidP="007B13CF">
            <w:pPr>
              <w:rPr>
                <w:rFonts w:cs="Arial"/>
                <w:color w:val="000000"/>
                <w:highlight w:val="magenta"/>
              </w:rPr>
            </w:pPr>
            <w:r w:rsidRPr="00246E39">
              <w:rPr>
                <w:rFonts w:cs="Arial"/>
                <w:color w:val="000000"/>
              </w:rPr>
              <w:t>June 16–18, 2025</w:t>
            </w:r>
          </w:p>
        </w:tc>
        <w:tc>
          <w:tcPr>
            <w:tcW w:w="3075" w:type="dxa"/>
            <w:vAlign w:val="center"/>
          </w:tcPr>
          <w:p w14:paraId="4D246C7E" w14:textId="39C415CE" w:rsidR="00AD63E4" w:rsidRPr="00296F5F" w:rsidRDefault="00AD63E4" w:rsidP="007B13CF">
            <w:pPr>
              <w:rPr>
                <w:rFonts w:cs="Arial"/>
                <w:color w:val="000000"/>
              </w:rPr>
            </w:pPr>
            <w:r w:rsidRPr="00D12BAB">
              <w:rPr>
                <w:rFonts w:cs="Arial"/>
                <w:color w:val="000000"/>
              </w:rPr>
              <w:t xml:space="preserve">Leveraging micro:bits for </w:t>
            </w:r>
            <w:r>
              <w:rPr>
                <w:rFonts w:cs="Arial"/>
                <w:color w:val="000000"/>
              </w:rPr>
              <w:t>I</w:t>
            </w:r>
            <w:r w:rsidRPr="00D12BAB">
              <w:rPr>
                <w:rFonts w:cs="Arial"/>
                <w:color w:val="000000"/>
              </w:rPr>
              <w:t xml:space="preserve">nclusive and </w:t>
            </w:r>
            <w:r>
              <w:rPr>
                <w:rFonts w:cs="Arial"/>
                <w:color w:val="000000"/>
              </w:rPr>
              <w:t>I</w:t>
            </w:r>
            <w:r w:rsidRPr="00D12BAB">
              <w:rPr>
                <w:rFonts w:cs="Arial"/>
                <w:color w:val="000000"/>
              </w:rPr>
              <w:t xml:space="preserve">nterdisciplinary </w:t>
            </w:r>
            <w:r>
              <w:rPr>
                <w:rFonts w:cs="Arial"/>
                <w:color w:val="000000"/>
              </w:rPr>
              <w:t>L</w:t>
            </w:r>
            <w:r w:rsidRPr="00D12BAB">
              <w:rPr>
                <w:rFonts w:cs="Arial"/>
                <w:color w:val="000000"/>
              </w:rPr>
              <w:t>earning</w:t>
            </w:r>
            <w:r>
              <w:rPr>
                <w:rFonts w:cs="Arial"/>
                <w:color w:val="000000"/>
              </w:rPr>
              <w:t xml:space="preserve"> Santa Cruz (Region </w:t>
            </w:r>
            <w:r w:rsidRPr="00977CAC">
              <w:rPr>
                <w:rFonts w:cs="Arial"/>
                <w:color w:val="000000"/>
              </w:rPr>
              <w:t>5</w:t>
            </w:r>
            <w:r>
              <w:rPr>
                <w:rFonts w:cs="Arial"/>
                <w:color w:val="000000"/>
              </w:rPr>
              <w:t>)</w:t>
            </w:r>
          </w:p>
        </w:tc>
        <w:tc>
          <w:tcPr>
            <w:tcW w:w="8395" w:type="dxa"/>
            <w:vAlign w:val="center"/>
          </w:tcPr>
          <w:p w14:paraId="0963010F" w14:textId="4BB20E42" w:rsidR="00AD63E4" w:rsidRDefault="00AD63E4" w:rsidP="007B13CF">
            <w:pPr>
              <w:pStyle w:val="Default"/>
              <w:rPr>
                <w:rFonts w:ascii="Arial" w:hAnsi="Arial" w:cs="Arial"/>
              </w:rPr>
            </w:pPr>
            <w:r>
              <w:rPr>
                <w:rFonts w:ascii="Arial" w:hAnsi="Arial" w:cs="Arial"/>
              </w:rPr>
              <w:t>This multiday</w:t>
            </w:r>
            <w:r w:rsidR="00B70F0D">
              <w:rPr>
                <w:rFonts w:ascii="Arial" w:hAnsi="Arial" w:cs="Arial"/>
              </w:rPr>
              <w:t>,</w:t>
            </w:r>
            <w:r>
              <w:rPr>
                <w:rFonts w:ascii="Arial" w:hAnsi="Arial" w:cs="Arial"/>
              </w:rPr>
              <w:t xml:space="preserve"> </w:t>
            </w:r>
            <w:r w:rsidRPr="00D1678E">
              <w:rPr>
                <w:rFonts w:ascii="Arial" w:hAnsi="Arial" w:cs="Arial"/>
              </w:rPr>
              <w:t xml:space="preserve">hands-on </w:t>
            </w:r>
            <w:r>
              <w:rPr>
                <w:rFonts w:ascii="Arial" w:hAnsi="Arial" w:cs="Arial"/>
              </w:rPr>
              <w:t xml:space="preserve">summer </w:t>
            </w:r>
            <w:r w:rsidRPr="00D1678E">
              <w:rPr>
                <w:rFonts w:ascii="Arial" w:hAnsi="Arial" w:cs="Arial"/>
              </w:rPr>
              <w:t xml:space="preserve">workshop </w:t>
            </w:r>
            <w:r>
              <w:rPr>
                <w:rFonts w:ascii="Arial" w:hAnsi="Arial" w:cs="Arial"/>
              </w:rPr>
              <w:t xml:space="preserve">was </w:t>
            </w:r>
            <w:r w:rsidRPr="00D1678E">
              <w:rPr>
                <w:rFonts w:ascii="Arial" w:hAnsi="Arial" w:cs="Arial"/>
              </w:rPr>
              <w:t xml:space="preserve">designed to empower educators with the skills and insights needed to integrate </w:t>
            </w:r>
            <w:r>
              <w:rPr>
                <w:rFonts w:ascii="Arial" w:hAnsi="Arial" w:cs="Arial"/>
              </w:rPr>
              <w:t>m</w:t>
            </w:r>
            <w:r w:rsidRPr="00D1678E">
              <w:rPr>
                <w:rFonts w:ascii="Arial" w:hAnsi="Arial" w:cs="Arial"/>
              </w:rPr>
              <w:t>icro:bit technology</w:t>
            </w:r>
            <w:r>
              <w:rPr>
                <w:rFonts w:ascii="Arial" w:hAnsi="Arial" w:cs="Arial"/>
              </w:rPr>
              <w:t xml:space="preserve"> and CS</w:t>
            </w:r>
            <w:r w:rsidRPr="00D1678E">
              <w:rPr>
                <w:rFonts w:ascii="Arial" w:hAnsi="Arial" w:cs="Arial"/>
              </w:rPr>
              <w:t xml:space="preserve"> into their teaching practices</w:t>
            </w:r>
            <w:r w:rsidR="00B70F0D">
              <w:rPr>
                <w:rFonts w:ascii="Arial" w:hAnsi="Arial" w:cs="Arial"/>
              </w:rPr>
              <w:t xml:space="preserve"> and leverage</w:t>
            </w:r>
            <w:r>
              <w:rPr>
                <w:rFonts w:ascii="Arial" w:hAnsi="Arial" w:cs="Arial"/>
              </w:rPr>
              <w:t xml:space="preserve"> its </w:t>
            </w:r>
            <w:r w:rsidRPr="00D1678E">
              <w:rPr>
                <w:rFonts w:ascii="Arial" w:hAnsi="Arial" w:cs="Arial"/>
              </w:rPr>
              <w:t xml:space="preserve">potential </w:t>
            </w:r>
            <w:r>
              <w:rPr>
                <w:rFonts w:ascii="Arial" w:hAnsi="Arial" w:cs="Arial"/>
              </w:rPr>
              <w:t>to e</w:t>
            </w:r>
            <w:r w:rsidRPr="00D1678E">
              <w:rPr>
                <w:rFonts w:ascii="Arial" w:hAnsi="Arial" w:cs="Arial"/>
              </w:rPr>
              <w:t>nhanc</w:t>
            </w:r>
            <w:r>
              <w:rPr>
                <w:rFonts w:ascii="Arial" w:hAnsi="Arial" w:cs="Arial"/>
              </w:rPr>
              <w:t>e</w:t>
            </w:r>
            <w:r w:rsidRPr="00D1678E">
              <w:rPr>
                <w:rFonts w:ascii="Arial" w:hAnsi="Arial" w:cs="Arial"/>
              </w:rPr>
              <w:t xml:space="preserve"> computational thinking, problem-solving skills, and cross-curricular lessons in math</w:t>
            </w:r>
            <w:r>
              <w:rPr>
                <w:rFonts w:ascii="Arial" w:hAnsi="Arial" w:cs="Arial"/>
              </w:rPr>
              <w:t>ematics</w:t>
            </w:r>
            <w:r w:rsidRPr="00D1678E">
              <w:rPr>
                <w:rFonts w:ascii="Arial" w:hAnsi="Arial" w:cs="Arial"/>
              </w:rPr>
              <w:t xml:space="preserve">, science, and beyond. </w:t>
            </w:r>
            <w:r>
              <w:rPr>
                <w:rFonts w:ascii="Arial" w:hAnsi="Arial" w:cs="Arial"/>
              </w:rPr>
              <w:t>E</w:t>
            </w:r>
            <w:r w:rsidRPr="00D1678E">
              <w:rPr>
                <w:rFonts w:ascii="Arial" w:hAnsi="Arial" w:cs="Arial"/>
              </w:rPr>
              <w:t>ducators w</w:t>
            </w:r>
            <w:r>
              <w:rPr>
                <w:rFonts w:ascii="Arial" w:hAnsi="Arial" w:cs="Arial"/>
              </w:rPr>
              <w:t>ere</w:t>
            </w:r>
            <w:r w:rsidRPr="00D1678E">
              <w:rPr>
                <w:rFonts w:ascii="Arial" w:hAnsi="Arial" w:cs="Arial"/>
              </w:rPr>
              <w:t xml:space="preserve"> equipped with practical tools and strategies to create an inclusive, engaging, and responsive learning environment that leverages physical computing to drive student success.</w:t>
            </w:r>
          </w:p>
        </w:tc>
      </w:tr>
      <w:tr w:rsidR="00AD63E4" w:rsidRPr="00BA39A9" w14:paraId="601267A6" w14:textId="77777777" w:rsidTr="00977CAC">
        <w:trPr>
          <w:cantSplit/>
          <w:jc w:val="center"/>
        </w:trPr>
        <w:tc>
          <w:tcPr>
            <w:tcW w:w="1795" w:type="dxa"/>
            <w:vAlign w:val="center"/>
          </w:tcPr>
          <w:p w14:paraId="305E4547" w14:textId="3563614E" w:rsidR="00AD63E4" w:rsidRPr="00BC1F8F" w:rsidRDefault="00AD63E4" w:rsidP="007B13CF">
            <w:pPr>
              <w:rPr>
                <w:rFonts w:cs="Arial"/>
                <w:color w:val="000000"/>
                <w:highlight w:val="magenta"/>
              </w:rPr>
            </w:pPr>
            <w:r w:rsidRPr="00246E39">
              <w:rPr>
                <w:rFonts w:cs="Arial"/>
                <w:color w:val="000000"/>
              </w:rPr>
              <w:t>June 20, 2025</w:t>
            </w:r>
          </w:p>
        </w:tc>
        <w:tc>
          <w:tcPr>
            <w:tcW w:w="3075" w:type="dxa"/>
            <w:vAlign w:val="center"/>
          </w:tcPr>
          <w:p w14:paraId="2B947382" w14:textId="6E5EC128" w:rsidR="00AD63E4" w:rsidRPr="00D12BAB" w:rsidRDefault="00AD63E4" w:rsidP="007B13CF">
            <w:pPr>
              <w:rPr>
                <w:rFonts w:cs="Arial"/>
                <w:color w:val="000000"/>
              </w:rPr>
            </w:pPr>
            <w:r>
              <w:rPr>
                <w:rFonts w:cs="Arial"/>
                <w:color w:val="000000"/>
              </w:rPr>
              <w:t>E4C (Region 2)</w:t>
            </w:r>
          </w:p>
        </w:tc>
        <w:tc>
          <w:tcPr>
            <w:tcW w:w="8395" w:type="dxa"/>
            <w:vAlign w:val="center"/>
          </w:tcPr>
          <w:p w14:paraId="79201D56" w14:textId="5C3665CC" w:rsidR="00AD63E4" w:rsidRDefault="00AD63E4" w:rsidP="007B13CF">
            <w:pPr>
              <w:pStyle w:val="Default"/>
              <w:rPr>
                <w:rFonts w:ascii="Arial" w:hAnsi="Arial" w:cs="Arial"/>
              </w:rPr>
            </w:pPr>
            <w:r>
              <w:rPr>
                <w:rFonts w:ascii="Arial" w:hAnsi="Arial" w:cs="Arial"/>
              </w:rPr>
              <w:t xml:space="preserve">Through synchronous and asynchronous activities, participants explored the </w:t>
            </w:r>
            <w:r w:rsidR="0017141A">
              <w:rPr>
                <w:rFonts w:ascii="Arial" w:hAnsi="Arial" w:cs="Arial"/>
                <w:i/>
                <w:iCs/>
              </w:rPr>
              <w:t>California CS Content Standards</w:t>
            </w:r>
            <w:r>
              <w:rPr>
                <w:rFonts w:ascii="Arial" w:hAnsi="Arial" w:cs="Arial"/>
              </w:rPr>
              <w:t xml:space="preserve"> and the skills and mindsets needed to succeed in CS. Participants evaluated CS tools and curricula to determine their appropriateness in the classroom and created a plan for implementing CS in the upcoming school year</w:t>
            </w:r>
            <w:r w:rsidR="00B70F0D">
              <w:rPr>
                <w:rFonts w:ascii="Arial" w:hAnsi="Arial" w:cs="Arial"/>
              </w:rPr>
              <w:t xml:space="preserve"> that includes</w:t>
            </w:r>
            <w:r>
              <w:rPr>
                <w:rFonts w:ascii="Arial" w:hAnsi="Arial" w:cs="Arial"/>
              </w:rPr>
              <w:t xml:space="preserve"> plugged and unplugged activities.</w:t>
            </w:r>
          </w:p>
        </w:tc>
      </w:tr>
      <w:tr w:rsidR="00AD63E4" w:rsidRPr="00BA39A9" w14:paraId="1A833F47" w14:textId="77777777" w:rsidTr="0061562C">
        <w:trPr>
          <w:cantSplit/>
          <w:jc w:val="center"/>
        </w:trPr>
        <w:tc>
          <w:tcPr>
            <w:tcW w:w="1795" w:type="dxa"/>
            <w:vAlign w:val="center"/>
          </w:tcPr>
          <w:p w14:paraId="2DDCAB18" w14:textId="234CE9E6" w:rsidR="00AD63E4" w:rsidRPr="00BC1F8F" w:rsidRDefault="00AD63E4" w:rsidP="007B13CF">
            <w:pPr>
              <w:rPr>
                <w:rFonts w:cs="Arial"/>
                <w:color w:val="000000"/>
                <w:highlight w:val="magenta"/>
              </w:rPr>
            </w:pPr>
            <w:r w:rsidRPr="00246E39">
              <w:rPr>
                <w:rFonts w:cs="Arial"/>
                <w:color w:val="000000"/>
              </w:rPr>
              <w:lastRenderedPageBreak/>
              <w:t>June 23–27, 2025</w:t>
            </w:r>
          </w:p>
        </w:tc>
        <w:tc>
          <w:tcPr>
            <w:tcW w:w="3075" w:type="dxa"/>
            <w:vAlign w:val="center"/>
          </w:tcPr>
          <w:p w14:paraId="059C8D5E" w14:textId="1AB65AF6" w:rsidR="00AD63E4" w:rsidRDefault="00AD63E4" w:rsidP="007B13CF">
            <w:pPr>
              <w:rPr>
                <w:rFonts w:cs="Arial"/>
                <w:color w:val="000000"/>
              </w:rPr>
            </w:pPr>
            <w:r w:rsidRPr="00A7134C">
              <w:rPr>
                <w:rFonts w:cs="Arial"/>
                <w:color w:val="000000"/>
              </w:rPr>
              <w:t>AP® CS</w:t>
            </w:r>
            <w:r>
              <w:rPr>
                <w:rFonts w:cs="Arial"/>
                <w:color w:val="000000"/>
              </w:rPr>
              <w:t>A with CSAwesome at CSPDWeek (Statewide)</w:t>
            </w:r>
          </w:p>
        </w:tc>
        <w:tc>
          <w:tcPr>
            <w:tcW w:w="8395" w:type="dxa"/>
            <w:vAlign w:val="center"/>
          </w:tcPr>
          <w:p w14:paraId="61E7F3DD" w14:textId="70025FE6" w:rsidR="00AD63E4" w:rsidRDefault="00AD63E4" w:rsidP="007B13CF">
            <w:pPr>
              <w:pStyle w:val="Default"/>
              <w:rPr>
                <w:rFonts w:ascii="Arial" w:hAnsi="Arial" w:cs="Arial"/>
              </w:rPr>
            </w:pPr>
            <w:r w:rsidRPr="002C37E5">
              <w:rPr>
                <w:rFonts w:ascii="Arial" w:hAnsi="Arial" w:cs="Arial"/>
              </w:rPr>
              <w:t xml:space="preserve">Educators of </w:t>
            </w:r>
            <w:r>
              <w:rPr>
                <w:rFonts w:ascii="Arial" w:hAnsi="Arial" w:cs="Arial"/>
              </w:rPr>
              <w:t>grades ten through twelve</w:t>
            </w:r>
            <w:r w:rsidRPr="002C37E5">
              <w:rPr>
                <w:rFonts w:ascii="Arial" w:hAnsi="Arial" w:cs="Arial"/>
              </w:rPr>
              <w:t xml:space="preserve"> attended </w:t>
            </w:r>
            <w:r>
              <w:rPr>
                <w:rFonts w:ascii="Arial" w:hAnsi="Arial" w:cs="Arial"/>
              </w:rPr>
              <w:t>this summer workshop</w:t>
            </w:r>
            <w:r w:rsidRPr="002C37E5">
              <w:rPr>
                <w:rFonts w:ascii="Arial" w:hAnsi="Arial" w:cs="Arial"/>
              </w:rPr>
              <w:t xml:space="preserve"> during CSPDWeek. This workshop introduced participants to the College Board-endorsed CSAwesome curriculum, a free, self-contained resource designed to teach Java programming and aligned with the 2019 AP® CSA units and learning objectives. Facilitated by experienced AP® CSA educators, the workshop focused on preparing teachers</w:t>
            </w:r>
            <w:r>
              <w:rPr>
                <w:rFonts w:ascii="Arial" w:hAnsi="Arial" w:cs="Arial"/>
              </w:rPr>
              <w:t xml:space="preserve">, </w:t>
            </w:r>
            <w:r w:rsidRPr="002C37E5">
              <w:rPr>
                <w:rFonts w:ascii="Arial" w:hAnsi="Arial" w:cs="Arial"/>
              </w:rPr>
              <w:t>especially those with little or no experience in Java programming</w:t>
            </w:r>
            <w:r>
              <w:rPr>
                <w:rFonts w:ascii="Arial" w:hAnsi="Arial" w:cs="Arial"/>
              </w:rPr>
              <w:t xml:space="preserve">, </w:t>
            </w:r>
            <w:r w:rsidRPr="002C37E5">
              <w:rPr>
                <w:rFonts w:ascii="Arial" w:hAnsi="Arial" w:cs="Arial"/>
              </w:rPr>
              <w:t>to implement this first</w:t>
            </w:r>
            <w:r>
              <w:rPr>
                <w:rFonts w:ascii="Arial" w:hAnsi="Arial" w:cs="Arial"/>
              </w:rPr>
              <w:t xml:space="preserve"> </w:t>
            </w:r>
            <w:r w:rsidRPr="002C37E5">
              <w:rPr>
                <w:rFonts w:ascii="Arial" w:hAnsi="Arial" w:cs="Arial"/>
              </w:rPr>
              <w:t xml:space="preserve">semester, college-level course in their classrooms. This workshop was also endorsed by the College Board as an official AP® </w:t>
            </w:r>
            <w:r>
              <w:rPr>
                <w:rFonts w:ascii="Arial" w:hAnsi="Arial" w:cs="Arial"/>
              </w:rPr>
              <w:t>CS</w:t>
            </w:r>
            <w:r w:rsidRPr="002C37E5">
              <w:rPr>
                <w:rFonts w:ascii="Arial" w:hAnsi="Arial" w:cs="Arial"/>
              </w:rPr>
              <w:t>A workshop.</w:t>
            </w:r>
          </w:p>
        </w:tc>
      </w:tr>
      <w:tr w:rsidR="00AD63E4" w:rsidRPr="00BA39A9" w14:paraId="31286EBA" w14:textId="77777777" w:rsidTr="0061562C">
        <w:trPr>
          <w:cantSplit/>
          <w:jc w:val="center"/>
        </w:trPr>
        <w:tc>
          <w:tcPr>
            <w:tcW w:w="1795" w:type="dxa"/>
            <w:vAlign w:val="center"/>
          </w:tcPr>
          <w:p w14:paraId="64CAA4A3" w14:textId="16EC19F8" w:rsidR="00AD63E4" w:rsidRPr="00BC1F8F" w:rsidRDefault="00AD63E4" w:rsidP="007B13CF">
            <w:pPr>
              <w:rPr>
                <w:rFonts w:cs="Arial"/>
                <w:color w:val="000000"/>
                <w:highlight w:val="magenta"/>
              </w:rPr>
            </w:pPr>
            <w:r w:rsidRPr="00246E39">
              <w:rPr>
                <w:rFonts w:cs="Arial"/>
                <w:color w:val="000000"/>
              </w:rPr>
              <w:t>June 23–27, 2025</w:t>
            </w:r>
          </w:p>
        </w:tc>
        <w:tc>
          <w:tcPr>
            <w:tcW w:w="3075" w:type="dxa"/>
            <w:vAlign w:val="center"/>
          </w:tcPr>
          <w:p w14:paraId="4D1AFAAC" w14:textId="125BE6B8" w:rsidR="00AD63E4" w:rsidRPr="00A7134C" w:rsidRDefault="00AD63E4" w:rsidP="007B13CF">
            <w:pPr>
              <w:rPr>
                <w:rFonts w:cs="Arial"/>
                <w:color w:val="000000"/>
              </w:rPr>
            </w:pPr>
            <w:r>
              <w:rPr>
                <w:rFonts w:cs="Arial"/>
                <w:color w:val="000000"/>
              </w:rPr>
              <w:t>Art + Code at CSPDWeek (Statewide)</w:t>
            </w:r>
          </w:p>
        </w:tc>
        <w:tc>
          <w:tcPr>
            <w:tcW w:w="8395" w:type="dxa"/>
            <w:vAlign w:val="center"/>
          </w:tcPr>
          <w:p w14:paraId="1F0F832F" w14:textId="60B42E64" w:rsidR="00AD63E4" w:rsidRPr="002C37E5" w:rsidRDefault="00AD63E4" w:rsidP="007B13CF">
            <w:pPr>
              <w:pStyle w:val="Default"/>
              <w:rPr>
                <w:rFonts w:ascii="Arial" w:hAnsi="Arial" w:cs="Arial"/>
              </w:rPr>
            </w:pPr>
            <w:r>
              <w:rPr>
                <w:rFonts w:ascii="Arial" w:hAnsi="Arial" w:cs="Arial"/>
              </w:rPr>
              <w:t>T</w:t>
            </w:r>
            <w:r w:rsidRPr="002C37E5">
              <w:rPr>
                <w:rFonts w:ascii="Arial" w:hAnsi="Arial" w:cs="Arial"/>
              </w:rPr>
              <w:t xml:space="preserve">his </w:t>
            </w:r>
            <w:r>
              <w:rPr>
                <w:rFonts w:ascii="Arial" w:hAnsi="Arial" w:cs="Arial"/>
              </w:rPr>
              <w:t xml:space="preserve">multiday summer workshop at CSPDWeek </w:t>
            </w:r>
            <w:r w:rsidRPr="002C37E5">
              <w:rPr>
                <w:rFonts w:ascii="Arial" w:hAnsi="Arial" w:cs="Arial"/>
              </w:rPr>
              <w:t>offer</w:t>
            </w:r>
            <w:r>
              <w:rPr>
                <w:rFonts w:ascii="Arial" w:hAnsi="Arial" w:cs="Arial"/>
              </w:rPr>
              <w:t>ed</w:t>
            </w:r>
            <w:r w:rsidRPr="002C37E5">
              <w:rPr>
                <w:rFonts w:ascii="Arial" w:hAnsi="Arial" w:cs="Arial"/>
              </w:rPr>
              <w:t xml:space="preserve"> a visual-forward professional learning experience for K</w:t>
            </w:r>
            <w:r>
              <w:rPr>
                <w:rFonts w:ascii="Arial" w:hAnsi="Arial" w:cs="Arial"/>
              </w:rPr>
              <w:t>–</w:t>
            </w:r>
            <w:r w:rsidRPr="002C37E5">
              <w:rPr>
                <w:rFonts w:ascii="Arial" w:hAnsi="Arial" w:cs="Arial"/>
              </w:rPr>
              <w:t>12 arts educators</w:t>
            </w:r>
            <w:r w:rsidR="009B7D01">
              <w:rPr>
                <w:rFonts w:ascii="Arial" w:hAnsi="Arial" w:cs="Arial"/>
              </w:rPr>
              <w:t xml:space="preserve"> that focused</w:t>
            </w:r>
            <w:r w:rsidRPr="002C37E5">
              <w:rPr>
                <w:rFonts w:ascii="Arial" w:hAnsi="Arial" w:cs="Arial"/>
              </w:rPr>
              <w:t xml:space="preserve"> on the use of code as a tool for creative expression. Using the free and accessible p5.js software, the workshop guide</w:t>
            </w:r>
            <w:r>
              <w:rPr>
                <w:rFonts w:ascii="Arial" w:hAnsi="Arial" w:cs="Arial"/>
              </w:rPr>
              <w:t>d</w:t>
            </w:r>
            <w:r w:rsidRPr="002C37E5">
              <w:rPr>
                <w:rFonts w:ascii="Arial" w:hAnsi="Arial" w:cs="Arial"/>
              </w:rPr>
              <w:t xml:space="preserve"> participants through JavaScript fundamentals within art-focused contexts like contemporary drawing and generative art. The sessions </w:t>
            </w:r>
            <w:r>
              <w:rPr>
                <w:rFonts w:ascii="Arial" w:hAnsi="Arial" w:cs="Arial"/>
              </w:rPr>
              <w:t>were</w:t>
            </w:r>
            <w:r w:rsidRPr="002C37E5">
              <w:rPr>
                <w:rFonts w:ascii="Arial" w:hAnsi="Arial" w:cs="Arial"/>
              </w:rPr>
              <w:t xml:space="preserve"> designed to support teachers of all technical skill levels</w:t>
            </w:r>
            <w:r w:rsidR="009B7D01">
              <w:rPr>
                <w:rFonts w:ascii="Arial" w:hAnsi="Arial" w:cs="Arial"/>
              </w:rPr>
              <w:t xml:space="preserve"> and provide </w:t>
            </w:r>
            <w:r w:rsidRPr="002C37E5">
              <w:rPr>
                <w:rFonts w:ascii="Arial" w:hAnsi="Arial" w:cs="Arial"/>
              </w:rPr>
              <w:t>a rich set of resources that include</w:t>
            </w:r>
            <w:r>
              <w:rPr>
                <w:rFonts w:ascii="Arial" w:hAnsi="Arial" w:cs="Arial"/>
              </w:rPr>
              <w:t>d</w:t>
            </w:r>
            <w:r w:rsidRPr="002C37E5">
              <w:rPr>
                <w:rFonts w:ascii="Arial" w:hAnsi="Arial" w:cs="Arial"/>
              </w:rPr>
              <w:t xml:space="preserve"> unplugged warm-up activities, practical tips for teaching code,</w:t>
            </w:r>
            <w:r>
              <w:rPr>
                <w:rFonts w:ascii="Arial" w:hAnsi="Arial" w:cs="Arial"/>
              </w:rPr>
              <w:t xml:space="preserve"> </w:t>
            </w:r>
            <w:r w:rsidRPr="002C37E5">
              <w:rPr>
                <w:rFonts w:ascii="Arial" w:hAnsi="Arial" w:cs="Arial"/>
              </w:rPr>
              <w:t xml:space="preserve">discussion prompts, and templates for projects. The experience </w:t>
            </w:r>
            <w:r>
              <w:rPr>
                <w:rFonts w:ascii="Arial" w:hAnsi="Arial" w:cs="Arial"/>
              </w:rPr>
              <w:t>wa</w:t>
            </w:r>
            <w:r w:rsidRPr="002C37E5">
              <w:rPr>
                <w:rFonts w:ascii="Arial" w:hAnsi="Arial" w:cs="Arial"/>
              </w:rPr>
              <w:t>s structured to help educators not only learn to code but also to gain the pedagogical tools needed to integrate computational thinking and digital media into their own arts curriculum.</w:t>
            </w:r>
          </w:p>
        </w:tc>
      </w:tr>
      <w:tr w:rsidR="00AD63E4" w:rsidRPr="00BA39A9" w14:paraId="37044E46" w14:textId="77777777" w:rsidTr="00977CAC">
        <w:trPr>
          <w:cantSplit/>
          <w:jc w:val="center"/>
        </w:trPr>
        <w:tc>
          <w:tcPr>
            <w:tcW w:w="1795" w:type="dxa"/>
            <w:vAlign w:val="center"/>
          </w:tcPr>
          <w:p w14:paraId="39843EFD" w14:textId="51B4965C" w:rsidR="00AD63E4" w:rsidRPr="00BC1F8F" w:rsidRDefault="00AD63E4" w:rsidP="007B13CF">
            <w:pPr>
              <w:rPr>
                <w:rFonts w:cs="Arial"/>
                <w:color w:val="000000"/>
                <w:highlight w:val="magenta"/>
              </w:rPr>
            </w:pPr>
            <w:r w:rsidRPr="00246E39">
              <w:rPr>
                <w:rFonts w:cs="Arial"/>
                <w:color w:val="000000"/>
              </w:rPr>
              <w:t>June 23–27, 2025</w:t>
            </w:r>
          </w:p>
        </w:tc>
        <w:tc>
          <w:tcPr>
            <w:tcW w:w="3075" w:type="dxa"/>
            <w:vAlign w:val="center"/>
          </w:tcPr>
          <w:p w14:paraId="21713AEA" w14:textId="751A4782" w:rsidR="00AD63E4" w:rsidRDefault="00AD63E4" w:rsidP="007B13CF">
            <w:pPr>
              <w:rPr>
                <w:rFonts w:cs="Arial"/>
                <w:color w:val="000000"/>
              </w:rPr>
            </w:pPr>
            <w:r>
              <w:rPr>
                <w:rFonts w:cs="Arial"/>
                <w:color w:val="000000"/>
              </w:rPr>
              <w:t>Bootstrap: Algebra 2 at CSPDWeek (Statewide)</w:t>
            </w:r>
          </w:p>
        </w:tc>
        <w:tc>
          <w:tcPr>
            <w:tcW w:w="8395" w:type="dxa"/>
            <w:vAlign w:val="center"/>
          </w:tcPr>
          <w:p w14:paraId="0FEDF608" w14:textId="66C459DD" w:rsidR="00AD63E4" w:rsidRDefault="00977CAC" w:rsidP="007B13CF">
            <w:pPr>
              <w:pStyle w:val="Default"/>
              <w:rPr>
                <w:rFonts w:ascii="Arial" w:hAnsi="Arial" w:cs="Arial"/>
              </w:rPr>
            </w:pPr>
            <w:r w:rsidRPr="00977CAC">
              <w:rPr>
                <w:rFonts w:ascii="Arial" w:hAnsi="Arial" w:cs="Arial"/>
              </w:rPr>
              <w:t xml:space="preserve">Educators of </w:t>
            </w:r>
            <w:r>
              <w:rPr>
                <w:rFonts w:ascii="Arial" w:hAnsi="Arial" w:cs="Arial"/>
              </w:rPr>
              <w:t>g</w:t>
            </w:r>
            <w:r w:rsidRPr="00977CAC">
              <w:rPr>
                <w:rFonts w:ascii="Arial" w:hAnsi="Arial" w:cs="Arial"/>
              </w:rPr>
              <w:t xml:space="preserve">rades </w:t>
            </w:r>
            <w:r>
              <w:rPr>
                <w:rFonts w:ascii="Arial" w:hAnsi="Arial" w:cs="Arial"/>
              </w:rPr>
              <w:t>seven through twelve</w:t>
            </w:r>
            <w:r w:rsidRPr="00977CAC">
              <w:rPr>
                <w:rFonts w:ascii="Arial" w:hAnsi="Arial" w:cs="Arial"/>
              </w:rPr>
              <w:t xml:space="preserve"> attended </w:t>
            </w:r>
            <w:r>
              <w:rPr>
                <w:rFonts w:ascii="Arial" w:hAnsi="Arial" w:cs="Arial"/>
              </w:rPr>
              <w:t xml:space="preserve">this multiday summer workshop </w:t>
            </w:r>
            <w:r w:rsidRPr="00977CAC">
              <w:rPr>
                <w:rFonts w:ascii="Arial" w:hAnsi="Arial" w:cs="Arial"/>
              </w:rPr>
              <w:t>during CSPDWeek. This workshop introduced participants to Bootstrap</w:t>
            </w:r>
            <w:r>
              <w:rPr>
                <w:rFonts w:ascii="Arial" w:hAnsi="Arial" w:cs="Arial"/>
              </w:rPr>
              <w:t>:</w:t>
            </w:r>
            <w:r w:rsidRPr="00977CAC">
              <w:rPr>
                <w:rFonts w:ascii="Arial" w:hAnsi="Arial" w:cs="Arial"/>
              </w:rPr>
              <w:t xml:space="preserve"> Algebra</w:t>
            </w:r>
            <w:r>
              <w:rPr>
                <w:rFonts w:ascii="Arial" w:hAnsi="Arial" w:cs="Arial"/>
              </w:rPr>
              <w:t xml:space="preserve"> 2</w:t>
            </w:r>
            <w:r w:rsidRPr="00977CAC">
              <w:rPr>
                <w:rFonts w:ascii="Arial" w:hAnsi="Arial" w:cs="Arial"/>
              </w:rPr>
              <w:t xml:space="preserve">, an evidence-based curriculum designed to integrate </w:t>
            </w:r>
            <w:r>
              <w:rPr>
                <w:rFonts w:ascii="Arial" w:hAnsi="Arial" w:cs="Arial"/>
              </w:rPr>
              <w:t>CS</w:t>
            </w:r>
            <w:r w:rsidRPr="00977CAC">
              <w:rPr>
                <w:rFonts w:ascii="Arial" w:hAnsi="Arial" w:cs="Arial"/>
              </w:rPr>
              <w:t xml:space="preserve"> into math</w:t>
            </w:r>
            <w:r>
              <w:rPr>
                <w:rFonts w:ascii="Arial" w:hAnsi="Arial" w:cs="Arial"/>
              </w:rPr>
              <w:t>ematics</w:t>
            </w:r>
            <w:r w:rsidRPr="00977CAC">
              <w:rPr>
                <w:rFonts w:ascii="Arial" w:hAnsi="Arial" w:cs="Arial"/>
              </w:rPr>
              <w:t xml:space="preserve"> classes. The program features materials that align seamlessly with math concepts</w:t>
            </w:r>
            <w:r w:rsidR="009B7D01">
              <w:rPr>
                <w:rFonts w:ascii="Arial" w:hAnsi="Arial" w:cs="Arial"/>
              </w:rPr>
              <w:t xml:space="preserve"> and enable</w:t>
            </w:r>
            <w:r w:rsidRPr="00977CAC">
              <w:rPr>
                <w:rFonts w:ascii="Arial" w:hAnsi="Arial" w:cs="Arial"/>
              </w:rPr>
              <w:t xml:space="preserve"> teachers to deliver programming lessons that directly reinforce the math</w:t>
            </w:r>
            <w:r>
              <w:rPr>
                <w:rFonts w:ascii="Arial" w:hAnsi="Arial" w:cs="Arial"/>
              </w:rPr>
              <w:t>ematics</w:t>
            </w:r>
            <w:r w:rsidRPr="00977CAC">
              <w:rPr>
                <w:rFonts w:ascii="Arial" w:hAnsi="Arial" w:cs="Arial"/>
              </w:rPr>
              <w:t xml:space="preserve"> content in their classrooms.</w:t>
            </w:r>
          </w:p>
        </w:tc>
      </w:tr>
      <w:tr w:rsidR="00AD63E4" w:rsidRPr="00BA39A9" w14:paraId="74E7F2E6" w14:textId="77777777" w:rsidTr="0061562C">
        <w:trPr>
          <w:cantSplit/>
          <w:jc w:val="center"/>
        </w:trPr>
        <w:tc>
          <w:tcPr>
            <w:tcW w:w="1795" w:type="dxa"/>
            <w:vAlign w:val="center"/>
          </w:tcPr>
          <w:p w14:paraId="574BBEC0" w14:textId="13FD1F00" w:rsidR="00AD63E4" w:rsidRPr="00BC1F8F" w:rsidRDefault="00AD63E4" w:rsidP="007B13CF">
            <w:pPr>
              <w:rPr>
                <w:rFonts w:cs="Arial"/>
                <w:color w:val="000000"/>
                <w:highlight w:val="magenta"/>
              </w:rPr>
            </w:pPr>
            <w:r w:rsidRPr="00246E39">
              <w:rPr>
                <w:rFonts w:cs="Arial"/>
                <w:color w:val="000000"/>
              </w:rPr>
              <w:lastRenderedPageBreak/>
              <w:t>June 23–27, 2025</w:t>
            </w:r>
          </w:p>
        </w:tc>
        <w:tc>
          <w:tcPr>
            <w:tcW w:w="3075" w:type="dxa"/>
            <w:vAlign w:val="center"/>
          </w:tcPr>
          <w:p w14:paraId="0FE1C2BD" w14:textId="6E04D370" w:rsidR="00AD63E4" w:rsidRDefault="00AD63E4" w:rsidP="007B13CF">
            <w:pPr>
              <w:rPr>
                <w:rFonts w:cs="Arial"/>
                <w:color w:val="000000"/>
              </w:rPr>
            </w:pPr>
            <w:r>
              <w:rPr>
                <w:rFonts w:cs="Arial"/>
                <w:color w:val="000000"/>
              </w:rPr>
              <w:t>Bootstrap: Algebra at CSPDWeek (Statewide)</w:t>
            </w:r>
          </w:p>
        </w:tc>
        <w:tc>
          <w:tcPr>
            <w:tcW w:w="8395" w:type="dxa"/>
            <w:vAlign w:val="center"/>
          </w:tcPr>
          <w:p w14:paraId="62F89138" w14:textId="13728395" w:rsidR="00AD63E4" w:rsidRDefault="00AD63E4" w:rsidP="007B13CF">
            <w:pPr>
              <w:pStyle w:val="Default"/>
              <w:rPr>
                <w:rFonts w:ascii="Arial" w:hAnsi="Arial" w:cs="Arial"/>
              </w:rPr>
            </w:pPr>
            <w:r w:rsidRPr="002C37E5">
              <w:rPr>
                <w:rFonts w:ascii="Arial" w:hAnsi="Arial" w:cs="Arial"/>
              </w:rPr>
              <w:t xml:space="preserve">Educators of </w:t>
            </w:r>
            <w:r>
              <w:rPr>
                <w:rFonts w:ascii="Arial" w:hAnsi="Arial" w:cs="Arial"/>
              </w:rPr>
              <w:t>g</w:t>
            </w:r>
            <w:r w:rsidRPr="002C37E5">
              <w:rPr>
                <w:rFonts w:ascii="Arial" w:hAnsi="Arial" w:cs="Arial"/>
              </w:rPr>
              <w:t xml:space="preserve">rades </w:t>
            </w:r>
            <w:r>
              <w:rPr>
                <w:rFonts w:ascii="Arial" w:hAnsi="Arial" w:cs="Arial"/>
              </w:rPr>
              <w:t>seven through twelve</w:t>
            </w:r>
            <w:r w:rsidRPr="002C37E5">
              <w:rPr>
                <w:rFonts w:ascii="Arial" w:hAnsi="Arial" w:cs="Arial"/>
              </w:rPr>
              <w:t xml:space="preserve"> attended th</w:t>
            </w:r>
            <w:r>
              <w:rPr>
                <w:rFonts w:ascii="Arial" w:hAnsi="Arial" w:cs="Arial"/>
              </w:rPr>
              <w:t>is multiday summer workshop</w:t>
            </w:r>
            <w:r w:rsidRPr="002C37E5">
              <w:rPr>
                <w:rFonts w:ascii="Arial" w:hAnsi="Arial" w:cs="Arial"/>
              </w:rPr>
              <w:t xml:space="preserve"> during CSPDWeek. This workshop introduced participants to Bootstrap</w:t>
            </w:r>
            <w:r>
              <w:rPr>
                <w:rFonts w:ascii="Arial" w:hAnsi="Arial" w:cs="Arial"/>
              </w:rPr>
              <w:t>:</w:t>
            </w:r>
            <w:r w:rsidRPr="002C37E5">
              <w:rPr>
                <w:rFonts w:ascii="Arial" w:hAnsi="Arial" w:cs="Arial"/>
              </w:rPr>
              <w:t xml:space="preserve"> Algebra, an evidence-based curriculum designed to integrate </w:t>
            </w:r>
            <w:r>
              <w:rPr>
                <w:rFonts w:ascii="Arial" w:hAnsi="Arial" w:cs="Arial"/>
              </w:rPr>
              <w:t>CS</w:t>
            </w:r>
            <w:r w:rsidRPr="002C37E5">
              <w:rPr>
                <w:rFonts w:ascii="Arial" w:hAnsi="Arial" w:cs="Arial"/>
              </w:rPr>
              <w:t xml:space="preserve"> into math</w:t>
            </w:r>
            <w:r>
              <w:rPr>
                <w:rFonts w:ascii="Arial" w:hAnsi="Arial" w:cs="Arial"/>
              </w:rPr>
              <w:t>ematics</w:t>
            </w:r>
            <w:r w:rsidRPr="002C37E5">
              <w:rPr>
                <w:rFonts w:ascii="Arial" w:hAnsi="Arial" w:cs="Arial"/>
              </w:rPr>
              <w:t xml:space="preserve"> classes. The program features materials that align seamlessly with math</w:t>
            </w:r>
            <w:r>
              <w:rPr>
                <w:rFonts w:ascii="Arial" w:hAnsi="Arial" w:cs="Arial"/>
              </w:rPr>
              <w:t>ematics</w:t>
            </w:r>
            <w:r w:rsidRPr="002C37E5">
              <w:rPr>
                <w:rFonts w:ascii="Arial" w:hAnsi="Arial" w:cs="Arial"/>
              </w:rPr>
              <w:t xml:space="preserve"> concepts, </w:t>
            </w:r>
            <w:r w:rsidR="009B7D01">
              <w:rPr>
                <w:rFonts w:ascii="Arial" w:hAnsi="Arial" w:cs="Arial"/>
              </w:rPr>
              <w:t>which enables</w:t>
            </w:r>
            <w:r w:rsidRPr="002C37E5">
              <w:rPr>
                <w:rFonts w:ascii="Arial" w:hAnsi="Arial" w:cs="Arial"/>
              </w:rPr>
              <w:t xml:space="preserve"> teachers to deliver programming lessons that directly reinforce the math</w:t>
            </w:r>
            <w:r>
              <w:rPr>
                <w:rFonts w:ascii="Arial" w:hAnsi="Arial" w:cs="Arial"/>
              </w:rPr>
              <w:t>ematics</w:t>
            </w:r>
            <w:r w:rsidRPr="002C37E5">
              <w:rPr>
                <w:rFonts w:ascii="Arial" w:hAnsi="Arial" w:cs="Arial"/>
              </w:rPr>
              <w:t xml:space="preserve"> content in their classrooms.</w:t>
            </w:r>
          </w:p>
        </w:tc>
      </w:tr>
      <w:tr w:rsidR="00AD63E4" w:rsidRPr="00BA39A9" w14:paraId="6C468AD5" w14:textId="77777777" w:rsidTr="0061562C">
        <w:trPr>
          <w:cantSplit/>
          <w:jc w:val="center"/>
        </w:trPr>
        <w:tc>
          <w:tcPr>
            <w:tcW w:w="1795" w:type="dxa"/>
            <w:vAlign w:val="center"/>
          </w:tcPr>
          <w:p w14:paraId="68F0DA2B" w14:textId="111DB232" w:rsidR="00AD63E4" w:rsidRPr="00BC1F8F" w:rsidRDefault="00AD63E4" w:rsidP="007B13CF">
            <w:pPr>
              <w:rPr>
                <w:rFonts w:cs="Arial"/>
                <w:color w:val="000000"/>
                <w:highlight w:val="magenta"/>
              </w:rPr>
            </w:pPr>
            <w:r w:rsidRPr="00246E39">
              <w:rPr>
                <w:rFonts w:cs="Arial"/>
                <w:color w:val="000000"/>
              </w:rPr>
              <w:t>June 23–27, 2025</w:t>
            </w:r>
          </w:p>
        </w:tc>
        <w:tc>
          <w:tcPr>
            <w:tcW w:w="3075" w:type="dxa"/>
            <w:vAlign w:val="center"/>
          </w:tcPr>
          <w:p w14:paraId="7AEE82C7" w14:textId="0C73042C" w:rsidR="00AD63E4" w:rsidRDefault="00AD63E4" w:rsidP="007B13CF">
            <w:pPr>
              <w:rPr>
                <w:rFonts w:cs="Arial"/>
                <w:color w:val="000000"/>
              </w:rPr>
            </w:pPr>
            <w:r>
              <w:rPr>
                <w:rFonts w:cs="Arial"/>
                <w:color w:val="000000"/>
              </w:rPr>
              <w:t>Code.org CS Discoveries at CSPDWeek (Statewide)</w:t>
            </w:r>
          </w:p>
        </w:tc>
        <w:tc>
          <w:tcPr>
            <w:tcW w:w="8395" w:type="dxa"/>
            <w:vAlign w:val="center"/>
          </w:tcPr>
          <w:p w14:paraId="2B1C005C" w14:textId="54551241" w:rsidR="00AD63E4" w:rsidRPr="002C37E5" w:rsidRDefault="00AD63E4" w:rsidP="007B13CF">
            <w:pPr>
              <w:pStyle w:val="Default"/>
              <w:rPr>
                <w:rFonts w:ascii="Arial" w:hAnsi="Arial" w:cs="Arial"/>
              </w:rPr>
            </w:pPr>
            <w:r w:rsidRPr="002C37E5">
              <w:rPr>
                <w:rFonts w:ascii="Arial" w:hAnsi="Arial" w:cs="Arial"/>
              </w:rPr>
              <w:t xml:space="preserve">Educators of </w:t>
            </w:r>
            <w:r>
              <w:rPr>
                <w:rFonts w:ascii="Arial" w:hAnsi="Arial" w:cs="Arial"/>
              </w:rPr>
              <w:t>g</w:t>
            </w:r>
            <w:r w:rsidRPr="002C37E5">
              <w:rPr>
                <w:rFonts w:ascii="Arial" w:hAnsi="Arial" w:cs="Arial"/>
              </w:rPr>
              <w:t xml:space="preserve">rades </w:t>
            </w:r>
            <w:r>
              <w:rPr>
                <w:rFonts w:ascii="Arial" w:hAnsi="Arial" w:cs="Arial"/>
              </w:rPr>
              <w:t>six through ten</w:t>
            </w:r>
            <w:r w:rsidRPr="002C37E5">
              <w:rPr>
                <w:rFonts w:ascii="Arial" w:hAnsi="Arial" w:cs="Arial"/>
              </w:rPr>
              <w:t xml:space="preserve"> attended th</w:t>
            </w:r>
            <w:r>
              <w:rPr>
                <w:rFonts w:ascii="Arial" w:hAnsi="Arial" w:cs="Arial"/>
              </w:rPr>
              <w:t>is multiday summer</w:t>
            </w:r>
            <w:r w:rsidRPr="002C37E5">
              <w:rPr>
                <w:rFonts w:ascii="Arial" w:hAnsi="Arial" w:cs="Arial"/>
              </w:rPr>
              <w:t xml:space="preserve"> </w:t>
            </w:r>
            <w:r>
              <w:rPr>
                <w:rFonts w:ascii="Arial" w:hAnsi="Arial" w:cs="Arial"/>
              </w:rPr>
              <w:t>wo</w:t>
            </w:r>
            <w:r w:rsidRPr="002C37E5">
              <w:rPr>
                <w:rFonts w:ascii="Arial" w:hAnsi="Arial" w:cs="Arial"/>
              </w:rPr>
              <w:t xml:space="preserve">rkshop during CSPDWeek. This workshop introduced participants to CS Discoveries, an introductory </w:t>
            </w:r>
            <w:r>
              <w:rPr>
                <w:rFonts w:ascii="Arial" w:hAnsi="Arial" w:cs="Arial"/>
              </w:rPr>
              <w:t>CS</w:t>
            </w:r>
            <w:r w:rsidRPr="002C37E5">
              <w:rPr>
                <w:rFonts w:ascii="Arial" w:hAnsi="Arial" w:cs="Arial"/>
              </w:rPr>
              <w:t xml:space="preserve"> course designed to empower students to create authentic artifacts and explore </w:t>
            </w:r>
            <w:r>
              <w:rPr>
                <w:rFonts w:ascii="Arial" w:hAnsi="Arial" w:cs="Arial"/>
              </w:rPr>
              <w:t>CS</w:t>
            </w:r>
            <w:r w:rsidRPr="002C37E5">
              <w:rPr>
                <w:rFonts w:ascii="Arial" w:hAnsi="Arial" w:cs="Arial"/>
              </w:rPr>
              <w:t xml:space="preserve"> as a medium for creativity, communication, and problem-solving.</w:t>
            </w:r>
          </w:p>
        </w:tc>
      </w:tr>
      <w:tr w:rsidR="00AD63E4" w:rsidRPr="00BA39A9" w14:paraId="176C5370" w14:textId="77777777" w:rsidTr="0061562C">
        <w:trPr>
          <w:cantSplit/>
          <w:jc w:val="center"/>
        </w:trPr>
        <w:tc>
          <w:tcPr>
            <w:tcW w:w="1795" w:type="dxa"/>
            <w:vAlign w:val="center"/>
          </w:tcPr>
          <w:p w14:paraId="6F7112C7" w14:textId="712FE338" w:rsidR="00AD63E4" w:rsidRPr="00BC1F8F" w:rsidRDefault="00AD63E4" w:rsidP="007B13CF">
            <w:pPr>
              <w:rPr>
                <w:rFonts w:cs="Arial"/>
                <w:color w:val="000000"/>
                <w:highlight w:val="magenta"/>
              </w:rPr>
            </w:pPr>
            <w:r w:rsidRPr="00246E39">
              <w:rPr>
                <w:rFonts w:cs="Arial"/>
                <w:color w:val="000000"/>
              </w:rPr>
              <w:t>June 23–27, 2025</w:t>
            </w:r>
          </w:p>
        </w:tc>
        <w:tc>
          <w:tcPr>
            <w:tcW w:w="3075" w:type="dxa"/>
            <w:vAlign w:val="center"/>
          </w:tcPr>
          <w:p w14:paraId="5FEA52D4" w14:textId="61E77725" w:rsidR="00AD63E4" w:rsidRDefault="00AD63E4" w:rsidP="007B13CF">
            <w:pPr>
              <w:rPr>
                <w:rFonts w:cs="Arial"/>
                <w:color w:val="000000"/>
              </w:rPr>
            </w:pPr>
            <w:r>
              <w:rPr>
                <w:rFonts w:cs="Arial"/>
                <w:color w:val="000000"/>
              </w:rPr>
              <w:t>Code.org CS Principles at CSPDWeek (Statewide)</w:t>
            </w:r>
          </w:p>
        </w:tc>
        <w:tc>
          <w:tcPr>
            <w:tcW w:w="8395" w:type="dxa"/>
            <w:vAlign w:val="center"/>
          </w:tcPr>
          <w:p w14:paraId="3B7876A4" w14:textId="6A16A2DE" w:rsidR="00AD63E4" w:rsidRPr="002C37E5" w:rsidRDefault="00AD63E4" w:rsidP="007B13CF">
            <w:pPr>
              <w:pStyle w:val="Default"/>
              <w:rPr>
                <w:rFonts w:ascii="Arial" w:hAnsi="Arial" w:cs="Arial"/>
              </w:rPr>
            </w:pPr>
            <w:r w:rsidRPr="002C37E5">
              <w:rPr>
                <w:rFonts w:ascii="Arial" w:hAnsi="Arial" w:cs="Arial"/>
              </w:rPr>
              <w:t xml:space="preserve">Educators of </w:t>
            </w:r>
            <w:r>
              <w:rPr>
                <w:rFonts w:ascii="Arial" w:hAnsi="Arial" w:cs="Arial"/>
              </w:rPr>
              <w:t>g</w:t>
            </w:r>
            <w:r w:rsidRPr="002C37E5">
              <w:rPr>
                <w:rFonts w:ascii="Arial" w:hAnsi="Arial" w:cs="Arial"/>
              </w:rPr>
              <w:t xml:space="preserve">rades </w:t>
            </w:r>
            <w:r>
              <w:rPr>
                <w:rFonts w:ascii="Arial" w:hAnsi="Arial" w:cs="Arial"/>
              </w:rPr>
              <w:t>nine through twelve</w:t>
            </w:r>
            <w:r w:rsidRPr="002C37E5">
              <w:rPr>
                <w:rFonts w:ascii="Arial" w:hAnsi="Arial" w:cs="Arial"/>
              </w:rPr>
              <w:t xml:space="preserve"> attended </w:t>
            </w:r>
            <w:r>
              <w:rPr>
                <w:rFonts w:ascii="Arial" w:hAnsi="Arial" w:cs="Arial"/>
              </w:rPr>
              <w:t>this multiday w</w:t>
            </w:r>
            <w:r w:rsidRPr="002C37E5">
              <w:rPr>
                <w:rFonts w:ascii="Arial" w:hAnsi="Arial" w:cs="Arial"/>
              </w:rPr>
              <w:t>orkshop</w:t>
            </w:r>
            <w:r>
              <w:rPr>
                <w:rFonts w:ascii="Arial" w:hAnsi="Arial" w:cs="Arial"/>
              </w:rPr>
              <w:t xml:space="preserve"> </w:t>
            </w:r>
            <w:r w:rsidRPr="002C37E5">
              <w:rPr>
                <w:rFonts w:ascii="Arial" w:hAnsi="Arial" w:cs="Arial"/>
              </w:rPr>
              <w:t xml:space="preserve">during CSPDWeek. This workshop introduced participants to </w:t>
            </w:r>
            <w:r>
              <w:rPr>
                <w:rFonts w:ascii="Arial" w:hAnsi="Arial" w:cs="Arial"/>
              </w:rPr>
              <w:t>CS</w:t>
            </w:r>
            <w:r w:rsidRPr="002C37E5">
              <w:rPr>
                <w:rFonts w:ascii="Arial" w:hAnsi="Arial" w:cs="Arial"/>
              </w:rPr>
              <w:t xml:space="preserve"> Principles, a higher-level introdu</w:t>
            </w:r>
            <w:r>
              <w:rPr>
                <w:rFonts w:ascii="Arial" w:hAnsi="Arial" w:cs="Arial"/>
              </w:rPr>
              <w:t>c</w:t>
            </w:r>
            <w:r w:rsidRPr="002C37E5">
              <w:rPr>
                <w:rFonts w:ascii="Arial" w:hAnsi="Arial" w:cs="Arial"/>
              </w:rPr>
              <w:t xml:space="preserve">tory course that teaches foundational concepts of </w:t>
            </w:r>
            <w:r>
              <w:rPr>
                <w:rFonts w:ascii="Arial" w:hAnsi="Arial" w:cs="Arial"/>
              </w:rPr>
              <w:t>CS</w:t>
            </w:r>
            <w:r w:rsidRPr="002C37E5">
              <w:rPr>
                <w:rFonts w:ascii="Arial" w:hAnsi="Arial" w:cs="Arial"/>
              </w:rPr>
              <w:t xml:space="preserve"> while encouraging students to examine the impact of computing and technology on the world. This workshop was also endorsed by the College Board as an official AP® </w:t>
            </w:r>
            <w:r>
              <w:rPr>
                <w:rFonts w:ascii="Arial" w:hAnsi="Arial" w:cs="Arial"/>
              </w:rPr>
              <w:t>CS</w:t>
            </w:r>
            <w:r w:rsidRPr="002C37E5">
              <w:rPr>
                <w:rFonts w:ascii="Arial" w:hAnsi="Arial" w:cs="Arial"/>
              </w:rPr>
              <w:t xml:space="preserve"> Principles workshop.</w:t>
            </w:r>
          </w:p>
        </w:tc>
      </w:tr>
      <w:tr w:rsidR="00AD63E4" w:rsidRPr="00BA39A9" w14:paraId="6274E619" w14:textId="77777777" w:rsidTr="0061562C">
        <w:trPr>
          <w:cantSplit/>
          <w:jc w:val="center"/>
        </w:trPr>
        <w:tc>
          <w:tcPr>
            <w:tcW w:w="1795" w:type="dxa"/>
            <w:vAlign w:val="center"/>
          </w:tcPr>
          <w:p w14:paraId="1EC9BFE9" w14:textId="1D98F2F7" w:rsidR="00AD63E4" w:rsidRPr="00BC1F8F" w:rsidRDefault="00AD63E4" w:rsidP="007B13CF">
            <w:pPr>
              <w:rPr>
                <w:rFonts w:cs="Arial"/>
                <w:color w:val="000000"/>
                <w:highlight w:val="magenta"/>
              </w:rPr>
            </w:pPr>
            <w:r w:rsidRPr="00246E39">
              <w:rPr>
                <w:rFonts w:cs="Arial"/>
                <w:color w:val="000000"/>
              </w:rPr>
              <w:t>June 23–27, 2025</w:t>
            </w:r>
          </w:p>
        </w:tc>
        <w:tc>
          <w:tcPr>
            <w:tcW w:w="3075" w:type="dxa"/>
            <w:vAlign w:val="center"/>
          </w:tcPr>
          <w:p w14:paraId="3CD413B4" w14:textId="03F6CBBD" w:rsidR="00AD63E4" w:rsidRDefault="00AD63E4" w:rsidP="007B13CF">
            <w:pPr>
              <w:rPr>
                <w:rFonts w:cs="Arial"/>
                <w:color w:val="000000"/>
              </w:rPr>
            </w:pPr>
            <w:r>
              <w:rPr>
                <w:rFonts w:cs="Arial"/>
                <w:color w:val="000000"/>
              </w:rPr>
              <w:t>CS Integration for Science and Mathematics at CSPDWeek (Statewide)</w:t>
            </w:r>
          </w:p>
        </w:tc>
        <w:tc>
          <w:tcPr>
            <w:tcW w:w="8395" w:type="dxa"/>
            <w:vAlign w:val="center"/>
          </w:tcPr>
          <w:p w14:paraId="2F04B3DD" w14:textId="72825129" w:rsidR="00AD63E4" w:rsidRPr="002C37E5" w:rsidRDefault="00AD63E4" w:rsidP="007B13CF">
            <w:pPr>
              <w:pStyle w:val="Default"/>
              <w:rPr>
                <w:rFonts w:ascii="Arial" w:hAnsi="Arial" w:cs="Arial"/>
              </w:rPr>
            </w:pPr>
            <w:r w:rsidRPr="001E0407">
              <w:rPr>
                <w:rFonts w:ascii="Arial" w:hAnsi="Arial" w:cs="Arial"/>
              </w:rPr>
              <w:t xml:space="preserve">Educators of </w:t>
            </w:r>
            <w:r>
              <w:rPr>
                <w:rFonts w:ascii="Arial" w:hAnsi="Arial" w:cs="Arial"/>
              </w:rPr>
              <w:t>g</w:t>
            </w:r>
            <w:r w:rsidRPr="001E0407">
              <w:rPr>
                <w:rFonts w:ascii="Arial" w:hAnsi="Arial" w:cs="Arial"/>
              </w:rPr>
              <w:t xml:space="preserve">rades </w:t>
            </w:r>
            <w:r>
              <w:rPr>
                <w:rFonts w:ascii="Arial" w:hAnsi="Arial" w:cs="Arial"/>
              </w:rPr>
              <w:t>six through twelve</w:t>
            </w:r>
            <w:r w:rsidRPr="001E0407">
              <w:rPr>
                <w:rFonts w:ascii="Arial" w:hAnsi="Arial" w:cs="Arial"/>
              </w:rPr>
              <w:t xml:space="preserve"> attended th</w:t>
            </w:r>
            <w:r>
              <w:rPr>
                <w:rFonts w:ascii="Arial" w:hAnsi="Arial" w:cs="Arial"/>
              </w:rPr>
              <w:t>is multiday summer w</w:t>
            </w:r>
            <w:r w:rsidRPr="001E0407">
              <w:rPr>
                <w:rFonts w:ascii="Arial" w:hAnsi="Arial" w:cs="Arial"/>
              </w:rPr>
              <w:t xml:space="preserve">orkshop during CSPDWeek. This professional learning course combined two programs—CS Integration and </w:t>
            </w:r>
            <w:r>
              <w:rPr>
                <w:rFonts w:ascii="Arial" w:hAnsi="Arial" w:cs="Arial"/>
              </w:rPr>
              <w:t>I4I</w:t>
            </w:r>
            <w:r w:rsidRPr="001E0407">
              <w:rPr>
                <w:rFonts w:ascii="Arial" w:hAnsi="Arial" w:cs="Arial"/>
              </w:rPr>
              <w:t xml:space="preserve">—to help educators integrate </w:t>
            </w:r>
            <w:r>
              <w:rPr>
                <w:rFonts w:ascii="Arial" w:hAnsi="Arial" w:cs="Arial"/>
              </w:rPr>
              <w:t xml:space="preserve">the </w:t>
            </w:r>
            <w:r w:rsidR="0017141A">
              <w:rPr>
                <w:rFonts w:ascii="Arial" w:hAnsi="Arial" w:cs="Arial"/>
                <w:i/>
                <w:iCs/>
              </w:rPr>
              <w:t>California CS Content Standards</w:t>
            </w:r>
            <w:r w:rsidRPr="001E0407">
              <w:rPr>
                <w:rFonts w:ascii="Arial" w:hAnsi="Arial" w:cs="Arial"/>
              </w:rPr>
              <w:t xml:space="preserve"> into core subjects through project-based learning scenarios. Content for this workshop was created in partnership with the Small School Districts</w:t>
            </w:r>
            <w:r w:rsidR="009B7D01">
              <w:rPr>
                <w:rFonts w:ascii="Arial" w:hAnsi="Arial" w:cs="Arial"/>
              </w:rPr>
              <w:t>’</w:t>
            </w:r>
            <w:r w:rsidRPr="001E0407">
              <w:rPr>
                <w:rFonts w:ascii="Arial" w:hAnsi="Arial" w:cs="Arial"/>
              </w:rPr>
              <w:t xml:space="preserve"> Association and its CS4NorCal</w:t>
            </w:r>
            <w:r>
              <w:rPr>
                <w:rFonts w:ascii="Arial" w:hAnsi="Arial" w:cs="Arial"/>
              </w:rPr>
              <w:t xml:space="preserve"> </w:t>
            </w:r>
            <w:r w:rsidRPr="001E0407">
              <w:rPr>
                <w:rFonts w:ascii="Arial" w:hAnsi="Arial" w:cs="Arial"/>
              </w:rPr>
              <w:t>research project.</w:t>
            </w:r>
          </w:p>
        </w:tc>
      </w:tr>
      <w:tr w:rsidR="00AD63E4" w:rsidRPr="00BA39A9" w14:paraId="620556B2" w14:textId="77777777" w:rsidTr="0061562C">
        <w:trPr>
          <w:cantSplit/>
          <w:jc w:val="center"/>
        </w:trPr>
        <w:tc>
          <w:tcPr>
            <w:tcW w:w="1795" w:type="dxa"/>
            <w:vAlign w:val="center"/>
          </w:tcPr>
          <w:p w14:paraId="05B455FA" w14:textId="6B192BFA" w:rsidR="00AD63E4" w:rsidRPr="00BC1F8F" w:rsidRDefault="00AD63E4" w:rsidP="007B13CF">
            <w:pPr>
              <w:rPr>
                <w:rFonts w:cs="Arial"/>
                <w:color w:val="000000"/>
                <w:highlight w:val="magenta"/>
              </w:rPr>
            </w:pPr>
            <w:r w:rsidRPr="00246E39">
              <w:rPr>
                <w:rFonts w:cs="Arial"/>
                <w:color w:val="000000"/>
              </w:rPr>
              <w:t>June 23–27, 2025</w:t>
            </w:r>
          </w:p>
        </w:tc>
        <w:tc>
          <w:tcPr>
            <w:tcW w:w="3075" w:type="dxa"/>
            <w:vAlign w:val="center"/>
          </w:tcPr>
          <w:p w14:paraId="725303A7" w14:textId="14C69B6D" w:rsidR="00AD63E4" w:rsidRDefault="00AD63E4" w:rsidP="007B13CF">
            <w:pPr>
              <w:rPr>
                <w:rFonts w:cs="Arial"/>
                <w:color w:val="000000"/>
              </w:rPr>
            </w:pPr>
            <w:r>
              <w:rPr>
                <w:rFonts w:cs="Arial"/>
                <w:color w:val="000000"/>
              </w:rPr>
              <w:t>Equity-Minded Instruction in CS at CSPDWeek (Statewide)</w:t>
            </w:r>
          </w:p>
        </w:tc>
        <w:tc>
          <w:tcPr>
            <w:tcW w:w="8395" w:type="dxa"/>
            <w:vAlign w:val="center"/>
          </w:tcPr>
          <w:p w14:paraId="75C00178" w14:textId="2B2F8342" w:rsidR="00AD63E4" w:rsidRPr="001E0407" w:rsidRDefault="00AD63E4" w:rsidP="007B13CF">
            <w:pPr>
              <w:pStyle w:val="Default"/>
              <w:rPr>
                <w:rFonts w:ascii="Arial" w:hAnsi="Arial" w:cs="Arial"/>
              </w:rPr>
            </w:pPr>
            <w:r w:rsidRPr="001E0407">
              <w:rPr>
                <w:rFonts w:ascii="Arial" w:hAnsi="Arial" w:cs="Arial"/>
              </w:rPr>
              <w:t xml:space="preserve">Educators of </w:t>
            </w:r>
            <w:r>
              <w:rPr>
                <w:rFonts w:ascii="Arial" w:hAnsi="Arial" w:cs="Arial"/>
              </w:rPr>
              <w:t>g</w:t>
            </w:r>
            <w:r w:rsidRPr="001E0407">
              <w:rPr>
                <w:rFonts w:ascii="Arial" w:hAnsi="Arial" w:cs="Arial"/>
              </w:rPr>
              <w:t xml:space="preserve">rades </w:t>
            </w:r>
            <w:r>
              <w:rPr>
                <w:rFonts w:ascii="Arial" w:hAnsi="Arial" w:cs="Arial"/>
              </w:rPr>
              <w:t>six through twelve</w:t>
            </w:r>
            <w:r w:rsidRPr="001E0407">
              <w:rPr>
                <w:rFonts w:ascii="Arial" w:hAnsi="Arial" w:cs="Arial"/>
              </w:rPr>
              <w:t xml:space="preserve"> attended </w:t>
            </w:r>
            <w:r>
              <w:rPr>
                <w:rFonts w:ascii="Arial" w:hAnsi="Arial" w:cs="Arial"/>
              </w:rPr>
              <w:t>this multiday summer workshop</w:t>
            </w:r>
            <w:r w:rsidRPr="001E0407">
              <w:rPr>
                <w:rFonts w:ascii="Arial" w:hAnsi="Arial" w:cs="Arial"/>
              </w:rPr>
              <w:t xml:space="preserve"> during CSPDWeek. This workshop equipped educators with strategies and tools to integrate equity-focused instruction into CS educatio</w:t>
            </w:r>
            <w:r>
              <w:rPr>
                <w:rFonts w:ascii="Arial" w:hAnsi="Arial" w:cs="Arial"/>
              </w:rPr>
              <w:t>n</w:t>
            </w:r>
            <w:r w:rsidRPr="001E0407">
              <w:rPr>
                <w:rFonts w:ascii="Arial" w:hAnsi="Arial" w:cs="Arial"/>
              </w:rPr>
              <w:t>.</w:t>
            </w:r>
          </w:p>
        </w:tc>
      </w:tr>
      <w:tr w:rsidR="00AD63E4" w:rsidRPr="00BA39A9" w14:paraId="22C989D8" w14:textId="77777777" w:rsidTr="0061562C">
        <w:trPr>
          <w:cantSplit/>
          <w:jc w:val="center"/>
        </w:trPr>
        <w:tc>
          <w:tcPr>
            <w:tcW w:w="1795" w:type="dxa"/>
            <w:vAlign w:val="center"/>
          </w:tcPr>
          <w:p w14:paraId="348168E4" w14:textId="47E76FEF" w:rsidR="00AD63E4" w:rsidRPr="00BC1F8F" w:rsidRDefault="00AD63E4" w:rsidP="007B13CF">
            <w:pPr>
              <w:rPr>
                <w:rFonts w:cs="Arial"/>
                <w:color w:val="000000"/>
                <w:highlight w:val="magenta"/>
              </w:rPr>
            </w:pPr>
            <w:r w:rsidRPr="00246E39">
              <w:rPr>
                <w:rFonts w:cs="Arial"/>
                <w:color w:val="000000"/>
              </w:rPr>
              <w:lastRenderedPageBreak/>
              <w:t>June 23–27, 2025</w:t>
            </w:r>
          </w:p>
        </w:tc>
        <w:tc>
          <w:tcPr>
            <w:tcW w:w="3075" w:type="dxa"/>
            <w:vAlign w:val="center"/>
          </w:tcPr>
          <w:p w14:paraId="63A1B6F0" w14:textId="3015CFC0" w:rsidR="00AD63E4" w:rsidRDefault="00AD63E4" w:rsidP="007B13CF">
            <w:pPr>
              <w:rPr>
                <w:rFonts w:cs="Arial"/>
                <w:color w:val="000000"/>
              </w:rPr>
            </w:pPr>
            <w:r>
              <w:rPr>
                <w:rFonts w:cs="Arial"/>
                <w:color w:val="000000"/>
              </w:rPr>
              <w:t>Everyday AI at CSPDWeek (Statewide)</w:t>
            </w:r>
          </w:p>
        </w:tc>
        <w:tc>
          <w:tcPr>
            <w:tcW w:w="8395" w:type="dxa"/>
            <w:vAlign w:val="center"/>
          </w:tcPr>
          <w:p w14:paraId="4DF3F34C" w14:textId="1DE98C04" w:rsidR="00AD63E4" w:rsidRPr="001E0407" w:rsidRDefault="00AD63E4" w:rsidP="007B13CF">
            <w:pPr>
              <w:pStyle w:val="Default"/>
              <w:rPr>
                <w:rFonts w:ascii="Arial" w:hAnsi="Arial" w:cs="Arial"/>
              </w:rPr>
            </w:pPr>
            <w:r w:rsidRPr="001E0407">
              <w:rPr>
                <w:rFonts w:ascii="Arial" w:hAnsi="Arial" w:cs="Arial"/>
              </w:rPr>
              <w:t xml:space="preserve">Educators of </w:t>
            </w:r>
            <w:r>
              <w:rPr>
                <w:rFonts w:ascii="Arial" w:hAnsi="Arial" w:cs="Arial"/>
              </w:rPr>
              <w:t>g</w:t>
            </w:r>
            <w:r w:rsidRPr="001E0407">
              <w:rPr>
                <w:rFonts w:ascii="Arial" w:hAnsi="Arial" w:cs="Arial"/>
              </w:rPr>
              <w:t xml:space="preserve">rades </w:t>
            </w:r>
            <w:r>
              <w:rPr>
                <w:rFonts w:ascii="Arial" w:hAnsi="Arial" w:cs="Arial"/>
              </w:rPr>
              <w:t>six through ten</w:t>
            </w:r>
            <w:r w:rsidRPr="001E0407">
              <w:rPr>
                <w:rFonts w:ascii="Arial" w:hAnsi="Arial" w:cs="Arial"/>
              </w:rPr>
              <w:t xml:space="preserve"> attended th</w:t>
            </w:r>
            <w:r>
              <w:rPr>
                <w:rFonts w:ascii="Arial" w:hAnsi="Arial" w:cs="Arial"/>
              </w:rPr>
              <w:t>is multiday summer workshop</w:t>
            </w:r>
            <w:r w:rsidRPr="001E0407">
              <w:rPr>
                <w:rFonts w:ascii="Arial" w:hAnsi="Arial" w:cs="Arial"/>
              </w:rPr>
              <w:t xml:space="preserve"> during CSPDWeek. This professional learning course, led by expert facilitators experienced in teaching the DAILy curriculum, prepared middle and high school teachers to engage students in AI literacy through hands-on and computer-based activities.</w:t>
            </w:r>
          </w:p>
        </w:tc>
      </w:tr>
      <w:tr w:rsidR="00AD63E4" w:rsidRPr="00BA39A9" w14:paraId="3DB05467" w14:textId="77777777" w:rsidTr="0061562C">
        <w:trPr>
          <w:cantSplit/>
          <w:jc w:val="center"/>
        </w:trPr>
        <w:tc>
          <w:tcPr>
            <w:tcW w:w="1795" w:type="dxa"/>
            <w:vAlign w:val="center"/>
          </w:tcPr>
          <w:p w14:paraId="6EC97A14" w14:textId="722E4235" w:rsidR="00AD63E4" w:rsidRPr="00246E39" w:rsidRDefault="00AD63E4" w:rsidP="007B13CF">
            <w:pPr>
              <w:rPr>
                <w:rFonts w:cs="Arial"/>
                <w:color w:val="000000"/>
              </w:rPr>
            </w:pPr>
            <w:r w:rsidRPr="00246E39">
              <w:rPr>
                <w:rFonts w:cs="Arial"/>
                <w:color w:val="000000"/>
              </w:rPr>
              <w:t>June 23–27, 2025</w:t>
            </w:r>
          </w:p>
        </w:tc>
        <w:tc>
          <w:tcPr>
            <w:tcW w:w="3075" w:type="dxa"/>
            <w:vAlign w:val="center"/>
          </w:tcPr>
          <w:p w14:paraId="425D512B" w14:textId="609A5643" w:rsidR="00AD63E4" w:rsidRDefault="00AD63E4" w:rsidP="007B13CF">
            <w:pPr>
              <w:rPr>
                <w:rFonts w:cs="Arial"/>
                <w:color w:val="000000"/>
              </w:rPr>
            </w:pPr>
            <w:r>
              <w:rPr>
                <w:rFonts w:cs="Arial"/>
                <w:color w:val="000000"/>
              </w:rPr>
              <w:t>ECS at CSPDWeek (Statewide)</w:t>
            </w:r>
          </w:p>
        </w:tc>
        <w:tc>
          <w:tcPr>
            <w:tcW w:w="8395" w:type="dxa"/>
            <w:vAlign w:val="center"/>
          </w:tcPr>
          <w:p w14:paraId="10FFBADC" w14:textId="3C0207E9" w:rsidR="00AD63E4" w:rsidRPr="001E0407" w:rsidRDefault="00AD63E4" w:rsidP="007B13CF">
            <w:pPr>
              <w:pStyle w:val="Default"/>
              <w:rPr>
                <w:rFonts w:ascii="Arial" w:hAnsi="Arial" w:cs="Arial"/>
              </w:rPr>
            </w:pPr>
            <w:r w:rsidRPr="001E0407">
              <w:rPr>
                <w:rFonts w:ascii="Arial" w:hAnsi="Arial" w:cs="Arial"/>
              </w:rPr>
              <w:t xml:space="preserve">Educators of </w:t>
            </w:r>
            <w:r>
              <w:rPr>
                <w:rFonts w:ascii="Arial" w:hAnsi="Arial" w:cs="Arial"/>
              </w:rPr>
              <w:t>g</w:t>
            </w:r>
            <w:r w:rsidRPr="001E0407">
              <w:rPr>
                <w:rFonts w:ascii="Arial" w:hAnsi="Arial" w:cs="Arial"/>
              </w:rPr>
              <w:t xml:space="preserve">rades </w:t>
            </w:r>
            <w:r>
              <w:rPr>
                <w:rFonts w:ascii="Arial" w:hAnsi="Arial" w:cs="Arial"/>
              </w:rPr>
              <w:t>nine through twelve</w:t>
            </w:r>
            <w:r w:rsidRPr="001E0407">
              <w:rPr>
                <w:rFonts w:ascii="Arial" w:hAnsi="Arial" w:cs="Arial"/>
              </w:rPr>
              <w:t xml:space="preserve"> attended </w:t>
            </w:r>
            <w:r>
              <w:rPr>
                <w:rFonts w:ascii="Arial" w:hAnsi="Arial" w:cs="Arial"/>
              </w:rPr>
              <w:t>this multiday summer workshop</w:t>
            </w:r>
            <w:r w:rsidRPr="001E0407">
              <w:rPr>
                <w:rFonts w:ascii="Arial" w:hAnsi="Arial" w:cs="Arial"/>
              </w:rPr>
              <w:t xml:space="preserve"> during CSPDWeek. ECS was developed in response to research detailed in </w:t>
            </w:r>
            <w:r w:rsidRPr="001E0407">
              <w:rPr>
                <w:rFonts w:ascii="Arial" w:hAnsi="Arial" w:cs="Arial"/>
                <w:i/>
                <w:iCs/>
              </w:rPr>
              <w:t>Stuck in the Shallow End</w:t>
            </w:r>
            <w:r w:rsidRPr="001E0407">
              <w:rPr>
                <w:rFonts w:ascii="Arial" w:hAnsi="Arial" w:cs="Arial"/>
              </w:rPr>
              <w:t xml:space="preserve"> </w:t>
            </w:r>
            <w:r>
              <w:rPr>
                <w:rFonts w:ascii="Arial" w:hAnsi="Arial" w:cs="Arial"/>
              </w:rPr>
              <w:t>(</w:t>
            </w:r>
            <w:r w:rsidRPr="001E0407">
              <w:rPr>
                <w:rFonts w:ascii="Arial" w:hAnsi="Arial" w:cs="Arial"/>
              </w:rPr>
              <w:t>Margolis et al., 2008, 2017), which highlight</w:t>
            </w:r>
            <w:r>
              <w:rPr>
                <w:rFonts w:ascii="Arial" w:hAnsi="Arial" w:cs="Arial"/>
              </w:rPr>
              <w:t>s</w:t>
            </w:r>
            <w:r w:rsidRPr="001E0407">
              <w:rPr>
                <w:rFonts w:ascii="Arial" w:hAnsi="Arial" w:cs="Arial"/>
              </w:rPr>
              <w:t xml:space="preserve"> disparities in </w:t>
            </w:r>
            <w:r>
              <w:rPr>
                <w:rFonts w:ascii="Arial" w:hAnsi="Arial" w:cs="Arial"/>
              </w:rPr>
              <w:t>CS</w:t>
            </w:r>
            <w:r w:rsidRPr="001E0407">
              <w:rPr>
                <w:rFonts w:ascii="Arial" w:hAnsi="Arial" w:cs="Arial"/>
              </w:rPr>
              <w:t xml:space="preserve"> learning opportunities along racial and socioeconomic lines. The ECS curriculum is designed to promote inquiry-based learning and equity-focused instructional practices.</w:t>
            </w:r>
          </w:p>
        </w:tc>
      </w:tr>
      <w:tr w:rsidR="00AD63E4" w:rsidRPr="00BA39A9" w14:paraId="3B5AFD8F" w14:textId="77777777" w:rsidTr="0061562C">
        <w:trPr>
          <w:cantSplit/>
          <w:jc w:val="center"/>
        </w:trPr>
        <w:tc>
          <w:tcPr>
            <w:tcW w:w="1795" w:type="dxa"/>
            <w:vAlign w:val="center"/>
          </w:tcPr>
          <w:p w14:paraId="6A3BE748" w14:textId="1168DA75" w:rsidR="00AD63E4" w:rsidRPr="00246E39" w:rsidRDefault="00AD63E4" w:rsidP="007B13CF">
            <w:pPr>
              <w:rPr>
                <w:rFonts w:cs="Arial"/>
                <w:color w:val="000000"/>
              </w:rPr>
            </w:pPr>
            <w:r w:rsidRPr="00246E39">
              <w:rPr>
                <w:rFonts w:cs="Arial"/>
                <w:color w:val="000000"/>
              </w:rPr>
              <w:t>June 23–25, 2025</w:t>
            </w:r>
          </w:p>
        </w:tc>
        <w:tc>
          <w:tcPr>
            <w:tcW w:w="3075" w:type="dxa"/>
            <w:vAlign w:val="center"/>
          </w:tcPr>
          <w:p w14:paraId="1724AC25" w14:textId="4E0FD250" w:rsidR="00AD63E4" w:rsidRDefault="00AD63E4" w:rsidP="007B13CF">
            <w:pPr>
              <w:rPr>
                <w:rFonts w:cs="Arial"/>
                <w:color w:val="000000"/>
              </w:rPr>
            </w:pPr>
            <w:bookmarkStart w:id="52" w:name="_Hlk206157237"/>
            <w:r>
              <w:rPr>
                <w:rFonts w:cs="Arial"/>
                <w:color w:val="000000"/>
              </w:rPr>
              <w:t xml:space="preserve">A Banquet of CS Orange County </w:t>
            </w:r>
            <w:bookmarkEnd w:id="52"/>
            <w:r>
              <w:rPr>
                <w:rFonts w:cs="Arial"/>
                <w:color w:val="000000"/>
              </w:rPr>
              <w:t>(Region 7)</w:t>
            </w:r>
          </w:p>
        </w:tc>
        <w:tc>
          <w:tcPr>
            <w:tcW w:w="8395" w:type="dxa"/>
            <w:vAlign w:val="center"/>
          </w:tcPr>
          <w:p w14:paraId="74ECCBFF" w14:textId="5B652C16" w:rsidR="00AD63E4" w:rsidRPr="001E0407" w:rsidRDefault="00AD63E4" w:rsidP="007B13CF">
            <w:pPr>
              <w:pStyle w:val="Default"/>
              <w:rPr>
                <w:rFonts w:ascii="Arial" w:hAnsi="Arial" w:cs="Arial"/>
              </w:rPr>
            </w:pPr>
            <w:r>
              <w:rPr>
                <w:rFonts w:ascii="Arial" w:hAnsi="Arial" w:cs="Arial"/>
              </w:rPr>
              <w:t xml:space="preserve">This multiday summer </w:t>
            </w:r>
            <w:r w:rsidRPr="001E0407">
              <w:rPr>
                <w:rFonts w:ascii="Arial" w:hAnsi="Arial" w:cs="Arial"/>
              </w:rPr>
              <w:t>workshop immersed elementary educators</w:t>
            </w:r>
            <w:r>
              <w:rPr>
                <w:rFonts w:ascii="Arial" w:hAnsi="Arial" w:cs="Arial"/>
              </w:rPr>
              <w:t xml:space="preserve"> (</w:t>
            </w:r>
            <w:r w:rsidRPr="001E0407">
              <w:rPr>
                <w:rFonts w:ascii="Arial" w:hAnsi="Arial" w:cs="Arial"/>
              </w:rPr>
              <w:t>teachers, coaches, and curriculum facilitators</w:t>
            </w:r>
            <w:r>
              <w:rPr>
                <w:rFonts w:ascii="Arial" w:hAnsi="Arial" w:cs="Arial"/>
              </w:rPr>
              <w:t xml:space="preserve">) </w:t>
            </w:r>
            <w:r w:rsidRPr="001E0407">
              <w:rPr>
                <w:rFonts w:ascii="Arial" w:hAnsi="Arial" w:cs="Arial"/>
              </w:rPr>
              <w:t>in hands</w:t>
            </w:r>
            <w:r w:rsidRPr="001E0407">
              <w:rPr>
                <w:rFonts w:ascii="Cambria Math" w:hAnsi="Cambria Math" w:cs="Cambria Math"/>
              </w:rPr>
              <w:t>‑</w:t>
            </w:r>
            <w:r w:rsidRPr="001E0407">
              <w:rPr>
                <w:rFonts w:ascii="Arial" w:hAnsi="Arial" w:cs="Arial"/>
              </w:rPr>
              <w:t xml:space="preserve">on, equitable </w:t>
            </w:r>
            <w:r>
              <w:rPr>
                <w:rFonts w:ascii="Arial" w:hAnsi="Arial" w:cs="Arial"/>
              </w:rPr>
              <w:t>CS</w:t>
            </w:r>
            <w:r w:rsidRPr="001E0407">
              <w:rPr>
                <w:rFonts w:ascii="Arial" w:hAnsi="Arial" w:cs="Arial"/>
              </w:rPr>
              <w:t xml:space="preserve"> experiences using the versatile micro:bit </w:t>
            </w:r>
            <w:r w:rsidR="00B912EC">
              <w:rPr>
                <w:rFonts w:ascii="Arial" w:hAnsi="Arial" w:cs="Arial"/>
              </w:rPr>
              <w:t xml:space="preserve">tool </w:t>
            </w:r>
            <w:r w:rsidRPr="001E0407">
              <w:rPr>
                <w:rFonts w:ascii="Arial" w:hAnsi="Arial" w:cs="Arial"/>
              </w:rPr>
              <w:t>while weaving computing into core subjects.</w:t>
            </w:r>
            <w:r>
              <w:rPr>
                <w:rFonts w:ascii="Arial" w:hAnsi="Arial" w:cs="Arial"/>
              </w:rPr>
              <w:t xml:space="preserve"> </w:t>
            </w:r>
            <w:r w:rsidRPr="001E0407">
              <w:rPr>
                <w:rFonts w:ascii="Arial" w:hAnsi="Arial" w:cs="Arial"/>
              </w:rPr>
              <w:t>Over the three days, participants explored block</w:t>
            </w:r>
            <w:r w:rsidRPr="001E0407">
              <w:rPr>
                <w:rFonts w:ascii="Cambria Math" w:hAnsi="Cambria Math" w:cs="Cambria Math"/>
              </w:rPr>
              <w:t>‑</w:t>
            </w:r>
            <w:r w:rsidRPr="001E0407">
              <w:rPr>
                <w:rFonts w:ascii="Arial" w:hAnsi="Arial" w:cs="Arial"/>
              </w:rPr>
              <w:t xml:space="preserve">based micro:bit coding from simple </w:t>
            </w:r>
            <w:r>
              <w:rPr>
                <w:rFonts w:ascii="Arial" w:hAnsi="Arial" w:cs="Arial"/>
              </w:rPr>
              <w:t>light-emitting diode</w:t>
            </w:r>
            <w:r w:rsidRPr="001E0407">
              <w:rPr>
                <w:rFonts w:ascii="Arial" w:hAnsi="Arial" w:cs="Arial"/>
              </w:rPr>
              <w:t xml:space="preserve"> and motion experiments to layered projects like alert systems, interactive quizzes, and data</w:t>
            </w:r>
            <w:r>
              <w:rPr>
                <w:rFonts w:ascii="Arial" w:hAnsi="Arial" w:cs="Arial"/>
              </w:rPr>
              <w:t xml:space="preserve"> </w:t>
            </w:r>
            <w:r w:rsidRPr="001E0407">
              <w:rPr>
                <w:rFonts w:ascii="Arial" w:hAnsi="Arial" w:cs="Arial"/>
              </w:rPr>
              <w:t>co</w:t>
            </w:r>
            <w:r>
              <w:rPr>
                <w:rFonts w:ascii="Arial" w:hAnsi="Arial" w:cs="Arial"/>
              </w:rPr>
              <w:t>l</w:t>
            </w:r>
            <w:r w:rsidRPr="001E0407">
              <w:rPr>
                <w:rFonts w:ascii="Arial" w:hAnsi="Arial" w:cs="Arial"/>
              </w:rPr>
              <w:t>lecting sensors</w:t>
            </w:r>
            <w:r w:rsidR="00B912EC">
              <w:rPr>
                <w:rFonts w:ascii="Arial" w:hAnsi="Arial" w:cs="Arial"/>
              </w:rPr>
              <w:t>. Participants</w:t>
            </w:r>
            <w:r w:rsidRPr="001E0407">
              <w:rPr>
                <w:rFonts w:ascii="Arial" w:hAnsi="Arial" w:cs="Arial"/>
              </w:rPr>
              <w:t xml:space="preserve"> discover</w:t>
            </w:r>
            <w:r w:rsidR="00B912EC">
              <w:rPr>
                <w:rFonts w:ascii="Arial" w:hAnsi="Arial" w:cs="Arial"/>
              </w:rPr>
              <w:t>ed</w:t>
            </w:r>
            <w:r w:rsidRPr="001E0407">
              <w:rPr>
                <w:rFonts w:ascii="Arial" w:hAnsi="Arial" w:cs="Arial"/>
              </w:rPr>
              <w:t xml:space="preserve"> seamless integration with math</w:t>
            </w:r>
            <w:r>
              <w:rPr>
                <w:rFonts w:ascii="Arial" w:hAnsi="Arial" w:cs="Arial"/>
              </w:rPr>
              <w:t>ematics</w:t>
            </w:r>
            <w:r w:rsidRPr="001E0407">
              <w:rPr>
                <w:rFonts w:ascii="Arial" w:hAnsi="Arial" w:cs="Arial"/>
              </w:rPr>
              <w:t xml:space="preserve"> problem</w:t>
            </w:r>
            <w:r w:rsidRPr="001E0407">
              <w:rPr>
                <w:rFonts w:ascii="Cambria Math" w:hAnsi="Cambria Math" w:cs="Cambria Math"/>
              </w:rPr>
              <w:t>‑</w:t>
            </w:r>
            <w:r w:rsidRPr="001E0407">
              <w:rPr>
                <w:rFonts w:ascii="Arial" w:hAnsi="Arial" w:cs="Arial"/>
              </w:rPr>
              <w:t>solving, literacy storytelling, and science investigations. The workshop fostered collaborative tinkering through small</w:t>
            </w:r>
            <w:r w:rsidRPr="001E0407">
              <w:rPr>
                <w:rFonts w:ascii="Cambria Math" w:hAnsi="Cambria Math" w:cs="Cambria Math"/>
              </w:rPr>
              <w:t>‑</w:t>
            </w:r>
            <w:r w:rsidRPr="001E0407">
              <w:rPr>
                <w:rFonts w:ascii="Arial" w:hAnsi="Arial" w:cs="Arial"/>
              </w:rPr>
              <w:t>group prototyping and reflective discussions,</w:t>
            </w:r>
            <w:r w:rsidR="00B912EC">
              <w:rPr>
                <w:rFonts w:ascii="Arial" w:hAnsi="Arial" w:cs="Arial"/>
              </w:rPr>
              <w:t xml:space="preserve"> and</w:t>
            </w:r>
            <w:r w:rsidRPr="001E0407">
              <w:rPr>
                <w:rFonts w:ascii="Arial" w:hAnsi="Arial" w:cs="Arial"/>
              </w:rPr>
              <w:t xml:space="preserve"> culminat</w:t>
            </w:r>
            <w:r w:rsidR="00B912EC">
              <w:rPr>
                <w:rFonts w:ascii="Arial" w:hAnsi="Arial" w:cs="Arial"/>
              </w:rPr>
              <w:t>ed</w:t>
            </w:r>
            <w:r w:rsidRPr="001E0407">
              <w:rPr>
                <w:rFonts w:ascii="Arial" w:hAnsi="Arial" w:cs="Arial"/>
              </w:rPr>
              <w:t xml:space="preserve"> in classroom</w:t>
            </w:r>
            <w:r w:rsidRPr="001E0407">
              <w:rPr>
                <w:rFonts w:ascii="Cambria Math" w:hAnsi="Cambria Math" w:cs="Cambria Math"/>
              </w:rPr>
              <w:t>‑</w:t>
            </w:r>
            <w:r w:rsidRPr="001E0407">
              <w:rPr>
                <w:rFonts w:ascii="Arial" w:hAnsi="Arial" w:cs="Arial"/>
              </w:rPr>
              <w:t>ready projects such as garden sensors, math</w:t>
            </w:r>
            <w:r>
              <w:rPr>
                <w:rFonts w:ascii="Arial" w:hAnsi="Arial" w:cs="Arial"/>
              </w:rPr>
              <w:t>ematics</w:t>
            </w:r>
            <w:r w:rsidRPr="001E0407">
              <w:rPr>
                <w:rFonts w:ascii="Arial" w:hAnsi="Arial" w:cs="Arial"/>
              </w:rPr>
              <w:t xml:space="preserve"> quizzes triggered by button presses, and story</w:t>
            </w:r>
            <w:r w:rsidRPr="001E0407">
              <w:rPr>
                <w:rFonts w:ascii="Cambria Math" w:hAnsi="Cambria Math" w:cs="Cambria Math"/>
              </w:rPr>
              <w:t>‑</w:t>
            </w:r>
            <w:r w:rsidRPr="001E0407">
              <w:rPr>
                <w:rFonts w:ascii="Arial" w:hAnsi="Arial" w:cs="Arial"/>
              </w:rPr>
              <w:t>enhanced interactive tools. Equitable access strategies, low</w:t>
            </w:r>
            <w:r w:rsidRPr="001E0407">
              <w:rPr>
                <w:rFonts w:ascii="Cambria Math" w:hAnsi="Cambria Math" w:cs="Cambria Math"/>
              </w:rPr>
              <w:t>‑</w:t>
            </w:r>
            <w:r w:rsidRPr="001E0407">
              <w:rPr>
                <w:rFonts w:ascii="Arial" w:hAnsi="Arial" w:cs="Arial"/>
              </w:rPr>
              <w:t>cost materials, and scaffolding techniques were emphasized to ensure every student could engage. By the end, educators were equipped with tiered micro:bit lesson kits aligned to subject areas, equity</w:t>
            </w:r>
            <w:r w:rsidRPr="001E0407">
              <w:rPr>
                <w:rFonts w:ascii="Cambria Math" w:hAnsi="Cambria Math" w:cs="Cambria Math"/>
              </w:rPr>
              <w:t>‑</w:t>
            </w:r>
            <w:r w:rsidRPr="001E0407">
              <w:rPr>
                <w:rFonts w:ascii="Arial" w:hAnsi="Arial" w:cs="Arial"/>
              </w:rPr>
              <w:t>driven guides, and sustainable implementation plans supported by a professional learning community ready to champion CS in their schools.</w:t>
            </w:r>
          </w:p>
        </w:tc>
      </w:tr>
      <w:tr w:rsidR="00792C56" w:rsidRPr="00BA39A9" w14:paraId="3370518A" w14:textId="77777777" w:rsidTr="0061562C">
        <w:trPr>
          <w:cantSplit/>
          <w:jc w:val="center"/>
        </w:trPr>
        <w:tc>
          <w:tcPr>
            <w:tcW w:w="1795" w:type="dxa"/>
            <w:vAlign w:val="center"/>
          </w:tcPr>
          <w:p w14:paraId="39D6CEF3" w14:textId="70FADEFA" w:rsidR="00792C56" w:rsidRPr="00246E39" w:rsidRDefault="00792C56" w:rsidP="007B13CF">
            <w:pPr>
              <w:rPr>
                <w:rFonts w:cs="Arial"/>
                <w:color w:val="000000"/>
              </w:rPr>
            </w:pPr>
            <w:r>
              <w:rPr>
                <w:rFonts w:cs="Arial"/>
                <w:color w:val="000000"/>
              </w:rPr>
              <w:lastRenderedPageBreak/>
              <w:t>August 13, 2025</w:t>
            </w:r>
          </w:p>
        </w:tc>
        <w:tc>
          <w:tcPr>
            <w:tcW w:w="3075" w:type="dxa"/>
            <w:vAlign w:val="center"/>
          </w:tcPr>
          <w:p w14:paraId="00CE1540" w14:textId="55F99E8D" w:rsidR="00792C56" w:rsidRDefault="00792C56" w:rsidP="007B13CF">
            <w:pPr>
              <w:rPr>
                <w:rFonts w:cs="Arial"/>
                <w:color w:val="000000"/>
              </w:rPr>
            </w:pPr>
            <w:r w:rsidRPr="00792C56">
              <w:rPr>
                <w:rFonts w:cs="Arial"/>
                <w:color w:val="000000"/>
              </w:rPr>
              <w:t xml:space="preserve">AP® CSA with CSAwesome at </w:t>
            </w:r>
            <w:r w:rsidR="002C2F2D">
              <w:rPr>
                <w:rFonts w:cs="Arial"/>
                <w:color w:val="000000"/>
              </w:rPr>
              <w:t xml:space="preserve">2025 </w:t>
            </w:r>
            <w:r w:rsidRPr="00792C56">
              <w:rPr>
                <w:rFonts w:cs="Arial"/>
                <w:color w:val="000000"/>
              </w:rPr>
              <w:t>CSPDWeek</w:t>
            </w:r>
            <w:r w:rsidR="00FD2EA6">
              <w:rPr>
                <w:rFonts w:cs="Arial"/>
                <w:color w:val="000000"/>
              </w:rPr>
              <w:t>,</w:t>
            </w:r>
            <w:r w:rsidRPr="00792C56">
              <w:rPr>
                <w:rFonts w:cs="Arial"/>
                <w:color w:val="000000"/>
              </w:rPr>
              <w:t xml:space="preserve"> </w:t>
            </w:r>
            <w:r>
              <w:rPr>
                <w:rFonts w:cs="Arial"/>
                <w:color w:val="000000"/>
              </w:rPr>
              <w:t xml:space="preserve">AYW #1 </w:t>
            </w:r>
            <w:r w:rsidRPr="00792C56">
              <w:rPr>
                <w:rFonts w:cs="Arial"/>
                <w:color w:val="000000"/>
              </w:rPr>
              <w:t>(Statewide)</w:t>
            </w:r>
          </w:p>
        </w:tc>
        <w:tc>
          <w:tcPr>
            <w:tcW w:w="8395" w:type="dxa"/>
            <w:vAlign w:val="center"/>
          </w:tcPr>
          <w:p w14:paraId="7D11EAF9" w14:textId="6728625A" w:rsidR="00792C56" w:rsidRDefault="00792C56" w:rsidP="007B13CF">
            <w:pPr>
              <w:pStyle w:val="Default"/>
              <w:rPr>
                <w:rFonts w:ascii="Arial" w:hAnsi="Arial" w:cs="Arial"/>
              </w:rPr>
            </w:pPr>
            <w:r>
              <w:rPr>
                <w:rFonts w:ascii="Arial" w:hAnsi="Arial" w:cs="Arial"/>
              </w:rPr>
              <w:t>E</w:t>
            </w:r>
            <w:r w:rsidRPr="00A7134C">
              <w:rPr>
                <w:rFonts w:ascii="Arial" w:hAnsi="Arial" w:cs="Arial"/>
              </w:rPr>
              <w:t xml:space="preserve">ducators of grades ten through twelve who attended the </w:t>
            </w:r>
            <w:r>
              <w:rPr>
                <w:rFonts w:ascii="Arial" w:hAnsi="Arial" w:cs="Arial"/>
              </w:rPr>
              <w:t xml:space="preserve">corresponding 2025 </w:t>
            </w:r>
            <w:r w:rsidRPr="00A7134C">
              <w:rPr>
                <w:rFonts w:ascii="Arial" w:hAnsi="Arial" w:cs="Arial"/>
              </w:rPr>
              <w:t>summer AP® CSA workshop continued their professional learning through this just-in-time AYW. These sessions combined virtual synchronous meetings with asynchronous activities to support educators as they implemented the AP® CSA curriculum in their classrooms. Participants engaged in collaborative discussions, reflected on student progress, and explored strategies for teaching Java programming concepts while preparing students for the AP® CSA exam. The workshops also emphasized fostering equitable and inclusive learning environments and provided opportunities to refine lesson plans and integrate new tools to enhance student engagement.</w:t>
            </w:r>
            <w:r>
              <w:rPr>
                <w:rFonts w:ascii="Arial" w:hAnsi="Arial" w:cs="Arial"/>
              </w:rPr>
              <w:t xml:space="preserve"> </w:t>
            </w:r>
            <w:r w:rsidRPr="00C65DD7">
              <w:rPr>
                <w:rFonts w:ascii="Arial" w:hAnsi="Arial" w:cs="Arial"/>
              </w:rPr>
              <w:t>This workshop was also endorsed by the College Board as an official AP® C</w:t>
            </w:r>
            <w:r>
              <w:rPr>
                <w:rFonts w:ascii="Arial" w:hAnsi="Arial" w:cs="Arial"/>
              </w:rPr>
              <w:t>SA</w:t>
            </w:r>
            <w:r w:rsidRPr="00C65DD7">
              <w:rPr>
                <w:rFonts w:ascii="Arial" w:hAnsi="Arial" w:cs="Arial"/>
              </w:rPr>
              <w:t xml:space="preserve"> workshop.</w:t>
            </w:r>
          </w:p>
        </w:tc>
      </w:tr>
      <w:tr w:rsidR="00792C56" w:rsidRPr="00BA39A9" w14:paraId="7BCCE7AC" w14:textId="77777777" w:rsidTr="0061562C">
        <w:trPr>
          <w:cantSplit/>
          <w:jc w:val="center"/>
        </w:trPr>
        <w:tc>
          <w:tcPr>
            <w:tcW w:w="1795" w:type="dxa"/>
            <w:vAlign w:val="center"/>
          </w:tcPr>
          <w:p w14:paraId="3EC2DA5B" w14:textId="424A4F42" w:rsidR="00792C56" w:rsidRDefault="00792C56" w:rsidP="007B13CF">
            <w:pPr>
              <w:rPr>
                <w:rFonts w:cs="Arial"/>
                <w:color w:val="000000"/>
              </w:rPr>
            </w:pPr>
            <w:r>
              <w:rPr>
                <w:rFonts w:cs="Arial"/>
                <w:color w:val="000000"/>
              </w:rPr>
              <w:t xml:space="preserve">September 8 </w:t>
            </w:r>
            <w:r w:rsidR="00945309">
              <w:rPr>
                <w:rFonts w:cs="Arial"/>
                <w:color w:val="000000"/>
              </w:rPr>
              <w:t>and</w:t>
            </w:r>
            <w:r>
              <w:rPr>
                <w:rFonts w:cs="Arial"/>
                <w:color w:val="000000"/>
              </w:rPr>
              <w:t xml:space="preserve"> 18, 2025</w:t>
            </w:r>
          </w:p>
        </w:tc>
        <w:tc>
          <w:tcPr>
            <w:tcW w:w="3075" w:type="dxa"/>
            <w:vAlign w:val="center"/>
          </w:tcPr>
          <w:p w14:paraId="543FA528" w14:textId="4736A278" w:rsidR="00792C56" w:rsidRPr="00792C56" w:rsidRDefault="00792C56" w:rsidP="007B13CF">
            <w:pPr>
              <w:rPr>
                <w:rFonts w:cs="Arial"/>
                <w:color w:val="000000"/>
              </w:rPr>
            </w:pPr>
            <w:r>
              <w:rPr>
                <w:rFonts w:cs="Arial"/>
                <w:color w:val="000000"/>
              </w:rPr>
              <w:t xml:space="preserve">Bootstrap: Algebra at </w:t>
            </w:r>
            <w:r w:rsidR="002C2F2D">
              <w:rPr>
                <w:rFonts w:cs="Arial"/>
                <w:color w:val="000000"/>
              </w:rPr>
              <w:t xml:space="preserve">2025 </w:t>
            </w:r>
            <w:r>
              <w:rPr>
                <w:rFonts w:cs="Arial"/>
                <w:color w:val="000000"/>
              </w:rPr>
              <w:t>CSPDWeek</w:t>
            </w:r>
            <w:r w:rsidR="00FD2EA6">
              <w:rPr>
                <w:rFonts w:cs="Arial"/>
                <w:color w:val="000000"/>
              </w:rPr>
              <w:t>,</w:t>
            </w:r>
            <w:r>
              <w:rPr>
                <w:rFonts w:cs="Arial"/>
                <w:color w:val="000000"/>
              </w:rPr>
              <w:t xml:space="preserve"> AYW #1 (Statewide)</w:t>
            </w:r>
          </w:p>
        </w:tc>
        <w:tc>
          <w:tcPr>
            <w:tcW w:w="8395" w:type="dxa"/>
            <w:vAlign w:val="center"/>
          </w:tcPr>
          <w:p w14:paraId="28AFD00A" w14:textId="2FEB4012" w:rsidR="00792C56" w:rsidRDefault="00792C56" w:rsidP="007B13CF">
            <w:pPr>
              <w:pStyle w:val="Default"/>
              <w:rPr>
                <w:rFonts w:ascii="Arial" w:hAnsi="Arial" w:cs="Arial"/>
              </w:rPr>
            </w:pPr>
            <w:r>
              <w:rPr>
                <w:rFonts w:ascii="Arial" w:hAnsi="Arial" w:cs="Arial"/>
              </w:rPr>
              <w:t>E</w:t>
            </w:r>
            <w:r w:rsidRPr="00AA6879">
              <w:rPr>
                <w:rFonts w:ascii="Arial" w:hAnsi="Arial" w:cs="Arial"/>
              </w:rPr>
              <w:t xml:space="preserve">ducators who attended the </w:t>
            </w:r>
            <w:r>
              <w:rPr>
                <w:rFonts w:ascii="Arial" w:hAnsi="Arial" w:cs="Arial"/>
              </w:rPr>
              <w:t xml:space="preserve">corresponding 2025 </w:t>
            </w:r>
            <w:r w:rsidRPr="00AA6879">
              <w:rPr>
                <w:rFonts w:ascii="Arial" w:hAnsi="Arial" w:cs="Arial"/>
              </w:rPr>
              <w:t xml:space="preserve">summer </w:t>
            </w:r>
            <w:r>
              <w:rPr>
                <w:rFonts w:ascii="Arial" w:hAnsi="Arial" w:cs="Arial"/>
              </w:rPr>
              <w:t>w</w:t>
            </w:r>
            <w:r w:rsidRPr="00AA6879">
              <w:rPr>
                <w:rFonts w:ascii="Arial" w:hAnsi="Arial" w:cs="Arial"/>
              </w:rPr>
              <w:t xml:space="preserve">orkshop continued their professional learning through just-in-time </w:t>
            </w:r>
            <w:r>
              <w:rPr>
                <w:rFonts w:ascii="Arial" w:hAnsi="Arial" w:cs="Arial"/>
              </w:rPr>
              <w:t>AYWs</w:t>
            </w:r>
            <w:r w:rsidRPr="00AA6879">
              <w:rPr>
                <w:rFonts w:ascii="Arial" w:hAnsi="Arial" w:cs="Arial"/>
              </w:rPr>
              <w:t xml:space="preserve">. These sessions combined virtual synchronous meetings with asynchronous activities to support educators in implementing the Bootstrap: Algebra curriculum. </w:t>
            </w:r>
            <w:r w:rsidRPr="00792C56">
              <w:rPr>
                <w:rFonts w:ascii="Arial" w:hAnsi="Arial" w:cs="Arial"/>
              </w:rPr>
              <w:t>Participants began with reflection on their classroom implementation and instructional challenges to date followed by a review of contracts and function composition and discussion of lesson planning to strengthen both content understanding and pedagogical practice.</w:t>
            </w:r>
            <w:r>
              <w:rPr>
                <w:rFonts w:ascii="Arial" w:hAnsi="Arial" w:cs="Arial"/>
              </w:rPr>
              <w:t xml:space="preserve"> </w:t>
            </w:r>
            <w:r w:rsidRPr="00792C56">
              <w:rPr>
                <w:rFonts w:ascii="Arial" w:hAnsi="Arial" w:cs="Arial"/>
              </w:rPr>
              <w:t>Sessions also cover</w:t>
            </w:r>
            <w:r>
              <w:rPr>
                <w:rFonts w:ascii="Arial" w:hAnsi="Arial" w:cs="Arial"/>
              </w:rPr>
              <w:t>ed</w:t>
            </w:r>
            <w:r w:rsidRPr="00792C56">
              <w:rPr>
                <w:rFonts w:ascii="Arial" w:hAnsi="Arial" w:cs="Arial"/>
              </w:rPr>
              <w:t xml:space="preserve"> strategies for teaching simple and compound inequalities using Pyret, providing concrete examples of how to represent and manipulate these concepts through code. Each </w:t>
            </w:r>
            <w:r>
              <w:rPr>
                <w:rFonts w:ascii="Arial" w:hAnsi="Arial" w:cs="Arial"/>
              </w:rPr>
              <w:t>session</w:t>
            </w:r>
            <w:r w:rsidRPr="00792C56">
              <w:rPr>
                <w:rFonts w:ascii="Arial" w:hAnsi="Arial" w:cs="Arial"/>
              </w:rPr>
              <w:t xml:space="preserve"> concluded with an open question-and-answer segment, </w:t>
            </w:r>
            <w:r w:rsidR="007820AD">
              <w:rPr>
                <w:rFonts w:ascii="Arial" w:hAnsi="Arial" w:cs="Arial"/>
              </w:rPr>
              <w:t>which allowed</w:t>
            </w:r>
            <w:r w:rsidRPr="00792C56">
              <w:rPr>
                <w:rFonts w:ascii="Arial" w:hAnsi="Arial" w:cs="Arial"/>
              </w:rPr>
              <w:t xml:space="preserve"> participants </w:t>
            </w:r>
            <w:r w:rsidR="002C2F2D">
              <w:rPr>
                <w:rFonts w:ascii="Arial" w:hAnsi="Arial" w:cs="Arial"/>
              </w:rPr>
              <w:t xml:space="preserve">to </w:t>
            </w:r>
            <w:r w:rsidRPr="00792C56">
              <w:rPr>
                <w:rFonts w:ascii="Arial" w:hAnsi="Arial" w:cs="Arial"/>
              </w:rPr>
              <w:t>receive individualized support.</w:t>
            </w:r>
          </w:p>
        </w:tc>
      </w:tr>
      <w:tr w:rsidR="00792C56" w:rsidRPr="00BA39A9" w14:paraId="3D4F1F4B" w14:textId="77777777" w:rsidTr="0061562C">
        <w:trPr>
          <w:cantSplit/>
          <w:jc w:val="center"/>
        </w:trPr>
        <w:tc>
          <w:tcPr>
            <w:tcW w:w="1795" w:type="dxa"/>
            <w:vAlign w:val="center"/>
          </w:tcPr>
          <w:p w14:paraId="110E0331" w14:textId="57131C62" w:rsidR="00792C56" w:rsidRDefault="00792C56" w:rsidP="007B13CF">
            <w:pPr>
              <w:rPr>
                <w:rFonts w:cs="Arial"/>
                <w:color w:val="000000"/>
              </w:rPr>
            </w:pPr>
            <w:r>
              <w:rPr>
                <w:rFonts w:cs="Arial"/>
                <w:color w:val="000000"/>
              </w:rPr>
              <w:lastRenderedPageBreak/>
              <w:t>September 8, 9</w:t>
            </w:r>
            <w:r w:rsidR="00945309">
              <w:rPr>
                <w:rFonts w:cs="Arial"/>
                <w:color w:val="000000"/>
              </w:rPr>
              <w:t>,</w:t>
            </w:r>
            <w:r>
              <w:rPr>
                <w:rFonts w:cs="Arial"/>
                <w:color w:val="000000"/>
              </w:rPr>
              <w:t xml:space="preserve"> </w:t>
            </w:r>
            <w:r w:rsidR="00945309">
              <w:rPr>
                <w:rFonts w:cs="Arial"/>
                <w:color w:val="000000"/>
              </w:rPr>
              <w:t>and</w:t>
            </w:r>
            <w:r>
              <w:rPr>
                <w:rFonts w:cs="Arial"/>
                <w:color w:val="000000"/>
              </w:rPr>
              <w:t xml:space="preserve"> 24, 2025</w:t>
            </w:r>
          </w:p>
        </w:tc>
        <w:tc>
          <w:tcPr>
            <w:tcW w:w="3075" w:type="dxa"/>
            <w:vAlign w:val="center"/>
          </w:tcPr>
          <w:p w14:paraId="619D2280" w14:textId="6D7379CD" w:rsidR="00792C56" w:rsidRDefault="00792C56" w:rsidP="007B13CF">
            <w:pPr>
              <w:rPr>
                <w:rFonts w:cs="Arial"/>
                <w:color w:val="000000"/>
              </w:rPr>
            </w:pPr>
            <w:r>
              <w:rPr>
                <w:rFonts w:cs="Arial"/>
                <w:color w:val="000000"/>
              </w:rPr>
              <w:t xml:space="preserve">Equity-Minded Instruction in CS at </w:t>
            </w:r>
            <w:r w:rsidR="002C2F2D">
              <w:rPr>
                <w:rFonts w:cs="Arial"/>
                <w:color w:val="000000"/>
              </w:rPr>
              <w:t xml:space="preserve">2025 </w:t>
            </w:r>
            <w:r>
              <w:rPr>
                <w:rFonts w:cs="Arial"/>
                <w:color w:val="000000"/>
              </w:rPr>
              <w:t>CSPDWeek</w:t>
            </w:r>
            <w:r w:rsidR="00FD2EA6">
              <w:rPr>
                <w:rFonts w:cs="Arial"/>
                <w:color w:val="000000"/>
              </w:rPr>
              <w:t>,</w:t>
            </w:r>
            <w:r>
              <w:rPr>
                <w:rFonts w:cs="Arial"/>
                <w:color w:val="000000"/>
              </w:rPr>
              <w:t xml:space="preserve"> AYW #1 (Statewide)</w:t>
            </w:r>
          </w:p>
        </w:tc>
        <w:tc>
          <w:tcPr>
            <w:tcW w:w="8395" w:type="dxa"/>
            <w:vAlign w:val="center"/>
          </w:tcPr>
          <w:p w14:paraId="64416F13" w14:textId="0A6F5599" w:rsidR="00792C56" w:rsidRDefault="00792C56" w:rsidP="007B13CF">
            <w:pPr>
              <w:pStyle w:val="Default"/>
              <w:rPr>
                <w:rFonts w:ascii="Arial" w:hAnsi="Arial" w:cs="Arial"/>
              </w:rPr>
            </w:pPr>
            <w:r w:rsidRPr="00792C56">
              <w:rPr>
                <w:rFonts w:ascii="Arial" w:hAnsi="Arial" w:cs="Arial"/>
              </w:rPr>
              <w:t xml:space="preserve">Secondary educators who attended the </w:t>
            </w:r>
            <w:r>
              <w:rPr>
                <w:rFonts w:ascii="Arial" w:hAnsi="Arial" w:cs="Arial"/>
              </w:rPr>
              <w:t xml:space="preserve">corresponding 2025 </w:t>
            </w:r>
            <w:r w:rsidRPr="00AA6879">
              <w:rPr>
                <w:rFonts w:ascii="Arial" w:hAnsi="Arial" w:cs="Arial"/>
              </w:rPr>
              <w:t xml:space="preserve">summer </w:t>
            </w:r>
            <w:r>
              <w:rPr>
                <w:rFonts w:ascii="Arial" w:hAnsi="Arial" w:cs="Arial"/>
              </w:rPr>
              <w:t>w</w:t>
            </w:r>
            <w:r w:rsidRPr="00AA6879">
              <w:rPr>
                <w:rFonts w:ascii="Arial" w:hAnsi="Arial" w:cs="Arial"/>
              </w:rPr>
              <w:t>orkshop</w:t>
            </w:r>
            <w:r w:rsidRPr="00792C56">
              <w:rPr>
                <w:rFonts w:ascii="Arial" w:hAnsi="Arial" w:cs="Arial"/>
              </w:rPr>
              <w:t xml:space="preserve"> continued their professional learning through </w:t>
            </w:r>
            <w:r>
              <w:rPr>
                <w:rFonts w:ascii="Arial" w:hAnsi="Arial" w:cs="Arial"/>
              </w:rPr>
              <w:t>j</w:t>
            </w:r>
            <w:r w:rsidRPr="00792C56">
              <w:rPr>
                <w:rFonts w:ascii="Arial" w:hAnsi="Arial" w:cs="Arial"/>
              </w:rPr>
              <w:t>ust-in-</w:t>
            </w:r>
            <w:r>
              <w:rPr>
                <w:rFonts w:ascii="Arial" w:hAnsi="Arial" w:cs="Arial"/>
              </w:rPr>
              <w:t>t</w:t>
            </w:r>
            <w:r w:rsidRPr="00792C56">
              <w:rPr>
                <w:rFonts w:ascii="Arial" w:hAnsi="Arial" w:cs="Arial"/>
              </w:rPr>
              <w:t xml:space="preserve">ime </w:t>
            </w:r>
            <w:r>
              <w:rPr>
                <w:rFonts w:ascii="Arial" w:hAnsi="Arial" w:cs="Arial"/>
              </w:rPr>
              <w:t>AYWs</w:t>
            </w:r>
            <w:r w:rsidRPr="00792C56">
              <w:rPr>
                <w:rFonts w:ascii="Arial" w:hAnsi="Arial" w:cs="Arial"/>
              </w:rPr>
              <w:t>. These sessions combined vi</w:t>
            </w:r>
            <w:r>
              <w:rPr>
                <w:rFonts w:ascii="Arial" w:hAnsi="Arial" w:cs="Arial"/>
              </w:rPr>
              <w:t>r</w:t>
            </w:r>
            <w:r w:rsidRPr="00792C56">
              <w:rPr>
                <w:rFonts w:ascii="Arial" w:hAnsi="Arial" w:cs="Arial"/>
              </w:rPr>
              <w:t xml:space="preserve">tual synchronous meetings with asynchronous activities to support educators in fostering equitable and inclusive </w:t>
            </w:r>
            <w:r>
              <w:rPr>
                <w:rFonts w:ascii="Arial" w:hAnsi="Arial" w:cs="Arial"/>
              </w:rPr>
              <w:t>CS</w:t>
            </w:r>
            <w:r w:rsidRPr="00792C56">
              <w:rPr>
                <w:rFonts w:ascii="Arial" w:hAnsi="Arial" w:cs="Arial"/>
              </w:rPr>
              <w:t xml:space="preserve"> classrooms. Participants engaged in collaborative discussions, explored strategies to address systemic barriers in CS education, and reflected on their practices to ensure all students have access to meaningful learning opportunities. The workshops emphasized culturally responsive teaching, inclusive curriculum design, and actionable steps to create a supportive environment for diverse learners in </w:t>
            </w:r>
            <w:r w:rsidR="002C2F2D">
              <w:rPr>
                <w:rFonts w:ascii="Arial" w:hAnsi="Arial" w:cs="Arial"/>
              </w:rPr>
              <w:t>CS</w:t>
            </w:r>
            <w:r w:rsidRPr="00792C56">
              <w:rPr>
                <w:rFonts w:ascii="Arial" w:hAnsi="Arial" w:cs="Arial"/>
              </w:rPr>
              <w:t>.</w:t>
            </w:r>
          </w:p>
        </w:tc>
      </w:tr>
      <w:tr w:rsidR="002C2F2D" w:rsidRPr="00BA39A9" w14:paraId="59B67958" w14:textId="77777777" w:rsidTr="0061562C">
        <w:trPr>
          <w:cantSplit/>
          <w:jc w:val="center"/>
        </w:trPr>
        <w:tc>
          <w:tcPr>
            <w:tcW w:w="1795" w:type="dxa"/>
            <w:vAlign w:val="center"/>
          </w:tcPr>
          <w:p w14:paraId="7563CB29" w14:textId="2F644A55" w:rsidR="002C2F2D" w:rsidRDefault="002C2F2D" w:rsidP="007B13CF">
            <w:pPr>
              <w:rPr>
                <w:rFonts w:cs="Arial"/>
                <w:color w:val="000000"/>
              </w:rPr>
            </w:pPr>
            <w:r>
              <w:rPr>
                <w:rFonts w:cs="Arial"/>
                <w:color w:val="000000"/>
              </w:rPr>
              <w:t>September 9, 2025</w:t>
            </w:r>
          </w:p>
        </w:tc>
        <w:tc>
          <w:tcPr>
            <w:tcW w:w="3075" w:type="dxa"/>
            <w:vAlign w:val="center"/>
          </w:tcPr>
          <w:p w14:paraId="1075EC58" w14:textId="174B3ED2" w:rsidR="002C2F2D" w:rsidRDefault="002C2F2D" w:rsidP="007B13CF">
            <w:pPr>
              <w:rPr>
                <w:rFonts w:cs="Arial"/>
                <w:color w:val="000000"/>
              </w:rPr>
            </w:pPr>
            <w:r>
              <w:rPr>
                <w:rFonts w:cs="Arial"/>
                <w:color w:val="000000"/>
              </w:rPr>
              <w:t>Bootstrap: Algebra 2 at 2025 CSPDWeek</w:t>
            </w:r>
            <w:r w:rsidR="00FD2EA6">
              <w:rPr>
                <w:rFonts w:cs="Arial"/>
                <w:color w:val="000000"/>
              </w:rPr>
              <w:t>,</w:t>
            </w:r>
            <w:r>
              <w:rPr>
                <w:rFonts w:cs="Arial"/>
                <w:color w:val="000000"/>
              </w:rPr>
              <w:t xml:space="preserve"> AYW #1 (Statewide)</w:t>
            </w:r>
          </w:p>
        </w:tc>
        <w:tc>
          <w:tcPr>
            <w:tcW w:w="8395" w:type="dxa"/>
            <w:vAlign w:val="center"/>
          </w:tcPr>
          <w:p w14:paraId="16F8969B" w14:textId="14B3C495" w:rsidR="002C2F2D" w:rsidRPr="00792C56" w:rsidRDefault="002C2F2D" w:rsidP="007B13CF">
            <w:pPr>
              <w:pStyle w:val="Default"/>
              <w:rPr>
                <w:rFonts w:ascii="Arial" w:hAnsi="Arial" w:cs="Arial"/>
              </w:rPr>
            </w:pPr>
            <w:r>
              <w:rPr>
                <w:rFonts w:ascii="Arial" w:hAnsi="Arial" w:cs="Arial"/>
              </w:rPr>
              <w:t>E</w:t>
            </w:r>
            <w:r w:rsidRPr="002C2F2D">
              <w:rPr>
                <w:rFonts w:ascii="Arial" w:hAnsi="Arial" w:cs="Arial"/>
              </w:rPr>
              <w:t xml:space="preserve">ducators who attended the </w:t>
            </w:r>
            <w:r>
              <w:rPr>
                <w:rFonts w:ascii="Arial" w:hAnsi="Arial" w:cs="Arial"/>
              </w:rPr>
              <w:t xml:space="preserve">corresponding </w:t>
            </w:r>
            <w:r w:rsidRPr="002C2F2D">
              <w:rPr>
                <w:rFonts w:ascii="Arial" w:hAnsi="Arial" w:cs="Arial"/>
              </w:rPr>
              <w:t xml:space="preserve">2025 </w:t>
            </w:r>
            <w:r>
              <w:rPr>
                <w:rFonts w:ascii="Arial" w:hAnsi="Arial" w:cs="Arial"/>
              </w:rPr>
              <w:t xml:space="preserve">summer </w:t>
            </w:r>
            <w:r w:rsidRPr="002C2F2D">
              <w:rPr>
                <w:rFonts w:ascii="Arial" w:hAnsi="Arial" w:cs="Arial"/>
              </w:rPr>
              <w:t xml:space="preserve">workshop continued their professional learning through </w:t>
            </w:r>
            <w:r>
              <w:rPr>
                <w:rFonts w:ascii="Arial" w:hAnsi="Arial" w:cs="Arial"/>
              </w:rPr>
              <w:t>j</w:t>
            </w:r>
            <w:r w:rsidRPr="002C2F2D">
              <w:rPr>
                <w:rFonts w:ascii="Arial" w:hAnsi="Arial" w:cs="Arial"/>
              </w:rPr>
              <w:t>ust-in-</w:t>
            </w:r>
            <w:r>
              <w:rPr>
                <w:rFonts w:ascii="Arial" w:hAnsi="Arial" w:cs="Arial"/>
              </w:rPr>
              <w:t>t</w:t>
            </w:r>
            <w:r w:rsidRPr="002C2F2D">
              <w:rPr>
                <w:rFonts w:ascii="Arial" w:hAnsi="Arial" w:cs="Arial"/>
              </w:rPr>
              <w:t xml:space="preserve">ime </w:t>
            </w:r>
            <w:r>
              <w:rPr>
                <w:rFonts w:ascii="Arial" w:hAnsi="Arial" w:cs="Arial"/>
              </w:rPr>
              <w:t>AYWs</w:t>
            </w:r>
            <w:r w:rsidRPr="002C2F2D">
              <w:rPr>
                <w:rFonts w:ascii="Arial" w:hAnsi="Arial" w:cs="Arial"/>
              </w:rPr>
              <w:t xml:space="preserve">. These </w:t>
            </w:r>
            <w:r>
              <w:rPr>
                <w:rFonts w:ascii="Arial" w:hAnsi="Arial" w:cs="Arial"/>
              </w:rPr>
              <w:t>sessions</w:t>
            </w:r>
            <w:r w:rsidRPr="002C2F2D">
              <w:rPr>
                <w:rFonts w:ascii="Arial" w:hAnsi="Arial" w:cs="Arial"/>
              </w:rPr>
              <w:t xml:space="preserve"> combined virtual synchronous </w:t>
            </w:r>
            <w:r>
              <w:rPr>
                <w:rFonts w:ascii="Arial" w:hAnsi="Arial" w:cs="Arial"/>
              </w:rPr>
              <w:t>meetings</w:t>
            </w:r>
            <w:r w:rsidRPr="002C2F2D">
              <w:rPr>
                <w:rFonts w:ascii="Arial" w:hAnsi="Arial" w:cs="Arial"/>
              </w:rPr>
              <w:t xml:space="preserve"> with structured asynchronous activities. Participants began with reflection on their classroom implementation and instructional challenges, followed by applying quadratic models through coding in Pyret. Participants explored real-world data</w:t>
            </w:r>
            <w:r>
              <w:rPr>
                <w:rFonts w:ascii="Arial" w:hAnsi="Arial" w:cs="Arial"/>
              </w:rPr>
              <w:t xml:space="preserve"> </w:t>
            </w:r>
            <w:r w:rsidRPr="002C2F2D">
              <w:rPr>
                <w:rFonts w:ascii="Arial" w:hAnsi="Arial" w:cs="Arial"/>
              </w:rPr>
              <w:t xml:space="preserve">sets such as baseball statistics, practiced building and fitting quadratic models using Pyret, and reflected on how to implement these activities in their classrooms. Each </w:t>
            </w:r>
            <w:r>
              <w:rPr>
                <w:rFonts w:ascii="Arial" w:hAnsi="Arial" w:cs="Arial"/>
              </w:rPr>
              <w:t>session</w:t>
            </w:r>
            <w:r w:rsidRPr="002C2F2D">
              <w:rPr>
                <w:rFonts w:ascii="Arial" w:hAnsi="Arial" w:cs="Arial"/>
              </w:rPr>
              <w:t xml:space="preserve"> concluded with an open question-and-answer segment</w:t>
            </w:r>
            <w:r w:rsidR="00A23039">
              <w:rPr>
                <w:rFonts w:ascii="Arial" w:hAnsi="Arial" w:cs="Arial"/>
              </w:rPr>
              <w:t xml:space="preserve"> that allowed</w:t>
            </w:r>
            <w:r w:rsidRPr="002C2F2D">
              <w:rPr>
                <w:rFonts w:ascii="Arial" w:hAnsi="Arial" w:cs="Arial"/>
              </w:rPr>
              <w:t xml:space="preserve"> participants </w:t>
            </w:r>
            <w:r>
              <w:rPr>
                <w:rFonts w:ascii="Arial" w:hAnsi="Arial" w:cs="Arial"/>
              </w:rPr>
              <w:t xml:space="preserve">to </w:t>
            </w:r>
            <w:r w:rsidRPr="002C2F2D">
              <w:rPr>
                <w:rFonts w:ascii="Arial" w:hAnsi="Arial" w:cs="Arial"/>
              </w:rPr>
              <w:t>receive individualized support.</w:t>
            </w:r>
          </w:p>
        </w:tc>
      </w:tr>
      <w:tr w:rsidR="002C2F2D" w:rsidRPr="00BA39A9" w14:paraId="69C709E3" w14:textId="77777777" w:rsidTr="0061562C">
        <w:trPr>
          <w:cantSplit/>
          <w:jc w:val="center"/>
        </w:trPr>
        <w:tc>
          <w:tcPr>
            <w:tcW w:w="1795" w:type="dxa"/>
            <w:vAlign w:val="center"/>
          </w:tcPr>
          <w:p w14:paraId="5092B7FA" w14:textId="4DA7A228" w:rsidR="002C2F2D" w:rsidRDefault="002C2F2D" w:rsidP="007B13CF">
            <w:pPr>
              <w:rPr>
                <w:rFonts w:cs="Arial"/>
                <w:color w:val="000000"/>
              </w:rPr>
            </w:pPr>
            <w:r>
              <w:rPr>
                <w:rFonts w:cs="Arial"/>
                <w:color w:val="000000"/>
              </w:rPr>
              <w:lastRenderedPageBreak/>
              <w:t>September 10, 2025</w:t>
            </w:r>
          </w:p>
        </w:tc>
        <w:tc>
          <w:tcPr>
            <w:tcW w:w="3075" w:type="dxa"/>
            <w:vAlign w:val="center"/>
          </w:tcPr>
          <w:p w14:paraId="27A8C1D8" w14:textId="3B6C34C2" w:rsidR="002C2F2D" w:rsidRDefault="002C2F2D" w:rsidP="007B13CF">
            <w:pPr>
              <w:rPr>
                <w:rFonts w:cs="Arial"/>
                <w:color w:val="000000"/>
              </w:rPr>
            </w:pPr>
            <w:r w:rsidRPr="00792C56">
              <w:rPr>
                <w:rFonts w:cs="Arial"/>
                <w:color w:val="000000"/>
              </w:rPr>
              <w:t xml:space="preserve">AP® CSA with CSAwesome at </w:t>
            </w:r>
            <w:r>
              <w:rPr>
                <w:rFonts w:cs="Arial"/>
                <w:color w:val="000000"/>
              </w:rPr>
              <w:t xml:space="preserve">2025 </w:t>
            </w:r>
            <w:r w:rsidRPr="00792C56">
              <w:rPr>
                <w:rFonts w:cs="Arial"/>
                <w:color w:val="000000"/>
              </w:rPr>
              <w:t>CSPDWeek</w:t>
            </w:r>
            <w:r w:rsidR="00FD2EA6">
              <w:rPr>
                <w:rFonts w:cs="Arial"/>
                <w:color w:val="000000"/>
              </w:rPr>
              <w:t>,</w:t>
            </w:r>
            <w:r w:rsidRPr="00792C56">
              <w:rPr>
                <w:rFonts w:cs="Arial"/>
                <w:color w:val="000000"/>
              </w:rPr>
              <w:t xml:space="preserve"> </w:t>
            </w:r>
            <w:r>
              <w:rPr>
                <w:rFonts w:cs="Arial"/>
                <w:color w:val="000000"/>
              </w:rPr>
              <w:t xml:space="preserve">AYW #2 </w:t>
            </w:r>
            <w:r w:rsidRPr="00792C56">
              <w:rPr>
                <w:rFonts w:cs="Arial"/>
                <w:color w:val="000000"/>
              </w:rPr>
              <w:t>(Statewide)</w:t>
            </w:r>
          </w:p>
        </w:tc>
        <w:tc>
          <w:tcPr>
            <w:tcW w:w="8395" w:type="dxa"/>
            <w:vAlign w:val="center"/>
          </w:tcPr>
          <w:p w14:paraId="10215503" w14:textId="46FB897C" w:rsidR="002C2F2D" w:rsidRDefault="002C2F2D" w:rsidP="007B13CF">
            <w:pPr>
              <w:pStyle w:val="Default"/>
              <w:rPr>
                <w:rFonts w:ascii="Arial" w:hAnsi="Arial" w:cs="Arial"/>
              </w:rPr>
            </w:pPr>
            <w:r>
              <w:rPr>
                <w:rFonts w:ascii="Arial" w:hAnsi="Arial" w:cs="Arial"/>
              </w:rPr>
              <w:t>E</w:t>
            </w:r>
            <w:r w:rsidRPr="00A7134C">
              <w:rPr>
                <w:rFonts w:ascii="Arial" w:hAnsi="Arial" w:cs="Arial"/>
              </w:rPr>
              <w:t xml:space="preserve">ducators of grades ten through twelve who attended the </w:t>
            </w:r>
            <w:r>
              <w:rPr>
                <w:rFonts w:ascii="Arial" w:hAnsi="Arial" w:cs="Arial"/>
              </w:rPr>
              <w:t xml:space="preserve">corresponding 2025 </w:t>
            </w:r>
            <w:r w:rsidRPr="00A7134C">
              <w:rPr>
                <w:rFonts w:ascii="Arial" w:hAnsi="Arial" w:cs="Arial"/>
              </w:rPr>
              <w:t>summer AP® CSA workshop continued their professional learning through this just-in-time AYW. These sessions combined virtual synchronous meetings with asynchronous activities to support educators as they implemented the AP® CSA curriculum in their classrooms. Participants engaged in collaborative discussions, reflected on student progress, and explored strategies for teaching Java programming concepts while preparing students for the AP® CSA exam. The workshops also emphasized fostering equitable and inclusive learning environments and provided opportunities to refine lesson plans and integrate new tools to enhance student engagement.</w:t>
            </w:r>
            <w:r>
              <w:rPr>
                <w:rFonts w:ascii="Arial" w:hAnsi="Arial" w:cs="Arial"/>
              </w:rPr>
              <w:t xml:space="preserve"> </w:t>
            </w:r>
            <w:r w:rsidRPr="00C65DD7">
              <w:rPr>
                <w:rFonts w:ascii="Arial" w:hAnsi="Arial" w:cs="Arial"/>
              </w:rPr>
              <w:t>This workshop was also endorsed by the College Board as an official AP® C</w:t>
            </w:r>
            <w:r>
              <w:rPr>
                <w:rFonts w:ascii="Arial" w:hAnsi="Arial" w:cs="Arial"/>
              </w:rPr>
              <w:t>SA</w:t>
            </w:r>
            <w:r w:rsidRPr="00C65DD7">
              <w:rPr>
                <w:rFonts w:ascii="Arial" w:hAnsi="Arial" w:cs="Arial"/>
              </w:rPr>
              <w:t xml:space="preserve"> workshop.</w:t>
            </w:r>
          </w:p>
        </w:tc>
      </w:tr>
      <w:tr w:rsidR="002C2F2D" w:rsidRPr="00BA39A9" w14:paraId="7602B6E4" w14:textId="77777777" w:rsidTr="0061562C">
        <w:trPr>
          <w:cantSplit/>
          <w:jc w:val="center"/>
        </w:trPr>
        <w:tc>
          <w:tcPr>
            <w:tcW w:w="1795" w:type="dxa"/>
            <w:vAlign w:val="center"/>
          </w:tcPr>
          <w:p w14:paraId="34CA0F58" w14:textId="7031B75B" w:rsidR="002C2F2D" w:rsidRDefault="002C2F2D" w:rsidP="007B13CF">
            <w:pPr>
              <w:rPr>
                <w:rFonts w:cs="Arial"/>
                <w:color w:val="000000"/>
              </w:rPr>
            </w:pPr>
            <w:r>
              <w:rPr>
                <w:rFonts w:cs="Arial"/>
                <w:color w:val="000000"/>
              </w:rPr>
              <w:t xml:space="preserve">September 11 </w:t>
            </w:r>
            <w:r w:rsidR="00945309">
              <w:rPr>
                <w:rFonts w:cs="Arial"/>
                <w:color w:val="000000"/>
              </w:rPr>
              <w:t>and</w:t>
            </w:r>
            <w:r>
              <w:rPr>
                <w:rFonts w:cs="Arial"/>
                <w:color w:val="000000"/>
              </w:rPr>
              <w:t xml:space="preserve"> 18, 2025</w:t>
            </w:r>
          </w:p>
        </w:tc>
        <w:tc>
          <w:tcPr>
            <w:tcW w:w="3075" w:type="dxa"/>
            <w:vAlign w:val="center"/>
          </w:tcPr>
          <w:p w14:paraId="46BB6C06" w14:textId="6A9A80AE" w:rsidR="002C2F2D" w:rsidRPr="00792C56" w:rsidRDefault="002C2F2D" w:rsidP="007B13CF">
            <w:pPr>
              <w:rPr>
                <w:rFonts w:cs="Arial"/>
                <w:color w:val="000000"/>
              </w:rPr>
            </w:pPr>
            <w:r>
              <w:rPr>
                <w:rFonts w:cs="Arial"/>
                <w:color w:val="000000"/>
              </w:rPr>
              <w:t>Code.org CS Principles at 2025 CSPDWeek</w:t>
            </w:r>
            <w:r w:rsidR="00FD2EA6">
              <w:rPr>
                <w:rFonts w:cs="Arial"/>
                <w:color w:val="000000"/>
              </w:rPr>
              <w:t>,</w:t>
            </w:r>
            <w:r>
              <w:rPr>
                <w:rFonts w:cs="Arial"/>
                <w:color w:val="000000"/>
              </w:rPr>
              <w:t xml:space="preserve"> AYW #1 (Statewide)</w:t>
            </w:r>
          </w:p>
        </w:tc>
        <w:tc>
          <w:tcPr>
            <w:tcW w:w="8395" w:type="dxa"/>
            <w:vAlign w:val="center"/>
          </w:tcPr>
          <w:p w14:paraId="1F2BFFD8" w14:textId="54E42520" w:rsidR="002C2F2D" w:rsidRDefault="002C2F2D" w:rsidP="007B13CF">
            <w:pPr>
              <w:pStyle w:val="Default"/>
              <w:rPr>
                <w:rFonts w:ascii="Arial" w:hAnsi="Arial" w:cs="Arial"/>
              </w:rPr>
            </w:pPr>
            <w:r>
              <w:rPr>
                <w:rFonts w:ascii="Arial" w:hAnsi="Arial" w:cs="Arial"/>
              </w:rPr>
              <w:t>E</w:t>
            </w:r>
            <w:r w:rsidRPr="002C2F2D">
              <w:rPr>
                <w:rFonts w:ascii="Arial" w:hAnsi="Arial" w:cs="Arial"/>
              </w:rPr>
              <w:t xml:space="preserve">ducators who attended the </w:t>
            </w:r>
            <w:r>
              <w:rPr>
                <w:rFonts w:ascii="Arial" w:hAnsi="Arial" w:cs="Arial"/>
              </w:rPr>
              <w:t>corresponding 2025 summer w</w:t>
            </w:r>
            <w:r w:rsidRPr="002C2F2D">
              <w:rPr>
                <w:rFonts w:ascii="Arial" w:hAnsi="Arial" w:cs="Arial"/>
              </w:rPr>
              <w:t xml:space="preserve">orkshop participated in </w:t>
            </w:r>
            <w:r>
              <w:rPr>
                <w:rFonts w:ascii="Arial" w:hAnsi="Arial" w:cs="Arial"/>
              </w:rPr>
              <w:t>j</w:t>
            </w:r>
            <w:r w:rsidRPr="002C2F2D">
              <w:rPr>
                <w:rFonts w:ascii="Arial" w:hAnsi="Arial" w:cs="Arial"/>
              </w:rPr>
              <w:t>ust-in-</w:t>
            </w:r>
            <w:r>
              <w:rPr>
                <w:rFonts w:ascii="Arial" w:hAnsi="Arial" w:cs="Arial"/>
              </w:rPr>
              <w:t>t</w:t>
            </w:r>
            <w:r w:rsidRPr="002C2F2D">
              <w:rPr>
                <w:rFonts w:ascii="Arial" w:hAnsi="Arial" w:cs="Arial"/>
              </w:rPr>
              <w:t xml:space="preserve">ime </w:t>
            </w:r>
            <w:r>
              <w:rPr>
                <w:rFonts w:ascii="Arial" w:hAnsi="Arial" w:cs="Arial"/>
              </w:rPr>
              <w:t>AYWs</w:t>
            </w:r>
            <w:r w:rsidRPr="002C2F2D">
              <w:rPr>
                <w:rFonts w:ascii="Arial" w:hAnsi="Arial" w:cs="Arial"/>
              </w:rPr>
              <w:t>. These sessions combined virtual synchronous meetings with asynchronous activities to support educators in implementing the CS Principles curriculum</w:t>
            </w:r>
            <w:r w:rsidR="00A23039">
              <w:rPr>
                <w:rFonts w:ascii="Arial" w:hAnsi="Arial" w:cs="Arial"/>
              </w:rPr>
              <w:t xml:space="preserve"> and</w:t>
            </w:r>
            <w:r w:rsidRPr="002C2F2D">
              <w:rPr>
                <w:rFonts w:ascii="Arial" w:hAnsi="Arial" w:cs="Arial"/>
              </w:rPr>
              <w:t xml:space="preserve"> focused on Unit 4 (Variables, Conditionals, and Functions) planning, </w:t>
            </w:r>
            <w:r>
              <w:rPr>
                <w:rFonts w:ascii="Arial" w:hAnsi="Arial" w:cs="Arial"/>
              </w:rPr>
              <w:t>in which</w:t>
            </w:r>
            <w:r w:rsidRPr="002C2F2D">
              <w:rPr>
                <w:rFonts w:ascii="Arial" w:hAnsi="Arial" w:cs="Arial"/>
              </w:rPr>
              <w:t xml:space="preserve"> educators collaborated on group lesson development and engaged in debrief sessions to reflect on instructional strategies.</w:t>
            </w:r>
            <w:r>
              <w:rPr>
                <w:rFonts w:ascii="Arial" w:hAnsi="Arial" w:cs="Arial"/>
              </w:rPr>
              <w:t xml:space="preserve"> </w:t>
            </w:r>
            <w:r w:rsidRPr="002C2F2D">
              <w:rPr>
                <w:rFonts w:ascii="Arial" w:hAnsi="Arial" w:cs="Arial"/>
              </w:rPr>
              <w:t>Participants engaged in collaborative discussions, shared classroom challenges, and explored strategies for teaching computational thinking and preparing students for the AP</w:t>
            </w:r>
            <w:r w:rsidRPr="00A7134C">
              <w:rPr>
                <w:rFonts w:ascii="Arial" w:hAnsi="Arial" w:cs="Arial"/>
              </w:rPr>
              <w:t>®</w:t>
            </w:r>
            <w:r w:rsidRPr="002C2F2D">
              <w:rPr>
                <w:rFonts w:ascii="Arial" w:hAnsi="Arial" w:cs="Arial"/>
              </w:rPr>
              <w:t xml:space="preserve"> CS</w:t>
            </w:r>
            <w:r>
              <w:rPr>
                <w:rFonts w:ascii="Arial" w:hAnsi="Arial" w:cs="Arial"/>
              </w:rPr>
              <w:t xml:space="preserve"> </w:t>
            </w:r>
            <w:r w:rsidRPr="002C2F2D">
              <w:rPr>
                <w:rFonts w:ascii="Arial" w:hAnsi="Arial" w:cs="Arial"/>
              </w:rPr>
              <w:t>P</w:t>
            </w:r>
            <w:r>
              <w:rPr>
                <w:rFonts w:ascii="Arial" w:hAnsi="Arial" w:cs="Arial"/>
              </w:rPr>
              <w:t>rinciples</w:t>
            </w:r>
            <w:r w:rsidRPr="002C2F2D">
              <w:rPr>
                <w:rFonts w:ascii="Arial" w:hAnsi="Arial" w:cs="Arial"/>
              </w:rPr>
              <w:t xml:space="preserve"> exam. The workshops emphasized equity-focused practices and provided opportunities to refine lesson plans and integrate tools to enhance student engagement and success. This workshop was also endorsed by the College Board as an official AP</w:t>
            </w:r>
            <w:r w:rsidRPr="00A7134C">
              <w:rPr>
                <w:rFonts w:ascii="Arial" w:hAnsi="Arial" w:cs="Arial"/>
              </w:rPr>
              <w:t>®</w:t>
            </w:r>
            <w:r w:rsidRPr="002C2F2D">
              <w:rPr>
                <w:rFonts w:ascii="Arial" w:hAnsi="Arial" w:cs="Arial"/>
              </w:rPr>
              <w:t xml:space="preserve"> </w:t>
            </w:r>
            <w:r>
              <w:rPr>
                <w:rFonts w:ascii="Arial" w:hAnsi="Arial" w:cs="Arial"/>
              </w:rPr>
              <w:t>CS</w:t>
            </w:r>
            <w:r w:rsidRPr="002C2F2D">
              <w:rPr>
                <w:rFonts w:ascii="Arial" w:hAnsi="Arial" w:cs="Arial"/>
              </w:rPr>
              <w:t xml:space="preserve"> Principles workshop.</w:t>
            </w:r>
          </w:p>
        </w:tc>
      </w:tr>
      <w:tr w:rsidR="002C2F2D" w:rsidRPr="00BA39A9" w14:paraId="72E26A60" w14:textId="77777777" w:rsidTr="0061562C">
        <w:trPr>
          <w:cantSplit/>
          <w:jc w:val="center"/>
        </w:trPr>
        <w:tc>
          <w:tcPr>
            <w:tcW w:w="1795" w:type="dxa"/>
            <w:vAlign w:val="center"/>
          </w:tcPr>
          <w:p w14:paraId="61374010" w14:textId="63960B5A" w:rsidR="002C2F2D" w:rsidRDefault="002C2F2D" w:rsidP="007B13CF">
            <w:pPr>
              <w:rPr>
                <w:rFonts w:cs="Arial"/>
                <w:color w:val="000000"/>
              </w:rPr>
            </w:pPr>
            <w:r>
              <w:rPr>
                <w:rFonts w:cs="Arial"/>
                <w:color w:val="000000"/>
              </w:rPr>
              <w:lastRenderedPageBreak/>
              <w:t>September 18, 2025</w:t>
            </w:r>
          </w:p>
        </w:tc>
        <w:tc>
          <w:tcPr>
            <w:tcW w:w="3075" w:type="dxa"/>
            <w:vAlign w:val="center"/>
          </w:tcPr>
          <w:p w14:paraId="1FA18FD7" w14:textId="024879FB" w:rsidR="002C2F2D" w:rsidRDefault="002C2F2D" w:rsidP="007B13CF">
            <w:pPr>
              <w:rPr>
                <w:rFonts w:cs="Arial"/>
                <w:color w:val="000000"/>
              </w:rPr>
            </w:pPr>
            <w:r>
              <w:rPr>
                <w:rFonts w:cs="Arial"/>
                <w:color w:val="000000"/>
              </w:rPr>
              <w:t>Art + Code at 2025 CSPDWeek</w:t>
            </w:r>
            <w:r w:rsidR="00FD2EA6">
              <w:rPr>
                <w:rFonts w:cs="Arial"/>
                <w:color w:val="000000"/>
              </w:rPr>
              <w:t>,</w:t>
            </w:r>
            <w:r>
              <w:rPr>
                <w:rFonts w:cs="Arial"/>
                <w:color w:val="000000"/>
              </w:rPr>
              <w:t xml:space="preserve"> AYW #1 (Statewide)</w:t>
            </w:r>
          </w:p>
        </w:tc>
        <w:tc>
          <w:tcPr>
            <w:tcW w:w="8395" w:type="dxa"/>
            <w:vAlign w:val="center"/>
          </w:tcPr>
          <w:p w14:paraId="1417DF69" w14:textId="01BD61A8" w:rsidR="002C2F2D" w:rsidRDefault="003A2127" w:rsidP="007B13CF">
            <w:pPr>
              <w:pStyle w:val="Default"/>
              <w:rPr>
                <w:rFonts w:ascii="Arial" w:hAnsi="Arial" w:cs="Arial"/>
              </w:rPr>
            </w:pPr>
            <w:r>
              <w:rPr>
                <w:rFonts w:ascii="Arial" w:hAnsi="Arial" w:cs="Arial"/>
              </w:rPr>
              <w:t>E</w:t>
            </w:r>
            <w:r w:rsidRPr="003A2127">
              <w:rPr>
                <w:rFonts w:ascii="Arial" w:hAnsi="Arial" w:cs="Arial"/>
              </w:rPr>
              <w:t xml:space="preserve">ducators who attended the </w:t>
            </w:r>
            <w:r>
              <w:rPr>
                <w:rFonts w:ascii="Arial" w:hAnsi="Arial" w:cs="Arial"/>
              </w:rPr>
              <w:t>corresponding 2025 summer</w:t>
            </w:r>
            <w:r w:rsidRPr="003A2127">
              <w:rPr>
                <w:rFonts w:ascii="Arial" w:hAnsi="Arial" w:cs="Arial"/>
              </w:rPr>
              <w:t xml:space="preserve"> workshop continued their professional learning through </w:t>
            </w:r>
            <w:r>
              <w:rPr>
                <w:rFonts w:ascii="Arial" w:hAnsi="Arial" w:cs="Arial"/>
              </w:rPr>
              <w:t>j</w:t>
            </w:r>
            <w:r w:rsidRPr="003A2127">
              <w:rPr>
                <w:rFonts w:ascii="Arial" w:hAnsi="Arial" w:cs="Arial"/>
              </w:rPr>
              <w:t>ust-in-</w:t>
            </w:r>
            <w:r>
              <w:rPr>
                <w:rFonts w:ascii="Arial" w:hAnsi="Arial" w:cs="Arial"/>
              </w:rPr>
              <w:t>t</w:t>
            </w:r>
            <w:r w:rsidRPr="003A2127">
              <w:rPr>
                <w:rFonts w:ascii="Arial" w:hAnsi="Arial" w:cs="Arial"/>
              </w:rPr>
              <w:t xml:space="preserve">ime </w:t>
            </w:r>
            <w:r>
              <w:rPr>
                <w:rFonts w:ascii="Arial" w:hAnsi="Arial" w:cs="Arial"/>
              </w:rPr>
              <w:t>AYWs</w:t>
            </w:r>
            <w:r w:rsidRPr="003A2127">
              <w:rPr>
                <w:rFonts w:ascii="Arial" w:hAnsi="Arial" w:cs="Arial"/>
              </w:rPr>
              <w:t>. Participants design</w:t>
            </w:r>
            <w:r>
              <w:rPr>
                <w:rFonts w:ascii="Arial" w:hAnsi="Arial" w:cs="Arial"/>
              </w:rPr>
              <w:t>ed</w:t>
            </w:r>
            <w:r w:rsidRPr="003A2127">
              <w:rPr>
                <w:rFonts w:ascii="Arial" w:hAnsi="Arial" w:cs="Arial"/>
              </w:rPr>
              <w:t xml:space="preserve"> a lesson or instructional project that buil</w:t>
            </w:r>
            <w:r>
              <w:rPr>
                <w:rFonts w:ascii="Arial" w:hAnsi="Arial" w:cs="Arial"/>
              </w:rPr>
              <w:t>t</w:t>
            </w:r>
            <w:r w:rsidRPr="003A2127">
              <w:rPr>
                <w:rFonts w:ascii="Arial" w:hAnsi="Arial" w:cs="Arial"/>
              </w:rPr>
              <w:t xml:space="preserve"> on skills acquired during CSPDWeek</w:t>
            </w:r>
            <w:r>
              <w:rPr>
                <w:rFonts w:ascii="Arial" w:hAnsi="Arial" w:cs="Arial"/>
              </w:rPr>
              <w:t>, could be seamlessly integrated into their existing curriculum, and aligned with the academic content standards</w:t>
            </w:r>
            <w:r w:rsidRPr="003A2127">
              <w:rPr>
                <w:rFonts w:ascii="Arial" w:hAnsi="Arial" w:cs="Arial"/>
              </w:rPr>
              <w:t>. Completed projects are shared publicly through the Processing Foundation’s platforms</w:t>
            </w:r>
            <w:r w:rsidR="00B66ED4">
              <w:rPr>
                <w:rFonts w:ascii="Arial" w:hAnsi="Arial" w:cs="Arial"/>
              </w:rPr>
              <w:t xml:space="preserve"> to expand</w:t>
            </w:r>
            <w:r w:rsidRPr="003A2127">
              <w:rPr>
                <w:rFonts w:ascii="Arial" w:hAnsi="Arial" w:cs="Arial"/>
              </w:rPr>
              <w:t xml:space="preserve"> access to high-quality, educator-created </w:t>
            </w:r>
            <w:r>
              <w:rPr>
                <w:rFonts w:ascii="Arial" w:hAnsi="Arial" w:cs="Arial"/>
              </w:rPr>
              <w:t>CS</w:t>
            </w:r>
            <w:r w:rsidRPr="003A2127">
              <w:rPr>
                <w:rFonts w:ascii="Arial" w:hAnsi="Arial" w:cs="Arial"/>
              </w:rPr>
              <w:t xml:space="preserve"> resources and recogniz</w:t>
            </w:r>
            <w:r w:rsidR="00B66ED4">
              <w:rPr>
                <w:rFonts w:ascii="Arial" w:hAnsi="Arial" w:cs="Arial"/>
              </w:rPr>
              <w:t xml:space="preserve">e </w:t>
            </w:r>
            <w:r w:rsidRPr="003A2127">
              <w:rPr>
                <w:rFonts w:ascii="Arial" w:hAnsi="Arial" w:cs="Arial"/>
              </w:rPr>
              <w:t>participants as contributors to the p5.js community.</w:t>
            </w:r>
            <w:r>
              <w:rPr>
                <w:rFonts w:ascii="Arial" w:hAnsi="Arial" w:cs="Arial"/>
              </w:rPr>
              <w:t xml:space="preserve"> </w:t>
            </w:r>
            <w:r w:rsidRPr="003A2127">
              <w:rPr>
                <w:rFonts w:ascii="Arial" w:hAnsi="Arial" w:cs="Arial"/>
              </w:rPr>
              <w:t>Asynchronous activities include</w:t>
            </w:r>
            <w:r>
              <w:rPr>
                <w:rFonts w:ascii="Arial" w:hAnsi="Arial" w:cs="Arial"/>
              </w:rPr>
              <w:t>d</w:t>
            </w:r>
            <w:r w:rsidRPr="003A2127">
              <w:rPr>
                <w:rFonts w:ascii="Arial" w:hAnsi="Arial" w:cs="Arial"/>
              </w:rPr>
              <w:t xml:space="preserve"> reviewing professional learning materials, analyzing </w:t>
            </w:r>
            <w:r w:rsidR="00B66ED4" w:rsidRPr="003A2127">
              <w:rPr>
                <w:rFonts w:ascii="Arial" w:hAnsi="Arial" w:cs="Arial"/>
              </w:rPr>
              <w:t>exemplary</w:t>
            </w:r>
            <w:r w:rsidRPr="003A2127">
              <w:rPr>
                <w:rFonts w:ascii="Arial" w:hAnsi="Arial" w:cs="Arial"/>
              </w:rPr>
              <w:t xml:space="preserve"> projects, drafting an instructional resource using a standardized lesson template, and participating in peer feedback. The synchronous session provide</w:t>
            </w:r>
            <w:r>
              <w:rPr>
                <w:rFonts w:ascii="Arial" w:hAnsi="Arial" w:cs="Arial"/>
              </w:rPr>
              <w:t>d</w:t>
            </w:r>
            <w:r w:rsidRPr="003A2127">
              <w:rPr>
                <w:rFonts w:ascii="Arial" w:hAnsi="Arial" w:cs="Arial"/>
              </w:rPr>
              <w:t xml:space="preserve"> opportunities for collaborative sharing, structured peer review, reflection on instructional themes and challenges, and orientation to subsequent workshop goals.</w:t>
            </w:r>
          </w:p>
        </w:tc>
      </w:tr>
      <w:tr w:rsidR="003A2127" w:rsidRPr="00BA39A9" w14:paraId="663CEECC" w14:textId="77777777" w:rsidTr="0061562C">
        <w:trPr>
          <w:cantSplit/>
          <w:jc w:val="center"/>
        </w:trPr>
        <w:tc>
          <w:tcPr>
            <w:tcW w:w="1795" w:type="dxa"/>
            <w:vAlign w:val="center"/>
          </w:tcPr>
          <w:p w14:paraId="34387368" w14:textId="38C191F0" w:rsidR="003A2127" w:rsidRDefault="003A2127" w:rsidP="007B13CF">
            <w:pPr>
              <w:rPr>
                <w:rFonts w:cs="Arial"/>
                <w:color w:val="000000"/>
              </w:rPr>
            </w:pPr>
            <w:r>
              <w:rPr>
                <w:rFonts w:cs="Arial"/>
                <w:color w:val="000000"/>
              </w:rPr>
              <w:t xml:space="preserve">September 23 </w:t>
            </w:r>
            <w:r w:rsidR="00945309">
              <w:rPr>
                <w:rFonts w:cs="Arial"/>
                <w:color w:val="000000"/>
              </w:rPr>
              <w:t>and</w:t>
            </w:r>
            <w:r>
              <w:rPr>
                <w:rFonts w:cs="Arial"/>
                <w:color w:val="000000"/>
              </w:rPr>
              <w:t xml:space="preserve"> 25, 2025</w:t>
            </w:r>
          </w:p>
        </w:tc>
        <w:tc>
          <w:tcPr>
            <w:tcW w:w="3075" w:type="dxa"/>
            <w:vAlign w:val="center"/>
          </w:tcPr>
          <w:p w14:paraId="74B033EC" w14:textId="0930AA07" w:rsidR="003A2127" w:rsidRDefault="003A2127" w:rsidP="007B13CF">
            <w:pPr>
              <w:rPr>
                <w:rFonts w:cs="Arial"/>
                <w:color w:val="000000"/>
              </w:rPr>
            </w:pPr>
            <w:r>
              <w:rPr>
                <w:rFonts w:cs="Arial"/>
                <w:color w:val="000000"/>
              </w:rPr>
              <w:t>Code.org CS Discoveries at 2025 CSPDWeek</w:t>
            </w:r>
            <w:r w:rsidR="00FD2EA6">
              <w:rPr>
                <w:rFonts w:cs="Arial"/>
                <w:color w:val="000000"/>
              </w:rPr>
              <w:t>,</w:t>
            </w:r>
            <w:r>
              <w:rPr>
                <w:rFonts w:cs="Arial"/>
                <w:color w:val="000000"/>
              </w:rPr>
              <w:t xml:space="preserve"> AYW #1 (Statewide)</w:t>
            </w:r>
          </w:p>
        </w:tc>
        <w:tc>
          <w:tcPr>
            <w:tcW w:w="8395" w:type="dxa"/>
            <w:vAlign w:val="center"/>
          </w:tcPr>
          <w:p w14:paraId="26C4C817" w14:textId="03366833" w:rsidR="003A2127" w:rsidRDefault="003A2127" w:rsidP="007B13CF">
            <w:pPr>
              <w:pStyle w:val="Default"/>
              <w:rPr>
                <w:rFonts w:ascii="Arial" w:hAnsi="Arial" w:cs="Arial"/>
              </w:rPr>
            </w:pPr>
            <w:r>
              <w:rPr>
                <w:rFonts w:ascii="Arial" w:hAnsi="Arial" w:cs="Arial"/>
              </w:rPr>
              <w:t>Educators</w:t>
            </w:r>
            <w:r w:rsidRPr="003A2127">
              <w:rPr>
                <w:rFonts w:ascii="Arial" w:hAnsi="Arial" w:cs="Arial"/>
              </w:rPr>
              <w:t xml:space="preserve"> who attended the </w:t>
            </w:r>
            <w:r>
              <w:rPr>
                <w:rFonts w:ascii="Arial" w:hAnsi="Arial" w:cs="Arial"/>
              </w:rPr>
              <w:t xml:space="preserve">corresponding </w:t>
            </w:r>
            <w:r w:rsidRPr="003A2127">
              <w:rPr>
                <w:rFonts w:ascii="Arial" w:hAnsi="Arial" w:cs="Arial"/>
              </w:rPr>
              <w:t xml:space="preserve">2025 </w:t>
            </w:r>
            <w:r>
              <w:rPr>
                <w:rFonts w:ascii="Arial" w:hAnsi="Arial" w:cs="Arial"/>
              </w:rPr>
              <w:t>summer w</w:t>
            </w:r>
            <w:r w:rsidRPr="003A2127">
              <w:rPr>
                <w:rFonts w:ascii="Arial" w:hAnsi="Arial" w:cs="Arial"/>
              </w:rPr>
              <w:t xml:space="preserve">orkshop continued their professional learning through </w:t>
            </w:r>
            <w:r>
              <w:rPr>
                <w:rFonts w:ascii="Arial" w:hAnsi="Arial" w:cs="Arial"/>
              </w:rPr>
              <w:t>j</w:t>
            </w:r>
            <w:r w:rsidRPr="003A2127">
              <w:rPr>
                <w:rFonts w:ascii="Arial" w:hAnsi="Arial" w:cs="Arial"/>
              </w:rPr>
              <w:t>ust-in-</w:t>
            </w:r>
            <w:r>
              <w:rPr>
                <w:rFonts w:ascii="Arial" w:hAnsi="Arial" w:cs="Arial"/>
              </w:rPr>
              <w:t>t</w:t>
            </w:r>
            <w:r w:rsidRPr="003A2127">
              <w:rPr>
                <w:rFonts w:ascii="Arial" w:hAnsi="Arial" w:cs="Arial"/>
              </w:rPr>
              <w:t xml:space="preserve">ime </w:t>
            </w:r>
            <w:r>
              <w:rPr>
                <w:rFonts w:ascii="Arial" w:hAnsi="Arial" w:cs="Arial"/>
              </w:rPr>
              <w:t>AYWs</w:t>
            </w:r>
            <w:r w:rsidRPr="003A2127">
              <w:rPr>
                <w:rFonts w:ascii="Arial" w:hAnsi="Arial" w:cs="Arial"/>
              </w:rPr>
              <w:t>. These sessions combined virtual synchronous meetings with asynchronous activities to support educators in implementing the CS Discoveries curriculum</w:t>
            </w:r>
            <w:r w:rsidR="00B66ED4">
              <w:rPr>
                <w:rFonts w:ascii="Arial" w:hAnsi="Arial" w:cs="Arial"/>
              </w:rPr>
              <w:t xml:space="preserve"> and focused</w:t>
            </w:r>
            <w:r w:rsidRPr="003A2127">
              <w:rPr>
                <w:rFonts w:ascii="Arial" w:hAnsi="Arial" w:cs="Arial"/>
              </w:rPr>
              <w:t xml:space="preserve"> on Unit 3. Participants collaborated on lesson planning, reflected on student progress, and explored strategies for teaching foundatio</w:t>
            </w:r>
            <w:r>
              <w:rPr>
                <w:rFonts w:ascii="Arial" w:hAnsi="Arial" w:cs="Arial"/>
              </w:rPr>
              <w:t>nal CS</w:t>
            </w:r>
            <w:r w:rsidRPr="003A2127">
              <w:rPr>
                <w:rFonts w:ascii="Arial" w:hAnsi="Arial" w:cs="Arial"/>
              </w:rPr>
              <w:t xml:space="preserve"> concepts. The workshops also focused on fostering equity and engagement in the classroom while ensuring alignment with the curriculum’s inquiry-based learning approach.</w:t>
            </w:r>
          </w:p>
        </w:tc>
      </w:tr>
      <w:tr w:rsidR="003A2127" w:rsidRPr="00BA39A9" w14:paraId="2EB15C41" w14:textId="77777777" w:rsidTr="0061562C">
        <w:trPr>
          <w:cantSplit/>
          <w:jc w:val="center"/>
        </w:trPr>
        <w:tc>
          <w:tcPr>
            <w:tcW w:w="1795" w:type="dxa"/>
            <w:vAlign w:val="center"/>
          </w:tcPr>
          <w:p w14:paraId="101B6E59" w14:textId="0321BDFA" w:rsidR="003A2127" w:rsidRDefault="003A2127" w:rsidP="007B13CF">
            <w:pPr>
              <w:rPr>
                <w:rFonts w:cs="Arial"/>
                <w:color w:val="000000"/>
              </w:rPr>
            </w:pPr>
            <w:r>
              <w:rPr>
                <w:rFonts w:cs="Arial"/>
                <w:color w:val="000000"/>
              </w:rPr>
              <w:t xml:space="preserve">October 15 </w:t>
            </w:r>
            <w:r w:rsidR="00945309">
              <w:rPr>
                <w:rFonts w:cs="Arial"/>
                <w:color w:val="000000"/>
              </w:rPr>
              <w:t>and</w:t>
            </w:r>
            <w:r>
              <w:rPr>
                <w:rFonts w:cs="Arial"/>
                <w:color w:val="000000"/>
              </w:rPr>
              <w:t xml:space="preserve"> 16, 2025</w:t>
            </w:r>
          </w:p>
        </w:tc>
        <w:tc>
          <w:tcPr>
            <w:tcW w:w="3075" w:type="dxa"/>
            <w:vAlign w:val="center"/>
          </w:tcPr>
          <w:p w14:paraId="0765110C" w14:textId="20F015FF" w:rsidR="003A2127" w:rsidRDefault="003A2127" w:rsidP="007B13CF">
            <w:pPr>
              <w:rPr>
                <w:rFonts w:cs="Arial"/>
                <w:color w:val="000000"/>
              </w:rPr>
            </w:pPr>
            <w:r>
              <w:rPr>
                <w:rFonts w:cs="Arial"/>
                <w:color w:val="000000"/>
              </w:rPr>
              <w:t>CS Integration for Science and Mathematics at 2025 CSPDWeek</w:t>
            </w:r>
            <w:r w:rsidR="00FD2EA6">
              <w:rPr>
                <w:rFonts w:cs="Arial"/>
                <w:color w:val="000000"/>
              </w:rPr>
              <w:t>,</w:t>
            </w:r>
            <w:r>
              <w:rPr>
                <w:rFonts w:cs="Arial"/>
                <w:color w:val="000000"/>
              </w:rPr>
              <w:t xml:space="preserve"> AYW #1 (Statewide)</w:t>
            </w:r>
          </w:p>
        </w:tc>
        <w:tc>
          <w:tcPr>
            <w:tcW w:w="8395" w:type="dxa"/>
            <w:vAlign w:val="center"/>
          </w:tcPr>
          <w:p w14:paraId="4B4B9C20" w14:textId="23EAD685" w:rsidR="003A2127" w:rsidRDefault="003A2127" w:rsidP="007B13CF">
            <w:pPr>
              <w:pStyle w:val="Default"/>
              <w:rPr>
                <w:rFonts w:ascii="Arial" w:hAnsi="Arial" w:cs="Arial"/>
              </w:rPr>
            </w:pPr>
            <w:r>
              <w:rPr>
                <w:rFonts w:ascii="Arial" w:hAnsi="Arial" w:cs="Arial"/>
              </w:rPr>
              <w:t>E</w:t>
            </w:r>
            <w:r w:rsidRPr="003A2127">
              <w:rPr>
                <w:rFonts w:ascii="Arial" w:hAnsi="Arial" w:cs="Arial"/>
              </w:rPr>
              <w:t xml:space="preserve">ducators who attended the </w:t>
            </w:r>
            <w:r>
              <w:rPr>
                <w:rFonts w:ascii="Arial" w:hAnsi="Arial" w:cs="Arial"/>
              </w:rPr>
              <w:t xml:space="preserve">corresponding </w:t>
            </w:r>
            <w:r w:rsidRPr="003A2127">
              <w:rPr>
                <w:rFonts w:ascii="Arial" w:hAnsi="Arial" w:cs="Arial"/>
              </w:rPr>
              <w:t xml:space="preserve">2025 </w:t>
            </w:r>
            <w:r>
              <w:rPr>
                <w:rFonts w:ascii="Arial" w:hAnsi="Arial" w:cs="Arial"/>
              </w:rPr>
              <w:t>summer w</w:t>
            </w:r>
            <w:r w:rsidRPr="003A2127">
              <w:rPr>
                <w:rFonts w:ascii="Arial" w:hAnsi="Arial" w:cs="Arial"/>
              </w:rPr>
              <w:t xml:space="preserve">orkshop continued their professional learning through </w:t>
            </w:r>
            <w:r>
              <w:rPr>
                <w:rFonts w:ascii="Arial" w:hAnsi="Arial" w:cs="Arial"/>
              </w:rPr>
              <w:t>j</w:t>
            </w:r>
            <w:r w:rsidRPr="003A2127">
              <w:rPr>
                <w:rFonts w:ascii="Arial" w:hAnsi="Arial" w:cs="Arial"/>
              </w:rPr>
              <w:t>ust-in-</w:t>
            </w:r>
            <w:r>
              <w:rPr>
                <w:rFonts w:ascii="Arial" w:hAnsi="Arial" w:cs="Arial"/>
              </w:rPr>
              <w:t>t</w:t>
            </w:r>
            <w:r w:rsidRPr="003A2127">
              <w:rPr>
                <w:rFonts w:ascii="Arial" w:hAnsi="Arial" w:cs="Arial"/>
              </w:rPr>
              <w:t xml:space="preserve">ime </w:t>
            </w:r>
            <w:r>
              <w:rPr>
                <w:rFonts w:ascii="Arial" w:hAnsi="Arial" w:cs="Arial"/>
              </w:rPr>
              <w:t>AYWs</w:t>
            </w:r>
            <w:r w:rsidRPr="003A2127">
              <w:rPr>
                <w:rFonts w:ascii="Arial" w:hAnsi="Arial" w:cs="Arial"/>
              </w:rPr>
              <w:t>. These fully virtual synchronous sessions supported educators as they integrated</w:t>
            </w:r>
            <w:r>
              <w:rPr>
                <w:rFonts w:ascii="Arial" w:hAnsi="Arial" w:cs="Arial"/>
              </w:rPr>
              <w:t xml:space="preserve"> CS </w:t>
            </w:r>
            <w:r w:rsidRPr="003A2127">
              <w:rPr>
                <w:rFonts w:ascii="Arial" w:hAnsi="Arial" w:cs="Arial"/>
              </w:rPr>
              <w:t>concepts into math</w:t>
            </w:r>
            <w:r>
              <w:rPr>
                <w:rFonts w:ascii="Arial" w:hAnsi="Arial" w:cs="Arial"/>
              </w:rPr>
              <w:t>ematics</w:t>
            </w:r>
            <w:r w:rsidRPr="003A2127">
              <w:rPr>
                <w:rFonts w:ascii="Arial" w:hAnsi="Arial" w:cs="Arial"/>
              </w:rPr>
              <w:t xml:space="preserve"> and science </w:t>
            </w:r>
            <w:r>
              <w:rPr>
                <w:rFonts w:ascii="Arial" w:hAnsi="Arial" w:cs="Arial"/>
              </w:rPr>
              <w:t xml:space="preserve">content </w:t>
            </w:r>
            <w:r w:rsidRPr="003A2127">
              <w:rPr>
                <w:rFonts w:ascii="Arial" w:hAnsi="Arial" w:cs="Arial"/>
              </w:rPr>
              <w:t>using model lessons that support student inquiry and project-based learning approaches.</w:t>
            </w:r>
          </w:p>
        </w:tc>
      </w:tr>
      <w:tr w:rsidR="003A2127" w:rsidRPr="00BA39A9" w14:paraId="5C3382F6" w14:textId="77777777" w:rsidTr="0061562C">
        <w:trPr>
          <w:cantSplit/>
          <w:jc w:val="center"/>
        </w:trPr>
        <w:tc>
          <w:tcPr>
            <w:tcW w:w="1795" w:type="dxa"/>
            <w:vAlign w:val="center"/>
          </w:tcPr>
          <w:p w14:paraId="430BEFBE" w14:textId="3303AE9C" w:rsidR="003A2127" w:rsidRDefault="003A2127" w:rsidP="007B13CF">
            <w:pPr>
              <w:rPr>
                <w:rFonts w:cs="Arial"/>
                <w:color w:val="000000"/>
              </w:rPr>
            </w:pPr>
            <w:r>
              <w:rPr>
                <w:rFonts w:cs="Arial"/>
                <w:color w:val="000000"/>
              </w:rPr>
              <w:lastRenderedPageBreak/>
              <w:t>October 15, 16, 22</w:t>
            </w:r>
            <w:r w:rsidR="00945309">
              <w:rPr>
                <w:rFonts w:cs="Arial"/>
                <w:color w:val="000000"/>
              </w:rPr>
              <w:t>, and</w:t>
            </w:r>
            <w:r>
              <w:rPr>
                <w:rFonts w:cs="Arial"/>
                <w:color w:val="000000"/>
              </w:rPr>
              <w:t xml:space="preserve"> 23, 2025</w:t>
            </w:r>
          </w:p>
        </w:tc>
        <w:tc>
          <w:tcPr>
            <w:tcW w:w="3075" w:type="dxa"/>
            <w:vAlign w:val="center"/>
          </w:tcPr>
          <w:p w14:paraId="3BF9348D" w14:textId="30625288" w:rsidR="003A2127" w:rsidRDefault="003A2127" w:rsidP="007B13CF">
            <w:pPr>
              <w:rPr>
                <w:rFonts w:cs="Arial"/>
                <w:color w:val="000000"/>
              </w:rPr>
            </w:pPr>
            <w:r>
              <w:rPr>
                <w:rFonts w:cs="Arial"/>
                <w:color w:val="000000"/>
              </w:rPr>
              <w:t>Everyday AI at 2025 CSPDWeek</w:t>
            </w:r>
            <w:r w:rsidR="00FD2EA6">
              <w:rPr>
                <w:rFonts w:cs="Arial"/>
                <w:color w:val="000000"/>
              </w:rPr>
              <w:t>,</w:t>
            </w:r>
            <w:r>
              <w:rPr>
                <w:rFonts w:cs="Arial"/>
                <w:color w:val="000000"/>
              </w:rPr>
              <w:t xml:space="preserve"> AYW #1 (Statewide)</w:t>
            </w:r>
          </w:p>
        </w:tc>
        <w:tc>
          <w:tcPr>
            <w:tcW w:w="8395" w:type="dxa"/>
            <w:vAlign w:val="center"/>
          </w:tcPr>
          <w:p w14:paraId="6261C79B" w14:textId="5264C33D" w:rsidR="003A2127" w:rsidRDefault="003A2127" w:rsidP="007B13CF">
            <w:pPr>
              <w:pStyle w:val="Default"/>
              <w:rPr>
                <w:rFonts w:ascii="Arial" w:hAnsi="Arial" w:cs="Arial"/>
              </w:rPr>
            </w:pPr>
            <w:r>
              <w:rPr>
                <w:rFonts w:ascii="Arial" w:hAnsi="Arial" w:cs="Arial"/>
              </w:rPr>
              <w:t>E</w:t>
            </w:r>
            <w:r w:rsidRPr="003A2127">
              <w:rPr>
                <w:rFonts w:ascii="Arial" w:hAnsi="Arial" w:cs="Arial"/>
              </w:rPr>
              <w:t xml:space="preserve">ducators who attended the </w:t>
            </w:r>
            <w:r>
              <w:rPr>
                <w:rFonts w:ascii="Arial" w:hAnsi="Arial" w:cs="Arial"/>
              </w:rPr>
              <w:t xml:space="preserve">corresponding </w:t>
            </w:r>
            <w:r w:rsidRPr="003A2127">
              <w:rPr>
                <w:rFonts w:ascii="Arial" w:hAnsi="Arial" w:cs="Arial"/>
              </w:rPr>
              <w:t xml:space="preserve">2025 </w:t>
            </w:r>
            <w:r>
              <w:rPr>
                <w:rFonts w:ascii="Arial" w:hAnsi="Arial" w:cs="Arial"/>
              </w:rPr>
              <w:t>summer w</w:t>
            </w:r>
            <w:r w:rsidRPr="003A2127">
              <w:rPr>
                <w:rFonts w:ascii="Arial" w:hAnsi="Arial" w:cs="Arial"/>
              </w:rPr>
              <w:t xml:space="preserve">orkshop continued their professional learning through </w:t>
            </w:r>
            <w:r>
              <w:rPr>
                <w:rFonts w:ascii="Arial" w:hAnsi="Arial" w:cs="Arial"/>
              </w:rPr>
              <w:t>j</w:t>
            </w:r>
            <w:r w:rsidRPr="003A2127">
              <w:rPr>
                <w:rFonts w:ascii="Arial" w:hAnsi="Arial" w:cs="Arial"/>
              </w:rPr>
              <w:t>ust-in-</w:t>
            </w:r>
            <w:r>
              <w:rPr>
                <w:rFonts w:ascii="Arial" w:hAnsi="Arial" w:cs="Arial"/>
              </w:rPr>
              <w:t>t</w:t>
            </w:r>
            <w:r w:rsidRPr="003A2127">
              <w:rPr>
                <w:rFonts w:ascii="Arial" w:hAnsi="Arial" w:cs="Arial"/>
              </w:rPr>
              <w:t xml:space="preserve">ime </w:t>
            </w:r>
            <w:r>
              <w:rPr>
                <w:rFonts w:ascii="Arial" w:hAnsi="Arial" w:cs="Arial"/>
              </w:rPr>
              <w:t>AYWs</w:t>
            </w:r>
            <w:r w:rsidRPr="003A2127">
              <w:rPr>
                <w:rFonts w:ascii="Arial" w:hAnsi="Arial" w:cs="Arial"/>
              </w:rPr>
              <w:t xml:space="preserve">. These fully virtual synchronous sessions supported educators in implementing the </w:t>
            </w:r>
            <w:r w:rsidR="004202DF" w:rsidRPr="001E0407">
              <w:rPr>
                <w:rFonts w:ascii="Arial" w:hAnsi="Arial" w:cs="Arial"/>
              </w:rPr>
              <w:t>DAILy</w:t>
            </w:r>
            <w:r w:rsidRPr="003A2127">
              <w:rPr>
                <w:rFonts w:ascii="Arial" w:hAnsi="Arial" w:cs="Arial"/>
              </w:rPr>
              <w:t xml:space="preserve"> curriculum while exploring strategies to teach AI literacy and ethical considerations in AI. Participants engaged in collaborative discussions, shared classroom experiences, and refined lesson plans to empower students as ethical consumers and creators of AI. The </w:t>
            </w:r>
            <w:r w:rsidR="007B33C5">
              <w:rPr>
                <w:rFonts w:ascii="Arial" w:hAnsi="Arial" w:cs="Arial"/>
              </w:rPr>
              <w:t>sessions</w:t>
            </w:r>
            <w:r w:rsidRPr="003A2127">
              <w:rPr>
                <w:rFonts w:ascii="Arial" w:hAnsi="Arial" w:cs="Arial"/>
              </w:rPr>
              <w:t xml:space="preserve"> also provided opportunities to deepen understanding of AI tools and concepts</w:t>
            </w:r>
            <w:r w:rsidR="00B66ED4">
              <w:rPr>
                <w:rFonts w:ascii="Arial" w:hAnsi="Arial" w:cs="Arial"/>
              </w:rPr>
              <w:t xml:space="preserve"> to ensure that</w:t>
            </w:r>
            <w:r w:rsidRPr="003A2127">
              <w:rPr>
                <w:rFonts w:ascii="Arial" w:hAnsi="Arial" w:cs="Arial"/>
              </w:rPr>
              <w:t xml:space="preserve"> lessons were engaging, inclusive, and aligned with real-world applications.</w:t>
            </w:r>
          </w:p>
        </w:tc>
      </w:tr>
      <w:tr w:rsidR="007B33C5" w:rsidRPr="00BA39A9" w14:paraId="55F73619" w14:textId="77777777" w:rsidTr="0061562C">
        <w:trPr>
          <w:cantSplit/>
          <w:jc w:val="center"/>
        </w:trPr>
        <w:tc>
          <w:tcPr>
            <w:tcW w:w="1795" w:type="dxa"/>
            <w:vAlign w:val="center"/>
          </w:tcPr>
          <w:p w14:paraId="449ADB2C" w14:textId="6265348D" w:rsidR="007B33C5" w:rsidRDefault="007B33C5" w:rsidP="007B13CF">
            <w:pPr>
              <w:rPr>
                <w:rFonts w:cs="Arial"/>
                <w:color w:val="000000"/>
              </w:rPr>
            </w:pPr>
            <w:r>
              <w:rPr>
                <w:rFonts w:cs="Arial"/>
                <w:color w:val="000000"/>
              </w:rPr>
              <w:t xml:space="preserve">October 27 </w:t>
            </w:r>
            <w:r w:rsidR="00945309">
              <w:rPr>
                <w:rFonts w:cs="Arial"/>
                <w:color w:val="000000"/>
              </w:rPr>
              <w:t>and</w:t>
            </w:r>
            <w:r>
              <w:rPr>
                <w:rFonts w:cs="Arial"/>
                <w:color w:val="000000"/>
              </w:rPr>
              <w:t xml:space="preserve"> November 12, 2025</w:t>
            </w:r>
          </w:p>
        </w:tc>
        <w:tc>
          <w:tcPr>
            <w:tcW w:w="3075" w:type="dxa"/>
            <w:vAlign w:val="center"/>
          </w:tcPr>
          <w:p w14:paraId="03D6F2BE" w14:textId="2142571A" w:rsidR="007B33C5" w:rsidRDefault="007B33C5" w:rsidP="007B13CF">
            <w:pPr>
              <w:rPr>
                <w:rFonts w:cs="Arial"/>
                <w:color w:val="000000"/>
              </w:rPr>
            </w:pPr>
            <w:r>
              <w:rPr>
                <w:rFonts w:cs="Arial"/>
                <w:color w:val="000000"/>
              </w:rPr>
              <w:t>Equity-Minded Instruction in CS at 2025 CSPDWeek</w:t>
            </w:r>
            <w:r w:rsidR="00FD2EA6">
              <w:rPr>
                <w:rFonts w:cs="Arial"/>
                <w:color w:val="000000"/>
              </w:rPr>
              <w:t>,</w:t>
            </w:r>
            <w:r>
              <w:rPr>
                <w:rFonts w:cs="Arial"/>
                <w:color w:val="000000"/>
              </w:rPr>
              <w:t xml:space="preserve"> AYW #2 (Statewide)</w:t>
            </w:r>
          </w:p>
        </w:tc>
        <w:tc>
          <w:tcPr>
            <w:tcW w:w="8395" w:type="dxa"/>
            <w:vAlign w:val="center"/>
          </w:tcPr>
          <w:p w14:paraId="682B08A3" w14:textId="1EED7479" w:rsidR="007B33C5" w:rsidRDefault="004D448D" w:rsidP="007B13CF">
            <w:pPr>
              <w:pStyle w:val="Default"/>
              <w:rPr>
                <w:rFonts w:ascii="Arial" w:hAnsi="Arial" w:cs="Arial"/>
              </w:rPr>
            </w:pPr>
            <w:r>
              <w:rPr>
                <w:rFonts w:ascii="Arial" w:hAnsi="Arial" w:cs="Arial"/>
              </w:rPr>
              <w:t>E</w:t>
            </w:r>
            <w:r w:rsidR="007B33C5" w:rsidRPr="00792C56">
              <w:rPr>
                <w:rFonts w:ascii="Arial" w:hAnsi="Arial" w:cs="Arial"/>
              </w:rPr>
              <w:t xml:space="preserve">ducators who attended the </w:t>
            </w:r>
            <w:r w:rsidR="007B33C5">
              <w:rPr>
                <w:rFonts w:ascii="Arial" w:hAnsi="Arial" w:cs="Arial"/>
              </w:rPr>
              <w:t xml:space="preserve">corresponding 2025 </w:t>
            </w:r>
            <w:r w:rsidR="007B33C5" w:rsidRPr="00AA6879">
              <w:rPr>
                <w:rFonts w:ascii="Arial" w:hAnsi="Arial" w:cs="Arial"/>
              </w:rPr>
              <w:t xml:space="preserve">summer </w:t>
            </w:r>
            <w:r w:rsidR="007B33C5">
              <w:rPr>
                <w:rFonts w:ascii="Arial" w:hAnsi="Arial" w:cs="Arial"/>
              </w:rPr>
              <w:t>w</w:t>
            </w:r>
            <w:r w:rsidR="007B33C5" w:rsidRPr="00AA6879">
              <w:rPr>
                <w:rFonts w:ascii="Arial" w:hAnsi="Arial" w:cs="Arial"/>
              </w:rPr>
              <w:t>orkshop</w:t>
            </w:r>
            <w:r w:rsidR="007B33C5" w:rsidRPr="00792C56">
              <w:rPr>
                <w:rFonts w:ascii="Arial" w:hAnsi="Arial" w:cs="Arial"/>
              </w:rPr>
              <w:t xml:space="preserve"> </w:t>
            </w:r>
            <w:r>
              <w:rPr>
                <w:rFonts w:ascii="Arial" w:hAnsi="Arial" w:cs="Arial"/>
              </w:rPr>
              <w:t xml:space="preserve">had the opportunity to </w:t>
            </w:r>
            <w:r w:rsidR="007B33C5" w:rsidRPr="00792C56">
              <w:rPr>
                <w:rFonts w:ascii="Arial" w:hAnsi="Arial" w:cs="Arial"/>
              </w:rPr>
              <w:t xml:space="preserve">continue their professional learning through </w:t>
            </w:r>
            <w:r w:rsidR="007B33C5">
              <w:rPr>
                <w:rFonts w:ascii="Arial" w:hAnsi="Arial" w:cs="Arial"/>
              </w:rPr>
              <w:t>j</w:t>
            </w:r>
            <w:r w:rsidR="007B33C5" w:rsidRPr="00792C56">
              <w:rPr>
                <w:rFonts w:ascii="Arial" w:hAnsi="Arial" w:cs="Arial"/>
              </w:rPr>
              <w:t>ust-in-</w:t>
            </w:r>
            <w:r w:rsidR="007B33C5">
              <w:rPr>
                <w:rFonts w:ascii="Arial" w:hAnsi="Arial" w:cs="Arial"/>
              </w:rPr>
              <w:t>t</w:t>
            </w:r>
            <w:r w:rsidR="007B33C5" w:rsidRPr="00792C56">
              <w:rPr>
                <w:rFonts w:ascii="Arial" w:hAnsi="Arial" w:cs="Arial"/>
              </w:rPr>
              <w:t xml:space="preserve">ime </w:t>
            </w:r>
            <w:r w:rsidR="007B33C5">
              <w:rPr>
                <w:rFonts w:ascii="Arial" w:hAnsi="Arial" w:cs="Arial"/>
              </w:rPr>
              <w:t>AYWs</w:t>
            </w:r>
            <w:r w:rsidR="007B33C5" w:rsidRPr="00792C56">
              <w:rPr>
                <w:rFonts w:ascii="Arial" w:hAnsi="Arial" w:cs="Arial"/>
              </w:rPr>
              <w:t>. These sessions combined vi</w:t>
            </w:r>
            <w:r w:rsidR="007B33C5">
              <w:rPr>
                <w:rFonts w:ascii="Arial" w:hAnsi="Arial" w:cs="Arial"/>
              </w:rPr>
              <w:t>r</w:t>
            </w:r>
            <w:r w:rsidR="007B33C5" w:rsidRPr="00792C56">
              <w:rPr>
                <w:rFonts w:ascii="Arial" w:hAnsi="Arial" w:cs="Arial"/>
              </w:rPr>
              <w:t xml:space="preserve">tual synchronous meetings with asynchronous activities to support educators in fostering equitable and inclusive </w:t>
            </w:r>
            <w:r w:rsidR="007B33C5">
              <w:rPr>
                <w:rFonts w:ascii="Arial" w:hAnsi="Arial" w:cs="Arial"/>
              </w:rPr>
              <w:t>CS</w:t>
            </w:r>
            <w:r w:rsidR="007B33C5" w:rsidRPr="00792C56">
              <w:rPr>
                <w:rFonts w:ascii="Arial" w:hAnsi="Arial" w:cs="Arial"/>
              </w:rPr>
              <w:t xml:space="preserve"> classrooms. </w:t>
            </w:r>
            <w:r>
              <w:rPr>
                <w:rFonts w:ascii="Arial" w:hAnsi="Arial" w:cs="Arial"/>
              </w:rPr>
              <w:t>The goal was to engage p</w:t>
            </w:r>
            <w:r w:rsidR="007B33C5" w:rsidRPr="00792C56">
              <w:rPr>
                <w:rFonts w:ascii="Arial" w:hAnsi="Arial" w:cs="Arial"/>
              </w:rPr>
              <w:t>articipants in collaborative discussions, explore strategies to address systemic barriers in CS education, and reflect on practices to ensure all students have access to meaningful learning opportunities.</w:t>
            </w:r>
          </w:p>
        </w:tc>
      </w:tr>
      <w:tr w:rsidR="007B33C5" w:rsidRPr="00BA39A9" w14:paraId="6EC614BF" w14:textId="77777777" w:rsidTr="0061562C">
        <w:trPr>
          <w:cantSplit/>
          <w:jc w:val="center"/>
        </w:trPr>
        <w:tc>
          <w:tcPr>
            <w:tcW w:w="1795" w:type="dxa"/>
            <w:vAlign w:val="center"/>
          </w:tcPr>
          <w:p w14:paraId="63ECDF86" w14:textId="50DF2CA3" w:rsidR="007B33C5" w:rsidRDefault="007B33C5" w:rsidP="007B13CF">
            <w:pPr>
              <w:rPr>
                <w:rFonts w:cs="Arial"/>
                <w:color w:val="000000"/>
              </w:rPr>
            </w:pPr>
            <w:r>
              <w:rPr>
                <w:rFonts w:cs="Arial"/>
                <w:color w:val="000000"/>
              </w:rPr>
              <w:t>October 27, October 30, November 4</w:t>
            </w:r>
            <w:r w:rsidR="00945309">
              <w:rPr>
                <w:rFonts w:cs="Arial"/>
                <w:color w:val="000000"/>
              </w:rPr>
              <w:t>, and</w:t>
            </w:r>
            <w:r>
              <w:rPr>
                <w:rFonts w:cs="Arial"/>
                <w:color w:val="000000"/>
              </w:rPr>
              <w:t xml:space="preserve"> November 6, 2025</w:t>
            </w:r>
          </w:p>
        </w:tc>
        <w:tc>
          <w:tcPr>
            <w:tcW w:w="3075" w:type="dxa"/>
            <w:vAlign w:val="center"/>
          </w:tcPr>
          <w:p w14:paraId="11480933" w14:textId="69E7A362" w:rsidR="007B33C5" w:rsidRDefault="007B33C5" w:rsidP="007B13CF">
            <w:pPr>
              <w:rPr>
                <w:rFonts w:cs="Arial"/>
                <w:color w:val="000000"/>
              </w:rPr>
            </w:pPr>
            <w:r w:rsidRPr="007B33C5">
              <w:rPr>
                <w:rFonts w:cs="Arial"/>
                <w:color w:val="000000"/>
              </w:rPr>
              <w:t xml:space="preserve">ECS at </w:t>
            </w:r>
            <w:r>
              <w:rPr>
                <w:rFonts w:cs="Arial"/>
                <w:color w:val="000000"/>
              </w:rPr>
              <w:t xml:space="preserve">2025 </w:t>
            </w:r>
            <w:r w:rsidRPr="007B33C5">
              <w:rPr>
                <w:rFonts w:cs="Arial"/>
                <w:color w:val="000000"/>
              </w:rPr>
              <w:t>CSPDWeek</w:t>
            </w:r>
            <w:r w:rsidR="00FD2EA6">
              <w:rPr>
                <w:rFonts w:cs="Arial"/>
                <w:color w:val="000000"/>
              </w:rPr>
              <w:t>,</w:t>
            </w:r>
            <w:r>
              <w:rPr>
                <w:rFonts w:cs="Arial"/>
                <w:color w:val="000000"/>
              </w:rPr>
              <w:t xml:space="preserve"> AYW</w:t>
            </w:r>
            <w:r w:rsidRPr="007B33C5">
              <w:rPr>
                <w:rFonts w:cs="Arial"/>
                <w:color w:val="000000"/>
              </w:rPr>
              <w:t xml:space="preserve"> </w:t>
            </w:r>
            <w:r>
              <w:rPr>
                <w:rFonts w:cs="Arial"/>
                <w:color w:val="000000"/>
              </w:rPr>
              <w:t xml:space="preserve">#1 </w:t>
            </w:r>
            <w:r w:rsidRPr="007B33C5">
              <w:rPr>
                <w:rFonts w:cs="Arial"/>
                <w:color w:val="000000"/>
              </w:rPr>
              <w:t>(Statewide)</w:t>
            </w:r>
          </w:p>
        </w:tc>
        <w:tc>
          <w:tcPr>
            <w:tcW w:w="8395" w:type="dxa"/>
            <w:vAlign w:val="center"/>
          </w:tcPr>
          <w:p w14:paraId="1395A420" w14:textId="435F711D" w:rsidR="007B33C5" w:rsidRPr="00792C56" w:rsidRDefault="007B33C5" w:rsidP="007B13CF">
            <w:pPr>
              <w:pStyle w:val="Default"/>
              <w:rPr>
                <w:rFonts w:ascii="Arial" w:hAnsi="Arial" w:cs="Arial"/>
              </w:rPr>
            </w:pPr>
            <w:r>
              <w:rPr>
                <w:rFonts w:ascii="Arial" w:hAnsi="Arial" w:cs="Arial"/>
              </w:rPr>
              <w:t>E</w:t>
            </w:r>
            <w:r w:rsidRPr="007B33C5">
              <w:rPr>
                <w:rFonts w:ascii="Arial" w:hAnsi="Arial" w:cs="Arial"/>
              </w:rPr>
              <w:t xml:space="preserve">ducators who attended the </w:t>
            </w:r>
            <w:r>
              <w:rPr>
                <w:rFonts w:ascii="Arial" w:hAnsi="Arial" w:cs="Arial"/>
              </w:rPr>
              <w:t xml:space="preserve">corresponding </w:t>
            </w:r>
            <w:r w:rsidRPr="007B33C5">
              <w:rPr>
                <w:rFonts w:ascii="Arial" w:hAnsi="Arial" w:cs="Arial"/>
              </w:rPr>
              <w:t xml:space="preserve">2025 </w:t>
            </w:r>
            <w:r>
              <w:rPr>
                <w:rFonts w:ascii="Arial" w:hAnsi="Arial" w:cs="Arial"/>
              </w:rPr>
              <w:t>summer w</w:t>
            </w:r>
            <w:r w:rsidRPr="007B33C5">
              <w:rPr>
                <w:rFonts w:ascii="Arial" w:hAnsi="Arial" w:cs="Arial"/>
              </w:rPr>
              <w:t xml:space="preserve">orkshop continued their professional learning through </w:t>
            </w:r>
            <w:r>
              <w:rPr>
                <w:rFonts w:ascii="Arial" w:hAnsi="Arial" w:cs="Arial"/>
              </w:rPr>
              <w:t>j</w:t>
            </w:r>
            <w:r w:rsidRPr="007B33C5">
              <w:rPr>
                <w:rFonts w:ascii="Arial" w:hAnsi="Arial" w:cs="Arial"/>
              </w:rPr>
              <w:t>ust-in-</w:t>
            </w:r>
            <w:r>
              <w:rPr>
                <w:rFonts w:ascii="Arial" w:hAnsi="Arial" w:cs="Arial"/>
              </w:rPr>
              <w:t>t</w:t>
            </w:r>
            <w:r w:rsidRPr="007B33C5">
              <w:rPr>
                <w:rFonts w:ascii="Arial" w:hAnsi="Arial" w:cs="Arial"/>
              </w:rPr>
              <w:t xml:space="preserve">ime </w:t>
            </w:r>
            <w:r>
              <w:rPr>
                <w:rFonts w:ascii="Arial" w:hAnsi="Arial" w:cs="Arial"/>
              </w:rPr>
              <w:t>AYWs</w:t>
            </w:r>
            <w:r w:rsidRPr="007B33C5">
              <w:rPr>
                <w:rFonts w:ascii="Arial" w:hAnsi="Arial" w:cs="Arial"/>
              </w:rPr>
              <w:t xml:space="preserve">. These fully virtual synchronous sessions focused on Unit 2 planning, </w:t>
            </w:r>
            <w:r>
              <w:rPr>
                <w:rFonts w:ascii="Arial" w:hAnsi="Arial" w:cs="Arial"/>
              </w:rPr>
              <w:t>in which</w:t>
            </w:r>
            <w:r w:rsidRPr="007B33C5">
              <w:rPr>
                <w:rFonts w:ascii="Arial" w:hAnsi="Arial" w:cs="Arial"/>
              </w:rPr>
              <w:t xml:space="preserve"> educators collaborated on group lesson development and engaged in debrief sessions to reflect on instructional strategies. Participants shared classroom experiences, refined their approaches to inquiry-based learning, and explored ways to promote equity and engagement in </w:t>
            </w:r>
            <w:r>
              <w:rPr>
                <w:rFonts w:ascii="Arial" w:hAnsi="Arial" w:cs="Arial"/>
              </w:rPr>
              <w:t>CS</w:t>
            </w:r>
            <w:r w:rsidRPr="007B33C5">
              <w:rPr>
                <w:rFonts w:ascii="Arial" w:hAnsi="Arial" w:cs="Arial"/>
              </w:rPr>
              <w:t xml:space="preserve"> education while implementing the ECS curriculum.</w:t>
            </w:r>
          </w:p>
        </w:tc>
      </w:tr>
      <w:tr w:rsidR="007B33C5" w:rsidRPr="00BA39A9" w14:paraId="3B6BD388" w14:textId="77777777" w:rsidTr="0061562C">
        <w:trPr>
          <w:cantSplit/>
          <w:jc w:val="center"/>
        </w:trPr>
        <w:tc>
          <w:tcPr>
            <w:tcW w:w="1795" w:type="dxa"/>
            <w:vAlign w:val="center"/>
          </w:tcPr>
          <w:p w14:paraId="197614CF" w14:textId="6A41E033" w:rsidR="007B33C5" w:rsidRDefault="007B33C5" w:rsidP="007B13CF">
            <w:pPr>
              <w:rPr>
                <w:rFonts w:cs="Arial"/>
                <w:color w:val="000000"/>
              </w:rPr>
            </w:pPr>
            <w:r>
              <w:rPr>
                <w:rFonts w:cs="Arial"/>
                <w:color w:val="000000"/>
              </w:rPr>
              <w:t xml:space="preserve">October 28 </w:t>
            </w:r>
            <w:r w:rsidR="00945309">
              <w:rPr>
                <w:rFonts w:cs="Arial"/>
                <w:color w:val="000000"/>
              </w:rPr>
              <w:t>and</w:t>
            </w:r>
            <w:r>
              <w:rPr>
                <w:rFonts w:cs="Arial"/>
                <w:color w:val="000000"/>
              </w:rPr>
              <w:t xml:space="preserve"> November 5, 2025</w:t>
            </w:r>
          </w:p>
        </w:tc>
        <w:tc>
          <w:tcPr>
            <w:tcW w:w="3075" w:type="dxa"/>
            <w:vAlign w:val="center"/>
          </w:tcPr>
          <w:p w14:paraId="6209115A" w14:textId="20825D0D" w:rsidR="007B33C5" w:rsidRPr="007B33C5" w:rsidRDefault="007B33C5" w:rsidP="007B13CF">
            <w:pPr>
              <w:rPr>
                <w:rFonts w:cs="Arial"/>
                <w:color w:val="000000"/>
              </w:rPr>
            </w:pPr>
            <w:r>
              <w:rPr>
                <w:rFonts w:cs="Arial"/>
                <w:color w:val="000000"/>
              </w:rPr>
              <w:t>Bootstrap: Algebra at 2025 CSPDWeek</w:t>
            </w:r>
            <w:r w:rsidR="00FD2EA6">
              <w:rPr>
                <w:rFonts w:cs="Arial"/>
                <w:color w:val="000000"/>
              </w:rPr>
              <w:t>,</w:t>
            </w:r>
            <w:r>
              <w:rPr>
                <w:rFonts w:cs="Arial"/>
                <w:color w:val="000000"/>
              </w:rPr>
              <w:t xml:space="preserve"> AYW #2 (Statewide)</w:t>
            </w:r>
          </w:p>
        </w:tc>
        <w:tc>
          <w:tcPr>
            <w:tcW w:w="8395" w:type="dxa"/>
            <w:vAlign w:val="center"/>
          </w:tcPr>
          <w:p w14:paraId="10EBA6D4" w14:textId="13D1D76D" w:rsidR="007B33C5" w:rsidRDefault="007B33C5" w:rsidP="007B13CF">
            <w:pPr>
              <w:pStyle w:val="Default"/>
              <w:rPr>
                <w:rFonts w:ascii="Arial" w:hAnsi="Arial" w:cs="Arial"/>
              </w:rPr>
            </w:pPr>
            <w:r>
              <w:rPr>
                <w:rFonts w:ascii="Arial" w:hAnsi="Arial" w:cs="Arial"/>
              </w:rPr>
              <w:t>E</w:t>
            </w:r>
            <w:r w:rsidRPr="007B33C5">
              <w:rPr>
                <w:rFonts w:ascii="Arial" w:hAnsi="Arial" w:cs="Arial"/>
              </w:rPr>
              <w:t xml:space="preserve">ducators who attended the </w:t>
            </w:r>
            <w:r>
              <w:rPr>
                <w:rFonts w:ascii="Arial" w:hAnsi="Arial" w:cs="Arial"/>
              </w:rPr>
              <w:t xml:space="preserve">corresponding </w:t>
            </w:r>
            <w:r w:rsidRPr="007B33C5">
              <w:rPr>
                <w:rFonts w:ascii="Arial" w:hAnsi="Arial" w:cs="Arial"/>
              </w:rPr>
              <w:t xml:space="preserve">2025 </w:t>
            </w:r>
            <w:r>
              <w:rPr>
                <w:rFonts w:ascii="Arial" w:hAnsi="Arial" w:cs="Arial"/>
              </w:rPr>
              <w:t>summer w</w:t>
            </w:r>
            <w:r w:rsidRPr="007B33C5">
              <w:rPr>
                <w:rFonts w:ascii="Arial" w:hAnsi="Arial" w:cs="Arial"/>
              </w:rPr>
              <w:t xml:space="preserve">orkshop </w:t>
            </w:r>
            <w:r w:rsidR="004D448D">
              <w:rPr>
                <w:rFonts w:ascii="Arial" w:hAnsi="Arial" w:cs="Arial"/>
              </w:rPr>
              <w:t xml:space="preserve">had the opportunity to </w:t>
            </w:r>
            <w:r w:rsidRPr="007B33C5">
              <w:rPr>
                <w:rFonts w:ascii="Arial" w:hAnsi="Arial" w:cs="Arial"/>
              </w:rPr>
              <w:t xml:space="preserve">continue their professional learning through </w:t>
            </w:r>
            <w:r>
              <w:rPr>
                <w:rFonts w:ascii="Arial" w:hAnsi="Arial" w:cs="Arial"/>
              </w:rPr>
              <w:t>j</w:t>
            </w:r>
            <w:r w:rsidRPr="007B33C5">
              <w:rPr>
                <w:rFonts w:ascii="Arial" w:hAnsi="Arial" w:cs="Arial"/>
              </w:rPr>
              <w:t>ust-in-</w:t>
            </w:r>
            <w:r>
              <w:rPr>
                <w:rFonts w:ascii="Arial" w:hAnsi="Arial" w:cs="Arial"/>
              </w:rPr>
              <w:t>t</w:t>
            </w:r>
            <w:r w:rsidRPr="007B33C5">
              <w:rPr>
                <w:rFonts w:ascii="Arial" w:hAnsi="Arial" w:cs="Arial"/>
              </w:rPr>
              <w:t xml:space="preserve">ime </w:t>
            </w:r>
            <w:r>
              <w:rPr>
                <w:rFonts w:ascii="Arial" w:hAnsi="Arial" w:cs="Arial"/>
              </w:rPr>
              <w:t>AYWs</w:t>
            </w:r>
            <w:r w:rsidRPr="007B33C5">
              <w:rPr>
                <w:rFonts w:ascii="Arial" w:hAnsi="Arial" w:cs="Arial"/>
              </w:rPr>
              <w:t>.</w:t>
            </w:r>
            <w:r>
              <w:rPr>
                <w:rFonts w:ascii="Arial" w:hAnsi="Arial" w:cs="Arial"/>
              </w:rPr>
              <w:t xml:space="preserve"> </w:t>
            </w:r>
            <w:r w:rsidRPr="007B33C5">
              <w:rPr>
                <w:rFonts w:ascii="Arial" w:hAnsi="Arial" w:cs="Arial"/>
              </w:rPr>
              <w:t xml:space="preserve">Planned activities included reviewing the application of the </w:t>
            </w:r>
            <w:r>
              <w:rPr>
                <w:rFonts w:ascii="Arial" w:hAnsi="Arial" w:cs="Arial"/>
              </w:rPr>
              <w:t>Design Recipe</w:t>
            </w:r>
            <w:r w:rsidRPr="007B33C5">
              <w:rPr>
                <w:rFonts w:ascii="Arial" w:hAnsi="Arial" w:cs="Arial"/>
              </w:rPr>
              <w:t xml:space="preserve"> to solve word problems, reflecting on classroom implementation, and creating </w:t>
            </w:r>
            <w:r w:rsidR="004D448D">
              <w:rPr>
                <w:rFonts w:ascii="Arial" w:hAnsi="Arial" w:cs="Arial"/>
              </w:rPr>
              <w:t>f</w:t>
            </w:r>
            <w:r w:rsidRPr="007B33C5">
              <w:rPr>
                <w:rFonts w:ascii="Arial" w:hAnsi="Arial" w:cs="Arial"/>
              </w:rPr>
              <w:t>unctions to model and solve problems.</w:t>
            </w:r>
          </w:p>
        </w:tc>
      </w:tr>
      <w:tr w:rsidR="00202DEA" w:rsidRPr="00BA39A9" w14:paraId="559CE05B" w14:textId="77777777" w:rsidTr="0061562C">
        <w:trPr>
          <w:cantSplit/>
          <w:jc w:val="center"/>
        </w:trPr>
        <w:tc>
          <w:tcPr>
            <w:tcW w:w="1795" w:type="dxa"/>
            <w:vAlign w:val="center"/>
          </w:tcPr>
          <w:p w14:paraId="39333CD8" w14:textId="686E9F7D" w:rsidR="00202DEA" w:rsidRDefault="00202DEA" w:rsidP="007B13CF">
            <w:pPr>
              <w:rPr>
                <w:rFonts w:cs="Arial"/>
                <w:color w:val="000000"/>
              </w:rPr>
            </w:pPr>
            <w:r>
              <w:rPr>
                <w:rFonts w:cs="Arial"/>
                <w:color w:val="000000"/>
              </w:rPr>
              <w:lastRenderedPageBreak/>
              <w:t xml:space="preserve">October 30 </w:t>
            </w:r>
            <w:r w:rsidR="00945309">
              <w:rPr>
                <w:rFonts w:cs="Arial"/>
                <w:color w:val="000000"/>
              </w:rPr>
              <w:t>and</w:t>
            </w:r>
            <w:r>
              <w:rPr>
                <w:rFonts w:cs="Arial"/>
                <w:color w:val="000000"/>
              </w:rPr>
              <w:t xml:space="preserve"> November 6, 2025</w:t>
            </w:r>
          </w:p>
        </w:tc>
        <w:tc>
          <w:tcPr>
            <w:tcW w:w="3075" w:type="dxa"/>
            <w:vAlign w:val="center"/>
          </w:tcPr>
          <w:p w14:paraId="7DB1F505" w14:textId="1E87A436" w:rsidR="00202DEA" w:rsidRDefault="00202DEA" w:rsidP="007B13CF">
            <w:pPr>
              <w:rPr>
                <w:rFonts w:cs="Arial"/>
                <w:color w:val="000000"/>
              </w:rPr>
            </w:pPr>
            <w:r>
              <w:rPr>
                <w:rFonts w:cs="Arial"/>
                <w:color w:val="000000"/>
              </w:rPr>
              <w:t>Code.org CS Principles at 2025 CSPDWeek</w:t>
            </w:r>
            <w:r w:rsidR="00FD2EA6">
              <w:rPr>
                <w:rFonts w:cs="Arial"/>
                <w:color w:val="000000"/>
              </w:rPr>
              <w:t>,</w:t>
            </w:r>
            <w:r>
              <w:rPr>
                <w:rFonts w:cs="Arial"/>
                <w:color w:val="000000"/>
              </w:rPr>
              <w:t xml:space="preserve"> AYW #2 (Statewide)</w:t>
            </w:r>
          </w:p>
        </w:tc>
        <w:tc>
          <w:tcPr>
            <w:tcW w:w="8395" w:type="dxa"/>
            <w:vAlign w:val="center"/>
          </w:tcPr>
          <w:p w14:paraId="2F11B6C1" w14:textId="42D5F2C1" w:rsidR="00202DEA" w:rsidRDefault="00202DEA" w:rsidP="007B13CF">
            <w:pPr>
              <w:pStyle w:val="Default"/>
              <w:rPr>
                <w:rFonts w:ascii="Arial" w:hAnsi="Arial" w:cs="Arial"/>
              </w:rPr>
            </w:pPr>
            <w:r>
              <w:rPr>
                <w:rFonts w:ascii="Arial" w:hAnsi="Arial" w:cs="Arial"/>
              </w:rPr>
              <w:t>E</w:t>
            </w:r>
            <w:r w:rsidRPr="002C2F2D">
              <w:rPr>
                <w:rFonts w:ascii="Arial" w:hAnsi="Arial" w:cs="Arial"/>
              </w:rPr>
              <w:t xml:space="preserve">ducators who attended the </w:t>
            </w:r>
            <w:r>
              <w:rPr>
                <w:rFonts w:ascii="Arial" w:hAnsi="Arial" w:cs="Arial"/>
              </w:rPr>
              <w:t>corresponding 2025 summer w</w:t>
            </w:r>
            <w:r w:rsidRPr="002C2F2D">
              <w:rPr>
                <w:rFonts w:ascii="Arial" w:hAnsi="Arial" w:cs="Arial"/>
              </w:rPr>
              <w:t xml:space="preserve">orkshop participated in </w:t>
            </w:r>
            <w:r>
              <w:rPr>
                <w:rFonts w:ascii="Arial" w:hAnsi="Arial" w:cs="Arial"/>
              </w:rPr>
              <w:t>j</w:t>
            </w:r>
            <w:r w:rsidRPr="002C2F2D">
              <w:rPr>
                <w:rFonts w:ascii="Arial" w:hAnsi="Arial" w:cs="Arial"/>
              </w:rPr>
              <w:t>ust-in-</w:t>
            </w:r>
            <w:r>
              <w:rPr>
                <w:rFonts w:ascii="Arial" w:hAnsi="Arial" w:cs="Arial"/>
              </w:rPr>
              <w:t>t</w:t>
            </w:r>
            <w:r w:rsidRPr="002C2F2D">
              <w:rPr>
                <w:rFonts w:ascii="Arial" w:hAnsi="Arial" w:cs="Arial"/>
              </w:rPr>
              <w:t xml:space="preserve">ime </w:t>
            </w:r>
            <w:r>
              <w:rPr>
                <w:rFonts w:ascii="Arial" w:hAnsi="Arial" w:cs="Arial"/>
              </w:rPr>
              <w:t>AYWs</w:t>
            </w:r>
            <w:r w:rsidRPr="002C2F2D">
              <w:rPr>
                <w:rFonts w:ascii="Arial" w:hAnsi="Arial" w:cs="Arial"/>
              </w:rPr>
              <w:t xml:space="preserve">. These sessions combined virtual synchronous meetings with asynchronous activities to support educators in implementing the CS Principles curriculum, focused on </w:t>
            </w:r>
            <w:r w:rsidRPr="00202DEA">
              <w:rPr>
                <w:rFonts w:ascii="Arial" w:hAnsi="Arial" w:cs="Arial"/>
              </w:rPr>
              <w:t>Unit 5 (Data Lesson Jigsaw)</w:t>
            </w:r>
            <w:r>
              <w:rPr>
                <w:rFonts w:ascii="Arial" w:hAnsi="Arial" w:cs="Arial"/>
              </w:rPr>
              <w:t xml:space="preserve"> </w:t>
            </w:r>
            <w:r w:rsidRPr="002C2F2D">
              <w:rPr>
                <w:rFonts w:ascii="Arial" w:hAnsi="Arial" w:cs="Arial"/>
              </w:rPr>
              <w:t xml:space="preserve">planning, </w:t>
            </w:r>
            <w:r>
              <w:rPr>
                <w:rFonts w:ascii="Arial" w:hAnsi="Arial" w:cs="Arial"/>
              </w:rPr>
              <w:t>in which</w:t>
            </w:r>
            <w:r w:rsidRPr="002C2F2D">
              <w:rPr>
                <w:rFonts w:ascii="Arial" w:hAnsi="Arial" w:cs="Arial"/>
              </w:rPr>
              <w:t xml:space="preserve"> educators collaborated on group lesson development and engaged in debrief sessions to reflect on instructional strategies.</w:t>
            </w:r>
            <w:r>
              <w:rPr>
                <w:rFonts w:ascii="Arial" w:hAnsi="Arial" w:cs="Arial"/>
              </w:rPr>
              <w:t xml:space="preserve"> </w:t>
            </w:r>
            <w:r w:rsidRPr="002C2F2D">
              <w:rPr>
                <w:rFonts w:ascii="Arial" w:hAnsi="Arial" w:cs="Arial"/>
              </w:rPr>
              <w:t>Participants engaged in collaborative discussions, shared classroom challenges, and explored strategies for teaching computational thinking and preparing students for the AP</w:t>
            </w:r>
            <w:r w:rsidRPr="00A7134C">
              <w:rPr>
                <w:rFonts w:ascii="Arial" w:hAnsi="Arial" w:cs="Arial"/>
              </w:rPr>
              <w:t>®</w:t>
            </w:r>
            <w:r w:rsidRPr="002C2F2D">
              <w:rPr>
                <w:rFonts w:ascii="Arial" w:hAnsi="Arial" w:cs="Arial"/>
              </w:rPr>
              <w:t xml:space="preserve"> CS</w:t>
            </w:r>
            <w:r>
              <w:rPr>
                <w:rFonts w:ascii="Arial" w:hAnsi="Arial" w:cs="Arial"/>
              </w:rPr>
              <w:t xml:space="preserve"> </w:t>
            </w:r>
            <w:r w:rsidRPr="002C2F2D">
              <w:rPr>
                <w:rFonts w:ascii="Arial" w:hAnsi="Arial" w:cs="Arial"/>
              </w:rPr>
              <w:t>P</w:t>
            </w:r>
            <w:r>
              <w:rPr>
                <w:rFonts w:ascii="Arial" w:hAnsi="Arial" w:cs="Arial"/>
              </w:rPr>
              <w:t>rinciples</w:t>
            </w:r>
            <w:r w:rsidRPr="002C2F2D">
              <w:rPr>
                <w:rFonts w:ascii="Arial" w:hAnsi="Arial" w:cs="Arial"/>
              </w:rPr>
              <w:t xml:space="preserve"> exam. The workshops emphasized equity-focused practices and provided opportunities to refine lesson plans and integrate tools to enhance student engagement and success. This workshop was also endorsed by the College Board as an official AP</w:t>
            </w:r>
            <w:r w:rsidRPr="00A7134C">
              <w:rPr>
                <w:rFonts w:ascii="Arial" w:hAnsi="Arial" w:cs="Arial"/>
              </w:rPr>
              <w:t>®</w:t>
            </w:r>
            <w:r w:rsidRPr="002C2F2D">
              <w:rPr>
                <w:rFonts w:ascii="Arial" w:hAnsi="Arial" w:cs="Arial"/>
              </w:rPr>
              <w:t xml:space="preserve"> </w:t>
            </w:r>
            <w:r>
              <w:rPr>
                <w:rFonts w:ascii="Arial" w:hAnsi="Arial" w:cs="Arial"/>
              </w:rPr>
              <w:t>CS</w:t>
            </w:r>
            <w:r w:rsidRPr="002C2F2D">
              <w:rPr>
                <w:rFonts w:ascii="Arial" w:hAnsi="Arial" w:cs="Arial"/>
              </w:rPr>
              <w:t xml:space="preserve"> Principles workshop.</w:t>
            </w:r>
          </w:p>
        </w:tc>
      </w:tr>
      <w:tr w:rsidR="00202DEA" w:rsidRPr="00BA39A9" w14:paraId="4739E124" w14:textId="77777777" w:rsidTr="0061562C">
        <w:trPr>
          <w:cantSplit/>
          <w:jc w:val="center"/>
        </w:trPr>
        <w:tc>
          <w:tcPr>
            <w:tcW w:w="1795" w:type="dxa"/>
            <w:vAlign w:val="center"/>
          </w:tcPr>
          <w:p w14:paraId="2974CE93" w14:textId="0B57311E" w:rsidR="00202DEA" w:rsidRDefault="00202DEA" w:rsidP="007B13CF">
            <w:pPr>
              <w:rPr>
                <w:rFonts w:cs="Arial"/>
                <w:color w:val="000000"/>
              </w:rPr>
            </w:pPr>
            <w:r>
              <w:rPr>
                <w:rFonts w:cs="Arial"/>
                <w:color w:val="000000"/>
              </w:rPr>
              <w:t xml:space="preserve">October 30 </w:t>
            </w:r>
            <w:r w:rsidR="00945309">
              <w:rPr>
                <w:rFonts w:cs="Arial"/>
                <w:color w:val="000000"/>
              </w:rPr>
              <w:t>and</w:t>
            </w:r>
            <w:r>
              <w:rPr>
                <w:rFonts w:cs="Arial"/>
                <w:color w:val="000000"/>
              </w:rPr>
              <w:t xml:space="preserve"> November 6, 2025</w:t>
            </w:r>
          </w:p>
        </w:tc>
        <w:tc>
          <w:tcPr>
            <w:tcW w:w="3075" w:type="dxa"/>
            <w:vAlign w:val="center"/>
          </w:tcPr>
          <w:p w14:paraId="0125AA82" w14:textId="1734382F" w:rsidR="00202DEA" w:rsidRDefault="00202DEA" w:rsidP="007B13CF">
            <w:pPr>
              <w:rPr>
                <w:rFonts w:cs="Arial"/>
                <w:color w:val="000000"/>
              </w:rPr>
            </w:pPr>
            <w:r>
              <w:rPr>
                <w:rFonts w:cs="Arial"/>
                <w:color w:val="000000"/>
              </w:rPr>
              <w:t>Bootstrap: Algebra 2 at 2025 CSPDWeek</w:t>
            </w:r>
            <w:r w:rsidR="00FD2EA6">
              <w:rPr>
                <w:rFonts w:cs="Arial"/>
                <w:color w:val="000000"/>
              </w:rPr>
              <w:t>,</w:t>
            </w:r>
            <w:r>
              <w:rPr>
                <w:rFonts w:cs="Arial"/>
                <w:color w:val="000000"/>
              </w:rPr>
              <w:t xml:space="preserve"> AYW #2 (Statewide)</w:t>
            </w:r>
          </w:p>
        </w:tc>
        <w:tc>
          <w:tcPr>
            <w:tcW w:w="8395" w:type="dxa"/>
            <w:vAlign w:val="center"/>
          </w:tcPr>
          <w:p w14:paraId="34E7861C" w14:textId="6265F6D0" w:rsidR="00AE695B" w:rsidRPr="00AE695B" w:rsidRDefault="00202DEA" w:rsidP="007B13CF">
            <w:pPr>
              <w:pStyle w:val="Default"/>
              <w:rPr>
                <w:rFonts w:ascii="Arial" w:hAnsi="Arial" w:cs="Arial"/>
              </w:rPr>
            </w:pPr>
            <w:r>
              <w:rPr>
                <w:rFonts w:ascii="Arial" w:hAnsi="Arial" w:cs="Arial"/>
              </w:rPr>
              <w:t>E</w:t>
            </w:r>
            <w:r w:rsidRPr="002C2F2D">
              <w:rPr>
                <w:rFonts w:ascii="Arial" w:hAnsi="Arial" w:cs="Arial"/>
              </w:rPr>
              <w:t xml:space="preserve">ducators who attended the </w:t>
            </w:r>
            <w:r>
              <w:rPr>
                <w:rFonts w:ascii="Arial" w:hAnsi="Arial" w:cs="Arial"/>
              </w:rPr>
              <w:t xml:space="preserve">corresponding </w:t>
            </w:r>
            <w:r w:rsidRPr="002C2F2D">
              <w:rPr>
                <w:rFonts w:ascii="Arial" w:hAnsi="Arial" w:cs="Arial"/>
              </w:rPr>
              <w:t xml:space="preserve">2025 </w:t>
            </w:r>
            <w:r>
              <w:rPr>
                <w:rFonts w:ascii="Arial" w:hAnsi="Arial" w:cs="Arial"/>
              </w:rPr>
              <w:t xml:space="preserve">summer </w:t>
            </w:r>
            <w:r w:rsidRPr="002C2F2D">
              <w:rPr>
                <w:rFonts w:ascii="Arial" w:hAnsi="Arial" w:cs="Arial"/>
              </w:rPr>
              <w:t xml:space="preserve">workshop continued their professional learning through </w:t>
            </w:r>
            <w:r>
              <w:rPr>
                <w:rFonts w:ascii="Arial" w:hAnsi="Arial" w:cs="Arial"/>
              </w:rPr>
              <w:t>j</w:t>
            </w:r>
            <w:r w:rsidRPr="002C2F2D">
              <w:rPr>
                <w:rFonts w:ascii="Arial" w:hAnsi="Arial" w:cs="Arial"/>
              </w:rPr>
              <w:t>ust-in-</w:t>
            </w:r>
            <w:r>
              <w:rPr>
                <w:rFonts w:ascii="Arial" w:hAnsi="Arial" w:cs="Arial"/>
              </w:rPr>
              <w:t>t</w:t>
            </w:r>
            <w:r w:rsidRPr="002C2F2D">
              <w:rPr>
                <w:rFonts w:ascii="Arial" w:hAnsi="Arial" w:cs="Arial"/>
              </w:rPr>
              <w:t xml:space="preserve">ime </w:t>
            </w:r>
            <w:r>
              <w:rPr>
                <w:rFonts w:ascii="Arial" w:hAnsi="Arial" w:cs="Arial"/>
              </w:rPr>
              <w:t>AYWs</w:t>
            </w:r>
            <w:r w:rsidRPr="002C2F2D">
              <w:rPr>
                <w:rFonts w:ascii="Arial" w:hAnsi="Arial" w:cs="Arial"/>
              </w:rPr>
              <w:t xml:space="preserve">. These </w:t>
            </w:r>
            <w:r>
              <w:rPr>
                <w:rFonts w:ascii="Arial" w:hAnsi="Arial" w:cs="Arial"/>
              </w:rPr>
              <w:t>sessions</w:t>
            </w:r>
            <w:r w:rsidRPr="002C2F2D">
              <w:rPr>
                <w:rFonts w:ascii="Arial" w:hAnsi="Arial" w:cs="Arial"/>
              </w:rPr>
              <w:t xml:space="preserve"> combined virtual synchronous </w:t>
            </w:r>
            <w:r>
              <w:rPr>
                <w:rFonts w:ascii="Arial" w:hAnsi="Arial" w:cs="Arial"/>
              </w:rPr>
              <w:t>meetings</w:t>
            </w:r>
            <w:r w:rsidRPr="002C2F2D">
              <w:rPr>
                <w:rFonts w:ascii="Arial" w:hAnsi="Arial" w:cs="Arial"/>
              </w:rPr>
              <w:t xml:space="preserve"> with structured asynchronous activities. </w:t>
            </w:r>
            <w:r w:rsidR="00AE695B" w:rsidRPr="00AE695B">
              <w:rPr>
                <w:rFonts w:ascii="Arial" w:hAnsi="Arial" w:cs="Arial"/>
              </w:rPr>
              <w:t>These sessions were designed to support the application of exponential models through coding in Pyret. The participant</w:t>
            </w:r>
            <w:r w:rsidR="00AE695B">
              <w:rPr>
                <w:rFonts w:ascii="Arial" w:hAnsi="Arial" w:cs="Arial"/>
              </w:rPr>
              <w:t>s</w:t>
            </w:r>
            <w:r w:rsidR="00AE695B" w:rsidRPr="00AE695B">
              <w:rPr>
                <w:rFonts w:ascii="Arial" w:hAnsi="Arial" w:cs="Arial"/>
              </w:rPr>
              <w:t xml:space="preserve"> explored real-world data</w:t>
            </w:r>
            <w:r w:rsidR="00AE695B">
              <w:rPr>
                <w:rFonts w:ascii="Arial" w:hAnsi="Arial" w:cs="Arial"/>
              </w:rPr>
              <w:t xml:space="preserve"> </w:t>
            </w:r>
            <w:r w:rsidR="00AE695B" w:rsidRPr="00AE695B">
              <w:rPr>
                <w:rFonts w:ascii="Arial" w:hAnsi="Arial" w:cs="Arial"/>
              </w:rPr>
              <w:t>sets, including COVID data</w:t>
            </w:r>
            <w:r w:rsidR="00B66ED4">
              <w:rPr>
                <w:rFonts w:ascii="Arial" w:hAnsi="Arial" w:cs="Arial"/>
              </w:rPr>
              <w:t>;</w:t>
            </w:r>
            <w:r w:rsidR="00AE695B" w:rsidRPr="00AE695B">
              <w:rPr>
                <w:rFonts w:ascii="Arial" w:hAnsi="Arial" w:cs="Arial"/>
              </w:rPr>
              <w:t xml:space="preserve"> practiced building and fitting exponential models using code</w:t>
            </w:r>
            <w:r w:rsidR="00B66ED4">
              <w:rPr>
                <w:rFonts w:ascii="Arial" w:hAnsi="Arial" w:cs="Arial"/>
              </w:rPr>
              <w:t>;</w:t>
            </w:r>
            <w:r w:rsidR="00AE695B" w:rsidRPr="00AE695B">
              <w:rPr>
                <w:rFonts w:ascii="Arial" w:hAnsi="Arial" w:cs="Arial"/>
              </w:rPr>
              <w:t xml:space="preserve"> and reflected on strategies for classroom implementation. The session</w:t>
            </w:r>
            <w:r w:rsidR="00AE695B">
              <w:rPr>
                <w:rFonts w:ascii="Arial" w:hAnsi="Arial" w:cs="Arial"/>
              </w:rPr>
              <w:t>s</w:t>
            </w:r>
            <w:r w:rsidR="00AE695B" w:rsidRPr="00AE695B">
              <w:rPr>
                <w:rFonts w:ascii="Arial" w:hAnsi="Arial" w:cs="Arial"/>
              </w:rPr>
              <w:t xml:space="preserve"> also introduced Simpson’s Paradox and provided opportunities to connect complex statistical concepts to interactive, computational learning experiences for students.</w:t>
            </w:r>
          </w:p>
          <w:p w14:paraId="1D0AED2F" w14:textId="44D9322D" w:rsidR="00202DEA" w:rsidRDefault="00AE695B" w:rsidP="007B13CF">
            <w:pPr>
              <w:pStyle w:val="Default"/>
              <w:rPr>
                <w:rFonts w:ascii="Arial" w:hAnsi="Arial" w:cs="Arial"/>
              </w:rPr>
            </w:pPr>
            <w:r w:rsidRPr="00AE695B">
              <w:rPr>
                <w:rFonts w:ascii="Arial" w:hAnsi="Arial" w:cs="Arial"/>
              </w:rPr>
              <w:t xml:space="preserve">Personalized support was offered </w:t>
            </w:r>
            <w:r>
              <w:rPr>
                <w:rFonts w:ascii="Arial" w:hAnsi="Arial" w:cs="Arial"/>
              </w:rPr>
              <w:t>to address</w:t>
            </w:r>
            <w:r w:rsidRPr="00AE695B">
              <w:rPr>
                <w:rFonts w:ascii="Arial" w:hAnsi="Arial" w:cs="Arial"/>
              </w:rPr>
              <w:t xml:space="preserve"> challenges face</w:t>
            </w:r>
            <w:r>
              <w:rPr>
                <w:rFonts w:ascii="Arial" w:hAnsi="Arial" w:cs="Arial"/>
              </w:rPr>
              <w:t>d</w:t>
            </w:r>
            <w:r w:rsidRPr="00AE695B">
              <w:rPr>
                <w:rFonts w:ascii="Arial" w:hAnsi="Arial" w:cs="Arial"/>
              </w:rPr>
              <w:t xml:space="preserve"> in the classroom.</w:t>
            </w:r>
          </w:p>
        </w:tc>
      </w:tr>
      <w:tr w:rsidR="00AE695B" w:rsidRPr="00BA39A9" w14:paraId="73D960F7" w14:textId="77777777" w:rsidTr="0061562C">
        <w:trPr>
          <w:cantSplit/>
          <w:jc w:val="center"/>
        </w:trPr>
        <w:tc>
          <w:tcPr>
            <w:tcW w:w="1795" w:type="dxa"/>
            <w:vAlign w:val="center"/>
          </w:tcPr>
          <w:p w14:paraId="349FBF34" w14:textId="407145DD" w:rsidR="00AE695B" w:rsidRDefault="00AE695B" w:rsidP="007B13CF">
            <w:pPr>
              <w:rPr>
                <w:rFonts w:cs="Arial"/>
                <w:color w:val="000000"/>
              </w:rPr>
            </w:pPr>
            <w:r>
              <w:rPr>
                <w:rFonts w:cs="Arial"/>
                <w:color w:val="000000"/>
              </w:rPr>
              <w:lastRenderedPageBreak/>
              <w:t xml:space="preserve">November 4 </w:t>
            </w:r>
            <w:r w:rsidR="00945309">
              <w:rPr>
                <w:rFonts w:cs="Arial"/>
                <w:color w:val="000000"/>
              </w:rPr>
              <w:t>and</w:t>
            </w:r>
            <w:r>
              <w:rPr>
                <w:rFonts w:cs="Arial"/>
                <w:color w:val="000000"/>
              </w:rPr>
              <w:t xml:space="preserve"> 6, 2025</w:t>
            </w:r>
          </w:p>
        </w:tc>
        <w:tc>
          <w:tcPr>
            <w:tcW w:w="3075" w:type="dxa"/>
            <w:vAlign w:val="center"/>
          </w:tcPr>
          <w:p w14:paraId="6F76F24C" w14:textId="68BD32C8" w:rsidR="00AE695B" w:rsidRDefault="00AE695B" w:rsidP="007B13CF">
            <w:pPr>
              <w:rPr>
                <w:rFonts w:cs="Arial"/>
                <w:color w:val="000000"/>
              </w:rPr>
            </w:pPr>
            <w:r>
              <w:rPr>
                <w:rFonts w:cs="Arial"/>
                <w:color w:val="000000"/>
              </w:rPr>
              <w:t>Code.org CS Discoveries at 2025 CSPDWeek</w:t>
            </w:r>
            <w:r w:rsidR="00FD2EA6">
              <w:rPr>
                <w:rFonts w:cs="Arial"/>
                <w:color w:val="000000"/>
              </w:rPr>
              <w:t>,</w:t>
            </w:r>
            <w:r>
              <w:rPr>
                <w:rFonts w:cs="Arial"/>
                <w:color w:val="000000"/>
              </w:rPr>
              <w:t xml:space="preserve"> AYW #2 (Statewide)</w:t>
            </w:r>
          </w:p>
        </w:tc>
        <w:tc>
          <w:tcPr>
            <w:tcW w:w="8395" w:type="dxa"/>
            <w:vAlign w:val="center"/>
          </w:tcPr>
          <w:p w14:paraId="413A4798" w14:textId="0C5E9D65" w:rsidR="00AE695B" w:rsidRDefault="00AE695B" w:rsidP="007B13CF">
            <w:pPr>
              <w:pStyle w:val="Default"/>
              <w:rPr>
                <w:rFonts w:ascii="Arial" w:hAnsi="Arial" w:cs="Arial"/>
              </w:rPr>
            </w:pPr>
            <w:r>
              <w:rPr>
                <w:rFonts w:ascii="Arial" w:hAnsi="Arial" w:cs="Arial"/>
              </w:rPr>
              <w:t>Educators</w:t>
            </w:r>
            <w:r w:rsidRPr="003A2127">
              <w:rPr>
                <w:rFonts w:ascii="Arial" w:hAnsi="Arial" w:cs="Arial"/>
              </w:rPr>
              <w:t xml:space="preserve"> who attended the </w:t>
            </w:r>
            <w:r>
              <w:rPr>
                <w:rFonts w:ascii="Arial" w:hAnsi="Arial" w:cs="Arial"/>
              </w:rPr>
              <w:t xml:space="preserve">corresponding </w:t>
            </w:r>
            <w:r w:rsidRPr="003A2127">
              <w:rPr>
                <w:rFonts w:ascii="Arial" w:hAnsi="Arial" w:cs="Arial"/>
              </w:rPr>
              <w:t xml:space="preserve">2025 </w:t>
            </w:r>
            <w:r>
              <w:rPr>
                <w:rFonts w:ascii="Arial" w:hAnsi="Arial" w:cs="Arial"/>
              </w:rPr>
              <w:t>summer w</w:t>
            </w:r>
            <w:r w:rsidRPr="003A2127">
              <w:rPr>
                <w:rFonts w:ascii="Arial" w:hAnsi="Arial" w:cs="Arial"/>
              </w:rPr>
              <w:t xml:space="preserve">orkshop </w:t>
            </w:r>
            <w:r w:rsidR="004D448D">
              <w:rPr>
                <w:rFonts w:ascii="Arial" w:hAnsi="Arial" w:cs="Arial"/>
              </w:rPr>
              <w:t xml:space="preserve">had the opportunity to </w:t>
            </w:r>
            <w:r w:rsidRPr="003A2127">
              <w:rPr>
                <w:rFonts w:ascii="Arial" w:hAnsi="Arial" w:cs="Arial"/>
              </w:rPr>
              <w:t xml:space="preserve">continue their professional learning through </w:t>
            </w:r>
            <w:r>
              <w:rPr>
                <w:rFonts w:ascii="Arial" w:hAnsi="Arial" w:cs="Arial"/>
              </w:rPr>
              <w:t>j</w:t>
            </w:r>
            <w:r w:rsidRPr="003A2127">
              <w:rPr>
                <w:rFonts w:ascii="Arial" w:hAnsi="Arial" w:cs="Arial"/>
              </w:rPr>
              <w:t>ust-in-</w:t>
            </w:r>
            <w:r>
              <w:rPr>
                <w:rFonts w:ascii="Arial" w:hAnsi="Arial" w:cs="Arial"/>
              </w:rPr>
              <w:t>t</w:t>
            </w:r>
            <w:r w:rsidRPr="003A2127">
              <w:rPr>
                <w:rFonts w:ascii="Arial" w:hAnsi="Arial" w:cs="Arial"/>
              </w:rPr>
              <w:t xml:space="preserve">ime </w:t>
            </w:r>
            <w:r>
              <w:rPr>
                <w:rFonts w:ascii="Arial" w:hAnsi="Arial" w:cs="Arial"/>
              </w:rPr>
              <w:t>AYWs</w:t>
            </w:r>
            <w:r w:rsidRPr="003A2127">
              <w:rPr>
                <w:rFonts w:ascii="Arial" w:hAnsi="Arial" w:cs="Arial"/>
              </w:rPr>
              <w:t>. These sessions combined virtual synchronous meetings with asynchronous activities to support educators in implementing the CS Discoveries curriculum</w:t>
            </w:r>
            <w:r w:rsidR="00540A1D">
              <w:rPr>
                <w:rFonts w:ascii="Arial" w:hAnsi="Arial" w:cs="Arial"/>
              </w:rPr>
              <w:t xml:space="preserve"> and focused</w:t>
            </w:r>
            <w:r w:rsidRPr="003A2127">
              <w:rPr>
                <w:rFonts w:ascii="Arial" w:hAnsi="Arial" w:cs="Arial"/>
              </w:rPr>
              <w:t xml:space="preserve"> on Unit </w:t>
            </w:r>
            <w:r>
              <w:rPr>
                <w:rFonts w:ascii="Arial" w:hAnsi="Arial" w:cs="Arial"/>
              </w:rPr>
              <w:t>5</w:t>
            </w:r>
            <w:r w:rsidRPr="003A2127">
              <w:rPr>
                <w:rFonts w:ascii="Arial" w:hAnsi="Arial" w:cs="Arial"/>
              </w:rPr>
              <w:t xml:space="preserve">. </w:t>
            </w:r>
            <w:r w:rsidR="004D448D">
              <w:rPr>
                <w:rFonts w:ascii="Arial" w:hAnsi="Arial" w:cs="Arial"/>
              </w:rPr>
              <w:t>The goal was for p</w:t>
            </w:r>
            <w:r w:rsidRPr="003A2127">
              <w:rPr>
                <w:rFonts w:ascii="Arial" w:hAnsi="Arial" w:cs="Arial"/>
              </w:rPr>
              <w:t xml:space="preserve">articipants </w:t>
            </w:r>
            <w:r w:rsidR="004D448D">
              <w:rPr>
                <w:rFonts w:ascii="Arial" w:hAnsi="Arial" w:cs="Arial"/>
              </w:rPr>
              <w:t xml:space="preserve">to </w:t>
            </w:r>
            <w:r w:rsidRPr="003A2127">
              <w:rPr>
                <w:rFonts w:ascii="Arial" w:hAnsi="Arial" w:cs="Arial"/>
              </w:rPr>
              <w:t>collaborate on lesson planning, reflect on student progress, and explore strategies for teaching foundatio</w:t>
            </w:r>
            <w:r>
              <w:rPr>
                <w:rFonts w:ascii="Arial" w:hAnsi="Arial" w:cs="Arial"/>
              </w:rPr>
              <w:t>nal CS</w:t>
            </w:r>
            <w:r w:rsidRPr="003A2127">
              <w:rPr>
                <w:rFonts w:ascii="Arial" w:hAnsi="Arial" w:cs="Arial"/>
              </w:rPr>
              <w:t xml:space="preserve"> concepts.</w:t>
            </w:r>
          </w:p>
        </w:tc>
      </w:tr>
      <w:tr w:rsidR="00AE695B" w:rsidRPr="00BA39A9" w14:paraId="7E7ADBFF" w14:textId="77777777" w:rsidTr="0061562C">
        <w:trPr>
          <w:cantSplit/>
          <w:jc w:val="center"/>
        </w:trPr>
        <w:tc>
          <w:tcPr>
            <w:tcW w:w="1795" w:type="dxa"/>
            <w:vAlign w:val="center"/>
          </w:tcPr>
          <w:p w14:paraId="52221597" w14:textId="3F4B533D" w:rsidR="00AE695B" w:rsidRDefault="00AE695B" w:rsidP="007B13CF">
            <w:pPr>
              <w:rPr>
                <w:rFonts w:cs="Arial"/>
                <w:color w:val="000000"/>
              </w:rPr>
            </w:pPr>
            <w:r>
              <w:rPr>
                <w:rFonts w:cs="Arial"/>
                <w:color w:val="000000"/>
              </w:rPr>
              <w:t>November 5, 6, 12</w:t>
            </w:r>
            <w:r w:rsidR="00945309">
              <w:rPr>
                <w:rFonts w:cs="Arial"/>
                <w:color w:val="000000"/>
              </w:rPr>
              <w:t>, and</w:t>
            </w:r>
            <w:r>
              <w:rPr>
                <w:rFonts w:cs="Arial"/>
                <w:color w:val="000000"/>
              </w:rPr>
              <w:t xml:space="preserve"> 13, 2025</w:t>
            </w:r>
          </w:p>
        </w:tc>
        <w:tc>
          <w:tcPr>
            <w:tcW w:w="3075" w:type="dxa"/>
            <w:vAlign w:val="center"/>
          </w:tcPr>
          <w:p w14:paraId="00A3266A" w14:textId="3335F46B" w:rsidR="00AE695B" w:rsidRDefault="00AE695B" w:rsidP="007B13CF">
            <w:pPr>
              <w:rPr>
                <w:rFonts w:cs="Arial"/>
                <w:color w:val="000000"/>
              </w:rPr>
            </w:pPr>
            <w:r>
              <w:rPr>
                <w:rFonts w:cs="Arial"/>
                <w:color w:val="000000"/>
              </w:rPr>
              <w:t>Everyday AI at 2025 CSPDWeek</w:t>
            </w:r>
            <w:r w:rsidR="00FD2EA6">
              <w:rPr>
                <w:rFonts w:cs="Arial"/>
                <w:color w:val="000000"/>
              </w:rPr>
              <w:t>,</w:t>
            </w:r>
            <w:r>
              <w:rPr>
                <w:rFonts w:cs="Arial"/>
                <w:color w:val="000000"/>
              </w:rPr>
              <w:t xml:space="preserve"> AYW #2 (Statewide)</w:t>
            </w:r>
          </w:p>
        </w:tc>
        <w:tc>
          <w:tcPr>
            <w:tcW w:w="8395" w:type="dxa"/>
            <w:vAlign w:val="center"/>
          </w:tcPr>
          <w:p w14:paraId="0E055AD8" w14:textId="2F6B2AA4" w:rsidR="00AE695B" w:rsidRDefault="00AE695B" w:rsidP="007B13CF">
            <w:pPr>
              <w:pStyle w:val="Default"/>
              <w:rPr>
                <w:rFonts w:ascii="Arial" w:hAnsi="Arial" w:cs="Arial"/>
              </w:rPr>
            </w:pPr>
            <w:r>
              <w:rPr>
                <w:rFonts w:ascii="Arial" w:hAnsi="Arial" w:cs="Arial"/>
              </w:rPr>
              <w:t>Educators</w:t>
            </w:r>
            <w:r w:rsidRPr="003A2127">
              <w:rPr>
                <w:rFonts w:ascii="Arial" w:hAnsi="Arial" w:cs="Arial"/>
              </w:rPr>
              <w:t xml:space="preserve"> who attended the </w:t>
            </w:r>
            <w:r>
              <w:rPr>
                <w:rFonts w:ascii="Arial" w:hAnsi="Arial" w:cs="Arial"/>
              </w:rPr>
              <w:t xml:space="preserve">corresponding </w:t>
            </w:r>
            <w:r w:rsidRPr="003A2127">
              <w:rPr>
                <w:rFonts w:ascii="Arial" w:hAnsi="Arial" w:cs="Arial"/>
              </w:rPr>
              <w:t xml:space="preserve">2025 </w:t>
            </w:r>
            <w:r>
              <w:rPr>
                <w:rFonts w:ascii="Arial" w:hAnsi="Arial" w:cs="Arial"/>
              </w:rPr>
              <w:t>summer w</w:t>
            </w:r>
            <w:r w:rsidRPr="003A2127">
              <w:rPr>
                <w:rFonts w:ascii="Arial" w:hAnsi="Arial" w:cs="Arial"/>
              </w:rPr>
              <w:t xml:space="preserve">orkshop continued their professional learning through </w:t>
            </w:r>
            <w:r>
              <w:rPr>
                <w:rFonts w:ascii="Arial" w:hAnsi="Arial" w:cs="Arial"/>
              </w:rPr>
              <w:t>j</w:t>
            </w:r>
            <w:r w:rsidRPr="003A2127">
              <w:rPr>
                <w:rFonts w:ascii="Arial" w:hAnsi="Arial" w:cs="Arial"/>
              </w:rPr>
              <w:t>ust-in-</w:t>
            </w:r>
            <w:r>
              <w:rPr>
                <w:rFonts w:ascii="Arial" w:hAnsi="Arial" w:cs="Arial"/>
              </w:rPr>
              <w:t>t</w:t>
            </w:r>
            <w:r w:rsidRPr="003A2127">
              <w:rPr>
                <w:rFonts w:ascii="Arial" w:hAnsi="Arial" w:cs="Arial"/>
              </w:rPr>
              <w:t xml:space="preserve">ime </w:t>
            </w:r>
            <w:r>
              <w:rPr>
                <w:rFonts w:ascii="Arial" w:hAnsi="Arial" w:cs="Arial"/>
              </w:rPr>
              <w:t>AYWs</w:t>
            </w:r>
            <w:r w:rsidRPr="003A2127">
              <w:rPr>
                <w:rFonts w:ascii="Arial" w:hAnsi="Arial" w:cs="Arial"/>
              </w:rPr>
              <w:t>.</w:t>
            </w:r>
            <w:r>
              <w:rPr>
                <w:rFonts w:ascii="Arial" w:hAnsi="Arial" w:cs="Arial"/>
              </w:rPr>
              <w:t xml:space="preserve"> </w:t>
            </w:r>
            <w:r w:rsidRPr="00AE695B">
              <w:rPr>
                <w:rFonts w:ascii="Arial" w:hAnsi="Arial" w:cs="Arial"/>
              </w:rPr>
              <w:t>These fully virtual synchronous sessions s</w:t>
            </w:r>
            <w:r>
              <w:rPr>
                <w:rFonts w:ascii="Arial" w:hAnsi="Arial" w:cs="Arial"/>
              </w:rPr>
              <w:t>u</w:t>
            </w:r>
            <w:r w:rsidRPr="00AE695B">
              <w:rPr>
                <w:rFonts w:ascii="Arial" w:hAnsi="Arial" w:cs="Arial"/>
              </w:rPr>
              <w:t xml:space="preserve">pported educators in implementing the </w:t>
            </w:r>
            <w:r w:rsidR="004202DF" w:rsidRPr="001E0407">
              <w:rPr>
                <w:rFonts w:ascii="Arial" w:hAnsi="Arial" w:cs="Arial"/>
              </w:rPr>
              <w:t>DAILy</w:t>
            </w:r>
            <w:r w:rsidRPr="00AE695B">
              <w:rPr>
                <w:rFonts w:ascii="Arial" w:hAnsi="Arial" w:cs="Arial"/>
              </w:rPr>
              <w:t xml:space="preserve"> curriculum while exploring instructional strategies for teaching AI literacy and ethical considerations related to AI. Participants spent time learning and discussing topics such as </w:t>
            </w:r>
            <w:r>
              <w:rPr>
                <w:rFonts w:ascii="Arial" w:hAnsi="Arial" w:cs="Arial"/>
              </w:rPr>
              <w:t>u</w:t>
            </w:r>
            <w:r w:rsidRPr="00AE695B">
              <w:rPr>
                <w:rFonts w:ascii="Arial" w:hAnsi="Arial" w:cs="Arial"/>
              </w:rPr>
              <w:t xml:space="preserve">nintended </w:t>
            </w:r>
            <w:r>
              <w:rPr>
                <w:rFonts w:ascii="Arial" w:hAnsi="Arial" w:cs="Arial"/>
              </w:rPr>
              <w:t>c</w:t>
            </w:r>
            <w:r w:rsidRPr="00AE695B">
              <w:rPr>
                <w:rFonts w:ascii="Arial" w:hAnsi="Arial" w:cs="Arial"/>
              </w:rPr>
              <w:t xml:space="preserve">onsequences of AI, </w:t>
            </w:r>
            <w:r>
              <w:rPr>
                <w:rFonts w:ascii="Arial" w:hAnsi="Arial" w:cs="Arial"/>
              </w:rPr>
              <w:t>d</w:t>
            </w:r>
            <w:r w:rsidRPr="00AE695B">
              <w:rPr>
                <w:rFonts w:ascii="Arial" w:hAnsi="Arial" w:cs="Arial"/>
              </w:rPr>
              <w:t xml:space="preserve">eepfakes, and </w:t>
            </w:r>
            <w:r>
              <w:rPr>
                <w:rFonts w:ascii="Arial" w:hAnsi="Arial" w:cs="Arial"/>
              </w:rPr>
              <w:t>r</w:t>
            </w:r>
            <w:r w:rsidRPr="00AE695B">
              <w:rPr>
                <w:rFonts w:ascii="Arial" w:hAnsi="Arial" w:cs="Arial"/>
              </w:rPr>
              <w:t>edesigning YouTube.</w:t>
            </w:r>
          </w:p>
        </w:tc>
      </w:tr>
      <w:tr w:rsidR="00AE695B" w:rsidRPr="00BA39A9" w14:paraId="3BD41D8F" w14:textId="77777777" w:rsidTr="0061562C">
        <w:trPr>
          <w:cantSplit/>
          <w:jc w:val="center"/>
        </w:trPr>
        <w:tc>
          <w:tcPr>
            <w:tcW w:w="1795" w:type="dxa"/>
            <w:vAlign w:val="center"/>
          </w:tcPr>
          <w:p w14:paraId="725D6F94" w14:textId="0D64AA81" w:rsidR="00AE695B" w:rsidRDefault="00AE695B" w:rsidP="007B13CF">
            <w:pPr>
              <w:rPr>
                <w:rFonts w:cs="Arial"/>
                <w:color w:val="000000"/>
              </w:rPr>
            </w:pPr>
            <w:r>
              <w:rPr>
                <w:rFonts w:cs="Arial"/>
                <w:color w:val="000000"/>
              </w:rPr>
              <w:t xml:space="preserve">November 18 </w:t>
            </w:r>
            <w:r w:rsidR="00945309">
              <w:rPr>
                <w:rFonts w:cs="Arial"/>
                <w:color w:val="000000"/>
              </w:rPr>
              <w:t>and</w:t>
            </w:r>
            <w:r>
              <w:rPr>
                <w:rFonts w:cs="Arial"/>
                <w:color w:val="000000"/>
              </w:rPr>
              <w:t xml:space="preserve"> 20, 2025</w:t>
            </w:r>
          </w:p>
        </w:tc>
        <w:tc>
          <w:tcPr>
            <w:tcW w:w="3075" w:type="dxa"/>
            <w:vAlign w:val="center"/>
          </w:tcPr>
          <w:p w14:paraId="058E8505" w14:textId="06D56B43" w:rsidR="00AE695B" w:rsidRDefault="00AE695B" w:rsidP="007B13CF">
            <w:pPr>
              <w:rPr>
                <w:rFonts w:cs="Arial"/>
                <w:color w:val="000000"/>
              </w:rPr>
            </w:pPr>
            <w:r>
              <w:rPr>
                <w:rFonts w:cs="Arial"/>
                <w:color w:val="000000"/>
              </w:rPr>
              <w:t>CS Integration for Science and Mathematics at 2025 CSPDWeek</w:t>
            </w:r>
            <w:r w:rsidR="00FD2EA6">
              <w:rPr>
                <w:rFonts w:cs="Arial"/>
                <w:color w:val="000000"/>
              </w:rPr>
              <w:t>,</w:t>
            </w:r>
            <w:r>
              <w:rPr>
                <w:rFonts w:cs="Arial"/>
                <w:color w:val="000000"/>
              </w:rPr>
              <w:t xml:space="preserve"> AYW #2 (Statewide)</w:t>
            </w:r>
          </w:p>
        </w:tc>
        <w:tc>
          <w:tcPr>
            <w:tcW w:w="8395" w:type="dxa"/>
            <w:vAlign w:val="center"/>
          </w:tcPr>
          <w:p w14:paraId="4791B4DB" w14:textId="6AB98048" w:rsidR="00AE695B" w:rsidRDefault="00AE695B" w:rsidP="007B13CF">
            <w:pPr>
              <w:pStyle w:val="Default"/>
              <w:rPr>
                <w:rFonts w:ascii="Arial" w:hAnsi="Arial" w:cs="Arial"/>
              </w:rPr>
            </w:pPr>
            <w:r>
              <w:rPr>
                <w:rFonts w:ascii="Arial" w:hAnsi="Arial" w:cs="Arial"/>
              </w:rPr>
              <w:t>E</w:t>
            </w:r>
            <w:r w:rsidRPr="003A2127">
              <w:rPr>
                <w:rFonts w:ascii="Arial" w:hAnsi="Arial" w:cs="Arial"/>
              </w:rPr>
              <w:t xml:space="preserve">ducators who attended the </w:t>
            </w:r>
            <w:r>
              <w:rPr>
                <w:rFonts w:ascii="Arial" w:hAnsi="Arial" w:cs="Arial"/>
              </w:rPr>
              <w:t xml:space="preserve">corresponding </w:t>
            </w:r>
            <w:r w:rsidRPr="003A2127">
              <w:rPr>
                <w:rFonts w:ascii="Arial" w:hAnsi="Arial" w:cs="Arial"/>
              </w:rPr>
              <w:t xml:space="preserve">2025 </w:t>
            </w:r>
            <w:r>
              <w:rPr>
                <w:rFonts w:ascii="Arial" w:hAnsi="Arial" w:cs="Arial"/>
              </w:rPr>
              <w:t>summer w</w:t>
            </w:r>
            <w:r w:rsidRPr="003A2127">
              <w:rPr>
                <w:rFonts w:ascii="Arial" w:hAnsi="Arial" w:cs="Arial"/>
              </w:rPr>
              <w:t xml:space="preserve">orkshop </w:t>
            </w:r>
            <w:r w:rsidR="004D448D">
              <w:rPr>
                <w:rFonts w:ascii="Arial" w:hAnsi="Arial" w:cs="Arial"/>
              </w:rPr>
              <w:t xml:space="preserve">had the opportunity to </w:t>
            </w:r>
            <w:r w:rsidRPr="003A2127">
              <w:rPr>
                <w:rFonts w:ascii="Arial" w:hAnsi="Arial" w:cs="Arial"/>
              </w:rPr>
              <w:t xml:space="preserve">continue their professional learning through </w:t>
            </w:r>
            <w:r>
              <w:rPr>
                <w:rFonts w:ascii="Arial" w:hAnsi="Arial" w:cs="Arial"/>
              </w:rPr>
              <w:t>j</w:t>
            </w:r>
            <w:r w:rsidRPr="003A2127">
              <w:rPr>
                <w:rFonts w:ascii="Arial" w:hAnsi="Arial" w:cs="Arial"/>
              </w:rPr>
              <w:t>ust-in-</w:t>
            </w:r>
            <w:r>
              <w:rPr>
                <w:rFonts w:ascii="Arial" w:hAnsi="Arial" w:cs="Arial"/>
              </w:rPr>
              <w:t>t</w:t>
            </w:r>
            <w:r w:rsidRPr="003A2127">
              <w:rPr>
                <w:rFonts w:ascii="Arial" w:hAnsi="Arial" w:cs="Arial"/>
              </w:rPr>
              <w:t xml:space="preserve">ime </w:t>
            </w:r>
            <w:r>
              <w:rPr>
                <w:rFonts w:ascii="Arial" w:hAnsi="Arial" w:cs="Arial"/>
              </w:rPr>
              <w:t>AYWs</w:t>
            </w:r>
            <w:r w:rsidRPr="003A2127">
              <w:rPr>
                <w:rFonts w:ascii="Arial" w:hAnsi="Arial" w:cs="Arial"/>
              </w:rPr>
              <w:t>. These fully virtual synchronous sessions support educators as they integrated</w:t>
            </w:r>
            <w:r>
              <w:rPr>
                <w:rFonts w:ascii="Arial" w:hAnsi="Arial" w:cs="Arial"/>
              </w:rPr>
              <w:t xml:space="preserve"> CS </w:t>
            </w:r>
            <w:r w:rsidRPr="003A2127">
              <w:rPr>
                <w:rFonts w:ascii="Arial" w:hAnsi="Arial" w:cs="Arial"/>
              </w:rPr>
              <w:t>concepts into math</w:t>
            </w:r>
            <w:r>
              <w:rPr>
                <w:rFonts w:ascii="Arial" w:hAnsi="Arial" w:cs="Arial"/>
              </w:rPr>
              <w:t>ematics</w:t>
            </w:r>
            <w:r w:rsidRPr="003A2127">
              <w:rPr>
                <w:rFonts w:ascii="Arial" w:hAnsi="Arial" w:cs="Arial"/>
              </w:rPr>
              <w:t xml:space="preserve"> and science </w:t>
            </w:r>
            <w:r>
              <w:rPr>
                <w:rFonts w:ascii="Arial" w:hAnsi="Arial" w:cs="Arial"/>
              </w:rPr>
              <w:t xml:space="preserve">content </w:t>
            </w:r>
            <w:r w:rsidRPr="003A2127">
              <w:rPr>
                <w:rFonts w:ascii="Arial" w:hAnsi="Arial" w:cs="Arial"/>
              </w:rPr>
              <w:t>using model lessons that support student inquiry and project-based learning approaches.</w:t>
            </w:r>
          </w:p>
        </w:tc>
      </w:tr>
      <w:tr w:rsidR="00AE695B" w:rsidRPr="00BA39A9" w14:paraId="6003448F" w14:textId="77777777" w:rsidTr="0061562C">
        <w:trPr>
          <w:cantSplit/>
          <w:jc w:val="center"/>
        </w:trPr>
        <w:tc>
          <w:tcPr>
            <w:tcW w:w="1795" w:type="dxa"/>
            <w:vAlign w:val="center"/>
          </w:tcPr>
          <w:p w14:paraId="52271E26" w14:textId="640D3641" w:rsidR="00AE695B" w:rsidRDefault="00AE695B" w:rsidP="007B13CF">
            <w:pPr>
              <w:rPr>
                <w:rFonts w:cs="Arial"/>
                <w:color w:val="000000"/>
              </w:rPr>
            </w:pPr>
            <w:r>
              <w:rPr>
                <w:rFonts w:cs="Arial"/>
                <w:color w:val="000000"/>
              </w:rPr>
              <w:t xml:space="preserve">December 3 </w:t>
            </w:r>
            <w:r w:rsidR="00945309">
              <w:rPr>
                <w:rFonts w:cs="Arial"/>
                <w:color w:val="000000"/>
              </w:rPr>
              <w:t>and</w:t>
            </w:r>
            <w:r>
              <w:rPr>
                <w:rFonts w:cs="Arial"/>
                <w:color w:val="000000"/>
              </w:rPr>
              <w:t xml:space="preserve"> 4, 2025</w:t>
            </w:r>
          </w:p>
        </w:tc>
        <w:tc>
          <w:tcPr>
            <w:tcW w:w="3075" w:type="dxa"/>
            <w:vAlign w:val="center"/>
          </w:tcPr>
          <w:p w14:paraId="41BC8A38" w14:textId="65837088" w:rsidR="00AE695B" w:rsidRDefault="00AE695B" w:rsidP="007B13CF">
            <w:pPr>
              <w:rPr>
                <w:rFonts w:cs="Arial"/>
                <w:color w:val="000000"/>
              </w:rPr>
            </w:pPr>
            <w:r>
              <w:rPr>
                <w:rFonts w:cs="Arial"/>
                <w:color w:val="000000"/>
              </w:rPr>
              <w:t>Everyday AI at 2025 CSPDWeek</w:t>
            </w:r>
            <w:r w:rsidR="00FD2EA6">
              <w:rPr>
                <w:rFonts w:cs="Arial"/>
                <w:color w:val="000000"/>
              </w:rPr>
              <w:t>,</w:t>
            </w:r>
            <w:r>
              <w:rPr>
                <w:rFonts w:cs="Arial"/>
                <w:color w:val="000000"/>
              </w:rPr>
              <w:t xml:space="preserve"> AYW #3 (Statewide)</w:t>
            </w:r>
          </w:p>
        </w:tc>
        <w:tc>
          <w:tcPr>
            <w:tcW w:w="8395" w:type="dxa"/>
            <w:vAlign w:val="center"/>
          </w:tcPr>
          <w:p w14:paraId="790F6E31" w14:textId="3D4F9BB6" w:rsidR="00AE695B" w:rsidRDefault="00AE695B" w:rsidP="007B13CF">
            <w:pPr>
              <w:pStyle w:val="Default"/>
              <w:rPr>
                <w:rFonts w:ascii="Arial" w:hAnsi="Arial" w:cs="Arial"/>
              </w:rPr>
            </w:pPr>
            <w:r>
              <w:rPr>
                <w:rFonts w:ascii="Arial" w:hAnsi="Arial" w:cs="Arial"/>
              </w:rPr>
              <w:t>E</w:t>
            </w:r>
            <w:r w:rsidRPr="003A2127">
              <w:rPr>
                <w:rFonts w:ascii="Arial" w:hAnsi="Arial" w:cs="Arial"/>
              </w:rPr>
              <w:t xml:space="preserve">ducators who attended the </w:t>
            </w:r>
            <w:r>
              <w:rPr>
                <w:rFonts w:ascii="Arial" w:hAnsi="Arial" w:cs="Arial"/>
              </w:rPr>
              <w:t xml:space="preserve">corresponding </w:t>
            </w:r>
            <w:r w:rsidRPr="003A2127">
              <w:rPr>
                <w:rFonts w:ascii="Arial" w:hAnsi="Arial" w:cs="Arial"/>
              </w:rPr>
              <w:t xml:space="preserve">2025 </w:t>
            </w:r>
            <w:r>
              <w:rPr>
                <w:rFonts w:ascii="Arial" w:hAnsi="Arial" w:cs="Arial"/>
              </w:rPr>
              <w:t>summer w</w:t>
            </w:r>
            <w:r w:rsidRPr="003A2127">
              <w:rPr>
                <w:rFonts w:ascii="Arial" w:hAnsi="Arial" w:cs="Arial"/>
              </w:rPr>
              <w:t xml:space="preserve">orkshop continued their professional learning through </w:t>
            </w:r>
            <w:r>
              <w:rPr>
                <w:rFonts w:ascii="Arial" w:hAnsi="Arial" w:cs="Arial"/>
              </w:rPr>
              <w:t>j</w:t>
            </w:r>
            <w:r w:rsidRPr="003A2127">
              <w:rPr>
                <w:rFonts w:ascii="Arial" w:hAnsi="Arial" w:cs="Arial"/>
              </w:rPr>
              <w:t>ust-in-</w:t>
            </w:r>
            <w:r>
              <w:rPr>
                <w:rFonts w:ascii="Arial" w:hAnsi="Arial" w:cs="Arial"/>
              </w:rPr>
              <w:t>t</w:t>
            </w:r>
            <w:r w:rsidRPr="003A2127">
              <w:rPr>
                <w:rFonts w:ascii="Arial" w:hAnsi="Arial" w:cs="Arial"/>
              </w:rPr>
              <w:t xml:space="preserve">ime </w:t>
            </w:r>
            <w:r>
              <w:rPr>
                <w:rFonts w:ascii="Arial" w:hAnsi="Arial" w:cs="Arial"/>
              </w:rPr>
              <w:t>AYWs</w:t>
            </w:r>
            <w:r w:rsidRPr="003A2127">
              <w:rPr>
                <w:rFonts w:ascii="Arial" w:hAnsi="Arial" w:cs="Arial"/>
              </w:rPr>
              <w:t>.</w:t>
            </w:r>
            <w:r>
              <w:rPr>
                <w:rFonts w:ascii="Arial" w:hAnsi="Arial" w:cs="Arial"/>
              </w:rPr>
              <w:t xml:space="preserve"> </w:t>
            </w:r>
            <w:r w:rsidRPr="00AE695B">
              <w:rPr>
                <w:rFonts w:ascii="Arial" w:hAnsi="Arial" w:cs="Arial"/>
              </w:rPr>
              <w:t xml:space="preserve">These fully virtual synchronous sessions supported educators in implementing the </w:t>
            </w:r>
            <w:r w:rsidR="004202DF" w:rsidRPr="001E0407">
              <w:rPr>
                <w:rFonts w:ascii="Arial" w:hAnsi="Arial" w:cs="Arial"/>
              </w:rPr>
              <w:t>DAILy</w:t>
            </w:r>
            <w:r w:rsidRPr="00AE695B">
              <w:rPr>
                <w:rFonts w:ascii="Arial" w:hAnsi="Arial" w:cs="Arial"/>
              </w:rPr>
              <w:t xml:space="preserve"> curriculum while exploring instructional strategies for teaching AI literacy and ethical considerations related to AI. The sessions focused on </w:t>
            </w:r>
            <w:r>
              <w:rPr>
                <w:rFonts w:ascii="Arial" w:hAnsi="Arial" w:cs="Arial"/>
              </w:rPr>
              <w:t>c</w:t>
            </w:r>
            <w:r w:rsidRPr="00AE695B">
              <w:rPr>
                <w:rFonts w:ascii="Arial" w:hAnsi="Arial" w:cs="Arial"/>
              </w:rPr>
              <w:t xml:space="preserve">ulturally </w:t>
            </w:r>
            <w:r>
              <w:rPr>
                <w:rFonts w:ascii="Arial" w:hAnsi="Arial" w:cs="Arial"/>
              </w:rPr>
              <w:t>r</w:t>
            </w:r>
            <w:r w:rsidRPr="00AE695B">
              <w:rPr>
                <w:rFonts w:ascii="Arial" w:hAnsi="Arial" w:cs="Arial"/>
              </w:rPr>
              <w:t xml:space="preserve">esponsible </w:t>
            </w:r>
            <w:r>
              <w:rPr>
                <w:rFonts w:ascii="Arial" w:hAnsi="Arial" w:cs="Arial"/>
              </w:rPr>
              <w:t>p</w:t>
            </w:r>
            <w:r w:rsidRPr="00AE695B">
              <w:rPr>
                <w:rFonts w:ascii="Arial" w:hAnsi="Arial" w:cs="Arial"/>
              </w:rPr>
              <w:t xml:space="preserve">edagogy and the </w:t>
            </w:r>
            <w:r>
              <w:rPr>
                <w:rFonts w:ascii="Arial" w:hAnsi="Arial" w:cs="Arial"/>
              </w:rPr>
              <w:t>e</w:t>
            </w:r>
            <w:r w:rsidRPr="00AE695B">
              <w:rPr>
                <w:rFonts w:ascii="Arial" w:hAnsi="Arial" w:cs="Arial"/>
              </w:rPr>
              <w:t xml:space="preserve">nvironmental </w:t>
            </w:r>
            <w:r>
              <w:rPr>
                <w:rFonts w:ascii="Arial" w:hAnsi="Arial" w:cs="Arial"/>
              </w:rPr>
              <w:t>i</w:t>
            </w:r>
            <w:r w:rsidRPr="00AE695B">
              <w:rPr>
                <w:rFonts w:ascii="Arial" w:hAnsi="Arial" w:cs="Arial"/>
              </w:rPr>
              <w:t>mpact of AI.</w:t>
            </w:r>
          </w:p>
        </w:tc>
      </w:tr>
      <w:bookmarkEnd w:id="51"/>
    </w:tbl>
    <w:p w14:paraId="7E1B77B5" w14:textId="77777777" w:rsidR="00AD585A" w:rsidRDefault="00AD585A" w:rsidP="007B13CF">
      <w:pPr>
        <w:spacing w:after="240"/>
        <w:rPr>
          <w:lang w:val="en"/>
        </w:rPr>
        <w:sectPr w:rsidR="00AD585A" w:rsidSect="00DF6889">
          <w:type w:val="continuous"/>
          <w:pgSz w:w="15840" w:h="12240" w:orient="landscape" w:code="1"/>
          <w:pgMar w:top="1440" w:right="1440" w:bottom="1440" w:left="1440" w:header="720" w:footer="720" w:gutter="0"/>
          <w:cols w:space="720"/>
          <w:docGrid w:linePitch="360"/>
        </w:sectPr>
      </w:pPr>
    </w:p>
    <w:p w14:paraId="14A1D031" w14:textId="77777777" w:rsidR="00ED53DF" w:rsidRDefault="00ED53DF" w:rsidP="007B13CF">
      <w:pPr>
        <w:autoSpaceDE w:val="0"/>
        <w:autoSpaceDN w:val="0"/>
        <w:adjustRightInd w:val="0"/>
        <w:spacing w:after="240"/>
        <w:sectPr w:rsidR="00ED53DF" w:rsidSect="00DF6889">
          <w:type w:val="continuous"/>
          <w:pgSz w:w="15840" w:h="12240" w:orient="landscape" w:code="1"/>
          <w:pgMar w:top="1440" w:right="1440" w:bottom="1440" w:left="1440" w:header="720" w:footer="720" w:gutter="0"/>
          <w:cols w:space="720"/>
          <w:docGrid w:linePitch="360"/>
        </w:sectPr>
      </w:pPr>
    </w:p>
    <w:p w14:paraId="7ECC4B38" w14:textId="55D65F54" w:rsidR="00AD585A" w:rsidRPr="00852BC3" w:rsidRDefault="00AD585A" w:rsidP="007B13CF">
      <w:pPr>
        <w:autoSpaceDE w:val="0"/>
        <w:autoSpaceDN w:val="0"/>
        <w:adjustRightInd w:val="0"/>
        <w:spacing w:after="240"/>
      </w:pPr>
      <w:r w:rsidRPr="00852BC3">
        <w:lastRenderedPageBreak/>
        <w:t xml:space="preserve">Table </w:t>
      </w:r>
      <w:r w:rsidR="007B5E11">
        <w:t>2</w:t>
      </w:r>
      <w:r w:rsidRPr="00852BC3">
        <w:t xml:space="preserve"> presents the total number of educators and sites served </w:t>
      </w:r>
      <w:r w:rsidR="00F604A2">
        <w:t>for each activity from</w:t>
      </w:r>
      <w:r w:rsidRPr="00852BC3">
        <w:t xml:space="preserve"> </w:t>
      </w:r>
      <w:r w:rsidR="00E93521">
        <w:rPr>
          <w:bCs/>
        </w:rPr>
        <w:t xml:space="preserve">January </w:t>
      </w:r>
      <w:r w:rsidR="006A1414">
        <w:rPr>
          <w:bCs/>
        </w:rPr>
        <w:t>through</w:t>
      </w:r>
      <w:r w:rsidR="00E93521">
        <w:rPr>
          <w:bCs/>
        </w:rPr>
        <w:t xml:space="preserve"> </w:t>
      </w:r>
      <w:r w:rsidR="00F604A2">
        <w:rPr>
          <w:bCs/>
        </w:rPr>
        <w:t>December</w:t>
      </w:r>
      <w:r w:rsidRPr="00852BC3">
        <w:rPr>
          <w:bCs/>
        </w:rPr>
        <w:t xml:space="preserve"> 202</w:t>
      </w:r>
      <w:r w:rsidR="00633E4B">
        <w:rPr>
          <w:bCs/>
        </w:rPr>
        <w:t>5</w:t>
      </w:r>
      <w:r w:rsidRPr="00852BC3">
        <w:t>.</w:t>
      </w:r>
    </w:p>
    <w:p w14:paraId="7E6E95E8" w14:textId="64A08859" w:rsidR="00AD585A" w:rsidRPr="00486BBF" w:rsidRDefault="00AD585A" w:rsidP="007B13CF">
      <w:pPr>
        <w:pStyle w:val="Heading4"/>
        <w:spacing w:before="480" w:after="240"/>
        <w:rPr>
          <w:color w:val="auto"/>
        </w:rPr>
      </w:pPr>
      <w:bookmarkStart w:id="53" w:name="_Toc223346172"/>
      <w:bookmarkStart w:id="54" w:name="_Toc225234589"/>
      <w:r w:rsidRPr="00486BBF">
        <w:rPr>
          <w:color w:val="auto"/>
        </w:rPr>
        <w:t xml:space="preserve">Table </w:t>
      </w:r>
      <w:r w:rsidR="007B5E11">
        <w:rPr>
          <w:color w:val="auto"/>
        </w:rPr>
        <w:t>2</w:t>
      </w:r>
      <w:r w:rsidRPr="00486BBF">
        <w:rPr>
          <w:color w:val="auto"/>
        </w:rPr>
        <w:t xml:space="preserve">: Educators and Sites Served </w:t>
      </w:r>
      <w:r w:rsidR="00F604A2" w:rsidRPr="00486BBF">
        <w:rPr>
          <w:color w:val="auto"/>
        </w:rPr>
        <w:t>per Activity</w:t>
      </w:r>
      <w:r w:rsidRPr="00486BBF">
        <w:rPr>
          <w:color w:val="auto"/>
        </w:rPr>
        <w:t xml:space="preserve"> (</w:t>
      </w:r>
      <w:r w:rsidR="00E93521" w:rsidRPr="00486BBF">
        <w:rPr>
          <w:color w:val="auto"/>
        </w:rPr>
        <w:t xml:space="preserve">January </w:t>
      </w:r>
      <w:r w:rsidR="00841095">
        <w:rPr>
          <w:rFonts w:cs="Arial"/>
          <w:color w:val="auto"/>
        </w:rPr>
        <w:t>T</w:t>
      </w:r>
      <w:r w:rsidR="006A1414">
        <w:rPr>
          <w:rFonts w:cs="Arial"/>
          <w:color w:val="auto"/>
        </w:rPr>
        <w:t>hrough</w:t>
      </w:r>
      <w:r w:rsidR="00E93521" w:rsidRPr="00486BBF">
        <w:rPr>
          <w:rFonts w:cs="Arial"/>
          <w:color w:val="auto"/>
        </w:rPr>
        <w:t xml:space="preserve"> </w:t>
      </w:r>
      <w:r w:rsidRPr="00486BBF">
        <w:rPr>
          <w:color w:val="auto"/>
        </w:rPr>
        <w:t>December 202</w:t>
      </w:r>
      <w:r w:rsidR="00633E4B">
        <w:rPr>
          <w:color w:val="auto"/>
        </w:rPr>
        <w:t>5</w:t>
      </w:r>
      <w:r w:rsidRPr="00486BBF">
        <w:rPr>
          <w:color w:val="auto"/>
        </w:rPr>
        <w:t>)</w:t>
      </w:r>
      <w:bookmarkEnd w:id="53"/>
      <w:bookmarkEnd w:id="54"/>
    </w:p>
    <w:tbl>
      <w:tblPr>
        <w:tblStyle w:val="TableGrid"/>
        <w:tblW w:w="5000" w:type="pct"/>
        <w:jc w:val="center"/>
        <w:tblLook w:val="04A0" w:firstRow="1" w:lastRow="0" w:firstColumn="1" w:lastColumn="0" w:noHBand="0" w:noVBand="1"/>
        <w:tblDescription w:val="Table 2 shows the 2023 EWIG: CS activities, along with the number of teachers, paraprofessionals, school leaders, counselors, and other educators served from January through December 2025. It also shows the number of classrooms, schools, LEAs, counties, and regions served during the same time period."/>
      </w:tblPr>
      <w:tblGrid>
        <w:gridCol w:w="1674"/>
        <w:gridCol w:w="11"/>
        <w:gridCol w:w="1024"/>
        <w:gridCol w:w="11"/>
        <w:gridCol w:w="1923"/>
        <w:gridCol w:w="11"/>
        <w:gridCol w:w="908"/>
        <w:gridCol w:w="11"/>
        <w:gridCol w:w="1258"/>
        <w:gridCol w:w="27"/>
        <w:gridCol w:w="1243"/>
        <w:gridCol w:w="11"/>
        <w:gridCol w:w="1304"/>
        <w:gridCol w:w="11"/>
        <w:gridCol w:w="919"/>
        <w:gridCol w:w="11"/>
        <w:gridCol w:w="639"/>
        <w:gridCol w:w="11"/>
        <w:gridCol w:w="1001"/>
        <w:gridCol w:w="11"/>
        <w:gridCol w:w="931"/>
      </w:tblGrid>
      <w:tr w:rsidR="006A1414" w:rsidRPr="00646407" w14:paraId="1BCD1294" w14:textId="77777777" w:rsidTr="00740F18">
        <w:trPr>
          <w:cantSplit/>
          <w:trHeight w:val="836"/>
          <w:tblHeader/>
          <w:jc w:val="center"/>
        </w:trPr>
        <w:tc>
          <w:tcPr>
            <w:tcW w:w="756" w:type="pct"/>
            <w:shd w:val="clear" w:color="auto" w:fill="D9D9D9" w:themeFill="background1" w:themeFillShade="D9"/>
            <w:tcMar>
              <w:left w:w="43" w:type="dxa"/>
              <w:right w:w="43" w:type="dxa"/>
            </w:tcMar>
            <w:vAlign w:val="center"/>
          </w:tcPr>
          <w:p w14:paraId="7379DB24" w14:textId="77777777" w:rsidR="00391E10" w:rsidRPr="00646407" w:rsidRDefault="00391E10" w:rsidP="007B13CF">
            <w:pPr>
              <w:jc w:val="center"/>
              <w:rPr>
                <w:rFonts w:cs="Arial"/>
                <w:b/>
              </w:rPr>
            </w:pPr>
            <w:r w:rsidRPr="00646407">
              <w:rPr>
                <w:rFonts w:cs="Arial"/>
                <w:b/>
              </w:rPr>
              <w:t>Activity</w:t>
            </w:r>
          </w:p>
        </w:tc>
        <w:tc>
          <w:tcPr>
            <w:tcW w:w="440" w:type="pct"/>
            <w:gridSpan w:val="2"/>
            <w:shd w:val="clear" w:color="auto" w:fill="D9D9D9" w:themeFill="background1" w:themeFillShade="D9"/>
            <w:tcMar>
              <w:left w:w="43" w:type="dxa"/>
              <w:right w:w="43" w:type="dxa"/>
            </w:tcMar>
            <w:vAlign w:val="center"/>
          </w:tcPr>
          <w:p w14:paraId="24D8E9A5" w14:textId="77777777" w:rsidR="00391E10" w:rsidRPr="00646407" w:rsidRDefault="00391E10" w:rsidP="007B13CF">
            <w:pPr>
              <w:jc w:val="center"/>
              <w:rPr>
                <w:rFonts w:cs="Arial"/>
                <w:b/>
              </w:rPr>
            </w:pPr>
            <w:r w:rsidRPr="00646407">
              <w:rPr>
                <w:rFonts w:cs="Arial"/>
                <w:b/>
              </w:rPr>
              <w:t>Teachers</w:t>
            </w:r>
          </w:p>
        </w:tc>
        <w:tc>
          <w:tcPr>
            <w:tcW w:w="636" w:type="pct"/>
            <w:gridSpan w:val="2"/>
            <w:shd w:val="clear" w:color="auto" w:fill="D9D9D9" w:themeFill="background1" w:themeFillShade="D9"/>
            <w:tcMar>
              <w:left w:w="43" w:type="dxa"/>
              <w:right w:w="43" w:type="dxa"/>
            </w:tcMar>
            <w:vAlign w:val="center"/>
          </w:tcPr>
          <w:p w14:paraId="30881245" w14:textId="00A6D0E2" w:rsidR="00391E10" w:rsidRPr="00646407" w:rsidRDefault="00391E10" w:rsidP="007B13CF">
            <w:pPr>
              <w:jc w:val="center"/>
              <w:rPr>
                <w:rFonts w:cs="Arial"/>
                <w:b/>
              </w:rPr>
            </w:pPr>
            <w:r w:rsidRPr="00646407">
              <w:rPr>
                <w:rFonts w:cs="Arial"/>
                <w:b/>
                <w:lang w:val="en"/>
              </w:rPr>
              <w:t>Paraprofessionals</w:t>
            </w:r>
          </w:p>
        </w:tc>
        <w:tc>
          <w:tcPr>
            <w:tcW w:w="435" w:type="pct"/>
            <w:gridSpan w:val="2"/>
            <w:shd w:val="clear" w:color="auto" w:fill="D9D9D9" w:themeFill="background1" w:themeFillShade="D9"/>
            <w:tcMar>
              <w:left w:w="43" w:type="dxa"/>
              <w:right w:w="43" w:type="dxa"/>
            </w:tcMar>
            <w:vAlign w:val="center"/>
          </w:tcPr>
          <w:p w14:paraId="6F31A4CD" w14:textId="77777777" w:rsidR="00391E10" w:rsidRPr="00646407" w:rsidRDefault="00391E10" w:rsidP="007B13CF">
            <w:pPr>
              <w:jc w:val="center"/>
              <w:rPr>
                <w:rFonts w:cs="Arial"/>
                <w:b/>
              </w:rPr>
            </w:pPr>
            <w:r w:rsidRPr="00646407">
              <w:rPr>
                <w:rFonts w:cs="Arial"/>
                <w:b/>
                <w:lang w:val="en"/>
              </w:rPr>
              <w:t>School Leaders</w:t>
            </w:r>
          </w:p>
        </w:tc>
        <w:tc>
          <w:tcPr>
            <w:tcW w:w="543" w:type="pct"/>
            <w:gridSpan w:val="2"/>
            <w:shd w:val="clear" w:color="auto" w:fill="D9D9D9" w:themeFill="background1" w:themeFillShade="D9"/>
            <w:tcMar>
              <w:left w:w="43" w:type="dxa"/>
              <w:right w:w="43" w:type="dxa"/>
            </w:tcMar>
            <w:vAlign w:val="center"/>
          </w:tcPr>
          <w:p w14:paraId="5E8C2E1A" w14:textId="77777777" w:rsidR="00391E10" w:rsidRPr="00646407" w:rsidRDefault="00391E10" w:rsidP="007B13CF">
            <w:pPr>
              <w:jc w:val="center"/>
              <w:rPr>
                <w:rFonts w:cs="Arial"/>
                <w:b/>
              </w:rPr>
            </w:pPr>
            <w:r w:rsidRPr="00646407">
              <w:rPr>
                <w:rFonts w:cs="Arial"/>
                <w:b/>
                <w:lang w:val="en"/>
              </w:rPr>
              <w:t>Counselors</w:t>
            </w:r>
          </w:p>
        </w:tc>
        <w:tc>
          <w:tcPr>
            <w:tcW w:w="362" w:type="pct"/>
            <w:gridSpan w:val="2"/>
            <w:shd w:val="clear" w:color="auto" w:fill="D9D9D9" w:themeFill="background1" w:themeFillShade="D9"/>
            <w:vAlign w:val="center"/>
          </w:tcPr>
          <w:p w14:paraId="1D9986E9" w14:textId="1AFAD10A" w:rsidR="00391E10" w:rsidRPr="00646407" w:rsidRDefault="00391E10" w:rsidP="007B13CF">
            <w:pPr>
              <w:jc w:val="center"/>
              <w:rPr>
                <w:rFonts w:cs="Arial"/>
                <w:b/>
              </w:rPr>
            </w:pPr>
            <w:r>
              <w:rPr>
                <w:rFonts w:cs="Arial"/>
                <w:b/>
              </w:rPr>
              <w:t>Other Educators</w:t>
            </w:r>
          </w:p>
        </w:tc>
        <w:tc>
          <w:tcPr>
            <w:tcW w:w="317" w:type="pct"/>
            <w:gridSpan w:val="2"/>
            <w:shd w:val="clear" w:color="auto" w:fill="D9D9D9" w:themeFill="background1" w:themeFillShade="D9"/>
            <w:tcMar>
              <w:left w:w="43" w:type="dxa"/>
              <w:right w:w="43" w:type="dxa"/>
            </w:tcMar>
            <w:vAlign w:val="center"/>
          </w:tcPr>
          <w:p w14:paraId="44BD3034" w14:textId="1AA8246D" w:rsidR="00391E10" w:rsidRPr="00646407" w:rsidRDefault="00391E10" w:rsidP="007B13CF">
            <w:pPr>
              <w:jc w:val="center"/>
              <w:rPr>
                <w:rFonts w:cs="Arial"/>
                <w:b/>
              </w:rPr>
            </w:pPr>
            <w:r w:rsidRPr="00646407">
              <w:rPr>
                <w:rFonts w:cs="Arial"/>
                <w:b/>
              </w:rPr>
              <w:t>Classrooms</w:t>
            </w:r>
          </w:p>
        </w:tc>
        <w:tc>
          <w:tcPr>
            <w:tcW w:w="394" w:type="pct"/>
            <w:gridSpan w:val="2"/>
            <w:shd w:val="clear" w:color="auto" w:fill="D9D9D9" w:themeFill="background1" w:themeFillShade="D9"/>
            <w:tcMar>
              <w:left w:w="43" w:type="dxa"/>
              <w:right w:w="43" w:type="dxa"/>
            </w:tcMar>
            <w:vAlign w:val="center"/>
          </w:tcPr>
          <w:p w14:paraId="42D18F5C" w14:textId="32441563" w:rsidR="00391E10" w:rsidRPr="00646407" w:rsidRDefault="00391E10" w:rsidP="007B13CF">
            <w:pPr>
              <w:jc w:val="center"/>
              <w:rPr>
                <w:rFonts w:cs="Arial"/>
                <w:b/>
              </w:rPr>
            </w:pPr>
            <w:r w:rsidRPr="00646407">
              <w:rPr>
                <w:rFonts w:cs="Arial"/>
                <w:b/>
              </w:rPr>
              <w:t>Schools</w:t>
            </w:r>
          </w:p>
        </w:tc>
        <w:tc>
          <w:tcPr>
            <w:tcW w:w="280" w:type="pct"/>
            <w:gridSpan w:val="2"/>
            <w:shd w:val="clear" w:color="auto" w:fill="D9D9D9" w:themeFill="background1" w:themeFillShade="D9"/>
            <w:tcMar>
              <w:left w:w="43" w:type="dxa"/>
              <w:right w:w="43" w:type="dxa"/>
            </w:tcMar>
            <w:vAlign w:val="center"/>
          </w:tcPr>
          <w:p w14:paraId="7C75962F" w14:textId="77777777" w:rsidR="00391E10" w:rsidRPr="00646407" w:rsidRDefault="00391E10" w:rsidP="007B13CF">
            <w:pPr>
              <w:jc w:val="center"/>
              <w:rPr>
                <w:rFonts w:cs="Arial"/>
                <w:b/>
              </w:rPr>
            </w:pPr>
            <w:r w:rsidRPr="00646407">
              <w:rPr>
                <w:rFonts w:cs="Arial"/>
                <w:b/>
              </w:rPr>
              <w:t>LEAs</w:t>
            </w:r>
          </w:p>
        </w:tc>
        <w:tc>
          <w:tcPr>
            <w:tcW w:w="430" w:type="pct"/>
            <w:gridSpan w:val="2"/>
            <w:shd w:val="clear" w:color="auto" w:fill="D9D9D9" w:themeFill="background1" w:themeFillShade="D9"/>
            <w:tcMar>
              <w:left w:w="43" w:type="dxa"/>
              <w:right w:w="43" w:type="dxa"/>
            </w:tcMar>
            <w:vAlign w:val="center"/>
          </w:tcPr>
          <w:p w14:paraId="460F7A24" w14:textId="77777777" w:rsidR="00391E10" w:rsidRPr="00646407" w:rsidRDefault="00391E10" w:rsidP="007B13CF">
            <w:pPr>
              <w:jc w:val="center"/>
              <w:rPr>
                <w:rFonts w:cs="Arial"/>
                <w:b/>
              </w:rPr>
            </w:pPr>
            <w:r w:rsidRPr="00646407">
              <w:rPr>
                <w:rFonts w:cs="Arial"/>
                <w:b/>
              </w:rPr>
              <w:t>Counties</w:t>
            </w:r>
          </w:p>
        </w:tc>
        <w:tc>
          <w:tcPr>
            <w:tcW w:w="407" w:type="pct"/>
            <w:gridSpan w:val="2"/>
            <w:shd w:val="clear" w:color="auto" w:fill="D9D9D9" w:themeFill="background1" w:themeFillShade="D9"/>
            <w:tcMar>
              <w:left w:w="43" w:type="dxa"/>
              <w:right w:w="43" w:type="dxa"/>
            </w:tcMar>
            <w:vAlign w:val="center"/>
          </w:tcPr>
          <w:p w14:paraId="5ACD94AA" w14:textId="77777777" w:rsidR="00391E10" w:rsidRPr="00646407" w:rsidRDefault="00391E10" w:rsidP="007B13CF">
            <w:pPr>
              <w:jc w:val="center"/>
              <w:rPr>
                <w:rFonts w:cs="Arial"/>
                <w:b/>
              </w:rPr>
            </w:pPr>
            <w:r w:rsidRPr="00646407">
              <w:rPr>
                <w:rFonts w:cs="Arial"/>
                <w:b/>
              </w:rPr>
              <w:t>Regions</w:t>
            </w:r>
          </w:p>
        </w:tc>
      </w:tr>
      <w:tr w:rsidR="00740F18" w:rsidRPr="00A3032F" w14:paraId="7ED65211" w14:textId="77777777" w:rsidTr="00740F18">
        <w:trPr>
          <w:cantSplit/>
          <w:trHeight w:val="556"/>
          <w:jc w:val="center"/>
        </w:trPr>
        <w:tc>
          <w:tcPr>
            <w:tcW w:w="756" w:type="pct"/>
            <w:gridSpan w:val="2"/>
            <w:vAlign w:val="center"/>
          </w:tcPr>
          <w:p w14:paraId="254E82EC" w14:textId="74766884" w:rsidR="00740F18" w:rsidRPr="007347B1" w:rsidRDefault="00740F18" w:rsidP="007B13CF">
            <w:pPr>
              <w:rPr>
                <w:highlight w:val="yellow"/>
              </w:rPr>
            </w:pPr>
            <w:r>
              <w:rPr>
                <w:rFonts w:cs="Arial"/>
                <w:color w:val="000000"/>
              </w:rPr>
              <w:t xml:space="preserve">E4C at Stanislaus COE, AYW #2 (Region </w:t>
            </w:r>
            <w:r w:rsidRPr="000369DA">
              <w:rPr>
                <w:rFonts w:cs="Arial"/>
                <w:color w:val="000000"/>
              </w:rPr>
              <w:t>5</w:t>
            </w:r>
            <w:r>
              <w:rPr>
                <w:rFonts w:cs="Arial"/>
                <w:color w:val="000000"/>
              </w:rPr>
              <w:t>)</w:t>
            </w:r>
          </w:p>
        </w:tc>
        <w:tc>
          <w:tcPr>
            <w:tcW w:w="440" w:type="pct"/>
            <w:gridSpan w:val="2"/>
            <w:vAlign w:val="center"/>
          </w:tcPr>
          <w:p w14:paraId="50015254" w14:textId="7E80E5E1" w:rsidR="00740F18" w:rsidRPr="007E26E4" w:rsidRDefault="00740F18" w:rsidP="007B13CF">
            <w:pPr>
              <w:jc w:val="center"/>
              <w:rPr>
                <w:rFonts w:cs="Arial"/>
              </w:rPr>
            </w:pPr>
            <w:r>
              <w:rPr>
                <w:rFonts w:cs="Arial"/>
              </w:rPr>
              <w:t>6</w:t>
            </w:r>
          </w:p>
        </w:tc>
        <w:tc>
          <w:tcPr>
            <w:tcW w:w="636" w:type="pct"/>
            <w:gridSpan w:val="2"/>
            <w:vAlign w:val="center"/>
          </w:tcPr>
          <w:p w14:paraId="5DC03C00" w14:textId="31FFDF33" w:rsidR="00740F18" w:rsidRPr="007E26E4" w:rsidRDefault="00740F18" w:rsidP="007B13CF">
            <w:pPr>
              <w:jc w:val="center"/>
              <w:rPr>
                <w:rFonts w:cs="Arial"/>
              </w:rPr>
            </w:pPr>
            <w:r>
              <w:rPr>
                <w:rFonts w:cs="Arial"/>
              </w:rPr>
              <w:t>0</w:t>
            </w:r>
          </w:p>
        </w:tc>
        <w:tc>
          <w:tcPr>
            <w:tcW w:w="435" w:type="pct"/>
            <w:gridSpan w:val="2"/>
            <w:vAlign w:val="center"/>
          </w:tcPr>
          <w:p w14:paraId="32CAC3E3" w14:textId="4022881C" w:rsidR="00740F18" w:rsidRPr="007E26E4" w:rsidRDefault="00740F18" w:rsidP="007B13CF">
            <w:pPr>
              <w:jc w:val="center"/>
              <w:rPr>
                <w:rFonts w:cs="Arial"/>
              </w:rPr>
            </w:pPr>
            <w:r>
              <w:rPr>
                <w:rFonts w:cs="Arial"/>
              </w:rPr>
              <w:t>0</w:t>
            </w:r>
          </w:p>
        </w:tc>
        <w:tc>
          <w:tcPr>
            <w:tcW w:w="543" w:type="pct"/>
            <w:gridSpan w:val="2"/>
            <w:vAlign w:val="center"/>
          </w:tcPr>
          <w:p w14:paraId="27C9A6EB" w14:textId="07CC792F" w:rsidR="00740F18" w:rsidRPr="007E26E4" w:rsidRDefault="00740F18" w:rsidP="007B13CF">
            <w:pPr>
              <w:jc w:val="center"/>
              <w:rPr>
                <w:rFonts w:cs="Arial"/>
              </w:rPr>
            </w:pPr>
            <w:r>
              <w:rPr>
                <w:rFonts w:cs="Arial"/>
              </w:rPr>
              <w:t>0</w:t>
            </w:r>
          </w:p>
        </w:tc>
        <w:tc>
          <w:tcPr>
            <w:tcW w:w="362" w:type="pct"/>
            <w:gridSpan w:val="2"/>
            <w:vAlign w:val="center"/>
          </w:tcPr>
          <w:p w14:paraId="1D892495" w14:textId="4A51BFD7" w:rsidR="00740F18" w:rsidRDefault="00740F18" w:rsidP="007B13CF">
            <w:pPr>
              <w:jc w:val="center"/>
              <w:rPr>
                <w:rFonts w:cs="Arial"/>
                <w:color w:val="000000"/>
              </w:rPr>
            </w:pPr>
            <w:r>
              <w:rPr>
                <w:rFonts w:cs="Arial"/>
                <w:color w:val="000000"/>
              </w:rPr>
              <w:t>0</w:t>
            </w:r>
          </w:p>
        </w:tc>
        <w:tc>
          <w:tcPr>
            <w:tcW w:w="317" w:type="pct"/>
            <w:gridSpan w:val="2"/>
            <w:vAlign w:val="center"/>
          </w:tcPr>
          <w:p w14:paraId="7623854D" w14:textId="3D3964B0" w:rsidR="00740F18" w:rsidRPr="007E26E4" w:rsidRDefault="00740F18" w:rsidP="007B13CF">
            <w:pPr>
              <w:jc w:val="center"/>
              <w:rPr>
                <w:rFonts w:cs="Arial"/>
              </w:rPr>
            </w:pPr>
            <w:r>
              <w:rPr>
                <w:rFonts w:cs="Arial"/>
              </w:rPr>
              <w:t>6</w:t>
            </w:r>
          </w:p>
        </w:tc>
        <w:tc>
          <w:tcPr>
            <w:tcW w:w="394" w:type="pct"/>
            <w:gridSpan w:val="2"/>
            <w:vAlign w:val="center"/>
          </w:tcPr>
          <w:p w14:paraId="7E155BD6" w14:textId="5DD875A6" w:rsidR="00740F18" w:rsidRPr="007E26E4" w:rsidRDefault="00740F18" w:rsidP="007B13CF">
            <w:pPr>
              <w:jc w:val="center"/>
              <w:rPr>
                <w:rFonts w:cs="Arial"/>
              </w:rPr>
            </w:pPr>
            <w:r>
              <w:rPr>
                <w:rFonts w:cs="Arial"/>
              </w:rPr>
              <w:t>4</w:t>
            </w:r>
          </w:p>
        </w:tc>
        <w:tc>
          <w:tcPr>
            <w:tcW w:w="280" w:type="pct"/>
            <w:gridSpan w:val="2"/>
            <w:vAlign w:val="center"/>
          </w:tcPr>
          <w:p w14:paraId="1471121D" w14:textId="5426469B" w:rsidR="00740F18" w:rsidRPr="007E26E4" w:rsidRDefault="00740F18" w:rsidP="007B13CF">
            <w:pPr>
              <w:jc w:val="center"/>
              <w:rPr>
                <w:rFonts w:cs="Arial"/>
              </w:rPr>
            </w:pPr>
            <w:r>
              <w:rPr>
                <w:rFonts w:cs="Arial"/>
              </w:rPr>
              <w:t>4</w:t>
            </w:r>
          </w:p>
        </w:tc>
        <w:tc>
          <w:tcPr>
            <w:tcW w:w="430" w:type="pct"/>
            <w:gridSpan w:val="2"/>
            <w:vAlign w:val="center"/>
          </w:tcPr>
          <w:p w14:paraId="50D08F44" w14:textId="5B6F9853" w:rsidR="00740F18" w:rsidRPr="007E26E4" w:rsidRDefault="00740F18" w:rsidP="007B13CF">
            <w:pPr>
              <w:jc w:val="center"/>
              <w:rPr>
                <w:rFonts w:cs="Arial"/>
              </w:rPr>
            </w:pPr>
            <w:r>
              <w:rPr>
                <w:rFonts w:cs="Arial"/>
              </w:rPr>
              <w:t>2</w:t>
            </w:r>
          </w:p>
        </w:tc>
        <w:tc>
          <w:tcPr>
            <w:tcW w:w="407" w:type="pct"/>
            <w:vAlign w:val="center"/>
          </w:tcPr>
          <w:p w14:paraId="6C150E66" w14:textId="63339732" w:rsidR="00740F18" w:rsidRPr="007E26E4" w:rsidRDefault="00740F18" w:rsidP="007B13CF">
            <w:pPr>
              <w:jc w:val="center"/>
              <w:rPr>
                <w:rFonts w:cs="Arial"/>
              </w:rPr>
            </w:pPr>
            <w:r>
              <w:rPr>
                <w:rFonts w:cs="Arial"/>
              </w:rPr>
              <w:t>1</w:t>
            </w:r>
          </w:p>
        </w:tc>
      </w:tr>
      <w:tr w:rsidR="00740F18" w:rsidRPr="00A3032F" w14:paraId="331FFEA0" w14:textId="77777777" w:rsidTr="00740F18">
        <w:trPr>
          <w:cantSplit/>
          <w:trHeight w:val="556"/>
          <w:jc w:val="center"/>
        </w:trPr>
        <w:tc>
          <w:tcPr>
            <w:tcW w:w="756" w:type="pct"/>
            <w:gridSpan w:val="2"/>
            <w:vAlign w:val="center"/>
          </w:tcPr>
          <w:p w14:paraId="0E6F4366" w14:textId="16E6B36A" w:rsidR="00740F18" w:rsidRDefault="00740F18" w:rsidP="007B13CF">
            <w:r>
              <w:rPr>
                <w:rFonts w:cs="Arial"/>
                <w:color w:val="000000"/>
              </w:rPr>
              <w:t>Bootstrap: Algebra at CSPDWeek, AYW #3 (Statewide)</w:t>
            </w:r>
          </w:p>
        </w:tc>
        <w:tc>
          <w:tcPr>
            <w:tcW w:w="440" w:type="pct"/>
            <w:gridSpan w:val="2"/>
            <w:vAlign w:val="center"/>
          </w:tcPr>
          <w:p w14:paraId="5D794897" w14:textId="37124E03" w:rsidR="00740F18" w:rsidRPr="007E26E4" w:rsidRDefault="00740F18" w:rsidP="007B13CF">
            <w:pPr>
              <w:jc w:val="center"/>
              <w:rPr>
                <w:rFonts w:cs="Arial"/>
              </w:rPr>
            </w:pPr>
            <w:r>
              <w:rPr>
                <w:rFonts w:cs="Arial"/>
              </w:rPr>
              <w:t>7</w:t>
            </w:r>
          </w:p>
        </w:tc>
        <w:tc>
          <w:tcPr>
            <w:tcW w:w="636" w:type="pct"/>
            <w:gridSpan w:val="2"/>
            <w:vAlign w:val="center"/>
          </w:tcPr>
          <w:p w14:paraId="10E2ACF6" w14:textId="5447A075" w:rsidR="00740F18" w:rsidRPr="007E26E4" w:rsidRDefault="00740F18" w:rsidP="007B13CF">
            <w:pPr>
              <w:jc w:val="center"/>
              <w:rPr>
                <w:rFonts w:cs="Arial"/>
              </w:rPr>
            </w:pPr>
            <w:r>
              <w:rPr>
                <w:rFonts w:cs="Arial"/>
              </w:rPr>
              <w:t>0</w:t>
            </w:r>
          </w:p>
        </w:tc>
        <w:tc>
          <w:tcPr>
            <w:tcW w:w="435" w:type="pct"/>
            <w:gridSpan w:val="2"/>
            <w:vAlign w:val="center"/>
          </w:tcPr>
          <w:p w14:paraId="6312269E" w14:textId="5AE37A66" w:rsidR="00740F18" w:rsidRPr="007E26E4" w:rsidRDefault="00740F18" w:rsidP="007B13CF">
            <w:pPr>
              <w:jc w:val="center"/>
              <w:rPr>
                <w:rFonts w:cs="Arial"/>
              </w:rPr>
            </w:pPr>
            <w:r>
              <w:rPr>
                <w:rFonts w:cs="Arial"/>
              </w:rPr>
              <w:t>0</w:t>
            </w:r>
          </w:p>
        </w:tc>
        <w:tc>
          <w:tcPr>
            <w:tcW w:w="543" w:type="pct"/>
            <w:gridSpan w:val="2"/>
            <w:vAlign w:val="center"/>
          </w:tcPr>
          <w:p w14:paraId="4A605FA7" w14:textId="63DB8959" w:rsidR="00740F18" w:rsidRPr="007E26E4" w:rsidRDefault="00740F18" w:rsidP="007B13CF">
            <w:pPr>
              <w:jc w:val="center"/>
              <w:rPr>
                <w:rFonts w:cs="Arial"/>
              </w:rPr>
            </w:pPr>
            <w:r>
              <w:rPr>
                <w:rFonts w:cs="Arial"/>
              </w:rPr>
              <w:t>0</w:t>
            </w:r>
          </w:p>
        </w:tc>
        <w:tc>
          <w:tcPr>
            <w:tcW w:w="362" w:type="pct"/>
            <w:gridSpan w:val="2"/>
            <w:vAlign w:val="center"/>
          </w:tcPr>
          <w:p w14:paraId="7687B6B6" w14:textId="7831038E" w:rsidR="00740F18" w:rsidRDefault="00740F18" w:rsidP="007B13CF">
            <w:pPr>
              <w:jc w:val="center"/>
              <w:rPr>
                <w:rFonts w:cs="Arial"/>
              </w:rPr>
            </w:pPr>
            <w:r>
              <w:rPr>
                <w:rFonts w:cs="Arial"/>
              </w:rPr>
              <w:t>0</w:t>
            </w:r>
          </w:p>
        </w:tc>
        <w:tc>
          <w:tcPr>
            <w:tcW w:w="317" w:type="pct"/>
            <w:gridSpan w:val="2"/>
            <w:vAlign w:val="center"/>
          </w:tcPr>
          <w:p w14:paraId="127ED47C" w14:textId="0B6251D4" w:rsidR="00740F18" w:rsidRPr="007E26E4" w:rsidRDefault="00740F18" w:rsidP="007B13CF">
            <w:pPr>
              <w:jc w:val="center"/>
              <w:rPr>
                <w:rFonts w:cs="Arial"/>
              </w:rPr>
            </w:pPr>
            <w:r>
              <w:rPr>
                <w:rFonts w:cs="Arial"/>
              </w:rPr>
              <w:t>7</w:t>
            </w:r>
          </w:p>
        </w:tc>
        <w:tc>
          <w:tcPr>
            <w:tcW w:w="394" w:type="pct"/>
            <w:gridSpan w:val="2"/>
            <w:vAlign w:val="center"/>
          </w:tcPr>
          <w:p w14:paraId="6E4264DA" w14:textId="55E9F394" w:rsidR="00740F18" w:rsidRPr="007E26E4" w:rsidRDefault="00740F18" w:rsidP="007B13CF">
            <w:pPr>
              <w:jc w:val="center"/>
              <w:rPr>
                <w:rFonts w:cs="Arial"/>
              </w:rPr>
            </w:pPr>
            <w:r>
              <w:rPr>
                <w:rFonts w:cs="Arial"/>
              </w:rPr>
              <w:t>4</w:t>
            </w:r>
          </w:p>
        </w:tc>
        <w:tc>
          <w:tcPr>
            <w:tcW w:w="280" w:type="pct"/>
            <w:gridSpan w:val="2"/>
            <w:vAlign w:val="center"/>
          </w:tcPr>
          <w:p w14:paraId="04240193" w14:textId="0B324C23" w:rsidR="00740F18" w:rsidRPr="007E26E4" w:rsidRDefault="00740F18" w:rsidP="007B13CF">
            <w:pPr>
              <w:jc w:val="center"/>
              <w:rPr>
                <w:rFonts w:cs="Arial"/>
              </w:rPr>
            </w:pPr>
            <w:r>
              <w:rPr>
                <w:rFonts w:cs="Arial"/>
              </w:rPr>
              <w:t>4</w:t>
            </w:r>
          </w:p>
        </w:tc>
        <w:tc>
          <w:tcPr>
            <w:tcW w:w="430" w:type="pct"/>
            <w:gridSpan w:val="2"/>
            <w:vAlign w:val="center"/>
          </w:tcPr>
          <w:p w14:paraId="745D19F9" w14:textId="239F8640" w:rsidR="00740F18" w:rsidRPr="007E26E4" w:rsidRDefault="00740F18" w:rsidP="007B13CF">
            <w:pPr>
              <w:jc w:val="center"/>
              <w:rPr>
                <w:rFonts w:cs="Arial"/>
              </w:rPr>
            </w:pPr>
            <w:r>
              <w:rPr>
                <w:rFonts w:cs="Arial"/>
              </w:rPr>
              <w:t>4</w:t>
            </w:r>
          </w:p>
        </w:tc>
        <w:tc>
          <w:tcPr>
            <w:tcW w:w="407" w:type="pct"/>
            <w:vAlign w:val="center"/>
          </w:tcPr>
          <w:p w14:paraId="32BA60CA" w14:textId="39EE0D2F" w:rsidR="00740F18" w:rsidRPr="007E26E4" w:rsidRDefault="00740F18" w:rsidP="007B13CF">
            <w:pPr>
              <w:jc w:val="center"/>
              <w:rPr>
                <w:rFonts w:cs="Arial"/>
              </w:rPr>
            </w:pPr>
            <w:r>
              <w:rPr>
                <w:rFonts w:cs="Arial"/>
              </w:rPr>
              <w:t>4</w:t>
            </w:r>
          </w:p>
        </w:tc>
      </w:tr>
      <w:tr w:rsidR="00740F18" w:rsidRPr="00A3032F" w14:paraId="5C42F832" w14:textId="77777777" w:rsidTr="00740F18">
        <w:trPr>
          <w:cantSplit/>
          <w:trHeight w:val="556"/>
          <w:jc w:val="center"/>
        </w:trPr>
        <w:tc>
          <w:tcPr>
            <w:tcW w:w="756" w:type="pct"/>
            <w:gridSpan w:val="2"/>
            <w:vAlign w:val="center"/>
          </w:tcPr>
          <w:p w14:paraId="750BFFA5" w14:textId="2B7DB1BE" w:rsidR="00740F18" w:rsidRDefault="00740F18" w:rsidP="007B13CF">
            <w:pPr>
              <w:rPr>
                <w:rFonts w:cs="Arial"/>
                <w:color w:val="000000"/>
              </w:rPr>
            </w:pPr>
            <w:r>
              <w:rPr>
                <w:rFonts w:cs="Arial"/>
                <w:color w:val="000000"/>
              </w:rPr>
              <w:t>Bootstrap: Data Science at CSPDWeek, AYW #3 (Statewide)</w:t>
            </w:r>
          </w:p>
        </w:tc>
        <w:tc>
          <w:tcPr>
            <w:tcW w:w="440" w:type="pct"/>
            <w:gridSpan w:val="2"/>
            <w:vAlign w:val="center"/>
          </w:tcPr>
          <w:p w14:paraId="685B4BE8" w14:textId="7C7C85EF" w:rsidR="00740F18" w:rsidRPr="007E26E4" w:rsidRDefault="00740F18" w:rsidP="007B13CF">
            <w:pPr>
              <w:jc w:val="center"/>
              <w:rPr>
                <w:rFonts w:cs="Arial"/>
              </w:rPr>
            </w:pPr>
            <w:r>
              <w:rPr>
                <w:rFonts w:cs="Arial"/>
              </w:rPr>
              <w:t>6</w:t>
            </w:r>
          </w:p>
        </w:tc>
        <w:tc>
          <w:tcPr>
            <w:tcW w:w="636" w:type="pct"/>
            <w:gridSpan w:val="2"/>
            <w:vAlign w:val="center"/>
          </w:tcPr>
          <w:p w14:paraId="117C03F0" w14:textId="502B1510" w:rsidR="00740F18" w:rsidRPr="007E26E4" w:rsidRDefault="00740F18" w:rsidP="007B13CF">
            <w:pPr>
              <w:jc w:val="center"/>
              <w:rPr>
                <w:rFonts w:cs="Arial"/>
              </w:rPr>
            </w:pPr>
            <w:r>
              <w:rPr>
                <w:rFonts w:cs="Arial"/>
              </w:rPr>
              <w:t>0</w:t>
            </w:r>
          </w:p>
        </w:tc>
        <w:tc>
          <w:tcPr>
            <w:tcW w:w="435" w:type="pct"/>
            <w:gridSpan w:val="2"/>
            <w:vAlign w:val="center"/>
          </w:tcPr>
          <w:p w14:paraId="5DAFBCF1" w14:textId="1FD3EEBE" w:rsidR="00740F18" w:rsidRPr="007E26E4" w:rsidRDefault="00740F18" w:rsidP="007B13CF">
            <w:pPr>
              <w:jc w:val="center"/>
              <w:rPr>
                <w:rFonts w:cs="Arial"/>
              </w:rPr>
            </w:pPr>
            <w:r>
              <w:rPr>
                <w:rFonts w:cs="Arial"/>
              </w:rPr>
              <w:t>0</w:t>
            </w:r>
          </w:p>
        </w:tc>
        <w:tc>
          <w:tcPr>
            <w:tcW w:w="543" w:type="pct"/>
            <w:gridSpan w:val="2"/>
            <w:vAlign w:val="center"/>
          </w:tcPr>
          <w:p w14:paraId="39F05094" w14:textId="207AA007" w:rsidR="00740F18" w:rsidRPr="007E26E4" w:rsidRDefault="00740F18" w:rsidP="007B13CF">
            <w:pPr>
              <w:jc w:val="center"/>
              <w:rPr>
                <w:rFonts w:cs="Arial"/>
              </w:rPr>
            </w:pPr>
            <w:r>
              <w:rPr>
                <w:rFonts w:cs="Arial"/>
              </w:rPr>
              <w:t>0</w:t>
            </w:r>
          </w:p>
        </w:tc>
        <w:tc>
          <w:tcPr>
            <w:tcW w:w="362" w:type="pct"/>
            <w:gridSpan w:val="2"/>
            <w:vAlign w:val="center"/>
          </w:tcPr>
          <w:p w14:paraId="7BD73477" w14:textId="1B59FE71" w:rsidR="00740F18" w:rsidRDefault="00740F18" w:rsidP="007B13CF">
            <w:pPr>
              <w:jc w:val="center"/>
              <w:rPr>
                <w:rFonts w:cs="Arial"/>
              </w:rPr>
            </w:pPr>
            <w:r>
              <w:rPr>
                <w:rFonts w:cs="Arial"/>
              </w:rPr>
              <w:t>0</w:t>
            </w:r>
          </w:p>
        </w:tc>
        <w:tc>
          <w:tcPr>
            <w:tcW w:w="317" w:type="pct"/>
            <w:gridSpan w:val="2"/>
            <w:vAlign w:val="center"/>
          </w:tcPr>
          <w:p w14:paraId="53500E3D" w14:textId="6682FCFB" w:rsidR="00740F18" w:rsidRPr="007E26E4" w:rsidRDefault="00740F18" w:rsidP="007B13CF">
            <w:pPr>
              <w:jc w:val="center"/>
              <w:rPr>
                <w:rFonts w:cs="Arial"/>
              </w:rPr>
            </w:pPr>
            <w:r>
              <w:rPr>
                <w:rFonts w:cs="Arial"/>
              </w:rPr>
              <w:t>6</w:t>
            </w:r>
          </w:p>
        </w:tc>
        <w:tc>
          <w:tcPr>
            <w:tcW w:w="394" w:type="pct"/>
            <w:gridSpan w:val="2"/>
            <w:vAlign w:val="center"/>
          </w:tcPr>
          <w:p w14:paraId="413F1725" w14:textId="4A301169" w:rsidR="00740F18" w:rsidRPr="007E26E4" w:rsidRDefault="00740F18" w:rsidP="007B13CF">
            <w:pPr>
              <w:jc w:val="center"/>
              <w:rPr>
                <w:rFonts w:cs="Arial"/>
              </w:rPr>
            </w:pPr>
            <w:r>
              <w:rPr>
                <w:rFonts w:cs="Arial"/>
              </w:rPr>
              <w:t>5</w:t>
            </w:r>
          </w:p>
        </w:tc>
        <w:tc>
          <w:tcPr>
            <w:tcW w:w="280" w:type="pct"/>
            <w:gridSpan w:val="2"/>
            <w:vAlign w:val="center"/>
          </w:tcPr>
          <w:p w14:paraId="2C67D03E" w14:textId="3118B606" w:rsidR="00740F18" w:rsidRPr="007E26E4" w:rsidRDefault="00740F18" w:rsidP="007B13CF">
            <w:pPr>
              <w:jc w:val="center"/>
              <w:rPr>
                <w:rFonts w:cs="Arial"/>
              </w:rPr>
            </w:pPr>
            <w:r>
              <w:rPr>
                <w:rFonts w:cs="Arial"/>
              </w:rPr>
              <w:t>5</w:t>
            </w:r>
          </w:p>
        </w:tc>
        <w:tc>
          <w:tcPr>
            <w:tcW w:w="430" w:type="pct"/>
            <w:gridSpan w:val="2"/>
            <w:vAlign w:val="center"/>
          </w:tcPr>
          <w:p w14:paraId="25ACA049" w14:textId="1C0BC598" w:rsidR="00740F18" w:rsidRPr="007E26E4" w:rsidRDefault="00740F18" w:rsidP="007B13CF">
            <w:pPr>
              <w:jc w:val="center"/>
              <w:rPr>
                <w:rFonts w:cs="Arial"/>
              </w:rPr>
            </w:pPr>
            <w:r>
              <w:rPr>
                <w:rFonts w:cs="Arial"/>
              </w:rPr>
              <w:t>4</w:t>
            </w:r>
          </w:p>
        </w:tc>
        <w:tc>
          <w:tcPr>
            <w:tcW w:w="407" w:type="pct"/>
            <w:vAlign w:val="center"/>
          </w:tcPr>
          <w:p w14:paraId="6A8DC81D" w14:textId="0AA821A7" w:rsidR="00740F18" w:rsidRPr="007E26E4" w:rsidRDefault="00740F18" w:rsidP="007B13CF">
            <w:pPr>
              <w:jc w:val="center"/>
              <w:rPr>
                <w:rFonts w:cs="Arial"/>
              </w:rPr>
            </w:pPr>
            <w:r>
              <w:rPr>
                <w:rFonts w:cs="Arial"/>
              </w:rPr>
              <w:t>3</w:t>
            </w:r>
          </w:p>
        </w:tc>
      </w:tr>
      <w:tr w:rsidR="00740F18" w:rsidRPr="00A3032F" w14:paraId="5E40EE97" w14:textId="77777777" w:rsidTr="00740F18">
        <w:trPr>
          <w:cantSplit/>
          <w:trHeight w:val="556"/>
          <w:jc w:val="center"/>
        </w:trPr>
        <w:tc>
          <w:tcPr>
            <w:tcW w:w="756" w:type="pct"/>
            <w:gridSpan w:val="2"/>
            <w:vAlign w:val="center"/>
          </w:tcPr>
          <w:p w14:paraId="7230F96C" w14:textId="168F6E73" w:rsidR="00740F18" w:rsidRDefault="00740F18" w:rsidP="007B13CF">
            <w:pPr>
              <w:rPr>
                <w:rFonts w:cs="Arial"/>
                <w:color w:val="000000"/>
              </w:rPr>
            </w:pPr>
            <w:r w:rsidRPr="00911987">
              <w:rPr>
                <w:rFonts w:cs="Arial"/>
                <w:color w:val="000000"/>
              </w:rPr>
              <w:t>Code.org CS Discoveries at CSPDWeek</w:t>
            </w:r>
            <w:r>
              <w:rPr>
                <w:rFonts w:cs="Arial"/>
                <w:color w:val="000000"/>
              </w:rPr>
              <w:t xml:space="preserve">, </w:t>
            </w:r>
            <w:r w:rsidRPr="00911987">
              <w:rPr>
                <w:rFonts w:cs="Arial"/>
                <w:color w:val="000000"/>
              </w:rPr>
              <w:t>AYW #3</w:t>
            </w:r>
            <w:r>
              <w:rPr>
                <w:rFonts w:cs="Arial"/>
                <w:color w:val="000000"/>
              </w:rPr>
              <w:t xml:space="preserve"> (Statewide)</w:t>
            </w:r>
          </w:p>
        </w:tc>
        <w:tc>
          <w:tcPr>
            <w:tcW w:w="440" w:type="pct"/>
            <w:gridSpan w:val="2"/>
            <w:vAlign w:val="center"/>
          </w:tcPr>
          <w:p w14:paraId="5BDDA9AE" w14:textId="6F1FB771" w:rsidR="00740F18" w:rsidRPr="007E26E4" w:rsidRDefault="00740F18" w:rsidP="007B13CF">
            <w:pPr>
              <w:jc w:val="center"/>
              <w:rPr>
                <w:rFonts w:cs="Arial"/>
              </w:rPr>
            </w:pPr>
            <w:r>
              <w:rPr>
                <w:rFonts w:cs="Arial"/>
              </w:rPr>
              <w:t>8</w:t>
            </w:r>
          </w:p>
        </w:tc>
        <w:tc>
          <w:tcPr>
            <w:tcW w:w="636" w:type="pct"/>
            <w:gridSpan w:val="2"/>
            <w:vAlign w:val="center"/>
          </w:tcPr>
          <w:p w14:paraId="61C36561" w14:textId="2ECD5799" w:rsidR="00740F18" w:rsidRPr="007E26E4" w:rsidRDefault="00740F18" w:rsidP="007B13CF">
            <w:pPr>
              <w:jc w:val="center"/>
              <w:rPr>
                <w:rFonts w:cs="Arial"/>
              </w:rPr>
            </w:pPr>
            <w:r>
              <w:rPr>
                <w:rFonts w:cs="Arial"/>
              </w:rPr>
              <w:t>0</w:t>
            </w:r>
          </w:p>
        </w:tc>
        <w:tc>
          <w:tcPr>
            <w:tcW w:w="435" w:type="pct"/>
            <w:gridSpan w:val="2"/>
            <w:vAlign w:val="center"/>
          </w:tcPr>
          <w:p w14:paraId="20152D08" w14:textId="16A651A4" w:rsidR="00740F18" w:rsidRPr="007E26E4" w:rsidRDefault="00740F18" w:rsidP="007B13CF">
            <w:pPr>
              <w:jc w:val="center"/>
              <w:rPr>
                <w:rFonts w:cs="Arial"/>
              </w:rPr>
            </w:pPr>
            <w:r>
              <w:rPr>
                <w:rFonts w:cs="Arial"/>
              </w:rPr>
              <w:t>0</w:t>
            </w:r>
          </w:p>
        </w:tc>
        <w:tc>
          <w:tcPr>
            <w:tcW w:w="543" w:type="pct"/>
            <w:gridSpan w:val="2"/>
            <w:vAlign w:val="center"/>
          </w:tcPr>
          <w:p w14:paraId="676D49DF" w14:textId="0596B7E1" w:rsidR="00740F18" w:rsidRPr="007E26E4" w:rsidRDefault="00740F18" w:rsidP="007B13CF">
            <w:pPr>
              <w:jc w:val="center"/>
              <w:rPr>
                <w:rFonts w:cs="Arial"/>
              </w:rPr>
            </w:pPr>
            <w:r>
              <w:rPr>
                <w:rFonts w:cs="Arial"/>
              </w:rPr>
              <w:t>0</w:t>
            </w:r>
          </w:p>
        </w:tc>
        <w:tc>
          <w:tcPr>
            <w:tcW w:w="362" w:type="pct"/>
            <w:gridSpan w:val="2"/>
            <w:vAlign w:val="center"/>
          </w:tcPr>
          <w:p w14:paraId="7219CB57" w14:textId="0218E82B" w:rsidR="00740F18" w:rsidRDefault="00740F18" w:rsidP="007B13CF">
            <w:pPr>
              <w:jc w:val="center"/>
              <w:rPr>
                <w:rFonts w:cs="Arial"/>
              </w:rPr>
            </w:pPr>
            <w:r>
              <w:rPr>
                <w:rFonts w:cs="Arial"/>
              </w:rPr>
              <w:t>0</w:t>
            </w:r>
          </w:p>
        </w:tc>
        <w:tc>
          <w:tcPr>
            <w:tcW w:w="317" w:type="pct"/>
            <w:gridSpan w:val="2"/>
            <w:vAlign w:val="center"/>
          </w:tcPr>
          <w:p w14:paraId="66B7D22A" w14:textId="108F5A4B" w:rsidR="00740F18" w:rsidRPr="007E26E4" w:rsidRDefault="00740F18" w:rsidP="007B13CF">
            <w:pPr>
              <w:jc w:val="center"/>
              <w:rPr>
                <w:rFonts w:cs="Arial"/>
              </w:rPr>
            </w:pPr>
            <w:r>
              <w:rPr>
                <w:rFonts w:cs="Arial"/>
              </w:rPr>
              <w:t>8</w:t>
            </w:r>
          </w:p>
        </w:tc>
        <w:tc>
          <w:tcPr>
            <w:tcW w:w="394" w:type="pct"/>
            <w:gridSpan w:val="2"/>
            <w:vAlign w:val="center"/>
          </w:tcPr>
          <w:p w14:paraId="35069383" w14:textId="6687AA37" w:rsidR="00740F18" w:rsidRPr="007E26E4" w:rsidRDefault="00740F18" w:rsidP="007B13CF">
            <w:pPr>
              <w:jc w:val="center"/>
              <w:rPr>
                <w:rFonts w:cs="Arial"/>
              </w:rPr>
            </w:pPr>
            <w:r>
              <w:rPr>
                <w:rFonts w:cs="Arial"/>
              </w:rPr>
              <w:t>6</w:t>
            </w:r>
          </w:p>
        </w:tc>
        <w:tc>
          <w:tcPr>
            <w:tcW w:w="280" w:type="pct"/>
            <w:gridSpan w:val="2"/>
            <w:vAlign w:val="center"/>
          </w:tcPr>
          <w:p w14:paraId="5855E4E6" w14:textId="7D99EEF2" w:rsidR="00740F18" w:rsidRPr="007E26E4" w:rsidRDefault="00740F18" w:rsidP="007B13CF">
            <w:pPr>
              <w:jc w:val="center"/>
              <w:rPr>
                <w:rFonts w:cs="Arial"/>
              </w:rPr>
            </w:pPr>
            <w:r>
              <w:rPr>
                <w:rFonts w:cs="Arial"/>
              </w:rPr>
              <w:t>6</w:t>
            </w:r>
          </w:p>
        </w:tc>
        <w:tc>
          <w:tcPr>
            <w:tcW w:w="430" w:type="pct"/>
            <w:gridSpan w:val="2"/>
            <w:vAlign w:val="center"/>
          </w:tcPr>
          <w:p w14:paraId="723B435D" w14:textId="1570BA7E" w:rsidR="00740F18" w:rsidRPr="007E26E4" w:rsidRDefault="00740F18" w:rsidP="007B13CF">
            <w:pPr>
              <w:jc w:val="center"/>
              <w:rPr>
                <w:rFonts w:cs="Arial"/>
              </w:rPr>
            </w:pPr>
            <w:r>
              <w:rPr>
                <w:rFonts w:cs="Arial"/>
              </w:rPr>
              <w:t>4</w:t>
            </w:r>
          </w:p>
        </w:tc>
        <w:tc>
          <w:tcPr>
            <w:tcW w:w="407" w:type="pct"/>
            <w:vAlign w:val="center"/>
          </w:tcPr>
          <w:p w14:paraId="669431A2" w14:textId="20AF41ED" w:rsidR="00740F18" w:rsidRPr="007E26E4" w:rsidRDefault="00740F18" w:rsidP="007B13CF">
            <w:pPr>
              <w:jc w:val="center"/>
              <w:rPr>
                <w:rFonts w:cs="Arial"/>
              </w:rPr>
            </w:pPr>
            <w:r>
              <w:rPr>
                <w:rFonts w:cs="Arial"/>
              </w:rPr>
              <w:t>3</w:t>
            </w:r>
          </w:p>
        </w:tc>
      </w:tr>
      <w:tr w:rsidR="00740F18" w:rsidRPr="00A3032F" w14:paraId="05EC6125" w14:textId="77777777" w:rsidTr="00740F18">
        <w:trPr>
          <w:cantSplit/>
          <w:trHeight w:val="556"/>
          <w:jc w:val="center"/>
        </w:trPr>
        <w:tc>
          <w:tcPr>
            <w:tcW w:w="756" w:type="pct"/>
            <w:gridSpan w:val="2"/>
            <w:vAlign w:val="center"/>
          </w:tcPr>
          <w:p w14:paraId="5EDAB087" w14:textId="1593E5A6" w:rsidR="00740F18" w:rsidRDefault="00740F18" w:rsidP="007B13CF">
            <w:pPr>
              <w:rPr>
                <w:rFonts w:cs="Arial"/>
                <w:color w:val="000000"/>
              </w:rPr>
            </w:pPr>
            <w:r>
              <w:rPr>
                <w:rFonts w:cs="Arial"/>
                <w:color w:val="000000"/>
              </w:rPr>
              <w:t>Piper Make, AYW #2 (Region 1)</w:t>
            </w:r>
          </w:p>
        </w:tc>
        <w:tc>
          <w:tcPr>
            <w:tcW w:w="440" w:type="pct"/>
            <w:gridSpan w:val="2"/>
            <w:vAlign w:val="center"/>
          </w:tcPr>
          <w:p w14:paraId="06B30C27" w14:textId="1A97325D" w:rsidR="00740F18" w:rsidRPr="007E26E4" w:rsidRDefault="00740F18" w:rsidP="007B13CF">
            <w:pPr>
              <w:jc w:val="center"/>
              <w:rPr>
                <w:rFonts w:cs="Arial"/>
              </w:rPr>
            </w:pPr>
            <w:r>
              <w:rPr>
                <w:rFonts w:cs="Arial"/>
              </w:rPr>
              <w:t>12</w:t>
            </w:r>
          </w:p>
        </w:tc>
        <w:tc>
          <w:tcPr>
            <w:tcW w:w="636" w:type="pct"/>
            <w:gridSpan w:val="2"/>
            <w:vAlign w:val="center"/>
          </w:tcPr>
          <w:p w14:paraId="1DE5F73B" w14:textId="3573DEF2" w:rsidR="00740F18" w:rsidRPr="007E26E4" w:rsidRDefault="00740F18" w:rsidP="007B13CF">
            <w:pPr>
              <w:jc w:val="center"/>
              <w:rPr>
                <w:rFonts w:cs="Arial"/>
              </w:rPr>
            </w:pPr>
            <w:r>
              <w:rPr>
                <w:rFonts w:cs="Arial"/>
              </w:rPr>
              <w:t>2</w:t>
            </w:r>
          </w:p>
        </w:tc>
        <w:tc>
          <w:tcPr>
            <w:tcW w:w="435" w:type="pct"/>
            <w:gridSpan w:val="2"/>
            <w:vAlign w:val="center"/>
          </w:tcPr>
          <w:p w14:paraId="1A4A5BB7" w14:textId="393CB67E" w:rsidR="00740F18" w:rsidRPr="007E26E4" w:rsidRDefault="00740F18" w:rsidP="007B13CF">
            <w:pPr>
              <w:jc w:val="center"/>
              <w:rPr>
                <w:rFonts w:cs="Arial"/>
              </w:rPr>
            </w:pPr>
            <w:r>
              <w:rPr>
                <w:rFonts w:cs="Arial"/>
              </w:rPr>
              <w:t>0</w:t>
            </w:r>
          </w:p>
        </w:tc>
        <w:tc>
          <w:tcPr>
            <w:tcW w:w="543" w:type="pct"/>
            <w:gridSpan w:val="2"/>
            <w:vAlign w:val="center"/>
          </w:tcPr>
          <w:p w14:paraId="31AD47AF" w14:textId="6931CBAC" w:rsidR="00740F18" w:rsidRPr="007E26E4" w:rsidRDefault="00740F18" w:rsidP="007B13CF">
            <w:pPr>
              <w:jc w:val="center"/>
              <w:rPr>
                <w:rFonts w:cs="Arial"/>
              </w:rPr>
            </w:pPr>
            <w:r>
              <w:rPr>
                <w:rFonts w:cs="Arial"/>
              </w:rPr>
              <w:t>0</w:t>
            </w:r>
          </w:p>
        </w:tc>
        <w:tc>
          <w:tcPr>
            <w:tcW w:w="362" w:type="pct"/>
            <w:gridSpan w:val="2"/>
            <w:vAlign w:val="center"/>
          </w:tcPr>
          <w:p w14:paraId="681C1340" w14:textId="365F85C3" w:rsidR="00740F18" w:rsidRDefault="00740F18" w:rsidP="007B13CF">
            <w:pPr>
              <w:jc w:val="center"/>
              <w:rPr>
                <w:rFonts w:cs="Arial"/>
              </w:rPr>
            </w:pPr>
            <w:r>
              <w:rPr>
                <w:rFonts w:cs="Arial"/>
              </w:rPr>
              <w:t>2</w:t>
            </w:r>
          </w:p>
        </w:tc>
        <w:tc>
          <w:tcPr>
            <w:tcW w:w="317" w:type="pct"/>
            <w:gridSpan w:val="2"/>
            <w:vAlign w:val="center"/>
          </w:tcPr>
          <w:p w14:paraId="5FA3D3FF" w14:textId="291DDDF4" w:rsidR="00740F18" w:rsidRPr="007E26E4" w:rsidRDefault="00740F18" w:rsidP="007B13CF">
            <w:pPr>
              <w:jc w:val="center"/>
              <w:rPr>
                <w:rFonts w:cs="Arial"/>
              </w:rPr>
            </w:pPr>
            <w:r>
              <w:rPr>
                <w:rFonts w:cs="Arial"/>
              </w:rPr>
              <w:t>12</w:t>
            </w:r>
          </w:p>
        </w:tc>
        <w:tc>
          <w:tcPr>
            <w:tcW w:w="394" w:type="pct"/>
            <w:gridSpan w:val="2"/>
            <w:vAlign w:val="center"/>
          </w:tcPr>
          <w:p w14:paraId="2B08CC28" w14:textId="07BB1AC2" w:rsidR="00740F18" w:rsidRPr="00CB73E0" w:rsidRDefault="00740F18" w:rsidP="007B13CF">
            <w:pPr>
              <w:jc w:val="center"/>
              <w:rPr>
                <w:rFonts w:cs="Arial"/>
              </w:rPr>
            </w:pPr>
            <w:r w:rsidRPr="00CB73E0">
              <w:rPr>
                <w:rFonts w:cs="Arial"/>
              </w:rPr>
              <w:t>14</w:t>
            </w:r>
          </w:p>
        </w:tc>
        <w:tc>
          <w:tcPr>
            <w:tcW w:w="280" w:type="pct"/>
            <w:gridSpan w:val="2"/>
            <w:vAlign w:val="center"/>
          </w:tcPr>
          <w:p w14:paraId="0B8CF14D" w14:textId="474AD696" w:rsidR="00740F18" w:rsidRPr="00CB73E0" w:rsidRDefault="00740F18" w:rsidP="007B13CF">
            <w:pPr>
              <w:jc w:val="center"/>
              <w:rPr>
                <w:rFonts w:cs="Arial"/>
              </w:rPr>
            </w:pPr>
            <w:r w:rsidRPr="00CB73E0">
              <w:rPr>
                <w:rFonts w:cs="Arial"/>
              </w:rPr>
              <w:t>13</w:t>
            </w:r>
          </w:p>
        </w:tc>
        <w:tc>
          <w:tcPr>
            <w:tcW w:w="430" w:type="pct"/>
            <w:gridSpan w:val="2"/>
            <w:vAlign w:val="center"/>
          </w:tcPr>
          <w:p w14:paraId="3911D77D" w14:textId="1B773DEA" w:rsidR="00740F18" w:rsidRPr="007E26E4" w:rsidRDefault="00740F18" w:rsidP="007B13CF">
            <w:pPr>
              <w:jc w:val="center"/>
              <w:rPr>
                <w:rFonts w:cs="Arial"/>
              </w:rPr>
            </w:pPr>
            <w:r>
              <w:rPr>
                <w:rFonts w:cs="Arial"/>
              </w:rPr>
              <w:t>10</w:t>
            </w:r>
          </w:p>
        </w:tc>
        <w:tc>
          <w:tcPr>
            <w:tcW w:w="407" w:type="pct"/>
            <w:vAlign w:val="center"/>
          </w:tcPr>
          <w:p w14:paraId="7C8498F1" w14:textId="488EE817" w:rsidR="00740F18" w:rsidRPr="007E26E4" w:rsidRDefault="00740F18" w:rsidP="007B13CF">
            <w:pPr>
              <w:jc w:val="center"/>
              <w:rPr>
                <w:rFonts w:cs="Arial"/>
              </w:rPr>
            </w:pPr>
            <w:r>
              <w:rPr>
                <w:rFonts w:cs="Arial"/>
              </w:rPr>
              <w:t>5</w:t>
            </w:r>
          </w:p>
        </w:tc>
      </w:tr>
      <w:tr w:rsidR="00740F18" w:rsidRPr="00A3032F" w14:paraId="32EF2B5A" w14:textId="77777777" w:rsidTr="00740F18">
        <w:trPr>
          <w:cantSplit/>
          <w:trHeight w:val="556"/>
          <w:jc w:val="center"/>
        </w:trPr>
        <w:tc>
          <w:tcPr>
            <w:tcW w:w="756" w:type="pct"/>
            <w:gridSpan w:val="2"/>
            <w:vAlign w:val="center"/>
          </w:tcPr>
          <w:p w14:paraId="1EE1ED9F" w14:textId="1B4152CA" w:rsidR="00740F18" w:rsidRDefault="00740F18" w:rsidP="007B13CF">
            <w:pPr>
              <w:rPr>
                <w:rFonts w:cs="Arial"/>
                <w:color w:val="000000"/>
              </w:rPr>
            </w:pPr>
            <w:r>
              <w:rPr>
                <w:rFonts w:cs="Arial"/>
                <w:color w:val="000000"/>
              </w:rPr>
              <w:lastRenderedPageBreak/>
              <w:t>CS Integration: I4I at CSPDWeek, AYW #3 (Statewide)</w:t>
            </w:r>
          </w:p>
        </w:tc>
        <w:tc>
          <w:tcPr>
            <w:tcW w:w="440" w:type="pct"/>
            <w:gridSpan w:val="2"/>
            <w:vAlign w:val="center"/>
          </w:tcPr>
          <w:p w14:paraId="5C65C001" w14:textId="6B17C71A" w:rsidR="00740F18" w:rsidRPr="007E26E4" w:rsidRDefault="00740F18" w:rsidP="007B13CF">
            <w:pPr>
              <w:jc w:val="center"/>
              <w:rPr>
                <w:rFonts w:cs="Arial"/>
              </w:rPr>
            </w:pPr>
            <w:r>
              <w:rPr>
                <w:rFonts w:cs="Arial"/>
              </w:rPr>
              <w:t>10</w:t>
            </w:r>
          </w:p>
        </w:tc>
        <w:tc>
          <w:tcPr>
            <w:tcW w:w="636" w:type="pct"/>
            <w:gridSpan w:val="2"/>
            <w:vAlign w:val="center"/>
          </w:tcPr>
          <w:p w14:paraId="4683DEFF" w14:textId="0A3E306D" w:rsidR="00740F18" w:rsidRPr="007E26E4" w:rsidRDefault="00740F18" w:rsidP="007B13CF">
            <w:pPr>
              <w:jc w:val="center"/>
              <w:rPr>
                <w:rFonts w:cs="Arial"/>
              </w:rPr>
            </w:pPr>
            <w:r>
              <w:rPr>
                <w:rFonts w:cs="Arial"/>
              </w:rPr>
              <w:t>0</w:t>
            </w:r>
          </w:p>
        </w:tc>
        <w:tc>
          <w:tcPr>
            <w:tcW w:w="435" w:type="pct"/>
            <w:gridSpan w:val="2"/>
            <w:vAlign w:val="center"/>
          </w:tcPr>
          <w:p w14:paraId="4C0EC769" w14:textId="0ED4825E" w:rsidR="00740F18" w:rsidRPr="007E26E4" w:rsidRDefault="00740F18" w:rsidP="007B13CF">
            <w:pPr>
              <w:jc w:val="center"/>
              <w:rPr>
                <w:rFonts w:cs="Arial"/>
              </w:rPr>
            </w:pPr>
            <w:r>
              <w:rPr>
                <w:rFonts w:cs="Arial"/>
              </w:rPr>
              <w:t>0</w:t>
            </w:r>
          </w:p>
        </w:tc>
        <w:tc>
          <w:tcPr>
            <w:tcW w:w="543" w:type="pct"/>
            <w:gridSpan w:val="2"/>
            <w:vAlign w:val="center"/>
          </w:tcPr>
          <w:p w14:paraId="6E04DAC3" w14:textId="099A0F8B" w:rsidR="00740F18" w:rsidRPr="007E26E4" w:rsidRDefault="00740F18" w:rsidP="007B13CF">
            <w:pPr>
              <w:jc w:val="center"/>
              <w:rPr>
                <w:rFonts w:cs="Arial"/>
              </w:rPr>
            </w:pPr>
            <w:r>
              <w:rPr>
                <w:rFonts w:cs="Arial"/>
              </w:rPr>
              <w:t>0</w:t>
            </w:r>
          </w:p>
        </w:tc>
        <w:tc>
          <w:tcPr>
            <w:tcW w:w="362" w:type="pct"/>
            <w:gridSpan w:val="2"/>
            <w:vAlign w:val="center"/>
          </w:tcPr>
          <w:p w14:paraId="6F5F35E0" w14:textId="7652EE3B" w:rsidR="00740F18" w:rsidRDefault="00740F18" w:rsidP="007B13CF">
            <w:pPr>
              <w:jc w:val="center"/>
              <w:rPr>
                <w:rFonts w:cs="Arial"/>
              </w:rPr>
            </w:pPr>
            <w:r>
              <w:rPr>
                <w:rFonts w:cs="Arial"/>
              </w:rPr>
              <w:t>0</w:t>
            </w:r>
          </w:p>
        </w:tc>
        <w:tc>
          <w:tcPr>
            <w:tcW w:w="317" w:type="pct"/>
            <w:gridSpan w:val="2"/>
            <w:vAlign w:val="center"/>
          </w:tcPr>
          <w:p w14:paraId="4B495FF4" w14:textId="624A1DF7" w:rsidR="00740F18" w:rsidRPr="007E26E4" w:rsidRDefault="00740F18" w:rsidP="007B13CF">
            <w:pPr>
              <w:jc w:val="center"/>
              <w:rPr>
                <w:rFonts w:cs="Arial"/>
              </w:rPr>
            </w:pPr>
            <w:r>
              <w:rPr>
                <w:rFonts w:cs="Arial"/>
              </w:rPr>
              <w:t>10</w:t>
            </w:r>
          </w:p>
        </w:tc>
        <w:tc>
          <w:tcPr>
            <w:tcW w:w="394" w:type="pct"/>
            <w:gridSpan w:val="2"/>
            <w:vAlign w:val="center"/>
          </w:tcPr>
          <w:p w14:paraId="58F2E9E2" w14:textId="69DE5E40" w:rsidR="00740F18" w:rsidRPr="007E26E4" w:rsidRDefault="00740F18" w:rsidP="007B13CF">
            <w:pPr>
              <w:jc w:val="center"/>
              <w:rPr>
                <w:rFonts w:cs="Arial"/>
              </w:rPr>
            </w:pPr>
            <w:r>
              <w:rPr>
                <w:rFonts w:cs="Arial"/>
              </w:rPr>
              <w:t>10</w:t>
            </w:r>
          </w:p>
        </w:tc>
        <w:tc>
          <w:tcPr>
            <w:tcW w:w="280" w:type="pct"/>
            <w:gridSpan w:val="2"/>
            <w:vAlign w:val="center"/>
          </w:tcPr>
          <w:p w14:paraId="7A035F8F" w14:textId="396D404E" w:rsidR="00740F18" w:rsidRPr="007E26E4" w:rsidRDefault="00740F18" w:rsidP="007B13CF">
            <w:pPr>
              <w:jc w:val="center"/>
              <w:rPr>
                <w:rFonts w:cs="Arial"/>
              </w:rPr>
            </w:pPr>
            <w:r>
              <w:rPr>
                <w:rFonts w:cs="Arial"/>
              </w:rPr>
              <w:t>10</w:t>
            </w:r>
          </w:p>
        </w:tc>
        <w:tc>
          <w:tcPr>
            <w:tcW w:w="430" w:type="pct"/>
            <w:gridSpan w:val="2"/>
            <w:vAlign w:val="center"/>
          </w:tcPr>
          <w:p w14:paraId="6E75F6B2" w14:textId="2F48C5E8" w:rsidR="00740F18" w:rsidRPr="007E26E4" w:rsidRDefault="00740F18" w:rsidP="007B13CF">
            <w:pPr>
              <w:jc w:val="center"/>
              <w:rPr>
                <w:rFonts w:cs="Arial"/>
              </w:rPr>
            </w:pPr>
            <w:r>
              <w:rPr>
                <w:rFonts w:cs="Arial"/>
              </w:rPr>
              <w:t>7</w:t>
            </w:r>
          </w:p>
        </w:tc>
        <w:tc>
          <w:tcPr>
            <w:tcW w:w="407" w:type="pct"/>
            <w:vAlign w:val="center"/>
          </w:tcPr>
          <w:p w14:paraId="3E85ED58" w14:textId="15DD1965" w:rsidR="00740F18" w:rsidRPr="007E26E4" w:rsidRDefault="00740F18" w:rsidP="007B13CF">
            <w:pPr>
              <w:jc w:val="center"/>
              <w:rPr>
                <w:rFonts w:cs="Arial"/>
              </w:rPr>
            </w:pPr>
            <w:r>
              <w:rPr>
                <w:rFonts w:cs="Arial"/>
              </w:rPr>
              <w:t>5</w:t>
            </w:r>
          </w:p>
        </w:tc>
      </w:tr>
      <w:tr w:rsidR="00740F18" w:rsidRPr="00A3032F" w14:paraId="39C5906C" w14:textId="77777777" w:rsidTr="00740F18">
        <w:trPr>
          <w:cantSplit/>
          <w:trHeight w:val="556"/>
          <w:jc w:val="center"/>
        </w:trPr>
        <w:tc>
          <w:tcPr>
            <w:tcW w:w="756" w:type="pct"/>
            <w:gridSpan w:val="2"/>
            <w:vAlign w:val="center"/>
          </w:tcPr>
          <w:p w14:paraId="412DF263" w14:textId="070407A5" w:rsidR="00740F18" w:rsidRDefault="00740F18" w:rsidP="007B13CF">
            <w:pPr>
              <w:rPr>
                <w:rFonts w:cs="Arial"/>
                <w:color w:val="000000"/>
              </w:rPr>
            </w:pPr>
            <w:r w:rsidRPr="00911987">
              <w:rPr>
                <w:rFonts w:cs="Arial"/>
                <w:color w:val="000000"/>
              </w:rPr>
              <w:t>Equity</w:t>
            </w:r>
            <w:r>
              <w:rPr>
                <w:rFonts w:cs="Arial"/>
                <w:color w:val="000000"/>
              </w:rPr>
              <w:t>-</w:t>
            </w:r>
            <w:r w:rsidRPr="00911987">
              <w:rPr>
                <w:rFonts w:cs="Arial"/>
                <w:color w:val="000000"/>
              </w:rPr>
              <w:t>Minded Instruction in CS at CSPDWeek</w:t>
            </w:r>
            <w:r>
              <w:rPr>
                <w:rFonts w:cs="Arial"/>
                <w:color w:val="000000"/>
              </w:rPr>
              <w:t xml:space="preserve">, </w:t>
            </w:r>
            <w:r w:rsidRPr="00911987">
              <w:rPr>
                <w:rFonts w:cs="Arial"/>
                <w:color w:val="000000"/>
              </w:rPr>
              <w:t>AYW #3</w:t>
            </w:r>
            <w:r>
              <w:rPr>
                <w:rFonts w:cs="Arial"/>
                <w:color w:val="000000"/>
              </w:rPr>
              <w:t xml:space="preserve"> (Statewide)</w:t>
            </w:r>
          </w:p>
        </w:tc>
        <w:tc>
          <w:tcPr>
            <w:tcW w:w="440" w:type="pct"/>
            <w:gridSpan w:val="2"/>
            <w:vAlign w:val="center"/>
          </w:tcPr>
          <w:p w14:paraId="1AB89A2E" w14:textId="23A57AEC" w:rsidR="00740F18" w:rsidRPr="007E26E4" w:rsidRDefault="00740F18" w:rsidP="007B13CF">
            <w:pPr>
              <w:jc w:val="center"/>
              <w:rPr>
                <w:rFonts w:cs="Arial"/>
              </w:rPr>
            </w:pPr>
            <w:r>
              <w:rPr>
                <w:rFonts w:cs="Arial"/>
              </w:rPr>
              <w:t>12</w:t>
            </w:r>
          </w:p>
        </w:tc>
        <w:tc>
          <w:tcPr>
            <w:tcW w:w="636" w:type="pct"/>
            <w:gridSpan w:val="2"/>
            <w:vAlign w:val="center"/>
          </w:tcPr>
          <w:p w14:paraId="36FFA4DD" w14:textId="1E698468" w:rsidR="00740F18" w:rsidRPr="007E26E4" w:rsidRDefault="00740F18" w:rsidP="007B13CF">
            <w:pPr>
              <w:jc w:val="center"/>
              <w:rPr>
                <w:rFonts w:cs="Arial"/>
              </w:rPr>
            </w:pPr>
            <w:r>
              <w:rPr>
                <w:rFonts w:cs="Arial"/>
              </w:rPr>
              <w:t>0</w:t>
            </w:r>
          </w:p>
        </w:tc>
        <w:tc>
          <w:tcPr>
            <w:tcW w:w="435" w:type="pct"/>
            <w:gridSpan w:val="2"/>
            <w:vAlign w:val="center"/>
          </w:tcPr>
          <w:p w14:paraId="08647713" w14:textId="510946FF" w:rsidR="00740F18" w:rsidRPr="007E26E4" w:rsidRDefault="00740F18" w:rsidP="007B13CF">
            <w:pPr>
              <w:jc w:val="center"/>
              <w:rPr>
                <w:rFonts w:cs="Arial"/>
              </w:rPr>
            </w:pPr>
            <w:r>
              <w:rPr>
                <w:rFonts w:cs="Arial"/>
              </w:rPr>
              <w:t>0</w:t>
            </w:r>
          </w:p>
        </w:tc>
        <w:tc>
          <w:tcPr>
            <w:tcW w:w="543" w:type="pct"/>
            <w:gridSpan w:val="2"/>
            <w:vAlign w:val="center"/>
          </w:tcPr>
          <w:p w14:paraId="1138BDA4" w14:textId="6BF58DD5" w:rsidR="00740F18" w:rsidRPr="007E26E4" w:rsidRDefault="00740F18" w:rsidP="007B13CF">
            <w:pPr>
              <w:jc w:val="center"/>
              <w:rPr>
                <w:rFonts w:cs="Arial"/>
              </w:rPr>
            </w:pPr>
            <w:r>
              <w:rPr>
                <w:rFonts w:cs="Arial"/>
              </w:rPr>
              <w:t>0</w:t>
            </w:r>
          </w:p>
        </w:tc>
        <w:tc>
          <w:tcPr>
            <w:tcW w:w="362" w:type="pct"/>
            <w:gridSpan w:val="2"/>
            <w:vAlign w:val="center"/>
          </w:tcPr>
          <w:p w14:paraId="276D57DE" w14:textId="464F257B" w:rsidR="00740F18" w:rsidRDefault="00740F18" w:rsidP="007B13CF">
            <w:pPr>
              <w:jc w:val="center"/>
              <w:rPr>
                <w:rFonts w:cs="Arial"/>
              </w:rPr>
            </w:pPr>
            <w:r>
              <w:rPr>
                <w:rFonts w:cs="Arial"/>
              </w:rPr>
              <w:t>0</w:t>
            </w:r>
          </w:p>
        </w:tc>
        <w:tc>
          <w:tcPr>
            <w:tcW w:w="317" w:type="pct"/>
            <w:gridSpan w:val="2"/>
            <w:vAlign w:val="center"/>
          </w:tcPr>
          <w:p w14:paraId="48CFF6B9" w14:textId="57751D6B" w:rsidR="00740F18" w:rsidRPr="007E26E4" w:rsidRDefault="00740F18" w:rsidP="007B13CF">
            <w:pPr>
              <w:jc w:val="center"/>
              <w:rPr>
                <w:rFonts w:cs="Arial"/>
              </w:rPr>
            </w:pPr>
            <w:r>
              <w:rPr>
                <w:rFonts w:cs="Arial"/>
              </w:rPr>
              <w:t>12</w:t>
            </w:r>
          </w:p>
        </w:tc>
        <w:tc>
          <w:tcPr>
            <w:tcW w:w="394" w:type="pct"/>
            <w:gridSpan w:val="2"/>
            <w:vAlign w:val="center"/>
          </w:tcPr>
          <w:p w14:paraId="6D38EF3F" w14:textId="069F87FA" w:rsidR="00740F18" w:rsidRPr="007E26E4" w:rsidRDefault="00740F18" w:rsidP="007B13CF">
            <w:pPr>
              <w:jc w:val="center"/>
              <w:rPr>
                <w:rFonts w:cs="Arial"/>
              </w:rPr>
            </w:pPr>
            <w:r>
              <w:rPr>
                <w:rFonts w:cs="Arial"/>
              </w:rPr>
              <w:t>12</w:t>
            </w:r>
          </w:p>
        </w:tc>
        <w:tc>
          <w:tcPr>
            <w:tcW w:w="280" w:type="pct"/>
            <w:gridSpan w:val="2"/>
            <w:vAlign w:val="center"/>
          </w:tcPr>
          <w:p w14:paraId="3C3F2E23" w14:textId="220EEF8F" w:rsidR="00740F18" w:rsidRPr="007E26E4" w:rsidRDefault="00740F18" w:rsidP="007B13CF">
            <w:pPr>
              <w:jc w:val="center"/>
              <w:rPr>
                <w:rFonts w:cs="Arial"/>
              </w:rPr>
            </w:pPr>
            <w:r>
              <w:rPr>
                <w:rFonts w:cs="Arial"/>
              </w:rPr>
              <w:t>12</w:t>
            </w:r>
          </w:p>
        </w:tc>
        <w:tc>
          <w:tcPr>
            <w:tcW w:w="430" w:type="pct"/>
            <w:gridSpan w:val="2"/>
            <w:vAlign w:val="center"/>
          </w:tcPr>
          <w:p w14:paraId="5ED9BE11" w14:textId="1EE5F0A1" w:rsidR="00740F18" w:rsidRPr="007E26E4" w:rsidRDefault="00740F18" w:rsidP="007B13CF">
            <w:pPr>
              <w:jc w:val="center"/>
              <w:rPr>
                <w:rFonts w:cs="Arial"/>
              </w:rPr>
            </w:pPr>
            <w:r>
              <w:rPr>
                <w:rFonts w:cs="Arial"/>
              </w:rPr>
              <w:t>11</w:t>
            </w:r>
          </w:p>
        </w:tc>
        <w:tc>
          <w:tcPr>
            <w:tcW w:w="407" w:type="pct"/>
            <w:vAlign w:val="center"/>
          </w:tcPr>
          <w:p w14:paraId="625D8BB5" w14:textId="764D24EE" w:rsidR="00740F18" w:rsidRPr="007E26E4" w:rsidRDefault="00740F18" w:rsidP="007B13CF">
            <w:pPr>
              <w:jc w:val="center"/>
              <w:rPr>
                <w:rFonts w:cs="Arial"/>
              </w:rPr>
            </w:pPr>
            <w:r>
              <w:rPr>
                <w:rFonts w:cs="Arial"/>
              </w:rPr>
              <w:t>6</w:t>
            </w:r>
          </w:p>
        </w:tc>
      </w:tr>
      <w:tr w:rsidR="00740F18" w:rsidRPr="00A3032F" w14:paraId="52607385" w14:textId="77777777" w:rsidTr="00740F18">
        <w:trPr>
          <w:cantSplit/>
          <w:trHeight w:val="556"/>
          <w:jc w:val="center"/>
        </w:trPr>
        <w:tc>
          <w:tcPr>
            <w:tcW w:w="756" w:type="pct"/>
            <w:gridSpan w:val="2"/>
            <w:vAlign w:val="center"/>
          </w:tcPr>
          <w:p w14:paraId="2A2DBFDB" w14:textId="40A5EDC7" w:rsidR="00740F18" w:rsidRDefault="00740F18" w:rsidP="007B13CF">
            <w:pPr>
              <w:rPr>
                <w:rFonts w:cs="Arial"/>
                <w:color w:val="000000"/>
              </w:rPr>
            </w:pPr>
            <w:r>
              <w:rPr>
                <w:rFonts w:cs="Arial"/>
                <w:color w:val="000000"/>
              </w:rPr>
              <w:t xml:space="preserve">E4C at Tulare COE, AYW #2 (Region </w:t>
            </w:r>
            <w:r w:rsidRPr="000369DA">
              <w:rPr>
                <w:rFonts w:cs="Arial"/>
                <w:color w:val="000000"/>
              </w:rPr>
              <w:t>5</w:t>
            </w:r>
            <w:r>
              <w:rPr>
                <w:rFonts w:cs="Arial"/>
                <w:color w:val="000000"/>
              </w:rPr>
              <w:t>)</w:t>
            </w:r>
          </w:p>
        </w:tc>
        <w:tc>
          <w:tcPr>
            <w:tcW w:w="440" w:type="pct"/>
            <w:gridSpan w:val="2"/>
            <w:vAlign w:val="center"/>
          </w:tcPr>
          <w:p w14:paraId="3826094E" w14:textId="088EB381" w:rsidR="00740F18" w:rsidRPr="007E26E4" w:rsidRDefault="00740F18" w:rsidP="007B13CF">
            <w:pPr>
              <w:jc w:val="center"/>
              <w:rPr>
                <w:rFonts w:cs="Arial"/>
              </w:rPr>
            </w:pPr>
            <w:r>
              <w:rPr>
                <w:rFonts w:cs="Arial"/>
              </w:rPr>
              <w:t>4</w:t>
            </w:r>
          </w:p>
        </w:tc>
        <w:tc>
          <w:tcPr>
            <w:tcW w:w="636" w:type="pct"/>
            <w:gridSpan w:val="2"/>
            <w:vAlign w:val="center"/>
          </w:tcPr>
          <w:p w14:paraId="263FB986" w14:textId="658904D9" w:rsidR="00740F18" w:rsidRPr="007E26E4" w:rsidRDefault="00740F18" w:rsidP="007B13CF">
            <w:pPr>
              <w:jc w:val="center"/>
              <w:rPr>
                <w:rFonts w:cs="Arial"/>
              </w:rPr>
            </w:pPr>
            <w:r>
              <w:rPr>
                <w:rFonts w:cs="Arial"/>
              </w:rPr>
              <w:t>1</w:t>
            </w:r>
          </w:p>
        </w:tc>
        <w:tc>
          <w:tcPr>
            <w:tcW w:w="435" w:type="pct"/>
            <w:gridSpan w:val="2"/>
            <w:vAlign w:val="center"/>
          </w:tcPr>
          <w:p w14:paraId="75BD0864" w14:textId="548BE062" w:rsidR="00740F18" w:rsidRPr="007E26E4" w:rsidRDefault="00740F18" w:rsidP="007B13CF">
            <w:pPr>
              <w:jc w:val="center"/>
              <w:rPr>
                <w:rFonts w:cs="Arial"/>
              </w:rPr>
            </w:pPr>
            <w:r>
              <w:rPr>
                <w:rFonts w:cs="Arial"/>
              </w:rPr>
              <w:t>0</w:t>
            </w:r>
          </w:p>
        </w:tc>
        <w:tc>
          <w:tcPr>
            <w:tcW w:w="543" w:type="pct"/>
            <w:gridSpan w:val="2"/>
            <w:vAlign w:val="center"/>
          </w:tcPr>
          <w:p w14:paraId="6FF7E5CD" w14:textId="152BEA7E" w:rsidR="00740F18" w:rsidRPr="007E26E4" w:rsidRDefault="00740F18" w:rsidP="007B13CF">
            <w:pPr>
              <w:jc w:val="center"/>
              <w:rPr>
                <w:rFonts w:cs="Arial"/>
              </w:rPr>
            </w:pPr>
            <w:r>
              <w:rPr>
                <w:rFonts w:cs="Arial"/>
              </w:rPr>
              <w:t>0</w:t>
            </w:r>
          </w:p>
        </w:tc>
        <w:tc>
          <w:tcPr>
            <w:tcW w:w="362" w:type="pct"/>
            <w:gridSpan w:val="2"/>
            <w:vAlign w:val="center"/>
          </w:tcPr>
          <w:p w14:paraId="67D67FB2" w14:textId="50CFA3E9" w:rsidR="00740F18" w:rsidRDefault="00740F18" w:rsidP="007B13CF">
            <w:pPr>
              <w:jc w:val="center"/>
              <w:rPr>
                <w:rFonts w:cs="Arial"/>
              </w:rPr>
            </w:pPr>
            <w:r>
              <w:rPr>
                <w:rFonts w:cs="Arial"/>
              </w:rPr>
              <w:t>0</w:t>
            </w:r>
          </w:p>
        </w:tc>
        <w:tc>
          <w:tcPr>
            <w:tcW w:w="317" w:type="pct"/>
            <w:gridSpan w:val="2"/>
            <w:vAlign w:val="center"/>
          </w:tcPr>
          <w:p w14:paraId="1437E4E2" w14:textId="48D00E11" w:rsidR="00740F18" w:rsidRPr="007E26E4" w:rsidRDefault="00740F18" w:rsidP="007B13CF">
            <w:pPr>
              <w:jc w:val="center"/>
              <w:rPr>
                <w:rFonts w:cs="Arial"/>
              </w:rPr>
            </w:pPr>
            <w:r>
              <w:rPr>
                <w:rFonts w:cs="Arial"/>
              </w:rPr>
              <w:t>4</w:t>
            </w:r>
          </w:p>
        </w:tc>
        <w:tc>
          <w:tcPr>
            <w:tcW w:w="394" w:type="pct"/>
            <w:gridSpan w:val="2"/>
            <w:vAlign w:val="center"/>
          </w:tcPr>
          <w:p w14:paraId="3F546BDF" w14:textId="70B875A5" w:rsidR="00740F18" w:rsidRPr="00CB73E0" w:rsidRDefault="00740F18" w:rsidP="007B13CF">
            <w:pPr>
              <w:jc w:val="center"/>
              <w:rPr>
                <w:rFonts w:cs="Arial"/>
              </w:rPr>
            </w:pPr>
            <w:r w:rsidRPr="00CB73E0">
              <w:rPr>
                <w:rFonts w:cs="Arial"/>
              </w:rPr>
              <w:t>5</w:t>
            </w:r>
          </w:p>
        </w:tc>
        <w:tc>
          <w:tcPr>
            <w:tcW w:w="280" w:type="pct"/>
            <w:gridSpan w:val="2"/>
            <w:vAlign w:val="center"/>
          </w:tcPr>
          <w:p w14:paraId="24BB2593" w14:textId="6F86221D" w:rsidR="00740F18" w:rsidRPr="00CB73E0" w:rsidRDefault="00740F18" w:rsidP="007B13CF">
            <w:pPr>
              <w:jc w:val="center"/>
              <w:rPr>
                <w:rFonts w:cs="Arial"/>
              </w:rPr>
            </w:pPr>
            <w:r w:rsidRPr="00CB73E0">
              <w:rPr>
                <w:rFonts w:cs="Arial"/>
              </w:rPr>
              <w:t>5</w:t>
            </w:r>
          </w:p>
        </w:tc>
        <w:tc>
          <w:tcPr>
            <w:tcW w:w="430" w:type="pct"/>
            <w:gridSpan w:val="2"/>
            <w:vAlign w:val="center"/>
          </w:tcPr>
          <w:p w14:paraId="3A9D50E5" w14:textId="07D7B763" w:rsidR="00740F18" w:rsidRPr="007E26E4" w:rsidRDefault="00740F18" w:rsidP="007B13CF">
            <w:pPr>
              <w:jc w:val="center"/>
              <w:rPr>
                <w:rFonts w:cs="Arial"/>
              </w:rPr>
            </w:pPr>
            <w:r>
              <w:rPr>
                <w:rFonts w:cs="Arial"/>
              </w:rPr>
              <w:t>3</w:t>
            </w:r>
          </w:p>
        </w:tc>
        <w:tc>
          <w:tcPr>
            <w:tcW w:w="407" w:type="pct"/>
            <w:vAlign w:val="center"/>
          </w:tcPr>
          <w:p w14:paraId="40352886" w14:textId="79A30663" w:rsidR="00740F18" w:rsidRPr="007E26E4" w:rsidRDefault="00740F18" w:rsidP="007B13CF">
            <w:pPr>
              <w:jc w:val="center"/>
              <w:rPr>
                <w:rFonts w:cs="Arial"/>
              </w:rPr>
            </w:pPr>
            <w:r>
              <w:rPr>
                <w:rFonts w:cs="Arial"/>
              </w:rPr>
              <w:t>2</w:t>
            </w:r>
          </w:p>
        </w:tc>
      </w:tr>
      <w:tr w:rsidR="00740F18" w:rsidRPr="00A3032F" w14:paraId="7838E56A" w14:textId="77777777" w:rsidTr="00740F18">
        <w:trPr>
          <w:cantSplit/>
          <w:trHeight w:val="556"/>
          <w:jc w:val="center"/>
        </w:trPr>
        <w:tc>
          <w:tcPr>
            <w:tcW w:w="756" w:type="pct"/>
            <w:gridSpan w:val="2"/>
            <w:vAlign w:val="center"/>
          </w:tcPr>
          <w:p w14:paraId="3ED6A645" w14:textId="389FC4E8" w:rsidR="00740F18" w:rsidRDefault="00740F18" w:rsidP="007B13CF">
            <w:pPr>
              <w:rPr>
                <w:rFonts w:cs="Arial"/>
                <w:color w:val="000000"/>
              </w:rPr>
            </w:pPr>
            <w:r>
              <w:rPr>
                <w:rFonts w:cs="Arial"/>
                <w:color w:val="000000"/>
              </w:rPr>
              <w:t>Everyday AI at CSPDWeek, AYW #3 (Statewide)</w:t>
            </w:r>
          </w:p>
        </w:tc>
        <w:tc>
          <w:tcPr>
            <w:tcW w:w="440" w:type="pct"/>
            <w:gridSpan w:val="2"/>
            <w:vAlign w:val="center"/>
          </w:tcPr>
          <w:p w14:paraId="699037C0" w14:textId="102D256B" w:rsidR="00740F18" w:rsidRDefault="00740F18" w:rsidP="007B13CF">
            <w:pPr>
              <w:jc w:val="center"/>
              <w:rPr>
                <w:rFonts w:cs="Arial"/>
              </w:rPr>
            </w:pPr>
            <w:r>
              <w:rPr>
                <w:rFonts w:cs="Arial"/>
              </w:rPr>
              <w:t>11</w:t>
            </w:r>
          </w:p>
          <w:p w14:paraId="4BB56EB8" w14:textId="7EFD9232" w:rsidR="00740F18" w:rsidRPr="00740F18" w:rsidRDefault="00740F18" w:rsidP="007B13CF">
            <w:pPr>
              <w:rPr>
                <w:rFonts w:cs="Arial"/>
              </w:rPr>
            </w:pPr>
          </w:p>
        </w:tc>
        <w:tc>
          <w:tcPr>
            <w:tcW w:w="636" w:type="pct"/>
            <w:gridSpan w:val="2"/>
            <w:vAlign w:val="center"/>
          </w:tcPr>
          <w:p w14:paraId="0A6577E4" w14:textId="2F014314" w:rsidR="00740F18" w:rsidRPr="007E26E4" w:rsidRDefault="00740F18" w:rsidP="007B13CF">
            <w:pPr>
              <w:jc w:val="center"/>
              <w:rPr>
                <w:rFonts w:cs="Arial"/>
              </w:rPr>
            </w:pPr>
            <w:r>
              <w:rPr>
                <w:rFonts w:cs="Arial"/>
              </w:rPr>
              <w:t>0</w:t>
            </w:r>
          </w:p>
        </w:tc>
        <w:tc>
          <w:tcPr>
            <w:tcW w:w="435" w:type="pct"/>
            <w:gridSpan w:val="2"/>
            <w:vAlign w:val="center"/>
          </w:tcPr>
          <w:p w14:paraId="71B520A5" w14:textId="5E771B7F" w:rsidR="00740F18" w:rsidRPr="007E26E4" w:rsidRDefault="00740F18" w:rsidP="007B13CF">
            <w:pPr>
              <w:jc w:val="center"/>
              <w:rPr>
                <w:rFonts w:cs="Arial"/>
              </w:rPr>
            </w:pPr>
            <w:r>
              <w:rPr>
                <w:rFonts w:cs="Arial"/>
              </w:rPr>
              <w:t>0</w:t>
            </w:r>
          </w:p>
        </w:tc>
        <w:tc>
          <w:tcPr>
            <w:tcW w:w="543" w:type="pct"/>
            <w:gridSpan w:val="2"/>
            <w:vAlign w:val="center"/>
          </w:tcPr>
          <w:p w14:paraId="4CB24A55" w14:textId="1A66D10C" w:rsidR="00740F18" w:rsidRPr="007E26E4" w:rsidRDefault="00740F18" w:rsidP="007B13CF">
            <w:pPr>
              <w:jc w:val="center"/>
              <w:rPr>
                <w:rFonts w:cs="Arial"/>
              </w:rPr>
            </w:pPr>
            <w:r>
              <w:rPr>
                <w:rFonts w:cs="Arial"/>
              </w:rPr>
              <w:t>0</w:t>
            </w:r>
          </w:p>
        </w:tc>
        <w:tc>
          <w:tcPr>
            <w:tcW w:w="362" w:type="pct"/>
            <w:gridSpan w:val="2"/>
            <w:vAlign w:val="center"/>
          </w:tcPr>
          <w:p w14:paraId="7DEDC49B" w14:textId="2E161758" w:rsidR="00740F18" w:rsidRDefault="00740F18" w:rsidP="007B13CF">
            <w:pPr>
              <w:jc w:val="center"/>
              <w:rPr>
                <w:rFonts w:cs="Arial"/>
              </w:rPr>
            </w:pPr>
            <w:r>
              <w:rPr>
                <w:rFonts w:cs="Arial"/>
              </w:rPr>
              <w:t>1</w:t>
            </w:r>
          </w:p>
        </w:tc>
        <w:tc>
          <w:tcPr>
            <w:tcW w:w="317" w:type="pct"/>
            <w:gridSpan w:val="2"/>
            <w:vAlign w:val="center"/>
          </w:tcPr>
          <w:p w14:paraId="6EDA8A66" w14:textId="758FAA4B" w:rsidR="00740F18" w:rsidRPr="007E26E4" w:rsidRDefault="00740F18" w:rsidP="007B13CF">
            <w:pPr>
              <w:jc w:val="center"/>
              <w:rPr>
                <w:rFonts w:cs="Arial"/>
              </w:rPr>
            </w:pPr>
            <w:r>
              <w:rPr>
                <w:rFonts w:cs="Arial"/>
              </w:rPr>
              <w:t>11</w:t>
            </w:r>
          </w:p>
        </w:tc>
        <w:tc>
          <w:tcPr>
            <w:tcW w:w="394" w:type="pct"/>
            <w:gridSpan w:val="2"/>
            <w:vAlign w:val="center"/>
          </w:tcPr>
          <w:p w14:paraId="50FC5DFE" w14:textId="40CFCA85" w:rsidR="00740F18" w:rsidRPr="007E26E4" w:rsidRDefault="00740F18" w:rsidP="007B13CF">
            <w:pPr>
              <w:jc w:val="center"/>
              <w:rPr>
                <w:rFonts w:cs="Arial"/>
              </w:rPr>
            </w:pPr>
            <w:r>
              <w:rPr>
                <w:rFonts w:cs="Arial"/>
              </w:rPr>
              <w:t>10</w:t>
            </w:r>
          </w:p>
        </w:tc>
        <w:tc>
          <w:tcPr>
            <w:tcW w:w="280" w:type="pct"/>
            <w:gridSpan w:val="2"/>
            <w:vAlign w:val="center"/>
          </w:tcPr>
          <w:p w14:paraId="7CAECBB0" w14:textId="56B09E28" w:rsidR="00740F18" w:rsidRPr="007E26E4" w:rsidRDefault="00740F18" w:rsidP="007B13CF">
            <w:pPr>
              <w:jc w:val="center"/>
              <w:rPr>
                <w:rFonts w:cs="Arial"/>
              </w:rPr>
            </w:pPr>
            <w:r>
              <w:rPr>
                <w:rFonts w:cs="Arial"/>
              </w:rPr>
              <w:t>10</w:t>
            </w:r>
          </w:p>
        </w:tc>
        <w:tc>
          <w:tcPr>
            <w:tcW w:w="430" w:type="pct"/>
            <w:gridSpan w:val="2"/>
            <w:vAlign w:val="center"/>
          </w:tcPr>
          <w:p w14:paraId="58C906C9" w14:textId="50B04B68" w:rsidR="00740F18" w:rsidRPr="007E26E4" w:rsidRDefault="00740F18" w:rsidP="007B13CF">
            <w:pPr>
              <w:jc w:val="center"/>
              <w:rPr>
                <w:rFonts w:cs="Arial"/>
              </w:rPr>
            </w:pPr>
            <w:r>
              <w:rPr>
                <w:rFonts w:cs="Arial"/>
              </w:rPr>
              <w:t>7</w:t>
            </w:r>
          </w:p>
        </w:tc>
        <w:tc>
          <w:tcPr>
            <w:tcW w:w="407" w:type="pct"/>
            <w:vAlign w:val="center"/>
          </w:tcPr>
          <w:p w14:paraId="331643EF" w14:textId="1649BDAF" w:rsidR="00740F18" w:rsidRPr="007E26E4" w:rsidRDefault="00740F18" w:rsidP="007B13CF">
            <w:pPr>
              <w:jc w:val="center"/>
              <w:rPr>
                <w:rFonts w:cs="Arial"/>
              </w:rPr>
            </w:pPr>
            <w:r>
              <w:rPr>
                <w:rFonts w:cs="Arial"/>
              </w:rPr>
              <w:t>5</w:t>
            </w:r>
          </w:p>
        </w:tc>
      </w:tr>
      <w:tr w:rsidR="00740F18" w:rsidRPr="00A3032F" w14:paraId="37AEAB63" w14:textId="77777777" w:rsidTr="00740F18">
        <w:trPr>
          <w:cantSplit/>
          <w:trHeight w:val="556"/>
          <w:jc w:val="center"/>
        </w:trPr>
        <w:tc>
          <w:tcPr>
            <w:tcW w:w="756" w:type="pct"/>
            <w:gridSpan w:val="2"/>
            <w:vAlign w:val="center"/>
          </w:tcPr>
          <w:p w14:paraId="62060287" w14:textId="5F67AD29" w:rsidR="00740F18" w:rsidRDefault="00740F18" w:rsidP="007B13CF">
            <w:pPr>
              <w:rPr>
                <w:rFonts w:cs="Arial"/>
                <w:color w:val="000000"/>
              </w:rPr>
            </w:pPr>
            <w:r>
              <w:rPr>
                <w:rFonts w:cs="Arial"/>
                <w:color w:val="000000"/>
              </w:rPr>
              <w:t>ECS at CSPDWeek, AYW #3 (Statewide)</w:t>
            </w:r>
          </w:p>
        </w:tc>
        <w:tc>
          <w:tcPr>
            <w:tcW w:w="440" w:type="pct"/>
            <w:gridSpan w:val="2"/>
            <w:vAlign w:val="center"/>
          </w:tcPr>
          <w:p w14:paraId="1B9BE583" w14:textId="25FEA171" w:rsidR="00740F18" w:rsidRDefault="00740F18" w:rsidP="007B13CF">
            <w:pPr>
              <w:jc w:val="center"/>
              <w:rPr>
                <w:rFonts w:cs="Arial"/>
              </w:rPr>
            </w:pPr>
            <w:r>
              <w:rPr>
                <w:rFonts w:cs="Arial"/>
              </w:rPr>
              <w:t>6</w:t>
            </w:r>
          </w:p>
        </w:tc>
        <w:tc>
          <w:tcPr>
            <w:tcW w:w="636" w:type="pct"/>
            <w:gridSpan w:val="2"/>
            <w:vAlign w:val="center"/>
          </w:tcPr>
          <w:p w14:paraId="46C09EB8" w14:textId="34842EBD" w:rsidR="00740F18" w:rsidRDefault="00740F18" w:rsidP="007B13CF">
            <w:pPr>
              <w:jc w:val="center"/>
              <w:rPr>
                <w:rFonts w:cs="Arial"/>
              </w:rPr>
            </w:pPr>
            <w:r>
              <w:rPr>
                <w:rFonts w:cs="Arial"/>
              </w:rPr>
              <w:t>0</w:t>
            </w:r>
          </w:p>
        </w:tc>
        <w:tc>
          <w:tcPr>
            <w:tcW w:w="435" w:type="pct"/>
            <w:gridSpan w:val="2"/>
            <w:vAlign w:val="center"/>
          </w:tcPr>
          <w:p w14:paraId="6695C14C" w14:textId="4E01D576" w:rsidR="00740F18" w:rsidRDefault="00740F18" w:rsidP="007B13CF">
            <w:pPr>
              <w:jc w:val="center"/>
              <w:rPr>
                <w:rFonts w:cs="Arial"/>
              </w:rPr>
            </w:pPr>
            <w:r>
              <w:rPr>
                <w:rFonts w:cs="Arial"/>
              </w:rPr>
              <w:t>0</w:t>
            </w:r>
          </w:p>
        </w:tc>
        <w:tc>
          <w:tcPr>
            <w:tcW w:w="543" w:type="pct"/>
            <w:gridSpan w:val="2"/>
            <w:vAlign w:val="center"/>
          </w:tcPr>
          <w:p w14:paraId="1A257341" w14:textId="3766F0AD" w:rsidR="00740F18" w:rsidRDefault="00740F18" w:rsidP="007B13CF">
            <w:pPr>
              <w:jc w:val="center"/>
              <w:rPr>
                <w:rFonts w:cs="Arial"/>
              </w:rPr>
            </w:pPr>
            <w:r>
              <w:rPr>
                <w:rFonts w:cs="Arial"/>
              </w:rPr>
              <w:t>0</w:t>
            </w:r>
          </w:p>
        </w:tc>
        <w:tc>
          <w:tcPr>
            <w:tcW w:w="362" w:type="pct"/>
            <w:gridSpan w:val="2"/>
            <w:vAlign w:val="center"/>
          </w:tcPr>
          <w:p w14:paraId="29C334A5" w14:textId="032BEA67" w:rsidR="00740F18" w:rsidRDefault="00740F18" w:rsidP="007B13CF">
            <w:pPr>
              <w:jc w:val="center"/>
              <w:rPr>
                <w:rFonts w:cs="Arial"/>
              </w:rPr>
            </w:pPr>
            <w:r>
              <w:rPr>
                <w:rFonts w:cs="Arial"/>
              </w:rPr>
              <w:t>2</w:t>
            </w:r>
          </w:p>
        </w:tc>
        <w:tc>
          <w:tcPr>
            <w:tcW w:w="317" w:type="pct"/>
            <w:gridSpan w:val="2"/>
            <w:vAlign w:val="center"/>
          </w:tcPr>
          <w:p w14:paraId="40C761FA" w14:textId="46CC24D2" w:rsidR="00740F18" w:rsidRDefault="00740F18" w:rsidP="007B13CF">
            <w:pPr>
              <w:jc w:val="center"/>
              <w:rPr>
                <w:rFonts w:cs="Arial"/>
              </w:rPr>
            </w:pPr>
            <w:r>
              <w:rPr>
                <w:rFonts w:cs="Arial"/>
              </w:rPr>
              <w:t>6</w:t>
            </w:r>
          </w:p>
        </w:tc>
        <w:tc>
          <w:tcPr>
            <w:tcW w:w="394" w:type="pct"/>
            <w:gridSpan w:val="2"/>
            <w:vAlign w:val="center"/>
          </w:tcPr>
          <w:p w14:paraId="3C068AF6" w14:textId="20AD56FF" w:rsidR="00740F18" w:rsidRDefault="00740F18" w:rsidP="007B13CF">
            <w:pPr>
              <w:jc w:val="center"/>
              <w:rPr>
                <w:rFonts w:cs="Arial"/>
              </w:rPr>
            </w:pPr>
            <w:r>
              <w:rPr>
                <w:rFonts w:cs="Arial"/>
              </w:rPr>
              <w:t>7</w:t>
            </w:r>
          </w:p>
        </w:tc>
        <w:tc>
          <w:tcPr>
            <w:tcW w:w="280" w:type="pct"/>
            <w:gridSpan w:val="2"/>
            <w:vAlign w:val="center"/>
          </w:tcPr>
          <w:p w14:paraId="620DE2B8" w14:textId="34EF42CA" w:rsidR="00740F18" w:rsidRDefault="00740F18" w:rsidP="007B13CF">
            <w:pPr>
              <w:jc w:val="center"/>
              <w:rPr>
                <w:rFonts w:cs="Arial"/>
              </w:rPr>
            </w:pPr>
            <w:r>
              <w:rPr>
                <w:rFonts w:cs="Arial"/>
              </w:rPr>
              <w:t>7</w:t>
            </w:r>
          </w:p>
        </w:tc>
        <w:tc>
          <w:tcPr>
            <w:tcW w:w="430" w:type="pct"/>
            <w:gridSpan w:val="2"/>
            <w:vAlign w:val="center"/>
          </w:tcPr>
          <w:p w14:paraId="49BFA780" w14:textId="59E2042A" w:rsidR="00740F18" w:rsidRDefault="00740F18" w:rsidP="007B13CF">
            <w:pPr>
              <w:jc w:val="center"/>
              <w:rPr>
                <w:rFonts w:cs="Arial"/>
              </w:rPr>
            </w:pPr>
            <w:r>
              <w:rPr>
                <w:rFonts w:cs="Arial"/>
              </w:rPr>
              <w:t>7</w:t>
            </w:r>
          </w:p>
        </w:tc>
        <w:tc>
          <w:tcPr>
            <w:tcW w:w="407" w:type="pct"/>
            <w:vAlign w:val="center"/>
          </w:tcPr>
          <w:p w14:paraId="5889C09A" w14:textId="4EC6B5B8" w:rsidR="00740F18" w:rsidRDefault="00740F18" w:rsidP="007B13CF">
            <w:pPr>
              <w:jc w:val="center"/>
              <w:rPr>
                <w:rFonts w:cs="Arial"/>
              </w:rPr>
            </w:pPr>
            <w:r>
              <w:rPr>
                <w:rFonts w:cs="Arial"/>
              </w:rPr>
              <w:t>5</w:t>
            </w:r>
          </w:p>
        </w:tc>
      </w:tr>
      <w:tr w:rsidR="00740F18" w:rsidRPr="00A3032F" w14:paraId="4C78601D" w14:textId="77777777" w:rsidTr="00740F18">
        <w:trPr>
          <w:cantSplit/>
          <w:trHeight w:val="556"/>
          <w:jc w:val="center"/>
        </w:trPr>
        <w:tc>
          <w:tcPr>
            <w:tcW w:w="756" w:type="pct"/>
            <w:gridSpan w:val="2"/>
            <w:vAlign w:val="center"/>
          </w:tcPr>
          <w:p w14:paraId="1E52F017" w14:textId="27278E3E" w:rsidR="00740F18" w:rsidRDefault="00740F18" w:rsidP="007B13CF">
            <w:pPr>
              <w:rPr>
                <w:rFonts w:cs="Arial"/>
                <w:color w:val="000000"/>
              </w:rPr>
            </w:pPr>
            <w:r>
              <w:rPr>
                <w:rFonts w:cs="Arial"/>
                <w:color w:val="000000"/>
              </w:rPr>
              <w:t xml:space="preserve">E4C Placer, AYW #2 (Region </w:t>
            </w:r>
            <w:r w:rsidR="00246E39">
              <w:rPr>
                <w:rFonts w:cs="Arial"/>
                <w:color w:val="000000"/>
              </w:rPr>
              <w:t>3</w:t>
            </w:r>
            <w:r>
              <w:rPr>
                <w:rFonts w:cs="Arial"/>
                <w:color w:val="000000"/>
              </w:rPr>
              <w:t>)</w:t>
            </w:r>
          </w:p>
        </w:tc>
        <w:tc>
          <w:tcPr>
            <w:tcW w:w="440" w:type="pct"/>
            <w:gridSpan w:val="2"/>
            <w:vAlign w:val="center"/>
          </w:tcPr>
          <w:p w14:paraId="6ED17094" w14:textId="4C519F4D" w:rsidR="00740F18" w:rsidRDefault="00CB73E0" w:rsidP="007B13CF">
            <w:pPr>
              <w:jc w:val="center"/>
              <w:rPr>
                <w:rFonts w:cs="Arial"/>
              </w:rPr>
            </w:pPr>
            <w:r>
              <w:rPr>
                <w:rFonts w:cs="Arial"/>
              </w:rPr>
              <w:t>10</w:t>
            </w:r>
          </w:p>
        </w:tc>
        <w:tc>
          <w:tcPr>
            <w:tcW w:w="636" w:type="pct"/>
            <w:gridSpan w:val="2"/>
            <w:vAlign w:val="center"/>
          </w:tcPr>
          <w:p w14:paraId="73D8CFE1" w14:textId="72592AB5" w:rsidR="00740F18" w:rsidRDefault="00CB73E0" w:rsidP="007B13CF">
            <w:pPr>
              <w:jc w:val="center"/>
              <w:rPr>
                <w:rFonts w:cs="Arial"/>
              </w:rPr>
            </w:pPr>
            <w:r>
              <w:rPr>
                <w:rFonts w:cs="Arial"/>
              </w:rPr>
              <w:t>0</w:t>
            </w:r>
          </w:p>
        </w:tc>
        <w:tc>
          <w:tcPr>
            <w:tcW w:w="435" w:type="pct"/>
            <w:gridSpan w:val="2"/>
            <w:vAlign w:val="center"/>
          </w:tcPr>
          <w:p w14:paraId="5FABDD27" w14:textId="61C84482" w:rsidR="00740F18" w:rsidRDefault="00CB73E0" w:rsidP="007B13CF">
            <w:pPr>
              <w:jc w:val="center"/>
              <w:rPr>
                <w:rFonts w:cs="Arial"/>
              </w:rPr>
            </w:pPr>
            <w:r>
              <w:rPr>
                <w:rFonts w:cs="Arial"/>
              </w:rPr>
              <w:t>0</w:t>
            </w:r>
          </w:p>
        </w:tc>
        <w:tc>
          <w:tcPr>
            <w:tcW w:w="543" w:type="pct"/>
            <w:gridSpan w:val="2"/>
            <w:vAlign w:val="center"/>
          </w:tcPr>
          <w:p w14:paraId="5F500918" w14:textId="5AF918A6" w:rsidR="00740F18" w:rsidRDefault="00CB73E0" w:rsidP="007B13CF">
            <w:pPr>
              <w:jc w:val="center"/>
              <w:rPr>
                <w:rFonts w:cs="Arial"/>
              </w:rPr>
            </w:pPr>
            <w:r>
              <w:rPr>
                <w:rFonts w:cs="Arial"/>
              </w:rPr>
              <w:t>0</w:t>
            </w:r>
          </w:p>
        </w:tc>
        <w:tc>
          <w:tcPr>
            <w:tcW w:w="362" w:type="pct"/>
            <w:gridSpan w:val="2"/>
            <w:vAlign w:val="center"/>
          </w:tcPr>
          <w:p w14:paraId="1C79B516" w14:textId="213387F3" w:rsidR="00740F18" w:rsidRDefault="00CB73E0" w:rsidP="007B13CF">
            <w:pPr>
              <w:jc w:val="center"/>
              <w:rPr>
                <w:rFonts w:cs="Arial"/>
              </w:rPr>
            </w:pPr>
            <w:r>
              <w:rPr>
                <w:rFonts w:cs="Arial"/>
              </w:rPr>
              <w:t>1</w:t>
            </w:r>
          </w:p>
        </w:tc>
        <w:tc>
          <w:tcPr>
            <w:tcW w:w="317" w:type="pct"/>
            <w:gridSpan w:val="2"/>
            <w:vAlign w:val="center"/>
          </w:tcPr>
          <w:p w14:paraId="0424DEE5" w14:textId="1F23DB1C" w:rsidR="00740F18" w:rsidRDefault="00CB73E0" w:rsidP="007B13CF">
            <w:pPr>
              <w:jc w:val="center"/>
              <w:rPr>
                <w:rFonts w:cs="Arial"/>
              </w:rPr>
            </w:pPr>
            <w:r>
              <w:rPr>
                <w:rFonts w:cs="Arial"/>
              </w:rPr>
              <w:t>10</w:t>
            </w:r>
          </w:p>
        </w:tc>
        <w:tc>
          <w:tcPr>
            <w:tcW w:w="394" w:type="pct"/>
            <w:gridSpan w:val="2"/>
            <w:vAlign w:val="center"/>
          </w:tcPr>
          <w:p w14:paraId="158798C3" w14:textId="46363248" w:rsidR="00740F18" w:rsidRDefault="00CB73E0" w:rsidP="007B13CF">
            <w:pPr>
              <w:jc w:val="center"/>
              <w:rPr>
                <w:rFonts w:cs="Arial"/>
              </w:rPr>
            </w:pPr>
            <w:r>
              <w:rPr>
                <w:rFonts w:cs="Arial"/>
              </w:rPr>
              <w:t>11</w:t>
            </w:r>
          </w:p>
        </w:tc>
        <w:tc>
          <w:tcPr>
            <w:tcW w:w="280" w:type="pct"/>
            <w:gridSpan w:val="2"/>
            <w:vAlign w:val="center"/>
          </w:tcPr>
          <w:p w14:paraId="0DFC32B5" w14:textId="2833DB09" w:rsidR="00740F18" w:rsidRDefault="00CB73E0" w:rsidP="007B13CF">
            <w:pPr>
              <w:jc w:val="center"/>
              <w:rPr>
                <w:rFonts w:cs="Arial"/>
              </w:rPr>
            </w:pPr>
            <w:r>
              <w:rPr>
                <w:rFonts w:cs="Arial"/>
              </w:rPr>
              <w:t>9</w:t>
            </w:r>
          </w:p>
        </w:tc>
        <w:tc>
          <w:tcPr>
            <w:tcW w:w="430" w:type="pct"/>
            <w:gridSpan w:val="2"/>
            <w:vAlign w:val="center"/>
          </w:tcPr>
          <w:p w14:paraId="1F31F045" w14:textId="6866AACE" w:rsidR="00740F18" w:rsidRDefault="00CB73E0" w:rsidP="007B13CF">
            <w:pPr>
              <w:jc w:val="center"/>
              <w:rPr>
                <w:rFonts w:cs="Arial"/>
              </w:rPr>
            </w:pPr>
            <w:r>
              <w:rPr>
                <w:rFonts w:cs="Arial"/>
              </w:rPr>
              <w:t>6</w:t>
            </w:r>
          </w:p>
        </w:tc>
        <w:tc>
          <w:tcPr>
            <w:tcW w:w="407" w:type="pct"/>
            <w:vAlign w:val="center"/>
          </w:tcPr>
          <w:p w14:paraId="59DB487A" w14:textId="45B38610" w:rsidR="00740F18" w:rsidRDefault="00CB73E0" w:rsidP="007B13CF">
            <w:pPr>
              <w:jc w:val="center"/>
              <w:rPr>
                <w:rFonts w:cs="Arial"/>
              </w:rPr>
            </w:pPr>
            <w:r>
              <w:rPr>
                <w:rFonts w:cs="Arial"/>
              </w:rPr>
              <w:t>4</w:t>
            </w:r>
          </w:p>
        </w:tc>
      </w:tr>
      <w:tr w:rsidR="00740F18" w:rsidRPr="00A3032F" w14:paraId="087D2E51" w14:textId="77777777" w:rsidTr="00740F18">
        <w:trPr>
          <w:cantSplit/>
          <w:trHeight w:val="556"/>
          <w:jc w:val="center"/>
        </w:trPr>
        <w:tc>
          <w:tcPr>
            <w:tcW w:w="756" w:type="pct"/>
            <w:gridSpan w:val="2"/>
            <w:vAlign w:val="center"/>
          </w:tcPr>
          <w:p w14:paraId="47ABE196" w14:textId="456690A6" w:rsidR="00740F18" w:rsidRDefault="00740F18" w:rsidP="007B13CF">
            <w:pPr>
              <w:rPr>
                <w:rFonts w:cs="Arial"/>
                <w:color w:val="000000"/>
              </w:rPr>
            </w:pPr>
            <w:r>
              <w:rPr>
                <w:rFonts w:cs="Arial"/>
                <w:color w:val="000000"/>
              </w:rPr>
              <w:lastRenderedPageBreak/>
              <w:t>Code.org CS Principles at CSPDWeek, AYW #3 (Statewide)</w:t>
            </w:r>
          </w:p>
        </w:tc>
        <w:tc>
          <w:tcPr>
            <w:tcW w:w="440" w:type="pct"/>
            <w:gridSpan w:val="2"/>
            <w:vAlign w:val="center"/>
          </w:tcPr>
          <w:p w14:paraId="27FA0C9D" w14:textId="73337715" w:rsidR="00740F18" w:rsidRDefault="00CB73E0" w:rsidP="007B13CF">
            <w:pPr>
              <w:jc w:val="center"/>
              <w:rPr>
                <w:rFonts w:cs="Arial"/>
              </w:rPr>
            </w:pPr>
            <w:r>
              <w:rPr>
                <w:rFonts w:cs="Arial"/>
              </w:rPr>
              <w:t>12</w:t>
            </w:r>
          </w:p>
        </w:tc>
        <w:tc>
          <w:tcPr>
            <w:tcW w:w="636" w:type="pct"/>
            <w:gridSpan w:val="2"/>
            <w:vAlign w:val="center"/>
          </w:tcPr>
          <w:p w14:paraId="3EC2A3B3" w14:textId="186C67CD" w:rsidR="00740F18" w:rsidRDefault="00CB73E0" w:rsidP="007B13CF">
            <w:pPr>
              <w:jc w:val="center"/>
              <w:rPr>
                <w:rFonts w:cs="Arial"/>
              </w:rPr>
            </w:pPr>
            <w:r>
              <w:rPr>
                <w:rFonts w:cs="Arial"/>
              </w:rPr>
              <w:t>0</w:t>
            </w:r>
          </w:p>
        </w:tc>
        <w:tc>
          <w:tcPr>
            <w:tcW w:w="435" w:type="pct"/>
            <w:gridSpan w:val="2"/>
            <w:vAlign w:val="center"/>
          </w:tcPr>
          <w:p w14:paraId="4C0EDA80" w14:textId="11D6F107" w:rsidR="00740F18" w:rsidRDefault="00CB73E0" w:rsidP="007B13CF">
            <w:pPr>
              <w:jc w:val="center"/>
              <w:rPr>
                <w:rFonts w:cs="Arial"/>
              </w:rPr>
            </w:pPr>
            <w:r>
              <w:rPr>
                <w:rFonts w:cs="Arial"/>
              </w:rPr>
              <w:t>0</w:t>
            </w:r>
          </w:p>
        </w:tc>
        <w:tc>
          <w:tcPr>
            <w:tcW w:w="543" w:type="pct"/>
            <w:gridSpan w:val="2"/>
            <w:vAlign w:val="center"/>
          </w:tcPr>
          <w:p w14:paraId="70E13D7C" w14:textId="7DE94CF1" w:rsidR="00740F18" w:rsidRDefault="00CB73E0" w:rsidP="007B13CF">
            <w:pPr>
              <w:jc w:val="center"/>
              <w:rPr>
                <w:rFonts w:cs="Arial"/>
              </w:rPr>
            </w:pPr>
            <w:r>
              <w:rPr>
                <w:rFonts w:cs="Arial"/>
              </w:rPr>
              <w:t>0</w:t>
            </w:r>
          </w:p>
        </w:tc>
        <w:tc>
          <w:tcPr>
            <w:tcW w:w="362" w:type="pct"/>
            <w:gridSpan w:val="2"/>
            <w:vAlign w:val="center"/>
          </w:tcPr>
          <w:p w14:paraId="0C00A7D9" w14:textId="7A39AA9D" w:rsidR="00740F18" w:rsidRDefault="00CB73E0" w:rsidP="007B13CF">
            <w:pPr>
              <w:jc w:val="center"/>
              <w:rPr>
                <w:rFonts w:cs="Arial"/>
              </w:rPr>
            </w:pPr>
            <w:r>
              <w:rPr>
                <w:rFonts w:cs="Arial"/>
              </w:rPr>
              <w:t>1</w:t>
            </w:r>
          </w:p>
        </w:tc>
        <w:tc>
          <w:tcPr>
            <w:tcW w:w="317" w:type="pct"/>
            <w:gridSpan w:val="2"/>
            <w:vAlign w:val="center"/>
          </w:tcPr>
          <w:p w14:paraId="1033F598" w14:textId="43BD3471" w:rsidR="00740F18" w:rsidRDefault="00CB73E0" w:rsidP="007B13CF">
            <w:pPr>
              <w:jc w:val="center"/>
              <w:rPr>
                <w:rFonts w:cs="Arial"/>
              </w:rPr>
            </w:pPr>
            <w:r>
              <w:rPr>
                <w:rFonts w:cs="Arial"/>
              </w:rPr>
              <w:t>12</w:t>
            </w:r>
          </w:p>
        </w:tc>
        <w:tc>
          <w:tcPr>
            <w:tcW w:w="394" w:type="pct"/>
            <w:gridSpan w:val="2"/>
            <w:vAlign w:val="center"/>
          </w:tcPr>
          <w:p w14:paraId="34617FD1" w14:textId="0A7A65D3" w:rsidR="00740F18" w:rsidRDefault="00CB73E0" w:rsidP="007B13CF">
            <w:pPr>
              <w:jc w:val="center"/>
              <w:rPr>
                <w:rFonts w:cs="Arial"/>
              </w:rPr>
            </w:pPr>
            <w:r>
              <w:rPr>
                <w:rFonts w:cs="Arial"/>
              </w:rPr>
              <w:t>12</w:t>
            </w:r>
          </w:p>
        </w:tc>
        <w:tc>
          <w:tcPr>
            <w:tcW w:w="280" w:type="pct"/>
            <w:gridSpan w:val="2"/>
            <w:vAlign w:val="center"/>
          </w:tcPr>
          <w:p w14:paraId="1B71463A" w14:textId="004F772C" w:rsidR="00740F18" w:rsidRDefault="00CB73E0" w:rsidP="007B13CF">
            <w:pPr>
              <w:jc w:val="center"/>
              <w:rPr>
                <w:rFonts w:cs="Arial"/>
              </w:rPr>
            </w:pPr>
            <w:r>
              <w:rPr>
                <w:rFonts w:cs="Arial"/>
              </w:rPr>
              <w:t>12</w:t>
            </w:r>
          </w:p>
        </w:tc>
        <w:tc>
          <w:tcPr>
            <w:tcW w:w="430" w:type="pct"/>
            <w:gridSpan w:val="2"/>
            <w:vAlign w:val="center"/>
          </w:tcPr>
          <w:p w14:paraId="639FD59E" w14:textId="010388BA" w:rsidR="00740F18" w:rsidRDefault="00CB73E0" w:rsidP="007B13CF">
            <w:pPr>
              <w:jc w:val="center"/>
              <w:rPr>
                <w:rFonts w:cs="Arial"/>
              </w:rPr>
            </w:pPr>
            <w:r>
              <w:rPr>
                <w:rFonts w:cs="Arial"/>
              </w:rPr>
              <w:t>11</w:t>
            </w:r>
          </w:p>
        </w:tc>
        <w:tc>
          <w:tcPr>
            <w:tcW w:w="407" w:type="pct"/>
            <w:vAlign w:val="center"/>
          </w:tcPr>
          <w:p w14:paraId="05D2F13C" w14:textId="7FA0E8F9" w:rsidR="00740F18" w:rsidRDefault="00CB73E0" w:rsidP="007B13CF">
            <w:pPr>
              <w:jc w:val="center"/>
              <w:rPr>
                <w:rFonts w:cs="Arial"/>
              </w:rPr>
            </w:pPr>
            <w:r>
              <w:rPr>
                <w:rFonts w:cs="Arial"/>
              </w:rPr>
              <w:t>5</w:t>
            </w:r>
          </w:p>
        </w:tc>
      </w:tr>
      <w:tr w:rsidR="00740F18" w:rsidRPr="00A3032F" w14:paraId="7EBF03FD" w14:textId="77777777" w:rsidTr="00740F18">
        <w:trPr>
          <w:cantSplit/>
          <w:trHeight w:val="556"/>
          <w:jc w:val="center"/>
        </w:trPr>
        <w:tc>
          <w:tcPr>
            <w:tcW w:w="756" w:type="pct"/>
            <w:gridSpan w:val="2"/>
            <w:vAlign w:val="center"/>
          </w:tcPr>
          <w:p w14:paraId="2CA5F459" w14:textId="0108FF18" w:rsidR="00740F18" w:rsidRDefault="00740F18" w:rsidP="007B13CF">
            <w:pPr>
              <w:rPr>
                <w:rFonts w:cs="Arial"/>
                <w:color w:val="000000"/>
              </w:rPr>
            </w:pPr>
            <w:r>
              <w:rPr>
                <w:rFonts w:cs="Arial"/>
                <w:color w:val="000000"/>
              </w:rPr>
              <w:t>Bootstrap: Algebra 2 Riverside COE, AYW #4</w:t>
            </w:r>
          </w:p>
        </w:tc>
        <w:tc>
          <w:tcPr>
            <w:tcW w:w="440" w:type="pct"/>
            <w:gridSpan w:val="2"/>
            <w:vAlign w:val="center"/>
          </w:tcPr>
          <w:p w14:paraId="759BD584" w14:textId="5B168239" w:rsidR="00740F18" w:rsidRDefault="00CB73E0" w:rsidP="007B13CF">
            <w:pPr>
              <w:jc w:val="center"/>
              <w:rPr>
                <w:rFonts w:cs="Arial"/>
              </w:rPr>
            </w:pPr>
            <w:r>
              <w:rPr>
                <w:rFonts w:cs="Arial"/>
              </w:rPr>
              <w:t>2</w:t>
            </w:r>
          </w:p>
        </w:tc>
        <w:tc>
          <w:tcPr>
            <w:tcW w:w="636" w:type="pct"/>
            <w:gridSpan w:val="2"/>
            <w:vAlign w:val="center"/>
          </w:tcPr>
          <w:p w14:paraId="765B2B53" w14:textId="098EAD63" w:rsidR="00740F18" w:rsidRDefault="00CB73E0" w:rsidP="007B13CF">
            <w:pPr>
              <w:jc w:val="center"/>
              <w:rPr>
                <w:rFonts w:cs="Arial"/>
              </w:rPr>
            </w:pPr>
            <w:r>
              <w:rPr>
                <w:rFonts w:cs="Arial"/>
              </w:rPr>
              <w:t>0</w:t>
            </w:r>
          </w:p>
        </w:tc>
        <w:tc>
          <w:tcPr>
            <w:tcW w:w="435" w:type="pct"/>
            <w:gridSpan w:val="2"/>
            <w:vAlign w:val="center"/>
          </w:tcPr>
          <w:p w14:paraId="229A1174" w14:textId="419E58ED" w:rsidR="00740F18" w:rsidRDefault="00CB73E0" w:rsidP="007B13CF">
            <w:pPr>
              <w:jc w:val="center"/>
              <w:rPr>
                <w:rFonts w:cs="Arial"/>
              </w:rPr>
            </w:pPr>
            <w:r>
              <w:rPr>
                <w:rFonts w:cs="Arial"/>
              </w:rPr>
              <w:t>1</w:t>
            </w:r>
          </w:p>
        </w:tc>
        <w:tc>
          <w:tcPr>
            <w:tcW w:w="543" w:type="pct"/>
            <w:gridSpan w:val="2"/>
            <w:vAlign w:val="center"/>
          </w:tcPr>
          <w:p w14:paraId="0B9C6430" w14:textId="72C64B25" w:rsidR="00740F18" w:rsidRDefault="00CB73E0" w:rsidP="007B13CF">
            <w:pPr>
              <w:jc w:val="center"/>
              <w:rPr>
                <w:rFonts w:cs="Arial"/>
              </w:rPr>
            </w:pPr>
            <w:r>
              <w:rPr>
                <w:rFonts w:cs="Arial"/>
              </w:rPr>
              <w:t>0</w:t>
            </w:r>
          </w:p>
        </w:tc>
        <w:tc>
          <w:tcPr>
            <w:tcW w:w="362" w:type="pct"/>
            <w:gridSpan w:val="2"/>
            <w:vAlign w:val="center"/>
          </w:tcPr>
          <w:p w14:paraId="09BC3F23" w14:textId="3C3DBC7C" w:rsidR="00740F18" w:rsidRDefault="00CB73E0" w:rsidP="007B13CF">
            <w:pPr>
              <w:jc w:val="center"/>
              <w:rPr>
                <w:rFonts w:cs="Arial"/>
              </w:rPr>
            </w:pPr>
            <w:r>
              <w:rPr>
                <w:rFonts w:cs="Arial"/>
              </w:rPr>
              <w:t>0</w:t>
            </w:r>
          </w:p>
        </w:tc>
        <w:tc>
          <w:tcPr>
            <w:tcW w:w="317" w:type="pct"/>
            <w:gridSpan w:val="2"/>
            <w:vAlign w:val="center"/>
          </w:tcPr>
          <w:p w14:paraId="15CECFF3" w14:textId="2774A635" w:rsidR="00740F18" w:rsidRDefault="00CB73E0" w:rsidP="007B13CF">
            <w:pPr>
              <w:jc w:val="center"/>
              <w:rPr>
                <w:rFonts w:cs="Arial"/>
              </w:rPr>
            </w:pPr>
            <w:r>
              <w:rPr>
                <w:rFonts w:cs="Arial"/>
              </w:rPr>
              <w:t>2</w:t>
            </w:r>
          </w:p>
        </w:tc>
        <w:tc>
          <w:tcPr>
            <w:tcW w:w="394" w:type="pct"/>
            <w:gridSpan w:val="2"/>
            <w:vAlign w:val="center"/>
          </w:tcPr>
          <w:p w14:paraId="3A0C5387" w14:textId="41190BD5" w:rsidR="00740F18" w:rsidRDefault="00CB73E0" w:rsidP="007B13CF">
            <w:pPr>
              <w:jc w:val="center"/>
              <w:rPr>
                <w:rFonts w:cs="Arial"/>
              </w:rPr>
            </w:pPr>
            <w:r>
              <w:rPr>
                <w:rFonts w:cs="Arial"/>
              </w:rPr>
              <w:t>3</w:t>
            </w:r>
          </w:p>
        </w:tc>
        <w:tc>
          <w:tcPr>
            <w:tcW w:w="280" w:type="pct"/>
            <w:gridSpan w:val="2"/>
            <w:vAlign w:val="center"/>
          </w:tcPr>
          <w:p w14:paraId="05ED2901" w14:textId="78E7B647" w:rsidR="00740F18" w:rsidRDefault="00CB73E0" w:rsidP="007B13CF">
            <w:pPr>
              <w:jc w:val="center"/>
              <w:rPr>
                <w:rFonts w:cs="Arial"/>
              </w:rPr>
            </w:pPr>
            <w:r>
              <w:rPr>
                <w:rFonts w:cs="Arial"/>
              </w:rPr>
              <w:t>1</w:t>
            </w:r>
          </w:p>
        </w:tc>
        <w:tc>
          <w:tcPr>
            <w:tcW w:w="430" w:type="pct"/>
            <w:gridSpan w:val="2"/>
            <w:vAlign w:val="center"/>
          </w:tcPr>
          <w:p w14:paraId="764ABF5C" w14:textId="6C48C211" w:rsidR="00740F18" w:rsidRDefault="00CB73E0" w:rsidP="007B13CF">
            <w:pPr>
              <w:jc w:val="center"/>
              <w:rPr>
                <w:rFonts w:cs="Arial"/>
              </w:rPr>
            </w:pPr>
            <w:r>
              <w:rPr>
                <w:rFonts w:cs="Arial"/>
              </w:rPr>
              <w:t>1</w:t>
            </w:r>
          </w:p>
        </w:tc>
        <w:tc>
          <w:tcPr>
            <w:tcW w:w="407" w:type="pct"/>
            <w:vAlign w:val="center"/>
          </w:tcPr>
          <w:p w14:paraId="2C9C2EE0" w14:textId="3E4A052E" w:rsidR="00740F18" w:rsidRDefault="00CB73E0" w:rsidP="007B13CF">
            <w:pPr>
              <w:jc w:val="center"/>
              <w:rPr>
                <w:rFonts w:cs="Arial"/>
              </w:rPr>
            </w:pPr>
            <w:r>
              <w:rPr>
                <w:rFonts w:cs="Arial"/>
              </w:rPr>
              <w:t>1</w:t>
            </w:r>
          </w:p>
        </w:tc>
      </w:tr>
      <w:tr w:rsidR="00740F18" w:rsidRPr="00A3032F" w14:paraId="563AFAFF" w14:textId="77777777" w:rsidTr="00740F18">
        <w:trPr>
          <w:cantSplit/>
          <w:trHeight w:val="556"/>
          <w:jc w:val="center"/>
        </w:trPr>
        <w:tc>
          <w:tcPr>
            <w:tcW w:w="756" w:type="pct"/>
            <w:gridSpan w:val="2"/>
            <w:vAlign w:val="center"/>
          </w:tcPr>
          <w:p w14:paraId="3290718F" w14:textId="2FBBF030" w:rsidR="00740F18" w:rsidRDefault="00740F18" w:rsidP="007B13CF">
            <w:pPr>
              <w:rPr>
                <w:rFonts w:cs="Arial"/>
                <w:color w:val="000000"/>
              </w:rPr>
            </w:pPr>
            <w:r>
              <w:rPr>
                <w:rFonts w:cs="Arial"/>
                <w:color w:val="000000"/>
              </w:rPr>
              <w:t>Bootstrap: Data Science at Santa Clara County, AYW #4 (Region 4)</w:t>
            </w:r>
          </w:p>
        </w:tc>
        <w:tc>
          <w:tcPr>
            <w:tcW w:w="440" w:type="pct"/>
            <w:gridSpan w:val="2"/>
            <w:vAlign w:val="center"/>
          </w:tcPr>
          <w:p w14:paraId="6A614188" w14:textId="38B58B0E" w:rsidR="00740F18" w:rsidRDefault="00CB73E0" w:rsidP="007B13CF">
            <w:pPr>
              <w:jc w:val="center"/>
              <w:rPr>
                <w:rFonts w:cs="Arial"/>
              </w:rPr>
            </w:pPr>
            <w:r>
              <w:rPr>
                <w:rFonts w:cs="Arial"/>
              </w:rPr>
              <w:t>1</w:t>
            </w:r>
          </w:p>
        </w:tc>
        <w:tc>
          <w:tcPr>
            <w:tcW w:w="636" w:type="pct"/>
            <w:gridSpan w:val="2"/>
            <w:vAlign w:val="center"/>
          </w:tcPr>
          <w:p w14:paraId="301BDC4B" w14:textId="27A46DA8" w:rsidR="00740F18" w:rsidRDefault="00CB73E0" w:rsidP="007B13CF">
            <w:pPr>
              <w:jc w:val="center"/>
              <w:rPr>
                <w:rFonts w:cs="Arial"/>
              </w:rPr>
            </w:pPr>
            <w:r>
              <w:rPr>
                <w:rFonts w:cs="Arial"/>
              </w:rPr>
              <w:t>0</w:t>
            </w:r>
          </w:p>
        </w:tc>
        <w:tc>
          <w:tcPr>
            <w:tcW w:w="435" w:type="pct"/>
            <w:gridSpan w:val="2"/>
            <w:vAlign w:val="center"/>
          </w:tcPr>
          <w:p w14:paraId="37DEF393" w14:textId="6A0F8A24" w:rsidR="00740F18" w:rsidRDefault="00CB73E0" w:rsidP="007B13CF">
            <w:pPr>
              <w:jc w:val="center"/>
              <w:rPr>
                <w:rFonts w:cs="Arial"/>
              </w:rPr>
            </w:pPr>
            <w:r>
              <w:rPr>
                <w:rFonts w:cs="Arial"/>
              </w:rPr>
              <w:t>0</w:t>
            </w:r>
          </w:p>
        </w:tc>
        <w:tc>
          <w:tcPr>
            <w:tcW w:w="543" w:type="pct"/>
            <w:gridSpan w:val="2"/>
            <w:vAlign w:val="center"/>
          </w:tcPr>
          <w:p w14:paraId="7F332F6E" w14:textId="7133652F" w:rsidR="00740F18" w:rsidRDefault="00CB73E0" w:rsidP="007B13CF">
            <w:pPr>
              <w:jc w:val="center"/>
              <w:rPr>
                <w:rFonts w:cs="Arial"/>
              </w:rPr>
            </w:pPr>
            <w:r>
              <w:rPr>
                <w:rFonts w:cs="Arial"/>
              </w:rPr>
              <w:t>0</w:t>
            </w:r>
          </w:p>
        </w:tc>
        <w:tc>
          <w:tcPr>
            <w:tcW w:w="362" w:type="pct"/>
            <w:gridSpan w:val="2"/>
            <w:vAlign w:val="center"/>
          </w:tcPr>
          <w:p w14:paraId="69AF97C7" w14:textId="5BBDC1AC" w:rsidR="00740F18" w:rsidRDefault="00CB73E0" w:rsidP="007B13CF">
            <w:pPr>
              <w:jc w:val="center"/>
              <w:rPr>
                <w:rFonts w:cs="Arial"/>
              </w:rPr>
            </w:pPr>
            <w:r>
              <w:rPr>
                <w:rFonts w:cs="Arial"/>
              </w:rPr>
              <w:t>0</w:t>
            </w:r>
          </w:p>
        </w:tc>
        <w:tc>
          <w:tcPr>
            <w:tcW w:w="317" w:type="pct"/>
            <w:gridSpan w:val="2"/>
            <w:vAlign w:val="center"/>
          </w:tcPr>
          <w:p w14:paraId="105EA136" w14:textId="19BBB83B" w:rsidR="00740F18" w:rsidRDefault="00CB73E0" w:rsidP="007B13CF">
            <w:pPr>
              <w:jc w:val="center"/>
              <w:rPr>
                <w:rFonts w:cs="Arial"/>
              </w:rPr>
            </w:pPr>
            <w:r>
              <w:rPr>
                <w:rFonts w:cs="Arial"/>
              </w:rPr>
              <w:t>1</w:t>
            </w:r>
          </w:p>
        </w:tc>
        <w:tc>
          <w:tcPr>
            <w:tcW w:w="394" w:type="pct"/>
            <w:gridSpan w:val="2"/>
            <w:vAlign w:val="center"/>
          </w:tcPr>
          <w:p w14:paraId="195B4805" w14:textId="5197739E" w:rsidR="00740F18" w:rsidRDefault="00CB73E0" w:rsidP="007B13CF">
            <w:pPr>
              <w:jc w:val="center"/>
              <w:rPr>
                <w:rFonts w:cs="Arial"/>
              </w:rPr>
            </w:pPr>
            <w:r>
              <w:rPr>
                <w:rFonts w:cs="Arial"/>
              </w:rPr>
              <w:t>1</w:t>
            </w:r>
          </w:p>
        </w:tc>
        <w:tc>
          <w:tcPr>
            <w:tcW w:w="280" w:type="pct"/>
            <w:gridSpan w:val="2"/>
            <w:vAlign w:val="center"/>
          </w:tcPr>
          <w:p w14:paraId="5DE6B285" w14:textId="3A3B597A" w:rsidR="00740F18" w:rsidRDefault="00CB73E0" w:rsidP="007B13CF">
            <w:pPr>
              <w:jc w:val="center"/>
              <w:rPr>
                <w:rFonts w:cs="Arial"/>
              </w:rPr>
            </w:pPr>
            <w:r>
              <w:rPr>
                <w:rFonts w:cs="Arial"/>
              </w:rPr>
              <w:t>1</w:t>
            </w:r>
          </w:p>
        </w:tc>
        <w:tc>
          <w:tcPr>
            <w:tcW w:w="430" w:type="pct"/>
            <w:gridSpan w:val="2"/>
            <w:vAlign w:val="center"/>
          </w:tcPr>
          <w:p w14:paraId="765B75D3" w14:textId="11E47870" w:rsidR="00740F18" w:rsidRDefault="00CB73E0" w:rsidP="007B13CF">
            <w:pPr>
              <w:jc w:val="center"/>
              <w:rPr>
                <w:rFonts w:cs="Arial"/>
              </w:rPr>
            </w:pPr>
            <w:r>
              <w:rPr>
                <w:rFonts w:cs="Arial"/>
              </w:rPr>
              <w:t>1</w:t>
            </w:r>
          </w:p>
        </w:tc>
        <w:tc>
          <w:tcPr>
            <w:tcW w:w="407" w:type="pct"/>
            <w:vAlign w:val="center"/>
          </w:tcPr>
          <w:p w14:paraId="2DC413DE" w14:textId="04ED0F5F" w:rsidR="00740F18" w:rsidRDefault="00CB73E0" w:rsidP="007B13CF">
            <w:pPr>
              <w:jc w:val="center"/>
              <w:rPr>
                <w:rFonts w:cs="Arial"/>
              </w:rPr>
            </w:pPr>
            <w:r>
              <w:rPr>
                <w:rFonts w:cs="Arial"/>
              </w:rPr>
              <w:t>1</w:t>
            </w:r>
          </w:p>
        </w:tc>
      </w:tr>
      <w:tr w:rsidR="00740F18" w:rsidRPr="00A3032F" w14:paraId="654D1F66" w14:textId="77777777" w:rsidTr="00740F18">
        <w:trPr>
          <w:cantSplit/>
          <w:trHeight w:val="556"/>
          <w:jc w:val="center"/>
        </w:trPr>
        <w:tc>
          <w:tcPr>
            <w:tcW w:w="756" w:type="pct"/>
            <w:gridSpan w:val="2"/>
            <w:vAlign w:val="center"/>
          </w:tcPr>
          <w:p w14:paraId="3AD32C21" w14:textId="5ABA70D5" w:rsidR="00740F18" w:rsidRDefault="00740F18" w:rsidP="007B13CF">
            <w:pPr>
              <w:rPr>
                <w:rFonts w:cs="Arial"/>
                <w:color w:val="000000"/>
              </w:rPr>
            </w:pPr>
            <w:r>
              <w:rPr>
                <w:rFonts w:cs="Arial"/>
                <w:color w:val="000000"/>
              </w:rPr>
              <w:t>Code.org CS Discoveries for Far North Educators, AYW #3 (Region 1)</w:t>
            </w:r>
          </w:p>
        </w:tc>
        <w:tc>
          <w:tcPr>
            <w:tcW w:w="440" w:type="pct"/>
            <w:gridSpan w:val="2"/>
            <w:vAlign w:val="center"/>
          </w:tcPr>
          <w:p w14:paraId="5250C98D" w14:textId="15736936" w:rsidR="00740F18" w:rsidRDefault="00CB73E0" w:rsidP="007B13CF">
            <w:pPr>
              <w:jc w:val="center"/>
              <w:rPr>
                <w:rFonts w:cs="Arial"/>
              </w:rPr>
            </w:pPr>
            <w:r>
              <w:rPr>
                <w:rFonts w:cs="Arial"/>
              </w:rPr>
              <w:t>5</w:t>
            </w:r>
          </w:p>
        </w:tc>
        <w:tc>
          <w:tcPr>
            <w:tcW w:w="636" w:type="pct"/>
            <w:gridSpan w:val="2"/>
            <w:vAlign w:val="center"/>
          </w:tcPr>
          <w:p w14:paraId="0050FEB8" w14:textId="0797EADA" w:rsidR="00740F18" w:rsidRDefault="00CB73E0" w:rsidP="007B13CF">
            <w:pPr>
              <w:jc w:val="center"/>
              <w:rPr>
                <w:rFonts w:cs="Arial"/>
              </w:rPr>
            </w:pPr>
            <w:r>
              <w:rPr>
                <w:rFonts w:cs="Arial"/>
              </w:rPr>
              <w:t>0</w:t>
            </w:r>
          </w:p>
        </w:tc>
        <w:tc>
          <w:tcPr>
            <w:tcW w:w="435" w:type="pct"/>
            <w:gridSpan w:val="2"/>
            <w:vAlign w:val="center"/>
          </w:tcPr>
          <w:p w14:paraId="3E4879D0" w14:textId="6A196371" w:rsidR="00740F18" w:rsidRDefault="00CB73E0" w:rsidP="007B13CF">
            <w:pPr>
              <w:jc w:val="center"/>
              <w:rPr>
                <w:rFonts w:cs="Arial"/>
              </w:rPr>
            </w:pPr>
            <w:r>
              <w:rPr>
                <w:rFonts w:cs="Arial"/>
              </w:rPr>
              <w:t>0</w:t>
            </w:r>
          </w:p>
        </w:tc>
        <w:tc>
          <w:tcPr>
            <w:tcW w:w="543" w:type="pct"/>
            <w:gridSpan w:val="2"/>
            <w:vAlign w:val="center"/>
          </w:tcPr>
          <w:p w14:paraId="7D75F767" w14:textId="6B08D35E" w:rsidR="00740F18" w:rsidRDefault="00CB73E0" w:rsidP="007B13CF">
            <w:pPr>
              <w:jc w:val="center"/>
              <w:rPr>
                <w:rFonts w:cs="Arial"/>
              </w:rPr>
            </w:pPr>
            <w:r>
              <w:rPr>
                <w:rFonts w:cs="Arial"/>
              </w:rPr>
              <w:t>0</w:t>
            </w:r>
          </w:p>
        </w:tc>
        <w:tc>
          <w:tcPr>
            <w:tcW w:w="362" w:type="pct"/>
            <w:gridSpan w:val="2"/>
            <w:vAlign w:val="center"/>
          </w:tcPr>
          <w:p w14:paraId="31A126A6" w14:textId="4CA1BDE0" w:rsidR="00740F18" w:rsidRDefault="00CB73E0" w:rsidP="007B13CF">
            <w:pPr>
              <w:jc w:val="center"/>
              <w:rPr>
                <w:rFonts w:cs="Arial"/>
              </w:rPr>
            </w:pPr>
            <w:r>
              <w:rPr>
                <w:rFonts w:cs="Arial"/>
              </w:rPr>
              <w:t>0</w:t>
            </w:r>
          </w:p>
        </w:tc>
        <w:tc>
          <w:tcPr>
            <w:tcW w:w="317" w:type="pct"/>
            <w:gridSpan w:val="2"/>
            <w:vAlign w:val="center"/>
          </w:tcPr>
          <w:p w14:paraId="0E548E71" w14:textId="73FE169C" w:rsidR="00740F18" w:rsidRDefault="00CB73E0" w:rsidP="007B13CF">
            <w:pPr>
              <w:jc w:val="center"/>
              <w:rPr>
                <w:rFonts w:cs="Arial"/>
              </w:rPr>
            </w:pPr>
            <w:r>
              <w:rPr>
                <w:rFonts w:cs="Arial"/>
              </w:rPr>
              <w:t>5</w:t>
            </w:r>
          </w:p>
        </w:tc>
        <w:tc>
          <w:tcPr>
            <w:tcW w:w="394" w:type="pct"/>
            <w:gridSpan w:val="2"/>
            <w:vAlign w:val="center"/>
          </w:tcPr>
          <w:p w14:paraId="5CE93A40" w14:textId="75B64F83" w:rsidR="00740F18" w:rsidRDefault="00CB73E0" w:rsidP="007B13CF">
            <w:pPr>
              <w:jc w:val="center"/>
              <w:rPr>
                <w:rFonts w:cs="Arial"/>
              </w:rPr>
            </w:pPr>
            <w:r>
              <w:rPr>
                <w:rFonts w:cs="Arial"/>
              </w:rPr>
              <w:t>5</w:t>
            </w:r>
          </w:p>
        </w:tc>
        <w:tc>
          <w:tcPr>
            <w:tcW w:w="280" w:type="pct"/>
            <w:gridSpan w:val="2"/>
            <w:vAlign w:val="center"/>
          </w:tcPr>
          <w:p w14:paraId="7A6C81BD" w14:textId="6E1543B5" w:rsidR="00740F18" w:rsidRDefault="00CB73E0" w:rsidP="007B13CF">
            <w:pPr>
              <w:jc w:val="center"/>
              <w:rPr>
                <w:rFonts w:cs="Arial"/>
              </w:rPr>
            </w:pPr>
            <w:r>
              <w:rPr>
                <w:rFonts w:cs="Arial"/>
              </w:rPr>
              <w:t>5</w:t>
            </w:r>
          </w:p>
        </w:tc>
        <w:tc>
          <w:tcPr>
            <w:tcW w:w="430" w:type="pct"/>
            <w:gridSpan w:val="2"/>
            <w:vAlign w:val="center"/>
          </w:tcPr>
          <w:p w14:paraId="2FBA1D5B" w14:textId="40D35EFB" w:rsidR="00740F18" w:rsidRDefault="00CB73E0" w:rsidP="007B13CF">
            <w:pPr>
              <w:jc w:val="center"/>
              <w:rPr>
                <w:rFonts w:cs="Arial"/>
              </w:rPr>
            </w:pPr>
            <w:r>
              <w:rPr>
                <w:rFonts w:cs="Arial"/>
              </w:rPr>
              <w:t>4</w:t>
            </w:r>
          </w:p>
        </w:tc>
        <w:tc>
          <w:tcPr>
            <w:tcW w:w="407" w:type="pct"/>
            <w:vAlign w:val="center"/>
          </w:tcPr>
          <w:p w14:paraId="120502E7" w14:textId="07EF9024" w:rsidR="00740F18" w:rsidRDefault="00CB73E0" w:rsidP="007B13CF">
            <w:pPr>
              <w:jc w:val="center"/>
              <w:rPr>
                <w:rFonts w:cs="Arial"/>
              </w:rPr>
            </w:pPr>
            <w:r>
              <w:rPr>
                <w:rFonts w:cs="Arial"/>
              </w:rPr>
              <w:t>2</w:t>
            </w:r>
          </w:p>
        </w:tc>
      </w:tr>
      <w:tr w:rsidR="00740F18" w:rsidRPr="00A3032F" w14:paraId="003673B7" w14:textId="77777777" w:rsidTr="00740F18">
        <w:trPr>
          <w:cantSplit/>
          <w:trHeight w:val="556"/>
          <w:jc w:val="center"/>
        </w:trPr>
        <w:tc>
          <w:tcPr>
            <w:tcW w:w="756" w:type="pct"/>
            <w:gridSpan w:val="2"/>
            <w:vAlign w:val="center"/>
          </w:tcPr>
          <w:p w14:paraId="07A6CE2A" w14:textId="2D3419D8" w:rsidR="00740F18" w:rsidRDefault="00740F18" w:rsidP="007B13CF">
            <w:pPr>
              <w:rPr>
                <w:rFonts w:cs="Arial"/>
                <w:color w:val="000000"/>
              </w:rPr>
            </w:pPr>
            <w:r>
              <w:rPr>
                <w:rFonts w:cs="Arial"/>
                <w:color w:val="000000"/>
              </w:rPr>
              <w:t>Hands-on CS in STEM, AYW #2 (Region 3)</w:t>
            </w:r>
          </w:p>
        </w:tc>
        <w:tc>
          <w:tcPr>
            <w:tcW w:w="440" w:type="pct"/>
            <w:gridSpan w:val="2"/>
            <w:vAlign w:val="center"/>
          </w:tcPr>
          <w:p w14:paraId="253FE6DE" w14:textId="42D03721" w:rsidR="00740F18" w:rsidRDefault="00CB73E0" w:rsidP="007B13CF">
            <w:pPr>
              <w:jc w:val="center"/>
              <w:rPr>
                <w:rFonts w:cs="Arial"/>
              </w:rPr>
            </w:pPr>
            <w:r>
              <w:rPr>
                <w:rFonts w:cs="Arial"/>
              </w:rPr>
              <w:t>6</w:t>
            </w:r>
          </w:p>
        </w:tc>
        <w:tc>
          <w:tcPr>
            <w:tcW w:w="636" w:type="pct"/>
            <w:gridSpan w:val="2"/>
            <w:vAlign w:val="center"/>
          </w:tcPr>
          <w:p w14:paraId="1F88A2AD" w14:textId="48DFC7A7" w:rsidR="00740F18" w:rsidRDefault="00CB73E0" w:rsidP="007B13CF">
            <w:pPr>
              <w:jc w:val="center"/>
              <w:rPr>
                <w:rFonts w:cs="Arial"/>
              </w:rPr>
            </w:pPr>
            <w:r>
              <w:rPr>
                <w:rFonts w:cs="Arial"/>
              </w:rPr>
              <w:t>0</w:t>
            </w:r>
          </w:p>
        </w:tc>
        <w:tc>
          <w:tcPr>
            <w:tcW w:w="435" w:type="pct"/>
            <w:gridSpan w:val="2"/>
            <w:vAlign w:val="center"/>
          </w:tcPr>
          <w:p w14:paraId="57D57A06" w14:textId="4BFB2344" w:rsidR="00740F18" w:rsidRDefault="00CB73E0" w:rsidP="007B13CF">
            <w:pPr>
              <w:jc w:val="center"/>
              <w:rPr>
                <w:rFonts w:cs="Arial"/>
              </w:rPr>
            </w:pPr>
            <w:r>
              <w:rPr>
                <w:rFonts w:cs="Arial"/>
              </w:rPr>
              <w:t>0</w:t>
            </w:r>
          </w:p>
        </w:tc>
        <w:tc>
          <w:tcPr>
            <w:tcW w:w="543" w:type="pct"/>
            <w:gridSpan w:val="2"/>
            <w:vAlign w:val="center"/>
          </w:tcPr>
          <w:p w14:paraId="33B71458" w14:textId="7C84BA1F" w:rsidR="00740F18" w:rsidRDefault="00CB73E0" w:rsidP="007B13CF">
            <w:pPr>
              <w:jc w:val="center"/>
              <w:rPr>
                <w:rFonts w:cs="Arial"/>
              </w:rPr>
            </w:pPr>
            <w:r>
              <w:rPr>
                <w:rFonts w:cs="Arial"/>
              </w:rPr>
              <w:t>0</w:t>
            </w:r>
          </w:p>
        </w:tc>
        <w:tc>
          <w:tcPr>
            <w:tcW w:w="362" w:type="pct"/>
            <w:gridSpan w:val="2"/>
            <w:vAlign w:val="center"/>
          </w:tcPr>
          <w:p w14:paraId="1194377B" w14:textId="0AE52FFA" w:rsidR="00740F18" w:rsidRDefault="00CB73E0" w:rsidP="007B13CF">
            <w:pPr>
              <w:jc w:val="center"/>
              <w:rPr>
                <w:rFonts w:cs="Arial"/>
              </w:rPr>
            </w:pPr>
            <w:r>
              <w:rPr>
                <w:rFonts w:cs="Arial"/>
              </w:rPr>
              <w:t>0</w:t>
            </w:r>
          </w:p>
        </w:tc>
        <w:tc>
          <w:tcPr>
            <w:tcW w:w="317" w:type="pct"/>
            <w:gridSpan w:val="2"/>
            <w:vAlign w:val="center"/>
          </w:tcPr>
          <w:p w14:paraId="7E213668" w14:textId="156E2EEA" w:rsidR="00740F18" w:rsidRDefault="00CB73E0" w:rsidP="007B13CF">
            <w:pPr>
              <w:jc w:val="center"/>
              <w:rPr>
                <w:rFonts w:cs="Arial"/>
              </w:rPr>
            </w:pPr>
            <w:r>
              <w:rPr>
                <w:rFonts w:cs="Arial"/>
              </w:rPr>
              <w:t>6</w:t>
            </w:r>
          </w:p>
        </w:tc>
        <w:tc>
          <w:tcPr>
            <w:tcW w:w="394" w:type="pct"/>
            <w:gridSpan w:val="2"/>
            <w:vAlign w:val="center"/>
          </w:tcPr>
          <w:p w14:paraId="5B3133FB" w14:textId="3F0A771D" w:rsidR="00740F18" w:rsidRDefault="00CB73E0" w:rsidP="007B13CF">
            <w:pPr>
              <w:jc w:val="center"/>
              <w:rPr>
                <w:rFonts w:cs="Arial"/>
              </w:rPr>
            </w:pPr>
            <w:r>
              <w:rPr>
                <w:rFonts w:cs="Arial"/>
              </w:rPr>
              <w:t>4</w:t>
            </w:r>
          </w:p>
        </w:tc>
        <w:tc>
          <w:tcPr>
            <w:tcW w:w="280" w:type="pct"/>
            <w:gridSpan w:val="2"/>
            <w:vAlign w:val="center"/>
          </w:tcPr>
          <w:p w14:paraId="09A41C4C" w14:textId="0F885E8B" w:rsidR="00740F18" w:rsidRDefault="00CB73E0" w:rsidP="007B13CF">
            <w:pPr>
              <w:jc w:val="center"/>
              <w:rPr>
                <w:rFonts w:cs="Arial"/>
              </w:rPr>
            </w:pPr>
            <w:r>
              <w:rPr>
                <w:rFonts w:cs="Arial"/>
              </w:rPr>
              <w:t>2</w:t>
            </w:r>
          </w:p>
        </w:tc>
        <w:tc>
          <w:tcPr>
            <w:tcW w:w="430" w:type="pct"/>
            <w:gridSpan w:val="2"/>
            <w:vAlign w:val="center"/>
          </w:tcPr>
          <w:p w14:paraId="77DE499A" w14:textId="7D9FA726" w:rsidR="00740F18" w:rsidRDefault="00CB73E0" w:rsidP="007B13CF">
            <w:pPr>
              <w:jc w:val="center"/>
              <w:rPr>
                <w:rFonts w:cs="Arial"/>
              </w:rPr>
            </w:pPr>
            <w:r>
              <w:rPr>
                <w:rFonts w:cs="Arial"/>
              </w:rPr>
              <w:t>1</w:t>
            </w:r>
          </w:p>
        </w:tc>
        <w:tc>
          <w:tcPr>
            <w:tcW w:w="407" w:type="pct"/>
            <w:vAlign w:val="center"/>
          </w:tcPr>
          <w:p w14:paraId="25BA896A" w14:textId="70DC66E5" w:rsidR="00740F18" w:rsidRDefault="00CB73E0" w:rsidP="007B13CF">
            <w:pPr>
              <w:jc w:val="center"/>
              <w:rPr>
                <w:rFonts w:cs="Arial"/>
              </w:rPr>
            </w:pPr>
            <w:r>
              <w:rPr>
                <w:rFonts w:cs="Arial"/>
              </w:rPr>
              <w:t>1</w:t>
            </w:r>
          </w:p>
        </w:tc>
      </w:tr>
      <w:tr w:rsidR="00740F18" w:rsidRPr="00A3032F" w14:paraId="752B6E3E" w14:textId="77777777" w:rsidTr="00740F18">
        <w:trPr>
          <w:cantSplit/>
          <w:trHeight w:val="556"/>
          <w:jc w:val="center"/>
        </w:trPr>
        <w:tc>
          <w:tcPr>
            <w:tcW w:w="756" w:type="pct"/>
            <w:gridSpan w:val="2"/>
            <w:vAlign w:val="center"/>
          </w:tcPr>
          <w:p w14:paraId="007AEE17" w14:textId="1E312C33" w:rsidR="00740F18" w:rsidRDefault="00740F18" w:rsidP="007B13CF">
            <w:pPr>
              <w:rPr>
                <w:rFonts w:cs="Arial"/>
                <w:color w:val="000000"/>
              </w:rPr>
            </w:pPr>
            <w:r>
              <w:rPr>
                <w:rFonts w:cs="Arial"/>
                <w:color w:val="000000"/>
              </w:rPr>
              <w:lastRenderedPageBreak/>
              <w:t>Lawrence Livermore National Laboratory’s Physics with Phones, AYW #3 (Region 3)</w:t>
            </w:r>
          </w:p>
        </w:tc>
        <w:tc>
          <w:tcPr>
            <w:tcW w:w="440" w:type="pct"/>
            <w:gridSpan w:val="2"/>
            <w:vAlign w:val="center"/>
          </w:tcPr>
          <w:p w14:paraId="070C8B0D" w14:textId="276AD470" w:rsidR="00740F18" w:rsidRDefault="00CB73E0" w:rsidP="007B13CF">
            <w:pPr>
              <w:jc w:val="center"/>
              <w:rPr>
                <w:rFonts w:cs="Arial"/>
              </w:rPr>
            </w:pPr>
            <w:r>
              <w:rPr>
                <w:rFonts w:cs="Arial"/>
              </w:rPr>
              <w:t>1</w:t>
            </w:r>
          </w:p>
        </w:tc>
        <w:tc>
          <w:tcPr>
            <w:tcW w:w="636" w:type="pct"/>
            <w:gridSpan w:val="2"/>
            <w:vAlign w:val="center"/>
          </w:tcPr>
          <w:p w14:paraId="073F2906" w14:textId="48649EA9" w:rsidR="00740F18" w:rsidRDefault="00CB73E0" w:rsidP="007B13CF">
            <w:pPr>
              <w:jc w:val="center"/>
              <w:rPr>
                <w:rFonts w:cs="Arial"/>
              </w:rPr>
            </w:pPr>
            <w:r>
              <w:rPr>
                <w:rFonts w:cs="Arial"/>
              </w:rPr>
              <w:t>0</w:t>
            </w:r>
          </w:p>
        </w:tc>
        <w:tc>
          <w:tcPr>
            <w:tcW w:w="435" w:type="pct"/>
            <w:gridSpan w:val="2"/>
            <w:vAlign w:val="center"/>
          </w:tcPr>
          <w:p w14:paraId="1D158C1C" w14:textId="5727884B" w:rsidR="00740F18" w:rsidRDefault="00CB73E0" w:rsidP="007B13CF">
            <w:pPr>
              <w:jc w:val="center"/>
              <w:rPr>
                <w:rFonts w:cs="Arial"/>
              </w:rPr>
            </w:pPr>
            <w:r>
              <w:rPr>
                <w:rFonts w:cs="Arial"/>
              </w:rPr>
              <w:t>0</w:t>
            </w:r>
          </w:p>
        </w:tc>
        <w:tc>
          <w:tcPr>
            <w:tcW w:w="543" w:type="pct"/>
            <w:gridSpan w:val="2"/>
            <w:vAlign w:val="center"/>
          </w:tcPr>
          <w:p w14:paraId="5EACBD7D" w14:textId="22A4895A" w:rsidR="00740F18" w:rsidRDefault="00CB73E0" w:rsidP="007B13CF">
            <w:pPr>
              <w:jc w:val="center"/>
              <w:rPr>
                <w:rFonts w:cs="Arial"/>
              </w:rPr>
            </w:pPr>
            <w:r>
              <w:rPr>
                <w:rFonts w:cs="Arial"/>
              </w:rPr>
              <w:t>0</w:t>
            </w:r>
          </w:p>
        </w:tc>
        <w:tc>
          <w:tcPr>
            <w:tcW w:w="362" w:type="pct"/>
            <w:gridSpan w:val="2"/>
            <w:vAlign w:val="center"/>
          </w:tcPr>
          <w:p w14:paraId="23EE4628" w14:textId="1D360EF3" w:rsidR="00740F18" w:rsidRDefault="00CB73E0" w:rsidP="007B13CF">
            <w:pPr>
              <w:jc w:val="center"/>
              <w:rPr>
                <w:rFonts w:cs="Arial"/>
              </w:rPr>
            </w:pPr>
            <w:r>
              <w:rPr>
                <w:rFonts w:cs="Arial"/>
              </w:rPr>
              <w:t>0</w:t>
            </w:r>
          </w:p>
        </w:tc>
        <w:tc>
          <w:tcPr>
            <w:tcW w:w="317" w:type="pct"/>
            <w:gridSpan w:val="2"/>
            <w:vAlign w:val="center"/>
          </w:tcPr>
          <w:p w14:paraId="07063152" w14:textId="3DE83E2B" w:rsidR="00740F18" w:rsidRDefault="00CB73E0" w:rsidP="007B13CF">
            <w:pPr>
              <w:jc w:val="center"/>
              <w:rPr>
                <w:rFonts w:cs="Arial"/>
              </w:rPr>
            </w:pPr>
            <w:r>
              <w:rPr>
                <w:rFonts w:cs="Arial"/>
              </w:rPr>
              <w:t>1</w:t>
            </w:r>
          </w:p>
        </w:tc>
        <w:tc>
          <w:tcPr>
            <w:tcW w:w="394" w:type="pct"/>
            <w:gridSpan w:val="2"/>
            <w:vAlign w:val="center"/>
          </w:tcPr>
          <w:p w14:paraId="139EC087" w14:textId="11A5D2D0" w:rsidR="00740F18" w:rsidRDefault="00CB73E0" w:rsidP="007B13CF">
            <w:pPr>
              <w:jc w:val="center"/>
              <w:rPr>
                <w:rFonts w:cs="Arial"/>
              </w:rPr>
            </w:pPr>
            <w:r>
              <w:rPr>
                <w:rFonts w:cs="Arial"/>
              </w:rPr>
              <w:t>1</w:t>
            </w:r>
          </w:p>
        </w:tc>
        <w:tc>
          <w:tcPr>
            <w:tcW w:w="280" w:type="pct"/>
            <w:gridSpan w:val="2"/>
            <w:vAlign w:val="center"/>
          </w:tcPr>
          <w:p w14:paraId="4C4CB530" w14:textId="21952B37" w:rsidR="00740F18" w:rsidRDefault="00CB73E0" w:rsidP="007B13CF">
            <w:pPr>
              <w:jc w:val="center"/>
              <w:rPr>
                <w:rFonts w:cs="Arial"/>
              </w:rPr>
            </w:pPr>
            <w:r>
              <w:rPr>
                <w:rFonts w:cs="Arial"/>
              </w:rPr>
              <w:t>1</w:t>
            </w:r>
          </w:p>
        </w:tc>
        <w:tc>
          <w:tcPr>
            <w:tcW w:w="430" w:type="pct"/>
            <w:gridSpan w:val="2"/>
            <w:vAlign w:val="center"/>
          </w:tcPr>
          <w:p w14:paraId="35CFCA7B" w14:textId="72A7928D" w:rsidR="00740F18" w:rsidRDefault="00CB73E0" w:rsidP="007B13CF">
            <w:pPr>
              <w:jc w:val="center"/>
              <w:rPr>
                <w:rFonts w:cs="Arial"/>
              </w:rPr>
            </w:pPr>
            <w:r>
              <w:rPr>
                <w:rFonts w:cs="Arial"/>
              </w:rPr>
              <w:t>1</w:t>
            </w:r>
          </w:p>
        </w:tc>
        <w:tc>
          <w:tcPr>
            <w:tcW w:w="407" w:type="pct"/>
            <w:vAlign w:val="center"/>
          </w:tcPr>
          <w:p w14:paraId="7F979491" w14:textId="21AE268F" w:rsidR="00740F18" w:rsidRDefault="00CB73E0" w:rsidP="007B13CF">
            <w:pPr>
              <w:jc w:val="center"/>
              <w:rPr>
                <w:rFonts w:cs="Arial"/>
              </w:rPr>
            </w:pPr>
            <w:r>
              <w:rPr>
                <w:rFonts w:cs="Arial"/>
              </w:rPr>
              <w:t>1</w:t>
            </w:r>
          </w:p>
        </w:tc>
      </w:tr>
      <w:tr w:rsidR="00740F18" w:rsidRPr="00A3032F" w14:paraId="7212FE2B" w14:textId="77777777" w:rsidTr="00740F18">
        <w:trPr>
          <w:cantSplit/>
          <w:trHeight w:val="556"/>
          <w:jc w:val="center"/>
        </w:trPr>
        <w:tc>
          <w:tcPr>
            <w:tcW w:w="756" w:type="pct"/>
            <w:gridSpan w:val="2"/>
            <w:vAlign w:val="center"/>
          </w:tcPr>
          <w:p w14:paraId="2759A7AB" w14:textId="5DADB7AC" w:rsidR="00740F18" w:rsidRDefault="00740F18" w:rsidP="007B13CF">
            <w:pPr>
              <w:rPr>
                <w:rFonts w:cs="Arial"/>
                <w:color w:val="000000"/>
              </w:rPr>
            </w:pPr>
            <w:r>
              <w:rPr>
                <w:rFonts w:cs="Arial"/>
                <w:color w:val="000000"/>
              </w:rPr>
              <w:t>Code.org CS Discoveries Contra Costa COE, AYW #3 (Region 4)</w:t>
            </w:r>
          </w:p>
        </w:tc>
        <w:tc>
          <w:tcPr>
            <w:tcW w:w="440" w:type="pct"/>
            <w:gridSpan w:val="2"/>
            <w:vAlign w:val="center"/>
          </w:tcPr>
          <w:p w14:paraId="35822436" w14:textId="651BFB4D" w:rsidR="00740F18" w:rsidRDefault="00CB73E0" w:rsidP="007B13CF">
            <w:pPr>
              <w:jc w:val="center"/>
              <w:rPr>
                <w:rFonts w:cs="Arial"/>
              </w:rPr>
            </w:pPr>
            <w:r>
              <w:rPr>
                <w:rFonts w:cs="Arial"/>
              </w:rPr>
              <w:t>11</w:t>
            </w:r>
          </w:p>
        </w:tc>
        <w:tc>
          <w:tcPr>
            <w:tcW w:w="636" w:type="pct"/>
            <w:gridSpan w:val="2"/>
            <w:vAlign w:val="center"/>
          </w:tcPr>
          <w:p w14:paraId="5CB40455" w14:textId="7D84B354" w:rsidR="00740F18" w:rsidRDefault="00CB73E0" w:rsidP="007B13CF">
            <w:pPr>
              <w:jc w:val="center"/>
              <w:rPr>
                <w:rFonts w:cs="Arial"/>
              </w:rPr>
            </w:pPr>
            <w:r>
              <w:rPr>
                <w:rFonts w:cs="Arial"/>
              </w:rPr>
              <w:t>0</w:t>
            </w:r>
          </w:p>
        </w:tc>
        <w:tc>
          <w:tcPr>
            <w:tcW w:w="435" w:type="pct"/>
            <w:gridSpan w:val="2"/>
            <w:vAlign w:val="center"/>
          </w:tcPr>
          <w:p w14:paraId="01170D1F" w14:textId="66E08F1B" w:rsidR="00740F18" w:rsidRDefault="00CB73E0" w:rsidP="007B13CF">
            <w:pPr>
              <w:jc w:val="center"/>
              <w:rPr>
                <w:rFonts w:cs="Arial"/>
              </w:rPr>
            </w:pPr>
            <w:r>
              <w:rPr>
                <w:rFonts w:cs="Arial"/>
              </w:rPr>
              <w:t>0</w:t>
            </w:r>
          </w:p>
        </w:tc>
        <w:tc>
          <w:tcPr>
            <w:tcW w:w="543" w:type="pct"/>
            <w:gridSpan w:val="2"/>
            <w:vAlign w:val="center"/>
          </w:tcPr>
          <w:p w14:paraId="6C5F0260" w14:textId="4FDEE6BC" w:rsidR="00740F18" w:rsidRDefault="00CB73E0" w:rsidP="007B13CF">
            <w:pPr>
              <w:jc w:val="center"/>
              <w:rPr>
                <w:rFonts w:cs="Arial"/>
              </w:rPr>
            </w:pPr>
            <w:r>
              <w:rPr>
                <w:rFonts w:cs="Arial"/>
              </w:rPr>
              <w:t>0</w:t>
            </w:r>
          </w:p>
        </w:tc>
        <w:tc>
          <w:tcPr>
            <w:tcW w:w="362" w:type="pct"/>
            <w:gridSpan w:val="2"/>
            <w:vAlign w:val="center"/>
          </w:tcPr>
          <w:p w14:paraId="13EB0BD9" w14:textId="354691AA" w:rsidR="00740F18" w:rsidRDefault="00CB73E0" w:rsidP="007B13CF">
            <w:pPr>
              <w:jc w:val="center"/>
              <w:rPr>
                <w:rFonts w:cs="Arial"/>
              </w:rPr>
            </w:pPr>
            <w:r>
              <w:rPr>
                <w:rFonts w:cs="Arial"/>
              </w:rPr>
              <w:t>1</w:t>
            </w:r>
          </w:p>
        </w:tc>
        <w:tc>
          <w:tcPr>
            <w:tcW w:w="317" w:type="pct"/>
            <w:gridSpan w:val="2"/>
            <w:vAlign w:val="center"/>
          </w:tcPr>
          <w:p w14:paraId="3B32434C" w14:textId="43A60CF6" w:rsidR="00740F18" w:rsidRDefault="00CB73E0" w:rsidP="007B13CF">
            <w:pPr>
              <w:jc w:val="center"/>
              <w:rPr>
                <w:rFonts w:cs="Arial"/>
              </w:rPr>
            </w:pPr>
            <w:r>
              <w:rPr>
                <w:rFonts w:cs="Arial"/>
              </w:rPr>
              <w:t>11</w:t>
            </w:r>
          </w:p>
        </w:tc>
        <w:tc>
          <w:tcPr>
            <w:tcW w:w="394" w:type="pct"/>
            <w:gridSpan w:val="2"/>
            <w:vAlign w:val="center"/>
          </w:tcPr>
          <w:p w14:paraId="124C8EAF" w14:textId="07B19119" w:rsidR="00740F18" w:rsidRDefault="00CB73E0" w:rsidP="007B13CF">
            <w:pPr>
              <w:jc w:val="center"/>
              <w:rPr>
                <w:rFonts w:cs="Arial"/>
              </w:rPr>
            </w:pPr>
            <w:r>
              <w:rPr>
                <w:rFonts w:cs="Arial"/>
              </w:rPr>
              <w:t>12</w:t>
            </w:r>
          </w:p>
        </w:tc>
        <w:tc>
          <w:tcPr>
            <w:tcW w:w="280" w:type="pct"/>
            <w:gridSpan w:val="2"/>
            <w:vAlign w:val="center"/>
          </w:tcPr>
          <w:p w14:paraId="1E0A7B69" w14:textId="42182D7F" w:rsidR="00740F18" w:rsidRDefault="00CB73E0" w:rsidP="007B13CF">
            <w:pPr>
              <w:jc w:val="center"/>
              <w:rPr>
                <w:rFonts w:cs="Arial"/>
              </w:rPr>
            </w:pPr>
            <w:r>
              <w:rPr>
                <w:rFonts w:cs="Arial"/>
              </w:rPr>
              <w:t>9</w:t>
            </w:r>
          </w:p>
        </w:tc>
        <w:tc>
          <w:tcPr>
            <w:tcW w:w="430" w:type="pct"/>
            <w:gridSpan w:val="2"/>
            <w:vAlign w:val="center"/>
          </w:tcPr>
          <w:p w14:paraId="132D2897" w14:textId="34962A91" w:rsidR="00740F18" w:rsidRDefault="00CB73E0" w:rsidP="007B13CF">
            <w:pPr>
              <w:jc w:val="center"/>
              <w:rPr>
                <w:rFonts w:cs="Arial"/>
              </w:rPr>
            </w:pPr>
            <w:r>
              <w:rPr>
                <w:rFonts w:cs="Arial"/>
              </w:rPr>
              <w:t>4</w:t>
            </w:r>
          </w:p>
        </w:tc>
        <w:tc>
          <w:tcPr>
            <w:tcW w:w="407" w:type="pct"/>
            <w:vAlign w:val="center"/>
          </w:tcPr>
          <w:p w14:paraId="467ADA3C" w14:textId="7FEBD6D0" w:rsidR="00740F18" w:rsidRDefault="00CB73E0" w:rsidP="007B13CF">
            <w:pPr>
              <w:jc w:val="center"/>
              <w:rPr>
                <w:rFonts w:cs="Arial"/>
              </w:rPr>
            </w:pPr>
            <w:r>
              <w:rPr>
                <w:rFonts w:cs="Arial"/>
              </w:rPr>
              <w:t>1</w:t>
            </w:r>
          </w:p>
        </w:tc>
      </w:tr>
      <w:tr w:rsidR="00740F18" w:rsidRPr="00A3032F" w14:paraId="676E2B31" w14:textId="77777777" w:rsidTr="00740F18">
        <w:trPr>
          <w:cantSplit/>
          <w:trHeight w:val="556"/>
          <w:jc w:val="center"/>
        </w:trPr>
        <w:tc>
          <w:tcPr>
            <w:tcW w:w="756" w:type="pct"/>
            <w:gridSpan w:val="2"/>
            <w:vAlign w:val="center"/>
          </w:tcPr>
          <w:p w14:paraId="78FE29CF" w14:textId="79F25A0E" w:rsidR="00740F18" w:rsidRDefault="00740F18" w:rsidP="007B13CF">
            <w:pPr>
              <w:rPr>
                <w:rFonts w:cs="Arial"/>
                <w:color w:val="000000"/>
              </w:rPr>
            </w:pPr>
            <w:r>
              <w:rPr>
                <w:rFonts w:cs="Arial"/>
                <w:color w:val="000000"/>
              </w:rPr>
              <w:t xml:space="preserve">Code.org CS Discoveries </w:t>
            </w:r>
            <w:r w:rsidR="00255C60">
              <w:rPr>
                <w:rFonts w:cs="Arial"/>
                <w:color w:val="000000"/>
              </w:rPr>
              <w:t>Fresno County</w:t>
            </w:r>
            <w:r w:rsidR="00D87DFD">
              <w:rPr>
                <w:rFonts w:cs="Arial"/>
                <w:color w:val="000000"/>
              </w:rPr>
              <w:t xml:space="preserve"> SoS</w:t>
            </w:r>
            <w:r w:rsidR="00255C60">
              <w:rPr>
                <w:rFonts w:cs="Arial"/>
                <w:color w:val="000000"/>
              </w:rPr>
              <w:t xml:space="preserve"> </w:t>
            </w:r>
            <w:r>
              <w:rPr>
                <w:rFonts w:cs="Arial"/>
                <w:color w:val="000000"/>
              </w:rPr>
              <w:t>AYW #3 (Region 6)</w:t>
            </w:r>
          </w:p>
        </w:tc>
        <w:tc>
          <w:tcPr>
            <w:tcW w:w="440" w:type="pct"/>
            <w:gridSpan w:val="2"/>
            <w:vAlign w:val="center"/>
          </w:tcPr>
          <w:p w14:paraId="4996E023" w14:textId="5A58A322" w:rsidR="00740F18" w:rsidRDefault="00CB73E0" w:rsidP="007B13CF">
            <w:pPr>
              <w:jc w:val="center"/>
              <w:rPr>
                <w:rFonts w:cs="Arial"/>
              </w:rPr>
            </w:pPr>
            <w:r>
              <w:rPr>
                <w:rFonts w:cs="Arial"/>
              </w:rPr>
              <w:t>3</w:t>
            </w:r>
          </w:p>
        </w:tc>
        <w:tc>
          <w:tcPr>
            <w:tcW w:w="636" w:type="pct"/>
            <w:gridSpan w:val="2"/>
            <w:vAlign w:val="center"/>
          </w:tcPr>
          <w:p w14:paraId="3C2174F5" w14:textId="15772C44" w:rsidR="00740F18" w:rsidRDefault="00CB73E0" w:rsidP="007B13CF">
            <w:pPr>
              <w:jc w:val="center"/>
              <w:rPr>
                <w:rFonts w:cs="Arial"/>
              </w:rPr>
            </w:pPr>
            <w:r>
              <w:rPr>
                <w:rFonts w:cs="Arial"/>
              </w:rPr>
              <w:t>0</w:t>
            </w:r>
          </w:p>
        </w:tc>
        <w:tc>
          <w:tcPr>
            <w:tcW w:w="435" w:type="pct"/>
            <w:gridSpan w:val="2"/>
            <w:vAlign w:val="center"/>
          </w:tcPr>
          <w:p w14:paraId="6A90B777" w14:textId="17E9E92C" w:rsidR="00740F18" w:rsidRDefault="00CB73E0" w:rsidP="007B13CF">
            <w:pPr>
              <w:jc w:val="center"/>
              <w:rPr>
                <w:rFonts w:cs="Arial"/>
              </w:rPr>
            </w:pPr>
            <w:r>
              <w:rPr>
                <w:rFonts w:cs="Arial"/>
              </w:rPr>
              <w:t>0</w:t>
            </w:r>
          </w:p>
        </w:tc>
        <w:tc>
          <w:tcPr>
            <w:tcW w:w="543" w:type="pct"/>
            <w:gridSpan w:val="2"/>
            <w:vAlign w:val="center"/>
          </w:tcPr>
          <w:p w14:paraId="4CDB2F9D" w14:textId="03A306DE" w:rsidR="00740F18" w:rsidRDefault="00CB73E0" w:rsidP="007B13CF">
            <w:pPr>
              <w:jc w:val="center"/>
              <w:rPr>
                <w:rFonts w:cs="Arial"/>
              </w:rPr>
            </w:pPr>
            <w:r>
              <w:rPr>
                <w:rFonts w:cs="Arial"/>
              </w:rPr>
              <w:t>0</w:t>
            </w:r>
          </w:p>
        </w:tc>
        <w:tc>
          <w:tcPr>
            <w:tcW w:w="362" w:type="pct"/>
            <w:gridSpan w:val="2"/>
            <w:vAlign w:val="center"/>
          </w:tcPr>
          <w:p w14:paraId="0FBE7CA5" w14:textId="204B29DF" w:rsidR="00740F18" w:rsidRDefault="00CB73E0" w:rsidP="007B13CF">
            <w:pPr>
              <w:jc w:val="center"/>
              <w:rPr>
                <w:rFonts w:cs="Arial"/>
              </w:rPr>
            </w:pPr>
            <w:r>
              <w:rPr>
                <w:rFonts w:cs="Arial"/>
              </w:rPr>
              <w:t>0</w:t>
            </w:r>
          </w:p>
        </w:tc>
        <w:tc>
          <w:tcPr>
            <w:tcW w:w="317" w:type="pct"/>
            <w:gridSpan w:val="2"/>
            <w:vAlign w:val="center"/>
          </w:tcPr>
          <w:p w14:paraId="19C07AEB" w14:textId="7E9224D4" w:rsidR="00740F18" w:rsidRDefault="00CB73E0" w:rsidP="007B13CF">
            <w:pPr>
              <w:jc w:val="center"/>
              <w:rPr>
                <w:rFonts w:cs="Arial"/>
              </w:rPr>
            </w:pPr>
            <w:r>
              <w:rPr>
                <w:rFonts w:cs="Arial"/>
              </w:rPr>
              <w:t>3</w:t>
            </w:r>
          </w:p>
        </w:tc>
        <w:tc>
          <w:tcPr>
            <w:tcW w:w="394" w:type="pct"/>
            <w:gridSpan w:val="2"/>
            <w:vAlign w:val="center"/>
          </w:tcPr>
          <w:p w14:paraId="08384CF6" w14:textId="479BCA88" w:rsidR="00740F18" w:rsidRDefault="00CB73E0" w:rsidP="007B13CF">
            <w:pPr>
              <w:jc w:val="center"/>
              <w:rPr>
                <w:rFonts w:cs="Arial"/>
              </w:rPr>
            </w:pPr>
            <w:r>
              <w:rPr>
                <w:rFonts w:cs="Arial"/>
              </w:rPr>
              <w:t>3</w:t>
            </w:r>
          </w:p>
        </w:tc>
        <w:tc>
          <w:tcPr>
            <w:tcW w:w="280" w:type="pct"/>
            <w:gridSpan w:val="2"/>
            <w:vAlign w:val="center"/>
          </w:tcPr>
          <w:p w14:paraId="72ED26B2" w14:textId="3EB5A470" w:rsidR="00740F18" w:rsidRDefault="00CB73E0" w:rsidP="007B13CF">
            <w:pPr>
              <w:jc w:val="center"/>
              <w:rPr>
                <w:rFonts w:cs="Arial"/>
              </w:rPr>
            </w:pPr>
            <w:r>
              <w:rPr>
                <w:rFonts w:cs="Arial"/>
              </w:rPr>
              <w:t>3</w:t>
            </w:r>
          </w:p>
        </w:tc>
        <w:tc>
          <w:tcPr>
            <w:tcW w:w="430" w:type="pct"/>
            <w:gridSpan w:val="2"/>
            <w:vAlign w:val="center"/>
          </w:tcPr>
          <w:p w14:paraId="0EF276C0" w14:textId="59723F24" w:rsidR="00740F18" w:rsidRDefault="00CB73E0" w:rsidP="007B13CF">
            <w:pPr>
              <w:jc w:val="center"/>
              <w:rPr>
                <w:rFonts w:cs="Arial"/>
              </w:rPr>
            </w:pPr>
            <w:r>
              <w:rPr>
                <w:rFonts w:cs="Arial"/>
              </w:rPr>
              <w:t>2</w:t>
            </w:r>
          </w:p>
        </w:tc>
        <w:tc>
          <w:tcPr>
            <w:tcW w:w="407" w:type="pct"/>
            <w:vAlign w:val="center"/>
          </w:tcPr>
          <w:p w14:paraId="06C24F70" w14:textId="0EED3BD8" w:rsidR="00740F18" w:rsidRDefault="00CB73E0" w:rsidP="007B13CF">
            <w:pPr>
              <w:jc w:val="center"/>
              <w:rPr>
                <w:rFonts w:cs="Arial"/>
              </w:rPr>
            </w:pPr>
            <w:r>
              <w:rPr>
                <w:rFonts w:cs="Arial"/>
              </w:rPr>
              <w:t>2</w:t>
            </w:r>
          </w:p>
        </w:tc>
      </w:tr>
      <w:tr w:rsidR="00AD63E4" w:rsidRPr="00A3032F" w14:paraId="093DD60E" w14:textId="77777777" w:rsidTr="00740F18">
        <w:trPr>
          <w:cantSplit/>
          <w:trHeight w:val="556"/>
          <w:jc w:val="center"/>
        </w:trPr>
        <w:tc>
          <w:tcPr>
            <w:tcW w:w="756" w:type="pct"/>
            <w:gridSpan w:val="2"/>
            <w:vAlign w:val="center"/>
          </w:tcPr>
          <w:p w14:paraId="03C27017" w14:textId="24499A86" w:rsidR="00AD63E4" w:rsidRDefault="00AD63E4" w:rsidP="007B13CF">
            <w:pPr>
              <w:rPr>
                <w:rFonts w:cs="Arial"/>
                <w:color w:val="000000"/>
              </w:rPr>
            </w:pPr>
            <w:r>
              <w:rPr>
                <w:rFonts w:cs="Arial"/>
                <w:color w:val="000000"/>
              </w:rPr>
              <w:t>Google CS First San Marcos, AYW #2 (Region 7)</w:t>
            </w:r>
          </w:p>
        </w:tc>
        <w:tc>
          <w:tcPr>
            <w:tcW w:w="440" w:type="pct"/>
            <w:gridSpan w:val="2"/>
            <w:vAlign w:val="center"/>
          </w:tcPr>
          <w:p w14:paraId="5552D408" w14:textId="3BFF109C" w:rsidR="00AD63E4" w:rsidRDefault="000369DA" w:rsidP="007B13CF">
            <w:pPr>
              <w:jc w:val="center"/>
              <w:rPr>
                <w:rFonts w:cs="Arial"/>
              </w:rPr>
            </w:pPr>
            <w:r>
              <w:rPr>
                <w:rFonts w:cs="Arial"/>
              </w:rPr>
              <w:t>3</w:t>
            </w:r>
          </w:p>
        </w:tc>
        <w:tc>
          <w:tcPr>
            <w:tcW w:w="636" w:type="pct"/>
            <w:gridSpan w:val="2"/>
            <w:vAlign w:val="center"/>
          </w:tcPr>
          <w:p w14:paraId="659D2127" w14:textId="22C1A799" w:rsidR="00AD63E4" w:rsidRDefault="000369DA" w:rsidP="007B13CF">
            <w:pPr>
              <w:jc w:val="center"/>
              <w:rPr>
                <w:rFonts w:cs="Arial"/>
              </w:rPr>
            </w:pPr>
            <w:r>
              <w:rPr>
                <w:rFonts w:cs="Arial"/>
              </w:rPr>
              <w:t>0</w:t>
            </w:r>
          </w:p>
        </w:tc>
        <w:tc>
          <w:tcPr>
            <w:tcW w:w="435" w:type="pct"/>
            <w:gridSpan w:val="2"/>
            <w:vAlign w:val="center"/>
          </w:tcPr>
          <w:p w14:paraId="580DC4BC" w14:textId="7A476CB9" w:rsidR="00AD63E4" w:rsidRDefault="000369DA" w:rsidP="007B13CF">
            <w:pPr>
              <w:jc w:val="center"/>
              <w:rPr>
                <w:rFonts w:cs="Arial"/>
              </w:rPr>
            </w:pPr>
            <w:r>
              <w:rPr>
                <w:rFonts w:cs="Arial"/>
              </w:rPr>
              <w:t>0</w:t>
            </w:r>
          </w:p>
        </w:tc>
        <w:tc>
          <w:tcPr>
            <w:tcW w:w="543" w:type="pct"/>
            <w:gridSpan w:val="2"/>
            <w:vAlign w:val="center"/>
          </w:tcPr>
          <w:p w14:paraId="23414BE5" w14:textId="2122F4BD" w:rsidR="00AD63E4" w:rsidRDefault="000369DA" w:rsidP="007B13CF">
            <w:pPr>
              <w:jc w:val="center"/>
              <w:rPr>
                <w:rFonts w:cs="Arial"/>
              </w:rPr>
            </w:pPr>
            <w:r>
              <w:rPr>
                <w:rFonts w:cs="Arial"/>
              </w:rPr>
              <w:t>0</w:t>
            </w:r>
          </w:p>
        </w:tc>
        <w:tc>
          <w:tcPr>
            <w:tcW w:w="362" w:type="pct"/>
            <w:gridSpan w:val="2"/>
            <w:vAlign w:val="center"/>
          </w:tcPr>
          <w:p w14:paraId="1B0963BD" w14:textId="5513B021" w:rsidR="00AD63E4" w:rsidRDefault="000369DA" w:rsidP="007B13CF">
            <w:pPr>
              <w:jc w:val="center"/>
              <w:rPr>
                <w:rFonts w:cs="Arial"/>
              </w:rPr>
            </w:pPr>
            <w:r>
              <w:rPr>
                <w:rFonts w:cs="Arial"/>
              </w:rPr>
              <w:t>1</w:t>
            </w:r>
          </w:p>
        </w:tc>
        <w:tc>
          <w:tcPr>
            <w:tcW w:w="317" w:type="pct"/>
            <w:gridSpan w:val="2"/>
            <w:vAlign w:val="center"/>
          </w:tcPr>
          <w:p w14:paraId="52441171" w14:textId="432CF695" w:rsidR="00AD63E4" w:rsidRDefault="000369DA" w:rsidP="007B13CF">
            <w:pPr>
              <w:jc w:val="center"/>
              <w:rPr>
                <w:rFonts w:cs="Arial"/>
              </w:rPr>
            </w:pPr>
            <w:r>
              <w:rPr>
                <w:rFonts w:cs="Arial"/>
              </w:rPr>
              <w:t>3</w:t>
            </w:r>
          </w:p>
        </w:tc>
        <w:tc>
          <w:tcPr>
            <w:tcW w:w="394" w:type="pct"/>
            <w:gridSpan w:val="2"/>
            <w:vAlign w:val="center"/>
          </w:tcPr>
          <w:p w14:paraId="185DF658" w14:textId="2EFC77AA" w:rsidR="00AD63E4" w:rsidRDefault="000369DA" w:rsidP="007B13CF">
            <w:pPr>
              <w:jc w:val="center"/>
              <w:rPr>
                <w:rFonts w:cs="Arial"/>
              </w:rPr>
            </w:pPr>
            <w:r>
              <w:rPr>
                <w:rFonts w:cs="Arial"/>
              </w:rPr>
              <w:t>3</w:t>
            </w:r>
          </w:p>
        </w:tc>
        <w:tc>
          <w:tcPr>
            <w:tcW w:w="280" w:type="pct"/>
            <w:gridSpan w:val="2"/>
            <w:vAlign w:val="center"/>
          </w:tcPr>
          <w:p w14:paraId="67C03CB9" w14:textId="26877DD1" w:rsidR="00AD63E4" w:rsidRDefault="000369DA" w:rsidP="007B13CF">
            <w:pPr>
              <w:jc w:val="center"/>
              <w:rPr>
                <w:rFonts w:cs="Arial"/>
              </w:rPr>
            </w:pPr>
            <w:r>
              <w:rPr>
                <w:rFonts w:cs="Arial"/>
              </w:rPr>
              <w:t>3</w:t>
            </w:r>
          </w:p>
        </w:tc>
        <w:tc>
          <w:tcPr>
            <w:tcW w:w="430" w:type="pct"/>
            <w:gridSpan w:val="2"/>
            <w:vAlign w:val="center"/>
          </w:tcPr>
          <w:p w14:paraId="54E66C3C" w14:textId="36F27239" w:rsidR="00AD63E4" w:rsidRDefault="000369DA" w:rsidP="007B13CF">
            <w:pPr>
              <w:jc w:val="center"/>
              <w:rPr>
                <w:rFonts w:cs="Arial"/>
              </w:rPr>
            </w:pPr>
            <w:r>
              <w:rPr>
                <w:rFonts w:cs="Arial"/>
              </w:rPr>
              <w:t>1</w:t>
            </w:r>
          </w:p>
        </w:tc>
        <w:tc>
          <w:tcPr>
            <w:tcW w:w="407" w:type="pct"/>
            <w:vAlign w:val="center"/>
          </w:tcPr>
          <w:p w14:paraId="26D30A46" w14:textId="0E14D07F" w:rsidR="00AD63E4" w:rsidRDefault="000369DA" w:rsidP="007B13CF">
            <w:pPr>
              <w:jc w:val="center"/>
              <w:rPr>
                <w:rFonts w:cs="Arial"/>
              </w:rPr>
            </w:pPr>
            <w:r>
              <w:rPr>
                <w:rFonts w:cs="Arial"/>
              </w:rPr>
              <w:t>1</w:t>
            </w:r>
          </w:p>
        </w:tc>
      </w:tr>
      <w:tr w:rsidR="00740F18" w:rsidRPr="00A3032F" w14:paraId="2B12BFAB" w14:textId="77777777" w:rsidTr="00740F18">
        <w:trPr>
          <w:cantSplit/>
          <w:trHeight w:val="556"/>
          <w:jc w:val="center"/>
        </w:trPr>
        <w:tc>
          <w:tcPr>
            <w:tcW w:w="756" w:type="pct"/>
            <w:gridSpan w:val="2"/>
            <w:vAlign w:val="center"/>
          </w:tcPr>
          <w:p w14:paraId="3EEB653F" w14:textId="3AD63383" w:rsidR="00740F18" w:rsidRDefault="00740F18" w:rsidP="007B13CF">
            <w:pPr>
              <w:rPr>
                <w:rFonts w:cs="Arial"/>
                <w:color w:val="000000"/>
              </w:rPr>
            </w:pPr>
            <w:r>
              <w:rPr>
                <w:rFonts w:cs="Arial"/>
                <w:color w:val="000000"/>
              </w:rPr>
              <w:t xml:space="preserve">Code.org </w:t>
            </w:r>
            <w:r w:rsidRPr="00A7134C">
              <w:rPr>
                <w:rFonts w:cs="Arial"/>
                <w:color w:val="000000"/>
              </w:rPr>
              <w:t>AP® CS</w:t>
            </w:r>
            <w:r>
              <w:rPr>
                <w:rFonts w:cs="Arial"/>
                <w:color w:val="000000"/>
              </w:rPr>
              <w:t>A Riverside, AYW #3 (Region 7)</w:t>
            </w:r>
          </w:p>
        </w:tc>
        <w:tc>
          <w:tcPr>
            <w:tcW w:w="440" w:type="pct"/>
            <w:gridSpan w:val="2"/>
            <w:vAlign w:val="center"/>
          </w:tcPr>
          <w:p w14:paraId="67980072" w14:textId="41AB1605" w:rsidR="00740F18" w:rsidRDefault="00CB73E0" w:rsidP="007B13CF">
            <w:pPr>
              <w:jc w:val="center"/>
              <w:rPr>
                <w:rFonts w:cs="Arial"/>
              </w:rPr>
            </w:pPr>
            <w:r>
              <w:rPr>
                <w:rFonts w:cs="Arial"/>
              </w:rPr>
              <w:t>3</w:t>
            </w:r>
          </w:p>
        </w:tc>
        <w:tc>
          <w:tcPr>
            <w:tcW w:w="636" w:type="pct"/>
            <w:gridSpan w:val="2"/>
            <w:vAlign w:val="center"/>
          </w:tcPr>
          <w:p w14:paraId="4D55F818" w14:textId="5B788599" w:rsidR="00740F18" w:rsidRDefault="00CB73E0" w:rsidP="007B13CF">
            <w:pPr>
              <w:jc w:val="center"/>
              <w:rPr>
                <w:rFonts w:cs="Arial"/>
              </w:rPr>
            </w:pPr>
            <w:r>
              <w:rPr>
                <w:rFonts w:cs="Arial"/>
              </w:rPr>
              <w:t>0</w:t>
            </w:r>
          </w:p>
        </w:tc>
        <w:tc>
          <w:tcPr>
            <w:tcW w:w="435" w:type="pct"/>
            <w:gridSpan w:val="2"/>
            <w:vAlign w:val="center"/>
          </w:tcPr>
          <w:p w14:paraId="761B9306" w14:textId="39AA18DF" w:rsidR="00740F18" w:rsidRDefault="00CB73E0" w:rsidP="007B13CF">
            <w:pPr>
              <w:jc w:val="center"/>
              <w:rPr>
                <w:rFonts w:cs="Arial"/>
              </w:rPr>
            </w:pPr>
            <w:r>
              <w:rPr>
                <w:rFonts w:cs="Arial"/>
              </w:rPr>
              <w:t>0</w:t>
            </w:r>
          </w:p>
        </w:tc>
        <w:tc>
          <w:tcPr>
            <w:tcW w:w="543" w:type="pct"/>
            <w:gridSpan w:val="2"/>
            <w:vAlign w:val="center"/>
          </w:tcPr>
          <w:p w14:paraId="1AE43303" w14:textId="4D88F821" w:rsidR="00740F18" w:rsidRDefault="00CB73E0" w:rsidP="007B13CF">
            <w:pPr>
              <w:jc w:val="center"/>
              <w:rPr>
                <w:rFonts w:cs="Arial"/>
              </w:rPr>
            </w:pPr>
            <w:r>
              <w:rPr>
                <w:rFonts w:cs="Arial"/>
              </w:rPr>
              <w:t>0</w:t>
            </w:r>
          </w:p>
        </w:tc>
        <w:tc>
          <w:tcPr>
            <w:tcW w:w="362" w:type="pct"/>
            <w:gridSpan w:val="2"/>
            <w:vAlign w:val="center"/>
          </w:tcPr>
          <w:p w14:paraId="3F85A7DF" w14:textId="1AA3F104" w:rsidR="00740F18" w:rsidRDefault="00CB73E0" w:rsidP="007B13CF">
            <w:pPr>
              <w:jc w:val="center"/>
              <w:rPr>
                <w:rFonts w:cs="Arial"/>
              </w:rPr>
            </w:pPr>
            <w:r>
              <w:rPr>
                <w:rFonts w:cs="Arial"/>
              </w:rPr>
              <w:t>0</w:t>
            </w:r>
          </w:p>
        </w:tc>
        <w:tc>
          <w:tcPr>
            <w:tcW w:w="317" w:type="pct"/>
            <w:gridSpan w:val="2"/>
            <w:vAlign w:val="center"/>
          </w:tcPr>
          <w:p w14:paraId="0585EF2E" w14:textId="1E61F6EE" w:rsidR="00740F18" w:rsidRDefault="00CB73E0" w:rsidP="007B13CF">
            <w:pPr>
              <w:jc w:val="center"/>
              <w:rPr>
                <w:rFonts w:cs="Arial"/>
              </w:rPr>
            </w:pPr>
            <w:r>
              <w:rPr>
                <w:rFonts w:cs="Arial"/>
              </w:rPr>
              <w:t>3</w:t>
            </w:r>
          </w:p>
        </w:tc>
        <w:tc>
          <w:tcPr>
            <w:tcW w:w="394" w:type="pct"/>
            <w:gridSpan w:val="2"/>
            <w:vAlign w:val="center"/>
          </w:tcPr>
          <w:p w14:paraId="7E357107" w14:textId="2F4ABF16" w:rsidR="00740F18" w:rsidRDefault="00CB73E0" w:rsidP="007B13CF">
            <w:pPr>
              <w:jc w:val="center"/>
              <w:rPr>
                <w:rFonts w:cs="Arial"/>
              </w:rPr>
            </w:pPr>
            <w:r>
              <w:rPr>
                <w:rFonts w:cs="Arial"/>
              </w:rPr>
              <w:t>3</w:t>
            </w:r>
          </w:p>
        </w:tc>
        <w:tc>
          <w:tcPr>
            <w:tcW w:w="280" w:type="pct"/>
            <w:gridSpan w:val="2"/>
            <w:vAlign w:val="center"/>
          </w:tcPr>
          <w:p w14:paraId="633E1805" w14:textId="6191726D" w:rsidR="00740F18" w:rsidRDefault="00CB73E0" w:rsidP="007B13CF">
            <w:pPr>
              <w:jc w:val="center"/>
              <w:rPr>
                <w:rFonts w:cs="Arial"/>
              </w:rPr>
            </w:pPr>
            <w:r>
              <w:rPr>
                <w:rFonts w:cs="Arial"/>
              </w:rPr>
              <w:t>3</w:t>
            </w:r>
          </w:p>
        </w:tc>
        <w:tc>
          <w:tcPr>
            <w:tcW w:w="430" w:type="pct"/>
            <w:gridSpan w:val="2"/>
            <w:vAlign w:val="center"/>
          </w:tcPr>
          <w:p w14:paraId="602C6908" w14:textId="23DFABB9" w:rsidR="00740F18" w:rsidRDefault="00CB73E0" w:rsidP="007B13CF">
            <w:pPr>
              <w:jc w:val="center"/>
              <w:rPr>
                <w:rFonts w:cs="Arial"/>
              </w:rPr>
            </w:pPr>
            <w:r>
              <w:rPr>
                <w:rFonts w:cs="Arial"/>
              </w:rPr>
              <w:t>3</w:t>
            </w:r>
          </w:p>
        </w:tc>
        <w:tc>
          <w:tcPr>
            <w:tcW w:w="407" w:type="pct"/>
            <w:vAlign w:val="center"/>
          </w:tcPr>
          <w:p w14:paraId="22C6435B" w14:textId="56CB8FCE" w:rsidR="00740F18" w:rsidRDefault="00CB73E0" w:rsidP="007B13CF">
            <w:pPr>
              <w:jc w:val="center"/>
              <w:rPr>
                <w:rFonts w:cs="Arial"/>
              </w:rPr>
            </w:pPr>
            <w:r>
              <w:rPr>
                <w:rFonts w:cs="Arial"/>
              </w:rPr>
              <w:t>2</w:t>
            </w:r>
          </w:p>
        </w:tc>
      </w:tr>
      <w:tr w:rsidR="00AD63E4" w:rsidRPr="00A3032F" w14:paraId="44A616BD" w14:textId="77777777" w:rsidTr="00740F18">
        <w:trPr>
          <w:cantSplit/>
          <w:trHeight w:val="556"/>
          <w:jc w:val="center"/>
        </w:trPr>
        <w:tc>
          <w:tcPr>
            <w:tcW w:w="756" w:type="pct"/>
            <w:gridSpan w:val="2"/>
            <w:vAlign w:val="center"/>
          </w:tcPr>
          <w:p w14:paraId="5442DA15" w14:textId="4682FDC9" w:rsidR="00AD63E4" w:rsidRPr="00A7134C" w:rsidRDefault="00AD63E4" w:rsidP="007B13CF">
            <w:pPr>
              <w:rPr>
                <w:rFonts w:cs="Arial"/>
                <w:color w:val="000000"/>
              </w:rPr>
            </w:pPr>
            <w:r>
              <w:rPr>
                <w:rFonts w:cs="Arial"/>
                <w:color w:val="000000"/>
              </w:rPr>
              <w:lastRenderedPageBreak/>
              <w:t xml:space="preserve">Code.org </w:t>
            </w:r>
            <w:r w:rsidRPr="00A7134C">
              <w:rPr>
                <w:rFonts w:cs="Arial"/>
                <w:color w:val="000000"/>
              </w:rPr>
              <w:t>AP® CS</w:t>
            </w:r>
            <w:r>
              <w:rPr>
                <w:rFonts w:cs="Arial"/>
                <w:color w:val="000000"/>
              </w:rPr>
              <w:t>A Virtual Workshop, AYW #3 (Region 7)</w:t>
            </w:r>
          </w:p>
        </w:tc>
        <w:tc>
          <w:tcPr>
            <w:tcW w:w="440" w:type="pct"/>
            <w:gridSpan w:val="2"/>
            <w:vAlign w:val="center"/>
          </w:tcPr>
          <w:p w14:paraId="23B52927" w14:textId="4F8F5F2B" w:rsidR="00AD63E4" w:rsidRDefault="000369DA" w:rsidP="007B13CF">
            <w:pPr>
              <w:jc w:val="center"/>
              <w:rPr>
                <w:rFonts w:cs="Arial"/>
              </w:rPr>
            </w:pPr>
            <w:r>
              <w:rPr>
                <w:rFonts w:cs="Arial"/>
              </w:rPr>
              <w:t>1</w:t>
            </w:r>
          </w:p>
        </w:tc>
        <w:tc>
          <w:tcPr>
            <w:tcW w:w="636" w:type="pct"/>
            <w:gridSpan w:val="2"/>
            <w:vAlign w:val="center"/>
          </w:tcPr>
          <w:p w14:paraId="77F8889E" w14:textId="4A42D5F4" w:rsidR="00AD63E4" w:rsidRDefault="000369DA" w:rsidP="007B13CF">
            <w:pPr>
              <w:jc w:val="center"/>
              <w:rPr>
                <w:rFonts w:cs="Arial"/>
              </w:rPr>
            </w:pPr>
            <w:r>
              <w:rPr>
                <w:rFonts w:cs="Arial"/>
              </w:rPr>
              <w:t>0</w:t>
            </w:r>
          </w:p>
        </w:tc>
        <w:tc>
          <w:tcPr>
            <w:tcW w:w="435" w:type="pct"/>
            <w:gridSpan w:val="2"/>
            <w:vAlign w:val="center"/>
          </w:tcPr>
          <w:p w14:paraId="149E123B" w14:textId="0116C99C" w:rsidR="00AD63E4" w:rsidRDefault="000369DA" w:rsidP="007B13CF">
            <w:pPr>
              <w:jc w:val="center"/>
              <w:rPr>
                <w:rFonts w:cs="Arial"/>
              </w:rPr>
            </w:pPr>
            <w:r>
              <w:rPr>
                <w:rFonts w:cs="Arial"/>
              </w:rPr>
              <w:t>0</w:t>
            </w:r>
          </w:p>
        </w:tc>
        <w:tc>
          <w:tcPr>
            <w:tcW w:w="543" w:type="pct"/>
            <w:gridSpan w:val="2"/>
            <w:vAlign w:val="center"/>
          </w:tcPr>
          <w:p w14:paraId="0F2E2C97" w14:textId="62412296" w:rsidR="00AD63E4" w:rsidRDefault="000369DA" w:rsidP="007B13CF">
            <w:pPr>
              <w:jc w:val="center"/>
              <w:rPr>
                <w:rFonts w:cs="Arial"/>
              </w:rPr>
            </w:pPr>
            <w:r>
              <w:rPr>
                <w:rFonts w:cs="Arial"/>
              </w:rPr>
              <w:t>0</w:t>
            </w:r>
          </w:p>
        </w:tc>
        <w:tc>
          <w:tcPr>
            <w:tcW w:w="362" w:type="pct"/>
            <w:gridSpan w:val="2"/>
            <w:vAlign w:val="center"/>
          </w:tcPr>
          <w:p w14:paraId="79715772" w14:textId="77D8C82E" w:rsidR="00AD63E4" w:rsidRDefault="000369DA" w:rsidP="007B13CF">
            <w:pPr>
              <w:jc w:val="center"/>
              <w:rPr>
                <w:rFonts w:cs="Arial"/>
              </w:rPr>
            </w:pPr>
            <w:r>
              <w:rPr>
                <w:rFonts w:cs="Arial"/>
              </w:rPr>
              <w:t>0</w:t>
            </w:r>
          </w:p>
        </w:tc>
        <w:tc>
          <w:tcPr>
            <w:tcW w:w="317" w:type="pct"/>
            <w:gridSpan w:val="2"/>
            <w:vAlign w:val="center"/>
          </w:tcPr>
          <w:p w14:paraId="0C34B245" w14:textId="52848366" w:rsidR="00AD63E4" w:rsidRDefault="000369DA" w:rsidP="007B13CF">
            <w:pPr>
              <w:jc w:val="center"/>
              <w:rPr>
                <w:rFonts w:cs="Arial"/>
              </w:rPr>
            </w:pPr>
            <w:r>
              <w:rPr>
                <w:rFonts w:cs="Arial"/>
              </w:rPr>
              <w:t>1</w:t>
            </w:r>
          </w:p>
        </w:tc>
        <w:tc>
          <w:tcPr>
            <w:tcW w:w="394" w:type="pct"/>
            <w:gridSpan w:val="2"/>
            <w:vAlign w:val="center"/>
          </w:tcPr>
          <w:p w14:paraId="5CA7AC4C" w14:textId="40B1AF1B" w:rsidR="00AD63E4" w:rsidRDefault="000369DA" w:rsidP="007B13CF">
            <w:pPr>
              <w:jc w:val="center"/>
              <w:rPr>
                <w:rFonts w:cs="Arial"/>
              </w:rPr>
            </w:pPr>
            <w:r>
              <w:rPr>
                <w:rFonts w:cs="Arial"/>
              </w:rPr>
              <w:t>1</w:t>
            </w:r>
          </w:p>
        </w:tc>
        <w:tc>
          <w:tcPr>
            <w:tcW w:w="280" w:type="pct"/>
            <w:gridSpan w:val="2"/>
            <w:vAlign w:val="center"/>
          </w:tcPr>
          <w:p w14:paraId="2789D865" w14:textId="7B976A7C" w:rsidR="00AD63E4" w:rsidRDefault="000369DA" w:rsidP="007B13CF">
            <w:pPr>
              <w:jc w:val="center"/>
              <w:rPr>
                <w:rFonts w:cs="Arial"/>
              </w:rPr>
            </w:pPr>
            <w:r>
              <w:rPr>
                <w:rFonts w:cs="Arial"/>
              </w:rPr>
              <w:t>1</w:t>
            </w:r>
          </w:p>
        </w:tc>
        <w:tc>
          <w:tcPr>
            <w:tcW w:w="430" w:type="pct"/>
            <w:gridSpan w:val="2"/>
            <w:vAlign w:val="center"/>
          </w:tcPr>
          <w:p w14:paraId="6E3F6D09" w14:textId="7ADD026A" w:rsidR="00AD63E4" w:rsidRDefault="000369DA" w:rsidP="007B13CF">
            <w:pPr>
              <w:jc w:val="center"/>
              <w:rPr>
                <w:rFonts w:cs="Arial"/>
              </w:rPr>
            </w:pPr>
            <w:r>
              <w:rPr>
                <w:rFonts w:cs="Arial"/>
              </w:rPr>
              <w:t>1</w:t>
            </w:r>
          </w:p>
        </w:tc>
        <w:tc>
          <w:tcPr>
            <w:tcW w:w="407" w:type="pct"/>
            <w:vAlign w:val="center"/>
          </w:tcPr>
          <w:p w14:paraId="1246E404" w14:textId="0BB2A7F4" w:rsidR="00AD63E4" w:rsidRDefault="000369DA" w:rsidP="007B13CF">
            <w:pPr>
              <w:jc w:val="center"/>
              <w:rPr>
                <w:rFonts w:cs="Arial"/>
              </w:rPr>
            </w:pPr>
            <w:r>
              <w:rPr>
                <w:rFonts w:cs="Arial"/>
              </w:rPr>
              <w:t>1</w:t>
            </w:r>
          </w:p>
        </w:tc>
      </w:tr>
      <w:tr w:rsidR="00740F18" w:rsidRPr="00A3032F" w14:paraId="6AC1B0D0" w14:textId="77777777" w:rsidTr="00740F18">
        <w:trPr>
          <w:cantSplit/>
          <w:trHeight w:val="556"/>
          <w:jc w:val="center"/>
        </w:trPr>
        <w:tc>
          <w:tcPr>
            <w:tcW w:w="756" w:type="pct"/>
            <w:gridSpan w:val="2"/>
            <w:vAlign w:val="center"/>
          </w:tcPr>
          <w:p w14:paraId="6EAF2C8F" w14:textId="2A4ECFA7" w:rsidR="00740F18" w:rsidRDefault="00740F18" w:rsidP="007B13CF">
            <w:pPr>
              <w:rPr>
                <w:rFonts w:cs="Arial"/>
                <w:color w:val="000000"/>
              </w:rPr>
            </w:pPr>
            <w:r w:rsidRPr="00A7134C">
              <w:rPr>
                <w:rFonts w:cs="Arial"/>
                <w:color w:val="000000"/>
              </w:rPr>
              <w:t xml:space="preserve">AP® CSA with CSAwesome at CSPDWeek AYW </w:t>
            </w:r>
            <w:r>
              <w:rPr>
                <w:rFonts w:cs="Arial"/>
                <w:color w:val="000000"/>
              </w:rPr>
              <w:t>#3</w:t>
            </w:r>
            <w:r w:rsidRPr="00A7134C">
              <w:rPr>
                <w:rFonts w:cs="Arial"/>
                <w:color w:val="000000"/>
              </w:rPr>
              <w:t xml:space="preserve"> (Statewide)</w:t>
            </w:r>
          </w:p>
        </w:tc>
        <w:tc>
          <w:tcPr>
            <w:tcW w:w="440" w:type="pct"/>
            <w:gridSpan w:val="2"/>
            <w:vAlign w:val="center"/>
          </w:tcPr>
          <w:p w14:paraId="514D6CEC" w14:textId="159CD71C" w:rsidR="00740F18" w:rsidRDefault="00CB73E0" w:rsidP="007B13CF">
            <w:pPr>
              <w:jc w:val="center"/>
              <w:rPr>
                <w:rFonts w:cs="Arial"/>
              </w:rPr>
            </w:pPr>
            <w:r>
              <w:rPr>
                <w:rFonts w:cs="Arial"/>
              </w:rPr>
              <w:t>6</w:t>
            </w:r>
          </w:p>
        </w:tc>
        <w:tc>
          <w:tcPr>
            <w:tcW w:w="636" w:type="pct"/>
            <w:gridSpan w:val="2"/>
            <w:vAlign w:val="center"/>
          </w:tcPr>
          <w:p w14:paraId="2258870F" w14:textId="3CF5163A" w:rsidR="00740F18" w:rsidRDefault="00CB73E0" w:rsidP="007B13CF">
            <w:pPr>
              <w:jc w:val="center"/>
              <w:rPr>
                <w:rFonts w:cs="Arial"/>
              </w:rPr>
            </w:pPr>
            <w:r>
              <w:rPr>
                <w:rFonts w:cs="Arial"/>
              </w:rPr>
              <w:t>0</w:t>
            </w:r>
          </w:p>
        </w:tc>
        <w:tc>
          <w:tcPr>
            <w:tcW w:w="435" w:type="pct"/>
            <w:gridSpan w:val="2"/>
            <w:vAlign w:val="center"/>
          </w:tcPr>
          <w:p w14:paraId="3941FE73" w14:textId="21628CBC" w:rsidR="00740F18" w:rsidRDefault="00CB73E0" w:rsidP="007B13CF">
            <w:pPr>
              <w:jc w:val="center"/>
              <w:rPr>
                <w:rFonts w:cs="Arial"/>
              </w:rPr>
            </w:pPr>
            <w:r>
              <w:rPr>
                <w:rFonts w:cs="Arial"/>
              </w:rPr>
              <w:t>0</w:t>
            </w:r>
          </w:p>
        </w:tc>
        <w:tc>
          <w:tcPr>
            <w:tcW w:w="543" w:type="pct"/>
            <w:gridSpan w:val="2"/>
            <w:vAlign w:val="center"/>
          </w:tcPr>
          <w:p w14:paraId="33CB5DDE" w14:textId="5CBDBDB8" w:rsidR="00740F18" w:rsidRDefault="00CB73E0" w:rsidP="007B13CF">
            <w:pPr>
              <w:jc w:val="center"/>
              <w:rPr>
                <w:rFonts w:cs="Arial"/>
              </w:rPr>
            </w:pPr>
            <w:r>
              <w:rPr>
                <w:rFonts w:cs="Arial"/>
              </w:rPr>
              <w:t>0</w:t>
            </w:r>
          </w:p>
        </w:tc>
        <w:tc>
          <w:tcPr>
            <w:tcW w:w="362" w:type="pct"/>
            <w:gridSpan w:val="2"/>
            <w:vAlign w:val="center"/>
          </w:tcPr>
          <w:p w14:paraId="1BDCCA31" w14:textId="7624293C" w:rsidR="00740F18" w:rsidRDefault="00CB73E0" w:rsidP="007B13CF">
            <w:pPr>
              <w:jc w:val="center"/>
              <w:rPr>
                <w:rFonts w:cs="Arial"/>
              </w:rPr>
            </w:pPr>
            <w:r>
              <w:rPr>
                <w:rFonts w:cs="Arial"/>
              </w:rPr>
              <w:t>0</w:t>
            </w:r>
          </w:p>
        </w:tc>
        <w:tc>
          <w:tcPr>
            <w:tcW w:w="317" w:type="pct"/>
            <w:gridSpan w:val="2"/>
            <w:vAlign w:val="center"/>
          </w:tcPr>
          <w:p w14:paraId="00458AA7" w14:textId="644EEA7D" w:rsidR="00740F18" w:rsidRDefault="00CB73E0" w:rsidP="007B13CF">
            <w:pPr>
              <w:jc w:val="center"/>
              <w:rPr>
                <w:rFonts w:cs="Arial"/>
              </w:rPr>
            </w:pPr>
            <w:r>
              <w:rPr>
                <w:rFonts w:cs="Arial"/>
              </w:rPr>
              <w:t>6</w:t>
            </w:r>
          </w:p>
        </w:tc>
        <w:tc>
          <w:tcPr>
            <w:tcW w:w="394" w:type="pct"/>
            <w:gridSpan w:val="2"/>
            <w:vAlign w:val="center"/>
          </w:tcPr>
          <w:p w14:paraId="06E4DBC6" w14:textId="4286BBD0" w:rsidR="00740F18" w:rsidRDefault="00CB73E0" w:rsidP="007B13CF">
            <w:pPr>
              <w:jc w:val="center"/>
              <w:rPr>
                <w:rFonts w:cs="Arial"/>
              </w:rPr>
            </w:pPr>
            <w:r>
              <w:rPr>
                <w:rFonts w:cs="Arial"/>
              </w:rPr>
              <w:t>6</w:t>
            </w:r>
          </w:p>
        </w:tc>
        <w:tc>
          <w:tcPr>
            <w:tcW w:w="280" w:type="pct"/>
            <w:gridSpan w:val="2"/>
            <w:vAlign w:val="center"/>
          </w:tcPr>
          <w:p w14:paraId="14CFE9C4" w14:textId="45E004D0" w:rsidR="00740F18" w:rsidRDefault="00CB73E0" w:rsidP="007B13CF">
            <w:pPr>
              <w:jc w:val="center"/>
              <w:rPr>
                <w:rFonts w:cs="Arial"/>
              </w:rPr>
            </w:pPr>
            <w:r>
              <w:rPr>
                <w:rFonts w:cs="Arial"/>
              </w:rPr>
              <w:t>6</w:t>
            </w:r>
          </w:p>
        </w:tc>
        <w:tc>
          <w:tcPr>
            <w:tcW w:w="430" w:type="pct"/>
            <w:gridSpan w:val="2"/>
            <w:vAlign w:val="center"/>
          </w:tcPr>
          <w:p w14:paraId="0747B3DA" w14:textId="3E2568C5" w:rsidR="00740F18" w:rsidRDefault="00CB73E0" w:rsidP="007B13CF">
            <w:pPr>
              <w:jc w:val="center"/>
              <w:rPr>
                <w:rFonts w:cs="Arial"/>
              </w:rPr>
            </w:pPr>
            <w:r>
              <w:rPr>
                <w:rFonts w:cs="Arial"/>
              </w:rPr>
              <w:t>4</w:t>
            </w:r>
          </w:p>
        </w:tc>
        <w:tc>
          <w:tcPr>
            <w:tcW w:w="407" w:type="pct"/>
            <w:vAlign w:val="center"/>
          </w:tcPr>
          <w:p w14:paraId="64CB6A81" w14:textId="3C3112CD" w:rsidR="00740F18" w:rsidRDefault="00CB73E0" w:rsidP="007B13CF">
            <w:pPr>
              <w:jc w:val="center"/>
              <w:rPr>
                <w:rFonts w:cs="Arial"/>
              </w:rPr>
            </w:pPr>
            <w:r>
              <w:rPr>
                <w:rFonts w:cs="Arial"/>
              </w:rPr>
              <w:t>2</w:t>
            </w:r>
          </w:p>
        </w:tc>
      </w:tr>
      <w:tr w:rsidR="00AD63E4" w:rsidRPr="00A3032F" w14:paraId="074CF833" w14:textId="77777777" w:rsidTr="00740F18">
        <w:trPr>
          <w:cantSplit/>
          <w:trHeight w:val="556"/>
          <w:jc w:val="center"/>
        </w:trPr>
        <w:tc>
          <w:tcPr>
            <w:tcW w:w="756" w:type="pct"/>
            <w:gridSpan w:val="2"/>
            <w:vAlign w:val="center"/>
          </w:tcPr>
          <w:p w14:paraId="271B6113" w14:textId="6DFDCA16" w:rsidR="00AD63E4" w:rsidRDefault="00AD63E4" w:rsidP="007B13CF">
            <w:pPr>
              <w:rPr>
                <w:rFonts w:cs="Arial"/>
                <w:color w:val="000000"/>
              </w:rPr>
            </w:pPr>
            <w:r>
              <w:rPr>
                <w:rFonts w:cs="Arial"/>
                <w:color w:val="000000"/>
              </w:rPr>
              <w:t>E4C Imperial COE, AYW #2 (Region 7)</w:t>
            </w:r>
          </w:p>
        </w:tc>
        <w:tc>
          <w:tcPr>
            <w:tcW w:w="440" w:type="pct"/>
            <w:gridSpan w:val="2"/>
            <w:vAlign w:val="center"/>
          </w:tcPr>
          <w:p w14:paraId="6067DC8F" w14:textId="3C3EAD5F" w:rsidR="00AD63E4" w:rsidRDefault="00AD63E4" w:rsidP="007B13CF">
            <w:pPr>
              <w:jc w:val="center"/>
              <w:rPr>
                <w:rFonts w:cs="Arial"/>
              </w:rPr>
            </w:pPr>
            <w:r>
              <w:rPr>
                <w:rFonts w:cs="Arial"/>
              </w:rPr>
              <w:t>8</w:t>
            </w:r>
          </w:p>
        </w:tc>
        <w:tc>
          <w:tcPr>
            <w:tcW w:w="636" w:type="pct"/>
            <w:gridSpan w:val="2"/>
            <w:vAlign w:val="center"/>
          </w:tcPr>
          <w:p w14:paraId="0B853ECE" w14:textId="4B8DE742" w:rsidR="00AD63E4" w:rsidRDefault="00AD63E4" w:rsidP="007B13CF">
            <w:pPr>
              <w:jc w:val="center"/>
              <w:rPr>
                <w:rFonts w:cs="Arial"/>
              </w:rPr>
            </w:pPr>
            <w:r>
              <w:rPr>
                <w:rFonts w:cs="Arial"/>
              </w:rPr>
              <w:t>0</w:t>
            </w:r>
          </w:p>
        </w:tc>
        <w:tc>
          <w:tcPr>
            <w:tcW w:w="435" w:type="pct"/>
            <w:gridSpan w:val="2"/>
            <w:vAlign w:val="center"/>
          </w:tcPr>
          <w:p w14:paraId="11C72B0C" w14:textId="1DEDAF56" w:rsidR="00AD63E4" w:rsidRDefault="00AD63E4" w:rsidP="007B13CF">
            <w:pPr>
              <w:jc w:val="center"/>
              <w:rPr>
                <w:rFonts w:cs="Arial"/>
              </w:rPr>
            </w:pPr>
            <w:r>
              <w:rPr>
                <w:rFonts w:cs="Arial"/>
              </w:rPr>
              <w:t>0</w:t>
            </w:r>
          </w:p>
        </w:tc>
        <w:tc>
          <w:tcPr>
            <w:tcW w:w="543" w:type="pct"/>
            <w:gridSpan w:val="2"/>
            <w:vAlign w:val="center"/>
          </w:tcPr>
          <w:p w14:paraId="20CB2668" w14:textId="426C4059" w:rsidR="00AD63E4" w:rsidRDefault="00AD63E4" w:rsidP="007B13CF">
            <w:pPr>
              <w:jc w:val="center"/>
              <w:rPr>
                <w:rFonts w:cs="Arial"/>
              </w:rPr>
            </w:pPr>
            <w:r>
              <w:rPr>
                <w:rFonts w:cs="Arial"/>
              </w:rPr>
              <w:t>0</w:t>
            </w:r>
          </w:p>
        </w:tc>
        <w:tc>
          <w:tcPr>
            <w:tcW w:w="362" w:type="pct"/>
            <w:gridSpan w:val="2"/>
            <w:vAlign w:val="center"/>
          </w:tcPr>
          <w:p w14:paraId="2C8D1C5B" w14:textId="4DED6275" w:rsidR="00AD63E4" w:rsidRDefault="00AD63E4" w:rsidP="007B13CF">
            <w:pPr>
              <w:jc w:val="center"/>
              <w:rPr>
                <w:rFonts w:cs="Arial"/>
              </w:rPr>
            </w:pPr>
            <w:r>
              <w:rPr>
                <w:rFonts w:cs="Arial"/>
              </w:rPr>
              <w:t>1</w:t>
            </w:r>
          </w:p>
        </w:tc>
        <w:tc>
          <w:tcPr>
            <w:tcW w:w="317" w:type="pct"/>
            <w:gridSpan w:val="2"/>
            <w:vAlign w:val="center"/>
          </w:tcPr>
          <w:p w14:paraId="3C8587DB" w14:textId="26E71153" w:rsidR="00AD63E4" w:rsidRDefault="00AD63E4" w:rsidP="007B13CF">
            <w:pPr>
              <w:jc w:val="center"/>
              <w:rPr>
                <w:rFonts w:cs="Arial"/>
              </w:rPr>
            </w:pPr>
            <w:r>
              <w:rPr>
                <w:rFonts w:cs="Arial"/>
              </w:rPr>
              <w:t>8</w:t>
            </w:r>
          </w:p>
        </w:tc>
        <w:tc>
          <w:tcPr>
            <w:tcW w:w="394" w:type="pct"/>
            <w:gridSpan w:val="2"/>
            <w:vAlign w:val="center"/>
          </w:tcPr>
          <w:p w14:paraId="69B9AA42" w14:textId="0990696F" w:rsidR="00AD63E4" w:rsidRDefault="00AD63E4" w:rsidP="007B13CF">
            <w:pPr>
              <w:jc w:val="center"/>
              <w:rPr>
                <w:rFonts w:cs="Arial"/>
              </w:rPr>
            </w:pPr>
            <w:r>
              <w:rPr>
                <w:rFonts w:cs="Arial"/>
              </w:rPr>
              <w:t>4</w:t>
            </w:r>
          </w:p>
        </w:tc>
        <w:tc>
          <w:tcPr>
            <w:tcW w:w="280" w:type="pct"/>
            <w:gridSpan w:val="2"/>
            <w:vAlign w:val="center"/>
          </w:tcPr>
          <w:p w14:paraId="12C58DAE" w14:textId="0429775B" w:rsidR="00AD63E4" w:rsidRDefault="00AD63E4" w:rsidP="007B13CF">
            <w:pPr>
              <w:jc w:val="center"/>
              <w:rPr>
                <w:rFonts w:cs="Arial"/>
              </w:rPr>
            </w:pPr>
            <w:r>
              <w:rPr>
                <w:rFonts w:cs="Arial"/>
              </w:rPr>
              <w:t>2</w:t>
            </w:r>
          </w:p>
        </w:tc>
        <w:tc>
          <w:tcPr>
            <w:tcW w:w="430" w:type="pct"/>
            <w:gridSpan w:val="2"/>
            <w:vAlign w:val="center"/>
          </w:tcPr>
          <w:p w14:paraId="3FD90EAC" w14:textId="45D4A218" w:rsidR="00AD63E4" w:rsidRDefault="00AD63E4" w:rsidP="007B13CF">
            <w:pPr>
              <w:jc w:val="center"/>
              <w:rPr>
                <w:rFonts w:cs="Arial"/>
              </w:rPr>
            </w:pPr>
            <w:r>
              <w:rPr>
                <w:rFonts w:cs="Arial"/>
              </w:rPr>
              <w:t>1</w:t>
            </w:r>
          </w:p>
        </w:tc>
        <w:tc>
          <w:tcPr>
            <w:tcW w:w="407" w:type="pct"/>
            <w:vAlign w:val="center"/>
          </w:tcPr>
          <w:p w14:paraId="0514BAC0" w14:textId="095B49DD" w:rsidR="00AD63E4" w:rsidRDefault="00AD63E4" w:rsidP="007B13CF">
            <w:pPr>
              <w:jc w:val="center"/>
              <w:rPr>
                <w:rFonts w:cs="Arial"/>
              </w:rPr>
            </w:pPr>
            <w:r>
              <w:rPr>
                <w:rFonts w:cs="Arial"/>
              </w:rPr>
              <w:t>1</w:t>
            </w:r>
          </w:p>
        </w:tc>
      </w:tr>
      <w:tr w:rsidR="00AD63E4" w:rsidRPr="00A3032F" w14:paraId="5EC51CB7" w14:textId="77777777" w:rsidTr="00740F18">
        <w:trPr>
          <w:cantSplit/>
          <w:trHeight w:val="556"/>
          <w:jc w:val="center"/>
        </w:trPr>
        <w:tc>
          <w:tcPr>
            <w:tcW w:w="756" w:type="pct"/>
            <w:gridSpan w:val="2"/>
            <w:vAlign w:val="center"/>
          </w:tcPr>
          <w:p w14:paraId="1BFD74E1" w14:textId="4AEB759E" w:rsidR="00AD63E4" w:rsidRPr="00A7134C" w:rsidRDefault="00AD63E4" w:rsidP="007B13CF">
            <w:pPr>
              <w:rPr>
                <w:rFonts w:cs="Arial"/>
                <w:color w:val="000000"/>
              </w:rPr>
            </w:pPr>
            <w:r>
              <w:rPr>
                <w:rFonts w:cs="Arial"/>
                <w:color w:val="000000"/>
              </w:rPr>
              <w:t xml:space="preserve">Classroom Coaching for CS Equity Academy: A Deep Dive into CSTA’s </w:t>
            </w:r>
            <w:r w:rsidRPr="00A7134C">
              <w:rPr>
                <w:rFonts w:cs="Arial"/>
                <w:i/>
                <w:iCs/>
                <w:color w:val="000000"/>
              </w:rPr>
              <w:t>Coaching Toolkit</w:t>
            </w:r>
            <w:r>
              <w:rPr>
                <w:rFonts w:cs="Arial"/>
                <w:color w:val="000000"/>
              </w:rPr>
              <w:t xml:space="preserve"> (Statewide)</w:t>
            </w:r>
          </w:p>
        </w:tc>
        <w:tc>
          <w:tcPr>
            <w:tcW w:w="440" w:type="pct"/>
            <w:gridSpan w:val="2"/>
            <w:vAlign w:val="center"/>
          </w:tcPr>
          <w:p w14:paraId="65798E03" w14:textId="130CF745" w:rsidR="00AD63E4" w:rsidRDefault="00AD63E4" w:rsidP="007B13CF">
            <w:pPr>
              <w:jc w:val="center"/>
              <w:rPr>
                <w:rFonts w:cs="Arial"/>
              </w:rPr>
            </w:pPr>
            <w:r>
              <w:rPr>
                <w:rFonts w:cs="Arial"/>
              </w:rPr>
              <w:t>5</w:t>
            </w:r>
          </w:p>
        </w:tc>
        <w:tc>
          <w:tcPr>
            <w:tcW w:w="636" w:type="pct"/>
            <w:gridSpan w:val="2"/>
            <w:vAlign w:val="center"/>
          </w:tcPr>
          <w:p w14:paraId="034A04BA" w14:textId="108ECB8F" w:rsidR="00AD63E4" w:rsidRDefault="00AD63E4" w:rsidP="007B13CF">
            <w:pPr>
              <w:jc w:val="center"/>
              <w:rPr>
                <w:rFonts w:cs="Arial"/>
              </w:rPr>
            </w:pPr>
            <w:r>
              <w:rPr>
                <w:rFonts w:cs="Arial"/>
              </w:rPr>
              <w:t>0</w:t>
            </w:r>
          </w:p>
        </w:tc>
        <w:tc>
          <w:tcPr>
            <w:tcW w:w="435" w:type="pct"/>
            <w:gridSpan w:val="2"/>
            <w:vAlign w:val="center"/>
          </w:tcPr>
          <w:p w14:paraId="49A3FBCE" w14:textId="7376C8E9" w:rsidR="00AD63E4" w:rsidRDefault="00AD63E4" w:rsidP="007B13CF">
            <w:pPr>
              <w:jc w:val="center"/>
              <w:rPr>
                <w:rFonts w:cs="Arial"/>
              </w:rPr>
            </w:pPr>
            <w:r>
              <w:rPr>
                <w:rFonts w:cs="Arial"/>
              </w:rPr>
              <w:t>4</w:t>
            </w:r>
          </w:p>
        </w:tc>
        <w:tc>
          <w:tcPr>
            <w:tcW w:w="543" w:type="pct"/>
            <w:gridSpan w:val="2"/>
            <w:vAlign w:val="center"/>
          </w:tcPr>
          <w:p w14:paraId="32FFFC6F" w14:textId="2F06915A" w:rsidR="00AD63E4" w:rsidRDefault="00AD63E4" w:rsidP="007B13CF">
            <w:pPr>
              <w:jc w:val="center"/>
              <w:rPr>
                <w:rFonts w:cs="Arial"/>
              </w:rPr>
            </w:pPr>
            <w:r>
              <w:rPr>
                <w:rFonts w:cs="Arial"/>
              </w:rPr>
              <w:t>0</w:t>
            </w:r>
          </w:p>
        </w:tc>
        <w:tc>
          <w:tcPr>
            <w:tcW w:w="362" w:type="pct"/>
            <w:gridSpan w:val="2"/>
            <w:vAlign w:val="center"/>
          </w:tcPr>
          <w:p w14:paraId="2183FCB4" w14:textId="2A02E32B" w:rsidR="00AD63E4" w:rsidRDefault="00AD63E4" w:rsidP="007B13CF">
            <w:pPr>
              <w:jc w:val="center"/>
              <w:rPr>
                <w:rFonts w:cs="Arial"/>
              </w:rPr>
            </w:pPr>
            <w:r>
              <w:rPr>
                <w:rFonts w:cs="Arial"/>
              </w:rPr>
              <w:t>1</w:t>
            </w:r>
          </w:p>
        </w:tc>
        <w:tc>
          <w:tcPr>
            <w:tcW w:w="317" w:type="pct"/>
            <w:gridSpan w:val="2"/>
            <w:vAlign w:val="center"/>
          </w:tcPr>
          <w:p w14:paraId="5F8238B7" w14:textId="4BD1A84F" w:rsidR="00AD63E4" w:rsidRDefault="00AD63E4" w:rsidP="007B13CF">
            <w:pPr>
              <w:jc w:val="center"/>
              <w:rPr>
                <w:rFonts w:cs="Arial"/>
              </w:rPr>
            </w:pPr>
            <w:r>
              <w:rPr>
                <w:rFonts w:cs="Arial"/>
              </w:rPr>
              <w:t>5</w:t>
            </w:r>
          </w:p>
        </w:tc>
        <w:tc>
          <w:tcPr>
            <w:tcW w:w="394" w:type="pct"/>
            <w:gridSpan w:val="2"/>
            <w:vAlign w:val="center"/>
          </w:tcPr>
          <w:p w14:paraId="21C6AE95" w14:textId="4822FDAE" w:rsidR="00AD63E4" w:rsidRDefault="00AD63E4" w:rsidP="007B13CF">
            <w:pPr>
              <w:jc w:val="center"/>
              <w:rPr>
                <w:rFonts w:cs="Arial"/>
              </w:rPr>
            </w:pPr>
            <w:r>
              <w:rPr>
                <w:rFonts w:cs="Arial"/>
              </w:rPr>
              <w:t>10</w:t>
            </w:r>
          </w:p>
        </w:tc>
        <w:tc>
          <w:tcPr>
            <w:tcW w:w="280" w:type="pct"/>
            <w:gridSpan w:val="2"/>
            <w:vAlign w:val="center"/>
          </w:tcPr>
          <w:p w14:paraId="5E244565" w14:textId="7C4BEF40" w:rsidR="00AD63E4" w:rsidRDefault="00AD63E4" w:rsidP="007B13CF">
            <w:pPr>
              <w:jc w:val="center"/>
              <w:rPr>
                <w:rFonts w:cs="Arial"/>
              </w:rPr>
            </w:pPr>
            <w:r>
              <w:rPr>
                <w:rFonts w:cs="Arial"/>
              </w:rPr>
              <w:t>10</w:t>
            </w:r>
          </w:p>
        </w:tc>
        <w:tc>
          <w:tcPr>
            <w:tcW w:w="430" w:type="pct"/>
            <w:gridSpan w:val="2"/>
            <w:vAlign w:val="center"/>
          </w:tcPr>
          <w:p w14:paraId="30872788" w14:textId="08266DE7" w:rsidR="00AD63E4" w:rsidRDefault="00AD63E4" w:rsidP="007B13CF">
            <w:pPr>
              <w:jc w:val="center"/>
              <w:rPr>
                <w:rFonts w:cs="Arial"/>
              </w:rPr>
            </w:pPr>
            <w:r>
              <w:rPr>
                <w:rFonts w:cs="Arial"/>
              </w:rPr>
              <w:t>8</w:t>
            </w:r>
          </w:p>
        </w:tc>
        <w:tc>
          <w:tcPr>
            <w:tcW w:w="407" w:type="pct"/>
            <w:vAlign w:val="center"/>
          </w:tcPr>
          <w:p w14:paraId="4C045F34" w14:textId="4552FB7A" w:rsidR="00AD63E4" w:rsidRDefault="00AD63E4" w:rsidP="007B13CF">
            <w:pPr>
              <w:jc w:val="center"/>
              <w:rPr>
                <w:rFonts w:cs="Arial"/>
              </w:rPr>
            </w:pPr>
            <w:r>
              <w:rPr>
                <w:rFonts w:cs="Arial"/>
              </w:rPr>
              <w:t>5</w:t>
            </w:r>
          </w:p>
        </w:tc>
      </w:tr>
      <w:tr w:rsidR="00AD63E4" w:rsidRPr="00A3032F" w14:paraId="6F586207" w14:textId="77777777" w:rsidTr="00740F18">
        <w:trPr>
          <w:cantSplit/>
          <w:trHeight w:val="556"/>
          <w:jc w:val="center"/>
        </w:trPr>
        <w:tc>
          <w:tcPr>
            <w:tcW w:w="756" w:type="pct"/>
            <w:gridSpan w:val="2"/>
            <w:vAlign w:val="center"/>
          </w:tcPr>
          <w:p w14:paraId="4DED9651" w14:textId="2CB58960" w:rsidR="00AD63E4" w:rsidRDefault="00AD63E4" w:rsidP="007B13CF">
            <w:pPr>
              <w:rPr>
                <w:rFonts w:cs="Arial"/>
                <w:color w:val="000000"/>
              </w:rPr>
            </w:pPr>
            <w:r>
              <w:rPr>
                <w:rFonts w:cs="Arial"/>
                <w:color w:val="000000"/>
              </w:rPr>
              <w:t>Coaching Collaborative Meeting (Region 1)</w:t>
            </w:r>
          </w:p>
        </w:tc>
        <w:tc>
          <w:tcPr>
            <w:tcW w:w="440" w:type="pct"/>
            <w:gridSpan w:val="2"/>
            <w:vAlign w:val="center"/>
          </w:tcPr>
          <w:p w14:paraId="2EAC74E6" w14:textId="67EFA00B" w:rsidR="00AD63E4" w:rsidRDefault="00AD63E4" w:rsidP="007B13CF">
            <w:pPr>
              <w:jc w:val="center"/>
              <w:rPr>
                <w:rFonts w:cs="Arial"/>
              </w:rPr>
            </w:pPr>
            <w:r>
              <w:rPr>
                <w:rFonts w:cs="Arial"/>
              </w:rPr>
              <w:t>3</w:t>
            </w:r>
          </w:p>
        </w:tc>
        <w:tc>
          <w:tcPr>
            <w:tcW w:w="636" w:type="pct"/>
            <w:gridSpan w:val="2"/>
            <w:vAlign w:val="center"/>
          </w:tcPr>
          <w:p w14:paraId="290D5C5F" w14:textId="6EDBC419" w:rsidR="00AD63E4" w:rsidRDefault="00AD63E4" w:rsidP="007B13CF">
            <w:pPr>
              <w:jc w:val="center"/>
              <w:rPr>
                <w:rFonts w:cs="Arial"/>
              </w:rPr>
            </w:pPr>
            <w:r>
              <w:rPr>
                <w:rFonts w:cs="Arial"/>
              </w:rPr>
              <w:t>0</w:t>
            </w:r>
          </w:p>
        </w:tc>
        <w:tc>
          <w:tcPr>
            <w:tcW w:w="435" w:type="pct"/>
            <w:gridSpan w:val="2"/>
            <w:vAlign w:val="center"/>
          </w:tcPr>
          <w:p w14:paraId="009D6090" w14:textId="7FFEE7D1" w:rsidR="00AD63E4" w:rsidRDefault="00AD63E4" w:rsidP="007B13CF">
            <w:pPr>
              <w:jc w:val="center"/>
              <w:rPr>
                <w:rFonts w:cs="Arial"/>
              </w:rPr>
            </w:pPr>
            <w:r>
              <w:rPr>
                <w:rFonts w:cs="Arial"/>
              </w:rPr>
              <w:t>2</w:t>
            </w:r>
          </w:p>
        </w:tc>
        <w:tc>
          <w:tcPr>
            <w:tcW w:w="543" w:type="pct"/>
            <w:gridSpan w:val="2"/>
            <w:vAlign w:val="center"/>
          </w:tcPr>
          <w:p w14:paraId="308E22B2" w14:textId="71103D20" w:rsidR="00AD63E4" w:rsidRDefault="00AD63E4" w:rsidP="007B13CF">
            <w:pPr>
              <w:jc w:val="center"/>
              <w:rPr>
                <w:rFonts w:cs="Arial"/>
              </w:rPr>
            </w:pPr>
            <w:r>
              <w:rPr>
                <w:rFonts w:cs="Arial"/>
              </w:rPr>
              <w:t>0</w:t>
            </w:r>
          </w:p>
        </w:tc>
        <w:tc>
          <w:tcPr>
            <w:tcW w:w="362" w:type="pct"/>
            <w:gridSpan w:val="2"/>
            <w:vAlign w:val="center"/>
          </w:tcPr>
          <w:p w14:paraId="57D5CAD9" w14:textId="1705ECBD" w:rsidR="00AD63E4" w:rsidRDefault="00AD63E4" w:rsidP="007B13CF">
            <w:pPr>
              <w:jc w:val="center"/>
              <w:rPr>
                <w:rFonts w:cs="Arial"/>
              </w:rPr>
            </w:pPr>
            <w:r>
              <w:rPr>
                <w:rFonts w:cs="Arial"/>
              </w:rPr>
              <w:t>3</w:t>
            </w:r>
          </w:p>
        </w:tc>
        <w:tc>
          <w:tcPr>
            <w:tcW w:w="317" w:type="pct"/>
            <w:gridSpan w:val="2"/>
            <w:vAlign w:val="center"/>
          </w:tcPr>
          <w:p w14:paraId="3FD3D76A" w14:textId="5957C8BA" w:rsidR="00AD63E4" w:rsidRDefault="00AD63E4" w:rsidP="007B13CF">
            <w:pPr>
              <w:jc w:val="center"/>
              <w:rPr>
                <w:rFonts w:cs="Arial"/>
              </w:rPr>
            </w:pPr>
            <w:r>
              <w:rPr>
                <w:rFonts w:cs="Arial"/>
              </w:rPr>
              <w:t>3</w:t>
            </w:r>
          </w:p>
        </w:tc>
        <w:tc>
          <w:tcPr>
            <w:tcW w:w="394" w:type="pct"/>
            <w:gridSpan w:val="2"/>
            <w:vAlign w:val="center"/>
          </w:tcPr>
          <w:p w14:paraId="3CFBC0F2" w14:textId="17BC7F02" w:rsidR="00AD63E4" w:rsidRDefault="00AD63E4" w:rsidP="007B13CF">
            <w:pPr>
              <w:jc w:val="center"/>
              <w:rPr>
                <w:rFonts w:cs="Arial"/>
              </w:rPr>
            </w:pPr>
            <w:r>
              <w:rPr>
                <w:rFonts w:cs="Arial"/>
              </w:rPr>
              <w:t>6</w:t>
            </w:r>
          </w:p>
        </w:tc>
        <w:tc>
          <w:tcPr>
            <w:tcW w:w="280" w:type="pct"/>
            <w:gridSpan w:val="2"/>
            <w:vAlign w:val="center"/>
          </w:tcPr>
          <w:p w14:paraId="2125C9AD" w14:textId="356137BC" w:rsidR="00AD63E4" w:rsidRDefault="00AD63E4" w:rsidP="007B13CF">
            <w:pPr>
              <w:jc w:val="center"/>
              <w:rPr>
                <w:rFonts w:cs="Arial"/>
              </w:rPr>
            </w:pPr>
            <w:r>
              <w:rPr>
                <w:rFonts w:cs="Arial"/>
              </w:rPr>
              <w:t>5</w:t>
            </w:r>
          </w:p>
        </w:tc>
        <w:tc>
          <w:tcPr>
            <w:tcW w:w="430" w:type="pct"/>
            <w:gridSpan w:val="2"/>
            <w:vAlign w:val="center"/>
          </w:tcPr>
          <w:p w14:paraId="41B6A972" w14:textId="6DA3F020" w:rsidR="00AD63E4" w:rsidRDefault="00AD63E4" w:rsidP="007B13CF">
            <w:pPr>
              <w:jc w:val="center"/>
              <w:rPr>
                <w:rFonts w:cs="Arial"/>
              </w:rPr>
            </w:pPr>
            <w:r>
              <w:rPr>
                <w:rFonts w:cs="Arial"/>
              </w:rPr>
              <w:t>4</w:t>
            </w:r>
          </w:p>
        </w:tc>
        <w:tc>
          <w:tcPr>
            <w:tcW w:w="407" w:type="pct"/>
            <w:vAlign w:val="center"/>
          </w:tcPr>
          <w:p w14:paraId="178F4BB7" w14:textId="453FEABE" w:rsidR="00AD63E4" w:rsidRDefault="00AD63E4" w:rsidP="007B13CF">
            <w:pPr>
              <w:jc w:val="center"/>
              <w:rPr>
                <w:rFonts w:cs="Arial"/>
              </w:rPr>
            </w:pPr>
            <w:r>
              <w:rPr>
                <w:rFonts w:cs="Arial"/>
              </w:rPr>
              <w:t>1</w:t>
            </w:r>
          </w:p>
        </w:tc>
      </w:tr>
      <w:tr w:rsidR="00AD63E4" w:rsidRPr="00A3032F" w14:paraId="6B0245D2" w14:textId="77777777" w:rsidTr="00740F18">
        <w:trPr>
          <w:cantSplit/>
          <w:trHeight w:val="556"/>
          <w:jc w:val="center"/>
        </w:trPr>
        <w:tc>
          <w:tcPr>
            <w:tcW w:w="756" w:type="pct"/>
            <w:gridSpan w:val="2"/>
            <w:vAlign w:val="center"/>
          </w:tcPr>
          <w:p w14:paraId="44B5E08A" w14:textId="513D7AF4" w:rsidR="00AD63E4" w:rsidRDefault="00AD63E4" w:rsidP="007B13CF">
            <w:pPr>
              <w:rPr>
                <w:rFonts w:cs="Arial"/>
                <w:color w:val="000000"/>
              </w:rPr>
            </w:pPr>
            <w:r>
              <w:rPr>
                <w:rFonts w:cs="Arial"/>
                <w:color w:val="000000"/>
              </w:rPr>
              <w:lastRenderedPageBreak/>
              <w:t>Google CS First San Bernardino, AYW #2 (Region 7)</w:t>
            </w:r>
          </w:p>
        </w:tc>
        <w:tc>
          <w:tcPr>
            <w:tcW w:w="440" w:type="pct"/>
            <w:gridSpan w:val="2"/>
            <w:vAlign w:val="center"/>
          </w:tcPr>
          <w:p w14:paraId="1073E760" w14:textId="401D6340" w:rsidR="00AD63E4" w:rsidRDefault="00AD63E4" w:rsidP="007B13CF">
            <w:pPr>
              <w:jc w:val="center"/>
              <w:rPr>
                <w:rFonts w:cs="Arial"/>
              </w:rPr>
            </w:pPr>
            <w:r>
              <w:rPr>
                <w:rFonts w:cs="Arial"/>
              </w:rPr>
              <w:t>2</w:t>
            </w:r>
          </w:p>
        </w:tc>
        <w:tc>
          <w:tcPr>
            <w:tcW w:w="636" w:type="pct"/>
            <w:gridSpan w:val="2"/>
            <w:vAlign w:val="center"/>
          </w:tcPr>
          <w:p w14:paraId="49800E2A" w14:textId="42755B20" w:rsidR="00AD63E4" w:rsidRDefault="00AD63E4" w:rsidP="007B13CF">
            <w:pPr>
              <w:jc w:val="center"/>
              <w:rPr>
                <w:rFonts w:cs="Arial"/>
              </w:rPr>
            </w:pPr>
            <w:r>
              <w:rPr>
                <w:rFonts w:cs="Arial"/>
              </w:rPr>
              <w:t>0</w:t>
            </w:r>
          </w:p>
        </w:tc>
        <w:tc>
          <w:tcPr>
            <w:tcW w:w="435" w:type="pct"/>
            <w:gridSpan w:val="2"/>
            <w:vAlign w:val="center"/>
          </w:tcPr>
          <w:p w14:paraId="50AC3540" w14:textId="2B35C267" w:rsidR="00AD63E4" w:rsidRDefault="00AD63E4" w:rsidP="007B13CF">
            <w:pPr>
              <w:jc w:val="center"/>
              <w:rPr>
                <w:rFonts w:cs="Arial"/>
              </w:rPr>
            </w:pPr>
            <w:r>
              <w:rPr>
                <w:rFonts w:cs="Arial"/>
              </w:rPr>
              <w:t>0</w:t>
            </w:r>
          </w:p>
        </w:tc>
        <w:tc>
          <w:tcPr>
            <w:tcW w:w="543" w:type="pct"/>
            <w:gridSpan w:val="2"/>
            <w:vAlign w:val="center"/>
          </w:tcPr>
          <w:p w14:paraId="7983C9D7" w14:textId="486FB2D9" w:rsidR="00AD63E4" w:rsidRDefault="00AD63E4" w:rsidP="007B13CF">
            <w:pPr>
              <w:jc w:val="center"/>
              <w:rPr>
                <w:rFonts w:cs="Arial"/>
              </w:rPr>
            </w:pPr>
            <w:r>
              <w:rPr>
                <w:rFonts w:cs="Arial"/>
              </w:rPr>
              <w:t>0</w:t>
            </w:r>
          </w:p>
        </w:tc>
        <w:tc>
          <w:tcPr>
            <w:tcW w:w="362" w:type="pct"/>
            <w:gridSpan w:val="2"/>
            <w:vAlign w:val="center"/>
          </w:tcPr>
          <w:p w14:paraId="4FE32508" w14:textId="002D08FA" w:rsidR="00AD63E4" w:rsidRDefault="00AD63E4" w:rsidP="007B13CF">
            <w:pPr>
              <w:jc w:val="center"/>
              <w:rPr>
                <w:rFonts w:cs="Arial"/>
              </w:rPr>
            </w:pPr>
            <w:r>
              <w:rPr>
                <w:rFonts w:cs="Arial"/>
              </w:rPr>
              <w:t>0</w:t>
            </w:r>
          </w:p>
        </w:tc>
        <w:tc>
          <w:tcPr>
            <w:tcW w:w="317" w:type="pct"/>
            <w:gridSpan w:val="2"/>
            <w:vAlign w:val="center"/>
          </w:tcPr>
          <w:p w14:paraId="58107B59" w14:textId="5ABDFFA3" w:rsidR="00AD63E4" w:rsidRDefault="00AD63E4" w:rsidP="007B13CF">
            <w:pPr>
              <w:jc w:val="center"/>
              <w:rPr>
                <w:rFonts w:cs="Arial"/>
              </w:rPr>
            </w:pPr>
            <w:r>
              <w:rPr>
                <w:rFonts w:cs="Arial"/>
              </w:rPr>
              <w:t>0</w:t>
            </w:r>
          </w:p>
        </w:tc>
        <w:tc>
          <w:tcPr>
            <w:tcW w:w="394" w:type="pct"/>
            <w:gridSpan w:val="2"/>
            <w:vAlign w:val="center"/>
          </w:tcPr>
          <w:p w14:paraId="0B58DE33" w14:textId="4604FF7C" w:rsidR="00AD63E4" w:rsidRDefault="00AD63E4" w:rsidP="007B13CF">
            <w:pPr>
              <w:jc w:val="center"/>
              <w:rPr>
                <w:rFonts w:cs="Arial"/>
              </w:rPr>
            </w:pPr>
            <w:r>
              <w:rPr>
                <w:rFonts w:cs="Arial"/>
              </w:rPr>
              <w:t>1</w:t>
            </w:r>
          </w:p>
        </w:tc>
        <w:tc>
          <w:tcPr>
            <w:tcW w:w="280" w:type="pct"/>
            <w:gridSpan w:val="2"/>
            <w:vAlign w:val="center"/>
          </w:tcPr>
          <w:p w14:paraId="6B510E56" w14:textId="48CA1628" w:rsidR="00AD63E4" w:rsidRDefault="00AD63E4" w:rsidP="007B13CF">
            <w:pPr>
              <w:jc w:val="center"/>
              <w:rPr>
                <w:rFonts w:cs="Arial"/>
              </w:rPr>
            </w:pPr>
            <w:r>
              <w:rPr>
                <w:rFonts w:cs="Arial"/>
              </w:rPr>
              <w:t>1</w:t>
            </w:r>
          </w:p>
        </w:tc>
        <w:tc>
          <w:tcPr>
            <w:tcW w:w="430" w:type="pct"/>
            <w:gridSpan w:val="2"/>
            <w:vAlign w:val="center"/>
          </w:tcPr>
          <w:p w14:paraId="1F9FE1D8" w14:textId="0BC0DBC5" w:rsidR="00AD63E4" w:rsidRDefault="00AD63E4" w:rsidP="007B13CF">
            <w:pPr>
              <w:jc w:val="center"/>
              <w:rPr>
                <w:rFonts w:cs="Arial"/>
              </w:rPr>
            </w:pPr>
            <w:r>
              <w:rPr>
                <w:rFonts w:cs="Arial"/>
              </w:rPr>
              <w:t>1</w:t>
            </w:r>
          </w:p>
        </w:tc>
        <w:tc>
          <w:tcPr>
            <w:tcW w:w="407" w:type="pct"/>
            <w:vAlign w:val="center"/>
          </w:tcPr>
          <w:p w14:paraId="53A7E4D3" w14:textId="00BBC2E0" w:rsidR="00AD63E4" w:rsidRDefault="00AD63E4" w:rsidP="007B13CF">
            <w:pPr>
              <w:jc w:val="center"/>
              <w:rPr>
                <w:rFonts w:cs="Arial"/>
              </w:rPr>
            </w:pPr>
            <w:r>
              <w:rPr>
                <w:rFonts w:cs="Arial"/>
              </w:rPr>
              <w:t>1</w:t>
            </w:r>
          </w:p>
        </w:tc>
      </w:tr>
      <w:tr w:rsidR="00AD63E4" w:rsidRPr="00A3032F" w14:paraId="4452C282" w14:textId="77777777" w:rsidTr="00740F18">
        <w:trPr>
          <w:cantSplit/>
          <w:trHeight w:val="556"/>
          <w:jc w:val="center"/>
        </w:trPr>
        <w:tc>
          <w:tcPr>
            <w:tcW w:w="756" w:type="pct"/>
            <w:gridSpan w:val="2"/>
            <w:vAlign w:val="center"/>
          </w:tcPr>
          <w:p w14:paraId="4BE255C0" w14:textId="35FCD2F6" w:rsidR="00AD63E4" w:rsidRDefault="00AD63E4" w:rsidP="007B13CF">
            <w:pPr>
              <w:rPr>
                <w:rFonts w:cs="Arial"/>
                <w:color w:val="000000"/>
              </w:rPr>
            </w:pPr>
            <w:r>
              <w:rPr>
                <w:rFonts w:cs="Arial"/>
                <w:color w:val="000000"/>
              </w:rPr>
              <w:t>Bootstrap: Algebra Riverside COE, AYW #4 (Region 7)</w:t>
            </w:r>
          </w:p>
        </w:tc>
        <w:tc>
          <w:tcPr>
            <w:tcW w:w="440" w:type="pct"/>
            <w:gridSpan w:val="2"/>
            <w:vAlign w:val="center"/>
          </w:tcPr>
          <w:p w14:paraId="450095CB" w14:textId="6E85A2B5" w:rsidR="00AD63E4" w:rsidRDefault="00AD63E4" w:rsidP="007B13CF">
            <w:pPr>
              <w:jc w:val="center"/>
              <w:rPr>
                <w:rFonts w:cs="Arial"/>
              </w:rPr>
            </w:pPr>
            <w:r>
              <w:rPr>
                <w:rFonts w:cs="Arial"/>
              </w:rPr>
              <w:t>4</w:t>
            </w:r>
          </w:p>
        </w:tc>
        <w:tc>
          <w:tcPr>
            <w:tcW w:w="636" w:type="pct"/>
            <w:gridSpan w:val="2"/>
            <w:vAlign w:val="center"/>
          </w:tcPr>
          <w:p w14:paraId="427F6DEE" w14:textId="17BFDD1D" w:rsidR="00AD63E4" w:rsidRDefault="00AD63E4" w:rsidP="007B13CF">
            <w:pPr>
              <w:jc w:val="center"/>
              <w:rPr>
                <w:rFonts w:cs="Arial"/>
              </w:rPr>
            </w:pPr>
            <w:r>
              <w:rPr>
                <w:rFonts w:cs="Arial"/>
              </w:rPr>
              <w:t>0</w:t>
            </w:r>
          </w:p>
        </w:tc>
        <w:tc>
          <w:tcPr>
            <w:tcW w:w="435" w:type="pct"/>
            <w:gridSpan w:val="2"/>
            <w:vAlign w:val="center"/>
          </w:tcPr>
          <w:p w14:paraId="2DA90D7E" w14:textId="36924F9E" w:rsidR="00AD63E4" w:rsidRDefault="00AD63E4" w:rsidP="007B13CF">
            <w:pPr>
              <w:jc w:val="center"/>
              <w:rPr>
                <w:rFonts w:cs="Arial"/>
              </w:rPr>
            </w:pPr>
            <w:r>
              <w:rPr>
                <w:rFonts w:cs="Arial"/>
              </w:rPr>
              <w:t>0</w:t>
            </w:r>
          </w:p>
        </w:tc>
        <w:tc>
          <w:tcPr>
            <w:tcW w:w="543" w:type="pct"/>
            <w:gridSpan w:val="2"/>
            <w:vAlign w:val="center"/>
          </w:tcPr>
          <w:p w14:paraId="49775FEF" w14:textId="26052F13" w:rsidR="00AD63E4" w:rsidRDefault="00AD63E4" w:rsidP="007B13CF">
            <w:pPr>
              <w:jc w:val="center"/>
              <w:rPr>
                <w:rFonts w:cs="Arial"/>
              </w:rPr>
            </w:pPr>
            <w:r>
              <w:rPr>
                <w:rFonts w:cs="Arial"/>
              </w:rPr>
              <w:t>0</w:t>
            </w:r>
          </w:p>
        </w:tc>
        <w:tc>
          <w:tcPr>
            <w:tcW w:w="362" w:type="pct"/>
            <w:gridSpan w:val="2"/>
            <w:vAlign w:val="center"/>
          </w:tcPr>
          <w:p w14:paraId="03A82068" w14:textId="2FEBBB1A" w:rsidR="00AD63E4" w:rsidRDefault="00AD63E4" w:rsidP="007B13CF">
            <w:pPr>
              <w:jc w:val="center"/>
              <w:rPr>
                <w:rFonts w:cs="Arial"/>
              </w:rPr>
            </w:pPr>
            <w:r>
              <w:rPr>
                <w:rFonts w:cs="Arial"/>
              </w:rPr>
              <w:t>0</w:t>
            </w:r>
          </w:p>
        </w:tc>
        <w:tc>
          <w:tcPr>
            <w:tcW w:w="317" w:type="pct"/>
            <w:gridSpan w:val="2"/>
            <w:vAlign w:val="center"/>
          </w:tcPr>
          <w:p w14:paraId="63EFDB52" w14:textId="0175AE10" w:rsidR="00AD63E4" w:rsidRDefault="00AD63E4" w:rsidP="007B13CF">
            <w:pPr>
              <w:jc w:val="center"/>
              <w:rPr>
                <w:rFonts w:cs="Arial"/>
              </w:rPr>
            </w:pPr>
            <w:r>
              <w:rPr>
                <w:rFonts w:cs="Arial"/>
              </w:rPr>
              <w:t>4</w:t>
            </w:r>
          </w:p>
        </w:tc>
        <w:tc>
          <w:tcPr>
            <w:tcW w:w="394" w:type="pct"/>
            <w:gridSpan w:val="2"/>
            <w:vAlign w:val="center"/>
          </w:tcPr>
          <w:p w14:paraId="03BDB2B5" w14:textId="1AA35895" w:rsidR="00AD63E4" w:rsidRDefault="00AD63E4" w:rsidP="007B13CF">
            <w:pPr>
              <w:jc w:val="center"/>
              <w:rPr>
                <w:rFonts w:cs="Arial"/>
              </w:rPr>
            </w:pPr>
            <w:r>
              <w:rPr>
                <w:rFonts w:cs="Arial"/>
              </w:rPr>
              <w:t>3</w:t>
            </w:r>
          </w:p>
        </w:tc>
        <w:tc>
          <w:tcPr>
            <w:tcW w:w="280" w:type="pct"/>
            <w:gridSpan w:val="2"/>
            <w:vAlign w:val="center"/>
          </w:tcPr>
          <w:p w14:paraId="1F7D7C08" w14:textId="078A0B86" w:rsidR="00AD63E4" w:rsidRDefault="00AD63E4" w:rsidP="007B13CF">
            <w:pPr>
              <w:jc w:val="center"/>
              <w:rPr>
                <w:rFonts w:cs="Arial"/>
              </w:rPr>
            </w:pPr>
            <w:r>
              <w:rPr>
                <w:rFonts w:cs="Arial"/>
              </w:rPr>
              <w:t>3</w:t>
            </w:r>
          </w:p>
        </w:tc>
        <w:tc>
          <w:tcPr>
            <w:tcW w:w="430" w:type="pct"/>
            <w:gridSpan w:val="2"/>
            <w:vAlign w:val="center"/>
          </w:tcPr>
          <w:p w14:paraId="2C0C142D" w14:textId="55E8C5EB" w:rsidR="00AD63E4" w:rsidRDefault="00AD63E4" w:rsidP="007B13CF">
            <w:pPr>
              <w:jc w:val="center"/>
              <w:rPr>
                <w:rFonts w:cs="Arial"/>
              </w:rPr>
            </w:pPr>
            <w:r>
              <w:rPr>
                <w:rFonts w:cs="Arial"/>
              </w:rPr>
              <w:t>2</w:t>
            </w:r>
          </w:p>
        </w:tc>
        <w:tc>
          <w:tcPr>
            <w:tcW w:w="407" w:type="pct"/>
            <w:vAlign w:val="center"/>
          </w:tcPr>
          <w:p w14:paraId="666ED0F2" w14:textId="5DFDAD56" w:rsidR="00AD63E4" w:rsidRDefault="00AD63E4" w:rsidP="007B13CF">
            <w:pPr>
              <w:jc w:val="center"/>
              <w:rPr>
                <w:rFonts w:cs="Arial"/>
              </w:rPr>
            </w:pPr>
            <w:r>
              <w:rPr>
                <w:rFonts w:cs="Arial"/>
              </w:rPr>
              <w:t>1</w:t>
            </w:r>
          </w:p>
        </w:tc>
      </w:tr>
      <w:tr w:rsidR="00AD63E4" w:rsidRPr="00A3032F" w14:paraId="64B04CD9" w14:textId="77777777" w:rsidTr="00740F18">
        <w:trPr>
          <w:cantSplit/>
          <w:trHeight w:val="556"/>
          <w:jc w:val="center"/>
        </w:trPr>
        <w:tc>
          <w:tcPr>
            <w:tcW w:w="756" w:type="pct"/>
            <w:gridSpan w:val="2"/>
            <w:vAlign w:val="center"/>
          </w:tcPr>
          <w:p w14:paraId="64252BC4" w14:textId="5A810DC7" w:rsidR="00AD63E4" w:rsidRDefault="00AD63E4" w:rsidP="007B13CF">
            <w:pPr>
              <w:rPr>
                <w:rFonts w:cs="Arial"/>
                <w:color w:val="000000"/>
              </w:rPr>
            </w:pPr>
            <w:r>
              <w:rPr>
                <w:rFonts w:cs="Arial"/>
                <w:color w:val="000000"/>
              </w:rPr>
              <w:t>Code.org CS Discoveries San Diego COE, AYW #3 (Region 7)</w:t>
            </w:r>
          </w:p>
        </w:tc>
        <w:tc>
          <w:tcPr>
            <w:tcW w:w="440" w:type="pct"/>
            <w:gridSpan w:val="2"/>
            <w:vAlign w:val="center"/>
          </w:tcPr>
          <w:p w14:paraId="010CD978" w14:textId="3213024E" w:rsidR="00AD63E4" w:rsidRDefault="00AD63E4" w:rsidP="007B13CF">
            <w:pPr>
              <w:jc w:val="center"/>
              <w:rPr>
                <w:rFonts w:cs="Arial"/>
              </w:rPr>
            </w:pPr>
            <w:r>
              <w:rPr>
                <w:rFonts w:cs="Arial"/>
              </w:rPr>
              <w:t>12</w:t>
            </w:r>
          </w:p>
        </w:tc>
        <w:tc>
          <w:tcPr>
            <w:tcW w:w="636" w:type="pct"/>
            <w:gridSpan w:val="2"/>
            <w:vAlign w:val="center"/>
          </w:tcPr>
          <w:p w14:paraId="64FF8D35" w14:textId="1E4C4946" w:rsidR="00AD63E4" w:rsidRDefault="00AD63E4" w:rsidP="007B13CF">
            <w:pPr>
              <w:jc w:val="center"/>
              <w:rPr>
                <w:rFonts w:cs="Arial"/>
              </w:rPr>
            </w:pPr>
            <w:r>
              <w:rPr>
                <w:rFonts w:cs="Arial"/>
              </w:rPr>
              <w:t>0</w:t>
            </w:r>
          </w:p>
        </w:tc>
        <w:tc>
          <w:tcPr>
            <w:tcW w:w="435" w:type="pct"/>
            <w:gridSpan w:val="2"/>
            <w:vAlign w:val="center"/>
          </w:tcPr>
          <w:p w14:paraId="3AD9286F" w14:textId="6FA3BB39" w:rsidR="00AD63E4" w:rsidRDefault="00AD63E4" w:rsidP="007B13CF">
            <w:pPr>
              <w:jc w:val="center"/>
              <w:rPr>
                <w:rFonts w:cs="Arial"/>
              </w:rPr>
            </w:pPr>
            <w:r>
              <w:rPr>
                <w:rFonts w:cs="Arial"/>
              </w:rPr>
              <w:t>0</w:t>
            </w:r>
          </w:p>
        </w:tc>
        <w:tc>
          <w:tcPr>
            <w:tcW w:w="543" w:type="pct"/>
            <w:gridSpan w:val="2"/>
            <w:vAlign w:val="center"/>
          </w:tcPr>
          <w:p w14:paraId="37F10B22" w14:textId="77526DC5" w:rsidR="00AD63E4" w:rsidRDefault="00AD63E4" w:rsidP="007B13CF">
            <w:pPr>
              <w:jc w:val="center"/>
              <w:rPr>
                <w:rFonts w:cs="Arial"/>
              </w:rPr>
            </w:pPr>
            <w:r>
              <w:rPr>
                <w:rFonts w:cs="Arial"/>
              </w:rPr>
              <w:t>0</w:t>
            </w:r>
          </w:p>
        </w:tc>
        <w:tc>
          <w:tcPr>
            <w:tcW w:w="362" w:type="pct"/>
            <w:gridSpan w:val="2"/>
            <w:vAlign w:val="center"/>
          </w:tcPr>
          <w:p w14:paraId="3544E4E7" w14:textId="304A0658" w:rsidR="00AD63E4" w:rsidRDefault="00AD63E4" w:rsidP="007B13CF">
            <w:pPr>
              <w:jc w:val="center"/>
              <w:rPr>
                <w:rFonts w:cs="Arial"/>
              </w:rPr>
            </w:pPr>
            <w:r>
              <w:rPr>
                <w:rFonts w:cs="Arial"/>
              </w:rPr>
              <w:t>0</w:t>
            </w:r>
          </w:p>
        </w:tc>
        <w:tc>
          <w:tcPr>
            <w:tcW w:w="317" w:type="pct"/>
            <w:gridSpan w:val="2"/>
            <w:vAlign w:val="center"/>
          </w:tcPr>
          <w:p w14:paraId="2F0E4BAF" w14:textId="59112E10" w:rsidR="00AD63E4" w:rsidRDefault="00AD63E4" w:rsidP="007B13CF">
            <w:pPr>
              <w:jc w:val="center"/>
              <w:rPr>
                <w:rFonts w:cs="Arial"/>
              </w:rPr>
            </w:pPr>
            <w:r>
              <w:rPr>
                <w:rFonts w:cs="Arial"/>
              </w:rPr>
              <w:t>12</w:t>
            </w:r>
          </w:p>
        </w:tc>
        <w:tc>
          <w:tcPr>
            <w:tcW w:w="394" w:type="pct"/>
            <w:gridSpan w:val="2"/>
            <w:vAlign w:val="center"/>
          </w:tcPr>
          <w:p w14:paraId="527A4347" w14:textId="24D2BE71" w:rsidR="00AD63E4" w:rsidRDefault="00AD63E4" w:rsidP="007B13CF">
            <w:pPr>
              <w:jc w:val="center"/>
              <w:rPr>
                <w:rFonts w:cs="Arial"/>
              </w:rPr>
            </w:pPr>
            <w:r>
              <w:rPr>
                <w:rFonts w:cs="Arial"/>
              </w:rPr>
              <w:t>11</w:t>
            </w:r>
          </w:p>
        </w:tc>
        <w:tc>
          <w:tcPr>
            <w:tcW w:w="280" w:type="pct"/>
            <w:gridSpan w:val="2"/>
            <w:vAlign w:val="center"/>
          </w:tcPr>
          <w:p w14:paraId="3773D84E" w14:textId="43E0C141" w:rsidR="00AD63E4" w:rsidRDefault="00AD63E4" w:rsidP="007B13CF">
            <w:pPr>
              <w:jc w:val="center"/>
              <w:rPr>
                <w:rFonts w:cs="Arial"/>
              </w:rPr>
            </w:pPr>
            <w:r>
              <w:rPr>
                <w:rFonts w:cs="Arial"/>
              </w:rPr>
              <w:t>8</w:t>
            </w:r>
          </w:p>
        </w:tc>
        <w:tc>
          <w:tcPr>
            <w:tcW w:w="430" w:type="pct"/>
            <w:gridSpan w:val="2"/>
            <w:vAlign w:val="center"/>
          </w:tcPr>
          <w:p w14:paraId="723DF62F" w14:textId="2062C10B" w:rsidR="00AD63E4" w:rsidRDefault="00AD63E4" w:rsidP="007B13CF">
            <w:pPr>
              <w:jc w:val="center"/>
              <w:rPr>
                <w:rFonts w:cs="Arial"/>
              </w:rPr>
            </w:pPr>
            <w:r>
              <w:rPr>
                <w:rFonts w:cs="Arial"/>
              </w:rPr>
              <w:t>3</w:t>
            </w:r>
          </w:p>
        </w:tc>
        <w:tc>
          <w:tcPr>
            <w:tcW w:w="407" w:type="pct"/>
            <w:vAlign w:val="center"/>
          </w:tcPr>
          <w:p w14:paraId="4E1A5EB6" w14:textId="07948217" w:rsidR="00AD63E4" w:rsidRDefault="00AD63E4" w:rsidP="007B13CF">
            <w:pPr>
              <w:jc w:val="center"/>
              <w:rPr>
                <w:rFonts w:cs="Arial"/>
              </w:rPr>
            </w:pPr>
            <w:r>
              <w:rPr>
                <w:rFonts w:cs="Arial"/>
              </w:rPr>
              <w:t>2</w:t>
            </w:r>
          </w:p>
        </w:tc>
      </w:tr>
      <w:tr w:rsidR="00AD63E4" w:rsidRPr="00A3032F" w14:paraId="2312DF78" w14:textId="77777777" w:rsidTr="00740F18">
        <w:trPr>
          <w:cantSplit/>
          <w:trHeight w:val="556"/>
          <w:jc w:val="center"/>
        </w:trPr>
        <w:tc>
          <w:tcPr>
            <w:tcW w:w="756" w:type="pct"/>
            <w:gridSpan w:val="2"/>
            <w:vAlign w:val="center"/>
          </w:tcPr>
          <w:p w14:paraId="0481E84B" w14:textId="2613B871" w:rsidR="00AD63E4" w:rsidRDefault="00AD63E4" w:rsidP="007B13CF">
            <w:pPr>
              <w:rPr>
                <w:rFonts w:cs="Arial"/>
                <w:color w:val="000000"/>
              </w:rPr>
            </w:pPr>
            <w:r>
              <w:rPr>
                <w:rFonts w:cs="Arial"/>
                <w:color w:val="000000"/>
              </w:rPr>
              <w:t>Code.org CS Principles San Diego COE, AYW #3 (Region 7)</w:t>
            </w:r>
          </w:p>
        </w:tc>
        <w:tc>
          <w:tcPr>
            <w:tcW w:w="440" w:type="pct"/>
            <w:gridSpan w:val="2"/>
            <w:vAlign w:val="center"/>
          </w:tcPr>
          <w:p w14:paraId="06B92D56" w14:textId="674F5D95" w:rsidR="00AD63E4" w:rsidRDefault="00AD63E4" w:rsidP="007B13CF">
            <w:pPr>
              <w:jc w:val="center"/>
              <w:rPr>
                <w:rFonts w:cs="Arial"/>
              </w:rPr>
            </w:pPr>
            <w:r>
              <w:rPr>
                <w:rFonts w:cs="Arial"/>
              </w:rPr>
              <w:t>2</w:t>
            </w:r>
          </w:p>
        </w:tc>
        <w:tc>
          <w:tcPr>
            <w:tcW w:w="636" w:type="pct"/>
            <w:gridSpan w:val="2"/>
            <w:vAlign w:val="center"/>
          </w:tcPr>
          <w:p w14:paraId="090CF68A" w14:textId="6AC603EE" w:rsidR="00AD63E4" w:rsidRDefault="00AD63E4" w:rsidP="007B13CF">
            <w:pPr>
              <w:jc w:val="center"/>
              <w:rPr>
                <w:rFonts w:cs="Arial"/>
              </w:rPr>
            </w:pPr>
            <w:r>
              <w:rPr>
                <w:rFonts w:cs="Arial"/>
              </w:rPr>
              <w:t>0</w:t>
            </w:r>
          </w:p>
        </w:tc>
        <w:tc>
          <w:tcPr>
            <w:tcW w:w="435" w:type="pct"/>
            <w:gridSpan w:val="2"/>
            <w:vAlign w:val="center"/>
          </w:tcPr>
          <w:p w14:paraId="515ACBBF" w14:textId="4991A364" w:rsidR="00AD63E4" w:rsidRDefault="00AD63E4" w:rsidP="007B13CF">
            <w:pPr>
              <w:jc w:val="center"/>
              <w:rPr>
                <w:rFonts w:cs="Arial"/>
              </w:rPr>
            </w:pPr>
            <w:r>
              <w:rPr>
                <w:rFonts w:cs="Arial"/>
              </w:rPr>
              <w:t>0</w:t>
            </w:r>
          </w:p>
        </w:tc>
        <w:tc>
          <w:tcPr>
            <w:tcW w:w="543" w:type="pct"/>
            <w:gridSpan w:val="2"/>
            <w:vAlign w:val="center"/>
          </w:tcPr>
          <w:p w14:paraId="23474065" w14:textId="73361CC0" w:rsidR="00AD63E4" w:rsidRDefault="00AD63E4" w:rsidP="007B13CF">
            <w:pPr>
              <w:jc w:val="center"/>
              <w:rPr>
                <w:rFonts w:cs="Arial"/>
              </w:rPr>
            </w:pPr>
            <w:r>
              <w:rPr>
                <w:rFonts w:cs="Arial"/>
              </w:rPr>
              <w:t>0</w:t>
            </w:r>
          </w:p>
        </w:tc>
        <w:tc>
          <w:tcPr>
            <w:tcW w:w="362" w:type="pct"/>
            <w:gridSpan w:val="2"/>
            <w:vAlign w:val="center"/>
          </w:tcPr>
          <w:p w14:paraId="7F7E2CA4" w14:textId="7DF9E164" w:rsidR="00AD63E4" w:rsidRDefault="00AD63E4" w:rsidP="007B13CF">
            <w:pPr>
              <w:jc w:val="center"/>
              <w:rPr>
                <w:rFonts w:cs="Arial"/>
              </w:rPr>
            </w:pPr>
            <w:r>
              <w:rPr>
                <w:rFonts w:cs="Arial"/>
              </w:rPr>
              <w:t>0</w:t>
            </w:r>
          </w:p>
        </w:tc>
        <w:tc>
          <w:tcPr>
            <w:tcW w:w="317" w:type="pct"/>
            <w:gridSpan w:val="2"/>
            <w:vAlign w:val="center"/>
          </w:tcPr>
          <w:p w14:paraId="26839A7F" w14:textId="7648AC0A" w:rsidR="00AD63E4" w:rsidRDefault="00AD63E4" w:rsidP="007B13CF">
            <w:pPr>
              <w:jc w:val="center"/>
              <w:rPr>
                <w:rFonts w:cs="Arial"/>
              </w:rPr>
            </w:pPr>
            <w:r>
              <w:rPr>
                <w:rFonts w:cs="Arial"/>
              </w:rPr>
              <w:t>2</w:t>
            </w:r>
          </w:p>
        </w:tc>
        <w:tc>
          <w:tcPr>
            <w:tcW w:w="394" w:type="pct"/>
            <w:gridSpan w:val="2"/>
            <w:vAlign w:val="center"/>
          </w:tcPr>
          <w:p w14:paraId="21CACAFD" w14:textId="5CFCFF6E" w:rsidR="00AD63E4" w:rsidRDefault="00AD63E4" w:rsidP="007B13CF">
            <w:pPr>
              <w:jc w:val="center"/>
              <w:rPr>
                <w:rFonts w:cs="Arial"/>
              </w:rPr>
            </w:pPr>
            <w:r>
              <w:rPr>
                <w:rFonts w:cs="Arial"/>
              </w:rPr>
              <w:t>2</w:t>
            </w:r>
          </w:p>
        </w:tc>
        <w:tc>
          <w:tcPr>
            <w:tcW w:w="280" w:type="pct"/>
            <w:gridSpan w:val="2"/>
            <w:vAlign w:val="center"/>
          </w:tcPr>
          <w:p w14:paraId="7BD9FF02" w14:textId="70E00C47" w:rsidR="00AD63E4" w:rsidRDefault="00AD63E4" w:rsidP="007B13CF">
            <w:pPr>
              <w:jc w:val="center"/>
              <w:rPr>
                <w:rFonts w:cs="Arial"/>
              </w:rPr>
            </w:pPr>
            <w:r>
              <w:rPr>
                <w:rFonts w:cs="Arial"/>
              </w:rPr>
              <w:t>1</w:t>
            </w:r>
          </w:p>
        </w:tc>
        <w:tc>
          <w:tcPr>
            <w:tcW w:w="430" w:type="pct"/>
            <w:gridSpan w:val="2"/>
            <w:vAlign w:val="center"/>
          </w:tcPr>
          <w:p w14:paraId="7518EB48" w14:textId="5E440085" w:rsidR="00AD63E4" w:rsidRDefault="00AD63E4" w:rsidP="007B13CF">
            <w:pPr>
              <w:jc w:val="center"/>
              <w:rPr>
                <w:rFonts w:cs="Arial"/>
              </w:rPr>
            </w:pPr>
            <w:r>
              <w:rPr>
                <w:rFonts w:cs="Arial"/>
              </w:rPr>
              <w:t>1</w:t>
            </w:r>
          </w:p>
        </w:tc>
        <w:tc>
          <w:tcPr>
            <w:tcW w:w="407" w:type="pct"/>
            <w:vAlign w:val="center"/>
          </w:tcPr>
          <w:p w14:paraId="5807173A" w14:textId="71D4CA8D" w:rsidR="00AD63E4" w:rsidRDefault="00AD63E4" w:rsidP="007B13CF">
            <w:pPr>
              <w:jc w:val="center"/>
              <w:rPr>
                <w:rFonts w:cs="Arial"/>
              </w:rPr>
            </w:pPr>
            <w:r>
              <w:rPr>
                <w:rFonts w:cs="Arial"/>
              </w:rPr>
              <w:t>1</w:t>
            </w:r>
          </w:p>
        </w:tc>
      </w:tr>
      <w:tr w:rsidR="00AD63E4" w:rsidRPr="00A3032F" w14:paraId="01B01EEC" w14:textId="77777777" w:rsidTr="00740F18">
        <w:trPr>
          <w:cantSplit/>
          <w:trHeight w:val="556"/>
          <w:jc w:val="center"/>
        </w:trPr>
        <w:tc>
          <w:tcPr>
            <w:tcW w:w="756" w:type="pct"/>
            <w:gridSpan w:val="2"/>
            <w:vAlign w:val="center"/>
          </w:tcPr>
          <w:p w14:paraId="5D12F6AA" w14:textId="5C9F061F" w:rsidR="00AD63E4" w:rsidRDefault="00AD63E4" w:rsidP="007B13CF">
            <w:pPr>
              <w:rPr>
                <w:rFonts w:cs="Arial"/>
                <w:color w:val="000000"/>
              </w:rPr>
            </w:pPr>
            <w:r>
              <w:rPr>
                <w:rFonts w:cs="Arial"/>
                <w:color w:val="000000"/>
              </w:rPr>
              <w:t>Code.org CS Principles Riverside COE, AYW #3</w:t>
            </w:r>
          </w:p>
        </w:tc>
        <w:tc>
          <w:tcPr>
            <w:tcW w:w="440" w:type="pct"/>
            <w:gridSpan w:val="2"/>
            <w:vAlign w:val="center"/>
          </w:tcPr>
          <w:p w14:paraId="3B8DBFFC" w14:textId="3E2FC898" w:rsidR="00AD63E4" w:rsidRDefault="00AD63E4" w:rsidP="007B13CF">
            <w:pPr>
              <w:jc w:val="center"/>
              <w:rPr>
                <w:rFonts w:cs="Arial"/>
              </w:rPr>
            </w:pPr>
            <w:r>
              <w:rPr>
                <w:rFonts w:cs="Arial"/>
              </w:rPr>
              <w:t>4</w:t>
            </w:r>
          </w:p>
        </w:tc>
        <w:tc>
          <w:tcPr>
            <w:tcW w:w="636" w:type="pct"/>
            <w:gridSpan w:val="2"/>
            <w:vAlign w:val="center"/>
          </w:tcPr>
          <w:p w14:paraId="480AF36C" w14:textId="4A2F320E" w:rsidR="00AD63E4" w:rsidRDefault="00AD63E4" w:rsidP="007B13CF">
            <w:pPr>
              <w:jc w:val="center"/>
              <w:rPr>
                <w:rFonts w:cs="Arial"/>
              </w:rPr>
            </w:pPr>
            <w:r>
              <w:rPr>
                <w:rFonts w:cs="Arial"/>
              </w:rPr>
              <w:t>0</w:t>
            </w:r>
          </w:p>
        </w:tc>
        <w:tc>
          <w:tcPr>
            <w:tcW w:w="435" w:type="pct"/>
            <w:gridSpan w:val="2"/>
            <w:vAlign w:val="center"/>
          </w:tcPr>
          <w:p w14:paraId="67295E02" w14:textId="0FA0294B" w:rsidR="00AD63E4" w:rsidRDefault="00AD63E4" w:rsidP="007B13CF">
            <w:pPr>
              <w:jc w:val="center"/>
              <w:rPr>
                <w:rFonts w:cs="Arial"/>
              </w:rPr>
            </w:pPr>
            <w:r>
              <w:rPr>
                <w:rFonts w:cs="Arial"/>
              </w:rPr>
              <w:t>0</w:t>
            </w:r>
          </w:p>
        </w:tc>
        <w:tc>
          <w:tcPr>
            <w:tcW w:w="543" w:type="pct"/>
            <w:gridSpan w:val="2"/>
            <w:vAlign w:val="center"/>
          </w:tcPr>
          <w:p w14:paraId="39086285" w14:textId="0E5CCC6F" w:rsidR="00AD63E4" w:rsidRDefault="00AD63E4" w:rsidP="007B13CF">
            <w:pPr>
              <w:jc w:val="center"/>
              <w:rPr>
                <w:rFonts w:cs="Arial"/>
              </w:rPr>
            </w:pPr>
            <w:r>
              <w:rPr>
                <w:rFonts w:cs="Arial"/>
              </w:rPr>
              <w:t>0</w:t>
            </w:r>
          </w:p>
        </w:tc>
        <w:tc>
          <w:tcPr>
            <w:tcW w:w="362" w:type="pct"/>
            <w:gridSpan w:val="2"/>
            <w:vAlign w:val="center"/>
          </w:tcPr>
          <w:p w14:paraId="11B86275" w14:textId="191B7BEB" w:rsidR="00AD63E4" w:rsidRDefault="00AD63E4" w:rsidP="007B13CF">
            <w:pPr>
              <w:jc w:val="center"/>
              <w:rPr>
                <w:rFonts w:cs="Arial"/>
              </w:rPr>
            </w:pPr>
            <w:r>
              <w:rPr>
                <w:rFonts w:cs="Arial"/>
              </w:rPr>
              <w:t>0</w:t>
            </w:r>
          </w:p>
        </w:tc>
        <w:tc>
          <w:tcPr>
            <w:tcW w:w="317" w:type="pct"/>
            <w:gridSpan w:val="2"/>
            <w:vAlign w:val="center"/>
          </w:tcPr>
          <w:p w14:paraId="69A5E9AF" w14:textId="4E6DA5AF" w:rsidR="00AD63E4" w:rsidRDefault="00AD63E4" w:rsidP="007B13CF">
            <w:pPr>
              <w:jc w:val="center"/>
              <w:rPr>
                <w:rFonts w:cs="Arial"/>
              </w:rPr>
            </w:pPr>
            <w:r>
              <w:rPr>
                <w:rFonts w:cs="Arial"/>
              </w:rPr>
              <w:t>4</w:t>
            </w:r>
          </w:p>
        </w:tc>
        <w:tc>
          <w:tcPr>
            <w:tcW w:w="394" w:type="pct"/>
            <w:gridSpan w:val="2"/>
            <w:vAlign w:val="center"/>
          </w:tcPr>
          <w:p w14:paraId="1D02CDD8" w14:textId="5F7A1712" w:rsidR="00AD63E4" w:rsidRDefault="00AD63E4" w:rsidP="007B13CF">
            <w:pPr>
              <w:jc w:val="center"/>
              <w:rPr>
                <w:rFonts w:cs="Arial"/>
              </w:rPr>
            </w:pPr>
            <w:r>
              <w:rPr>
                <w:rFonts w:cs="Arial"/>
              </w:rPr>
              <w:t>4</w:t>
            </w:r>
          </w:p>
        </w:tc>
        <w:tc>
          <w:tcPr>
            <w:tcW w:w="280" w:type="pct"/>
            <w:gridSpan w:val="2"/>
            <w:vAlign w:val="center"/>
          </w:tcPr>
          <w:p w14:paraId="0F9FA732" w14:textId="69D3E7FA" w:rsidR="00AD63E4" w:rsidRDefault="00AD63E4" w:rsidP="007B13CF">
            <w:pPr>
              <w:jc w:val="center"/>
              <w:rPr>
                <w:rFonts w:cs="Arial"/>
              </w:rPr>
            </w:pPr>
            <w:r>
              <w:rPr>
                <w:rFonts w:cs="Arial"/>
              </w:rPr>
              <w:t>4</w:t>
            </w:r>
          </w:p>
        </w:tc>
        <w:tc>
          <w:tcPr>
            <w:tcW w:w="430" w:type="pct"/>
            <w:gridSpan w:val="2"/>
            <w:vAlign w:val="center"/>
          </w:tcPr>
          <w:p w14:paraId="7ADDE6D4" w14:textId="017744E1" w:rsidR="00AD63E4" w:rsidRDefault="00AD63E4" w:rsidP="007B13CF">
            <w:pPr>
              <w:jc w:val="center"/>
              <w:rPr>
                <w:rFonts w:cs="Arial"/>
              </w:rPr>
            </w:pPr>
            <w:r>
              <w:rPr>
                <w:rFonts w:cs="Arial"/>
              </w:rPr>
              <w:t>3</w:t>
            </w:r>
          </w:p>
        </w:tc>
        <w:tc>
          <w:tcPr>
            <w:tcW w:w="407" w:type="pct"/>
            <w:vAlign w:val="center"/>
          </w:tcPr>
          <w:p w14:paraId="2DED3FAA" w14:textId="579A2428" w:rsidR="00AD63E4" w:rsidRDefault="00AD63E4" w:rsidP="007B13CF">
            <w:pPr>
              <w:jc w:val="center"/>
              <w:rPr>
                <w:rFonts w:cs="Arial"/>
              </w:rPr>
            </w:pPr>
            <w:r>
              <w:rPr>
                <w:rFonts w:cs="Arial"/>
              </w:rPr>
              <w:t>2</w:t>
            </w:r>
          </w:p>
        </w:tc>
      </w:tr>
      <w:tr w:rsidR="00AD63E4" w:rsidRPr="00A3032F" w14:paraId="4A2ECC3A" w14:textId="77777777" w:rsidTr="00740F18">
        <w:trPr>
          <w:cantSplit/>
          <w:trHeight w:val="556"/>
          <w:jc w:val="center"/>
        </w:trPr>
        <w:tc>
          <w:tcPr>
            <w:tcW w:w="756" w:type="pct"/>
            <w:gridSpan w:val="2"/>
            <w:vAlign w:val="center"/>
          </w:tcPr>
          <w:p w14:paraId="67459525" w14:textId="157B2A06" w:rsidR="00AD63E4" w:rsidRDefault="00AD63E4" w:rsidP="007B13CF">
            <w:pPr>
              <w:rPr>
                <w:rFonts w:cs="Arial"/>
                <w:color w:val="000000"/>
              </w:rPr>
            </w:pPr>
            <w:r>
              <w:rPr>
                <w:rFonts w:cs="Arial"/>
                <w:color w:val="000000"/>
              </w:rPr>
              <w:lastRenderedPageBreak/>
              <w:t>Code.org CS Fundamentals Kern County SoS, AYW #2 (Region 6)</w:t>
            </w:r>
          </w:p>
        </w:tc>
        <w:tc>
          <w:tcPr>
            <w:tcW w:w="440" w:type="pct"/>
            <w:gridSpan w:val="2"/>
            <w:vAlign w:val="center"/>
          </w:tcPr>
          <w:p w14:paraId="7377A48C" w14:textId="723696C0" w:rsidR="00AD63E4" w:rsidRDefault="00AD63E4" w:rsidP="007B13CF">
            <w:pPr>
              <w:jc w:val="center"/>
              <w:rPr>
                <w:rFonts w:cs="Arial"/>
              </w:rPr>
            </w:pPr>
            <w:r>
              <w:rPr>
                <w:rFonts w:cs="Arial"/>
              </w:rPr>
              <w:t>6</w:t>
            </w:r>
          </w:p>
        </w:tc>
        <w:tc>
          <w:tcPr>
            <w:tcW w:w="636" w:type="pct"/>
            <w:gridSpan w:val="2"/>
            <w:vAlign w:val="center"/>
          </w:tcPr>
          <w:p w14:paraId="4FF09594" w14:textId="33422A54" w:rsidR="00AD63E4" w:rsidRDefault="00AD63E4" w:rsidP="007B13CF">
            <w:pPr>
              <w:jc w:val="center"/>
              <w:rPr>
                <w:rFonts w:cs="Arial"/>
              </w:rPr>
            </w:pPr>
            <w:r>
              <w:rPr>
                <w:rFonts w:cs="Arial"/>
              </w:rPr>
              <w:t>0</w:t>
            </w:r>
          </w:p>
        </w:tc>
        <w:tc>
          <w:tcPr>
            <w:tcW w:w="435" w:type="pct"/>
            <w:gridSpan w:val="2"/>
            <w:vAlign w:val="center"/>
          </w:tcPr>
          <w:p w14:paraId="5BA73F62" w14:textId="0C5EA59F" w:rsidR="00AD63E4" w:rsidRDefault="00AD63E4" w:rsidP="007B13CF">
            <w:pPr>
              <w:jc w:val="center"/>
              <w:rPr>
                <w:rFonts w:cs="Arial"/>
              </w:rPr>
            </w:pPr>
            <w:r>
              <w:rPr>
                <w:rFonts w:cs="Arial"/>
              </w:rPr>
              <w:t>0</w:t>
            </w:r>
          </w:p>
        </w:tc>
        <w:tc>
          <w:tcPr>
            <w:tcW w:w="543" w:type="pct"/>
            <w:gridSpan w:val="2"/>
            <w:vAlign w:val="center"/>
          </w:tcPr>
          <w:p w14:paraId="3A376CAB" w14:textId="260474B8" w:rsidR="00AD63E4" w:rsidRDefault="00AD63E4" w:rsidP="007B13CF">
            <w:pPr>
              <w:jc w:val="center"/>
              <w:rPr>
                <w:rFonts w:cs="Arial"/>
              </w:rPr>
            </w:pPr>
            <w:r>
              <w:rPr>
                <w:rFonts w:cs="Arial"/>
              </w:rPr>
              <w:t>0</w:t>
            </w:r>
          </w:p>
        </w:tc>
        <w:tc>
          <w:tcPr>
            <w:tcW w:w="362" w:type="pct"/>
            <w:gridSpan w:val="2"/>
            <w:vAlign w:val="center"/>
          </w:tcPr>
          <w:p w14:paraId="7B509C55" w14:textId="13FE73EA" w:rsidR="00AD63E4" w:rsidRDefault="00AD63E4" w:rsidP="007B13CF">
            <w:pPr>
              <w:jc w:val="center"/>
              <w:rPr>
                <w:rFonts w:cs="Arial"/>
              </w:rPr>
            </w:pPr>
            <w:r>
              <w:rPr>
                <w:rFonts w:cs="Arial"/>
              </w:rPr>
              <w:t>0</w:t>
            </w:r>
          </w:p>
        </w:tc>
        <w:tc>
          <w:tcPr>
            <w:tcW w:w="317" w:type="pct"/>
            <w:gridSpan w:val="2"/>
            <w:vAlign w:val="center"/>
          </w:tcPr>
          <w:p w14:paraId="5E8A5C44" w14:textId="23B18CE9" w:rsidR="00AD63E4" w:rsidRDefault="00AD63E4" w:rsidP="007B13CF">
            <w:pPr>
              <w:jc w:val="center"/>
              <w:rPr>
                <w:rFonts w:cs="Arial"/>
              </w:rPr>
            </w:pPr>
            <w:r>
              <w:rPr>
                <w:rFonts w:cs="Arial"/>
              </w:rPr>
              <w:t>6</w:t>
            </w:r>
          </w:p>
        </w:tc>
        <w:tc>
          <w:tcPr>
            <w:tcW w:w="394" w:type="pct"/>
            <w:gridSpan w:val="2"/>
            <w:vAlign w:val="center"/>
          </w:tcPr>
          <w:p w14:paraId="7D029269" w14:textId="6D778342" w:rsidR="00AD63E4" w:rsidRDefault="00AD63E4" w:rsidP="007B13CF">
            <w:pPr>
              <w:jc w:val="center"/>
              <w:rPr>
                <w:rFonts w:cs="Arial"/>
              </w:rPr>
            </w:pPr>
            <w:r>
              <w:rPr>
                <w:rFonts w:cs="Arial"/>
              </w:rPr>
              <w:t>3</w:t>
            </w:r>
          </w:p>
        </w:tc>
        <w:tc>
          <w:tcPr>
            <w:tcW w:w="280" w:type="pct"/>
            <w:gridSpan w:val="2"/>
            <w:vAlign w:val="center"/>
          </w:tcPr>
          <w:p w14:paraId="66B7D40F" w14:textId="1CF37929" w:rsidR="00AD63E4" w:rsidRDefault="00AD63E4" w:rsidP="007B13CF">
            <w:pPr>
              <w:jc w:val="center"/>
              <w:rPr>
                <w:rFonts w:cs="Arial"/>
              </w:rPr>
            </w:pPr>
            <w:r>
              <w:rPr>
                <w:rFonts w:cs="Arial"/>
              </w:rPr>
              <w:t>3</w:t>
            </w:r>
          </w:p>
        </w:tc>
        <w:tc>
          <w:tcPr>
            <w:tcW w:w="430" w:type="pct"/>
            <w:gridSpan w:val="2"/>
            <w:vAlign w:val="center"/>
          </w:tcPr>
          <w:p w14:paraId="354F1E7D" w14:textId="437BC8E0" w:rsidR="00AD63E4" w:rsidRDefault="00AD63E4" w:rsidP="007B13CF">
            <w:pPr>
              <w:jc w:val="center"/>
              <w:rPr>
                <w:rFonts w:cs="Arial"/>
              </w:rPr>
            </w:pPr>
            <w:r>
              <w:rPr>
                <w:rFonts w:cs="Arial"/>
              </w:rPr>
              <w:t>1</w:t>
            </w:r>
          </w:p>
        </w:tc>
        <w:tc>
          <w:tcPr>
            <w:tcW w:w="407" w:type="pct"/>
            <w:vAlign w:val="center"/>
          </w:tcPr>
          <w:p w14:paraId="37516F7C" w14:textId="7ED60EF1" w:rsidR="00AD63E4" w:rsidRDefault="00AD63E4" w:rsidP="007B13CF">
            <w:pPr>
              <w:jc w:val="center"/>
              <w:rPr>
                <w:rFonts w:cs="Arial"/>
              </w:rPr>
            </w:pPr>
            <w:r>
              <w:rPr>
                <w:rFonts w:cs="Arial"/>
              </w:rPr>
              <w:t>1</w:t>
            </w:r>
          </w:p>
        </w:tc>
      </w:tr>
      <w:tr w:rsidR="00AD63E4" w:rsidRPr="00A3032F" w14:paraId="0C95F54E" w14:textId="77777777" w:rsidTr="00740F18">
        <w:trPr>
          <w:cantSplit/>
          <w:trHeight w:val="556"/>
          <w:jc w:val="center"/>
        </w:trPr>
        <w:tc>
          <w:tcPr>
            <w:tcW w:w="756" w:type="pct"/>
            <w:gridSpan w:val="2"/>
            <w:vAlign w:val="center"/>
          </w:tcPr>
          <w:p w14:paraId="7127EF7B" w14:textId="6FF07272" w:rsidR="00AD63E4" w:rsidRDefault="00AD63E4" w:rsidP="007B13CF">
            <w:pPr>
              <w:rPr>
                <w:rFonts w:cs="Arial"/>
                <w:color w:val="000000"/>
              </w:rPr>
            </w:pPr>
            <w:r>
              <w:rPr>
                <w:rFonts w:cs="Arial"/>
                <w:color w:val="000000"/>
              </w:rPr>
              <w:t>Code.org CS Fundamentals Fresno County SoS, AYW #2 (Region 6)</w:t>
            </w:r>
          </w:p>
        </w:tc>
        <w:tc>
          <w:tcPr>
            <w:tcW w:w="440" w:type="pct"/>
            <w:gridSpan w:val="2"/>
            <w:vAlign w:val="center"/>
          </w:tcPr>
          <w:p w14:paraId="241B2DE2" w14:textId="07F56F1E" w:rsidR="00AD63E4" w:rsidRDefault="00AD63E4" w:rsidP="007B13CF">
            <w:pPr>
              <w:jc w:val="center"/>
              <w:rPr>
                <w:rFonts w:cs="Arial"/>
              </w:rPr>
            </w:pPr>
            <w:r>
              <w:rPr>
                <w:rFonts w:cs="Arial"/>
              </w:rPr>
              <w:t>39</w:t>
            </w:r>
          </w:p>
        </w:tc>
        <w:tc>
          <w:tcPr>
            <w:tcW w:w="636" w:type="pct"/>
            <w:gridSpan w:val="2"/>
            <w:vAlign w:val="center"/>
          </w:tcPr>
          <w:p w14:paraId="41BBF5AB" w14:textId="6DB49050" w:rsidR="00AD63E4" w:rsidRDefault="00AD63E4" w:rsidP="007B13CF">
            <w:pPr>
              <w:jc w:val="center"/>
              <w:rPr>
                <w:rFonts w:cs="Arial"/>
              </w:rPr>
            </w:pPr>
            <w:r>
              <w:rPr>
                <w:rFonts w:cs="Arial"/>
              </w:rPr>
              <w:t>0</w:t>
            </w:r>
          </w:p>
        </w:tc>
        <w:tc>
          <w:tcPr>
            <w:tcW w:w="435" w:type="pct"/>
            <w:gridSpan w:val="2"/>
            <w:vAlign w:val="center"/>
          </w:tcPr>
          <w:p w14:paraId="62CC6E4C" w14:textId="431132AA" w:rsidR="00AD63E4" w:rsidRDefault="00AD63E4" w:rsidP="007B13CF">
            <w:pPr>
              <w:jc w:val="center"/>
              <w:rPr>
                <w:rFonts w:cs="Arial"/>
              </w:rPr>
            </w:pPr>
            <w:r>
              <w:rPr>
                <w:rFonts w:cs="Arial"/>
              </w:rPr>
              <w:t>1</w:t>
            </w:r>
          </w:p>
        </w:tc>
        <w:tc>
          <w:tcPr>
            <w:tcW w:w="543" w:type="pct"/>
            <w:gridSpan w:val="2"/>
            <w:vAlign w:val="center"/>
          </w:tcPr>
          <w:p w14:paraId="57B036E5" w14:textId="05D1894A" w:rsidR="00AD63E4" w:rsidRDefault="00AD63E4" w:rsidP="007B13CF">
            <w:pPr>
              <w:jc w:val="center"/>
              <w:rPr>
                <w:rFonts w:cs="Arial"/>
              </w:rPr>
            </w:pPr>
            <w:r>
              <w:rPr>
                <w:rFonts w:cs="Arial"/>
              </w:rPr>
              <w:t>0</w:t>
            </w:r>
          </w:p>
        </w:tc>
        <w:tc>
          <w:tcPr>
            <w:tcW w:w="362" w:type="pct"/>
            <w:gridSpan w:val="2"/>
            <w:vAlign w:val="center"/>
          </w:tcPr>
          <w:p w14:paraId="1E36CE81" w14:textId="528C9414" w:rsidR="00AD63E4" w:rsidRDefault="00AD63E4" w:rsidP="007B13CF">
            <w:pPr>
              <w:jc w:val="center"/>
              <w:rPr>
                <w:rFonts w:cs="Arial"/>
              </w:rPr>
            </w:pPr>
            <w:r>
              <w:rPr>
                <w:rFonts w:cs="Arial"/>
              </w:rPr>
              <w:t>2</w:t>
            </w:r>
          </w:p>
        </w:tc>
        <w:tc>
          <w:tcPr>
            <w:tcW w:w="317" w:type="pct"/>
            <w:gridSpan w:val="2"/>
            <w:vAlign w:val="center"/>
          </w:tcPr>
          <w:p w14:paraId="379CE023" w14:textId="51001738" w:rsidR="00AD63E4" w:rsidRDefault="00AD63E4" w:rsidP="007B13CF">
            <w:pPr>
              <w:jc w:val="center"/>
              <w:rPr>
                <w:rFonts w:cs="Arial"/>
              </w:rPr>
            </w:pPr>
            <w:r>
              <w:rPr>
                <w:rFonts w:cs="Arial"/>
              </w:rPr>
              <w:t>39</w:t>
            </w:r>
          </w:p>
        </w:tc>
        <w:tc>
          <w:tcPr>
            <w:tcW w:w="394" w:type="pct"/>
            <w:gridSpan w:val="2"/>
            <w:vAlign w:val="center"/>
          </w:tcPr>
          <w:p w14:paraId="184F7E2D" w14:textId="6DD85D0D" w:rsidR="00AD63E4" w:rsidRDefault="00AD63E4" w:rsidP="007B13CF">
            <w:pPr>
              <w:jc w:val="center"/>
              <w:rPr>
                <w:rFonts w:cs="Arial"/>
              </w:rPr>
            </w:pPr>
            <w:r>
              <w:rPr>
                <w:rFonts w:cs="Arial"/>
              </w:rPr>
              <w:t>30</w:t>
            </w:r>
          </w:p>
        </w:tc>
        <w:tc>
          <w:tcPr>
            <w:tcW w:w="280" w:type="pct"/>
            <w:gridSpan w:val="2"/>
            <w:vAlign w:val="center"/>
          </w:tcPr>
          <w:p w14:paraId="3CA8478F" w14:textId="04EF120A" w:rsidR="00AD63E4" w:rsidRDefault="00AD63E4" w:rsidP="007B13CF">
            <w:pPr>
              <w:jc w:val="center"/>
              <w:rPr>
                <w:rFonts w:cs="Arial"/>
              </w:rPr>
            </w:pPr>
            <w:r>
              <w:rPr>
                <w:rFonts w:cs="Arial"/>
              </w:rPr>
              <w:t>15</w:t>
            </w:r>
          </w:p>
        </w:tc>
        <w:tc>
          <w:tcPr>
            <w:tcW w:w="430" w:type="pct"/>
            <w:gridSpan w:val="2"/>
            <w:vAlign w:val="center"/>
          </w:tcPr>
          <w:p w14:paraId="1ECE102B" w14:textId="6293C1FA" w:rsidR="00AD63E4" w:rsidRDefault="00AD63E4" w:rsidP="007B13CF">
            <w:pPr>
              <w:jc w:val="center"/>
              <w:rPr>
                <w:rFonts w:cs="Arial"/>
              </w:rPr>
            </w:pPr>
            <w:r>
              <w:rPr>
                <w:rFonts w:cs="Arial"/>
              </w:rPr>
              <w:t>3</w:t>
            </w:r>
          </w:p>
        </w:tc>
        <w:tc>
          <w:tcPr>
            <w:tcW w:w="407" w:type="pct"/>
            <w:vAlign w:val="center"/>
          </w:tcPr>
          <w:p w14:paraId="624F0594" w14:textId="59858470" w:rsidR="00AD63E4" w:rsidRDefault="00AD63E4" w:rsidP="007B13CF">
            <w:pPr>
              <w:jc w:val="center"/>
              <w:rPr>
                <w:rFonts w:cs="Arial"/>
              </w:rPr>
            </w:pPr>
            <w:r>
              <w:rPr>
                <w:rFonts w:cs="Arial"/>
              </w:rPr>
              <w:t>3</w:t>
            </w:r>
          </w:p>
        </w:tc>
      </w:tr>
      <w:tr w:rsidR="00AD63E4" w:rsidRPr="00A3032F" w14:paraId="1CB68A83" w14:textId="77777777" w:rsidTr="00740F18">
        <w:trPr>
          <w:cantSplit/>
          <w:trHeight w:val="556"/>
          <w:jc w:val="center"/>
        </w:trPr>
        <w:tc>
          <w:tcPr>
            <w:tcW w:w="756" w:type="pct"/>
            <w:gridSpan w:val="2"/>
            <w:vAlign w:val="center"/>
          </w:tcPr>
          <w:p w14:paraId="4954A789" w14:textId="21EC8BD3" w:rsidR="00AD63E4" w:rsidRDefault="00AD63E4" w:rsidP="007B13CF">
            <w:pPr>
              <w:rPr>
                <w:rFonts w:cs="Arial"/>
                <w:color w:val="000000"/>
              </w:rPr>
            </w:pPr>
            <w:r>
              <w:rPr>
                <w:rFonts w:cs="Arial"/>
                <w:color w:val="000000"/>
              </w:rPr>
              <w:t xml:space="preserve">E4C Far North </w:t>
            </w:r>
            <w:r w:rsidRPr="0040379E">
              <w:rPr>
                <w:rFonts w:cs="Arial"/>
                <w:color w:val="000000"/>
              </w:rPr>
              <w:t>Year 1</w:t>
            </w:r>
            <w:r>
              <w:rPr>
                <w:rFonts w:cs="Arial"/>
                <w:color w:val="000000"/>
              </w:rPr>
              <w:t>, AYW #2 (Region 1)</w:t>
            </w:r>
          </w:p>
        </w:tc>
        <w:tc>
          <w:tcPr>
            <w:tcW w:w="440" w:type="pct"/>
            <w:gridSpan w:val="2"/>
            <w:vAlign w:val="center"/>
          </w:tcPr>
          <w:p w14:paraId="4FABFD66" w14:textId="776C5C61" w:rsidR="00AD63E4" w:rsidRDefault="00AD63E4" w:rsidP="007B13CF">
            <w:pPr>
              <w:jc w:val="center"/>
              <w:rPr>
                <w:rFonts w:cs="Arial"/>
              </w:rPr>
            </w:pPr>
            <w:r>
              <w:rPr>
                <w:rFonts w:cs="Arial"/>
              </w:rPr>
              <w:t>4</w:t>
            </w:r>
          </w:p>
        </w:tc>
        <w:tc>
          <w:tcPr>
            <w:tcW w:w="636" w:type="pct"/>
            <w:gridSpan w:val="2"/>
            <w:vAlign w:val="center"/>
          </w:tcPr>
          <w:p w14:paraId="1425089A" w14:textId="1320EF99" w:rsidR="00AD63E4" w:rsidRDefault="00AD63E4" w:rsidP="007B13CF">
            <w:pPr>
              <w:jc w:val="center"/>
              <w:rPr>
                <w:rFonts w:cs="Arial"/>
              </w:rPr>
            </w:pPr>
            <w:r>
              <w:rPr>
                <w:rFonts w:cs="Arial"/>
              </w:rPr>
              <w:t>0</w:t>
            </w:r>
          </w:p>
        </w:tc>
        <w:tc>
          <w:tcPr>
            <w:tcW w:w="435" w:type="pct"/>
            <w:gridSpan w:val="2"/>
            <w:vAlign w:val="center"/>
          </w:tcPr>
          <w:p w14:paraId="6BC7A78D" w14:textId="71948BE2" w:rsidR="00AD63E4" w:rsidRDefault="00AD63E4" w:rsidP="007B13CF">
            <w:pPr>
              <w:jc w:val="center"/>
              <w:rPr>
                <w:rFonts w:cs="Arial"/>
              </w:rPr>
            </w:pPr>
            <w:r>
              <w:rPr>
                <w:rFonts w:cs="Arial"/>
              </w:rPr>
              <w:t>0</w:t>
            </w:r>
          </w:p>
        </w:tc>
        <w:tc>
          <w:tcPr>
            <w:tcW w:w="543" w:type="pct"/>
            <w:gridSpan w:val="2"/>
            <w:vAlign w:val="center"/>
          </w:tcPr>
          <w:p w14:paraId="6573C17C" w14:textId="6AC74BFE" w:rsidR="00AD63E4" w:rsidRDefault="00AD63E4" w:rsidP="007B13CF">
            <w:pPr>
              <w:jc w:val="center"/>
              <w:rPr>
                <w:rFonts w:cs="Arial"/>
              </w:rPr>
            </w:pPr>
            <w:r>
              <w:rPr>
                <w:rFonts w:cs="Arial"/>
              </w:rPr>
              <w:t>0</w:t>
            </w:r>
          </w:p>
        </w:tc>
        <w:tc>
          <w:tcPr>
            <w:tcW w:w="362" w:type="pct"/>
            <w:gridSpan w:val="2"/>
            <w:vAlign w:val="center"/>
          </w:tcPr>
          <w:p w14:paraId="24D2963A" w14:textId="7ABB48E1" w:rsidR="00AD63E4" w:rsidRDefault="00AD63E4" w:rsidP="007B13CF">
            <w:pPr>
              <w:jc w:val="center"/>
              <w:rPr>
                <w:rFonts w:cs="Arial"/>
              </w:rPr>
            </w:pPr>
            <w:r>
              <w:rPr>
                <w:rFonts w:cs="Arial"/>
              </w:rPr>
              <w:t>0</w:t>
            </w:r>
          </w:p>
        </w:tc>
        <w:tc>
          <w:tcPr>
            <w:tcW w:w="317" w:type="pct"/>
            <w:gridSpan w:val="2"/>
            <w:vAlign w:val="center"/>
          </w:tcPr>
          <w:p w14:paraId="3DDA034A" w14:textId="7DE7D872" w:rsidR="00AD63E4" w:rsidRDefault="00AD63E4" w:rsidP="007B13CF">
            <w:pPr>
              <w:jc w:val="center"/>
              <w:rPr>
                <w:rFonts w:cs="Arial"/>
              </w:rPr>
            </w:pPr>
            <w:r>
              <w:rPr>
                <w:rFonts w:cs="Arial"/>
              </w:rPr>
              <w:t>4</w:t>
            </w:r>
          </w:p>
        </w:tc>
        <w:tc>
          <w:tcPr>
            <w:tcW w:w="394" w:type="pct"/>
            <w:gridSpan w:val="2"/>
            <w:vAlign w:val="center"/>
          </w:tcPr>
          <w:p w14:paraId="6FBD0E03" w14:textId="42677F3B" w:rsidR="00AD63E4" w:rsidRDefault="00AD63E4" w:rsidP="007B13CF">
            <w:pPr>
              <w:jc w:val="center"/>
              <w:rPr>
                <w:rFonts w:cs="Arial"/>
              </w:rPr>
            </w:pPr>
            <w:r>
              <w:rPr>
                <w:rFonts w:cs="Arial"/>
              </w:rPr>
              <w:t>4</w:t>
            </w:r>
          </w:p>
        </w:tc>
        <w:tc>
          <w:tcPr>
            <w:tcW w:w="280" w:type="pct"/>
            <w:gridSpan w:val="2"/>
            <w:vAlign w:val="center"/>
          </w:tcPr>
          <w:p w14:paraId="42CF8B04" w14:textId="1788D0FB" w:rsidR="00AD63E4" w:rsidRDefault="00AD63E4" w:rsidP="007B13CF">
            <w:pPr>
              <w:jc w:val="center"/>
              <w:rPr>
                <w:rFonts w:cs="Arial"/>
              </w:rPr>
            </w:pPr>
            <w:r>
              <w:rPr>
                <w:rFonts w:cs="Arial"/>
              </w:rPr>
              <w:t>4</w:t>
            </w:r>
          </w:p>
        </w:tc>
        <w:tc>
          <w:tcPr>
            <w:tcW w:w="430" w:type="pct"/>
            <w:gridSpan w:val="2"/>
            <w:vAlign w:val="center"/>
          </w:tcPr>
          <w:p w14:paraId="2F14F118" w14:textId="76C5D8CA" w:rsidR="00AD63E4" w:rsidRDefault="00AD63E4" w:rsidP="007B13CF">
            <w:pPr>
              <w:jc w:val="center"/>
              <w:rPr>
                <w:rFonts w:cs="Arial"/>
              </w:rPr>
            </w:pPr>
            <w:r>
              <w:rPr>
                <w:rFonts w:cs="Arial"/>
              </w:rPr>
              <w:t>3</w:t>
            </w:r>
          </w:p>
        </w:tc>
        <w:tc>
          <w:tcPr>
            <w:tcW w:w="407" w:type="pct"/>
            <w:vAlign w:val="center"/>
          </w:tcPr>
          <w:p w14:paraId="5171FAFD" w14:textId="1F1AB2A6" w:rsidR="00AD63E4" w:rsidRDefault="00AD63E4" w:rsidP="007B13CF">
            <w:pPr>
              <w:jc w:val="center"/>
              <w:rPr>
                <w:rFonts w:cs="Arial"/>
              </w:rPr>
            </w:pPr>
            <w:r>
              <w:rPr>
                <w:rFonts w:cs="Arial"/>
              </w:rPr>
              <w:t>1</w:t>
            </w:r>
          </w:p>
        </w:tc>
      </w:tr>
      <w:tr w:rsidR="00AD63E4" w:rsidRPr="00A3032F" w14:paraId="64B78E76" w14:textId="77777777" w:rsidTr="00740F18">
        <w:trPr>
          <w:cantSplit/>
          <w:trHeight w:val="556"/>
          <w:jc w:val="center"/>
        </w:trPr>
        <w:tc>
          <w:tcPr>
            <w:tcW w:w="756" w:type="pct"/>
            <w:gridSpan w:val="2"/>
            <w:vAlign w:val="center"/>
          </w:tcPr>
          <w:p w14:paraId="220E3AE7" w14:textId="70E120E0" w:rsidR="00AD63E4" w:rsidRDefault="00AD63E4" w:rsidP="007B13CF">
            <w:pPr>
              <w:rPr>
                <w:rFonts w:cs="Arial"/>
                <w:color w:val="000000"/>
              </w:rPr>
            </w:pPr>
            <w:r>
              <w:rPr>
                <w:rFonts w:cs="Arial"/>
                <w:color w:val="000000"/>
              </w:rPr>
              <w:t>Supercharge Your Year with AI, AYW #2 (Region 4)</w:t>
            </w:r>
          </w:p>
        </w:tc>
        <w:tc>
          <w:tcPr>
            <w:tcW w:w="440" w:type="pct"/>
            <w:gridSpan w:val="2"/>
            <w:vAlign w:val="center"/>
          </w:tcPr>
          <w:p w14:paraId="16F6711C" w14:textId="5E44481E" w:rsidR="00AD63E4" w:rsidRDefault="00AD63E4" w:rsidP="007B13CF">
            <w:pPr>
              <w:jc w:val="center"/>
              <w:rPr>
                <w:rFonts w:cs="Arial"/>
              </w:rPr>
            </w:pPr>
            <w:r>
              <w:rPr>
                <w:rFonts w:cs="Arial"/>
              </w:rPr>
              <w:t>9</w:t>
            </w:r>
          </w:p>
        </w:tc>
        <w:tc>
          <w:tcPr>
            <w:tcW w:w="636" w:type="pct"/>
            <w:gridSpan w:val="2"/>
            <w:vAlign w:val="center"/>
          </w:tcPr>
          <w:p w14:paraId="075DF3B3" w14:textId="7C8FA17A" w:rsidR="00AD63E4" w:rsidRDefault="00AD63E4" w:rsidP="007B13CF">
            <w:pPr>
              <w:jc w:val="center"/>
              <w:rPr>
                <w:rFonts w:cs="Arial"/>
              </w:rPr>
            </w:pPr>
            <w:r>
              <w:rPr>
                <w:rFonts w:cs="Arial"/>
              </w:rPr>
              <w:t>0</w:t>
            </w:r>
          </w:p>
        </w:tc>
        <w:tc>
          <w:tcPr>
            <w:tcW w:w="435" w:type="pct"/>
            <w:gridSpan w:val="2"/>
            <w:vAlign w:val="center"/>
          </w:tcPr>
          <w:p w14:paraId="3A5ADA2B" w14:textId="2D32CBD1" w:rsidR="00AD63E4" w:rsidRDefault="00AD63E4" w:rsidP="007B13CF">
            <w:pPr>
              <w:jc w:val="center"/>
              <w:rPr>
                <w:rFonts w:cs="Arial"/>
              </w:rPr>
            </w:pPr>
            <w:r>
              <w:rPr>
                <w:rFonts w:cs="Arial"/>
              </w:rPr>
              <w:t>0</w:t>
            </w:r>
          </w:p>
        </w:tc>
        <w:tc>
          <w:tcPr>
            <w:tcW w:w="543" w:type="pct"/>
            <w:gridSpan w:val="2"/>
            <w:vAlign w:val="center"/>
          </w:tcPr>
          <w:p w14:paraId="4A7069AE" w14:textId="10C1EC91" w:rsidR="00AD63E4" w:rsidRDefault="00AD63E4" w:rsidP="007B13CF">
            <w:pPr>
              <w:jc w:val="center"/>
              <w:rPr>
                <w:rFonts w:cs="Arial"/>
              </w:rPr>
            </w:pPr>
            <w:r>
              <w:rPr>
                <w:rFonts w:cs="Arial"/>
              </w:rPr>
              <w:t>0</w:t>
            </w:r>
          </w:p>
        </w:tc>
        <w:tc>
          <w:tcPr>
            <w:tcW w:w="362" w:type="pct"/>
            <w:gridSpan w:val="2"/>
            <w:vAlign w:val="center"/>
          </w:tcPr>
          <w:p w14:paraId="55930BAE" w14:textId="7A9D2FC5" w:rsidR="00AD63E4" w:rsidRDefault="00AD63E4" w:rsidP="007B13CF">
            <w:pPr>
              <w:jc w:val="center"/>
              <w:rPr>
                <w:rFonts w:cs="Arial"/>
              </w:rPr>
            </w:pPr>
            <w:r>
              <w:rPr>
                <w:rFonts w:cs="Arial"/>
              </w:rPr>
              <w:t>0</w:t>
            </w:r>
          </w:p>
        </w:tc>
        <w:tc>
          <w:tcPr>
            <w:tcW w:w="317" w:type="pct"/>
            <w:gridSpan w:val="2"/>
            <w:vAlign w:val="center"/>
          </w:tcPr>
          <w:p w14:paraId="0533F964" w14:textId="7B3E8223" w:rsidR="00AD63E4" w:rsidRDefault="00AD63E4" w:rsidP="007B13CF">
            <w:pPr>
              <w:jc w:val="center"/>
              <w:rPr>
                <w:rFonts w:cs="Arial"/>
              </w:rPr>
            </w:pPr>
            <w:r>
              <w:rPr>
                <w:rFonts w:cs="Arial"/>
              </w:rPr>
              <w:t>9</w:t>
            </w:r>
          </w:p>
        </w:tc>
        <w:tc>
          <w:tcPr>
            <w:tcW w:w="394" w:type="pct"/>
            <w:gridSpan w:val="2"/>
            <w:vAlign w:val="center"/>
          </w:tcPr>
          <w:p w14:paraId="35F32960" w14:textId="2813765F" w:rsidR="00AD63E4" w:rsidRDefault="00AD63E4" w:rsidP="007B13CF">
            <w:pPr>
              <w:jc w:val="center"/>
              <w:rPr>
                <w:rFonts w:cs="Arial"/>
              </w:rPr>
            </w:pPr>
            <w:r>
              <w:rPr>
                <w:rFonts w:cs="Arial"/>
              </w:rPr>
              <w:t>9</w:t>
            </w:r>
          </w:p>
        </w:tc>
        <w:tc>
          <w:tcPr>
            <w:tcW w:w="280" w:type="pct"/>
            <w:gridSpan w:val="2"/>
            <w:vAlign w:val="center"/>
          </w:tcPr>
          <w:p w14:paraId="4C871C9E" w14:textId="0DB0E585" w:rsidR="00AD63E4" w:rsidRDefault="00AD63E4" w:rsidP="007B13CF">
            <w:pPr>
              <w:jc w:val="center"/>
              <w:rPr>
                <w:rFonts w:cs="Arial"/>
              </w:rPr>
            </w:pPr>
            <w:r>
              <w:rPr>
                <w:rFonts w:cs="Arial"/>
              </w:rPr>
              <w:t>4</w:t>
            </w:r>
          </w:p>
        </w:tc>
        <w:tc>
          <w:tcPr>
            <w:tcW w:w="430" w:type="pct"/>
            <w:gridSpan w:val="2"/>
            <w:vAlign w:val="center"/>
          </w:tcPr>
          <w:p w14:paraId="7661C3F2" w14:textId="5661CBF9" w:rsidR="00AD63E4" w:rsidRDefault="00AD63E4" w:rsidP="007B13CF">
            <w:pPr>
              <w:jc w:val="center"/>
              <w:rPr>
                <w:rFonts w:cs="Arial"/>
              </w:rPr>
            </w:pPr>
            <w:r>
              <w:rPr>
                <w:rFonts w:cs="Arial"/>
              </w:rPr>
              <w:t>2</w:t>
            </w:r>
          </w:p>
        </w:tc>
        <w:tc>
          <w:tcPr>
            <w:tcW w:w="407" w:type="pct"/>
            <w:vAlign w:val="center"/>
          </w:tcPr>
          <w:p w14:paraId="1FA6FFFF" w14:textId="00DAF331" w:rsidR="00AD63E4" w:rsidRDefault="00AD63E4" w:rsidP="007B13CF">
            <w:pPr>
              <w:jc w:val="center"/>
              <w:rPr>
                <w:rFonts w:cs="Arial"/>
              </w:rPr>
            </w:pPr>
            <w:r>
              <w:rPr>
                <w:rFonts w:cs="Arial"/>
              </w:rPr>
              <w:t>1</w:t>
            </w:r>
          </w:p>
        </w:tc>
      </w:tr>
      <w:tr w:rsidR="00AD63E4" w:rsidRPr="00A3032F" w14:paraId="3FF5910F" w14:textId="77777777" w:rsidTr="00740F18">
        <w:trPr>
          <w:cantSplit/>
          <w:trHeight w:val="556"/>
          <w:jc w:val="center"/>
        </w:trPr>
        <w:tc>
          <w:tcPr>
            <w:tcW w:w="756" w:type="pct"/>
            <w:gridSpan w:val="2"/>
            <w:vAlign w:val="center"/>
          </w:tcPr>
          <w:p w14:paraId="02E3D782" w14:textId="4ACAB880" w:rsidR="00AD63E4" w:rsidRDefault="00AD63E4" w:rsidP="007B13CF">
            <w:pPr>
              <w:rPr>
                <w:rFonts w:cs="Arial"/>
                <w:color w:val="000000"/>
              </w:rPr>
            </w:pPr>
            <w:r>
              <w:rPr>
                <w:rFonts w:cs="Arial"/>
                <w:color w:val="000000"/>
              </w:rPr>
              <w:t>E4C Far North Year 2, AYW #2</w:t>
            </w:r>
          </w:p>
        </w:tc>
        <w:tc>
          <w:tcPr>
            <w:tcW w:w="440" w:type="pct"/>
            <w:gridSpan w:val="2"/>
            <w:vAlign w:val="center"/>
          </w:tcPr>
          <w:p w14:paraId="79CF3EDF" w14:textId="75081E05" w:rsidR="00AD63E4" w:rsidRDefault="00AD63E4" w:rsidP="007B13CF">
            <w:pPr>
              <w:jc w:val="center"/>
              <w:rPr>
                <w:rFonts w:cs="Arial"/>
              </w:rPr>
            </w:pPr>
            <w:r>
              <w:rPr>
                <w:rFonts w:cs="Arial"/>
              </w:rPr>
              <w:t>2</w:t>
            </w:r>
          </w:p>
        </w:tc>
        <w:tc>
          <w:tcPr>
            <w:tcW w:w="636" w:type="pct"/>
            <w:gridSpan w:val="2"/>
            <w:vAlign w:val="center"/>
          </w:tcPr>
          <w:p w14:paraId="1EABF2C1" w14:textId="5374AA5D" w:rsidR="00AD63E4" w:rsidRDefault="00AD63E4" w:rsidP="007B13CF">
            <w:pPr>
              <w:jc w:val="center"/>
              <w:rPr>
                <w:rFonts w:cs="Arial"/>
              </w:rPr>
            </w:pPr>
            <w:r>
              <w:rPr>
                <w:rFonts w:cs="Arial"/>
              </w:rPr>
              <w:t>0</w:t>
            </w:r>
          </w:p>
        </w:tc>
        <w:tc>
          <w:tcPr>
            <w:tcW w:w="435" w:type="pct"/>
            <w:gridSpan w:val="2"/>
            <w:vAlign w:val="center"/>
          </w:tcPr>
          <w:p w14:paraId="458CA11E" w14:textId="3DB89810" w:rsidR="00AD63E4" w:rsidRDefault="00AD63E4" w:rsidP="007B13CF">
            <w:pPr>
              <w:jc w:val="center"/>
              <w:rPr>
                <w:rFonts w:cs="Arial"/>
              </w:rPr>
            </w:pPr>
            <w:r>
              <w:rPr>
                <w:rFonts w:cs="Arial"/>
              </w:rPr>
              <w:t>0</w:t>
            </w:r>
          </w:p>
        </w:tc>
        <w:tc>
          <w:tcPr>
            <w:tcW w:w="543" w:type="pct"/>
            <w:gridSpan w:val="2"/>
            <w:vAlign w:val="center"/>
          </w:tcPr>
          <w:p w14:paraId="3F0DCEEB" w14:textId="6DAE7554" w:rsidR="00AD63E4" w:rsidRDefault="00AD63E4" w:rsidP="007B13CF">
            <w:pPr>
              <w:jc w:val="center"/>
              <w:rPr>
                <w:rFonts w:cs="Arial"/>
              </w:rPr>
            </w:pPr>
            <w:r>
              <w:rPr>
                <w:rFonts w:cs="Arial"/>
              </w:rPr>
              <w:t>0</w:t>
            </w:r>
          </w:p>
        </w:tc>
        <w:tc>
          <w:tcPr>
            <w:tcW w:w="362" w:type="pct"/>
            <w:gridSpan w:val="2"/>
            <w:vAlign w:val="center"/>
          </w:tcPr>
          <w:p w14:paraId="0FC7F11B" w14:textId="58D7F759" w:rsidR="00AD63E4" w:rsidRDefault="00AD63E4" w:rsidP="007B13CF">
            <w:pPr>
              <w:jc w:val="center"/>
              <w:rPr>
                <w:rFonts w:cs="Arial"/>
              </w:rPr>
            </w:pPr>
            <w:r>
              <w:rPr>
                <w:rFonts w:cs="Arial"/>
              </w:rPr>
              <w:t>0</w:t>
            </w:r>
          </w:p>
        </w:tc>
        <w:tc>
          <w:tcPr>
            <w:tcW w:w="317" w:type="pct"/>
            <w:gridSpan w:val="2"/>
            <w:vAlign w:val="center"/>
          </w:tcPr>
          <w:p w14:paraId="04794339" w14:textId="7038F775" w:rsidR="00AD63E4" w:rsidRDefault="00AD63E4" w:rsidP="007B13CF">
            <w:pPr>
              <w:jc w:val="center"/>
              <w:rPr>
                <w:rFonts w:cs="Arial"/>
              </w:rPr>
            </w:pPr>
            <w:r>
              <w:rPr>
                <w:rFonts w:cs="Arial"/>
              </w:rPr>
              <w:t>2</w:t>
            </w:r>
          </w:p>
        </w:tc>
        <w:tc>
          <w:tcPr>
            <w:tcW w:w="394" w:type="pct"/>
            <w:gridSpan w:val="2"/>
            <w:vAlign w:val="center"/>
          </w:tcPr>
          <w:p w14:paraId="3B148DD7" w14:textId="547A3372" w:rsidR="00AD63E4" w:rsidRDefault="00AD63E4" w:rsidP="007B13CF">
            <w:pPr>
              <w:jc w:val="center"/>
              <w:rPr>
                <w:rFonts w:cs="Arial"/>
              </w:rPr>
            </w:pPr>
            <w:r>
              <w:rPr>
                <w:rFonts w:cs="Arial"/>
              </w:rPr>
              <w:t>2</w:t>
            </w:r>
          </w:p>
        </w:tc>
        <w:tc>
          <w:tcPr>
            <w:tcW w:w="280" w:type="pct"/>
            <w:gridSpan w:val="2"/>
            <w:vAlign w:val="center"/>
          </w:tcPr>
          <w:p w14:paraId="1E924A6C" w14:textId="6F1484A3" w:rsidR="00AD63E4" w:rsidRDefault="00AD63E4" w:rsidP="007B13CF">
            <w:pPr>
              <w:jc w:val="center"/>
              <w:rPr>
                <w:rFonts w:cs="Arial"/>
              </w:rPr>
            </w:pPr>
            <w:r>
              <w:rPr>
                <w:rFonts w:cs="Arial"/>
              </w:rPr>
              <w:t>2</w:t>
            </w:r>
          </w:p>
        </w:tc>
        <w:tc>
          <w:tcPr>
            <w:tcW w:w="430" w:type="pct"/>
            <w:gridSpan w:val="2"/>
            <w:vAlign w:val="center"/>
          </w:tcPr>
          <w:p w14:paraId="6D3DD87D" w14:textId="01315475" w:rsidR="00AD63E4" w:rsidRDefault="00AD63E4" w:rsidP="007B13CF">
            <w:pPr>
              <w:jc w:val="center"/>
              <w:rPr>
                <w:rFonts w:cs="Arial"/>
              </w:rPr>
            </w:pPr>
            <w:r>
              <w:rPr>
                <w:rFonts w:cs="Arial"/>
              </w:rPr>
              <w:t>2</w:t>
            </w:r>
          </w:p>
        </w:tc>
        <w:tc>
          <w:tcPr>
            <w:tcW w:w="407" w:type="pct"/>
            <w:vAlign w:val="center"/>
          </w:tcPr>
          <w:p w14:paraId="78A729A5" w14:textId="5C81CE11" w:rsidR="00AD63E4" w:rsidRDefault="00AD63E4" w:rsidP="007B13CF">
            <w:pPr>
              <w:jc w:val="center"/>
              <w:rPr>
                <w:rFonts w:cs="Arial"/>
              </w:rPr>
            </w:pPr>
            <w:r>
              <w:rPr>
                <w:rFonts w:cs="Arial"/>
              </w:rPr>
              <w:t>1</w:t>
            </w:r>
          </w:p>
        </w:tc>
      </w:tr>
      <w:tr w:rsidR="00AD63E4" w:rsidRPr="00A3032F" w14:paraId="5E17FF1B" w14:textId="77777777" w:rsidTr="00740F18">
        <w:trPr>
          <w:cantSplit/>
          <w:trHeight w:val="556"/>
          <w:jc w:val="center"/>
        </w:trPr>
        <w:tc>
          <w:tcPr>
            <w:tcW w:w="756" w:type="pct"/>
            <w:gridSpan w:val="2"/>
            <w:vAlign w:val="center"/>
          </w:tcPr>
          <w:p w14:paraId="6A110D88" w14:textId="59A2A39F" w:rsidR="00AD63E4" w:rsidRDefault="00AD63E4" w:rsidP="007B13CF">
            <w:pPr>
              <w:rPr>
                <w:rFonts w:cs="Arial"/>
                <w:color w:val="000000"/>
              </w:rPr>
            </w:pPr>
            <w:r>
              <w:rPr>
                <w:rFonts w:cs="Arial"/>
                <w:color w:val="000000"/>
              </w:rPr>
              <w:t>EdTech Playground: Canva (Statewide)</w:t>
            </w:r>
          </w:p>
        </w:tc>
        <w:tc>
          <w:tcPr>
            <w:tcW w:w="440" w:type="pct"/>
            <w:gridSpan w:val="2"/>
            <w:vAlign w:val="center"/>
          </w:tcPr>
          <w:p w14:paraId="2B4113CB" w14:textId="616B66DB" w:rsidR="00AD63E4" w:rsidRDefault="00AD63E4" w:rsidP="007B13CF">
            <w:pPr>
              <w:jc w:val="center"/>
              <w:rPr>
                <w:rFonts w:cs="Arial"/>
              </w:rPr>
            </w:pPr>
            <w:r>
              <w:rPr>
                <w:rFonts w:cs="Arial"/>
              </w:rPr>
              <w:t>46</w:t>
            </w:r>
          </w:p>
        </w:tc>
        <w:tc>
          <w:tcPr>
            <w:tcW w:w="636" w:type="pct"/>
            <w:gridSpan w:val="2"/>
            <w:vAlign w:val="center"/>
          </w:tcPr>
          <w:p w14:paraId="7AA1101C" w14:textId="7055C5FC" w:rsidR="00AD63E4" w:rsidRDefault="00AD63E4" w:rsidP="007B13CF">
            <w:pPr>
              <w:jc w:val="center"/>
              <w:rPr>
                <w:rFonts w:cs="Arial"/>
              </w:rPr>
            </w:pPr>
            <w:r>
              <w:rPr>
                <w:rFonts w:cs="Arial"/>
              </w:rPr>
              <w:t>0</w:t>
            </w:r>
          </w:p>
        </w:tc>
        <w:tc>
          <w:tcPr>
            <w:tcW w:w="435" w:type="pct"/>
            <w:gridSpan w:val="2"/>
            <w:vAlign w:val="center"/>
          </w:tcPr>
          <w:p w14:paraId="0FF3F950" w14:textId="25993A00" w:rsidR="00AD63E4" w:rsidRDefault="00AD63E4" w:rsidP="007B13CF">
            <w:pPr>
              <w:jc w:val="center"/>
              <w:rPr>
                <w:rFonts w:cs="Arial"/>
              </w:rPr>
            </w:pPr>
            <w:r>
              <w:rPr>
                <w:rFonts w:cs="Arial"/>
              </w:rPr>
              <w:t>1</w:t>
            </w:r>
          </w:p>
        </w:tc>
        <w:tc>
          <w:tcPr>
            <w:tcW w:w="543" w:type="pct"/>
            <w:gridSpan w:val="2"/>
            <w:vAlign w:val="center"/>
          </w:tcPr>
          <w:p w14:paraId="1DB01E59" w14:textId="0252E9BF" w:rsidR="00AD63E4" w:rsidRDefault="00AD63E4" w:rsidP="007B13CF">
            <w:pPr>
              <w:jc w:val="center"/>
              <w:rPr>
                <w:rFonts w:cs="Arial"/>
              </w:rPr>
            </w:pPr>
            <w:r>
              <w:rPr>
                <w:rFonts w:cs="Arial"/>
              </w:rPr>
              <w:t>0</w:t>
            </w:r>
          </w:p>
        </w:tc>
        <w:tc>
          <w:tcPr>
            <w:tcW w:w="362" w:type="pct"/>
            <w:gridSpan w:val="2"/>
            <w:vAlign w:val="center"/>
          </w:tcPr>
          <w:p w14:paraId="0888FD39" w14:textId="41DDEC66" w:rsidR="00AD63E4" w:rsidRDefault="00AD63E4" w:rsidP="007B13CF">
            <w:pPr>
              <w:jc w:val="center"/>
              <w:rPr>
                <w:rFonts w:cs="Arial"/>
              </w:rPr>
            </w:pPr>
            <w:r>
              <w:rPr>
                <w:rFonts w:cs="Arial"/>
              </w:rPr>
              <w:t>0</w:t>
            </w:r>
          </w:p>
        </w:tc>
        <w:tc>
          <w:tcPr>
            <w:tcW w:w="317" w:type="pct"/>
            <w:gridSpan w:val="2"/>
            <w:vAlign w:val="center"/>
          </w:tcPr>
          <w:p w14:paraId="0A6732BA" w14:textId="43E82020" w:rsidR="00AD63E4" w:rsidRDefault="00AD63E4" w:rsidP="007B13CF">
            <w:pPr>
              <w:jc w:val="center"/>
              <w:rPr>
                <w:rFonts w:cs="Arial"/>
              </w:rPr>
            </w:pPr>
            <w:r>
              <w:rPr>
                <w:rFonts w:cs="Arial"/>
              </w:rPr>
              <w:t>46</w:t>
            </w:r>
          </w:p>
        </w:tc>
        <w:tc>
          <w:tcPr>
            <w:tcW w:w="394" w:type="pct"/>
            <w:gridSpan w:val="2"/>
            <w:vAlign w:val="center"/>
          </w:tcPr>
          <w:p w14:paraId="3411B3D5" w14:textId="1FB8B9F9" w:rsidR="00AD63E4" w:rsidRDefault="00AD63E4" w:rsidP="007B13CF">
            <w:pPr>
              <w:jc w:val="center"/>
              <w:rPr>
                <w:rFonts w:cs="Arial"/>
              </w:rPr>
            </w:pPr>
            <w:r>
              <w:rPr>
                <w:rFonts w:cs="Arial"/>
              </w:rPr>
              <w:t>45</w:t>
            </w:r>
          </w:p>
        </w:tc>
        <w:tc>
          <w:tcPr>
            <w:tcW w:w="280" w:type="pct"/>
            <w:gridSpan w:val="2"/>
            <w:vAlign w:val="center"/>
          </w:tcPr>
          <w:p w14:paraId="262CB6F1" w14:textId="3C7C8BAE" w:rsidR="00AD63E4" w:rsidRDefault="00AD63E4" w:rsidP="007B13CF">
            <w:pPr>
              <w:jc w:val="center"/>
              <w:rPr>
                <w:rFonts w:cs="Arial"/>
              </w:rPr>
            </w:pPr>
            <w:r>
              <w:rPr>
                <w:rFonts w:cs="Arial"/>
              </w:rPr>
              <w:t>34</w:t>
            </w:r>
          </w:p>
        </w:tc>
        <w:tc>
          <w:tcPr>
            <w:tcW w:w="430" w:type="pct"/>
            <w:gridSpan w:val="2"/>
            <w:vAlign w:val="center"/>
          </w:tcPr>
          <w:p w14:paraId="1C72F6BF" w14:textId="655E79AB" w:rsidR="00AD63E4" w:rsidRDefault="00AD63E4" w:rsidP="007B13CF">
            <w:pPr>
              <w:jc w:val="center"/>
              <w:rPr>
                <w:rFonts w:cs="Arial"/>
              </w:rPr>
            </w:pPr>
            <w:r>
              <w:rPr>
                <w:rFonts w:cs="Arial"/>
              </w:rPr>
              <w:t>16</w:t>
            </w:r>
          </w:p>
        </w:tc>
        <w:tc>
          <w:tcPr>
            <w:tcW w:w="407" w:type="pct"/>
            <w:vAlign w:val="center"/>
          </w:tcPr>
          <w:p w14:paraId="0170C3E6" w14:textId="746E7E64" w:rsidR="00AD63E4" w:rsidRDefault="00AD63E4" w:rsidP="007B13CF">
            <w:pPr>
              <w:jc w:val="center"/>
              <w:rPr>
                <w:rFonts w:cs="Arial"/>
              </w:rPr>
            </w:pPr>
            <w:r>
              <w:rPr>
                <w:rFonts w:cs="Arial"/>
              </w:rPr>
              <w:t>5</w:t>
            </w:r>
          </w:p>
        </w:tc>
      </w:tr>
      <w:tr w:rsidR="00AD63E4" w:rsidRPr="00A3032F" w14:paraId="048AE64F" w14:textId="77777777" w:rsidTr="00740F18">
        <w:trPr>
          <w:cantSplit/>
          <w:trHeight w:val="556"/>
          <w:jc w:val="center"/>
        </w:trPr>
        <w:tc>
          <w:tcPr>
            <w:tcW w:w="756" w:type="pct"/>
            <w:gridSpan w:val="2"/>
            <w:vAlign w:val="center"/>
          </w:tcPr>
          <w:p w14:paraId="4931A02E" w14:textId="5FB22729" w:rsidR="00AD63E4" w:rsidRDefault="00AD63E4" w:rsidP="007B13CF">
            <w:pPr>
              <w:rPr>
                <w:rFonts w:cs="Arial"/>
                <w:color w:val="000000"/>
              </w:rPr>
            </w:pPr>
            <w:r>
              <w:rPr>
                <w:rFonts w:cs="Arial"/>
                <w:color w:val="000000"/>
              </w:rPr>
              <w:lastRenderedPageBreak/>
              <w:t>Bootstrap: Algebra at CSPDWeek, AYW #4 (Statewide)</w:t>
            </w:r>
          </w:p>
        </w:tc>
        <w:tc>
          <w:tcPr>
            <w:tcW w:w="440" w:type="pct"/>
            <w:gridSpan w:val="2"/>
            <w:vAlign w:val="center"/>
          </w:tcPr>
          <w:p w14:paraId="0FDADA22" w14:textId="4DF3CA66" w:rsidR="00AD63E4" w:rsidRDefault="00AD63E4" w:rsidP="007B13CF">
            <w:pPr>
              <w:jc w:val="center"/>
              <w:rPr>
                <w:rFonts w:cs="Arial"/>
              </w:rPr>
            </w:pPr>
            <w:r>
              <w:rPr>
                <w:rFonts w:cs="Arial"/>
              </w:rPr>
              <w:t>7</w:t>
            </w:r>
          </w:p>
        </w:tc>
        <w:tc>
          <w:tcPr>
            <w:tcW w:w="636" w:type="pct"/>
            <w:gridSpan w:val="2"/>
            <w:vAlign w:val="center"/>
          </w:tcPr>
          <w:p w14:paraId="59EF0086" w14:textId="1CA87F80" w:rsidR="00AD63E4" w:rsidRDefault="00AD63E4" w:rsidP="007B13CF">
            <w:pPr>
              <w:jc w:val="center"/>
              <w:rPr>
                <w:rFonts w:cs="Arial"/>
              </w:rPr>
            </w:pPr>
            <w:r>
              <w:rPr>
                <w:rFonts w:cs="Arial"/>
              </w:rPr>
              <w:t>0</w:t>
            </w:r>
          </w:p>
        </w:tc>
        <w:tc>
          <w:tcPr>
            <w:tcW w:w="435" w:type="pct"/>
            <w:gridSpan w:val="2"/>
            <w:vAlign w:val="center"/>
          </w:tcPr>
          <w:p w14:paraId="40F3FB08" w14:textId="0730202E" w:rsidR="00AD63E4" w:rsidRDefault="00AD63E4" w:rsidP="007B13CF">
            <w:pPr>
              <w:jc w:val="center"/>
              <w:rPr>
                <w:rFonts w:cs="Arial"/>
              </w:rPr>
            </w:pPr>
            <w:r>
              <w:rPr>
                <w:rFonts w:cs="Arial"/>
              </w:rPr>
              <w:t>0</w:t>
            </w:r>
          </w:p>
        </w:tc>
        <w:tc>
          <w:tcPr>
            <w:tcW w:w="543" w:type="pct"/>
            <w:gridSpan w:val="2"/>
            <w:vAlign w:val="center"/>
          </w:tcPr>
          <w:p w14:paraId="6AF24063" w14:textId="5C4F2D8C" w:rsidR="00AD63E4" w:rsidRDefault="00AD63E4" w:rsidP="007B13CF">
            <w:pPr>
              <w:jc w:val="center"/>
              <w:rPr>
                <w:rFonts w:cs="Arial"/>
              </w:rPr>
            </w:pPr>
            <w:r>
              <w:rPr>
                <w:rFonts w:cs="Arial"/>
              </w:rPr>
              <w:t>0</w:t>
            </w:r>
          </w:p>
        </w:tc>
        <w:tc>
          <w:tcPr>
            <w:tcW w:w="362" w:type="pct"/>
            <w:gridSpan w:val="2"/>
            <w:vAlign w:val="center"/>
          </w:tcPr>
          <w:p w14:paraId="6A9D180A" w14:textId="64932D79" w:rsidR="00AD63E4" w:rsidRDefault="00AD63E4" w:rsidP="007B13CF">
            <w:pPr>
              <w:jc w:val="center"/>
              <w:rPr>
                <w:rFonts w:cs="Arial"/>
              </w:rPr>
            </w:pPr>
            <w:r>
              <w:rPr>
                <w:rFonts w:cs="Arial"/>
              </w:rPr>
              <w:t>0</w:t>
            </w:r>
          </w:p>
        </w:tc>
        <w:tc>
          <w:tcPr>
            <w:tcW w:w="317" w:type="pct"/>
            <w:gridSpan w:val="2"/>
            <w:vAlign w:val="center"/>
          </w:tcPr>
          <w:p w14:paraId="27B01E10" w14:textId="7D445E15" w:rsidR="00AD63E4" w:rsidRDefault="00AD63E4" w:rsidP="007B13CF">
            <w:pPr>
              <w:jc w:val="center"/>
              <w:rPr>
                <w:rFonts w:cs="Arial"/>
              </w:rPr>
            </w:pPr>
            <w:r>
              <w:rPr>
                <w:rFonts w:cs="Arial"/>
              </w:rPr>
              <w:t>7</w:t>
            </w:r>
          </w:p>
        </w:tc>
        <w:tc>
          <w:tcPr>
            <w:tcW w:w="394" w:type="pct"/>
            <w:gridSpan w:val="2"/>
            <w:vAlign w:val="center"/>
          </w:tcPr>
          <w:p w14:paraId="2A7E0AE7" w14:textId="42DA57BF" w:rsidR="00AD63E4" w:rsidRDefault="00AD63E4" w:rsidP="007B13CF">
            <w:pPr>
              <w:jc w:val="center"/>
              <w:rPr>
                <w:rFonts w:cs="Arial"/>
              </w:rPr>
            </w:pPr>
            <w:r>
              <w:rPr>
                <w:rFonts w:cs="Arial"/>
              </w:rPr>
              <w:t>4</w:t>
            </w:r>
          </w:p>
        </w:tc>
        <w:tc>
          <w:tcPr>
            <w:tcW w:w="280" w:type="pct"/>
            <w:gridSpan w:val="2"/>
            <w:vAlign w:val="center"/>
          </w:tcPr>
          <w:p w14:paraId="40751782" w14:textId="4D6507A3" w:rsidR="00AD63E4" w:rsidRDefault="00AD63E4" w:rsidP="007B13CF">
            <w:pPr>
              <w:jc w:val="center"/>
              <w:rPr>
                <w:rFonts w:cs="Arial"/>
              </w:rPr>
            </w:pPr>
            <w:r>
              <w:rPr>
                <w:rFonts w:cs="Arial"/>
              </w:rPr>
              <w:t>4</w:t>
            </w:r>
          </w:p>
        </w:tc>
        <w:tc>
          <w:tcPr>
            <w:tcW w:w="430" w:type="pct"/>
            <w:gridSpan w:val="2"/>
            <w:vAlign w:val="center"/>
          </w:tcPr>
          <w:p w14:paraId="6713BD07" w14:textId="37E2DC78" w:rsidR="00AD63E4" w:rsidRDefault="00AD63E4" w:rsidP="007B13CF">
            <w:pPr>
              <w:jc w:val="center"/>
              <w:rPr>
                <w:rFonts w:cs="Arial"/>
              </w:rPr>
            </w:pPr>
            <w:r>
              <w:rPr>
                <w:rFonts w:cs="Arial"/>
              </w:rPr>
              <w:t>4</w:t>
            </w:r>
          </w:p>
        </w:tc>
        <w:tc>
          <w:tcPr>
            <w:tcW w:w="407" w:type="pct"/>
            <w:vAlign w:val="center"/>
          </w:tcPr>
          <w:p w14:paraId="7B479779" w14:textId="1530C2C9" w:rsidR="00AD63E4" w:rsidRDefault="00AD63E4" w:rsidP="007B13CF">
            <w:pPr>
              <w:jc w:val="center"/>
              <w:rPr>
                <w:rFonts w:cs="Arial"/>
              </w:rPr>
            </w:pPr>
            <w:r>
              <w:rPr>
                <w:rFonts w:cs="Arial"/>
              </w:rPr>
              <w:t>4</w:t>
            </w:r>
          </w:p>
        </w:tc>
      </w:tr>
      <w:tr w:rsidR="00AD63E4" w:rsidRPr="00A3032F" w14:paraId="441BBC57" w14:textId="77777777" w:rsidTr="00740F18">
        <w:trPr>
          <w:cantSplit/>
          <w:trHeight w:val="556"/>
          <w:jc w:val="center"/>
        </w:trPr>
        <w:tc>
          <w:tcPr>
            <w:tcW w:w="756" w:type="pct"/>
            <w:gridSpan w:val="2"/>
            <w:vAlign w:val="center"/>
          </w:tcPr>
          <w:p w14:paraId="035F3A2B" w14:textId="77152746" w:rsidR="00AD63E4" w:rsidRDefault="00AD63E4" w:rsidP="007B13CF">
            <w:pPr>
              <w:rPr>
                <w:rFonts w:cs="Arial"/>
                <w:color w:val="000000"/>
              </w:rPr>
            </w:pPr>
            <w:r>
              <w:rPr>
                <w:rFonts w:cs="Arial"/>
                <w:color w:val="000000"/>
              </w:rPr>
              <w:t>Bootstrap: Data Science at CSPDWeek, AYW #4 (Statewide)</w:t>
            </w:r>
          </w:p>
        </w:tc>
        <w:tc>
          <w:tcPr>
            <w:tcW w:w="440" w:type="pct"/>
            <w:gridSpan w:val="2"/>
            <w:vAlign w:val="center"/>
          </w:tcPr>
          <w:p w14:paraId="77473B4A" w14:textId="0AAD4EAC" w:rsidR="00AD63E4" w:rsidRDefault="00AD63E4" w:rsidP="007B13CF">
            <w:pPr>
              <w:jc w:val="center"/>
              <w:rPr>
                <w:rFonts w:cs="Arial"/>
              </w:rPr>
            </w:pPr>
            <w:r>
              <w:rPr>
                <w:rFonts w:cs="Arial"/>
              </w:rPr>
              <w:t>7</w:t>
            </w:r>
          </w:p>
        </w:tc>
        <w:tc>
          <w:tcPr>
            <w:tcW w:w="636" w:type="pct"/>
            <w:gridSpan w:val="2"/>
            <w:vAlign w:val="center"/>
          </w:tcPr>
          <w:p w14:paraId="02BA8484" w14:textId="35AFD20F" w:rsidR="00AD63E4" w:rsidRDefault="00AD63E4" w:rsidP="007B13CF">
            <w:pPr>
              <w:jc w:val="center"/>
              <w:rPr>
                <w:rFonts w:cs="Arial"/>
              </w:rPr>
            </w:pPr>
            <w:r>
              <w:rPr>
                <w:rFonts w:cs="Arial"/>
              </w:rPr>
              <w:t>0</w:t>
            </w:r>
          </w:p>
        </w:tc>
        <w:tc>
          <w:tcPr>
            <w:tcW w:w="435" w:type="pct"/>
            <w:gridSpan w:val="2"/>
            <w:vAlign w:val="center"/>
          </w:tcPr>
          <w:p w14:paraId="487A6E88" w14:textId="351A5E6B" w:rsidR="00AD63E4" w:rsidRDefault="00AD63E4" w:rsidP="007B13CF">
            <w:pPr>
              <w:jc w:val="center"/>
              <w:rPr>
                <w:rFonts w:cs="Arial"/>
              </w:rPr>
            </w:pPr>
            <w:r>
              <w:rPr>
                <w:rFonts w:cs="Arial"/>
              </w:rPr>
              <w:t>0</w:t>
            </w:r>
          </w:p>
        </w:tc>
        <w:tc>
          <w:tcPr>
            <w:tcW w:w="543" w:type="pct"/>
            <w:gridSpan w:val="2"/>
            <w:vAlign w:val="center"/>
          </w:tcPr>
          <w:p w14:paraId="1BEF2231" w14:textId="4FA507F6" w:rsidR="00AD63E4" w:rsidRDefault="00AD63E4" w:rsidP="007B13CF">
            <w:pPr>
              <w:jc w:val="center"/>
              <w:rPr>
                <w:rFonts w:cs="Arial"/>
              </w:rPr>
            </w:pPr>
            <w:r>
              <w:rPr>
                <w:rFonts w:cs="Arial"/>
              </w:rPr>
              <w:t>0</w:t>
            </w:r>
          </w:p>
        </w:tc>
        <w:tc>
          <w:tcPr>
            <w:tcW w:w="362" w:type="pct"/>
            <w:gridSpan w:val="2"/>
            <w:vAlign w:val="center"/>
          </w:tcPr>
          <w:p w14:paraId="3FFF608E" w14:textId="092F4116" w:rsidR="00AD63E4" w:rsidRDefault="00AD63E4" w:rsidP="007B13CF">
            <w:pPr>
              <w:jc w:val="center"/>
              <w:rPr>
                <w:rFonts w:cs="Arial"/>
              </w:rPr>
            </w:pPr>
            <w:r>
              <w:rPr>
                <w:rFonts w:cs="Arial"/>
              </w:rPr>
              <w:t>0</w:t>
            </w:r>
          </w:p>
        </w:tc>
        <w:tc>
          <w:tcPr>
            <w:tcW w:w="317" w:type="pct"/>
            <w:gridSpan w:val="2"/>
            <w:vAlign w:val="center"/>
          </w:tcPr>
          <w:p w14:paraId="43280E9D" w14:textId="74E09EDD" w:rsidR="00AD63E4" w:rsidRDefault="00AD63E4" w:rsidP="007B13CF">
            <w:pPr>
              <w:jc w:val="center"/>
              <w:rPr>
                <w:rFonts w:cs="Arial"/>
              </w:rPr>
            </w:pPr>
            <w:r>
              <w:rPr>
                <w:rFonts w:cs="Arial"/>
              </w:rPr>
              <w:t>7</w:t>
            </w:r>
          </w:p>
        </w:tc>
        <w:tc>
          <w:tcPr>
            <w:tcW w:w="394" w:type="pct"/>
            <w:gridSpan w:val="2"/>
            <w:vAlign w:val="center"/>
          </w:tcPr>
          <w:p w14:paraId="72C56D81" w14:textId="683B7520" w:rsidR="00AD63E4" w:rsidRDefault="00AD63E4" w:rsidP="007B13CF">
            <w:pPr>
              <w:jc w:val="center"/>
              <w:rPr>
                <w:rFonts w:cs="Arial"/>
              </w:rPr>
            </w:pPr>
            <w:r>
              <w:rPr>
                <w:rFonts w:cs="Arial"/>
              </w:rPr>
              <w:t>6</w:t>
            </w:r>
          </w:p>
        </w:tc>
        <w:tc>
          <w:tcPr>
            <w:tcW w:w="280" w:type="pct"/>
            <w:gridSpan w:val="2"/>
            <w:vAlign w:val="center"/>
          </w:tcPr>
          <w:p w14:paraId="1B06F137" w14:textId="4C093BBE" w:rsidR="00AD63E4" w:rsidRDefault="00AD63E4" w:rsidP="007B13CF">
            <w:pPr>
              <w:jc w:val="center"/>
              <w:rPr>
                <w:rFonts w:cs="Arial"/>
              </w:rPr>
            </w:pPr>
            <w:r>
              <w:rPr>
                <w:rFonts w:cs="Arial"/>
              </w:rPr>
              <w:t>6</w:t>
            </w:r>
          </w:p>
        </w:tc>
        <w:tc>
          <w:tcPr>
            <w:tcW w:w="430" w:type="pct"/>
            <w:gridSpan w:val="2"/>
            <w:vAlign w:val="center"/>
          </w:tcPr>
          <w:p w14:paraId="74608E7D" w14:textId="1945D02D" w:rsidR="00AD63E4" w:rsidRDefault="00AD63E4" w:rsidP="007B13CF">
            <w:pPr>
              <w:jc w:val="center"/>
              <w:rPr>
                <w:rFonts w:cs="Arial"/>
              </w:rPr>
            </w:pPr>
            <w:r>
              <w:rPr>
                <w:rFonts w:cs="Arial"/>
              </w:rPr>
              <w:t>5</w:t>
            </w:r>
          </w:p>
        </w:tc>
        <w:tc>
          <w:tcPr>
            <w:tcW w:w="407" w:type="pct"/>
            <w:vAlign w:val="center"/>
          </w:tcPr>
          <w:p w14:paraId="37474480" w14:textId="26501442" w:rsidR="00AD63E4" w:rsidRDefault="00AD63E4" w:rsidP="007B13CF">
            <w:pPr>
              <w:jc w:val="center"/>
              <w:rPr>
                <w:rFonts w:cs="Arial"/>
              </w:rPr>
            </w:pPr>
            <w:r>
              <w:rPr>
                <w:rFonts w:cs="Arial"/>
              </w:rPr>
              <w:t>4</w:t>
            </w:r>
          </w:p>
        </w:tc>
      </w:tr>
      <w:tr w:rsidR="00AD63E4" w:rsidRPr="00A3032F" w14:paraId="1417F03F" w14:textId="77777777" w:rsidTr="00740F18">
        <w:trPr>
          <w:cantSplit/>
          <w:trHeight w:val="556"/>
          <w:jc w:val="center"/>
        </w:trPr>
        <w:tc>
          <w:tcPr>
            <w:tcW w:w="756" w:type="pct"/>
            <w:gridSpan w:val="2"/>
            <w:vAlign w:val="center"/>
          </w:tcPr>
          <w:p w14:paraId="333EAA4C" w14:textId="75685AF4" w:rsidR="00AD63E4" w:rsidRDefault="00AD63E4" w:rsidP="007B13CF">
            <w:pPr>
              <w:rPr>
                <w:rFonts w:cs="Arial"/>
                <w:color w:val="000000"/>
              </w:rPr>
            </w:pPr>
            <w:r>
              <w:rPr>
                <w:rFonts w:cs="Arial"/>
                <w:color w:val="000000"/>
              </w:rPr>
              <w:t>Code.org CS Discoveries at CSPDWeek, AYW #4 (Statewide)</w:t>
            </w:r>
          </w:p>
        </w:tc>
        <w:tc>
          <w:tcPr>
            <w:tcW w:w="440" w:type="pct"/>
            <w:gridSpan w:val="2"/>
            <w:vAlign w:val="center"/>
          </w:tcPr>
          <w:p w14:paraId="0617F244" w14:textId="6925ED82" w:rsidR="00AD63E4" w:rsidRDefault="00AD63E4" w:rsidP="007B13CF">
            <w:pPr>
              <w:jc w:val="center"/>
              <w:rPr>
                <w:rFonts w:cs="Arial"/>
              </w:rPr>
            </w:pPr>
            <w:r>
              <w:rPr>
                <w:rFonts w:cs="Arial"/>
              </w:rPr>
              <w:t>7</w:t>
            </w:r>
          </w:p>
        </w:tc>
        <w:tc>
          <w:tcPr>
            <w:tcW w:w="636" w:type="pct"/>
            <w:gridSpan w:val="2"/>
            <w:vAlign w:val="center"/>
          </w:tcPr>
          <w:p w14:paraId="5FB5C735" w14:textId="6F1583A4" w:rsidR="00AD63E4" w:rsidRDefault="00AD63E4" w:rsidP="007B13CF">
            <w:pPr>
              <w:jc w:val="center"/>
              <w:rPr>
                <w:rFonts w:cs="Arial"/>
              </w:rPr>
            </w:pPr>
            <w:r>
              <w:rPr>
                <w:rFonts w:cs="Arial"/>
              </w:rPr>
              <w:t>0</w:t>
            </w:r>
          </w:p>
        </w:tc>
        <w:tc>
          <w:tcPr>
            <w:tcW w:w="435" w:type="pct"/>
            <w:gridSpan w:val="2"/>
            <w:vAlign w:val="center"/>
          </w:tcPr>
          <w:p w14:paraId="5BA83869" w14:textId="27682E9B" w:rsidR="00AD63E4" w:rsidRDefault="00AD63E4" w:rsidP="007B13CF">
            <w:pPr>
              <w:jc w:val="center"/>
              <w:rPr>
                <w:rFonts w:cs="Arial"/>
              </w:rPr>
            </w:pPr>
            <w:r>
              <w:rPr>
                <w:rFonts w:cs="Arial"/>
              </w:rPr>
              <w:t>0</w:t>
            </w:r>
          </w:p>
        </w:tc>
        <w:tc>
          <w:tcPr>
            <w:tcW w:w="543" w:type="pct"/>
            <w:gridSpan w:val="2"/>
            <w:vAlign w:val="center"/>
          </w:tcPr>
          <w:p w14:paraId="5F88ED28" w14:textId="62D0A5E1" w:rsidR="00AD63E4" w:rsidRDefault="00AD63E4" w:rsidP="007B13CF">
            <w:pPr>
              <w:jc w:val="center"/>
              <w:rPr>
                <w:rFonts w:cs="Arial"/>
              </w:rPr>
            </w:pPr>
            <w:r>
              <w:rPr>
                <w:rFonts w:cs="Arial"/>
              </w:rPr>
              <w:t>0</w:t>
            </w:r>
          </w:p>
        </w:tc>
        <w:tc>
          <w:tcPr>
            <w:tcW w:w="362" w:type="pct"/>
            <w:gridSpan w:val="2"/>
            <w:vAlign w:val="center"/>
          </w:tcPr>
          <w:p w14:paraId="22FF0FA5" w14:textId="7978A411" w:rsidR="00AD63E4" w:rsidRDefault="00AD63E4" w:rsidP="007B13CF">
            <w:pPr>
              <w:jc w:val="center"/>
              <w:rPr>
                <w:rFonts w:cs="Arial"/>
              </w:rPr>
            </w:pPr>
            <w:r>
              <w:rPr>
                <w:rFonts w:cs="Arial"/>
              </w:rPr>
              <w:t>0</w:t>
            </w:r>
          </w:p>
        </w:tc>
        <w:tc>
          <w:tcPr>
            <w:tcW w:w="317" w:type="pct"/>
            <w:gridSpan w:val="2"/>
            <w:vAlign w:val="center"/>
          </w:tcPr>
          <w:p w14:paraId="2E07E6F0" w14:textId="243B1FA1" w:rsidR="00AD63E4" w:rsidRDefault="00AD63E4" w:rsidP="007B13CF">
            <w:pPr>
              <w:jc w:val="center"/>
              <w:rPr>
                <w:rFonts w:cs="Arial"/>
              </w:rPr>
            </w:pPr>
            <w:r>
              <w:rPr>
                <w:rFonts w:cs="Arial"/>
              </w:rPr>
              <w:t>7</w:t>
            </w:r>
          </w:p>
        </w:tc>
        <w:tc>
          <w:tcPr>
            <w:tcW w:w="394" w:type="pct"/>
            <w:gridSpan w:val="2"/>
            <w:vAlign w:val="center"/>
          </w:tcPr>
          <w:p w14:paraId="00334F4C" w14:textId="0B393C48" w:rsidR="00AD63E4" w:rsidRDefault="00AD63E4" w:rsidP="007B13CF">
            <w:pPr>
              <w:jc w:val="center"/>
              <w:rPr>
                <w:rFonts w:cs="Arial"/>
              </w:rPr>
            </w:pPr>
            <w:r>
              <w:rPr>
                <w:rFonts w:cs="Arial"/>
              </w:rPr>
              <w:t>6</w:t>
            </w:r>
          </w:p>
        </w:tc>
        <w:tc>
          <w:tcPr>
            <w:tcW w:w="280" w:type="pct"/>
            <w:gridSpan w:val="2"/>
            <w:vAlign w:val="center"/>
          </w:tcPr>
          <w:p w14:paraId="4B75BC5F" w14:textId="2DCA5300" w:rsidR="00AD63E4" w:rsidRDefault="00AD63E4" w:rsidP="007B13CF">
            <w:pPr>
              <w:jc w:val="center"/>
              <w:rPr>
                <w:rFonts w:cs="Arial"/>
              </w:rPr>
            </w:pPr>
            <w:r>
              <w:rPr>
                <w:rFonts w:cs="Arial"/>
              </w:rPr>
              <w:t>6</w:t>
            </w:r>
          </w:p>
        </w:tc>
        <w:tc>
          <w:tcPr>
            <w:tcW w:w="430" w:type="pct"/>
            <w:gridSpan w:val="2"/>
            <w:vAlign w:val="center"/>
          </w:tcPr>
          <w:p w14:paraId="7EC87754" w14:textId="45DEED5C" w:rsidR="00AD63E4" w:rsidRDefault="00AD63E4" w:rsidP="007B13CF">
            <w:pPr>
              <w:jc w:val="center"/>
              <w:rPr>
                <w:rFonts w:cs="Arial"/>
              </w:rPr>
            </w:pPr>
            <w:r>
              <w:rPr>
                <w:rFonts w:cs="Arial"/>
              </w:rPr>
              <w:t>4</w:t>
            </w:r>
          </w:p>
        </w:tc>
        <w:tc>
          <w:tcPr>
            <w:tcW w:w="407" w:type="pct"/>
            <w:vAlign w:val="center"/>
          </w:tcPr>
          <w:p w14:paraId="6B96D28A" w14:textId="1444AB68" w:rsidR="00AD63E4" w:rsidRDefault="00AD63E4" w:rsidP="007B13CF">
            <w:pPr>
              <w:jc w:val="center"/>
              <w:rPr>
                <w:rFonts w:cs="Arial"/>
              </w:rPr>
            </w:pPr>
            <w:r>
              <w:rPr>
                <w:rFonts w:cs="Arial"/>
              </w:rPr>
              <w:t>3</w:t>
            </w:r>
          </w:p>
        </w:tc>
      </w:tr>
      <w:tr w:rsidR="00AD63E4" w:rsidRPr="00A3032F" w14:paraId="73B4D9CD" w14:textId="77777777" w:rsidTr="00740F18">
        <w:trPr>
          <w:cantSplit/>
          <w:trHeight w:val="556"/>
          <w:jc w:val="center"/>
        </w:trPr>
        <w:tc>
          <w:tcPr>
            <w:tcW w:w="756" w:type="pct"/>
            <w:gridSpan w:val="2"/>
            <w:vAlign w:val="center"/>
          </w:tcPr>
          <w:p w14:paraId="75B12C54" w14:textId="7C148E1F" w:rsidR="00AD63E4" w:rsidRDefault="00AD63E4" w:rsidP="007B13CF">
            <w:pPr>
              <w:rPr>
                <w:rFonts w:cs="Arial"/>
                <w:color w:val="000000"/>
              </w:rPr>
            </w:pPr>
            <w:r>
              <w:rPr>
                <w:rFonts w:cs="Arial"/>
                <w:color w:val="000000"/>
              </w:rPr>
              <w:t>Everyday AI at CSPDWeek, AYW #4 (Statewide)</w:t>
            </w:r>
          </w:p>
        </w:tc>
        <w:tc>
          <w:tcPr>
            <w:tcW w:w="440" w:type="pct"/>
            <w:gridSpan w:val="2"/>
            <w:vAlign w:val="center"/>
          </w:tcPr>
          <w:p w14:paraId="28FE9245" w14:textId="57E3C314" w:rsidR="00AD63E4" w:rsidRDefault="00AD63E4" w:rsidP="007B13CF">
            <w:pPr>
              <w:jc w:val="center"/>
              <w:rPr>
                <w:rFonts w:cs="Arial"/>
              </w:rPr>
            </w:pPr>
            <w:r>
              <w:rPr>
                <w:rFonts w:cs="Arial"/>
              </w:rPr>
              <w:t>10</w:t>
            </w:r>
          </w:p>
        </w:tc>
        <w:tc>
          <w:tcPr>
            <w:tcW w:w="636" w:type="pct"/>
            <w:gridSpan w:val="2"/>
            <w:vAlign w:val="center"/>
          </w:tcPr>
          <w:p w14:paraId="493E2F5E" w14:textId="57BFC349" w:rsidR="00AD63E4" w:rsidRDefault="00AD63E4" w:rsidP="007B13CF">
            <w:pPr>
              <w:jc w:val="center"/>
              <w:rPr>
                <w:rFonts w:cs="Arial"/>
              </w:rPr>
            </w:pPr>
            <w:r>
              <w:rPr>
                <w:rFonts w:cs="Arial"/>
              </w:rPr>
              <w:t>0</w:t>
            </w:r>
          </w:p>
        </w:tc>
        <w:tc>
          <w:tcPr>
            <w:tcW w:w="435" w:type="pct"/>
            <w:gridSpan w:val="2"/>
            <w:vAlign w:val="center"/>
          </w:tcPr>
          <w:p w14:paraId="71ABFBDE" w14:textId="72B3AC5F" w:rsidR="00AD63E4" w:rsidRDefault="00AD63E4" w:rsidP="007B13CF">
            <w:pPr>
              <w:jc w:val="center"/>
              <w:rPr>
                <w:rFonts w:cs="Arial"/>
              </w:rPr>
            </w:pPr>
            <w:r>
              <w:rPr>
                <w:rFonts w:cs="Arial"/>
              </w:rPr>
              <w:t>0</w:t>
            </w:r>
          </w:p>
        </w:tc>
        <w:tc>
          <w:tcPr>
            <w:tcW w:w="543" w:type="pct"/>
            <w:gridSpan w:val="2"/>
            <w:vAlign w:val="center"/>
          </w:tcPr>
          <w:p w14:paraId="6DEA61DE" w14:textId="71E8A515" w:rsidR="00AD63E4" w:rsidRDefault="00AD63E4" w:rsidP="007B13CF">
            <w:pPr>
              <w:jc w:val="center"/>
              <w:rPr>
                <w:rFonts w:cs="Arial"/>
              </w:rPr>
            </w:pPr>
            <w:r>
              <w:rPr>
                <w:rFonts w:cs="Arial"/>
              </w:rPr>
              <w:t>0</w:t>
            </w:r>
          </w:p>
        </w:tc>
        <w:tc>
          <w:tcPr>
            <w:tcW w:w="362" w:type="pct"/>
            <w:gridSpan w:val="2"/>
            <w:vAlign w:val="center"/>
          </w:tcPr>
          <w:p w14:paraId="53B962FB" w14:textId="0511F81D" w:rsidR="00AD63E4" w:rsidRDefault="00AD63E4" w:rsidP="007B13CF">
            <w:pPr>
              <w:jc w:val="center"/>
              <w:rPr>
                <w:rFonts w:cs="Arial"/>
              </w:rPr>
            </w:pPr>
            <w:r>
              <w:rPr>
                <w:rFonts w:cs="Arial"/>
              </w:rPr>
              <w:t>1</w:t>
            </w:r>
          </w:p>
        </w:tc>
        <w:tc>
          <w:tcPr>
            <w:tcW w:w="317" w:type="pct"/>
            <w:gridSpan w:val="2"/>
            <w:vAlign w:val="center"/>
          </w:tcPr>
          <w:p w14:paraId="0A170F3A" w14:textId="410C03D0" w:rsidR="00AD63E4" w:rsidRDefault="00AD63E4" w:rsidP="007B13CF">
            <w:pPr>
              <w:jc w:val="center"/>
              <w:rPr>
                <w:rFonts w:cs="Arial"/>
              </w:rPr>
            </w:pPr>
            <w:r>
              <w:rPr>
                <w:rFonts w:cs="Arial"/>
              </w:rPr>
              <w:t>10</w:t>
            </w:r>
          </w:p>
        </w:tc>
        <w:tc>
          <w:tcPr>
            <w:tcW w:w="394" w:type="pct"/>
            <w:gridSpan w:val="2"/>
            <w:vAlign w:val="center"/>
          </w:tcPr>
          <w:p w14:paraId="31AFE7F5" w14:textId="2E1C0882" w:rsidR="00AD63E4" w:rsidRDefault="00AD63E4" w:rsidP="007B13CF">
            <w:pPr>
              <w:jc w:val="center"/>
              <w:rPr>
                <w:rFonts w:cs="Arial"/>
              </w:rPr>
            </w:pPr>
            <w:r>
              <w:rPr>
                <w:rFonts w:cs="Arial"/>
              </w:rPr>
              <w:t>10</w:t>
            </w:r>
          </w:p>
        </w:tc>
        <w:tc>
          <w:tcPr>
            <w:tcW w:w="280" w:type="pct"/>
            <w:gridSpan w:val="2"/>
            <w:vAlign w:val="center"/>
          </w:tcPr>
          <w:p w14:paraId="44626B35" w14:textId="1EF7D6A1" w:rsidR="00AD63E4" w:rsidRDefault="00AD63E4" w:rsidP="007B13CF">
            <w:pPr>
              <w:jc w:val="center"/>
              <w:rPr>
                <w:rFonts w:cs="Arial"/>
              </w:rPr>
            </w:pPr>
            <w:r>
              <w:rPr>
                <w:rFonts w:cs="Arial"/>
              </w:rPr>
              <w:t>10</w:t>
            </w:r>
          </w:p>
        </w:tc>
        <w:tc>
          <w:tcPr>
            <w:tcW w:w="430" w:type="pct"/>
            <w:gridSpan w:val="2"/>
            <w:vAlign w:val="center"/>
          </w:tcPr>
          <w:p w14:paraId="0EB7BBDB" w14:textId="24F19590" w:rsidR="00AD63E4" w:rsidRDefault="00AD63E4" w:rsidP="007B13CF">
            <w:pPr>
              <w:jc w:val="center"/>
              <w:rPr>
                <w:rFonts w:cs="Arial"/>
              </w:rPr>
            </w:pPr>
            <w:r>
              <w:rPr>
                <w:rFonts w:cs="Arial"/>
              </w:rPr>
              <w:t>7</w:t>
            </w:r>
          </w:p>
        </w:tc>
        <w:tc>
          <w:tcPr>
            <w:tcW w:w="407" w:type="pct"/>
            <w:vAlign w:val="center"/>
          </w:tcPr>
          <w:p w14:paraId="39AE6DBE" w14:textId="63037C31" w:rsidR="00AD63E4" w:rsidRDefault="00AD63E4" w:rsidP="007B13CF">
            <w:pPr>
              <w:jc w:val="center"/>
              <w:rPr>
                <w:rFonts w:cs="Arial"/>
              </w:rPr>
            </w:pPr>
            <w:r>
              <w:rPr>
                <w:rFonts w:cs="Arial"/>
              </w:rPr>
              <w:t>4</w:t>
            </w:r>
          </w:p>
        </w:tc>
      </w:tr>
      <w:tr w:rsidR="00AD63E4" w:rsidRPr="00A3032F" w14:paraId="427521F2" w14:textId="77777777" w:rsidTr="00740F18">
        <w:trPr>
          <w:cantSplit/>
          <w:trHeight w:val="556"/>
          <w:jc w:val="center"/>
        </w:trPr>
        <w:tc>
          <w:tcPr>
            <w:tcW w:w="756" w:type="pct"/>
            <w:gridSpan w:val="2"/>
            <w:vAlign w:val="center"/>
          </w:tcPr>
          <w:p w14:paraId="647B4816" w14:textId="22A40FAB" w:rsidR="00AD63E4" w:rsidRDefault="00AD63E4" w:rsidP="007B13CF">
            <w:pPr>
              <w:rPr>
                <w:rFonts w:cs="Arial"/>
                <w:color w:val="000000"/>
              </w:rPr>
            </w:pPr>
            <w:r>
              <w:rPr>
                <w:rFonts w:cs="Arial"/>
                <w:color w:val="000000"/>
              </w:rPr>
              <w:t>ECS at CSPDWeek, AYW #4 (Statewide)</w:t>
            </w:r>
          </w:p>
        </w:tc>
        <w:tc>
          <w:tcPr>
            <w:tcW w:w="440" w:type="pct"/>
            <w:gridSpan w:val="2"/>
            <w:vAlign w:val="center"/>
          </w:tcPr>
          <w:p w14:paraId="688963B6" w14:textId="17C05D90" w:rsidR="00AD63E4" w:rsidRDefault="00AD63E4" w:rsidP="007B13CF">
            <w:pPr>
              <w:jc w:val="center"/>
              <w:rPr>
                <w:rFonts w:cs="Arial"/>
              </w:rPr>
            </w:pPr>
            <w:r>
              <w:rPr>
                <w:rFonts w:cs="Arial"/>
              </w:rPr>
              <w:t>5</w:t>
            </w:r>
          </w:p>
        </w:tc>
        <w:tc>
          <w:tcPr>
            <w:tcW w:w="636" w:type="pct"/>
            <w:gridSpan w:val="2"/>
            <w:vAlign w:val="center"/>
          </w:tcPr>
          <w:p w14:paraId="79C3274A" w14:textId="49D21728" w:rsidR="00AD63E4" w:rsidRDefault="00AD63E4" w:rsidP="007B13CF">
            <w:pPr>
              <w:jc w:val="center"/>
              <w:rPr>
                <w:rFonts w:cs="Arial"/>
              </w:rPr>
            </w:pPr>
            <w:r>
              <w:rPr>
                <w:rFonts w:cs="Arial"/>
              </w:rPr>
              <w:t>0</w:t>
            </w:r>
          </w:p>
        </w:tc>
        <w:tc>
          <w:tcPr>
            <w:tcW w:w="435" w:type="pct"/>
            <w:gridSpan w:val="2"/>
            <w:vAlign w:val="center"/>
          </w:tcPr>
          <w:p w14:paraId="4EC72A7B" w14:textId="1BCF3C11" w:rsidR="00AD63E4" w:rsidRDefault="00AD63E4" w:rsidP="007B13CF">
            <w:pPr>
              <w:jc w:val="center"/>
              <w:rPr>
                <w:rFonts w:cs="Arial"/>
              </w:rPr>
            </w:pPr>
            <w:r>
              <w:rPr>
                <w:rFonts w:cs="Arial"/>
              </w:rPr>
              <w:t>0</w:t>
            </w:r>
          </w:p>
        </w:tc>
        <w:tc>
          <w:tcPr>
            <w:tcW w:w="543" w:type="pct"/>
            <w:gridSpan w:val="2"/>
            <w:vAlign w:val="center"/>
          </w:tcPr>
          <w:p w14:paraId="49B5A067" w14:textId="7840062E" w:rsidR="00AD63E4" w:rsidRDefault="00AD63E4" w:rsidP="007B13CF">
            <w:pPr>
              <w:jc w:val="center"/>
              <w:rPr>
                <w:rFonts w:cs="Arial"/>
              </w:rPr>
            </w:pPr>
            <w:r>
              <w:rPr>
                <w:rFonts w:cs="Arial"/>
              </w:rPr>
              <w:t>0</w:t>
            </w:r>
          </w:p>
        </w:tc>
        <w:tc>
          <w:tcPr>
            <w:tcW w:w="362" w:type="pct"/>
            <w:gridSpan w:val="2"/>
            <w:vAlign w:val="center"/>
          </w:tcPr>
          <w:p w14:paraId="57D76296" w14:textId="4B3A00C8" w:rsidR="00AD63E4" w:rsidRDefault="00AD63E4" w:rsidP="007B13CF">
            <w:pPr>
              <w:jc w:val="center"/>
              <w:rPr>
                <w:rFonts w:cs="Arial"/>
              </w:rPr>
            </w:pPr>
            <w:r>
              <w:rPr>
                <w:rFonts w:cs="Arial"/>
              </w:rPr>
              <w:t>2</w:t>
            </w:r>
          </w:p>
        </w:tc>
        <w:tc>
          <w:tcPr>
            <w:tcW w:w="317" w:type="pct"/>
            <w:gridSpan w:val="2"/>
            <w:vAlign w:val="center"/>
          </w:tcPr>
          <w:p w14:paraId="7CEE0628" w14:textId="0B3CCC0E" w:rsidR="00AD63E4" w:rsidRDefault="00AD63E4" w:rsidP="007B13CF">
            <w:pPr>
              <w:jc w:val="center"/>
              <w:rPr>
                <w:rFonts w:cs="Arial"/>
              </w:rPr>
            </w:pPr>
            <w:r>
              <w:rPr>
                <w:rFonts w:cs="Arial"/>
              </w:rPr>
              <w:t>5</w:t>
            </w:r>
          </w:p>
        </w:tc>
        <w:tc>
          <w:tcPr>
            <w:tcW w:w="394" w:type="pct"/>
            <w:gridSpan w:val="2"/>
            <w:vAlign w:val="center"/>
          </w:tcPr>
          <w:p w14:paraId="526F1B6D" w14:textId="366CEEEE" w:rsidR="00AD63E4" w:rsidRDefault="00AD63E4" w:rsidP="007B13CF">
            <w:pPr>
              <w:jc w:val="center"/>
              <w:rPr>
                <w:rFonts w:cs="Arial"/>
              </w:rPr>
            </w:pPr>
            <w:r>
              <w:rPr>
                <w:rFonts w:cs="Arial"/>
              </w:rPr>
              <w:t>6</w:t>
            </w:r>
          </w:p>
        </w:tc>
        <w:tc>
          <w:tcPr>
            <w:tcW w:w="280" w:type="pct"/>
            <w:gridSpan w:val="2"/>
            <w:vAlign w:val="center"/>
          </w:tcPr>
          <w:p w14:paraId="0B7BF7D9" w14:textId="0C1702FF" w:rsidR="00AD63E4" w:rsidRDefault="00AD63E4" w:rsidP="007B13CF">
            <w:pPr>
              <w:jc w:val="center"/>
              <w:rPr>
                <w:rFonts w:cs="Arial"/>
              </w:rPr>
            </w:pPr>
            <w:r>
              <w:rPr>
                <w:rFonts w:cs="Arial"/>
              </w:rPr>
              <w:t>6</w:t>
            </w:r>
          </w:p>
        </w:tc>
        <w:tc>
          <w:tcPr>
            <w:tcW w:w="430" w:type="pct"/>
            <w:gridSpan w:val="2"/>
            <w:vAlign w:val="center"/>
          </w:tcPr>
          <w:p w14:paraId="2DDFEBBE" w14:textId="69DA9EA4" w:rsidR="00AD63E4" w:rsidRDefault="00AD63E4" w:rsidP="007B13CF">
            <w:pPr>
              <w:jc w:val="center"/>
              <w:rPr>
                <w:rFonts w:cs="Arial"/>
              </w:rPr>
            </w:pPr>
            <w:r>
              <w:rPr>
                <w:rFonts w:cs="Arial"/>
              </w:rPr>
              <w:t>6</w:t>
            </w:r>
          </w:p>
        </w:tc>
        <w:tc>
          <w:tcPr>
            <w:tcW w:w="407" w:type="pct"/>
            <w:vAlign w:val="center"/>
          </w:tcPr>
          <w:p w14:paraId="02639C70" w14:textId="0304E7A7" w:rsidR="00AD63E4" w:rsidRDefault="00AD63E4" w:rsidP="007B13CF">
            <w:pPr>
              <w:jc w:val="center"/>
              <w:rPr>
                <w:rFonts w:cs="Arial"/>
              </w:rPr>
            </w:pPr>
            <w:r>
              <w:rPr>
                <w:rFonts w:cs="Arial"/>
              </w:rPr>
              <w:t>4</w:t>
            </w:r>
          </w:p>
        </w:tc>
      </w:tr>
      <w:tr w:rsidR="00AD63E4" w:rsidRPr="00A3032F" w14:paraId="5DE8ED8A" w14:textId="77777777" w:rsidTr="00740F18">
        <w:trPr>
          <w:cantSplit/>
          <w:trHeight w:val="556"/>
          <w:jc w:val="center"/>
        </w:trPr>
        <w:tc>
          <w:tcPr>
            <w:tcW w:w="756" w:type="pct"/>
            <w:gridSpan w:val="2"/>
            <w:vAlign w:val="center"/>
          </w:tcPr>
          <w:p w14:paraId="2696C652" w14:textId="4BED9C8D" w:rsidR="00AD63E4" w:rsidRDefault="00AD63E4" w:rsidP="007B13CF">
            <w:pPr>
              <w:rPr>
                <w:rFonts w:cs="Arial"/>
                <w:color w:val="000000"/>
              </w:rPr>
            </w:pPr>
            <w:r>
              <w:rPr>
                <w:rFonts w:cs="Arial"/>
                <w:color w:val="000000"/>
              </w:rPr>
              <w:lastRenderedPageBreak/>
              <w:t>Code.org CS Principles at CSPDWeek, AYW #4 (Statewide)</w:t>
            </w:r>
          </w:p>
        </w:tc>
        <w:tc>
          <w:tcPr>
            <w:tcW w:w="440" w:type="pct"/>
            <w:gridSpan w:val="2"/>
            <w:vAlign w:val="center"/>
          </w:tcPr>
          <w:p w14:paraId="014306B1" w14:textId="1778F40D" w:rsidR="00AD63E4" w:rsidRDefault="00AD63E4" w:rsidP="007B13CF">
            <w:pPr>
              <w:jc w:val="center"/>
              <w:rPr>
                <w:rFonts w:cs="Arial"/>
              </w:rPr>
            </w:pPr>
            <w:r>
              <w:rPr>
                <w:rFonts w:cs="Arial"/>
              </w:rPr>
              <w:t>11</w:t>
            </w:r>
          </w:p>
        </w:tc>
        <w:tc>
          <w:tcPr>
            <w:tcW w:w="636" w:type="pct"/>
            <w:gridSpan w:val="2"/>
            <w:vAlign w:val="center"/>
          </w:tcPr>
          <w:p w14:paraId="0364720C" w14:textId="16374B66" w:rsidR="00AD63E4" w:rsidRDefault="00AD63E4" w:rsidP="007B13CF">
            <w:pPr>
              <w:jc w:val="center"/>
              <w:rPr>
                <w:rFonts w:cs="Arial"/>
              </w:rPr>
            </w:pPr>
            <w:r>
              <w:rPr>
                <w:rFonts w:cs="Arial"/>
              </w:rPr>
              <w:t>0</w:t>
            </w:r>
          </w:p>
        </w:tc>
        <w:tc>
          <w:tcPr>
            <w:tcW w:w="435" w:type="pct"/>
            <w:gridSpan w:val="2"/>
            <w:vAlign w:val="center"/>
          </w:tcPr>
          <w:p w14:paraId="3F77DD40" w14:textId="62545621" w:rsidR="00AD63E4" w:rsidRDefault="00AD63E4" w:rsidP="007B13CF">
            <w:pPr>
              <w:jc w:val="center"/>
              <w:rPr>
                <w:rFonts w:cs="Arial"/>
              </w:rPr>
            </w:pPr>
            <w:r>
              <w:rPr>
                <w:rFonts w:cs="Arial"/>
              </w:rPr>
              <w:t>0</w:t>
            </w:r>
          </w:p>
        </w:tc>
        <w:tc>
          <w:tcPr>
            <w:tcW w:w="543" w:type="pct"/>
            <w:gridSpan w:val="2"/>
            <w:vAlign w:val="center"/>
          </w:tcPr>
          <w:p w14:paraId="746FA9A2" w14:textId="5879142B" w:rsidR="00AD63E4" w:rsidRDefault="00AD63E4" w:rsidP="007B13CF">
            <w:pPr>
              <w:jc w:val="center"/>
              <w:rPr>
                <w:rFonts w:cs="Arial"/>
              </w:rPr>
            </w:pPr>
            <w:r>
              <w:rPr>
                <w:rFonts w:cs="Arial"/>
              </w:rPr>
              <w:t>0</w:t>
            </w:r>
          </w:p>
        </w:tc>
        <w:tc>
          <w:tcPr>
            <w:tcW w:w="362" w:type="pct"/>
            <w:gridSpan w:val="2"/>
            <w:vAlign w:val="center"/>
          </w:tcPr>
          <w:p w14:paraId="7ACBB471" w14:textId="380789D7" w:rsidR="00AD63E4" w:rsidRDefault="00AD63E4" w:rsidP="007B13CF">
            <w:pPr>
              <w:jc w:val="center"/>
              <w:rPr>
                <w:rFonts w:cs="Arial"/>
              </w:rPr>
            </w:pPr>
            <w:r>
              <w:rPr>
                <w:rFonts w:cs="Arial"/>
              </w:rPr>
              <w:t>1</w:t>
            </w:r>
          </w:p>
        </w:tc>
        <w:tc>
          <w:tcPr>
            <w:tcW w:w="317" w:type="pct"/>
            <w:gridSpan w:val="2"/>
            <w:vAlign w:val="center"/>
          </w:tcPr>
          <w:p w14:paraId="73D65858" w14:textId="711748B8" w:rsidR="00AD63E4" w:rsidRDefault="00AD63E4" w:rsidP="007B13CF">
            <w:pPr>
              <w:jc w:val="center"/>
              <w:rPr>
                <w:rFonts w:cs="Arial"/>
              </w:rPr>
            </w:pPr>
            <w:r>
              <w:rPr>
                <w:rFonts w:cs="Arial"/>
              </w:rPr>
              <w:t>11</w:t>
            </w:r>
          </w:p>
        </w:tc>
        <w:tc>
          <w:tcPr>
            <w:tcW w:w="394" w:type="pct"/>
            <w:gridSpan w:val="2"/>
            <w:vAlign w:val="center"/>
          </w:tcPr>
          <w:p w14:paraId="01082D92" w14:textId="31D9CF6F" w:rsidR="00AD63E4" w:rsidRDefault="00AD63E4" w:rsidP="007B13CF">
            <w:pPr>
              <w:jc w:val="center"/>
              <w:rPr>
                <w:rFonts w:cs="Arial"/>
              </w:rPr>
            </w:pPr>
            <w:r>
              <w:rPr>
                <w:rFonts w:cs="Arial"/>
              </w:rPr>
              <w:t>11</w:t>
            </w:r>
          </w:p>
        </w:tc>
        <w:tc>
          <w:tcPr>
            <w:tcW w:w="280" w:type="pct"/>
            <w:gridSpan w:val="2"/>
            <w:vAlign w:val="center"/>
          </w:tcPr>
          <w:p w14:paraId="31C8E86C" w14:textId="38A00913" w:rsidR="00AD63E4" w:rsidRDefault="00AD63E4" w:rsidP="007B13CF">
            <w:pPr>
              <w:jc w:val="center"/>
              <w:rPr>
                <w:rFonts w:cs="Arial"/>
              </w:rPr>
            </w:pPr>
            <w:r>
              <w:rPr>
                <w:rFonts w:cs="Arial"/>
              </w:rPr>
              <w:t>11</w:t>
            </w:r>
          </w:p>
        </w:tc>
        <w:tc>
          <w:tcPr>
            <w:tcW w:w="430" w:type="pct"/>
            <w:gridSpan w:val="2"/>
            <w:vAlign w:val="center"/>
          </w:tcPr>
          <w:p w14:paraId="03893B6D" w14:textId="1947122B" w:rsidR="00AD63E4" w:rsidRDefault="00AD63E4" w:rsidP="007B13CF">
            <w:pPr>
              <w:jc w:val="center"/>
              <w:rPr>
                <w:rFonts w:cs="Arial"/>
              </w:rPr>
            </w:pPr>
            <w:r>
              <w:rPr>
                <w:rFonts w:cs="Arial"/>
              </w:rPr>
              <w:t>10</w:t>
            </w:r>
          </w:p>
        </w:tc>
        <w:tc>
          <w:tcPr>
            <w:tcW w:w="407" w:type="pct"/>
            <w:vAlign w:val="center"/>
          </w:tcPr>
          <w:p w14:paraId="42B96873" w14:textId="5690CC9E" w:rsidR="00AD63E4" w:rsidRDefault="00AD63E4" w:rsidP="007B13CF">
            <w:pPr>
              <w:jc w:val="center"/>
              <w:rPr>
                <w:rFonts w:cs="Arial"/>
              </w:rPr>
            </w:pPr>
            <w:r>
              <w:rPr>
                <w:rFonts w:cs="Arial"/>
              </w:rPr>
              <w:t>4</w:t>
            </w:r>
          </w:p>
        </w:tc>
      </w:tr>
      <w:tr w:rsidR="00AD63E4" w:rsidRPr="00A3032F" w14:paraId="660898C8" w14:textId="77777777" w:rsidTr="00740F18">
        <w:trPr>
          <w:cantSplit/>
          <w:trHeight w:val="556"/>
          <w:jc w:val="center"/>
        </w:trPr>
        <w:tc>
          <w:tcPr>
            <w:tcW w:w="756" w:type="pct"/>
            <w:gridSpan w:val="2"/>
            <w:vAlign w:val="center"/>
          </w:tcPr>
          <w:p w14:paraId="12B259BE" w14:textId="72DA28B0" w:rsidR="00AD63E4" w:rsidRDefault="00AD63E4" w:rsidP="007B13CF">
            <w:pPr>
              <w:rPr>
                <w:rFonts w:cs="Arial"/>
                <w:color w:val="000000"/>
              </w:rPr>
            </w:pPr>
            <w:r>
              <w:rPr>
                <w:rFonts w:cs="Arial"/>
                <w:color w:val="000000"/>
              </w:rPr>
              <w:t>CS Integration: I4I at CSPDWeek, AYW #4 (Statewide)</w:t>
            </w:r>
          </w:p>
        </w:tc>
        <w:tc>
          <w:tcPr>
            <w:tcW w:w="440" w:type="pct"/>
            <w:gridSpan w:val="2"/>
            <w:vAlign w:val="center"/>
          </w:tcPr>
          <w:p w14:paraId="5F2991AF" w14:textId="77B9756C" w:rsidR="00AD63E4" w:rsidRDefault="00AD63E4" w:rsidP="007B13CF">
            <w:pPr>
              <w:jc w:val="center"/>
              <w:rPr>
                <w:rFonts w:cs="Arial"/>
              </w:rPr>
            </w:pPr>
            <w:r>
              <w:rPr>
                <w:rFonts w:cs="Arial"/>
              </w:rPr>
              <w:t>10</w:t>
            </w:r>
          </w:p>
        </w:tc>
        <w:tc>
          <w:tcPr>
            <w:tcW w:w="636" w:type="pct"/>
            <w:gridSpan w:val="2"/>
            <w:vAlign w:val="center"/>
          </w:tcPr>
          <w:p w14:paraId="58C6CF9B" w14:textId="20DA9EFB" w:rsidR="00AD63E4" w:rsidRDefault="00AD63E4" w:rsidP="007B13CF">
            <w:pPr>
              <w:jc w:val="center"/>
              <w:rPr>
                <w:rFonts w:cs="Arial"/>
              </w:rPr>
            </w:pPr>
            <w:r>
              <w:rPr>
                <w:rFonts w:cs="Arial"/>
              </w:rPr>
              <w:t>0</w:t>
            </w:r>
          </w:p>
        </w:tc>
        <w:tc>
          <w:tcPr>
            <w:tcW w:w="435" w:type="pct"/>
            <w:gridSpan w:val="2"/>
            <w:vAlign w:val="center"/>
          </w:tcPr>
          <w:p w14:paraId="5E1741FA" w14:textId="7E11C8A3" w:rsidR="00AD63E4" w:rsidRDefault="00AD63E4" w:rsidP="007B13CF">
            <w:pPr>
              <w:jc w:val="center"/>
              <w:rPr>
                <w:rFonts w:cs="Arial"/>
              </w:rPr>
            </w:pPr>
            <w:r>
              <w:rPr>
                <w:rFonts w:cs="Arial"/>
              </w:rPr>
              <w:t>0</w:t>
            </w:r>
          </w:p>
        </w:tc>
        <w:tc>
          <w:tcPr>
            <w:tcW w:w="543" w:type="pct"/>
            <w:gridSpan w:val="2"/>
            <w:vAlign w:val="center"/>
          </w:tcPr>
          <w:p w14:paraId="3D4AF767" w14:textId="0B4B2408" w:rsidR="00AD63E4" w:rsidRDefault="00AD63E4" w:rsidP="007B13CF">
            <w:pPr>
              <w:jc w:val="center"/>
              <w:rPr>
                <w:rFonts w:cs="Arial"/>
              </w:rPr>
            </w:pPr>
            <w:r>
              <w:rPr>
                <w:rFonts w:cs="Arial"/>
              </w:rPr>
              <w:t>0</w:t>
            </w:r>
          </w:p>
        </w:tc>
        <w:tc>
          <w:tcPr>
            <w:tcW w:w="362" w:type="pct"/>
            <w:gridSpan w:val="2"/>
            <w:vAlign w:val="center"/>
          </w:tcPr>
          <w:p w14:paraId="0001ED42" w14:textId="5CB20279" w:rsidR="00AD63E4" w:rsidRDefault="00AD63E4" w:rsidP="007B13CF">
            <w:pPr>
              <w:jc w:val="center"/>
              <w:rPr>
                <w:rFonts w:cs="Arial"/>
              </w:rPr>
            </w:pPr>
            <w:r>
              <w:rPr>
                <w:rFonts w:cs="Arial"/>
              </w:rPr>
              <w:t>0</w:t>
            </w:r>
          </w:p>
        </w:tc>
        <w:tc>
          <w:tcPr>
            <w:tcW w:w="317" w:type="pct"/>
            <w:gridSpan w:val="2"/>
            <w:vAlign w:val="center"/>
          </w:tcPr>
          <w:p w14:paraId="64F7B159" w14:textId="423F2A03" w:rsidR="00AD63E4" w:rsidRDefault="00AD63E4" w:rsidP="007B13CF">
            <w:pPr>
              <w:jc w:val="center"/>
              <w:rPr>
                <w:rFonts w:cs="Arial"/>
              </w:rPr>
            </w:pPr>
            <w:r>
              <w:rPr>
                <w:rFonts w:cs="Arial"/>
              </w:rPr>
              <w:t>10</w:t>
            </w:r>
          </w:p>
        </w:tc>
        <w:tc>
          <w:tcPr>
            <w:tcW w:w="394" w:type="pct"/>
            <w:gridSpan w:val="2"/>
            <w:vAlign w:val="center"/>
          </w:tcPr>
          <w:p w14:paraId="0D5BA244" w14:textId="627A028E" w:rsidR="00AD63E4" w:rsidRDefault="00AD63E4" w:rsidP="007B13CF">
            <w:pPr>
              <w:jc w:val="center"/>
              <w:rPr>
                <w:rFonts w:cs="Arial"/>
              </w:rPr>
            </w:pPr>
            <w:r>
              <w:rPr>
                <w:rFonts w:cs="Arial"/>
              </w:rPr>
              <w:t>10</w:t>
            </w:r>
          </w:p>
        </w:tc>
        <w:tc>
          <w:tcPr>
            <w:tcW w:w="280" w:type="pct"/>
            <w:gridSpan w:val="2"/>
            <w:vAlign w:val="center"/>
          </w:tcPr>
          <w:p w14:paraId="0F6CC081" w14:textId="6E4F2C7F" w:rsidR="00AD63E4" w:rsidRDefault="00AD63E4" w:rsidP="007B13CF">
            <w:pPr>
              <w:jc w:val="center"/>
              <w:rPr>
                <w:rFonts w:cs="Arial"/>
              </w:rPr>
            </w:pPr>
            <w:r>
              <w:rPr>
                <w:rFonts w:cs="Arial"/>
              </w:rPr>
              <w:t>10</w:t>
            </w:r>
          </w:p>
        </w:tc>
        <w:tc>
          <w:tcPr>
            <w:tcW w:w="430" w:type="pct"/>
            <w:gridSpan w:val="2"/>
            <w:vAlign w:val="center"/>
          </w:tcPr>
          <w:p w14:paraId="5A21D85F" w14:textId="6E6AE936" w:rsidR="00AD63E4" w:rsidRDefault="00AD63E4" w:rsidP="007B13CF">
            <w:pPr>
              <w:jc w:val="center"/>
              <w:rPr>
                <w:rFonts w:cs="Arial"/>
              </w:rPr>
            </w:pPr>
            <w:r>
              <w:rPr>
                <w:rFonts w:cs="Arial"/>
              </w:rPr>
              <w:t>7</w:t>
            </w:r>
          </w:p>
        </w:tc>
        <w:tc>
          <w:tcPr>
            <w:tcW w:w="407" w:type="pct"/>
            <w:vAlign w:val="center"/>
          </w:tcPr>
          <w:p w14:paraId="5F76A79A" w14:textId="1681BE2C" w:rsidR="00AD63E4" w:rsidRDefault="00AD63E4" w:rsidP="007B13CF">
            <w:pPr>
              <w:jc w:val="center"/>
              <w:rPr>
                <w:rFonts w:cs="Arial"/>
              </w:rPr>
            </w:pPr>
            <w:r>
              <w:rPr>
                <w:rFonts w:cs="Arial"/>
              </w:rPr>
              <w:t>5</w:t>
            </w:r>
          </w:p>
        </w:tc>
      </w:tr>
      <w:tr w:rsidR="00AD63E4" w:rsidRPr="00A3032F" w14:paraId="7B10E814" w14:textId="77777777" w:rsidTr="00740F18">
        <w:trPr>
          <w:cantSplit/>
          <w:trHeight w:val="556"/>
          <w:jc w:val="center"/>
        </w:trPr>
        <w:tc>
          <w:tcPr>
            <w:tcW w:w="756" w:type="pct"/>
            <w:gridSpan w:val="2"/>
            <w:vAlign w:val="center"/>
          </w:tcPr>
          <w:p w14:paraId="205CECB5" w14:textId="52A44991" w:rsidR="00AD63E4" w:rsidRDefault="00AD63E4" w:rsidP="007B13CF">
            <w:pPr>
              <w:rPr>
                <w:rFonts w:cs="Arial"/>
                <w:color w:val="000000"/>
              </w:rPr>
            </w:pPr>
            <w:r>
              <w:rPr>
                <w:rFonts w:cs="Arial"/>
                <w:color w:val="000000"/>
              </w:rPr>
              <w:t>2025 Winter of CS: California STEAM Symposium</w:t>
            </w:r>
          </w:p>
        </w:tc>
        <w:tc>
          <w:tcPr>
            <w:tcW w:w="440" w:type="pct"/>
            <w:gridSpan w:val="2"/>
            <w:vAlign w:val="center"/>
          </w:tcPr>
          <w:p w14:paraId="27F1906E" w14:textId="05BD29AA" w:rsidR="00AD63E4" w:rsidRDefault="00AD63E4" w:rsidP="007B13CF">
            <w:pPr>
              <w:jc w:val="center"/>
              <w:rPr>
                <w:rFonts w:cs="Arial"/>
              </w:rPr>
            </w:pPr>
            <w:r>
              <w:rPr>
                <w:rFonts w:cs="Arial"/>
              </w:rPr>
              <w:t>69</w:t>
            </w:r>
          </w:p>
        </w:tc>
        <w:tc>
          <w:tcPr>
            <w:tcW w:w="636" w:type="pct"/>
            <w:gridSpan w:val="2"/>
            <w:vAlign w:val="center"/>
          </w:tcPr>
          <w:p w14:paraId="793E9A08" w14:textId="44F4093E" w:rsidR="00AD63E4" w:rsidRDefault="00AD63E4" w:rsidP="007B13CF">
            <w:pPr>
              <w:jc w:val="center"/>
              <w:rPr>
                <w:rFonts w:cs="Arial"/>
              </w:rPr>
            </w:pPr>
            <w:r>
              <w:rPr>
                <w:rFonts w:cs="Arial"/>
              </w:rPr>
              <w:t>2</w:t>
            </w:r>
          </w:p>
        </w:tc>
        <w:tc>
          <w:tcPr>
            <w:tcW w:w="435" w:type="pct"/>
            <w:gridSpan w:val="2"/>
            <w:vAlign w:val="center"/>
          </w:tcPr>
          <w:p w14:paraId="71A82F72" w14:textId="611368FC" w:rsidR="00AD63E4" w:rsidRDefault="00AD63E4" w:rsidP="007B13CF">
            <w:pPr>
              <w:jc w:val="center"/>
              <w:rPr>
                <w:rFonts w:cs="Arial"/>
              </w:rPr>
            </w:pPr>
            <w:r>
              <w:rPr>
                <w:rFonts w:cs="Arial"/>
              </w:rPr>
              <w:t>5</w:t>
            </w:r>
          </w:p>
        </w:tc>
        <w:tc>
          <w:tcPr>
            <w:tcW w:w="543" w:type="pct"/>
            <w:gridSpan w:val="2"/>
            <w:vAlign w:val="center"/>
          </w:tcPr>
          <w:p w14:paraId="5C312312" w14:textId="40AF871B" w:rsidR="00AD63E4" w:rsidRDefault="00AD63E4" w:rsidP="007B13CF">
            <w:pPr>
              <w:jc w:val="center"/>
              <w:rPr>
                <w:rFonts w:cs="Arial"/>
              </w:rPr>
            </w:pPr>
            <w:r>
              <w:rPr>
                <w:rFonts w:cs="Arial"/>
              </w:rPr>
              <w:t>0</w:t>
            </w:r>
          </w:p>
        </w:tc>
        <w:tc>
          <w:tcPr>
            <w:tcW w:w="362" w:type="pct"/>
            <w:gridSpan w:val="2"/>
            <w:vAlign w:val="center"/>
          </w:tcPr>
          <w:p w14:paraId="641B50B7" w14:textId="09086168" w:rsidR="00AD63E4" w:rsidRDefault="00AD63E4" w:rsidP="007B13CF">
            <w:pPr>
              <w:jc w:val="center"/>
              <w:rPr>
                <w:rFonts w:cs="Arial"/>
              </w:rPr>
            </w:pPr>
            <w:r>
              <w:rPr>
                <w:rFonts w:cs="Arial"/>
              </w:rPr>
              <w:t>24</w:t>
            </w:r>
          </w:p>
        </w:tc>
        <w:tc>
          <w:tcPr>
            <w:tcW w:w="317" w:type="pct"/>
            <w:gridSpan w:val="2"/>
            <w:vAlign w:val="center"/>
          </w:tcPr>
          <w:p w14:paraId="06F45AE5" w14:textId="4DEB7D92" w:rsidR="00AD63E4" w:rsidRDefault="00AD63E4" w:rsidP="007B13CF">
            <w:pPr>
              <w:jc w:val="center"/>
              <w:rPr>
                <w:rFonts w:cs="Arial"/>
              </w:rPr>
            </w:pPr>
            <w:r>
              <w:rPr>
                <w:rFonts w:cs="Arial"/>
              </w:rPr>
              <w:t>69</w:t>
            </w:r>
          </w:p>
        </w:tc>
        <w:tc>
          <w:tcPr>
            <w:tcW w:w="394" w:type="pct"/>
            <w:gridSpan w:val="2"/>
            <w:vAlign w:val="center"/>
          </w:tcPr>
          <w:p w14:paraId="674FB192" w14:textId="6A3D246B" w:rsidR="00AD63E4" w:rsidRDefault="00AD63E4" w:rsidP="007B13CF">
            <w:pPr>
              <w:jc w:val="center"/>
              <w:rPr>
                <w:rFonts w:cs="Arial"/>
              </w:rPr>
            </w:pPr>
            <w:r>
              <w:rPr>
                <w:rFonts w:cs="Arial"/>
              </w:rPr>
              <w:t>84</w:t>
            </w:r>
          </w:p>
        </w:tc>
        <w:tc>
          <w:tcPr>
            <w:tcW w:w="280" w:type="pct"/>
            <w:gridSpan w:val="2"/>
            <w:vAlign w:val="center"/>
          </w:tcPr>
          <w:p w14:paraId="775C1896" w14:textId="299C00B6" w:rsidR="00AD63E4" w:rsidRDefault="00AD63E4" w:rsidP="007B13CF">
            <w:pPr>
              <w:jc w:val="center"/>
              <w:rPr>
                <w:rFonts w:cs="Arial"/>
              </w:rPr>
            </w:pPr>
            <w:r>
              <w:rPr>
                <w:rFonts w:cs="Arial"/>
              </w:rPr>
              <w:t>68</w:t>
            </w:r>
          </w:p>
        </w:tc>
        <w:tc>
          <w:tcPr>
            <w:tcW w:w="430" w:type="pct"/>
            <w:gridSpan w:val="2"/>
            <w:vAlign w:val="center"/>
          </w:tcPr>
          <w:p w14:paraId="23281793" w14:textId="41DB4E35" w:rsidR="00AD63E4" w:rsidRDefault="00AD63E4" w:rsidP="007B13CF">
            <w:pPr>
              <w:jc w:val="center"/>
              <w:rPr>
                <w:rFonts w:cs="Arial"/>
              </w:rPr>
            </w:pPr>
            <w:r>
              <w:rPr>
                <w:rFonts w:cs="Arial"/>
              </w:rPr>
              <w:t>32</w:t>
            </w:r>
          </w:p>
        </w:tc>
        <w:tc>
          <w:tcPr>
            <w:tcW w:w="407" w:type="pct"/>
            <w:vAlign w:val="center"/>
          </w:tcPr>
          <w:p w14:paraId="541D173A" w14:textId="1554146F" w:rsidR="00AD63E4" w:rsidRDefault="00AD63E4" w:rsidP="007B13CF">
            <w:pPr>
              <w:jc w:val="center"/>
              <w:rPr>
                <w:rFonts w:cs="Arial"/>
              </w:rPr>
            </w:pPr>
            <w:r>
              <w:rPr>
                <w:rFonts w:cs="Arial"/>
              </w:rPr>
              <w:t>7</w:t>
            </w:r>
          </w:p>
        </w:tc>
      </w:tr>
      <w:tr w:rsidR="00AD63E4" w:rsidRPr="00A3032F" w14:paraId="5481C1EE" w14:textId="77777777" w:rsidTr="00740F18">
        <w:trPr>
          <w:cantSplit/>
          <w:trHeight w:val="556"/>
          <w:jc w:val="center"/>
        </w:trPr>
        <w:tc>
          <w:tcPr>
            <w:tcW w:w="756" w:type="pct"/>
            <w:gridSpan w:val="2"/>
            <w:vAlign w:val="center"/>
          </w:tcPr>
          <w:p w14:paraId="13BEC2C9" w14:textId="10F9B443" w:rsidR="00AD63E4" w:rsidRDefault="00AD63E4" w:rsidP="007B13CF">
            <w:pPr>
              <w:rPr>
                <w:rFonts w:cs="Arial"/>
                <w:color w:val="000000"/>
              </w:rPr>
            </w:pPr>
            <w:r>
              <w:rPr>
                <w:rFonts w:cs="Arial"/>
                <w:color w:val="000000"/>
              </w:rPr>
              <w:t>Code.org CS Discoveries Riverside COE, AYW #3 (Region 7)</w:t>
            </w:r>
          </w:p>
        </w:tc>
        <w:tc>
          <w:tcPr>
            <w:tcW w:w="440" w:type="pct"/>
            <w:gridSpan w:val="2"/>
            <w:vAlign w:val="center"/>
          </w:tcPr>
          <w:p w14:paraId="18435B09" w14:textId="55A09D3F" w:rsidR="00AD63E4" w:rsidRDefault="00AD63E4" w:rsidP="007B13CF">
            <w:pPr>
              <w:jc w:val="center"/>
              <w:rPr>
                <w:rFonts w:cs="Arial"/>
              </w:rPr>
            </w:pPr>
            <w:r>
              <w:rPr>
                <w:rFonts w:cs="Arial"/>
              </w:rPr>
              <w:t>4</w:t>
            </w:r>
          </w:p>
        </w:tc>
        <w:tc>
          <w:tcPr>
            <w:tcW w:w="636" w:type="pct"/>
            <w:gridSpan w:val="2"/>
            <w:vAlign w:val="center"/>
          </w:tcPr>
          <w:p w14:paraId="6B081CB8" w14:textId="0DBD5933" w:rsidR="00AD63E4" w:rsidRDefault="00AD63E4" w:rsidP="007B13CF">
            <w:pPr>
              <w:jc w:val="center"/>
              <w:rPr>
                <w:rFonts w:cs="Arial"/>
              </w:rPr>
            </w:pPr>
            <w:r>
              <w:rPr>
                <w:rFonts w:cs="Arial"/>
              </w:rPr>
              <w:t>0</w:t>
            </w:r>
          </w:p>
        </w:tc>
        <w:tc>
          <w:tcPr>
            <w:tcW w:w="435" w:type="pct"/>
            <w:gridSpan w:val="2"/>
            <w:vAlign w:val="center"/>
          </w:tcPr>
          <w:p w14:paraId="31429E61" w14:textId="3413AECD" w:rsidR="00AD63E4" w:rsidRDefault="00AD63E4" w:rsidP="007B13CF">
            <w:pPr>
              <w:jc w:val="center"/>
              <w:rPr>
                <w:rFonts w:cs="Arial"/>
              </w:rPr>
            </w:pPr>
            <w:r>
              <w:rPr>
                <w:rFonts w:cs="Arial"/>
              </w:rPr>
              <w:t>0</w:t>
            </w:r>
          </w:p>
        </w:tc>
        <w:tc>
          <w:tcPr>
            <w:tcW w:w="543" w:type="pct"/>
            <w:gridSpan w:val="2"/>
            <w:vAlign w:val="center"/>
          </w:tcPr>
          <w:p w14:paraId="63C2B97E" w14:textId="7225CDEE" w:rsidR="00AD63E4" w:rsidRDefault="00AD63E4" w:rsidP="007B13CF">
            <w:pPr>
              <w:jc w:val="center"/>
              <w:rPr>
                <w:rFonts w:cs="Arial"/>
              </w:rPr>
            </w:pPr>
            <w:r>
              <w:rPr>
                <w:rFonts w:cs="Arial"/>
              </w:rPr>
              <w:t>0</w:t>
            </w:r>
          </w:p>
        </w:tc>
        <w:tc>
          <w:tcPr>
            <w:tcW w:w="362" w:type="pct"/>
            <w:gridSpan w:val="2"/>
            <w:vAlign w:val="center"/>
          </w:tcPr>
          <w:p w14:paraId="4052F0D6" w14:textId="2F5A0D09" w:rsidR="00AD63E4" w:rsidRDefault="00AD63E4" w:rsidP="007B13CF">
            <w:pPr>
              <w:jc w:val="center"/>
              <w:rPr>
                <w:rFonts w:cs="Arial"/>
              </w:rPr>
            </w:pPr>
            <w:r>
              <w:rPr>
                <w:rFonts w:cs="Arial"/>
              </w:rPr>
              <w:t>0</w:t>
            </w:r>
          </w:p>
        </w:tc>
        <w:tc>
          <w:tcPr>
            <w:tcW w:w="317" w:type="pct"/>
            <w:gridSpan w:val="2"/>
            <w:vAlign w:val="center"/>
          </w:tcPr>
          <w:p w14:paraId="48EE2852" w14:textId="2CB2E990" w:rsidR="00AD63E4" w:rsidRDefault="00AD63E4" w:rsidP="007B13CF">
            <w:pPr>
              <w:jc w:val="center"/>
              <w:rPr>
                <w:rFonts w:cs="Arial"/>
              </w:rPr>
            </w:pPr>
            <w:r>
              <w:rPr>
                <w:rFonts w:cs="Arial"/>
              </w:rPr>
              <w:t>4</w:t>
            </w:r>
          </w:p>
        </w:tc>
        <w:tc>
          <w:tcPr>
            <w:tcW w:w="394" w:type="pct"/>
            <w:gridSpan w:val="2"/>
            <w:vAlign w:val="center"/>
          </w:tcPr>
          <w:p w14:paraId="738D9ED0" w14:textId="66B7043D" w:rsidR="00AD63E4" w:rsidRDefault="00AD63E4" w:rsidP="007B13CF">
            <w:pPr>
              <w:jc w:val="center"/>
              <w:rPr>
                <w:rFonts w:cs="Arial"/>
              </w:rPr>
            </w:pPr>
            <w:r>
              <w:rPr>
                <w:rFonts w:cs="Arial"/>
              </w:rPr>
              <w:t>4</w:t>
            </w:r>
          </w:p>
        </w:tc>
        <w:tc>
          <w:tcPr>
            <w:tcW w:w="280" w:type="pct"/>
            <w:gridSpan w:val="2"/>
            <w:vAlign w:val="center"/>
          </w:tcPr>
          <w:p w14:paraId="1B128747" w14:textId="162A8A94" w:rsidR="00AD63E4" w:rsidRDefault="00AD63E4" w:rsidP="007B13CF">
            <w:pPr>
              <w:jc w:val="center"/>
              <w:rPr>
                <w:rFonts w:cs="Arial"/>
              </w:rPr>
            </w:pPr>
            <w:r>
              <w:rPr>
                <w:rFonts w:cs="Arial"/>
              </w:rPr>
              <w:t>4</w:t>
            </w:r>
          </w:p>
        </w:tc>
        <w:tc>
          <w:tcPr>
            <w:tcW w:w="430" w:type="pct"/>
            <w:gridSpan w:val="2"/>
            <w:vAlign w:val="center"/>
          </w:tcPr>
          <w:p w14:paraId="30DC700F" w14:textId="79131140" w:rsidR="00AD63E4" w:rsidRDefault="00AD63E4" w:rsidP="007B13CF">
            <w:pPr>
              <w:jc w:val="center"/>
              <w:rPr>
                <w:rFonts w:cs="Arial"/>
              </w:rPr>
            </w:pPr>
            <w:r>
              <w:rPr>
                <w:rFonts w:cs="Arial"/>
              </w:rPr>
              <w:t>2</w:t>
            </w:r>
          </w:p>
        </w:tc>
        <w:tc>
          <w:tcPr>
            <w:tcW w:w="407" w:type="pct"/>
            <w:vAlign w:val="center"/>
          </w:tcPr>
          <w:p w14:paraId="13C3AAF2" w14:textId="6B89BB02" w:rsidR="00AD63E4" w:rsidRDefault="00AD63E4" w:rsidP="007B13CF">
            <w:pPr>
              <w:jc w:val="center"/>
              <w:rPr>
                <w:rFonts w:cs="Arial"/>
              </w:rPr>
            </w:pPr>
            <w:r>
              <w:rPr>
                <w:rFonts w:cs="Arial"/>
              </w:rPr>
              <w:t>1</w:t>
            </w:r>
          </w:p>
        </w:tc>
      </w:tr>
      <w:tr w:rsidR="00AD63E4" w:rsidRPr="00A3032F" w14:paraId="4AE39A6C" w14:textId="77777777" w:rsidTr="00740F18">
        <w:trPr>
          <w:cantSplit/>
          <w:trHeight w:val="556"/>
          <w:jc w:val="center"/>
        </w:trPr>
        <w:tc>
          <w:tcPr>
            <w:tcW w:w="756" w:type="pct"/>
            <w:gridSpan w:val="2"/>
            <w:vAlign w:val="center"/>
          </w:tcPr>
          <w:p w14:paraId="7E02118C" w14:textId="18A7F3A9" w:rsidR="00AD63E4" w:rsidRDefault="00AD63E4" w:rsidP="007B13CF">
            <w:pPr>
              <w:rPr>
                <w:rFonts w:cs="Arial"/>
                <w:color w:val="000000"/>
              </w:rPr>
            </w:pPr>
            <w:r>
              <w:rPr>
                <w:rFonts w:cs="Arial"/>
                <w:color w:val="000000"/>
              </w:rPr>
              <w:t xml:space="preserve">Leveraging micro:bits for Inclusive and Interdisciplinary Learning Santa Cruz, AYW #2 (Region </w:t>
            </w:r>
            <w:r w:rsidRPr="00D87DFD">
              <w:rPr>
                <w:rFonts w:cs="Arial"/>
                <w:color w:val="000000"/>
              </w:rPr>
              <w:t>5</w:t>
            </w:r>
            <w:r>
              <w:rPr>
                <w:rFonts w:cs="Arial"/>
                <w:color w:val="000000"/>
              </w:rPr>
              <w:t>)</w:t>
            </w:r>
          </w:p>
        </w:tc>
        <w:tc>
          <w:tcPr>
            <w:tcW w:w="440" w:type="pct"/>
            <w:gridSpan w:val="2"/>
            <w:vAlign w:val="center"/>
          </w:tcPr>
          <w:p w14:paraId="3068230B" w14:textId="0AF031AD" w:rsidR="00AD63E4" w:rsidRDefault="00AD63E4" w:rsidP="007B13CF">
            <w:pPr>
              <w:jc w:val="center"/>
              <w:rPr>
                <w:rFonts w:cs="Arial"/>
              </w:rPr>
            </w:pPr>
            <w:r>
              <w:rPr>
                <w:rFonts w:cs="Arial"/>
              </w:rPr>
              <w:t>11</w:t>
            </w:r>
          </w:p>
        </w:tc>
        <w:tc>
          <w:tcPr>
            <w:tcW w:w="636" w:type="pct"/>
            <w:gridSpan w:val="2"/>
            <w:vAlign w:val="center"/>
          </w:tcPr>
          <w:p w14:paraId="26152827" w14:textId="3BAE8214" w:rsidR="00AD63E4" w:rsidRDefault="00AD63E4" w:rsidP="007B13CF">
            <w:pPr>
              <w:jc w:val="center"/>
              <w:rPr>
                <w:rFonts w:cs="Arial"/>
              </w:rPr>
            </w:pPr>
            <w:r>
              <w:rPr>
                <w:rFonts w:cs="Arial"/>
              </w:rPr>
              <w:t>0</w:t>
            </w:r>
          </w:p>
        </w:tc>
        <w:tc>
          <w:tcPr>
            <w:tcW w:w="435" w:type="pct"/>
            <w:gridSpan w:val="2"/>
            <w:vAlign w:val="center"/>
          </w:tcPr>
          <w:p w14:paraId="14B21AC4" w14:textId="30C11701" w:rsidR="00AD63E4" w:rsidRDefault="00AD63E4" w:rsidP="007B13CF">
            <w:pPr>
              <w:jc w:val="center"/>
              <w:rPr>
                <w:rFonts w:cs="Arial"/>
              </w:rPr>
            </w:pPr>
            <w:r>
              <w:rPr>
                <w:rFonts w:cs="Arial"/>
              </w:rPr>
              <w:t>0</w:t>
            </w:r>
          </w:p>
        </w:tc>
        <w:tc>
          <w:tcPr>
            <w:tcW w:w="543" w:type="pct"/>
            <w:gridSpan w:val="2"/>
            <w:vAlign w:val="center"/>
          </w:tcPr>
          <w:p w14:paraId="0FB98655" w14:textId="7A9C3DC1" w:rsidR="00AD63E4" w:rsidRDefault="00AD63E4" w:rsidP="007B13CF">
            <w:pPr>
              <w:jc w:val="center"/>
              <w:rPr>
                <w:rFonts w:cs="Arial"/>
              </w:rPr>
            </w:pPr>
            <w:r>
              <w:rPr>
                <w:rFonts w:cs="Arial"/>
              </w:rPr>
              <w:t>0</w:t>
            </w:r>
          </w:p>
        </w:tc>
        <w:tc>
          <w:tcPr>
            <w:tcW w:w="362" w:type="pct"/>
            <w:gridSpan w:val="2"/>
            <w:vAlign w:val="center"/>
          </w:tcPr>
          <w:p w14:paraId="5B631609" w14:textId="56F9FE63" w:rsidR="00AD63E4" w:rsidRDefault="00AD63E4" w:rsidP="007B13CF">
            <w:pPr>
              <w:jc w:val="center"/>
              <w:rPr>
                <w:rFonts w:cs="Arial"/>
              </w:rPr>
            </w:pPr>
            <w:r>
              <w:rPr>
                <w:rFonts w:cs="Arial"/>
              </w:rPr>
              <w:t>1</w:t>
            </w:r>
          </w:p>
        </w:tc>
        <w:tc>
          <w:tcPr>
            <w:tcW w:w="317" w:type="pct"/>
            <w:gridSpan w:val="2"/>
            <w:vAlign w:val="center"/>
          </w:tcPr>
          <w:p w14:paraId="03514917" w14:textId="6E3363CC" w:rsidR="00AD63E4" w:rsidRDefault="00AD63E4" w:rsidP="007B13CF">
            <w:pPr>
              <w:jc w:val="center"/>
              <w:rPr>
                <w:rFonts w:cs="Arial"/>
              </w:rPr>
            </w:pPr>
            <w:r>
              <w:rPr>
                <w:rFonts w:cs="Arial"/>
              </w:rPr>
              <w:t>11</w:t>
            </w:r>
          </w:p>
        </w:tc>
        <w:tc>
          <w:tcPr>
            <w:tcW w:w="394" w:type="pct"/>
            <w:gridSpan w:val="2"/>
            <w:vAlign w:val="center"/>
          </w:tcPr>
          <w:p w14:paraId="606DA775" w14:textId="42BE2E31" w:rsidR="00AD63E4" w:rsidRDefault="00AD63E4" w:rsidP="007B13CF">
            <w:pPr>
              <w:jc w:val="center"/>
              <w:rPr>
                <w:rFonts w:cs="Arial"/>
              </w:rPr>
            </w:pPr>
            <w:r>
              <w:rPr>
                <w:rFonts w:cs="Arial"/>
              </w:rPr>
              <w:t>12</w:t>
            </w:r>
          </w:p>
        </w:tc>
        <w:tc>
          <w:tcPr>
            <w:tcW w:w="280" w:type="pct"/>
            <w:gridSpan w:val="2"/>
            <w:vAlign w:val="center"/>
          </w:tcPr>
          <w:p w14:paraId="69BE24DF" w14:textId="1284EAB1" w:rsidR="00AD63E4" w:rsidRDefault="00AD63E4" w:rsidP="007B13CF">
            <w:pPr>
              <w:jc w:val="center"/>
              <w:rPr>
                <w:rFonts w:cs="Arial"/>
              </w:rPr>
            </w:pPr>
            <w:r>
              <w:rPr>
                <w:rFonts w:cs="Arial"/>
              </w:rPr>
              <w:t>12</w:t>
            </w:r>
          </w:p>
        </w:tc>
        <w:tc>
          <w:tcPr>
            <w:tcW w:w="430" w:type="pct"/>
            <w:gridSpan w:val="2"/>
            <w:vAlign w:val="center"/>
          </w:tcPr>
          <w:p w14:paraId="3E996909" w14:textId="102C49F1" w:rsidR="00AD63E4" w:rsidRDefault="00AD63E4" w:rsidP="007B13CF">
            <w:pPr>
              <w:jc w:val="center"/>
              <w:rPr>
                <w:rFonts w:cs="Arial"/>
              </w:rPr>
            </w:pPr>
            <w:r>
              <w:rPr>
                <w:rFonts w:cs="Arial"/>
              </w:rPr>
              <w:t>6</w:t>
            </w:r>
          </w:p>
        </w:tc>
        <w:tc>
          <w:tcPr>
            <w:tcW w:w="407" w:type="pct"/>
            <w:vAlign w:val="center"/>
          </w:tcPr>
          <w:p w14:paraId="1E5F58EF" w14:textId="0E1D5A87" w:rsidR="00AD63E4" w:rsidRDefault="00AD63E4" w:rsidP="007B13CF">
            <w:pPr>
              <w:jc w:val="center"/>
              <w:rPr>
                <w:rFonts w:cs="Arial"/>
              </w:rPr>
            </w:pPr>
            <w:r>
              <w:rPr>
                <w:rFonts w:cs="Arial"/>
              </w:rPr>
              <w:t>4</w:t>
            </w:r>
          </w:p>
        </w:tc>
      </w:tr>
      <w:tr w:rsidR="00AD63E4" w:rsidRPr="00A3032F" w14:paraId="11D5207C" w14:textId="77777777" w:rsidTr="00740F18">
        <w:trPr>
          <w:cantSplit/>
          <w:trHeight w:val="556"/>
          <w:jc w:val="center"/>
        </w:trPr>
        <w:tc>
          <w:tcPr>
            <w:tcW w:w="756" w:type="pct"/>
            <w:gridSpan w:val="2"/>
            <w:vAlign w:val="center"/>
          </w:tcPr>
          <w:p w14:paraId="3A4370E2" w14:textId="384BEEF8" w:rsidR="00AD63E4" w:rsidRDefault="00AD63E4" w:rsidP="007B13CF">
            <w:pPr>
              <w:rPr>
                <w:rFonts w:cs="Arial"/>
                <w:color w:val="000000"/>
              </w:rPr>
            </w:pPr>
            <w:r>
              <w:rPr>
                <w:rFonts w:cs="Arial"/>
                <w:color w:val="000000"/>
              </w:rPr>
              <w:lastRenderedPageBreak/>
              <w:t>Code.org CS Discoveries Riverside COE, AYW #4 (Region 7)</w:t>
            </w:r>
          </w:p>
        </w:tc>
        <w:tc>
          <w:tcPr>
            <w:tcW w:w="440" w:type="pct"/>
            <w:gridSpan w:val="2"/>
            <w:vAlign w:val="center"/>
          </w:tcPr>
          <w:p w14:paraId="484E6E29" w14:textId="3968357C" w:rsidR="00AD63E4" w:rsidRDefault="00AD63E4" w:rsidP="007B13CF">
            <w:pPr>
              <w:jc w:val="center"/>
              <w:rPr>
                <w:rFonts w:cs="Arial"/>
              </w:rPr>
            </w:pPr>
            <w:r>
              <w:rPr>
                <w:rFonts w:cs="Arial"/>
              </w:rPr>
              <w:t>5</w:t>
            </w:r>
          </w:p>
        </w:tc>
        <w:tc>
          <w:tcPr>
            <w:tcW w:w="636" w:type="pct"/>
            <w:gridSpan w:val="2"/>
            <w:vAlign w:val="center"/>
          </w:tcPr>
          <w:p w14:paraId="03E4EF7E" w14:textId="6DD8A0D3" w:rsidR="00AD63E4" w:rsidRDefault="00AD63E4" w:rsidP="007B13CF">
            <w:pPr>
              <w:jc w:val="center"/>
              <w:rPr>
                <w:rFonts w:cs="Arial"/>
              </w:rPr>
            </w:pPr>
            <w:r>
              <w:rPr>
                <w:rFonts w:cs="Arial"/>
              </w:rPr>
              <w:t>0</w:t>
            </w:r>
          </w:p>
        </w:tc>
        <w:tc>
          <w:tcPr>
            <w:tcW w:w="435" w:type="pct"/>
            <w:gridSpan w:val="2"/>
            <w:vAlign w:val="center"/>
          </w:tcPr>
          <w:p w14:paraId="00C46B07" w14:textId="2A9EA322" w:rsidR="00AD63E4" w:rsidRDefault="00AD63E4" w:rsidP="007B13CF">
            <w:pPr>
              <w:jc w:val="center"/>
              <w:rPr>
                <w:rFonts w:cs="Arial"/>
              </w:rPr>
            </w:pPr>
            <w:r>
              <w:rPr>
                <w:rFonts w:cs="Arial"/>
              </w:rPr>
              <w:t>0</w:t>
            </w:r>
          </w:p>
        </w:tc>
        <w:tc>
          <w:tcPr>
            <w:tcW w:w="543" w:type="pct"/>
            <w:gridSpan w:val="2"/>
            <w:vAlign w:val="center"/>
          </w:tcPr>
          <w:p w14:paraId="0A4A8C24" w14:textId="22E51928" w:rsidR="00AD63E4" w:rsidRDefault="00AD63E4" w:rsidP="007B13CF">
            <w:pPr>
              <w:jc w:val="center"/>
              <w:rPr>
                <w:rFonts w:cs="Arial"/>
              </w:rPr>
            </w:pPr>
            <w:r>
              <w:rPr>
                <w:rFonts w:cs="Arial"/>
              </w:rPr>
              <w:t>0</w:t>
            </w:r>
          </w:p>
        </w:tc>
        <w:tc>
          <w:tcPr>
            <w:tcW w:w="362" w:type="pct"/>
            <w:gridSpan w:val="2"/>
            <w:vAlign w:val="center"/>
          </w:tcPr>
          <w:p w14:paraId="68EEF514" w14:textId="4A02EA26" w:rsidR="00AD63E4" w:rsidRDefault="00AD63E4" w:rsidP="007B13CF">
            <w:pPr>
              <w:jc w:val="center"/>
              <w:rPr>
                <w:rFonts w:cs="Arial"/>
              </w:rPr>
            </w:pPr>
            <w:r>
              <w:rPr>
                <w:rFonts w:cs="Arial"/>
              </w:rPr>
              <w:t>0</w:t>
            </w:r>
          </w:p>
        </w:tc>
        <w:tc>
          <w:tcPr>
            <w:tcW w:w="317" w:type="pct"/>
            <w:gridSpan w:val="2"/>
            <w:vAlign w:val="center"/>
          </w:tcPr>
          <w:p w14:paraId="323CE7DB" w14:textId="6CDD8CBE" w:rsidR="00AD63E4" w:rsidRDefault="00AD63E4" w:rsidP="007B13CF">
            <w:pPr>
              <w:jc w:val="center"/>
              <w:rPr>
                <w:rFonts w:cs="Arial"/>
              </w:rPr>
            </w:pPr>
            <w:r>
              <w:rPr>
                <w:rFonts w:cs="Arial"/>
              </w:rPr>
              <w:t>5</w:t>
            </w:r>
          </w:p>
        </w:tc>
        <w:tc>
          <w:tcPr>
            <w:tcW w:w="394" w:type="pct"/>
            <w:gridSpan w:val="2"/>
            <w:vAlign w:val="center"/>
          </w:tcPr>
          <w:p w14:paraId="659787C9" w14:textId="0A6D462B" w:rsidR="00AD63E4" w:rsidRDefault="00AD63E4" w:rsidP="007B13CF">
            <w:pPr>
              <w:jc w:val="center"/>
              <w:rPr>
                <w:rFonts w:cs="Arial"/>
              </w:rPr>
            </w:pPr>
            <w:r>
              <w:rPr>
                <w:rFonts w:cs="Arial"/>
              </w:rPr>
              <w:t>5</w:t>
            </w:r>
          </w:p>
        </w:tc>
        <w:tc>
          <w:tcPr>
            <w:tcW w:w="280" w:type="pct"/>
            <w:gridSpan w:val="2"/>
            <w:vAlign w:val="center"/>
          </w:tcPr>
          <w:p w14:paraId="014111F3" w14:textId="1D299DE4" w:rsidR="00AD63E4" w:rsidRDefault="00AD63E4" w:rsidP="007B13CF">
            <w:pPr>
              <w:jc w:val="center"/>
              <w:rPr>
                <w:rFonts w:cs="Arial"/>
              </w:rPr>
            </w:pPr>
            <w:r>
              <w:rPr>
                <w:rFonts w:cs="Arial"/>
              </w:rPr>
              <w:t>4</w:t>
            </w:r>
          </w:p>
        </w:tc>
        <w:tc>
          <w:tcPr>
            <w:tcW w:w="430" w:type="pct"/>
            <w:gridSpan w:val="2"/>
            <w:vAlign w:val="center"/>
          </w:tcPr>
          <w:p w14:paraId="385A4848" w14:textId="609AE521" w:rsidR="00AD63E4" w:rsidRDefault="00AD63E4" w:rsidP="007B13CF">
            <w:pPr>
              <w:jc w:val="center"/>
              <w:rPr>
                <w:rFonts w:cs="Arial"/>
              </w:rPr>
            </w:pPr>
            <w:r>
              <w:rPr>
                <w:rFonts w:cs="Arial"/>
              </w:rPr>
              <w:t>2</w:t>
            </w:r>
          </w:p>
        </w:tc>
        <w:tc>
          <w:tcPr>
            <w:tcW w:w="407" w:type="pct"/>
            <w:vAlign w:val="center"/>
          </w:tcPr>
          <w:p w14:paraId="7A93C40D" w14:textId="315510C2" w:rsidR="00AD63E4" w:rsidRDefault="00AD63E4" w:rsidP="007B13CF">
            <w:pPr>
              <w:jc w:val="center"/>
              <w:rPr>
                <w:rFonts w:cs="Arial"/>
              </w:rPr>
            </w:pPr>
            <w:r>
              <w:rPr>
                <w:rFonts w:cs="Arial"/>
              </w:rPr>
              <w:t>1</w:t>
            </w:r>
          </w:p>
        </w:tc>
      </w:tr>
      <w:tr w:rsidR="00AD63E4" w:rsidRPr="00A3032F" w14:paraId="34385D9F" w14:textId="77777777" w:rsidTr="00740F18">
        <w:trPr>
          <w:cantSplit/>
          <w:trHeight w:val="556"/>
          <w:jc w:val="center"/>
        </w:trPr>
        <w:tc>
          <w:tcPr>
            <w:tcW w:w="756" w:type="pct"/>
            <w:gridSpan w:val="2"/>
            <w:vAlign w:val="center"/>
          </w:tcPr>
          <w:p w14:paraId="11D04C43" w14:textId="716C76BF" w:rsidR="00AD63E4" w:rsidRDefault="00AD63E4" w:rsidP="007B13CF">
            <w:pPr>
              <w:rPr>
                <w:rFonts w:cs="Arial"/>
                <w:color w:val="000000"/>
              </w:rPr>
            </w:pPr>
            <w:r>
              <w:rPr>
                <w:rFonts w:cs="Arial"/>
                <w:color w:val="000000"/>
              </w:rPr>
              <w:t>Code.org CS Principles Riverside COE, AYW #4 (Region 7)</w:t>
            </w:r>
          </w:p>
        </w:tc>
        <w:tc>
          <w:tcPr>
            <w:tcW w:w="440" w:type="pct"/>
            <w:gridSpan w:val="2"/>
            <w:vAlign w:val="center"/>
          </w:tcPr>
          <w:p w14:paraId="7F0A5D09" w14:textId="2770C04A" w:rsidR="00AD63E4" w:rsidRDefault="00AD63E4" w:rsidP="007B13CF">
            <w:pPr>
              <w:jc w:val="center"/>
              <w:rPr>
                <w:rFonts w:cs="Arial"/>
              </w:rPr>
            </w:pPr>
            <w:r>
              <w:rPr>
                <w:rFonts w:cs="Arial"/>
              </w:rPr>
              <w:t>3</w:t>
            </w:r>
          </w:p>
        </w:tc>
        <w:tc>
          <w:tcPr>
            <w:tcW w:w="636" w:type="pct"/>
            <w:gridSpan w:val="2"/>
            <w:vAlign w:val="center"/>
          </w:tcPr>
          <w:p w14:paraId="4BA01309" w14:textId="2B8D9A3F" w:rsidR="00AD63E4" w:rsidRDefault="00AD63E4" w:rsidP="007B13CF">
            <w:pPr>
              <w:jc w:val="center"/>
              <w:rPr>
                <w:rFonts w:cs="Arial"/>
              </w:rPr>
            </w:pPr>
            <w:r>
              <w:rPr>
                <w:rFonts w:cs="Arial"/>
              </w:rPr>
              <w:t>0</w:t>
            </w:r>
          </w:p>
        </w:tc>
        <w:tc>
          <w:tcPr>
            <w:tcW w:w="435" w:type="pct"/>
            <w:gridSpan w:val="2"/>
            <w:vAlign w:val="center"/>
          </w:tcPr>
          <w:p w14:paraId="57072858" w14:textId="726321AD" w:rsidR="00AD63E4" w:rsidRDefault="00AD63E4" w:rsidP="007B13CF">
            <w:pPr>
              <w:jc w:val="center"/>
              <w:rPr>
                <w:rFonts w:cs="Arial"/>
              </w:rPr>
            </w:pPr>
            <w:r>
              <w:rPr>
                <w:rFonts w:cs="Arial"/>
              </w:rPr>
              <w:t>0</w:t>
            </w:r>
          </w:p>
        </w:tc>
        <w:tc>
          <w:tcPr>
            <w:tcW w:w="543" w:type="pct"/>
            <w:gridSpan w:val="2"/>
            <w:vAlign w:val="center"/>
          </w:tcPr>
          <w:p w14:paraId="48A39D46" w14:textId="600FCBED" w:rsidR="00AD63E4" w:rsidRDefault="00AD63E4" w:rsidP="007B13CF">
            <w:pPr>
              <w:jc w:val="center"/>
              <w:rPr>
                <w:rFonts w:cs="Arial"/>
              </w:rPr>
            </w:pPr>
            <w:r>
              <w:rPr>
                <w:rFonts w:cs="Arial"/>
              </w:rPr>
              <w:t>0</w:t>
            </w:r>
          </w:p>
        </w:tc>
        <w:tc>
          <w:tcPr>
            <w:tcW w:w="362" w:type="pct"/>
            <w:gridSpan w:val="2"/>
            <w:vAlign w:val="center"/>
          </w:tcPr>
          <w:p w14:paraId="47D55016" w14:textId="590F3A75" w:rsidR="00AD63E4" w:rsidRDefault="00AD63E4" w:rsidP="007B13CF">
            <w:pPr>
              <w:jc w:val="center"/>
              <w:rPr>
                <w:rFonts w:cs="Arial"/>
              </w:rPr>
            </w:pPr>
            <w:r>
              <w:rPr>
                <w:rFonts w:cs="Arial"/>
              </w:rPr>
              <w:t>0</w:t>
            </w:r>
          </w:p>
        </w:tc>
        <w:tc>
          <w:tcPr>
            <w:tcW w:w="317" w:type="pct"/>
            <w:gridSpan w:val="2"/>
            <w:vAlign w:val="center"/>
          </w:tcPr>
          <w:p w14:paraId="5D6E24AC" w14:textId="384281E8" w:rsidR="00AD63E4" w:rsidRDefault="00AD63E4" w:rsidP="007B13CF">
            <w:pPr>
              <w:jc w:val="center"/>
              <w:rPr>
                <w:rFonts w:cs="Arial"/>
              </w:rPr>
            </w:pPr>
            <w:r>
              <w:rPr>
                <w:rFonts w:cs="Arial"/>
              </w:rPr>
              <w:t>3</w:t>
            </w:r>
          </w:p>
        </w:tc>
        <w:tc>
          <w:tcPr>
            <w:tcW w:w="394" w:type="pct"/>
            <w:gridSpan w:val="2"/>
            <w:vAlign w:val="center"/>
          </w:tcPr>
          <w:p w14:paraId="6581BBAA" w14:textId="6A7E6E3B" w:rsidR="00AD63E4" w:rsidRDefault="00AD63E4" w:rsidP="007B13CF">
            <w:pPr>
              <w:jc w:val="center"/>
              <w:rPr>
                <w:rFonts w:cs="Arial"/>
              </w:rPr>
            </w:pPr>
            <w:r>
              <w:rPr>
                <w:rFonts w:cs="Arial"/>
              </w:rPr>
              <w:t>3</w:t>
            </w:r>
          </w:p>
        </w:tc>
        <w:tc>
          <w:tcPr>
            <w:tcW w:w="280" w:type="pct"/>
            <w:gridSpan w:val="2"/>
            <w:vAlign w:val="center"/>
          </w:tcPr>
          <w:p w14:paraId="3D095927" w14:textId="0F57BC2E" w:rsidR="00AD63E4" w:rsidRDefault="00AD63E4" w:rsidP="007B13CF">
            <w:pPr>
              <w:jc w:val="center"/>
              <w:rPr>
                <w:rFonts w:cs="Arial"/>
              </w:rPr>
            </w:pPr>
            <w:r>
              <w:rPr>
                <w:rFonts w:cs="Arial"/>
              </w:rPr>
              <w:t>3</w:t>
            </w:r>
          </w:p>
        </w:tc>
        <w:tc>
          <w:tcPr>
            <w:tcW w:w="430" w:type="pct"/>
            <w:gridSpan w:val="2"/>
            <w:vAlign w:val="center"/>
          </w:tcPr>
          <w:p w14:paraId="2AADF254" w14:textId="33DAF605" w:rsidR="00AD63E4" w:rsidRDefault="00AD63E4" w:rsidP="007B13CF">
            <w:pPr>
              <w:jc w:val="center"/>
              <w:rPr>
                <w:rFonts w:cs="Arial"/>
              </w:rPr>
            </w:pPr>
            <w:r>
              <w:rPr>
                <w:rFonts w:cs="Arial"/>
              </w:rPr>
              <w:t>3</w:t>
            </w:r>
          </w:p>
        </w:tc>
        <w:tc>
          <w:tcPr>
            <w:tcW w:w="407" w:type="pct"/>
            <w:vAlign w:val="center"/>
          </w:tcPr>
          <w:p w14:paraId="6E364D17" w14:textId="721CF854" w:rsidR="00AD63E4" w:rsidRDefault="00AD63E4" w:rsidP="007B13CF">
            <w:pPr>
              <w:jc w:val="center"/>
              <w:rPr>
                <w:rFonts w:cs="Arial"/>
              </w:rPr>
            </w:pPr>
            <w:r>
              <w:rPr>
                <w:rFonts w:cs="Arial"/>
              </w:rPr>
              <w:t>2</w:t>
            </w:r>
          </w:p>
        </w:tc>
      </w:tr>
      <w:tr w:rsidR="00AD63E4" w:rsidRPr="00A3032F" w14:paraId="3EEA1028" w14:textId="77777777" w:rsidTr="00740F18">
        <w:trPr>
          <w:cantSplit/>
          <w:trHeight w:val="556"/>
          <w:jc w:val="center"/>
        </w:trPr>
        <w:tc>
          <w:tcPr>
            <w:tcW w:w="756" w:type="pct"/>
            <w:gridSpan w:val="2"/>
            <w:vAlign w:val="center"/>
          </w:tcPr>
          <w:p w14:paraId="588C749A" w14:textId="347AA24D" w:rsidR="00AD63E4" w:rsidRDefault="00AD63E4" w:rsidP="007B13CF">
            <w:pPr>
              <w:rPr>
                <w:rFonts w:cs="Arial"/>
                <w:color w:val="000000"/>
              </w:rPr>
            </w:pPr>
            <w:r>
              <w:rPr>
                <w:rFonts w:cs="Arial"/>
                <w:color w:val="000000"/>
              </w:rPr>
              <w:t>Code.org CS Discoveries for Far North Educators, AYW #4 (Region 1)</w:t>
            </w:r>
          </w:p>
        </w:tc>
        <w:tc>
          <w:tcPr>
            <w:tcW w:w="440" w:type="pct"/>
            <w:gridSpan w:val="2"/>
            <w:vAlign w:val="center"/>
          </w:tcPr>
          <w:p w14:paraId="1F622F3C" w14:textId="5C6F988A" w:rsidR="00AD63E4" w:rsidRDefault="00AD63E4" w:rsidP="007B13CF">
            <w:pPr>
              <w:jc w:val="center"/>
              <w:rPr>
                <w:rFonts w:cs="Arial"/>
              </w:rPr>
            </w:pPr>
            <w:r>
              <w:rPr>
                <w:rFonts w:cs="Arial"/>
              </w:rPr>
              <w:t>5</w:t>
            </w:r>
          </w:p>
        </w:tc>
        <w:tc>
          <w:tcPr>
            <w:tcW w:w="636" w:type="pct"/>
            <w:gridSpan w:val="2"/>
            <w:vAlign w:val="center"/>
          </w:tcPr>
          <w:p w14:paraId="14BACADF" w14:textId="403BC0DF" w:rsidR="00AD63E4" w:rsidRDefault="00AD63E4" w:rsidP="007B13CF">
            <w:pPr>
              <w:jc w:val="center"/>
              <w:rPr>
                <w:rFonts w:cs="Arial"/>
              </w:rPr>
            </w:pPr>
            <w:r>
              <w:rPr>
                <w:rFonts w:cs="Arial"/>
              </w:rPr>
              <w:t>0</w:t>
            </w:r>
          </w:p>
        </w:tc>
        <w:tc>
          <w:tcPr>
            <w:tcW w:w="435" w:type="pct"/>
            <w:gridSpan w:val="2"/>
            <w:vAlign w:val="center"/>
          </w:tcPr>
          <w:p w14:paraId="5D0577B8" w14:textId="4F630394" w:rsidR="00AD63E4" w:rsidRDefault="00AD63E4" w:rsidP="007B13CF">
            <w:pPr>
              <w:jc w:val="center"/>
              <w:rPr>
                <w:rFonts w:cs="Arial"/>
              </w:rPr>
            </w:pPr>
            <w:r>
              <w:rPr>
                <w:rFonts w:cs="Arial"/>
              </w:rPr>
              <w:t>0</w:t>
            </w:r>
          </w:p>
        </w:tc>
        <w:tc>
          <w:tcPr>
            <w:tcW w:w="543" w:type="pct"/>
            <w:gridSpan w:val="2"/>
            <w:vAlign w:val="center"/>
          </w:tcPr>
          <w:p w14:paraId="35CEBC37" w14:textId="248D1311" w:rsidR="00AD63E4" w:rsidRDefault="00AD63E4" w:rsidP="007B13CF">
            <w:pPr>
              <w:jc w:val="center"/>
              <w:rPr>
                <w:rFonts w:cs="Arial"/>
              </w:rPr>
            </w:pPr>
            <w:r>
              <w:rPr>
                <w:rFonts w:cs="Arial"/>
              </w:rPr>
              <w:t>0</w:t>
            </w:r>
          </w:p>
        </w:tc>
        <w:tc>
          <w:tcPr>
            <w:tcW w:w="362" w:type="pct"/>
            <w:gridSpan w:val="2"/>
            <w:vAlign w:val="center"/>
          </w:tcPr>
          <w:p w14:paraId="571752CF" w14:textId="532145E5" w:rsidR="00AD63E4" w:rsidRDefault="00AD63E4" w:rsidP="007B13CF">
            <w:pPr>
              <w:jc w:val="center"/>
              <w:rPr>
                <w:rFonts w:cs="Arial"/>
              </w:rPr>
            </w:pPr>
            <w:r>
              <w:rPr>
                <w:rFonts w:cs="Arial"/>
              </w:rPr>
              <w:t>0</w:t>
            </w:r>
          </w:p>
        </w:tc>
        <w:tc>
          <w:tcPr>
            <w:tcW w:w="317" w:type="pct"/>
            <w:gridSpan w:val="2"/>
            <w:vAlign w:val="center"/>
          </w:tcPr>
          <w:p w14:paraId="34D0BE52" w14:textId="3E835069" w:rsidR="00AD63E4" w:rsidRDefault="00AD63E4" w:rsidP="007B13CF">
            <w:pPr>
              <w:jc w:val="center"/>
              <w:rPr>
                <w:rFonts w:cs="Arial"/>
              </w:rPr>
            </w:pPr>
            <w:r>
              <w:rPr>
                <w:rFonts w:cs="Arial"/>
              </w:rPr>
              <w:t>5</w:t>
            </w:r>
          </w:p>
        </w:tc>
        <w:tc>
          <w:tcPr>
            <w:tcW w:w="394" w:type="pct"/>
            <w:gridSpan w:val="2"/>
            <w:vAlign w:val="center"/>
          </w:tcPr>
          <w:p w14:paraId="47221193" w14:textId="4EB0AD67" w:rsidR="00AD63E4" w:rsidRDefault="00AD63E4" w:rsidP="007B13CF">
            <w:pPr>
              <w:jc w:val="center"/>
              <w:rPr>
                <w:rFonts w:cs="Arial"/>
              </w:rPr>
            </w:pPr>
            <w:r>
              <w:rPr>
                <w:rFonts w:cs="Arial"/>
              </w:rPr>
              <w:t>5</w:t>
            </w:r>
          </w:p>
        </w:tc>
        <w:tc>
          <w:tcPr>
            <w:tcW w:w="280" w:type="pct"/>
            <w:gridSpan w:val="2"/>
            <w:vAlign w:val="center"/>
          </w:tcPr>
          <w:p w14:paraId="010920AE" w14:textId="6AF9196A" w:rsidR="00AD63E4" w:rsidRDefault="00AD63E4" w:rsidP="007B13CF">
            <w:pPr>
              <w:jc w:val="center"/>
              <w:rPr>
                <w:rFonts w:cs="Arial"/>
              </w:rPr>
            </w:pPr>
            <w:r>
              <w:rPr>
                <w:rFonts w:cs="Arial"/>
              </w:rPr>
              <w:t>5</w:t>
            </w:r>
          </w:p>
        </w:tc>
        <w:tc>
          <w:tcPr>
            <w:tcW w:w="430" w:type="pct"/>
            <w:gridSpan w:val="2"/>
            <w:vAlign w:val="center"/>
          </w:tcPr>
          <w:p w14:paraId="56375261" w14:textId="7150DEE8" w:rsidR="00AD63E4" w:rsidRDefault="00AD63E4" w:rsidP="007B13CF">
            <w:pPr>
              <w:jc w:val="center"/>
              <w:rPr>
                <w:rFonts w:cs="Arial"/>
              </w:rPr>
            </w:pPr>
            <w:r>
              <w:rPr>
                <w:rFonts w:cs="Arial"/>
              </w:rPr>
              <w:t>4</w:t>
            </w:r>
          </w:p>
        </w:tc>
        <w:tc>
          <w:tcPr>
            <w:tcW w:w="407" w:type="pct"/>
            <w:vAlign w:val="center"/>
          </w:tcPr>
          <w:p w14:paraId="236042A9" w14:textId="46845D99" w:rsidR="00AD63E4" w:rsidRDefault="00AD63E4" w:rsidP="007B13CF">
            <w:pPr>
              <w:jc w:val="center"/>
              <w:rPr>
                <w:rFonts w:cs="Arial"/>
              </w:rPr>
            </w:pPr>
            <w:r>
              <w:rPr>
                <w:rFonts w:cs="Arial"/>
              </w:rPr>
              <w:t>2</w:t>
            </w:r>
          </w:p>
        </w:tc>
      </w:tr>
      <w:tr w:rsidR="00AD63E4" w:rsidRPr="00A3032F" w14:paraId="19FCB5CB" w14:textId="77777777" w:rsidTr="00740F18">
        <w:trPr>
          <w:cantSplit/>
          <w:trHeight w:val="556"/>
          <w:jc w:val="center"/>
        </w:trPr>
        <w:tc>
          <w:tcPr>
            <w:tcW w:w="756" w:type="pct"/>
            <w:gridSpan w:val="2"/>
            <w:vAlign w:val="center"/>
          </w:tcPr>
          <w:p w14:paraId="0B55C479" w14:textId="0ED6EF36" w:rsidR="00AD63E4" w:rsidRDefault="00AD63E4" w:rsidP="007B13CF">
            <w:pPr>
              <w:rPr>
                <w:rFonts w:cs="Arial"/>
                <w:color w:val="000000"/>
              </w:rPr>
            </w:pPr>
            <w:r>
              <w:rPr>
                <w:rFonts w:cs="Arial"/>
                <w:color w:val="000000"/>
              </w:rPr>
              <w:t>Lawrence Livermore National Laboratory’s Physics with Phones, AYW #4 (Region 3)</w:t>
            </w:r>
          </w:p>
        </w:tc>
        <w:tc>
          <w:tcPr>
            <w:tcW w:w="440" w:type="pct"/>
            <w:gridSpan w:val="2"/>
            <w:vAlign w:val="center"/>
          </w:tcPr>
          <w:p w14:paraId="745F0F93" w14:textId="5F077F09" w:rsidR="00AD63E4" w:rsidRDefault="00AD63E4" w:rsidP="007B13CF">
            <w:pPr>
              <w:jc w:val="center"/>
              <w:rPr>
                <w:rFonts w:cs="Arial"/>
              </w:rPr>
            </w:pPr>
            <w:r>
              <w:rPr>
                <w:rFonts w:cs="Arial"/>
              </w:rPr>
              <w:t>1</w:t>
            </w:r>
          </w:p>
        </w:tc>
        <w:tc>
          <w:tcPr>
            <w:tcW w:w="636" w:type="pct"/>
            <w:gridSpan w:val="2"/>
            <w:vAlign w:val="center"/>
          </w:tcPr>
          <w:p w14:paraId="7DE56E63" w14:textId="3DA16EE9" w:rsidR="00AD63E4" w:rsidRDefault="00AD63E4" w:rsidP="007B13CF">
            <w:pPr>
              <w:jc w:val="center"/>
              <w:rPr>
                <w:rFonts w:cs="Arial"/>
              </w:rPr>
            </w:pPr>
            <w:r>
              <w:rPr>
                <w:rFonts w:cs="Arial"/>
              </w:rPr>
              <w:t>0</w:t>
            </w:r>
          </w:p>
        </w:tc>
        <w:tc>
          <w:tcPr>
            <w:tcW w:w="435" w:type="pct"/>
            <w:gridSpan w:val="2"/>
            <w:vAlign w:val="center"/>
          </w:tcPr>
          <w:p w14:paraId="65C8D30F" w14:textId="7528B709" w:rsidR="00AD63E4" w:rsidRDefault="00AD63E4" w:rsidP="007B13CF">
            <w:pPr>
              <w:jc w:val="center"/>
              <w:rPr>
                <w:rFonts w:cs="Arial"/>
              </w:rPr>
            </w:pPr>
            <w:r>
              <w:rPr>
                <w:rFonts w:cs="Arial"/>
              </w:rPr>
              <w:t>0</w:t>
            </w:r>
          </w:p>
        </w:tc>
        <w:tc>
          <w:tcPr>
            <w:tcW w:w="543" w:type="pct"/>
            <w:gridSpan w:val="2"/>
            <w:vAlign w:val="center"/>
          </w:tcPr>
          <w:p w14:paraId="6455D378" w14:textId="3602BEAB" w:rsidR="00AD63E4" w:rsidRDefault="00AD63E4" w:rsidP="007B13CF">
            <w:pPr>
              <w:jc w:val="center"/>
              <w:rPr>
                <w:rFonts w:cs="Arial"/>
              </w:rPr>
            </w:pPr>
            <w:r>
              <w:rPr>
                <w:rFonts w:cs="Arial"/>
              </w:rPr>
              <w:t>0</w:t>
            </w:r>
          </w:p>
        </w:tc>
        <w:tc>
          <w:tcPr>
            <w:tcW w:w="362" w:type="pct"/>
            <w:gridSpan w:val="2"/>
            <w:vAlign w:val="center"/>
          </w:tcPr>
          <w:p w14:paraId="4B9E8772" w14:textId="22597D44" w:rsidR="00AD63E4" w:rsidRDefault="00AD63E4" w:rsidP="007B13CF">
            <w:pPr>
              <w:jc w:val="center"/>
              <w:rPr>
                <w:rFonts w:cs="Arial"/>
              </w:rPr>
            </w:pPr>
            <w:r>
              <w:rPr>
                <w:rFonts w:cs="Arial"/>
              </w:rPr>
              <w:t>0</w:t>
            </w:r>
          </w:p>
        </w:tc>
        <w:tc>
          <w:tcPr>
            <w:tcW w:w="317" w:type="pct"/>
            <w:gridSpan w:val="2"/>
            <w:vAlign w:val="center"/>
          </w:tcPr>
          <w:p w14:paraId="1BBF0CFD" w14:textId="5E2756B1" w:rsidR="00AD63E4" w:rsidRDefault="00AD63E4" w:rsidP="007B13CF">
            <w:pPr>
              <w:jc w:val="center"/>
              <w:rPr>
                <w:rFonts w:cs="Arial"/>
              </w:rPr>
            </w:pPr>
            <w:r>
              <w:rPr>
                <w:rFonts w:cs="Arial"/>
              </w:rPr>
              <w:t>1</w:t>
            </w:r>
          </w:p>
        </w:tc>
        <w:tc>
          <w:tcPr>
            <w:tcW w:w="394" w:type="pct"/>
            <w:gridSpan w:val="2"/>
            <w:vAlign w:val="center"/>
          </w:tcPr>
          <w:p w14:paraId="0B6200F5" w14:textId="2635BEF6" w:rsidR="00AD63E4" w:rsidRDefault="00AD63E4" w:rsidP="007B13CF">
            <w:pPr>
              <w:jc w:val="center"/>
              <w:rPr>
                <w:rFonts w:cs="Arial"/>
              </w:rPr>
            </w:pPr>
            <w:r>
              <w:rPr>
                <w:rFonts w:cs="Arial"/>
              </w:rPr>
              <w:t>1</w:t>
            </w:r>
          </w:p>
        </w:tc>
        <w:tc>
          <w:tcPr>
            <w:tcW w:w="280" w:type="pct"/>
            <w:gridSpan w:val="2"/>
            <w:vAlign w:val="center"/>
          </w:tcPr>
          <w:p w14:paraId="49CB6F93" w14:textId="76EBA41A" w:rsidR="00AD63E4" w:rsidRDefault="00AD63E4" w:rsidP="007B13CF">
            <w:pPr>
              <w:jc w:val="center"/>
              <w:rPr>
                <w:rFonts w:cs="Arial"/>
              </w:rPr>
            </w:pPr>
            <w:r>
              <w:rPr>
                <w:rFonts w:cs="Arial"/>
              </w:rPr>
              <w:t>1</w:t>
            </w:r>
          </w:p>
        </w:tc>
        <w:tc>
          <w:tcPr>
            <w:tcW w:w="430" w:type="pct"/>
            <w:gridSpan w:val="2"/>
            <w:vAlign w:val="center"/>
          </w:tcPr>
          <w:p w14:paraId="1C843990" w14:textId="49037740" w:rsidR="00AD63E4" w:rsidRDefault="00AD63E4" w:rsidP="007B13CF">
            <w:pPr>
              <w:jc w:val="center"/>
              <w:rPr>
                <w:rFonts w:cs="Arial"/>
              </w:rPr>
            </w:pPr>
            <w:r>
              <w:rPr>
                <w:rFonts w:cs="Arial"/>
              </w:rPr>
              <w:t>1</w:t>
            </w:r>
          </w:p>
        </w:tc>
        <w:tc>
          <w:tcPr>
            <w:tcW w:w="407" w:type="pct"/>
            <w:vAlign w:val="center"/>
          </w:tcPr>
          <w:p w14:paraId="17A11704" w14:textId="2502AB31" w:rsidR="00AD63E4" w:rsidRDefault="00AD63E4" w:rsidP="007B13CF">
            <w:pPr>
              <w:jc w:val="center"/>
              <w:rPr>
                <w:rFonts w:cs="Arial"/>
              </w:rPr>
            </w:pPr>
            <w:r>
              <w:rPr>
                <w:rFonts w:cs="Arial"/>
              </w:rPr>
              <w:t>1</w:t>
            </w:r>
          </w:p>
        </w:tc>
      </w:tr>
      <w:tr w:rsidR="00AD63E4" w:rsidRPr="00A3032F" w14:paraId="41ABBD31" w14:textId="77777777" w:rsidTr="00740F18">
        <w:trPr>
          <w:cantSplit/>
          <w:trHeight w:val="556"/>
          <w:jc w:val="center"/>
        </w:trPr>
        <w:tc>
          <w:tcPr>
            <w:tcW w:w="756" w:type="pct"/>
            <w:gridSpan w:val="2"/>
            <w:vAlign w:val="center"/>
          </w:tcPr>
          <w:p w14:paraId="00484653" w14:textId="7485E307" w:rsidR="00AD63E4" w:rsidRDefault="00AD63E4" w:rsidP="007B13CF">
            <w:pPr>
              <w:rPr>
                <w:rFonts w:cs="Arial"/>
                <w:color w:val="000000"/>
              </w:rPr>
            </w:pPr>
            <w:r>
              <w:rPr>
                <w:rFonts w:cs="Arial"/>
                <w:color w:val="000000"/>
              </w:rPr>
              <w:lastRenderedPageBreak/>
              <w:t>Equity-Minded Instruction in CS at CSPDWeek, AYW #4 (Statewide)</w:t>
            </w:r>
          </w:p>
        </w:tc>
        <w:tc>
          <w:tcPr>
            <w:tcW w:w="440" w:type="pct"/>
            <w:gridSpan w:val="2"/>
            <w:vAlign w:val="center"/>
          </w:tcPr>
          <w:p w14:paraId="6FBE8A82" w14:textId="0AD6AF3F" w:rsidR="00AD63E4" w:rsidRDefault="00AD63E4" w:rsidP="007B13CF">
            <w:pPr>
              <w:jc w:val="center"/>
              <w:rPr>
                <w:rFonts w:cs="Arial"/>
              </w:rPr>
            </w:pPr>
            <w:r>
              <w:rPr>
                <w:rFonts w:cs="Arial"/>
              </w:rPr>
              <w:t>10</w:t>
            </w:r>
          </w:p>
        </w:tc>
        <w:tc>
          <w:tcPr>
            <w:tcW w:w="636" w:type="pct"/>
            <w:gridSpan w:val="2"/>
            <w:vAlign w:val="center"/>
          </w:tcPr>
          <w:p w14:paraId="7BD48B72" w14:textId="690DCDB0" w:rsidR="00AD63E4" w:rsidRDefault="00AD63E4" w:rsidP="007B13CF">
            <w:pPr>
              <w:jc w:val="center"/>
              <w:rPr>
                <w:rFonts w:cs="Arial"/>
              </w:rPr>
            </w:pPr>
            <w:r>
              <w:rPr>
                <w:rFonts w:cs="Arial"/>
              </w:rPr>
              <w:t>0</w:t>
            </w:r>
          </w:p>
        </w:tc>
        <w:tc>
          <w:tcPr>
            <w:tcW w:w="435" w:type="pct"/>
            <w:gridSpan w:val="2"/>
            <w:vAlign w:val="center"/>
          </w:tcPr>
          <w:p w14:paraId="23F68422" w14:textId="5198D5EB" w:rsidR="00AD63E4" w:rsidRDefault="00AD63E4" w:rsidP="007B13CF">
            <w:pPr>
              <w:jc w:val="center"/>
              <w:rPr>
                <w:rFonts w:cs="Arial"/>
              </w:rPr>
            </w:pPr>
            <w:r>
              <w:rPr>
                <w:rFonts w:cs="Arial"/>
              </w:rPr>
              <w:t>0</w:t>
            </w:r>
          </w:p>
        </w:tc>
        <w:tc>
          <w:tcPr>
            <w:tcW w:w="543" w:type="pct"/>
            <w:gridSpan w:val="2"/>
            <w:vAlign w:val="center"/>
          </w:tcPr>
          <w:p w14:paraId="4337DF99" w14:textId="6F53714F" w:rsidR="00AD63E4" w:rsidRDefault="00AD63E4" w:rsidP="007B13CF">
            <w:pPr>
              <w:jc w:val="center"/>
              <w:rPr>
                <w:rFonts w:cs="Arial"/>
              </w:rPr>
            </w:pPr>
            <w:r>
              <w:rPr>
                <w:rFonts w:cs="Arial"/>
              </w:rPr>
              <w:t>0</w:t>
            </w:r>
          </w:p>
        </w:tc>
        <w:tc>
          <w:tcPr>
            <w:tcW w:w="362" w:type="pct"/>
            <w:gridSpan w:val="2"/>
            <w:vAlign w:val="center"/>
          </w:tcPr>
          <w:p w14:paraId="5189C2DA" w14:textId="6F2ED4D7" w:rsidR="00AD63E4" w:rsidRDefault="00AD63E4" w:rsidP="007B13CF">
            <w:pPr>
              <w:jc w:val="center"/>
              <w:rPr>
                <w:rFonts w:cs="Arial"/>
              </w:rPr>
            </w:pPr>
            <w:r>
              <w:rPr>
                <w:rFonts w:cs="Arial"/>
              </w:rPr>
              <w:t>0</w:t>
            </w:r>
          </w:p>
        </w:tc>
        <w:tc>
          <w:tcPr>
            <w:tcW w:w="317" w:type="pct"/>
            <w:gridSpan w:val="2"/>
            <w:vAlign w:val="center"/>
          </w:tcPr>
          <w:p w14:paraId="2D050FF8" w14:textId="36FCA40A" w:rsidR="00AD63E4" w:rsidRDefault="00AD63E4" w:rsidP="007B13CF">
            <w:pPr>
              <w:jc w:val="center"/>
              <w:rPr>
                <w:rFonts w:cs="Arial"/>
              </w:rPr>
            </w:pPr>
            <w:r>
              <w:rPr>
                <w:rFonts w:cs="Arial"/>
              </w:rPr>
              <w:t>10</w:t>
            </w:r>
          </w:p>
        </w:tc>
        <w:tc>
          <w:tcPr>
            <w:tcW w:w="394" w:type="pct"/>
            <w:gridSpan w:val="2"/>
            <w:vAlign w:val="center"/>
          </w:tcPr>
          <w:p w14:paraId="364270B7" w14:textId="1C47204A" w:rsidR="00AD63E4" w:rsidRDefault="00AD63E4" w:rsidP="007B13CF">
            <w:pPr>
              <w:jc w:val="center"/>
              <w:rPr>
                <w:rFonts w:cs="Arial"/>
              </w:rPr>
            </w:pPr>
            <w:r>
              <w:rPr>
                <w:rFonts w:cs="Arial"/>
              </w:rPr>
              <w:t>10</w:t>
            </w:r>
          </w:p>
        </w:tc>
        <w:tc>
          <w:tcPr>
            <w:tcW w:w="280" w:type="pct"/>
            <w:gridSpan w:val="2"/>
            <w:vAlign w:val="center"/>
          </w:tcPr>
          <w:p w14:paraId="2DEAEB3B" w14:textId="1304C825" w:rsidR="00AD63E4" w:rsidRDefault="00AD63E4" w:rsidP="007B13CF">
            <w:pPr>
              <w:jc w:val="center"/>
              <w:rPr>
                <w:rFonts w:cs="Arial"/>
              </w:rPr>
            </w:pPr>
            <w:r>
              <w:rPr>
                <w:rFonts w:cs="Arial"/>
              </w:rPr>
              <w:t>10</w:t>
            </w:r>
          </w:p>
        </w:tc>
        <w:tc>
          <w:tcPr>
            <w:tcW w:w="430" w:type="pct"/>
            <w:gridSpan w:val="2"/>
            <w:vAlign w:val="center"/>
          </w:tcPr>
          <w:p w14:paraId="284F0C9A" w14:textId="397EFD65" w:rsidR="00AD63E4" w:rsidRDefault="00AD63E4" w:rsidP="007B13CF">
            <w:pPr>
              <w:jc w:val="center"/>
              <w:rPr>
                <w:rFonts w:cs="Arial"/>
              </w:rPr>
            </w:pPr>
            <w:r>
              <w:rPr>
                <w:rFonts w:cs="Arial"/>
              </w:rPr>
              <w:t>9</w:t>
            </w:r>
          </w:p>
        </w:tc>
        <w:tc>
          <w:tcPr>
            <w:tcW w:w="407" w:type="pct"/>
            <w:vAlign w:val="center"/>
          </w:tcPr>
          <w:p w14:paraId="7BA3456F" w14:textId="57CBF03E" w:rsidR="00AD63E4" w:rsidRDefault="00AD63E4" w:rsidP="007B13CF">
            <w:pPr>
              <w:jc w:val="center"/>
              <w:rPr>
                <w:rFonts w:cs="Arial"/>
              </w:rPr>
            </w:pPr>
            <w:r>
              <w:rPr>
                <w:rFonts w:cs="Arial"/>
              </w:rPr>
              <w:t>6</w:t>
            </w:r>
          </w:p>
        </w:tc>
      </w:tr>
      <w:tr w:rsidR="00AD63E4" w:rsidRPr="00A3032F" w14:paraId="5FAC6E33" w14:textId="77777777" w:rsidTr="00740F18">
        <w:trPr>
          <w:cantSplit/>
          <w:trHeight w:val="556"/>
          <w:jc w:val="center"/>
        </w:trPr>
        <w:tc>
          <w:tcPr>
            <w:tcW w:w="756" w:type="pct"/>
            <w:gridSpan w:val="2"/>
            <w:vAlign w:val="center"/>
          </w:tcPr>
          <w:p w14:paraId="43A0EF80" w14:textId="750C8E24" w:rsidR="00AD63E4" w:rsidRDefault="00AD63E4" w:rsidP="007B13CF">
            <w:pPr>
              <w:rPr>
                <w:rFonts w:cs="Arial"/>
                <w:color w:val="000000"/>
              </w:rPr>
            </w:pPr>
            <w:r>
              <w:rPr>
                <w:rFonts w:cs="Arial"/>
                <w:color w:val="000000"/>
              </w:rPr>
              <w:t>Code.org CS Discoveries Contra Costa COE, AYW #4 (Region 4)</w:t>
            </w:r>
          </w:p>
        </w:tc>
        <w:tc>
          <w:tcPr>
            <w:tcW w:w="440" w:type="pct"/>
            <w:gridSpan w:val="2"/>
            <w:vAlign w:val="center"/>
          </w:tcPr>
          <w:p w14:paraId="1010E3A9" w14:textId="4F2E5305" w:rsidR="00AD63E4" w:rsidRDefault="00AD63E4" w:rsidP="007B13CF">
            <w:pPr>
              <w:jc w:val="center"/>
              <w:rPr>
                <w:rFonts w:cs="Arial"/>
              </w:rPr>
            </w:pPr>
            <w:r>
              <w:rPr>
                <w:rFonts w:cs="Arial"/>
              </w:rPr>
              <w:t>11</w:t>
            </w:r>
          </w:p>
        </w:tc>
        <w:tc>
          <w:tcPr>
            <w:tcW w:w="636" w:type="pct"/>
            <w:gridSpan w:val="2"/>
            <w:vAlign w:val="center"/>
          </w:tcPr>
          <w:p w14:paraId="72FA7BEB" w14:textId="3F33C441" w:rsidR="00AD63E4" w:rsidRDefault="00AD63E4" w:rsidP="007B13CF">
            <w:pPr>
              <w:jc w:val="center"/>
              <w:rPr>
                <w:rFonts w:cs="Arial"/>
              </w:rPr>
            </w:pPr>
            <w:r>
              <w:rPr>
                <w:rFonts w:cs="Arial"/>
              </w:rPr>
              <w:t>0</w:t>
            </w:r>
          </w:p>
        </w:tc>
        <w:tc>
          <w:tcPr>
            <w:tcW w:w="435" w:type="pct"/>
            <w:gridSpan w:val="2"/>
            <w:vAlign w:val="center"/>
          </w:tcPr>
          <w:p w14:paraId="0E70E90D" w14:textId="3FFCB87F" w:rsidR="00AD63E4" w:rsidRDefault="00AD63E4" w:rsidP="007B13CF">
            <w:pPr>
              <w:jc w:val="center"/>
              <w:rPr>
                <w:rFonts w:cs="Arial"/>
              </w:rPr>
            </w:pPr>
            <w:r>
              <w:rPr>
                <w:rFonts w:cs="Arial"/>
              </w:rPr>
              <w:t>0</w:t>
            </w:r>
          </w:p>
        </w:tc>
        <w:tc>
          <w:tcPr>
            <w:tcW w:w="543" w:type="pct"/>
            <w:gridSpan w:val="2"/>
            <w:vAlign w:val="center"/>
          </w:tcPr>
          <w:p w14:paraId="1CA942CF" w14:textId="5D3EB388" w:rsidR="00AD63E4" w:rsidRDefault="00AD63E4" w:rsidP="007B13CF">
            <w:pPr>
              <w:jc w:val="center"/>
              <w:rPr>
                <w:rFonts w:cs="Arial"/>
              </w:rPr>
            </w:pPr>
            <w:r>
              <w:rPr>
                <w:rFonts w:cs="Arial"/>
              </w:rPr>
              <w:t>0</w:t>
            </w:r>
          </w:p>
        </w:tc>
        <w:tc>
          <w:tcPr>
            <w:tcW w:w="362" w:type="pct"/>
            <w:gridSpan w:val="2"/>
            <w:vAlign w:val="center"/>
          </w:tcPr>
          <w:p w14:paraId="2474C3B0" w14:textId="0F1D3C0C" w:rsidR="00AD63E4" w:rsidRDefault="00AD63E4" w:rsidP="007B13CF">
            <w:pPr>
              <w:jc w:val="center"/>
              <w:rPr>
                <w:rFonts w:cs="Arial"/>
              </w:rPr>
            </w:pPr>
            <w:r>
              <w:rPr>
                <w:rFonts w:cs="Arial"/>
              </w:rPr>
              <w:t>1</w:t>
            </w:r>
          </w:p>
        </w:tc>
        <w:tc>
          <w:tcPr>
            <w:tcW w:w="317" w:type="pct"/>
            <w:gridSpan w:val="2"/>
            <w:vAlign w:val="center"/>
          </w:tcPr>
          <w:p w14:paraId="2E83EB2A" w14:textId="5098FF3D" w:rsidR="00AD63E4" w:rsidRDefault="00AD63E4" w:rsidP="007B13CF">
            <w:pPr>
              <w:jc w:val="center"/>
              <w:rPr>
                <w:rFonts w:cs="Arial"/>
              </w:rPr>
            </w:pPr>
            <w:r>
              <w:rPr>
                <w:rFonts w:cs="Arial"/>
              </w:rPr>
              <w:t>11</w:t>
            </w:r>
          </w:p>
        </w:tc>
        <w:tc>
          <w:tcPr>
            <w:tcW w:w="394" w:type="pct"/>
            <w:gridSpan w:val="2"/>
            <w:vAlign w:val="center"/>
          </w:tcPr>
          <w:p w14:paraId="15E174E4" w14:textId="31D3DDAD" w:rsidR="00AD63E4" w:rsidRDefault="00AD63E4" w:rsidP="007B13CF">
            <w:pPr>
              <w:jc w:val="center"/>
              <w:rPr>
                <w:rFonts w:cs="Arial"/>
              </w:rPr>
            </w:pPr>
            <w:r>
              <w:rPr>
                <w:rFonts w:cs="Arial"/>
              </w:rPr>
              <w:t>12</w:t>
            </w:r>
          </w:p>
        </w:tc>
        <w:tc>
          <w:tcPr>
            <w:tcW w:w="280" w:type="pct"/>
            <w:gridSpan w:val="2"/>
            <w:vAlign w:val="center"/>
          </w:tcPr>
          <w:p w14:paraId="054DFF03" w14:textId="27EBFA8F" w:rsidR="00AD63E4" w:rsidRDefault="00AD63E4" w:rsidP="007B13CF">
            <w:pPr>
              <w:jc w:val="center"/>
              <w:rPr>
                <w:rFonts w:cs="Arial"/>
              </w:rPr>
            </w:pPr>
            <w:r>
              <w:rPr>
                <w:rFonts w:cs="Arial"/>
              </w:rPr>
              <w:t>9</w:t>
            </w:r>
          </w:p>
        </w:tc>
        <w:tc>
          <w:tcPr>
            <w:tcW w:w="430" w:type="pct"/>
            <w:gridSpan w:val="2"/>
            <w:vAlign w:val="center"/>
          </w:tcPr>
          <w:p w14:paraId="1C3CC1B3" w14:textId="22F80915" w:rsidR="00AD63E4" w:rsidRDefault="00AD63E4" w:rsidP="007B13CF">
            <w:pPr>
              <w:jc w:val="center"/>
              <w:rPr>
                <w:rFonts w:cs="Arial"/>
              </w:rPr>
            </w:pPr>
            <w:r>
              <w:rPr>
                <w:rFonts w:cs="Arial"/>
              </w:rPr>
              <w:t>4</w:t>
            </w:r>
          </w:p>
        </w:tc>
        <w:tc>
          <w:tcPr>
            <w:tcW w:w="407" w:type="pct"/>
            <w:vAlign w:val="center"/>
          </w:tcPr>
          <w:p w14:paraId="61DFBEED" w14:textId="208128E6" w:rsidR="00AD63E4" w:rsidRDefault="00AD63E4" w:rsidP="007B13CF">
            <w:pPr>
              <w:jc w:val="center"/>
              <w:rPr>
                <w:rFonts w:cs="Arial"/>
              </w:rPr>
            </w:pPr>
            <w:r>
              <w:rPr>
                <w:rFonts w:cs="Arial"/>
              </w:rPr>
              <w:t>1</w:t>
            </w:r>
          </w:p>
        </w:tc>
      </w:tr>
      <w:tr w:rsidR="00AD63E4" w:rsidRPr="00A3032F" w14:paraId="63C611D2" w14:textId="77777777" w:rsidTr="00740F18">
        <w:trPr>
          <w:cantSplit/>
          <w:trHeight w:val="556"/>
          <w:jc w:val="center"/>
        </w:trPr>
        <w:tc>
          <w:tcPr>
            <w:tcW w:w="756" w:type="pct"/>
            <w:gridSpan w:val="2"/>
            <w:vAlign w:val="center"/>
          </w:tcPr>
          <w:p w14:paraId="2E264C63" w14:textId="025B57A5" w:rsidR="00AD63E4" w:rsidRDefault="00AD63E4" w:rsidP="007B13CF">
            <w:pPr>
              <w:rPr>
                <w:rFonts w:cs="Arial"/>
                <w:color w:val="000000"/>
              </w:rPr>
            </w:pPr>
            <w:r>
              <w:rPr>
                <w:rFonts w:cs="Arial"/>
                <w:color w:val="000000"/>
              </w:rPr>
              <w:t>Code.org CS Discoveries</w:t>
            </w:r>
            <w:r w:rsidR="0040379E">
              <w:rPr>
                <w:rFonts w:cs="Arial"/>
                <w:color w:val="000000"/>
              </w:rPr>
              <w:t xml:space="preserve"> Fresno County</w:t>
            </w:r>
            <w:r w:rsidR="00D87DFD">
              <w:rPr>
                <w:rFonts w:cs="Arial"/>
                <w:color w:val="000000"/>
              </w:rPr>
              <w:t xml:space="preserve"> SoS</w:t>
            </w:r>
            <w:r>
              <w:rPr>
                <w:rFonts w:cs="Arial"/>
                <w:color w:val="000000"/>
              </w:rPr>
              <w:t>, AYW #4 (Region 6)</w:t>
            </w:r>
          </w:p>
        </w:tc>
        <w:tc>
          <w:tcPr>
            <w:tcW w:w="440" w:type="pct"/>
            <w:gridSpan w:val="2"/>
            <w:vAlign w:val="center"/>
          </w:tcPr>
          <w:p w14:paraId="0E4D2D3D" w14:textId="5C7CE77B" w:rsidR="00AD63E4" w:rsidRDefault="00AD63E4" w:rsidP="007B13CF">
            <w:pPr>
              <w:jc w:val="center"/>
              <w:rPr>
                <w:rFonts w:cs="Arial"/>
              </w:rPr>
            </w:pPr>
            <w:r>
              <w:rPr>
                <w:rFonts w:cs="Arial"/>
              </w:rPr>
              <w:t>3</w:t>
            </w:r>
          </w:p>
        </w:tc>
        <w:tc>
          <w:tcPr>
            <w:tcW w:w="636" w:type="pct"/>
            <w:gridSpan w:val="2"/>
            <w:vAlign w:val="center"/>
          </w:tcPr>
          <w:p w14:paraId="41CD2446" w14:textId="3EC938FE" w:rsidR="00AD63E4" w:rsidRDefault="00AD63E4" w:rsidP="007B13CF">
            <w:pPr>
              <w:jc w:val="center"/>
              <w:rPr>
                <w:rFonts w:cs="Arial"/>
              </w:rPr>
            </w:pPr>
            <w:r>
              <w:rPr>
                <w:rFonts w:cs="Arial"/>
              </w:rPr>
              <w:t>0</w:t>
            </w:r>
          </w:p>
        </w:tc>
        <w:tc>
          <w:tcPr>
            <w:tcW w:w="435" w:type="pct"/>
            <w:gridSpan w:val="2"/>
            <w:vAlign w:val="center"/>
          </w:tcPr>
          <w:p w14:paraId="75F56439" w14:textId="489C43E9" w:rsidR="00AD63E4" w:rsidRDefault="00AD63E4" w:rsidP="007B13CF">
            <w:pPr>
              <w:jc w:val="center"/>
              <w:rPr>
                <w:rFonts w:cs="Arial"/>
              </w:rPr>
            </w:pPr>
            <w:r>
              <w:rPr>
                <w:rFonts w:cs="Arial"/>
              </w:rPr>
              <w:t>0</w:t>
            </w:r>
          </w:p>
        </w:tc>
        <w:tc>
          <w:tcPr>
            <w:tcW w:w="543" w:type="pct"/>
            <w:gridSpan w:val="2"/>
            <w:vAlign w:val="center"/>
          </w:tcPr>
          <w:p w14:paraId="6212D3E5" w14:textId="2DE6211B" w:rsidR="00AD63E4" w:rsidRDefault="00AD63E4" w:rsidP="007B13CF">
            <w:pPr>
              <w:jc w:val="center"/>
              <w:rPr>
                <w:rFonts w:cs="Arial"/>
              </w:rPr>
            </w:pPr>
            <w:r>
              <w:rPr>
                <w:rFonts w:cs="Arial"/>
              </w:rPr>
              <w:t>0</w:t>
            </w:r>
          </w:p>
        </w:tc>
        <w:tc>
          <w:tcPr>
            <w:tcW w:w="362" w:type="pct"/>
            <w:gridSpan w:val="2"/>
            <w:vAlign w:val="center"/>
          </w:tcPr>
          <w:p w14:paraId="0757D555" w14:textId="7090CC04" w:rsidR="00AD63E4" w:rsidRDefault="00AD63E4" w:rsidP="007B13CF">
            <w:pPr>
              <w:jc w:val="center"/>
              <w:rPr>
                <w:rFonts w:cs="Arial"/>
              </w:rPr>
            </w:pPr>
            <w:r>
              <w:rPr>
                <w:rFonts w:cs="Arial"/>
              </w:rPr>
              <w:t>0</w:t>
            </w:r>
          </w:p>
        </w:tc>
        <w:tc>
          <w:tcPr>
            <w:tcW w:w="317" w:type="pct"/>
            <w:gridSpan w:val="2"/>
            <w:vAlign w:val="center"/>
          </w:tcPr>
          <w:p w14:paraId="4F9FC8E3" w14:textId="7DEFB308" w:rsidR="00AD63E4" w:rsidRDefault="00AD63E4" w:rsidP="007B13CF">
            <w:pPr>
              <w:jc w:val="center"/>
              <w:rPr>
                <w:rFonts w:cs="Arial"/>
              </w:rPr>
            </w:pPr>
            <w:r>
              <w:rPr>
                <w:rFonts w:cs="Arial"/>
              </w:rPr>
              <w:t>3</w:t>
            </w:r>
          </w:p>
        </w:tc>
        <w:tc>
          <w:tcPr>
            <w:tcW w:w="394" w:type="pct"/>
            <w:gridSpan w:val="2"/>
            <w:vAlign w:val="center"/>
          </w:tcPr>
          <w:p w14:paraId="3FEA9058" w14:textId="6FB4243A" w:rsidR="00AD63E4" w:rsidRDefault="00AD63E4" w:rsidP="007B13CF">
            <w:pPr>
              <w:jc w:val="center"/>
              <w:rPr>
                <w:rFonts w:cs="Arial"/>
              </w:rPr>
            </w:pPr>
            <w:r>
              <w:rPr>
                <w:rFonts w:cs="Arial"/>
              </w:rPr>
              <w:t>3</w:t>
            </w:r>
          </w:p>
        </w:tc>
        <w:tc>
          <w:tcPr>
            <w:tcW w:w="280" w:type="pct"/>
            <w:gridSpan w:val="2"/>
            <w:vAlign w:val="center"/>
          </w:tcPr>
          <w:p w14:paraId="24B05EAE" w14:textId="6CDEBBAE" w:rsidR="00AD63E4" w:rsidRDefault="00AD63E4" w:rsidP="007B13CF">
            <w:pPr>
              <w:jc w:val="center"/>
              <w:rPr>
                <w:rFonts w:cs="Arial"/>
              </w:rPr>
            </w:pPr>
            <w:r>
              <w:rPr>
                <w:rFonts w:cs="Arial"/>
              </w:rPr>
              <w:t>3</w:t>
            </w:r>
          </w:p>
        </w:tc>
        <w:tc>
          <w:tcPr>
            <w:tcW w:w="430" w:type="pct"/>
            <w:gridSpan w:val="2"/>
            <w:vAlign w:val="center"/>
          </w:tcPr>
          <w:p w14:paraId="1D2D0378" w14:textId="37D2F0BB" w:rsidR="00AD63E4" w:rsidRDefault="00AD63E4" w:rsidP="007B13CF">
            <w:pPr>
              <w:jc w:val="center"/>
              <w:rPr>
                <w:rFonts w:cs="Arial"/>
              </w:rPr>
            </w:pPr>
            <w:r>
              <w:rPr>
                <w:rFonts w:cs="Arial"/>
              </w:rPr>
              <w:t>2</w:t>
            </w:r>
          </w:p>
        </w:tc>
        <w:tc>
          <w:tcPr>
            <w:tcW w:w="407" w:type="pct"/>
            <w:vAlign w:val="center"/>
          </w:tcPr>
          <w:p w14:paraId="62EAC64B" w14:textId="326A0CC7" w:rsidR="00AD63E4" w:rsidRDefault="00AD63E4" w:rsidP="007B13CF">
            <w:pPr>
              <w:jc w:val="center"/>
              <w:rPr>
                <w:rFonts w:cs="Arial"/>
              </w:rPr>
            </w:pPr>
            <w:r>
              <w:rPr>
                <w:rFonts w:cs="Arial"/>
              </w:rPr>
              <w:t>2</w:t>
            </w:r>
          </w:p>
        </w:tc>
      </w:tr>
      <w:tr w:rsidR="00AD63E4" w:rsidRPr="00A3032F" w14:paraId="32E78CC9" w14:textId="77777777" w:rsidTr="00740F18">
        <w:trPr>
          <w:cantSplit/>
          <w:trHeight w:val="556"/>
          <w:jc w:val="center"/>
        </w:trPr>
        <w:tc>
          <w:tcPr>
            <w:tcW w:w="756" w:type="pct"/>
            <w:gridSpan w:val="2"/>
            <w:vAlign w:val="center"/>
          </w:tcPr>
          <w:p w14:paraId="3E79DCD0" w14:textId="2C810605" w:rsidR="00AD63E4" w:rsidRDefault="00AD63E4" w:rsidP="007B13CF">
            <w:pPr>
              <w:rPr>
                <w:rFonts w:cs="Arial"/>
                <w:color w:val="000000"/>
              </w:rPr>
            </w:pPr>
            <w:r>
              <w:rPr>
                <w:rFonts w:cs="Arial"/>
                <w:color w:val="000000"/>
              </w:rPr>
              <w:t xml:space="preserve">Code.org </w:t>
            </w:r>
            <w:r w:rsidRPr="00A7134C">
              <w:rPr>
                <w:rFonts w:cs="Arial"/>
                <w:color w:val="000000"/>
              </w:rPr>
              <w:t>AP® CS</w:t>
            </w:r>
            <w:r>
              <w:rPr>
                <w:rFonts w:cs="Arial"/>
                <w:color w:val="000000"/>
              </w:rPr>
              <w:t>A Riverside COE, AYW #4 (Region 7)</w:t>
            </w:r>
          </w:p>
        </w:tc>
        <w:tc>
          <w:tcPr>
            <w:tcW w:w="440" w:type="pct"/>
            <w:gridSpan w:val="2"/>
            <w:vAlign w:val="center"/>
          </w:tcPr>
          <w:p w14:paraId="6418EC9B" w14:textId="3107D86F" w:rsidR="00AD63E4" w:rsidRDefault="00AD63E4" w:rsidP="007B13CF">
            <w:pPr>
              <w:jc w:val="center"/>
              <w:rPr>
                <w:rFonts w:cs="Arial"/>
              </w:rPr>
            </w:pPr>
            <w:r>
              <w:rPr>
                <w:rFonts w:cs="Arial"/>
              </w:rPr>
              <w:t>4</w:t>
            </w:r>
          </w:p>
        </w:tc>
        <w:tc>
          <w:tcPr>
            <w:tcW w:w="636" w:type="pct"/>
            <w:gridSpan w:val="2"/>
            <w:vAlign w:val="center"/>
          </w:tcPr>
          <w:p w14:paraId="2B39D65E" w14:textId="1506F344" w:rsidR="00AD63E4" w:rsidRDefault="00AD63E4" w:rsidP="007B13CF">
            <w:pPr>
              <w:jc w:val="center"/>
              <w:rPr>
                <w:rFonts w:cs="Arial"/>
              </w:rPr>
            </w:pPr>
            <w:r>
              <w:rPr>
                <w:rFonts w:cs="Arial"/>
              </w:rPr>
              <w:t>0</w:t>
            </w:r>
          </w:p>
        </w:tc>
        <w:tc>
          <w:tcPr>
            <w:tcW w:w="435" w:type="pct"/>
            <w:gridSpan w:val="2"/>
            <w:vAlign w:val="center"/>
          </w:tcPr>
          <w:p w14:paraId="64E1A8BE" w14:textId="46AF427B" w:rsidR="00AD63E4" w:rsidRDefault="00AD63E4" w:rsidP="007B13CF">
            <w:pPr>
              <w:jc w:val="center"/>
              <w:rPr>
                <w:rFonts w:cs="Arial"/>
              </w:rPr>
            </w:pPr>
            <w:r>
              <w:rPr>
                <w:rFonts w:cs="Arial"/>
              </w:rPr>
              <w:t>0</w:t>
            </w:r>
          </w:p>
        </w:tc>
        <w:tc>
          <w:tcPr>
            <w:tcW w:w="543" w:type="pct"/>
            <w:gridSpan w:val="2"/>
            <w:vAlign w:val="center"/>
          </w:tcPr>
          <w:p w14:paraId="40135DA3" w14:textId="4C964D29" w:rsidR="00AD63E4" w:rsidRDefault="00AD63E4" w:rsidP="007B13CF">
            <w:pPr>
              <w:jc w:val="center"/>
              <w:rPr>
                <w:rFonts w:cs="Arial"/>
              </w:rPr>
            </w:pPr>
            <w:r>
              <w:rPr>
                <w:rFonts w:cs="Arial"/>
              </w:rPr>
              <w:t>0</w:t>
            </w:r>
          </w:p>
        </w:tc>
        <w:tc>
          <w:tcPr>
            <w:tcW w:w="362" w:type="pct"/>
            <w:gridSpan w:val="2"/>
            <w:vAlign w:val="center"/>
          </w:tcPr>
          <w:p w14:paraId="41FBFD2C" w14:textId="3D1B0DFD" w:rsidR="00AD63E4" w:rsidRDefault="00AD63E4" w:rsidP="007B13CF">
            <w:pPr>
              <w:jc w:val="center"/>
              <w:rPr>
                <w:rFonts w:cs="Arial"/>
              </w:rPr>
            </w:pPr>
            <w:r>
              <w:rPr>
                <w:rFonts w:cs="Arial"/>
              </w:rPr>
              <w:t>0</w:t>
            </w:r>
          </w:p>
        </w:tc>
        <w:tc>
          <w:tcPr>
            <w:tcW w:w="317" w:type="pct"/>
            <w:gridSpan w:val="2"/>
            <w:vAlign w:val="center"/>
          </w:tcPr>
          <w:p w14:paraId="7B2C5B58" w14:textId="51F4728F" w:rsidR="00AD63E4" w:rsidRDefault="00AD63E4" w:rsidP="007B13CF">
            <w:pPr>
              <w:jc w:val="center"/>
              <w:rPr>
                <w:rFonts w:cs="Arial"/>
              </w:rPr>
            </w:pPr>
            <w:r>
              <w:rPr>
                <w:rFonts w:cs="Arial"/>
              </w:rPr>
              <w:t>4</w:t>
            </w:r>
          </w:p>
        </w:tc>
        <w:tc>
          <w:tcPr>
            <w:tcW w:w="394" w:type="pct"/>
            <w:gridSpan w:val="2"/>
            <w:vAlign w:val="center"/>
          </w:tcPr>
          <w:p w14:paraId="6FB9416B" w14:textId="29DBB503" w:rsidR="00AD63E4" w:rsidRDefault="00AD63E4" w:rsidP="007B13CF">
            <w:pPr>
              <w:jc w:val="center"/>
              <w:rPr>
                <w:rFonts w:cs="Arial"/>
              </w:rPr>
            </w:pPr>
            <w:r>
              <w:rPr>
                <w:rFonts w:cs="Arial"/>
              </w:rPr>
              <w:t>4</w:t>
            </w:r>
          </w:p>
        </w:tc>
        <w:tc>
          <w:tcPr>
            <w:tcW w:w="280" w:type="pct"/>
            <w:gridSpan w:val="2"/>
            <w:vAlign w:val="center"/>
          </w:tcPr>
          <w:p w14:paraId="310F88DA" w14:textId="6CBBFE7E" w:rsidR="00AD63E4" w:rsidRDefault="00AD63E4" w:rsidP="007B13CF">
            <w:pPr>
              <w:jc w:val="center"/>
              <w:rPr>
                <w:rFonts w:cs="Arial"/>
              </w:rPr>
            </w:pPr>
            <w:r>
              <w:rPr>
                <w:rFonts w:cs="Arial"/>
              </w:rPr>
              <w:t>4</w:t>
            </w:r>
          </w:p>
        </w:tc>
        <w:tc>
          <w:tcPr>
            <w:tcW w:w="430" w:type="pct"/>
            <w:gridSpan w:val="2"/>
            <w:vAlign w:val="center"/>
          </w:tcPr>
          <w:p w14:paraId="3C01EB16" w14:textId="031F0FC7" w:rsidR="00AD63E4" w:rsidRDefault="00AD63E4" w:rsidP="007B13CF">
            <w:pPr>
              <w:jc w:val="center"/>
              <w:rPr>
                <w:rFonts w:cs="Arial"/>
              </w:rPr>
            </w:pPr>
            <w:r>
              <w:rPr>
                <w:rFonts w:cs="Arial"/>
              </w:rPr>
              <w:t>4</w:t>
            </w:r>
          </w:p>
        </w:tc>
        <w:tc>
          <w:tcPr>
            <w:tcW w:w="407" w:type="pct"/>
            <w:vAlign w:val="center"/>
          </w:tcPr>
          <w:p w14:paraId="30A4874E" w14:textId="59ACFD43" w:rsidR="00AD63E4" w:rsidRDefault="00AD63E4" w:rsidP="007B13CF">
            <w:pPr>
              <w:jc w:val="center"/>
              <w:rPr>
                <w:rFonts w:cs="Arial"/>
              </w:rPr>
            </w:pPr>
            <w:r>
              <w:rPr>
                <w:rFonts w:cs="Arial"/>
              </w:rPr>
              <w:t>2</w:t>
            </w:r>
          </w:p>
        </w:tc>
      </w:tr>
      <w:tr w:rsidR="00AD63E4" w:rsidRPr="00A3032F" w14:paraId="0EFE3FBE" w14:textId="77777777" w:rsidTr="00740F18">
        <w:trPr>
          <w:cantSplit/>
          <w:trHeight w:val="556"/>
          <w:jc w:val="center"/>
        </w:trPr>
        <w:tc>
          <w:tcPr>
            <w:tcW w:w="756" w:type="pct"/>
            <w:gridSpan w:val="2"/>
            <w:vAlign w:val="center"/>
          </w:tcPr>
          <w:p w14:paraId="3AF5E46B" w14:textId="6CD0CB2D" w:rsidR="00AD63E4" w:rsidRDefault="00AD63E4" w:rsidP="007B13CF">
            <w:pPr>
              <w:rPr>
                <w:rFonts w:cs="Arial"/>
                <w:color w:val="000000"/>
              </w:rPr>
            </w:pPr>
            <w:r>
              <w:rPr>
                <w:rFonts w:cs="Arial"/>
                <w:color w:val="000000"/>
              </w:rPr>
              <w:t xml:space="preserve">Code.org </w:t>
            </w:r>
            <w:r w:rsidRPr="00A7134C">
              <w:rPr>
                <w:rFonts w:cs="Arial"/>
                <w:color w:val="000000"/>
              </w:rPr>
              <w:t>AP® CS</w:t>
            </w:r>
            <w:r>
              <w:rPr>
                <w:rFonts w:cs="Arial"/>
                <w:color w:val="000000"/>
              </w:rPr>
              <w:t xml:space="preserve">A </w:t>
            </w:r>
            <w:r w:rsidR="0040379E">
              <w:rPr>
                <w:rFonts w:cs="Arial"/>
                <w:color w:val="000000"/>
              </w:rPr>
              <w:t>Virtual Workshop</w:t>
            </w:r>
            <w:r>
              <w:rPr>
                <w:rFonts w:cs="Arial"/>
                <w:color w:val="000000"/>
              </w:rPr>
              <w:t>, AYW #4 (Region 7)</w:t>
            </w:r>
          </w:p>
        </w:tc>
        <w:tc>
          <w:tcPr>
            <w:tcW w:w="440" w:type="pct"/>
            <w:gridSpan w:val="2"/>
            <w:vAlign w:val="center"/>
          </w:tcPr>
          <w:p w14:paraId="0648A16F" w14:textId="2978F5C7" w:rsidR="00AD63E4" w:rsidRDefault="00AD63E4" w:rsidP="007B13CF">
            <w:pPr>
              <w:jc w:val="center"/>
              <w:rPr>
                <w:rFonts w:cs="Arial"/>
              </w:rPr>
            </w:pPr>
            <w:r>
              <w:rPr>
                <w:rFonts w:cs="Arial"/>
              </w:rPr>
              <w:t>3</w:t>
            </w:r>
          </w:p>
        </w:tc>
        <w:tc>
          <w:tcPr>
            <w:tcW w:w="636" w:type="pct"/>
            <w:gridSpan w:val="2"/>
            <w:vAlign w:val="center"/>
          </w:tcPr>
          <w:p w14:paraId="2B65DA85" w14:textId="207991B6" w:rsidR="00AD63E4" w:rsidRDefault="00AD63E4" w:rsidP="007B13CF">
            <w:pPr>
              <w:jc w:val="center"/>
              <w:rPr>
                <w:rFonts w:cs="Arial"/>
              </w:rPr>
            </w:pPr>
            <w:r>
              <w:rPr>
                <w:rFonts w:cs="Arial"/>
              </w:rPr>
              <w:t>0</w:t>
            </w:r>
          </w:p>
        </w:tc>
        <w:tc>
          <w:tcPr>
            <w:tcW w:w="435" w:type="pct"/>
            <w:gridSpan w:val="2"/>
            <w:vAlign w:val="center"/>
          </w:tcPr>
          <w:p w14:paraId="7D7CE6D2" w14:textId="72D7B25B" w:rsidR="00AD63E4" w:rsidRDefault="00AD63E4" w:rsidP="007B13CF">
            <w:pPr>
              <w:jc w:val="center"/>
              <w:rPr>
                <w:rFonts w:cs="Arial"/>
              </w:rPr>
            </w:pPr>
            <w:r>
              <w:rPr>
                <w:rFonts w:cs="Arial"/>
              </w:rPr>
              <w:t>0</w:t>
            </w:r>
          </w:p>
        </w:tc>
        <w:tc>
          <w:tcPr>
            <w:tcW w:w="543" w:type="pct"/>
            <w:gridSpan w:val="2"/>
            <w:vAlign w:val="center"/>
          </w:tcPr>
          <w:p w14:paraId="3BB00392" w14:textId="57E23296" w:rsidR="00AD63E4" w:rsidRDefault="00AD63E4" w:rsidP="007B13CF">
            <w:pPr>
              <w:jc w:val="center"/>
              <w:rPr>
                <w:rFonts w:cs="Arial"/>
              </w:rPr>
            </w:pPr>
            <w:r>
              <w:rPr>
                <w:rFonts w:cs="Arial"/>
              </w:rPr>
              <w:t>0</w:t>
            </w:r>
          </w:p>
        </w:tc>
        <w:tc>
          <w:tcPr>
            <w:tcW w:w="362" w:type="pct"/>
            <w:gridSpan w:val="2"/>
            <w:vAlign w:val="center"/>
          </w:tcPr>
          <w:p w14:paraId="6A85C67D" w14:textId="1BBB8321" w:rsidR="00AD63E4" w:rsidRDefault="00AD63E4" w:rsidP="007B13CF">
            <w:pPr>
              <w:jc w:val="center"/>
              <w:rPr>
                <w:rFonts w:cs="Arial"/>
              </w:rPr>
            </w:pPr>
            <w:r>
              <w:rPr>
                <w:rFonts w:cs="Arial"/>
              </w:rPr>
              <w:t>0</w:t>
            </w:r>
          </w:p>
        </w:tc>
        <w:tc>
          <w:tcPr>
            <w:tcW w:w="317" w:type="pct"/>
            <w:gridSpan w:val="2"/>
            <w:vAlign w:val="center"/>
          </w:tcPr>
          <w:p w14:paraId="291C8A12" w14:textId="03A24C47" w:rsidR="00AD63E4" w:rsidRDefault="00AD63E4" w:rsidP="007B13CF">
            <w:pPr>
              <w:jc w:val="center"/>
              <w:rPr>
                <w:rFonts w:cs="Arial"/>
              </w:rPr>
            </w:pPr>
            <w:r>
              <w:rPr>
                <w:rFonts w:cs="Arial"/>
              </w:rPr>
              <w:t>3</w:t>
            </w:r>
          </w:p>
        </w:tc>
        <w:tc>
          <w:tcPr>
            <w:tcW w:w="394" w:type="pct"/>
            <w:gridSpan w:val="2"/>
            <w:vAlign w:val="center"/>
          </w:tcPr>
          <w:p w14:paraId="46E99427" w14:textId="0454F79E" w:rsidR="00AD63E4" w:rsidRDefault="00AD63E4" w:rsidP="007B13CF">
            <w:pPr>
              <w:jc w:val="center"/>
              <w:rPr>
                <w:rFonts w:cs="Arial"/>
              </w:rPr>
            </w:pPr>
            <w:r>
              <w:rPr>
                <w:rFonts w:cs="Arial"/>
              </w:rPr>
              <w:t>3</w:t>
            </w:r>
          </w:p>
        </w:tc>
        <w:tc>
          <w:tcPr>
            <w:tcW w:w="280" w:type="pct"/>
            <w:gridSpan w:val="2"/>
            <w:vAlign w:val="center"/>
          </w:tcPr>
          <w:p w14:paraId="09E57E2E" w14:textId="4AAC283D" w:rsidR="00AD63E4" w:rsidRDefault="00AD63E4" w:rsidP="007B13CF">
            <w:pPr>
              <w:jc w:val="center"/>
              <w:rPr>
                <w:rFonts w:cs="Arial"/>
              </w:rPr>
            </w:pPr>
            <w:r>
              <w:rPr>
                <w:rFonts w:cs="Arial"/>
              </w:rPr>
              <w:t>3</w:t>
            </w:r>
          </w:p>
        </w:tc>
        <w:tc>
          <w:tcPr>
            <w:tcW w:w="430" w:type="pct"/>
            <w:gridSpan w:val="2"/>
            <w:vAlign w:val="center"/>
          </w:tcPr>
          <w:p w14:paraId="44264E4D" w14:textId="49907CB5" w:rsidR="00AD63E4" w:rsidRDefault="00AD63E4" w:rsidP="007B13CF">
            <w:pPr>
              <w:jc w:val="center"/>
              <w:rPr>
                <w:rFonts w:cs="Arial"/>
              </w:rPr>
            </w:pPr>
            <w:r>
              <w:rPr>
                <w:rFonts w:cs="Arial"/>
              </w:rPr>
              <w:t>3</w:t>
            </w:r>
          </w:p>
        </w:tc>
        <w:tc>
          <w:tcPr>
            <w:tcW w:w="407" w:type="pct"/>
            <w:vAlign w:val="center"/>
          </w:tcPr>
          <w:p w14:paraId="0C96C488" w14:textId="470D0FB5" w:rsidR="00AD63E4" w:rsidRDefault="00AD63E4" w:rsidP="007B13CF">
            <w:pPr>
              <w:jc w:val="center"/>
              <w:rPr>
                <w:rFonts w:cs="Arial"/>
              </w:rPr>
            </w:pPr>
            <w:r>
              <w:rPr>
                <w:rFonts w:cs="Arial"/>
              </w:rPr>
              <w:t>3</w:t>
            </w:r>
          </w:p>
        </w:tc>
      </w:tr>
      <w:tr w:rsidR="00AD63E4" w:rsidRPr="00A3032F" w14:paraId="4C2261B3" w14:textId="77777777" w:rsidTr="00740F18">
        <w:trPr>
          <w:cantSplit/>
          <w:trHeight w:val="556"/>
          <w:jc w:val="center"/>
        </w:trPr>
        <w:tc>
          <w:tcPr>
            <w:tcW w:w="756" w:type="pct"/>
            <w:gridSpan w:val="2"/>
            <w:vAlign w:val="center"/>
          </w:tcPr>
          <w:p w14:paraId="7DCD5E11" w14:textId="210F63A1" w:rsidR="00AD63E4" w:rsidRDefault="00AD63E4" w:rsidP="007B13CF">
            <w:pPr>
              <w:rPr>
                <w:rFonts w:cs="Arial"/>
                <w:color w:val="000000"/>
              </w:rPr>
            </w:pPr>
            <w:r w:rsidRPr="00A7134C">
              <w:rPr>
                <w:rFonts w:cs="Arial"/>
                <w:color w:val="000000"/>
              </w:rPr>
              <w:lastRenderedPageBreak/>
              <w:t xml:space="preserve">AP® CSA with CSAwesome at CSPDWeek AYW </w:t>
            </w:r>
            <w:r>
              <w:rPr>
                <w:rFonts w:cs="Arial"/>
                <w:color w:val="000000"/>
              </w:rPr>
              <w:t>#4</w:t>
            </w:r>
            <w:r w:rsidRPr="00A7134C">
              <w:rPr>
                <w:rFonts w:cs="Arial"/>
                <w:color w:val="000000"/>
              </w:rPr>
              <w:t xml:space="preserve"> (Statewide)</w:t>
            </w:r>
          </w:p>
        </w:tc>
        <w:tc>
          <w:tcPr>
            <w:tcW w:w="440" w:type="pct"/>
            <w:gridSpan w:val="2"/>
            <w:vAlign w:val="center"/>
          </w:tcPr>
          <w:p w14:paraId="4A9E9F7F" w14:textId="5B20786E" w:rsidR="00AD63E4" w:rsidRDefault="00AD63E4" w:rsidP="007B13CF">
            <w:pPr>
              <w:jc w:val="center"/>
              <w:rPr>
                <w:rFonts w:cs="Arial"/>
              </w:rPr>
            </w:pPr>
            <w:r>
              <w:rPr>
                <w:rFonts w:cs="Arial"/>
              </w:rPr>
              <w:t>5</w:t>
            </w:r>
          </w:p>
        </w:tc>
        <w:tc>
          <w:tcPr>
            <w:tcW w:w="636" w:type="pct"/>
            <w:gridSpan w:val="2"/>
            <w:vAlign w:val="center"/>
          </w:tcPr>
          <w:p w14:paraId="4259A593" w14:textId="07B90076" w:rsidR="00AD63E4" w:rsidRDefault="00AD63E4" w:rsidP="007B13CF">
            <w:pPr>
              <w:jc w:val="center"/>
              <w:rPr>
                <w:rFonts w:cs="Arial"/>
              </w:rPr>
            </w:pPr>
            <w:r>
              <w:rPr>
                <w:rFonts w:cs="Arial"/>
              </w:rPr>
              <w:t>0</w:t>
            </w:r>
          </w:p>
        </w:tc>
        <w:tc>
          <w:tcPr>
            <w:tcW w:w="435" w:type="pct"/>
            <w:gridSpan w:val="2"/>
            <w:vAlign w:val="center"/>
          </w:tcPr>
          <w:p w14:paraId="0431DB76" w14:textId="5F5362F1" w:rsidR="00AD63E4" w:rsidRDefault="00AD63E4" w:rsidP="007B13CF">
            <w:pPr>
              <w:jc w:val="center"/>
              <w:rPr>
                <w:rFonts w:cs="Arial"/>
              </w:rPr>
            </w:pPr>
            <w:r>
              <w:rPr>
                <w:rFonts w:cs="Arial"/>
              </w:rPr>
              <w:t>0</w:t>
            </w:r>
          </w:p>
        </w:tc>
        <w:tc>
          <w:tcPr>
            <w:tcW w:w="543" w:type="pct"/>
            <w:gridSpan w:val="2"/>
            <w:vAlign w:val="center"/>
          </w:tcPr>
          <w:p w14:paraId="07BCF64B" w14:textId="1D079A9C" w:rsidR="00AD63E4" w:rsidRDefault="00AD63E4" w:rsidP="007B13CF">
            <w:pPr>
              <w:jc w:val="center"/>
              <w:rPr>
                <w:rFonts w:cs="Arial"/>
              </w:rPr>
            </w:pPr>
            <w:r>
              <w:rPr>
                <w:rFonts w:cs="Arial"/>
              </w:rPr>
              <w:t>0</w:t>
            </w:r>
          </w:p>
        </w:tc>
        <w:tc>
          <w:tcPr>
            <w:tcW w:w="362" w:type="pct"/>
            <w:gridSpan w:val="2"/>
            <w:vAlign w:val="center"/>
          </w:tcPr>
          <w:p w14:paraId="7741461A" w14:textId="47C30B18" w:rsidR="00AD63E4" w:rsidRDefault="00AD63E4" w:rsidP="007B13CF">
            <w:pPr>
              <w:jc w:val="center"/>
              <w:rPr>
                <w:rFonts w:cs="Arial"/>
              </w:rPr>
            </w:pPr>
            <w:r>
              <w:rPr>
                <w:rFonts w:cs="Arial"/>
              </w:rPr>
              <w:t>0</w:t>
            </w:r>
          </w:p>
        </w:tc>
        <w:tc>
          <w:tcPr>
            <w:tcW w:w="317" w:type="pct"/>
            <w:gridSpan w:val="2"/>
            <w:vAlign w:val="center"/>
          </w:tcPr>
          <w:p w14:paraId="1E2B4FC1" w14:textId="208D68F1" w:rsidR="00AD63E4" w:rsidRDefault="00AD63E4" w:rsidP="007B13CF">
            <w:pPr>
              <w:jc w:val="center"/>
              <w:rPr>
                <w:rFonts w:cs="Arial"/>
              </w:rPr>
            </w:pPr>
            <w:r>
              <w:rPr>
                <w:rFonts w:cs="Arial"/>
              </w:rPr>
              <w:t>5</w:t>
            </w:r>
          </w:p>
        </w:tc>
        <w:tc>
          <w:tcPr>
            <w:tcW w:w="394" w:type="pct"/>
            <w:gridSpan w:val="2"/>
            <w:vAlign w:val="center"/>
          </w:tcPr>
          <w:p w14:paraId="7E9F5FC6" w14:textId="6BFFBB7E" w:rsidR="00AD63E4" w:rsidRDefault="00AD63E4" w:rsidP="007B13CF">
            <w:pPr>
              <w:jc w:val="center"/>
              <w:rPr>
                <w:rFonts w:cs="Arial"/>
              </w:rPr>
            </w:pPr>
            <w:r>
              <w:rPr>
                <w:rFonts w:cs="Arial"/>
              </w:rPr>
              <w:t>5</w:t>
            </w:r>
          </w:p>
        </w:tc>
        <w:tc>
          <w:tcPr>
            <w:tcW w:w="280" w:type="pct"/>
            <w:gridSpan w:val="2"/>
            <w:vAlign w:val="center"/>
          </w:tcPr>
          <w:p w14:paraId="432A25C4" w14:textId="4CC8B7B9" w:rsidR="00AD63E4" w:rsidRDefault="00AD63E4" w:rsidP="007B13CF">
            <w:pPr>
              <w:jc w:val="center"/>
              <w:rPr>
                <w:rFonts w:cs="Arial"/>
              </w:rPr>
            </w:pPr>
            <w:r>
              <w:rPr>
                <w:rFonts w:cs="Arial"/>
              </w:rPr>
              <w:t>5</w:t>
            </w:r>
          </w:p>
        </w:tc>
        <w:tc>
          <w:tcPr>
            <w:tcW w:w="430" w:type="pct"/>
            <w:gridSpan w:val="2"/>
            <w:vAlign w:val="center"/>
          </w:tcPr>
          <w:p w14:paraId="42F7AD57" w14:textId="4B3D2439" w:rsidR="00AD63E4" w:rsidRDefault="00AD63E4" w:rsidP="007B13CF">
            <w:pPr>
              <w:jc w:val="center"/>
              <w:rPr>
                <w:rFonts w:cs="Arial"/>
              </w:rPr>
            </w:pPr>
            <w:r>
              <w:rPr>
                <w:rFonts w:cs="Arial"/>
              </w:rPr>
              <w:t>3</w:t>
            </w:r>
          </w:p>
        </w:tc>
        <w:tc>
          <w:tcPr>
            <w:tcW w:w="407" w:type="pct"/>
            <w:vAlign w:val="center"/>
          </w:tcPr>
          <w:p w14:paraId="32C1B3FB" w14:textId="03A38DC1" w:rsidR="00AD63E4" w:rsidRDefault="00AD63E4" w:rsidP="007B13CF">
            <w:pPr>
              <w:jc w:val="center"/>
              <w:rPr>
                <w:rFonts w:cs="Arial"/>
              </w:rPr>
            </w:pPr>
            <w:r>
              <w:rPr>
                <w:rFonts w:cs="Arial"/>
              </w:rPr>
              <w:t>2</w:t>
            </w:r>
          </w:p>
        </w:tc>
      </w:tr>
      <w:tr w:rsidR="00AD63E4" w:rsidRPr="00A3032F" w14:paraId="5FC94B70" w14:textId="77777777" w:rsidTr="00740F18">
        <w:trPr>
          <w:cantSplit/>
          <w:trHeight w:val="556"/>
          <w:jc w:val="center"/>
        </w:trPr>
        <w:tc>
          <w:tcPr>
            <w:tcW w:w="756" w:type="pct"/>
            <w:gridSpan w:val="2"/>
            <w:vAlign w:val="center"/>
          </w:tcPr>
          <w:p w14:paraId="6CBDCE37" w14:textId="485FF71B" w:rsidR="00AD63E4" w:rsidRPr="00A7134C" w:rsidRDefault="00AD63E4" w:rsidP="007B13CF">
            <w:pPr>
              <w:rPr>
                <w:rFonts w:cs="Arial"/>
                <w:color w:val="000000"/>
              </w:rPr>
            </w:pPr>
            <w:r>
              <w:rPr>
                <w:rFonts w:cs="Arial"/>
                <w:color w:val="000000"/>
              </w:rPr>
              <w:t>Code.org CS Discoveries San Diego COE, AYW #4 (Region 7)</w:t>
            </w:r>
          </w:p>
        </w:tc>
        <w:tc>
          <w:tcPr>
            <w:tcW w:w="440" w:type="pct"/>
            <w:gridSpan w:val="2"/>
            <w:vAlign w:val="center"/>
          </w:tcPr>
          <w:p w14:paraId="489CF9F5" w14:textId="75789DDA" w:rsidR="00AD63E4" w:rsidRDefault="00AD63E4" w:rsidP="007B13CF">
            <w:pPr>
              <w:jc w:val="center"/>
              <w:rPr>
                <w:rFonts w:cs="Arial"/>
              </w:rPr>
            </w:pPr>
            <w:r>
              <w:rPr>
                <w:rFonts w:cs="Arial"/>
              </w:rPr>
              <w:t>10</w:t>
            </w:r>
          </w:p>
        </w:tc>
        <w:tc>
          <w:tcPr>
            <w:tcW w:w="636" w:type="pct"/>
            <w:gridSpan w:val="2"/>
            <w:vAlign w:val="center"/>
          </w:tcPr>
          <w:p w14:paraId="492E0E16" w14:textId="2F4C9FB8" w:rsidR="00AD63E4" w:rsidRDefault="00AD63E4" w:rsidP="007B13CF">
            <w:pPr>
              <w:jc w:val="center"/>
              <w:rPr>
                <w:rFonts w:cs="Arial"/>
              </w:rPr>
            </w:pPr>
            <w:r>
              <w:rPr>
                <w:rFonts w:cs="Arial"/>
              </w:rPr>
              <w:t>0</w:t>
            </w:r>
          </w:p>
        </w:tc>
        <w:tc>
          <w:tcPr>
            <w:tcW w:w="435" w:type="pct"/>
            <w:gridSpan w:val="2"/>
            <w:vAlign w:val="center"/>
          </w:tcPr>
          <w:p w14:paraId="06DF32EB" w14:textId="2998227F" w:rsidR="00AD63E4" w:rsidRDefault="00AD63E4" w:rsidP="007B13CF">
            <w:pPr>
              <w:jc w:val="center"/>
              <w:rPr>
                <w:rFonts w:cs="Arial"/>
              </w:rPr>
            </w:pPr>
            <w:r>
              <w:rPr>
                <w:rFonts w:cs="Arial"/>
              </w:rPr>
              <w:t>0</w:t>
            </w:r>
          </w:p>
        </w:tc>
        <w:tc>
          <w:tcPr>
            <w:tcW w:w="543" w:type="pct"/>
            <w:gridSpan w:val="2"/>
            <w:vAlign w:val="center"/>
          </w:tcPr>
          <w:p w14:paraId="3BB11B71" w14:textId="4C703502" w:rsidR="00AD63E4" w:rsidRDefault="00AD63E4" w:rsidP="007B13CF">
            <w:pPr>
              <w:jc w:val="center"/>
              <w:rPr>
                <w:rFonts w:cs="Arial"/>
              </w:rPr>
            </w:pPr>
            <w:r>
              <w:rPr>
                <w:rFonts w:cs="Arial"/>
              </w:rPr>
              <w:t>0</w:t>
            </w:r>
          </w:p>
        </w:tc>
        <w:tc>
          <w:tcPr>
            <w:tcW w:w="362" w:type="pct"/>
            <w:gridSpan w:val="2"/>
            <w:vAlign w:val="center"/>
          </w:tcPr>
          <w:p w14:paraId="14768F20" w14:textId="778E949F" w:rsidR="00AD63E4" w:rsidRDefault="00AD63E4" w:rsidP="007B13CF">
            <w:pPr>
              <w:jc w:val="center"/>
              <w:rPr>
                <w:rFonts w:cs="Arial"/>
              </w:rPr>
            </w:pPr>
            <w:r>
              <w:rPr>
                <w:rFonts w:cs="Arial"/>
              </w:rPr>
              <w:t>0</w:t>
            </w:r>
          </w:p>
        </w:tc>
        <w:tc>
          <w:tcPr>
            <w:tcW w:w="317" w:type="pct"/>
            <w:gridSpan w:val="2"/>
            <w:vAlign w:val="center"/>
          </w:tcPr>
          <w:p w14:paraId="235D86A2" w14:textId="7E14C54C" w:rsidR="00AD63E4" w:rsidRDefault="00AD63E4" w:rsidP="007B13CF">
            <w:pPr>
              <w:jc w:val="center"/>
              <w:rPr>
                <w:rFonts w:cs="Arial"/>
              </w:rPr>
            </w:pPr>
            <w:r>
              <w:rPr>
                <w:rFonts w:cs="Arial"/>
              </w:rPr>
              <w:t>10</w:t>
            </w:r>
          </w:p>
        </w:tc>
        <w:tc>
          <w:tcPr>
            <w:tcW w:w="394" w:type="pct"/>
            <w:gridSpan w:val="2"/>
            <w:vAlign w:val="center"/>
          </w:tcPr>
          <w:p w14:paraId="5602BDAE" w14:textId="608240FF" w:rsidR="00AD63E4" w:rsidRDefault="00AD63E4" w:rsidP="007B13CF">
            <w:pPr>
              <w:jc w:val="center"/>
              <w:rPr>
                <w:rFonts w:cs="Arial"/>
              </w:rPr>
            </w:pPr>
            <w:r>
              <w:rPr>
                <w:rFonts w:cs="Arial"/>
              </w:rPr>
              <w:t>10</w:t>
            </w:r>
          </w:p>
        </w:tc>
        <w:tc>
          <w:tcPr>
            <w:tcW w:w="280" w:type="pct"/>
            <w:gridSpan w:val="2"/>
            <w:vAlign w:val="center"/>
          </w:tcPr>
          <w:p w14:paraId="4233AB54" w14:textId="000451AE" w:rsidR="00AD63E4" w:rsidRDefault="00AD63E4" w:rsidP="007B13CF">
            <w:pPr>
              <w:jc w:val="center"/>
              <w:rPr>
                <w:rFonts w:cs="Arial"/>
              </w:rPr>
            </w:pPr>
            <w:r>
              <w:rPr>
                <w:rFonts w:cs="Arial"/>
              </w:rPr>
              <w:t>8</w:t>
            </w:r>
          </w:p>
        </w:tc>
        <w:tc>
          <w:tcPr>
            <w:tcW w:w="430" w:type="pct"/>
            <w:gridSpan w:val="2"/>
            <w:vAlign w:val="center"/>
          </w:tcPr>
          <w:p w14:paraId="53409DAA" w14:textId="40BE27EC" w:rsidR="00AD63E4" w:rsidRDefault="00AD63E4" w:rsidP="007B13CF">
            <w:pPr>
              <w:jc w:val="center"/>
              <w:rPr>
                <w:rFonts w:cs="Arial"/>
              </w:rPr>
            </w:pPr>
            <w:r>
              <w:rPr>
                <w:rFonts w:cs="Arial"/>
              </w:rPr>
              <w:t>3</w:t>
            </w:r>
          </w:p>
        </w:tc>
        <w:tc>
          <w:tcPr>
            <w:tcW w:w="407" w:type="pct"/>
            <w:vAlign w:val="center"/>
          </w:tcPr>
          <w:p w14:paraId="70ED6F07" w14:textId="5A0E6CEA" w:rsidR="00AD63E4" w:rsidRDefault="00AD63E4" w:rsidP="007B13CF">
            <w:pPr>
              <w:jc w:val="center"/>
              <w:rPr>
                <w:rFonts w:cs="Arial"/>
              </w:rPr>
            </w:pPr>
            <w:r>
              <w:rPr>
                <w:rFonts w:cs="Arial"/>
              </w:rPr>
              <w:t>2</w:t>
            </w:r>
          </w:p>
        </w:tc>
      </w:tr>
      <w:tr w:rsidR="00AD63E4" w:rsidRPr="00A3032F" w14:paraId="53A211CE" w14:textId="77777777" w:rsidTr="00740F18">
        <w:trPr>
          <w:cantSplit/>
          <w:trHeight w:val="556"/>
          <w:jc w:val="center"/>
        </w:trPr>
        <w:tc>
          <w:tcPr>
            <w:tcW w:w="756" w:type="pct"/>
            <w:gridSpan w:val="2"/>
            <w:vAlign w:val="center"/>
          </w:tcPr>
          <w:p w14:paraId="6B4968D1" w14:textId="0B91E4DB" w:rsidR="00AD63E4" w:rsidRDefault="00AD63E4" w:rsidP="007B13CF">
            <w:pPr>
              <w:rPr>
                <w:rFonts w:cs="Arial"/>
                <w:color w:val="000000"/>
              </w:rPr>
            </w:pPr>
            <w:r>
              <w:rPr>
                <w:rFonts w:cs="Arial"/>
                <w:color w:val="000000"/>
              </w:rPr>
              <w:t>Code.org CS Principles San Diego COE, AYW #4 (Region 7)</w:t>
            </w:r>
          </w:p>
        </w:tc>
        <w:tc>
          <w:tcPr>
            <w:tcW w:w="440" w:type="pct"/>
            <w:gridSpan w:val="2"/>
            <w:vAlign w:val="center"/>
          </w:tcPr>
          <w:p w14:paraId="7A471C13" w14:textId="76752F16" w:rsidR="00AD63E4" w:rsidRDefault="00AD63E4" w:rsidP="007B13CF">
            <w:pPr>
              <w:jc w:val="center"/>
              <w:rPr>
                <w:rFonts w:cs="Arial"/>
              </w:rPr>
            </w:pPr>
            <w:r>
              <w:rPr>
                <w:rFonts w:cs="Arial"/>
              </w:rPr>
              <w:t>3</w:t>
            </w:r>
          </w:p>
        </w:tc>
        <w:tc>
          <w:tcPr>
            <w:tcW w:w="636" w:type="pct"/>
            <w:gridSpan w:val="2"/>
            <w:vAlign w:val="center"/>
          </w:tcPr>
          <w:p w14:paraId="150CF260" w14:textId="089C5648" w:rsidR="00AD63E4" w:rsidRDefault="00AD63E4" w:rsidP="007B13CF">
            <w:pPr>
              <w:jc w:val="center"/>
              <w:rPr>
                <w:rFonts w:cs="Arial"/>
              </w:rPr>
            </w:pPr>
            <w:r>
              <w:rPr>
                <w:rFonts w:cs="Arial"/>
              </w:rPr>
              <w:t>0</w:t>
            </w:r>
          </w:p>
        </w:tc>
        <w:tc>
          <w:tcPr>
            <w:tcW w:w="435" w:type="pct"/>
            <w:gridSpan w:val="2"/>
            <w:vAlign w:val="center"/>
          </w:tcPr>
          <w:p w14:paraId="2CBB0EE3" w14:textId="70A6C239" w:rsidR="00AD63E4" w:rsidRDefault="00AD63E4" w:rsidP="007B13CF">
            <w:pPr>
              <w:jc w:val="center"/>
              <w:rPr>
                <w:rFonts w:cs="Arial"/>
              </w:rPr>
            </w:pPr>
            <w:r>
              <w:rPr>
                <w:rFonts w:cs="Arial"/>
              </w:rPr>
              <w:t>0</w:t>
            </w:r>
          </w:p>
        </w:tc>
        <w:tc>
          <w:tcPr>
            <w:tcW w:w="543" w:type="pct"/>
            <w:gridSpan w:val="2"/>
            <w:vAlign w:val="center"/>
          </w:tcPr>
          <w:p w14:paraId="1F36F548" w14:textId="4875FC24" w:rsidR="00AD63E4" w:rsidRDefault="00AD63E4" w:rsidP="007B13CF">
            <w:pPr>
              <w:jc w:val="center"/>
              <w:rPr>
                <w:rFonts w:cs="Arial"/>
              </w:rPr>
            </w:pPr>
            <w:r>
              <w:rPr>
                <w:rFonts w:cs="Arial"/>
              </w:rPr>
              <w:t>0</w:t>
            </w:r>
          </w:p>
        </w:tc>
        <w:tc>
          <w:tcPr>
            <w:tcW w:w="362" w:type="pct"/>
            <w:gridSpan w:val="2"/>
            <w:vAlign w:val="center"/>
          </w:tcPr>
          <w:p w14:paraId="1A6C8454" w14:textId="7156DF98" w:rsidR="00AD63E4" w:rsidRDefault="00AD63E4" w:rsidP="007B13CF">
            <w:pPr>
              <w:jc w:val="center"/>
              <w:rPr>
                <w:rFonts w:cs="Arial"/>
              </w:rPr>
            </w:pPr>
            <w:r>
              <w:rPr>
                <w:rFonts w:cs="Arial"/>
              </w:rPr>
              <w:t>0</w:t>
            </w:r>
          </w:p>
        </w:tc>
        <w:tc>
          <w:tcPr>
            <w:tcW w:w="317" w:type="pct"/>
            <w:gridSpan w:val="2"/>
            <w:vAlign w:val="center"/>
          </w:tcPr>
          <w:p w14:paraId="501D54B2" w14:textId="2CCCC75A" w:rsidR="00AD63E4" w:rsidRDefault="00AD63E4" w:rsidP="007B13CF">
            <w:pPr>
              <w:jc w:val="center"/>
              <w:rPr>
                <w:rFonts w:cs="Arial"/>
              </w:rPr>
            </w:pPr>
            <w:r>
              <w:rPr>
                <w:rFonts w:cs="Arial"/>
              </w:rPr>
              <w:t>3</w:t>
            </w:r>
          </w:p>
        </w:tc>
        <w:tc>
          <w:tcPr>
            <w:tcW w:w="394" w:type="pct"/>
            <w:gridSpan w:val="2"/>
            <w:vAlign w:val="center"/>
          </w:tcPr>
          <w:p w14:paraId="104703C3" w14:textId="4708885C" w:rsidR="00AD63E4" w:rsidRDefault="00AD63E4" w:rsidP="007B13CF">
            <w:pPr>
              <w:jc w:val="center"/>
              <w:rPr>
                <w:rFonts w:cs="Arial"/>
              </w:rPr>
            </w:pPr>
            <w:r>
              <w:rPr>
                <w:rFonts w:cs="Arial"/>
              </w:rPr>
              <w:t>3</w:t>
            </w:r>
          </w:p>
        </w:tc>
        <w:tc>
          <w:tcPr>
            <w:tcW w:w="280" w:type="pct"/>
            <w:gridSpan w:val="2"/>
            <w:vAlign w:val="center"/>
          </w:tcPr>
          <w:p w14:paraId="0F68142E" w14:textId="2D6401E5" w:rsidR="00AD63E4" w:rsidRDefault="00AD63E4" w:rsidP="007B13CF">
            <w:pPr>
              <w:jc w:val="center"/>
              <w:rPr>
                <w:rFonts w:cs="Arial"/>
              </w:rPr>
            </w:pPr>
            <w:r>
              <w:rPr>
                <w:rFonts w:cs="Arial"/>
              </w:rPr>
              <w:t>1</w:t>
            </w:r>
          </w:p>
        </w:tc>
        <w:tc>
          <w:tcPr>
            <w:tcW w:w="430" w:type="pct"/>
            <w:gridSpan w:val="2"/>
            <w:vAlign w:val="center"/>
          </w:tcPr>
          <w:p w14:paraId="26DACF00" w14:textId="70A98B2D" w:rsidR="00AD63E4" w:rsidRDefault="00AD63E4" w:rsidP="007B13CF">
            <w:pPr>
              <w:jc w:val="center"/>
              <w:rPr>
                <w:rFonts w:cs="Arial"/>
              </w:rPr>
            </w:pPr>
            <w:r>
              <w:rPr>
                <w:rFonts w:cs="Arial"/>
              </w:rPr>
              <w:t>1</w:t>
            </w:r>
          </w:p>
        </w:tc>
        <w:tc>
          <w:tcPr>
            <w:tcW w:w="407" w:type="pct"/>
            <w:vAlign w:val="center"/>
          </w:tcPr>
          <w:p w14:paraId="334405DF" w14:textId="334D2726" w:rsidR="00AD63E4" w:rsidRDefault="00AD63E4" w:rsidP="007B13CF">
            <w:pPr>
              <w:jc w:val="center"/>
              <w:rPr>
                <w:rFonts w:cs="Arial"/>
              </w:rPr>
            </w:pPr>
            <w:r>
              <w:rPr>
                <w:rFonts w:cs="Arial"/>
              </w:rPr>
              <w:t>1</w:t>
            </w:r>
          </w:p>
        </w:tc>
      </w:tr>
      <w:tr w:rsidR="00AD63E4" w:rsidRPr="00A3032F" w14:paraId="4B973CE5" w14:textId="77777777" w:rsidTr="00740F18">
        <w:trPr>
          <w:cantSplit/>
          <w:trHeight w:val="556"/>
          <w:jc w:val="center"/>
        </w:trPr>
        <w:tc>
          <w:tcPr>
            <w:tcW w:w="756" w:type="pct"/>
            <w:gridSpan w:val="2"/>
            <w:vAlign w:val="center"/>
          </w:tcPr>
          <w:p w14:paraId="51ECCECB" w14:textId="0407F4A3" w:rsidR="00AD63E4" w:rsidRDefault="00AD63E4" w:rsidP="007B13CF">
            <w:pPr>
              <w:rPr>
                <w:rFonts w:cs="Arial"/>
                <w:color w:val="000000"/>
              </w:rPr>
            </w:pPr>
            <w:r>
              <w:rPr>
                <w:rFonts w:cs="Arial"/>
                <w:color w:val="000000"/>
              </w:rPr>
              <w:t>CS Equity Workshop for School Leaders (Statewide)</w:t>
            </w:r>
          </w:p>
        </w:tc>
        <w:tc>
          <w:tcPr>
            <w:tcW w:w="440" w:type="pct"/>
            <w:gridSpan w:val="2"/>
            <w:vAlign w:val="center"/>
          </w:tcPr>
          <w:p w14:paraId="04C6221C" w14:textId="04E04C47" w:rsidR="00AD63E4" w:rsidRDefault="00AD63E4" w:rsidP="007B13CF">
            <w:pPr>
              <w:jc w:val="center"/>
              <w:rPr>
                <w:rFonts w:cs="Arial"/>
              </w:rPr>
            </w:pPr>
            <w:r>
              <w:rPr>
                <w:rFonts w:cs="Arial"/>
              </w:rPr>
              <w:t>11</w:t>
            </w:r>
          </w:p>
        </w:tc>
        <w:tc>
          <w:tcPr>
            <w:tcW w:w="636" w:type="pct"/>
            <w:gridSpan w:val="2"/>
            <w:vAlign w:val="center"/>
          </w:tcPr>
          <w:p w14:paraId="40172FEA" w14:textId="2BDAEABA" w:rsidR="00AD63E4" w:rsidRDefault="00AD63E4" w:rsidP="007B13CF">
            <w:pPr>
              <w:jc w:val="center"/>
              <w:rPr>
                <w:rFonts w:cs="Arial"/>
              </w:rPr>
            </w:pPr>
            <w:r>
              <w:rPr>
                <w:rFonts w:cs="Arial"/>
              </w:rPr>
              <w:t>0</w:t>
            </w:r>
          </w:p>
        </w:tc>
        <w:tc>
          <w:tcPr>
            <w:tcW w:w="435" w:type="pct"/>
            <w:gridSpan w:val="2"/>
            <w:vAlign w:val="center"/>
          </w:tcPr>
          <w:p w14:paraId="5495F022" w14:textId="28775784" w:rsidR="00AD63E4" w:rsidRDefault="00AD63E4" w:rsidP="007B13CF">
            <w:pPr>
              <w:jc w:val="center"/>
              <w:rPr>
                <w:rFonts w:cs="Arial"/>
              </w:rPr>
            </w:pPr>
            <w:r>
              <w:rPr>
                <w:rFonts w:cs="Arial"/>
              </w:rPr>
              <w:t>14</w:t>
            </w:r>
          </w:p>
        </w:tc>
        <w:tc>
          <w:tcPr>
            <w:tcW w:w="543" w:type="pct"/>
            <w:gridSpan w:val="2"/>
            <w:vAlign w:val="center"/>
          </w:tcPr>
          <w:p w14:paraId="172A372C" w14:textId="05652CD6" w:rsidR="00AD63E4" w:rsidRDefault="00AD63E4" w:rsidP="007B13CF">
            <w:pPr>
              <w:jc w:val="center"/>
              <w:rPr>
                <w:rFonts w:cs="Arial"/>
              </w:rPr>
            </w:pPr>
            <w:r>
              <w:rPr>
                <w:rFonts w:cs="Arial"/>
              </w:rPr>
              <w:t>0</w:t>
            </w:r>
          </w:p>
        </w:tc>
        <w:tc>
          <w:tcPr>
            <w:tcW w:w="362" w:type="pct"/>
            <w:gridSpan w:val="2"/>
            <w:vAlign w:val="center"/>
          </w:tcPr>
          <w:p w14:paraId="49935F43" w14:textId="1575C4F8" w:rsidR="00AD63E4" w:rsidRDefault="00AD63E4" w:rsidP="007B13CF">
            <w:pPr>
              <w:jc w:val="center"/>
              <w:rPr>
                <w:rFonts w:cs="Arial"/>
              </w:rPr>
            </w:pPr>
            <w:r>
              <w:rPr>
                <w:rFonts w:cs="Arial"/>
              </w:rPr>
              <w:t>5</w:t>
            </w:r>
          </w:p>
        </w:tc>
        <w:tc>
          <w:tcPr>
            <w:tcW w:w="317" w:type="pct"/>
            <w:gridSpan w:val="2"/>
            <w:vAlign w:val="center"/>
          </w:tcPr>
          <w:p w14:paraId="35BA63BC" w14:textId="69784860" w:rsidR="00AD63E4" w:rsidRDefault="00AD63E4" w:rsidP="007B13CF">
            <w:pPr>
              <w:jc w:val="center"/>
              <w:rPr>
                <w:rFonts w:cs="Arial"/>
              </w:rPr>
            </w:pPr>
            <w:r>
              <w:rPr>
                <w:rFonts w:cs="Arial"/>
              </w:rPr>
              <w:t>11</w:t>
            </w:r>
          </w:p>
        </w:tc>
        <w:tc>
          <w:tcPr>
            <w:tcW w:w="394" w:type="pct"/>
            <w:gridSpan w:val="2"/>
            <w:vAlign w:val="center"/>
          </w:tcPr>
          <w:p w14:paraId="4A90E755" w14:textId="549EA5DE" w:rsidR="00AD63E4" w:rsidRDefault="00AD63E4" w:rsidP="007B13CF">
            <w:pPr>
              <w:jc w:val="center"/>
              <w:rPr>
                <w:rFonts w:cs="Arial"/>
              </w:rPr>
            </w:pPr>
            <w:r>
              <w:rPr>
                <w:rFonts w:cs="Arial"/>
              </w:rPr>
              <w:t>29</w:t>
            </w:r>
          </w:p>
        </w:tc>
        <w:tc>
          <w:tcPr>
            <w:tcW w:w="280" w:type="pct"/>
            <w:gridSpan w:val="2"/>
            <w:vAlign w:val="center"/>
          </w:tcPr>
          <w:p w14:paraId="34077F06" w14:textId="7D75EE6F" w:rsidR="00AD63E4" w:rsidRDefault="00AD63E4" w:rsidP="007B13CF">
            <w:pPr>
              <w:jc w:val="center"/>
              <w:rPr>
                <w:rFonts w:cs="Arial"/>
              </w:rPr>
            </w:pPr>
            <w:r>
              <w:rPr>
                <w:rFonts w:cs="Arial"/>
              </w:rPr>
              <w:t>27</w:t>
            </w:r>
          </w:p>
        </w:tc>
        <w:tc>
          <w:tcPr>
            <w:tcW w:w="430" w:type="pct"/>
            <w:gridSpan w:val="2"/>
            <w:vAlign w:val="center"/>
          </w:tcPr>
          <w:p w14:paraId="1EA0C62C" w14:textId="7EBD6AAE" w:rsidR="00AD63E4" w:rsidRDefault="00AD63E4" w:rsidP="007B13CF">
            <w:pPr>
              <w:jc w:val="center"/>
              <w:rPr>
                <w:rFonts w:cs="Arial"/>
              </w:rPr>
            </w:pPr>
            <w:r>
              <w:rPr>
                <w:rFonts w:cs="Arial"/>
              </w:rPr>
              <w:t>16</w:t>
            </w:r>
          </w:p>
        </w:tc>
        <w:tc>
          <w:tcPr>
            <w:tcW w:w="407" w:type="pct"/>
            <w:vAlign w:val="center"/>
          </w:tcPr>
          <w:p w14:paraId="18DF5A48" w14:textId="43B29C88" w:rsidR="00AD63E4" w:rsidRDefault="00AD63E4" w:rsidP="007B13CF">
            <w:pPr>
              <w:jc w:val="center"/>
              <w:rPr>
                <w:rFonts w:cs="Arial"/>
              </w:rPr>
            </w:pPr>
            <w:r>
              <w:rPr>
                <w:rFonts w:cs="Arial"/>
              </w:rPr>
              <w:t>6</w:t>
            </w:r>
          </w:p>
        </w:tc>
      </w:tr>
      <w:tr w:rsidR="00AD63E4" w:rsidRPr="00A3032F" w14:paraId="486EE7CB" w14:textId="77777777" w:rsidTr="00740F18">
        <w:trPr>
          <w:cantSplit/>
          <w:trHeight w:val="556"/>
          <w:jc w:val="center"/>
        </w:trPr>
        <w:tc>
          <w:tcPr>
            <w:tcW w:w="756" w:type="pct"/>
            <w:gridSpan w:val="2"/>
            <w:vAlign w:val="center"/>
          </w:tcPr>
          <w:p w14:paraId="1320731F" w14:textId="61BF3621" w:rsidR="00AD63E4" w:rsidRDefault="00AD63E4" w:rsidP="007B13CF">
            <w:pPr>
              <w:rPr>
                <w:rFonts w:cs="Arial"/>
                <w:color w:val="000000"/>
              </w:rPr>
            </w:pPr>
            <w:r>
              <w:rPr>
                <w:rFonts w:cs="Arial"/>
                <w:color w:val="000000"/>
              </w:rPr>
              <w:t>Coaching Collaborative Meeting (Region 1)</w:t>
            </w:r>
          </w:p>
        </w:tc>
        <w:tc>
          <w:tcPr>
            <w:tcW w:w="440" w:type="pct"/>
            <w:gridSpan w:val="2"/>
            <w:vAlign w:val="center"/>
          </w:tcPr>
          <w:p w14:paraId="5EED1F36" w14:textId="362BE90B" w:rsidR="00AD63E4" w:rsidRDefault="00AD63E4" w:rsidP="007B13CF">
            <w:pPr>
              <w:jc w:val="center"/>
              <w:rPr>
                <w:rFonts w:cs="Arial"/>
              </w:rPr>
            </w:pPr>
            <w:r>
              <w:rPr>
                <w:rFonts w:cs="Arial"/>
              </w:rPr>
              <w:t>2</w:t>
            </w:r>
          </w:p>
        </w:tc>
        <w:tc>
          <w:tcPr>
            <w:tcW w:w="636" w:type="pct"/>
            <w:gridSpan w:val="2"/>
            <w:vAlign w:val="center"/>
          </w:tcPr>
          <w:p w14:paraId="49D3483D" w14:textId="4D982A74" w:rsidR="00AD63E4" w:rsidRDefault="00AD63E4" w:rsidP="007B13CF">
            <w:pPr>
              <w:jc w:val="center"/>
              <w:rPr>
                <w:rFonts w:cs="Arial"/>
              </w:rPr>
            </w:pPr>
            <w:r>
              <w:rPr>
                <w:rFonts w:cs="Arial"/>
              </w:rPr>
              <w:t>0</w:t>
            </w:r>
          </w:p>
        </w:tc>
        <w:tc>
          <w:tcPr>
            <w:tcW w:w="435" w:type="pct"/>
            <w:gridSpan w:val="2"/>
            <w:vAlign w:val="center"/>
          </w:tcPr>
          <w:p w14:paraId="49871C09" w14:textId="61A18DB6" w:rsidR="00AD63E4" w:rsidRDefault="00AD63E4" w:rsidP="007B13CF">
            <w:pPr>
              <w:jc w:val="center"/>
              <w:rPr>
                <w:rFonts w:cs="Arial"/>
              </w:rPr>
            </w:pPr>
            <w:r>
              <w:rPr>
                <w:rFonts w:cs="Arial"/>
              </w:rPr>
              <w:t>1</w:t>
            </w:r>
          </w:p>
        </w:tc>
        <w:tc>
          <w:tcPr>
            <w:tcW w:w="543" w:type="pct"/>
            <w:gridSpan w:val="2"/>
            <w:vAlign w:val="center"/>
          </w:tcPr>
          <w:p w14:paraId="5F4B50DF" w14:textId="0DC67CB3" w:rsidR="00AD63E4" w:rsidRDefault="00AD63E4" w:rsidP="007B13CF">
            <w:pPr>
              <w:jc w:val="center"/>
              <w:rPr>
                <w:rFonts w:cs="Arial"/>
              </w:rPr>
            </w:pPr>
            <w:r>
              <w:rPr>
                <w:rFonts w:cs="Arial"/>
              </w:rPr>
              <w:t>0</w:t>
            </w:r>
          </w:p>
        </w:tc>
        <w:tc>
          <w:tcPr>
            <w:tcW w:w="362" w:type="pct"/>
            <w:gridSpan w:val="2"/>
            <w:vAlign w:val="center"/>
          </w:tcPr>
          <w:p w14:paraId="676A5F6A" w14:textId="12AAA2FE" w:rsidR="00AD63E4" w:rsidRDefault="00AD63E4" w:rsidP="007B13CF">
            <w:pPr>
              <w:jc w:val="center"/>
              <w:rPr>
                <w:rFonts w:cs="Arial"/>
              </w:rPr>
            </w:pPr>
            <w:r>
              <w:rPr>
                <w:rFonts w:cs="Arial"/>
              </w:rPr>
              <w:t>4</w:t>
            </w:r>
          </w:p>
        </w:tc>
        <w:tc>
          <w:tcPr>
            <w:tcW w:w="317" w:type="pct"/>
            <w:gridSpan w:val="2"/>
            <w:vAlign w:val="center"/>
          </w:tcPr>
          <w:p w14:paraId="76DB4EA1" w14:textId="373B9416" w:rsidR="00AD63E4" w:rsidRDefault="00AD63E4" w:rsidP="007B13CF">
            <w:pPr>
              <w:jc w:val="center"/>
              <w:rPr>
                <w:rFonts w:cs="Arial"/>
              </w:rPr>
            </w:pPr>
            <w:r>
              <w:rPr>
                <w:rFonts w:cs="Arial"/>
              </w:rPr>
              <w:t>2</w:t>
            </w:r>
          </w:p>
        </w:tc>
        <w:tc>
          <w:tcPr>
            <w:tcW w:w="394" w:type="pct"/>
            <w:gridSpan w:val="2"/>
            <w:vAlign w:val="center"/>
          </w:tcPr>
          <w:p w14:paraId="5664709F" w14:textId="03ACD11C" w:rsidR="00AD63E4" w:rsidRDefault="00AD63E4" w:rsidP="007B13CF">
            <w:pPr>
              <w:jc w:val="center"/>
              <w:rPr>
                <w:rFonts w:cs="Arial"/>
              </w:rPr>
            </w:pPr>
            <w:r>
              <w:rPr>
                <w:rFonts w:cs="Arial"/>
              </w:rPr>
              <w:t>4</w:t>
            </w:r>
          </w:p>
        </w:tc>
        <w:tc>
          <w:tcPr>
            <w:tcW w:w="280" w:type="pct"/>
            <w:gridSpan w:val="2"/>
            <w:vAlign w:val="center"/>
          </w:tcPr>
          <w:p w14:paraId="66416099" w14:textId="17DECCBB" w:rsidR="00AD63E4" w:rsidRDefault="00AD63E4" w:rsidP="007B13CF">
            <w:pPr>
              <w:jc w:val="center"/>
              <w:rPr>
                <w:rFonts w:cs="Arial"/>
              </w:rPr>
            </w:pPr>
            <w:r>
              <w:rPr>
                <w:rFonts w:cs="Arial"/>
              </w:rPr>
              <w:t>3</w:t>
            </w:r>
          </w:p>
        </w:tc>
        <w:tc>
          <w:tcPr>
            <w:tcW w:w="430" w:type="pct"/>
            <w:gridSpan w:val="2"/>
            <w:vAlign w:val="center"/>
          </w:tcPr>
          <w:p w14:paraId="7523A971" w14:textId="5960E631" w:rsidR="00AD63E4" w:rsidRDefault="00AD63E4" w:rsidP="007B13CF">
            <w:pPr>
              <w:jc w:val="center"/>
              <w:rPr>
                <w:rFonts w:cs="Arial"/>
              </w:rPr>
            </w:pPr>
            <w:r>
              <w:rPr>
                <w:rFonts w:cs="Arial"/>
              </w:rPr>
              <w:t>2</w:t>
            </w:r>
          </w:p>
        </w:tc>
        <w:tc>
          <w:tcPr>
            <w:tcW w:w="407" w:type="pct"/>
            <w:vAlign w:val="center"/>
          </w:tcPr>
          <w:p w14:paraId="74284869" w14:textId="756BD1D8" w:rsidR="00AD63E4" w:rsidRDefault="00AD63E4" w:rsidP="007B13CF">
            <w:pPr>
              <w:jc w:val="center"/>
              <w:rPr>
                <w:rFonts w:cs="Arial"/>
              </w:rPr>
            </w:pPr>
            <w:r>
              <w:rPr>
                <w:rFonts w:cs="Arial"/>
              </w:rPr>
              <w:t>1</w:t>
            </w:r>
          </w:p>
        </w:tc>
      </w:tr>
      <w:tr w:rsidR="00AD63E4" w:rsidRPr="00A3032F" w14:paraId="1BB6F1B1" w14:textId="77777777" w:rsidTr="00740F18">
        <w:trPr>
          <w:cantSplit/>
          <w:trHeight w:val="556"/>
          <w:jc w:val="center"/>
        </w:trPr>
        <w:tc>
          <w:tcPr>
            <w:tcW w:w="756" w:type="pct"/>
            <w:gridSpan w:val="2"/>
            <w:vAlign w:val="center"/>
          </w:tcPr>
          <w:p w14:paraId="3D2BA8F5" w14:textId="5462C32E" w:rsidR="00AD63E4" w:rsidRDefault="00AD63E4" w:rsidP="007B13CF">
            <w:pPr>
              <w:rPr>
                <w:rFonts w:cs="Arial"/>
                <w:color w:val="000000"/>
              </w:rPr>
            </w:pPr>
            <w:r>
              <w:rPr>
                <w:rFonts w:cs="Arial"/>
                <w:color w:val="000000"/>
              </w:rPr>
              <w:t>EdTech Playground: EduProtocols (Statewide)</w:t>
            </w:r>
          </w:p>
        </w:tc>
        <w:tc>
          <w:tcPr>
            <w:tcW w:w="440" w:type="pct"/>
            <w:gridSpan w:val="2"/>
            <w:vAlign w:val="center"/>
          </w:tcPr>
          <w:p w14:paraId="4EFD8FC7" w14:textId="701C9C25" w:rsidR="00AD63E4" w:rsidRDefault="00AD63E4" w:rsidP="007B13CF">
            <w:pPr>
              <w:jc w:val="center"/>
              <w:rPr>
                <w:rFonts w:cs="Arial"/>
              </w:rPr>
            </w:pPr>
            <w:r>
              <w:rPr>
                <w:rFonts w:cs="Arial"/>
              </w:rPr>
              <w:t>41</w:t>
            </w:r>
          </w:p>
        </w:tc>
        <w:tc>
          <w:tcPr>
            <w:tcW w:w="636" w:type="pct"/>
            <w:gridSpan w:val="2"/>
            <w:vAlign w:val="center"/>
          </w:tcPr>
          <w:p w14:paraId="708197C9" w14:textId="149F1AF3" w:rsidR="00AD63E4" w:rsidRDefault="00AD63E4" w:rsidP="007B13CF">
            <w:pPr>
              <w:jc w:val="center"/>
              <w:rPr>
                <w:rFonts w:cs="Arial"/>
              </w:rPr>
            </w:pPr>
            <w:r>
              <w:rPr>
                <w:rFonts w:cs="Arial"/>
              </w:rPr>
              <w:t>0</w:t>
            </w:r>
          </w:p>
        </w:tc>
        <w:tc>
          <w:tcPr>
            <w:tcW w:w="435" w:type="pct"/>
            <w:gridSpan w:val="2"/>
            <w:vAlign w:val="center"/>
          </w:tcPr>
          <w:p w14:paraId="36A8F9B3" w14:textId="36D99825" w:rsidR="00AD63E4" w:rsidRDefault="00AD63E4" w:rsidP="007B13CF">
            <w:pPr>
              <w:jc w:val="center"/>
              <w:rPr>
                <w:rFonts w:cs="Arial"/>
              </w:rPr>
            </w:pPr>
            <w:r>
              <w:rPr>
                <w:rFonts w:cs="Arial"/>
              </w:rPr>
              <w:t>0</w:t>
            </w:r>
          </w:p>
        </w:tc>
        <w:tc>
          <w:tcPr>
            <w:tcW w:w="543" w:type="pct"/>
            <w:gridSpan w:val="2"/>
            <w:vAlign w:val="center"/>
          </w:tcPr>
          <w:p w14:paraId="0B800F4A" w14:textId="54AEA24D" w:rsidR="00AD63E4" w:rsidRDefault="00AD63E4" w:rsidP="007B13CF">
            <w:pPr>
              <w:jc w:val="center"/>
              <w:rPr>
                <w:rFonts w:cs="Arial"/>
              </w:rPr>
            </w:pPr>
            <w:r>
              <w:rPr>
                <w:rFonts w:cs="Arial"/>
              </w:rPr>
              <w:t>0</w:t>
            </w:r>
          </w:p>
        </w:tc>
        <w:tc>
          <w:tcPr>
            <w:tcW w:w="362" w:type="pct"/>
            <w:gridSpan w:val="2"/>
            <w:vAlign w:val="center"/>
          </w:tcPr>
          <w:p w14:paraId="4AD73365" w14:textId="4A953C2A" w:rsidR="00AD63E4" w:rsidRDefault="00AD63E4" w:rsidP="007B13CF">
            <w:pPr>
              <w:jc w:val="center"/>
              <w:rPr>
                <w:rFonts w:cs="Arial"/>
              </w:rPr>
            </w:pPr>
            <w:r>
              <w:rPr>
                <w:rFonts w:cs="Arial"/>
              </w:rPr>
              <w:t>1</w:t>
            </w:r>
          </w:p>
        </w:tc>
        <w:tc>
          <w:tcPr>
            <w:tcW w:w="317" w:type="pct"/>
            <w:gridSpan w:val="2"/>
            <w:vAlign w:val="center"/>
          </w:tcPr>
          <w:p w14:paraId="3CDB754B" w14:textId="47C78B97" w:rsidR="00AD63E4" w:rsidRDefault="00AD63E4" w:rsidP="007B13CF">
            <w:pPr>
              <w:jc w:val="center"/>
              <w:rPr>
                <w:rFonts w:cs="Arial"/>
              </w:rPr>
            </w:pPr>
            <w:r>
              <w:rPr>
                <w:rFonts w:cs="Arial"/>
              </w:rPr>
              <w:t>41</w:t>
            </w:r>
          </w:p>
        </w:tc>
        <w:tc>
          <w:tcPr>
            <w:tcW w:w="394" w:type="pct"/>
            <w:gridSpan w:val="2"/>
            <w:vAlign w:val="center"/>
          </w:tcPr>
          <w:p w14:paraId="4A2FA2A6" w14:textId="2037F365" w:rsidR="00AD63E4" w:rsidRDefault="00AD63E4" w:rsidP="007B13CF">
            <w:pPr>
              <w:jc w:val="center"/>
              <w:rPr>
                <w:rFonts w:cs="Arial"/>
              </w:rPr>
            </w:pPr>
            <w:r>
              <w:rPr>
                <w:rFonts w:cs="Arial"/>
              </w:rPr>
              <w:t>40</w:t>
            </w:r>
          </w:p>
        </w:tc>
        <w:tc>
          <w:tcPr>
            <w:tcW w:w="280" w:type="pct"/>
            <w:gridSpan w:val="2"/>
            <w:vAlign w:val="center"/>
          </w:tcPr>
          <w:p w14:paraId="207FA36E" w14:textId="7FE68E28" w:rsidR="00AD63E4" w:rsidRDefault="00AD63E4" w:rsidP="007B13CF">
            <w:pPr>
              <w:jc w:val="center"/>
              <w:rPr>
                <w:rFonts w:cs="Arial"/>
              </w:rPr>
            </w:pPr>
            <w:r>
              <w:rPr>
                <w:rFonts w:cs="Arial"/>
              </w:rPr>
              <w:t>31</w:t>
            </w:r>
          </w:p>
        </w:tc>
        <w:tc>
          <w:tcPr>
            <w:tcW w:w="430" w:type="pct"/>
            <w:gridSpan w:val="2"/>
            <w:vAlign w:val="center"/>
          </w:tcPr>
          <w:p w14:paraId="5BAD86BB" w14:textId="576264D5" w:rsidR="00AD63E4" w:rsidRDefault="00AD63E4" w:rsidP="007B13CF">
            <w:pPr>
              <w:jc w:val="center"/>
              <w:rPr>
                <w:rFonts w:cs="Arial"/>
              </w:rPr>
            </w:pPr>
            <w:r>
              <w:rPr>
                <w:rFonts w:cs="Arial"/>
              </w:rPr>
              <w:t>17</w:t>
            </w:r>
          </w:p>
        </w:tc>
        <w:tc>
          <w:tcPr>
            <w:tcW w:w="407" w:type="pct"/>
            <w:vAlign w:val="center"/>
          </w:tcPr>
          <w:p w14:paraId="2B16909F" w14:textId="74C33085" w:rsidR="00AD63E4" w:rsidRDefault="00AD63E4" w:rsidP="007B13CF">
            <w:pPr>
              <w:jc w:val="center"/>
              <w:rPr>
                <w:rFonts w:cs="Arial"/>
              </w:rPr>
            </w:pPr>
            <w:r>
              <w:rPr>
                <w:rFonts w:cs="Arial"/>
              </w:rPr>
              <w:t>5</w:t>
            </w:r>
          </w:p>
        </w:tc>
      </w:tr>
      <w:tr w:rsidR="00AD63E4" w:rsidRPr="00A3032F" w14:paraId="30E42A5D" w14:textId="77777777" w:rsidTr="00740F18">
        <w:trPr>
          <w:cantSplit/>
          <w:trHeight w:val="556"/>
          <w:jc w:val="center"/>
        </w:trPr>
        <w:tc>
          <w:tcPr>
            <w:tcW w:w="756" w:type="pct"/>
            <w:gridSpan w:val="2"/>
            <w:vAlign w:val="center"/>
          </w:tcPr>
          <w:p w14:paraId="55ACE9E1" w14:textId="3C39F0F3" w:rsidR="00AD63E4" w:rsidRDefault="00AD63E4" w:rsidP="007B13CF">
            <w:pPr>
              <w:rPr>
                <w:rFonts w:cs="Arial"/>
                <w:color w:val="000000"/>
              </w:rPr>
            </w:pPr>
            <w:r>
              <w:rPr>
                <w:rFonts w:cs="Arial"/>
                <w:color w:val="000000"/>
              </w:rPr>
              <w:lastRenderedPageBreak/>
              <w:t xml:space="preserve">Computational Thinking Across the Curriculum: Integrate, Don’t Isolate (Region </w:t>
            </w:r>
            <w:r w:rsidRPr="00D87DFD">
              <w:rPr>
                <w:rFonts w:cs="Arial"/>
                <w:color w:val="000000"/>
              </w:rPr>
              <w:t>1</w:t>
            </w:r>
            <w:r>
              <w:rPr>
                <w:rFonts w:cs="Arial"/>
                <w:color w:val="000000"/>
              </w:rPr>
              <w:t>)</w:t>
            </w:r>
          </w:p>
        </w:tc>
        <w:tc>
          <w:tcPr>
            <w:tcW w:w="440" w:type="pct"/>
            <w:gridSpan w:val="2"/>
            <w:vAlign w:val="center"/>
          </w:tcPr>
          <w:p w14:paraId="65954CC1" w14:textId="2FCFB598" w:rsidR="00AD63E4" w:rsidRDefault="00AD63E4" w:rsidP="007B13CF">
            <w:pPr>
              <w:jc w:val="center"/>
              <w:rPr>
                <w:rFonts w:cs="Arial"/>
              </w:rPr>
            </w:pPr>
            <w:r>
              <w:rPr>
                <w:rFonts w:cs="Arial"/>
              </w:rPr>
              <w:t>22</w:t>
            </w:r>
          </w:p>
        </w:tc>
        <w:tc>
          <w:tcPr>
            <w:tcW w:w="636" w:type="pct"/>
            <w:gridSpan w:val="2"/>
            <w:vAlign w:val="center"/>
          </w:tcPr>
          <w:p w14:paraId="2BAE7729" w14:textId="2AD116D6" w:rsidR="00AD63E4" w:rsidRDefault="00AD63E4" w:rsidP="007B13CF">
            <w:pPr>
              <w:jc w:val="center"/>
              <w:rPr>
                <w:rFonts w:cs="Arial"/>
              </w:rPr>
            </w:pPr>
            <w:r>
              <w:rPr>
                <w:rFonts w:cs="Arial"/>
              </w:rPr>
              <w:t>0</w:t>
            </w:r>
          </w:p>
        </w:tc>
        <w:tc>
          <w:tcPr>
            <w:tcW w:w="435" w:type="pct"/>
            <w:gridSpan w:val="2"/>
            <w:vAlign w:val="center"/>
          </w:tcPr>
          <w:p w14:paraId="5F1E1AB6" w14:textId="4E7648BB" w:rsidR="00AD63E4" w:rsidRDefault="00AD63E4" w:rsidP="007B13CF">
            <w:pPr>
              <w:jc w:val="center"/>
              <w:rPr>
                <w:rFonts w:cs="Arial"/>
              </w:rPr>
            </w:pPr>
            <w:r>
              <w:rPr>
                <w:rFonts w:cs="Arial"/>
              </w:rPr>
              <w:t>0</w:t>
            </w:r>
          </w:p>
        </w:tc>
        <w:tc>
          <w:tcPr>
            <w:tcW w:w="543" w:type="pct"/>
            <w:gridSpan w:val="2"/>
            <w:vAlign w:val="center"/>
          </w:tcPr>
          <w:p w14:paraId="20F3A883" w14:textId="3265CE9C" w:rsidR="00AD63E4" w:rsidRDefault="00AD63E4" w:rsidP="007B13CF">
            <w:pPr>
              <w:jc w:val="center"/>
              <w:rPr>
                <w:rFonts w:cs="Arial"/>
              </w:rPr>
            </w:pPr>
            <w:r>
              <w:rPr>
                <w:rFonts w:cs="Arial"/>
              </w:rPr>
              <w:t>0</w:t>
            </w:r>
          </w:p>
        </w:tc>
        <w:tc>
          <w:tcPr>
            <w:tcW w:w="362" w:type="pct"/>
            <w:gridSpan w:val="2"/>
            <w:vAlign w:val="center"/>
          </w:tcPr>
          <w:p w14:paraId="3E946EC0" w14:textId="06B3F95D" w:rsidR="00AD63E4" w:rsidRDefault="00AD63E4" w:rsidP="007B13CF">
            <w:pPr>
              <w:jc w:val="center"/>
              <w:rPr>
                <w:rFonts w:cs="Arial"/>
              </w:rPr>
            </w:pPr>
            <w:r>
              <w:rPr>
                <w:rFonts w:cs="Arial"/>
              </w:rPr>
              <w:t>0</w:t>
            </w:r>
          </w:p>
        </w:tc>
        <w:tc>
          <w:tcPr>
            <w:tcW w:w="317" w:type="pct"/>
            <w:gridSpan w:val="2"/>
            <w:vAlign w:val="center"/>
          </w:tcPr>
          <w:p w14:paraId="5F698853" w14:textId="4F256A84" w:rsidR="00AD63E4" w:rsidRDefault="00AD63E4" w:rsidP="007B13CF">
            <w:pPr>
              <w:jc w:val="center"/>
              <w:rPr>
                <w:rFonts w:cs="Arial"/>
              </w:rPr>
            </w:pPr>
            <w:r>
              <w:rPr>
                <w:rFonts w:cs="Arial"/>
              </w:rPr>
              <w:t>22</w:t>
            </w:r>
          </w:p>
        </w:tc>
        <w:tc>
          <w:tcPr>
            <w:tcW w:w="394" w:type="pct"/>
            <w:gridSpan w:val="2"/>
            <w:vAlign w:val="center"/>
          </w:tcPr>
          <w:p w14:paraId="6E9FCA6A" w14:textId="25B689A1" w:rsidR="00AD63E4" w:rsidRDefault="00AD63E4" w:rsidP="007B13CF">
            <w:pPr>
              <w:jc w:val="center"/>
              <w:rPr>
                <w:rFonts w:cs="Arial"/>
              </w:rPr>
            </w:pPr>
            <w:r>
              <w:rPr>
                <w:rFonts w:cs="Arial"/>
              </w:rPr>
              <w:t>18</w:t>
            </w:r>
          </w:p>
        </w:tc>
        <w:tc>
          <w:tcPr>
            <w:tcW w:w="280" w:type="pct"/>
            <w:gridSpan w:val="2"/>
            <w:vAlign w:val="center"/>
          </w:tcPr>
          <w:p w14:paraId="032544CA" w14:textId="08D62551" w:rsidR="00AD63E4" w:rsidRDefault="00AD63E4" w:rsidP="007B13CF">
            <w:pPr>
              <w:jc w:val="center"/>
              <w:rPr>
                <w:rFonts w:cs="Arial"/>
              </w:rPr>
            </w:pPr>
            <w:r>
              <w:rPr>
                <w:rFonts w:cs="Arial"/>
              </w:rPr>
              <w:t>11</w:t>
            </w:r>
          </w:p>
        </w:tc>
        <w:tc>
          <w:tcPr>
            <w:tcW w:w="430" w:type="pct"/>
            <w:gridSpan w:val="2"/>
            <w:vAlign w:val="center"/>
          </w:tcPr>
          <w:p w14:paraId="47CCABA9" w14:textId="1A623BEA" w:rsidR="00AD63E4" w:rsidRDefault="00AD63E4" w:rsidP="007B13CF">
            <w:pPr>
              <w:jc w:val="center"/>
              <w:rPr>
                <w:rFonts w:cs="Arial"/>
              </w:rPr>
            </w:pPr>
            <w:r>
              <w:rPr>
                <w:rFonts w:cs="Arial"/>
              </w:rPr>
              <w:t>5</w:t>
            </w:r>
          </w:p>
        </w:tc>
        <w:tc>
          <w:tcPr>
            <w:tcW w:w="407" w:type="pct"/>
            <w:vAlign w:val="center"/>
          </w:tcPr>
          <w:p w14:paraId="11E247AB" w14:textId="45A14F48" w:rsidR="00AD63E4" w:rsidRDefault="00AD63E4" w:rsidP="007B13CF">
            <w:pPr>
              <w:jc w:val="center"/>
              <w:rPr>
                <w:rFonts w:cs="Arial"/>
              </w:rPr>
            </w:pPr>
            <w:r>
              <w:rPr>
                <w:rFonts w:cs="Arial"/>
              </w:rPr>
              <w:t>3</w:t>
            </w:r>
          </w:p>
        </w:tc>
      </w:tr>
      <w:tr w:rsidR="00AD63E4" w:rsidRPr="00A3032F" w14:paraId="7A5AD2D3" w14:textId="77777777" w:rsidTr="00740F18">
        <w:trPr>
          <w:cantSplit/>
          <w:trHeight w:val="556"/>
          <w:jc w:val="center"/>
        </w:trPr>
        <w:tc>
          <w:tcPr>
            <w:tcW w:w="756" w:type="pct"/>
            <w:gridSpan w:val="2"/>
            <w:vAlign w:val="center"/>
          </w:tcPr>
          <w:p w14:paraId="4C3BB8AD" w14:textId="0956DD18" w:rsidR="00AD63E4" w:rsidRDefault="00AD63E4" w:rsidP="007B13CF">
            <w:pPr>
              <w:rPr>
                <w:rFonts w:cs="Arial"/>
                <w:color w:val="000000"/>
              </w:rPr>
            </w:pPr>
            <w:r>
              <w:rPr>
                <w:rFonts w:cs="Arial"/>
                <w:color w:val="000000"/>
              </w:rPr>
              <w:t>Jump Into CS: Cross Content Connections (Region 6)</w:t>
            </w:r>
          </w:p>
        </w:tc>
        <w:tc>
          <w:tcPr>
            <w:tcW w:w="440" w:type="pct"/>
            <w:gridSpan w:val="2"/>
            <w:vAlign w:val="center"/>
          </w:tcPr>
          <w:p w14:paraId="2A289253" w14:textId="7F2942CB" w:rsidR="00AD63E4" w:rsidRDefault="00AD63E4" w:rsidP="007B13CF">
            <w:pPr>
              <w:jc w:val="center"/>
              <w:rPr>
                <w:rFonts w:cs="Arial"/>
              </w:rPr>
            </w:pPr>
            <w:r>
              <w:rPr>
                <w:rFonts w:cs="Arial"/>
              </w:rPr>
              <w:t>9</w:t>
            </w:r>
          </w:p>
        </w:tc>
        <w:tc>
          <w:tcPr>
            <w:tcW w:w="636" w:type="pct"/>
            <w:gridSpan w:val="2"/>
            <w:vAlign w:val="center"/>
          </w:tcPr>
          <w:p w14:paraId="71824CF2" w14:textId="6CF455E9" w:rsidR="00AD63E4" w:rsidRDefault="00AD63E4" w:rsidP="007B13CF">
            <w:pPr>
              <w:jc w:val="center"/>
              <w:rPr>
                <w:rFonts w:cs="Arial"/>
              </w:rPr>
            </w:pPr>
            <w:r>
              <w:rPr>
                <w:rFonts w:cs="Arial"/>
              </w:rPr>
              <w:t>0</w:t>
            </w:r>
          </w:p>
        </w:tc>
        <w:tc>
          <w:tcPr>
            <w:tcW w:w="435" w:type="pct"/>
            <w:gridSpan w:val="2"/>
            <w:vAlign w:val="center"/>
          </w:tcPr>
          <w:p w14:paraId="2ECED51A" w14:textId="7490C8B2" w:rsidR="00AD63E4" w:rsidRDefault="00AD63E4" w:rsidP="007B13CF">
            <w:pPr>
              <w:jc w:val="center"/>
              <w:rPr>
                <w:rFonts w:cs="Arial"/>
              </w:rPr>
            </w:pPr>
            <w:r>
              <w:rPr>
                <w:rFonts w:cs="Arial"/>
              </w:rPr>
              <w:t>0</w:t>
            </w:r>
          </w:p>
        </w:tc>
        <w:tc>
          <w:tcPr>
            <w:tcW w:w="543" w:type="pct"/>
            <w:gridSpan w:val="2"/>
            <w:vAlign w:val="center"/>
          </w:tcPr>
          <w:p w14:paraId="4FD22395" w14:textId="71705B02" w:rsidR="00AD63E4" w:rsidRDefault="00AD63E4" w:rsidP="007B13CF">
            <w:pPr>
              <w:jc w:val="center"/>
              <w:rPr>
                <w:rFonts w:cs="Arial"/>
              </w:rPr>
            </w:pPr>
            <w:r>
              <w:rPr>
                <w:rFonts w:cs="Arial"/>
              </w:rPr>
              <w:t>0</w:t>
            </w:r>
          </w:p>
        </w:tc>
        <w:tc>
          <w:tcPr>
            <w:tcW w:w="362" w:type="pct"/>
            <w:gridSpan w:val="2"/>
            <w:vAlign w:val="center"/>
          </w:tcPr>
          <w:p w14:paraId="4BABDC80" w14:textId="7E604FC9" w:rsidR="00AD63E4" w:rsidRDefault="00AD63E4" w:rsidP="007B13CF">
            <w:pPr>
              <w:jc w:val="center"/>
              <w:rPr>
                <w:rFonts w:cs="Arial"/>
              </w:rPr>
            </w:pPr>
            <w:r>
              <w:rPr>
                <w:rFonts w:cs="Arial"/>
              </w:rPr>
              <w:t>2</w:t>
            </w:r>
          </w:p>
        </w:tc>
        <w:tc>
          <w:tcPr>
            <w:tcW w:w="317" w:type="pct"/>
            <w:gridSpan w:val="2"/>
            <w:vAlign w:val="center"/>
          </w:tcPr>
          <w:p w14:paraId="1B36FE62" w14:textId="4FE1E028" w:rsidR="00AD63E4" w:rsidRDefault="00AD63E4" w:rsidP="007B13CF">
            <w:pPr>
              <w:jc w:val="center"/>
              <w:rPr>
                <w:rFonts w:cs="Arial"/>
              </w:rPr>
            </w:pPr>
            <w:r>
              <w:rPr>
                <w:rFonts w:cs="Arial"/>
              </w:rPr>
              <w:t>9</w:t>
            </w:r>
          </w:p>
        </w:tc>
        <w:tc>
          <w:tcPr>
            <w:tcW w:w="394" w:type="pct"/>
            <w:gridSpan w:val="2"/>
            <w:vAlign w:val="center"/>
          </w:tcPr>
          <w:p w14:paraId="27C9ADF3" w14:textId="5B098029" w:rsidR="00AD63E4" w:rsidRDefault="00AD63E4" w:rsidP="007B13CF">
            <w:pPr>
              <w:jc w:val="center"/>
              <w:rPr>
                <w:rFonts w:cs="Arial"/>
              </w:rPr>
            </w:pPr>
            <w:r>
              <w:rPr>
                <w:rFonts w:cs="Arial"/>
              </w:rPr>
              <w:t>11</w:t>
            </w:r>
          </w:p>
        </w:tc>
        <w:tc>
          <w:tcPr>
            <w:tcW w:w="280" w:type="pct"/>
            <w:gridSpan w:val="2"/>
            <w:vAlign w:val="center"/>
          </w:tcPr>
          <w:p w14:paraId="7F230D87" w14:textId="430EA912" w:rsidR="00AD63E4" w:rsidRDefault="00AD63E4" w:rsidP="007B13CF">
            <w:pPr>
              <w:jc w:val="center"/>
              <w:rPr>
                <w:rFonts w:cs="Arial"/>
              </w:rPr>
            </w:pPr>
            <w:r>
              <w:rPr>
                <w:rFonts w:cs="Arial"/>
              </w:rPr>
              <w:t>10</w:t>
            </w:r>
          </w:p>
        </w:tc>
        <w:tc>
          <w:tcPr>
            <w:tcW w:w="430" w:type="pct"/>
            <w:gridSpan w:val="2"/>
            <w:vAlign w:val="center"/>
          </w:tcPr>
          <w:p w14:paraId="7ECAF477" w14:textId="2478E3BE" w:rsidR="00AD63E4" w:rsidRDefault="00AD63E4" w:rsidP="007B13CF">
            <w:pPr>
              <w:jc w:val="center"/>
              <w:rPr>
                <w:rFonts w:cs="Arial"/>
              </w:rPr>
            </w:pPr>
            <w:r>
              <w:rPr>
                <w:rFonts w:cs="Arial"/>
              </w:rPr>
              <w:t>7</w:t>
            </w:r>
          </w:p>
        </w:tc>
        <w:tc>
          <w:tcPr>
            <w:tcW w:w="407" w:type="pct"/>
            <w:vAlign w:val="center"/>
          </w:tcPr>
          <w:p w14:paraId="4B118652" w14:textId="4CC5BF72" w:rsidR="00AD63E4" w:rsidRDefault="00AD63E4" w:rsidP="007B13CF">
            <w:pPr>
              <w:jc w:val="center"/>
              <w:rPr>
                <w:rFonts w:cs="Arial"/>
              </w:rPr>
            </w:pPr>
            <w:r>
              <w:rPr>
                <w:rFonts w:cs="Arial"/>
              </w:rPr>
              <w:t>4</w:t>
            </w:r>
          </w:p>
        </w:tc>
      </w:tr>
      <w:tr w:rsidR="00AD63E4" w:rsidRPr="00A3032F" w14:paraId="54F6A5BC" w14:textId="77777777" w:rsidTr="00740F18">
        <w:trPr>
          <w:cantSplit/>
          <w:trHeight w:val="556"/>
          <w:jc w:val="center"/>
        </w:trPr>
        <w:tc>
          <w:tcPr>
            <w:tcW w:w="756" w:type="pct"/>
            <w:gridSpan w:val="2"/>
            <w:vAlign w:val="center"/>
          </w:tcPr>
          <w:p w14:paraId="3AE131BD" w14:textId="3D3E58D5" w:rsidR="00AD63E4" w:rsidRDefault="00AD63E4" w:rsidP="007B13CF">
            <w:pPr>
              <w:rPr>
                <w:rFonts w:cs="Arial"/>
                <w:color w:val="000000"/>
              </w:rPr>
            </w:pPr>
            <w:r>
              <w:rPr>
                <w:rFonts w:cs="Arial"/>
                <w:color w:val="000000"/>
              </w:rPr>
              <w:t>CS+ ELA (Region 2)</w:t>
            </w:r>
          </w:p>
        </w:tc>
        <w:tc>
          <w:tcPr>
            <w:tcW w:w="440" w:type="pct"/>
            <w:gridSpan w:val="2"/>
            <w:vAlign w:val="center"/>
          </w:tcPr>
          <w:p w14:paraId="6C3DE4AB" w14:textId="60E448A8" w:rsidR="00AD63E4" w:rsidRDefault="00AD63E4" w:rsidP="007B13CF">
            <w:pPr>
              <w:jc w:val="center"/>
              <w:rPr>
                <w:rFonts w:cs="Arial"/>
              </w:rPr>
            </w:pPr>
            <w:r>
              <w:rPr>
                <w:rFonts w:cs="Arial"/>
              </w:rPr>
              <w:t>13</w:t>
            </w:r>
          </w:p>
        </w:tc>
        <w:tc>
          <w:tcPr>
            <w:tcW w:w="636" w:type="pct"/>
            <w:gridSpan w:val="2"/>
            <w:vAlign w:val="center"/>
          </w:tcPr>
          <w:p w14:paraId="1D7A5920" w14:textId="30C4450D" w:rsidR="00AD63E4" w:rsidRDefault="00AD63E4" w:rsidP="007B13CF">
            <w:pPr>
              <w:jc w:val="center"/>
              <w:rPr>
                <w:rFonts w:cs="Arial"/>
              </w:rPr>
            </w:pPr>
            <w:r>
              <w:rPr>
                <w:rFonts w:cs="Arial"/>
              </w:rPr>
              <w:t>2</w:t>
            </w:r>
          </w:p>
        </w:tc>
        <w:tc>
          <w:tcPr>
            <w:tcW w:w="435" w:type="pct"/>
            <w:gridSpan w:val="2"/>
            <w:vAlign w:val="center"/>
          </w:tcPr>
          <w:p w14:paraId="79B9F4C4" w14:textId="7499CC66" w:rsidR="00AD63E4" w:rsidRDefault="00AD63E4" w:rsidP="007B13CF">
            <w:pPr>
              <w:jc w:val="center"/>
              <w:rPr>
                <w:rFonts w:cs="Arial"/>
              </w:rPr>
            </w:pPr>
            <w:r>
              <w:rPr>
                <w:rFonts w:cs="Arial"/>
              </w:rPr>
              <w:t>0</w:t>
            </w:r>
          </w:p>
        </w:tc>
        <w:tc>
          <w:tcPr>
            <w:tcW w:w="543" w:type="pct"/>
            <w:gridSpan w:val="2"/>
            <w:vAlign w:val="center"/>
          </w:tcPr>
          <w:p w14:paraId="6DF002BB" w14:textId="4B436C99" w:rsidR="00AD63E4" w:rsidRDefault="00AD63E4" w:rsidP="007B13CF">
            <w:pPr>
              <w:jc w:val="center"/>
              <w:rPr>
                <w:rFonts w:cs="Arial"/>
              </w:rPr>
            </w:pPr>
            <w:r>
              <w:rPr>
                <w:rFonts w:cs="Arial"/>
              </w:rPr>
              <w:t>0</w:t>
            </w:r>
          </w:p>
        </w:tc>
        <w:tc>
          <w:tcPr>
            <w:tcW w:w="362" w:type="pct"/>
            <w:gridSpan w:val="2"/>
            <w:vAlign w:val="center"/>
          </w:tcPr>
          <w:p w14:paraId="2BA59FC5" w14:textId="74AA1A0C" w:rsidR="00AD63E4" w:rsidRDefault="00AD63E4" w:rsidP="007B13CF">
            <w:pPr>
              <w:jc w:val="center"/>
              <w:rPr>
                <w:rFonts w:cs="Arial"/>
              </w:rPr>
            </w:pPr>
            <w:r>
              <w:rPr>
                <w:rFonts w:cs="Arial"/>
              </w:rPr>
              <w:t>0</w:t>
            </w:r>
          </w:p>
        </w:tc>
        <w:tc>
          <w:tcPr>
            <w:tcW w:w="317" w:type="pct"/>
            <w:gridSpan w:val="2"/>
            <w:vAlign w:val="center"/>
          </w:tcPr>
          <w:p w14:paraId="0BEF0855" w14:textId="347CE3A7" w:rsidR="00AD63E4" w:rsidRDefault="00AD63E4" w:rsidP="007B13CF">
            <w:pPr>
              <w:jc w:val="center"/>
              <w:rPr>
                <w:rFonts w:cs="Arial"/>
              </w:rPr>
            </w:pPr>
            <w:r>
              <w:rPr>
                <w:rFonts w:cs="Arial"/>
              </w:rPr>
              <w:t>15</w:t>
            </w:r>
          </w:p>
        </w:tc>
        <w:tc>
          <w:tcPr>
            <w:tcW w:w="394" w:type="pct"/>
            <w:gridSpan w:val="2"/>
            <w:vAlign w:val="center"/>
          </w:tcPr>
          <w:p w14:paraId="6C1F6E75" w14:textId="5BBF9F4E" w:rsidR="00AD63E4" w:rsidRDefault="00AD63E4" w:rsidP="007B13CF">
            <w:pPr>
              <w:jc w:val="center"/>
              <w:rPr>
                <w:rFonts w:cs="Arial"/>
              </w:rPr>
            </w:pPr>
            <w:r>
              <w:rPr>
                <w:rFonts w:cs="Arial"/>
              </w:rPr>
              <w:t>13</w:t>
            </w:r>
          </w:p>
        </w:tc>
        <w:tc>
          <w:tcPr>
            <w:tcW w:w="280" w:type="pct"/>
            <w:gridSpan w:val="2"/>
            <w:vAlign w:val="center"/>
          </w:tcPr>
          <w:p w14:paraId="0CDD6695" w14:textId="614F5DBB" w:rsidR="00AD63E4" w:rsidRDefault="00AD63E4" w:rsidP="007B13CF">
            <w:pPr>
              <w:jc w:val="center"/>
              <w:rPr>
                <w:rFonts w:cs="Arial"/>
              </w:rPr>
            </w:pPr>
            <w:r>
              <w:rPr>
                <w:rFonts w:cs="Arial"/>
              </w:rPr>
              <w:t>9</w:t>
            </w:r>
          </w:p>
        </w:tc>
        <w:tc>
          <w:tcPr>
            <w:tcW w:w="430" w:type="pct"/>
            <w:gridSpan w:val="2"/>
            <w:vAlign w:val="center"/>
          </w:tcPr>
          <w:p w14:paraId="24B52125" w14:textId="3CCBCC70" w:rsidR="00AD63E4" w:rsidRDefault="00AD63E4" w:rsidP="007B13CF">
            <w:pPr>
              <w:jc w:val="center"/>
              <w:rPr>
                <w:rFonts w:cs="Arial"/>
              </w:rPr>
            </w:pPr>
            <w:r>
              <w:rPr>
                <w:rFonts w:cs="Arial"/>
              </w:rPr>
              <w:t>4</w:t>
            </w:r>
          </w:p>
        </w:tc>
        <w:tc>
          <w:tcPr>
            <w:tcW w:w="407" w:type="pct"/>
            <w:vAlign w:val="center"/>
          </w:tcPr>
          <w:p w14:paraId="53C55910" w14:textId="716EC80A" w:rsidR="00AD63E4" w:rsidRDefault="00AD63E4" w:rsidP="007B13CF">
            <w:pPr>
              <w:jc w:val="center"/>
              <w:rPr>
                <w:rFonts w:cs="Arial"/>
              </w:rPr>
            </w:pPr>
            <w:r>
              <w:rPr>
                <w:rFonts w:cs="Arial"/>
              </w:rPr>
              <w:t>2</w:t>
            </w:r>
          </w:p>
        </w:tc>
      </w:tr>
      <w:tr w:rsidR="00AD63E4" w:rsidRPr="00A3032F" w14:paraId="79E58B8F" w14:textId="77777777" w:rsidTr="00740F18">
        <w:trPr>
          <w:cantSplit/>
          <w:trHeight w:val="556"/>
          <w:jc w:val="center"/>
        </w:trPr>
        <w:tc>
          <w:tcPr>
            <w:tcW w:w="756" w:type="pct"/>
            <w:gridSpan w:val="2"/>
            <w:vAlign w:val="center"/>
          </w:tcPr>
          <w:p w14:paraId="067F5B0A" w14:textId="7627D8C5" w:rsidR="00AD63E4" w:rsidRDefault="00AD63E4" w:rsidP="007B13CF">
            <w:pPr>
              <w:rPr>
                <w:rFonts w:cs="Arial"/>
                <w:color w:val="000000"/>
              </w:rPr>
            </w:pPr>
            <w:r>
              <w:rPr>
                <w:rFonts w:cs="Arial"/>
                <w:color w:val="000000"/>
              </w:rPr>
              <w:t>Coding the Google Suite for Educators with TeacherBlocks (Region 3)</w:t>
            </w:r>
          </w:p>
        </w:tc>
        <w:tc>
          <w:tcPr>
            <w:tcW w:w="440" w:type="pct"/>
            <w:gridSpan w:val="2"/>
            <w:vAlign w:val="center"/>
          </w:tcPr>
          <w:p w14:paraId="5ED44507" w14:textId="27195810" w:rsidR="00AD63E4" w:rsidRDefault="00AD63E4" w:rsidP="007B13CF">
            <w:pPr>
              <w:jc w:val="center"/>
              <w:rPr>
                <w:rFonts w:cs="Arial"/>
              </w:rPr>
            </w:pPr>
            <w:r>
              <w:rPr>
                <w:rFonts w:cs="Arial"/>
              </w:rPr>
              <w:t>10</w:t>
            </w:r>
          </w:p>
        </w:tc>
        <w:tc>
          <w:tcPr>
            <w:tcW w:w="636" w:type="pct"/>
            <w:gridSpan w:val="2"/>
            <w:vAlign w:val="center"/>
          </w:tcPr>
          <w:p w14:paraId="106918CE" w14:textId="125415DD" w:rsidR="00AD63E4" w:rsidRDefault="00AD63E4" w:rsidP="007B13CF">
            <w:pPr>
              <w:jc w:val="center"/>
              <w:rPr>
                <w:rFonts w:cs="Arial"/>
              </w:rPr>
            </w:pPr>
            <w:r>
              <w:rPr>
                <w:rFonts w:cs="Arial"/>
              </w:rPr>
              <w:t>2</w:t>
            </w:r>
          </w:p>
        </w:tc>
        <w:tc>
          <w:tcPr>
            <w:tcW w:w="435" w:type="pct"/>
            <w:gridSpan w:val="2"/>
            <w:vAlign w:val="center"/>
          </w:tcPr>
          <w:p w14:paraId="2AE94298" w14:textId="3ED76DAB" w:rsidR="00AD63E4" w:rsidRDefault="00AD63E4" w:rsidP="007B13CF">
            <w:pPr>
              <w:jc w:val="center"/>
              <w:rPr>
                <w:rFonts w:cs="Arial"/>
              </w:rPr>
            </w:pPr>
            <w:r>
              <w:rPr>
                <w:rFonts w:cs="Arial"/>
              </w:rPr>
              <w:t>0</w:t>
            </w:r>
          </w:p>
        </w:tc>
        <w:tc>
          <w:tcPr>
            <w:tcW w:w="543" w:type="pct"/>
            <w:gridSpan w:val="2"/>
            <w:vAlign w:val="center"/>
          </w:tcPr>
          <w:p w14:paraId="51AC9E0E" w14:textId="6996FD4E" w:rsidR="00AD63E4" w:rsidRDefault="00AD63E4" w:rsidP="007B13CF">
            <w:pPr>
              <w:jc w:val="center"/>
              <w:rPr>
                <w:rFonts w:cs="Arial"/>
              </w:rPr>
            </w:pPr>
            <w:r>
              <w:rPr>
                <w:rFonts w:cs="Arial"/>
              </w:rPr>
              <w:t>0</w:t>
            </w:r>
          </w:p>
        </w:tc>
        <w:tc>
          <w:tcPr>
            <w:tcW w:w="362" w:type="pct"/>
            <w:gridSpan w:val="2"/>
            <w:vAlign w:val="center"/>
          </w:tcPr>
          <w:p w14:paraId="66385AF2" w14:textId="60807E6A" w:rsidR="00AD63E4" w:rsidRDefault="00AD63E4" w:rsidP="007B13CF">
            <w:pPr>
              <w:jc w:val="center"/>
              <w:rPr>
                <w:rFonts w:cs="Arial"/>
              </w:rPr>
            </w:pPr>
            <w:r>
              <w:rPr>
                <w:rFonts w:cs="Arial"/>
              </w:rPr>
              <w:t>0</w:t>
            </w:r>
          </w:p>
        </w:tc>
        <w:tc>
          <w:tcPr>
            <w:tcW w:w="317" w:type="pct"/>
            <w:gridSpan w:val="2"/>
            <w:vAlign w:val="center"/>
          </w:tcPr>
          <w:p w14:paraId="1B05EA48" w14:textId="5C8C3FCE" w:rsidR="00AD63E4" w:rsidRDefault="00AD63E4" w:rsidP="007B13CF">
            <w:pPr>
              <w:jc w:val="center"/>
              <w:rPr>
                <w:rFonts w:cs="Arial"/>
              </w:rPr>
            </w:pPr>
            <w:r>
              <w:rPr>
                <w:rFonts w:cs="Arial"/>
              </w:rPr>
              <w:t>10</w:t>
            </w:r>
          </w:p>
        </w:tc>
        <w:tc>
          <w:tcPr>
            <w:tcW w:w="394" w:type="pct"/>
            <w:gridSpan w:val="2"/>
            <w:vAlign w:val="center"/>
          </w:tcPr>
          <w:p w14:paraId="4CF98301" w14:textId="0B78A1E6" w:rsidR="00AD63E4" w:rsidRDefault="00AD63E4" w:rsidP="007B13CF">
            <w:pPr>
              <w:jc w:val="center"/>
              <w:rPr>
                <w:rFonts w:cs="Arial"/>
              </w:rPr>
            </w:pPr>
            <w:r>
              <w:rPr>
                <w:rFonts w:cs="Arial"/>
              </w:rPr>
              <w:t>7</w:t>
            </w:r>
          </w:p>
        </w:tc>
        <w:tc>
          <w:tcPr>
            <w:tcW w:w="280" w:type="pct"/>
            <w:gridSpan w:val="2"/>
            <w:vAlign w:val="center"/>
          </w:tcPr>
          <w:p w14:paraId="1B2395B5" w14:textId="2DE7A2C9" w:rsidR="00AD63E4" w:rsidRDefault="00AD63E4" w:rsidP="007B13CF">
            <w:pPr>
              <w:jc w:val="center"/>
              <w:rPr>
                <w:rFonts w:cs="Arial"/>
              </w:rPr>
            </w:pPr>
            <w:r>
              <w:rPr>
                <w:rFonts w:cs="Arial"/>
              </w:rPr>
              <w:t>6</w:t>
            </w:r>
          </w:p>
        </w:tc>
        <w:tc>
          <w:tcPr>
            <w:tcW w:w="430" w:type="pct"/>
            <w:gridSpan w:val="2"/>
            <w:vAlign w:val="center"/>
          </w:tcPr>
          <w:p w14:paraId="3F32FA26" w14:textId="2A5CD5A2" w:rsidR="00AD63E4" w:rsidRDefault="00AD63E4" w:rsidP="007B13CF">
            <w:pPr>
              <w:jc w:val="center"/>
              <w:rPr>
                <w:rFonts w:cs="Arial"/>
              </w:rPr>
            </w:pPr>
            <w:r>
              <w:rPr>
                <w:rFonts w:cs="Arial"/>
              </w:rPr>
              <w:t>5</w:t>
            </w:r>
          </w:p>
        </w:tc>
        <w:tc>
          <w:tcPr>
            <w:tcW w:w="407" w:type="pct"/>
            <w:vAlign w:val="center"/>
          </w:tcPr>
          <w:p w14:paraId="21B362E4" w14:textId="467C6ECF" w:rsidR="00AD63E4" w:rsidRDefault="00AD63E4" w:rsidP="007B13CF">
            <w:pPr>
              <w:jc w:val="center"/>
              <w:rPr>
                <w:rFonts w:cs="Arial"/>
              </w:rPr>
            </w:pPr>
            <w:r>
              <w:rPr>
                <w:rFonts w:cs="Arial"/>
              </w:rPr>
              <w:t>4</w:t>
            </w:r>
          </w:p>
        </w:tc>
      </w:tr>
      <w:tr w:rsidR="00AD63E4" w:rsidRPr="00A3032F" w14:paraId="7A093802" w14:textId="77777777" w:rsidTr="00740F18">
        <w:trPr>
          <w:cantSplit/>
          <w:trHeight w:val="556"/>
          <w:jc w:val="center"/>
        </w:trPr>
        <w:tc>
          <w:tcPr>
            <w:tcW w:w="756" w:type="pct"/>
            <w:gridSpan w:val="2"/>
            <w:vAlign w:val="center"/>
          </w:tcPr>
          <w:p w14:paraId="20165534" w14:textId="4EB69172" w:rsidR="00AD63E4" w:rsidRDefault="00AD63E4" w:rsidP="007B13CF">
            <w:pPr>
              <w:rPr>
                <w:rFonts w:cs="Arial"/>
                <w:color w:val="000000"/>
              </w:rPr>
            </w:pPr>
            <w:r>
              <w:rPr>
                <w:rFonts w:cs="Arial"/>
                <w:color w:val="000000"/>
              </w:rPr>
              <w:t>CS+ Mathematics (Region 2)</w:t>
            </w:r>
          </w:p>
        </w:tc>
        <w:tc>
          <w:tcPr>
            <w:tcW w:w="440" w:type="pct"/>
            <w:gridSpan w:val="2"/>
            <w:vAlign w:val="center"/>
          </w:tcPr>
          <w:p w14:paraId="13CF800A" w14:textId="6C56A956" w:rsidR="00AD63E4" w:rsidRDefault="00AD63E4" w:rsidP="007B13CF">
            <w:pPr>
              <w:jc w:val="center"/>
              <w:rPr>
                <w:rFonts w:cs="Arial"/>
              </w:rPr>
            </w:pPr>
            <w:r>
              <w:rPr>
                <w:rFonts w:cs="Arial"/>
              </w:rPr>
              <w:t>19</w:t>
            </w:r>
          </w:p>
        </w:tc>
        <w:tc>
          <w:tcPr>
            <w:tcW w:w="636" w:type="pct"/>
            <w:gridSpan w:val="2"/>
            <w:vAlign w:val="center"/>
          </w:tcPr>
          <w:p w14:paraId="1A6FB270" w14:textId="53AB44CF" w:rsidR="00AD63E4" w:rsidRDefault="00AD63E4" w:rsidP="007B13CF">
            <w:pPr>
              <w:jc w:val="center"/>
              <w:rPr>
                <w:rFonts w:cs="Arial"/>
              </w:rPr>
            </w:pPr>
            <w:r>
              <w:rPr>
                <w:rFonts w:cs="Arial"/>
              </w:rPr>
              <w:t>1</w:t>
            </w:r>
          </w:p>
        </w:tc>
        <w:tc>
          <w:tcPr>
            <w:tcW w:w="435" w:type="pct"/>
            <w:gridSpan w:val="2"/>
            <w:vAlign w:val="center"/>
          </w:tcPr>
          <w:p w14:paraId="4A1D2C02" w14:textId="6C7BA578" w:rsidR="00AD63E4" w:rsidRDefault="00AD63E4" w:rsidP="007B13CF">
            <w:pPr>
              <w:jc w:val="center"/>
              <w:rPr>
                <w:rFonts w:cs="Arial"/>
              </w:rPr>
            </w:pPr>
            <w:r>
              <w:rPr>
                <w:rFonts w:cs="Arial"/>
              </w:rPr>
              <w:t>0</w:t>
            </w:r>
          </w:p>
        </w:tc>
        <w:tc>
          <w:tcPr>
            <w:tcW w:w="543" w:type="pct"/>
            <w:gridSpan w:val="2"/>
            <w:vAlign w:val="center"/>
          </w:tcPr>
          <w:p w14:paraId="5C2E20D7" w14:textId="5E87D87D" w:rsidR="00AD63E4" w:rsidRDefault="00AD63E4" w:rsidP="007B13CF">
            <w:pPr>
              <w:jc w:val="center"/>
              <w:rPr>
                <w:rFonts w:cs="Arial"/>
              </w:rPr>
            </w:pPr>
            <w:r>
              <w:rPr>
                <w:rFonts w:cs="Arial"/>
              </w:rPr>
              <w:t>0</w:t>
            </w:r>
          </w:p>
        </w:tc>
        <w:tc>
          <w:tcPr>
            <w:tcW w:w="362" w:type="pct"/>
            <w:gridSpan w:val="2"/>
            <w:vAlign w:val="center"/>
          </w:tcPr>
          <w:p w14:paraId="70AEC952" w14:textId="1C8922D5" w:rsidR="00AD63E4" w:rsidRDefault="00AD63E4" w:rsidP="007B13CF">
            <w:pPr>
              <w:jc w:val="center"/>
              <w:rPr>
                <w:rFonts w:cs="Arial"/>
              </w:rPr>
            </w:pPr>
            <w:r>
              <w:rPr>
                <w:rFonts w:cs="Arial"/>
              </w:rPr>
              <w:t>1</w:t>
            </w:r>
          </w:p>
        </w:tc>
        <w:tc>
          <w:tcPr>
            <w:tcW w:w="317" w:type="pct"/>
            <w:gridSpan w:val="2"/>
            <w:vAlign w:val="center"/>
          </w:tcPr>
          <w:p w14:paraId="7C6E3A3C" w14:textId="1E2F54A3" w:rsidR="00AD63E4" w:rsidRDefault="00AD63E4" w:rsidP="007B13CF">
            <w:pPr>
              <w:jc w:val="center"/>
              <w:rPr>
                <w:rFonts w:cs="Arial"/>
              </w:rPr>
            </w:pPr>
            <w:r>
              <w:rPr>
                <w:rFonts w:cs="Arial"/>
              </w:rPr>
              <w:t>19</w:t>
            </w:r>
          </w:p>
        </w:tc>
        <w:tc>
          <w:tcPr>
            <w:tcW w:w="394" w:type="pct"/>
            <w:gridSpan w:val="2"/>
            <w:vAlign w:val="center"/>
          </w:tcPr>
          <w:p w14:paraId="2BBCFBEC" w14:textId="4D7F2A38" w:rsidR="00AD63E4" w:rsidRDefault="00AD63E4" w:rsidP="007B13CF">
            <w:pPr>
              <w:jc w:val="center"/>
              <w:rPr>
                <w:rFonts w:cs="Arial"/>
              </w:rPr>
            </w:pPr>
            <w:r>
              <w:rPr>
                <w:rFonts w:cs="Arial"/>
              </w:rPr>
              <w:t>19</w:t>
            </w:r>
          </w:p>
        </w:tc>
        <w:tc>
          <w:tcPr>
            <w:tcW w:w="280" w:type="pct"/>
            <w:gridSpan w:val="2"/>
            <w:vAlign w:val="center"/>
          </w:tcPr>
          <w:p w14:paraId="0C194469" w14:textId="29917FFB" w:rsidR="00AD63E4" w:rsidRDefault="00AD63E4" w:rsidP="007B13CF">
            <w:pPr>
              <w:jc w:val="center"/>
              <w:rPr>
                <w:rFonts w:cs="Arial"/>
              </w:rPr>
            </w:pPr>
            <w:r>
              <w:rPr>
                <w:rFonts w:cs="Arial"/>
              </w:rPr>
              <w:t>13</w:t>
            </w:r>
          </w:p>
        </w:tc>
        <w:tc>
          <w:tcPr>
            <w:tcW w:w="430" w:type="pct"/>
            <w:gridSpan w:val="2"/>
            <w:vAlign w:val="center"/>
          </w:tcPr>
          <w:p w14:paraId="4062220C" w14:textId="4DE78D82" w:rsidR="00AD63E4" w:rsidRDefault="00AD63E4" w:rsidP="007B13CF">
            <w:pPr>
              <w:jc w:val="center"/>
              <w:rPr>
                <w:rFonts w:cs="Arial"/>
              </w:rPr>
            </w:pPr>
            <w:r>
              <w:rPr>
                <w:rFonts w:cs="Arial"/>
              </w:rPr>
              <w:t>7</w:t>
            </w:r>
          </w:p>
        </w:tc>
        <w:tc>
          <w:tcPr>
            <w:tcW w:w="407" w:type="pct"/>
            <w:vAlign w:val="center"/>
          </w:tcPr>
          <w:p w14:paraId="0FC0FF27" w14:textId="472C9F73" w:rsidR="00AD63E4" w:rsidRDefault="00AD63E4" w:rsidP="007B13CF">
            <w:pPr>
              <w:jc w:val="center"/>
              <w:rPr>
                <w:rFonts w:cs="Arial"/>
              </w:rPr>
            </w:pPr>
            <w:r>
              <w:rPr>
                <w:rFonts w:cs="Arial"/>
              </w:rPr>
              <w:t>5</w:t>
            </w:r>
          </w:p>
        </w:tc>
      </w:tr>
      <w:tr w:rsidR="00AD63E4" w:rsidRPr="00A3032F" w14:paraId="730031C2" w14:textId="77777777" w:rsidTr="00740F18">
        <w:trPr>
          <w:cantSplit/>
          <w:trHeight w:val="556"/>
          <w:jc w:val="center"/>
        </w:trPr>
        <w:tc>
          <w:tcPr>
            <w:tcW w:w="756" w:type="pct"/>
            <w:gridSpan w:val="2"/>
            <w:vAlign w:val="center"/>
          </w:tcPr>
          <w:p w14:paraId="0769BE20" w14:textId="6981DD81" w:rsidR="00AD63E4" w:rsidRDefault="00AD63E4" w:rsidP="007B13CF">
            <w:pPr>
              <w:rPr>
                <w:rFonts w:cs="Arial"/>
                <w:color w:val="000000"/>
              </w:rPr>
            </w:pPr>
            <w:r>
              <w:rPr>
                <w:rFonts w:cs="Arial"/>
                <w:color w:val="000000"/>
              </w:rPr>
              <w:t>Jump Into CS with micro:bits (Region 6)</w:t>
            </w:r>
          </w:p>
        </w:tc>
        <w:tc>
          <w:tcPr>
            <w:tcW w:w="440" w:type="pct"/>
            <w:gridSpan w:val="2"/>
            <w:vAlign w:val="center"/>
          </w:tcPr>
          <w:p w14:paraId="7EAF88EB" w14:textId="60319BDB" w:rsidR="00AD63E4" w:rsidRDefault="00AD63E4" w:rsidP="007B13CF">
            <w:pPr>
              <w:jc w:val="center"/>
              <w:rPr>
                <w:rFonts w:cs="Arial"/>
              </w:rPr>
            </w:pPr>
            <w:r>
              <w:rPr>
                <w:rFonts w:cs="Arial"/>
              </w:rPr>
              <w:t>22</w:t>
            </w:r>
          </w:p>
        </w:tc>
        <w:tc>
          <w:tcPr>
            <w:tcW w:w="636" w:type="pct"/>
            <w:gridSpan w:val="2"/>
            <w:vAlign w:val="center"/>
          </w:tcPr>
          <w:p w14:paraId="2F24A186" w14:textId="6A34F8F9" w:rsidR="00AD63E4" w:rsidRDefault="00AD63E4" w:rsidP="007B13CF">
            <w:pPr>
              <w:jc w:val="center"/>
              <w:rPr>
                <w:rFonts w:cs="Arial"/>
              </w:rPr>
            </w:pPr>
            <w:r>
              <w:rPr>
                <w:rFonts w:cs="Arial"/>
              </w:rPr>
              <w:t>2</w:t>
            </w:r>
          </w:p>
        </w:tc>
        <w:tc>
          <w:tcPr>
            <w:tcW w:w="435" w:type="pct"/>
            <w:gridSpan w:val="2"/>
            <w:vAlign w:val="center"/>
          </w:tcPr>
          <w:p w14:paraId="2B5558CA" w14:textId="0D404F30" w:rsidR="00AD63E4" w:rsidRDefault="00AD63E4" w:rsidP="007B13CF">
            <w:pPr>
              <w:jc w:val="center"/>
              <w:rPr>
                <w:rFonts w:cs="Arial"/>
              </w:rPr>
            </w:pPr>
            <w:r>
              <w:rPr>
                <w:rFonts w:cs="Arial"/>
              </w:rPr>
              <w:t>0</w:t>
            </w:r>
          </w:p>
        </w:tc>
        <w:tc>
          <w:tcPr>
            <w:tcW w:w="543" w:type="pct"/>
            <w:gridSpan w:val="2"/>
            <w:vAlign w:val="center"/>
          </w:tcPr>
          <w:p w14:paraId="043BFF53" w14:textId="772A9909" w:rsidR="00AD63E4" w:rsidRDefault="00AD63E4" w:rsidP="007B13CF">
            <w:pPr>
              <w:jc w:val="center"/>
              <w:rPr>
                <w:rFonts w:cs="Arial"/>
              </w:rPr>
            </w:pPr>
            <w:r>
              <w:rPr>
                <w:rFonts w:cs="Arial"/>
              </w:rPr>
              <w:t>0</w:t>
            </w:r>
          </w:p>
        </w:tc>
        <w:tc>
          <w:tcPr>
            <w:tcW w:w="362" w:type="pct"/>
            <w:gridSpan w:val="2"/>
            <w:vAlign w:val="center"/>
          </w:tcPr>
          <w:p w14:paraId="0CBEC0A3" w14:textId="383DDBBE" w:rsidR="00AD63E4" w:rsidRDefault="00AD63E4" w:rsidP="007B13CF">
            <w:pPr>
              <w:jc w:val="center"/>
              <w:rPr>
                <w:rFonts w:cs="Arial"/>
              </w:rPr>
            </w:pPr>
            <w:r>
              <w:rPr>
                <w:rFonts w:cs="Arial"/>
              </w:rPr>
              <w:t>4</w:t>
            </w:r>
          </w:p>
        </w:tc>
        <w:tc>
          <w:tcPr>
            <w:tcW w:w="317" w:type="pct"/>
            <w:gridSpan w:val="2"/>
            <w:vAlign w:val="center"/>
          </w:tcPr>
          <w:p w14:paraId="0CF0EA82" w14:textId="500A9615" w:rsidR="00AD63E4" w:rsidRDefault="00AD63E4" w:rsidP="007B13CF">
            <w:pPr>
              <w:jc w:val="center"/>
              <w:rPr>
                <w:rFonts w:cs="Arial"/>
              </w:rPr>
            </w:pPr>
            <w:r>
              <w:rPr>
                <w:rFonts w:cs="Arial"/>
              </w:rPr>
              <w:t>22</w:t>
            </w:r>
          </w:p>
        </w:tc>
        <w:tc>
          <w:tcPr>
            <w:tcW w:w="394" w:type="pct"/>
            <w:gridSpan w:val="2"/>
            <w:vAlign w:val="center"/>
          </w:tcPr>
          <w:p w14:paraId="11614709" w14:textId="63B0AC6F" w:rsidR="00AD63E4" w:rsidRDefault="00AD63E4" w:rsidP="007B13CF">
            <w:pPr>
              <w:jc w:val="center"/>
              <w:rPr>
                <w:rFonts w:cs="Arial"/>
              </w:rPr>
            </w:pPr>
            <w:r>
              <w:rPr>
                <w:rFonts w:cs="Arial"/>
              </w:rPr>
              <w:t>26</w:t>
            </w:r>
          </w:p>
        </w:tc>
        <w:tc>
          <w:tcPr>
            <w:tcW w:w="280" w:type="pct"/>
            <w:gridSpan w:val="2"/>
            <w:vAlign w:val="center"/>
          </w:tcPr>
          <w:p w14:paraId="5BEED486" w14:textId="62A13E5A" w:rsidR="00AD63E4" w:rsidRDefault="00AD63E4" w:rsidP="007B13CF">
            <w:pPr>
              <w:jc w:val="center"/>
              <w:rPr>
                <w:rFonts w:cs="Arial"/>
              </w:rPr>
            </w:pPr>
            <w:r>
              <w:rPr>
                <w:rFonts w:cs="Arial"/>
              </w:rPr>
              <w:t>21</w:t>
            </w:r>
          </w:p>
        </w:tc>
        <w:tc>
          <w:tcPr>
            <w:tcW w:w="430" w:type="pct"/>
            <w:gridSpan w:val="2"/>
            <w:vAlign w:val="center"/>
          </w:tcPr>
          <w:p w14:paraId="745BF19E" w14:textId="1D9C19FE" w:rsidR="00AD63E4" w:rsidRDefault="00AD63E4" w:rsidP="007B13CF">
            <w:pPr>
              <w:jc w:val="center"/>
              <w:rPr>
                <w:rFonts w:cs="Arial"/>
              </w:rPr>
            </w:pPr>
            <w:r>
              <w:rPr>
                <w:rFonts w:cs="Arial"/>
              </w:rPr>
              <w:t>11</w:t>
            </w:r>
          </w:p>
        </w:tc>
        <w:tc>
          <w:tcPr>
            <w:tcW w:w="407" w:type="pct"/>
            <w:vAlign w:val="center"/>
          </w:tcPr>
          <w:p w14:paraId="06512B8B" w14:textId="089DD4B5" w:rsidR="00AD63E4" w:rsidRDefault="00AD63E4" w:rsidP="007B13CF">
            <w:pPr>
              <w:jc w:val="center"/>
              <w:rPr>
                <w:rFonts w:cs="Arial"/>
              </w:rPr>
            </w:pPr>
            <w:r>
              <w:rPr>
                <w:rFonts w:cs="Arial"/>
              </w:rPr>
              <w:t>5</w:t>
            </w:r>
          </w:p>
        </w:tc>
      </w:tr>
      <w:tr w:rsidR="00AD63E4" w:rsidRPr="00A3032F" w14:paraId="3C67C803" w14:textId="77777777" w:rsidTr="00740F18">
        <w:trPr>
          <w:cantSplit/>
          <w:trHeight w:val="556"/>
          <w:jc w:val="center"/>
        </w:trPr>
        <w:tc>
          <w:tcPr>
            <w:tcW w:w="756" w:type="pct"/>
            <w:gridSpan w:val="2"/>
            <w:vAlign w:val="center"/>
          </w:tcPr>
          <w:p w14:paraId="6663BA93" w14:textId="7470DE39" w:rsidR="00AD63E4" w:rsidRDefault="00AD63E4" w:rsidP="007B13CF">
            <w:pPr>
              <w:rPr>
                <w:rFonts w:cs="Arial"/>
                <w:color w:val="000000"/>
              </w:rPr>
            </w:pPr>
            <w:r>
              <w:rPr>
                <w:rFonts w:cs="Arial"/>
                <w:color w:val="000000"/>
              </w:rPr>
              <w:lastRenderedPageBreak/>
              <w:t>Beyond the Classrooms: Preparing Students for High Tech Careers (Region 4)</w:t>
            </w:r>
          </w:p>
        </w:tc>
        <w:tc>
          <w:tcPr>
            <w:tcW w:w="440" w:type="pct"/>
            <w:gridSpan w:val="2"/>
            <w:vAlign w:val="center"/>
          </w:tcPr>
          <w:p w14:paraId="1AF985D3" w14:textId="3D7A1586" w:rsidR="00AD63E4" w:rsidRDefault="00AD63E4" w:rsidP="007B13CF">
            <w:pPr>
              <w:jc w:val="center"/>
              <w:rPr>
                <w:rFonts w:cs="Arial"/>
              </w:rPr>
            </w:pPr>
            <w:r>
              <w:rPr>
                <w:rFonts w:cs="Arial"/>
              </w:rPr>
              <w:t>14</w:t>
            </w:r>
          </w:p>
        </w:tc>
        <w:tc>
          <w:tcPr>
            <w:tcW w:w="636" w:type="pct"/>
            <w:gridSpan w:val="2"/>
            <w:vAlign w:val="center"/>
          </w:tcPr>
          <w:p w14:paraId="718FC31F" w14:textId="0F9881CF" w:rsidR="00AD63E4" w:rsidRDefault="00AD63E4" w:rsidP="007B13CF">
            <w:pPr>
              <w:jc w:val="center"/>
              <w:rPr>
                <w:rFonts w:cs="Arial"/>
              </w:rPr>
            </w:pPr>
            <w:r>
              <w:rPr>
                <w:rFonts w:cs="Arial"/>
              </w:rPr>
              <w:t>1</w:t>
            </w:r>
          </w:p>
        </w:tc>
        <w:tc>
          <w:tcPr>
            <w:tcW w:w="435" w:type="pct"/>
            <w:gridSpan w:val="2"/>
            <w:vAlign w:val="center"/>
          </w:tcPr>
          <w:p w14:paraId="333D6370" w14:textId="68B8AAA7" w:rsidR="00AD63E4" w:rsidRDefault="00AD63E4" w:rsidP="007B13CF">
            <w:pPr>
              <w:jc w:val="center"/>
              <w:rPr>
                <w:rFonts w:cs="Arial"/>
              </w:rPr>
            </w:pPr>
            <w:r>
              <w:rPr>
                <w:rFonts w:cs="Arial"/>
              </w:rPr>
              <w:t>1</w:t>
            </w:r>
          </w:p>
        </w:tc>
        <w:tc>
          <w:tcPr>
            <w:tcW w:w="543" w:type="pct"/>
            <w:gridSpan w:val="2"/>
            <w:vAlign w:val="center"/>
          </w:tcPr>
          <w:p w14:paraId="551C9E2C" w14:textId="0F77BB50" w:rsidR="00AD63E4" w:rsidRDefault="00AD63E4" w:rsidP="007B13CF">
            <w:pPr>
              <w:jc w:val="center"/>
              <w:rPr>
                <w:rFonts w:cs="Arial"/>
              </w:rPr>
            </w:pPr>
            <w:r>
              <w:rPr>
                <w:rFonts w:cs="Arial"/>
              </w:rPr>
              <w:t>0</w:t>
            </w:r>
          </w:p>
        </w:tc>
        <w:tc>
          <w:tcPr>
            <w:tcW w:w="362" w:type="pct"/>
            <w:gridSpan w:val="2"/>
            <w:vAlign w:val="center"/>
          </w:tcPr>
          <w:p w14:paraId="45ECD9B2" w14:textId="7F599C17" w:rsidR="00AD63E4" w:rsidRDefault="00AD63E4" w:rsidP="007B13CF">
            <w:pPr>
              <w:jc w:val="center"/>
              <w:rPr>
                <w:rFonts w:cs="Arial"/>
              </w:rPr>
            </w:pPr>
            <w:r>
              <w:rPr>
                <w:rFonts w:cs="Arial"/>
              </w:rPr>
              <w:t>0</w:t>
            </w:r>
          </w:p>
        </w:tc>
        <w:tc>
          <w:tcPr>
            <w:tcW w:w="317" w:type="pct"/>
            <w:gridSpan w:val="2"/>
            <w:vAlign w:val="center"/>
          </w:tcPr>
          <w:p w14:paraId="2A686818" w14:textId="674AAB41" w:rsidR="00AD63E4" w:rsidRDefault="00AD63E4" w:rsidP="007B13CF">
            <w:pPr>
              <w:jc w:val="center"/>
              <w:rPr>
                <w:rFonts w:cs="Arial"/>
              </w:rPr>
            </w:pPr>
            <w:r>
              <w:rPr>
                <w:rFonts w:cs="Arial"/>
              </w:rPr>
              <w:t>14</w:t>
            </w:r>
          </w:p>
        </w:tc>
        <w:tc>
          <w:tcPr>
            <w:tcW w:w="394" w:type="pct"/>
            <w:gridSpan w:val="2"/>
            <w:vAlign w:val="center"/>
          </w:tcPr>
          <w:p w14:paraId="026E1FD0" w14:textId="1D096164" w:rsidR="00AD63E4" w:rsidRDefault="00AD63E4" w:rsidP="007B13CF">
            <w:pPr>
              <w:jc w:val="center"/>
              <w:rPr>
                <w:rFonts w:cs="Arial"/>
              </w:rPr>
            </w:pPr>
            <w:r>
              <w:rPr>
                <w:rFonts w:cs="Arial"/>
              </w:rPr>
              <w:t>15</w:t>
            </w:r>
          </w:p>
        </w:tc>
        <w:tc>
          <w:tcPr>
            <w:tcW w:w="280" w:type="pct"/>
            <w:gridSpan w:val="2"/>
            <w:vAlign w:val="center"/>
          </w:tcPr>
          <w:p w14:paraId="55C71FCA" w14:textId="2A2B359E" w:rsidR="00AD63E4" w:rsidRDefault="00AD63E4" w:rsidP="007B13CF">
            <w:pPr>
              <w:jc w:val="center"/>
              <w:rPr>
                <w:rFonts w:cs="Arial"/>
              </w:rPr>
            </w:pPr>
            <w:r>
              <w:rPr>
                <w:rFonts w:cs="Arial"/>
              </w:rPr>
              <w:t>10</w:t>
            </w:r>
          </w:p>
        </w:tc>
        <w:tc>
          <w:tcPr>
            <w:tcW w:w="430" w:type="pct"/>
            <w:gridSpan w:val="2"/>
            <w:vAlign w:val="center"/>
          </w:tcPr>
          <w:p w14:paraId="531B6F30" w14:textId="56B4C743" w:rsidR="00AD63E4" w:rsidRDefault="00AD63E4" w:rsidP="007B13CF">
            <w:pPr>
              <w:jc w:val="center"/>
              <w:rPr>
                <w:rFonts w:cs="Arial"/>
              </w:rPr>
            </w:pPr>
            <w:r>
              <w:rPr>
                <w:rFonts w:cs="Arial"/>
              </w:rPr>
              <w:t>5</w:t>
            </w:r>
          </w:p>
        </w:tc>
        <w:tc>
          <w:tcPr>
            <w:tcW w:w="407" w:type="pct"/>
            <w:vAlign w:val="center"/>
          </w:tcPr>
          <w:p w14:paraId="5E855702" w14:textId="704D3F83" w:rsidR="00AD63E4" w:rsidRDefault="00AD63E4" w:rsidP="007B13CF">
            <w:pPr>
              <w:jc w:val="center"/>
              <w:rPr>
                <w:rFonts w:cs="Arial"/>
              </w:rPr>
            </w:pPr>
            <w:r>
              <w:rPr>
                <w:rFonts w:cs="Arial"/>
              </w:rPr>
              <w:t>4</w:t>
            </w:r>
          </w:p>
        </w:tc>
      </w:tr>
      <w:tr w:rsidR="00AD63E4" w:rsidRPr="00A3032F" w14:paraId="3A83C0F7" w14:textId="77777777" w:rsidTr="00740F18">
        <w:trPr>
          <w:cantSplit/>
          <w:trHeight w:val="556"/>
          <w:jc w:val="center"/>
        </w:trPr>
        <w:tc>
          <w:tcPr>
            <w:tcW w:w="756" w:type="pct"/>
            <w:gridSpan w:val="2"/>
            <w:vAlign w:val="center"/>
          </w:tcPr>
          <w:p w14:paraId="6802FD58" w14:textId="6B8E9553" w:rsidR="00AD63E4" w:rsidRDefault="00AD63E4" w:rsidP="007B13CF">
            <w:pPr>
              <w:rPr>
                <w:rFonts w:cs="Arial"/>
                <w:color w:val="000000"/>
              </w:rPr>
            </w:pPr>
            <w:r>
              <w:rPr>
                <w:rFonts w:cs="Arial"/>
                <w:color w:val="000000"/>
              </w:rPr>
              <w:t>CS+ Science (Region 2)</w:t>
            </w:r>
          </w:p>
        </w:tc>
        <w:tc>
          <w:tcPr>
            <w:tcW w:w="440" w:type="pct"/>
            <w:gridSpan w:val="2"/>
            <w:vAlign w:val="center"/>
          </w:tcPr>
          <w:p w14:paraId="55BE02B1" w14:textId="7F8BBA27" w:rsidR="00AD63E4" w:rsidRDefault="00AD63E4" w:rsidP="007B13CF">
            <w:pPr>
              <w:jc w:val="center"/>
              <w:rPr>
                <w:rFonts w:cs="Arial"/>
              </w:rPr>
            </w:pPr>
            <w:r>
              <w:rPr>
                <w:rFonts w:cs="Arial"/>
              </w:rPr>
              <w:t>15</w:t>
            </w:r>
          </w:p>
        </w:tc>
        <w:tc>
          <w:tcPr>
            <w:tcW w:w="636" w:type="pct"/>
            <w:gridSpan w:val="2"/>
            <w:vAlign w:val="center"/>
          </w:tcPr>
          <w:p w14:paraId="757A2573" w14:textId="2E7163B4" w:rsidR="00AD63E4" w:rsidRDefault="00AD63E4" w:rsidP="007B13CF">
            <w:pPr>
              <w:jc w:val="center"/>
              <w:rPr>
                <w:rFonts w:cs="Arial"/>
              </w:rPr>
            </w:pPr>
            <w:r>
              <w:rPr>
                <w:rFonts w:cs="Arial"/>
              </w:rPr>
              <w:t>1</w:t>
            </w:r>
          </w:p>
        </w:tc>
        <w:tc>
          <w:tcPr>
            <w:tcW w:w="435" w:type="pct"/>
            <w:gridSpan w:val="2"/>
            <w:vAlign w:val="center"/>
          </w:tcPr>
          <w:p w14:paraId="69FBB538" w14:textId="4F0ABBD8" w:rsidR="00AD63E4" w:rsidRDefault="00AD63E4" w:rsidP="007B13CF">
            <w:pPr>
              <w:jc w:val="center"/>
              <w:rPr>
                <w:rFonts w:cs="Arial"/>
              </w:rPr>
            </w:pPr>
            <w:r>
              <w:rPr>
                <w:rFonts w:cs="Arial"/>
              </w:rPr>
              <w:t>0</w:t>
            </w:r>
          </w:p>
        </w:tc>
        <w:tc>
          <w:tcPr>
            <w:tcW w:w="543" w:type="pct"/>
            <w:gridSpan w:val="2"/>
            <w:vAlign w:val="center"/>
          </w:tcPr>
          <w:p w14:paraId="78641CB4" w14:textId="69D523EF" w:rsidR="00AD63E4" w:rsidRDefault="00AD63E4" w:rsidP="007B13CF">
            <w:pPr>
              <w:jc w:val="center"/>
              <w:rPr>
                <w:rFonts w:cs="Arial"/>
              </w:rPr>
            </w:pPr>
            <w:r>
              <w:rPr>
                <w:rFonts w:cs="Arial"/>
              </w:rPr>
              <w:t>0</w:t>
            </w:r>
          </w:p>
        </w:tc>
        <w:tc>
          <w:tcPr>
            <w:tcW w:w="362" w:type="pct"/>
            <w:gridSpan w:val="2"/>
            <w:vAlign w:val="center"/>
          </w:tcPr>
          <w:p w14:paraId="33AE0CCB" w14:textId="30D07931" w:rsidR="00AD63E4" w:rsidRDefault="00AD63E4" w:rsidP="007B13CF">
            <w:pPr>
              <w:jc w:val="center"/>
              <w:rPr>
                <w:rFonts w:cs="Arial"/>
              </w:rPr>
            </w:pPr>
            <w:r>
              <w:rPr>
                <w:rFonts w:cs="Arial"/>
              </w:rPr>
              <w:t>2</w:t>
            </w:r>
          </w:p>
        </w:tc>
        <w:tc>
          <w:tcPr>
            <w:tcW w:w="317" w:type="pct"/>
            <w:gridSpan w:val="2"/>
            <w:vAlign w:val="center"/>
          </w:tcPr>
          <w:p w14:paraId="372D94B3" w14:textId="73BF9F04" w:rsidR="00AD63E4" w:rsidRDefault="00AD63E4" w:rsidP="007B13CF">
            <w:pPr>
              <w:jc w:val="center"/>
              <w:rPr>
                <w:rFonts w:cs="Arial"/>
              </w:rPr>
            </w:pPr>
            <w:r>
              <w:rPr>
                <w:rFonts w:cs="Arial"/>
              </w:rPr>
              <w:t>15</w:t>
            </w:r>
          </w:p>
        </w:tc>
        <w:tc>
          <w:tcPr>
            <w:tcW w:w="394" w:type="pct"/>
            <w:gridSpan w:val="2"/>
            <w:vAlign w:val="center"/>
          </w:tcPr>
          <w:p w14:paraId="6AAE5F68" w14:textId="6D479A80" w:rsidR="00AD63E4" w:rsidRDefault="00AD63E4" w:rsidP="007B13CF">
            <w:pPr>
              <w:jc w:val="center"/>
              <w:rPr>
                <w:rFonts w:cs="Arial"/>
              </w:rPr>
            </w:pPr>
            <w:r>
              <w:rPr>
                <w:rFonts w:cs="Arial"/>
              </w:rPr>
              <w:t>17</w:t>
            </w:r>
          </w:p>
        </w:tc>
        <w:tc>
          <w:tcPr>
            <w:tcW w:w="280" w:type="pct"/>
            <w:gridSpan w:val="2"/>
            <w:vAlign w:val="center"/>
          </w:tcPr>
          <w:p w14:paraId="3E8F0474" w14:textId="48D93647" w:rsidR="00AD63E4" w:rsidRDefault="00AD63E4" w:rsidP="007B13CF">
            <w:pPr>
              <w:jc w:val="center"/>
              <w:rPr>
                <w:rFonts w:cs="Arial"/>
              </w:rPr>
            </w:pPr>
            <w:r>
              <w:rPr>
                <w:rFonts w:cs="Arial"/>
              </w:rPr>
              <w:t>13</w:t>
            </w:r>
          </w:p>
        </w:tc>
        <w:tc>
          <w:tcPr>
            <w:tcW w:w="430" w:type="pct"/>
            <w:gridSpan w:val="2"/>
            <w:vAlign w:val="center"/>
          </w:tcPr>
          <w:p w14:paraId="0FAAB0A8" w14:textId="5004206D" w:rsidR="00AD63E4" w:rsidRDefault="00AD63E4" w:rsidP="007B13CF">
            <w:pPr>
              <w:jc w:val="center"/>
              <w:rPr>
                <w:rFonts w:cs="Arial"/>
              </w:rPr>
            </w:pPr>
            <w:r>
              <w:rPr>
                <w:rFonts w:cs="Arial"/>
              </w:rPr>
              <w:t>9</w:t>
            </w:r>
          </w:p>
        </w:tc>
        <w:tc>
          <w:tcPr>
            <w:tcW w:w="407" w:type="pct"/>
            <w:vAlign w:val="center"/>
          </w:tcPr>
          <w:p w14:paraId="2247E0B2" w14:textId="495CDF3F" w:rsidR="00AD63E4" w:rsidRDefault="00AD63E4" w:rsidP="007B13CF">
            <w:pPr>
              <w:jc w:val="center"/>
              <w:rPr>
                <w:rFonts w:cs="Arial"/>
              </w:rPr>
            </w:pPr>
            <w:r>
              <w:rPr>
                <w:rFonts w:cs="Arial"/>
              </w:rPr>
              <w:t>6</w:t>
            </w:r>
          </w:p>
        </w:tc>
      </w:tr>
      <w:tr w:rsidR="00AD63E4" w:rsidRPr="00A3032F" w14:paraId="51B26945" w14:textId="77777777" w:rsidTr="00740F18">
        <w:trPr>
          <w:cantSplit/>
          <w:trHeight w:val="556"/>
          <w:jc w:val="center"/>
        </w:trPr>
        <w:tc>
          <w:tcPr>
            <w:tcW w:w="756" w:type="pct"/>
            <w:gridSpan w:val="2"/>
            <w:vAlign w:val="center"/>
          </w:tcPr>
          <w:p w14:paraId="2C4C940A" w14:textId="3E13F731" w:rsidR="00AD63E4" w:rsidRDefault="00AD63E4" w:rsidP="007B13CF">
            <w:pPr>
              <w:rPr>
                <w:rFonts w:cs="Arial"/>
                <w:color w:val="000000"/>
              </w:rPr>
            </w:pPr>
            <w:r>
              <w:rPr>
                <w:rFonts w:cs="Arial"/>
                <w:color w:val="000000"/>
              </w:rPr>
              <w:t>Computational Thinking Across the Curriculum: Integrate, Don’t Isolate (Region</w:t>
            </w:r>
            <w:r w:rsidR="00D87DFD">
              <w:rPr>
                <w:rFonts w:cs="Arial"/>
                <w:color w:val="000000"/>
              </w:rPr>
              <w:t xml:space="preserve"> 1</w:t>
            </w:r>
            <w:r>
              <w:rPr>
                <w:rFonts w:cs="Arial"/>
                <w:color w:val="000000"/>
              </w:rPr>
              <w:t>)</w:t>
            </w:r>
          </w:p>
        </w:tc>
        <w:tc>
          <w:tcPr>
            <w:tcW w:w="440" w:type="pct"/>
            <w:gridSpan w:val="2"/>
            <w:vAlign w:val="center"/>
          </w:tcPr>
          <w:p w14:paraId="10D81D66" w14:textId="4D7262BE" w:rsidR="00AD63E4" w:rsidRDefault="00AD63E4" w:rsidP="007B13CF">
            <w:pPr>
              <w:jc w:val="center"/>
              <w:rPr>
                <w:rFonts w:cs="Arial"/>
              </w:rPr>
            </w:pPr>
            <w:r>
              <w:rPr>
                <w:rFonts w:cs="Arial"/>
              </w:rPr>
              <w:t>21</w:t>
            </w:r>
          </w:p>
        </w:tc>
        <w:tc>
          <w:tcPr>
            <w:tcW w:w="636" w:type="pct"/>
            <w:gridSpan w:val="2"/>
            <w:vAlign w:val="center"/>
          </w:tcPr>
          <w:p w14:paraId="4DEC9CC2" w14:textId="3842E392" w:rsidR="00AD63E4" w:rsidRDefault="00AD63E4" w:rsidP="007B13CF">
            <w:pPr>
              <w:jc w:val="center"/>
              <w:rPr>
                <w:rFonts w:cs="Arial"/>
              </w:rPr>
            </w:pPr>
            <w:r>
              <w:rPr>
                <w:rFonts w:cs="Arial"/>
              </w:rPr>
              <w:t>2</w:t>
            </w:r>
          </w:p>
        </w:tc>
        <w:tc>
          <w:tcPr>
            <w:tcW w:w="435" w:type="pct"/>
            <w:gridSpan w:val="2"/>
            <w:vAlign w:val="center"/>
          </w:tcPr>
          <w:p w14:paraId="09469BFE" w14:textId="79213BFE" w:rsidR="00AD63E4" w:rsidRDefault="00AD63E4" w:rsidP="007B13CF">
            <w:pPr>
              <w:jc w:val="center"/>
              <w:rPr>
                <w:rFonts w:cs="Arial"/>
              </w:rPr>
            </w:pPr>
            <w:r>
              <w:rPr>
                <w:rFonts w:cs="Arial"/>
              </w:rPr>
              <w:t>0</w:t>
            </w:r>
          </w:p>
        </w:tc>
        <w:tc>
          <w:tcPr>
            <w:tcW w:w="543" w:type="pct"/>
            <w:gridSpan w:val="2"/>
            <w:vAlign w:val="center"/>
          </w:tcPr>
          <w:p w14:paraId="74DB06C2" w14:textId="0B0764F4" w:rsidR="00AD63E4" w:rsidRDefault="00AD63E4" w:rsidP="007B13CF">
            <w:pPr>
              <w:jc w:val="center"/>
              <w:rPr>
                <w:rFonts w:cs="Arial"/>
              </w:rPr>
            </w:pPr>
            <w:r>
              <w:rPr>
                <w:rFonts w:cs="Arial"/>
              </w:rPr>
              <w:t>0</w:t>
            </w:r>
          </w:p>
        </w:tc>
        <w:tc>
          <w:tcPr>
            <w:tcW w:w="362" w:type="pct"/>
            <w:gridSpan w:val="2"/>
            <w:vAlign w:val="center"/>
          </w:tcPr>
          <w:p w14:paraId="119F361E" w14:textId="35B8AAD9" w:rsidR="00AD63E4" w:rsidRDefault="00AD63E4" w:rsidP="007B13CF">
            <w:pPr>
              <w:jc w:val="center"/>
              <w:rPr>
                <w:rFonts w:cs="Arial"/>
              </w:rPr>
            </w:pPr>
            <w:r>
              <w:rPr>
                <w:rFonts w:cs="Arial"/>
              </w:rPr>
              <w:t>0</w:t>
            </w:r>
          </w:p>
        </w:tc>
        <w:tc>
          <w:tcPr>
            <w:tcW w:w="317" w:type="pct"/>
            <w:gridSpan w:val="2"/>
            <w:vAlign w:val="center"/>
          </w:tcPr>
          <w:p w14:paraId="23EBD745" w14:textId="11378B19" w:rsidR="00AD63E4" w:rsidRDefault="00AD63E4" w:rsidP="007B13CF">
            <w:pPr>
              <w:jc w:val="center"/>
              <w:rPr>
                <w:rFonts w:cs="Arial"/>
              </w:rPr>
            </w:pPr>
            <w:r>
              <w:rPr>
                <w:rFonts w:cs="Arial"/>
              </w:rPr>
              <w:t>21</w:t>
            </w:r>
          </w:p>
        </w:tc>
        <w:tc>
          <w:tcPr>
            <w:tcW w:w="394" w:type="pct"/>
            <w:gridSpan w:val="2"/>
            <w:vAlign w:val="center"/>
          </w:tcPr>
          <w:p w14:paraId="29AE38A7" w14:textId="1D0EE371" w:rsidR="00AD63E4" w:rsidRDefault="00AD63E4" w:rsidP="007B13CF">
            <w:pPr>
              <w:jc w:val="center"/>
              <w:rPr>
                <w:rFonts w:cs="Arial"/>
              </w:rPr>
            </w:pPr>
            <w:r>
              <w:rPr>
                <w:rFonts w:cs="Arial"/>
              </w:rPr>
              <w:t>22</w:t>
            </w:r>
          </w:p>
        </w:tc>
        <w:tc>
          <w:tcPr>
            <w:tcW w:w="280" w:type="pct"/>
            <w:gridSpan w:val="2"/>
            <w:vAlign w:val="center"/>
          </w:tcPr>
          <w:p w14:paraId="1BC01631" w14:textId="084BE9CB" w:rsidR="00AD63E4" w:rsidRDefault="00AD63E4" w:rsidP="007B13CF">
            <w:pPr>
              <w:jc w:val="center"/>
              <w:rPr>
                <w:rFonts w:cs="Arial"/>
              </w:rPr>
            </w:pPr>
            <w:r>
              <w:rPr>
                <w:rFonts w:cs="Arial"/>
              </w:rPr>
              <w:t>12</w:t>
            </w:r>
          </w:p>
        </w:tc>
        <w:tc>
          <w:tcPr>
            <w:tcW w:w="430" w:type="pct"/>
            <w:gridSpan w:val="2"/>
            <w:vAlign w:val="center"/>
          </w:tcPr>
          <w:p w14:paraId="33202021" w14:textId="6354C8A4" w:rsidR="00AD63E4" w:rsidRDefault="00AD63E4" w:rsidP="007B13CF">
            <w:pPr>
              <w:jc w:val="center"/>
              <w:rPr>
                <w:rFonts w:cs="Arial"/>
              </w:rPr>
            </w:pPr>
            <w:r>
              <w:rPr>
                <w:rFonts w:cs="Arial"/>
              </w:rPr>
              <w:t>7</w:t>
            </w:r>
          </w:p>
        </w:tc>
        <w:tc>
          <w:tcPr>
            <w:tcW w:w="407" w:type="pct"/>
            <w:vAlign w:val="center"/>
          </w:tcPr>
          <w:p w14:paraId="727D7305" w14:textId="46A228C0" w:rsidR="00AD63E4" w:rsidRDefault="00AD63E4" w:rsidP="007B13CF">
            <w:pPr>
              <w:jc w:val="center"/>
              <w:rPr>
                <w:rFonts w:cs="Arial"/>
              </w:rPr>
            </w:pPr>
            <w:r>
              <w:rPr>
                <w:rFonts w:cs="Arial"/>
              </w:rPr>
              <w:t>4</w:t>
            </w:r>
          </w:p>
        </w:tc>
      </w:tr>
      <w:tr w:rsidR="00AD63E4" w:rsidRPr="00A3032F" w14:paraId="49F04779" w14:textId="77777777" w:rsidTr="00740F18">
        <w:trPr>
          <w:cantSplit/>
          <w:trHeight w:val="556"/>
          <w:jc w:val="center"/>
        </w:trPr>
        <w:tc>
          <w:tcPr>
            <w:tcW w:w="756" w:type="pct"/>
            <w:gridSpan w:val="2"/>
            <w:vAlign w:val="center"/>
          </w:tcPr>
          <w:p w14:paraId="1E3F0736" w14:textId="21F2D569" w:rsidR="00AD63E4" w:rsidRDefault="00AD63E4" w:rsidP="007B13CF">
            <w:pPr>
              <w:rPr>
                <w:rFonts w:cs="Arial"/>
                <w:color w:val="000000"/>
              </w:rPr>
            </w:pPr>
            <w:r>
              <w:rPr>
                <w:rFonts w:cs="Arial"/>
                <w:color w:val="000000"/>
              </w:rPr>
              <w:t>Data Science with San Joaquin COE Data Resources (Region 3)</w:t>
            </w:r>
          </w:p>
        </w:tc>
        <w:tc>
          <w:tcPr>
            <w:tcW w:w="440" w:type="pct"/>
            <w:gridSpan w:val="2"/>
            <w:vAlign w:val="center"/>
          </w:tcPr>
          <w:p w14:paraId="73046E71" w14:textId="29B314AE" w:rsidR="00AD63E4" w:rsidRDefault="00AD63E4" w:rsidP="007B13CF">
            <w:pPr>
              <w:jc w:val="center"/>
              <w:rPr>
                <w:rFonts w:cs="Arial"/>
              </w:rPr>
            </w:pPr>
            <w:r>
              <w:rPr>
                <w:rFonts w:cs="Arial"/>
              </w:rPr>
              <w:t>31</w:t>
            </w:r>
          </w:p>
        </w:tc>
        <w:tc>
          <w:tcPr>
            <w:tcW w:w="636" w:type="pct"/>
            <w:gridSpan w:val="2"/>
            <w:vAlign w:val="center"/>
          </w:tcPr>
          <w:p w14:paraId="0C0DDE5D" w14:textId="562D1301" w:rsidR="00AD63E4" w:rsidRDefault="00AD63E4" w:rsidP="007B13CF">
            <w:pPr>
              <w:jc w:val="center"/>
              <w:rPr>
                <w:rFonts w:cs="Arial"/>
              </w:rPr>
            </w:pPr>
            <w:r>
              <w:rPr>
                <w:rFonts w:cs="Arial"/>
              </w:rPr>
              <w:t>3</w:t>
            </w:r>
          </w:p>
        </w:tc>
        <w:tc>
          <w:tcPr>
            <w:tcW w:w="435" w:type="pct"/>
            <w:gridSpan w:val="2"/>
            <w:vAlign w:val="center"/>
          </w:tcPr>
          <w:p w14:paraId="0B184C43" w14:textId="1A3EE542" w:rsidR="00AD63E4" w:rsidRDefault="00AD63E4" w:rsidP="007B13CF">
            <w:pPr>
              <w:jc w:val="center"/>
              <w:rPr>
                <w:rFonts w:cs="Arial"/>
              </w:rPr>
            </w:pPr>
            <w:r>
              <w:rPr>
                <w:rFonts w:cs="Arial"/>
              </w:rPr>
              <w:t>0</w:t>
            </w:r>
          </w:p>
        </w:tc>
        <w:tc>
          <w:tcPr>
            <w:tcW w:w="543" w:type="pct"/>
            <w:gridSpan w:val="2"/>
            <w:vAlign w:val="center"/>
          </w:tcPr>
          <w:p w14:paraId="3E325BD7" w14:textId="79EDCAEC" w:rsidR="00AD63E4" w:rsidRDefault="00AD63E4" w:rsidP="007B13CF">
            <w:pPr>
              <w:jc w:val="center"/>
              <w:rPr>
                <w:rFonts w:cs="Arial"/>
              </w:rPr>
            </w:pPr>
            <w:r>
              <w:rPr>
                <w:rFonts w:cs="Arial"/>
              </w:rPr>
              <w:t>0</w:t>
            </w:r>
          </w:p>
        </w:tc>
        <w:tc>
          <w:tcPr>
            <w:tcW w:w="362" w:type="pct"/>
            <w:gridSpan w:val="2"/>
            <w:vAlign w:val="center"/>
          </w:tcPr>
          <w:p w14:paraId="2CFA151B" w14:textId="328EB78C" w:rsidR="00AD63E4" w:rsidRDefault="00AD63E4" w:rsidP="007B13CF">
            <w:pPr>
              <w:jc w:val="center"/>
              <w:rPr>
                <w:rFonts w:cs="Arial"/>
              </w:rPr>
            </w:pPr>
            <w:r>
              <w:rPr>
                <w:rFonts w:cs="Arial"/>
              </w:rPr>
              <w:t>1</w:t>
            </w:r>
          </w:p>
        </w:tc>
        <w:tc>
          <w:tcPr>
            <w:tcW w:w="317" w:type="pct"/>
            <w:gridSpan w:val="2"/>
            <w:vAlign w:val="center"/>
          </w:tcPr>
          <w:p w14:paraId="11088A06" w14:textId="10E1FC6E" w:rsidR="00AD63E4" w:rsidRDefault="00AD63E4" w:rsidP="007B13CF">
            <w:pPr>
              <w:jc w:val="center"/>
              <w:rPr>
                <w:rFonts w:cs="Arial"/>
              </w:rPr>
            </w:pPr>
            <w:r>
              <w:rPr>
                <w:rFonts w:cs="Arial"/>
              </w:rPr>
              <w:t>31</w:t>
            </w:r>
          </w:p>
        </w:tc>
        <w:tc>
          <w:tcPr>
            <w:tcW w:w="394" w:type="pct"/>
            <w:gridSpan w:val="2"/>
            <w:vAlign w:val="center"/>
          </w:tcPr>
          <w:p w14:paraId="0FA3BA29" w14:textId="6906A882" w:rsidR="00AD63E4" w:rsidRDefault="00AD63E4" w:rsidP="007B13CF">
            <w:pPr>
              <w:jc w:val="center"/>
              <w:rPr>
                <w:rFonts w:cs="Arial"/>
              </w:rPr>
            </w:pPr>
            <w:r>
              <w:rPr>
                <w:rFonts w:cs="Arial"/>
              </w:rPr>
              <w:t>31</w:t>
            </w:r>
          </w:p>
        </w:tc>
        <w:tc>
          <w:tcPr>
            <w:tcW w:w="280" w:type="pct"/>
            <w:gridSpan w:val="2"/>
            <w:vAlign w:val="center"/>
          </w:tcPr>
          <w:p w14:paraId="1729704B" w14:textId="7EB8F849" w:rsidR="00AD63E4" w:rsidRDefault="00AD63E4" w:rsidP="007B13CF">
            <w:pPr>
              <w:jc w:val="center"/>
              <w:rPr>
                <w:rFonts w:cs="Arial"/>
              </w:rPr>
            </w:pPr>
            <w:r>
              <w:rPr>
                <w:rFonts w:cs="Arial"/>
              </w:rPr>
              <w:t>26</w:t>
            </w:r>
          </w:p>
        </w:tc>
        <w:tc>
          <w:tcPr>
            <w:tcW w:w="430" w:type="pct"/>
            <w:gridSpan w:val="2"/>
            <w:vAlign w:val="center"/>
          </w:tcPr>
          <w:p w14:paraId="2BC5A5F8" w14:textId="189F1E01" w:rsidR="00AD63E4" w:rsidRDefault="00AD63E4" w:rsidP="007B13CF">
            <w:pPr>
              <w:jc w:val="center"/>
              <w:rPr>
                <w:rFonts w:cs="Arial"/>
              </w:rPr>
            </w:pPr>
            <w:r>
              <w:rPr>
                <w:rFonts w:cs="Arial"/>
              </w:rPr>
              <w:t>16</w:t>
            </w:r>
          </w:p>
        </w:tc>
        <w:tc>
          <w:tcPr>
            <w:tcW w:w="407" w:type="pct"/>
            <w:vAlign w:val="center"/>
          </w:tcPr>
          <w:p w14:paraId="587CE1D3" w14:textId="2B4EDD4A" w:rsidR="00AD63E4" w:rsidRDefault="00AD63E4" w:rsidP="007B13CF">
            <w:pPr>
              <w:jc w:val="center"/>
              <w:rPr>
                <w:rFonts w:cs="Arial"/>
              </w:rPr>
            </w:pPr>
            <w:r>
              <w:rPr>
                <w:rFonts w:cs="Arial"/>
              </w:rPr>
              <w:t>6</w:t>
            </w:r>
          </w:p>
        </w:tc>
      </w:tr>
      <w:tr w:rsidR="00AD63E4" w:rsidRPr="00A3032F" w14:paraId="3CCBA50E" w14:textId="77777777" w:rsidTr="00740F18">
        <w:trPr>
          <w:cantSplit/>
          <w:trHeight w:val="556"/>
          <w:jc w:val="center"/>
        </w:trPr>
        <w:tc>
          <w:tcPr>
            <w:tcW w:w="756" w:type="pct"/>
            <w:gridSpan w:val="2"/>
            <w:vAlign w:val="center"/>
          </w:tcPr>
          <w:p w14:paraId="72CD970B" w14:textId="6B87E5B9" w:rsidR="00AD63E4" w:rsidRDefault="00AD63E4" w:rsidP="007B13CF">
            <w:pPr>
              <w:rPr>
                <w:rFonts w:cs="Arial"/>
                <w:color w:val="000000"/>
              </w:rPr>
            </w:pPr>
            <w:r>
              <w:rPr>
                <w:rFonts w:cs="Arial"/>
                <w:color w:val="000000"/>
              </w:rPr>
              <w:t>Seasons of CS Community of Practice Meeting (Statewide)</w:t>
            </w:r>
          </w:p>
        </w:tc>
        <w:tc>
          <w:tcPr>
            <w:tcW w:w="440" w:type="pct"/>
            <w:gridSpan w:val="2"/>
            <w:vAlign w:val="center"/>
          </w:tcPr>
          <w:p w14:paraId="542884B8" w14:textId="18CC76B7" w:rsidR="00AD63E4" w:rsidRDefault="00AD63E4" w:rsidP="007B13CF">
            <w:pPr>
              <w:jc w:val="center"/>
              <w:rPr>
                <w:rFonts w:cs="Arial"/>
              </w:rPr>
            </w:pPr>
            <w:r>
              <w:rPr>
                <w:rFonts w:cs="Arial"/>
              </w:rPr>
              <w:t>66</w:t>
            </w:r>
          </w:p>
        </w:tc>
        <w:tc>
          <w:tcPr>
            <w:tcW w:w="636" w:type="pct"/>
            <w:gridSpan w:val="2"/>
            <w:vAlign w:val="center"/>
          </w:tcPr>
          <w:p w14:paraId="31786D46" w14:textId="76F3127C" w:rsidR="00AD63E4" w:rsidRDefault="00AD63E4" w:rsidP="007B13CF">
            <w:pPr>
              <w:jc w:val="center"/>
              <w:rPr>
                <w:rFonts w:cs="Arial"/>
              </w:rPr>
            </w:pPr>
            <w:r>
              <w:rPr>
                <w:rFonts w:cs="Arial"/>
              </w:rPr>
              <w:t>6</w:t>
            </w:r>
          </w:p>
        </w:tc>
        <w:tc>
          <w:tcPr>
            <w:tcW w:w="435" w:type="pct"/>
            <w:gridSpan w:val="2"/>
            <w:vAlign w:val="center"/>
          </w:tcPr>
          <w:p w14:paraId="7404D584" w14:textId="66190E3D" w:rsidR="00AD63E4" w:rsidRDefault="00AD63E4" w:rsidP="007B13CF">
            <w:pPr>
              <w:jc w:val="center"/>
              <w:rPr>
                <w:rFonts w:cs="Arial"/>
              </w:rPr>
            </w:pPr>
            <w:r>
              <w:rPr>
                <w:rFonts w:cs="Arial"/>
              </w:rPr>
              <w:t>8</w:t>
            </w:r>
          </w:p>
        </w:tc>
        <w:tc>
          <w:tcPr>
            <w:tcW w:w="543" w:type="pct"/>
            <w:gridSpan w:val="2"/>
            <w:vAlign w:val="center"/>
          </w:tcPr>
          <w:p w14:paraId="788026E8" w14:textId="6A442947" w:rsidR="00AD63E4" w:rsidRDefault="00AD63E4" w:rsidP="007B13CF">
            <w:pPr>
              <w:jc w:val="center"/>
              <w:rPr>
                <w:rFonts w:cs="Arial"/>
              </w:rPr>
            </w:pPr>
            <w:r>
              <w:rPr>
                <w:rFonts w:cs="Arial"/>
              </w:rPr>
              <w:t>0</w:t>
            </w:r>
          </w:p>
        </w:tc>
        <w:tc>
          <w:tcPr>
            <w:tcW w:w="362" w:type="pct"/>
            <w:gridSpan w:val="2"/>
            <w:vAlign w:val="center"/>
          </w:tcPr>
          <w:p w14:paraId="67617928" w14:textId="53F070F1" w:rsidR="00AD63E4" w:rsidRDefault="00AD63E4" w:rsidP="007B13CF">
            <w:pPr>
              <w:jc w:val="center"/>
              <w:rPr>
                <w:rFonts w:cs="Arial"/>
              </w:rPr>
            </w:pPr>
            <w:r>
              <w:rPr>
                <w:rFonts w:cs="Arial"/>
              </w:rPr>
              <w:t>8</w:t>
            </w:r>
          </w:p>
        </w:tc>
        <w:tc>
          <w:tcPr>
            <w:tcW w:w="317" w:type="pct"/>
            <w:gridSpan w:val="2"/>
            <w:vAlign w:val="center"/>
          </w:tcPr>
          <w:p w14:paraId="2171DC82" w14:textId="3DCA9930" w:rsidR="00AD63E4" w:rsidRDefault="00AD63E4" w:rsidP="007B13CF">
            <w:pPr>
              <w:jc w:val="center"/>
              <w:rPr>
                <w:rFonts w:cs="Arial"/>
              </w:rPr>
            </w:pPr>
            <w:r>
              <w:rPr>
                <w:rFonts w:cs="Arial"/>
              </w:rPr>
              <w:t>66</w:t>
            </w:r>
          </w:p>
        </w:tc>
        <w:tc>
          <w:tcPr>
            <w:tcW w:w="394" w:type="pct"/>
            <w:gridSpan w:val="2"/>
            <w:vAlign w:val="center"/>
          </w:tcPr>
          <w:p w14:paraId="28252D10" w14:textId="2684B270" w:rsidR="00AD63E4" w:rsidRDefault="00AD63E4" w:rsidP="007B13CF">
            <w:pPr>
              <w:jc w:val="center"/>
              <w:rPr>
                <w:rFonts w:cs="Arial"/>
              </w:rPr>
            </w:pPr>
            <w:r>
              <w:rPr>
                <w:rFonts w:cs="Arial"/>
              </w:rPr>
              <w:t>83</w:t>
            </w:r>
          </w:p>
        </w:tc>
        <w:tc>
          <w:tcPr>
            <w:tcW w:w="280" w:type="pct"/>
            <w:gridSpan w:val="2"/>
            <w:vAlign w:val="center"/>
          </w:tcPr>
          <w:p w14:paraId="353E7D61" w14:textId="5915A791" w:rsidR="00AD63E4" w:rsidRDefault="00AD63E4" w:rsidP="007B13CF">
            <w:pPr>
              <w:jc w:val="center"/>
              <w:rPr>
                <w:rFonts w:cs="Arial"/>
              </w:rPr>
            </w:pPr>
            <w:r>
              <w:rPr>
                <w:rFonts w:cs="Arial"/>
              </w:rPr>
              <w:t>59</w:t>
            </w:r>
          </w:p>
        </w:tc>
        <w:tc>
          <w:tcPr>
            <w:tcW w:w="430" w:type="pct"/>
            <w:gridSpan w:val="2"/>
            <w:vAlign w:val="center"/>
          </w:tcPr>
          <w:p w14:paraId="395CBF6A" w14:textId="2112EFB2" w:rsidR="00AD63E4" w:rsidRDefault="00AD63E4" w:rsidP="007B13CF">
            <w:pPr>
              <w:jc w:val="center"/>
              <w:rPr>
                <w:rFonts w:cs="Arial"/>
              </w:rPr>
            </w:pPr>
            <w:r>
              <w:rPr>
                <w:rFonts w:cs="Arial"/>
              </w:rPr>
              <w:t>27</w:t>
            </w:r>
          </w:p>
        </w:tc>
        <w:tc>
          <w:tcPr>
            <w:tcW w:w="407" w:type="pct"/>
            <w:vAlign w:val="center"/>
          </w:tcPr>
          <w:p w14:paraId="362822CB" w14:textId="6E823C94" w:rsidR="00AD63E4" w:rsidRDefault="00AD63E4" w:rsidP="007B13CF">
            <w:pPr>
              <w:jc w:val="center"/>
              <w:rPr>
                <w:rFonts w:cs="Arial"/>
              </w:rPr>
            </w:pPr>
            <w:r>
              <w:rPr>
                <w:rFonts w:cs="Arial"/>
              </w:rPr>
              <w:t>7</w:t>
            </w:r>
          </w:p>
        </w:tc>
      </w:tr>
      <w:tr w:rsidR="00AD63E4" w:rsidRPr="00A3032F" w14:paraId="6C518789" w14:textId="77777777" w:rsidTr="00740F18">
        <w:trPr>
          <w:cantSplit/>
          <w:trHeight w:val="556"/>
          <w:jc w:val="center"/>
        </w:trPr>
        <w:tc>
          <w:tcPr>
            <w:tcW w:w="756" w:type="pct"/>
            <w:gridSpan w:val="2"/>
            <w:vAlign w:val="center"/>
          </w:tcPr>
          <w:p w14:paraId="5CE140A1" w14:textId="0EC978E6" w:rsidR="00AD63E4" w:rsidRDefault="00AD63E4" w:rsidP="007B13CF">
            <w:pPr>
              <w:rPr>
                <w:rFonts w:cs="Arial"/>
                <w:color w:val="000000"/>
              </w:rPr>
            </w:pPr>
            <w:r>
              <w:rPr>
                <w:rFonts w:cs="Arial"/>
                <w:color w:val="000000"/>
              </w:rPr>
              <w:lastRenderedPageBreak/>
              <w:t>A Taste of E4C Rancho Cucamonga (Region 7)</w:t>
            </w:r>
          </w:p>
        </w:tc>
        <w:tc>
          <w:tcPr>
            <w:tcW w:w="440" w:type="pct"/>
            <w:gridSpan w:val="2"/>
            <w:vAlign w:val="center"/>
          </w:tcPr>
          <w:p w14:paraId="4879498A" w14:textId="5C54665D" w:rsidR="00AD63E4" w:rsidRDefault="00AD63E4" w:rsidP="007B13CF">
            <w:pPr>
              <w:jc w:val="center"/>
              <w:rPr>
                <w:rFonts w:cs="Arial"/>
              </w:rPr>
            </w:pPr>
            <w:r>
              <w:rPr>
                <w:rFonts w:cs="Arial"/>
              </w:rPr>
              <w:t>31</w:t>
            </w:r>
          </w:p>
        </w:tc>
        <w:tc>
          <w:tcPr>
            <w:tcW w:w="636" w:type="pct"/>
            <w:gridSpan w:val="2"/>
            <w:vAlign w:val="center"/>
          </w:tcPr>
          <w:p w14:paraId="7006FFEF" w14:textId="2CE7D4DA" w:rsidR="00AD63E4" w:rsidRDefault="00AD63E4" w:rsidP="007B13CF">
            <w:pPr>
              <w:jc w:val="center"/>
              <w:rPr>
                <w:rFonts w:cs="Arial"/>
              </w:rPr>
            </w:pPr>
            <w:r>
              <w:rPr>
                <w:rFonts w:cs="Arial"/>
              </w:rPr>
              <w:t>1</w:t>
            </w:r>
          </w:p>
        </w:tc>
        <w:tc>
          <w:tcPr>
            <w:tcW w:w="435" w:type="pct"/>
            <w:gridSpan w:val="2"/>
            <w:vAlign w:val="center"/>
          </w:tcPr>
          <w:p w14:paraId="579554A1" w14:textId="54DD8B95" w:rsidR="00AD63E4" w:rsidRDefault="00AD63E4" w:rsidP="007B13CF">
            <w:pPr>
              <w:jc w:val="center"/>
              <w:rPr>
                <w:rFonts w:cs="Arial"/>
              </w:rPr>
            </w:pPr>
            <w:r>
              <w:rPr>
                <w:rFonts w:cs="Arial"/>
              </w:rPr>
              <w:t>0</w:t>
            </w:r>
          </w:p>
        </w:tc>
        <w:tc>
          <w:tcPr>
            <w:tcW w:w="543" w:type="pct"/>
            <w:gridSpan w:val="2"/>
            <w:vAlign w:val="center"/>
          </w:tcPr>
          <w:p w14:paraId="16DC9868" w14:textId="5240AB8B" w:rsidR="00AD63E4" w:rsidRDefault="00AD63E4" w:rsidP="007B13CF">
            <w:pPr>
              <w:jc w:val="center"/>
              <w:rPr>
                <w:rFonts w:cs="Arial"/>
              </w:rPr>
            </w:pPr>
            <w:r>
              <w:rPr>
                <w:rFonts w:cs="Arial"/>
              </w:rPr>
              <w:t>0</w:t>
            </w:r>
          </w:p>
        </w:tc>
        <w:tc>
          <w:tcPr>
            <w:tcW w:w="362" w:type="pct"/>
            <w:gridSpan w:val="2"/>
            <w:vAlign w:val="center"/>
          </w:tcPr>
          <w:p w14:paraId="27CF812F" w14:textId="1601DA3A" w:rsidR="00AD63E4" w:rsidRDefault="00AD63E4" w:rsidP="007B13CF">
            <w:pPr>
              <w:jc w:val="center"/>
              <w:rPr>
                <w:rFonts w:cs="Arial"/>
              </w:rPr>
            </w:pPr>
            <w:r>
              <w:rPr>
                <w:rFonts w:cs="Arial"/>
              </w:rPr>
              <w:t>5</w:t>
            </w:r>
          </w:p>
        </w:tc>
        <w:tc>
          <w:tcPr>
            <w:tcW w:w="317" w:type="pct"/>
            <w:gridSpan w:val="2"/>
            <w:vAlign w:val="center"/>
          </w:tcPr>
          <w:p w14:paraId="5E9BB2C7" w14:textId="6A506897" w:rsidR="00AD63E4" w:rsidRDefault="00AD63E4" w:rsidP="007B13CF">
            <w:pPr>
              <w:jc w:val="center"/>
              <w:rPr>
                <w:rFonts w:cs="Arial"/>
              </w:rPr>
            </w:pPr>
            <w:r>
              <w:rPr>
                <w:rFonts w:cs="Arial"/>
              </w:rPr>
              <w:t>31</w:t>
            </w:r>
          </w:p>
        </w:tc>
        <w:tc>
          <w:tcPr>
            <w:tcW w:w="394" w:type="pct"/>
            <w:gridSpan w:val="2"/>
            <w:vAlign w:val="center"/>
          </w:tcPr>
          <w:p w14:paraId="162659CE" w14:textId="2B3B3F61" w:rsidR="00AD63E4" w:rsidRDefault="00AD63E4" w:rsidP="007B13CF">
            <w:pPr>
              <w:jc w:val="center"/>
              <w:rPr>
                <w:rFonts w:cs="Arial"/>
              </w:rPr>
            </w:pPr>
            <w:r>
              <w:rPr>
                <w:rFonts w:cs="Arial"/>
              </w:rPr>
              <w:t>24</w:t>
            </w:r>
          </w:p>
        </w:tc>
        <w:tc>
          <w:tcPr>
            <w:tcW w:w="280" w:type="pct"/>
            <w:gridSpan w:val="2"/>
            <w:vAlign w:val="center"/>
          </w:tcPr>
          <w:p w14:paraId="585001AF" w14:textId="30751036" w:rsidR="00AD63E4" w:rsidRDefault="00AD63E4" w:rsidP="007B13CF">
            <w:pPr>
              <w:jc w:val="center"/>
              <w:rPr>
                <w:rFonts w:cs="Arial"/>
              </w:rPr>
            </w:pPr>
            <w:r>
              <w:rPr>
                <w:rFonts w:cs="Arial"/>
              </w:rPr>
              <w:t>14</w:t>
            </w:r>
          </w:p>
        </w:tc>
        <w:tc>
          <w:tcPr>
            <w:tcW w:w="430" w:type="pct"/>
            <w:gridSpan w:val="2"/>
            <w:vAlign w:val="center"/>
          </w:tcPr>
          <w:p w14:paraId="105D8C37" w14:textId="15FBBE3D" w:rsidR="00AD63E4" w:rsidRDefault="00AD63E4" w:rsidP="007B13CF">
            <w:pPr>
              <w:jc w:val="center"/>
              <w:rPr>
                <w:rFonts w:cs="Arial"/>
              </w:rPr>
            </w:pPr>
            <w:r>
              <w:rPr>
                <w:rFonts w:cs="Arial"/>
              </w:rPr>
              <w:t>3</w:t>
            </w:r>
          </w:p>
        </w:tc>
        <w:tc>
          <w:tcPr>
            <w:tcW w:w="407" w:type="pct"/>
            <w:vAlign w:val="center"/>
          </w:tcPr>
          <w:p w14:paraId="6FD8D432" w14:textId="75BDDCBC" w:rsidR="00AD63E4" w:rsidRDefault="00AD63E4" w:rsidP="007B13CF">
            <w:pPr>
              <w:jc w:val="center"/>
              <w:rPr>
                <w:rFonts w:cs="Arial"/>
              </w:rPr>
            </w:pPr>
            <w:r>
              <w:rPr>
                <w:rFonts w:cs="Arial"/>
              </w:rPr>
              <w:t>2</w:t>
            </w:r>
          </w:p>
        </w:tc>
      </w:tr>
      <w:tr w:rsidR="00AD63E4" w:rsidRPr="00A3032F" w14:paraId="7DFD16F1" w14:textId="77777777" w:rsidTr="00740F18">
        <w:trPr>
          <w:cantSplit/>
          <w:trHeight w:val="556"/>
          <w:jc w:val="center"/>
        </w:trPr>
        <w:tc>
          <w:tcPr>
            <w:tcW w:w="756" w:type="pct"/>
            <w:gridSpan w:val="2"/>
            <w:vAlign w:val="center"/>
          </w:tcPr>
          <w:p w14:paraId="30891E1B" w14:textId="716626C4" w:rsidR="00AD63E4" w:rsidRDefault="00AD63E4" w:rsidP="007B13CF">
            <w:pPr>
              <w:rPr>
                <w:rFonts w:cs="Arial"/>
                <w:color w:val="000000"/>
              </w:rPr>
            </w:pPr>
            <w:r>
              <w:rPr>
                <w:rFonts w:cs="Arial"/>
                <w:color w:val="000000"/>
              </w:rPr>
              <w:t>A Taste of E4C Orange County (Region 7)</w:t>
            </w:r>
          </w:p>
        </w:tc>
        <w:tc>
          <w:tcPr>
            <w:tcW w:w="440" w:type="pct"/>
            <w:gridSpan w:val="2"/>
            <w:vAlign w:val="center"/>
          </w:tcPr>
          <w:p w14:paraId="1754BB3E" w14:textId="54D8F251" w:rsidR="00AD63E4" w:rsidRDefault="00AD63E4" w:rsidP="007B13CF">
            <w:pPr>
              <w:jc w:val="center"/>
              <w:rPr>
                <w:rFonts w:cs="Arial"/>
              </w:rPr>
            </w:pPr>
            <w:r>
              <w:rPr>
                <w:rFonts w:cs="Arial"/>
              </w:rPr>
              <w:t>15</w:t>
            </w:r>
          </w:p>
        </w:tc>
        <w:tc>
          <w:tcPr>
            <w:tcW w:w="636" w:type="pct"/>
            <w:gridSpan w:val="2"/>
            <w:vAlign w:val="center"/>
          </w:tcPr>
          <w:p w14:paraId="289FED4D" w14:textId="21D4E518" w:rsidR="00AD63E4" w:rsidRDefault="00AD63E4" w:rsidP="007B13CF">
            <w:pPr>
              <w:jc w:val="center"/>
              <w:rPr>
                <w:rFonts w:cs="Arial"/>
              </w:rPr>
            </w:pPr>
            <w:r>
              <w:rPr>
                <w:rFonts w:cs="Arial"/>
              </w:rPr>
              <w:t>0</w:t>
            </w:r>
          </w:p>
        </w:tc>
        <w:tc>
          <w:tcPr>
            <w:tcW w:w="435" w:type="pct"/>
            <w:gridSpan w:val="2"/>
            <w:vAlign w:val="center"/>
          </w:tcPr>
          <w:p w14:paraId="1A5F6A28" w14:textId="7F65911F" w:rsidR="00AD63E4" w:rsidRDefault="00AD63E4" w:rsidP="007B13CF">
            <w:pPr>
              <w:jc w:val="center"/>
              <w:rPr>
                <w:rFonts w:cs="Arial"/>
              </w:rPr>
            </w:pPr>
            <w:r>
              <w:rPr>
                <w:rFonts w:cs="Arial"/>
              </w:rPr>
              <w:t>2</w:t>
            </w:r>
          </w:p>
        </w:tc>
        <w:tc>
          <w:tcPr>
            <w:tcW w:w="543" w:type="pct"/>
            <w:gridSpan w:val="2"/>
            <w:vAlign w:val="center"/>
          </w:tcPr>
          <w:p w14:paraId="5978496F" w14:textId="767D566F" w:rsidR="00AD63E4" w:rsidRDefault="00AD63E4" w:rsidP="007B13CF">
            <w:pPr>
              <w:jc w:val="center"/>
              <w:rPr>
                <w:rFonts w:cs="Arial"/>
              </w:rPr>
            </w:pPr>
            <w:r>
              <w:rPr>
                <w:rFonts w:cs="Arial"/>
              </w:rPr>
              <w:t>0</w:t>
            </w:r>
          </w:p>
        </w:tc>
        <w:tc>
          <w:tcPr>
            <w:tcW w:w="362" w:type="pct"/>
            <w:gridSpan w:val="2"/>
            <w:vAlign w:val="center"/>
          </w:tcPr>
          <w:p w14:paraId="76A61D68" w14:textId="4169CA0C" w:rsidR="00AD63E4" w:rsidRDefault="00AD63E4" w:rsidP="007B13CF">
            <w:pPr>
              <w:jc w:val="center"/>
              <w:rPr>
                <w:rFonts w:cs="Arial"/>
              </w:rPr>
            </w:pPr>
            <w:r>
              <w:rPr>
                <w:rFonts w:cs="Arial"/>
              </w:rPr>
              <w:t>3</w:t>
            </w:r>
          </w:p>
        </w:tc>
        <w:tc>
          <w:tcPr>
            <w:tcW w:w="317" w:type="pct"/>
            <w:gridSpan w:val="2"/>
            <w:vAlign w:val="center"/>
          </w:tcPr>
          <w:p w14:paraId="5DC3292C" w14:textId="49F14A8B" w:rsidR="00AD63E4" w:rsidRDefault="00AD63E4" w:rsidP="007B13CF">
            <w:pPr>
              <w:jc w:val="center"/>
              <w:rPr>
                <w:rFonts w:cs="Arial"/>
              </w:rPr>
            </w:pPr>
            <w:r>
              <w:rPr>
                <w:rFonts w:cs="Arial"/>
              </w:rPr>
              <w:t>15</w:t>
            </w:r>
          </w:p>
        </w:tc>
        <w:tc>
          <w:tcPr>
            <w:tcW w:w="394" w:type="pct"/>
            <w:gridSpan w:val="2"/>
            <w:vAlign w:val="center"/>
          </w:tcPr>
          <w:p w14:paraId="230F69B5" w14:textId="5C4ADB6A" w:rsidR="00AD63E4" w:rsidRDefault="00AD63E4" w:rsidP="007B13CF">
            <w:pPr>
              <w:jc w:val="center"/>
              <w:rPr>
                <w:rFonts w:cs="Arial"/>
              </w:rPr>
            </w:pPr>
            <w:r>
              <w:rPr>
                <w:rFonts w:cs="Arial"/>
              </w:rPr>
              <w:t>12</w:t>
            </w:r>
          </w:p>
        </w:tc>
        <w:tc>
          <w:tcPr>
            <w:tcW w:w="280" w:type="pct"/>
            <w:gridSpan w:val="2"/>
            <w:vAlign w:val="center"/>
          </w:tcPr>
          <w:p w14:paraId="21570DBC" w14:textId="5BCFB9FF" w:rsidR="00AD63E4" w:rsidRDefault="00AD63E4" w:rsidP="007B13CF">
            <w:pPr>
              <w:jc w:val="center"/>
              <w:rPr>
                <w:rFonts w:cs="Arial"/>
              </w:rPr>
            </w:pPr>
            <w:r>
              <w:rPr>
                <w:rFonts w:cs="Arial"/>
              </w:rPr>
              <w:t>10</w:t>
            </w:r>
          </w:p>
        </w:tc>
        <w:tc>
          <w:tcPr>
            <w:tcW w:w="430" w:type="pct"/>
            <w:gridSpan w:val="2"/>
            <w:vAlign w:val="center"/>
          </w:tcPr>
          <w:p w14:paraId="23B6BBFE" w14:textId="4B1F5CB4" w:rsidR="00AD63E4" w:rsidRDefault="00AD63E4" w:rsidP="007B13CF">
            <w:pPr>
              <w:jc w:val="center"/>
              <w:rPr>
                <w:rFonts w:cs="Arial"/>
              </w:rPr>
            </w:pPr>
            <w:r>
              <w:rPr>
                <w:rFonts w:cs="Arial"/>
              </w:rPr>
              <w:t>3</w:t>
            </w:r>
          </w:p>
        </w:tc>
        <w:tc>
          <w:tcPr>
            <w:tcW w:w="407" w:type="pct"/>
            <w:vAlign w:val="center"/>
          </w:tcPr>
          <w:p w14:paraId="3456B8D2" w14:textId="0D3442E8" w:rsidR="00AD63E4" w:rsidRDefault="00AD63E4" w:rsidP="007B13CF">
            <w:pPr>
              <w:jc w:val="center"/>
              <w:rPr>
                <w:rFonts w:cs="Arial"/>
              </w:rPr>
            </w:pPr>
            <w:r>
              <w:rPr>
                <w:rFonts w:cs="Arial"/>
              </w:rPr>
              <w:t>2</w:t>
            </w:r>
          </w:p>
        </w:tc>
      </w:tr>
      <w:tr w:rsidR="00AD63E4" w:rsidRPr="00A3032F" w14:paraId="5BF76813" w14:textId="77777777" w:rsidTr="00740F18">
        <w:trPr>
          <w:cantSplit/>
          <w:trHeight w:val="556"/>
          <w:jc w:val="center"/>
        </w:trPr>
        <w:tc>
          <w:tcPr>
            <w:tcW w:w="756" w:type="pct"/>
            <w:gridSpan w:val="2"/>
            <w:vAlign w:val="center"/>
          </w:tcPr>
          <w:p w14:paraId="34D8082F" w14:textId="3D6097D0" w:rsidR="00AD63E4" w:rsidRDefault="00AD63E4" w:rsidP="007B13CF">
            <w:pPr>
              <w:rPr>
                <w:rFonts w:cs="Arial"/>
                <w:color w:val="000000"/>
              </w:rPr>
            </w:pPr>
            <w:r>
              <w:rPr>
                <w:rFonts w:cs="Arial"/>
                <w:color w:val="000000"/>
              </w:rPr>
              <w:t xml:space="preserve">Code N’ Play April (Region </w:t>
            </w:r>
            <w:r w:rsidRPr="00D87DFD">
              <w:rPr>
                <w:rFonts w:cs="Arial"/>
                <w:color w:val="000000"/>
              </w:rPr>
              <w:t>5</w:t>
            </w:r>
            <w:r>
              <w:rPr>
                <w:rFonts w:cs="Arial"/>
                <w:color w:val="000000"/>
              </w:rPr>
              <w:t>)</w:t>
            </w:r>
          </w:p>
        </w:tc>
        <w:tc>
          <w:tcPr>
            <w:tcW w:w="440" w:type="pct"/>
            <w:gridSpan w:val="2"/>
            <w:vAlign w:val="center"/>
          </w:tcPr>
          <w:p w14:paraId="5EBED022" w14:textId="360805D7" w:rsidR="00AD63E4" w:rsidRDefault="00AD63E4" w:rsidP="007B13CF">
            <w:pPr>
              <w:jc w:val="center"/>
              <w:rPr>
                <w:rFonts w:cs="Arial"/>
              </w:rPr>
            </w:pPr>
            <w:r>
              <w:rPr>
                <w:rFonts w:cs="Arial"/>
              </w:rPr>
              <w:t>17</w:t>
            </w:r>
          </w:p>
        </w:tc>
        <w:tc>
          <w:tcPr>
            <w:tcW w:w="636" w:type="pct"/>
            <w:gridSpan w:val="2"/>
            <w:vAlign w:val="center"/>
          </w:tcPr>
          <w:p w14:paraId="5943991E" w14:textId="6CD4E9B0" w:rsidR="00AD63E4" w:rsidRDefault="00AD63E4" w:rsidP="007B13CF">
            <w:pPr>
              <w:jc w:val="center"/>
              <w:rPr>
                <w:rFonts w:cs="Arial"/>
              </w:rPr>
            </w:pPr>
            <w:r>
              <w:rPr>
                <w:rFonts w:cs="Arial"/>
              </w:rPr>
              <w:t>0</w:t>
            </w:r>
          </w:p>
        </w:tc>
        <w:tc>
          <w:tcPr>
            <w:tcW w:w="435" w:type="pct"/>
            <w:gridSpan w:val="2"/>
            <w:vAlign w:val="center"/>
          </w:tcPr>
          <w:p w14:paraId="1155FBE7" w14:textId="3F15E3F2" w:rsidR="00AD63E4" w:rsidRDefault="00AD63E4" w:rsidP="007B13CF">
            <w:pPr>
              <w:jc w:val="center"/>
              <w:rPr>
                <w:rFonts w:cs="Arial"/>
              </w:rPr>
            </w:pPr>
            <w:r>
              <w:rPr>
                <w:rFonts w:cs="Arial"/>
              </w:rPr>
              <w:t>1</w:t>
            </w:r>
          </w:p>
        </w:tc>
        <w:tc>
          <w:tcPr>
            <w:tcW w:w="543" w:type="pct"/>
            <w:gridSpan w:val="2"/>
            <w:vAlign w:val="center"/>
          </w:tcPr>
          <w:p w14:paraId="2AAD84E4" w14:textId="45D6A10B" w:rsidR="00AD63E4" w:rsidRDefault="00AD63E4" w:rsidP="007B13CF">
            <w:pPr>
              <w:jc w:val="center"/>
              <w:rPr>
                <w:rFonts w:cs="Arial"/>
              </w:rPr>
            </w:pPr>
            <w:r>
              <w:rPr>
                <w:rFonts w:cs="Arial"/>
              </w:rPr>
              <w:t>0</w:t>
            </w:r>
          </w:p>
        </w:tc>
        <w:tc>
          <w:tcPr>
            <w:tcW w:w="362" w:type="pct"/>
            <w:gridSpan w:val="2"/>
            <w:vAlign w:val="center"/>
          </w:tcPr>
          <w:p w14:paraId="5DCFEC9A" w14:textId="55ECEC93" w:rsidR="00AD63E4" w:rsidRDefault="00AD63E4" w:rsidP="007B13CF">
            <w:pPr>
              <w:jc w:val="center"/>
              <w:rPr>
                <w:rFonts w:cs="Arial"/>
              </w:rPr>
            </w:pPr>
            <w:r>
              <w:rPr>
                <w:rFonts w:cs="Arial"/>
              </w:rPr>
              <w:t>0</w:t>
            </w:r>
          </w:p>
        </w:tc>
        <w:tc>
          <w:tcPr>
            <w:tcW w:w="317" w:type="pct"/>
            <w:gridSpan w:val="2"/>
            <w:vAlign w:val="center"/>
          </w:tcPr>
          <w:p w14:paraId="0CB4BE9E" w14:textId="1B8B4CA0" w:rsidR="00AD63E4" w:rsidRDefault="00AD63E4" w:rsidP="007B13CF">
            <w:pPr>
              <w:jc w:val="center"/>
              <w:rPr>
                <w:rFonts w:cs="Arial"/>
              </w:rPr>
            </w:pPr>
            <w:r>
              <w:rPr>
                <w:rFonts w:cs="Arial"/>
              </w:rPr>
              <w:t>17</w:t>
            </w:r>
          </w:p>
        </w:tc>
        <w:tc>
          <w:tcPr>
            <w:tcW w:w="394" w:type="pct"/>
            <w:gridSpan w:val="2"/>
            <w:vAlign w:val="center"/>
          </w:tcPr>
          <w:p w14:paraId="0D0171BE" w14:textId="17F24457" w:rsidR="00AD63E4" w:rsidRDefault="00AD63E4" w:rsidP="007B13CF">
            <w:pPr>
              <w:jc w:val="center"/>
              <w:rPr>
                <w:rFonts w:cs="Arial"/>
              </w:rPr>
            </w:pPr>
            <w:r>
              <w:rPr>
                <w:rFonts w:cs="Arial"/>
              </w:rPr>
              <w:t>17</w:t>
            </w:r>
          </w:p>
        </w:tc>
        <w:tc>
          <w:tcPr>
            <w:tcW w:w="280" w:type="pct"/>
            <w:gridSpan w:val="2"/>
            <w:vAlign w:val="center"/>
          </w:tcPr>
          <w:p w14:paraId="0B753E4C" w14:textId="2BFCB7A1" w:rsidR="00AD63E4" w:rsidRDefault="00AD63E4" w:rsidP="007B13CF">
            <w:pPr>
              <w:jc w:val="center"/>
              <w:rPr>
                <w:rFonts w:cs="Arial"/>
              </w:rPr>
            </w:pPr>
            <w:r>
              <w:rPr>
                <w:rFonts w:cs="Arial"/>
              </w:rPr>
              <w:t>15</w:t>
            </w:r>
          </w:p>
        </w:tc>
        <w:tc>
          <w:tcPr>
            <w:tcW w:w="430" w:type="pct"/>
            <w:gridSpan w:val="2"/>
            <w:vAlign w:val="center"/>
          </w:tcPr>
          <w:p w14:paraId="2BE3ACE6" w14:textId="191D60A6" w:rsidR="00AD63E4" w:rsidRDefault="00AD63E4" w:rsidP="007B13CF">
            <w:pPr>
              <w:jc w:val="center"/>
              <w:rPr>
                <w:rFonts w:cs="Arial"/>
              </w:rPr>
            </w:pPr>
            <w:r>
              <w:rPr>
                <w:rFonts w:cs="Arial"/>
              </w:rPr>
              <w:t>9</w:t>
            </w:r>
          </w:p>
        </w:tc>
        <w:tc>
          <w:tcPr>
            <w:tcW w:w="407" w:type="pct"/>
            <w:vAlign w:val="center"/>
          </w:tcPr>
          <w:p w14:paraId="586CAB60" w14:textId="17118CE2" w:rsidR="00AD63E4" w:rsidRDefault="00AD63E4" w:rsidP="007B13CF">
            <w:pPr>
              <w:jc w:val="center"/>
              <w:rPr>
                <w:rFonts w:cs="Arial"/>
              </w:rPr>
            </w:pPr>
            <w:r>
              <w:rPr>
                <w:rFonts w:cs="Arial"/>
              </w:rPr>
              <w:t>5</w:t>
            </w:r>
          </w:p>
        </w:tc>
      </w:tr>
      <w:tr w:rsidR="00AD63E4" w:rsidRPr="00A3032F" w14:paraId="2DD29DBC" w14:textId="77777777" w:rsidTr="00740F18">
        <w:trPr>
          <w:cantSplit/>
          <w:trHeight w:val="556"/>
          <w:jc w:val="center"/>
        </w:trPr>
        <w:tc>
          <w:tcPr>
            <w:tcW w:w="756" w:type="pct"/>
            <w:gridSpan w:val="2"/>
            <w:vAlign w:val="center"/>
          </w:tcPr>
          <w:p w14:paraId="566A4BCE" w14:textId="03F9F930" w:rsidR="00AD63E4" w:rsidRDefault="00AD63E4" w:rsidP="007B13CF">
            <w:pPr>
              <w:rPr>
                <w:rFonts w:cs="Arial"/>
                <w:color w:val="000000"/>
              </w:rPr>
            </w:pPr>
            <w:r>
              <w:rPr>
                <w:rFonts w:cs="Arial"/>
                <w:color w:val="000000"/>
              </w:rPr>
              <w:t>Seasons of CS Workshop for School Counselors (Statewide)</w:t>
            </w:r>
          </w:p>
        </w:tc>
        <w:tc>
          <w:tcPr>
            <w:tcW w:w="440" w:type="pct"/>
            <w:gridSpan w:val="2"/>
            <w:vAlign w:val="center"/>
          </w:tcPr>
          <w:p w14:paraId="46EAF6ED" w14:textId="17568602" w:rsidR="00AD63E4" w:rsidRDefault="00AD63E4" w:rsidP="007B13CF">
            <w:pPr>
              <w:jc w:val="center"/>
              <w:rPr>
                <w:rFonts w:cs="Arial"/>
              </w:rPr>
            </w:pPr>
            <w:r>
              <w:rPr>
                <w:rFonts w:cs="Arial"/>
              </w:rPr>
              <w:t>3</w:t>
            </w:r>
          </w:p>
        </w:tc>
        <w:tc>
          <w:tcPr>
            <w:tcW w:w="636" w:type="pct"/>
            <w:gridSpan w:val="2"/>
            <w:vAlign w:val="center"/>
          </w:tcPr>
          <w:p w14:paraId="3F0FBAD0" w14:textId="6D5FAE46" w:rsidR="00AD63E4" w:rsidRDefault="00AD63E4" w:rsidP="007B13CF">
            <w:pPr>
              <w:jc w:val="center"/>
              <w:rPr>
                <w:rFonts w:cs="Arial"/>
              </w:rPr>
            </w:pPr>
            <w:r>
              <w:rPr>
                <w:rFonts w:cs="Arial"/>
              </w:rPr>
              <w:t>1</w:t>
            </w:r>
          </w:p>
        </w:tc>
        <w:tc>
          <w:tcPr>
            <w:tcW w:w="435" w:type="pct"/>
            <w:gridSpan w:val="2"/>
            <w:vAlign w:val="center"/>
          </w:tcPr>
          <w:p w14:paraId="597E99CC" w14:textId="0AADB270" w:rsidR="00AD63E4" w:rsidRDefault="00AD63E4" w:rsidP="007B13CF">
            <w:pPr>
              <w:jc w:val="center"/>
              <w:rPr>
                <w:rFonts w:cs="Arial"/>
              </w:rPr>
            </w:pPr>
            <w:r>
              <w:rPr>
                <w:rFonts w:cs="Arial"/>
              </w:rPr>
              <w:t>3</w:t>
            </w:r>
          </w:p>
        </w:tc>
        <w:tc>
          <w:tcPr>
            <w:tcW w:w="543" w:type="pct"/>
            <w:gridSpan w:val="2"/>
            <w:vAlign w:val="center"/>
          </w:tcPr>
          <w:p w14:paraId="68DF17F3" w14:textId="44A321AB" w:rsidR="00AD63E4" w:rsidRDefault="00AD63E4" w:rsidP="007B13CF">
            <w:pPr>
              <w:jc w:val="center"/>
              <w:rPr>
                <w:rFonts w:cs="Arial"/>
              </w:rPr>
            </w:pPr>
            <w:r>
              <w:rPr>
                <w:rFonts w:cs="Arial"/>
              </w:rPr>
              <w:t>2</w:t>
            </w:r>
          </w:p>
        </w:tc>
        <w:tc>
          <w:tcPr>
            <w:tcW w:w="362" w:type="pct"/>
            <w:gridSpan w:val="2"/>
            <w:vAlign w:val="center"/>
          </w:tcPr>
          <w:p w14:paraId="51A6B43F" w14:textId="414F72B0" w:rsidR="00AD63E4" w:rsidRDefault="00AD63E4" w:rsidP="007B13CF">
            <w:pPr>
              <w:jc w:val="center"/>
              <w:rPr>
                <w:rFonts w:cs="Arial"/>
              </w:rPr>
            </w:pPr>
            <w:r>
              <w:rPr>
                <w:rFonts w:cs="Arial"/>
              </w:rPr>
              <w:t>0</w:t>
            </w:r>
          </w:p>
        </w:tc>
        <w:tc>
          <w:tcPr>
            <w:tcW w:w="317" w:type="pct"/>
            <w:gridSpan w:val="2"/>
            <w:vAlign w:val="center"/>
          </w:tcPr>
          <w:p w14:paraId="035DAF1B" w14:textId="1FEFB46A" w:rsidR="00AD63E4" w:rsidRDefault="00AD63E4" w:rsidP="007B13CF">
            <w:pPr>
              <w:jc w:val="center"/>
              <w:rPr>
                <w:rFonts w:cs="Arial"/>
              </w:rPr>
            </w:pPr>
            <w:r>
              <w:rPr>
                <w:rFonts w:cs="Arial"/>
              </w:rPr>
              <w:t>3</w:t>
            </w:r>
          </w:p>
        </w:tc>
        <w:tc>
          <w:tcPr>
            <w:tcW w:w="394" w:type="pct"/>
            <w:gridSpan w:val="2"/>
            <w:vAlign w:val="center"/>
          </w:tcPr>
          <w:p w14:paraId="3C134699" w14:textId="49E8FE41" w:rsidR="00AD63E4" w:rsidRDefault="00AD63E4" w:rsidP="007B13CF">
            <w:pPr>
              <w:jc w:val="center"/>
              <w:rPr>
                <w:rFonts w:cs="Arial"/>
              </w:rPr>
            </w:pPr>
            <w:r>
              <w:rPr>
                <w:rFonts w:cs="Arial"/>
              </w:rPr>
              <w:t>9</w:t>
            </w:r>
          </w:p>
        </w:tc>
        <w:tc>
          <w:tcPr>
            <w:tcW w:w="280" w:type="pct"/>
            <w:gridSpan w:val="2"/>
            <w:vAlign w:val="center"/>
          </w:tcPr>
          <w:p w14:paraId="4A88205E" w14:textId="0A6EE2DA" w:rsidR="00AD63E4" w:rsidRDefault="00AD63E4" w:rsidP="007B13CF">
            <w:pPr>
              <w:jc w:val="center"/>
              <w:rPr>
                <w:rFonts w:cs="Arial"/>
              </w:rPr>
            </w:pPr>
            <w:r>
              <w:rPr>
                <w:rFonts w:cs="Arial"/>
              </w:rPr>
              <w:t>8</w:t>
            </w:r>
          </w:p>
        </w:tc>
        <w:tc>
          <w:tcPr>
            <w:tcW w:w="430" w:type="pct"/>
            <w:gridSpan w:val="2"/>
            <w:vAlign w:val="center"/>
          </w:tcPr>
          <w:p w14:paraId="634E863F" w14:textId="5B017380" w:rsidR="00AD63E4" w:rsidRDefault="00AD63E4" w:rsidP="007B13CF">
            <w:pPr>
              <w:jc w:val="center"/>
              <w:rPr>
                <w:rFonts w:cs="Arial"/>
              </w:rPr>
            </w:pPr>
            <w:r>
              <w:rPr>
                <w:rFonts w:cs="Arial"/>
              </w:rPr>
              <w:t>6</w:t>
            </w:r>
          </w:p>
        </w:tc>
        <w:tc>
          <w:tcPr>
            <w:tcW w:w="407" w:type="pct"/>
            <w:vAlign w:val="center"/>
          </w:tcPr>
          <w:p w14:paraId="5680FF65" w14:textId="61B8D914" w:rsidR="00AD63E4" w:rsidRDefault="00AD63E4" w:rsidP="007B13CF">
            <w:pPr>
              <w:jc w:val="center"/>
              <w:rPr>
                <w:rFonts w:cs="Arial"/>
              </w:rPr>
            </w:pPr>
            <w:r>
              <w:rPr>
                <w:rFonts w:cs="Arial"/>
              </w:rPr>
              <w:t>4</w:t>
            </w:r>
          </w:p>
        </w:tc>
      </w:tr>
      <w:tr w:rsidR="00AD63E4" w:rsidRPr="00A3032F" w14:paraId="190F96D8" w14:textId="77777777" w:rsidTr="00740F18">
        <w:trPr>
          <w:cantSplit/>
          <w:trHeight w:val="556"/>
          <w:jc w:val="center"/>
        </w:trPr>
        <w:tc>
          <w:tcPr>
            <w:tcW w:w="756" w:type="pct"/>
            <w:gridSpan w:val="2"/>
            <w:vAlign w:val="center"/>
          </w:tcPr>
          <w:p w14:paraId="06828BD1" w14:textId="061A9FC2" w:rsidR="00AD63E4" w:rsidRDefault="00AD63E4" w:rsidP="007B13CF">
            <w:pPr>
              <w:rPr>
                <w:rFonts w:cs="Arial"/>
                <w:color w:val="000000"/>
              </w:rPr>
            </w:pPr>
            <w:r>
              <w:rPr>
                <w:rFonts w:cs="Arial"/>
                <w:color w:val="000000"/>
              </w:rPr>
              <w:t>From Lines to Logs: Using Data Science from Mathematics 8 to Algebra 2 (Region 4)</w:t>
            </w:r>
          </w:p>
        </w:tc>
        <w:tc>
          <w:tcPr>
            <w:tcW w:w="440" w:type="pct"/>
            <w:gridSpan w:val="2"/>
            <w:vAlign w:val="center"/>
          </w:tcPr>
          <w:p w14:paraId="593A82D4" w14:textId="65AD58F7" w:rsidR="00AD63E4" w:rsidRDefault="00AD63E4" w:rsidP="007B13CF">
            <w:pPr>
              <w:jc w:val="center"/>
              <w:rPr>
                <w:rFonts w:cs="Arial"/>
              </w:rPr>
            </w:pPr>
            <w:r>
              <w:rPr>
                <w:rFonts w:cs="Arial"/>
              </w:rPr>
              <w:t>20</w:t>
            </w:r>
          </w:p>
        </w:tc>
        <w:tc>
          <w:tcPr>
            <w:tcW w:w="636" w:type="pct"/>
            <w:gridSpan w:val="2"/>
            <w:vAlign w:val="center"/>
          </w:tcPr>
          <w:p w14:paraId="34B9D7CF" w14:textId="55C7C662" w:rsidR="00AD63E4" w:rsidRDefault="00AD63E4" w:rsidP="007B13CF">
            <w:pPr>
              <w:jc w:val="center"/>
              <w:rPr>
                <w:rFonts w:cs="Arial"/>
              </w:rPr>
            </w:pPr>
            <w:r>
              <w:rPr>
                <w:rFonts w:cs="Arial"/>
              </w:rPr>
              <w:t>2</w:t>
            </w:r>
          </w:p>
        </w:tc>
        <w:tc>
          <w:tcPr>
            <w:tcW w:w="435" w:type="pct"/>
            <w:gridSpan w:val="2"/>
            <w:vAlign w:val="center"/>
          </w:tcPr>
          <w:p w14:paraId="5898DD0A" w14:textId="6C128BD2" w:rsidR="00AD63E4" w:rsidRDefault="00AD63E4" w:rsidP="007B13CF">
            <w:pPr>
              <w:jc w:val="center"/>
              <w:rPr>
                <w:rFonts w:cs="Arial"/>
              </w:rPr>
            </w:pPr>
            <w:r>
              <w:rPr>
                <w:rFonts w:cs="Arial"/>
              </w:rPr>
              <w:t>0</w:t>
            </w:r>
          </w:p>
        </w:tc>
        <w:tc>
          <w:tcPr>
            <w:tcW w:w="543" w:type="pct"/>
            <w:gridSpan w:val="2"/>
            <w:vAlign w:val="center"/>
          </w:tcPr>
          <w:p w14:paraId="7B64B55A" w14:textId="1E8AD88C" w:rsidR="00AD63E4" w:rsidRDefault="00AD63E4" w:rsidP="007B13CF">
            <w:pPr>
              <w:jc w:val="center"/>
              <w:rPr>
                <w:rFonts w:cs="Arial"/>
              </w:rPr>
            </w:pPr>
            <w:r>
              <w:rPr>
                <w:rFonts w:cs="Arial"/>
              </w:rPr>
              <w:t>0</w:t>
            </w:r>
          </w:p>
        </w:tc>
        <w:tc>
          <w:tcPr>
            <w:tcW w:w="362" w:type="pct"/>
            <w:gridSpan w:val="2"/>
            <w:vAlign w:val="center"/>
          </w:tcPr>
          <w:p w14:paraId="618E2D09" w14:textId="4FA24402" w:rsidR="00AD63E4" w:rsidRDefault="00AD63E4" w:rsidP="007B13CF">
            <w:pPr>
              <w:jc w:val="center"/>
              <w:rPr>
                <w:rFonts w:cs="Arial"/>
              </w:rPr>
            </w:pPr>
            <w:r>
              <w:rPr>
                <w:rFonts w:cs="Arial"/>
              </w:rPr>
              <w:t>1</w:t>
            </w:r>
          </w:p>
        </w:tc>
        <w:tc>
          <w:tcPr>
            <w:tcW w:w="317" w:type="pct"/>
            <w:gridSpan w:val="2"/>
            <w:vAlign w:val="center"/>
          </w:tcPr>
          <w:p w14:paraId="2662AF7A" w14:textId="6F87F119" w:rsidR="00AD63E4" w:rsidRDefault="00AD63E4" w:rsidP="007B13CF">
            <w:pPr>
              <w:jc w:val="center"/>
              <w:rPr>
                <w:rFonts w:cs="Arial"/>
              </w:rPr>
            </w:pPr>
            <w:r>
              <w:rPr>
                <w:rFonts w:cs="Arial"/>
              </w:rPr>
              <w:t>20</w:t>
            </w:r>
          </w:p>
        </w:tc>
        <w:tc>
          <w:tcPr>
            <w:tcW w:w="394" w:type="pct"/>
            <w:gridSpan w:val="2"/>
            <w:vAlign w:val="center"/>
          </w:tcPr>
          <w:p w14:paraId="32F2A2CE" w14:textId="27AF5B08" w:rsidR="00AD63E4" w:rsidRDefault="00AD63E4" w:rsidP="007B13CF">
            <w:pPr>
              <w:jc w:val="center"/>
              <w:rPr>
                <w:rFonts w:cs="Arial"/>
              </w:rPr>
            </w:pPr>
            <w:r>
              <w:rPr>
                <w:rFonts w:cs="Arial"/>
              </w:rPr>
              <w:t>22</w:t>
            </w:r>
          </w:p>
        </w:tc>
        <w:tc>
          <w:tcPr>
            <w:tcW w:w="280" w:type="pct"/>
            <w:gridSpan w:val="2"/>
            <w:vAlign w:val="center"/>
          </w:tcPr>
          <w:p w14:paraId="215C7741" w14:textId="0895E3D0" w:rsidR="00AD63E4" w:rsidRDefault="00AD63E4" w:rsidP="007B13CF">
            <w:pPr>
              <w:jc w:val="center"/>
              <w:rPr>
                <w:rFonts w:cs="Arial"/>
              </w:rPr>
            </w:pPr>
            <w:r>
              <w:rPr>
                <w:rFonts w:cs="Arial"/>
              </w:rPr>
              <w:t>19</w:t>
            </w:r>
          </w:p>
        </w:tc>
        <w:tc>
          <w:tcPr>
            <w:tcW w:w="430" w:type="pct"/>
            <w:gridSpan w:val="2"/>
            <w:vAlign w:val="center"/>
          </w:tcPr>
          <w:p w14:paraId="7357B7DA" w14:textId="40F6E873" w:rsidR="00AD63E4" w:rsidRDefault="00AD63E4" w:rsidP="007B13CF">
            <w:pPr>
              <w:jc w:val="center"/>
              <w:rPr>
                <w:rFonts w:cs="Arial"/>
              </w:rPr>
            </w:pPr>
            <w:r>
              <w:rPr>
                <w:rFonts w:cs="Arial"/>
              </w:rPr>
              <w:t>10</w:t>
            </w:r>
          </w:p>
        </w:tc>
        <w:tc>
          <w:tcPr>
            <w:tcW w:w="407" w:type="pct"/>
            <w:vAlign w:val="center"/>
          </w:tcPr>
          <w:p w14:paraId="07350BBA" w14:textId="5B406901" w:rsidR="00AD63E4" w:rsidRDefault="00AD63E4" w:rsidP="007B13CF">
            <w:pPr>
              <w:jc w:val="center"/>
              <w:rPr>
                <w:rFonts w:cs="Arial"/>
              </w:rPr>
            </w:pPr>
            <w:r>
              <w:rPr>
                <w:rFonts w:cs="Arial"/>
              </w:rPr>
              <w:t>4</w:t>
            </w:r>
          </w:p>
        </w:tc>
      </w:tr>
      <w:tr w:rsidR="00AD63E4" w:rsidRPr="00A3032F" w14:paraId="1A8CD1A3" w14:textId="77777777" w:rsidTr="00740F18">
        <w:trPr>
          <w:cantSplit/>
          <w:trHeight w:val="556"/>
          <w:jc w:val="center"/>
        </w:trPr>
        <w:tc>
          <w:tcPr>
            <w:tcW w:w="756" w:type="pct"/>
            <w:gridSpan w:val="2"/>
            <w:vAlign w:val="center"/>
          </w:tcPr>
          <w:p w14:paraId="7EB03E62" w14:textId="27532BF7" w:rsidR="00AD63E4" w:rsidRDefault="00AD63E4" w:rsidP="007B13CF">
            <w:pPr>
              <w:rPr>
                <w:rFonts w:cs="Arial"/>
                <w:color w:val="000000"/>
              </w:rPr>
            </w:pPr>
            <w:r>
              <w:rPr>
                <w:rFonts w:cs="Arial"/>
                <w:color w:val="000000"/>
              </w:rPr>
              <w:t>Jump into CS: Crack the Code (Region 6)</w:t>
            </w:r>
          </w:p>
        </w:tc>
        <w:tc>
          <w:tcPr>
            <w:tcW w:w="440" w:type="pct"/>
            <w:gridSpan w:val="2"/>
            <w:vAlign w:val="center"/>
          </w:tcPr>
          <w:p w14:paraId="4A56373A" w14:textId="692C934F" w:rsidR="00AD63E4" w:rsidRDefault="00AD63E4" w:rsidP="007B13CF">
            <w:pPr>
              <w:jc w:val="center"/>
              <w:rPr>
                <w:rFonts w:cs="Arial"/>
              </w:rPr>
            </w:pPr>
            <w:r>
              <w:rPr>
                <w:rFonts w:cs="Arial"/>
              </w:rPr>
              <w:t>36</w:t>
            </w:r>
          </w:p>
        </w:tc>
        <w:tc>
          <w:tcPr>
            <w:tcW w:w="636" w:type="pct"/>
            <w:gridSpan w:val="2"/>
            <w:vAlign w:val="center"/>
          </w:tcPr>
          <w:p w14:paraId="68918F33" w14:textId="6E1C1E81" w:rsidR="00AD63E4" w:rsidRDefault="00AD63E4" w:rsidP="007B13CF">
            <w:pPr>
              <w:jc w:val="center"/>
              <w:rPr>
                <w:rFonts w:cs="Arial"/>
              </w:rPr>
            </w:pPr>
            <w:r>
              <w:rPr>
                <w:rFonts w:cs="Arial"/>
              </w:rPr>
              <w:t>1</w:t>
            </w:r>
          </w:p>
        </w:tc>
        <w:tc>
          <w:tcPr>
            <w:tcW w:w="435" w:type="pct"/>
            <w:gridSpan w:val="2"/>
            <w:vAlign w:val="center"/>
          </w:tcPr>
          <w:p w14:paraId="332F7D48" w14:textId="47CB2EC7" w:rsidR="00AD63E4" w:rsidRDefault="00AD63E4" w:rsidP="007B13CF">
            <w:pPr>
              <w:jc w:val="center"/>
              <w:rPr>
                <w:rFonts w:cs="Arial"/>
              </w:rPr>
            </w:pPr>
            <w:r>
              <w:rPr>
                <w:rFonts w:cs="Arial"/>
              </w:rPr>
              <w:t>0</w:t>
            </w:r>
          </w:p>
        </w:tc>
        <w:tc>
          <w:tcPr>
            <w:tcW w:w="543" w:type="pct"/>
            <w:gridSpan w:val="2"/>
            <w:vAlign w:val="center"/>
          </w:tcPr>
          <w:p w14:paraId="3FE60042" w14:textId="58CE6221" w:rsidR="00AD63E4" w:rsidRDefault="00AD63E4" w:rsidP="007B13CF">
            <w:pPr>
              <w:jc w:val="center"/>
              <w:rPr>
                <w:rFonts w:cs="Arial"/>
              </w:rPr>
            </w:pPr>
            <w:r>
              <w:rPr>
                <w:rFonts w:cs="Arial"/>
              </w:rPr>
              <w:t>1</w:t>
            </w:r>
          </w:p>
        </w:tc>
        <w:tc>
          <w:tcPr>
            <w:tcW w:w="362" w:type="pct"/>
            <w:gridSpan w:val="2"/>
            <w:vAlign w:val="center"/>
          </w:tcPr>
          <w:p w14:paraId="75A4BA4A" w14:textId="00978407" w:rsidR="00AD63E4" w:rsidRDefault="00AD63E4" w:rsidP="007B13CF">
            <w:pPr>
              <w:jc w:val="center"/>
              <w:rPr>
                <w:rFonts w:cs="Arial"/>
              </w:rPr>
            </w:pPr>
            <w:r>
              <w:rPr>
                <w:rFonts w:cs="Arial"/>
              </w:rPr>
              <w:t>2</w:t>
            </w:r>
          </w:p>
        </w:tc>
        <w:tc>
          <w:tcPr>
            <w:tcW w:w="317" w:type="pct"/>
            <w:gridSpan w:val="2"/>
            <w:vAlign w:val="center"/>
          </w:tcPr>
          <w:p w14:paraId="4B8BB2AD" w14:textId="48E5B644" w:rsidR="00AD63E4" w:rsidRDefault="00AD63E4" w:rsidP="007B13CF">
            <w:pPr>
              <w:jc w:val="center"/>
              <w:rPr>
                <w:rFonts w:cs="Arial"/>
              </w:rPr>
            </w:pPr>
            <w:r>
              <w:rPr>
                <w:rFonts w:cs="Arial"/>
              </w:rPr>
              <w:t>36</w:t>
            </w:r>
          </w:p>
        </w:tc>
        <w:tc>
          <w:tcPr>
            <w:tcW w:w="394" w:type="pct"/>
            <w:gridSpan w:val="2"/>
            <w:vAlign w:val="center"/>
          </w:tcPr>
          <w:p w14:paraId="4952722F" w14:textId="7B5192B1" w:rsidR="00AD63E4" w:rsidRDefault="00AD63E4" w:rsidP="007B13CF">
            <w:pPr>
              <w:jc w:val="center"/>
              <w:rPr>
                <w:rFonts w:cs="Arial"/>
              </w:rPr>
            </w:pPr>
            <w:r>
              <w:rPr>
                <w:rFonts w:cs="Arial"/>
              </w:rPr>
              <w:t>36</w:t>
            </w:r>
          </w:p>
        </w:tc>
        <w:tc>
          <w:tcPr>
            <w:tcW w:w="280" w:type="pct"/>
            <w:gridSpan w:val="2"/>
            <w:vAlign w:val="center"/>
          </w:tcPr>
          <w:p w14:paraId="7AF35F05" w14:textId="4EC2A75E" w:rsidR="00AD63E4" w:rsidRDefault="00AD63E4" w:rsidP="007B13CF">
            <w:pPr>
              <w:jc w:val="center"/>
              <w:rPr>
                <w:rFonts w:cs="Arial"/>
              </w:rPr>
            </w:pPr>
            <w:r>
              <w:rPr>
                <w:rFonts w:cs="Arial"/>
              </w:rPr>
              <w:t>30</w:t>
            </w:r>
          </w:p>
        </w:tc>
        <w:tc>
          <w:tcPr>
            <w:tcW w:w="430" w:type="pct"/>
            <w:gridSpan w:val="2"/>
            <w:vAlign w:val="center"/>
          </w:tcPr>
          <w:p w14:paraId="65913CDF" w14:textId="76F0345D" w:rsidR="00AD63E4" w:rsidRDefault="00AD63E4" w:rsidP="007B13CF">
            <w:pPr>
              <w:jc w:val="center"/>
              <w:rPr>
                <w:rFonts w:cs="Arial"/>
              </w:rPr>
            </w:pPr>
            <w:r>
              <w:rPr>
                <w:rFonts w:cs="Arial"/>
              </w:rPr>
              <w:t>16</w:t>
            </w:r>
          </w:p>
        </w:tc>
        <w:tc>
          <w:tcPr>
            <w:tcW w:w="407" w:type="pct"/>
            <w:vAlign w:val="center"/>
          </w:tcPr>
          <w:p w14:paraId="0FD9332C" w14:textId="7815CB4B" w:rsidR="00AD63E4" w:rsidRDefault="00AD63E4" w:rsidP="007B13CF">
            <w:pPr>
              <w:jc w:val="center"/>
              <w:rPr>
                <w:rFonts w:cs="Arial"/>
              </w:rPr>
            </w:pPr>
            <w:r>
              <w:rPr>
                <w:rFonts w:cs="Arial"/>
              </w:rPr>
              <w:t>6</w:t>
            </w:r>
          </w:p>
        </w:tc>
      </w:tr>
      <w:tr w:rsidR="00AD63E4" w:rsidRPr="00A3032F" w14:paraId="7C5D430C" w14:textId="77777777" w:rsidTr="00740F18">
        <w:trPr>
          <w:cantSplit/>
          <w:trHeight w:val="556"/>
          <w:jc w:val="center"/>
        </w:trPr>
        <w:tc>
          <w:tcPr>
            <w:tcW w:w="756" w:type="pct"/>
            <w:gridSpan w:val="2"/>
            <w:vAlign w:val="center"/>
          </w:tcPr>
          <w:p w14:paraId="45E24A9D" w14:textId="20E21BFF" w:rsidR="00AD63E4" w:rsidRDefault="00AD63E4" w:rsidP="007B13CF">
            <w:pPr>
              <w:rPr>
                <w:rFonts w:cs="Arial"/>
                <w:color w:val="000000"/>
              </w:rPr>
            </w:pPr>
            <w:r>
              <w:rPr>
                <w:rFonts w:cs="Arial"/>
                <w:color w:val="000000"/>
              </w:rPr>
              <w:lastRenderedPageBreak/>
              <w:t>From Tools to Teammates: Discover Your Human Advantage with Design Thinking (Region 4)</w:t>
            </w:r>
          </w:p>
        </w:tc>
        <w:tc>
          <w:tcPr>
            <w:tcW w:w="440" w:type="pct"/>
            <w:gridSpan w:val="2"/>
            <w:vAlign w:val="center"/>
          </w:tcPr>
          <w:p w14:paraId="155541E7" w14:textId="5F57AC25" w:rsidR="00AD63E4" w:rsidRDefault="00AD63E4" w:rsidP="007B13CF">
            <w:pPr>
              <w:jc w:val="center"/>
              <w:rPr>
                <w:rFonts w:cs="Arial"/>
              </w:rPr>
            </w:pPr>
            <w:r>
              <w:rPr>
                <w:rFonts w:cs="Arial"/>
              </w:rPr>
              <w:t>22</w:t>
            </w:r>
          </w:p>
        </w:tc>
        <w:tc>
          <w:tcPr>
            <w:tcW w:w="636" w:type="pct"/>
            <w:gridSpan w:val="2"/>
            <w:vAlign w:val="center"/>
          </w:tcPr>
          <w:p w14:paraId="02CDFEBB" w14:textId="4173F9DB" w:rsidR="00AD63E4" w:rsidRDefault="00AD63E4" w:rsidP="007B13CF">
            <w:pPr>
              <w:jc w:val="center"/>
              <w:rPr>
                <w:rFonts w:cs="Arial"/>
              </w:rPr>
            </w:pPr>
            <w:r>
              <w:rPr>
                <w:rFonts w:cs="Arial"/>
              </w:rPr>
              <w:t>0</w:t>
            </w:r>
          </w:p>
        </w:tc>
        <w:tc>
          <w:tcPr>
            <w:tcW w:w="435" w:type="pct"/>
            <w:gridSpan w:val="2"/>
            <w:vAlign w:val="center"/>
          </w:tcPr>
          <w:p w14:paraId="33B20E2C" w14:textId="19452E69" w:rsidR="00AD63E4" w:rsidRDefault="00AD63E4" w:rsidP="007B13CF">
            <w:pPr>
              <w:jc w:val="center"/>
              <w:rPr>
                <w:rFonts w:cs="Arial"/>
              </w:rPr>
            </w:pPr>
            <w:r>
              <w:rPr>
                <w:rFonts w:cs="Arial"/>
              </w:rPr>
              <w:t>1</w:t>
            </w:r>
          </w:p>
        </w:tc>
        <w:tc>
          <w:tcPr>
            <w:tcW w:w="543" w:type="pct"/>
            <w:gridSpan w:val="2"/>
            <w:vAlign w:val="center"/>
          </w:tcPr>
          <w:p w14:paraId="50D67757" w14:textId="0E12428C" w:rsidR="00AD63E4" w:rsidRDefault="00AD63E4" w:rsidP="007B13CF">
            <w:pPr>
              <w:jc w:val="center"/>
              <w:rPr>
                <w:rFonts w:cs="Arial"/>
              </w:rPr>
            </w:pPr>
            <w:r>
              <w:rPr>
                <w:rFonts w:cs="Arial"/>
              </w:rPr>
              <w:t>0</w:t>
            </w:r>
          </w:p>
        </w:tc>
        <w:tc>
          <w:tcPr>
            <w:tcW w:w="362" w:type="pct"/>
            <w:gridSpan w:val="2"/>
            <w:vAlign w:val="center"/>
          </w:tcPr>
          <w:p w14:paraId="4EAD2EC7" w14:textId="6D8FA483" w:rsidR="00AD63E4" w:rsidRDefault="00AD63E4" w:rsidP="007B13CF">
            <w:pPr>
              <w:jc w:val="center"/>
              <w:rPr>
                <w:rFonts w:cs="Arial"/>
              </w:rPr>
            </w:pPr>
            <w:r>
              <w:rPr>
                <w:rFonts w:cs="Arial"/>
              </w:rPr>
              <w:t>3</w:t>
            </w:r>
          </w:p>
        </w:tc>
        <w:tc>
          <w:tcPr>
            <w:tcW w:w="317" w:type="pct"/>
            <w:gridSpan w:val="2"/>
            <w:vAlign w:val="center"/>
          </w:tcPr>
          <w:p w14:paraId="64E870E4" w14:textId="390A1E0D" w:rsidR="00AD63E4" w:rsidRDefault="00AD63E4" w:rsidP="007B13CF">
            <w:pPr>
              <w:jc w:val="center"/>
              <w:rPr>
                <w:rFonts w:cs="Arial"/>
              </w:rPr>
            </w:pPr>
            <w:r>
              <w:rPr>
                <w:rFonts w:cs="Arial"/>
              </w:rPr>
              <w:t>22</w:t>
            </w:r>
          </w:p>
        </w:tc>
        <w:tc>
          <w:tcPr>
            <w:tcW w:w="394" w:type="pct"/>
            <w:gridSpan w:val="2"/>
            <w:vAlign w:val="center"/>
          </w:tcPr>
          <w:p w14:paraId="443FCA8C" w14:textId="4152D8FB" w:rsidR="00AD63E4" w:rsidRDefault="00AD63E4" w:rsidP="007B13CF">
            <w:pPr>
              <w:jc w:val="center"/>
              <w:rPr>
                <w:rFonts w:cs="Arial"/>
              </w:rPr>
            </w:pPr>
            <w:r>
              <w:rPr>
                <w:rFonts w:cs="Arial"/>
              </w:rPr>
              <w:t>26</w:t>
            </w:r>
          </w:p>
        </w:tc>
        <w:tc>
          <w:tcPr>
            <w:tcW w:w="280" w:type="pct"/>
            <w:gridSpan w:val="2"/>
            <w:vAlign w:val="center"/>
          </w:tcPr>
          <w:p w14:paraId="5E4A3007" w14:textId="15CCE823" w:rsidR="00AD63E4" w:rsidRDefault="00AD63E4" w:rsidP="007B13CF">
            <w:pPr>
              <w:jc w:val="center"/>
              <w:rPr>
                <w:rFonts w:cs="Arial"/>
              </w:rPr>
            </w:pPr>
            <w:r>
              <w:rPr>
                <w:rFonts w:cs="Arial"/>
              </w:rPr>
              <w:t>23</w:t>
            </w:r>
          </w:p>
        </w:tc>
        <w:tc>
          <w:tcPr>
            <w:tcW w:w="430" w:type="pct"/>
            <w:gridSpan w:val="2"/>
            <w:vAlign w:val="center"/>
          </w:tcPr>
          <w:p w14:paraId="5F216E35" w14:textId="1BE52AFA" w:rsidR="00AD63E4" w:rsidRDefault="00AD63E4" w:rsidP="007B13CF">
            <w:pPr>
              <w:jc w:val="center"/>
              <w:rPr>
                <w:rFonts w:cs="Arial"/>
              </w:rPr>
            </w:pPr>
            <w:r>
              <w:rPr>
                <w:rFonts w:cs="Arial"/>
              </w:rPr>
              <w:t>12</w:t>
            </w:r>
          </w:p>
        </w:tc>
        <w:tc>
          <w:tcPr>
            <w:tcW w:w="407" w:type="pct"/>
            <w:vAlign w:val="center"/>
          </w:tcPr>
          <w:p w14:paraId="208DD626" w14:textId="41AE876C" w:rsidR="00AD63E4" w:rsidRDefault="00AD63E4" w:rsidP="007B13CF">
            <w:pPr>
              <w:jc w:val="center"/>
              <w:rPr>
                <w:rFonts w:cs="Arial"/>
              </w:rPr>
            </w:pPr>
            <w:r>
              <w:rPr>
                <w:rFonts w:cs="Arial"/>
              </w:rPr>
              <w:t>5</w:t>
            </w:r>
          </w:p>
        </w:tc>
      </w:tr>
      <w:tr w:rsidR="00AD63E4" w:rsidRPr="00A3032F" w14:paraId="0E932919" w14:textId="77777777" w:rsidTr="00740F18">
        <w:trPr>
          <w:cantSplit/>
          <w:trHeight w:val="556"/>
          <w:jc w:val="center"/>
        </w:trPr>
        <w:tc>
          <w:tcPr>
            <w:tcW w:w="756" w:type="pct"/>
            <w:gridSpan w:val="2"/>
            <w:vAlign w:val="center"/>
          </w:tcPr>
          <w:p w14:paraId="59553DAD" w14:textId="3E9C4CFE" w:rsidR="00AD63E4" w:rsidRDefault="00AD63E4" w:rsidP="007B13CF">
            <w:pPr>
              <w:rPr>
                <w:rFonts w:cs="Arial"/>
                <w:color w:val="000000"/>
              </w:rPr>
            </w:pPr>
            <w:r>
              <w:rPr>
                <w:rFonts w:cs="Arial"/>
                <w:color w:val="000000"/>
              </w:rPr>
              <w:t>EdTech Playground: Teacher Favorites (Statewide)</w:t>
            </w:r>
          </w:p>
        </w:tc>
        <w:tc>
          <w:tcPr>
            <w:tcW w:w="440" w:type="pct"/>
            <w:gridSpan w:val="2"/>
            <w:vAlign w:val="center"/>
          </w:tcPr>
          <w:p w14:paraId="362BFCBA" w14:textId="66016CF7" w:rsidR="00AD63E4" w:rsidRDefault="00AD63E4" w:rsidP="007B13CF">
            <w:pPr>
              <w:jc w:val="center"/>
              <w:rPr>
                <w:rFonts w:cs="Arial"/>
              </w:rPr>
            </w:pPr>
            <w:r>
              <w:rPr>
                <w:rFonts w:cs="Arial"/>
              </w:rPr>
              <w:t>37</w:t>
            </w:r>
          </w:p>
        </w:tc>
        <w:tc>
          <w:tcPr>
            <w:tcW w:w="636" w:type="pct"/>
            <w:gridSpan w:val="2"/>
            <w:vAlign w:val="center"/>
          </w:tcPr>
          <w:p w14:paraId="508B2E1B" w14:textId="5FBE227C" w:rsidR="00AD63E4" w:rsidRDefault="00AD63E4" w:rsidP="007B13CF">
            <w:pPr>
              <w:jc w:val="center"/>
              <w:rPr>
                <w:rFonts w:cs="Arial"/>
              </w:rPr>
            </w:pPr>
            <w:r>
              <w:rPr>
                <w:rFonts w:cs="Arial"/>
              </w:rPr>
              <w:t>0</w:t>
            </w:r>
          </w:p>
        </w:tc>
        <w:tc>
          <w:tcPr>
            <w:tcW w:w="435" w:type="pct"/>
            <w:gridSpan w:val="2"/>
            <w:vAlign w:val="center"/>
          </w:tcPr>
          <w:p w14:paraId="0674A70A" w14:textId="1C3DD853" w:rsidR="00AD63E4" w:rsidRDefault="00AD63E4" w:rsidP="007B13CF">
            <w:pPr>
              <w:jc w:val="center"/>
              <w:rPr>
                <w:rFonts w:cs="Arial"/>
              </w:rPr>
            </w:pPr>
            <w:r>
              <w:rPr>
                <w:rFonts w:cs="Arial"/>
              </w:rPr>
              <w:t>1</w:t>
            </w:r>
          </w:p>
        </w:tc>
        <w:tc>
          <w:tcPr>
            <w:tcW w:w="543" w:type="pct"/>
            <w:gridSpan w:val="2"/>
            <w:vAlign w:val="center"/>
          </w:tcPr>
          <w:p w14:paraId="4438ED52" w14:textId="0BA0A380" w:rsidR="00AD63E4" w:rsidRDefault="00AD63E4" w:rsidP="007B13CF">
            <w:pPr>
              <w:jc w:val="center"/>
              <w:rPr>
                <w:rFonts w:cs="Arial"/>
              </w:rPr>
            </w:pPr>
            <w:r>
              <w:rPr>
                <w:rFonts w:cs="Arial"/>
              </w:rPr>
              <w:t>0</w:t>
            </w:r>
          </w:p>
        </w:tc>
        <w:tc>
          <w:tcPr>
            <w:tcW w:w="362" w:type="pct"/>
            <w:gridSpan w:val="2"/>
            <w:vAlign w:val="center"/>
          </w:tcPr>
          <w:p w14:paraId="56F52F97" w14:textId="2CAD1395" w:rsidR="00AD63E4" w:rsidRDefault="00AD63E4" w:rsidP="007B13CF">
            <w:pPr>
              <w:jc w:val="center"/>
              <w:rPr>
                <w:rFonts w:cs="Arial"/>
              </w:rPr>
            </w:pPr>
            <w:r>
              <w:rPr>
                <w:rFonts w:cs="Arial"/>
              </w:rPr>
              <w:t>0</w:t>
            </w:r>
          </w:p>
        </w:tc>
        <w:tc>
          <w:tcPr>
            <w:tcW w:w="317" w:type="pct"/>
            <w:gridSpan w:val="2"/>
            <w:vAlign w:val="center"/>
          </w:tcPr>
          <w:p w14:paraId="172F94AA" w14:textId="35E5F309" w:rsidR="00AD63E4" w:rsidRDefault="00AD63E4" w:rsidP="007B13CF">
            <w:pPr>
              <w:jc w:val="center"/>
              <w:rPr>
                <w:rFonts w:cs="Arial"/>
              </w:rPr>
            </w:pPr>
            <w:r>
              <w:rPr>
                <w:rFonts w:cs="Arial"/>
              </w:rPr>
              <w:t>37</w:t>
            </w:r>
          </w:p>
        </w:tc>
        <w:tc>
          <w:tcPr>
            <w:tcW w:w="394" w:type="pct"/>
            <w:gridSpan w:val="2"/>
            <w:vAlign w:val="center"/>
          </w:tcPr>
          <w:p w14:paraId="17670B50" w14:textId="6DB5B63B" w:rsidR="00AD63E4" w:rsidRDefault="00AD63E4" w:rsidP="007B13CF">
            <w:pPr>
              <w:jc w:val="center"/>
              <w:rPr>
                <w:rFonts w:cs="Arial"/>
              </w:rPr>
            </w:pPr>
            <w:r>
              <w:rPr>
                <w:rFonts w:cs="Arial"/>
              </w:rPr>
              <w:t>34</w:t>
            </w:r>
          </w:p>
        </w:tc>
        <w:tc>
          <w:tcPr>
            <w:tcW w:w="280" w:type="pct"/>
            <w:gridSpan w:val="2"/>
            <w:vAlign w:val="center"/>
          </w:tcPr>
          <w:p w14:paraId="6729AF76" w14:textId="41118DB0" w:rsidR="00AD63E4" w:rsidRDefault="00AD63E4" w:rsidP="007B13CF">
            <w:pPr>
              <w:jc w:val="center"/>
              <w:rPr>
                <w:rFonts w:cs="Arial"/>
              </w:rPr>
            </w:pPr>
            <w:r>
              <w:rPr>
                <w:rFonts w:cs="Arial"/>
              </w:rPr>
              <w:t>27</w:t>
            </w:r>
          </w:p>
        </w:tc>
        <w:tc>
          <w:tcPr>
            <w:tcW w:w="430" w:type="pct"/>
            <w:gridSpan w:val="2"/>
            <w:vAlign w:val="center"/>
          </w:tcPr>
          <w:p w14:paraId="453D32EF" w14:textId="0B537BDD" w:rsidR="00AD63E4" w:rsidRDefault="00AD63E4" w:rsidP="007B13CF">
            <w:pPr>
              <w:jc w:val="center"/>
              <w:rPr>
                <w:rFonts w:cs="Arial"/>
              </w:rPr>
            </w:pPr>
            <w:r>
              <w:rPr>
                <w:rFonts w:cs="Arial"/>
              </w:rPr>
              <w:t>16</w:t>
            </w:r>
          </w:p>
        </w:tc>
        <w:tc>
          <w:tcPr>
            <w:tcW w:w="407" w:type="pct"/>
            <w:vAlign w:val="center"/>
          </w:tcPr>
          <w:p w14:paraId="57D7D855" w14:textId="1CC37ED1" w:rsidR="00AD63E4" w:rsidRDefault="00AD63E4" w:rsidP="007B13CF">
            <w:pPr>
              <w:jc w:val="center"/>
              <w:rPr>
                <w:rFonts w:cs="Arial"/>
              </w:rPr>
            </w:pPr>
            <w:r>
              <w:rPr>
                <w:rFonts w:cs="Arial"/>
              </w:rPr>
              <w:t>5</w:t>
            </w:r>
          </w:p>
        </w:tc>
      </w:tr>
      <w:tr w:rsidR="00AD63E4" w:rsidRPr="00A3032F" w14:paraId="2043C996" w14:textId="77777777" w:rsidTr="00740F18">
        <w:trPr>
          <w:cantSplit/>
          <w:trHeight w:val="556"/>
          <w:jc w:val="center"/>
        </w:trPr>
        <w:tc>
          <w:tcPr>
            <w:tcW w:w="756" w:type="pct"/>
            <w:gridSpan w:val="2"/>
            <w:vAlign w:val="center"/>
          </w:tcPr>
          <w:p w14:paraId="2C5A7A77" w14:textId="6399513D" w:rsidR="00AD63E4" w:rsidRDefault="00AD63E4" w:rsidP="007B13CF">
            <w:pPr>
              <w:rPr>
                <w:rFonts w:cs="Arial"/>
                <w:color w:val="000000"/>
              </w:rPr>
            </w:pPr>
            <w:r>
              <w:rPr>
                <w:rFonts w:cs="Arial"/>
                <w:color w:val="000000"/>
              </w:rPr>
              <w:t xml:space="preserve">Code N’ Play May (Region </w:t>
            </w:r>
            <w:r w:rsidRPr="00D87DFD">
              <w:rPr>
                <w:rFonts w:cs="Arial"/>
                <w:color w:val="000000"/>
              </w:rPr>
              <w:t>5</w:t>
            </w:r>
            <w:r>
              <w:rPr>
                <w:rFonts w:cs="Arial"/>
                <w:color w:val="000000"/>
              </w:rPr>
              <w:t>)</w:t>
            </w:r>
          </w:p>
        </w:tc>
        <w:tc>
          <w:tcPr>
            <w:tcW w:w="440" w:type="pct"/>
            <w:gridSpan w:val="2"/>
            <w:vAlign w:val="center"/>
          </w:tcPr>
          <w:p w14:paraId="261904E5" w14:textId="6EBADBD2" w:rsidR="00AD63E4" w:rsidRDefault="00AD63E4" w:rsidP="007B13CF">
            <w:pPr>
              <w:jc w:val="center"/>
              <w:rPr>
                <w:rFonts w:cs="Arial"/>
              </w:rPr>
            </w:pPr>
            <w:r>
              <w:rPr>
                <w:rFonts w:cs="Arial"/>
              </w:rPr>
              <w:t>25</w:t>
            </w:r>
          </w:p>
        </w:tc>
        <w:tc>
          <w:tcPr>
            <w:tcW w:w="636" w:type="pct"/>
            <w:gridSpan w:val="2"/>
            <w:vAlign w:val="center"/>
          </w:tcPr>
          <w:p w14:paraId="28DD7A9E" w14:textId="118FF224" w:rsidR="00AD63E4" w:rsidRDefault="00AD63E4" w:rsidP="007B13CF">
            <w:pPr>
              <w:jc w:val="center"/>
              <w:rPr>
                <w:rFonts w:cs="Arial"/>
              </w:rPr>
            </w:pPr>
            <w:r>
              <w:rPr>
                <w:rFonts w:cs="Arial"/>
              </w:rPr>
              <w:t>0</w:t>
            </w:r>
          </w:p>
        </w:tc>
        <w:tc>
          <w:tcPr>
            <w:tcW w:w="435" w:type="pct"/>
            <w:gridSpan w:val="2"/>
            <w:vAlign w:val="center"/>
          </w:tcPr>
          <w:p w14:paraId="53B5C66E" w14:textId="5A490374" w:rsidR="00AD63E4" w:rsidRDefault="00AD63E4" w:rsidP="007B13CF">
            <w:pPr>
              <w:jc w:val="center"/>
              <w:rPr>
                <w:rFonts w:cs="Arial"/>
              </w:rPr>
            </w:pPr>
            <w:r>
              <w:rPr>
                <w:rFonts w:cs="Arial"/>
              </w:rPr>
              <w:t>0</w:t>
            </w:r>
          </w:p>
        </w:tc>
        <w:tc>
          <w:tcPr>
            <w:tcW w:w="543" w:type="pct"/>
            <w:gridSpan w:val="2"/>
            <w:vAlign w:val="center"/>
          </w:tcPr>
          <w:p w14:paraId="7F8A4B4A" w14:textId="3E1651B5" w:rsidR="00AD63E4" w:rsidRDefault="00AD63E4" w:rsidP="007B13CF">
            <w:pPr>
              <w:jc w:val="center"/>
              <w:rPr>
                <w:rFonts w:cs="Arial"/>
              </w:rPr>
            </w:pPr>
            <w:r>
              <w:rPr>
                <w:rFonts w:cs="Arial"/>
              </w:rPr>
              <w:t>0</w:t>
            </w:r>
          </w:p>
        </w:tc>
        <w:tc>
          <w:tcPr>
            <w:tcW w:w="362" w:type="pct"/>
            <w:gridSpan w:val="2"/>
            <w:vAlign w:val="center"/>
          </w:tcPr>
          <w:p w14:paraId="77775435" w14:textId="79495B0D" w:rsidR="00AD63E4" w:rsidRDefault="00AD63E4" w:rsidP="007B13CF">
            <w:pPr>
              <w:jc w:val="center"/>
              <w:rPr>
                <w:rFonts w:cs="Arial"/>
              </w:rPr>
            </w:pPr>
            <w:r>
              <w:rPr>
                <w:rFonts w:cs="Arial"/>
              </w:rPr>
              <w:t>1</w:t>
            </w:r>
          </w:p>
        </w:tc>
        <w:tc>
          <w:tcPr>
            <w:tcW w:w="317" w:type="pct"/>
            <w:gridSpan w:val="2"/>
            <w:vAlign w:val="center"/>
          </w:tcPr>
          <w:p w14:paraId="37E67F0C" w14:textId="6E409F0E" w:rsidR="00AD63E4" w:rsidRDefault="00AD63E4" w:rsidP="007B13CF">
            <w:pPr>
              <w:jc w:val="center"/>
              <w:rPr>
                <w:rFonts w:cs="Arial"/>
              </w:rPr>
            </w:pPr>
            <w:r>
              <w:rPr>
                <w:rFonts w:cs="Arial"/>
              </w:rPr>
              <w:t>25</w:t>
            </w:r>
          </w:p>
        </w:tc>
        <w:tc>
          <w:tcPr>
            <w:tcW w:w="394" w:type="pct"/>
            <w:gridSpan w:val="2"/>
            <w:vAlign w:val="center"/>
          </w:tcPr>
          <w:p w14:paraId="20A4CAB3" w14:textId="0FC6AA1F" w:rsidR="00AD63E4" w:rsidRDefault="00AD63E4" w:rsidP="007B13CF">
            <w:pPr>
              <w:jc w:val="center"/>
              <w:rPr>
                <w:rFonts w:cs="Arial"/>
              </w:rPr>
            </w:pPr>
            <w:r>
              <w:rPr>
                <w:rFonts w:cs="Arial"/>
              </w:rPr>
              <w:t>22</w:t>
            </w:r>
          </w:p>
        </w:tc>
        <w:tc>
          <w:tcPr>
            <w:tcW w:w="280" w:type="pct"/>
            <w:gridSpan w:val="2"/>
            <w:vAlign w:val="center"/>
          </w:tcPr>
          <w:p w14:paraId="6D00F89C" w14:textId="6662C915" w:rsidR="00AD63E4" w:rsidRDefault="00AD63E4" w:rsidP="007B13CF">
            <w:pPr>
              <w:jc w:val="center"/>
              <w:rPr>
                <w:rFonts w:cs="Arial"/>
              </w:rPr>
            </w:pPr>
            <w:r>
              <w:rPr>
                <w:rFonts w:cs="Arial"/>
              </w:rPr>
              <w:t>17</w:t>
            </w:r>
          </w:p>
        </w:tc>
        <w:tc>
          <w:tcPr>
            <w:tcW w:w="430" w:type="pct"/>
            <w:gridSpan w:val="2"/>
            <w:vAlign w:val="center"/>
          </w:tcPr>
          <w:p w14:paraId="594E72BB" w14:textId="3BA97C6A" w:rsidR="00AD63E4" w:rsidRDefault="00AD63E4" w:rsidP="007B13CF">
            <w:pPr>
              <w:jc w:val="center"/>
              <w:rPr>
                <w:rFonts w:cs="Arial"/>
              </w:rPr>
            </w:pPr>
            <w:r>
              <w:rPr>
                <w:rFonts w:cs="Arial"/>
              </w:rPr>
              <w:t>10</w:t>
            </w:r>
          </w:p>
        </w:tc>
        <w:tc>
          <w:tcPr>
            <w:tcW w:w="407" w:type="pct"/>
            <w:vAlign w:val="center"/>
          </w:tcPr>
          <w:p w14:paraId="319445BA" w14:textId="7016C832" w:rsidR="00AD63E4" w:rsidRDefault="00AD63E4" w:rsidP="007B13CF">
            <w:pPr>
              <w:jc w:val="center"/>
              <w:rPr>
                <w:rFonts w:cs="Arial"/>
              </w:rPr>
            </w:pPr>
            <w:r>
              <w:rPr>
                <w:rFonts w:cs="Arial"/>
              </w:rPr>
              <w:t>5</w:t>
            </w:r>
          </w:p>
        </w:tc>
      </w:tr>
      <w:tr w:rsidR="00AD63E4" w:rsidRPr="00A3032F" w14:paraId="0BDFAD50" w14:textId="77777777" w:rsidTr="00740F18">
        <w:trPr>
          <w:cantSplit/>
          <w:trHeight w:val="556"/>
          <w:jc w:val="center"/>
        </w:trPr>
        <w:tc>
          <w:tcPr>
            <w:tcW w:w="756" w:type="pct"/>
            <w:gridSpan w:val="2"/>
            <w:vAlign w:val="center"/>
          </w:tcPr>
          <w:p w14:paraId="5D49AF99" w14:textId="1F08838C" w:rsidR="00AD63E4" w:rsidRDefault="00AD63E4" w:rsidP="007B13CF">
            <w:pPr>
              <w:rPr>
                <w:rFonts w:cs="Arial"/>
                <w:color w:val="000000"/>
              </w:rPr>
            </w:pPr>
            <w:r>
              <w:rPr>
                <w:rFonts w:cs="Arial"/>
                <w:color w:val="000000"/>
              </w:rPr>
              <w:t xml:space="preserve">Empowering Educators: An Introduction to AI in Education (Region </w:t>
            </w:r>
            <w:r w:rsidRPr="00D87DFD">
              <w:rPr>
                <w:rFonts w:cs="Arial"/>
                <w:color w:val="000000"/>
              </w:rPr>
              <w:t>1)</w:t>
            </w:r>
          </w:p>
        </w:tc>
        <w:tc>
          <w:tcPr>
            <w:tcW w:w="440" w:type="pct"/>
            <w:gridSpan w:val="2"/>
            <w:vAlign w:val="center"/>
          </w:tcPr>
          <w:p w14:paraId="6EE27970" w14:textId="047BBBFA" w:rsidR="00AD63E4" w:rsidRDefault="00AD63E4" w:rsidP="007B13CF">
            <w:pPr>
              <w:jc w:val="center"/>
              <w:rPr>
                <w:rFonts w:cs="Arial"/>
              </w:rPr>
            </w:pPr>
            <w:r>
              <w:rPr>
                <w:rFonts w:cs="Arial"/>
              </w:rPr>
              <w:t>26</w:t>
            </w:r>
          </w:p>
        </w:tc>
        <w:tc>
          <w:tcPr>
            <w:tcW w:w="636" w:type="pct"/>
            <w:gridSpan w:val="2"/>
            <w:vAlign w:val="center"/>
          </w:tcPr>
          <w:p w14:paraId="0159BD5F" w14:textId="19E70CEF" w:rsidR="00AD63E4" w:rsidRDefault="00AD63E4" w:rsidP="007B13CF">
            <w:pPr>
              <w:jc w:val="center"/>
              <w:rPr>
                <w:rFonts w:cs="Arial"/>
              </w:rPr>
            </w:pPr>
            <w:r>
              <w:rPr>
                <w:rFonts w:cs="Arial"/>
              </w:rPr>
              <w:t>1</w:t>
            </w:r>
          </w:p>
        </w:tc>
        <w:tc>
          <w:tcPr>
            <w:tcW w:w="435" w:type="pct"/>
            <w:gridSpan w:val="2"/>
            <w:vAlign w:val="center"/>
          </w:tcPr>
          <w:p w14:paraId="6AC28667" w14:textId="4FE7FF9F" w:rsidR="00AD63E4" w:rsidRDefault="00AD63E4" w:rsidP="007B13CF">
            <w:pPr>
              <w:jc w:val="center"/>
              <w:rPr>
                <w:rFonts w:cs="Arial"/>
              </w:rPr>
            </w:pPr>
            <w:r>
              <w:rPr>
                <w:rFonts w:cs="Arial"/>
              </w:rPr>
              <w:t>0</w:t>
            </w:r>
          </w:p>
        </w:tc>
        <w:tc>
          <w:tcPr>
            <w:tcW w:w="543" w:type="pct"/>
            <w:gridSpan w:val="2"/>
            <w:vAlign w:val="center"/>
          </w:tcPr>
          <w:p w14:paraId="43AB13A8" w14:textId="12464597" w:rsidR="00AD63E4" w:rsidRDefault="00AD63E4" w:rsidP="007B13CF">
            <w:pPr>
              <w:jc w:val="center"/>
              <w:rPr>
                <w:rFonts w:cs="Arial"/>
              </w:rPr>
            </w:pPr>
            <w:r>
              <w:rPr>
                <w:rFonts w:cs="Arial"/>
              </w:rPr>
              <w:t>0</w:t>
            </w:r>
          </w:p>
        </w:tc>
        <w:tc>
          <w:tcPr>
            <w:tcW w:w="362" w:type="pct"/>
            <w:gridSpan w:val="2"/>
            <w:vAlign w:val="center"/>
          </w:tcPr>
          <w:p w14:paraId="151DEB1A" w14:textId="2CE868A1" w:rsidR="00AD63E4" w:rsidRDefault="00AD63E4" w:rsidP="007B13CF">
            <w:pPr>
              <w:jc w:val="center"/>
              <w:rPr>
                <w:rFonts w:cs="Arial"/>
              </w:rPr>
            </w:pPr>
            <w:r>
              <w:rPr>
                <w:rFonts w:cs="Arial"/>
              </w:rPr>
              <w:t>2</w:t>
            </w:r>
          </w:p>
        </w:tc>
        <w:tc>
          <w:tcPr>
            <w:tcW w:w="317" w:type="pct"/>
            <w:gridSpan w:val="2"/>
            <w:vAlign w:val="center"/>
          </w:tcPr>
          <w:p w14:paraId="37D0FA78" w14:textId="62A110CD" w:rsidR="00AD63E4" w:rsidRDefault="00AD63E4" w:rsidP="007B13CF">
            <w:pPr>
              <w:jc w:val="center"/>
              <w:rPr>
                <w:rFonts w:cs="Arial"/>
              </w:rPr>
            </w:pPr>
            <w:r>
              <w:rPr>
                <w:rFonts w:cs="Arial"/>
              </w:rPr>
              <w:t>26</w:t>
            </w:r>
          </w:p>
        </w:tc>
        <w:tc>
          <w:tcPr>
            <w:tcW w:w="394" w:type="pct"/>
            <w:gridSpan w:val="2"/>
            <w:vAlign w:val="center"/>
          </w:tcPr>
          <w:p w14:paraId="6725A602" w14:textId="3B9C2033" w:rsidR="00AD63E4" w:rsidRDefault="00AD63E4" w:rsidP="007B13CF">
            <w:pPr>
              <w:jc w:val="center"/>
              <w:rPr>
                <w:rFonts w:cs="Arial"/>
              </w:rPr>
            </w:pPr>
            <w:r>
              <w:rPr>
                <w:rFonts w:cs="Arial"/>
              </w:rPr>
              <w:t>21</w:t>
            </w:r>
          </w:p>
        </w:tc>
        <w:tc>
          <w:tcPr>
            <w:tcW w:w="280" w:type="pct"/>
            <w:gridSpan w:val="2"/>
            <w:vAlign w:val="center"/>
          </w:tcPr>
          <w:p w14:paraId="2A5E8174" w14:textId="6CE0548B" w:rsidR="00AD63E4" w:rsidRDefault="00AD63E4" w:rsidP="007B13CF">
            <w:pPr>
              <w:jc w:val="center"/>
              <w:rPr>
                <w:rFonts w:cs="Arial"/>
              </w:rPr>
            </w:pPr>
            <w:r>
              <w:rPr>
                <w:rFonts w:cs="Arial"/>
              </w:rPr>
              <w:t>13</w:t>
            </w:r>
          </w:p>
        </w:tc>
        <w:tc>
          <w:tcPr>
            <w:tcW w:w="430" w:type="pct"/>
            <w:gridSpan w:val="2"/>
            <w:vAlign w:val="center"/>
          </w:tcPr>
          <w:p w14:paraId="06991A1B" w14:textId="75184883" w:rsidR="00AD63E4" w:rsidRDefault="00AD63E4" w:rsidP="007B13CF">
            <w:pPr>
              <w:jc w:val="center"/>
              <w:rPr>
                <w:rFonts w:cs="Arial"/>
              </w:rPr>
            </w:pPr>
            <w:r>
              <w:rPr>
                <w:rFonts w:cs="Arial"/>
              </w:rPr>
              <w:t>6</w:t>
            </w:r>
          </w:p>
        </w:tc>
        <w:tc>
          <w:tcPr>
            <w:tcW w:w="407" w:type="pct"/>
            <w:vAlign w:val="center"/>
          </w:tcPr>
          <w:p w14:paraId="3A8B44EB" w14:textId="3FA2B8B5" w:rsidR="00AD63E4" w:rsidRDefault="00AD63E4" w:rsidP="007B13CF">
            <w:pPr>
              <w:jc w:val="center"/>
              <w:rPr>
                <w:rFonts w:cs="Arial"/>
              </w:rPr>
            </w:pPr>
            <w:r>
              <w:rPr>
                <w:rFonts w:cs="Arial"/>
              </w:rPr>
              <w:t>5</w:t>
            </w:r>
          </w:p>
        </w:tc>
      </w:tr>
      <w:tr w:rsidR="00AD63E4" w:rsidRPr="00A3032F" w14:paraId="4823D512" w14:textId="77777777" w:rsidTr="00740F18">
        <w:trPr>
          <w:cantSplit/>
          <w:trHeight w:val="556"/>
          <w:jc w:val="center"/>
        </w:trPr>
        <w:tc>
          <w:tcPr>
            <w:tcW w:w="756" w:type="pct"/>
            <w:gridSpan w:val="2"/>
            <w:vAlign w:val="center"/>
          </w:tcPr>
          <w:p w14:paraId="508B4749" w14:textId="21B1F70C" w:rsidR="00AD63E4" w:rsidRDefault="00AD63E4" w:rsidP="007B13CF">
            <w:pPr>
              <w:rPr>
                <w:rFonts w:cs="Arial"/>
                <w:color w:val="000000"/>
              </w:rPr>
            </w:pPr>
            <w:r>
              <w:rPr>
                <w:rFonts w:cs="Arial"/>
                <w:color w:val="000000"/>
              </w:rPr>
              <w:t>CS with LEGO (Region 3)</w:t>
            </w:r>
          </w:p>
        </w:tc>
        <w:tc>
          <w:tcPr>
            <w:tcW w:w="440" w:type="pct"/>
            <w:gridSpan w:val="2"/>
            <w:vAlign w:val="center"/>
          </w:tcPr>
          <w:p w14:paraId="0A3AA3E6" w14:textId="2BEFBA9B" w:rsidR="00AD63E4" w:rsidRDefault="00AD63E4" w:rsidP="007B13CF">
            <w:pPr>
              <w:jc w:val="center"/>
              <w:rPr>
                <w:rFonts w:cs="Arial"/>
              </w:rPr>
            </w:pPr>
            <w:r>
              <w:rPr>
                <w:rFonts w:cs="Arial"/>
              </w:rPr>
              <w:t>12</w:t>
            </w:r>
          </w:p>
        </w:tc>
        <w:tc>
          <w:tcPr>
            <w:tcW w:w="636" w:type="pct"/>
            <w:gridSpan w:val="2"/>
            <w:vAlign w:val="center"/>
          </w:tcPr>
          <w:p w14:paraId="06AE6302" w14:textId="26D6973D" w:rsidR="00AD63E4" w:rsidRDefault="00AD63E4" w:rsidP="007B13CF">
            <w:pPr>
              <w:jc w:val="center"/>
              <w:rPr>
                <w:rFonts w:cs="Arial"/>
              </w:rPr>
            </w:pPr>
            <w:r>
              <w:rPr>
                <w:rFonts w:cs="Arial"/>
              </w:rPr>
              <w:t>1</w:t>
            </w:r>
          </w:p>
        </w:tc>
        <w:tc>
          <w:tcPr>
            <w:tcW w:w="435" w:type="pct"/>
            <w:gridSpan w:val="2"/>
            <w:vAlign w:val="center"/>
          </w:tcPr>
          <w:p w14:paraId="6B18FCE5" w14:textId="1174CB37" w:rsidR="00AD63E4" w:rsidRDefault="00AD63E4" w:rsidP="007B13CF">
            <w:pPr>
              <w:jc w:val="center"/>
              <w:rPr>
                <w:rFonts w:cs="Arial"/>
              </w:rPr>
            </w:pPr>
            <w:r>
              <w:rPr>
                <w:rFonts w:cs="Arial"/>
              </w:rPr>
              <w:t>0</w:t>
            </w:r>
          </w:p>
        </w:tc>
        <w:tc>
          <w:tcPr>
            <w:tcW w:w="543" w:type="pct"/>
            <w:gridSpan w:val="2"/>
            <w:vAlign w:val="center"/>
          </w:tcPr>
          <w:p w14:paraId="38AACDBC" w14:textId="48A4BE78" w:rsidR="00AD63E4" w:rsidRDefault="00AD63E4" w:rsidP="007B13CF">
            <w:pPr>
              <w:jc w:val="center"/>
              <w:rPr>
                <w:rFonts w:cs="Arial"/>
              </w:rPr>
            </w:pPr>
            <w:r>
              <w:rPr>
                <w:rFonts w:cs="Arial"/>
              </w:rPr>
              <w:t>0</w:t>
            </w:r>
          </w:p>
        </w:tc>
        <w:tc>
          <w:tcPr>
            <w:tcW w:w="362" w:type="pct"/>
            <w:gridSpan w:val="2"/>
            <w:vAlign w:val="center"/>
          </w:tcPr>
          <w:p w14:paraId="0BA3788C" w14:textId="732BD1FD" w:rsidR="00AD63E4" w:rsidRDefault="00AD63E4" w:rsidP="007B13CF">
            <w:pPr>
              <w:jc w:val="center"/>
              <w:rPr>
                <w:rFonts w:cs="Arial"/>
              </w:rPr>
            </w:pPr>
            <w:r>
              <w:rPr>
                <w:rFonts w:cs="Arial"/>
              </w:rPr>
              <w:t>0</w:t>
            </w:r>
          </w:p>
        </w:tc>
        <w:tc>
          <w:tcPr>
            <w:tcW w:w="317" w:type="pct"/>
            <w:gridSpan w:val="2"/>
            <w:vAlign w:val="center"/>
          </w:tcPr>
          <w:p w14:paraId="19543EC5" w14:textId="406DABCE" w:rsidR="00AD63E4" w:rsidRDefault="00AD63E4" w:rsidP="007B13CF">
            <w:pPr>
              <w:jc w:val="center"/>
              <w:rPr>
                <w:rFonts w:cs="Arial"/>
              </w:rPr>
            </w:pPr>
            <w:r>
              <w:rPr>
                <w:rFonts w:cs="Arial"/>
              </w:rPr>
              <w:t>12</w:t>
            </w:r>
          </w:p>
        </w:tc>
        <w:tc>
          <w:tcPr>
            <w:tcW w:w="394" w:type="pct"/>
            <w:gridSpan w:val="2"/>
            <w:vAlign w:val="center"/>
          </w:tcPr>
          <w:p w14:paraId="4FF8CFFA" w14:textId="16A4FCB3" w:rsidR="00AD63E4" w:rsidRDefault="00AD63E4" w:rsidP="007B13CF">
            <w:pPr>
              <w:jc w:val="center"/>
              <w:rPr>
                <w:rFonts w:cs="Arial"/>
              </w:rPr>
            </w:pPr>
            <w:r>
              <w:rPr>
                <w:rFonts w:cs="Arial"/>
              </w:rPr>
              <w:t>12</w:t>
            </w:r>
          </w:p>
        </w:tc>
        <w:tc>
          <w:tcPr>
            <w:tcW w:w="280" w:type="pct"/>
            <w:gridSpan w:val="2"/>
            <w:vAlign w:val="center"/>
          </w:tcPr>
          <w:p w14:paraId="174F7D71" w14:textId="712662D3" w:rsidR="00AD63E4" w:rsidRDefault="00AD63E4" w:rsidP="007B13CF">
            <w:pPr>
              <w:jc w:val="center"/>
              <w:rPr>
                <w:rFonts w:cs="Arial"/>
              </w:rPr>
            </w:pPr>
            <w:r>
              <w:rPr>
                <w:rFonts w:cs="Arial"/>
              </w:rPr>
              <w:t>12</w:t>
            </w:r>
          </w:p>
        </w:tc>
        <w:tc>
          <w:tcPr>
            <w:tcW w:w="430" w:type="pct"/>
            <w:gridSpan w:val="2"/>
            <w:vAlign w:val="center"/>
          </w:tcPr>
          <w:p w14:paraId="5F8C26CC" w14:textId="68AA2991" w:rsidR="00AD63E4" w:rsidRDefault="00AD63E4" w:rsidP="007B13CF">
            <w:pPr>
              <w:jc w:val="center"/>
              <w:rPr>
                <w:rFonts w:cs="Arial"/>
              </w:rPr>
            </w:pPr>
            <w:r>
              <w:rPr>
                <w:rFonts w:cs="Arial"/>
              </w:rPr>
              <w:t>7</w:t>
            </w:r>
          </w:p>
        </w:tc>
        <w:tc>
          <w:tcPr>
            <w:tcW w:w="407" w:type="pct"/>
            <w:vAlign w:val="center"/>
          </w:tcPr>
          <w:p w14:paraId="1EB95CA4" w14:textId="630995B0" w:rsidR="00AD63E4" w:rsidRDefault="00AD63E4" w:rsidP="007B13CF">
            <w:pPr>
              <w:jc w:val="center"/>
              <w:rPr>
                <w:rFonts w:cs="Arial"/>
              </w:rPr>
            </w:pPr>
            <w:r>
              <w:rPr>
                <w:rFonts w:cs="Arial"/>
              </w:rPr>
              <w:t>5</w:t>
            </w:r>
          </w:p>
        </w:tc>
      </w:tr>
      <w:tr w:rsidR="00AD63E4" w:rsidRPr="00A3032F" w14:paraId="7464F180" w14:textId="77777777" w:rsidTr="00740F18">
        <w:trPr>
          <w:cantSplit/>
          <w:trHeight w:val="556"/>
          <w:jc w:val="center"/>
        </w:trPr>
        <w:tc>
          <w:tcPr>
            <w:tcW w:w="756" w:type="pct"/>
            <w:gridSpan w:val="2"/>
            <w:vAlign w:val="center"/>
          </w:tcPr>
          <w:p w14:paraId="27AA69D1" w14:textId="5F919F3A" w:rsidR="00AD63E4" w:rsidRDefault="00AD63E4" w:rsidP="007B13CF">
            <w:pPr>
              <w:rPr>
                <w:rFonts w:cs="Arial"/>
                <w:color w:val="000000"/>
              </w:rPr>
            </w:pPr>
            <w:r>
              <w:rPr>
                <w:rFonts w:cs="Arial"/>
                <w:color w:val="000000"/>
              </w:rPr>
              <w:lastRenderedPageBreak/>
              <w:t>A Taste for E4C Imperial County (Region 7)</w:t>
            </w:r>
          </w:p>
        </w:tc>
        <w:tc>
          <w:tcPr>
            <w:tcW w:w="440" w:type="pct"/>
            <w:gridSpan w:val="2"/>
            <w:vAlign w:val="center"/>
          </w:tcPr>
          <w:p w14:paraId="4FAA3D48" w14:textId="6094DFFA" w:rsidR="00AD63E4" w:rsidRDefault="00AD63E4" w:rsidP="007B13CF">
            <w:pPr>
              <w:jc w:val="center"/>
              <w:rPr>
                <w:rFonts w:cs="Arial"/>
              </w:rPr>
            </w:pPr>
            <w:r>
              <w:rPr>
                <w:rFonts w:cs="Arial"/>
              </w:rPr>
              <w:t>3</w:t>
            </w:r>
          </w:p>
        </w:tc>
        <w:tc>
          <w:tcPr>
            <w:tcW w:w="636" w:type="pct"/>
            <w:gridSpan w:val="2"/>
            <w:vAlign w:val="center"/>
          </w:tcPr>
          <w:p w14:paraId="50FDE280" w14:textId="4A616D0F" w:rsidR="00AD63E4" w:rsidRDefault="00AD63E4" w:rsidP="007B13CF">
            <w:pPr>
              <w:jc w:val="center"/>
              <w:rPr>
                <w:rFonts w:cs="Arial"/>
              </w:rPr>
            </w:pPr>
            <w:r>
              <w:rPr>
                <w:rFonts w:cs="Arial"/>
              </w:rPr>
              <w:t>0</w:t>
            </w:r>
          </w:p>
        </w:tc>
        <w:tc>
          <w:tcPr>
            <w:tcW w:w="435" w:type="pct"/>
            <w:gridSpan w:val="2"/>
            <w:vAlign w:val="center"/>
          </w:tcPr>
          <w:p w14:paraId="36E71F31" w14:textId="16A1C03A" w:rsidR="00AD63E4" w:rsidRDefault="00AD63E4" w:rsidP="007B13CF">
            <w:pPr>
              <w:jc w:val="center"/>
              <w:rPr>
                <w:rFonts w:cs="Arial"/>
              </w:rPr>
            </w:pPr>
            <w:r>
              <w:rPr>
                <w:rFonts w:cs="Arial"/>
              </w:rPr>
              <w:t>1</w:t>
            </w:r>
          </w:p>
        </w:tc>
        <w:tc>
          <w:tcPr>
            <w:tcW w:w="543" w:type="pct"/>
            <w:gridSpan w:val="2"/>
            <w:vAlign w:val="center"/>
          </w:tcPr>
          <w:p w14:paraId="5BA47AB5" w14:textId="56583A80" w:rsidR="00AD63E4" w:rsidRDefault="00AD63E4" w:rsidP="007B13CF">
            <w:pPr>
              <w:jc w:val="center"/>
              <w:rPr>
                <w:rFonts w:cs="Arial"/>
              </w:rPr>
            </w:pPr>
            <w:r>
              <w:rPr>
                <w:rFonts w:cs="Arial"/>
              </w:rPr>
              <w:t>0</w:t>
            </w:r>
          </w:p>
        </w:tc>
        <w:tc>
          <w:tcPr>
            <w:tcW w:w="362" w:type="pct"/>
            <w:gridSpan w:val="2"/>
            <w:vAlign w:val="center"/>
          </w:tcPr>
          <w:p w14:paraId="50045EC6" w14:textId="11C91AA4" w:rsidR="00AD63E4" w:rsidRDefault="00AD63E4" w:rsidP="007B13CF">
            <w:pPr>
              <w:jc w:val="center"/>
              <w:rPr>
                <w:rFonts w:cs="Arial"/>
              </w:rPr>
            </w:pPr>
            <w:r>
              <w:rPr>
                <w:rFonts w:cs="Arial"/>
              </w:rPr>
              <w:t>2</w:t>
            </w:r>
          </w:p>
        </w:tc>
        <w:tc>
          <w:tcPr>
            <w:tcW w:w="317" w:type="pct"/>
            <w:gridSpan w:val="2"/>
            <w:vAlign w:val="center"/>
          </w:tcPr>
          <w:p w14:paraId="52B4B6C8" w14:textId="6B0FCCC2" w:rsidR="00AD63E4" w:rsidRDefault="00AD63E4" w:rsidP="007B13CF">
            <w:pPr>
              <w:jc w:val="center"/>
              <w:rPr>
                <w:rFonts w:cs="Arial"/>
              </w:rPr>
            </w:pPr>
            <w:r>
              <w:rPr>
                <w:rFonts w:cs="Arial"/>
              </w:rPr>
              <w:t>3</w:t>
            </w:r>
          </w:p>
        </w:tc>
        <w:tc>
          <w:tcPr>
            <w:tcW w:w="394" w:type="pct"/>
            <w:gridSpan w:val="2"/>
            <w:vAlign w:val="center"/>
          </w:tcPr>
          <w:p w14:paraId="79D50339" w14:textId="582F1DBE" w:rsidR="00AD63E4" w:rsidRDefault="00AD63E4" w:rsidP="007B13CF">
            <w:pPr>
              <w:jc w:val="center"/>
              <w:rPr>
                <w:rFonts w:cs="Arial"/>
              </w:rPr>
            </w:pPr>
            <w:r>
              <w:rPr>
                <w:rFonts w:cs="Arial"/>
              </w:rPr>
              <w:t>6</w:t>
            </w:r>
          </w:p>
        </w:tc>
        <w:tc>
          <w:tcPr>
            <w:tcW w:w="280" w:type="pct"/>
            <w:gridSpan w:val="2"/>
            <w:vAlign w:val="center"/>
          </w:tcPr>
          <w:p w14:paraId="7BE9A979" w14:textId="2294F830" w:rsidR="00AD63E4" w:rsidRDefault="00AD63E4" w:rsidP="007B13CF">
            <w:pPr>
              <w:jc w:val="center"/>
              <w:rPr>
                <w:rFonts w:cs="Arial"/>
              </w:rPr>
            </w:pPr>
            <w:r>
              <w:rPr>
                <w:rFonts w:cs="Arial"/>
              </w:rPr>
              <w:t>6</w:t>
            </w:r>
          </w:p>
        </w:tc>
        <w:tc>
          <w:tcPr>
            <w:tcW w:w="430" w:type="pct"/>
            <w:gridSpan w:val="2"/>
            <w:vAlign w:val="center"/>
          </w:tcPr>
          <w:p w14:paraId="4E178C41" w14:textId="48020E12" w:rsidR="00AD63E4" w:rsidRDefault="00AD63E4" w:rsidP="007B13CF">
            <w:pPr>
              <w:jc w:val="center"/>
              <w:rPr>
                <w:rFonts w:cs="Arial"/>
              </w:rPr>
            </w:pPr>
            <w:r>
              <w:rPr>
                <w:rFonts w:cs="Arial"/>
              </w:rPr>
              <w:t>2</w:t>
            </w:r>
          </w:p>
        </w:tc>
        <w:tc>
          <w:tcPr>
            <w:tcW w:w="407" w:type="pct"/>
            <w:vAlign w:val="center"/>
          </w:tcPr>
          <w:p w14:paraId="786C78D8" w14:textId="11E2B111" w:rsidR="00AD63E4" w:rsidRDefault="00AD63E4" w:rsidP="007B13CF">
            <w:pPr>
              <w:jc w:val="center"/>
              <w:rPr>
                <w:rFonts w:cs="Arial"/>
              </w:rPr>
            </w:pPr>
            <w:r>
              <w:rPr>
                <w:rFonts w:cs="Arial"/>
              </w:rPr>
              <w:t>1</w:t>
            </w:r>
          </w:p>
        </w:tc>
      </w:tr>
      <w:tr w:rsidR="00AD63E4" w:rsidRPr="00A3032F" w14:paraId="3DAFBA86" w14:textId="77777777" w:rsidTr="00740F18">
        <w:trPr>
          <w:cantSplit/>
          <w:trHeight w:val="556"/>
          <w:jc w:val="center"/>
        </w:trPr>
        <w:tc>
          <w:tcPr>
            <w:tcW w:w="756" w:type="pct"/>
            <w:gridSpan w:val="2"/>
            <w:vAlign w:val="center"/>
          </w:tcPr>
          <w:p w14:paraId="0F0B15FF" w14:textId="19937F79" w:rsidR="00AD63E4" w:rsidRDefault="00AD63E4" w:rsidP="007B13CF">
            <w:pPr>
              <w:rPr>
                <w:rFonts w:cs="Arial"/>
                <w:color w:val="000000"/>
              </w:rPr>
            </w:pPr>
            <w:r>
              <w:rPr>
                <w:rFonts w:cs="Arial"/>
                <w:color w:val="000000"/>
              </w:rPr>
              <w:t>EdTech Playground: Playground Pros Celebration (Statewide)</w:t>
            </w:r>
          </w:p>
        </w:tc>
        <w:tc>
          <w:tcPr>
            <w:tcW w:w="440" w:type="pct"/>
            <w:gridSpan w:val="2"/>
            <w:vAlign w:val="center"/>
          </w:tcPr>
          <w:p w14:paraId="375794C7" w14:textId="4BE2F067" w:rsidR="00AD63E4" w:rsidRDefault="00AD63E4" w:rsidP="007B13CF">
            <w:pPr>
              <w:jc w:val="center"/>
              <w:rPr>
                <w:rFonts w:cs="Arial"/>
              </w:rPr>
            </w:pPr>
            <w:r>
              <w:rPr>
                <w:rFonts w:cs="Arial"/>
              </w:rPr>
              <w:t>29</w:t>
            </w:r>
          </w:p>
        </w:tc>
        <w:tc>
          <w:tcPr>
            <w:tcW w:w="636" w:type="pct"/>
            <w:gridSpan w:val="2"/>
            <w:vAlign w:val="center"/>
          </w:tcPr>
          <w:p w14:paraId="35F37886" w14:textId="5C2D876B" w:rsidR="00AD63E4" w:rsidRDefault="00AD63E4" w:rsidP="007B13CF">
            <w:pPr>
              <w:jc w:val="center"/>
              <w:rPr>
                <w:rFonts w:cs="Arial"/>
              </w:rPr>
            </w:pPr>
            <w:r>
              <w:rPr>
                <w:rFonts w:cs="Arial"/>
              </w:rPr>
              <w:t>0</w:t>
            </w:r>
          </w:p>
        </w:tc>
        <w:tc>
          <w:tcPr>
            <w:tcW w:w="435" w:type="pct"/>
            <w:gridSpan w:val="2"/>
            <w:vAlign w:val="center"/>
          </w:tcPr>
          <w:p w14:paraId="58638B8A" w14:textId="59B10935" w:rsidR="00AD63E4" w:rsidRDefault="00AD63E4" w:rsidP="007B13CF">
            <w:pPr>
              <w:jc w:val="center"/>
              <w:rPr>
                <w:rFonts w:cs="Arial"/>
              </w:rPr>
            </w:pPr>
            <w:r>
              <w:rPr>
                <w:rFonts w:cs="Arial"/>
              </w:rPr>
              <w:t>0</w:t>
            </w:r>
          </w:p>
        </w:tc>
        <w:tc>
          <w:tcPr>
            <w:tcW w:w="543" w:type="pct"/>
            <w:gridSpan w:val="2"/>
            <w:vAlign w:val="center"/>
          </w:tcPr>
          <w:p w14:paraId="7DED0552" w14:textId="77BB2153" w:rsidR="00AD63E4" w:rsidRDefault="00AD63E4" w:rsidP="007B13CF">
            <w:pPr>
              <w:jc w:val="center"/>
              <w:rPr>
                <w:rFonts w:cs="Arial"/>
              </w:rPr>
            </w:pPr>
            <w:r>
              <w:rPr>
                <w:rFonts w:cs="Arial"/>
              </w:rPr>
              <w:t>0</w:t>
            </w:r>
          </w:p>
        </w:tc>
        <w:tc>
          <w:tcPr>
            <w:tcW w:w="362" w:type="pct"/>
            <w:gridSpan w:val="2"/>
            <w:vAlign w:val="center"/>
          </w:tcPr>
          <w:p w14:paraId="08F212FA" w14:textId="60FA5CA5" w:rsidR="00AD63E4" w:rsidRDefault="00AD63E4" w:rsidP="007B13CF">
            <w:pPr>
              <w:jc w:val="center"/>
              <w:rPr>
                <w:rFonts w:cs="Arial"/>
              </w:rPr>
            </w:pPr>
            <w:r>
              <w:rPr>
                <w:rFonts w:cs="Arial"/>
              </w:rPr>
              <w:t>0</w:t>
            </w:r>
          </w:p>
        </w:tc>
        <w:tc>
          <w:tcPr>
            <w:tcW w:w="317" w:type="pct"/>
            <w:gridSpan w:val="2"/>
            <w:vAlign w:val="center"/>
          </w:tcPr>
          <w:p w14:paraId="49CEC1C8" w14:textId="2BBF5AB5" w:rsidR="00AD63E4" w:rsidRDefault="00AD63E4" w:rsidP="007B13CF">
            <w:pPr>
              <w:jc w:val="center"/>
              <w:rPr>
                <w:rFonts w:cs="Arial"/>
              </w:rPr>
            </w:pPr>
            <w:r>
              <w:rPr>
                <w:rFonts w:cs="Arial"/>
              </w:rPr>
              <w:t>29</w:t>
            </w:r>
          </w:p>
        </w:tc>
        <w:tc>
          <w:tcPr>
            <w:tcW w:w="394" w:type="pct"/>
            <w:gridSpan w:val="2"/>
            <w:vAlign w:val="center"/>
          </w:tcPr>
          <w:p w14:paraId="1BED0201" w14:textId="29915773" w:rsidR="00AD63E4" w:rsidRDefault="00AD63E4" w:rsidP="007B13CF">
            <w:pPr>
              <w:jc w:val="center"/>
              <w:rPr>
                <w:rFonts w:cs="Arial"/>
              </w:rPr>
            </w:pPr>
            <w:r>
              <w:rPr>
                <w:rFonts w:cs="Arial"/>
              </w:rPr>
              <w:t>27</w:t>
            </w:r>
          </w:p>
        </w:tc>
        <w:tc>
          <w:tcPr>
            <w:tcW w:w="280" w:type="pct"/>
            <w:gridSpan w:val="2"/>
            <w:vAlign w:val="center"/>
          </w:tcPr>
          <w:p w14:paraId="6E72ACDD" w14:textId="40EDE418" w:rsidR="00AD63E4" w:rsidRDefault="00AD63E4" w:rsidP="007B13CF">
            <w:pPr>
              <w:jc w:val="center"/>
              <w:rPr>
                <w:rFonts w:cs="Arial"/>
              </w:rPr>
            </w:pPr>
            <w:r>
              <w:rPr>
                <w:rFonts w:cs="Arial"/>
              </w:rPr>
              <w:t>20</w:t>
            </w:r>
          </w:p>
        </w:tc>
        <w:tc>
          <w:tcPr>
            <w:tcW w:w="430" w:type="pct"/>
            <w:gridSpan w:val="2"/>
            <w:vAlign w:val="center"/>
          </w:tcPr>
          <w:p w14:paraId="405E8595" w14:textId="1951AB8E" w:rsidR="00AD63E4" w:rsidRDefault="00AD63E4" w:rsidP="007B13CF">
            <w:pPr>
              <w:jc w:val="center"/>
              <w:rPr>
                <w:rFonts w:cs="Arial"/>
              </w:rPr>
            </w:pPr>
            <w:r>
              <w:rPr>
                <w:rFonts w:cs="Arial"/>
              </w:rPr>
              <w:t>14</w:t>
            </w:r>
          </w:p>
        </w:tc>
        <w:tc>
          <w:tcPr>
            <w:tcW w:w="407" w:type="pct"/>
            <w:vAlign w:val="center"/>
          </w:tcPr>
          <w:p w14:paraId="0537832B" w14:textId="6D2F2467" w:rsidR="00AD63E4" w:rsidRDefault="00AD63E4" w:rsidP="007B13CF">
            <w:pPr>
              <w:jc w:val="center"/>
              <w:rPr>
                <w:rFonts w:cs="Arial"/>
              </w:rPr>
            </w:pPr>
            <w:r>
              <w:rPr>
                <w:rFonts w:cs="Arial"/>
              </w:rPr>
              <w:t>5</w:t>
            </w:r>
          </w:p>
        </w:tc>
      </w:tr>
      <w:tr w:rsidR="00AD63E4" w:rsidRPr="00A3032F" w14:paraId="485D583F" w14:textId="77777777" w:rsidTr="00740F18">
        <w:trPr>
          <w:cantSplit/>
          <w:trHeight w:val="556"/>
          <w:jc w:val="center"/>
        </w:trPr>
        <w:tc>
          <w:tcPr>
            <w:tcW w:w="756" w:type="pct"/>
            <w:gridSpan w:val="2"/>
            <w:vAlign w:val="center"/>
          </w:tcPr>
          <w:p w14:paraId="30D9B726" w14:textId="400F4220" w:rsidR="00AD63E4" w:rsidRDefault="00AD63E4" w:rsidP="007B13CF">
            <w:pPr>
              <w:rPr>
                <w:rFonts w:cs="Arial"/>
                <w:color w:val="000000"/>
              </w:rPr>
            </w:pPr>
            <w:r>
              <w:rPr>
                <w:rFonts w:cs="Arial"/>
                <w:color w:val="000000"/>
              </w:rPr>
              <w:t>Classroom Coaching for Equity in CS: Implementation (Statewide)</w:t>
            </w:r>
          </w:p>
        </w:tc>
        <w:tc>
          <w:tcPr>
            <w:tcW w:w="440" w:type="pct"/>
            <w:gridSpan w:val="2"/>
            <w:vAlign w:val="center"/>
          </w:tcPr>
          <w:p w14:paraId="2B53EAFF" w14:textId="44946324" w:rsidR="00AD63E4" w:rsidRDefault="00AD63E4" w:rsidP="007B13CF">
            <w:pPr>
              <w:jc w:val="center"/>
              <w:rPr>
                <w:rFonts w:cs="Arial"/>
              </w:rPr>
            </w:pPr>
            <w:r>
              <w:rPr>
                <w:rFonts w:cs="Arial"/>
              </w:rPr>
              <w:t>8</w:t>
            </w:r>
          </w:p>
        </w:tc>
        <w:tc>
          <w:tcPr>
            <w:tcW w:w="636" w:type="pct"/>
            <w:gridSpan w:val="2"/>
            <w:vAlign w:val="center"/>
          </w:tcPr>
          <w:p w14:paraId="4D6B0956" w14:textId="0BAC248A" w:rsidR="00AD63E4" w:rsidRDefault="00AD63E4" w:rsidP="007B13CF">
            <w:pPr>
              <w:jc w:val="center"/>
              <w:rPr>
                <w:rFonts w:cs="Arial"/>
              </w:rPr>
            </w:pPr>
            <w:r>
              <w:rPr>
                <w:rFonts w:cs="Arial"/>
              </w:rPr>
              <w:t>0</w:t>
            </w:r>
          </w:p>
        </w:tc>
        <w:tc>
          <w:tcPr>
            <w:tcW w:w="435" w:type="pct"/>
            <w:gridSpan w:val="2"/>
            <w:vAlign w:val="center"/>
          </w:tcPr>
          <w:p w14:paraId="1E51F3C6" w14:textId="6602680B" w:rsidR="00AD63E4" w:rsidRDefault="00AD63E4" w:rsidP="007B13CF">
            <w:pPr>
              <w:jc w:val="center"/>
              <w:rPr>
                <w:rFonts w:cs="Arial"/>
              </w:rPr>
            </w:pPr>
            <w:r>
              <w:rPr>
                <w:rFonts w:cs="Arial"/>
              </w:rPr>
              <w:t>0</w:t>
            </w:r>
          </w:p>
        </w:tc>
        <w:tc>
          <w:tcPr>
            <w:tcW w:w="543" w:type="pct"/>
            <w:gridSpan w:val="2"/>
            <w:vAlign w:val="center"/>
          </w:tcPr>
          <w:p w14:paraId="4901AA00" w14:textId="055E6AC1" w:rsidR="00AD63E4" w:rsidRDefault="00AD63E4" w:rsidP="007B13CF">
            <w:pPr>
              <w:jc w:val="center"/>
              <w:rPr>
                <w:rFonts w:cs="Arial"/>
              </w:rPr>
            </w:pPr>
            <w:r>
              <w:rPr>
                <w:rFonts w:cs="Arial"/>
              </w:rPr>
              <w:t>0</w:t>
            </w:r>
          </w:p>
        </w:tc>
        <w:tc>
          <w:tcPr>
            <w:tcW w:w="362" w:type="pct"/>
            <w:gridSpan w:val="2"/>
            <w:vAlign w:val="center"/>
          </w:tcPr>
          <w:p w14:paraId="5FE3AF3E" w14:textId="12323227" w:rsidR="00AD63E4" w:rsidRDefault="00AD63E4" w:rsidP="007B13CF">
            <w:pPr>
              <w:jc w:val="center"/>
              <w:rPr>
                <w:rFonts w:cs="Arial"/>
              </w:rPr>
            </w:pPr>
            <w:r>
              <w:rPr>
                <w:rFonts w:cs="Arial"/>
              </w:rPr>
              <w:t>0</w:t>
            </w:r>
          </w:p>
        </w:tc>
        <w:tc>
          <w:tcPr>
            <w:tcW w:w="317" w:type="pct"/>
            <w:gridSpan w:val="2"/>
            <w:vAlign w:val="center"/>
          </w:tcPr>
          <w:p w14:paraId="3CC6D748" w14:textId="2ABAB2F3" w:rsidR="00AD63E4" w:rsidRDefault="00AD63E4" w:rsidP="007B13CF">
            <w:pPr>
              <w:jc w:val="center"/>
              <w:rPr>
                <w:rFonts w:cs="Arial"/>
              </w:rPr>
            </w:pPr>
            <w:r>
              <w:rPr>
                <w:rFonts w:cs="Arial"/>
              </w:rPr>
              <w:t>8</w:t>
            </w:r>
          </w:p>
        </w:tc>
        <w:tc>
          <w:tcPr>
            <w:tcW w:w="394" w:type="pct"/>
            <w:gridSpan w:val="2"/>
            <w:vAlign w:val="center"/>
          </w:tcPr>
          <w:p w14:paraId="333DC55E" w14:textId="576FD145" w:rsidR="00AD63E4" w:rsidRDefault="00AD63E4" w:rsidP="007B13CF">
            <w:pPr>
              <w:jc w:val="center"/>
              <w:rPr>
                <w:rFonts w:cs="Arial"/>
              </w:rPr>
            </w:pPr>
            <w:r>
              <w:rPr>
                <w:rFonts w:cs="Arial"/>
              </w:rPr>
              <w:t>7</w:t>
            </w:r>
          </w:p>
        </w:tc>
        <w:tc>
          <w:tcPr>
            <w:tcW w:w="280" w:type="pct"/>
            <w:gridSpan w:val="2"/>
            <w:vAlign w:val="center"/>
          </w:tcPr>
          <w:p w14:paraId="63C96350" w14:textId="77BC185C" w:rsidR="00AD63E4" w:rsidRDefault="00AD63E4" w:rsidP="007B13CF">
            <w:pPr>
              <w:jc w:val="center"/>
              <w:rPr>
                <w:rFonts w:cs="Arial"/>
              </w:rPr>
            </w:pPr>
            <w:r>
              <w:rPr>
                <w:rFonts w:cs="Arial"/>
              </w:rPr>
              <w:t>3</w:t>
            </w:r>
          </w:p>
        </w:tc>
        <w:tc>
          <w:tcPr>
            <w:tcW w:w="430" w:type="pct"/>
            <w:gridSpan w:val="2"/>
            <w:vAlign w:val="center"/>
          </w:tcPr>
          <w:p w14:paraId="3FF3EECC" w14:textId="05FF6887" w:rsidR="00AD63E4" w:rsidRDefault="00AD63E4" w:rsidP="007B13CF">
            <w:pPr>
              <w:jc w:val="center"/>
              <w:rPr>
                <w:rFonts w:cs="Arial"/>
              </w:rPr>
            </w:pPr>
            <w:r>
              <w:rPr>
                <w:rFonts w:cs="Arial"/>
              </w:rPr>
              <w:t>3</w:t>
            </w:r>
          </w:p>
        </w:tc>
        <w:tc>
          <w:tcPr>
            <w:tcW w:w="407" w:type="pct"/>
            <w:vAlign w:val="center"/>
          </w:tcPr>
          <w:p w14:paraId="0C1CCFD2" w14:textId="3259B41F" w:rsidR="00AD63E4" w:rsidRDefault="00AD63E4" w:rsidP="007B13CF">
            <w:pPr>
              <w:jc w:val="center"/>
              <w:rPr>
                <w:rFonts w:cs="Arial"/>
              </w:rPr>
            </w:pPr>
            <w:r>
              <w:rPr>
                <w:rFonts w:cs="Arial"/>
              </w:rPr>
              <w:t>2</w:t>
            </w:r>
          </w:p>
        </w:tc>
      </w:tr>
      <w:tr w:rsidR="00AD63E4" w:rsidRPr="00A3032F" w14:paraId="18F1AA59" w14:textId="77777777" w:rsidTr="00740F18">
        <w:trPr>
          <w:cantSplit/>
          <w:trHeight w:val="556"/>
          <w:jc w:val="center"/>
        </w:trPr>
        <w:tc>
          <w:tcPr>
            <w:tcW w:w="756" w:type="pct"/>
            <w:gridSpan w:val="2"/>
            <w:vAlign w:val="center"/>
          </w:tcPr>
          <w:p w14:paraId="455FD61D" w14:textId="0A20DF4B" w:rsidR="00AD63E4" w:rsidRDefault="00AD63E4" w:rsidP="007B13CF">
            <w:pPr>
              <w:rPr>
                <w:rFonts w:cs="Arial"/>
                <w:color w:val="000000"/>
              </w:rPr>
            </w:pPr>
            <w:r>
              <w:rPr>
                <w:rFonts w:cs="Arial"/>
                <w:color w:val="000000"/>
              </w:rPr>
              <w:t>Summer of CS Kick-Off Event (Statewide)</w:t>
            </w:r>
          </w:p>
        </w:tc>
        <w:tc>
          <w:tcPr>
            <w:tcW w:w="440" w:type="pct"/>
            <w:gridSpan w:val="2"/>
            <w:vAlign w:val="center"/>
          </w:tcPr>
          <w:p w14:paraId="08A5E0DE" w14:textId="2A9AADB6" w:rsidR="00AD63E4" w:rsidRDefault="00AD63E4" w:rsidP="007B13CF">
            <w:pPr>
              <w:jc w:val="center"/>
              <w:rPr>
                <w:rFonts w:cs="Arial"/>
              </w:rPr>
            </w:pPr>
            <w:r>
              <w:rPr>
                <w:rFonts w:cs="Arial"/>
              </w:rPr>
              <w:t>151</w:t>
            </w:r>
          </w:p>
        </w:tc>
        <w:tc>
          <w:tcPr>
            <w:tcW w:w="636" w:type="pct"/>
            <w:gridSpan w:val="2"/>
            <w:vAlign w:val="center"/>
          </w:tcPr>
          <w:p w14:paraId="5EB05F51" w14:textId="0B06E87A" w:rsidR="00AD63E4" w:rsidRDefault="00AD63E4" w:rsidP="007B13CF">
            <w:pPr>
              <w:jc w:val="center"/>
              <w:rPr>
                <w:rFonts w:cs="Arial"/>
              </w:rPr>
            </w:pPr>
            <w:r>
              <w:rPr>
                <w:rFonts w:cs="Arial"/>
              </w:rPr>
              <w:t>3</w:t>
            </w:r>
          </w:p>
        </w:tc>
        <w:tc>
          <w:tcPr>
            <w:tcW w:w="435" w:type="pct"/>
            <w:gridSpan w:val="2"/>
            <w:vAlign w:val="center"/>
          </w:tcPr>
          <w:p w14:paraId="2F4588E2" w14:textId="23113D21" w:rsidR="00AD63E4" w:rsidRDefault="00AD63E4" w:rsidP="007B13CF">
            <w:pPr>
              <w:jc w:val="center"/>
              <w:rPr>
                <w:rFonts w:cs="Arial"/>
              </w:rPr>
            </w:pPr>
            <w:r>
              <w:rPr>
                <w:rFonts w:cs="Arial"/>
              </w:rPr>
              <w:t>3</w:t>
            </w:r>
          </w:p>
        </w:tc>
        <w:tc>
          <w:tcPr>
            <w:tcW w:w="543" w:type="pct"/>
            <w:gridSpan w:val="2"/>
            <w:vAlign w:val="center"/>
          </w:tcPr>
          <w:p w14:paraId="19A11381" w14:textId="6762E64A" w:rsidR="00AD63E4" w:rsidRDefault="00AD63E4" w:rsidP="007B13CF">
            <w:pPr>
              <w:jc w:val="center"/>
              <w:rPr>
                <w:rFonts w:cs="Arial"/>
              </w:rPr>
            </w:pPr>
            <w:r>
              <w:rPr>
                <w:rFonts w:cs="Arial"/>
              </w:rPr>
              <w:t>0</w:t>
            </w:r>
          </w:p>
        </w:tc>
        <w:tc>
          <w:tcPr>
            <w:tcW w:w="362" w:type="pct"/>
            <w:gridSpan w:val="2"/>
            <w:vAlign w:val="center"/>
          </w:tcPr>
          <w:p w14:paraId="537607B1" w14:textId="582993C7" w:rsidR="00AD63E4" w:rsidRDefault="00AD63E4" w:rsidP="007B13CF">
            <w:pPr>
              <w:jc w:val="center"/>
              <w:rPr>
                <w:rFonts w:cs="Arial"/>
              </w:rPr>
            </w:pPr>
            <w:r>
              <w:rPr>
                <w:rFonts w:cs="Arial"/>
              </w:rPr>
              <w:t>7</w:t>
            </w:r>
          </w:p>
        </w:tc>
        <w:tc>
          <w:tcPr>
            <w:tcW w:w="317" w:type="pct"/>
            <w:gridSpan w:val="2"/>
            <w:vAlign w:val="center"/>
          </w:tcPr>
          <w:p w14:paraId="7211E43E" w14:textId="373C4631" w:rsidR="00AD63E4" w:rsidRDefault="00AD63E4" w:rsidP="007B13CF">
            <w:pPr>
              <w:jc w:val="center"/>
              <w:rPr>
                <w:rFonts w:cs="Arial"/>
              </w:rPr>
            </w:pPr>
            <w:r>
              <w:rPr>
                <w:rFonts w:cs="Arial"/>
              </w:rPr>
              <w:t>151</w:t>
            </w:r>
          </w:p>
        </w:tc>
        <w:tc>
          <w:tcPr>
            <w:tcW w:w="394" w:type="pct"/>
            <w:gridSpan w:val="2"/>
            <w:vAlign w:val="center"/>
          </w:tcPr>
          <w:p w14:paraId="336E21A6" w14:textId="5ABAA3B7" w:rsidR="00AD63E4" w:rsidRDefault="00AD63E4" w:rsidP="007B13CF">
            <w:pPr>
              <w:jc w:val="center"/>
              <w:rPr>
                <w:rFonts w:cs="Arial"/>
              </w:rPr>
            </w:pPr>
            <w:r>
              <w:rPr>
                <w:rFonts w:cs="Arial"/>
              </w:rPr>
              <w:t>131</w:t>
            </w:r>
          </w:p>
        </w:tc>
        <w:tc>
          <w:tcPr>
            <w:tcW w:w="280" w:type="pct"/>
            <w:gridSpan w:val="2"/>
            <w:vAlign w:val="center"/>
          </w:tcPr>
          <w:p w14:paraId="230DB25A" w14:textId="1658CBF7" w:rsidR="00AD63E4" w:rsidRDefault="00AD63E4" w:rsidP="007B13CF">
            <w:pPr>
              <w:jc w:val="center"/>
              <w:rPr>
                <w:rFonts w:cs="Arial"/>
              </w:rPr>
            </w:pPr>
            <w:r>
              <w:rPr>
                <w:rFonts w:cs="Arial"/>
              </w:rPr>
              <w:t>94</w:t>
            </w:r>
          </w:p>
        </w:tc>
        <w:tc>
          <w:tcPr>
            <w:tcW w:w="430" w:type="pct"/>
            <w:gridSpan w:val="2"/>
            <w:vAlign w:val="center"/>
          </w:tcPr>
          <w:p w14:paraId="5F7FE063" w14:textId="6D269270" w:rsidR="00AD63E4" w:rsidRDefault="00AD63E4" w:rsidP="007B13CF">
            <w:pPr>
              <w:jc w:val="center"/>
              <w:rPr>
                <w:rFonts w:cs="Arial"/>
              </w:rPr>
            </w:pPr>
            <w:r>
              <w:rPr>
                <w:rFonts w:cs="Arial"/>
              </w:rPr>
              <w:t>33</w:t>
            </w:r>
          </w:p>
        </w:tc>
        <w:tc>
          <w:tcPr>
            <w:tcW w:w="407" w:type="pct"/>
            <w:vAlign w:val="center"/>
          </w:tcPr>
          <w:p w14:paraId="47D030EC" w14:textId="7BCCD13D" w:rsidR="00AD63E4" w:rsidRDefault="00AD63E4" w:rsidP="007B13CF">
            <w:pPr>
              <w:jc w:val="center"/>
              <w:rPr>
                <w:rFonts w:cs="Arial"/>
              </w:rPr>
            </w:pPr>
            <w:r>
              <w:rPr>
                <w:rFonts w:cs="Arial"/>
              </w:rPr>
              <w:t>7</w:t>
            </w:r>
          </w:p>
        </w:tc>
      </w:tr>
      <w:tr w:rsidR="00AD63E4" w:rsidRPr="00A3032F" w14:paraId="46381884" w14:textId="77777777" w:rsidTr="00740F18">
        <w:trPr>
          <w:cantSplit/>
          <w:trHeight w:val="556"/>
          <w:jc w:val="center"/>
        </w:trPr>
        <w:tc>
          <w:tcPr>
            <w:tcW w:w="756" w:type="pct"/>
            <w:gridSpan w:val="2"/>
            <w:vAlign w:val="center"/>
          </w:tcPr>
          <w:p w14:paraId="7E7A744A" w14:textId="71115F1C" w:rsidR="00AD63E4" w:rsidRDefault="00AD63E4" w:rsidP="007B13CF">
            <w:pPr>
              <w:rPr>
                <w:rFonts w:cs="Arial"/>
                <w:color w:val="000000"/>
              </w:rPr>
            </w:pPr>
            <w:r w:rsidRPr="00D12BAB">
              <w:rPr>
                <w:rFonts w:cs="Arial"/>
                <w:color w:val="000000"/>
              </w:rPr>
              <w:t xml:space="preserve">Everyone is a Computer Scientist: They Just Don't Know </w:t>
            </w:r>
            <w:r>
              <w:rPr>
                <w:rFonts w:cs="Arial"/>
                <w:color w:val="000000"/>
              </w:rPr>
              <w:t>I</w:t>
            </w:r>
            <w:r w:rsidRPr="00D12BAB">
              <w:rPr>
                <w:rFonts w:cs="Arial"/>
                <w:color w:val="000000"/>
              </w:rPr>
              <w:t xml:space="preserve">t Yet </w:t>
            </w:r>
            <w:r>
              <w:rPr>
                <w:rFonts w:cs="Arial"/>
                <w:color w:val="000000"/>
              </w:rPr>
              <w:t xml:space="preserve">(Region </w:t>
            </w:r>
            <w:r w:rsidRPr="00D87DFD">
              <w:rPr>
                <w:rFonts w:cs="Arial"/>
                <w:color w:val="000000"/>
              </w:rPr>
              <w:t>1</w:t>
            </w:r>
            <w:r>
              <w:rPr>
                <w:rFonts w:cs="Arial"/>
                <w:color w:val="000000"/>
              </w:rPr>
              <w:t>)</w:t>
            </w:r>
          </w:p>
        </w:tc>
        <w:tc>
          <w:tcPr>
            <w:tcW w:w="440" w:type="pct"/>
            <w:gridSpan w:val="2"/>
            <w:vAlign w:val="center"/>
          </w:tcPr>
          <w:p w14:paraId="3ACC29C7" w14:textId="136A3C3E" w:rsidR="00AD63E4" w:rsidRDefault="00AD63E4" w:rsidP="007B13CF">
            <w:pPr>
              <w:jc w:val="center"/>
              <w:rPr>
                <w:rFonts w:cs="Arial"/>
              </w:rPr>
            </w:pPr>
            <w:r>
              <w:rPr>
                <w:rFonts w:cs="Arial"/>
              </w:rPr>
              <w:t>23</w:t>
            </w:r>
          </w:p>
        </w:tc>
        <w:tc>
          <w:tcPr>
            <w:tcW w:w="636" w:type="pct"/>
            <w:gridSpan w:val="2"/>
            <w:vAlign w:val="center"/>
          </w:tcPr>
          <w:p w14:paraId="456B8A8A" w14:textId="6D95DF6D" w:rsidR="00AD63E4" w:rsidRDefault="00AD63E4" w:rsidP="007B13CF">
            <w:pPr>
              <w:jc w:val="center"/>
              <w:rPr>
                <w:rFonts w:cs="Arial"/>
              </w:rPr>
            </w:pPr>
            <w:r>
              <w:rPr>
                <w:rFonts w:cs="Arial"/>
              </w:rPr>
              <w:t>0</w:t>
            </w:r>
          </w:p>
        </w:tc>
        <w:tc>
          <w:tcPr>
            <w:tcW w:w="435" w:type="pct"/>
            <w:gridSpan w:val="2"/>
            <w:vAlign w:val="center"/>
          </w:tcPr>
          <w:p w14:paraId="49AEA267" w14:textId="29A94EB0" w:rsidR="00AD63E4" w:rsidRDefault="00AD63E4" w:rsidP="007B13CF">
            <w:pPr>
              <w:jc w:val="center"/>
              <w:rPr>
                <w:rFonts w:cs="Arial"/>
              </w:rPr>
            </w:pPr>
            <w:r>
              <w:rPr>
                <w:rFonts w:cs="Arial"/>
              </w:rPr>
              <w:t>0</w:t>
            </w:r>
          </w:p>
        </w:tc>
        <w:tc>
          <w:tcPr>
            <w:tcW w:w="543" w:type="pct"/>
            <w:gridSpan w:val="2"/>
            <w:vAlign w:val="center"/>
          </w:tcPr>
          <w:p w14:paraId="4B993431" w14:textId="5F3C739A" w:rsidR="00AD63E4" w:rsidRDefault="00AD63E4" w:rsidP="007B13CF">
            <w:pPr>
              <w:jc w:val="center"/>
              <w:rPr>
                <w:rFonts w:cs="Arial"/>
              </w:rPr>
            </w:pPr>
            <w:r>
              <w:rPr>
                <w:rFonts w:cs="Arial"/>
              </w:rPr>
              <w:t>0</w:t>
            </w:r>
          </w:p>
        </w:tc>
        <w:tc>
          <w:tcPr>
            <w:tcW w:w="362" w:type="pct"/>
            <w:gridSpan w:val="2"/>
            <w:vAlign w:val="center"/>
          </w:tcPr>
          <w:p w14:paraId="4F740F6C" w14:textId="2D2BC798" w:rsidR="00AD63E4" w:rsidRDefault="00AD63E4" w:rsidP="007B13CF">
            <w:pPr>
              <w:jc w:val="center"/>
              <w:rPr>
                <w:rFonts w:cs="Arial"/>
              </w:rPr>
            </w:pPr>
            <w:r>
              <w:rPr>
                <w:rFonts w:cs="Arial"/>
              </w:rPr>
              <w:t>2</w:t>
            </w:r>
          </w:p>
        </w:tc>
        <w:tc>
          <w:tcPr>
            <w:tcW w:w="317" w:type="pct"/>
            <w:gridSpan w:val="2"/>
            <w:vAlign w:val="center"/>
          </w:tcPr>
          <w:p w14:paraId="328070FC" w14:textId="7F9EB63E" w:rsidR="00AD63E4" w:rsidRDefault="00AD63E4" w:rsidP="007B13CF">
            <w:pPr>
              <w:jc w:val="center"/>
              <w:rPr>
                <w:rFonts w:cs="Arial"/>
              </w:rPr>
            </w:pPr>
            <w:r>
              <w:rPr>
                <w:rFonts w:cs="Arial"/>
              </w:rPr>
              <w:t>23</w:t>
            </w:r>
          </w:p>
        </w:tc>
        <w:tc>
          <w:tcPr>
            <w:tcW w:w="394" w:type="pct"/>
            <w:gridSpan w:val="2"/>
            <w:vAlign w:val="center"/>
          </w:tcPr>
          <w:p w14:paraId="047B49B8" w14:textId="6C12EF7C" w:rsidR="00AD63E4" w:rsidRDefault="00AD63E4" w:rsidP="007B13CF">
            <w:pPr>
              <w:jc w:val="center"/>
              <w:rPr>
                <w:rFonts w:cs="Arial"/>
              </w:rPr>
            </w:pPr>
            <w:r>
              <w:rPr>
                <w:rFonts w:cs="Arial"/>
              </w:rPr>
              <w:t>20</w:t>
            </w:r>
          </w:p>
        </w:tc>
        <w:tc>
          <w:tcPr>
            <w:tcW w:w="280" w:type="pct"/>
            <w:gridSpan w:val="2"/>
            <w:vAlign w:val="center"/>
          </w:tcPr>
          <w:p w14:paraId="08C7C6FA" w14:textId="4C06D0AF" w:rsidR="00AD63E4" w:rsidRDefault="00AD63E4" w:rsidP="007B13CF">
            <w:pPr>
              <w:jc w:val="center"/>
              <w:rPr>
                <w:rFonts w:cs="Arial"/>
              </w:rPr>
            </w:pPr>
            <w:r>
              <w:rPr>
                <w:rFonts w:cs="Arial"/>
              </w:rPr>
              <w:t>17</w:t>
            </w:r>
          </w:p>
        </w:tc>
        <w:tc>
          <w:tcPr>
            <w:tcW w:w="430" w:type="pct"/>
            <w:gridSpan w:val="2"/>
            <w:vAlign w:val="center"/>
          </w:tcPr>
          <w:p w14:paraId="732921F6" w14:textId="2E35093E" w:rsidR="00AD63E4" w:rsidRDefault="00AD63E4" w:rsidP="007B13CF">
            <w:pPr>
              <w:jc w:val="center"/>
              <w:rPr>
                <w:rFonts w:cs="Arial"/>
              </w:rPr>
            </w:pPr>
            <w:r>
              <w:rPr>
                <w:rFonts w:cs="Arial"/>
              </w:rPr>
              <w:t>10</w:t>
            </w:r>
          </w:p>
        </w:tc>
        <w:tc>
          <w:tcPr>
            <w:tcW w:w="407" w:type="pct"/>
            <w:vAlign w:val="center"/>
          </w:tcPr>
          <w:p w14:paraId="0C08BC9A" w14:textId="43B05176" w:rsidR="00AD63E4" w:rsidRDefault="00AD63E4" w:rsidP="007B13CF">
            <w:pPr>
              <w:jc w:val="center"/>
              <w:rPr>
                <w:rFonts w:cs="Arial"/>
              </w:rPr>
            </w:pPr>
            <w:r>
              <w:rPr>
                <w:rFonts w:cs="Arial"/>
              </w:rPr>
              <w:t>5</w:t>
            </w:r>
          </w:p>
        </w:tc>
      </w:tr>
      <w:tr w:rsidR="00AD63E4" w:rsidRPr="00A3032F" w14:paraId="3BF81381" w14:textId="77777777" w:rsidTr="00740F18">
        <w:trPr>
          <w:cantSplit/>
          <w:trHeight w:val="556"/>
          <w:jc w:val="center"/>
        </w:trPr>
        <w:tc>
          <w:tcPr>
            <w:tcW w:w="756" w:type="pct"/>
            <w:gridSpan w:val="2"/>
            <w:vAlign w:val="center"/>
          </w:tcPr>
          <w:p w14:paraId="137AD0BE" w14:textId="37110DFC" w:rsidR="00AD63E4" w:rsidRPr="00D12BAB" w:rsidRDefault="00AD63E4" w:rsidP="007B13CF">
            <w:pPr>
              <w:rPr>
                <w:rFonts w:cs="Arial"/>
                <w:color w:val="000000"/>
              </w:rPr>
            </w:pPr>
            <w:r w:rsidRPr="00D12BAB">
              <w:rPr>
                <w:rFonts w:cs="Arial"/>
                <w:color w:val="000000"/>
              </w:rPr>
              <w:lastRenderedPageBreak/>
              <w:t xml:space="preserve">Leveraging micro:bits for </w:t>
            </w:r>
            <w:r>
              <w:rPr>
                <w:rFonts w:cs="Arial"/>
                <w:color w:val="000000"/>
              </w:rPr>
              <w:t>I</w:t>
            </w:r>
            <w:r w:rsidRPr="00D12BAB">
              <w:rPr>
                <w:rFonts w:cs="Arial"/>
                <w:color w:val="000000"/>
              </w:rPr>
              <w:t xml:space="preserve">nclusive and </w:t>
            </w:r>
            <w:r>
              <w:rPr>
                <w:rFonts w:cs="Arial"/>
                <w:color w:val="000000"/>
              </w:rPr>
              <w:t>I</w:t>
            </w:r>
            <w:r w:rsidRPr="00D12BAB">
              <w:rPr>
                <w:rFonts w:cs="Arial"/>
                <w:color w:val="000000"/>
              </w:rPr>
              <w:t xml:space="preserve">nterdisciplinary </w:t>
            </w:r>
            <w:r>
              <w:rPr>
                <w:rFonts w:cs="Arial"/>
                <w:color w:val="000000"/>
              </w:rPr>
              <w:t>L</w:t>
            </w:r>
            <w:r w:rsidRPr="00D12BAB">
              <w:rPr>
                <w:rFonts w:cs="Arial"/>
                <w:color w:val="000000"/>
              </w:rPr>
              <w:t>earning</w:t>
            </w:r>
            <w:r>
              <w:rPr>
                <w:rFonts w:cs="Arial"/>
                <w:color w:val="000000"/>
              </w:rPr>
              <w:t xml:space="preserve"> (Region 6)</w:t>
            </w:r>
          </w:p>
        </w:tc>
        <w:tc>
          <w:tcPr>
            <w:tcW w:w="440" w:type="pct"/>
            <w:gridSpan w:val="2"/>
            <w:vAlign w:val="center"/>
          </w:tcPr>
          <w:p w14:paraId="69A6D513" w14:textId="5E31EFB6" w:rsidR="00AD63E4" w:rsidRDefault="00AD63E4" w:rsidP="007B13CF">
            <w:pPr>
              <w:jc w:val="center"/>
              <w:rPr>
                <w:rFonts w:cs="Arial"/>
              </w:rPr>
            </w:pPr>
            <w:r>
              <w:rPr>
                <w:rFonts w:cs="Arial"/>
              </w:rPr>
              <w:t>9</w:t>
            </w:r>
          </w:p>
        </w:tc>
        <w:tc>
          <w:tcPr>
            <w:tcW w:w="636" w:type="pct"/>
            <w:gridSpan w:val="2"/>
            <w:vAlign w:val="center"/>
          </w:tcPr>
          <w:p w14:paraId="404921C1" w14:textId="3CC5FCC6" w:rsidR="00AD63E4" w:rsidRDefault="00AD63E4" w:rsidP="007B13CF">
            <w:pPr>
              <w:jc w:val="center"/>
              <w:rPr>
                <w:rFonts w:cs="Arial"/>
              </w:rPr>
            </w:pPr>
            <w:r>
              <w:rPr>
                <w:rFonts w:cs="Arial"/>
              </w:rPr>
              <w:t>1</w:t>
            </w:r>
          </w:p>
        </w:tc>
        <w:tc>
          <w:tcPr>
            <w:tcW w:w="435" w:type="pct"/>
            <w:gridSpan w:val="2"/>
            <w:vAlign w:val="center"/>
          </w:tcPr>
          <w:p w14:paraId="50A0B983" w14:textId="127F01BD" w:rsidR="00AD63E4" w:rsidRDefault="00AD63E4" w:rsidP="007B13CF">
            <w:pPr>
              <w:jc w:val="center"/>
              <w:rPr>
                <w:rFonts w:cs="Arial"/>
              </w:rPr>
            </w:pPr>
            <w:r>
              <w:rPr>
                <w:rFonts w:cs="Arial"/>
              </w:rPr>
              <w:t>0</w:t>
            </w:r>
          </w:p>
        </w:tc>
        <w:tc>
          <w:tcPr>
            <w:tcW w:w="543" w:type="pct"/>
            <w:gridSpan w:val="2"/>
            <w:vAlign w:val="center"/>
          </w:tcPr>
          <w:p w14:paraId="40F9AC9C" w14:textId="2D725FEA" w:rsidR="00AD63E4" w:rsidRDefault="00AD63E4" w:rsidP="007B13CF">
            <w:pPr>
              <w:jc w:val="center"/>
              <w:rPr>
                <w:rFonts w:cs="Arial"/>
              </w:rPr>
            </w:pPr>
            <w:r>
              <w:rPr>
                <w:rFonts w:cs="Arial"/>
              </w:rPr>
              <w:t>0</w:t>
            </w:r>
          </w:p>
        </w:tc>
        <w:tc>
          <w:tcPr>
            <w:tcW w:w="362" w:type="pct"/>
            <w:gridSpan w:val="2"/>
            <w:vAlign w:val="center"/>
          </w:tcPr>
          <w:p w14:paraId="455FA43A" w14:textId="17D66CF3" w:rsidR="00AD63E4" w:rsidRDefault="00AD63E4" w:rsidP="007B13CF">
            <w:pPr>
              <w:jc w:val="center"/>
              <w:rPr>
                <w:rFonts w:cs="Arial"/>
              </w:rPr>
            </w:pPr>
            <w:r>
              <w:rPr>
                <w:rFonts w:cs="Arial"/>
              </w:rPr>
              <w:t>1</w:t>
            </w:r>
          </w:p>
        </w:tc>
        <w:tc>
          <w:tcPr>
            <w:tcW w:w="317" w:type="pct"/>
            <w:gridSpan w:val="2"/>
            <w:vAlign w:val="center"/>
          </w:tcPr>
          <w:p w14:paraId="012C30D2" w14:textId="181E710F" w:rsidR="00AD63E4" w:rsidRDefault="00AD63E4" w:rsidP="007B13CF">
            <w:pPr>
              <w:jc w:val="center"/>
              <w:rPr>
                <w:rFonts w:cs="Arial"/>
              </w:rPr>
            </w:pPr>
            <w:r>
              <w:rPr>
                <w:rFonts w:cs="Arial"/>
              </w:rPr>
              <w:t>9</w:t>
            </w:r>
          </w:p>
        </w:tc>
        <w:tc>
          <w:tcPr>
            <w:tcW w:w="394" w:type="pct"/>
            <w:gridSpan w:val="2"/>
            <w:vAlign w:val="center"/>
          </w:tcPr>
          <w:p w14:paraId="1759A369" w14:textId="62E40A90" w:rsidR="00AD63E4" w:rsidRDefault="00AD63E4" w:rsidP="007B13CF">
            <w:pPr>
              <w:jc w:val="center"/>
              <w:rPr>
                <w:rFonts w:cs="Arial"/>
              </w:rPr>
            </w:pPr>
            <w:r>
              <w:rPr>
                <w:rFonts w:cs="Arial"/>
              </w:rPr>
              <w:t>9</w:t>
            </w:r>
          </w:p>
        </w:tc>
        <w:tc>
          <w:tcPr>
            <w:tcW w:w="280" w:type="pct"/>
            <w:gridSpan w:val="2"/>
            <w:vAlign w:val="center"/>
          </w:tcPr>
          <w:p w14:paraId="64DEB2AF" w14:textId="61762667" w:rsidR="00AD63E4" w:rsidRDefault="00AD63E4" w:rsidP="007B13CF">
            <w:pPr>
              <w:jc w:val="center"/>
              <w:rPr>
                <w:rFonts w:cs="Arial"/>
              </w:rPr>
            </w:pPr>
            <w:r>
              <w:rPr>
                <w:rFonts w:cs="Arial"/>
              </w:rPr>
              <w:t>9</w:t>
            </w:r>
          </w:p>
        </w:tc>
        <w:tc>
          <w:tcPr>
            <w:tcW w:w="430" w:type="pct"/>
            <w:gridSpan w:val="2"/>
            <w:vAlign w:val="center"/>
          </w:tcPr>
          <w:p w14:paraId="4E79CA1D" w14:textId="0CAC336F" w:rsidR="00AD63E4" w:rsidRDefault="00AD63E4" w:rsidP="007B13CF">
            <w:pPr>
              <w:jc w:val="center"/>
              <w:rPr>
                <w:rFonts w:cs="Arial"/>
              </w:rPr>
            </w:pPr>
            <w:r>
              <w:rPr>
                <w:rFonts w:cs="Arial"/>
              </w:rPr>
              <w:t>6</w:t>
            </w:r>
          </w:p>
        </w:tc>
        <w:tc>
          <w:tcPr>
            <w:tcW w:w="407" w:type="pct"/>
            <w:vAlign w:val="center"/>
          </w:tcPr>
          <w:p w14:paraId="314B974C" w14:textId="453DE006" w:rsidR="00AD63E4" w:rsidRDefault="00AD63E4" w:rsidP="007B13CF">
            <w:pPr>
              <w:jc w:val="center"/>
              <w:rPr>
                <w:rFonts w:cs="Arial"/>
              </w:rPr>
            </w:pPr>
            <w:r>
              <w:rPr>
                <w:rFonts w:cs="Arial"/>
              </w:rPr>
              <w:t>3</w:t>
            </w:r>
          </w:p>
        </w:tc>
      </w:tr>
      <w:tr w:rsidR="00AD63E4" w:rsidRPr="00A3032F" w14:paraId="551062FB" w14:textId="77777777" w:rsidTr="00740F18">
        <w:trPr>
          <w:cantSplit/>
          <w:trHeight w:val="556"/>
          <w:jc w:val="center"/>
        </w:trPr>
        <w:tc>
          <w:tcPr>
            <w:tcW w:w="756" w:type="pct"/>
            <w:gridSpan w:val="2"/>
            <w:vAlign w:val="center"/>
          </w:tcPr>
          <w:p w14:paraId="3BD92D6D" w14:textId="70B22986" w:rsidR="00AD63E4" w:rsidRPr="00D12BAB" w:rsidRDefault="00AD63E4" w:rsidP="007B13CF">
            <w:pPr>
              <w:rPr>
                <w:rFonts w:cs="Arial"/>
                <w:color w:val="000000"/>
              </w:rPr>
            </w:pPr>
            <w:r>
              <w:rPr>
                <w:rFonts w:cs="Arial"/>
                <w:color w:val="000000"/>
              </w:rPr>
              <w:t>Hands-on CS in STEM (Region 3)</w:t>
            </w:r>
          </w:p>
        </w:tc>
        <w:tc>
          <w:tcPr>
            <w:tcW w:w="440" w:type="pct"/>
            <w:gridSpan w:val="2"/>
            <w:vAlign w:val="center"/>
          </w:tcPr>
          <w:p w14:paraId="15B0801F" w14:textId="6CE39A43" w:rsidR="00AD63E4" w:rsidRDefault="00AD63E4" w:rsidP="007B13CF">
            <w:pPr>
              <w:jc w:val="center"/>
              <w:rPr>
                <w:rFonts w:cs="Arial"/>
              </w:rPr>
            </w:pPr>
            <w:r>
              <w:rPr>
                <w:rFonts w:cs="Arial"/>
              </w:rPr>
              <w:t>19</w:t>
            </w:r>
          </w:p>
        </w:tc>
        <w:tc>
          <w:tcPr>
            <w:tcW w:w="636" w:type="pct"/>
            <w:gridSpan w:val="2"/>
            <w:vAlign w:val="center"/>
          </w:tcPr>
          <w:p w14:paraId="2F2FF0B7" w14:textId="72A1F246" w:rsidR="00AD63E4" w:rsidRDefault="00AD63E4" w:rsidP="007B13CF">
            <w:pPr>
              <w:jc w:val="center"/>
              <w:rPr>
                <w:rFonts w:cs="Arial"/>
              </w:rPr>
            </w:pPr>
            <w:r>
              <w:rPr>
                <w:rFonts w:cs="Arial"/>
              </w:rPr>
              <w:t>1</w:t>
            </w:r>
          </w:p>
        </w:tc>
        <w:tc>
          <w:tcPr>
            <w:tcW w:w="435" w:type="pct"/>
            <w:gridSpan w:val="2"/>
            <w:vAlign w:val="center"/>
          </w:tcPr>
          <w:p w14:paraId="5D3272F2" w14:textId="49D86409" w:rsidR="00AD63E4" w:rsidRDefault="00AD63E4" w:rsidP="007B13CF">
            <w:pPr>
              <w:jc w:val="center"/>
              <w:rPr>
                <w:rFonts w:cs="Arial"/>
              </w:rPr>
            </w:pPr>
            <w:r>
              <w:rPr>
                <w:rFonts w:cs="Arial"/>
              </w:rPr>
              <w:t>0</w:t>
            </w:r>
          </w:p>
        </w:tc>
        <w:tc>
          <w:tcPr>
            <w:tcW w:w="543" w:type="pct"/>
            <w:gridSpan w:val="2"/>
            <w:vAlign w:val="center"/>
          </w:tcPr>
          <w:p w14:paraId="73709F47" w14:textId="0D8289CF" w:rsidR="00AD63E4" w:rsidRDefault="00AD63E4" w:rsidP="007B13CF">
            <w:pPr>
              <w:jc w:val="center"/>
              <w:rPr>
                <w:rFonts w:cs="Arial"/>
              </w:rPr>
            </w:pPr>
            <w:r>
              <w:rPr>
                <w:rFonts w:cs="Arial"/>
              </w:rPr>
              <w:t>0</w:t>
            </w:r>
          </w:p>
        </w:tc>
        <w:tc>
          <w:tcPr>
            <w:tcW w:w="362" w:type="pct"/>
            <w:gridSpan w:val="2"/>
            <w:vAlign w:val="center"/>
          </w:tcPr>
          <w:p w14:paraId="429B602D" w14:textId="63ED8A30" w:rsidR="00AD63E4" w:rsidRDefault="00AD63E4" w:rsidP="007B13CF">
            <w:pPr>
              <w:jc w:val="center"/>
              <w:rPr>
                <w:rFonts w:cs="Arial"/>
              </w:rPr>
            </w:pPr>
            <w:r>
              <w:rPr>
                <w:rFonts w:cs="Arial"/>
              </w:rPr>
              <w:t>0</w:t>
            </w:r>
          </w:p>
        </w:tc>
        <w:tc>
          <w:tcPr>
            <w:tcW w:w="317" w:type="pct"/>
            <w:gridSpan w:val="2"/>
            <w:vAlign w:val="center"/>
          </w:tcPr>
          <w:p w14:paraId="5DC58213" w14:textId="36170673" w:rsidR="00AD63E4" w:rsidRDefault="00AD63E4" w:rsidP="007B13CF">
            <w:pPr>
              <w:jc w:val="center"/>
              <w:rPr>
                <w:rFonts w:cs="Arial"/>
              </w:rPr>
            </w:pPr>
            <w:r>
              <w:rPr>
                <w:rFonts w:cs="Arial"/>
              </w:rPr>
              <w:t>19</w:t>
            </w:r>
          </w:p>
        </w:tc>
        <w:tc>
          <w:tcPr>
            <w:tcW w:w="394" w:type="pct"/>
            <w:gridSpan w:val="2"/>
            <w:vAlign w:val="center"/>
          </w:tcPr>
          <w:p w14:paraId="7D1C0A09" w14:textId="59D5028F" w:rsidR="00AD63E4" w:rsidRDefault="00AD63E4" w:rsidP="007B13CF">
            <w:pPr>
              <w:jc w:val="center"/>
              <w:rPr>
                <w:rFonts w:cs="Arial"/>
              </w:rPr>
            </w:pPr>
            <w:r>
              <w:rPr>
                <w:rFonts w:cs="Arial"/>
              </w:rPr>
              <w:t>17</w:t>
            </w:r>
          </w:p>
        </w:tc>
        <w:tc>
          <w:tcPr>
            <w:tcW w:w="280" w:type="pct"/>
            <w:gridSpan w:val="2"/>
            <w:vAlign w:val="center"/>
          </w:tcPr>
          <w:p w14:paraId="37B9F421" w14:textId="558B37EF" w:rsidR="00AD63E4" w:rsidRDefault="00AD63E4" w:rsidP="007B13CF">
            <w:pPr>
              <w:jc w:val="center"/>
              <w:rPr>
                <w:rFonts w:cs="Arial"/>
              </w:rPr>
            </w:pPr>
            <w:r>
              <w:rPr>
                <w:rFonts w:cs="Arial"/>
              </w:rPr>
              <w:t>12</w:t>
            </w:r>
          </w:p>
        </w:tc>
        <w:tc>
          <w:tcPr>
            <w:tcW w:w="430" w:type="pct"/>
            <w:gridSpan w:val="2"/>
            <w:vAlign w:val="center"/>
          </w:tcPr>
          <w:p w14:paraId="73D76F60" w14:textId="58EDADC1" w:rsidR="00AD63E4" w:rsidRDefault="00AD63E4" w:rsidP="007B13CF">
            <w:pPr>
              <w:jc w:val="center"/>
              <w:rPr>
                <w:rFonts w:cs="Arial"/>
              </w:rPr>
            </w:pPr>
            <w:r>
              <w:rPr>
                <w:rFonts w:cs="Arial"/>
              </w:rPr>
              <w:t>6</w:t>
            </w:r>
          </w:p>
        </w:tc>
        <w:tc>
          <w:tcPr>
            <w:tcW w:w="407" w:type="pct"/>
            <w:vAlign w:val="center"/>
          </w:tcPr>
          <w:p w14:paraId="2AD8AA77" w14:textId="312FAE77" w:rsidR="00AD63E4" w:rsidRDefault="00AD63E4" w:rsidP="007B13CF">
            <w:pPr>
              <w:jc w:val="center"/>
              <w:rPr>
                <w:rFonts w:cs="Arial"/>
              </w:rPr>
            </w:pPr>
            <w:r>
              <w:rPr>
                <w:rFonts w:cs="Arial"/>
              </w:rPr>
              <w:t>4</w:t>
            </w:r>
          </w:p>
        </w:tc>
      </w:tr>
      <w:tr w:rsidR="00AD63E4" w:rsidRPr="00A3032F" w14:paraId="5019F328" w14:textId="77777777" w:rsidTr="00740F18">
        <w:trPr>
          <w:cantSplit/>
          <w:trHeight w:val="556"/>
          <w:jc w:val="center"/>
        </w:trPr>
        <w:tc>
          <w:tcPr>
            <w:tcW w:w="756" w:type="pct"/>
            <w:gridSpan w:val="2"/>
            <w:vAlign w:val="center"/>
          </w:tcPr>
          <w:p w14:paraId="58469EA8" w14:textId="0E9213AF" w:rsidR="00AD63E4" w:rsidRDefault="00AD63E4" w:rsidP="007B13CF">
            <w:pPr>
              <w:rPr>
                <w:rFonts w:cs="Arial"/>
                <w:color w:val="000000"/>
              </w:rPr>
            </w:pPr>
            <w:r w:rsidRPr="00296F5F">
              <w:rPr>
                <w:rFonts w:cs="Arial"/>
                <w:color w:val="000000"/>
              </w:rPr>
              <w:t xml:space="preserve">Code, Create, Inspire: Hands-on </w:t>
            </w:r>
            <w:r>
              <w:rPr>
                <w:rFonts w:cs="Arial"/>
                <w:color w:val="000000"/>
              </w:rPr>
              <w:t>CS (Region 4)</w:t>
            </w:r>
          </w:p>
        </w:tc>
        <w:tc>
          <w:tcPr>
            <w:tcW w:w="440" w:type="pct"/>
            <w:gridSpan w:val="2"/>
            <w:vAlign w:val="center"/>
          </w:tcPr>
          <w:p w14:paraId="28417749" w14:textId="71C81095" w:rsidR="00AD63E4" w:rsidRDefault="00AD63E4" w:rsidP="007B13CF">
            <w:pPr>
              <w:jc w:val="center"/>
              <w:rPr>
                <w:rFonts w:cs="Arial"/>
              </w:rPr>
            </w:pPr>
            <w:r>
              <w:rPr>
                <w:rFonts w:cs="Arial"/>
              </w:rPr>
              <w:t>8</w:t>
            </w:r>
          </w:p>
        </w:tc>
        <w:tc>
          <w:tcPr>
            <w:tcW w:w="636" w:type="pct"/>
            <w:gridSpan w:val="2"/>
            <w:vAlign w:val="center"/>
          </w:tcPr>
          <w:p w14:paraId="728A06B4" w14:textId="23310C22" w:rsidR="00AD63E4" w:rsidRDefault="00AD63E4" w:rsidP="007B13CF">
            <w:pPr>
              <w:jc w:val="center"/>
              <w:rPr>
                <w:rFonts w:cs="Arial"/>
              </w:rPr>
            </w:pPr>
            <w:r>
              <w:rPr>
                <w:rFonts w:cs="Arial"/>
              </w:rPr>
              <w:t>2</w:t>
            </w:r>
          </w:p>
        </w:tc>
        <w:tc>
          <w:tcPr>
            <w:tcW w:w="435" w:type="pct"/>
            <w:gridSpan w:val="2"/>
            <w:vAlign w:val="center"/>
          </w:tcPr>
          <w:p w14:paraId="343029C4" w14:textId="2BAB2C53" w:rsidR="00AD63E4" w:rsidRDefault="00AD63E4" w:rsidP="007B13CF">
            <w:pPr>
              <w:jc w:val="center"/>
              <w:rPr>
                <w:rFonts w:cs="Arial"/>
              </w:rPr>
            </w:pPr>
            <w:r>
              <w:rPr>
                <w:rFonts w:cs="Arial"/>
              </w:rPr>
              <w:t>0</w:t>
            </w:r>
          </w:p>
        </w:tc>
        <w:tc>
          <w:tcPr>
            <w:tcW w:w="543" w:type="pct"/>
            <w:gridSpan w:val="2"/>
            <w:vAlign w:val="center"/>
          </w:tcPr>
          <w:p w14:paraId="36BF2024" w14:textId="60D039ED" w:rsidR="00AD63E4" w:rsidRDefault="00AD63E4" w:rsidP="007B13CF">
            <w:pPr>
              <w:jc w:val="center"/>
              <w:rPr>
                <w:rFonts w:cs="Arial"/>
              </w:rPr>
            </w:pPr>
            <w:r>
              <w:rPr>
                <w:rFonts w:cs="Arial"/>
              </w:rPr>
              <w:t>0</w:t>
            </w:r>
          </w:p>
        </w:tc>
        <w:tc>
          <w:tcPr>
            <w:tcW w:w="362" w:type="pct"/>
            <w:gridSpan w:val="2"/>
            <w:vAlign w:val="center"/>
          </w:tcPr>
          <w:p w14:paraId="5D40DA0C" w14:textId="2F4B27C5" w:rsidR="00AD63E4" w:rsidRDefault="00AD63E4" w:rsidP="007B13CF">
            <w:pPr>
              <w:jc w:val="center"/>
              <w:rPr>
                <w:rFonts w:cs="Arial"/>
              </w:rPr>
            </w:pPr>
            <w:r>
              <w:rPr>
                <w:rFonts w:cs="Arial"/>
              </w:rPr>
              <w:t>2</w:t>
            </w:r>
          </w:p>
        </w:tc>
        <w:tc>
          <w:tcPr>
            <w:tcW w:w="317" w:type="pct"/>
            <w:gridSpan w:val="2"/>
            <w:vAlign w:val="center"/>
          </w:tcPr>
          <w:p w14:paraId="1BF9D774" w14:textId="71416EE7" w:rsidR="00AD63E4" w:rsidRDefault="00AD63E4" w:rsidP="007B13CF">
            <w:pPr>
              <w:jc w:val="center"/>
              <w:rPr>
                <w:rFonts w:cs="Arial"/>
              </w:rPr>
            </w:pPr>
            <w:r>
              <w:rPr>
                <w:rFonts w:cs="Arial"/>
              </w:rPr>
              <w:t>8</w:t>
            </w:r>
          </w:p>
        </w:tc>
        <w:tc>
          <w:tcPr>
            <w:tcW w:w="394" w:type="pct"/>
            <w:gridSpan w:val="2"/>
            <w:vAlign w:val="center"/>
          </w:tcPr>
          <w:p w14:paraId="5ACB2F7E" w14:textId="5A1F32BB" w:rsidR="00AD63E4" w:rsidRDefault="00AD63E4" w:rsidP="007B13CF">
            <w:pPr>
              <w:jc w:val="center"/>
              <w:rPr>
                <w:rFonts w:cs="Arial"/>
              </w:rPr>
            </w:pPr>
            <w:r>
              <w:rPr>
                <w:rFonts w:cs="Arial"/>
              </w:rPr>
              <w:t>10</w:t>
            </w:r>
          </w:p>
        </w:tc>
        <w:tc>
          <w:tcPr>
            <w:tcW w:w="280" w:type="pct"/>
            <w:gridSpan w:val="2"/>
            <w:vAlign w:val="center"/>
          </w:tcPr>
          <w:p w14:paraId="3FE9D103" w14:textId="79EA1529" w:rsidR="00AD63E4" w:rsidRDefault="00AD63E4" w:rsidP="007B13CF">
            <w:pPr>
              <w:jc w:val="center"/>
              <w:rPr>
                <w:rFonts w:cs="Arial"/>
              </w:rPr>
            </w:pPr>
            <w:r>
              <w:rPr>
                <w:rFonts w:cs="Arial"/>
              </w:rPr>
              <w:t>8</w:t>
            </w:r>
          </w:p>
        </w:tc>
        <w:tc>
          <w:tcPr>
            <w:tcW w:w="430" w:type="pct"/>
            <w:gridSpan w:val="2"/>
            <w:vAlign w:val="center"/>
          </w:tcPr>
          <w:p w14:paraId="08042A93" w14:textId="243AAEF2" w:rsidR="00AD63E4" w:rsidRDefault="00AD63E4" w:rsidP="007B13CF">
            <w:pPr>
              <w:jc w:val="center"/>
              <w:rPr>
                <w:rFonts w:cs="Arial"/>
              </w:rPr>
            </w:pPr>
            <w:r>
              <w:rPr>
                <w:rFonts w:cs="Arial"/>
              </w:rPr>
              <w:t>6</w:t>
            </w:r>
          </w:p>
        </w:tc>
        <w:tc>
          <w:tcPr>
            <w:tcW w:w="407" w:type="pct"/>
            <w:vAlign w:val="center"/>
          </w:tcPr>
          <w:p w14:paraId="22E1EBA6" w14:textId="7A5646DD" w:rsidR="00AD63E4" w:rsidRDefault="00AD63E4" w:rsidP="007B13CF">
            <w:pPr>
              <w:jc w:val="center"/>
              <w:rPr>
                <w:rFonts w:cs="Arial"/>
              </w:rPr>
            </w:pPr>
            <w:r>
              <w:rPr>
                <w:rFonts w:cs="Arial"/>
              </w:rPr>
              <w:t>3</w:t>
            </w:r>
          </w:p>
        </w:tc>
      </w:tr>
      <w:tr w:rsidR="00AD63E4" w:rsidRPr="00A3032F" w14:paraId="68980514" w14:textId="77777777" w:rsidTr="00740F18">
        <w:trPr>
          <w:cantSplit/>
          <w:trHeight w:val="556"/>
          <w:jc w:val="center"/>
        </w:trPr>
        <w:tc>
          <w:tcPr>
            <w:tcW w:w="756" w:type="pct"/>
            <w:gridSpan w:val="2"/>
            <w:vAlign w:val="center"/>
          </w:tcPr>
          <w:p w14:paraId="49076D51" w14:textId="2B07B772" w:rsidR="00AD63E4" w:rsidRPr="00296F5F" w:rsidRDefault="00AD63E4" w:rsidP="007B13CF">
            <w:pPr>
              <w:rPr>
                <w:rFonts w:cs="Arial"/>
                <w:color w:val="000000"/>
              </w:rPr>
            </w:pPr>
            <w:r w:rsidRPr="00D12BAB">
              <w:rPr>
                <w:rFonts w:cs="Arial"/>
                <w:color w:val="000000"/>
              </w:rPr>
              <w:t xml:space="preserve">Leveraging micro:bits for </w:t>
            </w:r>
            <w:r>
              <w:rPr>
                <w:rFonts w:cs="Arial"/>
                <w:color w:val="000000"/>
              </w:rPr>
              <w:t>I</w:t>
            </w:r>
            <w:r w:rsidRPr="00D12BAB">
              <w:rPr>
                <w:rFonts w:cs="Arial"/>
                <w:color w:val="000000"/>
              </w:rPr>
              <w:t xml:space="preserve">nclusive and </w:t>
            </w:r>
            <w:r>
              <w:rPr>
                <w:rFonts w:cs="Arial"/>
                <w:color w:val="000000"/>
              </w:rPr>
              <w:t>I</w:t>
            </w:r>
            <w:r w:rsidRPr="00D12BAB">
              <w:rPr>
                <w:rFonts w:cs="Arial"/>
                <w:color w:val="000000"/>
              </w:rPr>
              <w:t xml:space="preserve">nterdisciplinary </w:t>
            </w:r>
            <w:r>
              <w:rPr>
                <w:rFonts w:cs="Arial"/>
                <w:color w:val="000000"/>
              </w:rPr>
              <w:t>L</w:t>
            </w:r>
            <w:r w:rsidRPr="00D12BAB">
              <w:rPr>
                <w:rFonts w:cs="Arial"/>
                <w:color w:val="000000"/>
              </w:rPr>
              <w:t>earning</w:t>
            </w:r>
            <w:r>
              <w:rPr>
                <w:rFonts w:cs="Arial"/>
                <w:color w:val="000000"/>
              </w:rPr>
              <w:t xml:space="preserve"> Santa Cruz (Region </w:t>
            </w:r>
            <w:r w:rsidRPr="00D87DFD">
              <w:rPr>
                <w:rFonts w:cs="Arial"/>
                <w:color w:val="000000"/>
              </w:rPr>
              <w:t>5</w:t>
            </w:r>
            <w:r>
              <w:rPr>
                <w:rFonts w:cs="Arial"/>
                <w:color w:val="000000"/>
              </w:rPr>
              <w:t>)</w:t>
            </w:r>
          </w:p>
        </w:tc>
        <w:tc>
          <w:tcPr>
            <w:tcW w:w="440" w:type="pct"/>
            <w:gridSpan w:val="2"/>
            <w:vAlign w:val="center"/>
          </w:tcPr>
          <w:p w14:paraId="3CF98F26" w14:textId="238E1DD2" w:rsidR="00AD63E4" w:rsidRDefault="00AD63E4" w:rsidP="007B13CF">
            <w:pPr>
              <w:jc w:val="center"/>
              <w:rPr>
                <w:rFonts w:cs="Arial"/>
              </w:rPr>
            </w:pPr>
            <w:r>
              <w:rPr>
                <w:rFonts w:cs="Arial"/>
              </w:rPr>
              <w:t>18</w:t>
            </w:r>
          </w:p>
        </w:tc>
        <w:tc>
          <w:tcPr>
            <w:tcW w:w="636" w:type="pct"/>
            <w:gridSpan w:val="2"/>
            <w:vAlign w:val="center"/>
          </w:tcPr>
          <w:p w14:paraId="4CF56CA9" w14:textId="1E1AD057" w:rsidR="00AD63E4" w:rsidRDefault="00AD63E4" w:rsidP="007B13CF">
            <w:pPr>
              <w:jc w:val="center"/>
              <w:rPr>
                <w:rFonts w:cs="Arial"/>
              </w:rPr>
            </w:pPr>
            <w:r>
              <w:rPr>
                <w:rFonts w:cs="Arial"/>
              </w:rPr>
              <w:t>0</w:t>
            </w:r>
          </w:p>
        </w:tc>
        <w:tc>
          <w:tcPr>
            <w:tcW w:w="435" w:type="pct"/>
            <w:gridSpan w:val="2"/>
            <w:vAlign w:val="center"/>
          </w:tcPr>
          <w:p w14:paraId="7E5670A6" w14:textId="05B76549" w:rsidR="00AD63E4" w:rsidRDefault="00AD63E4" w:rsidP="007B13CF">
            <w:pPr>
              <w:jc w:val="center"/>
              <w:rPr>
                <w:rFonts w:cs="Arial"/>
              </w:rPr>
            </w:pPr>
            <w:r>
              <w:rPr>
                <w:rFonts w:cs="Arial"/>
              </w:rPr>
              <w:t>0</w:t>
            </w:r>
          </w:p>
        </w:tc>
        <w:tc>
          <w:tcPr>
            <w:tcW w:w="543" w:type="pct"/>
            <w:gridSpan w:val="2"/>
            <w:vAlign w:val="center"/>
          </w:tcPr>
          <w:p w14:paraId="552C87AA" w14:textId="67B56687" w:rsidR="00AD63E4" w:rsidRDefault="00AD63E4" w:rsidP="007B13CF">
            <w:pPr>
              <w:jc w:val="center"/>
              <w:rPr>
                <w:rFonts w:cs="Arial"/>
              </w:rPr>
            </w:pPr>
            <w:r>
              <w:rPr>
                <w:rFonts w:cs="Arial"/>
              </w:rPr>
              <w:t>0</w:t>
            </w:r>
          </w:p>
        </w:tc>
        <w:tc>
          <w:tcPr>
            <w:tcW w:w="362" w:type="pct"/>
            <w:gridSpan w:val="2"/>
            <w:vAlign w:val="center"/>
          </w:tcPr>
          <w:p w14:paraId="285D6C3C" w14:textId="352B2E0C" w:rsidR="00AD63E4" w:rsidRDefault="00AD63E4" w:rsidP="007B13CF">
            <w:pPr>
              <w:jc w:val="center"/>
              <w:rPr>
                <w:rFonts w:cs="Arial"/>
              </w:rPr>
            </w:pPr>
            <w:r>
              <w:rPr>
                <w:rFonts w:cs="Arial"/>
              </w:rPr>
              <w:t>1</w:t>
            </w:r>
          </w:p>
        </w:tc>
        <w:tc>
          <w:tcPr>
            <w:tcW w:w="317" w:type="pct"/>
            <w:gridSpan w:val="2"/>
            <w:vAlign w:val="center"/>
          </w:tcPr>
          <w:p w14:paraId="230E0DB8" w14:textId="0D0D6C08" w:rsidR="00AD63E4" w:rsidRDefault="00AD63E4" w:rsidP="007B13CF">
            <w:pPr>
              <w:jc w:val="center"/>
              <w:rPr>
                <w:rFonts w:cs="Arial"/>
              </w:rPr>
            </w:pPr>
            <w:r>
              <w:rPr>
                <w:rFonts w:cs="Arial"/>
              </w:rPr>
              <w:t>18</w:t>
            </w:r>
          </w:p>
        </w:tc>
        <w:tc>
          <w:tcPr>
            <w:tcW w:w="394" w:type="pct"/>
            <w:gridSpan w:val="2"/>
            <w:vAlign w:val="center"/>
          </w:tcPr>
          <w:p w14:paraId="6D31101A" w14:textId="3C721130" w:rsidR="00AD63E4" w:rsidRDefault="00AD63E4" w:rsidP="007B13CF">
            <w:pPr>
              <w:jc w:val="center"/>
              <w:rPr>
                <w:rFonts w:cs="Arial"/>
              </w:rPr>
            </w:pPr>
            <w:r>
              <w:rPr>
                <w:rFonts w:cs="Arial"/>
              </w:rPr>
              <w:t>17</w:t>
            </w:r>
          </w:p>
        </w:tc>
        <w:tc>
          <w:tcPr>
            <w:tcW w:w="280" w:type="pct"/>
            <w:gridSpan w:val="2"/>
            <w:vAlign w:val="center"/>
          </w:tcPr>
          <w:p w14:paraId="0E43A17F" w14:textId="43DEE755" w:rsidR="00AD63E4" w:rsidRDefault="00AD63E4" w:rsidP="007B13CF">
            <w:pPr>
              <w:jc w:val="center"/>
              <w:rPr>
                <w:rFonts w:cs="Arial"/>
              </w:rPr>
            </w:pPr>
            <w:r>
              <w:rPr>
                <w:rFonts w:cs="Arial"/>
              </w:rPr>
              <w:t>12</w:t>
            </w:r>
          </w:p>
        </w:tc>
        <w:tc>
          <w:tcPr>
            <w:tcW w:w="430" w:type="pct"/>
            <w:gridSpan w:val="2"/>
            <w:vAlign w:val="center"/>
          </w:tcPr>
          <w:p w14:paraId="539735EA" w14:textId="595D6DA3" w:rsidR="00AD63E4" w:rsidRDefault="00AD63E4" w:rsidP="007B13CF">
            <w:pPr>
              <w:jc w:val="center"/>
              <w:rPr>
                <w:rFonts w:cs="Arial"/>
              </w:rPr>
            </w:pPr>
            <w:r>
              <w:rPr>
                <w:rFonts w:cs="Arial"/>
              </w:rPr>
              <w:t>9</w:t>
            </w:r>
          </w:p>
        </w:tc>
        <w:tc>
          <w:tcPr>
            <w:tcW w:w="407" w:type="pct"/>
            <w:vAlign w:val="center"/>
          </w:tcPr>
          <w:p w14:paraId="6AFC355C" w14:textId="7043E42C" w:rsidR="00AD63E4" w:rsidRDefault="00AD63E4" w:rsidP="007B13CF">
            <w:pPr>
              <w:jc w:val="center"/>
              <w:rPr>
                <w:rFonts w:cs="Arial"/>
              </w:rPr>
            </w:pPr>
            <w:r>
              <w:rPr>
                <w:rFonts w:cs="Arial"/>
              </w:rPr>
              <w:t>5</w:t>
            </w:r>
          </w:p>
        </w:tc>
      </w:tr>
      <w:tr w:rsidR="00AD63E4" w:rsidRPr="00A3032F" w14:paraId="7AEB0203" w14:textId="77777777" w:rsidTr="00740F18">
        <w:trPr>
          <w:cantSplit/>
          <w:trHeight w:val="556"/>
          <w:jc w:val="center"/>
        </w:trPr>
        <w:tc>
          <w:tcPr>
            <w:tcW w:w="756" w:type="pct"/>
            <w:gridSpan w:val="2"/>
            <w:vAlign w:val="center"/>
          </w:tcPr>
          <w:p w14:paraId="64BC9C94" w14:textId="24B9171E" w:rsidR="00AD63E4" w:rsidRPr="00D12BAB" w:rsidRDefault="00AD63E4" w:rsidP="007B13CF">
            <w:pPr>
              <w:rPr>
                <w:rFonts w:cs="Arial"/>
                <w:color w:val="000000"/>
              </w:rPr>
            </w:pPr>
            <w:r>
              <w:rPr>
                <w:rFonts w:cs="Arial"/>
                <w:color w:val="000000"/>
              </w:rPr>
              <w:t>E4C (Region 2)</w:t>
            </w:r>
          </w:p>
        </w:tc>
        <w:tc>
          <w:tcPr>
            <w:tcW w:w="440" w:type="pct"/>
            <w:gridSpan w:val="2"/>
            <w:vAlign w:val="center"/>
          </w:tcPr>
          <w:p w14:paraId="32CFC8BC" w14:textId="779563A4" w:rsidR="00AD63E4" w:rsidRDefault="00AD63E4" w:rsidP="007B13CF">
            <w:pPr>
              <w:jc w:val="center"/>
              <w:rPr>
                <w:rFonts w:cs="Arial"/>
              </w:rPr>
            </w:pPr>
            <w:r>
              <w:rPr>
                <w:rFonts w:cs="Arial"/>
              </w:rPr>
              <w:t>9</w:t>
            </w:r>
          </w:p>
        </w:tc>
        <w:tc>
          <w:tcPr>
            <w:tcW w:w="636" w:type="pct"/>
            <w:gridSpan w:val="2"/>
            <w:vAlign w:val="center"/>
          </w:tcPr>
          <w:p w14:paraId="6854AE82" w14:textId="391C8DEE" w:rsidR="00AD63E4" w:rsidRDefault="00AD63E4" w:rsidP="007B13CF">
            <w:pPr>
              <w:jc w:val="center"/>
              <w:rPr>
                <w:rFonts w:cs="Arial"/>
              </w:rPr>
            </w:pPr>
            <w:r>
              <w:rPr>
                <w:rFonts w:cs="Arial"/>
              </w:rPr>
              <w:t>0</w:t>
            </w:r>
          </w:p>
        </w:tc>
        <w:tc>
          <w:tcPr>
            <w:tcW w:w="435" w:type="pct"/>
            <w:gridSpan w:val="2"/>
            <w:vAlign w:val="center"/>
          </w:tcPr>
          <w:p w14:paraId="13B7A5BE" w14:textId="177DA6F9" w:rsidR="00AD63E4" w:rsidRDefault="00AD63E4" w:rsidP="007B13CF">
            <w:pPr>
              <w:jc w:val="center"/>
              <w:rPr>
                <w:rFonts w:cs="Arial"/>
              </w:rPr>
            </w:pPr>
            <w:r>
              <w:rPr>
                <w:rFonts w:cs="Arial"/>
              </w:rPr>
              <w:t>0</w:t>
            </w:r>
          </w:p>
        </w:tc>
        <w:tc>
          <w:tcPr>
            <w:tcW w:w="543" w:type="pct"/>
            <w:gridSpan w:val="2"/>
            <w:vAlign w:val="center"/>
          </w:tcPr>
          <w:p w14:paraId="075E2ED0" w14:textId="4A7B6B2F" w:rsidR="00AD63E4" w:rsidRDefault="00AD63E4" w:rsidP="007B13CF">
            <w:pPr>
              <w:jc w:val="center"/>
              <w:rPr>
                <w:rFonts w:cs="Arial"/>
              </w:rPr>
            </w:pPr>
            <w:r>
              <w:rPr>
                <w:rFonts w:cs="Arial"/>
              </w:rPr>
              <w:t>0</w:t>
            </w:r>
          </w:p>
        </w:tc>
        <w:tc>
          <w:tcPr>
            <w:tcW w:w="362" w:type="pct"/>
            <w:gridSpan w:val="2"/>
            <w:vAlign w:val="center"/>
          </w:tcPr>
          <w:p w14:paraId="43368B4C" w14:textId="7BCBC3E9" w:rsidR="00AD63E4" w:rsidRDefault="00AD63E4" w:rsidP="007B13CF">
            <w:pPr>
              <w:jc w:val="center"/>
              <w:rPr>
                <w:rFonts w:cs="Arial"/>
              </w:rPr>
            </w:pPr>
            <w:r>
              <w:rPr>
                <w:rFonts w:cs="Arial"/>
              </w:rPr>
              <w:t>0</w:t>
            </w:r>
          </w:p>
        </w:tc>
        <w:tc>
          <w:tcPr>
            <w:tcW w:w="317" w:type="pct"/>
            <w:gridSpan w:val="2"/>
            <w:vAlign w:val="center"/>
          </w:tcPr>
          <w:p w14:paraId="1E8AC31F" w14:textId="5327B9AE" w:rsidR="00AD63E4" w:rsidRDefault="00AD63E4" w:rsidP="007B13CF">
            <w:pPr>
              <w:jc w:val="center"/>
              <w:rPr>
                <w:rFonts w:cs="Arial"/>
              </w:rPr>
            </w:pPr>
            <w:r>
              <w:rPr>
                <w:rFonts w:cs="Arial"/>
              </w:rPr>
              <w:t>9</w:t>
            </w:r>
          </w:p>
        </w:tc>
        <w:tc>
          <w:tcPr>
            <w:tcW w:w="394" w:type="pct"/>
            <w:gridSpan w:val="2"/>
            <w:vAlign w:val="center"/>
          </w:tcPr>
          <w:p w14:paraId="4C6C2DF0" w14:textId="360B21C0" w:rsidR="00AD63E4" w:rsidRDefault="00AD63E4" w:rsidP="007B13CF">
            <w:pPr>
              <w:jc w:val="center"/>
              <w:rPr>
                <w:rFonts w:cs="Arial"/>
              </w:rPr>
            </w:pPr>
            <w:r>
              <w:rPr>
                <w:rFonts w:cs="Arial"/>
              </w:rPr>
              <w:t>7</w:t>
            </w:r>
          </w:p>
        </w:tc>
        <w:tc>
          <w:tcPr>
            <w:tcW w:w="280" w:type="pct"/>
            <w:gridSpan w:val="2"/>
            <w:vAlign w:val="center"/>
          </w:tcPr>
          <w:p w14:paraId="6D2B3A6F" w14:textId="641A9EE9" w:rsidR="00AD63E4" w:rsidRDefault="00AD63E4" w:rsidP="007B13CF">
            <w:pPr>
              <w:jc w:val="center"/>
              <w:rPr>
                <w:rFonts w:cs="Arial"/>
              </w:rPr>
            </w:pPr>
            <w:r>
              <w:rPr>
                <w:rFonts w:cs="Arial"/>
              </w:rPr>
              <w:t>4</w:t>
            </w:r>
          </w:p>
        </w:tc>
        <w:tc>
          <w:tcPr>
            <w:tcW w:w="430" w:type="pct"/>
            <w:gridSpan w:val="2"/>
            <w:vAlign w:val="center"/>
          </w:tcPr>
          <w:p w14:paraId="2E6DA3E5" w14:textId="6C4F3A84" w:rsidR="00AD63E4" w:rsidRDefault="00AD63E4" w:rsidP="007B13CF">
            <w:pPr>
              <w:jc w:val="center"/>
              <w:rPr>
                <w:rFonts w:cs="Arial"/>
              </w:rPr>
            </w:pPr>
            <w:r>
              <w:rPr>
                <w:rFonts w:cs="Arial"/>
              </w:rPr>
              <w:t>2</w:t>
            </w:r>
          </w:p>
        </w:tc>
        <w:tc>
          <w:tcPr>
            <w:tcW w:w="407" w:type="pct"/>
            <w:vAlign w:val="center"/>
          </w:tcPr>
          <w:p w14:paraId="3F354D80" w14:textId="3684CD0B" w:rsidR="00AD63E4" w:rsidRDefault="00AD63E4" w:rsidP="007B13CF">
            <w:pPr>
              <w:jc w:val="center"/>
              <w:rPr>
                <w:rFonts w:cs="Arial"/>
              </w:rPr>
            </w:pPr>
            <w:r>
              <w:rPr>
                <w:rFonts w:cs="Arial"/>
              </w:rPr>
              <w:t>1</w:t>
            </w:r>
          </w:p>
        </w:tc>
      </w:tr>
      <w:tr w:rsidR="00AD63E4" w:rsidRPr="00A3032F" w14:paraId="149B7CE1" w14:textId="77777777" w:rsidTr="00740F18">
        <w:trPr>
          <w:cantSplit/>
          <w:trHeight w:val="556"/>
          <w:jc w:val="center"/>
        </w:trPr>
        <w:tc>
          <w:tcPr>
            <w:tcW w:w="756" w:type="pct"/>
            <w:gridSpan w:val="2"/>
            <w:vAlign w:val="center"/>
          </w:tcPr>
          <w:p w14:paraId="5E2DF93B" w14:textId="666DC8B7" w:rsidR="00AD63E4" w:rsidRDefault="00AD63E4" w:rsidP="007B13CF">
            <w:pPr>
              <w:rPr>
                <w:rFonts w:cs="Arial"/>
                <w:color w:val="000000"/>
              </w:rPr>
            </w:pPr>
            <w:r w:rsidRPr="00A7134C">
              <w:rPr>
                <w:rFonts w:cs="Arial"/>
                <w:color w:val="000000"/>
              </w:rPr>
              <w:t>AP® CS</w:t>
            </w:r>
            <w:r>
              <w:rPr>
                <w:rFonts w:cs="Arial"/>
                <w:color w:val="000000"/>
              </w:rPr>
              <w:t>A with CSAwesome at CSPDWeek (Statewide)</w:t>
            </w:r>
          </w:p>
        </w:tc>
        <w:tc>
          <w:tcPr>
            <w:tcW w:w="440" w:type="pct"/>
            <w:gridSpan w:val="2"/>
            <w:vAlign w:val="center"/>
          </w:tcPr>
          <w:p w14:paraId="24BF3F3A" w14:textId="22145C23" w:rsidR="00AD63E4" w:rsidRDefault="00AD63E4" w:rsidP="007B13CF">
            <w:pPr>
              <w:jc w:val="center"/>
              <w:rPr>
                <w:rFonts w:cs="Arial"/>
              </w:rPr>
            </w:pPr>
            <w:r>
              <w:rPr>
                <w:rFonts w:cs="Arial"/>
              </w:rPr>
              <w:t>20</w:t>
            </w:r>
          </w:p>
        </w:tc>
        <w:tc>
          <w:tcPr>
            <w:tcW w:w="636" w:type="pct"/>
            <w:gridSpan w:val="2"/>
            <w:vAlign w:val="center"/>
          </w:tcPr>
          <w:p w14:paraId="57E95209" w14:textId="021F6FF4" w:rsidR="00AD63E4" w:rsidRDefault="00AD63E4" w:rsidP="007B13CF">
            <w:pPr>
              <w:jc w:val="center"/>
              <w:rPr>
                <w:rFonts w:cs="Arial"/>
              </w:rPr>
            </w:pPr>
            <w:r>
              <w:rPr>
                <w:rFonts w:cs="Arial"/>
              </w:rPr>
              <w:t>0</w:t>
            </w:r>
          </w:p>
        </w:tc>
        <w:tc>
          <w:tcPr>
            <w:tcW w:w="435" w:type="pct"/>
            <w:gridSpan w:val="2"/>
            <w:vAlign w:val="center"/>
          </w:tcPr>
          <w:p w14:paraId="2CFD056D" w14:textId="0B1690D3" w:rsidR="00AD63E4" w:rsidRDefault="00AD63E4" w:rsidP="007B13CF">
            <w:pPr>
              <w:jc w:val="center"/>
              <w:rPr>
                <w:rFonts w:cs="Arial"/>
              </w:rPr>
            </w:pPr>
            <w:r>
              <w:rPr>
                <w:rFonts w:cs="Arial"/>
              </w:rPr>
              <w:t>1</w:t>
            </w:r>
          </w:p>
        </w:tc>
        <w:tc>
          <w:tcPr>
            <w:tcW w:w="543" w:type="pct"/>
            <w:gridSpan w:val="2"/>
            <w:vAlign w:val="center"/>
          </w:tcPr>
          <w:p w14:paraId="01C5FE7E" w14:textId="7BBEB66F" w:rsidR="00AD63E4" w:rsidRDefault="00AD63E4" w:rsidP="007B13CF">
            <w:pPr>
              <w:jc w:val="center"/>
              <w:rPr>
                <w:rFonts w:cs="Arial"/>
              </w:rPr>
            </w:pPr>
            <w:r>
              <w:rPr>
                <w:rFonts w:cs="Arial"/>
              </w:rPr>
              <w:t>0</w:t>
            </w:r>
          </w:p>
        </w:tc>
        <w:tc>
          <w:tcPr>
            <w:tcW w:w="362" w:type="pct"/>
            <w:gridSpan w:val="2"/>
            <w:vAlign w:val="center"/>
          </w:tcPr>
          <w:p w14:paraId="23C0DDB9" w14:textId="5E69B19B" w:rsidR="00AD63E4" w:rsidRDefault="00AD63E4" w:rsidP="007B13CF">
            <w:pPr>
              <w:jc w:val="center"/>
              <w:rPr>
                <w:rFonts w:cs="Arial"/>
              </w:rPr>
            </w:pPr>
            <w:r>
              <w:rPr>
                <w:rFonts w:cs="Arial"/>
              </w:rPr>
              <w:t>1</w:t>
            </w:r>
          </w:p>
        </w:tc>
        <w:tc>
          <w:tcPr>
            <w:tcW w:w="317" w:type="pct"/>
            <w:gridSpan w:val="2"/>
            <w:vAlign w:val="center"/>
          </w:tcPr>
          <w:p w14:paraId="3906D3A8" w14:textId="0B38F02F" w:rsidR="00AD63E4" w:rsidRDefault="00AD63E4" w:rsidP="007B13CF">
            <w:pPr>
              <w:jc w:val="center"/>
              <w:rPr>
                <w:rFonts w:cs="Arial"/>
              </w:rPr>
            </w:pPr>
            <w:r>
              <w:rPr>
                <w:rFonts w:cs="Arial"/>
              </w:rPr>
              <w:t>20</w:t>
            </w:r>
          </w:p>
        </w:tc>
        <w:tc>
          <w:tcPr>
            <w:tcW w:w="394" w:type="pct"/>
            <w:gridSpan w:val="2"/>
            <w:vAlign w:val="center"/>
          </w:tcPr>
          <w:p w14:paraId="55F2AF85" w14:textId="4B014AE4" w:rsidR="00AD63E4" w:rsidRDefault="00AD63E4" w:rsidP="007B13CF">
            <w:pPr>
              <w:jc w:val="center"/>
              <w:rPr>
                <w:rFonts w:cs="Arial"/>
              </w:rPr>
            </w:pPr>
            <w:r>
              <w:rPr>
                <w:rFonts w:cs="Arial"/>
              </w:rPr>
              <w:t>21</w:t>
            </w:r>
          </w:p>
        </w:tc>
        <w:tc>
          <w:tcPr>
            <w:tcW w:w="280" w:type="pct"/>
            <w:gridSpan w:val="2"/>
            <w:vAlign w:val="center"/>
          </w:tcPr>
          <w:p w14:paraId="5A4452D6" w14:textId="03D9BB66" w:rsidR="00AD63E4" w:rsidRDefault="00AD63E4" w:rsidP="007B13CF">
            <w:pPr>
              <w:jc w:val="center"/>
              <w:rPr>
                <w:rFonts w:cs="Arial"/>
              </w:rPr>
            </w:pPr>
            <w:r>
              <w:rPr>
                <w:rFonts w:cs="Arial"/>
              </w:rPr>
              <w:t>19</w:t>
            </w:r>
          </w:p>
        </w:tc>
        <w:tc>
          <w:tcPr>
            <w:tcW w:w="430" w:type="pct"/>
            <w:gridSpan w:val="2"/>
            <w:vAlign w:val="center"/>
          </w:tcPr>
          <w:p w14:paraId="0A2ACD90" w14:textId="67A4FBD5" w:rsidR="00AD63E4" w:rsidRDefault="00AD63E4" w:rsidP="007B13CF">
            <w:pPr>
              <w:jc w:val="center"/>
              <w:rPr>
                <w:rFonts w:cs="Arial"/>
              </w:rPr>
            </w:pPr>
            <w:r>
              <w:rPr>
                <w:rFonts w:cs="Arial"/>
              </w:rPr>
              <w:t>14</w:t>
            </w:r>
          </w:p>
        </w:tc>
        <w:tc>
          <w:tcPr>
            <w:tcW w:w="407" w:type="pct"/>
            <w:vAlign w:val="center"/>
          </w:tcPr>
          <w:p w14:paraId="271CBD6B" w14:textId="3F5E07D9" w:rsidR="00AD63E4" w:rsidRDefault="00AD63E4" w:rsidP="007B13CF">
            <w:pPr>
              <w:jc w:val="center"/>
              <w:rPr>
                <w:rFonts w:cs="Arial"/>
              </w:rPr>
            </w:pPr>
            <w:r>
              <w:rPr>
                <w:rFonts w:cs="Arial"/>
              </w:rPr>
              <w:t>6</w:t>
            </w:r>
          </w:p>
        </w:tc>
      </w:tr>
      <w:tr w:rsidR="00AD63E4" w:rsidRPr="00A3032F" w14:paraId="37D88AA6" w14:textId="77777777" w:rsidTr="00740F18">
        <w:trPr>
          <w:cantSplit/>
          <w:trHeight w:val="556"/>
          <w:jc w:val="center"/>
        </w:trPr>
        <w:tc>
          <w:tcPr>
            <w:tcW w:w="756" w:type="pct"/>
            <w:gridSpan w:val="2"/>
            <w:vAlign w:val="center"/>
          </w:tcPr>
          <w:p w14:paraId="7DBBA611" w14:textId="094BDB79" w:rsidR="00AD63E4" w:rsidRPr="00A7134C" w:rsidRDefault="00AD63E4" w:rsidP="007B13CF">
            <w:pPr>
              <w:rPr>
                <w:rFonts w:cs="Arial"/>
                <w:color w:val="000000"/>
              </w:rPr>
            </w:pPr>
            <w:r>
              <w:rPr>
                <w:rFonts w:cs="Arial"/>
                <w:color w:val="000000"/>
              </w:rPr>
              <w:lastRenderedPageBreak/>
              <w:t>Art + Code at CSPDWeek (Statewide)</w:t>
            </w:r>
          </w:p>
        </w:tc>
        <w:tc>
          <w:tcPr>
            <w:tcW w:w="440" w:type="pct"/>
            <w:gridSpan w:val="2"/>
            <w:vAlign w:val="center"/>
          </w:tcPr>
          <w:p w14:paraId="22DEC600" w14:textId="3E037BA5" w:rsidR="00AD63E4" w:rsidRDefault="00AD63E4" w:rsidP="007B13CF">
            <w:pPr>
              <w:jc w:val="center"/>
              <w:rPr>
                <w:rFonts w:cs="Arial"/>
              </w:rPr>
            </w:pPr>
            <w:r>
              <w:rPr>
                <w:rFonts w:cs="Arial"/>
              </w:rPr>
              <w:t>20</w:t>
            </w:r>
          </w:p>
        </w:tc>
        <w:tc>
          <w:tcPr>
            <w:tcW w:w="636" w:type="pct"/>
            <w:gridSpan w:val="2"/>
            <w:vAlign w:val="center"/>
          </w:tcPr>
          <w:p w14:paraId="575EB029" w14:textId="26AB4D6C" w:rsidR="00AD63E4" w:rsidRDefault="00AD63E4" w:rsidP="007B13CF">
            <w:pPr>
              <w:jc w:val="center"/>
              <w:rPr>
                <w:rFonts w:cs="Arial"/>
              </w:rPr>
            </w:pPr>
            <w:r>
              <w:rPr>
                <w:rFonts w:cs="Arial"/>
              </w:rPr>
              <w:t>1</w:t>
            </w:r>
          </w:p>
        </w:tc>
        <w:tc>
          <w:tcPr>
            <w:tcW w:w="435" w:type="pct"/>
            <w:gridSpan w:val="2"/>
            <w:vAlign w:val="center"/>
          </w:tcPr>
          <w:p w14:paraId="6698FDA4" w14:textId="14C5F1F7" w:rsidR="00AD63E4" w:rsidRDefault="00AD63E4" w:rsidP="007B13CF">
            <w:pPr>
              <w:jc w:val="center"/>
              <w:rPr>
                <w:rFonts w:cs="Arial"/>
              </w:rPr>
            </w:pPr>
            <w:r>
              <w:rPr>
                <w:rFonts w:cs="Arial"/>
              </w:rPr>
              <w:t>0</w:t>
            </w:r>
          </w:p>
        </w:tc>
        <w:tc>
          <w:tcPr>
            <w:tcW w:w="543" w:type="pct"/>
            <w:gridSpan w:val="2"/>
            <w:vAlign w:val="center"/>
          </w:tcPr>
          <w:p w14:paraId="16477A3C" w14:textId="08E06062" w:rsidR="00AD63E4" w:rsidRDefault="00AD63E4" w:rsidP="007B13CF">
            <w:pPr>
              <w:jc w:val="center"/>
              <w:rPr>
                <w:rFonts w:cs="Arial"/>
              </w:rPr>
            </w:pPr>
            <w:r>
              <w:rPr>
                <w:rFonts w:cs="Arial"/>
              </w:rPr>
              <w:t>0</w:t>
            </w:r>
          </w:p>
        </w:tc>
        <w:tc>
          <w:tcPr>
            <w:tcW w:w="362" w:type="pct"/>
            <w:gridSpan w:val="2"/>
            <w:vAlign w:val="center"/>
          </w:tcPr>
          <w:p w14:paraId="4F291AB9" w14:textId="22DE464D" w:rsidR="00AD63E4" w:rsidRDefault="00AD63E4" w:rsidP="007B13CF">
            <w:pPr>
              <w:jc w:val="center"/>
              <w:rPr>
                <w:rFonts w:cs="Arial"/>
              </w:rPr>
            </w:pPr>
            <w:r>
              <w:rPr>
                <w:rFonts w:cs="Arial"/>
              </w:rPr>
              <w:t>1</w:t>
            </w:r>
          </w:p>
        </w:tc>
        <w:tc>
          <w:tcPr>
            <w:tcW w:w="317" w:type="pct"/>
            <w:gridSpan w:val="2"/>
            <w:vAlign w:val="center"/>
          </w:tcPr>
          <w:p w14:paraId="76F31D9F" w14:textId="439CC4E0" w:rsidR="00AD63E4" w:rsidRDefault="00AD63E4" w:rsidP="007B13CF">
            <w:pPr>
              <w:jc w:val="center"/>
              <w:rPr>
                <w:rFonts w:cs="Arial"/>
              </w:rPr>
            </w:pPr>
            <w:r>
              <w:rPr>
                <w:rFonts w:cs="Arial"/>
              </w:rPr>
              <w:t>20</w:t>
            </w:r>
          </w:p>
        </w:tc>
        <w:tc>
          <w:tcPr>
            <w:tcW w:w="394" w:type="pct"/>
            <w:gridSpan w:val="2"/>
            <w:vAlign w:val="center"/>
          </w:tcPr>
          <w:p w14:paraId="67C4449C" w14:textId="6E4A4AE4" w:rsidR="00AD63E4" w:rsidRDefault="00AD63E4" w:rsidP="007B13CF">
            <w:pPr>
              <w:jc w:val="center"/>
              <w:rPr>
                <w:rFonts w:cs="Arial"/>
              </w:rPr>
            </w:pPr>
            <w:r>
              <w:rPr>
                <w:rFonts w:cs="Arial"/>
              </w:rPr>
              <w:t>21</w:t>
            </w:r>
          </w:p>
        </w:tc>
        <w:tc>
          <w:tcPr>
            <w:tcW w:w="280" w:type="pct"/>
            <w:gridSpan w:val="2"/>
            <w:vAlign w:val="center"/>
          </w:tcPr>
          <w:p w14:paraId="6F890B95" w14:textId="1FEDDBA9" w:rsidR="00AD63E4" w:rsidRDefault="00AD63E4" w:rsidP="007B13CF">
            <w:pPr>
              <w:jc w:val="center"/>
              <w:rPr>
                <w:rFonts w:cs="Arial"/>
              </w:rPr>
            </w:pPr>
            <w:r>
              <w:rPr>
                <w:rFonts w:cs="Arial"/>
              </w:rPr>
              <w:t>19</w:t>
            </w:r>
          </w:p>
        </w:tc>
        <w:tc>
          <w:tcPr>
            <w:tcW w:w="430" w:type="pct"/>
            <w:gridSpan w:val="2"/>
            <w:vAlign w:val="center"/>
          </w:tcPr>
          <w:p w14:paraId="778E3715" w14:textId="2ED9779B" w:rsidR="00AD63E4" w:rsidRDefault="00AD63E4" w:rsidP="007B13CF">
            <w:pPr>
              <w:jc w:val="center"/>
              <w:rPr>
                <w:rFonts w:cs="Arial"/>
              </w:rPr>
            </w:pPr>
            <w:r>
              <w:rPr>
                <w:rFonts w:cs="Arial"/>
              </w:rPr>
              <w:t>10</w:t>
            </w:r>
          </w:p>
        </w:tc>
        <w:tc>
          <w:tcPr>
            <w:tcW w:w="407" w:type="pct"/>
            <w:vAlign w:val="center"/>
          </w:tcPr>
          <w:p w14:paraId="25E40675" w14:textId="67CE4CD3" w:rsidR="00AD63E4" w:rsidRDefault="00AD63E4" w:rsidP="007B13CF">
            <w:pPr>
              <w:jc w:val="center"/>
              <w:rPr>
                <w:rFonts w:cs="Arial"/>
              </w:rPr>
            </w:pPr>
            <w:r>
              <w:rPr>
                <w:rFonts w:cs="Arial"/>
              </w:rPr>
              <w:t>7</w:t>
            </w:r>
          </w:p>
        </w:tc>
      </w:tr>
      <w:tr w:rsidR="00AD63E4" w:rsidRPr="00A3032F" w14:paraId="03D92F20" w14:textId="77777777" w:rsidTr="00740F18">
        <w:trPr>
          <w:cantSplit/>
          <w:trHeight w:val="556"/>
          <w:jc w:val="center"/>
        </w:trPr>
        <w:tc>
          <w:tcPr>
            <w:tcW w:w="756" w:type="pct"/>
            <w:gridSpan w:val="2"/>
            <w:vAlign w:val="center"/>
          </w:tcPr>
          <w:p w14:paraId="53785508" w14:textId="3DF198FF" w:rsidR="00AD63E4" w:rsidRDefault="00AD63E4" w:rsidP="007B13CF">
            <w:pPr>
              <w:rPr>
                <w:rFonts w:cs="Arial"/>
                <w:color w:val="000000"/>
              </w:rPr>
            </w:pPr>
            <w:r>
              <w:rPr>
                <w:rFonts w:cs="Arial"/>
                <w:color w:val="000000"/>
              </w:rPr>
              <w:t>Bootstrap: Algebra 2 at CSPDWeek (Statewide)</w:t>
            </w:r>
          </w:p>
        </w:tc>
        <w:tc>
          <w:tcPr>
            <w:tcW w:w="440" w:type="pct"/>
            <w:gridSpan w:val="2"/>
            <w:vAlign w:val="center"/>
          </w:tcPr>
          <w:p w14:paraId="4A62EDAC" w14:textId="1B856566" w:rsidR="00AD63E4" w:rsidRDefault="00AD63E4" w:rsidP="007B13CF">
            <w:pPr>
              <w:jc w:val="center"/>
              <w:rPr>
                <w:rFonts w:cs="Arial"/>
              </w:rPr>
            </w:pPr>
            <w:r>
              <w:rPr>
                <w:rFonts w:cs="Arial"/>
              </w:rPr>
              <w:t>16</w:t>
            </w:r>
          </w:p>
        </w:tc>
        <w:tc>
          <w:tcPr>
            <w:tcW w:w="636" w:type="pct"/>
            <w:gridSpan w:val="2"/>
            <w:vAlign w:val="center"/>
          </w:tcPr>
          <w:p w14:paraId="5044AA30" w14:textId="678FBD90" w:rsidR="00AD63E4" w:rsidRDefault="00AD63E4" w:rsidP="007B13CF">
            <w:pPr>
              <w:jc w:val="center"/>
              <w:rPr>
                <w:rFonts w:cs="Arial"/>
              </w:rPr>
            </w:pPr>
            <w:r>
              <w:rPr>
                <w:rFonts w:cs="Arial"/>
              </w:rPr>
              <w:t>1</w:t>
            </w:r>
          </w:p>
        </w:tc>
        <w:tc>
          <w:tcPr>
            <w:tcW w:w="435" w:type="pct"/>
            <w:gridSpan w:val="2"/>
            <w:vAlign w:val="center"/>
          </w:tcPr>
          <w:p w14:paraId="7541D0F2" w14:textId="10683068" w:rsidR="00AD63E4" w:rsidRDefault="00AD63E4" w:rsidP="007B13CF">
            <w:pPr>
              <w:jc w:val="center"/>
              <w:rPr>
                <w:rFonts w:cs="Arial"/>
              </w:rPr>
            </w:pPr>
            <w:r>
              <w:rPr>
                <w:rFonts w:cs="Arial"/>
              </w:rPr>
              <w:t>0</w:t>
            </w:r>
          </w:p>
        </w:tc>
        <w:tc>
          <w:tcPr>
            <w:tcW w:w="543" w:type="pct"/>
            <w:gridSpan w:val="2"/>
            <w:vAlign w:val="center"/>
          </w:tcPr>
          <w:p w14:paraId="78F9C820" w14:textId="0815B943" w:rsidR="00AD63E4" w:rsidRDefault="00AD63E4" w:rsidP="007B13CF">
            <w:pPr>
              <w:jc w:val="center"/>
              <w:rPr>
                <w:rFonts w:cs="Arial"/>
              </w:rPr>
            </w:pPr>
            <w:r>
              <w:rPr>
                <w:rFonts w:cs="Arial"/>
              </w:rPr>
              <w:t>0</w:t>
            </w:r>
          </w:p>
        </w:tc>
        <w:tc>
          <w:tcPr>
            <w:tcW w:w="362" w:type="pct"/>
            <w:gridSpan w:val="2"/>
            <w:vAlign w:val="center"/>
          </w:tcPr>
          <w:p w14:paraId="217F6957" w14:textId="4470EAA6" w:rsidR="00AD63E4" w:rsidRDefault="00AD63E4" w:rsidP="007B13CF">
            <w:pPr>
              <w:jc w:val="center"/>
              <w:rPr>
                <w:rFonts w:cs="Arial"/>
              </w:rPr>
            </w:pPr>
            <w:r>
              <w:rPr>
                <w:rFonts w:cs="Arial"/>
              </w:rPr>
              <w:t>1</w:t>
            </w:r>
          </w:p>
        </w:tc>
        <w:tc>
          <w:tcPr>
            <w:tcW w:w="317" w:type="pct"/>
            <w:gridSpan w:val="2"/>
            <w:vAlign w:val="center"/>
          </w:tcPr>
          <w:p w14:paraId="2FF8EFDF" w14:textId="40BB69E4" w:rsidR="00AD63E4" w:rsidRDefault="00AD63E4" w:rsidP="007B13CF">
            <w:pPr>
              <w:jc w:val="center"/>
              <w:rPr>
                <w:rFonts w:cs="Arial"/>
              </w:rPr>
            </w:pPr>
            <w:r>
              <w:rPr>
                <w:rFonts w:cs="Arial"/>
              </w:rPr>
              <w:t>16</w:t>
            </w:r>
          </w:p>
        </w:tc>
        <w:tc>
          <w:tcPr>
            <w:tcW w:w="394" w:type="pct"/>
            <w:gridSpan w:val="2"/>
            <w:vAlign w:val="center"/>
          </w:tcPr>
          <w:p w14:paraId="7C16F980" w14:textId="7A60EF1A" w:rsidR="00AD63E4" w:rsidRDefault="00AD63E4" w:rsidP="007B13CF">
            <w:pPr>
              <w:jc w:val="center"/>
              <w:rPr>
                <w:rFonts w:cs="Arial"/>
              </w:rPr>
            </w:pPr>
            <w:r>
              <w:rPr>
                <w:rFonts w:cs="Arial"/>
              </w:rPr>
              <w:t>15</w:t>
            </w:r>
          </w:p>
        </w:tc>
        <w:tc>
          <w:tcPr>
            <w:tcW w:w="280" w:type="pct"/>
            <w:gridSpan w:val="2"/>
            <w:vAlign w:val="center"/>
          </w:tcPr>
          <w:p w14:paraId="186EAC3F" w14:textId="6AE97DA2" w:rsidR="00AD63E4" w:rsidRDefault="00AD63E4" w:rsidP="007B13CF">
            <w:pPr>
              <w:jc w:val="center"/>
              <w:rPr>
                <w:rFonts w:cs="Arial"/>
              </w:rPr>
            </w:pPr>
            <w:r>
              <w:rPr>
                <w:rFonts w:cs="Arial"/>
              </w:rPr>
              <w:t>14</w:t>
            </w:r>
          </w:p>
        </w:tc>
        <w:tc>
          <w:tcPr>
            <w:tcW w:w="430" w:type="pct"/>
            <w:gridSpan w:val="2"/>
            <w:vAlign w:val="center"/>
          </w:tcPr>
          <w:p w14:paraId="68D2B364" w14:textId="14F0E426" w:rsidR="00AD63E4" w:rsidRDefault="00AD63E4" w:rsidP="007B13CF">
            <w:pPr>
              <w:jc w:val="center"/>
              <w:rPr>
                <w:rFonts w:cs="Arial"/>
              </w:rPr>
            </w:pPr>
            <w:r>
              <w:rPr>
                <w:rFonts w:cs="Arial"/>
              </w:rPr>
              <w:t>11</w:t>
            </w:r>
          </w:p>
        </w:tc>
        <w:tc>
          <w:tcPr>
            <w:tcW w:w="407" w:type="pct"/>
            <w:vAlign w:val="center"/>
          </w:tcPr>
          <w:p w14:paraId="7639009B" w14:textId="786D359B" w:rsidR="00AD63E4" w:rsidRDefault="00AD63E4" w:rsidP="007B13CF">
            <w:pPr>
              <w:jc w:val="center"/>
              <w:rPr>
                <w:rFonts w:cs="Arial"/>
              </w:rPr>
            </w:pPr>
            <w:r>
              <w:rPr>
                <w:rFonts w:cs="Arial"/>
              </w:rPr>
              <w:t>5</w:t>
            </w:r>
          </w:p>
        </w:tc>
      </w:tr>
      <w:tr w:rsidR="00AD63E4" w:rsidRPr="00A3032F" w14:paraId="0497DB9E" w14:textId="77777777" w:rsidTr="00740F18">
        <w:trPr>
          <w:cantSplit/>
          <w:trHeight w:val="556"/>
          <w:jc w:val="center"/>
        </w:trPr>
        <w:tc>
          <w:tcPr>
            <w:tcW w:w="756" w:type="pct"/>
            <w:gridSpan w:val="2"/>
            <w:vAlign w:val="center"/>
          </w:tcPr>
          <w:p w14:paraId="4BE5CDA0" w14:textId="50D0F425" w:rsidR="00AD63E4" w:rsidRDefault="00AD63E4" w:rsidP="007B13CF">
            <w:pPr>
              <w:rPr>
                <w:rFonts w:cs="Arial"/>
                <w:color w:val="000000"/>
              </w:rPr>
            </w:pPr>
            <w:r>
              <w:rPr>
                <w:rFonts w:cs="Arial"/>
                <w:color w:val="000000"/>
              </w:rPr>
              <w:t>Bootstrap: Algebra at CSPDWeek (Statewide)</w:t>
            </w:r>
          </w:p>
        </w:tc>
        <w:tc>
          <w:tcPr>
            <w:tcW w:w="440" w:type="pct"/>
            <w:gridSpan w:val="2"/>
            <w:vAlign w:val="center"/>
          </w:tcPr>
          <w:p w14:paraId="4A0E4EE9" w14:textId="101E69D7" w:rsidR="00AD63E4" w:rsidRDefault="00AD63E4" w:rsidP="007B13CF">
            <w:pPr>
              <w:jc w:val="center"/>
              <w:rPr>
                <w:rFonts w:cs="Arial"/>
              </w:rPr>
            </w:pPr>
            <w:r>
              <w:rPr>
                <w:rFonts w:cs="Arial"/>
              </w:rPr>
              <w:t>21</w:t>
            </w:r>
          </w:p>
        </w:tc>
        <w:tc>
          <w:tcPr>
            <w:tcW w:w="636" w:type="pct"/>
            <w:gridSpan w:val="2"/>
            <w:vAlign w:val="center"/>
          </w:tcPr>
          <w:p w14:paraId="21F62E0B" w14:textId="79CF1FF0" w:rsidR="00AD63E4" w:rsidRDefault="00AD63E4" w:rsidP="007B13CF">
            <w:pPr>
              <w:jc w:val="center"/>
              <w:rPr>
                <w:rFonts w:cs="Arial"/>
              </w:rPr>
            </w:pPr>
            <w:r>
              <w:rPr>
                <w:rFonts w:cs="Arial"/>
              </w:rPr>
              <w:t>0</w:t>
            </w:r>
          </w:p>
        </w:tc>
        <w:tc>
          <w:tcPr>
            <w:tcW w:w="435" w:type="pct"/>
            <w:gridSpan w:val="2"/>
            <w:vAlign w:val="center"/>
          </w:tcPr>
          <w:p w14:paraId="7C5116F6" w14:textId="1A093B4B" w:rsidR="00AD63E4" w:rsidRDefault="00AD63E4" w:rsidP="007B13CF">
            <w:pPr>
              <w:jc w:val="center"/>
              <w:rPr>
                <w:rFonts w:cs="Arial"/>
              </w:rPr>
            </w:pPr>
            <w:r>
              <w:rPr>
                <w:rFonts w:cs="Arial"/>
              </w:rPr>
              <w:t>1</w:t>
            </w:r>
          </w:p>
        </w:tc>
        <w:tc>
          <w:tcPr>
            <w:tcW w:w="543" w:type="pct"/>
            <w:gridSpan w:val="2"/>
            <w:vAlign w:val="center"/>
          </w:tcPr>
          <w:p w14:paraId="4DEAD9B2" w14:textId="6F345E85" w:rsidR="00AD63E4" w:rsidRDefault="00AD63E4" w:rsidP="007B13CF">
            <w:pPr>
              <w:jc w:val="center"/>
              <w:rPr>
                <w:rFonts w:cs="Arial"/>
              </w:rPr>
            </w:pPr>
            <w:r>
              <w:rPr>
                <w:rFonts w:cs="Arial"/>
              </w:rPr>
              <w:t>0</w:t>
            </w:r>
          </w:p>
        </w:tc>
        <w:tc>
          <w:tcPr>
            <w:tcW w:w="362" w:type="pct"/>
            <w:gridSpan w:val="2"/>
            <w:vAlign w:val="center"/>
          </w:tcPr>
          <w:p w14:paraId="45AE6518" w14:textId="471B0FF3" w:rsidR="00AD63E4" w:rsidRDefault="00AD63E4" w:rsidP="007B13CF">
            <w:pPr>
              <w:jc w:val="center"/>
              <w:rPr>
                <w:rFonts w:cs="Arial"/>
              </w:rPr>
            </w:pPr>
            <w:r>
              <w:rPr>
                <w:rFonts w:cs="Arial"/>
              </w:rPr>
              <w:t>1</w:t>
            </w:r>
          </w:p>
        </w:tc>
        <w:tc>
          <w:tcPr>
            <w:tcW w:w="317" w:type="pct"/>
            <w:gridSpan w:val="2"/>
            <w:vAlign w:val="center"/>
          </w:tcPr>
          <w:p w14:paraId="4E6924FB" w14:textId="49B75EB6" w:rsidR="00AD63E4" w:rsidRDefault="00AD63E4" w:rsidP="007B13CF">
            <w:pPr>
              <w:jc w:val="center"/>
              <w:rPr>
                <w:rFonts w:cs="Arial"/>
              </w:rPr>
            </w:pPr>
            <w:r>
              <w:rPr>
                <w:rFonts w:cs="Arial"/>
              </w:rPr>
              <w:t>21</w:t>
            </w:r>
          </w:p>
        </w:tc>
        <w:tc>
          <w:tcPr>
            <w:tcW w:w="394" w:type="pct"/>
            <w:gridSpan w:val="2"/>
            <w:vAlign w:val="center"/>
          </w:tcPr>
          <w:p w14:paraId="32BC942A" w14:textId="501CA0EB" w:rsidR="00AD63E4" w:rsidRDefault="00AD63E4" w:rsidP="007B13CF">
            <w:pPr>
              <w:jc w:val="center"/>
              <w:rPr>
                <w:rFonts w:cs="Arial"/>
              </w:rPr>
            </w:pPr>
            <w:r>
              <w:rPr>
                <w:rFonts w:cs="Arial"/>
              </w:rPr>
              <w:t>22</w:t>
            </w:r>
          </w:p>
        </w:tc>
        <w:tc>
          <w:tcPr>
            <w:tcW w:w="280" w:type="pct"/>
            <w:gridSpan w:val="2"/>
            <w:vAlign w:val="center"/>
          </w:tcPr>
          <w:p w14:paraId="078CE714" w14:textId="06B07609" w:rsidR="00AD63E4" w:rsidRDefault="00AD63E4" w:rsidP="007B13CF">
            <w:pPr>
              <w:jc w:val="center"/>
              <w:rPr>
                <w:rFonts w:cs="Arial"/>
              </w:rPr>
            </w:pPr>
            <w:r>
              <w:rPr>
                <w:rFonts w:cs="Arial"/>
              </w:rPr>
              <w:t>19</w:t>
            </w:r>
          </w:p>
        </w:tc>
        <w:tc>
          <w:tcPr>
            <w:tcW w:w="430" w:type="pct"/>
            <w:gridSpan w:val="2"/>
            <w:vAlign w:val="center"/>
          </w:tcPr>
          <w:p w14:paraId="4389993F" w14:textId="15690210" w:rsidR="00AD63E4" w:rsidRDefault="00AD63E4" w:rsidP="007B13CF">
            <w:pPr>
              <w:jc w:val="center"/>
              <w:rPr>
                <w:rFonts w:cs="Arial"/>
              </w:rPr>
            </w:pPr>
            <w:r>
              <w:rPr>
                <w:rFonts w:cs="Arial"/>
              </w:rPr>
              <w:t>12</w:t>
            </w:r>
          </w:p>
        </w:tc>
        <w:tc>
          <w:tcPr>
            <w:tcW w:w="407" w:type="pct"/>
            <w:vAlign w:val="center"/>
          </w:tcPr>
          <w:p w14:paraId="10C8DB75" w14:textId="7880E485" w:rsidR="00AD63E4" w:rsidRDefault="00AD63E4" w:rsidP="007B13CF">
            <w:pPr>
              <w:jc w:val="center"/>
              <w:rPr>
                <w:rFonts w:cs="Arial"/>
              </w:rPr>
            </w:pPr>
            <w:r>
              <w:rPr>
                <w:rFonts w:cs="Arial"/>
              </w:rPr>
              <w:t>5</w:t>
            </w:r>
          </w:p>
        </w:tc>
      </w:tr>
      <w:tr w:rsidR="00AD63E4" w:rsidRPr="00A3032F" w14:paraId="7F315FF1" w14:textId="77777777" w:rsidTr="00740F18">
        <w:trPr>
          <w:cantSplit/>
          <w:trHeight w:val="556"/>
          <w:jc w:val="center"/>
        </w:trPr>
        <w:tc>
          <w:tcPr>
            <w:tcW w:w="756" w:type="pct"/>
            <w:gridSpan w:val="2"/>
            <w:vAlign w:val="center"/>
          </w:tcPr>
          <w:p w14:paraId="096C605A" w14:textId="243AA181" w:rsidR="00AD63E4" w:rsidRDefault="00AD63E4" w:rsidP="007B13CF">
            <w:pPr>
              <w:rPr>
                <w:rFonts w:cs="Arial"/>
                <w:color w:val="000000"/>
              </w:rPr>
            </w:pPr>
            <w:r>
              <w:rPr>
                <w:rFonts w:cs="Arial"/>
                <w:color w:val="000000"/>
              </w:rPr>
              <w:t>Code.org CS Discoveries at CSPDWeek (Statewide)</w:t>
            </w:r>
          </w:p>
        </w:tc>
        <w:tc>
          <w:tcPr>
            <w:tcW w:w="440" w:type="pct"/>
            <w:gridSpan w:val="2"/>
            <w:vAlign w:val="center"/>
          </w:tcPr>
          <w:p w14:paraId="1DB91C63" w14:textId="387136D4" w:rsidR="00AD63E4" w:rsidRDefault="00AD63E4" w:rsidP="007B13CF">
            <w:pPr>
              <w:jc w:val="center"/>
              <w:rPr>
                <w:rFonts w:cs="Arial"/>
              </w:rPr>
            </w:pPr>
            <w:r>
              <w:rPr>
                <w:rFonts w:cs="Arial"/>
              </w:rPr>
              <w:t>21</w:t>
            </w:r>
          </w:p>
        </w:tc>
        <w:tc>
          <w:tcPr>
            <w:tcW w:w="636" w:type="pct"/>
            <w:gridSpan w:val="2"/>
            <w:vAlign w:val="center"/>
          </w:tcPr>
          <w:p w14:paraId="6182C493" w14:textId="6A513AAE" w:rsidR="00AD63E4" w:rsidRDefault="00AD63E4" w:rsidP="007B13CF">
            <w:pPr>
              <w:jc w:val="center"/>
              <w:rPr>
                <w:rFonts w:cs="Arial"/>
              </w:rPr>
            </w:pPr>
            <w:r>
              <w:rPr>
                <w:rFonts w:cs="Arial"/>
              </w:rPr>
              <w:t>1</w:t>
            </w:r>
          </w:p>
        </w:tc>
        <w:tc>
          <w:tcPr>
            <w:tcW w:w="435" w:type="pct"/>
            <w:gridSpan w:val="2"/>
            <w:vAlign w:val="center"/>
          </w:tcPr>
          <w:p w14:paraId="70BC2799" w14:textId="494512FB" w:rsidR="00AD63E4" w:rsidRDefault="00AD63E4" w:rsidP="007B13CF">
            <w:pPr>
              <w:jc w:val="center"/>
              <w:rPr>
                <w:rFonts w:cs="Arial"/>
              </w:rPr>
            </w:pPr>
            <w:r>
              <w:rPr>
                <w:rFonts w:cs="Arial"/>
              </w:rPr>
              <w:t>0</w:t>
            </w:r>
          </w:p>
        </w:tc>
        <w:tc>
          <w:tcPr>
            <w:tcW w:w="543" w:type="pct"/>
            <w:gridSpan w:val="2"/>
            <w:vAlign w:val="center"/>
          </w:tcPr>
          <w:p w14:paraId="7D47FD82" w14:textId="79F604FE" w:rsidR="00AD63E4" w:rsidRDefault="00AD63E4" w:rsidP="007B13CF">
            <w:pPr>
              <w:jc w:val="center"/>
              <w:rPr>
                <w:rFonts w:cs="Arial"/>
              </w:rPr>
            </w:pPr>
            <w:r>
              <w:rPr>
                <w:rFonts w:cs="Arial"/>
              </w:rPr>
              <w:t>0</w:t>
            </w:r>
          </w:p>
        </w:tc>
        <w:tc>
          <w:tcPr>
            <w:tcW w:w="362" w:type="pct"/>
            <w:gridSpan w:val="2"/>
            <w:vAlign w:val="center"/>
          </w:tcPr>
          <w:p w14:paraId="4DD557D7" w14:textId="6E2A6DFF" w:rsidR="00AD63E4" w:rsidRDefault="00AD63E4" w:rsidP="007B13CF">
            <w:pPr>
              <w:jc w:val="center"/>
              <w:rPr>
                <w:rFonts w:cs="Arial"/>
              </w:rPr>
            </w:pPr>
            <w:r>
              <w:rPr>
                <w:rFonts w:cs="Arial"/>
              </w:rPr>
              <w:t>0</w:t>
            </w:r>
          </w:p>
        </w:tc>
        <w:tc>
          <w:tcPr>
            <w:tcW w:w="317" w:type="pct"/>
            <w:gridSpan w:val="2"/>
            <w:vAlign w:val="center"/>
          </w:tcPr>
          <w:p w14:paraId="0C97B770" w14:textId="37896B69" w:rsidR="00AD63E4" w:rsidRDefault="00AD63E4" w:rsidP="007B13CF">
            <w:pPr>
              <w:jc w:val="center"/>
              <w:rPr>
                <w:rFonts w:cs="Arial"/>
              </w:rPr>
            </w:pPr>
            <w:r>
              <w:rPr>
                <w:rFonts w:cs="Arial"/>
              </w:rPr>
              <w:t>21</w:t>
            </w:r>
          </w:p>
        </w:tc>
        <w:tc>
          <w:tcPr>
            <w:tcW w:w="394" w:type="pct"/>
            <w:gridSpan w:val="2"/>
            <w:vAlign w:val="center"/>
          </w:tcPr>
          <w:p w14:paraId="3364FF7B" w14:textId="15B0C391" w:rsidR="00AD63E4" w:rsidRDefault="00AD63E4" w:rsidP="007B13CF">
            <w:pPr>
              <w:jc w:val="center"/>
              <w:rPr>
                <w:rFonts w:cs="Arial"/>
              </w:rPr>
            </w:pPr>
            <w:r>
              <w:rPr>
                <w:rFonts w:cs="Arial"/>
              </w:rPr>
              <w:t>22</w:t>
            </w:r>
          </w:p>
        </w:tc>
        <w:tc>
          <w:tcPr>
            <w:tcW w:w="280" w:type="pct"/>
            <w:gridSpan w:val="2"/>
            <w:vAlign w:val="center"/>
          </w:tcPr>
          <w:p w14:paraId="44A9E993" w14:textId="1B01544E" w:rsidR="00AD63E4" w:rsidRDefault="00AD63E4" w:rsidP="007B13CF">
            <w:pPr>
              <w:jc w:val="center"/>
              <w:rPr>
                <w:rFonts w:cs="Arial"/>
              </w:rPr>
            </w:pPr>
            <w:r>
              <w:rPr>
                <w:rFonts w:cs="Arial"/>
              </w:rPr>
              <w:t>20</w:t>
            </w:r>
          </w:p>
        </w:tc>
        <w:tc>
          <w:tcPr>
            <w:tcW w:w="430" w:type="pct"/>
            <w:gridSpan w:val="2"/>
            <w:vAlign w:val="center"/>
          </w:tcPr>
          <w:p w14:paraId="457288B7" w14:textId="6CA669C9" w:rsidR="00AD63E4" w:rsidRDefault="00AD63E4" w:rsidP="007B13CF">
            <w:pPr>
              <w:jc w:val="center"/>
              <w:rPr>
                <w:rFonts w:cs="Arial"/>
              </w:rPr>
            </w:pPr>
            <w:r>
              <w:rPr>
                <w:rFonts w:cs="Arial"/>
              </w:rPr>
              <w:t>10</w:t>
            </w:r>
          </w:p>
        </w:tc>
        <w:tc>
          <w:tcPr>
            <w:tcW w:w="407" w:type="pct"/>
            <w:vAlign w:val="center"/>
          </w:tcPr>
          <w:p w14:paraId="55F3A5ED" w14:textId="47352880" w:rsidR="00AD63E4" w:rsidRDefault="00AD63E4" w:rsidP="007B13CF">
            <w:pPr>
              <w:jc w:val="center"/>
              <w:rPr>
                <w:rFonts w:cs="Arial"/>
              </w:rPr>
            </w:pPr>
            <w:r>
              <w:rPr>
                <w:rFonts w:cs="Arial"/>
              </w:rPr>
              <w:t>5</w:t>
            </w:r>
          </w:p>
        </w:tc>
      </w:tr>
      <w:tr w:rsidR="00AD63E4" w:rsidRPr="00A3032F" w14:paraId="5CB993FC" w14:textId="77777777" w:rsidTr="00740F18">
        <w:trPr>
          <w:cantSplit/>
          <w:trHeight w:val="556"/>
          <w:jc w:val="center"/>
        </w:trPr>
        <w:tc>
          <w:tcPr>
            <w:tcW w:w="756" w:type="pct"/>
            <w:gridSpan w:val="2"/>
            <w:vAlign w:val="center"/>
          </w:tcPr>
          <w:p w14:paraId="45E37020" w14:textId="566F1984" w:rsidR="00AD63E4" w:rsidRDefault="00AD63E4" w:rsidP="007B13CF">
            <w:pPr>
              <w:rPr>
                <w:rFonts w:cs="Arial"/>
                <w:color w:val="000000"/>
              </w:rPr>
            </w:pPr>
            <w:r>
              <w:rPr>
                <w:rFonts w:cs="Arial"/>
                <w:color w:val="000000"/>
              </w:rPr>
              <w:t>Code.org CS Principles at CSPDWeek (Statewide)</w:t>
            </w:r>
          </w:p>
        </w:tc>
        <w:tc>
          <w:tcPr>
            <w:tcW w:w="440" w:type="pct"/>
            <w:gridSpan w:val="2"/>
            <w:vAlign w:val="center"/>
          </w:tcPr>
          <w:p w14:paraId="41514E92" w14:textId="33CA06F4" w:rsidR="00AD63E4" w:rsidRDefault="00AD63E4" w:rsidP="007B13CF">
            <w:pPr>
              <w:jc w:val="center"/>
              <w:rPr>
                <w:rFonts w:cs="Arial"/>
              </w:rPr>
            </w:pPr>
            <w:r>
              <w:rPr>
                <w:rFonts w:cs="Arial"/>
              </w:rPr>
              <w:t>21</w:t>
            </w:r>
          </w:p>
        </w:tc>
        <w:tc>
          <w:tcPr>
            <w:tcW w:w="636" w:type="pct"/>
            <w:gridSpan w:val="2"/>
            <w:vAlign w:val="center"/>
          </w:tcPr>
          <w:p w14:paraId="674013CC" w14:textId="68799794" w:rsidR="00AD63E4" w:rsidRDefault="00AD63E4" w:rsidP="007B13CF">
            <w:pPr>
              <w:jc w:val="center"/>
              <w:rPr>
                <w:rFonts w:cs="Arial"/>
              </w:rPr>
            </w:pPr>
            <w:r>
              <w:rPr>
                <w:rFonts w:cs="Arial"/>
              </w:rPr>
              <w:t>1</w:t>
            </w:r>
          </w:p>
        </w:tc>
        <w:tc>
          <w:tcPr>
            <w:tcW w:w="435" w:type="pct"/>
            <w:gridSpan w:val="2"/>
            <w:vAlign w:val="center"/>
          </w:tcPr>
          <w:p w14:paraId="2044745E" w14:textId="1BB8F9E9" w:rsidR="00AD63E4" w:rsidRDefault="00AD63E4" w:rsidP="007B13CF">
            <w:pPr>
              <w:jc w:val="center"/>
              <w:rPr>
                <w:rFonts w:cs="Arial"/>
              </w:rPr>
            </w:pPr>
            <w:r>
              <w:rPr>
                <w:rFonts w:cs="Arial"/>
              </w:rPr>
              <w:t>0</w:t>
            </w:r>
          </w:p>
        </w:tc>
        <w:tc>
          <w:tcPr>
            <w:tcW w:w="543" w:type="pct"/>
            <w:gridSpan w:val="2"/>
            <w:vAlign w:val="center"/>
          </w:tcPr>
          <w:p w14:paraId="7D310C44" w14:textId="22581DC3" w:rsidR="00AD63E4" w:rsidRDefault="00AD63E4" w:rsidP="007B13CF">
            <w:pPr>
              <w:jc w:val="center"/>
              <w:rPr>
                <w:rFonts w:cs="Arial"/>
              </w:rPr>
            </w:pPr>
            <w:r>
              <w:rPr>
                <w:rFonts w:cs="Arial"/>
              </w:rPr>
              <w:t>0</w:t>
            </w:r>
          </w:p>
        </w:tc>
        <w:tc>
          <w:tcPr>
            <w:tcW w:w="362" w:type="pct"/>
            <w:gridSpan w:val="2"/>
            <w:vAlign w:val="center"/>
          </w:tcPr>
          <w:p w14:paraId="5DB08FE7" w14:textId="5DBB896B" w:rsidR="00AD63E4" w:rsidRDefault="00AD63E4" w:rsidP="007B13CF">
            <w:pPr>
              <w:jc w:val="center"/>
              <w:rPr>
                <w:rFonts w:cs="Arial"/>
              </w:rPr>
            </w:pPr>
            <w:r>
              <w:rPr>
                <w:rFonts w:cs="Arial"/>
              </w:rPr>
              <w:t>0</w:t>
            </w:r>
          </w:p>
        </w:tc>
        <w:tc>
          <w:tcPr>
            <w:tcW w:w="317" w:type="pct"/>
            <w:gridSpan w:val="2"/>
            <w:vAlign w:val="center"/>
          </w:tcPr>
          <w:p w14:paraId="598D6CDB" w14:textId="02423B09" w:rsidR="00AD63E4" w:rsidRDefault="00AD63E4" w:rsidP="007B13CF">
            <w:pPr>
              <w:jc w:val="center"/>
              <w:rPr>
                <w:rFonts w:cs="Arial"/>
              </w:rPr>
            </w:pPr>
            <w:r>
              <w:rPr>
                <w:rFonts w:cs="Arial"/>
              </w:rPr>
              <w:t>21</w:t>
            </w:r>
          </w:p>
        </w:tc>
        <w:tc>
          <w:tcPr>
            <w:tcW w:w="394" w:type="pct"/>
            <w:gridSpan w:val="2"/>
            <w:vAlign w:val="center"/>
          </w:tcPr>
          <w:p w14:paraId="2195E288" w14:textId="33003E11" w:rsidR="00AD63E4" w:rsidRDefault="00AD63E4" w:rsidP="007B13CF">
            <w:pPr>
              <w:jc w:val="center"/>
              <w:rPr>
                <w:rFonts w:cs="Arial"/>
              </w:rPr>
            </w:pPr>
            <w:r>
              <w:rPr>
                <w:rFonts w:cs="Arial"/>
              </w:rPr>
              <w:t>22</w:t>
            </w:r>
          </w:p>
        </w:tc>
        <w:tc>
          <w:tcPr>
            <w:tcW w:w="280" w:type="pct"/>
            <w:gridSpan w:val="2"/>
            <w:vAlign w:val="center"/>
          </w:tcPr>
          <w:p w14:paraId="0E202E23" w14:textId="30EEA796" w:rsidR="00AD63E4" w:rsidRDefault="00AD63E4" w:rsidP="007B13CF">
            <w:pPr>
              <w:jc w:val="center"/>
              <w:rPr>
                <w:rFonts w:cs="Arial"/>
              </w:rPr>
            </w:pPr>
            <w:r>
              <w:rPr>
                <w:rFonts w:cs="Arial"/>
              </w:rPr>
              <w:t>20</w:t>
            </w:r>
          </w:p>
        </w:tc>
        <w:tc>
          <w:tcPr>
            <w:tcW w:w="430" w:type="pct"/>
            <w:gridSpan w:val="2"/>
            <w:vAlign w:val="center"/>
          </w:tcPr>
          <w:p w14:paraId="0396A712" w14:textId="6ACB54C8" w:rsidR="00AD63E4" w:rsidRDefault="00AD63E4" w:rsidP="007B13CF">
            <w:pPr>
              <w:jc w:val="center"/>
              <w:rPr>
                <w:rFonts w:cs="Arial"/>
              </w:rPr>
            </w:pPr>
            <w:r>
              <w:rPr>
                <w:rFonts w:cs="Arial"/>
              </w:rPr>
              <w:t>10</w:t>
            </w:r>
          </w:p>
        </w:tc>
        <w:tc>
          <w:tcPr>
            <w:tcW w:w="407" w:type="pct"/>
            <w:vAlign w:val="center"/>
          </w:tcPr>
          <w:p w14:paraId="4594136A" w14:textId="15807059" w:rsidR="00AD63E4" w:rsidRDefault="00AD63E4" w:rsidP="007B13CF">
            <w:pPr>
              <w:jc w:val="center"/>
              <w:rPr>
                <w:rFonts w:cs="Arial"/>
              </w:rPr>
            </w:pPr>
            <w:r>
              <w:rPr>
                <w:rFonts w:cs="Arial"/>
              </w:rPr>
              <w:t>5</w:t>
            </w:r>
          </w:p>
        </w:tc>
      </w:tr>
      <w:tr w:rsidR="00AD63E4" w:rsidRPr="00A3032F" w14:paraId="1BE23357" w14:textId="77777777" w:rsidTr="00740F18">
        <w:trPr>
          <w:cantSplit/>
          <w:trHeight w:val="556"/>
          <w:jc w:val="center"/>
        </w:trPr>
        <w:tc>
          <w:tcPr>
            <w:tcW w:w="756" w:type="pct"/>
            <w:gridSpan w:val="2"/>
            <w:vAlign w:val="center"/>
          </w:tcPr>
          <w:p w14:paraId="6FE1E328" w14:textId="4FD84607" w:rsidR="00AD63E4" w:rsidRDefault="00AD63E4" w:rsidP="007B13CF">
            <w:pPr>
              <w:rPr>
                <w:rFonts w:cs="Arial"/>
                <w:color w:val="000000"/>
              </w:rPr>
            </w:pPr>
            <w:r>
              <w:rPr>
                <w:rFonts w:cs="Arial"/>
                <w:color w:val="000000"/>
              </w:rPr>
              <w:t>CS Integration for Science and Mathematics at CSPDWeek (Statewide)</w:t>
            </w:r>
          </w:p>
        </w:tc>
        <w:tc>
          <w:tcPr>
            <w:tcW w:w="440" w:type="pct"/>
            <w:gridSpan w:val="2"/>
            <w:vAlign w:val="center"/>
          </w:tcPr>
          <w:p w14:paraId="47D45EA8" w14:textId="1819EDDF" w:rsidR="00AD63E4" w:rsidRDefault="00AD63E4" w:rsidP="007B13CF">
            <w:pPr>
              <w:jc w:val="center"/>
              <w:rPr>
                <w:rFonts w:cs="Arial"/>
              </w:rPr>
            </w:pPr>
            <w:r>
              <w:rPr>
                <w:rFonts w:cs="Arial"/>
              </w:rPr>
              <w:t>25</w:t>
            </w:r>
          </w:p>
        </w:tc>
        <w:tc>
          <w:tcPr>
            <w:tcW w:w="636" w:type="pct"/>
            <w:gridSpan w:val="2"/>
            <w:vAlign w:val="center"/>
          </w:tcPr>
          <w:p w14:paraId="394026E0" w14:textId="35C73A30" w:rsidR="00AD63E4" w:rsidRDefault="00AD63E4" w:rsidP="007B13CF">
            <w:pPr>
              <w:jc w:val="center"/>
              <w:rPr>
                <w:rFonts w:cs="Arial"/>
              </w:rPr>
            </w:pPr>
            <w:r>
              <w:rPr>
                <w:rFonts w:cs="Arial"/>
              </w:rPr>
              <w:t>0</w:t>
            </w:r>
          </w:p>
        </w:tc>
        <w:tc>
          <w:tcPr>
            <w:tcW w:w="435" w:type="pct"/>
            <w:gridSpan w:val="2"/>
            <w:vAlign w:val="center"/>
          </w:tcPr>
          <w:p w14:paraId="6D204307" w14:textId="3710036D" w:rsidR="00AD63E4" w:rsidRDefault="00AD63E4" w:rsidP="007B13CF">
            <w:pPr>
              <w:jc w:val="center"/>
              <w:rPr>
                <w:rFonts w:cs="Arial"/>
              </w:rPr>
            </w:pPr>
            <w:r>
              <w:rPr>
                <w:rFonts w:cs="Arial"/>
              </w:rPr>
              <w:t>0</w:t>
            </w:r>
          </w:p>
        </w:tc>
        <w:tc>
          <w:tcPr>
            <w:tcW w:w="543" w:type="pct"/>
            <w:gridSpan w:val="2"/>
            <w:vAlign w:val="center"/>
          </w:tcPr>
          <w:p w14:paraId="09B853B7" w14:textId="7C604B14" w:rsidR="00AD63E4" w:rsidRDefault="00AD63E4" w:rsidP="007B13CF">
            <w:pPr>
              <w:jc w:val="center"/>
              <w:rPr>
                <w:rFonts w:cs="Arial"/>
              </w:rPr>
            </w:pPr>
            <w:r>
              <w:rPr>
                <w:rFonts w:cs="Arial"/>
              </w:rPr>
              <w:t>0</w:t>
            </w:r>
          </w:p>
        </w:tc>
        <w:tc>
          <w:tcPr>
            <w:tcW w:w="362" w:type="pct"/>
            <w:gridSpan w:val="2"/>
            <w:vAlign w:val="center"/>
          </w:tcPr>
          <w:p w14:paraId="7F7043CE" w14:textId="152D4058" w:rsidR="00AD63E4" w:rsidRDefault="00AD63E4" w:rsidP="007B13CF">
            <w:pPr>
              <w:jc w:val="center"/>
              <w:rPr>
                <w:rFonts w:cs="Arial"/>
              </w:rPr>
            </w:pPr>
            <w:r>
              <w:rPr>
                <w:rFonts w:cs="Arial"/>
              </w:rPr>
              <w:t>1</w:t>
            </w:r>
          </w:p>
        </w:tc>
        <w:tc>
          <w:tcPr>
            <w:tcW w:w="317" w:type="pct"/>
            <w:gridSpan w:val="2"/>
            <w:vAlign w:val="center"/>
          </w:tcPr>
          <w:p w14:paraId="10E63C1C" w14:textId="15E1885D" w:rsidR="00AD63E4" w:rsidRDefault="00AD63E4" w:rsidP="007B13CF">
            <w:pPr>
              <w:jc w:val="center"/>
              <w:rPr>
                <w:rFonts w:cs="Arial"/>
              </w:rPr>
            </w:pPr>
            <w:r>
              <w:rPr>
                <w:rFonts w:cs="Arial"/>
              </w:rPr>
              <w:t>25</w:t>
            </w:r>
          </w:p>
        </w:tc>
        <w:tc>
          <w:tcPr>
            <w:tcW w:w="394" w:type="pct"/>
            <w:gridSpan w:val="2"/>
            <w:vAlign w:val="center"/>
          </w:tcPr>
          <w:p w14:paraId="6B9CC4D4" w14:textId="0F1B9EE5" w:rsidR="00AD63E4" w:rsidRDefault="00AD63E4" w:rsidP="007B13CF">
            <w:pPr>
              <w:jc w:val="center"/>
              <w:rPr>
                <w:rFonts w:cs="Arial"/>
              </w:rPr>
            </w:pPr>
            <w:r>
              <w:rPr>
                <w:rFonts w:cs="Arial"/>
              </w:rPr>
              <w:t>21</w:t>
            </w:r>
          </w:p>
        </w:tc>
        <w:tc>
          <w:tcPr>
            <w:tcW w:w="280" w:type="pct"/>
            <w:gridSpan w:val="2"/>
            <w:vAlign w:val="center"/>
          </w:tcPr>
          <w:p w14:paraId="7837DDDE" w14:textId="195E65D4" w:rsidR="00AD63E4" w:rsidRDefault="00AD63E4" w:rsidP="007B13CF">
            <w:pPr>
              <w:jc w:val="center"/>
              <w:rPr>
                <w:rFonts w:cs="Arial"/>
              </w:rPr>
            </w:pPr>
            <w:r>
              <w:rPr>
                <w:rFonts w:cs="Arial"/>
              </w:rPr>
              <w:t>19</w:t>
            </w:r>
          </w:p>
        </w:tc>
        <w:tc>
          <w:tcPr>
            <w:tcW w:w="430" w:type="pct"/>
            <w:gridSpan w:val="2"/>
            <w:vAlign w:val="center"/>
          </w:tcPr>
          <w:p w14:paraId="12477A5F" w14:textId="0CFEBED8" w:rsidR="00AD63E4" w:rsidRDefault="00AD63E4" w:rsidP="007B13CF">
            <w:pPr>
              <w:jc w:val="center"/>
              <w:rPr>
                <w:rFonts w:cs="Arial"/>
              </w:rPr>
            </w:pPr>
            <w:r>
              <w:rPr>
                <w:rFonts w:cs="Arial"/>
              </w:rPr>
              <w:t>12</w:t>
            </w:r>
          </w:p>
        </w:tc>
        <w:tc>
          <w:tcPr>
            <w:tcW w:w="407" w:type="pct"/>
            <w:vAlign w:val="center"/>
          </w:tcPr>
          <w:p w14:paraId="5B2E5791" w14:textId="23EC0D28" w:rsidR="00AD63E4" w:rsidRDefault="00AD63E4" w:rsidP="007B13CF">
            <w:pPr>
              <w:jc w:val="center"/>
              <w:rPr>
                <w:rFonts w:cs="Arial"/>
              </w:rPr>
            </w:pPr>
            <w:r>
              <w:rPr>
                <w:rFonts w:cs="Arial"/>
              </w:rPr>
              <w:t>6</w:t>
            </w:r>
          </w:p>
        </w:tc>
      </w:tr>
      <w:tr w:rsidR="00AD63E4" w:rsidRPr="00A3032F" w14:paraId="6F261055" w14:textId="77777777" w:rsidTr="00740F18">
        <w:trPr>
          <w:cantSplit/>
          <w:trHeight w:val="556"/>
          <w:jc w:val="center"/>
        </w:trPr>
        <w:tc>
          <w:tcPr>
            <w:tcW w:w="756" w:type="pct"/>
            <w:gridSpan w:val="2"/>
            <w:vAlign w:val="center"/>
          </w:tcPr>
          <w:p w14:paraId="62FC5352" w14:textId="224D7D46" w:rsidR="00AD63E4" w:rsidRDefault="00AD63E4" w:rsidP="007B13CF">
            <w:pPr>
              <w:rPr>
                <w:rFonts w:cs="Arial"/>
                <w:color w:val="000000"/>
              </w:rPr>
            </w:pPr>
            <w:r>
              <w:rPr>
                <w:rFonts w:cs="Arial"/>
                <w:color w:val="000000"/>
              </w:rPr>
              <w:lastRenderedPageBreak/>
              <w:t>Equity-Minded Instruction in CS at CSPDWeek (Statewide)</w:t>
            </w:r>
          </w:p>
        </w:tc>
        <w:tc>
          <w:tcPr>
            <w:tcW w:w="440" w:type="pct"/>
            <w:gridSpan w:val="2"/>
            <w:vAlign w:val="center"/>
          </w:tcPr>
          <w:p w14:paraId="05155918" w14:textId="67D373A0" w:rsidR="00AD63E4" w:rsidRDefault="00AD63E4" w:rsidP="007B13CF">
            <w:pPr>
              <w:jc w:val="center"/>
              <w:rPr>
                <w:rFonts w:cs="Arial"/>
              </w:rPr>
            </w:pPr>
            <w:r>
              <w:rPr>
                <w:rFonts w:cs="Arial"/>
              </w:rPr>
              <w:t>22</w:t>
            </w:r>
          </w:p>
        </w:tc>
        <w:tc>
          <w:tcPr>
            <w:tcW w:w="636" w:type="pct"/>
            <w:gridSpan w:val="2"/>
            <w:vAlign w:val="center"/>
          </w:tcPr>
          <w:p w14:paraId="1F079B34" w14:textId="3607A621" w:rsidR="00AD63E4" w:rsidRDefault="00AD63E4" w:rsidP="007B13CF">
            <w:pPr>
              <w:jc w:val="center"/>
              <w:rPr>
                <w:rFonts w:cs="Arial"/>
              </w:rPr>
            </w:pPr>
            <w:r>
              <w:rPr>
                <w:rFonts w:cs="Arial"/>
              </w:rPr>
              <w:t>1</w:t>
            </w:r>
          </w:p>
        </w:tc>
        <w:tc>
          <w:tcPr>
            <w:tcW w:w="435" w:type="pct"/>
            <w:gridSpan w:val="2"/>
            <w:vAlign w:val="center"/>
          </w:tcPr>
          <w:p w14:paraId="01D9D730" w14:textId="5E7D1422" w:rsidR="00AD63E4" w:rsidRDefault="00AD63E4" w:rsidP="007B13CF">
            <w:pPr>
              <w:jc w:val="center"/>
              <w:rPr>
                <w:rFonts w:cs="Arial"/>
              </w:rPr>
            </w:pPr>
            <w:r>
              <w:rPr>
                <w:rFonts w:cs="Arial"/>
              </w:rPr>
              <w:t>1</w:t>
            </w:r>
          </w:p>
        </w:tc>
        <w:tc>
          <w:tcPr>
            <w:tcW w:w="543" w:type="pct"/>
            <w:gridSpan w:val="2"/>
            <w:vAlign w:val="center"/>
          </w:tcPr>
          <w:p w14:paraId="1D20EFE2" w14:textId="7F7A3583" w:rsidR="00AD63E4" w:rsidRDefault="00AD63E4" w:rsidP="007B13CF">
            <w:pPr>
              <w:jc w:val="center"/>
              <w:rPr>
                <w:rFonts w:cs="Arial"/>
              </w:rPr>
            </w:pPr>
            <w:r>
              <w:rPr>
                <w:rFonts w:cs="Arial"/>
              </w:rPr>
              <w:t>0</w:t>
            </w:r>
          </w:p>
        </w:tc>
        <w:tc>
          <w:tcPr>
            <w:tcW w:w="362" w:type="pct"/>
            <w:gridSpan w:val="2"/>
            <w:vAlign w:val="center"/>
          </w:tcPr>
          <w:p w14:paraId="139F615C" w14:textId="0E63E8A4" w:rsidR="00AD63E4" w:rsidRDefault="00AD63E4" w:rsidP="007B13CF">
            <w:pPr>
              <w:jc w:val="center"/>
              <w:rPr>
                <w:rFonts w:cs="Arial"/>
              </w:rPr>
            </w:pPr>
            <w:r>
              <w:rPr>
                <w:rFonts w:cs="Arial"/>
              </w:rPr>
              <w:t>1</w:t>
            </w:r>
          </w:p>
        </w:tc>
        <w:tc>
          <w:tcPr>
            <w:tcW w:w="317" w:type="pct"/>
            <w:gridSpan w:val="2"/>
            <w:vAlign w:val="center"/>
          </w:tcPr>
          <w:p w14:paraId="6466D000" w14:textId="269DA09B" w:rsidR="00AD63E4" w:rsidRDefault="00AD63E4" w:rsidP="007B13CF">
            <w:pPr>
              <w:jc w:val="center"/>
              <w:rPr>
                <w:rFonts w:cs="Arial"/>
              </w:rPr>
            </w:pPr>
            <w:r>
              <w:rPr>
                <w:rFonts w:cs="Arial"/>
              </w:rPr>
              <w:t>22</w:t>
            </w:r>
          </w:p>
        </w:tc>
        <w:tc>
          <w:tcPr>
            <w:tcW w:w="394" w:type="pct"/>
            <w:gridSpan w:val="2"/>
            <w:vAlign w:val="center"/>
          </w:tcPr>
          <w:p w14:paraId="57467813" w14:textId="5F4E1269" w:rsidR="00AD63E4" w:rsidRDefault="00AD63E4" w:rsidP="007B13CF">
            <w:pPr>
              <w:jc w:val="center"/>
              <w:rPr>
                <w:rFonts w:cs="Arial"/>
              </w:rPr>
            </w:pPr>
            <w:r>
              <w:rPr>
                <w:rFonts w:cs="Arial"/>
              </w:rPr>
              <w:t>23</w:t>
            </w:r>
          </w:p>
        </w:tc>
        <w:tc>
          <w:tcPr>
            <w:tcW w:w="280" w:type="pct"/>
            <w:gridSpan w:val="2"/>
            <w:vAlign w:val="center"/>
          </w:tcPr>
          <w:p w14:paraId="45795635" w14:textId="1C08ED07" w:rsidR="00AD63E4" w:rsidRDefault="00AD63E4" w:rsidP="007B13CF">
            <w:pPr>
              <w:jc w:val="center"/>
              <w:rPr>
                <w:rFonts w:cs="Arial"/>
              </w:rPr>
            </w:pPr>
            <w:r>
              <w:rPr>
                <w:rFonts w:cs="Arial"/>
              </w:rPr>
              <w:t>20</w:t>
            </w:r>
          </w:p>
        </w:tc>
        <w:tc>
          <w:tcPr>
            <w:tcW w:w="430" w:type="pct"/>
            <w:gridSpan w:val="2"/>
            <w:vAlign w:val="center"/>
          </w:tcPr>
          <w:p w14:paraId="5AECF8E8" w14:textId="67285F3E" w:rsidR="00AD63E4" w:rsidRDefault="00AD63E4" w:rsidP="007B13CF">
            <w:pPr>
              <w:jc w:val="center"/>
              <w:rPr>
                <w:rFonts w:cs="Arial"/>
              </w:rPr>
            </w:pPr>
            <w:r>
              <w:rPr>
                <w:rFonts w:cs="Arial"/>
              </w:rPr>
              <w:t>11</w:t>
            </w:r>
          </w:p>
        </w:tc>
        <w:tc>
          <w:tcPr>
            <w:tcW w:w="407" w:type="pct"/>
            <w:vAlign w:val="center"/>
          </w:tcPr>
          <w:p w14:paraId="5015CB53" w14:textId="12DACCAE" w:rsidR="00AD63E4" w:rsidRDefault="00AD63E4" w:rsidP="007B13CF">
            <w:pPr>
              <w:jc w:val="center"/>
              <w:rPr>
                <w:rFonts w:cs="Arial"/>
              </w:rPr>
            </w:pPr>
            <w:r>
              <w:rPr>
                <w:rFonts w:cs="Arial"/>
              </w:rPr>
              <w:t>6</w:t>
            </w:r>
          </w:p>
        </w:tc>
      </w:tr>
      <w:tr w:rsidR="00AD63E4" w:rsidRPr="00A3032F" w14:paraId="55823D40" w14:textId="77777777" w:rsidTr="00740F18">
        <w:trPr>
          <w:cantSplit/>
          <w:trHeight w:val="556"/>
          <w:jc w:val="center"/>
        </w:trPr>
        <w:tc>
          <w:tcPr>
            <w:tcW w:w="756" w:type="pct"/>
            <w:gridSpan w:val="2"/>
            <w:vAlign w:val="center"/>
          </w:tcPr>
          <w:p w14:paraId="72910A84" w14:textId="00749D9D" w:rsidR="00AD63E4" w:rsidRDefault="00AD63E4" w:rsidP="007B13CF">
            <w:pPr>
              <w:rPr>
                <w:rFonts w:cs="Arial"/>
                <w:color w:val="000000"/>
              </w:rPr>
            </w:pPr>
            <w:r>
              <w:rPr>
                <w:rFonts w:cs="Arial"/>
                <w:color w:val="000000"/>
              </w:rPr>
              <w:t>Everyday AI at CSPDWeek (Statewide)</w:t>
            </w:r>
          </w:p>
        </w:tc>
        <w:tc>
          <w:tcPr>
            <w:tcW w:w="440" w:type="pct"/>
            <w:gridSpan w:val="2"/>
            <w:vAlign w:val="center"/>
          </w:tcPr>
          <w:p w14:paraId="414D6104" w14:textId="456E9B72" w:rsidR="00AD63E4" w:rsidRDefault="00AD63E4" w:rsidP="007B13CF">
            <w:pPr>
              <w:jc w:val="center"/>
              <w:rPr>
                <w:rFonts w:cs="Arial"/>
              </w:rPr>
            </w:pPr>
            <w:r>
              <w:rPr>
                <w:rFonts w:cs="Arial"/>
              </w:rPr>
              <w:t>24</w:t>
            </w:r>
          </w:p>
        </w:tc>
        <w:tc>
          <w:tcPr>
            <w:tcW w:w="636" w:type="pct"/>
            <w:gridSpan w:val="2"/>
            <w:vAlign w:val="center"/>
          </w:tcPr>
          <w:p w14:paraId="508FA20E" w14:textId="3F4E2D78" w:rsidR="00AD63E4" w:rsidRDefault="00AD63E4" w:rsidP="007B13CF">
            <w:pPr>
              <w:jc w:val="center"/>
              <w:rPr>
                <w:rFonts w:cs="Arial"/>
              </w:rPr>
            </w:pPr>
            <w:r>
              <w:rPr>
                <w:rFonts w:cs="Arial"/>
              </w:rPr>
              <w:t>0</w:t>
            </w:r>
          </w:p>
        </w:tc>
        <w:tc>
          <w:tcPr>
            <w:tcW w:w="435" w:type="pct"/>
            <w:gridSpan w:val="2"/>
            <w:vAlign w:val="center"/>
          </w:tcPr>
          <w:p w14:paraId="3148D77E" w14:textId="35333241" w:rsidR="00AD63E4" w:rsidRDefault="00AD63E4" w:rsidP="007B13CF">
            <w:pPr>
              <w:jc w:val="center"/>
              <w:rPr>
                <w:rFonts w:cs="Arial"/>
              </w:rPr>
            </w:pPr>
            <w:r>
              <w:rPr>
                <w:rFonts w:cs="Arial"/>
              </w:rPr>
              <w:t>0</w:t>
            </w:r>
          </w:p>
        </w:tc>
        <w:tc>
          <w:tcPr>
            <w:tcW w:w="543" w:type="pct"/>
            <w:gridSpan w:val="2"/>
            <w:vAlign w:val="center"/>
          </w:tcPr>
          <w:p w14:paraId="527FBF89" w14:textId="081BC367" w:rsidR="00AD63E4" w:rsidRDefault="00AD63E4" w:rsidP="007B13CF">
            <w:pPr>
              <w:jc w:val="center"/>
              <w:rPr>
                <w:rFonts w:cs="Arial"/>
              </w:rPr>
            </w:pPr>
            <w:r>
              <w:rPr>
                <w:rFonts w:cs="Arial"/>
              </w:rPr>
              <w:t>0</w:t>
            </w:r>
          </w:p>
        </w:tc>
        <w:tc>
          <w:tcPr>
            <w:tcW w:w="362" w:type="pct"/>
            <w:gridSpan w:val="2"/>
            <w:vAlign w:val="center"/>
          </w:tcPr>
          <w:p w14:paraId="09E3BE8B" w14:textId="2C240D74" w:rsidR="00AD63E4" w:rsidRDefault="00AD63E4" w:rsidP="007B13CF">
            <w:pPr>
              <w:jc w:val="center"/>
              <w:rPr>
                <w:rFonts w:cs="Arial"/>
              </w:rPr>
            </w:pPr>
            <w:r>
              <w:rPr>
                <w:rFonts w:cs="Arial"/>
              </w:rPr>
              <w:t>1</w:t>
            </w:r>
          </w:p>
        </w:tc>
        <w:tc>
          <w:tcPr>
            <w:tcW w:w="317" w:type="pct"/>
            <w:gridSpan w:val="2"/>
            <w:vAlign w:val="center"/>
          </w:tcPr>
          <w:p w14:paraId="011190D3" w14:textId="6636C823" w:rsidR="00AD63E4" w:rsidRDefault="00AD63E4" w:rsidP="007B13CF">
            <w:pPr>
              <w:jc w:val="center"/>
              <w:rPr>
                <w:rFonts w:cs="Arial"/>
              </w:rPr>
            </w:pPr>
            <w:r>
              <w:rPr>
                <w:rFonts w:cs="Arial"/>
              </w:rPr>
              <w:t>24</w:t>
            </w:r>
          </w:p>
        </w:tc>
        <w:tc>
          <w:tcPr>
            <w:tcW w:w="394" w:type="pct"/>
            <w:gridSpan w:val="2"/>
            <w:vAlign w:val="center"/>
          </w:tcPr>
          <w:p w14:paraId="19ED9638" w14:textId="0C5FC8B5" w:rsidR="00AD63E4" w:rsidRDefault="00AD63E4" w:rsidP="007B13CF">
            <w:pPr>
              <w:jc w:val="center"/>
              <w:rPr>
                <w:rFonts w:cs="Arial"/>
              </w:rPr>
            </w:pPr>
            <w:r>
              <w:rPr>
                <w:rFonts w:cs="Arial"/>
              </w:rPr>
              <w:t>22</w:t>
            </w:r>
          </w:p>
        </w:tc>
        <w:tc>
          <w:tcPr>
            <w:tcW w:w="280" w:type="pct"/>
            <w:gridSpan w:val="2"/>
            <w:vAlign w:val="center"/>
          </w:tcPr>
          <w:p w14:paraId="4AA89239" w14:textId="091A0855" w:rsidR="00AD63E4" w:rsidRDefault="00AD63E4" w:rsidP="007B13CF">
            <w:pPr>
              <w:jc w:val="center"/>
              <w:rPr>
                <w:rFonts w:cs="Arial"/>
              </w:rPr>
            </w:pPr>
            <w:r>
              <w:rPr>
                <w:rFonts w:cs="Arial"/>
              </w:rPr>
              <w:t>20</w:t>
            </w:r>
          </w:p>
        </w:tc>
        <w:tc>
          <w:tcPr>
            <w:tcW w:w="430" w:type="pct"/>
            <w:gridSpan w:val="2"/>
            <w:vAlign w:val="center"/>
          </w:tcPr>
          <w:p w14:paraId="3FFE7CAC" w14:textId="0EA3F47E" w:rsidR="00AD63E4" w:rsidRDefault="00AD63E4" w:rsidP="007B13CF">
            <w:pPr>
              <w:jc w:val="center"/>
              <w:rPr>
                <w:rFonts w:cs="Arial"/>
              </w:rPr>
            </w:pPr>
            <w:r>
              <w:rPr>
                <w:rFonts w:cs="Arial"/>
              </w:rPr>
              <w:t>14</w:t>
            </w:r>
          </w:p>
        </w:tc>
        <w:tc>
          <w:tcPr>
            <w:tcW w:w="407" w:type="pct"/>
            <w:vAlign w:val="center"/>
          </w:tcPr>
          <w:p w14:paraId="21019A1E" w14:textId="42E749E2" w:rsidR="00AD63E4" w:rsidRDefault="00AD63E4" w:rsidP="007B13CF">
            <w:pPr>
              <w:jc w:val="center"/>
              <w:rPr>
                <w:rFonts w:cs="Arial"/>
              </w:rPr>
            </w:pPr>
            <w:r>
              <w:rPr>
                <w:rFonts w:cs="Arial"/>
              </w:rPr>
              <w:t>6</w:t>
            </w:r>
          </w:p>
        </w:tc>
      </w:tr>
      <w:tr w:rsidR="00AD63E4" w:rsidRPr="00A3032F" w14:paraId="3D570CF6" w14:textId="77777777" w:rsidTr="00740F18">
        <w:trPr>
          <w:cantSplit/>
          <w:trHeight w:val="556"/>
          <w:jc w:val="center"/>
        </w:trPr>
        <w:tc>
          <w:tcPr>
            <w:tcW w:w="756" w:type="pct"/>
            <w:gridSpan w:val="2"/>
            <w:vAlign w:val="center"/>
          </w:tcPr>
          <w:p w14:paraId="2ED2CCA0" w14:textId="4F990CB0" w:rsidR="00AD63E4" w:rsidRDefault="00AD63E4" w:rsidP="007B13CF">
            <w:pPr>
              <w:rPr>
                <w:rFonts w:cs="Arial"/>
                <w:color w:val="000000"/>
              </w:rPr>
            </w:pPr>
            <w:r>
              <w:rPr>
                <w:rFonts w:cs="Arial"/>
                <w:color w:val="000000"/>
              </w:rPr>
              <w:t>ECS at CSPDWeek (Statewide)</w:t>
            </w:r>
          </w:p>
        </w:tc>
        <w:tc>
          <w:tcPr>
            <w:tcW w:w="440" w:type="pct"/>
            <w:gridSpan w:val="2"/>
            <w:vAlign w:val="center"/>
          </w:tcPr>
          <w:p w14:paraId="6800DD01" w14:textId="2A7493DA" w:rsidR="00AD63E4" w:rsidRDefault="00AD63E4" w:rsidP="007B13CF">
            <w:pPr>
              <w:jc w:val="center"/>
              <w:rPr>
                <w:rFonts w:cs="Arial"/>
              </w:rPr>
            </w:pPr>
            <w:r>
              <w:rPr>
                <w:rFonts w:cs="Arial"/>
              </w:rPr>
              <w:t>17</w:t>
            </w:r>
          </w:p>
        </w:tc>
        <w:tc>
          <w:tcPr>
            <w:tcW w:w="636" w:type="pct"/>
            <w:gridSpan w:val="2"/>
            <w:vAlign w:val="center"/>
          </w:tcPr>
          <w:p w14:paraId="042B6920" w14:textId="5558E6DD" w:rsidR="00AD63E4" w:rsidRDefault="00AD63E4" w:rsidP="007B13CF">
            <w:pPr>
              <w:jc w:val="center"/>
              <w:rPr>
                <w:rFonts w:cs="Arial"/>
              </w:rPr>
            </w:pPr>
            <w:r>
              <w:rPr>
                <w:rFonts w:cs="Arial"/>
              </w:rPr>
              <w:t>0</w:t>
            </w:r>
          </w:p>
        </w:tc>
        <w:tc>
          <w:tcPr>
            <w:tcW w:w="435" w:type="pct"/>
            <w:gridSpan w:val="2"/>
            <w:vAlign w:val="center"/>
          </w:tcPr>
          <w:p w14:paraId="106CAA79" w14:textId="4E9D8FDD" w:rsidR="00AD63E4" w:rsidRDefault="00AD63E4" w:rsidP="007B13CF">
            <w:pPr>
              <w:jc w:val="center"/>
              <w:rPr>
                <w:rFonts w:cs="Arial"/>
              </w:rPr>
            </w:pPr>
            <w:r>
              <w:rPr>
                <w:rFonts w:cs="Arial"/>
              </w:rPr>
              <w:t>3</w:t>
            </w:r>
          </w:p>
        </w:tc>
        <w:tc>
          <w:tcPr>
            <w:tcW w:w="543" w:type="pct"/>
            <w:gridSpan w:val="2"/>
            <w:vAlign w:val="center"/>
          </w:tcPr>
          <w:p w14:paraId="33D4A020" w14:textId="0DA4FA7D" w:rsidR="00AD63E4" w:rsidRDefault="00AD63E4" w:rsidP="007B13CF">
            <w:pPr>
              <w:jc w:val="center"/>
              <w:rPr>
                <w:rFonts w:cs="Arial"/>
              </w:rPr>
            </w:pPr>
            <w:r>
              <w:rPr>
                <w:rFonts w:cs="Arial"/>
              </w:rPr>
              <w:t>0</w:t>
            </w:r>
          </w:p>
        </w:tc>
        <w:tc>
          <w:tcPr>
            <w:tcW w:w="362" w:type="pct"/>
            <w:gridSpan w:val="2"/>
            <w:vAlign w:val="center"/>
          </w:tcPr>
          <w:p w14:paraId="7F0FBFFE" w14:textId="0D2A41CA" w:rsidR="00AD63E4" w:rsidRDefault="00AD63E4" w:rsidP="007B13CF">
            <w:pPr>
              <w:jc w:val="center"/>
              <w:rPr>
                <w:rFonts w:cs="Arial"/>
              </w:rPr>
            </w:pPr>
            <w:r>
              <w:rPr>
                <w:rFonts w:cs="Arial"/>
              </w:rPr>
              <w:t>0</w:t>
            </w:r>
          </w:p>
        </w:tc>
        <w:tc>
          <w:tcPr>
            <w:tcW w:w="317" w:type="pct"/>
            <w:gridSpan w:val="2"/>
            <w:vAlign w:val="center"/>
          </w:tcPr>
          <w:p w14:paraId="1A456159" w14:textId="61930CCA" w:rsidR="00AD63E4" w:rsidRDefault="00AD63E4" w:rsidP="007B13CF">
            <w:pPr>
              <w:jc w:val="center"/>
              <w:rPr>
                <w:rFonts w:cs="Arial"/>
              </w:rPr>
            </w:pPr>
            <w:r>
              <w:rPr>
                <w:rFonts w:cs="Arial"/>
              </w:rPr>
              <w:t>17</w:t>
            </w:r>
          </w:p>
        </w:tc>
        <w:tc>
          <w:tcPr>
            <w:tcW w:w="394" w:type="pct"/>
            <w:gridSpan w:val="2"/>
            <w:vAlign w:val="center"/>
          </w:tcPr>
          <w:p w14:paraId="72B4405C" w14:textId="0558B574" w:rsidR="00AD63E4" w:rsidRDefault="00AD63E4" w:rsidP="007B13CF">
            <w:pPr>
              <w:jc w:val="center"/>
              <w:rPr>
                <w:rFonts w:cs="Arial"/>
              </w:rPr>
            </w:pPr>
            <w:r>
              <w:rPr>
                <w:rFonts w:cs="Arial"/>
              </w:rPr>
              <w:t>19</w:t>
            </w:r>
          </w:p>
        </w:tc>
        <w:tc>
          <w:tcPr>
            <w:tcW w:w="280" w:type="pct"/>
            <w:gridSpan w:val="2"/>
            <w:vAlign w:val="center"/>
          </w:tcPr>
          <w:p w14:paraId="08160FFF" w14:textId="2893D045" w:rsidR="00AD63E4" w:rsidRDefault="00AD63E4" w:rsidP="007B13CF">
            <w:pPr>
              <w:jc w:val="center"/>
              <w:rPr>
                <w:rFonts w:cs="Arial"/>
              </w:rPr>
            </w:pPr>
            <w:r>
              <w:rPr>
                <w:rFonts w:cs="Arial"/>
              </w:rPr>
              <w:t>16</w:t>
            </w:r>
          </w:p>
        </w:tc>
        <w:tc>
          <w:tcPr>
            <w:tcW w:w="430" w:type="pct"/>
            <w:gridSpan w:val="2"/>
            <w:vAlign w:val="center"/>
          </w:tcPr>
          <w:p w14:paraId="517065CE" w14:textId="0CA2E0C3" w:rsidR="00AD63E4" w:rsidRDefault="00AD63E4" w:rsidP="007B13CF">
            <w:pPr>
              <w:jc w:val="center"/>
              <w:rPr>
                <w:rFonts w:cs="Arial"/>
              </w:rPr>
            </w:pPr>
            <w:r>
              <w:rPr>
                <w:rFonts w:cs="Arial"/>
              </w:rPr>
              <w:t>11</w:t>
            </w:r>
          </w:p>
        </w:tc>
        <w:tc>
          <w:tcPr>
            <w:tcW w:w="407" w:type="pct"/>
            <w:vAlign w:val="center"/>
          </w:tcPr>
          <w:p w14:paraId="5FFE6434" w14:textId="5F956138" w:rsidR="00AD63E4" w:rsidRDefault="00AD63E4" w:rsidP="007B13CF">
            <w:pPr>
              <w:jc w:val="center"/>
              <w:rPr>
                <w:rFonts w:cs="Arial"/>
              </w:rPr>
            </w:pPr>
            <w:r>
              <w:rPr>
                <w:rFonts w:cs="Arial"/>
              </w:rPr>
              <w:t>6</w:t>
            </w:r>
          </w:p>
        </w:tc>
      </w:tr>
      <w:tr w:rsidR="00AD63E4" w:rsidRPr="00A3032F" w14:paraId="22961D77" w14:textId="77777777" w:rsidTr="00740F18">
        <w:trPr>
          <w:cantSplit/>
          <w:trHeight w:val="556"/>
          <w:jc w:val="center"/>
        </w:trPr>
        <w:tc>
          <w:tcPr>
            <w:tcW w:w="756" w:type="pct"/>
            <w:gridSpan w:val="2"/>
            <w:vAlign w:val="center"/>
          </w:tcPr>
          <w:p w14:paraId="008003BC" w14:textId="73F52FD3" w:rsidR="00AD63E4" w:rsidRDefault="00AD63E4" w:rsidP="007B13CF">
            <w:pPr>
              <w:rPr>
                <w:rFonts w:cs="Arial"/>
                <w:color w:val="000000"/>
              </w:rPr>
            </w:pPr>
            <w:r>
              <w:rPr>
                <w:rFonts w:cs="Arial"/>
                <w:color w:val="000000"/>
              </w:rPr>
              <w:t>A Banquet of CS Orange County (Region 7)</w:t>
            </w:r>
          </w:p>
        </w:tc>
        <w:tc>
          <w:tcPr>
            <w:tcW w:w="440" w:type="pct"/>
            <w:gridSpan w:val="2"/>
            <w:vAlign w:val="center"/>
          </w:tcPr>
          <w:p w14:paraId="4A1BE58A" w14:textId="62E8FB6A" w:rsidR="00AD63E4" w:rsidRDefault="00AD63E4" w:rsidP="007B13CF">
            <w:pPr>
              <w:jc w:val="center"/>
              <w:rPr>
                <w:rFonts w:cs="Arial"/>
              </w:rPr>
            </w:pPr>
            <w:r>
              <w:rPr>
                <w:rFonts w:cs="Arial"/>
              </w:rPr>
              <w:t>16</w:t>
            </w:r>
          </w:p>
        </w:tc>
        <w:tc>
          <w:tcPr>
            <w:tcW w:w="636" w:type="pct"/>
            <w:gridSpan w:val="2"/>
            <w:vAlign w:val="center"/>
          </w:tcPr>
          <w:p w14:paraId="2B41B959" w14:textId="1F01EAE6" w:rsidR="00AD63E4" w:rsidRDefault="00AD63E4" w:rsidP="007B13CF">
            <w:pPr>
              <w:jc w:val="center"/>
              <w:rPr>
                <w:rFonts w:cs="Arial"/>
              </w:rPr>
            </w:pPr>
            <w:r>
              <w:rPr>
                <w:rFonts w:cs="Arial"/>
              </w:rPr>
              <w:t>0</w:t>
            </w:r>
          </w:p>
        </w:tc>
        <w:tc>
          <w:tcPr>
            <w:tcW w:w="435" w:type="pct"/>
            <w:gridSpan w:val="2"/>
            <w:vAlign w:val="center"/>
          </w:tcPr>
          <w:p w14:paraId="137064F3" w14:textId="279D47C8" w:rsidR="00AD63E4" w:rsidRDefault="00AD63E4" w:rsidP="007B13CF">
            <w:pPr>
              <w:jc w:val="center"/>
              <w:rPr>
                <w:rFonts w:cs="Arial"/>
              </w:rPr>
            </w:pPr>
            <w:r>
              <w:rPr>
                <w:rFonts w:cs="Arial"/>
              </w:rPr>
              <w:t>1</w:t>
            </w:r>
          </w:p>
        </w:tc>
        <w:tc>
          <w:tcPr>
            <w:tcW w:w="543" w:type="pct"/>
            <w:gridSpan w:val="2"/>
            <w:vAlign w:val="center"/>
          </w:tcPr>
          <w:p w14:paraId="59DD7B0B" w14:textId="57D78F68" w:rsidR="00AD63E4" w:rsidRDefault="00AD63E4" w:rsidP="007B13CF">
            <w:pPr>
              <w:jc w:val="center"/>
              <w:rPr>
                <w:rFonts w:cs="Arial"/>
              </w:rPr>
            </w:pPr>
            <w:r>
              <w:rPr>
                <w:rFonts w:cs="Arial"/>
              </w:rPr>
              <w:t>0</w:t>
            </w:r>
          </w:p>
        </w:tc>
        <w:tc>
          <w:tcPr>
            <w:tcW w:w="362" w:type="pct"/>
            <w:gridSpan w:val="2"/>
            <w:vAlign w:val="center"/>
          </w:tcPr>
          <w:p w14:paraId="20C63AC0" w14:textId="03A57B20" w:rsidR="00AD63E4" w:rsidRDefault="00AD63E4" w:rsidP="007B13CF">
            <w:pPr>
              <w:jc w:val="center"/>
              <w:rPr>
                <w:rFonts w:cs="Arial"/>
              </w:rPr>
            </w:pPr>
            <w:r>
              <w:rPr>
                <w:rFonts w:cs="Arial"/>
              </w:rPr>
              <w:t>2</w:t>
            </w:r>
          </w:p>
        </w:tc>
        <w:tc>
          <w:tcPr>
            <w:tcW w:w="317" w:type="pct"/>
            <w:gridSpan w:val="2"/>
            <w:vAlign w:val="center"/>
          </w:tcPr>
          <w:p w14:paraId="6FC8A4D9" w14:textId="5810A0F6" w:rsidR="00AD63E4" w:rsidRDefault="00AD63E4" w:rsidP="007B13CF">
            <w:pPr>
              <w:jc w:val="center"/>
              <w:rPr>
                <w:rFonts w:cs="Arial"/>
              </w:rPr>
            </w:pPr>
            <w:r>
              <w:rPr>
                <w:rFonts w:cs="Arial"/>
              </w:rPr>
              <w:t>16</w:t>
            </w:r>
          </w:p>
        </w:tc>
        <w:tc>
          <w:tcPr>
            <w:tcW w:w="394" w:type="pct"/>
            <w:gridSpan w:val="2"/>
            <w:vAlign w:val="center"/>
          </w:tcPr>
          <w:p w14:paraId="7F691582" w14:textId="27DAE52B" w:rsidR="00AD63E4" w:rsidRDefault="00AD63E4" w:rsidP="007B13CF">
            <w:pPr>
              <w:jc w:val="center"/>
              <w:rPr>
                <w:rFonts w:cs="Arial"/>
              </w:rPr>
            </w:pPr>
            <w:r>
              <w:rPr>
                <w:rFonts w:cs="Arial"/>
              </w:rPr>
              <w:t>13</w:t>
            </w:r>
          </w:p>
        </w:tc>
        <w:tc>
          <w:tcPr>
            <w:tcW w:w="280" w:type="pct"/>
            <w:gridSpan w:val="2"/>
            <w:vAlign w:val="center"/>
          </w:tcPr>
          <w:p w14:paraId="7D6B2604" w14:textId="0F374C49" w:rsidR="00AD63E4" w:rsidRDefault="00AD63E4" w:rsidP="007B13CF">
            <w:pPr>
              <w:jc w:val="center"/>
              <w:rPr>
                <w:rFonts w:cs="Arial"/>
              </w:rPr>
            </w:pPr>
            <w:r>
              <w:rPr>
                <w:rFonts w:cs="Arial"/>
              </w:rPr>
              <w:t>12</w:t>
            </w:r>
          </w:p>
        </w:tc>
        <w:tc>
          <w:tcPr>
            <w:tcW w:w="430" w:type="pct"/>
            <w:gridSpan w:val="2"/>
            <w:vAlign w:val="center"/>
          </w:tcPr>
          <w:p w14:paraId="129E6928" w14:textId="5776374D" w:rsidR="00AD63E4" w:rsidRDefault="00AD63E4" w:rsidP="007B13CF">
            <w:pPr>
              <w:jc w:val="center"/>
              <w:rPr>
                <w:rFonts w:cs="Arial"/>
              </w:rPr>
            </w:pPr>
            <w:r>
              <w:rPr>
                <w:rFonts w:cs="Arial"/>
              </w:rPr>
              <w:t>6</w:t>
            </w:r>
          </w:p>
        </w:tc>
        <w:tc>
          <w:tcPr>
            <w:tcW w:w="407" w:type="pct"/>
            <w:vAlign w:val="center"/>
          </w:tcPr>
          <w:p w14:paraId="6234E731" w14:textId="6D347A4F" w:rsidR="00AD63E4" w:rsidRDefault="00AD63E4" w:rsidP="007B13CF">
            <w:pPr>
              <w:jc w:val="center"/>
              <w:rPr>
                <w:rFonts w:cs="Arial"/>
              </w:rPr>
            </w:pPr>
            <w:r>
              <w:rPr>
                <w:rFonts w:cs="Arial"/>
              </w:rPr>
              <w:t>2</w:t>
            </w:r>
          </w:p>
        </w:tc>
      </w:tr>
      <w:tr w:rsidR="00E76EB3" w:rsidRPr="00A3032F" w14:paraId="7589A82D" w14:textId="77777777" w:rsidTr="00740F18">
        <w:trPr>
          <w:cantSplit/>
          <w:trHeight w:val="556"/>
          <w:jc w:val="center"/>
        </w:trPr>
        <w:tc>
          <w:tcPr>
            <w:tcW w:w="756" w:type="pct"/>
            <w:gridSpan w:val="2"/>
            <w:vAlign w:val="center"/>
          </w:tcPr>
          <w:p w14:paraId="6C708C00" w14:textId="1CB9FB49" w:rsidR="00E76EB3" w:rsidRDefault="00E76EB3" w:rsidP="007B13CF">
            <w:pPr>
              <w:rPr>
                <w:rFonts w:cs="Arial"/>
                <w:color w:val="000000"/>
              </w:rPr>
            </w:pPr>
            <w:r w:rsidRPr="00792C56">
              <w:rPr>
                <w:rFonts w:cs="Arial"/>
                <w:color w:val="000000"/>
              </w:rPr>
              <w:t xml:space="preserve">AP® CSA with CSAwesome at </w:t>
            </w:r>
            <w:r>
              <w:rPr>
                <w:rFonts w:cs="Arial"/>
                <w:color w:val="000000"/>
              </w:rPr>
              <w:t xml:space="preserve">2025 </w:t>
            </w:r>
            <w:r w:rsidRPr="00792C56">
              <w:rPr>
                <w:rFonts w:cs="Arial"/>
                <w:color w:val="000000"/>
              </w:rPr>
              <w:t xml:space="preserve">CSPDWeek </w:t>
            </w:r>
            <w:r>
              <w:rPr>
                <w:rFonts w:cs="Arial"/>
                <w:color w:val="000000"/>
              </w:rPr>
              <w:t xml:space="preserve">AYW #1 </w:t>
            </w:r>
            <w:r w:rsidRPr="00792C56">
              <w:rPr>
                <w:rFonts w:cs="Arial"/>
                <w:color w:val="000000"/>
              </w:rPr>
              <w:t>(Statewide)</w:t>
            </w:r>
          </w:p>
        </w:tc>
        <w:tc>
          <w:tcPr>
            <w:tcW w:w="440" w:type="pct"/>
            <w:gridSpan w:val="2"/>
            <w:vAlign w:val="center"/>
          </w:tcPr>
          <w:p w14:paraId="34B7DCF4" w14:textId="2E0BE0BC" w:rsidR="00E76EB3" w:rsidRDefault="00E76EB3" w:rsidP="007B13CF">
            <w:pPr>
              <w:jc w:val="center"/>
              <w:rPr>
                <w:rFonts w:cs="Arial"/>
              </w:rPr>
            </w:pPr>
            <w:r>
              <w:rPr>
                <w:rFonts w:cs="Arial"/>
              </w:rPr>
              <w:t>6</w:t>
            </w:r>
          </w:p>
        </w:tc>
        <w:tc>
          <w:tcPr>
            <w:tcW w:w="636" w:type="pct"/>
            <w:gridSpan w:val="2"/>
            <w:vAlign w:val="center"/>
          </w:tcPr>
          <w:p w14:paraId="0CA45E47" w14:textId="18B95C79" w:rsidR="00E76EB3" w:rsidRDefault="00E76EB3" w:rsidP="007B13CF">
            <w:pPr>
              <w:jc w:val="center"/>
              <w:rPr>
                <w:rFonts w:cs="Arial"/>
              </w:rPr>
            </w:pPr>
            <w:r>
              <w:rPr>
                <w:rFonts w:cs="Arial"/>
              </w:rPr>
              <w:t>0</w:t>
            </w:r>
          </w:p>
        </w:tc>
        <w:tc>
          <w:tcPr>
            <w:tcW w:w="435" w:type="pct"/>
            <w:gridSpan w:val="2"/>
            <w:vAlign w:val="center"/>
          </w:tcPr>
          <w:p w14:paraId="18C170E9" w14:textId="1A1D4F13" w:rsidR="00E76EB3" w:rsidRDefault="00E76EB3" w:rsidP="007B13CF">
            <w:pPr>
              <w:jc w:val="center"/>
              <w:rPr>
                <w:rFonts w:cs="Arial"/>
              </w:rPr>
            </w:pPr>
            <w:r>
              <w:rPr>
                <w:rFonts w:cs="Arial"/>
              </w:rPr>
              <w:t>0</w:t>
            </w:r>
          </w:p>
        </w:tc>
        <w:tc>
          <w:tcPr>
            <w:tcW w:w="543" w:type="pct"/>
            <w:gridSpan w:val="2"/>
            <w:vAlign w:val="center"/>
          </w:tcPr>
          <w:p w14:paraId="50154714" w14:textId="716F3975" w:rsidR="00E76EB3" w:rsidRDefault="00E76EB3" w:rsidP="007B13CF">
            <w:pPr>
              <w:jc w:val="center"/>
              <w:rPr>
                <w:rFonts w:cs="Arial"/>
              </w:rPr>
            </w:pPr>
            <w:r>
              <w:rPr>
                <w:rFonts w:cs="Arial"/>
              </w:rPr>
              <w:t>0</w:t>
            </w:r>
          </w:p>
        </w:tc>
        <w:tc>
          <w:tcPr>
            <w:tcW w:w="362" w:type="pct"/>
            <w:gridSpan w:val="2"/>
            <w:vAlign w:val="center"/>
          </w:tcPr>
          <w:p w14:paraId="5B549917" w14:textId="52FC2820" w:rsidR="00E76EB3" w:rsidRDefault="00E76EB3" w:rsidP="007B13CF">
            <w:pPr>
              <w:jc w:val="center"/>
              <w:rPr>
                <w:rFonts w:cs="Arial"/>
              </w:rPr>
            </w:pPr>
            <w:r>
              <w:rPr>
                <w:rFonts w:cs="Arial"/>
              </w:rPr>
              <w:t>0</w:t>
            </w:r>
          </w:p>
        </w:tc>
        <w:tc>
          <w:tcPr>
            <w:tcW w:w="317" w:type="pct"/>
            <w:gridSpan w:val="2"/>
            <w:vAlign w:val="center"/>
          </w:tcPr>
          <w:p w14:paraId="5781E47D" w14:textId="2E9C3FBF" w:rsidR="00E76EB3" w:rsidRDefault="00E76EB3" w:rsidP="007B13CF">
            <w:pPr>
              <w:jc w:val="center"/>
              <w:rPr>
                <w:rFonts w:cs="Arial"/>
              </w:rPr>
            </w:pPr>
            <w:r>
              <w:rPr>
                <w:rFonts w:cs="Arial"/>
              </w:rPr>
              <w:t>6</w:t>
            </w:r>
          </w:p>
        </w:tc>
        <w:tc>
          <w:tcPr>
            <w:tcW w:w="394" w:type="pct"/>
            <w:gridSpan w:val="2"/>
            <w:vAlign w:val="center"/>
          </w:tcPr>
          <w:p w14:paraId="2D278726" w14:textId="3B466059" w:rsidR="00E76EB3" w:rsidRDefault="00E76EB3" w:rsidP="007B13CF">
            <w:pPr>
              <w:jc w:val="center"/>
              <w:rPr>
                <w:rFonts w:cs="Arial"/>
              </w:rPr>
            </w:pPr>
            <w:r>
              <w:rPr>
                <w:rFonts w:cs="Arial"/>
              </w:rPr>
              <w:t>6</w:t>
            </w:r>
          </w:p>
        </w:tc>
        <w:tc>
          <w:tcPr>
            <w:tcW w:w="280" w:type="pct"/>
            <w:gridSpan w:val="2"/>
            <w:vAlign w:val="center"/>
          </w:tcPr>
          <w:p w14:paraId="60787A52" w14:textId="15EB07A2" w:rsidR="00E76EB3" w:rsidRDefault="00E76EB3" w:rsidP="007B13CF">
            <w:pPr>
              <w:jc w:val="center"/>
              <w:rPr>
                <w:rFonts w:cs="Arial"/>
              </w:rPr>
            </w:pPr>
            <w:r>
              <w:rPr>
                <w:rFonts w:cs="Arial"/>
              </w:rPr>
              <w:t>6</w:t>
            </w:r>
          </w:p>
        </w:tc>
        <w:tc>
          <w:tcPr>
            <w:tcW w:w="430" w:type="pct"/>
            <w:gridSpan w:val="2"/>
            <w:vAlign w:val="center"/>
          </w:tcPr>
          <w:p w14:paraId="08F97A81" w14:textId="74908865" w:rsidR="00E76EB3" w:rsidRDefault="00E76EB3" w:rsidP="007B13CF">
            <w:pPr>
              <w:jc w:val="center"/>
              <w:rPr>
                <w:rFonts w:cs="Arial"/>
              </w:rPr>
            </w:pPr>
            <w:r>
              <w:rPr>
                <w:rFonts w:cs="Arial"/>
              </w:rPr>
              <w:t>6</w:t>
            </w:r>
          </w:p>
        </w:tc>
        <w:tc>
          <w:tcPr>
            <w:tcW w:w="407" w:type="pct"/>
            <w:vAlign w:val="center"/>
          </w:tcPr>
          <w:p w14:paraId="65DD4AC1" w14:textId="67CD93E2" w:rsidR="00E76EB3" w:rsidRDefault="00E76EB3" w:rsidP="007B13CF">
            <w:pPr>
              <w:jc w:val="center"/>
              <w:rPr>
                <w:rFonts w:cs="Arial"/>
              </w:rPr>
            </w:pPr>
            <w:r>
              <w:rPr>
                <w:rFonts w:cs="Arial"/>
              </w:rPr>
              <w:t>5</w:t>
            </w:r>
          </w:p>
        </w:tc>
      </w:tr>
      <w:tr w:rsidR="00E76EB3" w:rsidRPr="00A3032F" w14:paraId="3CD3DD54" w14:textId="77777777" w:rsidTr="00740F18">
        <w:trPr>
          <w:cantSplit/>
          <w:trHeight w:val="556"/>
          <w:jc w:val="center"/>
        </w:trPr>
        <w:tc>
          <w:tcPr>
            <w:tcW w:w="756" w:type="pct"/>
            <w:gridSpan w:val="2"/>
            <w:vAlign w:val="center"/>
          </w:tcPr>
          <w:p w14:paraId="7163B865" w14:textId="26DEA354" w:rsidR="00E76EB3" w:rsidRPr="00792C56" w:rsidRDefault="00E76EB3" w:rsidP="007B13CF">
            <w:pPr>
              <w:rPr>
                <w:rFonts w:cs="Arial"/>
                <w:color w:val="000000"/>
              </w:rPr>
            </w:pPr>
            <w:r>
              <w:rPr>
                <w:rFonts w:cs="Arial"/>
                <w:color w:val="000000"/>
              </w:rPr>
              <w:t>Bootstrap: Algebra at 2025 CSPDWeek AYW #1 (Statewide)</w:t>
            </w:r>
          </w:p>
        </w:tc>
        <w:tc>
          <w:tcPr>
            <w:tcW w:w="440" w:type="pct"/>
            <w:gridSpan w:val="2"/>
            <w:vAlign w:val="center"/>
          </w:tcPr>
          <w:p w14:paraId="19A5F20E" w14:textId="54AF356B" w:rsidR="00E76EB3" w:rsidRDefault="00E76EB3" w:rsidP="007B13CF">
            <w:pPr>
              <w:jc w:val="center"/>
              <w:rPr>
                <w:rFonts w:cs="Arial"/>
              </w:rPr>
            </w:pPr>
            <w:r>
              <w:rPr>
                <w:rFonts w:cs="Arial"/>
              </w:rPr>
              <w:t>3</w:t>
            </w:r>
          </w:p>
        </w:tc>
        <w:tc>
          <w:tcPr>
            <w:tcW w:w="636" w:type="pct"/>
            <w:gridSpan w:val="2"/>
            <w:vAlign w:val="center"/>
          </w:tcPr>
          <w:p w14:paraId="0E43C434" w14:textId="60A12E6C" w:rsidR="00E76EB3" w:rsidRDefault="00E76EB3" w:rsidP="007B13CF">
            <w:pPr>
              <w:jc w:val="center"/>
              <w:rPr>
                <w:rFonts w:cs="Arial"/>
              </w:rPr>
            </w:pPr>
            <w:r>
              <w:rPr>
                <w:rFonts w:cs="Arial"/>
              </w:rPr>
              <w:t>0</w:t>
            </w:r>
          </w:p>
        </w:tc>
        <w:tc>
          <w:tcPr>
            <w:tcW w:w="435" w:type="pct"/>
            <w:gridSpan w:val="2"/>
            <w:vAlign w:val="center"/>
          </w:tcPr>
          <w:p w14:paraId="58CAAC72" w14:textId="227EDC4C" w:rsidR="00E76EB3" w:rsidRDefault="00E76EB3" w:rsidP="007B13CF">
            <w:pPr>
              <w:jc w:val="center"/>
              <w:rPr>
                <w:rFonts w:cs="Arial"/>
              </w:rPr>
            </w:pPr>
            <w:r>
              <w:rPr>
                <w:rFonts w:cs="Arial"/>
              </w:rPr>
              <w:t>0</w:t>
            </w:r>
          </w:p>
        </w:tc>
        <w:tc>
          <w:tcPr>
            <w:tcW w:w="543" w:type="pct"/>
            <w:gridSpan w:val="2"/>
            <w:vAlign w:val="center"/>
          </w:tcPr>
          <w:p w14:paraId="72467C09" w14:textId="77D61B22" w:rsidR="00E76EB3" w:rsidRDefault="00E76EB3" w:rsidP="007B13CF">
            <w:pPr>
              <w:jc w:val="center"/>
              <w:rPr>
                <w:rFonts w:cs="Arial"/>
              </w:rPr>
            </w:pPr>
            <w:r>
              <w:rPr>
                <w:rFonts w:cs="Arial"/>
              </w:rPr>
              <w:t>0</w:t>
            </w:r>
          </w:p>
        </w:tc>
        <w:tc>
          <w:tcPr>
            <w:tcW w:w="362" w:type="pct"/>
            <w:gridSpan w:val="2"/>
            <w:vAlign w:val="center"/>
          </w:tcPr>
          <w:p w14:paraId="15115152" w14:textId="6BDBEB26" w:rsidR="00E76EB3" w:rsidRDefault="00E76EB3" w:rsidP="007B13CF">
            <w:pPr>
              <w:jc w:val="center"/>
              <w:rPr>
                <w:rFonts w:cs="Arial"/>
              </w:rPr>
            </w:pPr>
            <w:r>
              <w:rPr>
                <w:rFonts w:cs="Arial"/>
              </w:rPr>
              <w:t>0</w:t>
            </w:r>
          </w:p>
        </w:tc>
        <w:tc>
          <w:tcPr>
            <w:tcW w:w="317" w:type="pct"/>
            <w:gridSpan w:val="2"/>
            <w:vAlign w:val="center"/>
          </w:tcPr>
          <w:p w14:paraId="54696791" w14:textId="6ED8FE1F" w:rsidR="00E76EB3" w:rsidRDefault="00E76EB3" w:rsidP="007B13CF">
            <w:pPr>
              <w:jc w:val="center"/>
              <w:rPr>
                <w:rFonts w:cs="Arial"/>
              </w:rPr>
            </w:pPr>
            <w:r>
              <w:rPr>
                <w:rFonts w:cs="Arial"/>
              </w:rPr>
              <w:t>3</w:t>
            </w:r>
          </w:p>
        </w:tc>
        <w:tc>
          <w:tcPr>
            <w:tcW w:w="394" w:type="pct"/>
            <w:gridSpan w:val="2"/>
            <w:vAlign w:val="center"/>
          </w:tcPr>
          <w:p w14:paraId="6AB70907" w14:textId="1599EC11" w:rsidR="00E76EB3" w:rsidRDefault="00E76EB3" w:rsidP="007B13CF">
            <w:pPr>
              <w:jc w:val="center"/>
              <w:rPr>
                <w:rFonts w:cs="Arial"/>
              </w:rPr>
            </w:pPr>
            <w:r>
              <w:rPr>
                <w:rFonts w:cs="Arial"/>
              </w:rPr>
              <w:t>3</w:t>
            </w:r>
          </w:p>
        </w:tc>
        <w:tc>
          <w:tcPr>
            <w:tcW w:w="280" w:type="pct"/>
            <w:gridSpan w:val="2"/>
            <w:vAlign w:val="center"/>
          </w:tcPr>
          <w:p w14:paraId="0AE24C34" w14:textId="4D0204F1" w:rsidR="00E76EB3" w:rsidRDefault="00E76EB3" w:rsidP="007B13CF">
            <w:pPr>
              <w:jc w:val="center"/>
              <w:rPr>
                <w:rFonts w:cs="Arial"/>
              </w:rPr>
            </w:pPr>
            <w:r>
              <w:rPr>
                <w:rFonts w:cs="Arial"/>
              </w:rPr>
              <w:t>3</w:t>
            </w:r>
          </w:p>
        </w:tc>
        <w:tc>
          <w:tcPr>
            <w:tcW w:w="430" w:type="pct"/>
            <w:gridSpan w:val="2"/>
            <w:vAlign w:val="center"/>
          </w:tcPr>
          <w:p w14:paraId="269227A1" w14:textId="6184774D" w:rsidR="00E76EB3" w:rsidRDefault="00E76EB3" w:rsidP="007B13CF">
            <w:pPr>
              <w:jc w:val="center"/>
              <w:rPr>
                <w:rFonts w:cs="Arial"/>
              </w:rPr>
            </w:pPr>
            <w:r>
              <w:rPr>
                <w:rFonts w:cs="Arial"/>
              </w:rPr>
              <w:t>3</w:t>
            </w:r>
          </w:p>
        </w:tc>
        <w:tc>
          <w:tcPr>
            <w:tcW w:w="407" w:type="pct"/>
            <w:vAlign w:val="center"/>
          </w:tcPr>
          <w:p w14:paraId="500722EE" w14:textId="31E1B870" w:rsidR="00E76EB3" w:rsidRDefault="00E76EB3" w:rsidP="007B13CF">
            <w:pPr>
              <w:jc w:val="center"/>
              <w:rPr>
                <w:rFonts w:cs="Arial"/>
              </w:rPr>
            </w:pPr>
            <w:r>
              <w:rPr>
                <w:rFonts w:cs="Arial"/>
              </w:rPr>
              <w:t>3</w:t>
            </w:r>
          </w:p>
        </w:tc>
      </w:tr>
      <w:tr w:rsidR="00E76EB3" w:rsidRPr="00A3032F" w14:paraId="4C654055" w14:textId="77777777" w:rsidTr="00740F18">
        <w:trPr>
          <w:cantSplit/>
          <w:trHeight w:val="556"/>
          <w:jc w:val="center"/>
        </w:trPr>
        <w:tc>
          <w:tcPr>
            <w:tcW w:w="756" w:type="pct"/>
            <w:gridSpan w:val="2"/>
            <w:vAlign w:val="center"/>
          </w:tcPr>
          <w:p w14:paraId="048C2570" w14:textId="6361CFF9" w:rsidR="00E76EB3" w:rsidRDefault="00E76EB3" w:rsidP="007B13CF">
            <w:pPr>
              <w:rPr>
                <w:rFonts w:cs="Arial"/>
                <w:color w:val="000000"/>
              </w:rPr>
            </w:pPr>
            <w:r>
              <w:rPr>
                <w:rFonts w:cs="Arial"/>
                <w:color w:val="000000"/>
              </w:rPr>
              <w:lastRenderedPageBreak/>
              <w:t>Equity-Minded Instruction in CS at 2025 CSPDWeek AYW #1 (Statewide)</w:t>
            </w:r>
          </w:p>
        </w:tc>
        <w:tc>
          <w:tcPr>
            <w:tcW w:w="440" w:type="pct"/>
            <w:gridSpan w:val="2"/>
            <w:vAlign w:val="center"/>
          </w:tcPr>
          <w:p w14:paraId="0F84F2B6" w14:textId="3B6D7701" w:rsidR="00E76EB3" w:rsidRDefault="00E76EB3" w:rsidP="007B13CF">
            <w:pPr>
              <w:jc w:val="center"/>
              <w:rPr>
                <w:rFonts w:cs="Arial"/>
              </w:rPr>
            </w:pPr>
            <w:r>
              <w:rPr>
                <w:rFonts w:cs="Arial"/>
              </w:rPr>
              <w:t>5</w:t>
            </w:r>
          </w:p>
        </w:tc>
        <w:tc>
          <w:tcPr>
            <w:tcW w:w="636" w:type="pct"/>
            <w:gridSpan w:val="2"/>
            <w:vAlign w:val="center"/>
          </w:tcPr>
          <w:p w14:paraId="7A5FEC5B" w14:textId="717B44CA" w:rsidR="00E76EB3" w:rsidRDefault="00E76EB3" w:rsidP="007B13CF">
            <w:pPr>
              <w:jc w:val="center"/>
              <w:rPr>
                <w:rFonts w:cs="Arial"/>
              </w:rPr>
            </w:pPr>
            <w:r>
              <w:rPr>
                <w:rFonts w:cs="Arial"/>
              </w:rPr>
              <w:t>0</w:t>
            </w:r>
          </w:p>
        </w:tc>
        <w:tc>
          <w:tcPr>
            <w:tcW w:w="435" w:type="pct"/>
            <w:gridSpan w:val="2"/>
            <w:vAlign w:val="center"/>
          </w:tcPr>
          <w:p w14:paraId="4CFB60C2" w14:textId="210AFB03" w:rsidR="00E76EB3" w:rsidRDefault="00E76EB3" w:rsidP="007B13CF">
            <w:pPr>
              <w:jc w:val="center"/>
              <w:rPr>
                <w:rFonts w:cs="Arial"/>
              </w:rPr>
            </w:pPr>
            <w:r>
              <w:rPr>
                <w:rFonts w:cs="Arial"/>
              </w:rPr>
              <w:t>0</w:t>
            </w:r>
          </w:p>
        </w:tc>
        <w:tc>
          <w:tcPr>
            <w:tcW w:w="543" w:type="pct"/>
            <w:gridSpan w:val="2"/>
            <w:vAlign w:val="center"/>
          </w:tcPr>
          <w:p w14:paraId="62BBDC80" w14:textId="3D4C5EDB" w:rsidR="00E76EB3" w:rsidRDefault="00E76EB3" w:rsidP="007B13CF">
            <w:pPr>
              <w:jc w:val="center"/>
              <w:rPr>
                <w:rFonts w:cs="Arial"/>
              </w:rPr>
            </w:pPr>
            <w:r>
              <w:rPr>
                <w:rFonts w:cs="Arial"/>
              </w:rPr>
              <w:t>0</w:t>
            </w:r>
          </w:p>
        </w:tc>
        <w:tc>
          <w:tcPr>
            <w:tcW w:w="362" w:type="pct"/>
            <w:gridSpan w:val="2"/>
            <w:vAlign w:val="center"/>
          </w:tcPr>
          <w:p w14:paraId="5C06F529" w14:textId="35DFDD50" w:rsidR="00E76EB3" w:rsidRDefault="00E76EB3" w:rsidP="007B13CF">
            <w:pPr>
              <w:jc w:val="center"/>
              <w:rPr>
                <w:rFonts w:cs="Arial"/>
              </w:rPr>
            </w:pPr>
            <w:r>
              <w:rPr>
                <w:rFonts w:cs="Arial"/>
              </w:rPr>
              <w:t>1</w:t>
            </w:r>
          </w:p>
        </w:tc>
        <w:tc>
          <w:tcPr>
            <w:tcW w:w="317" w:type="pct"/>
            <w:gridSpan w:val="2"/>
            <w:vAlign w:val="center"/>
          </w:tcPr>
          <w:p w14:paraId="11F81DDC" w14:textId="683A1329" w:rsidR="00E76EB3" w:rsidRDefault="00E76EB3" w:rsidP="007B13CF">
            <w:pPr>
              <w:jc w:val="center"/>
              <w:rPr>
                <w:rFonts w:cs="Arial"/>
              </w:rPr>
            </w:pPr>
            <w:r>
              <w:rPr>
                <w:rFonts w:cs="Arial"/>
              </w:rPr>
              <w:t>5</w:t>
            </w:r>
          </w:p>
        </w:tc>
        <w:tc>
          <w:tcPr>
            <w:tcW w:w="394" w:type="pct"/>
            <w:gridSpan w:val="2"/>
            <w:vAlign w:val="center"/>
          </w:tcPr>
          <w:p w14:paraId="769E2CFA" w14:textId="16FE0894" w:rsidR="00E76EB3" w:rsidRDefault="00E76EB3" w:rsidP="007B13CF">
            <w:pPr>
              <w:jc w:val="center"/>
              <w:rPr>
                <w:rFonts w:cs="Arial"/>
              </w:rPr>
            </w:pPr>
            <w:r>
              <w:rPr>
                <w:rFonts w:cs="Arial"/>
              </w:rPr>
              <w:t>6</w:t>
            </w:r>
          </w:p>
        </w:tc>
        <w:tc>
          <w:tcPr>
            <w:tcW w:w="280" w:type="pct"/>
            <w:gridSpan w:val="2"/>
            <w:vAlign w:val="center"/>
          </w:tcPr>
          <w:p w14:paraId="2D306B88" w14:textId="2A9BD2D5" w:rsidR="00E76EB3" w:rsidRDefault="00E76EB3" w:rsidP="007B13CF">
            <w:pPr>
              <w:jc w:val="center"/>
              <w:rPr>
                <w:rFonts w:cs="Arial"/>
              </w:rPr>
            </w:pPr>
            <w:r>
              <w:rPr>
                <w:rFonts w:cs="Arial"/>
              </w:rPr>
              <w:t>6</w:t>
            </w:r>
          </w:p>
        </w:tc>
        <w:tc>
          <w:tcPr>
            <w:tcW w:w="430" w:type="pct"/>
            <w:gridSpan w:val="2"/>
            <w:vAlign w:val="center"/>
          </w:tcPr>
          <w:p w14:paraId="359A0BDC" w14:textId="36F410A4" w:rsidR="00E76EB3" w:rsidRDefault="00E76EB3" w:rsidP="007B13CF">
            <w:pPr>
              <w:jc w:val="center"/>
              <w:rPr>
                <w:rFonts w:cs="Arial"/>
              </w:rPr>
            </w:pPr>
            <w:r>
              <w:rPr>
                <w:rFonts w:cs="Arial"/>
              </w:rPr>
              <w:t>5</w:t>
            </w:r>
          </w:p>
        </w:tc>
        <w:tc>
          <w:tcPr>
            <w:tcW w:w="407" w:type="pct"/>
            <w:vAlign w:val="center"/>
          </w:tcPr>
          <w:p w14:paraId="71C5CD63" w14:textId="4C2F468F" w:rsidR="00E76EB3" w:rsidRDefault="00E76EB3" w:rsidP="007B13CF">
            <w:pPr>
              <w:jc w:val="center"/>
              <w:rPr>
                <w:rFonts w:cs="Arial"/>
              </w:rPr>
            </w:pPr>
            <w:r>
              <w:rPr>
                <w:rFonts w:cs="Arial"/>
              </w:rPr>
              <w:t>3</w:t>
            </w:r>
          </w:p>
        </w:tc>
      </w:tr>
      <w:tr w:rsidR="00E76EB3" w:rsidRPr="00A3032F" w14:paraId="71A38FAA" w14:textId="77777777" w:rsidTr="00740F18">
        <w:trPr>
          <w:cantSplit/>
          <w:trHeight w:val="556"/>
          <w:jc w:val="center"/>
        </w:trPr>
        <w:tc>
          <w:tcPr>
            <w:tcW w:w="756" w:type="pct"/>
            <w:gridSpan w:val="2"/>
            <w:vAlign w:val="center"/>
          </w:tcPr>
          <w:p w14:paraId="5D5F2EA0" w14:textId="2ACB6FBC" w:rsidR="00E76EB3" w:rsidRDefault="00E76EB3" w:rsidP="007B13CF">
            <w:pPr>
              <w:rPr>
                <w:rFonts w:cs="Arial"/>
                <w:color w:val="000000"/>
              </w:rPr>
            </w:pPr>
            <w:r>
              <w:rPr>
                <w:rFonts w:cs="Arial"/>
                <w:color w:val="000000"/>
              </w:rPr>
              <w:t>Bootstrap: Algebra 2 at 2025 CSPDWeek AYW #1 (Statewide)</w:t>
            </w:r>
          </w:p>
        </w:tc>
        <w:tc>
          <w:tcPr>
            <w:tcW w:w="440" w:type="pct"/>
            <w:gridSpan w:val="2"/>
            <w:vAlign w:val="center"/>
          </w:tcPr>
          <w:p w14:paraId="278C9C8C" w14:textId="4CB2B3C4" w:rsidR="00E76EB3" w:rsidRDefault="00E76EB3" w:rsidP="007B13CF">
            <w:pPr>
              <w:jc w:val="center"/>
              <w:rPr>
                <w:rFonts w:cs="Arial"/>
              </w:rPr>
            </w:pPr>
            <w:r>
              <w:rPr>
                <w:rFonts w:cs="Arial"/>
              </w:rPr>
              <w:t>2</w:t>
            </w:r>
          </w:p>
        </w:tc>
        <w:tc>
          <w:tcPr>
            <w:tcW w:w="636" w:type="pct"/>
            <w:gridSpan w:val="2"/>
            <w:vAlign w:val="center"/>
          </w:tcPr>
          <w:p w14:paraId="585E7A54" w14:textId="7EA73B8B" w:rsidR="00E76EB3" w:rsidRDefault="00E76EB3" w:rsidP="007B13CF">
            <w:pPr>
              <w:jc w:val="center"/>
              <w:rPr>
                <w:rFonts w:cs="Arial"/>
              </w:rPr>
            </w:pPr>
            <w:r>
              <w:rPr>
                <w:rFonts w:cs="Arial"/>
              </w:rPr>
              <w:t>0</w:t>
            </w:r>
          </w:p>
        </w:tc>
        <w:tc>
          <w:tcPr>
            <w:tcW w:w="435" w:type="pct"/>
            <w:gridSpan w:val="2"/>
            <w:vAlign w:val="center"/>
          </w:tcPr>
          <w:p w14:paraId="3B87CFB1" w14:textId="70A43F6D" w:rsidR="00E76EB3" w:rsidRDefault="00E76EB3" w:rsidP="007B13CF">
            <w:pPr>
              <w:jc w:val="center"/>
              <w:rPr>
                <w:rFonts w:cs="Arial"/>
              </w:rPr>
            </w:pPr>
            <w:r>
              <w:rPr>
                <w:rFonts w:cs="Arial"/>
              </w:rPr>
              <w:t>0</w:t>
            </w:r>
          </w:p>
        </w:tc>
        <w:tc>
          <w:tcPr>
            <w:tcW w:w="543" w:type="pct"/>
            <w:gridSpan w:val="2"/>
            <w:vAlign w:val="center"/>
          </w:tcPr>
          <w:p w14:paraId="643797B5" w14:textId="68222338" w:rsidR="00E76EB3" w:rsidRDefault="00E76EB3" w:rsidP="007B13CF">
            <w:pPr>
              <w:jc w:val="center"/>
              <w:rPr>
                <w:rFonts w:cs="Arial"/>
              </w:rPr>
            </w:pPr>
            <w:r>
              <w:rPr>
                <w:rFonts w:cs="Arial"/>
              </w:rPr>
              <w:t>0</w:t>
            </w:r>
          </w:p>
        </w:tc>
        <w:tc>
          <w:tcPr>
            <w:tcW w:w="362" w:type="pct"/>
            <w:gridSpan w:val="2"/>
            <w:vAlign w:val="center"/>
          </w:tcPr>
          <w:p w14:paraId="43C3F5DC" w14:textId="00AE0778" w:rsidR="00E76EB3" w:rsidRDefault="00E76EB3" w:rsidP="007B13CF">
            <w:pPr>
              <w:jc w:val="center"/>
              <w:rPr>
                <w:rFonts w:cs="Arial"/>
              </w:rPr>
            </w:pPr>
            <w:r>
              <w:rPr>
                <w:rFonts w:cs="Arial"/>
              </w:rPr>
              <w:t>0</w:t>
            </w:r>
          </w:p>
        </w:tc>
        <w:tc>
          <w:tcPr>
            <w:tcW w:w="317" w:type="pct"/>
            <w:gridSpan w:val="2"/>
            <w:vAlign w:val="center"/>
          </w:tcPr>
          <w:p w14:paraId="4FBBE378" w14:textId="2F613E31" w:rsidR="00E76EB3" w:rsidRDefault="00E76EB3" w:rsidP="007B13CF">
            <w:pPr>
              <w:jc w:val="center"/>
              <w:rPr>
                <w:rFonts w:cs="Arial"/>
              </w:rPr>
            </w:pPr>
            <w:r>
              <w:rPr>
                <w:rFonts w:cs="Arial"/>
              </w:rPr>
              <w:t>2</w:t>
            </w:r>
          </w:p>
        </w:tc>
        <w:tc>
          <w:tcPr>
            <w:tcW w:w="394" w:type="pct"/>
            <w:gridSpan w:val="2"/>
            <w:vAlign w:val="center"/>
          </w:tcPr>
          <w:p w14:paraId="761257AB" w14:textId="409BAF19" w:rsidR="00E76EB3" w:rsidRDefault="00E76EB3" w:rsidP="007B13CF">
            <w:pPr>
              <w:jc w:val="center"/>
              <w:rPr>
                <w:rFonts w:cs="Arial"/>
              </w:rPr>
            </w:pPr>
            <w:r>
              <w:rPr>
                <w:rFonts w:cs="Arial"/>
              </w:rPr>
              <w:t>2</w:t>
            </w:r>
          </w:p>
        </w:tc>
        <w:tc>
          <w:tcPr>
            <w:tcW w:w="280" w:type="pct"/>
            <w:gridSpan w:val="2"/>
            <w:vAlign w:val="center"/>
          </w:tcPr>
          <w:p w14:paraId="38BA3C99" w14:textId="2F993A7F" w:rsidR="00E76EB3" w:rsidRDefault="00E76EB3" w:rsidP="007B13CF">
            <w:pPr>
              <w:jc w:val="center"/>
              <w:rPr>
                <w:rFonts w:cs="Arial"/>
              </w:rPr>
            </w:pPr>
            <w:r>
              <w:rPr>
                <w:rFonts w:cs="Arial"/>
              </w:rPr>
              <w:t>2</w:t>
            </w:r>
          </w:p>
        </w:tc>
        <w:tc>
          <w:tcPr>
            <w:tcW w:w="430" w:type="pct"/>
            <w:gridSpan w:val="2"/>
            <w:vAlign w:val="center"/>
          </w:tcPr>
          <w:p w14:paraId="5BB38EA0" w14:textId="2465E538" w:rsidR="00E76EB3" w:rsidRDefault="00E76EB3" w:rsidP="007B13CF">
            <w:pPr>
              <w:jc w:val="center"/>
              <w:rPr>
                <w:rFonts w:cs="Arial"/>
              </w:rPr>
            </w:pPr>
            <w:r>
              <w:rPr>
                <w:rFonts w:cs="Arial"/>
              </w:rPr>
              <w:t>2</w:t>
            </w:r>
          </w:p>
        </w:tc>
        <w:tc>
          <w:tcPr>
            <w:tcW w:w="407" w:type="pct"/>
            <w:vAlign w:val="center"/>
          </w:tcPr>
          <w:p w14:paraId="12737030" w14:textId="741748F7" w:rsidR="00E76EB3" w:rsidRDefault="00E76EB3" w:rsidP="007B13CF">
            <w:pPr>
              <w:jc w:val="center"/>
              <w:rPr>
                <w:rFonts w:cs="Arial"/>
              </w:rPr>
            </w:pPr>
            <w:r>
              <w:rPr>
                <w:rFonts w:cs="Arial"/>
              </w:rPr>
              <w:t>2</w:t>
            </w:r>
          </w:p>
        </w:tc>
      </w:tr>
      <w:tr w:rsidR="00E76EB3" w:rsidRPr="00A3032F" w14:paraId="41F94229" w14:textId="77777777" w:rsidTr="00740F18">
        <w:trPr>
          <w:cantSplit/>
          <w:trHeight w:val="556"/>
          <w:jc w:val="center"/>
        </w:trPr>
        <w:tc>
          <w:tcPr>
            <w:tcW w:w="756" w:type="pct"/>
            <w:gridSpan w:val="2"/>
            <w:vAlign w:val="center"/>
          </w:tcPr>
          <w:p w14:paraId="11C01276" w14:textId="25E9DB17" w:rsidR="00E76EB3" w:rsidRDefault="00E76EB3" w:rsidP="007B13CF">
            <w:pPr>
              <w:rPr>
                <w:rFonts w:cs="Arial"/>
                <w:color w:val="000000"/>
              </w:rPr>
            </w:pPr>
            <w:r w:rsidRPr="00792C56">
              <w:rPr>
                <w:rFonts w:cs="Arial"/>
                <w:color w:val="000000"/>
              </w:rPr>
              <w:t xml:space="preserve">AP® CSA with CSAwesome at </w:t>
            </w:r>
            <w:r>
              <w:rPr>
                <w:rFonts w:cs="Arial"/>
                <w:color w:val="000000"/>
              </w:rPr>
              <w:t xml:space="preserve">2025 </w:t>
            </w:r>
            <w:r w:rsidRPr="00792C56">
              <w:rPr>
                <w:rFonts w:cs="Arial"/>
                <w:color w:val="000000"/>
              </w:rPr>
              <w:t xml:space="preserve">CSPDWeek </w:t>
            </w:r>
            <w:r>
              <w:rPr>
                <w:rFonts w:cs="Arial"/>
                <w:color w:val="000000"/>
              </w:rPr>
              <w:t xml:space="preserve">AYW #2 </w:t>
            </w:r>
            <w:r w:rsidRPr="00792C56">
              <w:rPr>
                <w:rFonts w:cs="Arial"/>
                <w:color w:val="000000"/>
              </w:rPr>
              <w:t>(Statewide)</w:t>
            </w:r>
          </w:p>
        </w:tc>
        <w:tc>
          <w:tcPr>
            <w:tcW w:w="440" w:type="pct"/>
            <w:gridSpan w:val="2"/>
            <w:vAlign w:val="center"/>
          </w:tcPr>
          <w:p w14:paraId="1090F257" w14:textId="3C5731B4" w:rsidR="00E76EB3" w:rsidRDefault="00E76EB3" w:rsidP="007B13CF">
            <w:pPr>
              <w:jc w:val="center"/>
              <w:rPr>
                <w:rFonts w:cs="Arial"/>
              </w:rPr>
            </w:pPr>
            <w:r>
              <w:rPr>
                <w:rFonts w:cs="Arial"/>
              </w:rPr>
              <w:t>4</w:t>
            </w:r>
          </w:p>
        </w:tc>
        <w:tc>
          <w:tcPr>
            <w:tcW w:w="636" w:type="pct"/>
            <w:gridSpan w:val="2"/>
            <w:vAlign w:val="center"/>
          </w:tcPr>
          <w:p w14:paraId="23ADB34C" w14:textId="781A9789" w:rsidR="00E76EB3" w:rsidRDefault="00E76EB3" w:rsidP="007B13CF">
            <w:pPr>
              <w:jc w:val="center"/>
              <w:rPr>
                <w:rFonts w:cs="Arial"/>
              </w:rPr>
            </w:pPr>
            <w:r>
              <w:rPr>
                <w:rFonts w:cs="Arial"/>
              </w:rPr>
              <w:t>0</w:t>
            </w:r>
          </w:p>
        </w:tc>
        <w:tc>
          <w:tcPr>
            <w:tcW w:w="435" w:type="pct"/>
            <w:gridSpan w:val="2"/>
            <w:vAlign w:val="center"/>
          </w:tcPr>
          <w:p w14:paraId="59C42D38" w14:textId="2F34581C" w:rsidR="00E76EB3" w:rsidRDefault="00E76EB3" w:rsidP="007B13CF">
            <w:pPr>
              <w:jc w:val="center"/>
              <w:rPr>
                <w:rFonts w:cs="Arial"/>
              </w:rPr>
            </w:pPr>
            <w:r>
              <w:rPr>
                <w:rFonts w:cs="Arial"/>
              </w:rPr>
              <w:t>0</w:t>
            </w:r>
          </w:p>
        </w:tc>
        <w:tc>
          <w:tcPr>
            <w:tcW w:w="543" w:type="pct"/>
            <w:gridSpan w:val="2"/>
            <w:vAlign w:val="center"/>
          </w:tcPr>
          <w:p w14:paraId="5607A98A" w14:textId="0624EF09" w:rsidR="00E76EB3" w:rsidRDefault="00E76EB3" w:rsidP="007B13CF">
            <w:pPr>
              <w:jc w:val="center"/>
              <w:rPr>
                <w:rFonts w:cs="Arial"/>
              </w:rPr>
            </w:pPr>
            <w:r>
              <w:rPr>
                <w:rFonts w:cs="Arial"/>
              </w:rPr>
              <w:t>0</w:t>
            </w:r>
          </w:p>
        </w:tc>
        <w:tc>
          <w:tcPr>
            <w:tcW w:w="362" w:type="pct"/>
            <w:gridSpan w:val="2"/>
            <w:vAlign w:val="center"/>
          </w:tcPr>
          <w:p w14:paraId="7EFFF80F" w14:textId="51F2DCF9" w:rsidR="00E76EB3" w:rsidRDefault="00E76EB3" w:rsidP="007B13CF">
            <w:pPr>
              <w:jc w:val="center"/>
              <w:rPr>
                <w:rFonts w:cs="Arial"/>
              </w:rPr>
            </w:pPr>
            <w:r>
              <w:rPr>
                <w:rFonts w:cs="Arial"/>
              </w:rPr>
              <w:t>0</w:t>
            </w:r>
          </w:p>
        </w:tc>
        <w:tc>
          <w:tcPr>
            <w:tcW w:w="317" w:type="pct"/>
            <w:gridSpan w:val="2"/>
            <w:vAlign w:val="center"/>
          </w:tcPr>
          <w:p w14:paraId="3CDC4AFD" w14:textId="6D1418D7" w:rsidR="00E76EB3" w:rsidRDefault="00E76EB3" w:rsidP="007B13CF">
            <w:pPr>
              <w:jc w:val="center"/>
              <w:rPr>
                <w:rFonts w:cs="Arial"/>
              </w:rPr>
            </w:pPr>
            <w:r>
              <w:rPr>
                <w:rFonts w:cs="Arial"/>
              </w:rPr>
              <w:t>4</w:t>
            </w:r>
          </w:p>
        </w:tc>
        <w:tc>
          <w:tcPr>
            <w:tcW w:w="394" w:type="pct"/>
            <w:gridSpan w:val="2"/>
            <w:vAlign w:val="center"/>
          </w:tcPr>
          <w:p w14:paraId="6A35A958" w14:textId="3709EEE3" w:rsidR="00E76EB3" w:rsidRDefault="00E76EB3" w:rsidP="007B13CF">
            <w:pPr>
              <w:jc w:val="center"/>
              <w:rPr>
                <w:rFonts w:cs="Arial"/>
              </w:rPr>
            </w:pPr>
            <w:r>
              <w:rPr>
                <w:rFonts w:cs="Arial"/>
              </w:rPr>
              <w:t>4</w:t>
            </w:r>
          </w:p>
        </w:tc>
        <w:tc>
          <w:tcPr>
            <w:tcW w:w="280" w:type="pct"/>
            <w:gridSpan w:val="2"/>
            <w:vAlign w:val="center"/>
          </w:tcPr>
          <w:p w14:paraId="27AE8237" w14:textId="131E3AD5" w:rsidR="00E76EB3" w:rsidRDefault="00E76EB3" w:rsidP="007B13CF">
            <w:pPr>
              <w:jc w:val="center"/>
              <w:rPr>
                <w:rFonts w:cs="Arial"/>
              </w:rPr>
            </w:pPr>
            <w:r>
              <w:rPr>
                <w:rFonts w:cs="Arial"/>
              </w:rPr>
              <w:t>4</w:t>
            </w:r>
          </w:p>
        </w:tc>
        <w:tc>
          <w:tcPr>
            <w:tcW w:w="430" w:type="pct"/>
            <w:gridSpan w:val="2"/>
            <w:vAlign w:val="center"/>
          </w:tcPr>
          <w:p w14:paraId="6CC64B60" w14:textId="09C3B1FB" w:rsidR="00E76EB3" w:rsidRDefault="00E76EB3" w:rsidP="007B13CF">
            <w:pPr>
              <w:jc w:val="center"/>
              <w:rPr>
                <w:rFonts w:cs="Arial"/>
              </w:rPr>
            </w:pPr>
            <w:r>
              <w:rPr>
                <w:rFonts w:cs="Arial"/>
              </w:rPr>
              <w:t>4</w:t>
            </w:r>
          </w:p>
        </w:tc>
        <w:tc>
          <w:tcPr>
            <w:tcW w:w="407" w:type="pct"/>
            <w:vAlign w:val="center"/>
          </w:tcPr>
          <w:p w14:paraId="0E468216" w14:textId="338FB14B" w:rsidR="00E76EB3" w:rsidRDefault="00E76EB3" w:rsidP="007B13CF">
            <w:pPr>
              <w:jc w:val="center"/>
              <w:rPr>
                <w:rFonts w:cs="Arial"/>
              </w:rPr>
            </w:pPr>
            <w:r>
              <w:rPr>
                <w:rFonts w:cs="Arial"/>
              </w:rPr>
              <w:t>3</w:t>
            </w:r>
          </w:p>
        </w:tc>
      </w:tr>
      <w:tr w:rsidR="00E76EB3" w:rsidRPr="00A3032F" w14:paraId="1E809C6E" w14:textId="77777777" w:rsidTr="00740F18">
        <w:trPr>
          <w:cantSplit/>
          <w:trHeight w:val="556"/>
          <w:jc w:val="center"/>
        </w:trPr>
        <w:tc>
          <w:tcPr>
            <w:tcW w:w="756" w:type="pct"/>
            <w:gridSpan w:val="2"/>
            <w:vAlign w:val="center"/>
          </w:tcPr>
          <w:p w14:paraId="57F3A266" w14:textId="46FDECD2" w:rsidR="00E76EB3" w:rsidRPr="00792C56" w:rsidRDefault="00E76EB3" w:rsidP="007B13CF">
            <w:pPr>
              <w:rPr>
                <w:rFonts w:cs="Arial"/>
                <w:color w:val="000000"/>
              </w:rPr>
            </w:pPr>
            <w:r>
              <w:rPr>
                <w:rFonts w:cs="Arial"/>
                <w:color w:val="000000"/>
              </w:rPr>
              <w:t>Code.org CS Principles at 2025 CSPDWeek AYW #1 (Statewide)</w:t>
            </w:r>
          </w:p>
        </w:tc>
        <w:tc>
          <w:tcPr>
            <w:tcW w:w="440" w:type="pct"/>
            <w:gridSpan w:val="2"/>
            <w:vAlign w:val="center"/>
          </w:tcPr>
          <w:p w14:paraId="38A9FCF8" w14:textId="2A914C2F" w:rsidR="00E76EB3" w:rsidRDefault="00E76EB3" w:rsidP="007B13CF">
            <w:pPr>
              <w:jc w:val="center"/>
              <w:rPr>
                <w:rFonts w:cs="Arial"/>
              </w:rPr>
            </w:pPr>
            <w:r>
              <w:rPr>
                <w:rFonts w:cs="Arial"/>
              </w:rPr>
              <w:t>3</w:t>
            </w:r>
          </w:p>
        </w:tc>
        <w:tc>
          <w:tcPr>
            <w:tcW w:w="636" w:type="pct"/>
            <w:gridSpan w:val="2"/>
            <w:vAlign w:val="center"/>
          </w:tcPr>
          <w:p w14:paraId="6C5A8EBB" w14:textId="23247AEC" w:rsidR="00E76EB3" w:rsidRDefault="00E76EB3" w:rsidP="007B13CF">
            <w:pPr>
              <w:jc w:val="center"/>
              <w:rPr>
                <w:rFonts w:cs="Arial"/>
              </w:rPr>
            </w:pPr>
            <w:r>
              <w:rPr>
                <w:rFonts w:cs="Arial"/>
              </w:rPr>
              <w:t>0</w:t>
            </w:r>
          </w:p>
        </w:tc>
        <w:tc>
          <w:tcPr>
            <w:tcW w:w="435" w:type="pct"/>
            <w:gridSpan w:val="2"/>
            <w:vAlign w:val="center"/>
          </w:tcPr>
          <w:p w14:paraId="69229790" w14:textId="498C6D07" w:rsidR="00E76EB3" w:rsidRDefault="00E76EB3" w:rsidP="007B13CF">
            <w:pPr>
              <w:jc w:val="center"/>
              <w:rPr>
                <w:rFonts w:cs="Arial"/>
              </w:rPr>
            </w:pPr>
            <w:r>
              <w:rPr>
                <w:rFonts w:cs="Arial"/>
              </w:rPr>
              <w:t>0</w:t>
            </w:r>
          </w:p>
        </w:tc>
        <w:tc>
          <w:tcPr>
            <w:tcW w:w="543" w:type="pct"/>
            <w:gridSpan w:val="2"/>
            <w:vAlign w:val="center"/>
          </w:tcPr>
          <w:p w14:paraId="6F1D646C" w14:textId="2B3F6F59" w:rsidR="00E76EB3" w:rsidRDefault="00E76EB3" w:rsidP="007B13CF">
            <w:pPr>
              <w:jc w:val="center"/>
              <w:rPr>
                <w:rFonts w:cs="Arial"/>
              </w:rPr>
            </w:pPr>
            <w:r>
              <w:rPr>
                <w:rFonts w:cs="Arial"/>
              </w:rPr>
              <w:t>0</w:t>
            </w:r>
          </w:p>
        </w:tc>
        <w:tc>
          <w:tcPr>
            <w:tcW w:w="362" w:type="pct"/>
            <w:gridSpan w:val="2"/>
            <w:vAlign w:val="center"/>
          </w:tcPr>
          <w:p w14:paraId="55A27FC4" w14:textId="3B9F7FF3" w:rsidR="00E76EB3" w:rsidRDefault="00E76EB3" w:rsidP="007B13CF">
            <w:pPr>
              <w:jc w:val="center"/>
              <w:rPr>
                <w:rFonts w:cs="Arial"/>
              </w:rPr>
            </w:pPr>
            <w:r>
              <w:rPr>
                <w:rFonts w:cs="Arial"/>
              </w:rPr>
              <w:t>0</w:t>
            </w:r>
          </w:p>
        </w:tc>
        <w:tc>
          <w:tcPr>
            <w:tcW w:w="317" w:type="pct"/>
            <w:gridSpan w:val="2"/>
            <w:vAlign w:val="center"/>
          </w:tcPr>
          <w:p w14:paraId="560C57D8" w14:textId="70FC6637" w:rsidR="00E76EB3" w:rsidRDefault="00E76EB3" w:rsidP="007B13CF">
            <w:pPr>
              <w:jc w:val="center"/>
              <w:rPr>
                <w:rFonts w:cs="Arial"/>
              </w:rPr>
            </w:pPr>
            <w:r>
              <w:rPr>
                <w:rFonts w:cs="Arial"/>
              </w:rPr>
              <w:t>3</w:t>
            </w:r>
          </w:p>
        </w:tc>
        <w:tc>
          <w:tcPr>
            <w:tcW w:w="394" w:type="pct"/>
            <w:gridSpan w:val="2"/>
            <w:vAlign w:val="center"/>
          </w:tcPr>
          <w:p w14:paraId="3292EAE9" w14:textId="1DEA3D20" w:rsidR="00E76EB3" w:rsidRDefault="00E76EB3" w:rsidP="007B13CF">
            <w:pPr>
              <w:jc w:val="center"/>
              <w:rPr>
                <w:rFonts w:cs="Arial"/>
              </w:rPr>
            </w:pPr>
            <w:r>
              <w:rPr>
                <w:rFonts w:cs="Arial"/>
              </w:rPr>
              <w:t>3</w:t>
            </w:r>
          </w:p>
        </w:tc>
        <w:tc>
          <w:tcPr>
            <w:tcW w:w="280" w:type="pct"/>
            <w:gridSpan w:val="2"/>
            <w:vAlign w:val="center"/>
          </w:tcPr>
          <w:p w14:paraId="494AC6A2" w14:textId="3E37B2E4" w:rsidR="00E76EB3" w:rsidRDefault="00E76EB3" w:rsidP="007B13CF">
            <w:pPr>
              <w:jc w:val="center"/>
              <w:rPr>
                <w:rFonts w:cs="Arial"/>
              </w:rPr>
            </w:pPr>
            <w:r>
              <w:rPr>
                <w:rFonts w:cs="Arial"/>
              </w:rPr>
              <w:t>3</w:t>
            </w:r>
          </w:p>
        </w:tc>
        <w:tc>
          <w:tcPr>
            <w:tcW w:w="430" w:type="pct"/>
            <w:gridSpan w:val="2"/>
            <w:vAlign w:val="center"/>
          </w:tcPr>
          <w:p w14:paraId="54B31476" w14:textId="79D6AC7E" w:rsidR="00E76EB3" w:rsidRDefault="00E76EB3" w:rsidP="007B13CF">
            <w:pPr>
              <w:jc w:val="center"/>
              <w:rPr>
                <w:rFonts w:cs="Arial"/>
              </w:rPr>
            </w:pPr>
            <w:r>
              <w:rPr>
                <w:rFonts w:cs="Arial"/>
              </w:rPr>
              <w:t>3</w:t>
            </w:r>
          </w:p>
        </w:tc>
        <w:tc>
          <w:tcPr>
            <w:tcW w:w="407" w:type="pct"/>
            <w:vAlign w:val="center"/>
          </w:tcPr>
          <w:p w14:paraId="7524C403" w14:textId="3BA44B8B" w:rsidR="00E76EB3" w:rsidRDefault="00E76EB3" w:rsidP="007B13CF">
            <w:pPr>
              <w:jc w:val="center"/>
              <w:rPr>
                <w:rFonts w:cs="Arial"/>
              </w:rPr>
            </w:pPr>
            <w:r>
              <w:rPr>
                <w:rFonts w:cs="Arial"/>
              </w:rPr>
              <w:t>3</w:t>
            </w:r>
          </w:p>
        </w:tc>
      </w:tr>
      <w:tr w:rsidR="00E76EB3" w:rsidRPr="00A3032F" w14:paraId="7975B4D6" w14:textId="77777777" w:rsidTr="00740F18">
        <w:trPr>
          <w:cantSplit/>
          <w:trHeight w:val="556"/>
          <w:jc w:val="center"/>
        </w:trPr>
        <w:tc>
          <w:tcPr>
            <w:tcW w:w="756" w:type="pct"/>
            <w:gridSpan w:val="2"/>
            <w:vAlign w:val="center"/>
          </w:tcPr>
          <w:p w14:paraId="24324062" w14:textId="33A77B1E" w:rsidR="00E76EB3" w:rsidRDefault="00E76EB3" w:rsidP="007B13CF">
            <w:pPr>
              <w:rPr>
                <w:rFonts w:cs="Arial"/>
                <w:color w:val="000000"/>
              </w:rPr>
            </w:pPr>
            <w:r>
              <w:rPr>
                <w:rFonts w:cs="Arial"/>
                <w:color w:val="000000"/>
              </w:rPr>
              <w:lastRenderedPageBreak/>
              <w:t>Art + Code at 2025 CSPDWeek AYW #1 (Statewide)</w:t>
            </w:r>
          </w:p>
        </w:tc>
        <w:tc>
          <w:tcPr>
            <w:tcW w:w="440" w:type="pct"/>
            <w:gridSpan w:val="2"/>
            <w:vAlign w:val="center"/>
          </w:tcPr>
          <w:p w14:paraId="36DCBA62" w14:textId="28F2F162" w:rsidR="00E76EB3" w:rsidRDefault="00E76EB3" w:rsidP="007B13CF">
            <w:pPr>
              <w:jc w:val="center"/>
              <w:rPr>
                <w:rFonts w:cs="Arial"/>
              </w:rPr>
            </w:pPr>
            <w:r>
              <w:rPr>
                <w:rFonts w:cs="Arial"/>
              </w:rPr>
              <w:t>7</w:t>
            </w:r>
          </w:p>
        </w:tc>
        <w:tc>
          <w:tcPr>
            <w:tcW w:w="636" w:type="pct"/>
            <w:gridSpan w:val="2"/>
            <w:vAlign w:val="center"/>
          </w:tcPr>
          <w:p w14:paraId="4CE6FFB7" w14:textId="0B2306EF" w:rsidR="00E76EB3" w:rsidRDefault="00E76EB3" w:rsidP="007B13CF">
            <w:pPr>
              <w:jc w:val="center"/>
              <w:rPr>
                <w:rFonts w:cs="Arial"/>
              </w:rPr>
            </w:pPr>
            <w:r>
              <w:rPr>
                <w:rFonts w:cs="Arial"/>
              </w:rPr>
              <w:t>0</w:t>
            </w:r>
          </w:p>
        </w:tc>
        <w:tc>
          <w:tcPr>
            <w:tcW w:w="435" w:type="pct"/>
            <w:gridSpan w:val="2"/>
            <w:vAlign w:val="center"/>
          </w:tcPr>
          <w:p w14:paraId="54ECFF92" w14:textId="59CDB97E" w:rsidR="00E76EB3" w:rsidRDefault="00E76EB3" w:rsidP="007B13CF">
            <w:pPr>
              <w:jc w:val="center"/>
              <w:rPr>
                <w:rFonts w:cs="Arial"/>
              </w:rPr>
            </w:pPr>
            <w:r>
              <w:rPr>
                <w:rFonts w:cs="Arial"/>
              </w:rPr>
              <w:t>0</w:t>
            </w:r>
          </w:p>
        </w:tc>
        <w:tc>
          <w:tcPr>
            <w:tcW w:w="543" w:type="pct"/>
            <w:gridSpan w:val="2"/>
            <w:vAlign w:val="center"/>
          </w:tcPr>
          <w:p w14:paraId="23157A0E" w14:textId="4451F93B" w:rsidR="00E76EB3" w:rsidRDefault="00E76EB3" w:rsidP="007B13CF">
            <w:pPr>
              <w:jc w:val="center"/>
              <w:rPr>
                <w:rFonts w:cs="Arial"/>
              </w:rPr>
            </w:pPr>
            <w:r>
              <w:rPr>
                <w:rFonts w:cs="Arial"/>
              </w:rPr>
              <w:t>0</w:t>
            </w:r>
          </w:p>
        </w:tc>
        <w:tc>
          <w:tcPr>
            <w:tcW w:w="362" w:type="pct"/>
            <w:gridSpan w:val="2"/>
            <w:vAlign w:val="center"/>
          </w:tcPr>
          <w:p w14:paraId="09F821CA" w14:textId="17D319D6" w:rsidR="00E76EB3" w:rsidRDefault="00E76EB3" w:rsidP="007B13CF">
            <w:pPr>
              <w:jc w:val="center"/>
              <w:rPr>
                <w:rFonts w:cs="Arial"/>
              </w:rPr>
            </w:pPr>
            <w:r>
              <w:rPr>
                <w:rFonts w:cs="Arial"/>
              </w:rPr>
              <w:t>0</w:t>
            </w:r>
          </w:p>
        </w:tc>
        <w:tc>
          <w:tcPr>
            <w:tcW w:w="317" w:type="pct"/>
            <w:gridSpan w:val="2"/>
            <w:vAlign w:val="center"/>
          </w:tcPr>
          <w:p w14:paraId="0F34E66D" w14:textId="1892F293" w:rsidR="00E76EB3" w:rsidRDefault="00E76EB3" w:rsidP="007B13CF">
            <w:pPr>
              <w:jc w:val="center"/>
              <w:rPr>
                <w:rFonts w:cs="Arial"/>
              </w:rPr>
            </w:pPr>
            <w:r>
              <w:rPr>
                <w:rFonts w:cs="Arial"/>
              </w:rPr>
              <w:t>7</w:t>
            </w:r>
          </w:p>
        </w:tc>
        <w:tc>
          <w:tcPr>
            <w:tcW w:w="394" w:type="pct"/>
            <w:gridSpan w:val="2"/>
            <w:vAlign w:val="center"/>
          </w:tcPr>
          <w:p w14:paraId="7B78A53B" w14:textId="58709DFC" w:rsidR="00E76EB3" w:rsidRDefault="00E76EB3" w:rsidP="007B13CF">
            <w:pPr>
              <w:jc w:val="center"/>
              <w:rPr>
                <w:rFonts w:cs="Arial"/>
              </w:rPr>
            </w:pPr>
            <w:r>
              <w:rPr>
                <w:rFonts w:cs="Arial"/>
              </w:rPr>
              <w:t>7</w:t>
            </w:r>
          </w:p>
        </w:tc>
        <w:tc>
          <w:tcPr>
            <w:tcW w:w="280" w:type="pct"/>
            <w:gridSpan w:val="2"/>
            <w:vAlign w:val="center"/>
          </w:tcPr>
          <w:p w14:paraId="5E67CD21" w14:textId="7369A94E" w:rsidR="00E76EB3" w:rsidRDefault="00E76EB3" w:rsidP="007B13CF">
            <w:pPr>
              <w:jc w:val="center"/>
              <w:rPr>
                <w:rFonts w:cs="Arial"/>
              </w:rPr>
            </w:pPr>
            <w:r>
              <w:rPr>
                <w:rFonts w:cs="Arial"/>
              </w:rPr>
              <w:t>7</w:t>
            </w:r>
          </w:p>
        </w:tc>
        <w:tc>
          <w:tcPr>
            <w:tcW w:w="430" w:type="pct"/>
            <w:gridSpan w:val="2"/>
            <w:vAlign w:val="center"/>
          </w:tcPr>
          <w:p w14:paraId="4F355F34" w14:textId="37911098" w:rsidR="00E76EB3" w:rsidRDefault="00E76EB3" w:rsidP="007B13CF">
            <w:pPr>
              <w:jc w:val="center"/>
              <w:rPr>
                <w:rFonts w:cs="Arial"/>
              </w:rPr>
            </w:pPr>
            <w:r>
              <w:rPr>
                <w:rFonts w:cs="Arial"/>
              </w:rPr>
              <w:t>6</w:t>
            </w:r>
          </w:p>
        </w:tc>
        <w:tc>
          <w:tcPr>
            <w:tcW w:w="407" w:type="pct"/>
            <w:vAlign w:val="center"/>
          </w:tcPr>
          <w:p w14:paraId="4D921D2A" w14:textId="5336696A" w:rsidR="00E76EB3" w:rsidRDefault="00E76EB3" w:rsidP="007B13CF">
            <w:pPr>
              <w:jc w:val="center"/>
              <w:rPr>
                <w:rFonts w:cs="Arial"/>
              </w:rPr>
            </w:pPr>
            <w:r>
              <w:rPr>
                <w:rFonts w:cs="Arial"/>
              </w:rPr>
              <w:t>3</w:t>
            </w:r>
          </w:p>
        </w:tc>
      </w:tr>
      <w:tr w:rsidR="00E76EB3" w:rsidRPr="00A3032F" w14:paraId="6EAC099D" w14:textId="77777777" w:rsidTr="00740F18">
        <w:trPr>
          <w:cantSplit/>
          <w:trHeight w:val="556"/>
          <w:jc w:val="center"/>
        </w:trPr>
        <w:tc>
          <w:tcPr>
            <w:tcW w:w="756" w:type="pct"/>
            <w:gridSpan w:val="2"/>
            <w:vAlign w:val="center"/>
          </w:tcPr>
          <w:p w14:paraId="10FB7315" w14:textId="58F9C8CA" w:rsidR="00E76EB3" w:rsidRDefault="00E76EB3" w:rsidP="007B13CF">
            <w:pPr>
              <w:rPr>
                <w:rFonts w:cs="Arial"/>
                <w:color w:val="000000"/>
              </w:rPr>
            </w:pPr>
            <w:r>
              <w:rPr>
                <w:rFonts w:cs="Arial"/>
                <w:color w:val="000000"/>
              </w:rPr>
              <w:t>Code.org CS Discoveries at 2025 CSPDWeek AYW #1 (Statewide)</w:t>
            </w:r>
          </w:p>
        </w:tc>
        <w:tc>
          <w:tcPr>
            <w:tcW w:w="440" w:type="pct"/>
            <w:gridSpan w:val="2"/>
            <w:vAlign w:val="center"/>
          </w:tcPr>
          <w:p w14:paraId="197AA68D" w14:textId="6976EB4F" w:rsidR="00E76EB3" w:rsidRDefault="00E76EB3" w:rsidP="007B13CF">
            <w:pPr>
              <w:jc w:val="center"/>
              <w:rPr>
                <w:rFonts w:cs="Arial"/>
              </w:rPr>
            </w:pPr>
            <w:r>
              <w:rPr>
                <w:rFonts w:cs="Arial"/>
              </w:rPr>
              <w:t>5</w:t>
            </w:r>
          </w:p>
        </w:tc>
        <w:tc>
          <w:tcPr>
            <w:tcW w:w="636" w:type="pct"/>
            <w:gridSpan w:val="2"/>
            <w:vAlign w:val="center"/>
          </w:tcPr>
          <w:p w14:paraId="1154325D" w14:textId="122E33CF" w:rsidR="00E76EB3" w:rsidRDefault="00E76EB3" w:rsidP="007B13CF">
            <w:pPr>
              <w:jc w:val="center"/>
              <w:rPr>
                <w:rFonts w:cs="Arial"/>
              </w:rPr>
            </w:pPr>
            <w:r>
              <w:rPr>
                <w:rFonts w:cs="Arial"/>
              </w:rPr>
              <w:t>1</w:t>
            </w:r>
          </w:p>
        </w:tc>
        <w:tc>
          <w:tcPr>
            <w:tcW w:w="435" w:type="pct"/>
            <w:gridSpan w:val="2"/>
            <w:vAlign w:val="center"/>
          </w:tcPr>
          <w:p w14:paraId="661CC3AB" w14:textId="11863437" w:rsidR="00E76EB3" w:rsidRDefault="00E76EB3" w:rsidP="007B13CF">
            <w:pPr>
              <w:jc w:val="center"/>
              <w:rPr>
                <w:rFonts w:cs="Arial"/>
              </w:rPr>
            </w:pPr>
            <w:r>
              <w:rPr>
                <w:rFonts w:cs="Arial"/>
              </w:rPr>
              <w:t>0</w:t>
            </w:r>
          </w:p>
        </w:tc>
        <w:tc>
          <w:tcPr>
            <w:tcW w:w="543" w:type="pct"/>
            <w:gridSpan w:val="2"/>
            <w:vAlign w:val="center"/>
          </w:tcPr>
          <w:p w14:paraId="788B6590" w14:textId="648DD54E" w:rsidR="00E76EB3" w:rsidRDefault="00E76EB3" w:rsidP="007B13CF">
            <w:pPr>
              <w:jc w:val="center"/>
              <w:rPr>
                <w:rFonts w:cs="Arial"/>
              </w:rPr>
            </w:pPr>
            <w:r>
              <w:rPr>
                <w:rFonts w:cs="Arial"/>
              </w:rPr>
              <w:t>0</w:t>
            </w:r>
          </w:p>
        </w:tc>
        <w:tc>
          <w:tcPr>
            <w:tcW w:w="362" w:type="pct"/>
            <w:gridSpan w:val="2"/>
            <w:vAlign w:val="center"/>
          </w:tcPr>
          <w:p w14:paraId="16C43B7A" w14:textId="303CFB70" w:rsidR="00E76EB3" w:rsidRDefault="00E76EB3" w:rsidP="007B13CF">
            <w:pPr>
              <w:jc w:val="center"/>
              <w:rPr>
                <w:rFonts w:cs="Arial"/>
              </w:rPr>
            </w:pPr>
            <w:r>
              <w:rPr>
                <w:rFonts w:cs="Arial"/>
              </w:rPr>
              <w:t>0</w:t>
            </w:r>
          </w:p>
        </w:tc>
        <w:tc>
          <w:tcPr>
            <w:tcW w:w="317" w:type="pct"/>
            <w:gridSpan w:val="2"/>
            <w:vAlign w:val="center"/>
          </w:tcPr>
          <w:p w14:paraId="012A7C09" w14:textId="2E86B2F5" w:rsidR="00E76EB3" w:rsidRDefault="00E76EB3" w:rsidP="007B13CF">
            <w:pPr>
              <w:jc w:val="center"/>
              <w:rPr>
                <w:rFonts w:cs="Arial"/>
              </w:rPr>
            </w:pPr>
            <w:r>
              <w:rPr>
                <w:rFonts w:cs="Arial"/>
              </w:rPr>
              <w:t>5</w:t>
            </w:r>
          </w:p>
        </w:tc>
        <w:tc>
          <w:tcPr>
            <w:tcW w:w="394" w:type="pct"/>
            <w:gridSpan w:val="2"/>
            <w:vAlign w:val="center"/>
          </w:tcPr>
          <w:p w14:paraId="55E50809" w14:textId="008C2E7C" w:rsidR="00E76EB3" w:rsidRDefault="00E76EB3" w:rsidP="007B13CF">
            <w:pPr>
              <w:jc w:val="center"/>
              <w:rPr>
                <w:rFonts w:cs="Arial"/>
              </w:rPr>
            </w:pPr>
            <w:r>
              <w:rPr>
                <w:rFonts w:cs="Arial"/>
              </w:rPr>
              <w:t>6</w:t>
            </w:r>
          </w:p>
        </w:tc>
        <w:tc>
          <w:tcPr>
            <w:tcW w:w="280" w:type="pct"/>
            <w:gridSpan w:val="2"/>
            <w:vAlign w:val="center"/>
          </w:tcPr>
          <w:p w14:paraId="4E7225E6" w14:textId="1CDFF77B" w:rsidR="00E76EB3" w:rsidRDefault="00E76EB3" w:rsidP="007B13CF">
            <w:pPr>
              <w:jc w:val="center"/>
              <w:rPr>
                <w:rFonts w:cs="Arial"/>
              </w:rPr>
            </w:pPr>
            <w:r>
              <w:rPr>
                <w:rFonts w:cs="Arial"/>
              </w:rPr>
              <w:t>6</w:t>
            </w:r>
          </w:p>
        </w:tc>
        <w:tc>
          <w:tcPr>
            <w:tcW w:w="430" w:type="pct"/>
            <w:gridSpan w:val="2"/>
            <w:vAlign w:val="center"/>
          </w:tcPr>
          <w:p w14:paraId="0C24CBB0" w14:textId="5725F882" w:rsidR="00E76EB3" w:rsidRDefault="00E76EB3" w:rsidP="007B13CF">
            <w:pPr>
              <w:jc w:val="center"/>
              <w:rPr>
                <w:rFonts w:cs="Arial"/>
              </w:rPr>
            </w:pPr>
            <w:r>
              <w:rPr>
                <w:rFonts w:cs="Arial"/>
              </w:rPr>
              <w:t>5</w:t>
            </w:r>
          </w:p>
        </w:tc>
        <w:tc>
          <w:tcPr>
            <w:tcW w:w="407" w:type="pct"/>
            <w:vAlign w:val="center"/>
          </w:tcPr>
          <w:p w14:paraId="7AA6DE53" w14:textId="66BB7BDD" w:rsidR="00E76EB3" w:rsidRDefault="00E76EB3" w:rsidP="007B13CF">
            <w:pPr>
              <w:jc w:val="center"/>
              <w:rPr>
                <w:rFonts w:cs="Arial"/>
              </w:rPr>
            </w:pPr>
            <w:r>
              <w:rPr>
                <w:rFonts w:cs="Arial"/>
              </w:rPr>
              <w:t>2</w:t>
            </w:r>
          </w:p>
        </w:tc>
      </w:tr>
      <w:tr w:rsidR="00E76EB3" w:rsidRPr="00A3032F" w14:paraId="3FE6CFC2" w14:textId="77777777" w:rsidTr="00740F18">
        <w:trPr>
          <w:cantSplit/>
          <w:trHeight w:val="556"/>
          <w:jc w:val="center"/>
        </w:trPr>
        <w:tc>
          <w:tcPr>
            <w:tcW w:w="756" w:type="pct"/>
            <w:gridSpan w:val="2"/>
            <w:vAlign w:val="center"/>
          </w:tcPr>
          <w:p w14:paraId="41422B6C" w14:textId="14BD2084" w:rsidR="00E76EB3" w:rsidRDefault="00E76EB3" w:rsidP="007B13CF">
            <w:pPr>
              <w:rPr>
                <w:rFonts w:cs="Arial"/>
                <w:color w:val="000000"/>
              </w:rPr>
            </w:pPr>
            <w:r>
              <w:rPr>
                <w:rFonts w:cs="Arial"/>
                <w:color w:val="000000"/>
              </w:rPr>
              <w:t>CS Integration for Science and Mathematics at 2025 CSPDWeek AYW #1 (Statewide)</w:t>
            </w:r>
          </w:p>
        </w:tc>
        <w:tc>
          <w:tcPr>
            <w:tcW w:w="440" w:type="pct"/>
            <w:gridSpan w:val="2"/>
            <w:vAlign w:val="center"/>
          </w:tcPr>
          <w:p w14:paraId="2288ABF9" w14:textId="418BAD58" w:rsidR="00E76EB3" w:rsidRDefault="00E76EB3" w:rsidP="007B13CF">
            <w:pPr>
              <w:jc w:val="center"/>
              <w:rPr>
                <w:rFonts w:cs="Arial"/>
              </w:rPr>
            </w:pPr>
            <w:r>
              <w:rPr>
                <w:rFonts w:cs="Arial"/>
              </w:rPr>
              <w:t>2</w:t>
            </w:r>
          </w:p>
        </w:tc>
        <w:tc>
          <w:tcPr>
            <w:tcW w:w="636" w:type="pct"/>
            <w:gridSpan w:val="2"/>
            <w:vAlign w:val="center"/>
          </w:tcPr>
          <w:p w14:paraId="703A2BD9" w14:textId="2685DD91" w:rsidR="00E76EB3" w:rsidRDefault="00E76EB3" w:rsidP="007B13CF">
            <w:pPr>
              <w:jc w:val="center"/>
              <w:rPr>
                <w:rFonts w:cs="Arial"/>
              </w:rPr>
            </w:pPr>
            <w:r>
              <w:rPr>
                <w:rFonts w:cs="Arial"/>
              </w:rPr>
              <w:t>0</w:t>
            </w:r>
          </w:p>
        </w:tc>
        <w:tc>
          <w:tcPr>
            <w:tcW w:w="435" w:type="pct"/>
            <w:gridSpan w:val="2"/>
            <w:vAlign w:val="center"/>
          </w:tcPr>
          <w:p w14:paraId="02B10D1C" w14:textId="7891B9EC" w:rsidR="00E76EB3" w:rsidRDefault="00E76EB3" w:rsidP="007B13CF">
            <w:pPr>
              <w:jc w:val="center"/>
              <w:rPr>
                <w:rFonts w:cs="Arial"/>
              </w:rPr>
            </w:pPr>
            <w:r>
              <w:rPr>
                <w:rFonts w:cs="Arial"/>
              </w:rPr>
              <w:t>0</w:t>
            </w:r>
          </w:p>
        </w:tc>
        <w:tc>
          <w:tcPr>
            <w:tcW w:w="543" w:type="pct"/>
            <w:gridSpan w:val="2"/>
            <w:vAlign w:val="center"/>
          </w:tcPr>
          <w:p w14:paraId="5D50A697" w14:textId="0996800F" w:rsidR="00E76EB3" w:rsidRDefault="00E76EB3" w:rsidP="007B13CF">
            <w:pPr>
              <w:jc w:val="center"/>
              <w:rPr>
                <w:rFonts w:cs="Arial"/>
              </w:rPr>
            </w:pPr>
            <w:r>
              <w:rPr>
                <w:rFonts w:cs="Arial"/>
              </w:rPr>
              <w:t>0</w:t>
            </w:r>
          </w:p>
        </w:tc>
        <w:tc>
          <w:tcPr>
            <w:tcW w:w="362" w:type="pct"/>
            <w:gridSpan w:val="2"/>
            <w:vAlign w:val="center"/>
          </w:tcPr>
          <w:p w14:paraId="7A13CA44" w14:textId="6DBB7386" w:rsidR="00E76EB3" w:rsidRDefault="00E76EB3" w:rsidP="007B13CF">
            <w:pPr>
              <w:jc w:val="center"/>
              <w:rPr>
                <w:rFonts w:cs="Arial"/>
              </w:rPr>
            </w:pPr>
            <w:r>
              <w:rPr>
                <w:rFonts w:cs="Arial"/>
              </w:rPr>
              <w:t>0</w:t>
            </w:r>
          </w:p>
        </w:tc>
        <w:tc>
          <w:tcPr>
            <w:tcW w:w="317" w:type="pct"/>
            <w:gridSpan w:val="2"/>
            <w:vAlign w:val="center"/>
          </w:tcPr>
          <w:p w14:paraId="64439A9F" w14:textId="4B4BBEBC" w:rsidR="00E76EB3" w:rsidRDefault="00E76EB3" w:rsidP="007B13CF">
            <w:pPr>
              <w:jc w:val="center"/>
              <w:rPr>
                <w:rFonts w:cs="Arial"/>
              </w:rPr>
            </w:pPr>
            <w:r>
              <w:rPr>
                <w:rFonts w:cs="Arial"/>
              </w:rPr>
              <w:t>2</w:t>
            </w:r>
          </w:p>
        </w:tc>
        <w:tc>
          <w:tcPr>
            <w:tcW w:w="394" w:type="pct"/>
            <w:gridSpan w:val="2"/>
            <w:vAlign w:val="center"/>
          </w:tcPr>
          <w:p w14:paraId="108FB2C9" w14:textId="33E1113B" w:rsidR="00E76EB3" w:rsidRDefault="00E76EB3" w:rsidP="007B13CF">
            <w:pPr>
              <w:jc w:val="center"/>
              <w:rPr>
                <w:rFonts w:cs="Arial"/>
              </w:rPr>
            </w:pPr>
            <w:r>
              <w:rPr>
                <w:rFonts w:cs="Arial"/>
              </w:rPr>
              <w:t>2</w:t>
            </w:r>
          </w:p>
        </w:tc>
        <w:tc>
          <w:tcPr>
            <w:tcW w:w="280" w:type="pct"/>
            <w:gridSpan w:val="2"/>
            <w:vAlign w:val="center"/>
          </w:tcPr>
          <w:p w14:paraId="73CA8782" w14:textId="5C5EE397" w:rsidR="00E76EB3" w:rsidRDefault="00E76EB3" w:rsidP="007B13CF">
            <w:pPr>
              <w:jc w:val="center"/>
              <w:rPr>
                <w:rFonts w:cs="Arial"/>
              </w:rPr>
            </w:pPr>
            <w:r>
              <w:rPr>
                <w:rFonts w:cs="Arial"/>
              </w:rPr>
              <w:t>2</w:t>
            </w:r>
          </w:p>
        </w:tc>
        <w:tc>
          <w:tcPr>
            <w:tcW w:w="430" w:type="pct"/>
            <w:gridSpan w:val="2"/>
            <w:vAlign w:val="center"/>
          </w:tcPr>
          <w:p w14:paraId="3BBD72CC" w14:textId="3F4E0BEB" w:rsidR="00E76EB3" w:rsidRDefault="00E76EB3" w:rsidP="007B13CF">
            <w:pPr>
              <w:jc w:val="center"/>
              <w:rPr>
                <w:rFonts w:cs="Arial"/>
              </w:rPr>
            </w:pPr>
            <w:r>
              <w:rPr>
                <w:rFonts w:cs="Arial"/>
              </w:rPr>
              <w:t>1</w:t>
            </w:r>
          </w:p>
        </w:tc>
        <w:tc>
          <w:tcPr>
            <w:tcW w:w="407" w:type="pct"/>
            <w:vAlign w:val="center"/>
          </w:tcPr>
          <w:p w14:paraId="6DE9DD97" w14:textId="302C1E13" w:rsidR="00E76EB3" w:rsidRDefault="00E76EB3" w:rsidP="007B13CF">
            <w:pPr>
              <w:jc w:val="center"/>
              <w:rPr>
                <w:rFonts w:cs="Arial"/>
              </w:rPr>
            </w:pPr>
            <w:r>
              <w:rPr>
                <w:rFonts w:cs="Arial"/>
              </w:rPr>
              <w:t>1</w:t>
            </w:r>
          </w:p>
        </w:tc>
      </w:tr>
      <w:tr w:rsidR="00E76EB3" w:rsidRPr="00A3032F" w14:paraId="6D7836ED" w14:textId="77777777" w:rsidTr="00740F18">
        <w:trPr>
          <w:cantSplit/>
          <w:trHeight w:val="556"/>
          <w:jc w:val="center"/>
        </w:trPr>
        <w:tc>
          <w:tcPr>
            <w:tcW w:w="756" w:type="pct"/>
            <w:gridSpan w:val="2"/>
            <w:vAlign w:val="center"/>
          </w:tcPr>
          <w:p w14:paraId="501697E1" w14:textId="37E003BB" w:rsidR="00E76EB3" w:rsidRDefault="00E76EB3" w:rsidP="007B13CF">
            <w:pPr>
              <w:rPr>
                <w:rFonts w:cs="Arial"/>
                <w:color w:val="000000"/>
              </w:rPr>
            </w:pPr>
            <w:r>
              <w:rPr>
                <w:rFonts w:cs="Arial"/>
                <w:color w:val="000000"/>
              </w:rPr>
              <w:t>Everyday AI at 2025 CSPDWeek AYW #1 (Statewide)</w:t>
            </w:r>
          </w:p>
        </w:tc>
        <w:tc>
          <w:tcPr>
            <w:tcW w:w="440" w:type="pct"/>
            <w:gridSpan w:val="2"/>
            <w:vAlign w:val="center"/>
          </w:tcPr>
          <w:p w14:paraId="0DCD714D" w14:textId="278A815E" w:rsidR="00E76EB3" w:rsidRDefault="00E76EB3" w:rsidP="007B13CF">
            <w:pPr>
              <w:jc w:val="center"/>
              <w:rPr>
                <w:rFonts w:cs="Arial"/>
              </w:rPr>
            </w:pPr>
            <w:r>
              <w:rPr>
                <w:rFonts w:cs="Arial"/>
              </w:rPr>
              <w:t>6</w:t>
            </w:r>
          </w:p>
        </w:tc>
        <w:tc>
          <w:tcPr>
            <w:tcW w:w="636" w:type="pct"/>
            <w:gridSpan w:val="2"/>
            <w:vAlign w:val="center"/>
          </w:tcPr>
          <w:p w14:paraId="1D80534B" w14:textId="0791AB0C" w:rsidR="00E76EB3" w:rsidRDefault="00E76EB3" w:rsidP="007B13CF">
            <w:pPr>
              <w:jc w:val="center"/>
              <w:rPr>
                <w:rFonts w:cs="Arial"/>
              </w:rPr>
            </w:pPr>
            <w:r>
              <w:rPr>
                <w:rFonts w:cs="Arial"/>
              </w:rPr>
              <w:t>0</w:t>
            </w:r>
          </w:p>
        </w:tc>
        <w:tc>
          <w:tcPr>
            <w:tcW w:w="435" w:type="pct"/>
            <w:gridSpan w:val="2"/>
            <w:vAlign w:val="center"/>
          </w:tcPr>
          <w:p w14:paraId="5F082030" w14:textId="7A5BB22A" w:rsidR="00E76EB3" w:rsidRDefault="00E76EB3" w:rsidP="007B13CF">
            <w:pPr>
              <w:jc w:val="center"/>
              <w:rPr>
                <w:rFonts w:cs="Arial"/>
              </w:rPr>
            </w:pPr>
            <w:r>
              <w:rPr>
                <w:rFonts w:cs="Arial"/>
              </w:rPr>
              <w:t>0</w:t>
            </w:r>
          </w:p>
        </w:tc>
        <w:tc>
          <w:tcPr>
            <w:tcW w:w="543" w:type="pct"/>
            <w:gridSpan w:val="2"/>
            <w:vAlign w:val="center"/>
          </w:tcPr>
          <w:p w14:paraId="55C7B744" w14:textId="2ACEE80D" w:rsidR="00E76EB3" w:rsidRDefault="00E76EB3" w:rsidP="007B13CF">
            <w:pPr>
              <w:jc w:val="center"/>
              <w:rPr>
                <w:rFonts w:cs="Arial"/>
              </w:rPr>
            </w:pPr>
            <w:r>
              <w:rPr>
                <w:rFonts w:cs="Arial"/>
              </w:rPr>
              <w:t>0</w:t>
            </w:r>
          </w:p>
        </w:tc>
        <w:tc>
          <w:tcPr>
            <w:tcW w:w="362" w:type="pct"/>
            <w:gridSpan w:val="2"/>
            <w:vAlign w:val="center"/>
          </w:tcPr>
          <w:p w14:paraId="69CE7FC5" w14:textId="5EA8F8B0" w:rsidR="00E76EB3" w:rsidRDefault="00E76EB3" w:rsidP="007B13CF">
            <w:pPr>
              <w:jc w:val="center"/>
              <w:rPr>
                <w:rFonts w:cs="Arial"/>
              </w:rPr>
            </w:pPr>
            <w:r>
              <w:rPr>
                <w:rFonts w:cs="Arial"/>
              </w:rPr>
              <w:t>1</w:t>
            </w:r>
          </w:p>
        </w:tc>
        <w:tc>
          <w:tcPr>
            <w:tcW w:w="317" w:type="pct"/>
            <w:gridSpan w:val="2"/>
            <w:vAlign w:val="center"/>
          </w:tcPr>
          <w:p w14:paraId="3208A121" w14:textId="13595A19" w:rsidR="00E76EB3" w:rsidRDefault="00E76EB3" w:rsidP="007B13CF">
            <w:pPr>
              <w:jc w:val="center"/>
              <w:rPr>
                <w:rFonts w:cs="Arial"/>
              </w:rPr>
            </w:pPr>
            <w:r>
              <w:rPr>
                <w:rFonts w:cs="Arial"/>
              </w:rPr>
              <w:t>6</w:t>
            </w:r>
          </w:p>
        </w:tc>
        <w:tc>
          <w:tcPr>
            <w:tcW w:w="394" w:type="pct"/>
            <w:gridSpan w:val="2"/>
            <w:vAlign w:val="center"/>
          </w:tcPr>
          <w:p w14:paraId="101A2C6F" w14:textId="65E2229C" w:rsidR="00E76EB3" w:rsidRDefault="00E76EB3" w:rsidP="007B13CF">
            <w:pPr>
              <w:jc w:val="center"/>
              <w:rPr>
                <w:rFonts w:cs="Arial"/>
              </w:rPr>
            </w:pPr>
            <w:r>
              <w:rPr>
                <w:rFonts w:cs="Arial"/>
              </w:rPr>
              <w:t>7</w:t>
            </w:r>
          </w:p>
        </w:tc>
        <w:tc>
          <w:tcPr>
            <w:tcW w:w="280" w:type="pct"/>
            <w:gridSpan w:val="2"/>
            <w:vAlign w:val="center"/>
          </w:tcPr>
          <w:p w14:paraId="57274FB3" w14:textId="2F5696FC" w:rsidR="00E76EB3" w:rsidRDefault="00E76EB3" w:rsidP="007B13CF">
            <w:pPr>
              <w:jc w:val="center"/>
              <w:rPr>
                <w:rFonts w:cs="Arial"/>
              </w:rPr>
            </w:pPr>
            <w:r>
              <w:rPr>
                <w:rFonts w:cs="Arial"/>
              </w:rPr>
              <w:t>7</w:t>
            </w:r>
          </w:p>
        </w:tc>
        <w:tc>
          <w:tcPr>
            <w:tcW w:w="430" w:type="pct"/>
            <w:gridSpan w:val="2"/>
            <w:vAlign w:val="center"/>
          </w:tcPr>
          <w:p w14:paraId="1A297AC5" w14:textId="27EB12FF" w:rsidR="00E76EB3" w:rsidRDefault="00E76EB3" w:rsidP="007B13CF">
            <w:pPr>
              <w:jc w:val="center"/>
              <w:rPr>
                <w:rFonts w:cs="Arial"/>
              </w:rPr>
            </w:pPr>
            <w:r>
              <w:rPr>
                <w:rFonts w:cs="Arial"/>
              </w:rPr>
              <w:t>6</w:t>
            </w:r>
          </w:p>
        </w:tc>
        <w:tc>
          <w:tcPr>
            <w:tcW w:w="407" w:type="pct"/>
            <w:vAlign w:val="center"/>
          </w:tcPr>
          <w:p w14:paraId="44578AE4" w14:textId="00448520" w:rsidR="00E76EB3" w:rsidRDefault="00E76EB3" w:rsidP="007B13CF">
            <w:pPr>
              <w:jc w:val="center"/>
              <w:rPr>
                <w:rFonts w:cs="Arial"/>
              </w:rPr>
            </w:pPr>
            <w:r>
              <w:rPr>
                <w:rFonts w:cs="Arial"/>
              </w:rPr>
              <w:t>5</w:t>
            </w:r>
          </w:p>
        </w:tc>
      </w:tr>
      <w:tr w:rsidR="00E76EB3" w:rsidRPr="00A3032F" w14:paraId="1E7CB41F" w14:textId="77777777" w:rsidTr="00740F18">
        <w:trPr>
          <w:cantSplit/>
          <w:trHeight w:val="556"/>
          <w:jc w:val="center"/>
        </w:trPr>
        <w:tc>
          <w:tcPr>
            <w:tcW w:w="756" w:type="pct"/>
            <w:gridSpan w:val="2"/>
            <w:vAlign w:val="center"/>
          </w:tcPr>
          <w:p w14:paraId="3684B7F0" w14:textId="3116CEA6" w:rsidR="00E76EB3" w:rsidRDefault="00E76EB3" w:rsidP="007B13CF">
            <w:pPr>
              <w:rPr>
                <w:rFonts w:cs="Arial"/>
                <w:color w:val="000000"/>
              </w:rPr>
            </w:pPr>
            <w:r>
              <w:rPr>
                <w:rFonts w:cs="Arial"/>
                <w:color w:val="000000"/>
              </w:rPr>
              <w:lastRenderedPageBreak/>
              <w:t>Equity-Minded Instruction in CS at 2025 CSPDWeek AYW #2 (Statewide)</w:t>
            </w:r>
          </w:p>
        </w:tc>
        <w:tc>
          <w:tcPr>
            <w:tcW w:w="440" w:type="pct"/>
            <w:gridSpan w:val="2"/>
            <w:vAlign w:val="center"/>
          </w:tcPr>
          <w:p w14:paraId="1C913BD8" w14:textId="5FB3D0D9" w:rsidR="00E76EB3" w:rsidRDefault="00E76EB3" w:rsidP="007B13CF">
            <w:pPr>
              <w:jc w:val="center"/>
              <w:rPr>
                <w:rFonts w:cs="Arial"/>
              </w:rPr>
            </w:pPr>
            <w:r>
              <w:rPr>
                <w:rFonts w:cs="Arial"/>
              </w:rPr>
              <w:t>0</w:t>
            </w:r>
          </w:p>
        </w:tc>
        <w:tc>
          <w:tcPr>
            <w:tcW w:w="636" w:type="pct"/>
            <w:gridSpan w:val="2"/>
            <w:vAlign w:val="center"/>
          </w:tcPr>
          <w:p w14:paraId="0AB19627" w14:textId="106005D4" w:rsidR="00E76EB3" w:rsidRDefault="00E76EB3" w:rsidP="007B13CF">
            <w:pPr>
              <w:jc w:val="center"/>
              <w:rPr>
                <w:rFonts w:cs="Arial"/>
              </w:rPr>
            </w:pPr>
            <w:r>
              <w:rPr>
                <w:rFonts w:cs="Arial"/>
              </w:rPr>
              <w:t>0</w:t>
            </w:r>
          </w:p>
        </w:tc>
        <w:tc>
          <w:tcPr>
            <w:tcW w:w="435" w:type="pct"/>
            <w:gridSpan w:val="2"/>
            <w:vAlign w:val="center"/>
          </w:tcPr>
          <w:p w14:paraId="59DA10FC" w14:textId="4ECC5495" w:rsidR="00E76EB3" w:rsidRDefault="00E76EB3" w:rsidP="007B13CF">
            <w:pPr>
              <w:jc w:val="center"/>
              <w:rPr>
                <w:rFonts w:cs="Arial"/>
              </w:rPr>
            </w:pPr>
            <w:r>
              <w:rPr>
                <w:rFonts w:cs="Arial"/>
              </w:rPr>
              <w:t>0</w:t>
            </w:r>
          </w:p>
        </w:tc>
        <w:tc>
          <w:tcPr>
            <w:tcW w:w="543" w:type="pct"/>
            <w:gridSpan w:val="2"/>
            <w:vAlign w:val="center"/>
          </w:tcPr>
          <w:p w14:paraId="1DCA83F1" w14:textId="0FD5A54F" w:rsidR="00E76EB3" w:rsidRDefault="00E76EB3" w:rsidP="007B13CF">
            <w:pPr>
              <w:jc w:val="center"/>
              <w:rPr>
                <w:rFonts w:cs="Arial"/>
              </w:rPr>
            </w:pPr>
            <w:r>
              <w:rPr>
                <w:rFonts w:cs="Arial"/>
              </w:rPr>
              <w:t>0</w:t>
            </w:r>
          </w:p>
        </w:tc>
        <w:tc>
          <w:tcPr>
            <w:tcW w:w="362" w:type="pct"/>
            <w:gridSpan w:val="2"/>
            <w:vAlign w:val="center"/>
          </w:tcPr>
          <w:p w14:paraId="7D3479B5" w14:textId="12337EA0" w:rsidR="00E76EB3" w:rsidRDefault="00E76EB3" w:rsidP="007B13CF">
            <w:pPr>
              <w:jc w:val="center"/>
              <w:rPr>
                <w:rFonts w:cs="Arial"/>
              </w:rPr>
            </w:pPr>
            <w:r>
              <w:rPr>
                <w:rFonts w:cs="Arial"/>
              </w:rPr>
              <w:t>0</w:t>
            </w:r>
          </w:p>
        </w:tc>
        <w:tc>
          <w:tcPr>
            <w:tcW w:w="317" w:type="pct"/>
            <w:gridSpan w:val="2"/>
            <w:vAlign w:val="center"/>
          </w:tcPr>
          <w:p w14:paraId="612E07B1" w14:textId="5C8D7912" w:rsidR="00E76EB3" w:rsidRDefault="00E76EB3" w:rsidP="007B13CF">
            <w:pPr>
              <w:jc w:val="center"/>
              <w:rPr>
                <w:rFonts w:cs="Arial"/>
              </w:rPr>
            </w:pPr>
            <w:r>
              <w:rPr>
                <w:rFonts w:cs="Arial"/>
              </w:rPr>
              <w:t>0</w:t>
            </w:r>
          </w:p>
        </w:tc>
        <w:tc>
          <w:tcPr>
            <w:tcW w:w="394" w:type="pct"/>
            <w:gridSpan w:val="2"/>
            <w:vAlign w:val="center"/>
          </w:tcPr>
          <w:p w14:paraId="3DEA03B7" w14:textId="3A6A832D" w:rsidR="00E76EB3" w:rsidRDefault="00E76EB3" w:rsidP="007B13CF">
            <w:pPr>
              <w:jc w:val="center"/>
              <w:rPr>
                <w:rFonts w:cs="Arial"/>
              </w:rPr>
            </w:pPr>
            <w:r>
              <w:rPr>
                <w:rFonts w:cs="Arial"/>
              </w:rPr>
              <w:t>0</w:t>
            </w:r>
          </w:p>
        </w:tc>
        <w:tc>
          <w:tcPr>
            <w:tcW w:w="280" w:type="pct"/>
            <w:gridSpan w:val="2"/>
            <w:vAlign w:val="center"/>
          </w:tcPr>
          <w:p w14:paraId="559D6B55" w14:textId="233734CF" w:rsidR="00E76EB3" w:rsidRDefault="00E76EB3" w:rsidP="007B13CF">
            <w:pPr>
              <w:jc w:val="center"/>
              <w:rPr>
                <w:rFonts w:cs="Arial"/>
              </w:rPr>
            </w:pPr>
            <w:r>
              <w:rPr>
                <w:rFonts w:cs="Arial"/>
              </w:rPr>
              <w:t>0</w:t>
            </w:r>
          </w:p>
        </w:tc>
        <w:tc>
          <w:tcPr>
            <w:tcW w:w="430" w:type="pct"/>
            <w:gridSpan w:val="2"/>
            <w:vAlign w:val="center"/>
          </w:tcPr>
          <w:p w14:paraId="132B6C48" w14:textId="17F1AC6A" w:rsidR="00E76EB3" w:rsidRDefault="00E76EB3" w:rsidP="007B13CF">
            <w:pPr>
              <w:jc w:val="center"/>
              <w:rPr>
                <w:rFonts w:cs="Arial"/>
              </w:rPr>
            </w:pPr>
            <w:r>
              <w:rPr>
                <w:rFonts w:cs="Arial"/>
              </w:rPr>
              <w:t>0</w:t>
            </w:r>
          </w:p>
        </w:tc>
        <w:tc>
          <w:tcPr>
            <w:tcW w:w="407" w:type="pct"/>
            <w:vAlign w:val="center"/>
          </w:tcPr>
          <w:p w14:paraId="03E5B5D1" w14:textId="2D700F5D" w:rsidR="00E76EB3" w:rsidRDefault="00E76EB3" w:rsidP="007B13CF">
            <w:pPr>
              <w:jc w:val="center"/>
              <w:rPr>
                <w:rFonts w:cs="Arial"/>
              </w:rPr>
            </w:pPr>
            <w:r>
              <w:rPr>
                <w:rFonts w:cs="Arial"/>
              </w:rPr>
              <w:t>0</w:t>
            </w:r>
          </w:p>
        </w:tc>
      </w:tr>
      <w:tr w:rsidR="00E76EB3" w:rsidRPr="00A3032F" w14:paraId="02E04DD7" w14:textId="77777777" w:rsidTr="00740F18">
        <w:trPr>
          <w:cantSplit/>
          <w:trHeight w:val="556"/>
          <w:jc w:val="center"/>
        </w:trPr>
        <w:tc>
          <w:tcPr>
            <w:tcW w:w="756" w:type="pct"/>
            <w:gridSpan w:val="2"/>
            <w:vAlign w:val="center"/>
          </w:tcPr>
          <w:p w14:paraId="37ED89DE" w14:textId="7216EFF8" w:rsidR="00E76EB3" w:rsidRDefault="00E76EB3" w:rsidP="007B13CF">
            <w:pPr>
              <w:rPr>
                <w:rFonts w:cs="Arial"/>
                <w:color w:val="000000"/>
              </w:rPr>
            </w:pPr>
            <w:r w:rsidRPr="007B33C5">
              <w:rPr>
                <w:rFonts w:cs="Arial"/>
                <w:color w:val="000000"/>
              </w:rPr>
              <w:t xml:space="preserve">ECS at </w:t>
            </w:r>
            <w:r>
              <w:rPr>
                <w:rFonts w:cs="Arial"/>
                <w:color w:val="000000"/>
              </w:rPr>
              <w:t xml:space="preserve">2025 </w:t>
            </w:r>
            <w:r w:rsidRPr="007B33C5">
              <w:rPr>
                <w:rFonts w:cs="Arial"/>
                <w:color w:val="000000"/>
              </w:rPr>
              <w:t>CSPDWeek</w:t>
            </w:r>
            <w:r>
              <w:rPr>
                <w:rFonts w:cs="Arial"/>
                <w:color w:val="000000"/>
              </w:rPr>
              <w:t xml:space="preserve"> AYW</w:t>
            </w:r>
            <w:r w:rsidRPr="007B33C5">
              <w:rPr>
                <w:rFonts w:cs="Arial"/>
                <w:color w:val="000000"/>
              </w:rPr>
              <w:t xml:space="preserve"> </w:t>
            </w:r>
            <w:r>
              <w:rPr>
                <w:rFonts w:cs="Arial"/>
                <w:color w:val="000000"/>
              </w:rPr>
              <w:t xml:space="preserve">#1 </w:t>
            </w:r>
            <w:r w:rsidRPr="007B33C5">
              <w:rPr>
                <w:rFonts w:cs="Arial"/>
                <w:color w:val="000000"/>
              </w:rPr>
              <w:t>(Statewide)</w:t>
            </w:r>
          </w:p>
        </w:tc>
        <w:tc>
          <w:tcPr>
            <w:tcW w:w="440" w:type="pct"/>
            <w:gridSpan w:val="2"/>
            <w:vAlign w:val="center"/>
          </w:tcPr>
          <w:p w14:paraId="2ECEE776" w14:textId="1699F829" w:rsidR="00E76EB3" w:rsidRDefault="004D448D" w:rsidP="007B13CF">
            <w:pPr>
              <w:jc w:val="center"/>
              <w:rPr>
                <w:rFonts w:cs="Arial"/>
              </w:rPr>
            </w:pPr>
            <w:r>
              <w:rPr>
                <w:rFonts w:cs="Arial"/>
              </w:rPr>
              <w:t>2</w:t>
            </w:r>
          </w:p>
        </w:tc>
        <w:tc>
          <w:tcPr>
            <w:tcW w:w="636" w:type="pct"/>
            <w:gridSpan w:val="2"/>
            <w:vAlign w:val="center"/>
          </w:tcPr>
          <w:p w14:paraId="52925D3A" w14:textId="2BD20B32" w:rsidR="00E76EB3" w:rsidRDefault="004D448D" w:rsidP="007B13CF">
            <w:pPr>
              <w:jc w:val="center"/>
              <w:rPr>
                <w:rFonts w:cs="Arial"/>
              </w:rPr>
            </w:pPr>
            <w:r>
              <w:rPr>
                <w:rFonts w:cs="Arial"/>
              </w:rPr>
              <w:t>0</w:t>
            </w:r>
          </w:p>
        </w:tc>
        <w:tc>
          <w:tcPr>
            <w:tcW w:w="435" w:type="pct"/>
            <w:gridSpan w:val="2"/>
            <w:vAlign w:val="center"/>
          </w:tcPr>
          <w:p w14:paraId="540F5F39" w14:textId="34044FE3" w:rsidR="00E76EB3" w:rsidRDefault="004D448D" w:rsidP="007B13CF">
            <w:pPr>
              <w:jc w:val="center"/>
              <w:rPr>
                <w:rFonts w:cs="Arial"/>
              </w:rPr>
            </w:pPr>
            <w:r>
              <w:rPr>
                <w:rFonts w:cs="Arial"/>
              </w:rPr>
              <w:t>0</w:t>
            </w:r>
          </w:p>
        </w:tc>
        <w:tc>
          <w:tcPr>
            <w:tcW w:w="543" w:type="pct"/>
            <w:gridSpan w:val="2"/>
            <w:vAlign w:val="center"/>
          </w:tcPr>
          <w:p w14:paraId="6CC4EFC9" w14:textId="24797F53" w:rsidR="00E76EB3" w:rsidRDefault="004D448D" w:rsidP="007B13CF">
            <w:pPr>
              <w:jc w:val="center"/>
              <w:rPr>
                <w:rFonts w:cs="Arial"/>
              </w:rPr>
            </w:pPr>
            <w:r>
              <w:rPr>
                <w:rFonts w:cs="Arial"/>
              </w:rPr>
              <w:t>0</w:t>
            </w:r>
          </w:p>
        </w:tc>
        <w:tc>
          <w:tcPr>
            <w:tcW w:w="362" w:type="pct"/>
            <w:gridSpan w:val="2"/>
            <w:vAlign w:val="center"/>
          </w:tcPr>
          <w:p w14:paraId="5A2FE94E" w14:textId="64164E0B" w:rsidR="00E76EB3" w:rsidRDefault="004D448D" w:rsidP="007B13CF">
            <w:pPr>
              <w:jc w:val="center"/>
              <w:rPr>
                <w:rFonts w:cs="Arial"/>
              </w:rPr>
            </w:pPr>
            <w:r>
              <w:rPr>
                <w:rFonts w:cs="Arial"/>
              </w:rPr>
              <w:t>0</w:t>
            </w:r>
          </w:p>
        </w:tc>
        <w:tc>
          <w:tcPr>
            <w:tcW w:w="317" w:type="pct"/>
            <w:gridSpan w:val="2"/>
            <w:vAlign w:val="center"/>
          </w:tcPr>
          <w:p w14:paraId="7B1635C4" w14:textId="46BCF35B" w:rsidR="00E76EB3" w:rsidRDefault="004D448D" w:rsidP="007B13CF">
            <w:pPr>
              <w:jc w:val="center"/>
              <w:rPr>
                <w:rFonts w:cs="Arial"/>
              </w:rPr>
            </w:pPr>
            <w:r>
              <w:rPr>
                <w:rFonts w:cs="Arial"/>
              </w:rPr>
              <w:t>2</w:t>
            </w:r>
          </w:p>
        </w:tc>
        <w:tc>
          <w:tcPr>
            <w:tcW w:w="394" w:type="pct"/>
            <w:gridSpan w:val="2"/>
            <w:vAlign w:val="center"/>
          </w:tcPr>
          <w:p w14:paraId="1E1997A4" w14:textId="59D0D175" w:rsidR="00E76EB3" w:rsidRDefault="004D448D" w:rsidP="007B13CF">
            <w:pPr>
              <w:jc w:val="center"/>
              <w:rPr>
                <w:rFonts w:cs="Arial"/>
              </w:rPr>
            </w:pPr>
            <w:r>
              <w:rPr>
                <w:rFonts w:cs="Arial"/>
              </w:rPr>
              <w:t>2</w:t>
            </w:r>
          </w:p>
        </w:tc>
        <w:tc>
          <w:tcPr>
            <w:tcW w:w="280" w:type="pct"/>
            <w:gridSpan w:val="2"/>
            <w:vAlign w:val="center"/>
          </w:tcPr>
          <w:p w14:paraId="56DB36BC" w14:textId="3B0068D2" w:rsidR="00E76EB3" w:rsidRDefault="004D448D" w:rsidP="007B13CF">
            <w:pPr>
              <w:jc w:val="center"/>
              <w:rPr>
                <w:rFonts w:cs="Arial"/>
              </w:rPr>
            </w:pPr>
            <w:r>
              <w:rPr>
                <w:rFonts w:cs="Arial"/>
              </w:rPr>
              <w:t>2</w:t>
            </w:r>
          </w:p>
        </w:tc>
        <w:tc>
          <w:tcPr>
            <w:tcW w:w="430" w:type="pct"/>
            <w:gridSpan w:val="2"/>
            <w:vAlign w:val="center"/>
          </w:tcPr>
          <w:p w14:paraId="32CFA111" w14:textId="19C208AC" w:rsidR="00E76EB3" w:rsidRDefault="004D448D" w:rsidP="007B13CF">
            <w:pPr>
              <w:jc w:val="center"/>
              <w:rPr>
                <w:rFonts w:cs="Arial"/>
              </w:rPr>
            </w:pPr>
            <w:r>
              <w:rPr>
                <w:rFonts w:cs="Arial"/>
              </w:rPr>
              <w:t>2</w:t>
            </w:r>
          </w:p>
        </w:tc>
        <w:tc>
          <w:tcPr>
            <w:tcW w:w="407" w:type="pct"/>
            <w:vAlign w:val="center"/>
          </w:tcPr>
          <w:p w14:paraId="6262C9B0" w14:textId="43D373CB" w:rsidR="00E76EB3" w:rsidRDefault="004D448D" w:rsidP="007B13CF">
            <w:pPr>
              <w:jc w:val="center"/>
              <w:rPr>
                <w:rFonts w:cs="Arial"/>
              </w:rPr>
            </w:pPr>
            <w:r>
              <w:rPr>
                <w:rFonts w:cs="Arial"/>
              </w:rPr>
              <w:t>2</w:t>
            </w:r>
          </w:p>
        </w:tc>
      </w:tr>
      <w:tr w:rsidR="00E76EB3" w:rsidRPr="00A3032F" w14:paraId="27AE9B1C" w14:textId="77777777" w:rsidTr="00740F18">
        <w:trPr>
          <w:cantSplit/>
          <w:trHeight w:val="556"/>
          <w:jc w:val="center"/>
        </w:trPr>
        <w:tc>
          <w:tcPr>
            <w:tcW w:w="756" w:type="pct"/>
            <w:gridSpan w:val="2"/>
            <w:vAlign w:val="center"/>
          </w:tcPr>
          <w:p w14:paraId="10F85491" w14:textId="70814C9F" w:rsidR="00E76EB3" w:rsidRPr="007B33C5" w:rsidRDefault="00E76EB3" w:rsidP="007B13CF">
            <w:pPr>
              <w:rPr>
                <w:rFonts w:cs="Arial"/>
                <w:color w:val="000000"/>
              </w:rPr>
            </w:pPr>
            <w:r>
              <w:rPr>
                <w:rFonts w:cs="Arial"/>
                <w:color w:val="000000"/>
              </w:rPr>
              <w:t>Bootstrap: Algebra at 2025 CSPDWeek AYW #2 (Statewide)</w:t>
            </w:r>
          </w:p>
        </w:tc>
        <w:tc>
          <w:tcPr>
            <w:tcW w:w="440" w:type="pct"/>
            <w:gridSpan w:val="2"/>
            <w:vAlign w:val="center"/>
          </w:tcPr>
          <w:p w14:paraId="21D0E950" w14:textId="220E0D43" w:rsidR="00E76EB3" w:rsidRDefault="004D448D" w:rsidP="007B13CF">
            <w:pPr>
              <w:jc w:val="center"/>
              <w:rPr>
                <w:rFonts w:cs="Arial"/>
              </w:rPr>
            </w:pPr>
            <w:r>
              <w:rPr>
                <w:rFonts w:cs="Arial"/>
              </w:rPr>
              <w:t>0</w:t>
            </w:r>
          </w:p>
        </w:tc>
        <w:tc>
          <w:tcPr>
            <w:tcW w:w="636" w:type="pct"/>
            <w:gridSpan w:val="2"/>
            <w:vAlign w:val="center"/>
          </w:tcPr>
          <w:p w14:paraId="66936319" w14:textId="101F8701" w:rsidR="00E76EB3" w:rsidRDefault="004D448D" w:rsidP="007B13CF">
            <w:pPr>
              <w:jc w:val="center"/>
              <w:rPr>
                <w:rFonts w:cs="Arial"/>
              </w:rPr>
            </w:pPr>
            <w:r>
              <w:rPr>
                <w:rFonts w:cs="Arial"/>
              </w:rPr>
              <w:t>0</w:t>
            </w:r>
          </w:p>
        </w:tc>
        <w:tc>
          <w:tcPr>
            <w:tcW w:w="435" w:type="pct"/>
            <w:gridSpan w:val="2"/>
            <w:vAlign w:val="center"/>
          </w:tcPr>
          <w:p w14:paraId="3F4DA966" w14:textId="248AE5AA" w:rsidR="00E76EB3" w:rsidRDefault="004D448D" w:rsidP="007B13CF">
            <w:pPr>
              <w:jc w:val="center"/>
              <w:rPr>
                <w:rFonts w:cs="Arial"/>
              </w:rPr>
            </w:pPr>
            <w:r>
              <w:rPr>
                <w:rFonts w:cs="Arial"/>
              </w:rPr>
              <w:t>0</w:t>
            </w:r>
          </w:p>
        </w:tc>
        <w:tc>
          <w:tcPr>
            <w:tcW w:w="543" w:type="pct"/>
            <w:gridSpan w:val="2"/>
            <w:vAlign w:val="center"/>
          </w:tcPr>
          <w:p w14:paraId="21687670" w14:textId="7F997C5A" w:rsidR="00E76EB3" w:rsidRDefault="004D448D" w:rsidP="007B13CF">
            <w:pPr>
              <w:jc w:val="center"/>
              <w:rPr>
                <w:rFonts w:cs="Arial"/>
              </w:rPr>
            </w:pPr>
            <w:r>
              <w:rPr>
                <w:rFonts w:cs="Arial"/>
              </w:rPr>
              <w:t>0</w:t>
            </w:r>
          </w:p>
        </w:tc>
        <w:tc>
          <w:tcPr>
            <w:tcW w:w="362" w:type="pct"/>
            <w:gridSpan w:val="2"/>
            <w:vAlign w:val="center"/>
          </w:tcPr>
          <w:p w14:paraId="3F946BFF" w14:textId="3E44817B" w:rsidR="00E76EB3" w:rsidRDefault="004D448D" w:rsidP="007B13CF">
            <w:pPr>
              <w:jc w:val="center"/>
              <w:rPr>
                <w:rFonts w:cs="Arial"/>
              </w:rPr>
            </w:pPr>
            <w:r>
              <w:rPr>
                <w:rFonts w:cs="Arial"/>
              </w:rPr>
              <w:t>0</w:t>
            </w:r>
          </w:p>
        </w:tc>
        <w:tc>
          <w:tcPr>
            <w:tcW w:w="317" w:type="pct"/>
            <w:gridSpan w:val="2"/>
            <w:vAlign w:val="center"/>
          </w:tcPr>
          <w:p w14:paraId="3BFFF027" w14:textId="65281E07" w:rsidR="00E76EB3" w:rsidRDefault="004D448D" w:rsidP="007B13CF">
            <w:pPr>
              <w:jc w:val="center"/>
              <w:rPr>
                <w:rFonts w:cs="Arial"/>
              </w:rPr>
            </w:pPr>
            <w:r>
              <w:rPr>
                <w:rFonts w:cs="Arial"/>
              </w:rPr>
              <w:t>0</w:t>
            </w:r>
          </w:p>
        </w:tc>
        <w:tc>
          <w:tcPr>
            <w:tcW w:w="394" w:type="pct"/>
            <w:gridSpan w:val="2"/>
            <w:vAlign w:val="center"/>
          </w:tcPr>
          <w:p w14:paraId="64ACCBD4" w14:textId="4F14E449" w:rsidR="00E76EB3" w:rsidRDefault="004D448D" w:rsidP="007B13CF">
            <w:pPr>
              <w:jc w:val="center"/>
              <w:rPr>
                <w:rFonts w:cs="Arial"/>
              </w:rPr>
            </w:pPr>
            <w:r>
              <w:rPr>
                <w:rFonts w:cs="Arial"/>
              </w:rPr>
              <w:t>0</w:t>
            </w:r>
          </w:p>
        </w:tc>
        <w:tc>
          <w:tcPr>
            <w:tcW w:w="280" w:type="pct"/>
            <w:gridSpan w:val="2"/>
            <w:vAlign w:val="center"/>
          </w:tcPr>
          <w:p w14:paraId="54145EAE" w14:textId="6F869404" w:rsidR="00E76EB3" w:rsidRDefault="004D448D" w:rsidP="007B13CF">
            <w:pPr>
              <w:jc w:val="center"/>
              <w:rPr>
                <w:rFonts w:cs="Arial"/>
              </w:rPr>
            </w:pPr>
            <w:r>
              <w:rPr>
                <w:rFonts w:cs="Arial"/>
              </w:rPr>
              <w:t>0</w:t>
            </w:r>
          </w:p>
        </w:tc>
        <w:tc>
          <w:tcPr>
            <w:tcW w:w="430" w:type="pct"/>
            <w:gridSpan w:val="2"/>
            <w:vAlign w:val="center"/>
          </w:tcPr>
          <w:p w14:paraId="2C810ACF" w14:textId="18E952F2" w:rsidR="00E76EB3" w:rsidRDefault="004D448D" w:rsidP="007B13CF">
            <w:pPr>
              <w:jc w:val="center"/>
              <w:rPr>
                <w:rFonts w:cs="Arial"/>
              </w:rPr>
            </w:pPr>
            <w:r>
              <w:rPr>
                <w:rFonts w:cs="Arial"/>
              </w:rPr>
              <w:t>0</w:t>
            </w:r>
          </w:p>
        </w:tc>
        <w:tc>
          <w:tcPr>
            <w:tcW w:w="407" w:type="pct"/>
            <w:vAlign w:val="center"/>
          </w:tcPr>
          <w:p w14:paraId="6D88799E" w14:textId="4A1FBA32" w:rsidR="00E76EB3" w:rsidRDefault="004D448D" w:rsidP="007B13CF">
            <w:pPr>
              <w:jc w:val="center"/>
              <w:rPr>
                <w:rFonts w:cs="Arial"/>
              </w:rPr>
            </w:pPr>
            <w:r>
              <w:rPr>
                <w:rFonts w:cs="Arial"/>
              </w:rPr>
              <w:t>0</w:t>
            </w:r>
          </w:p>
        </w:tc>
      </w:tr>
      <w:tr w:rsidR="00E76EB3" w:rsidRPr="00A3032F" w14:paraId="25F85BE1" w14:textId="77777777" w:rsidTr="00740F18">
        <w:trPr>
          <w:cantSplit/>
          <w:trHeight w:val="556"/>
          <w:jc w:val="center"/>
        </w:trPr>
        <w:tc>
          <w:tcPr>
            <w:tcW w:w="756" w:type="pct"/>
            <w:gridSpan w:val="2"/>
            <w:vAlign w:val="center"/>
          </w:tcPr>
          <w:p w14:paraId="655FD961" w14:textId="43E99A0F" w:rsidR="00E76EB3" w:rsidRDefault="00E76EB3" w:rsidP="007B13CF">
            <w:pPr>
              <w:rPr>
                <w:rFonts w:cs="Arial"/>
                <w:color w:val="000000"/>
              </w:rPr>
            </w:pPr>
            <w:r>
              <w:rPr>
                <w:rFonts w:cs="Arial"/>
                <w:color w:val="000000"/>
              </w:rPr>
              <w:t>Code.org CS Principles at 2025 CSPDWeek AYW #2 (Statewide)</w:t>
            </w:r>
          </w:p>
        </w:tc>
        <w:tc>
          <w:tcPr>
            <w:tcW w:w="440" w:type="pct"/>
            <w:gridSpan w:val="2"/>
            <w:vAlign w:val="center"/>
          </w:tcPr>
          <w:p w14:paraId="29234A5D" w14:textId="74423D79" w:rsidR="00E76EB3" w:rsidRDefault="004D448D" w:rsidP="007B13CF">
            <w:pPr>
              <w:jc w:val="center"/>
              <w:rPr>
                <w:rFonts w:cs="Arial"/>
              </w:rPr>
            </w:pPr>
            <w:r>
              <w:rPr>
                <w:rFonts w:cs="Arial"/>
              </w:rPr>
              <w:t>4</w:t>
            </w:r>
          </w:p>
        </w:tc>
        <w:tc>
          <w:tcPr>
            <w:tcW w:w="636" w:type="pct"/>
            <w:gridSpan w:val="2"/>
            <w:vAlign w:val="center"/>
          </w:tcPr>
          <w:p w14:paraId="49E88962" w14:textId="2C3D32BC" w:rsidR="00E76EB3" w:rsidRDefault="004D448D" w:rsidP="007B13CF">
            <w:pPr>
              <w:jc w:val="center"/>
              <w:rPr>
                <w:rFonts w:cs="Arial"/>
              </w:rPr>
            </w:pPr>
            <w:r>
              <w:rPr>
                <w:rFonts w:cs="Arial"/>
              </w:rPr>
              <w:t>0</w:t>
            </w:r>
          </w:p>
        </w:tc>
        <w:tc>
          <w:tcPr>
            <w:tcW w:w="435" w:type="pct"/>
            <w:gridSpan w:val="2"/>
            <w:vAlign w:val="center"/>
          </w:tcPr>
          <w:p w14:paraId="78EB45E5" w14:textId="42D01FCD" w:rsidR="00E76EB3" w:rsidRDefault="004D448D" w:rsidP="007B13CF">
            <w:pPr>
              <w:jc w:val="center"/>
              <w:rPr>
                <w:rFonts w:cs="Arial"/>
              </w:rPr>
            </w:pPr>
            <w:r>
              <w:rPr>
                <w:rFonts w:cs="Arial"/>
              </w:rPr>
              <w:t>0</w:t>
            </w:r>
          </w:p>
        </w:tc>
        <w:tc>
          <w:tcPr>
            <w:tcW w:w="543" w:type="pct"/>
            <w:gridSpan w:val="2"/>
            <w:vAlign w:val="center"/>
          </w:tcPr>
          <w:p w14:paraId="74E56576" w14:textId="4560DC94" w:rsidR="00E76EB3" w:rsidRDefault="004D448D" w:rsidP="007B13CF">
            <w:pPr>
              <w:jc w:val="center"/>
              <w:rPr>
                <w:rFonts w:cs="Arial"/>
              </w:rPr>
            </w:pPr>
            <w:r>
              <w:rPr>
                <w:rFonts w:cs="Arial"/>
              </w:rPr>
              <w:t>0</w:t>
            </w:r>
          </w:p>
        </w:tc>
        <w:tc>
          <w:tcPr>
            <w:tcW w:w="362" w:type="pct"/>
            <w:gridSpan w:val="2"/>
            <w:vAlign w:val="center"/>
          </w:tcPr>
          <w:p w14:paraId="1F726910" w14:textId="2FFB0331" w:rsidR="00E76EB3" w:rsidRDefault="004D448D" w:rsidP="007B13CF">
            <w:pPr>
              <w:jc w:val="center"/>
              <w:rPr>
                <w:rFonts w:cs="Arial"/>
              </w:rPr>
            </w:pPr>
            <w:r>
              <w:rPr>
                <w:rFonts w:cs="Arial"/>
              </w:rPr>
              <w:t>0</w:t>
            </w:r>
          </w:p>
        </w:tc>
        <w:tc>
          <w:tcPr>
            <w:tcW w:w="317" w:type="pct"/>
            <w:gridSpan w:val="2"/>
            <w:vAlign w:val="center"/>
          </w:tcPr>
          <w:p w14:paraId="033554C5" w14:textId="4BB63815" w:rsidR="00E76EB3" w:rsidRDefault="004D448D" w:rsidP="007B13CF">
            <w:pPr>
              <w:jc w:val="center"/>
              <w:rPr>
                <w:rFonts w:cs="Arial"/>
              </w:rPr>
            </w:pPr>
            <w:r>
              <w:rPr>
                <w:rFonts w:cs="Arial"/>
              </w:rPr>
              <w:t>4</w:t>
            </w:r>
          </w:p>
        </w:tc>
        <w:tc>
          <w:tcPr>
            <w:tcW w:w="394" w:type="pct"/>
            <w:gridSpan w:val="2"/>
            <w:vAlign w:val="center"/>
          </w:tcPr>
          <w:p w14:paraId="3001C7C2" w14:textId="289249D5" w:rsidR="00E76EB3" w:rsidRDefault="004D448D" w:rsidP="007B13CF">
            <w:pPr>
              <w:jc w:val="center"/>
              <w:rPr>
                <w:rFonts w:cs="Arial"/>
              </w:rPr>
            </w:pPr>
            <w:r>
              <w:rPr>
                <w:rFonts w:cs="Arial"/>
              </w:rPr>
              <w:t>4</w:t>
            </w:r>
          </w:p>
        </w:tc>
        <w:tc>
          <w:tcPr>
            <w:tcW w:w="280" w:type="pct"/>
            <w:gridSpan w:val="2"/>
            <w:vAlign w:val="center"/>
          </w:tcPr>
          <w:p w14:paraId="4F592E2D" w14:textId="0F273FCE" w:rsidR="00E76EB3" w:rsidRDefault="004D448D" w:rsidP="007B13CF">
            <w:pPr>
              <w:jc w:val="center"/>
              <w:rPr>
                <w:rFonts w:cs="Arial"/>
              </w:rPr>
            </w:pPr>
            <w:r>
              <w:rPr>
                <w:rFonts w:cs="Arial"/>
              </w:rPr>
              <w:t>4</w:t>
            </w:r>
          </w:p>
        </w:tc>
        <w:tc>
          <w:tcPr>
            <w:tcW w:w="430" w:type="pct"/>
            <w:gridSpan w:val="2"/>
            <w:vAlign w:val="center"/>
          </w:tcPr>
          <w:p w14:paraId="2B4D56E1" w14:textId="6FC789FD" w:rsidR="00E76EB3" w:rsidRDefault="004D448D" w:rsidP="007B13CF">
            <w:pPr>
              <w:jc w:val="center"/>
              <w:rPr>
                <w:rFonts w:cs="Arial"/>
              </w:rPr>
            </w:pPr>
            <w:r>
              <w:rPr>
                <w:rFonts w:cs="Arial"/>
              </w:rPr>
              <w:t>3</w:t>
            </w:r>
          </w:p>
        </w:tc>
        <w:tc>
          <w:tcPr>
            <w:tcW w:w="407" w:type="pct"/>
            <w:vAlign w:val="center"/>
          </w:tcPr>
          <w:p w14:paraId="510ACA1B" w14:textId="5505AC0A" w:rsidR="00E76EB3" w:rsidRDefault="004D448D" w:rsidP="007B13CF">
            <w:pPr>
              <w:jc w:val="center"/>
              <w:rPr>
                <w:rFonts w:cs="Arial"/>
              </w:rPr>
            </w:pPr>
            <w:r>
              <w:rPr>
                <w:rFonts w:cs="Arial"/>
              </w:rPr>
              <w:t>3</w:t>
            </w:r>
          </w:p>
        </w:tc>
      </w:tr>
      <w:tr w:rsidR="00E76EB3" w:rsidRPr="00A3032F" w14:paraId="23AFB110" w14:textId="77777777" w:rsidTr="00740F18">
        <w:trPr>
          <w:cantSplit/>
          <w:trHeight w:val="556"/>
          <w:jc w:val="center"/>
        </w:trPr>
        <w:tc>
          <w:tcPr>
            <w:tcW w:w="756" w:type="pct"/>
            <w:gridSpan w:val="2"/>
            <w:vAlign w:val="center"/>
          </w:tcPr>
          <w:p w14:paraId="49C56175" w14:textId="26287581" w:rsidR="00E76EB3" w:rsidRDefault="00E76EB3" w:rsidP="007B13CF">
            <w:pPr>
              <w:rPr>
                <w:rFonts w:cs="Arial"/>
                <w:color w:val="000000"/>
              </w:rPr>
            </w:pPr>
            <w:r>
              <w:rPr>
                <w:rFonts w:cs="Arial"/>
                <w:color w:val="000000"/>
              </w:rPr>
              <w:t>Bootstrap: Algebra 2 at 2025 CSPDWeek AYW #2 (Statewide)</w:t>
            </w:r>
          </w:p>
        </w:tc>
        <w:tc>
          <w:tcPr>
            <w:tcW w:w="440" w:type="pct"/>
            <w:gridSpan w:val="2"/>
            <w:vAlign w:val="center"/>
          </w:tcPr>
          <w:p w14:paraId="3438AF61" w14:textId="55A5E2A9" w:rsidR="00E76EB3" w:rsidRDefault="004D448D" w:rsidP="007B13CF">
            <w:pPr>
              <w:jc w:val="center"/>
              <w:rPr>
                <w:rFonts w:cs="Arial"/>
              </w:rPr>
            </w:pPr>
            <w:r>
              <w:rPr>
                <w:rFonts w:cs="Arial"/>
              </w:rPr>
              <w:t>1</w:t>
            </w:r>
          </w:p>
        </w:tc>
        <w:tc>
          <w:tcPr>
            <w:tcW w:w="636" w:type="pct"/>
            <w:gridSpan w:val="2"/>
            <w:vAlign w:val="center"/>
          </w:tcPr>
          <w:p w14:paraId="7DACE8F6" w14:textId="57F53DDE" w:rsidR="00E76EB3" w:rsidRDefault="004D448D" w:rsidP="007B13CF">
            <w:pPr>
              <w:jc w:val="center"/>
              <w:rPr>
                <w:rFonts w:cs="Arial"/>
              </w:rPr>
            </w:pPr>
            <w:r>
              <w:rPr>
                <w:rFonts w:cs="Arial"/>
              </w:rPr>
              <w:t>0</w:t>
            </w:r>
          </w:p>
        </w:tc>
        <w:tc>
          <w:tcPr>
            <w:tcW w:w="435" w:type="pct"/>
            <w:gridSpan w:val="2"/>
            <w:vAlign w:val="center"/>
          </w:tcPr>
          <w:p w14:paraId="6D722591" w14:textId="76534AA2" w:rsidR="00E76EB3" w:rsidRDefault="004D448D" w:rsidP="007B13CF">
            <w:pPr>
              <w:jc w:val="center"/>
              <w:rPr>
                <w:rFonts w:cs="Arial"/>
              </w:rPr>
            </w:pPr>
            <w:r>
              <w:rPr>
                <w:rFonts w:cs="Arial"/>
              </w:rPr>
              <w:t>0</w:t>
            </w:r>
          </w:p>
        </w:tc>
        <w:tc>
          <w:tcPr>
            <w:tcW w:w="543" w:type="pct"/>
            <w:gridSpan w:val="2"/>
            <w:vAlign w:val="center"/>
          </w:tcPr>
          <w:p w14:paraId="4F1823C9" w14:textId="746312A6" w:rsidR="00E76EB3" w:rsidRDefault="004D448D" w:rsidP="007B13CF">
            <w:pPr>
              <w:jc w:val="center"/>
              <w:rPr>
                <w:rFonts w:cs="Arial"/>
              </w:rPr>
            </w:pPr>
            <w:r>
              <w:rPr>
                <w:rFonts w:cs="Arial"/>
              </w:rPr>
              <w:t>0</w:t>
            </w:r>
          </w:p>
        </w:tc>
        <w:tc>
          <w:tcPr>
            <w:tcW w:w="362" w:type="pct"/>
            <w:gridSpan w:val="2"/>
            <w:vAlign w:val="center"/>
          </w:tcPr>
          <w:p w14:paraId="6C21B673" w14:textId="17CF566E" w:rsidR="00E76EB3" w:rsidRDefault="004D448D" w:rsidP="007B13CF">
            <w:pPr>
              <w:jc w:val="center"/>
              <w:rPr>
                <w:rFonts w:cs="Arial"/>
              </w:rPr>
            </w:pPr>
            <w:r>
              <w:rPr>
                <w:rFonts w:cs="Arial"/>
              </w:rPr>
              <w:t>0</w:t>
            </w:r>
          </w:p>
        </w:tc>
        <w:tc>
          <w:tcPr>
            <w:tcW w:w="317" w:type="pct"/>
            <w:gridSpan w:val="2"/>
            <w:vAlign w:val="center"/>
          </w:tcPr>
          <w:p w14:paraId="64615136" w14:textId="083371A3" w:rsidR="00E76EB3" w:rsidRDefault="004D448D" w:rsidP="007B13CF">
            <w:pPr>
              <w:jc w:val="center"/>
              <w:rPr>
                <w:rFonts w:cs="Arial"/>
              </w:rPr>
            </w:pPr>
            <w:r>
              <w:rPr>
                <w:rFonts w:cs="Arial"/>
              </w:rPr>
              <w:t>1</w:t>
            </w:r>
          </w:p>
        </w:tc>
        <w:tc>
          <w:tcPr>
            <w:tcW w:w="394" w:type="pct"/>
            <w:gridSpan w:val="2"/>
            <w:vAlign w:val="center"/>
          </w:tcPr>
          <w:p w14:paraId="04757324" w14:textId="389B2C1E" w:rsidR="00E76EB3" w:rsidRDefault="004D448D" w:rsidP="007B13CF">
            <w:pPr>
              <w:jc w:val="center"/>
              <w:rPr>
                <w:rFonts w:cs="Arial"/>
              </w:rPr>
            </w:pPr>
            <w:r>
              <w:rPr>
                <w:rFonts w:cs="Arial"/>
              </w:rPr>
              <w:t>1</w:t>
            </w:r>
          </w:p>
        </w:tc>
        <w:tc>
          <w:tcPr>
            <w:tcW w:w="280" w:type="pct"/>
            <w:gridSpan w:val="2"/>
            <w:vAlign w:val="center"/>
          </w:tcPr>
          <w:p w14:paraId="28CEDC7C" w14:textId="33F853B1" w:rsidR="00E76EB3" w:rsidRDefault="004D448D" w:rsidP="007B13CF">
            <w:pPr>
              <w:jc w:val="center"/>
              <w:rPr>
                <w:rFonts w:cs="Arial"/>
              </w:rPr>
            </w:pPr>
            <w:r>
              <w:rPr>
                <w:rFonts w:cs="Arial"/>
              </w:rPr>
              <w:t>1</w:t>
            </w:r>
          </w:p>
        </w:tc>
        <w:tc>
          <w:tcPr>
            <w:tcW w:w="430" w:type="pct"/>
            <w:gridSpan w:val="2"/>
            <w:vAlign w:val="center"/>
          </w:tcPr>
          <w:p w14:paraId="22ED4190" w14:textId="58AF6A24" w:rsidR="00E76EB3" w:rsidRDefault="004D448D" w:rsidP="007B13CF">
            <w:pPr>
              <w:jc w:val="center"/>
              <w:rPr>
                <w:rFonts w:cs="Arial"/>
              </w:rPr>
            </w:pPr>
            <w:r>
              <w:rPr>
                <w:rFonts w:cs="Arial"/>
              </w:rPr>
              <w:t>1</w:t>
            </w:r>
          </w:p>
        </w:tc>
        <w:tc>
          <w:tcPr>
            <w:tcW w:w="407" w:type="pct"/>
            <w:vAlign w:val="center"/>
          </w:tcPr>
          <w:p w14:paraId="02F8F3DA" w14:textId="5C87D3CC" w:rsidR="00E76EB3" w:rsidRDefault="004D448D" w:rsidP="007B13CF">
            <w:pPr>
              <w:jc w:val="center"/>
              <w:rPr>
                <w:rFonts w:cs="Arial"/>
              </w:rPr>
            </w:pPr>
            <w:r>
              <w:rPr>
                <w:rFonts w:cs="Arial"/>
              </w:rPr>
              <w:t>1</w:t>
            </w:r>
          </w:p>
        </w:tc>
      </w:tr>
      <w:tr w:rsidR="00E76EB3" w:rsidRPr="00A3032F" w14:paraId="3767449B" w14:textId="77777777" w:rsidTr="00740F18">
        <w:trPr>
          <w:cantSplit/>
          <w:trHeight w:val="556"/>
          <w:jc w:val="center"/>
        </w:trPr>
        <w:tc>
          <w:tcPr>
            <w:tcW w:w="756" w:type="pct"/>
            <w:gridSpan w:val="2"/>
            <w:vAlign w:val="center"/>
          </w:tcPr>
          <w:p w14:paraId="2090FD99" w14:textId="0FBFC5AE" w:rsidR="00E76EB3" w:rsidRDefault="00E76EB3" w:rsidP="007B13CF">
            <w:pPr>
              <w:rPr>
                <w:rFonts w:cs="Arial"/>
                <w:color w:val="000000"/>
              </w:rPr>
            </w:pPr>
            <w:r>
              <w:rPr>
                <w:rFonts w:cs="Arial"/>
                <w:color w:val="000000"/>
              </w:rPr>
              <w:lastRenderedPageBreak/>
              <w:t>Code.org CS Discoveries at 2025 CSPDWeek AYW #2 (Statewide)</w:t>
            </w:r>
          </w:p>
        </w:tc>
        <w:tc>
          <w:tcPr>
            <w:tcW w:w="440" w:type="pct"/>
            <w:gridSpan w:val="2"/>
            <w:vAlign w:val="center"/>
          </w:tcPr>
          <w:p w14:paraId="755DA9F9" w14:textId="61D52873" w:rsidR="00E76EB3" w:rsidRDefault="004D448D" w:rsidP="007B13CF">
            <w:pPr>
              <w:jc w:val="center"/>
              <w:rPr>
                <w:rFonts w:cs="Arial"/>
              </w:rPr>
            </w:pPr>
            <w:r>
              <w:rPr>
                <w:rFonts w:cs="Arial"/>
              </w:rPr>
              <w:t>0</w:t>
            </w:r>
          </w:p>
        </w:tc>
        <w:tc>
          <w:tcPr>
            <w:tcW w:w="636" w:type="pct"/>
            <w:gridSpan w:val="2"/>
            <w:vAlign w:val="center"/>
          </w:tcPr>
          <w:p w14:paraId="254EBC08" w14:textId="497DC0D5" w:rsidR="00E76EB3" w:rsidRDefault="004D448D" w:rsidP="007B13CF">
            <w:pPr>
              <w:jc w:val="center"/>
              <w:rPr>
                <w:rFonts w:cs="Arial"/>
              </w:rPr>
            </w:pPr>
            <w:r>
              <w:rPr>
                <w:rFonts w:cs="Arial"/>
              </w:rPr>
              <w:t>0</w:t>
            </w:r>
          </w:p>
        </w:tc>
        <w:tc>
          <w:tcPr>
            <w:tcW w:w="435" w:type="pct"/>
            <w:gridSpan w:val="2"/>
            <w:vAlign w:val="center"/>
          </w:tcPr>
          <w:p w14:paraId="58903B13" w14:textId="785B8B49" w:rsidR="00E76EB3" w:rsidRDefault="004D448D" w:rsidP="007B13CF">
            <w:pPr>
              <w:jc w:val="center"/>
              <w:rPr>
                <w:rFonts w:cs="Arial"/>
              </w:rPr>
            </w:pPr>
            <w:r>
              <w:rPr>
                <w:rFonts w:cs="Arial"/>
              </w:rPr>
              <w:t>0</w:t>
            </w:r>
          </w:p>
        </w:tc>
        <w:tc>
          <w:tcPr>
            <w:tcW w:w="543" w:type="pct"/>
            <w:gridSpan w:val="2"/>
            <w:vAlign w:val="center"/>
          </w:tcPr>
          <w:p w14:paraId="30371C46" w14:textId="6AFB5C8A" w:rsidR="00E76EB3" w:rsidRDefault="004D448D" w:rsidP="007B13CF">
            <w:pPr>
              <w:jc w:val="center"/>
              <w:rPr>
                <w:rFonts w:cs="Arial"/>
              </w:rPr>
            </w:pPr>
            <w:r>
              <w:rPr>
                <w:rFonts w:cs="Arial"/>
              </w:rPr>
              <w:t>0</w:t>
            </w:r>
          </w:p>
        </w:tc>
        <w:tc>
          <w:tcPr>
            <w:tcW w:w="362" w:type="pct"/>
            <w:gridSpan w:val="2"/>
            <w:vAlign w:val="center"/>
          </w:tcPr>
          <w:p w14:paraId="4D447123" w14:textId="4819FF10" w:rsidR="00E76EB3" w:rsidRDefault="004D448D" w:rsidP="007B13CF">
            <w:pPr>
              <w:jc w:val="center"/>
              <w:rPr>
                <w:rFonts w:cs="Arial"/>
              </w:rPr>
            </w:pPr>
            <w:r>
              <w:rPr>
                <w:rFonts w:cs="Arial"/>
              </w:rPr>
              <w:t>0</w:t>
            </w:r>
          </w:p>
        </w:tc>
        <w:tc>
          <w:tcPr>
            <w:tcW w:w="317" w:type="pct"/>
            <w:gridSpan w:val="2"/>
            <w:vAlign w:val="center"/>
          </w:tcPr>
          <w:p w14:paraId="55B51F09" w14:textId="285AD611" w:rsidR="00E76EB3" w:rsidRDefault="004D448D" w:rsidP="007B13CF">
            <w:pPr>
              <w:jc w:val="center"/>
              <w:rPr>
                <w:rFonts w:cs="Arial"/>
              </w:rPr>
            </w:pPr>
            <w:r>
              <w:rPr>
                <w:rFonts w:cs="Arial"/>
              </w:rPr>
              <w:t>0</w:t>
            </w:r>
          </w:p>
        </w:tc>
        <w:tc>
          <w:tcPr>
            <w:tcW w:w="394" w:type="pct"/>
            <w:gridSpan w:val="2"/>
            <w:vAlign w:val="center"/>
          </w:tcPr>
          <w:p w14:paraId="20747583" w14:textId="3FD30811" w:rsidR="00E76EB3" w:rsidRDefault="004D448D" w:rsidP="007B13CF">
            <w:pPr>
              <w:jc w:val="center"/>
              <w:rPr>
                <w:rFonts w:cs="Arial"/>
              </w:rPr>
            </w:pPr>
            <w:r>
              <w:rPr>
                <w:rFonts w:cs="Arial"/>
              </w:rPr>
              <w:t>0</w:t>
            </w:r>
          </w:p>
        </w:tc>
        <w:tc>
          <w:tcPr>
            <w:tcW w:w="280" w:type="pct"/>
            <w:gridSpan w:val="2"/>
            <w:vAlign w:val="center"/>
          </w:tcPr>
          <w:p w14:paraId="2ECCE2E1" w14:textId="1DE94F5E" w:rsidR="00E76EB3" w:rsidRDefault="004D448D" w:rsidP="007B13CF">
            <w:pPr>
              <w:jc w:val="center"/>
              <w:rPr>
                <w:rFonts w:cs="Arial"/>
              </w:rPr>
            </w:pPr>
            <w:r>
              <w:rPr>
                <w:rFonts w:cs="Arial"/>
              </w:rPr>
              <w:t>0</w:t>
            </w:r>
          </w:p>
        </w:tc>
        <w:tc>
          <w:tcPr>
            <w:tcW w:w="430" w:type="pct"/>
            <w:gridSpan w:val="2"/>
            <w:vAlign w:val="center"/>
          </w:tcPr>
          <w:p w14:paraId="0528A5BD" w14:textId="1A967ECD" w:rsidR="00E76EB3" w:rsidRDefault="004D448D" w:rsidP="007B13CF">
            <w:pPr>
              <w:jc w:val="center"/>
              <w:rPr>
                <w:rFonts w:cs="Arial"/>
              </w:rPr>
            </w:pPr>
            <w:r>
              <w:rPr>
                <w:rFonts w:cs="Arial"/>
              </w:rPr>
              <w:t>0</w:t>
            </w:r>
          </w:p>
        </w:tc>
        <w:tc>
          <w:tcPr>
            <w:tcW w:w="407" w:type="pct"/>
            <w:vAlign w:val="center"/>
          </w:tcPr>
          <w:p w14:paraId="036AE887" w14:textId="1A8B340D" w:rsidR="00E76EB3" w:rsidRDefault="004D448D" w:rsidP="007B13CF">
            <w:pPr>
              <w:jc w:val="center"/>
              <w:rPr>
                <w:rFonts w:cs="Arial"/>
              </w:rPr>
            </w:pPr>
            <w:r>
              <w:rPr>
                <w:rFonts w:cs="Arial"/>
              </w:rPr>
              <w:t>0</w:t>
            </w:r>
          </w:p>
        </w:tc>
      </w:tr>
      <w:tr w:rsidR="00E76EB3" w:rsidRPr="00A3032F" w14:paraId="67666712" w14:textId="77777777" w:rsidTr="00740F18">
        <w:trPr>
          <w:cantSplit/>
          <w:trHeight w:val="556"/>
          <w:jc w:val="center"/>
        </w:trPr>
        <w:tc>
          <w:tcPr>
            <w:tcW w:w="756" w:type="pct"/>
            <w:gridSpan w:val="2"/>
            <w:vAlign w:val="center"/>
          </w:tcPr>
          <w:p w14:paraId="26702450" w14:textId="5E8D0982" w:rsidR="00E76EB3" w:rsidRDefault="00E76EB3" w:rsidP="007B13CF">
            <w:pPr>
              <w:rPr>
                <w:rFonts w:cs="Arial"/>
                <w:color w:val="000000"/>
              </w:rPr>
            </w:pPr>
            <w:r>
              <w:rPr>
                <w:rFonts w:cs="Arial"/>
                <w:color w:val="000000"/>
              </w:rPr>
              <w:t>Everyday AI at 2025 CSPDWeek AYW #2 (Statewide)</w:t>
            </w:r>
          </w:p>
        </w:tc>
        <w:tc>
          <w:tcPr>
            <w:tcW w:w="440" w:type="pct"/>
            <w:gridSpan w:val="2"/>
            <w:vAlign w:val="center"/>
          </w:tcPr>
          <w:p w14:paraId="372DE7D5" w14:textId="73686E0A" w:rsidR="00E76EB3" w:rsidRDefault="004D448D" w:rsidP="007B13CF">
            <w:pPr>
              <w:jc w:val="center"/>
              <w:rPr>
                <w:rFonts w:cs="Arial"/>
              </w:rPr>
            </w:pPr>
            <w:r>
              <w:rPr>
                <w:rFonts w:cs="Arial"/>
              </w:rPr>
              <w:t>3</w:t>
            </w:r>
          </w:p>
        </w:tc>
        <w:tc>
          <w:tcPr>
            <w:tcW w:w="636" w:type="pct"/>
            <w:gridSpan w:val="2"/>
            <w:vAlign w:val="center"/>
          </w:tcPr>
          <w:p w14:paraId="772396E4" w14:textId="08527CF5" w:rsidR="00E76EB3" w:rsidRDefault="004D448D" w:rsidP="007B13CF">
            <w:pPr>
              <w:jc w:val="center"/>
              <w:rPr>
                <w:rFonts w:cs="Arial"/>
              </w:rPr>
            </w:pPr>
            <w:r>
              <w:rPr>
                <w:rFonts w:cs="Arial"/>
              </w:rPr>
              <w:t>0</w:t>
            </w:r>
          </w:p>
        </w:tc>
        <w:tc>
          <w:tcPr>
            <w:tcW w:w="435" w:type="pct"/>
            <w:gridSpan w:val="2"/>
            <w:vAlign w:val="center"/>
          </w:tcPr>
          <w:p w14:paraId="2B6091BB" w14:textId="5F907847" w:rsidR="00E76EB3" w:rsidRDefault="004D448D" w:rsidP="007B13CF">
            <w:pPr>
              <w:jc w:val="center"/>
              <w:rPr>
                <w:rFonts w:cs="Arial"/>
              </w:rPr>
            </w:pPr>
            <w:r>
              <w:rPr>
                <w:rFonts w:cs="Arial"/>
              </w:rPr>
              <w:t>0</w:t>
            </w:r>
          </w:p>
        </w:tc>
        <w:tc>
          <w:tcPr>
            <w:tcW w:w="543" w:type="pct"/>
            <w:gridSpan w:val="2"/>
            <w:vAlign w:val="center"/>
          </w:tcPr>
          <w:p w14:paraId="32C371CD" w14:textId="44631B40" w:rsidR="00E76EB3" w:rsidRDefault="004D448D" w:rsidP="007B13CF">
            <w:pPr>
              <w:jc w:val="center"/>
              <w:rPr>
                <w:rFonts w:cs="Arial"/>
              </w:rPr>
            </w:pPr>
            <w:r>
              <w:rPr>
                <w:rFonts w:cs="Arial"/>
              </w:rPr>
              <w:t>0</w:t>
            </w:r>
          </w:p>
        </w:tc>
        <w:tc>
          <w:tcPr>
            <w:tcW w:w="362" w:type="pct"/>
            <w:gridSpan w:val="2"/>
            <w:vAlign w:val="center"/>
          </w:tcPr>
          <w:p w14:paraId="0EF1882A" w14:textId="29194FD3" w:rsidR="00E76EB3" w:rsidRDefault="004D448D" w:rsidP="007B13CF">
            <w:pPr>
              <w:jc w:val="center"/>
              <w:rPr>
                <w:rFonts w:cs="Arial"/>
              </w:rPr>
            </w:pPr>
            <w:r>
              <w:rPr>
                <w:rFonts w:cs="Arial"/>
              </w:rPr>
              <w:t>0</w:t>
            </w:r>
          </w:p>
        </w:tc>
        <w:tc>
          <w:tcPr>
            <w:tcW w:w="317" w:type="pct"/>
            <w:gridSpan w:val="2"/>
            <w:vAlign w:val="center"/>
          </w:tcPr>
          <w:p w14:paraId="630159B2" w14:textId="4B1828DE" w:rsidR="00E76EB3" w:rsidRDefault="004D448D" w:rsidP="007B13CF">
            <w:pPr>
              <w:jc w:val="center"/>
              <w:rPr>
                <w:rFonts w:cs="Arial"/>
              </w:rPr>
            </w:pPr>
            <w:r>
              <w:rPr>
                <w:rFonts w:cs="Arial"/>
              </w:rPr>
              <w:t>3</w:t>
            </w:r>
          </w:p>
        </w:tc>
        <w:tc>
          <w:tcPr>
            <w:tcW w:w="394" w:type="pct"/>
            <w:gridSpan w:val="2"/>
            <w:vAlign w:val="center"/>
          </w:tcPr>
          <w:p w14:paraId="45DAE279" w14:textId="78E4B6F8" w:rsidR="00E76EB3" w:rsidRDefault="004D448D" w:rsidP="007B13CF">
            <w:pPr>
              <w:jc w:val="center"/>
              <w:rPr>
                <w:rFonts w:cs="Arial"/>
              </w:rPr>
            </w:pPr>
            <w:r>
              <w:rPr>
                <w:rFonts w:cs="Arial"/>
              </w:rPr>
              <w:t>3</w:t>
            </w:r>
          </w:p>
        </w:tc>
        <w:tc>
          <w:tcPr>
            <w:tcW w:w="280" w:type="pct"/>
            <w:gridSpan w:val="2"/>
            <w:vAlign w:val="center"/>
          </w:tcPr>
          <w:p w14:paraId="792F0981" w14:textId="794C3EA1" w:rsidR="00E76EB3" w:rsidRDefault="004D448D" w:rsidP="007B13CF">
            <w:pPr>
              <w:jc w:val="center"/>
              <w:rPr>
                <w:rFonts w:cs="Arial"/>
              </w:rPr>
            </w:pPr>
            <w:r>
              <w:rPr>
                <w:rFonts w:cs="Arial"/>
              </w:rPr>
              <w:t>3</w:t>
            </w:r>
          </w:p>
        </w:tc>
        <w:tc>
          <w:tcPr>
            <w:tcW w:w="430" w:type="pct"/>
            <w:gridSpan w:val="2"/>
            <w:vAlign w:val="center"/>
          </w:tcPr>
          <w:p w14:paraId="1C8C99FE" w14:textId="7D0B8E1C" w:rsidR="00E76EB3" w:rsidRDefault="004D448D" w:rsidP="007B13CF">
            <w:pPr>
              <w:jc w:val="center"/>
              <w:rPr>
                <w:rFonts w:cs="Arial"/>
              </w:rPr>
            </w:pPr>
            <w:r>
              <w:rPr>
                <w:rFonts w:cs="Arial"/>
              </w:rPr>
              <w:t>3</w:t>
            </w:r>
          </w:p>
        </w:tc>
        <w:tc>
          <w:tcPr>
            <w:tcW w:w="407" w:type="pct"/>
            <w:vAlign w:val="center"/>
          </w:tcPr>
          <w:p w14:paraId="58FC7020" w14:textId="3F57D078" w:rsidR="00E76EB3" w:rsidRDefault="004D448D" w:rsidP="007B13CF">
            <w:pPr>
              <w:jc w:val="center"/>
              <w:rPr>
                <w:rFonts w:cs="Arial"/>
              </w:rPr>
            </w:pPr>
            <w:r>
              <w:rPr>
                <w:rFonts w:cs="Arial"/>
              </w:rPr>
              <w:t>3</w:t>
            </w:r>
          </w:p>
        </w:tc>
      </w:tr>
      <w:tr w:rsidR="00E76EB3" w:rsidRPr="00A3032F" w14:paraId="306C3142" w14:textId="77777777" w:rsidTr="00740F18">
        <w:trPr>
          <w:cantSplit/>
          <w:trHeight w:val="556"/>
          <w:jc w:val="center"/>
        </w:trPr>
        <w:tc>
          <w:tcPr>
            <w:tcW w:w="756" w:type="pct"/>
            <w:gridSpan w:val="2"/>
            <w:vAlign w:val="center"/>
          </w:tcPr>
          <w:p w14:paraId="46A3D6ED" w14:textId="41AA7FCD" w:rsidR="00E76EB3" w:rsidRDefault="00E76EB3" w:rsidP="007B13CF">
            <w:pPr>
              <w:rPr>
                <w:rFonts w:cs="Arial"/>
                <w:color w:val="000000"/>
              </w:rPr>
            </w:pPr>
            <w:r>
              <w:rPr>
                <w:rFonts w:cs="Arial"/>
                <w:color w:val="000000"/>
              </w:rPr>
              <w:t>CS Integration for Science and Mathematics at 2025 CSPDWeek AYW #2 (Statewide)</w:t>
            </w:r>
          </w:p>
        </w:tc>
        <w:tc>
          <w:tcPr>
            <w:tcW w:w="440" w:type="pct"/>
            <w:gridSpan w:val="2"/>
            <w:vAlign w:val="center"/>
          </w:tcPr>
          <w:p w14:paraId="167927EE" w14:textId="26E54EA8" w:rsidR="00E76EB3" w:rsidRDefault="004D448D" w:rsidP="007B13CF">
            <w:pPr>
              <w:jc w:val="center"/>
              <w:rPr>
                <w:rFonts w:cs="Arial"/>
              </w:rPr>
            </w:pPr>
            <w:r>
              <w:rPr>
                <w:rFonts w:cs="Arial"/>
              </w:rPr>
              <w:t>0</w:t>
            </w:r>
          </w:p>
        </w:tc>
        <w:tc>
          <w:tcPr>
            <w:tcW w:w="636" w:type="pct"/>
            <w:gridSpan w:val="2"/>
            <w:vAlign w:val="center"/>
          </w:tcPr>
          <w:p w14:paraId="40FD832B" w14:textId="46074C50" w:rsidR="00E76EB3" w:rsidRDefault="004D448D" w:rsidP="007B13CF">
            <w:pPr>
              <w:jc w:val="center"/>
              <w:rPr>
                <w:rFonts w:cs="Arial"/>
              </w:rPr>
            </w:pPr>
            <w:r>
              <w:rPr>
                <w:rFonts w:cs="Arial"/>
              </w:rPr>
              <w:t>0</w:t>
            </w:r>
          </w:p>
        </w:tc>
        <w:tc>
          <w:tcPr>
            <w:tcW w:w="435" w:type="pct"/>
            <w:gridSpan w:val="2"/>
            <w:vAlign w:val="center"/>
          </w:tcPr>
          <w:p w14:paraId="589DDAD1" w14:textId="21076544" w:rsidR="00E76EB3" w:rsidRDefault="004D448D" w:rsidP="007B13CF">
            <w:pPr>
              <w:jc w:val="center"/>
              <w:rPr>
                <w:rFonts w:cs="Arial"/>
              </w:rPr>
            </w:pPr>
            <w:r>
              <w:rPr>
                <w:rFonts w:cs="Arial"/>
              </w:rPr>
              <w:t>0</w:t>
            </w:r>
          </w:p>
        </w:tc>
        <w:tc>
          <w:tcPr>
            <w:tcW w:w="543" w:type="pct"/>
            <w:gridSpan w:val="2"/>
            <w:vAlign w:val="center"/>
          </w:tcPr>
          <w:p w14:paraId="3AE067BB" w14:textId="33C4B121" w:rsidR="00E76EB3" w:rsidRDefault="004D448D" w:rsidP="007B13CF">
            <w:pPr>
              <w:jc w:val="center"/>
              <w:rPr>
                <w:rFonts w:cs="Arial"/>
              </w:rPr>
            </w:pPr>
            <w:r>
              <w:rPr>
                <w:rFonts w:cs="Arial"/>
              </w:rPr>
              <w:t>0</w:t>
            </w:r>
          </w:p>
        </w:tc>
        <w:tc>
          <w:tcPr>
            <w:tcW w:w="362" w:type="pct"/>
            <w:gridSpan w:val="2"/>
            <w:vAlign w:val="center"/>
          </w:tcPr>
          <w:p w14:paraId="4DF848AD" w14:textId="1BCC0726" w:rsidR="00E76EB3" w:rsidRDefault="004D448D" w:rsidP="007B13CF">
            <w:pPr>
              <w:jc w:val="center"/>
              <w:rPr>
                <w:rFonts w:cs="Arial"/>
              </w:rPr>
            </w:pPr>
            <w:r>
              <w:rPr>
                <w:rFonts w:cs="Arial"/>
              </w:rPr>
              <w:t>0</w:t>
            </w:r>
          </w:p>
        </w:tc>
        <w:tc>
          <w:tcPr>
            <w:tcW w:w="317" w:type="pct"/>
            <w:gridSpan w:val="2"/>
            <w:vAlign w:val="center"/>
          </w:tcPr>
          <w:p w14:paraId="4908E339" w14:textId="7D3AED34" w:rsidR="00E76EB3" w:rsidRDefault="004D448D" w:rsidP="007B13CF">
            <w:pPr>
              <w:jc w:val="center"/>
              <w:rPr>
                <w:rFonts w:cs="Arial"/>
              </w:rPr>
            </w:pPr>
            <w:r>
              <w:rPr>
                <w:rFonts w:cs="Arial"/>
              </w:rPr>
              <w:t>0</w:t>
            </w:r>
          </w:p>
        </w:tc>
        <w:tc>
          <w:tcPr>
            <w:tcW w:w="394" w:type="pct"/>
            <w:gridSpan w:val="2"/>
            <w:vAlign w:val="center"/>
          </w:tcPr>
          <w:p w14:paraId="7501DB65" w14:textId="58AAF121" w:rsidR="00E76EB3" w:rsidRDefault="004D448D" w:rsidP="007B13CF">
            <w:pPr>
              <w:jc w:val="center"/>
              <w:rPr>
                <w:rFonts w:cs="Arial"/>
              </w:rPr>
            </w:pPr>
            <w:r>
              <w:rPr>
                <w:rFonts w:cs="Arial"/>
              </w:rPr>
              <w:t>0</w:t>
            </w:r>
          </w:p>
        </w:tc>
        <w:tc>
          <w:tcPr>
            <w:tcW w:w="280" w:type="pct"/>
            <w:gridSpan w:val="2"/>
            <w:vAlign w:val="center"/>
          </w:tcPr>
          <w:p w14:paraId="634A9BCA" w14:textId="30F167F7" w:rsidR="00E76EB3" w:rsidRDefault="004D448D" w:rsidP="007B13CF">
            <w:pPr>
              <w:jc w:val="center"/>
              <w:rPr>
                <w:rFonts w:cs="Arial"/>
              </w:rPr>
            </w:pPr>
            <w:r>
              <w:rPr>
                <w:rFonts w:cs="Arial"/>
              </w:rPr>
              <w:t>0</w:t>
            </w:r>
          </w:p>
        </w:tc>
        <w:tc>
          <w:tcPr>
            <w:tcW w:w="430" w:type="pct"/>
            <w:gridSpan w:val="2"/>
            <w:vAlign w:val="center"/>
          </w:tcPr>
          <w:p w14:paraId="40477604" w14:textId="382E3490" w:rsidR="00E76EB3" w:rsidRDefault="004D448D" w:rsidP="007B13CF">
            <w:pPr>
              <w:jc w:val="center"/>
              <w:rPr>
                <w:rFonts w:cs="Arial"/>
              </w:rPr>
            </w:pPr>
            <w:r>
              <w:rPr>
                <w:rFonts w:cs="Arial"/>
              </w:rPr>
              <w:t>0</w:t>
            </w:r>
          </w:p>
        </w:tc>
        <w:tc>
          <w:tcPr>
            <w:tcW w:w="407" w:type="pct"/>
            <w:vAlign w:val="center"/>
          </w:tcPr>
          <w:p w14:paraId="108744EF" w14:textId="5FA35D3D" w:rsidR="00E76EB3" w:rsidRDefault="004D448D" w:rsidP="007B13CF">
            <w:pPr>
              <w:jc w:val="center"/>
              <w:rPr>
                <w:rFonts w:cs="Arial"/>
              </w:rPr>
            </w:pPr>
            <w:r>
              <w:rPr>
                <w:rFonts w:cs="Arial"/>
              </w:rPr>
              <w:t>0</w:t>
            </w:r>
          </w:p>
        </w:tc>
      </w:tr>
      <w:tr w:rsidR="00E76EB3" w:rsidRPr="00A3032F" w14:paraId="3AED8AEA" w14:textId="77777777" w:rsidTr="00740F18">
        <w:trPr>
          <w:cantSplit/>
          <w:trHeight w:val="556"/>
          <w:jc w:val="center"/>
        </w:trPr>
        <w:tc>
          <w:tcPr>
            <w:tcW w:w="756" w:type="pct"/>
            <w:gridSpan w:val="2"/>
            <w:vAlign w:val="center"/>
          </w:tcPr>
          <w:p w14:paraId="3FD2F1F3" w14:textId="45F6FF49" w:rsidR="00E76EB3" w:rsidRDefault="00E76EB3" w:rsidP="007B13CF">
            <w:pPr>
              <w:rPr>
                <w:rFonts w:cs="Arial"/>
                <w:color w:val="000000"/>
              </w:rPr>
            </w:pPr>
            <w:r>
              <w:rPr>
                <w:rFonts w:cs="Arial"/>
                <w:color w:val="000000"/>
              </w:rPr>
              <w:t>Everyday AI at 2025 CSPDWeek AYW #3 (Statewide)</w:t>
            </w:r>
          </w:p>
        </w:tc>
        <w:tc>
          <w:tcPr>
            <w:tcW w:w="440" w:type="pct"/>
            <w:gridSpan w:val="2"/>
            <w:vAlign w:val="center"/>
          </w:tcPr>
          <w:p w14:paraId="1A98C462" w14:textId="193CE0B4" w:rsidR="00E76EB3" w:rsidRDefault="004D448D" w:rsidP="007B13CF">
            <w:pPr>
              <w:jc w:val="center"/>
              <w:rPr>
                <w:rFonts w:cs="Arial"/>
              </w:rPr>
            </w:pPr>
            <w:r>
              <w:rPr>
                <w:rFonts w:cs="Arial"/>
              </w:rPr>
              <w:t>2</w:t>
            </w:r>
          </w:p>
        </w:tc>
        <w:tc>
          <w:tcPr>
            <w:tcW w:w="636" w:type="pct"/>
            <w:gridSpan w:val="2"/>
            <w:vAlign w:val="center"/>
          </w:tcPr>
          <w:p w14:paraId="71B2938E" w14:textId="4F851050" w:rsidR="00E76EB3" w:rsidRDefault="004D448D" w:rsidP="007B13CF">
            <w:pPr>
              <w:jc w:val="center"/>
              <w:rPr>
                <w:rFonts w:cs="Arial"/>
              </w:rPr>
            </w:pPr>
            <w:r>
              <w:rPr>
                <w:rFonts w:cs="Arial"/>
              </w:rPr>
              <w:t>0</w:t>
            </w:r>
          </w:p>
        </w:tc>
        <w:tc>
          <w:tcPr>
            <w:tcW w:w="435" w:type="pct"/>
            <w:gridSpan w:val="2"/>
            <w:vAlign w:val="center"/>
          </w:tcPr>
          <w:p w14:paraId="6AD39203" w14:textId="3ECFAC5F" w:rsidR="00E76EB3" w:rsidRDefault="004D448D" w:rsidP="007B13CF">
            <w:pPr>
              <w:jc w:val="center"/>
              <w:rPr>
                <w:rFonts w:cs="Arial"/>
              </w:rPr>
            </w:pPr>
            <w:r>
              <w:rPr>
                <w:rFonts w:cs="Arial"/>
              </w:rPr>
              <w:t>0</w:t>
            </w:r>
          </w:p>
        </w:tc>
        <w:tc>
          <w:tcPr>
            <w:tcW w:w="543" w:type="pct"/>
            <w:gridSpan w:val="2"/>
            <w:vAlign w:val="center"/>
          </w:tcPr>
          <w:p w14:paraId="51957ECA" w14:textId="40149426" w:rsidR="00E76EB3" w:rsidRDefault="004D448D" w:rsidP="007B13CF">
            <w:pPr>
              <w:jc w:val="center"/>
              <w:rPr>
                <w:rFonts w:cs="Arial"/>
              </w:rPr>
            </w:pPr>
            <w:r>
              <w:rPr>
                <w:rFonts w:cs="Arial"/>
              </w:rPr>
              <w:t>0</w:t>
            </w:r>
          </w:p>
        </w:tc>
        <w:tc>
          <w:tcPr>
            <w:tcW w:w="362" w:type="pct"/>
            <w:gridSpan w:val="2"/>
            <w:vAlign w:val="center"/>
          </w:tcPr>
          <w:p w14:paraId="6F2DF567" w14:textId="70845543" w:rsidR="00E76EB3" w:rsidRDefault="004D448D" w:rsidP="007B13CF">
            <w:pPr>
              <w:jc w:val="center"/>
              <w:rPr>
                <w:rFonts w:cs="Arial"/>
              </w:rPr>
            </w:pPr>
            <w:r>
              <w:rPr>
                <w:rFonts w:cs="Arial"/>
              </w:rPr>
              <w:t>0</w:t>
            </w:r>
          </w:p>
        </w:tc>
        <w:tc>
          <w:tcPr>
            <w:tcW w:w="317" w:type="pct"/>
            <w:gridSpan w:val="2"/>
            <w:vAlign w:val="center"/>
          </w:tcPr>
          <w:p w14:paraId="512C7172" w14:textId="1FC7D4EB" w:rsidR="00E76EB3" w:rsidRDefault="004D448D" w:rsidP="007B13CF">
            <w:pPr>
              <w:jc w:val="center"/>
              <w:rPr>
                <w:rFonts w:cs="Arial"/>
              </w:rPr>
            </w:pPr>
            <w:r>
              <w:rPr>
                <w:rFonts w:cs="Arial"/>
              </w:rPr>
              <w:t>2</w:t>
            </w:r>
          </w:p>
        </w:tc>
        <w:tc>
          <w:tcPr>
            <w:tcW w:w="394" w:type="pct"/>
            <w:gridSpan w:val="2"/>
            <w:vAlign w:val="center"/>
          </w:tcPr>
          <w:p w14:paraId="3108F429" w14:textId="503FEC4C" w:rsidR="00E76EB3" w:rsidRDefault="004D448D" w:rsidP="007B13CF">
            <w:pPr>
              <w:jc w:val="center"/>
              <w:rPr>
                <w:rFonts w:cs="Arial"/>
              </w:rPr>
            </w:pPr>
            <w:r>
              <w:rPr>
                <w:rFonts w:cs="Arial"/>
              </w:rPr>
              <w:t>2</w:t>
            </w:r>
          </w:p>
        </w:tc>
        <w:tc>
          <w:tcPr>
            <w:tcW w:w="280" w:type="pct"/>
            <w:gridSpan w:val="2"/>
            <w:vAlign w:val="center"/>
          </w:tcPr>
          <w:p w14:paraId="3F8BA941" w14:textId="3F5910E7" w:rsidR="00E76EB3" w:rsidRDefault="004D448D" w:rsidP="007B13CF">
            <w:pPr>
              <w:jc w:val="center"/>
              <w:rPr>
                <w:rFonts w:cs="Arial"/>
              </w:rPr>
            </w:pPr>
            <w:r>
              <w:rPr>
                <w:rFonts w:cs="Arial"/>
              </w:rPr>
              <w:t>2</w:t>
            </w:r>
          </w:p>
        </w:tc>
        <w:tc>
          <w:tcPr>
            <w:tcW w:w="430" w:type="pct"/>
            <w:gridSpan w:val="2"/>
            <w:vAlign w:val="center"/>
          </w:tcPr>
          <w:p w14:paraId="6BE8ECB7" w14:textId="56EA39F8" w:rsidR="00E76EB3" w:rsidRDefault="004D448D" w:rsidP="007B13CF">
            <w:pPr>
              <w:jc w:val="center"/>
              <w:rPr>
                <w:rFonts w:cs="Arial"/>
              </w:rPr>
            </w:pPr>
            <w:r>
              <w:rPr>
                <w:rFonts w:cs="Arial"/>
              </w:rPr>
              <w:t>2</w:t>
            </w:r>
          </w:p>
        </w:tc>
        <w:tc>
          <w:tcPr>
            <w:tcW w:w="407" w:type="pct"/>
            <w:vAlign w:val="center"/>
          </w:tcPr>
          <w:p w14:paraId="61CE1AF8" w14:textId="72BEC6F1" w:rsidR="00E76EB3" w:rsidRDefault="004D448D" w:rsidP="007B13CF">
            <w:pPr>
              <w:jc w:val="center"/>
              <w:rPr>
                <w:rFonts w:cs="Arial"/>
              </w:rPr>
            </w:pPr>
            <w:r>
              <w:rPr>
                <w:rFonts w:cs="Arial"/>
              </w:rPr>
              <w:t>2</w:t>
            </w:r>
          </w:p>
        </w:tc>
      </w:tr>
    </w:tbl>
    <w:p w14:paraId="1F34854D" w14:textId="77777777" w:rsidR="008F273F" w:rsidRDefault="008F273F" w:rsidP="007B13CF">
      <w:pPr>
        <w:pStyle w:val="FootnoteText"/>
        <w:spacing w:before="240" w:after="240"/>
        <w:rPr>
          <w:rFonts w:eastAsiaTheme="majorEastAsia"/>
          <w:sz w:val="24"/>
          <w:szCs w:val="24"/>
        </w:rPr>
        <w:sectPr w:rsidR="008F273F" w:rsidSect="00DF6889">
          <w:pgSz w:w="15840" w:h="12240" w:orient="landscape" w:code="1"/>
          <w:pgMar w:top="1440" w:right="1440" w:bottom="1440" w:left="1440" w:header="720" w:footer="720" w:gutter="0"/>
          <w:cols w:space="720"/>
          <w:docGrid w:linePitch="360"/>
        </w:sectPr>
      </w:pPr>
    </w:p>
    <w:p w14:paraId="6C1870A4" w14:textId="0A1E588B" w:rsidR="0067362E" w:rsidRDefault="0067362E" w:rsidP="007B13CF">
      <w:pPr>
        <w:pStyle w:val="FootnoteText"/>
        <w:spacing w:before="240" w:after="240"/>
        <w:rPr>
          <w:rFonts w:eastAsiaTheme="majorEastAsia"/>
          <w:sz w:val="24"/>
          <w:szCs w:val="24"/>
        </w:rPr>
      </w:pPr>
      <w:r>
        <w:rPr>
          <w:rFonts w:eastAsiaTheme="majorEastAsia"/>
          <w:sz w:val="24"/>
          <w:szCs w:val="24"/>
        </w:rPr>
        <w:lastRenderedPageBreak/>
        <w:t xml:space="preserve">In Table </w:t>
      </w:r>
      <w:r w:rsidR="005A30CD">
        <w:rPr>
          <w:rFonts w:eastAsiaTheme="majorEastAsia"/>
          <w:sz w:val="24"/>
          <w:szCs w:val="24"/>
        </w:rPr>
        <w:t>2</w:t>
      </w:r>
      <w:r>
        <w:rPr>
          <w:rFonts w:eastAsiaTheme="majorEastAsia"/>
          <w:sz w:val="24"/>
          <w:szCs w:val="24"/>
        </w:rPr>
        <w:t xml:space="preserve">, the number of </w:t>
      </w:r>
      <w:r w:rsidR="00C96FFC">
        <w:rPr>
          <w:rFonts w:eastAsiaTheme="majorEastAsia"/>
          <w:sz w:val="24"/>
          <w:szCs w:val="24"/>
        </w:rPr>
        <w:t>o</w:t>
      </w:r>
      <w:r>
        <w:rPr>
          <w:rFonts w:eastAsiaTheme="majorEastAsia"/>
          <w:sz w:val="24"/>
          <w:szCs w:val="24"/>
        </w:rPr>
        <w:t xml:space="preserve">ther </w:t>
      </w:r>
      <w:r w:rsidR="00C96FFC">
        <w:rPr>
          <w:rFonts w:eastAsiaTheme="majorEastAsia"/>
          <w:sz w:val="24"/>
          <w:szCs w:val="24"/>
        </w:rPr>
        <w:t>e</w:t>
      </w:r>
      <w:r>
        <w:rPr>
          <w:rFonts w:eastAsiaTheme="majorEastAsia"/>
          <w:sz w:val="24"/>
          <w:szCs w:val="24"/>
        </w:rPr>
        <w:t xml:space="preserve">ducators </w:t>
      </w:r>
      <w:r w:rsidRPr="0067362E">
        <w:rPr>
          <w:rFonts w:eastAsiaTheme="majorEastAsia"/>
          <w:sz w:val="24"/>
          <w:szCs w:val="24"/>
        </w:rPr>
        <w:t xml:space="preserve">includes the total number of instructional coaches and librarians as well as unidentified participants who did not report their role in a </w:t>
      </w:r>
      <w:r w:rsidR="004C0C65">
        <w:rPr>
          <w:rFonts w:eastAsiaTheme="majorEastAsia"/>
          <w:sz w:val="24"/>
          <w:szCs w:val="24"/>
        </w:rPr>
        <w:t>professional learning</w:t>
      </w:r>
      <w:r w:rsidRPr="0067362E">
        <w:rPr>
          <w:rFonts w:eastAsiaTheme="majorEastAsia"/>
          <w:sz w:val="24"/>
          <w:szCs w:val="24"/>
        </w:rPr>
        <w:t xml:space="preserve"> activity.</w:t>
      </w:r>
    </w:p>
    <w:p w14:paraId="5DE4A56B" w14:textId="3ED6F73E" w:rsidR="00776994" w:rsidRDefault="00776994" w:rsidP="007B13CF">
      <w:pPr>
        <w:pStyle w:val="FootnoteText"/>
        <w:spacing w:before="240" w:after="240"/>
        <w:rPr>
          <w:rFonts w:eastAsiaTheme="majorEastAsia"/>
          <w:sz w:val="24"/>
          <w:szCs w:val="24"/>
        </w:rPr>
      </w:pPr>
      <w:r w:rsidRPr="5DA5B6E4">
        <w:rPr>
          <w:rFonts w:eastAsiaTheme="majorEastAsia"/>
          <w:sz w:val="24"/>
          <w:szCs w:val="24"/>
        </w:rPr>
        <w:t xml:space="preserve">In Table </w:t>
      </w:r>
      <w:r w:rsidR="005A30CD">
        <w:rPr>
          <w:rFonts w:eastAsiaTheme="majorEastAsia"/>
          <w:sz w:val="24"/>
          <w:szCs w:val="24"/>
        </w:rPr>
        <w:t>2</w:t>
      </w:r>
      <w:r w:rsidRPr="5DA5B6E4">
        <w:rPr>
          <w:rFonts w:eastAsiaTheme="majorEastAsia"/>
          <w:sz w:val="24"/>
          <w:szCs w:val="24"/>
        </w:rPr>
        <w:t>, the number of classrooms/CS-related courses account</w:t>
      </w:r>
      <w:r w:rsidR="00D35B77" w:rsidRPr="5DA5B6E4">
        <w:rPr>
          <w:rFonts w:eastAsiaTheme="majorEastAsia"/>
          <w:sz w:val="24"/>
          <w:szCs w:val="24"/>
        </w:rPr>
        <w:t>s</w:t>
      </w:r>
      <w:r w:rsidRPr="5DA5B6E4">
        <w:rPr>
          <w:rFonts w:eastAsiaTheme="majorEastAsia"/>
          <w:sz w:val="24"/>
          <w:szCs w:val="24"/>
        </w:rPr>
        <w:t xml:space="preserve"> for courses taught by participants. Collecting classroom-level information has been an ongoing challenge during the implementation of the 2021 and 2023 EWIG: CS grants. The current data for </w:t>
      </w:r>
      <w:r w:rsidR="0015188B">
        <w:rPr>
          <w:rFonts w:eastAsiaTheme="majorEastAsia"/>
          <w:sz w:val="24"/>
          <w:szCs w:val="24"/>
        </w:rPr>
        <w:t>the n</w:t>
      </w:r>
      <w:r w:rsidRPr="5DA5B6E4">
        <w:rPr>
          <w:rFonts w:eastAsiaTheme="majorEastAsia"/>
          <w:sz w:val="24"/>
          <w:szCs w:val="24"/>
        </w:rPr>
        <w:t xml:space="preserve">umber of </w:t>
      </w:r>
      <w:r w:rsidR="0015188B">
        <w:rPr>
          <w:rFonts w:eastAsiaTheme="majorEastAsia"/>
          <w:sz w:val="24"/>
          <w:szCs w:val="24"/>
        </w:rPr>
        <w:t>c</w:t>
      </w:r>
      <w:r w:rsidRPr="5DA5B6E4">
        <w:rPr>
          <w:rFonts w:eastAsiaTheme="majorEastAsia"/>
          <w:sz w:val="24"/>
          <w:szCs w:val="24"/>
        </w:rPr>
        <w:t>lassrooms is based on the following assumptions:</w:t>
      </w:r>
    </w:p>
    <w:p w14:paraId="4A297CFB" w14:textId="6FD7B5DF" w:rsidR="00776994" w:rsidRDefault="00EB6988" w:rsidP="007B13CF">
      <w:pPr>
        <w:pStyle w:val="FootnoteText"/>
        <w:numPr>
          <w:ilvl w:val="0"/>
          <w:numId w:val="2"/>
        </w:numPr>
        <w:spacing w:before="240" w:after="240"/>
        <w:ind w:left="720"/>
        <w:rPr>
          <w:rFonts w:eastAsiaTheme="majorEastAsia"/>
          <w:sz w:val="24"/>
          <w:szCs w:val="24"/>
          <w:lang w:val="en"/>
        </w:rPr>
      </w:pPr>
      <w:r>
        <w:rPr>
          <w:rFonts w:eastAsiaTheme="majorEastAsia"/>
          <w:sz w:val="24"/>
          <w:szCs w:val="24"/>
          <w:lang w:val="en"/>
        </w:rPr>
        <w:t xml:space="preserve">Kindergarten through </w:t>
      </w:r>
      <w:r w:rsidR="00110FDD">
        <w:rPr>
          <w:rFonts w:eastAsiaTheme="majorEastAsia"/>
          <w:sz w:val="24"/>
          <w:szCs w:val="24"/>
          <w:lang w:val="en"/>
        </w:rPr>
        <w:t xml:space="preserve">grade </w:t>
      </w:r>
      <w:r>
        <w:rPr>
          <w:rFonts w:eastAsiaTheme="majorEastAsia"/>
          <w:sz w:val="24"/>
          <w:szCs w:val="24"/>
          <w:lang w:val="en"/>
        </w:rPr>
        <w:t>five</w:t>
      </w:r>
      <w:r w:rsidR="005A30CD">
        <w:rPr>
          <w:rFonts w:eastAsiaTheme="majorEastAsia"/>
          <w:sz w:val="24"/>
          <w:szCs w:val="24"/>
          <w:lang w:val="en"/>
        </w:rPr>
        <w:t xml:space="preserve"> </w:t>
      </w:r>
      <w:r w:rsidR="00776994" w:rsidRPr="00776994">
        <w:rPr>
          <w:rFonts w:eastAsiaTheme="majorEastAsia"/>
          <w:sz w:val="24"/>
          <w:szCs w:val="24"/>
          <w:lang w:val="en"/>
        </w:rPr>
        <w:t>teachers serve a single classroom.</w:t>
      </w:r>
    </w:p>
    <w:p w14:paraId="3AE61192" w14:textId="06F2E8CD" w:rsidR="00850068" w:rsidRDefault="00776994" w:rsidP="007B13CF">
      <w:pPr>
        <w:pStyle w:val="FootnoteText"/>
        <w:numPr>
          <w:ilvl w:val="0"/>
          <w:numId w:val="2"/>
        </w:numPr>
        <w:spacing w:before="240" w:after="240"/>
        <w:ind w:left="720"/>
        <w:rPr>
          <w:rFonts w:eastAsiaTheme="majorEastAsia"/>
          <w:sz w:val="24"/>
          <w:szCs w:val="24"/>
          <w:lang w:val="en"/>
        </w:rPr>
      </w:pPr>
      <w:r w:rsidRPr="00776994">
        <w:rPr>
          <w:rFonts w:eastAsiaTheme="majorEastAsia"/>
          <w:sz w:val="24"/>
          <w:szCs w:val="24"/>
          <w:lang w:val="en"/>
        </w:rPr>
        <w:t xml:space="preserve">Grades </w:t>
      </w:r>
      <w:r w:rsidR="00F26F9B">
        <w:rPr>
          <w:rFonts w:cs="Arial"/>
          <w:color w:val="000000"/>
          <w:sz w:val="24"/>
          <w:szCs w:val="24"/>
        </w:rPr>
        <w:t>six through twelve</w:t>
      </w:r>
      <w:r w:rsidRPr="00776994">
        <w:rPr>
          <w:rFonts w:eastAsiaTheme="majorEastAsia"/>
          <w:sz w:val="24"/>
          <w:szCs w:val="24"/>
          <w:lang w:val="en"/>
        </w:rPr>
        <w:t xml:space="preserve"> teachers may teach multiple CS classes. </w:t>
      </w:r>
      <w:r w:rsidR="00850068">
        <w:rPr>
          <w:rFonts w:eastAsiaTheme="majorEastAsia"/>
          <w:sz w:val="24"/>
          <w:szCs w:val="24"/>
          <w:lang w:val="en"/>
        </w:rPr>
        <w:t xml:space="preserve">However, for reporting purposes, </w:t>
      </w:r>
      <w:r w:rsidR="00110FDD">
        <w:rPr>
          <w:rFonts w:eastAsiaTheme="majorEastAsia"/>
          <w:sz w:val="24"/>
          <w:szCs w:val="24"/>
          <w:lang w:val="en"/>
        </w:rPr>
        <w:t xml:space="preserve">the </w:t>
      </w:r>
      <w:r w:rsidR="00850068">
        <w:rPr>
          <w:rFonts w:eastAsiaTheme="majorEastAsia"/>
          <w:sz w:val="24"/>
          <w:szCs w:val="24"/>
          <w:lang w:val="en"/>
        </w:rPr>
        <w:t>SCOE assumes that these teachers serve a single classroom.</w:t>
      </w:r>
    </w:p>
    <w:p w14:paraId="062E66AA" w14:textId="2A4F50E1" w:rsidR="00776994" w:rsidRDefault="00850068" w:rsidP="57E1C9C6">
      <w:pPr>
        <w:pStyle w:val="FootnoteText"/>
        <w:numPr>
          <w:ilvl w:val="0"/>
          <w:numId w:val="2"/>
        </w:numPr>
        <w:spacing w:before="240" w:after="240"/>
        <w:ind w:left="720"/>
        <w:rPr>
          <w:rFonts w:eastAsiaTheme="majorEastAsia"/>
          <w:sz w:val="24"/>
          <w:szCs w:val="24"/>
        </w:rPr>
      </w:pPr>
      <w:r w:rsidRPr="57E1C9C6">
        <w:rPr>
          <w:rFonts w:eastAsiaTheme="majorEastAsia"/>
          <w:sz w:val="24"/>
          <w:szCs w:val="24"/>
        </w:rPr>
        <w:t xml:space="preserve">Paraeducators may support one or more CS classes. </w:t>
      </w:r>
      <w:r w:rsidR="00776994" w:rsidRPr="57E1C9C6">
        <w:rPr>
          <w:rFonts w:eastAsiaTheme="majorEastAsia"/>
          <w:sz w:val="24"/>
          <w:szCs w:val="24"/>
        </w:rPr>
        <w:t xml:space="preserve">However, for reporting purposes, </w:t>
      </w:r>
      <w:r w:rsidR="00110FDD">
        <w:rPr>
          <w:rFonts w:eastAsiaTheme="majorEastAsia"/>
          <w:sz w:val="24"/>
          <w:szCs w:val="24"/>
        </w:rPr>
        <w:t xml:space="preserve">the </w:t>
      </w:r>
      <w:r w:rsidR="00776994" w:rsidRPr="57E1C9C6">
        <w:rPr>
          <w:rFonts w:eastAsiaTheme="majorEastAsia"/>
          <w:sz w:val="24"/>
          <w:szCs w:val="24"/>
        </w:rPr>
        <w:t xml:space="preserve">SCOE assumes that paraeducators do not serve one or more classrooms and are not included in this data. There currently is </w:t>
      </w:r>
      <w:r w:rsidR="008F273F" w:rsidRPr="57E1C9C6">
        <w:rPr>
          <w:rFonts w:eastAsiaTheme="majorEastAsia"/>
          <w:sz w:val="24"/>
          <w:szCs w:val="24"/>
        </w:rPr>
        <w:t>no way</w:t>
      </w:r>
      <w:r w:rsidR="00776994" w:rsidRPr="57E1C9C6">
        <w:rPr>
          <w:rFonts w:eastAsiaTheme="majorEastAsia"/>
          <w:sz w:val="24"/>
          <w:szCs w:val="24"/>
        </w:rPr>
        <w:t xml:space="preserve"> to ensure that the data is unduplicated.</w:t>
      </w:r>
    </w:p>
    <w:p w14:paraId="48BADBBE" w14:textId="6BA90201" w:rsidR="00776994" w:rsidRDefault="00776994" w:rsidP="007B13CF">
      <w:pPr>
        <w:pStyle w:val="FootnoteText"/>
        <w:numPr>
          <w:ilvl w:val="0"/>
          <w:numId w:val="2"/>
        </w:numPr>
        <w:spacing w:before="240" w:after="240"/>
        <w:ind w:left="720"/>
        <w:rPr>
          <w:rFonts w:eastAsiaTheme="majorEastAsia"/>
          <w:sz w:val="24"/>
          <w:szCs w:val="24"/>
          <w:lang w:val="en"/>
        </w:rPr>
      </w:pPr>
      <w:r w:rsidRPr="002B2A37">
        <w:rPr>
          <w:sz w:val="24"/>
          <w:szCs w:val="24"/>
        </w:rPr>
        <w:t xml:space="preserve">Counselors support students at a school site, not at a classroom level; therefore, </w:t>
      </w:r>
      <w:r w:rsidR="007D384F">
        <w:rPr>
          <w:sz w:val="24"/>
          <w:szCs w:val="24"/>
        </w:rPr>
        <w:t xml:space="preserve">the </w:t>
      </w:r>
      <w:r w:rsidRPr="002B2A37">
        <w:rPr>
          <w:sz w:val="24"/>
          <w:szCs w:val="24"/>
        </w:rPr>
        <w:t>SCOE assumes that counselors do not serve classrooms and are not included in this data.</w:t>
      </w:r>
    </w:p>
    <w:p w14:paraId="6CDEA399" w14:textId="21B4ACBA" w:rsidR="00776994" w:rsidRPr="00033FAA" w:rsidRDefault="00776994" w:rsidP="007B13CF">
      <w:pPr>
        <w:pStyle w:val="FootnoteText"/>
        <w:numPr>
          <w:ilvl w:val="0"/>
          <w:numId w:val="2"/>
        </w:numPr>
        <w:spacing w:before="240" w:after="240"/>
        <w:ind w:left="720"/>
        <w:rPr>
          <w:rFonts w:eastAsiaTheme="majorEastAsia"/>
          <w:sz w:val="24"/>
          <w:szCs w:val="24"/>
          <w:lang w:val="en"/>
        </w:rPr>
        <w:sectPr w:rsidR="00776994" w:rsidRPr="00033FAA" w:rsidSect="008F273F">
          <w:pgSz w:w="12240" w:h="15840" w:code="1"/>
          <w:pgMar w:top="1440" w:right="1440" w:bottom="1440" w:left="1440" w:header="720" w:footer="720" w:gutter="0"/>
          <w:cols w:space="720"/>
          <w:docGrid w:linePitch="360"/>
        </w:sectPr>
      </w:pPr>
      <w:r w:rsidRPr="002B2A37">
        <w:rPr>
          <w:sz w:val="24"/>
          <w:szCs w:val="24"/>
        </w:rPr>
        <w:t>Administrators support students at a school site, not at a classroom level; therefore,</w:t>
      </w:r>
      <w:r w:rsidR="00110FDD">
        <w:rPr>
          <w:sz w:val="24"/>
          <w:szCs w:val="24"/>
        </w:rPr>
        <w:t xml:space="preserve"> the</w:t>
      </w:r>
      <w:r w:rsidRPr="002B2A37">
        <w:rPr>
          <w:sz w:val="24"/>
          <w:szCs w:val="24"/>
        </w:rPr>
        <w:t xml:space="preserve"> SCOE assumes that counselors do not serve classrooms and are not included in this data.</w:t>
      </w:r>
    </w:p>
    <w:p w14:paraId="2DF9B547" w14:textId="064A4284" w:rsidR="00F604A2" w:rsidRPr="00852BC3" w:rsidRDefault="00F604A2" w:rsidP="007B13CF">
      <w:pPr>
        <w:autoSpaceDE w:val="0"/>
        <w:autoSpaceDN w:val="0"/>
        <w:adjustRightInd w:val="0"/>
        <w:spacing w:after="240"/>
      </w:pPr>
      <w:r w:rsidRPr="00852BC3">
        <w:lastRenderedPageBreak/>
        <w:t xml:space="preserve">Table </w:t>
      </w:r>
      <w:r w:rsidR="007B5E11">
        <w:t>3</w:t>
      </w:r>
      <w:r w:rsidRPr="00852BC3">
        <w:t xml:space="preserve"> presents the total number of </w:t>
      </w:r>
      <w:r w:rsidR="003C6D8B">
        <w:t>unique</w:t>
      </w:r>
      <w:r>
        <w:t xml:space="preserve"> educators</w:t>
      </w:r>
      <w:r w:rsidRPr="00852BC3">
        <w:t xml:space="preserve"> served in </w:t>
      </w:r>
      <w:r w:rsidR="00486BBF">
        <w:rPr>
          <w:bCs/>
        </w:rPr>
        <w:t xml:space="preserve">January </w:t>
      </w:r>
      <w:r w:rsidR="00244E2C">
        <w:rPr>
          <w:rFonts w:cs="Arial"/>
          <w:bCs/>
        </w:rPr>
        <w:t>through</w:t>
      </w:r>
      <w:r w:rsidR="00486BBF">
        <w:rPr>
          <w:rFonts w:cs="Arial"/>
          <w:bCs/>
        </w:rPr>
        <w:t xml:space="preserve"> D</w:t>
      </w:r>
      <w:r w:rsidRPr="00852BC3">
        <w:rPr>
          <w:bCs/>
        </w:rPr>
        <w:t>ecember 202</w:t>
      </w:r>
      <w:r w:rsidR="005A30CD">
        <w:rPr>
          <w:bCs/>
        </w:rPr>
        <w:t>5</w:t>
      </w:r>
      <w:r w:rsidR="004B7800">
        <w:rPr>
          <w:bCs/>
        </w:rPr>
        <w:t xml:space="preserve"> and in the full grant period to date</w:t>
      </w:r>
      <w:r w:rsidR="004171C0" w:rsidRPr="00852BC3">
        <w:t>.</w:t>
      </w:r>
    </w:p>
    <w:p w14:paraId="5FAC2DFF" w14:textId="0938C15F" w:rsidR="00F604A2" w:rsidRPr="00486BBF" w:rsidRDefault="00F604A2" w:rsidP="007B13CF">
      <w:pPr>
        <w:pStyle w:val="Heading4"/>
        <w:spacing w:before="480" w:after="240"/>
        <w:rPr>
          <w:color w:val="auto"/>
        </w:rPr>
      </w:pPr>
      <w:bookmarkStart w:id="55" w:name="_Toc223346173"/>
      <w:bookmarkStart w:id="56" w:name="_Toc225234590"/>
      <w:r w:rsidRPr="00486BBF">
        <w:rPr>
          <w:color w:val="auto"/>
        </w:rPr>
        <w:t xml:space="preserve">Table </w:t>
      </w:r>
      <w:r w:rsidR="007B5E11">
        <w:rPr>
          <w:color w:val="auto"/>
        </w:rPr>
        <w:t>3</w:t>
      </w:r>
      <w:r w:rsidRPr="00486BBF">
        <w:rPr>
          <w:color w:val="auto"/>
        </w:rPr>
        <w:t xml:space="preserve">: Total Number of </w:t>
      </w:r>
      <w:r w:rsidR="003C6D8B">
        <w:rPr>
          <w:color w:val="auto"/>
        </w:rPr>
        <w:t>Unique</w:t>
      </w:r>
      <w:r w:rsidRPr="00486BBF">
        <w:rPr>
          <w:color w:val="auto"/>
        </w:rPr>
        <w:t xml:space="preserve"> Educators Served</w:t>
      </w:r>
      <w:bookmarkEnd w:id="55"/>
      <w:bookmarkEnd w:id="56"/>
    </w:p>
    <w:tbl>
      <w:tblPr>
        <w:tblStyle w:val="TableGrid"/>
        <w:tblW w:w="5000" w:type="pct"/>
        <w:jc w:val="center"/>
        <w:tblLook w:val="04A0" w:firstRow="1" w:lastRow="0" w:firstColumn="1" w:lastColumn="0" w:noHBand="0" w:noVBand="1"/>
        <w:tblDescription w:val="Table 3 shows the total number of teachers, paraprofessionals, school leaders, counselors and other educators served from January through December 2025 and over the full grant period. It also shows the number of classrooms, schools, LEAs, counties, and regions served during the same time period."/>
      </w:tblPr>
      <w:tblGrid>
        <w:gridCol w:w="1352"/>
        <w:gridCol w:w="1152"/>
        <w:gridCol w:w="2063"/>
        <w:gridCol w:w="1033"/>
        <w:gridCol w:w="1388"/>
        <w:gridCol w:w="1257"/>
        <w:gridCol w:w="1436"/>
        <w:gridCol w:w="1044"/>
        <w:gridCol w:w="761"/>
        <w:gridCol w:w="1128"/>
        <w:gridCol w:w="1056"/>
      </w:tblGrid>
      <w:tr w:rsidR="00244E2C" w:rsidRPr="003C2859" w14:paraId="3B8FAD9B" w14:textId="77777777" w:rsidTr="003C2859">
        <w:trPr>
          <w:cantSplit/>
          <w:trHeight w:val="836"/>
          <w:tblHeader/>
          <w:jc w:val="center"/>
        </w:trPr>
        <w:tc>
          <w:tcPr>
            <w:tcW w:w="612" w:type="pct"/>
            <w:shd w:val="clear" w:color="auto" w:fill="D9D9D9" w:themeFill="background1" w:themeFillShade="D9"/>
            <w:vAlign w:val="center"/>
          </w:tcPr>
          <w:p w14:paraId="4E6DD362" w14:textId="59F987E0" w:rsidR="00634582" w:rsidRPr="003C2859" w:rsidRDefault="00634582" w:rsidP="007B13CF">
            <w:pPr>
              <w:jc w:val="center"/>
              <w:rPr>
                <w:rFonts w:cs="Arial"/>
                <w:b/>
                <w:sz w:val="22"/>
                <w:szCs w:val="22"/>
              </w:rPr>
            </w:pPr>
            <w:r w:rsidRPr="003C2859">
              <w:rPr>
                <w:rFonts w:cs="Arial"/>
                <w:b/>
                <w:sz w:val="22"/>
                <w:szCs w:val="22"/>
              </w:rPr>
              <w:t xml:space="preserve">Total </w:t>
            </w:r>
            <w:r w:rsidR="003C6D8B">
              <w:rPr>
                <w:rFonts w:cs="Arial"/>
                <w:b/>
                <w:sz w:val="22"/>
                <w:szCs w:val="22"/>
              </w:rPr>
              <w:t>Unique</w:t>
            </w:r>
            <w:r w:rsidRPr="003C2859">
              <w:rPr>
                <w:rFonts w:cs="Arial"/>
                <w:b/>
                <w:sz w:val="22"/>
                <w:szCs w:val="22"/>
              </w:rPr>
              <w:t xml:space="preserve"> Educators with Year and Quarter</w:t>
            </w:r>
          </w:p>
        </w:tc>
        <w:tc>
          <w:tcPr>
            <w:tcW w:w="506" w:type="pct"/>
            <w:shd w:val="clear" w:color="auto" w:fill="D9D9D9" w:themeFill="background1" w:themeFillShade="D9"/>
            <w:vAlign w:val="center"/>
          </w:tcPr>
          <w:p w14:paraId="6653480A" w14:textId="77777777" w:rsidR="00634582" w:rsidRPr="003C2859" w:rsidRDefault="00634582" w:rsidP="007B13CF">
            <w:pPr>
              <w:jc w:val="center"/>
              <w:rPr>
                <w:rFonts w:cs="Arial"/>
                <w:b/>
                <w:sz w:val="22"/>
                <w:szCs w:val="22"/>
              </w:rPr>
            </w:pPr>
            <w:r w:rsidRPr="003C2859">
              <w:rPr>
                <w:rFonts w:cs="Arial"/>
                <w:b/>
                <w:sz w:val="22"/>
                <w:szCs w:val="22"/>
              </w:rPr>
              <w:t>Teachers</w:t>
            </w:r>
          </w:p>
        </w:tc>
        <w:tc>
          <w:tcPr>
            <w:tcW w:w="567" w:type="pct"/>
            <w:shd w:val="clear" w:color="auto" w:fill="D9D9D9" w:themeFill="background1" w:themeFillShade="D9"/>
            <w:vAlign w:val="center"/>
          </w:tcPr>
          <w:p w14:paraId="23FFA7FD" w14:textId="2156819E" w:rsidR="00634582" w:rsidRPr="003C2859" w:rsidRDefault="00634582" w:rsidP="007B13CF">
            <w:pPr>
              <w:jc w:val="center"/>
              <w:rPr>
                <w:rFonts w:cs="Arial"/>
                <w:b/>
                <w:sz w:val="22"/>
                <w:szCs w:val="22"/>
              </w:rPr>
            </w:pPr>
            <w:r w:rsidRPr="003C2859">
              <w:rPr>
                <w:rFonts w:cs="Arial"/>
                <w:b/>
                <w:sz w:val="22"/>
                <w:szCs w:val="22"/>
                <w:lang w:val="en"/>
              </w:rPr>
              <w:t>Paraprofessionals</w:t>
            </w:r>
          </w:p>
        </w:tc>
        <w:tc>
          <w:tcPr>
            <w:tcW w:w="401" w:type="pct"/>
            <w:shd w:val="clear" w:color="auto" w:fill="D9D9D9" w:themeFill="background1" w:themeFillShade="D9"/>
            <w:vAlign w:val="center"/>
          </w:tcPr>
          <w:p w14:paraId="21DC4E28" w14:textId="77777777" w:rsidR="00634582" w:rsidRPr="003C2859" w:rsidRDefault="00634582" w:rsidP="007B13CF">
            <w:pPr>
              <w:jc w:val="center"/>
              <w:rPr>
                <w:rFonts w:cs="Arial"/>
                <w:b/>
                <w:sz w:val="22"/>
                <w:szCs w:val="22"/>
              </w:rPr>
            </w:pPr>
            <w:r w:rsidRPr="003C2859">
              <w:rPr>
                <w:rFonts w:cs="Arial"/>
                <w:b/>
                <w:sz w:val="22"/>
                <w:szCs w:val="22"/>
                <w:lang w:val="en"/>
              </w:rPr>
              <w:t>School Leaders</w:t>
            </w:r>
          </w:p>
        </w:tc>
        <w:tc>
          <w:tcPr>
            <w:tcW w:w="541" w:type="pct"/>
            <w:shd w:val="clear" w:color="auto" w:fill="D9D9D9" w:themeFill="background1" w:themeFillShade="D9"/>
            <w:vAlign w:val="center"/>
          </w:tcPr>
          <w:p w14:paraId="1BAF25AE" w14:textId="77777777" w:rsidR="00634582" w:rsidRPr="003C2859" w:rsidRDefault="00634582" w:rsidP="007B13CF">
            <w:pPr>
              <w:jc w:val="center"/>
              <w:rPr>
                <w:rFonts w:cs="Arial"/>
                <w:b/>
                <w:sz w:val="22"/>
                <w:szCs w:val="22"/>
              </w:rPr>
            </w:pPr>
            <w:r w:rsidRPr="003C2859">
              <w:rPr>
                <w:rFonts w:cs="Arial"/>
                <w:b/>
                <w:sz w:val="22"/>
                <w:szCs w:val="22"/>
                <w:lang w:val="en"/>
              </w:rPr>
              <w:t>Counselors</w:t>
            </w:r>
          </w:p>
        </w:tc>
        <w:tc>
          <w:tcPr>
            <w:tcW w:w="490" w:type="pct"/>
            <w:shd w:val="clear" w:color="auto" w:fill="D9D9D9" w:themeFill="background1" w:themeFillShade="D9"/>
            <w:vAlign w:val="center"/>
          </w:tcPr>
          <w:p w14:paraId="56058D45" w14:textId="7C117CC9" w:rsidR="00634582" w:rsidRPr="003C2859" w:rsidRDefault="00634582" w:rsidP="007B13CF">
            <w:pPr>
              <w:jc w:val="center"/>
              <w:rPr>
                <w:rFonts w:cs="Arial"/>
                <w:b/>
                <w:sz w:val="22"/>
                <w:szCs w:val="22"/>
              </w:rPr>
            </w:pPr>
            <w:r w:rsidRPr="003C2859">
              <w:rPr>
                <w:rFonts w:cs="Arial"/>
                <w:b/>
                <w:sz w:val="22"/>
                <w:szCs w:val="22"/>
                <w:lang w:val="en"/>
              </w:rPr>
              <w:t>Other Educators</w:t>
            </w:r>
          </w:p>
        </w:tc>
        <w:tc>
          <w:tcPr>
            <w:tcW w:w="336" w:type="pct"/>
            <w:shd w:val="clear" w:color="auto" w:fill="D9D9D9" w:themeFill="background1" w:themeFillShade="D9"/>
            <w:vAlign w:val="center"/>
          </w:tcPr>
          <w:p w14:paraId="29455330" w14:textId="7296423A" w:rsidR="00634582" w:rsidRPr="003C2859" w:rsidRDefault="00634582" w:rsidP="007B13CF">
            <w:pPr>
              <w:jc w:val="center"/>
              <w:rPr>
                <w:rFonts w:cs="Arial"/>
                <w:b/>
                <w:sz w:val="22"/>
                <w:szCs w:val="22"/>
              </w:rPr>
            </w:pPr>
            <w:r w:rsidRPr="003C2859">
              <w:rPr>
                <w:rFonts w:cs="Arial"/>
                <w:b/>
                <w:sz w:val="22"/>
                <w:szCs w:val="22"/>
              </w:rPr>
              <w:t>Classrooms</w:t>
            </w:r>
          </w:p>
        </w:tc>
        <w:tc>
          <w:tcPr>
            <w:tcW w:w="406" w:type="pct"/>
            <w:shd w:val="clear" w:color="auto" w:fill="D9D9D9" w:themeFill="background1" w:themeFillShade="D9"/>
            <w:vAlign w:val="center"/>
          </w:tcPr>
          <w:p w14:paraId="63951D25" w14:textId="77777777" w:rsidR="00634582" w:rsidRPr="003C2859" w:rsidRDefault="00634582" w:rsidP="007B13CF">
            <w:pPr>
              <w:jc w:val="center"/>
              <w:rPr>
                <w:rFonts w:cs="Arial"/>
                <w:b/>
                <w:sz w:val="22"/>
                <w:szCs w:val="22"/>
              </w:rPr>
            </w:pPr>
            <w:r w:rsidRPr="003C2859">
              <w:rPr>
                <w:rFonts w:cs="Arial"/>
                <w:b/>
                <w:sz w:val="22"/>
                <w:szCs w:val="22"/>
              </w:rPr>
              <w:t>Schools</w:t>
            </w:r>
          </w:p>
        </w:tc>
        <w:tc>
          <w:tcPr>
            <w:tcW w:w="294" w:type="pct"/>
            <w:shd w:val="clear" w:color="auto" w:fill="D9D9D9" w:themeFill="background1" w:themeFillShade="D9"/>
            <w:vAlign w:val="center"/>
          </w:tcPr>
          <w:p w14:paraId="6A8C03EF" w14:textId="77777777" w:rsidR="00634582" w:rsidRPr="003C2859" w:rsidRDefault="00634582" w:rsidP="007B13CF">
            <w:pPr>
              <w:jc w:val="center"/>
              <w:rPr>
                <w:rFonts w:cs="Arial"/>
                <w:b/>
                <w:sz w:val="22"/>
                <w:szCs w:val="22"/>
              </w:rPr>
            </w:pPr>
            <w:r w:rsidRPr="003C2859">
              <w:rPr>
                <w:rFonts w:cs="Arial"/>
                <w:b/>
                <w:sz w:val="22"/>
                <w:szCs w:val="22"/>
              </w:rPr>
              <w:t>LEAs</w:t>
            </w:r>
          </w:p>
        </w:tc>
        <w:tc>
          <w:tcPr>
            <w:tcW w:w="438" w:type="pct"/>
            <w:shd w:val="clear" w:color="auto" w:fill="D9D9D9" w:themeFill="background1" w:themeFillShade="D9"/>
            <w:vAlign w:val="center"/>
          </w:tcPr>
          <w:p w14:paraId="187FCC75" w14:textId="77777777" w:rsidR="00634582" w:rsidRPr="003C2859" w:rsidRDefault="00634582" w:rsidP="007B13CF">
            <w:pPr>
              <w:jc w:val="center"/>
              <w:rPr>
                <w:rFonts w:cs="Arial"/>
                <w:b/>
                <w:sz w:val="22"/>
                <w:szCs w:val="22"/>
              </w:rPr>
            </w:pPr>
            <w:r w:rsidRPr="003C2859">
              <w:rPr>
                <w:rFonts w:cs="Arial"/>
                <w:b/>
                <w:sz w:val="22"/>
                <w:szCs w:val="22"/>
              </w:rPr>
              <w:t>Counties</w:t>
            </w:r>
          </w:p>
        </w:tc>
        <w:tc>
          <w:tcPr>
            <w:tcW w:w="410" w:type="pct"/>
            <w:shd w:val="clear" w:color="auto" w:fill="D9D9D9" w:themeFill="background1" w:themeFillShade="D9"/>
            <w:vAlign w:val="center"/>
          </w:tcPr>
          <w:p w14:paraId="79D355CE" w14:textId="77777777" w:rsidR="00634582" w:rsidRPr="003C2859" w:rsidRDefault="00634582" w:rsidP="007B13CF">
            <w:pPr>
              <w:jc w:val="center"/>
              <w:rPr>
                <w:rFonts w:cs="Arial"/>
                <w:b/>
                <w:sz w:val="22"/>
                <w:szCs w:val="22"/>
              </w:rPr>
            </w:pPr>
            <w:r w:rsidRPr="003C2859">
              <w:rPr>
                <w:rFonts w:cs="Arial"/>
                <w:b/>
                <w:sz w:val="22"/>
                <w:szCs w:val="22"/>
              </w:rPr>
              <w:t>Regions</w:t>
            </w:r>
          </w:p>
        </w:tc>
      </w:tr>
      <w:tr w:rsidR="00244E2C" w:rsidRPr="003C2859" w14:paraId="37BF67C1" w14:textId="77777777" w:rsidTr="003C2859">
        <w:trPr>
          <w:cantSplit/>
          <w:trHeight w:val="556"/>
          <w:jc w:val="center"/>
        </w:trPr>
        <w:tc>
          <w:tcPr>
            <w:tcW w:w="612" w:type="pct"/>
            <w:vAlign w:val="center"/>
          </w:tcPr>
          <w:p w14:paraId="1203F132" w14:textId="7A2B1C78" w:rsidR="00634582" w:rsidRPr="003C2859" w:rsidRDefault="00634582" w:rsidP="007B13CF">
            <w:pPr>
              <w:rPr>
                <w:highlight w:val="yellow"/>
              </w:rPr>
            </w:pPr>
            <w:r w:rsidRPr="003C2859">
              <w:rPr>
                <w:rFonts w:cs="Arial"/>
                <w:color w:val="000000"/>
              </w:rPr>
              <w:t xml:space="preserve">Total </w:t>
            </w:r>
            <w:r w:rsidR="003C6D8B">
              <w:rPr>
                <w:rFonts w:cs="Arial"/>
                <w:color w:val="000000"/>
              </w:rPr>
              <w:t>Unique</w:t>
            </w:r>
            <w:r w:rsidRPr="003C2859">
              <w:rPr>
                <w:rFonts w:cs="Arial"/>
                <w:color w:val="000000"/>
              </w:rPr>
              <w:t xml:space="preserve"> Educators for Year </w:t>
            </w:r>
            <w:r w:rsidR="005A30CD">
              <w:rPr>
                <w:rFonts w:cs="Arial"/>
                <w:color w:val="000000"/>
              </w:rPr>
              <w:t>3</w:t>
            </w:r>
            <w:r w:rsidRPr="003C2859">
              <w:rPr>
                <w:rFonts w:cs="Arial"/>
                <w:color w:val="000000"/>
              </w:rPr>
              <w:t xml:space="preserve">, Quarter </w:t>
            </w:r>
            <w:r w:rsidR="005A30CD">
              <w:rPr>
                <w:rFonts w:cs="Arial"/>
                <w:color w:val="000000"/>
              </w:rPr>
              <w:t>3</w:t>
            </w:r>
            <w:r w:rsidRPr="003C2859">
              <w:rPr>
                <w:rFonts w:cs="Arial"/>
                <w:color w:val="000000"/>
              </w:rPr>
              <w:t xml:space="preserve"> (January–March 202</w:t>
            </w:r>
            <w:r w:rsidR="005A30CD">
              <w:rPr>
                <w:rFonts w:cs="Arial"/>
                <w:color w:val="000000"/>
              </w:rPr>
              <w:t>5</w:t>
            </w:r>
            <w:r w:rsidRPr="003C2859">
              <w:rPr>
                <w:rFonts w:cs="Arial"/>
                <w:color w:val="000000"/>
              </w:rPr>
              <w:t>)</w:t>
            </w:r>
          </w:p>
        </w:tc>
        <w:tc>
          <w:tcPr>
            <w:tcW w:w="506" w:type="pct"/>
            <w:vAlign w:val="center"/>
          </w:tcPr>
          <w:p w14:paraId="3C48D57E" w14:textId="68A01D20" w:rsidR="00634582" w:rsidRPr="003C2859" w:rsidRDefault="005A30CD" w:rsidP="007B13CF">
            <w:pPr>
              <w:jc w:val="center"/>
              <w:rPr>
                <w:rFonts w:cs="Arial"/>
              </w:rPr>
            </w:pPr>
            <w:r>
              <w:rPr>
                <w:rFonts w:cs="Arial"/>
              </w:rPr>
              <w:t>416</w:t>
            </w:r>
          </w:p>
        </w:tc>
        <w:tc>
          <w:tcPr>
            <w:tcW w:w="567" w:type="pct"/>
            <w:vAlign w:val="center"/>
          </w:tcPr>
          <w:p w14:paraId="513323CE" w14:textId="12A01DCB" w:rsidR="00634582" w:rsidRPr="003C2859" w:rsidRDefault="005A30CD" w:rsidP="007B13CF">
            <w:pPr>
              <w:jc w:val="center"/>
              <w:rPr>
                <w:rFonts w:cs="Arial"/>
              </w:rPr>
            </w:pPr>
            <w:r>
              <w:rPr>
                <w:rFonts w:cs="Arial"/>
              </w:rPr>
              <w:t>9</w:t>
            </w:r>
          </w:p>
        </w:tc>
        <w:tc>
          <w:tcPr>
            <w:tcW w:w="401" w:type="pct"/>
            <w:vAlign w:val="center"/>
          </w:tcPr>
          <w:p w14:paraId="31F1784B" w14:textId="2FD0AAEC" w:rsidR="00634582" w:rsidRPr="003C2859" w:rsidRDefault="005A30CD" w:rsidP="007B13CF">
            <w:pPr>
              <w:jc w:val="center"/>
              <w:rPr>
                <w:rFonts w:cs="Arial"/>
              </w:rPr>
            </w:pPr>
            <w:r>
              <w:rPr>
                <w:rFonts w:cs="Arial"/>
              </w:rPr>
              <w:t>27</w:t>
            </w:r>
          </w:p>
        </w:tc>
        <w:tc>
          <w:tcPr>
            <w:tcW w:w="541" w:type="pct"/>
            <w:vAlign w:val="center"/>
          </w:tcPr>
          <w:p w14:paraId="17A0A2A6" w14:textId="0F738D3F" w:rsidR="00634582" w:rsidRPr="003C2859" w:rsidRDefault="005A30CD" w:rsidP="007B13CF">
            <w:pPr>
              <w:jc w:val="center"/>
              <w:rPr>
                <w:rFonts w:cs="Arial"/>
              </w:rPr>
            </w:pPr>
            <w:r>
              <w:rPr>
                <w:rFonts w:cs="Arial"/>
              </w:rPr>
              <w:t>1</w:t>
            </w:r>
          </w:p>
        </w:tc>
        <w:tc>
          <w:tcPr>
            <w:tcW w:w="490" w:type="pct"/>
            <w:vAlign w:val="center"/>
          </w:tcPr>
          <w:p w14:paraId="3D91F407" w14:textId="7ACEDEAB" w:rsidR="00634582" w:rsidRPr="003C2859" w:rsidRDefault="005A30CD" w:rsidP="007B13CF">
            <w:pPr>
              <w:jc w:val="center"/>
              <w:rPr>
                <w:rFonts w:cs="Arial"/>
              </w:rPr>
            </w:pPr>
            <w:r>
              <w:rPr>
                <w:rFonts w:cs="Arial"/>
              </w:rPr>
              <w:t>54</w:t>
            </w:r>
          </w:p>
        </w:tc>
        <w:tc>
          <w:tcPr>
            <w:tcW w:w="336" w:type="pct"/>
            <w:vAlign w:val="center"/>
          </w:tcPr>
          <w:p w14:paraId="088C8623" w14:textId="495FE07A" w:rsidR="00634582" w:rsidRPr="003C2859" w:rsidRDefault="005A30CD" w:rsidP="007B13CF">
            <w:pPr>
              <w:jc w:val="center"/>
              <w:rPr>
                <w:rFonts w:cs="Arial"/>
              </w:rPr>
            </w:pPr>
            <w:r>
              <w:rPr>
                <w:rFonts w:cs="Arial"/>
              </w:rPr>
              <w:t>416</w:t>
            </w:r>
          </w:p>
        </w:tc>
        <w:tc>
          <w:tcPr>
            <w:tcW w:w="406" w:type="pct"/>
            <w:vAlign w:val="center"/>
          </w:tcPr>
          <w:p w14:paraId="1202994D" w14:textId="57A374DF" w:rsidR="00634582" w:rsidRPr="003C2859" w:rsidRDefault="005A30CD" w:rsidP="007B13CF">
            <w:pPr>
              <w:jc w:val="center"/>
              <w:rPr>
                <w:rFonts w:cs="Arial"/>
              </w:rPr>
            </w:pPr>
            <w:r>
              <w:rPr>
                <w:rFonts w:cs="Arial"/>
              </w:rPr>
              <w:t>3</w:t>
            </w:r>
            <w:r w:rsidR="00246E39">
              <w:rPr>
                <w:rFonts w:cs="Arial"/>
              </w:rPr>
              <w:t>91</w:t>
            </w:r>
          </w:p>
        </w:tc>
        <w:tc>
          <w:tcPr>
            <w:tcW w:w="294" w:type="pct"/>
            <w:vAlign w:val="center"/>
          </w:tcPr>
          <w:p w14:paraId="08BFD560" w14:textId="536F9536" w:rsidR="00634582" w:rsidRPr="003C2859" w:rsidRDefault="005A30CD" w:rsidP="007B13CF">
            <w:pPr>
              <w:jc w:val="center"/>
              <w:rPr>
                <w:rFonts w:cs="Arial"/>
              </w:rPr>
            </w:pPr>
            <w:r>
              <w:rPr>
                <w:rFonts w:cs="Arial"/>
              </w:rPr>
              <w:t>226</w:t>
            </w:r>
          </w:p>
        </w:tc>
        <w:tc>
          <w:tcPr>
            <w:tcW w:w="438" w:type="pct"/>
            <w:vAlign w:val="center"/>
          </w:tcPr>
          <w:p w14:paraId="42697268" w14:textId="525EF505" w:rsidR="00634582" w:rsidRPr="003C2859" w:rsidRDefault="005A30CD" w:rsidP="007B13CF">
            <w:pPr>
              <w:jc w:val="center"/>
              <w:rPr>
                <w:rFonts w:cs="Arial"/>
              </w:rPr>
            </w:pPr>
            <w:r>
              <w:rPr>
                <w:rFonts w:cs="Arial"/>
              </w:rPr>
              <w:t>47</w:t>
            </w:r>
          </w:p>
        </w:tc>
        <w:tc>
          <w:tcPr>
            <w:tcW w:w="410" w:type="pct"/>
            <w:vAlign w:val="center"/>
          </w:tcPr>
          <w:p w14:paraId="6256D1E7" w14:textId="09FEE562" w:rsidR="00634582" w:rsidRPr="003C2859" w:rsidRDefault="005A30CD" w:rsidP="007B13CF">
            <w:pPr>
              <w:jc w:val="center"/>
              <w:rPr>
                <w:rFonts w:cs="Arial"/>
              </w:rPr>
            </w:pPr>
            <w:r>
              <w:rPr>
                <w:rFonts w:cs="Arial"/>
              </w:rPr>
              <w:t>7</w:t>
            </w:r>
          </w:p>
        </w:tc>
      </w:tr>
      <w:tr w:rsidR="00244E2C" w:rsidRPr="003C2859" w14:paraId="29D55E15" w14:textId="77777777" w:rsidTr="003C2859">
        <w:trPr>
          <w:cantSplit/>
          <w:trHeight w:val="556"/>
          <w:jc w:val="center"/>
        </w:trPr>
        <w:tc>
          <w:tcPr>
            <w:tcW w:w="612" w:type="pct"/>
            <w:vAlign w:val="center"/>
          </w:tcPr>
          <w:p w14:paraId="44FC32FA" w14:textId="490DD382" w:rsidR="00634582" w:rsidRPr="003C2859" w:rsidRDefault="00634582" w:rsidP="007B13CF">
            <w:pPr>
              <w:rPr>
                <w:highlight w:val="yellow"/>
              </w:rPr>
            </w:pPr>
            <w:r w:rsidRPr="003C2859">
              <w:rPr>
                <w:rFonts w:cs="Arial"/>
                <w:color w:val="000000"/>
              </w:rPr>
              <w:t xml:space="preserve">Total </w:t>
            </w:r>
            <w:r w:rsidR="003C6D8B">
              <w:rPr>
                <w:rFonts w:cs="Arial"/>
                <w:color w:val="000000"/>
              </w:rPr>
              <w:t>Unique</w:t>
            </w:r>
            <w:r w:rsidRPr="003C2859">
              <w:rPr>
                <w:rFonts w:cs="Arial"/>
                <w:color w:val="000000"/>
              </w:rPr>
              <w:t xml:space="preserve"> Educators for Year </w:t>
            </w:r>
            <w:r w:rsidR="005A30CD">
              <w:rPr>
                <w:rFonts w:cs="Arial"/>
                <w:color w:val="000000"/>
              </w:rPr>
              <w:t>3</w:t>
            </w:r>
            <w:r w:rsidRPr="003C2859">
              <w:rPr>
                <w:rFonts w:cs="Arial"/>
                <w:color w:val="000000"/>
              </w:rPr>
              <w:t>, Quarter 4 (April–June 202</w:t>
            </w:r>
            <w:r w:rsidR="005A30CD">
              <w:rPr>
                <w:rFonts w:cs="Arial"/>
                <w:color w:val="000000"/>
              </w:rPr>
              <w:t>5</w:t>
            </w:r>
            <w:r w:rsidRPr="003C2859">
              <w:rPr>
                <w:rFonts w:cs="Arial"/>
                <w:color w:val="000000"/>
              </w:rPr>
              <w:t>)</w:t>
            </w:r>
          </w:p>
        </w:tc>
        <w:tc>
          <w:tcPr>
            <w:tcW w:w="506" w:type="pct"/>
            <w:vAlign w:val="center"/>
          </w:tcPr>
          <w:p w14:paraId="1A3C6ED3" w14:textId="191857C4" w:rsidR="00634582" w:rsidRPr="003C2859" w:rsidRDefault="005A30CD" w:rsidP="007B13CF">
            <w:pPr>
              <w:jc w:val="center"/>
              <w:rPr>
                <w:rFonts w:cs="Arial"/>
              </w:rPr>
            </w:pPr>
            <w:r>
              <w:rPr>
                <w:rFonts w:cs="Arial"/>
              </w:rPr>
              <w:t>516</w:t>
            </w:r>
          </w:p>
        </w:tc>
        <w:tc>
          <w:tcPr>
            <w:tcW w:w="567" w:type="pct"/>
            <w:vAlign w:val="center"/>
          </w:tcPr>
          <w:p w14:paraId="1B744B81" w14:textId="3C2AB1F5" w:rsidR="00634582" w:rsidRPr="003C2859" w:rsidRDefault="005A30CD" w:rsidP="007B13CF">
            <w:pPr>
              <w:jc w:val="center"/>
              <w:rPr>
                <w:rFonts w:cs="Arial"/>
              </w:rPr>
            </w:pPr>
            <w:r>
              <w:rPr>
                <w:rFonts w:cs="Arial"/>
              </w:rPr>
              <w:t>19</w:t>
            </w:r>
          </w:p>
        </w:tc>
        <w:tc>
          <w:tcPr>
            <w:tcW w:w="401" w:type="pct"/>
            <w:vAlign w:val="center"/>
          </w:tcPr>
          <w:p w14:paraId="578145D7" w14:textId="126275C6" w:rsidR="00634582" w:rsidRPr="003C2859" w:rsidRDefault="005A30CD" w:rsidP="007B13CF">
            <w:pPr>
              <w:jc w:val="center"/>
              <w:rPr>
                <w:rFonts w:cs="Arial"/>
              </w:rPr>
            </w:pPr>
            <w:r>
              <w:rPr>
                <w:rFonts w:cs="Arial"/>
              </w:rPr>
              <w:t>24</w:t>
            </w:r>
          </w:p>
        </w:tc>
        <w:tc>
          <w:tcPr>
            <w:tcW w:w="541" w:type="pct"/>
            <w:vAlign w:val="center"/>
          </w:tcPr>
          <w:p w14:paraId="156128DE" w14:textId="2CCE5887" w:rsidR="00634582" w:rsidRPr="003C2859" w:rsidRDefault="005A30CD" w:rsidP="007B13CF">
            <w:pPr>
              <w:jc w:val="center"/>
              <w:rPr>
                <w:rFonts w:cs="Arial"/>
              </w:rPr>
            </w:pPr>
            <w:r>
              <w:rPr>
                <w:rFonts w:cs="Arial"/>
              </w:rPr>
              <w:t>2</w:t>
            </w:r>
          </w:p>
        </w:tc>
        <w:tc>
          <w:tcPr>
            <w:tcW w:w="490" w:type="pct"/>
            <w:vAlign w:val="center"/>
          </w:tcPr>
          <w:p w14:paraId="220BDA2B" w14:textId="1ECFBA0E" w:rsidR="00634582" w:rsidRPr="003C2859" w:rsidRDefault="00246E39" w:rsidP="007B13CF">
            <w:pPr>
              <w:jc w:val="center"/>
              <w:rPr>
                <w:rFonts w:cs="Arial"/>
              </w:rPr>
            </w:pPr>
            <w:r>
              <w:rPr>
                <w:rFonts w:cs="Arial"/>
              </w:rPr>
              <w:t>3</w:t>
            </w:r>
            <w:r w:rsidR="005A30CD">
              <w:rPr>
                <w:rFonts w:cs="Arial"/>
              </w:rPr>
              <w:t>6</w:t>
            </w:r>
          </w:p>
        </w:tc>
        <w:tc>
          <w:tcPr>
            <w:tcW w:w="336" w:type="pct"/>
            <w:vAlign w:val="center"/>
          </w:tcPr>
          <w:p w14:paraId="4B69855E" w14:textId="5FE099FA" w:rsidR="00634582" w:rsidRPr="003C2859" w:rsidRDefault="005A30CD" w:rsidP="007B13CF">
            <w:pPr>
              <w:jc w:val="center"/>
              <w:rPr>
                <w:rFonts w:cs="Arial"/>
              </w:rPr>
            </w:pPr>
            <w:r>
              <w:rPr>
                <w:rFonts w:cs="Arial"/>
              </w:rPr>
              <w:t>516</w:t>
            </w:r>
          </w:p>
        </w:tc>
        <w:tc>
          <w:tcPr>
            <w:tcW w:w="406" w:type="pct"/>
            <w:vAlign w:val="center"/>
          </w:tcPr>
          <w:p w14:paraId="2A2E543F" w14:textId="4D1326D0" w:rsidR="00634582" w:rsidRPr="003C2859" w:rsidRDefault="005A30CD" w:rsidP="007B13CF">
            <w:pPr>
              <w:jc w:val="center"/>
              <w:rPr>
                <w:rFonts w:cs="Arial"/>
              </w:rPr>
            </w:pPr>
            <w:r>
              <w:rPr>
                <w:rFonts w:cs="Arial"/>
              </w:rPr>
              <w:t>446</w:t>
            </w:r>
          </w:p>
        </w:tc>
        <w:tc>
          <w:tcPr>
            <w:tcW w:w="294" w:type="pct"/>
            <w:vAlign w:val="center"/>
          </w:tcPr>
          <w:p w14:paraId="4E62BA58" w14:textId="2504CFC9" w:rsidR="00634582" w:rsidRPr="003C2859" w:rsidRDefault="005A30CD" w:rsidP="007B13CF">
            <w:pPr>
              <w:jc w:val="center"/>
              <w:rPr>
                <w:rFonts w:cs="Arial"/>
              </w:rPr>
            </w:pPr>
            <w:r>
              <w:rPr>
                <w:rFonts w:cs="Arial"/>
              </w:rPr>
              <w:t>239</w:t>
            </w:r>
          </w:p>
        </w:tc>
        <w:tc>
          <w:tcPr>
            <w:tcW w:w="438" w:type="pct"/>
            <w:vAlign w:val="center"/>
          </w:tcPr>
          <w:p w14:paraId="3C93AA6B" w14:textId="222EF201" w:rsidR="00634582" w:rsidRPr="003C2859" w:rsidRDefault="005A30CD" w:rsidP="007B13CF">
            <w:pPr>
              <w:jc w:val="center"/>
              <w:rPr>
                <w:rFonts w:cs="Arial"/>
              </w:rPr>
            </w:pPr>
            <w:r>
              <w:rPr>
                <w:rFonts w:cs="Arial"/>
              </w:rPr>
              <w:t>49</w:t>
            </w:r>
          </w:p>
        </w:tc>
        <w:tc>
          <w:tcPr>
            <w:tcW w:w="410" w:type="pct"/>
            <w:vAlign w:val="center"/>
          </w:tcPr>
          <w:p w14:paraId="07FDACA8" w14:textId="66A1E91C" w:rsidR="00634582" w:rsidRPr="003C2859" w:rsidRDefault="005A30CD" w:rsidP="007B13CF">
            <w:pPr>
              <w:jc w:val="center"/>
              <w:rPr>
                <w:rFonts w:cs="Arial"/>
              </w:rPr>
            </w:pPr>
            <w:r>
              <w:rPr>
                <w:rFonts w:cs="Arial"/>
              </w:rPr>
              <w:t>7</w:t>
            </w:r>
          </w:p>
        </w:tc>
      </w:tr>
      <w:tr w:rsidR="00244E2C" w:rsidRPr="003C2859" w14:paraId="7C1C9E71" w14:textId="77777777" w:rsidTr="003C2859">
        <w:trPr>
          <w:cantSplit/>
          <w:trHeight w:val="556"/>
          <w:jc w:val="center"/>
        </w:trPr>
        <w:tc>
          <w:tcPr>
            <w:tcW w:w="612" w:type="pct"/>
            <w:vAlign w:val="center"/>
          </w:tcPr>
          <w:p w14:paraId="7987162E" w14:textId="032DEA7B" w:rsidR="00634582" w:rsidRPr="003C2859" w:rsidRDefault="00634582" w:rsidP="007B13CF">
            <w:r w:rsidRPr="003C2859">
              <w:rPr>
                <w:rFonts w:cs="Arial"/>
                <w:color w:val="000000"/>
              </w:rPr>
              <w:t xml:space="preserve">Total </w:t>
            </w:r>
            <w:r w:rsidR="003C6D8B">
              <w:rPr>
                <w:rFonts w:cs="Arial"/>
                <w:color w:val="000000"/>
              </w:rPr>
              <w:t>Unique</w:t>
            </w:r>
            <w:r w:rsidRPr="003C2859">
              <w:rPr>
                <w:rFonts w:cs="Arial"/>
                <w:color w:val="000000"/>
              </w:rPr>
              <w:t xml:space="preserve"> Educators for Year </w:t>
            </w:r>
            <w:r w:rsidR="005A30CD">
              <w:rPr>
                <w:rFonts w:cs="Arial"/>
                <w:color w:val="000000"/>
              </w:rPr>
              <w:t>4</w:t>
            </w:r>
            <w:r w:rsidRPr="003C2859">
              <w:rPr>
                <w:rFonts w:cs="Arial"/>
                <w:color w:val="000000"/>
              </w:rPr>
              <w:t>, Quarter 1 (July–September 202</w:t>
            </w:r>
            <w:r w:rsidR="005A30CD">
              <w:rPr>
                <w:rFonts w:cs="Arial"/>
                <w:color w:val="000000"/>
              </w:rPr>
              <w:t>5</w:t>
            </w:r>
            <w:r w:rsidRPr="003C2859">
              <w:rPr>
                <w:rFonts w:cs="Arial"/>
                <w:color w:val="000000"/>
              </w:rPr>
              <w:t>)</w:t>
            </w:r>
          </w:p>
        </w:tc>
        <w:tc>
          <w:tcPr>
            <w:tcW w:w="506" w:type="pct"/>
            <w:vAlign w:val="center"/>
          </w:tcPr>
          <w:p w14:paraId="4E6AD8A6" w14:textId="5B8B52BB" w:rsidR="00634582" w:rsidRPr="003C2859" w:rsidRDefault="00A76A14" w:rsidP="007B13CF">
            <w:pPr>
              <w:jc w:val="center"/>
              <w:rPr>
                <w:rFonts w:cs="Arial"/>
              </w:rPr>
            </w:pPr>
            <w:r>
              <w:rPr>
                <w:rFonts w:cs="Arial"/>
              </w:rPr>
              <w:t>31</w:t>
            </w:r>
          </w:p>
        </w:tc>
        <w:tc>
          <w:tcPr>
            <w:tcW w:w="567" w:type="pct"/>
            <w:vAlign w:val="center"/>
          </w:tcPr>
          <w:p w14:paraId="74062E8B" w14:textId="0AF1ACA0" w:rsidR="00634582" w:rsidRPr="003C2859" w:rsidRDefault="00A76A14" w:rsidP="007B13CF">
            <w:pPr>
              <w:jc w:val="center"/>
              <w:rPr>
                <w:rFonts w:cs="Arial"/>
              </w:rPr>
            </w:pPr>
            <w:r>
              <w:rPr>
                <w:rFonts w:cs="Arial"/>
              </w:rPr>
              <w:t>1</w:t>
            </w:r>
          </w:p>
        </w:tc>
        <w:tc>
          <w:tcPr>
            <w:tcW w:w="401" w:type="pct"/>
            <w:vAlign w:val="center"/>
          </w:tcPr>
          <w:p w14:paraId="2C348D53" w14:textId="74781DAF" w:rsidR="00634582" w:rsidRPr="003C2859" w:rsidRDefault="00A76A14" w:rsidP="007B13CF">
            <w:pPr>
              <w:jc w:val="center"/>
              <w:rPr>
                <w:rFonts w:cs="Arial"/>
              </w:rPr>
            </w:pPr>
            <w:r>
              <w:rPr>
                <w:rFonts w:cs="Arial"/>
              </w:rPr>
              <w:t>0</w:t>
            </w:r>
          </w:p>
        </w:tc>
        <w:tc>
          <w:tcPr>
            <w:tcW w:w="541" w:type="pct"/>
            <w:vAlign w:val="center"/>
          </w:tcPr>
          <w:p w14:paraId="771E6252" w14:textId="3F17BF2E" w:rsidR="00634582" w:rsidRPr="003C2859" w:rsidRDefault="00A76A14" w:rsidP="007B13CF">
            <w:pPr>
              <w:jc w:val="center"/>
              <w:rPr>
                <w:rFonts w:cs="Arial"/>
              </w:rPr>
            </w:pPr>
            <w:r>
              <w:rPr>
                <w:rFonts w:cs="Arial"/>
              </w:rPr>
              <w:t>0</w:t>
            </w:r>
          </w:p>
        </w:tc>
        <w:tc>
          <w:tcPr>
            <w:tcW w:w="490" w:type="pct"/>
            <w:vAlign w:val="center"/>
          </w:tcPr>
          <w:p w14:paraId="69C60B9F" w14:textId="0D0E2440" w:rsidR="00634582" w:rsidRPr="003C2859" w:rsidRDefault="00A76A14" w:rsidP="007B13CF">
            <w:pPr>
              <w:jc w:val="center"/>
              <w:rPr>
                <w:rFonts w:cs="Arial"/>
              </w:rPr>
            </w:pPr>
            <w:r>
              <w:rPr>
                <w:rFonts w:cs="Arial"/>
              </w:rPr>
              <w:t>1</w:t>
            </w:r>
          </w:p>
        </w:tc>
        <w:tc>
          <w:tcPr>
            <w:tcW w:w="336" w:type="pct"/>
            <w:vAlign w:val="center"/>
          </w:tcPr>
          <w:p w14:paraId="63AED454" w14:textId="4FCBE1A5" w:rsidR="00634582" w:rsidRPr="003C2859" w:rsidRDefault="00A76A14" w:rsidP="007B13CF">
            <w:pPr>
              <w:jc w:val="center"/>
              <w:rPr>
                <w:rFonts w:cs="Arial"/>
              </w:rPr>
            </w:pPr>
            <w:r>
              <w:rPr>
                <w:rFonts w:cs="Arial"/>
              </w:rPr>
              <w:t>31</w:t>
            </w:r>
          </w:p>
        </w:tc>
        <w:tc>
          <w:tcPr>
            <w:tcW w:w="406" w:type="pct"/>
            <w:vAlign w:val="center"/>
          </w:tcPr>
          <w:p w14:paraId="45149420" w14:textId="171E96F8" w:rsidR="00634582" w:rsidRPr="003C2859" w:rsidRDefault="00A76A14" w:rsidP="007B13CF">
            <w:pPr>
              <w:jc w:val="center"/>
              <w:rPr>
                <w:rFonts w:cs="Arial"/>
              </w:rPr>
            </w:pPr>
            <w:r>
              <w:rPr>
                <w:rFonts w:cs="Arial"/>
              </w:rPr>
              <w:t>32</w:t>
            </w:r>
          </w:p>
        </w:tc>
        <w:tc>
          <w:tcPr>
            <w:tcW w:w="294" w:type="pct"/>
            <w:vAlign w:val="center"/>
          </w:tcPr>
          <w:p w14:paraId="418361E6" w14:textId="264815D1" w:rsidR="00634582" w:rsidRPr="003C2859" w:rsidRDefault="00A76A14" w:rsidP="007B13CF">
            <w:pPr>
              <w:jc w:val="center"/>
              <w:rPr>
                <w:rFonts w:cs="Arial"/>
              </w:rPr>
            </w:pPr>
            <w:r>
              <w:rPr>
                <w:rFonts w:cs="Arial"/>
              </w:rPr>
              <w:t>28</w:t>
            </w:r>
          </w:p>
        </w:tc>
        <w:tc>
          <w:tcPr>
            <w:tcW w:w="438" w:type="pct"/>
            <w:vAlign w:val="center"/>
          </w:tcPr>
          <w:p w14:paraId="684F78F6" w14:textId="77C8A2DB" w:rsidR="00634582" w:rsidRPr="003C2859" w:rsidRDefault="00A76A14" w:rsidP="007B13CF">
            <w:pPr>
              <w:jc w:val="center"/>
              <w:rPr>
                <w:rFonts w:cs="Arial"/>
              </w:rPr>
            </w:pPr>
            <w:r>
              <w:rPr>
                <w:rFonts w:cs="Arial"/>
              </w:rPr>
              <w:t>18</w:t>
            </w:r>
          </w:p>
        </w:tc>
        <w:tc>
          <w:tcPr>
            <w:tcW w:w="410" w:type="pct"/>
            <w:vAlign w:val="center"/>
          </w:tcPr>
          <w:p w14:paraId="4BE06F5A" w14:textId="671CB55A" w:rsidR="00634582" w:rsidRPr="003C2859" w:rsidRDefault="00A76A14" w:rsidP="007B13CF">
            <w:pPr>
              <w:jc w:val="center"/>
              <w:rPr>
                <w:rFonts w:cs="Arial"/>
              </w:rPr>
            </w:pPr>
            <w:r>
              <w:rPr>
                <w:rFonts w:cs="Arial"/>
              </w:rPr>
              <w:t>6</w:t>
            </w:r>
          </w:p>
        </w:tc>
      </w:tr>
      <w:tr w:rsidR="00244E2C" w:rsidRPr="00244E2C" w14:paraId="04604AAA" w14:textId="77777777" w:rsidTr="003C2859">
        <w:trPr>
          <w:cantSplit/>
          <w:trHeight w:val="556"/>
          <w:jc w:val="center"/>
        </w:trPr>
        <w:tc>
          <w:tcPr>
            <w:tcW w:w="612" w:type="pct"/>
            <w:vAlign w:val="center"/>
          </w:tcPr>
          <w:p w14:paraId="4C8944A9" w14:textId="1F9438A8" w:rsidR="00634582" w:rsidRPr="003C2859" w:rsidRDefault="00634582" w:rsidP="007B13CF">
            <w:pPr>
              <w:rPr>
                <w:rFonts w:cs="Arial"/>
                <w:color w:val="000000"/>
              </w:rPr>
            </w:pPr>
            <w:r w:rsidRPr="003C2859">
              <w:rPr>
                <w:rFonts w:cs="Arial"/>
                <w:color w:val="000000"/>
              </w:rPr>
              <w:lastRenderedPageBreak/>
              <w:t xml:space="preserve">Total </w:t>
            </w:r>
            <w:r w:rsidR="003C6D8B">
              <w:rPr>
                <w:rFonts w:cs="Arial"/>
                <w:color w:val="000000"/>
              </w:rPr>
              <w:t>Unique</w:t>
            </w:r>
            <w:r w:rsidRPr="003C2859">
              <w:rPr>
                <w:rFonts w:cs="Arial"/>
                <w:color w:val="000000"/>
              </w:rPr>
              <w:t xml:space="preserve"> Educators for Year </w:t>
            </w:r>
            <w:r w:rsidR="005A30CD">
              <w:rPr>
                <w:rFonts w:cs="Arial"/>
                <w:color w:val="000000"/>
              </w:rPr>
              <w:t>4</w:t>
            </w:r>
            <w:r w:rsidRPr="003C2859">
              <w:rPr>
                <w:rFonts w:cs="Arial"/>
                <w:color w:val="000000"/>
              </w:rPr>
              <w:t>, Quarter 2 (October–December 202</w:t>
            </w:r>
            <w:r w:rsidR="005A30CD">
              <w:rPr>
                <w:rFonts w:cs="Arial"/>
                <w:color w:val="000000"/>
              </w:rPr>
              <w:t>5</w:t>
            </w:r>
            <w:r w:rsidRPr="003C2859">
              <w:rPr>
                <w:rFonts w:cs="Arial"/>
                <w:color w:val="000000"/>
              </w:rPr>
              <w:t>)</w:t>
            </w:r>
          </w:p>
        </w:tc>
        <w:tc>
          <w:tcPr>
            <w:tcW w:w="506" w:type="pct"/>
            <w:vAlign w:val="center"/>
          </w:tcPr>
          <w:p w14:paraId="491BE3B5" w14:textId="0EDB31DC" w:rsidR="00634582" w:rsidRPr="003C2859" w:rsidRDefault="00A76A14" w:rsidP="007B13CF">
            <w:pPr>
              <w:jc w:val="center"/>
              <w:rPr>
                <w:rFonts w:cs="Arial"/>
                <w:color w:val="000000"/>
              </w:rPr>
            </w:pPr>
            <w:r>
              <w:rPr>
                <w:rFonts w:cs="Arial"/>
                <w:color w:val="000000"/>
              </w:rPr>
              <w:t>16</w:t>
            </w:r>
          </w:p>
        </w:tc>
        <w:tc>
          <w:tcPr>
            <w:tcW w:w="567" w:type="pct"/>
            <w:vAlign w:val="center"/>
          </w:tcPr>
          <w:p w14:paraId="4DFB6833" w14:textId="0A147242" w:rsidR="00634582" w:rsidRPr="003C2859" w:rsidRDefault="00A76A14" w:rsidP="007B13CF">
            <w:pPr>
              <w:jc w:val="center"/>
              <w:rPr>
                <w:rFonts w:cs="Arial"/>
                <w:color w:val="000000"/>
              </w:rPr>
            </w:pPr>
            <w:r>
              <w:rPr>
                <w:rFonts w:cs="Arial"/>
                <w:color w:val="000000"/>
              </w:rPr>
              <w:t>0</w:t>
            </w:r>
          </w:p>
        </w:tc>
        <w:tc>
          <w:tcPr>
            <w:tcW w:w="401" w:type="pct"/>
            <w:vAlign w:val="center"/>
          </w:tcPr>
          <w:p w14:paraId="40D95760" w14:textId="4D6FFD55" w:rsidR="00634582" w:rsidRPr="003C2859" w:rsidRDefault="00A76A14" w:rsidP="007B13CF">
            <w:pPr>
              <w:jc w:val="center"/>
              <w:rPr>
                <w:rFonts w:cs="Arial"/>
                <w:color w:val="000000"/>
              </w:rPr>
            </w:pPr>
            <w:r>
              <w:rPr>
                <w:rFonts w:cs="Arial"/>
                <w:color w:val="000000"/>
              </w:rPr>
              <w:t>0</w:t>
            </w:r>
          </w:p>
        </w:tc>
        <w:tc>
          <w:tcPr>
            <w:tcW w:w="541" w:type="pct"/>
            <w:vAlign w:val="center"/>
          </w:tcPr>
          <w:p w14:paraId="6CF9D876" w14:textId="5C5677ED" w:rsidR="00634582" w:rsidRPr="003C2859" w:rsidRDefault="00A76A14" w:rsidP="007B13CF">
            <w:pPr>
              <w:jc w:val="center"/>
              <w:rPr>
                <w:rFonts w:cs="Arial"/>
                <w:color w:val="000000"/>
              </w:rPr>
            </w:pPr>
            <w:r>
              <w:rPr>
                <w:rFonts w:cs="Arial"/>
                <w:color w:val="000000"/>
              </w:rPr>
              <w:t>0</w:t>
            </w:r>
          </w:p>
        </w:tc>
        <w:tc>
          <w:tcPr>
            <w:tcW w:w="490" w:type="pct"/>
            <w:vAlign w:val="center"/>
          </w:tcPr>
          <w:p w14:paraId="65D2C74A" w14:textId="7C4394F6" w:rsidR="00634582" w:rsidRPr="003C2859" w:rsidRDefault="00A76A14" w:rsidP="007B13CF">
            <w:pPr>
              <w:jc w:val="center"/>
              <w:rPr>
                <w:rFonts w:cs="Arial"/>
                <w:color w:val="000000"/>
              </w:rPr>
            </w:pPr>
            <w:r>
              <w:rPr>
                <w:rFonts w:cs="Arial"/>
                <w:color w:val="000000"/>
              </w:rPr>
              <w:t>1</w:t>
            </w:r>
          </w:p>
        </w:tc>
        <w:tc>
          <w:tcPr>
            <w:tcW w:w="336" w:type="pct"/>
            <w:vAlign w:val="center"/>
          </w:tcPr>
          <w:p w14:paraId="47F217DC" w14:textId="454CE52E" w:rsidR="00634582" w:rsidRPr="003C2859" w:rsidRDefault="00A76A14" w:rsidP="007B13CF">
            <w:pPr>
              <w:jc w:val="center"/>
              <w:rPr>
                <w:rFonts w:cs="Arial"/>
                <w:color w:val="000000"/>
              </w:rPr>
            </w:pPr>
            <w:r>
              <w:rPr>
                <w:rFonts w:cs="Arial"/>
                <w:color w:val="000000"/>
              </w:rPr>
              <w:t>16</w:t>
            </w:r>
          </w:p>
        </w:tc>
        <w:tc>
          <w:tcPr>
            <w:tcW w:w="406" w:type="pct"/>
            <w:vAlign w:val="center"/>
          </w:tcPr>
          <w:p w14:paraId="2D8A2977" w14:textId="6B068DF8" w:rsidR="00634582" w:rsidRPr="003C2859" w:rsidRDefault="00A76A14" w:rsidP="007B13CF">
            <w:pPr>
              <w:jc w:val="center"/>
              <w:rPr>
                <w:rFonts w:cs="Arial"/>
                <w:color w:val="000000"/>
              </w:rPr>
            </w:pPr>
            <w:r>
              <w:rPr>
                <w:rFonts w:cs="Arial"/>
                <w:color w:val="000000"/>
              </w:rPr>
              <w:t>17</w:t>
            </w:r>
          </w:p>
        </w:tc>
        <w:tc>
          <w:tcPr>
            <w:tcW w:w="294" w:type="pct"/>
            <w:vAlign w:val="center"/>
          </w:tcPr>
          <w:p w14:paraId="28658C34" w14:textId="7AB50703" w:rsidR="00634582" w:rsidRPr="003C2859" w:rsidRDefault="00A76A14" w:rsidP="007B13CF">
            <w:pPr>
              <w:jc w:val="center"/>
              <w:rPr>
                <w:rFonts w:cs="Arial"/>
                <w:color w:val="000000"/>
              </w:rPr>
            </w:pPr>
            <w:r>
              <w:rPr>
                <w:rFonts w:cs="Arial"/>
                <w:color w:val="000000"/>
              </w:rPr>
              <w:t>16</w:t>
            </w:r>
          </w:p>
        </w:tc>
        <w:tc>
          <w:tcPr>
            <w:tcW w:w="438" w:type="pct"/>
            <w:vAlign w:val="center"/>
          </w:tcPr>
          <w:p w14:paraId="5AC075CA" w14:textId="0DDAFEE5" w:rsidR="00634582" w:rsidRPr="003C2859" w:rsidRDefault="00A76A14" w:rsidP="007B13CF">
            <w:pPr>
              <w:jc w:val="center"/>
              <w:rPr>
                <w:rFonts w:cs="Arial"/>
                <w:color w:val="000000"/>
              </w:rPr>
            </w:pPr>
            <w:r>
              <w:rPr>
                <w:rFonts w:cs="Arial"/>
                <w:color w:val="000000"/>
              </w:rPr>
              <w:t>9</w:t>
            </w:r>
          </w:p>
        </w:tc>
        <w:tc>
          <w:tcPr>
            <w:tcW w:w="410" w:type="pct"/>
            <w:vAlign w:val="center"/>
          </w:tcPr>
          <w:p w14:paraId="2473AA7D" w14:textId="257153F6" w:rsidR="00634582" w:rsidRPr="003C2859" w:rsidRDefault="00A76A14" w:rsidP="007B13CF">
            <w:pPr>
              <w:jc w:val="center"/>
              <w:rPr>
                <w:rFonts w:cs="Arial"/>
                <w:color w:val="000000"/>
              </w:rPr>
            </w:pPr>
            <w:r>
              <w:rPr>
                <w:rFonts w:cs="Arial"/>
                <w:color w:val="000000"/>
              </w:rPr>
              <w:t>6</w:t>
            </w:r>
          </w:p>
        </w:tc>
      </w:tr>
      <w:tr w:rsidR="00244E2C" w:rsidRPr="00244E2C" w14:paraId="6CDA6AF1" w14:textId="77777777" w:rsidTr="003C2859">
        <w:trPr>
          <w:cantSplit/>
          <w:trHeight w:val="556"/>
          <w:jc w:val="center"/>
        </w:trPr>
        <w:tc>
          <w:tcPr>
            <w:tcW w:w="612" w:type="pct"/>
            <w:vAlign w:val="center"/>
          </w:tcPr>
          <w:p w14:paraId="70F75194" w14:textId="2A6B652A" w:rsidR="00634582" w:rsidRPr="003C2859" w:rsidRDefault="00634582" w:rsidP="007B13CF">
            <w:r w:rsidRPr="003C2859">
              <w:rPr>
                <w:rFonts w:cs="Arial"/>
                <w:color w:val="000000"/>
              </w:rPr>
              <w:t xml:space="preserve">Total </w:t>
            </w:r>
            <w:r w:rsidR="003C6D8B">
              <w:rPr>
                <w:rFonts w:cs="Arial"/>
                <w:color w:val="000000"/>
              </w:rPr>
              <w:t>Unique</w:t>
            </w:r>
            <w:r w:rsidRPr="003C2859">
              <w:rPr>
                <w:rFonts w:cs="Arial"/>
                <w:color w:val="000000"/>
              </w:rPr>
              <w:t xml:space="preserve"> Educators Since the Beginning of the Grant Period (May 1, 2023</w:t>
            </w:r>
            <w:r w:rsidR="0097147D" w:rsidRPr="003C2859">
              <w:rPr>
                <w:rFonts w:cs="Arial"/>
                <w:color w:val="000000"/>
              </w:rPr>
              <w:t>–</w:t>
            </w:r>
            <w:r w:rsidRPr="003C2859">
              <w:rPr>
                <w:rFonts w:cs="Arial"/>
                <w:color w:val="000000"/>
              </w:rPr>
              <w:t>December 31, 202</w:t>
            </w:r>
            <w:r w:rsidR="005A30CD">
              <w:rPr>
                <w:rFonts w:cs="Arial"/>
                <w:color w:val="000000"/>
              </w:rPr>
              <w:t>5</w:t>
            </w:r>
            <w:r w:rsidRPr="003C2859">
              <w:rPr>
                <w:rFonts w:cs="Arial"/>
                <w:color w:val="000000"/>
              </w:rPr>
              <w:t>)</w:t>
            </w:r>
          </w:p>
        </w:tc>
        <w:tc>
          <w:tcPr>
            <w:tcW w:w="506" w:type="pct"/>
            <w:vAlign w:val="center"/>
          </w:tcPr>
          <w:p w14:paraId="5B0196C5" w14:textId="76EB060E" w:rsidR="00634582" w:rsidRPr="003C2859" w:rsidRDefault="005A30CD" w:rsidP="007B13CF">
            <w:pPr>
              <w:jc w:val="center"/>
              <w:rPr>
                <w:rFonts w:cs="Arial"/>
              </w:rPr>
            </w:pPr>
            <w:r>
              <w:rPr>
                <w:rFonts w:cs="Arial"/>
              </w:rPr>
              <w:t>1,959</w:t>
            </w:r>
          </w:p>
        </w:tc>
        <w:tc>
          <w:tcPr>
            <w:tcW w:w="567" w:type="pct"/>
            <w:vAlign w:val="center"/>
          </w:tcPr>
          <w:p w14:paraId="6701F515" w14:textId="151F1D7F" w:rsidR="00634582" w:rsidRPr="003C2859" w:rsidRDefault="005A30CD" w:rsidP="007B13CF">
            <w:pPr>
              <w:jc w:val="center"/>
              <w:rPr>
                <w:rFonts w:cs="Arial"/>
              </w:rPr>
            </w:pPr>
            <w:r>
              <w:rPr>
                <w:rFonts w:cs="Arial"/>
                <w:color w:val="000000"/>
              </w:rPr>
              <w:t>68</w:t>
            </w:r>
          </w:p>
        </w:tc>
        <w:tc>
          <w:tcPr>
            <w:tcW w:w="401" w:type="pct"/>
            <w:vAlign w:val="center"/>
          </w:tcPr>
          <w:p w14:paraId="51240796" w14:textId="2EBEE4CE" w:rsidR="00634582" w:rsidRPr="003C2859" w:rsidRDefault="005A30CD" w:rsidP="007B13CF">
            <w:pPr>
              <w:jc w:val="center"/>
              <w:rPr>
                <w:rFonts w:cs="Arial"/>
              </w:rPr>
            </w:pPr>
            <w:r>
              <w:rPr>
                <w:rFonts w:cs="Arial"/>
                <w:color w:val="000000"/>
              </w:rPr>
              <w:t>109</w:t>
            </w:r>
          </w:p>
        </w:tc>
        <w:tc>
          <w:tcPr>
            <w:tcW w:w="541" w:type="pct"/>
            <w:vAlign w:val="center"/>
          </w:tcPr>
          <w:p w14:paraId="6E43E0FA" w14:textId="0E7AD34E" w:rsidR="00634582" w:rsidRPr="003C2859" w:rsidRDefault="005A30CD" w:rsidP="007B13CF">
            <w:pPr>
              <w:jc w:val="center"/>
              <w:rPr>
                <w:rFonts w:cs="Arial"/>
              </w:rPr>
            </w:pPr>
            <w:r>
              <w:rPr>
                <w:rFonts w:cs="Arial"/>
                <w:color w:val="000000"/>
              </w:rPr>
              <w:t>12</w:t>
            </w:r>
          </w:p>
        </w:tc>
        <w:tc>
          <w:tcPr>
            <w:tcW w:w="490" w:type="pct"/>
            <w:vAlign w:val="center"/>
          </w:tcPr>
          <w:p w14:paraId="0C0315EE" w14:textId="78D2D889" w:rsidR="00634582" w:rsidRPr="003C2859" w:rsidRDefault="005A30CD" w:rsidP="007B13CF">
            <w:pPr>
              <w:jc w:val="center"/>
              <w:rPr>
                <w:rFonts w:cs="Arial"/>
                <w:color w:val="000000"/>
              </w:rPr>
            </w:pPr>
            <w:r>
              <w:rPr>
                <w:rFonts w:cs="Arial"/>
                <w:color w:val="000000"/>
              </w:rPr>
              <w:t>227</w:t>
            </w:r>
          </w:p>
        </w:tc>
        <w:tc>
          <w:tcPr>
            <w:tcW w:w="336" w:type="pct"/>
            <w:vAlign w:val="center"/>
          </w:tcPr>
          <w:p w14:paraId="3D1ACEB5" w14:textId="6882D995" w:rsidR="00634582" w:rsidRPr="003C2859" w:rsidRDefault="005A30CD" w:rsidP="007B13CF">
            <w:pPr>
              <w:jc w:val="center"/>
              <w:rPr>
                <w:rFonts w:cs="Arial"/>
              </w:rPr>
            </w:pPr>
            <w:r>
              <w:rPr>
                <w:rFonts w:cs="Arial"/>
                <w:color w:val="000000"/>
              </w:rPr>
              <w:t>1,959</w:t>
            </w:r>
          </w:p>
        </w:tc>
        <w:tc>
          <w:tcPr>
            <w:tcW w:w="406" w:type="pct"/>
            <w:vAlign w:val="center"/>
          </w:tcPr>
          <w:p w14:paraId="4878C135" w14:textId="3B7AA346" w:rsidR="00634582" w:rsidRPr="003C2859" w:rsidRDefault="005A30CD" w:rsidP="007B13CF">
            <w:pPr>
              <w:jc w:val="center"/>
              <w:rPr>
                <w:rFonts w:cs="Arial"/>
              </w:rPr>
            </w:pPr>
            <w:r>
              <w:rPr>
                <w:rFonts w:cs="Arial"/>
                <w:color w:val="000000"/>
              </w:rPr>
              <w:t>1,218</w:t>
            </w:r>
          </w:p>
        </w:tc>
        <w:tc>
          <w:tcPr>
            <w:tcW w:w="294" w:type="pct"/>
            <w:vAlign w:val="center"/>
          </w:tcPr>
          <w:p w14:paraId="5B98E4B8" w14:textId="0E5532CE" w:rsidR="00634582" w:rsidRPr="003C2859" w:rsidRDefault="005A30CD" w:rsidP="007B13CF">
            <w:pPr>
              <w:jc w:val="center"/>
              <w:rPr>
                <w:rFonts w:cs="Arial"/>
              </w:rPr>
            </w:pPr>
            <w:r>
              <w:rPr>
                <w:rFonts w:cs="Arial"/>
                <w:color w:val="000000"/>
              </w:rPr>
              <w:t>453</w:t>
            </w:r>
          </w:p>
        </w:tc>
        <w:tc>
          <w:tcPr>
            <w:tcW w:w="438" w:type="pct"/>
            <w:vAlign w:val="center"/>
          </w:tcPr>
          <w:p w14:paraId="138B5837" w14:textId="1CB7B1E7" w:rsidR="00634582" w:rsidRPr="003C2859" w:rsidRDefault="005A30CD" w:rsidP="007B13CF">
            <w:pPr>
              <w:jc w:val="center"/>
              <w:rPr>
                <w:rFonts w:cs="Arial"/>
              </w:rPr>
            </w:pPr>
            <w:r>
              <w:rPr>
                <w:rFonts w:cs="Arial"/>
                <w:color w:val="000000"/>
              </w:rPr>
              <w:t>54</w:t>
            </w:r>
          </w:p>
        </w:tc>
        <w:tc>
          <w:tcPr>
            <w:tcW w:w="410" w:type="pct"/>
            <w:vAlign w:val="center"/>
          </w:tcPr>
          <w:p w14:paraId="63C3E2A3" w14:textId="75C6302B" w:rsidR="00634582" w:rsidRPr="003C2859" w:rsidRDefault="00634582" w:rsidP="007B13CF">
            <w:pPr>
              <w:jc w:val="center"/>
              <w:rPr>
                <w:rFonts w:cs="Arial"/>
              </w:rPr>
            </w:pPr>
            <w:r w:rsidRPr="003C2859">
              <w:rPr>
                <w:rFonts w:cs="Arial"/>
                <w:color w:val="000000"/>
              </w:rPr>
              <w:t>7</w:t>
            </w:r>
          </w:p>
        </w:tc>
      </w:tr>
    </w:tbl>
    <w:p w14:paraId="1BCE03D2" w14:textId="7842A85A" w:rsidR="00817CAA" w:rsidRDefault="00817CAA" w:rsidP="00110FDD">
      <w:pPr>
        <w:spacing w:before="240" w:after="240"/>
        <w:rPr>
          <w:rFonts w:eastAsiaTheme="majorEastAsia"/>
          <w:lang w:val="en"/>
        </w:rPr>
      </w:pPr>
      <w:r>
        <w:rPr>
          <w:rFonts w:eastAsiaTheme="majorEastAsia"/>
          <w:lang w:val="en"/>
        </w:rPr>
        <w:t xml:space="preserve">Table </w:t>
      </w:r>
      <w:r w:rsidR="005A30CD">
        <w:rPr>
          <w:rFonts w:eastAsiaTheme="majorEastAsia"/>
          <w:lang w:val="en"/>
        </w:rPr>
        <w:t>3</w:t>
      </w:r>
      <w:r>
        <w:rPr>
          <w:rFonts w:eastAsiaTheme="majorEastAsia"/>
          <w:lang w:val="en"/>
        </w:rPr>
        <w:t xml:space="preserve"> </w:t>
      </w:r>
      <w:r w:rsidR="00850068">
        <w:rPr>
          <w:rFonts w:eastAsiaTheme="majorEastAsia"/>
          <w:lang w:val="en"/>
        </w:rPr>
        <w:t>includes</w:t>
      </w:r>
      <w:r>
        <w:rPr>
          <w:rFonts w:eastAsiaTheme="majorEastAsia"/>
          <w:lang w:val="en"/>
        </w:rPr>
        <w:t xml:space="preserve"> the total number of </w:t>
      </w:r>
      <w:r w:rsidR="003C6D8B">
        <w:rPr>
          <w:rFonts w:eastAsiaTheme="majorEastAsia"/>
          <w:lang w:val="en"/>
        </w:rPr>
        <w:t>unique</w:t>
      </w:r>
      <w:r>
        <w:rPr>
          <w:rFonts w:eastAsiaTheme="majorEastAsia"/>
          <w:lang w:val="en"/>
        </w:rPr>
        <w:t xml:space="preserve"> educators served during the applicable reporting period</w:t>
      </w:r>
      <w:r w:rsidR="005F17AB">
        <w:rPr>
          <w:rFonts w:eastAsiaTheme="majorEastAsia"/>
          <w:lang w:val="en"/>
        </w:rPr>
        <w:t xml:space="preserve"> and</w:t>
      </w:r>
      <w:r>
        <w:rPr>
          <w:rFonts w:eastAsiaTheme="majorEastAsia"/>
          <w:lang w:val="en"/>
        </w:rPr>
        <w:t xml:space="preserve"> since the start of the grant period. Grant activities </w:t>
      </w:r>
      <w:r w:rsidR="005A30CD">
        <w:rPr>
          <w:rFonts w:eastAsiaTheme="majorEastAsia"/>
          <w:lang w:val="en"/>
        </w:rPr>
        <w:t>from</w:t>
      </w:r>
      <w:r w:rsidR="004C0C65">
        <w:rPr>
          <w:rFonts w:eastAsiaTheme="majorEastAsia"/>
          <w:lang w:val="en"/>
        </w:rPr>
        <w:t xml:space="preserve"> May 1, 2023, </w:t>
      </w:r>
      <w:r>
        <w:rPr>
          <w:rFonts w:eastAsiaTheme="majorEastAsia"/>
          <w:lang w:val="en"/>
        </w:rPr>
        <w:t>through December 31, 202</w:t>
      </w:r>
      <w:r w:rsidR="005A30CD">
        <w:rPr>
          <w:rFonts w:eastAsiaTheme="majorEastAsia"/>
          <w:lang w:val="en"/>
        </w:rPr>
        <w:t>5</w:t>
      </w:r>
      <w:r>
        <w:rPr>
          <w:rFonts w:eastAsiaTheme="majorEastAsia"/>
          <w:lang w:val="en"/>
        </w:rPr>
        <w:t xml:space="preserve">, have included </w:t>
      </w:r>
      <w:r w:rsidR="005A30CD">
        <w:rPr>
          <w:rFonts w:eastAsiaTheme="majorEastAsia"/>
          <w:lang w:val="en"/>
        </w:rPr>
        <w:t>2,375</w:t>
      </w:r>
      <w:r>
        <w:rPr>
          <w:rFonts w:eastAsiaTheme="majorEastAsia"/>
          <w:lang w:val="en"/>
        </w:rPr>
        <w:t xml:space="preserve"> unique participants and </w:t>
      </w:r>
      <w:r w:rsidR="005A30CD">
        <w:rPr>
          <w:rFonts w:eastAsiaTheme="majorEastAsia"/>
          <w:lang w:val="en"/>
        </w:rPr>
        <w:t>11,</w:t>
      </w:r>
      <w:r w:rsidR="005C08C0">
        <w:rPr>
          <w:rFonts w:eastAsiaTheme="majorEastAsia"/>
          <w:lang w:val="en"/>
        </w:rPr>
        <w:t>213</w:t>
      </w:r>
      <w:r>
        <w:rPr>
          <w:rFonts w:eastAsiaTheme="majorEastAsia"/>
          <w:lang w:val="en"/>
        </w:rPr>
        <w:t xml:space="preserve"> instances of CS </w:t>
      </w:r>
      <w:r w:rsidR="004C0C65">
        <w:rPr>
          <w:rFonts w:eastAsiaTheme="majorEastAsia"/>
          <w:lang w:val="en"/>
        </w:rPr>
        <w:t>professional learning</w:t>
      </w:r>
      <w:r>
        <w:rPr>
          <w:rFonts w:eastAsiaTheme="majorEastAsia"/>
          <w:lang w:val="en"/>
        </w:rPr>
        <w:t xml:space="preserve"> </w:t>
      </w:r>
      <w:r w:rsidR="003C6D8B">
        <w:rPr>
          <w:rFonts w:eastAsiaTheme="majorEastAsia"/>
          <w:lang w:val="en"/>
        </w:rPr>
        <w:t>attendance</w:t>
      </w:r>
      <w:r>
        <w:rPr>
          <w:rFonts w:eastAsiaTheme="majorEastAsia"/>
          <w:lang w:val="en"/>
        </w:rPr>
        <w:t xml:space="preserve"> (including instances in which a single participant has attended multiple </w:t>
      </w:r>
      <w:r w:rsidR="004C0C65">
        <w:rPr>
          <w:rFonts w:eastAsiaTheme="majorEastAsia"/>
          <w:lang w:val="en"/>
        </w:rPr>
        <w:t>professional learning</w:t>
      </w:r>
      <w:r>
        <w:rPr>
          <w:rFonts w:eastAsiaTheme="majorEastAsia"/>
          <w:lang w:val="en"/>
        </w:rPr>
        <w:t xml:space="preserve"> activities).</w:t>
      </w:r>
    </w:p>
    <w:p w14:paraId="77131E8E" w14:textId="3388234D" w:rsidR="003B147F" w:rsidRDefault="003B147F">
      <w:pPr>
        <w:spacing w:after="160" w:line="259" w:lineRule="auto"/>
        <w:rPr>
          <w:rFonts w:eastAsiaTheme="majorEastAsia"/>
          <w:lang w:val="en"/>
        </w:rPr>
      </w:pPr>
      <w:r>
        <w:rPr>
          <w:rFonts w:eastAsiaTheme="majorEastAsia"/>
          <w:lang w:val="en"/>
        </w:rPr>
        <w:br w:type="page"/>
      </w:r>
    </w:p>
    <w:p w14:paraId="22C599A8" w14:textId="77777777" w:rsidR="003B147F" w:rsidRDefault="003B147F" w:rsidP="007B13CF">
      <w:pPr>
        <w:rPr>
          <w:rFonts w:eastAsiaTheme="majorEastAsia"/>
          <w:lang w:val="en"/>
        </w:rPr>
        <w:sectPr w:rsidR="003B147F" w:rsidSect="00244E2C">
          <w:pgSz w:w="15840" w:h="12240" w:orient="landscape" w:code="1"/>
          <w:pgMar w:top="720" w:right="1440" w:bottom="1440" w:left="720" w:header="720" w:footer="720" w:gutter="0"/>
          <w:cols w:space="720"/>
          <w:docGrid w:linePitch="360"/>
        </w:sectPr>
      </w:pPr>
    </w:p>
    <w:p w14:paraId="08BF023D" w14:textId="4CA2F669" w:rsidR="003B147F" w:rsidRDefault="003B147F" w:rsidP="003B147F">
      <w:pPr>
        <w:pStyle w:val="Heading2"/>
      </w:pPr>
      <w:bookmarkStart w:id="57" w:name="_Toc225234591"/>
      <w:r>
        <w:lastRenderedPageBreak/>
        <w:t>Conclusion</w:t>
      </w:r>
      <w:bookmarkEnd w:id="57"/>
    </w:p>
    <w:p w14:paraId="3B873FA3" w14:textId="0A328EC3" w:rsidR="003B147F" w:rsidRDefault="00432F67" w:rsidP="00BC4479">
      <w:pPr>
        <w:spacing w:after="240"/>
        <w:rPr>
          <w:bCs/>
        </w:rPr>
      </w:pPr>
      <w:r>
        <w:rPr>
          <w:rFonts w:eastAsiaTheme="majorEastAsia"/>
          <w:lang w:val="en"/>
        </w:rPr>
        <w:t xml:space="preserve">During the period applicable to this report, </w:t>
      </w:r>
      <w:r w:rsidR="00110FDD">
        <w:rPr>
          <w:rFonts w:eastAsiaTheme="majorEastAsia"/>
          <w:lang w:val="en"/>
        </w:rPr>
        <w:t xml:space="preserve">the </w:t>
      </w:r>
      <w:r w:rsidR="003B147F">
        <w:rPr>
          <w:rFonts w:eastAsiaTheme="majorEastAsia"/>
          <w:lang w:val="en"/>
        </w:rPr>
        <w:t>SCOE and its grant partners have continued to extend and expand the Seasons of CS professional learning model to support capacity</w:t>
      </w:r>
      <w:r w:rsidR="00110FDD">
        <w:rPr>
          <w:rFonts w:eastAsiaTheme="majorEastAsia"/>
          <w:lang w:val="en"/>
        </w:rPr>
        <w:t>-</w:t>
      </w:r>
      <w:r w:rsidR="003B147F">
        <w:rPr>
          <w:rFonts w:eastAsiaTheme="majorEastAsia"/>
          <w:lang w:val="en"/>
        </w:rPr>
        <w:t xml:space="preserve">building for educators to provide high-quality CS instruction. </w:t>
      </w:r>
      <w:r w:rsidR="003B147F" w:rsidRPr="006C13CA">
        <w:rPr>
          <w:bCs/>
        </w:rPr>
        <w:t xml:space="preserve">Since May 2023, </w:t>
      </w:r>
      <w:r w:rsidR="003B147F">
        <w:rPr>
          <w:bCs/>
        </w:rPr>
        <w:t xml:space="preserve">the 2023 </w:t>
      </w:r>
      <w:r w:rsidR="003B147F" w:rsidRPr="006C13CA">
        <w:rPr>
          <w:bCs/>
        </w:rPr>
        <w:t>EWIG:</w:t>
      </w:r>
      <w:r w:rsidR="003B147F">
        <w:rPr>
          <w:bCs/>
        </w:rPr>
        <w:t xml:space="preserve"> </w:t>
      </w:r>
      <w:r w:rsidR="003B147F" w:rsidRPr="006C13CA">
        <w:rPr>
          <w:bCs/>
        </w:rPr>
        <w:t>CS has funded</w:t>
      </w:r>
      <w:r w:rsidR="003B147F">
        <w:rPr>
          <w:bCs/>
        </w:rPr>
        <w:t xml:space="preserve"> 327 </w:t>
      </w:r>
      <w:r w:rsidR="003B147F" w:rsidRPr="006C13CA">
        <w:rPr>
          <w:bCs/>
        </w:rPr>
        <w:t>unique professional learning activities</w:t>
      </w:r>
      <w:r w:rsidR="00EB6988">
        <w:rPr>
          <w:bCs/>
        </w:rPr>
        <w:t xml:space="preserve"> that</w:t>
      </w:r>
      <w:r w:rsidR="003B147F" w:rsidRPr="006C13CA">
        <w:rPr>
          <w:bCs/>
        </w:rPr>
        <w:t xml:space="preserve"> </w:t>
      </w:r>
      <w:r w:rsidR="003B147F">
        <w:rPr>
          <w:bCs/>
        </w:rPr>
        <w:t xml:space="preserve">provided 45,089 hours of content for 2,375 total unique </w:t>
      </w:r>
      <w:r w:rsidR="003B147F" w:rsidRPr="006C13CA">
        <w:rPr>
          <w:bCs/>
        </w:rPr>
        <w:t>participating educators.</w:t>
      </w:r>
      <w:r w:rsidR="003B147F">
        <w:rPr>
          <w:bCs/>
        </w:rPr>
        <w:t xml:space="preserve"> </w:t>
      </w:r>
      <w:r w:rsidR="0055152C">
        <w:rPr>
          <w:bCs/>
        </w:rPr>
        <w:t>External evaluation reports support the quality of these professional learning activities</w:t>
      </w:r>
      <w:r>
        <w:rPr>
          <w:bCs/>
        </w:rPr>
        <w:t xml:space="preserve">, </w:t>
      </w:r>
      <w:r w:rsidR="0055152C">
        <w:rPr>
          <w:bCs/>
        </w:rPr>
        <w:t xml:space="preserve">provide evidence </w:t>
      </w:r>
      <w:r>
        <w:rPr>
          <w:bCs/>
        </w:rPr>
        <w:t xml:space="preserve">of statistically significant positive changes to educator confidence in teaching CS and potentially the increased frequency of CS instruction even </w:t>
      </w:r>
      <w:r w:rsidR="00EB6988">
        <w:rPr>
          <w:bCs/>
        </w:rPr>
        <w:t>one</w:t>
      </w:r>
      <w:r>
        <w:rPr>
          <w:bCs/>
        </w:rPr>
        <w:t xml:space="preserve"> or </w:t>
      </w:r>
      <w:r w:rsidR="00EB6988">
        <w:rPr>
          <w:bCs/>
        </w:rPr>
        <w:t>two</w:t>
      </w:r>
      <w:r>
        <w:rPr>
          <w:bCs/>
        </w:rPr>
        <w:t xml:space="preserve"> years following educator participation in the associated activities, and support </w:t>
      </w:r>
      <w:r>
        <w:t>the value of the 2023 EWIG: CS in providing professional learning to educators that districts may not have been able to otherwise provide</w:t>
      </w:r>
      <w:r w:rsidR="00BC4479">
        <w:rPr>
          <w:bCs/>
        </w:rPr>
        <w:t>.</w:t>
      </w:r>
    </w:p>
    <w:p w14:paraId="7FA77461" w14:textId="615D2F7A" w:rsidR="00BC4479" w:rsidRPr="003B147F" w:rsidRDefault="00BC4479" w:rsidP="003B147F">
      <w:pPr>
        <w:rPr>
          <w:rFonts w:eastAsiaTheme="majorEastAsia"/>
          <w:lang w:val="en"/>
        </w:rPr>
      </w:pPr>
      <w:r>
        <w:rPr>
          <w:rFonts w:eastAsiaTheme="majorEastAsia"/>
          <w:lang w:val="en"/>
        </w:rPr>
        <w:t xml:space="preserve">In 2026, the final year of grant implementation, </w:t>
      </w:r>
      <w:r w:rsidR="00110FDD">
        <w:rPr>
          <w:rFonts w:eastAsiaTheme="majorEastAsia"/>
          <w:lang w:val="en"/>
        </w:rPr>
        <w:t xml:space="preserve">the </w:t>
      </w:r>
      <w:r>
        <w:rPr>
          <w:rFonts w:eastAsiaTheme="majorEastAsia"/>
          <w:lang w:val="en"/>
        </w:rPr>
        <w:t xml:space="preserve">SCOE and its grant partners will continue to provide professional learning activities in alignment with the grant goals and disseminate evaluation findings and key learning to support future programming and other </w:t>
      </w:r>
      <w:r w:rsidR="00432F67">
        <w:rPr>
          <w:rFonts w:eastAsiaTheme="majorEastAsia"/>
          <w:lang w:val="en"/>
        </w:rPr>
        <w:t xml:space="preserve">related </w:t>
      </w:r>
      <w:r>
        <w:rPr>
          <w:rFonts w:eastAsiaTheme="majorEastAsia"/>
          <w:lang w:val="en"/>
        </w:rPr>
        <w:t xml:space="preserve">initiatives. Planned </w:t>
      </w:r>
      <w:r w:rsidR="00432F67">
        <w:rPr>
          <w:rFonts w:eastAsiaTheme="majorEastAsia"/>
          <w:lang w:val="en"/>
        </w:rPr>
        <w:t xml:space="preserve">grant </w:t>
      </w:r>
      <w:r>
        <w:rPr>
          <w:rFonts w:eastAsiaTheme="majorEastAsia"/>
          <w:lang w:val="en"/>
        </w:rPr>
        <w:t>activities include a multiday institute to support school counselors t</w:t>
      </w:r>
      <w:r w:rsidRPr="00BC4479">
        <w:rPr>
          <w:rFonts w:eastAsiaTheme="majorEastAsia"/>
          <w:lang w:val="en"/>
        </w:rPr>
        <w:t>o expand equitable CS pathways and careers for all students</w:t>
      </w:r>
      <w:r>
        <w:rPr>
          <w:rFonts w:eastAsiaTheme="majorEastAsia"/>
          <w:lang w:val="en"/>
        </w:rPr>
        <w:t>, a CS leadership series to support administrators in expanding equitable CS education, and an additional multiday Summer of CS CSPDWeek to support educators to prepare to teach CS for the upcoming school year. A final legislative report in 2027 will provide details of these activities.</w:t>
      </w:r>
    </w:p>
    <w:sectPr w:rsidR="00BC4479" w:rsidRPr="003B147F" w:rsidSect="003B147F">
      <w:pgSz w:w="12240" w:h="15840" w:code="1"/>
      <w:pgMar w:top="144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11FF" w14:textId="77777777" w:rsidR="00BB14DD" w:rsidRDefault="00BB14DD" w:rsidP="000E09DC">
      <w:r>
        <w:separator/>
      </w:r>
    </w:p>
  </w:endnote>
  <w:endnote w:type="continuationSeparator" w:id="0">
    <w:p w14:paraId="432052B3" w14:textId="77777777" w:rsidR="00BB14DD" w:rsidRDefault="00BB14DD" w:rsidP="000E09DC">
      <w:r>
        <w:continuationSeparator/>
      </w:r>
    </w:p>
  </w:endnote>
  <w:endnote w:type="continuationNotice" w:id="1">
    <w:p w14:paraId="1B0154B6" w14:textId="77777777" w:rsidR="00BB14DD" w:rsidRDefault="00BB1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1D6B" w14:textId="0FB9F3D3" w:rsidR="00D35598" w:rsidRPr="005E2FDF" w:rsidRDefault="00D35598" w:rsidP="005E2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D2F4" w14:textId="6BCBA377" w:rsidR="00A612B4" w:rsidRPr="005E2FDF" w:rsidRDefault="00A612B4" w:rsidP="005E2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C14C" w14:textId="77777777" w:rsidR="00BB14DD" w:rsidRDefault="00BB14DD" w:rsidP="000E09DC">
      <w:r>
        <w:separator/>
      </w:r>
    </w:p>
  </w:footnote>
  <w:footnote w:type="continuationSeparator" w:id="0">
    <w:p w14:paraId="60090B08" w14:textId="77777777" w:rsidR="00BB14DD" w:rsidRDefault="00BB14DD" w:rsidP="000E09DC">
      <w:r>
        <w:continuationSeparator/>
      </w:r>
    </w:p>
  </w:footnote>
  <w:footnote w:type="continuationNotice" w:id="1">
    <w:p w14:paraId="4F5B4383" w14:textId="77777777" w:rsidR="00BB14DD" w:rsidRDefault="00BB14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18CC" w14:textId="77777777" w:rsidR="00A612B4" w:rsidRDefault="00A61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9AA"/>
    <w:multiLevelType w:val="hybridMultilevel"/>
    <w:tmpl w:val="C900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529BA"/>
    <w:multiLevelType w:val="hybridMultilevel"/>
    <w:tmpl w:val="FF32ECD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CDF03CB"/>
    <w:multiLevelType w:val="hybridMultilevel"/>
    <w:tmpl w:val="6926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74553"/>
    <w:multiLevelType w:val="hybridMultilevel"/>
    <w:tmpl w:val="A5E25A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87C7402"/>
    <w:multiLevelType w:val="hybridMultilevel"/>
    <w:tmpl w:val="7738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73588"/>
    <w:multiLevelType w:val="hybridMultilevel"/>
    <w:tmpl w:val="C740600C"/>
    <w:lvl w:ilvl="0" w:tplc="03C88996">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C0630D"/>
    <w:multiLevelType w:val="hybridMultilevel"/>
    <w:tmpl w:val="5D70F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FE7B2B"/>
    <w:multiLevelType w:val="hybridMultilevel"/>
    <w:tmpl w:val="F7B8EFC4"/>
    <w:lvl w:ilvl="0" w:tplc="E7D6821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0B1022"/>
    <w:multiLevelType w:val="hybridMultilevel"/>
    <w:tmpl w:val="F2D2205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FD94498"/>
    <w:multiLevelType w:val="hybridMultilevel"/>
    <w:tmpl w:val="7AE2D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B3A5FA2"/>
    <w:multiLevelType w:val="hybridMultilevel"/>
    <w:tmpl w:val="FF32ECD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63C2E7E"/>
    <w:multiLevelType w:val="hybridMultilevel"/>
    <w:tmpl w:val="A5E25A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D17004"/>
    <w:multiLevelType w:val="hybridMultilevel"/>
    <w:tmpl w:val="E9B44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7095437">
    <w:abstractNumId w:val="11"/>
  </w:num>
  <w:num w:numId="2" w16cid:durableId="46345514">
    <w:abstractNumId w:val="9"/>
  </w:num>
  <w:num w:numId="3" w16cid:durableId="850073870">
    <w:abstractNumId w:val="6"/>
  </w:num>
  <w:num w:numId="4" w16cid:durableId="216552844">
    <w:abstractNumId w:val="7"/>
  </w:num>
  <w:num w:numId="5" w16cid:durableId="1954285553">
    <w:abstractNumId w:val="1"/>
  </w:num>
  <w:num w:numId="6" w16cid:durableId="1889411996">
    <w:abstractNumId w:val="5"/>
  </w:num>
  <w:num w:numId="7" w16cid:durableId="216165286">
    <w:abstractNumId w:val="4"/>
  </w:num>
  <w:num w:numId="8" w16cid:durableId="504169111">
    <w:abstractNumId w:val="2"/>
  </w:num>
  <w:num w:numId="9" w16cid:durableId="1060396480">
    <w:abstractNumId w:val="3"/>
  </w:num>
  <w:num w:numId="10" w16cid:durableId="245766263">
    <w:abstractNumId w:val="8"/>
  </w:num>
  <w:num w:numId="11" w16cid:durableId="626350241">
    <w:abstractNumId w:val="10"/>
  </w:num>
  <w:num w:numId="12" w16cid:durableId="787041788">
    <w:abstractNumId w:val="12"/>
  </w:num>
  <w:num w:numId="13" w16cid:durableId="147621882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tzQ1MTW2MDEwNbZU0lEKTi0uzszPAykwrAUAprSg0SwAAAA="/>
  </w:docVars>
  <w:rsids>
    <w:rsidRoot w:val="0091117B"/>
    <w:rsid w:val="00000DD8"/>
    <w:rsid w:val="00001D7E"/>
    <w:rsid w:val="00001FA1"/>
    <w:rsid w:val="000040D5"/>
    <w:rsid w:val="000045EA"/>
    <w:rsid w:val="00004FCB"/>
    <w:rsid w:val="000067C3"/>
    <w:rsid w:val="00006896"/>
    <w:rsid w:val="00006A83"/>
    <w:rsid w:val="00007066"/>
    <w:rsid w:val="000072E0"/>
    <w:rsid w:val="0000786D"/>
    <w:rsid w:val="00010A31"/>
    <w:rsid w:val="00010D05"/>
    <w:rsid w:val="00011BBE"/>
    <w:rsid w:val="00011C81"/>
    <w:rsid w:val="0001226C"/>
    <w:rsid w:val="00013310"/>
    <w:rsid w:val="00013337"/>
    <w:rsid w:val="0001555C"/>
    <w:rsid w:val="0001555E"/>
    <w:rsid w:val="00015620"/>
    <w:rsid w:val="00015703"/>
    <w:rsid w:val="00016257"/>
    <w:rsid w:val="00016273"/>
    <w:rsid w:val="00016985"/>
    <w:rsid w:val="00017C7B"/>
    <w:rsid w:val="00020D70"/>
    <w:rsid w:val="000214F2"/>
    <w:rsid w:val="00021A27"/>
    <w:rsid w:val="00021C22"/>
    <w:rsid w:val="0002390F"/>
    <w:rsid w:val="000239DE"/>
    <w:rsid w:val="00023E64"/>
    <w:rsid w:val="00023FCF"/>
    <w:rsid w:val="000265FD"/>
    <w:rsid w:val="00027DA9"/>
    <w:rsid w:val="0003033F"/>
    <w:rsid w:val="00030426"/>
    <w:rsid w:val="0003132A"/>
    <w:rsid w:val="00032077"/>
    <w:rsid w:val="000324AD"/>
    <w:rsid w:val="0003341C"/>
    <w:rsid w:val="00033BEF"/>
    <w:rsid w:val="00033FAA"/>
    <w:rsid w:val="00034665"/>
    <w:rsid w:val="00034860"/>
    <w:rsid w:val="00035FC4"/>
    <w:rsid w:val="000367E7"/>
    <w:rsid w:val="000369DA"/>
    <w:rsid w:val="00037EA2"/>
    <w:rsid w:val="00040D11"/>
    <w:rsid w:val="00040F6D"/>
    <w:rsid w:val="000430E3"/>
    <w:rsid w:val="00043602"/>
    <w:rsid w:val="000441CA"/>
    <w:rsid w:val="000442EF"/>
    <w:rsid w:val="0004484B"/>
    <w:rsid w:val="000457AF"/>
    <w:rsid w:val="00045983"/>
    <w:rsid w:val="00045CF5"/>
    <w:rsid w:val="00046C81"/>
    <w:rsid w:val="0004758F"/>
    <w:rsid w:val="00047CB2"/>
    <w:rsid w:val="00050430"/>
    <w:rsid w:val="00050553"/>
    <w:rsid w:val="000507B9"/>
    <w:rsid w:val="00050DDF"/>
    <w:rsid w:val="0005280B"/>
    <w:rsid w:val="00052C1F"/>
    <w:rsid w:val="000530E3"/>
    <w:rsid w:val="000530F8"/>
    <w:rsid w:val="00053299"/>
    <w:rsid w:val="00053735"/>
    <w:rsid w:val="000549D4"/>
    <w:rsid w:val="00055963"/>
    <w:rsid w:val="00055ABE"/>
    <w:rsid w:val="00055C61"/>
    <w:rsid w:val="000566B8"/>
    <w:rsid w:val="0005712D"/>
    <w:rsid w:val="00060047"/>
    <w:rsid w:val="00060460"/>
    <w:rsid w:val="00060511"/>
    <w:rsid w:val="000613E3"/>
    <w:rsid w:val="00061D1D"/>
    <w:rsid w:val="00062507"/>
    <w:rsid w:val="00063675"/>
    <w:rsid w:val="000638D7"/>
    <w:rsid w:val="00064569"/>
    <w:rsid w:val="00064C5A"/>
    <w:rsid w:val="00064D1E"/>
    <w:rsid w:val="00065261"/>
    <w:rsid w:val="00065DEE"/>
    <w:rsid w:val="00066A4C"/>
    <w:rsid w:val="000674E9"/>
    <w:rsid w:val="00067A17"/>
    <w:rsid w:val="00067A9D"/>
    <w:rsid w:val="00070D11"/>
    <w:rsid w:val="00071639"/>
    <w:rsid w:val="000716F6"/>
    <w:rsid w:val="00071916"/>
    <w:rsid w:val="000730F9"/>
    <w:rsid w:val="00075DDE"/>
    <w:rsid w:val="00076D83"/>
    <w:rsid w:val="00077860"/>
    <w:rsid w:val="00077FCB"/>
    <w:rsid w:val="00080143"/>
    <w:rsid w:val="000805EC"/>
    <w:rsid w:val="00081466"/>
    <w:rsid w:val="0008222A"/>
    <w:rsid w:val="000823CE"/>
    <w:rsid w:val="00082A91"/>
    <w:rsid w:val="00083A85"/>
    <w:rsid w:val="00084C6A"/>
    <w:rsid w:val="00084DFA"/>
    <w:rsid w:val="00084E74"/>
    <w:rsid w:val="00087826"/>
    <w:rsid w:val="00087A2C"/>
    <w:rsid w:val="00090717"/>
    <w:rsid w:val="00091017"/>
    <w:rsid w:val="00091188"/>
    <w:rsid w:val="000913C2"/>
    <w:rsid w:val="0009144A"/>
    <w:rsid w:val="00092253"/>
    <w:rsid w:val="00093FB7"/>
    <w:rsid w:val="00094214"/>
    <w:rsid w:val="00094848"/>
    <w:rsid w:val="000954E3"/>
    <w:rsid w:val="0009660C"/>
    <w:rsid w:val="0009689A"/>
    <w:rsid w:val="000A0193"/>
    <w:rsid w:val="000A0807"/>
    <w:rsid w:val="000A093C"/>
    <w:rsid w:val="000A10CA"/>
    <w:rsid w:val="000A1D23"/>
    <w:rsid w:val="000A2202"/>
    <w:rsid w:val="000A2BF3"/>
    <w:rsid w:val="000A3F07"/>
    <w:rsid w:val="000A484A"/>
    <w:rsid w:val="000A48A0"/>
    <w:rsid w:val="000A52EC"/>
    <w:rsid w:val="000A5A09"/>
    <w:rsid w:val="000A7D6D"/>
    <w:rsid w:val="000B09B2"/>
    <w:rsid w:val="000B09DE"/>
    <w:rsid w:val="000B1ECC"/>
    <w:rsid w:val="000B26FF"/>
    <w:rsid w:val="000B2BB3"/>
    <w:rsid w:val="000B3385"/>
    <w:rsid w:val="000B343B"/>
    <w:rsid w:val="000B3F21"/>
    <w:rsid w:val="000B410C"/>
    <w:rsid w:val="000B775D"/>
    <w:rsid w:val="000C34FC"/>
    <w:rsid w:val="000C394F"/>
    <w:rsid w:val="000C434C"/>
    <w:rsid w:val="000C5913"/>
    <w:rsid w:val="000C5D17"/>
    <w:rsid w:val="000C6003"/>
    <w:rsid w:val="000C6CCE"/>
    <w:rsid w:val="000D1B21"/>
    <w:rsid w:val="000D2082"/>
    <w:rsid w:val="000D2157"/>
    <w:rsid w:val="000D2586"/>
    <w:rsid w:val="000D33A8"/>
    <w:rsid w:val="000D3B4E"/>
    <w:rsid w:val="000D4A52"/>
    <w:rsid w:val="000D65E0"/>
    <w:rsid w:val="000D68EB"/>
    <w:rsid w:val="000D70CE"/>
    <w:rsid w:val="000D7A6D"/>
    <w:rsid w:val="000D7C23"/>
    <w:rsid w:val="000D7FED"/>
    <w:rsid w:val="000E09DC"/>
    <w:rsid w:val="000E2C26"/>
    <w:rsid w:val="000E2CA6"/>
    <w:rsid w:val="000E320C"/>
    <w:rsid w:val="000E3C07"/>
    <w:rsid w:val="000E47C0"/>
    <w:rsid w:val="000E4E97"/>
    <w:rsid w:val="000E52EE"/>
    <w:rsid w:val="000E563B"/>
    <w:rsid w:val="000E5E49"/>
    <w:rsid w:val="000E5F6F"/>
    <w:rsid w:val="000E7B25"/>
    <w:rsid w:val="000E7DC8"/>
    <w:rsid w:val="000F002E"/>
    <w:rsid w:val="000F0C70"/>
    <w:rsid w:val="000F14C3"/>
    <w:rsid w:val="000F1592"/>
    <w:rsid w:val="000F23E5"/>
    <w:rsid w:val="000F23EC"/>
    <w:rsid w:val="000F260F"/>
    <w:rsid w:val="000F32B0"/>
    <w:rsid w:val="000F46E6"/>
    <w:rsid w:val="000F53C5"/>
    <w:rsid w:val="000F5DF8"/>
    <w:rsid w:val="000F6F26"/>
    <w:rsid w:val="000F7435"/>
    <w:rsid w:val="000F7E8C"/>
    <w:rsid w:val="0010027F"/>
    <w:rsid w:val="00100482"/>
    <w:rsid w:val="00100992"/>
    <w:rsid w:val="001009E5"/>
    <w:rsid w:val="001010A0"/>
    <w:rsid w:val="00103F2A"/>
    <w:rsid w:val="001048F3"/>
    <w:rsid w:val="001055B9"/>
    <w:rsid w:val="00105627"/>
    <w:rsid w:val="00105DDD"/>
    <w:rsid w:val="00105FB1"/>
    <w:rsid w:val="00106178"/>
    <w:rsid w:val="00106874"/>
    <w:rsid w:val="00106C1D"/>
    <w:rsid w:val="00106F26"/>
    <w:rsid w:val="0010786C"/>
    <w:rsid w:val="001102E5"/>
    <w:rsid w:val="00110B16"/>
    <w:rsid w:val="00110FDD"/>
    <w:rsid w:val="001114CA"/>
    <w:rsid w:val="00114939"/>
    <w:rsid w:val="00116373"/>
    <w:rsid w:val="0011659B"/>
    <w:rsid w:val="0011695D"/>
    <w:rsid w:val="00116EA7"/>
    <w:rsid w:val="001177F7"/>
    <w:rsid w:val="001205B0"/>
    <w:rsid w:val="00121EFA"/>
    <w:rsid w:val="001222FA"/>
    <w:rsid w:val="00122689"/>
    <w:rsid w:val="00125135"/>
    <w:rsid w:val="00125652"/>
    <w:rsid w:val="00125ADE"/>
    <w:rsid w:val="00125FAE"/>
    <w:rsid w:val="00126CFB"/>
    <w:rsid w:val="00130059"/>
    <w:rsid w:val="00130733"/>
    <w:rsid w:val="00130757"/>
    <w:rsid w:val="00130AFD"/>
    <w:rsid w:val="00131A47"/>
    <w:rsid w:val="00132070"/>
    <w:rsid w:val="00132B8E"/>
    <w:rsid w:val="00133937"/>
    <w:rsid w:val="0013576C"/>
    <w:rsid w:val="00136470"/>
    <w:rsid w:val="00136739"/>
    <w:rsid w:val="00136C50"/>
    <w:rsid w:val="00137568"/>
    <w:rsid w:val="001400C7"/>
    <w:rsid w:val="00141A91"/>
    <w:rsid w:val="001425F5"/>
    <w:rsid w:val="00143038"/>
    <w:rsid w:val="0014391D"/>
    <w:rsid w:val="001439A5"/>
    <w:rsid w:val="0014433B"/>
    <w:rsid w:val="001445A1"/>
    <w:rsid w:val="00144771"/>
    <w:rsid w:val="0014595F"/>
    <w:rsid w:val="0014676E"/>
    <w:rsid w:val="00146D0E"/>
    <w:rsid w:val="0014731F"/>
    <w:rsid w:val="00147425"/>
    <w:rsid w:val="001502E5"/>
    <w:rsid w:val="0015053D"/>
    <w:rsid w:val="0015086E"/>
    <w:rsid w:val="00150B65"/>
    <w:rsid w:val="00150F3C"/>
    <w:rsid w:val="00151127"/>
    <w:rsid w:val="0015188B"/>
    <w:rsid w:val="00153346"/>
    <w:rsid w:val="00154AE1"/>
    <w:rsid w:val="00155693"/>
    <w:rsid w:val="00155C43"/>
    <w:rsid w:val="001562E1"/>
    <w:rsid w:val="00156622"/>
    <w:rsid w:val="00161737"/>
    <w:rsid w:val="001621E0"/>
    <w:rsid w:val="00163707"/>
    <w:rsid w:val="00163A44"/>
    <w:rsid w:val="001648A9"/>
    <w:rsid w:val="001648EE"/>
    <w:rsid w:val="00164BC1"/>
    <w:rsid w:val="001652F5"/>
    <w:rsid w:val="0016544F"/>
    <w:rsid w:val="001655F1"/>
    <w:rsid w:val="001660D9"/>
    <w:rsid w:val="00167032"/>
    <w:rsid w:val="001673BB"/>
    <w:rsid w:val="00167576"/>
    <w:rsid w:val="00170000"/>
    <w:rsid w:val="00170826"/>
    <w:rsid w:val="001708E4"/>
    <w:rsid w:val="00170A30"/>
    <w:rsid w:val="00170AE7"/>
    <w:rsid w:val="0017141A"/>
    <w:rsid w:val="00172372"/>
    <w:rsid w:val="00175592"/>
    <w:rsid w:val="0017619A"/>
    <w:rsid w:val="00176395"/>
    <w:rsid w:val="001767B9"/>
    <w:rsid w:val="0017693B"/>
    <w:rsid w:val="00176CC0"/>
    <w:rsid w:val="001775F4"/>
    <w:rsid w:val="00180755"/>
    <w:rsid w:val="0018148D"/>
    <w:rsid w:val="001822FE"/>
    <w:rsid w:val="00182D7E"/>
    <w:rsid w:val="00185579"/>
    <w:rsid w:val="00186C62"/>
    <w:rsid w:val="00187AF7"/>
    <w:rsid w:val="00187D6E"/>
    <w:rsid w:val="00190D95"/>
    <w:rsid w:val="00190E16"/>
    <w:rsid w:val="00191131"/>
    <w:rsid w:val="0019122D"/>
    <w:rsid w:val="0019129A"/>
    <w:rsid w:val="00192E35"/>
    <w:rsid w:val="00194153"/>
    <w:rsid w:val="00194E48"/>
    <w:rsid w:val="00195AFF"/>
    <w:rsid w:val="00195D9C"/>
    <w:rsid w:val="00195FBB"/>
    <w:rsid w:val="0019625D"/>
    <w:rsid w:val="00196C97"/>
    <w:rsid w:val="001A0146"/>
    <w:rsid w:val="001A07DB"/>
    <w:rsid w:val="001A0CA5"/>
    <w:rsid w:val="001A0CF6"/>
    <w:rsid w:val="001A1061"/>
    <w:rsid w:val="001A13E9"/>
    <w:rsid w:val="001A21B9"/>
    <w:rsid w:val="001A334D"/>
    <w:rsid w:val="001A428C"/>
    <w:rsid w:val="001A47AF"/>
    <w:rsid w:val="001A49A0"/>
    <w:rsid w:val="001A49C6"/>
    <w:rsid w:val="001A5214"/>
    <w:rsid w:val="001A5611"/>
    <w:rsid w:val="001A67B2"/>
    <w:rsid w:val="001A6BCF"/>
    <w:rsid w:val="001A6D17"/>
    <w:rsid w:val="001A782F"/>
    <w:rsid w:val="001A7DA0"/>
    <w:rsid w:val="001B0243"/>
    <w:rsid w:val="001B0696"/>
    <w:rsid w:val="001B0F87"/>
    <w:rsid w:val="001B23FC"/>
    <w:rsid w:val="001B2407"/>
    <w:rsid w:val="001B2E3A"/>
    <w:rsid w:val="001B317F"/>
    <w:rsid w:val="001B3426"/>
    <w:rsid w:val="001B3838"/>
    <w:rsid w:val="001B3958"/>
    <w:rsid w:val="001B3FDA"/>
    <w:rsid w:val="001B4ACA"/>
    <w:rsid w:val="001B614A"/>
    <w:rsid w:val="001B672A"/>
    <w:rsid w:val="001B68F7"/>
    <w:rsid w:val="001C09A7"/>
    <w:rsid w:val="001C250A"/>
    <w:rsid w:val="001C2734"/>
    <w:rsid w:val="001C2CDC"/>
    <w:rsid w:val="001C3607"/>
    <w:rsid w:val="001C3777"/>
    <w:rsid w:val="001C54D4"/>
    <w:rsid w:val="001C6357"/>
    <w:rsid w:val="001D0A10"/>
    <w:rsid w:val="001D0CAB"/>
    <w:rsid w:val="001D19E1"/>
    <w:rsid w:val="001D2D24"/>
    <w:rsid w:val="001D2D56"/>
    <w:rsid w:val="001D2D6F"/>
    <w:rsid w:val="001D34CA"/>
    <w:rsid w:val="001D378B"/>
    <w:rsid w:val="001D4AEC"/>
    <w:rsid w:val="001D6464"/>
    <w:rsid w:val="001D70B6"/>
    <w:rsid w:val="001D74EC"/>
    <w:rsid w:val="001E0407"/>
    <w:rsid w:val="001E06B0"/>
    <w:rsid w:val="001E0EF1"/>
    <w:rsid w:val="001E1929"/>
    <w:rsid w:val="001E1F3E"/>
    <w:rsid w:val="001E23D4"/>
    <w:rsid w:val="001E2763"/>
    <w:rsid w:val="001E2FD3"/>
    <w:rsid w:val="001E334C"/>
    <w:rsid w:val="001E4801"/>
    <w:rsid w:val="001E5D49"/>
    <w:rsid w:val="001E6BCA"/>
    <w:rsid w:val="001E6DEA"/>
    <w:rsid w:val="001F015F"/>
    <w:rsid w:val="001F08CF"/>
    <w:rsid w:val="001F09E7"/>
    <w:rsid w:val="001F1678"/>
    <w:rsid w:val="001F2425"/>
    <w:rsid w:val="001F267B"/>
    <w:rsid w:val="001F2C45"/>
    <w:rsid w:val="001F408E"/>
    <w:rsid w:val="001F428B"/>
    <w:rsid w:val="001F45CD"/>
    <w:rsid w:val="001F4A14"/>
    <w:rsid w:val="001F4C91"/>
    <w:rsid w:val="001F5377"/>
    <w:rsid w:val="001F5680"/>
    <w:rsid w:val="001F6298"/>
    <w:rsid w:val="001F68DE"/>
    <w:rsid w:val="001F6D95"/>
    <w:rsid w:val="001F6F93"/>
    <w:rsid w:val="00200CD6"/>
    <w:rsid w:val="00201461"/>
    <w:rsid w:val="002017BE"/>
    <w:rsid w:val="0020203A"/>
    <w:rsid w:val="00202CD0"/>
    <w:rsid w:val="00202DEA"/>
    <w:rsid w:val="00204ACC"/>
    <w:rsid w:val="00204DDD"/>
    <w:rsid w:val="00205702"/>
    <w:rsid w:val="00205B3D"/>
    <w:rsid w:val="0020716C"/>
    <w:rsid w:val="002073EF"/>
    <w:rsid w:val="00207516"/>
    <w:rsid w:val="0021110C"/>
    <w:rsid w:val="00212B33"/>
    <w:rsid w:val="00213473"/>
    <w:rsid w:val="00213D26"/>
    <w:rsid w:val="00214AC8"/>
    <w:rsid w:val="00216A5A"/>
    <w:rsid w:val="00220BFF"/>
    <w:rsid w:val="00221965"/>
    <w:rsid w:val="00221B14"/>
    <w:rsid w:val="00223112"/>
    <w:rsid w:val="00223560"/>
    <w:rsid w:val="0022472A"/>
    <w:rsid w:val="00227683"/>
    <w:rsid w:val="00227816"/>
    <w:rsid w:val="0022785A"/>
    <w:rsid w:val="002330B1"/>
    <w:rsid w:val="00233F78"/>
    <w:rsid w:val="0023423D"/>
    <w:rsid w:val="00237DC6"/>
    <w:rsid w:val="0024033F"/>
    <w:rsid w:val="00240B26"/>
    <w:rsid w:val="002415CA"/>
    <w:rsid w:val="0024165A"/>
    <w:rsid w:val="00241DEE"/>
    <w:rsid w:val="002437D6"/>
    <w:rsid w:val="00243AD8"/>
    <w:rsid w:val="00243F6F"/>
    <w:rsid w:val="00244CD7"/>
    <w:rsid w:val="00244E2C"/>
    <w:rsid w:val="00245241"/>
    <w:rsid w:val="00245337"/>
    <w:rsid w:val="00245382"/>
    <w:rsid w:val="00245E42"/>
    <w:rsid w:val="00245EA5"/>
    <w:rsid w:val="002461DD"/>
    <w:rsid w:val="00246423"/>
    <w:rsid w:val="0024664F"/>
    <w:rsid w:val="00246E39"/>
    <w:rsid w:val="00247416"/>
    <w:rsid w:val="00247850"/>
    <w:rsid w:val="00247B53"/>
    <w:rsid w:val="00247CF6"/>
    <w:rsid w:val="0025041B"/>
    <w:rsid w:val="00250590"/>
    <w:rsid w:val="00251980"/>
    <w:rsid w:val="00251B35"/>
    <w:rsid w:val="00252840"/>
    <w:rsid w:val="002529D1"/>
    <w:rsid w:val="00252FC9"/>
    <w:rsid w:val="0025408A"/>
    <w:rsid w:val="00254534"/>
    <w:rsid w:val="0025530D"/>
    <w:rsid w:val="002558F4"/>
    <w:rsid w:val="00255C60"/>
    <w:rsid w:val="00255D74"/>
    <w:rsid w:val="002562CC"/>
    <w:rsid w:val="002617D0"/>
    <w:rsid w:val="00262A0A"/>
    <w:rsid w:val="00262C6C"/>
    <w:rsid w:val="00263A22"/>
    <w:rsid w:val="00263EDE"/>
    <w:rsid w:val="00263FC9"/>
    <w:rsid w:val="0026478B"/>
    <w:rsid w:val="0026566B"/>
    <w:rsid w:val="00266534"/>
    <w:rsid w:val="0026729C"/>
    <w:rsid w:val="00270EE6"/>
    <w:rsid w:val="00272ADB"/>
    <w:rsid w:val="00273199"/>
    <w:rsid w:val="00274B2A"/>
    <w:rsid w:val="00274D39"/>
    <w:rsid w:val="00275060"/>
    <w:rsid w:val="00275224"/>
    <w:rsid w:val="00275AD0"/>
    <w:rsid w:val="00275CAE"/>
    <w:rsid w:val="002771BF"/>
    <w:rsid w:val="00277A6A"/>
    <w:rsid w:val="00277B37"/>
    <w:rsid w:val="00277F2C"/>
    <w:rsid w:val="0028008C"/>
    <w:rsid w:val="00282221"/>
    <w:rsid w:val="0028298D"/>
    <w:rsid w:val="002829CE"/>
    <w:rsid w:val="00284808"/>
    <w:rsid w:val="00286E70"/>
    <w:rsid w:val="0028713B"/>
    <w:rsid w:val="002877FF"/>
    <w:rsid w:val="00291A6D"/>
    <w:rsid w:val="00291CEF"/>
    <w:rsid w:val="00291F1C"/>
    <w:rsid w:val="00292747"/>
    <w:rsid w:val="00292868"/>
    <w:rsid w:val="0029325C"/>
    <w:rsid w:val="0029608B"/>
    <w:rsid w:val="002965FF"/>
    <w:rsid w:val="002966D8"/>
    <w:rsid w:val="00296D9E"/>
    <w:rsid w:val="00296F5F"/>
    <w:rsid w:val="00297F06"/>
    <w:rsid w:val="002A07F4"/>
    <w:rsid w:val="002A0974"/>
    <w:rsid w:val="002A0AFB"/>
    <w:rsid w:val="002A0BE5"/>
    <w:rsid w:val="002A21B2"/>
    <w:rsid w:val="002A2339"/>
    <w:rsid w:val="002A43EF"/>
    <w:rsid w:val="002A5255"/>
    <w:rsid w:val="002A5CA6"/>
    <w:rsid w:val="002A607F"/>
    <w:rsid w:val="002A627C"/>
    <w:rsid w:val="002A62A2"/>
    <w:rsid w:val="002A6C1E"/>
    <w:rsid w:val="002A782C"/>
    <w:rsid w:val="002A7F3A"/>
    <w:rsid w:val="002B0084"/>
    <w:rsid w:val="002B0705"/>
    <w:rsid w:val="002B0C19"/>
    <w:rsid w:val="002B0D34"/>
    <w:rsid w:val="002B2074"/>
    <w:rsid w:val="002B2781"/>
    <w:rsid w:val="002B2A37"/>
    <w:rsid w:val="002B3D11"/>
    <w:rsid w:val="002B4548"/>
    <w:rsid w:val="002B4B14"/>
    <w:rsid w:val="002B4C21"/>
    <w:rsid w:val="002B5006"/>
    <w:rsid w:val="002B5580"/>
    <w:rsid w:val="002B56C6"/>
    <w:rsid w:val="002B576F"/>
    <w:rsid w:val="002B5FB3"/>
    <w:rsid w:val="002B613E"/>
    <w:rsid w:val="002B6545"/>
    <w:rsid w:val="002B79B8"/>
    <w:rsid w:val="002B7F80"/>
    <w:rsid w:val="002C0762"/>
    <w:rsid w:val="002C0B8F"/>
    <w:rsid w:val="002C20A1"/>
    <w:rsid w:val="002C2B47"/>
    <w:rsid w:val="002C2F2D"/>
    <w:rsid w:val="002C37E5"/>
    <w:rsid w:val="002C3F83"/>
    <w:rsid w:val="002C5461"/>
    <w:rsid w:val="002C5995"/>
    <w:rsid w:val="002C5CE5"/>
    <w:rsid w:val="002C7426"/>
    <w:rsid w:val="002C7F4B"/>
    <w:rsid w:val="002C7F83"/>
    <w:rsid w:val="002D0C8C"/>
    <w:rsid w:val="002D1356"/>
    <w:rsid w:val="002D1A82"/>
    <w:rsid w:val="002D1AE2"/>
    <w:rsid w:val="002D20A7"/>
    <w:rsid w:val="002D2731"/>
    <w:rsid w:val="002D2898"/>
    <w:rsid w:val="002D2FF3"/>
    <w:rsid w:val="002D3464"/>
    <w:rsid w:val="002D3828"/>
    <w:rsid w:val="002D3D1B"/>
    <w:rsid w:val="002D48B9"/>
    <w:rsid w:val="002E0773"/>
    <w:rsid w:val="002E077B"/>
    <w:rsid w:val="002E157E"/>
    <w:rsid w:val="002E16FC"/>
    <w:rsid w:val="002E174C"/>
    <w:rsid w:val="002E1C3C"/>
    <w:rsid w:val="002E22B1"/>
    <w:rsid w:val="002E2EFF"/>
    <w:rsid w:val="002E3415"/>
    <w:rsid w:val="002E3AE7"/>
    <w:rsid w:val="002E4BDD"/>
    <w:rsid w:val="002E4CB5"/>
    <w:rsid w:val="002E4EFC"/>
    <w:rsid w:val="002E50B5"/>
    <w:rsid w:val="002E5CA6"/>
    <w:rsid w:val="002E6FCA"/>
    <w:rsid w:val="002E72D3"/>
    <w:rsid w:val="002E75CB"/>
    <w:rsid w:val="002F279B"/>
    <w:rsid w:val="002F2E10"/>
    <w:rsid w:val="002F3E61"/>
    <w:rsid w:val="002F4AE9"/>
    <w:rsid w:val="002F554A"/>
    <w:rsid w:val="002F561D"/>
    <w:rsid w:val="002F685F"/>
    <w:rsid w:val="002F697A"/>
    <w:rsid w:val="002F7364"/>
    <w:rsid w:val="0030028A"/>
    <w:rsid w:val="0030059F"/>
    <w:rsid w:val="0030272D"/>
    <w:rsid w:val="00302CEF"/>
    <w:rsid w:val="00303982"/>
    <w:rsid w:val="003049A8"/>
    <w:rsid w:val="00304E2A"/>
    <w:rsid w:val="00305B08"/>
    <w:rsid w:val="003064B4"/>
    <w:rsid w:val="00306AC6"/>
    <w:rsid w:val="00306E3A"/>
    <w:rsid w:val="00307705"/>
    <w:rsid w:val="00307BA6"/>
    <w:rsid w:val="00311196"/>
    <w:rsid w:val="00311BFE"/>
    <w:rsid w:val="00312779"/>
    <w:rsid w:val="0031362D"/>
    <w:rsid w:val="00313ACE"/>
    <w:rsid w:val="00314027"/>
    <w:rsid w:val="00315131"/>
    <w:rsid w:val="003156C0"/>
    <w:rsid w:val="00316646"/>
    <w:rsid w:val="0031671B"/>
    <w:rsid w:val="00316A58"/>
    <w:rsid w:val="00316D30"/>
    <w:rsid w:val="0031716F"/>
    <w:rsid w:val="00317900"/>
    <w:rsid w:val="00317AC4"/>
    <w:rsid w:val="00320091"/>
    <w:rsid w:val="00320FCB"/>
    <w:rsid w:val="00321164"/>
    <w:rsid w:val="00321401"/>
    <w:rsid w:val="003222B6"/>
    <w:rsid w:val="003227BF"/>
    <w:rsid w:val="00322814"/>
    <w:rsid w:val="003254AB"/>
    <w:rsid w:val="00325628"/>
    <w:rsid w:val="00326B7A"/>
    <w:rsid w:val="00326DDB"/>
    <w:rsid w:val="00327623"/>
    <w:rsid w:val="003303C2"/>
    <w:rsid w:val="003308EF"/>
    <w:rsid w:val="00330F37"/>
    <w:rsid w:val="003312E5"/>
    <w:rsid w:val="0033185D"/>
    <w:rsid w:val="00331B74"/>
    <w:rsid w:val="00333444"/>
    <w:rsid w:val="00333755"/>
    <w:rsid w:val="00333DD3"/>
    <w:rsid w:val="00334C33"/>
    <w:rsid w:val="00335070"/>
    <w:rsid w:val="003365F3"/>
    <w:rsid w:val="00336B4E"/>
    <w:rsid w:val="003370CD"/>
    <w:rsid w:val="0033712B"/>
    <w:rsid w:val="00337FC7"/>
    <w:rsid w:val="00341BC5"/>
    <w:rsid w:val="00342199"/>
    <w:rsid w:val="00343038"/>
    <w:rsid w:val="0034309D"/>
    <w:rsid w:val="003431A8"/>
    <w:rsid w:val="00343D28"/>
    <w:rsid w:val="00345550"/>
    <w:rsid w:val="00345740"/>
    <w:rsid w:val="00345817"/>
    <w:rsid w:val="00345A59"/>
    <w:rsid w:val="00347A4C"/>
    <w:rsid w:val="003508BC"/>
    <w:rsid w:val="003508F7"/>
    <w:rsid w:val="0035269C"/>
    <w:rsid w:val="00357968"/>
    <w:rsid w:val="003607C8"/>
    <w:rsid w:val="0036209E"/>
    <w:rsid w:val="00363403"/>
    <w:rsid w:val="00363520"/>
    <w:rsid w:val="00363650"/>
    <w:rsid w:val="00363B26"/>
    <w:rsid w:val="00363E85"/>
    <w:rsid w:val="0036400B"/>
    <w:rsid w:val="00364EA7"/>
    <w:rsid w:val="003662F5"/>
    <w:rsid w:val="00367505"/>
    <w:rsid w:val="00367C8F"/>
    <w:rsid w:val="00370186"/>
    <w:rsid w:val="003705FC"/>
    <w:rsid w:val="00371C03"/>
    <w:rsid w:val="003720C1"/>
    <w:rsid w:val="003722A8"/>
    <w:rsid w:val="003723CB"/>
    <w:rsid w:val="003727EB"/>
    <w:rsid w:val="0037282B"/>
    <w:rsid w:val="00372DE9"/>
    <w:rsid w:val="00373341"/>
    <w:rsid w:val="003735F7"/>
    <w:rsid w:val="0037383F"/>
    <w:rsid w:val="00374178"/>
    <w:rsid w:val="003743AF"/>
    <w:rsid w:val="0037557F"/>
    <w:rsid w:val="003761C4"/>
    <w:rsid w:val="003764B4"/>
    <w:rsid w:val="00377839"/>
    <w:rsid w:val="003778AF"/>
    <w:rsid w:val="00377A53"/>
    <w:rsid w:val="0038049A"/>
    <w:rsid w:val="00381231"/>
    <w:rsid w:val="003815A7"/>
    <w:rsid w:val="00382C37"/>
    <w:rsid w:val="00383103"/>
    <w:rsid w:val="003838E2"/>
    <w:rsid w:val="00383E4B"/>
    <w:rsid w:val="0038473B"/>
    <w:rsid w:val="00384ACF"/>
    <w:rsid w:val="00385617"/>
    <w:rsid w:val="00387736"/>
    <w:rsid w:val="0038793A"/>
    <w:rsid w:val="00387AC4"/>
    <w:rsid w:val="00387CBD"/>
    <w:rsid w:val="00387CE4"/>
    <w:rsid w:val="0039030C"/>
    <w:rsid w:val="003914A3"/>
    <w:rsid w:val="003918C5"/>
    <w:rsid w:val="00391C0C"/>
    <w:rsid w:val="00391E10"/>
    <w:rsid w:val="003924AB"/>
    <w:rsid w:val="00392D46"/>
    <w:rsid w:val="0039588D"/>
    <w:rsid w:val="003962AF"/>
    <w:rsid w:val="00397413"/>
    <w:rsid w:val="00397735"/>
    <w:rsid w:val="003A00E8"/>
    <w:rsid w:val="003A0418"/>
    <w:rsid w:val="003A1B64"/>
    <w:rsid w:val="003A2127"/>
    <w:rsid w:val="003A30F1"/>
    <w:rsid w:val="003A3764"/>
    <w:rsid w:val="003A39F9"/>
    <w:rsid w:val="003A5D79"/>
    <w:rsid w:val="003A5DC0"/>
    <w:rsid w:val="003A6B63"/>
    <w:rsid w:val="003A77AE"/>
    <w:rsid w:val="003A787A"/>
    <w:rsid w:val="003A7D70"/>
    <w:rsid w:val="003B147F"/>
    <w:rsid w:val="003B1CE0"/>
    <w:rsid w:val="003B2A4F"/>
    <w:rsid w:val="003B3265"/>
    <w:rsid w:val="003B4655"/>
    <w:rsid w:val="003B5653"/>
    <w:rsid w:val="003B77C9"/>
    <w:rsid w:val="003B7862"/>
    <w:rsid w:val="003C0E94"/>
    <w:rsid w:val="003C2301"/>
    <w:rsid w:val="003C2859"/>
    <w:rsid w:val="003C3919"/>
    <w:rsid w:val="003C44C6"/>
    <w:rsid w:val="003C47B9"/>
    <w:rsid w:val="003C61A0"/>
    <w:rsid w:val="003C6D8B"/>
    <w:rsid w:val="003C7963"/>
    <w:rsid w:val="003D017D"/>
    <w:rsid w:val="003D10FA"/>
    <w:rsid w:val="003D1C19"/>
    <w:rsid w:val="003D1D2D"/>
    <w:rsid w:val="003D1ECD"/>
    <w:rsid w:val="003D2086"/>
    <w:rsid w:val="003D4014"/>
    <w:rsid w:val="003D4310"/>
    <w:rsid w:val="003D4E0A"/>
    <w:rsid w:val="003D6354"/>
    <w:rsid w:val="003D6527"/>
    <w:rsid w:val="003D6F9A"/>
    <w:rsid w:val="003D7E78"/>
    <w:rsid w:val="003E07D5"/>
    <w:rsid w:val="003E17AF"/>
    <w:rsid w:val="003E1912"/>
    <w:rsid w:val="003E1E8D"/>
    <w:rsid w:val="003E20E1"/>
    <w:rsid w:val="003E2A07"/>
    <w:rsid w:val="003E2A1E"/>
    <w:rsid w:val="003E30B1"/>
    <w:rsid w:val="003E30DF"/>
    <w:rsid w:val="003E430F"/>
    <w:rsid w:val="003E44D4"/>
    <w:rsid w:val="003E4DF7"/>
    <w:rsid w:val="003E4EC7"/>
    <w:rsid w:val="003E4EED"/>
    <w:rsid w:val="003E4F6B"/>
    <w:rsid w:val="003E545A"/>
    <w:rsid w:val="003E75D4"/>
    <w:rsid w:val="003E7995"/>
    <w:rsid w:val="003E7AAE"/>
    <w:rsid w:val="003F0346"/>
    <w:rsid w:val="003F0852"/>
    <w:rsid w:val="003F0D29"/>
    <w:rsid w:val="003F0F4A"/>
    <w:rsid w:val="003F1839"/>
    <w:rsid w:val="003F2119"/>
    <w:rsid w:val="003F2FD9"/>
    <w:rsid w:val="003F33F1"/>
    <w:rsid w:val="003F3C0A"/>
    <w:rsid w:val="003F477C"/>
    <w:rsid w:val="003F510A"/>
    <w:rsid w:val="003F73ED"/>
    <w:rsid w:val="003F7C82"/>
    <w:rsid w:val="00400132"/>
    <w:rsid w:val="00400792"/>
    <w:rsid w:val="00400C12"/>
    <w:rsid w:val="00400FE5"/>
    <w:rsid w:val="00401804"/>
    <w:rsid w:val="00402E11"/>
    <w:rsid w:val="0040379E"/>
    <w:rsid w:val="0040453B"/>
    <w:rsid w:val="00404752"/>
    <w:rsid w:val="004048CB"/>
    <w:rsid w:val="004049BE"/>
    <w:rsid w:val="0040501F"/>
    <w:rsid w:val="00406F50"/>
    <w:rsid w:val="0040717B"/>
    <w:rsid w:val="00407526"/>
    <w:rsid w:val="00407A5E"/>
    <w:rsid w:val="00407D79"/>
    <w:rsid w:val="00407E9B"/>
    <w:rsid w:val="004106C3"/>
    <w:rsid w:val="00411BC9"/>
    <w:rsid w:val="00412506"/>
    <w:rsid w:val="00412774"/>
    <w:rsid w:val="00413214"/>
    <w:rsid w:val="004135BB"/>
    <w:rsid w:val="00413C0E"/>
    <w:rsid w:val="0041506A"/>
    <w:rsid w:val="004155ED"/>
    <w:rsid w:val="00416613"/>
    <w:rsid w:val="004171C0"/>
    <w:rsid w:val="004173EE"/>
    <w:rsid w:val="00417669"/>
    <w:rsid w:val="004176B4"/>
    <w:rsid w:val="004178E7"/>
    <w:rsid w:val="004202A5"/>
    <w:rsid w:val="004202DF"/>
    <w:rsid w:val="004203BC"/>
    <w:rsid w:val="004212BB"/>
    <w:rsid w:val="0042166D"/>
    <w:rsid w:val="00421771"/>
    <w:rsid w:val="00422DFC"/>
    <w:rsid w:val="00423947"/>
    <w:rsid w:val="00423EB8"/>
    <w:rsid w:val="00424681"/>
    <w:rsid w:val="00424AE0"/>
    <w:rsid w:val="00424E39"/>
    <w:rsid w:val="0042502A"/>
    <w:rsid w:val="00425721"/>
    <w:rsid w:val="004258F7"/>
    <w:rsid w:val="0042654E"/>
    <w:rsid w:val="004272BC"/>
    <w:rsid w:val="00427943"/>
    <w:rsid w:val="004303AF"/>
    <w:rsid w:val="00430937"/>
    <w:rsid w:val="004319B8"/>
    <w:rsid w:val="0043217F"/>
    <w:rsid w:val="0043284A"/>
    <w:rsid w:val="00432A5B"/>
    <w:rsid w:val="00432F67"/>
    <w:rsid w:val="00435353"/>
    <w:rsid w:val="004354F1"/>
    <w:rsid w:val="00437BD7"/>
    <w:rsid w:val="0044189D"/>
    <w:rsid w:val="0044261F"/>
    <w:rsid w:val="00443E75"/>
    <w:rsid w:val="00443F84"/>
    <w:rsid w:val="0044525B"/>
    <w:rsid w:val="0044587F"/>
    <w:rsid w:val="00445AD5"/>
    <w:rsid w:val="00445EA2"/>
    <w:rsid w:val="0044639B"/>
    <w:rsid w:val="0044670C"/>
    <w:rsid w:val="004477DA"/>
    <w:rsid w:val="0044788B"/>
    <w:rsid w:val="00447DE7"/>
    <w:rsid w:val="00451FFD"/>
    <w:rsid w:val="004521F7"/>
    <w:rsid w:val="004526E8"/>
    <w:rsid w:val="00452C80"/>
    <w:rsid w:val="00453394"/>
    <w:rsid w:val="00453792"/>
    <w:rsid w:val="00456388"/>
    <w:rsid w:val="00456A63"/>
    <w:rsid w:val="00460AF2"/>
    <w:rsid w:val="00460C59"/>
    <w:rsid w:val="00461070"/>
    <w:rsid w:val="00461B1A"/>
    <w:rsid w:val="004626CF"/>
    <w:rsid w:val="0046308C"/>
    <w:rsid w:val="00463468"/>
    <w:rsid w:val="004636B9"/>
    <w:rsid w:val="00463842"/>
    <w:rsid w:val="004643B0"/>
    <w:rsid w:val="00464B8B"/>
    <w:rsid w:val="004659F6"/>
    <w:rsid w:val="0046681D"/>
    <w:rsid w:val="00466F8A"/>
    <w:rsid w:val="004711B4"/>
    <w:rsid w:val="0047141F"/>
    <w:rsid w:val="0047158F"/>
    <w:rsid w:val="00471BA8"/>
    <w:rsid w:val="00472135"/>
    <w:rsid w:val="004721DC"/>
    <w:rsid w:val="00474211"/>
    <w:rsid w:val="00474C20"/>
    <w:rsid w:val="00474DDE"/>
    <w:rsid w:val="00474EE1"/>
    <w:rsid w:val="0047534A"/>
    <w:rsid w:val="004760FF"/>
    <w:rsid w:val="004767D6"/>
    <w:rsid w:val="0047769E"/>
    <w:rsid w:val="0047778E"/>
    <w:rsid w:val="00477865"/>
    <w:rsid w:val="00477B9B"/>
    <w:rsid w:val="00477F72"/>
    <w:rsid w:val="004811FB"/>
    <w:rsid w:val="00481FB2"/>
    <w:rsid w:val="00482A94"/>
    <w:rsid w:val="00483045"/>
    <w:rsid w:val="0048314B"/>
    <w:rsid w:val="00483492"/>
    <w:rsid w:val="00485DC6"/>
    <w:rsid w:val="004867F4"/>
    <w:rsid w:val="00486891"/>
    <w:rsid w:val="00486BBF"/>
    <w:rsid w:val="004876F6"/>
    <w:rsid w:val="004877C0"/>
    <w:rsid w:val="00490608"/>
    <w:rsid w:val="004912B1"/>
    <w:rsid w:val="004915B9"/>
    <w:rsid w:val="0049166E"/>
    <w:rsid w:val="00491C6D"/>
    <w:rsid w:val="00491EB9"/>
    <w:rsid w:val="004920A7"/>
    <w:rsid w:val="0049258E"/>
    <w:rsid w:val="00492B45"/>
    <w:rsid w:val="00493657"/>
    <w:rsid w:val="004954A0"/>
    <w:rsid w:val="00495CE3"/>
    <w:rsid w:val="004962AE"/>
    <w:rsid w:val="00496324"/>
    <w:rsid w:val="004973A4"/>
    <w:rsid w:val="00497963"/>
    <w:rsid w:val="00497FC7"/>
    <w:rsid w:val="004A04E5"/>
    <w:rsid w:val="004A126D"/>
    <w:rsid w:val="004A1D32"/>
    <w:rsid w:val="004A24CB"/>
    <w:rsid w:val="004A24D5"/>
    <w:rsid w:val="004A294F"/>
    <w:rsid w:val="004A4741"/>
    <w:rsid w:val="004A74CE"/>
    <w:rsid w:val="004A796B"/>
    <w:rsid w:val="004B106A"/>
    <w:rsid w:val="004B229A"/>
    <w:rsid w:val="004B388D"/>
    <w:rsid w:val="004B41CA"/>
    <w:rsid w:val="004B4530"/>
    <w:rsid w:val="004B6B2F"/>
    <w:rsid w:val="004B6C3B"/>
    <w:rsid w:val="004B72A3"/>
    <w:rsid w:val="004B7569"/>
    <w:rsid w:val="004B7800"/>
    <w:rsid w:val="004C03A2"/>
    <w:rsid w:val="004C03F8"/>
    <w:rsid w:val="004C0C65"/>
    <w:rsid w:val="004C156F"/>
    <w:rsid w:val="004C1729"/>
    <w:rsid w:val="004C1F4B"/>
    <w:rsid w:val="004C2443"/>
    <w:rsid w:val="004C2DE7"/>
    <w:rsid w:val="004C43A9"/>
    <w:rsid w:val="004C7E5F"/>
    <w:rsid w:val="004D11D1"/>
    <w:rsid w:val="004D147A"/>
    <w:rsid w:val="004D2700"/>
    <w:rsid w:val="004D297F"/>
    <w:rsid w:val="004D3630"/>
    <w:rsid w:val="004D448D"/>
    <w:rsid w:val="004D45BA"/>
    <w:rsid w:val="004D57F1"/>
    <w:rsid w:val="004D6FC5"/>
    <w:rsid w:val="004D7332"/>
    <w:rsid w:val="004D7727"/>
    <w:rsid w:val="004E0060"/>
    <w:rsid w:val="004E029B"/>
    <w:rsid w:val="004E04CC"/>
    <w:rsid w:val="004E10FB"/>
    <w:rsid w:val="004E2394"/>
    <w:rsid w:val="004E24CA"/>
    <w:rsid w:val="004E2523"/>
    <w:rsid w:val="004E35BB"/>
    <w:rsid w:val="004E3BA8"/>
    <w:rsid w:val="004E4CD0"/>
    <w:rsid w:val="004E5F9F"/>
    <w:rsid w:val="004E602B"/>
    <w:rsid w:val="004E6D26"/>
    <w:rsid w:val="004E7701"/>
    <w:rsid w:val="004E7E67"/>
    <w:rsid w:val="004F0353"/>
    <w:rsid w:val="004F067F"/>
    <w:rsid w:val="004F124E"/>
    <w:rsid w:val="004F12BB"/>
    <w:rsid w:val="004F14AC"/>
    <w:rsid w:val="004F3649"/>
    <w:rsid w:val="004F3F46"/>
    <w:rsid w:val="004F42FA"/>
    <w:rsid w:val="004F6F55"/>
    <w:rsid w:val="004F706B"/>
    <w:rsid w:val="004F7566"/>
    <w:rsid w:val="004F7802"/>
    <w:rsid w:val="004F7973"/>
    <w:rsid w:val="0050037B"/>
    <w:rsid w:val="00500593"/>
    <w:rsid w:val="00500EF7"/>
    <w:rsid w:val="0050108B"/>
    <w:rsid w:val="00503A11"/>
    <w:rsid w:val="00504768"/>
    <w:rsid w:val="0050493A"/>
    <w:rsid w:val="00504CA9"/>
    <w:rsid w:val="005058A7"/>
    <w:rsid w:val="00506D5D"/>
    <w:rsid w:val="00506E22"/>
    <w:rsid w:val="0050724E"/>
    <w:rsid w:val="00507295"/>
    <w:rsid w:val="00507DB0"/>
    <w:rsid w:val="0051150C"/>
    <w:rsid w:val="00512D64"/>
    <w:rsid w:val="00513831"/>
    <w:rsid w:val="00513C6D"/>
    <w:rsid w:val="00514249"/>
    <w:rsid w:val="00514CF8"/>
    <w:rsid w:val="00516798"/>
    <w:rsid w:val="00517C00"/>
    <w:rsid w:val="00520EEF"/>
    <w:rsid w:val="005217B3"/>
    <w:rsid w:val="00522690"/>
    <w:rsid w:val="0052269C"/>
    <w:rsid w:val="00523AEF"/>
    <w:rsid w:val="005262BD"/>
    <w:rsid w:val="00526A7A"/>
    <w:rsid w:val="00526ED2"/>
    <w:rsid w:val="00527B0E"/>
    <w:rsid w:val="00530F41"/>
    <w:rsid w:val="005326C7"/>
    <w:rsid w:val="0053399F"/>
    <w:rsid w:val="00533A45"/>
    <w:rsid w:val="00533D08"/>
    <w:rsid w:val="005342FD"/>
    <w:rsid w:val="0053471C"/>
    <w:rsid w:val="00534C58"/>
    <w:rsid w:val="00534C5C"/>
    <w:rsid w:val="00535264"/>
    <w:rsid w:val="00535F30"/>
    <w:rsid w:val="00536102"/>
    <w:rsid w:val="00536340"/>
    <w:rsid w:val="00537A5D"/>
    <w:rsid w:val="00537B2C"/>
    <w:rsid w:val="00537CA2"/>
    <w:rsid w:val="00540A1D"/>
    <w:rsid w:val="00540DCF"/>
    <w:rsid w:val="00541140"/>
    <w:rsid w:val="0054114C"/>
    <w:rsid w:val="00542D13"/>
    <w:rsid w:val="00542F98"/>
    <w:rsid w:val="00544808"/>
    <w:rsid w:val="00544C05"/>
    <w:rsid w:val="00544F01"/>
    <w:rsid w:val="00545CBB"/>
    <w:rsid w:val="005474F7"/>
    <w:rsid w:val="005479ED"/>
    <w:rsid w:val="00547A6A"/>
    <w:rsid w:val="00547CB7"/>
    <w:rsid w:val="00550A56"/>
    <w:rsid w:val="005514EB"/>
    <w:rsid w:val="0055152C"/>
    <w:rsid w:val="00551CE4"/>
    <w:rsid w:val="00552D23"/>
    <w:rsid w:val="00552E4F"/>
    <w:rsid w:val="00553478"/>
    <w:rsid w:val="00553FFF"/>
    <w:rsid w:val="005544F0"/>
    <w:rsid w:val="00554840"/>
    <w:rsid w:val="005549AD"/>
    <w:rsid w:val="005549FE"/>
    <w:rsid w:val="00557291"/>
    <w:rsid w:val="005600C8"/>
    <w:rsid w:val="00561A4C"/>
    <w:rsid w:val="005623FF"/>
    <w:rsid w:val="00562706"/>
    <w:rsid w:val="00563056"/>
    <w:rsid w:val="00563C6A"/>
    <w:rsid w:val="00563C76"/>
    <w:rsid w:val="00563E13"/>
    <w:rsid w:val="005649AB"/>
    <w:rsid w:val="00565012"/>
    <w:rsid w:val="00565206"/>
    <w:rsid w:val="005658CA"/>
    <w:rsid w:val="00565F2C"/>
    <w:rsid w:val="005662DF"/>
    <w:rsid w:val="00566819"/>
    <w:rsid w:val="00570032"/>
    <w:rsid w:val="005711DC"/>
    <w:rsid w:val="00572349"/>
    <w:rsid w:val="005724DB"/>
    <w:rsid w:val="00573181"/>
    <w:rsid w:val="005739D8"/>
    <w:rsid w:val="005748E4"/>
    <w:rsid w:val="005755B2"/>
    <w:rsid w:val="00575B1E"/>
    <w:rsid w:val="00575FAC"/>
    <w:rsid w:val="00576AA4"/>
    <w:rsid w:val="00577B7A"/>
    <w:rsid w:val="00580422"/>
    <w:rsid w:val="005805D9"/>
    <w:rsid w:val="00580CD2"/>
    <w:rsid w:val="00580D2A"/>
    <w:rsid w:val="00580E90"/>
    <w:rsid w:val="00581092"/>
    <w:rsid w:val="005826EE"/>
    <w:rsid w:val="00582790"/>
    <w:rsid w:val="00586178"/>
    <w:rsid w:val="005877B4"/>
    <w:rsid w:val="00587BF2"/>
    <w:rsid w:val="00590205"/>
    <w:rsid w:val="0059084E"/>
    <w:rsid w:val="005908CB"/>
    <w:rsid w:val="00590D39"/>
    <w:rsid w:val="00591848"/>
    <w:rsid w:val="00591CC9"/>
    <w:rsid w:val="00591E64"/>
    <w:rsid w:val="005926B5"/>
    <w:rsid w:val="005928AC"/>
    <w:rsid w:val="00594119"/>
    <w:rsid w:val="00594593"/>
    <w:rsid w:val="00594FB2"/>
    <w:rsid w:val="005951FE"/>
    <w:rsid w:val="005958BB"/>
    <w:rsid w:val="00597306"/>
    <w:rsid w:val="00597775"/>
    <w:rsid w:val="005978FE"/>
    <w:rsid w:val="005A05F8"/>
    <w:rsid w:val="005A0EB1"/>
    <w:rsid w:val="005A30CD"/>
    <w:rsid w:val="005A4EB2"/>
    <w:rsid w:val="005A5AAD"/>
    <w:rsid w:val="005A6742"/>
    <w:rsid w:val="005A6CD7"/>
    <w:rsid w:val="005A777B"/>
    <w:rsid w:val="005A7E3D"/>
    <w:rsid w:val="005B0694"/>
    <w:rsid w:val="005B141B"/>
    <w:rsid w:val="005B2962"/>
    <w:rsid w:val="005B46D8"/>
    <w:rsid w:val="005B500A"/>
    <w:rsid w:val="005B6340"/>
    <w:rsid w:val="005B63F8"/>
    <w:rsid w:val="005C0301"/>
    <w:rsid w:val="005C08C0"/>
    <w:rsid w:val="005C19C0"/>
    <w:rsid w:val="005C26D5"/>
    <w:rsid w:val="005C368E"/>
    <w:rsid w:val="005C6719"/>
    <w:rsid w:val="005C6756"/>
    <w:rsid w:val="005C7313"/>
    <w:rsid w:val="005D073A"/>
    <w:rsid w:val="005D08B1"/>
    <w:rsid w:val="005D0ADC"/>
    <w:rsid w:val="005D0DFF"/>
    <w:rsid w:val="005D1DD5"/>
    <w:rsid w:val="005D1F4A"/>
    <w:rsid w:val="005D3439"/>
    <w:rsid w:val="005D4646"/>
    <w:rsid w:val="005D490E"/>
    <w:rsid w:val="005D4A43"/>
    <w:rsid w:val="005D5523"/>
    <w:rsid w:val="005D77E8"/>
    <w:rsid w:val="005D79A5"/>
    <w:rsid w:val="005D7FC5"/>
    <w:rsid w:val="005E02B1"/>
    <w:rsid w:val="005E0C94"/>
    <w:rsid w:val="005E1179"/>
    <w:rsid w:val="005E1BA0"/>
    <w:rsid w:val="005E1C3C"/>
    <w:rsid w:val="005E1F01"/>
    <w:rsid w:val="005E2201"/>
    <w:rsid w:val="005E26C4"/>
    <w:rsid w:val="005E2945"/>
    <w:rsid w:val="005E2FDF"/>
    <w:rsid w:val="005E468D"/>
    <w:rsid w:val="005E5520"/>
    <w:rsid w:val="005E5BB9"/>
    <w:rsid w:val="005E5D78"/>
    <w:rsid w:val="005E6291"/>
    <w:rsid w:val="005E645F"/>
    <w:rsid w:val="005F0BD9"/>
    <w:rsid w:val="005F17AB"/>
    <w:rsid w:val="005F17BE"/>
    <w:rsid w:val="005F19FC"/>
    <w:rsid w:val="005F1D54"/>
    <w:rsid w:val="005F2697"/>
    <w:rsid w:val="005F277C"/>
    <w:rsid w:val="005F3BCE"/>
    <w:rsid w:val="005F3EE2"/>
    <w:rsid w:val="005F45D9"/>
    <w:rsid w:val="005F500F"/>
    <w:rsid w:val="005F550D"/>
    <w:rsid w:val="005F5AF1"/>
    <w:rsid w:val="005F68FC"/>
    <w:rsid w:val="005F6A21"/>
    <w:rsid w:val="005F6E4E"/>
    <w:rsid w:val="005F7913"/>
    <w:rsid w:val="0060051F"/>
    <w:rsid w:val="00600E98"/>
    <w:rsid w:val="00600EB1"/>
    <w:rsid w:val="0060219A"/>
    <w:rsid w:val="006021A8"/>
    <w:rsid w:val="0060351D"/>
    <w:rsid w:val="00603CC8"/>
    <w:rsid w:val="00605159"/>
    <w:rsid w:val="00605246"/>
    <w:rsid w:val="006052E3"/>
    <w:rsid w:val="006058BC"/>
    <w:rsid w:val="00605DD5"/>
    <w:rsid w:val="006062E6"/>
    <w:rsid w:val="006064C5"/>
    <w:rsid w:val="006067DE"/>
    <w:rsid w:val="0060781C"/>
    <w:rsid w:val="00607CF9"/>
    <w:rsid w:val="00611300"/>
    <w:rsid w:val="0061133B"/>
    <w:rsid w:val="00611D48"/>
    <w:rsid w:val="00612016"/>
    <w:rsid w:val="006126DC"/>
    <w:rsid w:val="006133B9"/>
    <w:rsid w:val="006133EB"/>
    <w:rsid w:val="006148D0"/>
    <w:rsid w:val="00614989"/>
    <w:rsid w:val="0061562C"/>
    <w:rsid w:val="006157B7"/>
    <w:rsid w:val="00615AC0"/>
    <w:rsid w:val="00615EDD"/>
    <w:rsid w:val="00616063"/>
    <w:rsid w:val="00617A9A"/>
    <w:rsid w:val="00620149"/>
    <w:rsid w:val="0062077F"/>
    <w:rsid w:val="006207EF"/>
    <w:rsid w:val="00620C20"/>
    <w:rsid w:val="00620E4D"/>
    <w:rsid w:val="00621E24"/>
    <w:rsid w:val="006255A2"/>
    <w:rsid w:val="006262CB"/>
    <w:rsid w:val="00626C7D"/>
    <w:rsid w:val="006271AA"/>
    <w:rsid w:val="006314B5"/>
    <w:rsid w:val="00633E4B"/>
    <w:rsid w:val="00634582"/>
    <w:rsid w:val="006350F5"/>
    <w:rsid w:val="00635189"/>
    <w:rsid w:val="006351B6"/>
    <w:rsid w:val="0063552C"/>
    <w:rsid w:val="00635B77"/>
    <w:rsid w:val="00636DD2"/>
    <w:rsid w:val="0063721B"/>
    <w:rsid w:val="0063737A"/>
    <w:rsid w:val="006376CE"/>
    <w:rsid w:val="0064383C"/>
    <w:rsid w:val="00644637"/>
    <w:rsid w:val="00644B23"/>
    <w:rsid w:val="00645802"/>
    <w:rsid w:val="00645B14"/>
    <w:rsid w:val="00646407"/>
    <w:rsid w:val="0064741A"/>
    <w:rsid w:val="006477AB"/>
    <w:rsid w:val="006509B7"/>
    <w:rsid w:val="00651922"/>
    <w:rsid w:val="00652420"/>
    <w:rsid w:val="00652D50"/>
    <w:rsid w:val="006549CD"/>
    <w:rsid w:val="00654A97"/>
    <w:rsid w:val="006550D6"/>
    <w:rsid w:val="0065524B"/>
    <w:rsid w:val="00655359"/>
    <w:rsid w:val="00657092"/>
    <w:rsid w:val="00657719"/>
    <w:rsid w:val="0065789A"/>
    <w:rsid w:val="00657B62"/>
    <w:rsid w:val="00657BFE"/>
    <w:rsid w:val="00657E55"/>
    <w:rsid w:val="006607A1"/>
    <w:rsid w:val="006644B4"/>
    <w:rsid w:val="0066476E"/>
    <w:rsid w:val="006670B6"/>
    <w:rsid w:val="00667380"/>
    <w:rsid w:val="00667806"/>
    <w:rsid w:val="006721F5"/>
    <w:rsid w:val="0067362E"/>
    <w:rsid w:val="00674441"/>
    <w:rsid w:val="0067485C"/>
    <w:rsid w:val="00674CF3"/>
    <w:rsid w:val="0067588A"/>
    <w:rsid w:val="0067661E"/>
    <w:rsid w:val="006767E2"/>
    <w:rsid w:val="0068009D"/>
    <w:rsid w:val="006816C9"/>
    <w:rsid w:val="00681F5D"/>
    <w:rsid w:val="006828A0"/>
    <w:rsid w:val="00683256"/>
    <w:rsid w:val="00683C82"/>
    <w:rsid w:val="00683FB6"/>
    <w:rsid w:val="00685AC6"/>
    <w:rsid w:val="00686CAA"/>
    <w:rsid w:val="00687B7F"/>
    <w:rsid w:val="00687C24"/>
    <w:rsid w:val="0069029B"/>
    <w:rsid w:val="00690670"/>
    <w:rsid w:val="006906F0"/>
    <w:rsid w:val="00690C48"/>
    <w:rsid w:val="00690E74"/>
    <w:rsid w:val="006917B1"/>
    <w:rsid w:val="00692300"/>
    <w:rsid w:val="00693951"/>
    <w:rsid w:val="006941A7"/>
    <w:rsid w:val="006958AB"/>
    <w:rsid w:val="00695D4B"/>
    <w:rsid w:val="00695F3E"/>
    <w:rsid w:val="00695FE9"/>
    <w:rsid w:val="00696F33"/>
    <w:rsid w:val="006973C9"/>
    <w:rsid w:val="006973D0"/>
    <w:rsid w:val="00697AB7"/>
    <w:rsid w:val="006A0FE6"/>
    <w:rsid w:val="006A1206"/>
    <w:rsid w:val="006A1333"/>
    <w:rsid w:val="006A1414"/>
    <w:rsid w:val="006A1FD3"/>
    <w:rsid w:val="006A217B"/>
    <w:rsid w:val="006A24F8"/>
    <w:rsid w:val="006A2663"/>
    <w:rsid w:val="006A2E1F"/>
    <w:rsid w:val="006A390F"/>
    <w:rsid w:val="006A428E"/>
    <w:rsid w:val="006A4A57"/>
    <w:rsid w:val="006A5130"/>
    <w:rsid w:val="006A63EB"/>
    <w:rsid w:val="006A6E5A"/>
    <w:rsid w:val="006A7CC8"/>
    <w:rsid w:val="006B0608"/>
    <w:rsid w:val="006B08D4"/>
    <w:rsid w:val="006B0BCF"/>
    <w:rsid w:val="006B0DD8"/>
    <w:rsid w:val="006B1101"/>
    <w:rsid w:val="006B138E"/>
    <w:rsid w:val="006B16F5"/>
    <w:rsid w:val="006B1E4D"/>
    <w:rsid w:val="006B2111"/>
    <w:rsid w:val="006B239A"/>
    <w:rsid w:val="006B3277"/>
    <w:rsid w:val="006B45E9"/>
    <w:rsid w:val="006B6579"/>
    <w:rsid w:val="006B7E46"/>
    <w:rsid w:val="006B7FD3"/>
    <w:rsid w:val="006C0911"/>
    <w:rsid w:val="006C0FA6"/>
    <w:rsid w:val="006C13CA"/>
    <w:rsid w:val="006C253E"/>
    <w:rsid w:val="006C3A3D"/>
    <w:rsid w:val="006C41CD"/>
    <w:rsid w:val="006C4765"/>
    <w:rsid w:val="006C540F"/>
    <w:rsid w:val="006C5879"/>
    <w:rsid w:val="006C6443"/>
    <w:rsid w:val="006C7273"/>
    <w:rsid w:val="006D0223"/>
    <w:rsid w:val="006D0421"/>
    <w:rsid w:val="006D2961"/>
    <w:rsid w:val="006D5172"/>
    <w:rsid w:val="006E06C6"/>
    <w:rsid w:val="006E1682"/>
    <w:rsid w:val="006E2814"/>
    <w:rsid w:val="006E3D18"/>
    <w:rsid w:val="006E3EA7"/>
    <w:rsid w:val="006E562E"/>
    <w:rsid w:val="006F0A89"/>
    <w:rsid w:val="006F0CD2"/>
    <w:rsid w:val="006F0F2D"/>
    <w:rsid w:val="006F1459"/>
    <w:rsid w:val="006F2077"/>
    <w:rsid w:val="006F207B"/>
    <w:rsid w:val="006F346D"/>
    <w:rsid w:val="006F37B3"/>
    <w:rsid w:val="006F45B6"/>
    <w:rsid w:val="006F5315"/>
    <w:rsid w:val="006F61F0"/>
    <w:rsid w:val="006F61F8"/>
    <w:rsid w:val="006F678F"/>
    <w:rsid w:val="006F6AEB"/>
    <w:rsid w:val="006F72E3"/>
    <w:rsid w:val="006F73FD"/>
    <w:rsid w:val="006F7AB2"/>
    <w:rsid w:val="00700868"/>
    <w:rsid w:val="007009F4"/>
    <w:rsid w:val="0070169E"/>
    <w:rsid w:val="007020EB"/>
    <w:rsid w:val="00702512"/>
    <w:rsid w:val="00702B63"/>
    <w:rsid w:val="00702F29"/>
    <w:rsid w:val="00703ED6"/>
    <w:rsid w:val="00703FB9"/>
    <w:rsid w:val="0070566D"/>
    <w:rsid w:val="00705680"/>
    <w:rsid w:val="00705D3E"/>
    <w:rsid w:val="007062AA"/>
    <w:rsid w:val="007065D0"/>
    <w:rsid w:val="007104B9"/>
    <w:rsid w:val="007104DB"/>
    <w:rsid w:val="00711508"/>
    <w:rsid w:val="007131D1"/>
    <w:rsid w:val="00714693"/>
    <w:rsid w:val="0071567A"/>
    <w:rsid w:val="00715A3F"/>
    <w:rsid w:val="00715B9A"/>
    <w:rsid w:val="00717F17"/>
    <w:rsid w:val="007239DB"/>
    <w:rsid w:val="00724851"/>
    <w:rsid w:val="00725F0C"/>
    <w:rsid w:val="00726657"/>
    <w:rsid w:val="00726673"/>
    <w:rsid w:val="00726AB4"/>
    <w:rsid w:val="00726EDA"/>
    <w:rsid w:val="00727A89"/>
    <w:rsid w:val="00730893"/>
    <w:rsid w:val="007313A3"/>
    <w:rsid w:val="00732691"/>
    <w:rsid w:val="0073273D"/>
    <w:rsid w:val="00732B0E"/>
    <w:rsid w:val="00733049"/>
    <w:rsid w:val="00733467"/>
    <w:rsid w:val="00733E4C"/>
    <w:rsid w:val="00734F06"/>
    <w:rsid w:val="00734F6D"/>
    <w:rsid w:val="007350BB"/>
    <w:rsid w:val="007354CB"/>
    <w:rsid w:val="007367EC"/>
    <w:rsid w:val="00737020"/>
    <w:rsid w:val="0073763A"/>
    <w:rsid w:val="00737AE0"/>
    <w:rsid w:val="00740F18"/>
    <w:rsid w:val="00741F4B"/>
    <w:rsid w:val="00741FEB"/>
    <w:rsid w:val="00742300"/>
    <w:rsid w:val="007428B8"/>
    <w:rsid w:val="00743B05"/>
    <w:rsid w:val="00743D64"/>
    <w:rsid w:val="0074491C"/>
    <w:rsid w:val="007456D6"/>
    <w:rsid w:val="00745C80"/>
    <w:rsid w:val="00745F2A"/>
    <w:rsid w:val="0074611A"/>
    <w:rsid w:val="00746164"/>
    <w:rsid w:val="007468DA"/>
    <w:rsid w:val="007468DE"/>
    <w:rsid w:val="00747512"/>
    <w:rsid w:val="00751E5B"/>
    <w:rsid w:val="00752807"/>
    <w:rsid w:val="0075488F"/>
    <w:rsid w:val="007548BA"/>
    <w:rsid w:val="00754DFD"/>
    <w:rsid w:val="00756B76"/>
    <w:rsid w:val="00757DCE"/>
    <w:rsid w:val="007607A0"/>
    <w:rsid w:val="0076087B"/>
    <w:rsid w:val="00761F43"/>
    <w:rsid w:val="007624E6"/>
    <w:rsid w:val="00762654"/>
    <w:rsid w:val="00763019"/>
    <w:rsid w:val="0076400B"/>
    <w:rsid w:val="007651E8"/>
    <w:rsid w:val="00766EA3"/>
    <w:rsid w:val="00771C75"/>
    <w:rsid w:val="0077269E"/>
    <w:rsid w:val="00772C96"/>
    <w:rsid w:val="00772CD8"/>
    <w:rsid w:val="00773943"/>
    <w:rsid w:val="00773E29"/>
    <w:rsid w:val="0077462B"/>
    <w:rsid w:val="007746CF"/>
    <w:rsid w:val="00774EF9"/>
    <w:rsid w:val="007755A2"/>
    <w:rsid w:val="007766A0"/>
    <w:rsid w:val="007767BA"/>
    <w:rsid w:val="00776994"/>
    <w:rsid w:val="00780020"/>
    <w:rsid w:val="00780BB6"/>
    <w:rsid w:val="00781020"/>
    <w:rsid w:val="00781A97"/>
    <w:rsid w:val="007820AD"/>
    <w:rsid w:val="0078341F"/>
    <w:rsid w:val="007838BD"/>
    <w:rsid w:val="00784561"/>
    <w:rsid w:val="00784777"/>
    <w:rsid w:val="0078631E"/>
    <w:rsid w:val="00786499"/>
    <w:rsid w:val="007869F5"/>
    <w:rsid w:val="007874D3"/>
    <w:rsid w:val="00787FEB"/>
    <w:rsid w:val="00790654"/>
    <w:rsid w:val="00790A47"/>
    <w:rsid w:val="00791CC1"/>
    <w:rsid w:val="00792C56"/>
    <w:rsid w:val="00792D0F"/>
    <w:rsid w:val="00793366"/>
    <w:rsid w:val="007935A7"/>
    <w:rsid w:val="00793AB2"/>
    <w:rsid w:val="00794567"/>
    <w:rsid w:val="00794857"/>
    <w:rsid w:val="00795843"/>
    <w:rsid w:val="00795EF9"/>
    <w:rsid w:val="007960EA"/>
    <w:rsid w:val="00796CA1"/>
    <w:rsid w:val="007973C0"/>
    <w:rsid w:val="0079761F"/>
    <w:rsid w:val="007A0CCE"/>
    <w:rsid w:val="007A2001"/>
    <w:rsid w:val="007A33F2"/>
    <w:rsid w:val="007A3787"/>
    <w:rsid w:val="007A39B9"/>
    <w:rsid w:val="007A5D7F"/>
    <w:rsid w:val="007A6452"/>
    <w:rsid w:val="007A6567"/>
    <w:rsid w:val="007A7512"/>
    <w:rsid w:val="007A7F4E"/>
    <w:rsid w:val="007B0F25"/>
    <w:rsid w:val="007B13CF"/>
    <w:rsid w:val="007B26B4"/>
    <w:rsid w:val="007B2C42"/>
    <w:rsid w:val="007B2F05"/>
    <w:rsid w:val="007B3016"/>
    <w:rsid w:val="007B33C5"/>
    <w:rsid w:val="007B35B2"/>
    <w:rsid w:val="007B3FA0"/>
    <w:rsid w:val="007B427A"/>
    <w:rsid w:val="007B439A"/>
    <w:rsid w:val="007B499A"/>
    <w:rsid w:val="007B5E11"/>
    <w:rsid w:val="007B5F4B"/>
    <w:rsid w:val="007B6AC4"/>
    <w:rsid w:val="007B737E"/>
    <w:rsid w:val="007B7B38"/>
    <w:rsid w:val="007C2F54"/>
    <w:rsid w:val="007C33F3"/>
    <w:rsid w:val="007C360A"/>
    <w:rsid w:val="007C38B4"/>
    <w:rsid w:val="007C38E4"/>
    <w:rsid w:val="007C40AD"/>
    <w:rsid w:val="007C4C50"/>
    <w:rsid w:val="007C5697"/>
    <w:rsid w:val="007C5FE5"/>
    <w:rsid w:val="007C6B58"/>
    <w:rsid w:val="007C6D13"/>
    <w:rsid w:val="007C70DE"/>
    <w:rsid w:val="007C71BC"/>
    <w:rsid w:val="007C733B"/>
    <w:rsid w:val="007C7B5C"/>
    <w:rsid w:val="007D2BAB"/>
    <w:rsid w:val="007D2DE9"/>
    <w:rsid w:val="007D35C7"/>
    <w:rsid w:val="007D384F"/>
    <w:rsid w:val="007D4789"/>
    <w:rsid w:val="007D4BC4"/>
    <w:rsid w:val="007D61F4"/>
    <w:rsid w:val="007D6292"/>
    <w:rsid w:val="007D6357"/>
    <w:rsid w:val="007D6A8F"/>
    <w:rsid w:val="007D6B74"/>
    <w:rsid w:val="007D7E53"/>
    <w:rsid w:val="007D7F2F"/>
    <w:rsid w:val="007E119C"/>
    <w:rsid w:val="007E22BB"/>
    <w:rsid w:val="007E2513"/>
    <w:rsid w:val="007E26E4"/>
    <w:rsid w:val="007E280B"/>
    <w:rsid w:val="007E3D1D"/>
    <w:rsid w:val="007E448F"/>
    <w:rsid w:val="007E4DCF"/>
    <w:rsid w:val="007E4ED5"/>
    <w:rsid w:val="007E515B"/>
    <w:rsid w:val="007E59C7"/>
    <w:rsid w:val="007E6FBD"/>
    <w:rsid w:val="007E7B0C"/>
    <w:rsid w:val="007F008B"/>
    <w:rsid w:val="007F0132"/>
    <w:rsid w:val="007F102B"/>
    <w:rsid w:val="007F2AF1"/>
    <w:rsid w:val="007F5B53"/>
    <w:rsid w:val="007F6572"/>
    <w:rsid w:val="007F6D2A"/>
    <w:rsid w:val="00800129"/>
    <w:rsid w:val="00800198"/>
    <w:rsid w:val="008007B6"/>
    <w:rsid w:val="00801854"/>
    <w:rsid w:val="008019A3"/>
    <w:rsid w:val="008021EE"/>
    <w:rsid w:val="00802604"/>
    <w:rsid w:val="00803300"/>
    <w:rsid w:val="00803BDA"/>
    <w:rsid w:val="00803EE1"/>
    <w:rsid w:val="0080558B"/>
    <w:rsid w:val="00805F72"/>
    <w:rsid w:val="00807863"/>
    <w:rsid w:val="008078BC"/>
    <w:rsid w:val="00807B53"/>
    <w:rsid w:val="008101E0"/>
    <w:rsid w:val="0081067B"/>
    <w:rsid w:val="0081082E"/>
    <w:rsid w:val="008113EA"/>
    <w:rsid w:val="00811596"/>
    <w:rsid w:val="008119EB"/>
    <w:rsid w:val="008142C9"/>
    <w:rsid w:val="00814B8B"/>
    <w:rsid w:val="00816BF8"/>
    <w:rsid w:val="00817CAA"/>
    <w:rsid w:val="00820279"/>
    <w:rsid w:val="00820291"/>
    <w:rsid w:val="00820D5C"/>
    <w:rsid w:val="00821085"/>
    <w:rsid w:val="00821487"/>
    <w:rsid w:val="00822361"/>
    <w:rsid w:val="008224E8"/>
    <w:rsid w:val="0082256C"/>
    <w:rsid w:val="00822A5C"/>
    <w:rsid w:val="00823946"/>
    <w:rsid w:val="00823E75"/>
    <w:rsid w:val="008241DD"/>
    <w:rsid w:val="00824AD2"/>
    <w:rsid w:val="0082599A"/>
    <w:rsid w:val="00825D55"/>
    <w:rsid w:val="008260A6"/>
    <w:rsid w:val="008260D1"/>
    <w:rsid w:val="008308DB"/>
    <w:rsid w:val="008322D4"/>
    <w:rsid w:val="00834197"/>
    <w:rsid w:val="00835174"/>
    <w:rsid w:val="0083554E"/>
    <w:rsid w:val="00835569"/>
    <w:rsid w:val="008356DA"/>
    <w:rsid w:val="00840A95"/>
    <w:rsid w:val="00840C29"/>
    <w:rsid w:val="00841095"/>
    <w:rsid w:val="00841100"/>
    <w:rsid w:val="008411ED"/>
    <w:rsid w:val="00841607"/>
    <w:rsid w:val="00841F1B"/>
    <w:rsid w:val="00842855"/>
    <w:rsid w:val="00842A00"/>
    <w:rsid w:val="00845046"/>
    <w:rsid w:val="0084640C"/>
    <w:rsid w:val="00846C16"/>
    <w:rsid w:val="00846D6D"/>
    <w:rsid w:val="0084780E"/>
    <w:rsid w:val="00847BDE"/>
    <w:rsid w:val="00850068"/>
    <w:rsid w:val="008506D4"/>
    <w:rsid w:val="008513A9"/>
    <w:rsid w:val="008521DC"/>
    <w:rsid w:val="00852B69"/>
    <w:rsid w:val="00852BC3"/>
    <w:rsid w:val="00853742"/>
    <w:rsid w:val="00853DC3"/>
    <w:rsid w:val="0085418E"/>
    <w:rsid w:val="0085506E"/>
    <w:rsid w:val="00855432"/>
    <w:rsid w:val="008560D9"/>
    <w:rsid w:val="008567B7"/>
    <w:rsid w:val="00857368"/>
    <w:rsid w:val="00857DEB"/>
    <w:rsid w:val="008609B0"/>
    <w:rsid w:val="008617CD"/>
    <w:rsid w:val="00861C41"/>
    <w:rsid w:val="00865C5A"/>
    <w:rsid w:val="00865F3C"/>
    <w:rsid w:val="00866C93"/>
    <w:rsid w:val="00866D82"/>
    <w:rsid w:val="00866ED3"/>
    <w:rsid w:val="00867454"/>
    <w:rsid w:val="008678F7"/>
    <w:rsid w:val="0087229D"/>
    <w:rsid w:val="00873312"/>
    <w:rsid w:val="0087363B"/>
    <w:rsid w:val="00873B58"/>
    <w:rsid w:val="0087545F"/>
    <w:rsid w:val="00875586"/>
    <w:rsid w:val="00875D51"/>
    <w:rsid w:val="00876503"/>
    <w:rsid w:val="00877F61"/>
    <w:rsid w:val="00880ABE"/>
    <w:rsid w:val="00880FCD"/>
    <w:rsid w:val="008816EE"/>
    <w:rsid w:val="008829A3"/>
    <w:rsid w:val="00882F38"/>
    <w:rsid w:val="008839FA"/>
    <w:rsid w:val="00884C79"/>
    <w:rsid w:val="0088650D"/>
    <w:rsid w:val="00887347"/>
    <w:rsid w:val="0088769F"/>
    <w:rsid w:val="00887F07"/>
    <w:rsid w:val="008909EE"/>
    <w:rsid w:val="0089113E"/>
    <w:rsid w:val="008914E7"/>
    <w:rsid w:val="00891732"/>
    <w:rsid w:val="00891AB5"/>
    <w:rsid w:val="00892631"/>
    <w:rsid w:val="00892759"/>
    <w:rsid w:val="00895D0A"/>
    <w:rsid w:val="00897896"/>
    <w:rsid w:val="00897ED8"/>
    <w:rsid w:val="008A1873"/>
    <w:rsid w:val="008A21FB"/>
    <w:rsid w:val="008A2A66"/>
    <w:rsid w:val="008A32AE"/>
    <w:rsid w:val="008A4EC2"/>
    <w:rsid w:val="008A5F89"/>
    <w:rsid w:val="008A64B0"/>
    <w:rsid w:val="008A70B3"/>
    <w:rsid w:val="008A7A39"/>
    <w:rsid w:val="008B0C5A"/>
    <w:rsid w:val="008B1E0A"/>
    <w:rsid w:val="008B3DEC"/>
    <w:rsid w:val="008B412D"/>
    <w:rsid w:val="008B4760"/>
    <w:rsid w:val="008B5B2E"/>
    <w:rsid w:val="008B616E"/>
    <w:rsid w:val="008B629D"/>
    <w:rsid w:val="008B6F86"/>
    <w:rsid w:val="008B6FA4"/>
    <w:rsid w:val="008B7523"/>
    <w:rsid w:val="008C0ECF"/>
    <w:rsid w:val="008C186A"/>
    <w:rsid w:val="008C226D"/>
    <w:rsid w:val="008C3E31"/>
    <w:rsid w:val="008C447D"/>
    <w:rsid w:val="008C6315"/>
    <w:rsid w:val="008C6624"/>
    <w:rsid w:val="008C680C"/>
    <w:rsid w:val="008C72D4"/>
    <w:rsid w:val="008C7F30"/>
    <w:rsid w:val="008D047F"/>
    <w:rsid w:val="008D0ADE"/>
    <w:rsid w:val="008D124B"/>
    <w:rsid w:val="008D1B2E"/>
    <w:rsid w:val="008D3C73"/>
    <w:rsid w:val="008D3DAC"/>
    <w:rsid w:val="008D4464"/>
    <w:rsid w:val="008D74E0"/>
    <w:rsid w:val="008D7DF3"/>
    <w:rsid w:val="008D7FC6"/>
    <w:rsid w:val="008E0B8E"/>
    <w:rsid w:val="008E36E6"/>
    <w:rsid w:val="008E4A93"/>
    <w:rsid w:val="008E4ABE"/>
    <w:rsid w:val="008E5615"/>
    <w:rsid w:val="008E5905"/>
    <w:rsid w:val="008E7574"/>
    <w:rsid w:val="008E75DA"/>
    <w:rsid w:val="008E7F09"/>
    <w:rsid w:val="008F05C5"/>
    <w:rsid w:val="008F092D"/>
    <w:rsid w:val="008F14DC"/>
    <w:rsid w:val="008F1787"/>
    <w:rsid w:val="008F273F"/>
    <w:rsid w:val="008F2832"/>
    <w:rsid w:val="008F2B14"/>
    <w:rsid w:val="008F2F08"/>
    <w:rsid w:val="008F31CF"/>
    <w:rsid w:val="008F3F6C"/>
    <w:rsid w:val="008F4116"/>
    <w:rsid w:val="008F4447"/>
    <w:rsid w:val="008F4E84"/>
    <w:rsid w:val="008F6146"/>
    <w:rsid w:val="008F638D"/>
    <w:rsid w:val="008F786D"/>
    <w:rsid w:val="00901C19"/>
    <w:rsid w:val="00904FB9"/>
    <w:rsid w:val="00905911"/>
    <w:rsid w:val="00905957"/>
    <w:rsid w:val="009109F0"/>
    <w:rsid w:val="00910E66"/>
    <w:rsid w:val="0091117B"/>
    <w:rsid w:val="00911987"/>
    <w:rsid w:val="00911C77"/>
    <w:rsid w:val="00912268"/>
    <w:rsid w:val="00912944"/>
    <w:rsid w:val="00914BCB"/>
    <w:rsid w:val="009160DA"/>
    <w:rsid w:val="00916FC8"/>
    <w:rsid w:val="00917007"/>
    <w:rsid w:val="009176D8"/>
    <w:rsid w:val="00920198"/>
    <w:rsid w:val="00920687"/>
    <w:rsid w:val="00920B9E"/>
    <w:rsid w:val="00921B13"/>
    <w:rsid w:val="00921D76"/>
    <w:rsid w:val="00922FF3"/>
    <w:rsid w:val="009251AB"/>
    <w:rsid w:val="0092636F"/>
    <w:rsid w:val="00926B68"/>
    <w:rsid w:val="009276AF"/>
    <w:rsid w:val="00927C8F"/>
    <w:rsid w:val="0093346B"/>
    <w:rsid w:val="00935B51"/>
    <w:rsid w:val="009364BA"/>
    <w:rsid w:val="00936AB2"/>
    <w:rsid w:val="00936B29"/>
    <w:rsid w:val="00937322"/>
    <w:rsid w:val="00937BBD"/>
    <w:rsid w:val="00940ED1"/>
    <w:rsid w:val="009431E9"/>
    <w:rsid w:val="00943E06"/>
    <w:rsid w:val="00943E19"/>
    <w:rsid w:val="00945309"/>
    <w:rsid w:val="00947276"/>
    <w:rsid w:val="0094769F"/>
    <w:rsid w:val="009505A3"/>
    <w:rsid w:val="00952A45"/>
    <w:rsid w:val="00953C64"/>
    <w:rsid w:val="009545E7"/>
    <w:rsid w:val="00954E9A"/>
    <w:rsid w:val="009552FB"/>
    <w:rsid w:val="009560A3"/>
    <w:rsid w:val="009566F6"/>
    <w:rsid w:val="00956B6B"/>
    <w:rsid w:val="00956B8E"/>
    <w:rsid w:val="00956F18"/>
    <w:rsid w:val="00960DE9"/>
    <w:rsid w:val="00960F4A"/>
    <w:rsid w:val="009628FC"/>
    <w:rsid w:val="00963BD5"/>
    <w:rsid w:val="00964537"/>
    <w:rsid w:val="00965FF6"/>
    <w:rsid w:val="00966017"/>
    <w:rsid w:val="00966C6A"/>
    <w:rsid w:val="00970565"/>
    <w:rsid w:val="0097147D"/>
    <w:rsid w:val="00971A29"/>
    <w:rsid w:val="009720BB"/>
    <w:rsid w:val="00973E51"/>
    <w:rsid w:val="00974C65"/>
    <w:rsid w:val="00974D4F"/>
    <w:rsid w:val="0097543F"/>
    <w:rsid w:val="00975483"/>
    <w:rsid w:val="00975EFE"/>
    <w:rsid w:val="00976A39"/>
    <w:rsid w:val="00977328"/>
    <w:rsid w:val="009777D6"/>
    <w:rsid w:val="00977CAC"/>
    <w:rsid w:val="00980EA5"/>
    <w:rsid w:val="009815CA"/>
    <w:rsid w:val="00981E27"/>
    <w:rsid w:val="00981EF9"/>
    <w:rsid w:val="009832E9"/>
    <w:rsid w:val="009833F7"/>
    <w:rsid w:val="00983FD8"/>
    <w:rsid w:val="00983FED"/>
    <w:rsid w:val="00984DD9"/>
    <w:rsid w:val="0098699F"/>
    <w:rsid w:val="00986D30"/>
    <w:rsid w:val="00987195"/>
    <w:rsid w:val="00987236"/>
    <w:rsid w:val="00987E0D"/>
    <w:rsid w:val="00990178"/>
    <w:rsid w:val="00990CAB"/>
    <w:rsid w:val="00990CCD"/>
    <w:rsid w:val="00990CCF"/>
    <w:rsid w:val="0099137E"/>
    <w:rsid w:val="00996762"/>
    <w:rsid w:val="00996B1A"/>
    <w:rsid w:val="00997218"/>
    <w:rsid w:val="009A0C48"/>
    <w:rsid w:val="009A0F46"/>
    <w:rsid w:val="009A1358"/>
    <w:rsid w:val="009A1F04"/>
    <w:rsid w:val="009A2DD9"/>
    <w:rsid w:val="009A3226"/>
    <w:rsid w:val="009A3D43"/>
    <w:rsid w:val="009A3F5A"/>
    <w:rsid w:val="009A4C5B"/>
    <w:rsid w:val="009A5A10"/>
    <w:rsid w:val="009A5B32"/>
    <w:rsid w:val="009A60AD"/>
    <w:rsid w:val="009A611F"/>
    <w:rsid w:val="009A6F94"/>
    <w:rsid w:val="009A7887"/>
    <w:rsid w:val="009A79E1"/>
    <w:rsid w:val="009B04E1"/>
    <w:rsid w:val="009B08CA"/>
    <w:rsid w:val="009B0C2F"/>
    <w:rsid w:val="009B0F50"/>
    <w:rsid w:val="009B151D"/>
    <w:rsid w:val="009B1BC4"/>
    <w:rsid w:val="009B1E61"/>
    <w:rsid w:val="009B2495"/>
    <w:rsid w:val="009B358E"/>
    <w:rsid w:val="009B51C6"/>
    <w:rsid w:val="009B57FE"/>
    <w:rsid w:val="009B5C65"/>
    <w:rsid w:val="009B5FAD"/>
    <w:rsid w:val="009B6293"/>
    <w:rsid w:val="009B64A0"/>
    <w:rsid w:val="009B7D01"/>
    <w:rsid w:val="009C06EE"/>
    <w:rsid w:val="009C0ECA"/>
    <w:rsid w:val="009C0F42"/>
    <w:rsid w:val="009C0FFC"/>
    <w:rsid w:val="009C1354"/>
    <w:rsid w:val="009C1359"/>
    <w:rsid w:val="009C1641"/>
    <w:rsid w:val="009C2F6C"/>
    <w:rsid w:val="009C4695"/>
    <w:rsid w:val="009C47EC"/>
    <w:rsid w:val="009C4919"/>
    <w:rsid w:val="009C6562"/>
    <w:rsid w:val="009C66A5"/>
    <w:rsid w:val="009C6C10"/>
    <w:rsid w:val="009C7559"/>
    <w:rsid w:val="009D02D4"/>
    <w:rsid w:val="009D0616"/>
    <w:rsid w:val="009D15FB"/>
    <w:rsid w:val="009D17AA"/>
    <w:rsid w:val="009D22CE"/>
    <w:rsid w:val="009D3493"/>
    <w:rsid w:val="009D3658"/>
    <w:rsid w:val="009D39DF"/>
    <w:rsid w:val="009D498B"/>
    <w:rsid w:val="009D5028"/>
    <w:rsid w:val="009D548C"/>
    <w:rsid w:val="009D556B"/>
    <w:rsid w:val="009D5871"/>
    <w:rsid w:val="009D5B6C"/>
    <w:rsid w:val="009D62C2"/>
    <w:rsid w:val="009D774E"/>
    <w:rsid w:val="009E00C8"/>
    <w:rsid w:val="009E01D0"/>
    <w:rsid w:val="009E0A30"/>
    <w:rsid w:val="009E0F89"/>
    <w:rsid w:val="009E164E"/>
    <w:rsid w:val="009E1799"/>
    <w:rsid w:val="009E2051"/>
    <w:rsid w:val="009E25A2"/>
    <w:rsid w:val="009E29F5"/>
    <w:rsid w:val="009E2AF3"/>
    <w:rsid w:val="009E41D3"/>
    <w:rsid w:val="009E4AEE"/>
    <w:rsid w:val="009E4C99"/>
    <w:rsid w:val="009E6EC0"/>
    <w:rsid w:val="009E702A"/>
    <w:rsid w:val="009E7214"/>
    <w:rsid w:val="009E7D25"/>
    <w:rsid w:val="009F0DEE"/>
    <w:rsid w:val="009F0F9D"/>
    <w:rsid w:val="009F1FFE"/>
    <w:rsid w:val="009F235F"/>
    <w:rsid w:val="009F241E"/>
    <w:rsid w:val="009F2942"/>
    <w:rsid w:val="009F3367"/>
    <w:rsid w:val="009F370C"/>
    <w:rsid w:val="009F43B9"/>
    <w:rsid w:val="009F45E1"/>
    <w:rsid w:val="009F4E68"/>
    <w:rsid w:val="009F5920"/>
    <w:rsid w:val="009F5BE6"/>
    <w:rsid w:val="009F6811"/>
    <w:rsid w:val="009F7208"/>
    <w:rsid w:val="009F7EDC"/>
    <w:rsid w:val="00A00053"/>
    <w:rsid w:val="00A00366"/>
    <w:rsid w:val="00A0045F"/>
    <w:rsid w:val="00A008BE"/>
    <w:rsid w:val="00A008D0"/>
    <w:rsid w:val="00A00A1F"/>
    <w:rsid w:val="00A00DFE"/>
    <w:rsid w:val="00A0464B"/>
    <w:rsid w:val="00A0502E"/>
    <w:rsid w:val="00A06285"/>
    <w:rsid w:val="00A0691F"/>
    <w:rsid w:val="00A074C1"/>
    <w:rsid w:val="00A07F42"/>
    <w:rsid w:val="00A1152A"/>
    <w:rsid w:val="00A11F09"/>
    <w:rsid w:val="00A12847"/>
    <w:rsid w:val="00A13458"/>
    <w:rsid w:val="00A13ACB"/>
    <w:rsid w:val="00A13F67"/>
    <w:rsid w:val="00A141D0"/>
    <w:rsid w:val="00A1446A"/>
    <w:rsid w:val="00A148C2"/>
    <w:rsid w:val="00A14B59"/>
    <w:rsid w:val="00A155B5"/>
    <w:rsid w:val="00A16315"/>
    <w:rsid w:val="00A169A3"/>
    <w:rsid w:val="00A20D82"/>
    <w:rsid w:val="00A21479"/>
    <w:rsid w:val="00A21CA5"/>
    <w:rsid w:val="00A21EF6"/>
    <w:rsid w:val="00A22866"/>
    <w:rsid w:val="00A23039"/>
    <w:rsid w:val="00A23140"/>
    <w:rsid w:val="00A23CD6"/>
    <w:rsid w:val="00A24971"/>
    <w:rsid w:val="00A24B73"/>
    <w:rsid w:val="00A2627B"/>
    <w:rsid w:val="00A26DB4"/>
    <w:rsid w:val="00A27C95"/>
    <w:rsid w:val="00A27D4E"/>
    <w:rsid w:val="00A30428"/>
    <w:rsid w:val="00A30B3C"/>
    <w:rsid w:val="00A310DD"/>
    <w:rsid w:val="00A312E4"/>
    <w:rsid w:val="00A317B1"/>
    <w:rsid w:val="00A33053"/>
    <w:rsid w:val="00A33805"/>
    <w:rsid w:val="00A338DF"/>
    <w:rsid w:val="00A33C6D"/>
    <w:rsid w:val="00A350AC"/>
    <w:rsid w:val="00A35159"/>
    <w:rsid w:val="00A35567"/>
    <w:rsid w:val="00A35944"/>
    <w:rsid w:val="00A361EA"/>
    <w:rsid w:val="00A41970"/>
    <w:rsid w:val="00A41A83"/>
    <w:rsid w:val="00A43283"/>
    <w:rsid w:val="00A4410B"/>
    <w:rsid w:val="00A45124"/>
    <w:rsid w:val="00A457F9"/>
    <w:rsid w:val="00A45BC2"/>
    <w:rsid w:val="00A45F42"/>
    <w:rsid w:val="00A46741"/>
    <w:rsid w:val="00A46E8B"/>
    <w:rsid w:val="00A47856"/>
    <w:rsid w:val="00A47C3B"/>
    <w:rsid w:val="00A50317"/>
    <w:rsid w:val="00A50533"/>
    <w:rsid w:val="00A5057E"/>
    <w:rsid w:val="00A51B74"/>
    <w:rsid w:val="00A51C70"/>
    <w:rsid w:val="00A51FDE"/>
    <w:rsid w:val="00A52204"/>
    <w:rsid w:val="00A5247F"/>
    <w:rsid w:val="00A5265D"/>
    <w:rsid w:val="00A52A03"/>
    <w:rsid w:val="00A52D2B"/>
    <w:rsid w:val="00A5338A"/>
    <w:rsid w:val="00A53982"/>
    <w:rsid w:val="00A53AEB"/>
    <w:rsid w:val="00A53EC9"/>
    <w:rsid w:val="00A548AB"/>
    <w:rsid w:val="00A55625"/>
    <w:rsid w:val="00A56265"/>
    <w:rsid w:val="00A56C45"/>
    <w:rsid w:val="00A574D0"/>
    <w:rsid w:val="00A57DB9"/>
    <w:rsid w:val="00A60498"/>
    <w:rsid w:val="00A608C1"/>
    <w:rsid w:val="00A612B4"/>
    <w:rsid w:val="00A617A8"/>
    <w:rsid w:val="00A61C47"/>
    <w:rsid w:val="00A6300C"/>
    <w:rsid w:val="00A6342A"/>
    <w:rsid w:val="00A642DE"/>
    <w:rsid w:val="00A647BE"/>
    <w:rsid w:val="00A659EB"/>
    <w:rsid w:val="00A6650A"/>
    <w:rsid w:val="00A67639"/>
    <w:rsid w:val="00A6775D"/>
    <w:rsid w:val="00A67AE3"/>
    <w:rsid w:val="00A7134C"/>
    <w:rsid w:val="00A72054"/>
    <w:rsid w:val="00A72143"/>
    <w:rsid w:val="00A7297A"/>
    <w:rsid w:val="00A729A1"/>
    <w:rsid w:val="00A74146"/>
    <w:rsid w:val="00A74DB6"/>
    <w:rsid w:val="00A74E34"/>
    <w:rsid w:val="00A74E9E"/>
    <w:rsid w:val="00A75798"/>
    <w:rsid w:val="00A76A14"/>
    <w:rsid w:val="00A76A58"/>
    <w:rsid w:val="00A76CCB"/>
    <w:rsid w:val="00A77BFD"/>
    <w:rsid w:val="00A80704"/>
    <w:rsid w:val="00A80D20"/>
    <w:rsid w:val="00A837B5"/>
    <w:rsid w:val="00A842A4"/>
    <w:rsid w:val="00A8571B"/>
    <w:rsid w:val="00A90044"/>
    <w:rsid w:val="00A915E7"/>
    <w:rsid w:val="00A91702"/>
    <w:rsid w:val="00A91D54"/>
    <w:rsid w:val="00A93125"/>
    <w:rsid w:val="00A9378D"/>
    <w:rsid w:val="00A93A12"/>
    <w:rsid w:val="00A93C90"/>
    <w:rsid w:val="00A93EDD"/>
    <w:rsid w:val="00A957D9"/>
    <w:rsid w:val="00A95DC9"/>
    <w:rsid w:val="00A977E7"/>
    <w:rsid w:val="00A97F06"/>
    <w:rsid w:val="00AA024C"/>
    <w:rsid w:val="00AA0368"/>
    <w:rsid w:val="00AA08E7"/>
    <w:rsid w:val="00AA0C4C"/>
    <w:rsid w:val="00AA1902"/>
    <w:rsid w:val="00AA1BEE"/>
    <w:rsid w:val="00AA3749"/>
    <w:rsid w:val="00AA492D"/>
    <w:rsid w:val="00AA509E"/>
    <w:rsid w:val="00AA58AB"/>
    <w:rsid w:val="00AA5D55"/>
    <w:rsid w:val="00AA5D60"/>
    <w:rsid w:val="00AA66B6"/>
    <w:rsid w:val="00AA6879"/>
    <w:rsid w:val="00AA6E4D"/>
    <w:rsid w:val="00AA75BE"/>
    <w:rsid w:val="00AB073A"/>
    <w:rsid w:val="00AB08EF"/>
    <w:rsid w:val="00AB090D"/>
    <w:rsid w:val="00AB0B5E"/>
    <w:rsid w:val="00AB231A"/>
    <w:rsid w:val="00AB28F3"/>
    <w:rsid w:val="00AB3172"/>
    <w:rsid w:val="00AB4E71"/>
    <w:rsid w:val="00AB6AB0"/>
    <w:rsid w:val="00AC0FA1"/>
    <w:rsid w:val="00AC1A88"/>
    <w:rsid w:val="00AC214F"/>
    <w:rsid w:val="00AC5375"/>
    <w:rsid w:val="00AC6E3C"/>
    <w:rsid w:val="00AC71AB"/>
    <w:rsid w:val="00AC71D7"/>
    <w:rsid w:val="00AC7579"/>
    <w:rsid w:val="00AC78C7"/>
    <w:rsid w:val="00AD0886"/>
    <w:rsid w:val="00AD10FA"/>
    <w:rsid w:val="00AD1DAE"/>
    <w:rsid w:val="00AD1FDE"/>
    <w:rsid w:val="00AD45FB"/>
    <w:rsid w:val="00AD5114"/>
    <w:rsid w:val="00AD52AD"/>
    <w:rsid w:val="00AD585A"/>
    <w:rsid w:val="00AD5C3B"/>
    <w:rsid w:val="00AD63E4"/>
    <w:rsid w:val="00AE0055"/>
    <w:rsid w:val="00AE1DF9"/>
    <w:rsid w:val="00AE27C1"/>
    <w:rsid w:val="00AE2A50"/>
    <w:rsid w:val="00AE4439"/>
    <w:rsid w:val="00AE4468"/>
    <w:rsid w:val="00AE48A4"/>
    <w:rsid w:val="00AE4AA4"/>
    <w:rsid w:val="00AE4BA7"/>
    <w:rsid w:val="00AE505A"/>
    <w:rsid w:val="00AE695B"/>
    <w:rsid w:val="00AE6DA1"/>
    <w:rsid w:val="00AE7154"/>
    <w:rsid w:val="00AE7CC4"/>
    <w:rsid w:val="00AF034A"/>
    <w:rsid w:val="00AF1349"/>
    <w:rsid w:val="00AF17D4"/>
    <w:rsid w:val="00AF1A26"/>
    <w:rsid w:val="00AF2489"/>
    <w:rsid w:val="00AF386E"/>
    <w:rsid w:val="00AF3983"/>
    <w:rsid w:val="00AF3B37"/>
    <w:rsid w:val="00AF4400"/>
    <w:rsid w:val="00AF4B1C"/>
    <w:rsid w:val="00AF4C46"/>
    <w:rsid w:val="00AF5649"/>
    <w:rsid w:val="00AF5831"/>
    <w:rsid w:val="00B027DF"/>
    <w:rsid w:val="00B041EA"/>
    <w:rsid w:val="00B049DC"/>
    <w:rsid w:val="00B06058"/>
    <w:rsid w:val="00B07A44"/>
    <w:rsid w:val="00B1001D"/>
    <w:rsid w:val="00B10728"/>
    <w:rsid w:val="00B12322"/>
    <w:rsid w:val="00B1236D"/>
    <w:rsid w:val="00B1239B"/>
    <w:rsid w:val="00B1320A"/>
    <w:rsid w:val="00B146A9"/>
    <w:rsid w:val="00B16ECF"/>
    <w:rsid w:val="00B17E52"/>
    <w:rsid w:val="00B2058E"/>
    <w:rsid w:val="00B20C26"/>
    <w:rsid w:val="00B20E4F"/>
    <w:rsid w:val="00B2151A"/>
    <w:rsid w:val="00B22A23"/>
    <w:rsid w:val="00B2315C"/>
    <w:rsid w:val="00B23748"/>
    <w:rsid w:val="00B242EC"/>
    <w:rsid w:val="00B24E97"/>
    <w:rsid w:val="00B2540F"/>
    <w:rsid w:val="00B2544A"/>
    <w:rsid w:val="00B259E3"/>
    <w:rsid w:val="00B26299"/>
    <w:rsid w:val="00B26634"/>
    <w:rsid w:val="00B305C4"/>
    <w:rsid w:val="00B309D7"/>
    <w:rsid w:val="00B30EB5"/>
    <w:rsid w:val="00B31317"/>
    <w:rsid w:val="00B313C2"/>
    <w:rsid w:val="00B315A5"/>
    <w:rsid w:val="00B320DF"/>
    <w:rsid w:val="00B3247E"/>
    <w:rsid w:val="00B32F86"/>
    <w:rsid w:val="00B34DBF"/>
    <w:rsid w:val="00B359D2"/>
    <w:rsid w:val="00B3646D"/>
    <w:rsid w:val="00B364A4"/>
    <w:rsid w:val="00B36FFC"/>
    <w:rsid w:val="00B37BEA"/>
    <w:rsid w:val="00B37E54"/>
    <w:rsid w:val="00B4068E"/>
    <w:rsid w:val="00B429AF"/>
    <w:rsid w:val="00B42AB2"/>
    <w:rsid w:val="00B42DC6"/>
    <w:rsid w:val="00B44619"/>
    <w:rsid w:val="00B448EB"/>
    <w:rsid w:val="00B44B9D"/>
    <w:rsid w:val="00B45B02"/>
    <w:rsid w:val="00B45ED2"/>
    <w:rsid w:val="00B461A0"/>
    <w:rsid w:val="00B47772"/>
    <w:rsid w:val="00B47C85"/>
    <w:rsid w:val="00B50375"/>
    <w:rsid w:val="00B51095"/>
    <w:rsid w:val="00B524ED"/>
    <w:rsid w:val="00B5283D"/>
    <w:rsid w:val="00B5290B"/>
    <w:rsid w:val="00B52D6A"/>
    <w:rsid w:val="00B53232"/>
    <w:rsid w:val="00B5340B"/>
    <w:rsid w:val="00B53E08"/>
    <w:rsid w:val="00B5412E"/>
    <w:rsid w:val="00B54A5D"/>
    <w:rsid w:val="00B54A98"/>
    <w:rsid w:val="00B556CB"/>
    <w:rsid w:val="00B56BED"/>
    <w:rsid w:val="00B57154"/>
    <w:rsid w:val="00B621B0"/>
    <w:rsid w:val="00B628B8"/>
    <w:rsid w:val="00B64C9B"/>
    <w:rsid w:val="00B65950"/>
    <w:rsid w:val="00B65AFA"/>
    <w:rsid w:val="00B65F6B"/>
    <w:rsid w:val="00B66076"/>
    <w:rsid w:val="00B661F2"/>
    <w:rsid w:val="00B66DF4"/>
    <w:rsid w:val="00B66ED4"/>
    <w:rsid w:val="00B67057"/>
    <w:rsid w:val="00B67615"/>
    <w:rsid w:val="00B679F7"/>
    <w:rsid w:val="00B7014A"/>
    <w:rsid w:val="00B70595"/>
    <w:rsid w:val="00B70653"/>
    <w:rsid w:val="00B70F0D"/>
    <w:rsid w:val="00B71B38"/>
    <w:rsid w:val="00B71E4E"/>
    <w:rsid w:val="00B7200A"/>
    <w:rsid w:val="00B723BE"/>
    <w:rsid w:val="00B729FB"/>
    <w:rsid w:val="00B72C24"/>
    <w:rsid w:val="00B72D0A"/>
    <w:rsid w:val="00B73268"/>
    <w:rsid w:val="00B73C64"/>
    <w:rsid w:val="00B74814"/>
    <w:rsid w:val="00B75345"/>
    <w:rsid w:val="00B75A1D"/>
    <w:rsid w:val="00B760E1"/>
    <w:rsid w:val="00B8107F"/>
    <w:rsid w:val="00B816FA"/>
    <w:rsid w:val="00B81CA7"/>
    <w:rsid w:val="00B82705"/>
    <w:rsid w:val="00B83374"/>
    <w:rsid w:val="00B834D1"/>
    <w:rsid w:val="00B834D9"/>
    <w:rsid w:val="00B85823"/>
    <w:rsid w:val="00B8637C"/>
    <w:rsid w:val="00B867C2"/>
    <w:rsid w:val="00B86F59"/>
    <w:rsid w:val="00B90D03"/>
    <w:rsid w:val="00B912EC"/>
    <w:rsid w:val="00B91341"/>
    <w:rsid w:val="00B920E9"/>
    <w:rsid w:val="00B9353E"/>
    <w:rsid w:val="00B94D1B"/>
    <w:rsid w:val="00B94F36"/>
    <w:rsid w:val="00B94FEC"/>
    <w:rsid w:val="00B956A5"/>
    <w:rsid w:val="00B96D45"/>
    <w:rsid w:val="00B97511"/>
    <w:rsid w:val="00B97D2B"/>
    <w:rsid w:val="00BA0399"/>
    <w:rsid w:val="00BA0860"/>
    <w:rsid w:val="00BA0CFE"/>
    <w:rsid w:val="00BA39A9"/>
    <w:rsid w:val="00BA3B29"/>
    <w:rsid w:val="00BA52FB"/>
    <w:rsid w:val="00BA57E0"/>
    <w:rsid w:val="00BA7455"/>
    <w:rsid w:val="00BA77BE"/>
    <w:rsid w:val="00BA7B0D"/>
    <w:rsid w:val="00BA7C86"/>
    <w:rsid w:val="00BA7EB2"/>
    <w:rsid w:val="00BB10DF"/>
    <w:rsid w:val="00BB133C"/>
    <w:rsid w:val="00BB14DD"/>
    <w:rsid w:val="00BB18E1"/>
    <w:rsid w:val="00BB4C93"/>
    <w:rsid w:val="00BB4E15"/>
    <w:rsid w:val="00BB4F6D"/>
    <w:rsid w:val="00BB51BE"/>
    <w:rsid w:val="00BB5C33"/>
    <w:rsid w:val="00BB5C36"/>
    <w:rsid w:val="00BB61C9"/>
    <w:rsid w:val="00BB6479"/>
    <w:rsid w:val="00BB6BC7"/>
    <w:rsid w:val="00BB7D8D"/>
    <w:rsid w:val="00BC00A7"/>
    <w:rsid w:val="00BC0207"/>
    <w:rsid w:val="00BC0A07"/>
    <w:rsid w:val="00BC1246"/>
    <w:rsid w:val="00BC19FD"/>
    <w:rsid w:val="00BC1F8F"/>
    <w:rsid w:val="00BC327C"/>
    <w:rsid w:val="00BC3559"/>
    <w:rsid w:val="00BC35F9"/>
    <w:rsid w:val="00BC4479"/>
    <w:rsid w:val="00BC5AC3"/>
    <w:rsid w:val="00BC6FCF"/>
    <w:rsid w:val="00BD0CEA"/>
    <w:rsid w:val="00BD29D9"/>
    <w:rsid w:val="00BD4B2F"/>
    <w:rsid w:val="00BD4DDC"/>
    <w:rsid w:val="00BD5AC2"/>
    <w:rsid w:val="00BD7880"/>
    <w:rsid w:val="00BE1060"/>
    <w:rsid w:val="00BE164D"/>
    <w:rsid w:val="00BE4038"/>
    <w:rsid w:val="00BE45F9"/>
    <w:rsid w:val="00BE4A46"/>
    <w:rsid w:val="00BE4D3A"/>
    <w:rsid w:val="00BE4FED"/>
    <w:rsid w:val="00BE573B"/>
    <w:rsid w:val="00BE5AA0"/>
    <w:rsid w:val="00BE64A6"/>
    <w:rsid w:val="00BE6FAA"/>
    <w:rsid w:val="00BE7503"/>
    <w:rsid w:val="00BE7E9E"/>
    <w:rsid w:val="00BF0BEB"/>
    <w:rsid w:val="00BF1722"/>
    <w:rsid w:val="00BF1A1B"/>
    <w:rsid w:val="00BF41A8"/>
    <w:rsid w:val="00BF4CDF"/>
    <w:rsid w:val="00BF5439"/>
    <w:rsid w:val="00BF6E00"/>
    <w:rsid w:val="00BF71D6"/>
    <w:rsid w:val="00BF79DA"/>
    <w:rsid w:val="00C00E9A"/>
    <w:rsid w:val="00C01CBA"/>
    <w:rsid w:val="00C020D6"/>
    <w:rsid w:val="00C02615"/>
    <w:rsid w:val="00C02F72"/>
    <w:rsid w:val="00C03E48"/>
    <w:rsid w:val="00C03F1C"/>
    <w:rsid w:val="00C041FC"/>
    <w:rsid w:val="00C06DC2"/>
    <w:rsid w:val="00C06DD8"/>
    <w:rsid w:val="00C073CF"/>
    <w:rsid w:val="00C07490"/>
    <w:rsid w:val="00C07C50"/>
    <w:rsid w:val="00C10C33"/>
    <w:rsid w:val="00C114B2"/>
    <w:rsid w:val="00C11E65"/>
    <w:rsid w:val="00C1355F"/>
    <w:rsid w:val="00C15872"/>
    <w:rsid w:val="00C159E6"/>
    <w:rsid w:val="00C15CDA"/>
    <w:rsid w:val="00C160B2"/>
    <w:rsid w:val="00C166C6"/>
    <w:rsid w:val="00C169C8"/>
    <w:rsid w:val="00C16B8D"/>
    <w:rsid w:val="00C174E4"/>
    <w:rsid w:val="00C17977"/>
    <w:rsid w:val="00C17A2D"/>
    <w:rsid w:val="00C17C9C"/>
    <w:rsid w:val="00C20174"/>
    <w:rsid w:val="00C20228"/>
    <w:rsid w:val="00C2040F"/>
    <w:rsid w:val="00C20B77"/>
    <w:rsid w:val="00C21031"/>
    <w:rsid w:val="00C21224"/>
    <w:rsid w:val="00C21DB4"/>
    <w:rsid w:val="00C2223D"/>
    <w:rsid w:val="00C22B38"/>
    <w:rsid w:val="00C23C95"/>
    <w:rsid w:val="00C24716"/>
    <w:rsid w:val="00C24D74"/>
    <w:rsid w:val="00C255F4"/>
    <w:rsid w:val="00C268A1"/>
    <w:rsid w:val="00C27D57"/>
    <w:rsid w:val="00C30AEC"/>
    <w:rsid w:val="00C30FCD"/>
    <w:rsid w:val="00C315E3"/>
    <w:rsid w:val="00C31C61"/>
    <w:rsid w:val="00C32AA4"/>
    <w:rsid w:val="00C34088"/>
    <w:rsid w:val="00C354C0"/>
    <w:rsid w:val="00C3647B"/>
    <w:rsid w:val="00C36DE0"/>
    <w:rsid w:val="00C374B0"/>
    <w:rsid w:val="00C40606"/>
    <w:rsid w:val="00C40D3F"/>
    <w:rsid w:val="00C41D3A"/>
    <w:rsid w:val="00C41EAA"/>
    <w:rsid w:val="00C43574"/>
    <w:rsid w:val="00C44986"/>
    <w:rsid w:val="00C44CE4"/>
    <w:rsid w:val="00C44D21"/>
    <w:rsid w:val="00C44EC1"/>
    <w:rsid w:val="00C456C6"/>
    <w:rsid w:val="00C4735F"/>
    <w:rsid w:val="00C51C03"/>
    <w:rsid w:val="00C549CD"/>
    <w:rsid w:val="00C54B8D"/>
    <w:rsid w:val="00C57577"/>
    <w:rsid w:val="00C60E3A"/>
    <w:rsid w:val="00C61699"/>
    <w:rsid w:val="00C6253D"/>
    <w:rsid w:val="00C64363"/>
    <w:rsid w:val="00C65DD7"/>
    <w:rsid w:val="00C662FF"/>
    <w:rsid w:val="00C669EC"/>
    <w:rsid w:val="00C705F7"/>
    <w:rsid w:val="00C7064B"/>
    <w:rsid w:val="00C70804"/>
    <w:rsid w:val="00C73E4C"/>
    <w:rsid w:val="00C74074"/>
    <w:rsid w:val="00C743A5"/>
    <w:rsid w:val="00C746B1"/>
    <w:rsid w:val="00C74C2F"/>
    <w:rsid w:val="00C750DA"/>
    <w:rsid w:val="00C75C09"/>
    <w:rsid w:val="00C765CA"/>
    <w:rsid w:val="00C765F8"/>
    <w:rsid w:val="00C76738"/>
    <w:rsid w:val="00C8059F"/>
    <w:rsid w:val="00C80FD4"/>
    <w:rsid w:val="00C81D2B"/>
    <w:rsid w:val="00C82CBA"/>
    <w:rsid w:val="00C82EA3"/>
    <w:rsid w:val="00C834BA"/>
    <w:rsid w:val="00C85C89"/>
    <w:rsid w:val="00C86D19"/>
    <w:rsid w:val="00C902BE"/>
    <w:rsid w:val="00C90AD4"/>
    <w:rsid w:val="00C9121D"/>
    <w:rsid w:val="00C91F2E"/>
    <w:rsid w:val="00C9248C"/>
    <w:rsid w:val="00C93A98"/>
    <w:rsid w:val="00C93BDB"/>
    <w:rsid w:val="00C93F30"/>
    <w:rsid w:val="00C94108"/>
    <w:rsid w:val="00C95B6A"/>
    <w:rsid w:val="00C95D1E"/>
    <w:rsid w:val="00C95D45"/>
    <w:rsid w:val="00C95EDC"/>
    <w:rsid w:val="00C96C4C"/>
    <w:rsid w:val="00C96E4D"/>
    <w:rsid w:val="00C96F0F"/>
    <w:rsid w:val="00C96FFC"/>
    <w:rsid w:val="00C9723F"/>
    <w:rsid w:val="00CA013B"/>
    <w:rsid w:val="00CA06F8"/>
    <w:rsid w:val="00CA0A83"/>
    <w:rsid w:val="00CA1532"/>
    <w:rsid w:val="00CA2432"/>
    <w:rsid w:val="00CA34F1"/>
    <w:rsid w:val="00CA3E4B"/>
    <w:rsid w:val="00CA499C"/>
    <w:rsid w:val="00CA52CB"/>
    <w:rsid w:val="00CA54D7"/>
    <w:rsid w:val="00CA7E23"/>
    <w:rsid w:val="00CB0E07"/>
    <w:rsid w:val="00CB162D"/>
    <w:rsid w:val="00CB19D6"/>
    <w:rsid w:val="00CB1EA9"/>
    <w:rsid w:val="00CB242F"/>
    <w:rsid w:val="00CB2D23"/>
    <w:rsid w:val="00CB38F3"/>
    <w:rsid w:val="00CB3CB0"/>
    <w:rsid w:val="00CB4645"/>
    <w:rsid w:val="00CB67A8"/>
    <w:rsid w:val="00CB73E0"/>
    <w:rsid w:val="00CB7545"/>
    <w:rsid w:val="00CC03DB"/>
    <w:rsid w:val="00CC0DB9"/>
    <w:rsid w:val="00CC117D"/>
    <w:rsid w:val="00CC1707"/>
    <w:rsid w:val="00CC204B"/>
    <w:rsid w:val="00CC29C7"/>
    <w:rsid w:val="00CC2AB0"/>
    <w:rsid w:val="00CC3756"/>
    <w:rsid w:val="00CC3E2B"/>
    <w:rsid w:val="00CC6E1B"/>
    <w:rsid w:val="00CD0392"/>
    <w:rsid w:val="00CD0AD0"/>
    <w:rsid w:val="00CD0B0E"/>
    <w:rsid w:val="00CD12CE"/>
    <w:rsid w:val="00CD2A6A"/>
    <w:rsid w:val="00CD4F64"/>
    <w:rsid w:val="00CD538E"/>
    <w:rsid w:val="00CD5A8F"/>
    <w:rsid w:val="00CD5B0C"/>
    <w:rsid w:val="00CD6672"/>
    <w:rsid w:val="00CD70AB"/>
    <w:rsid w:val="00CD7491"/>
    <w:rsid w:val="00CE0079"/>
    <w:rsid w:val="00CE034A"/>
    <w:rsid w:val="00CE09DE"/>
    <w:rsid w:val="00CE13B4"/>
    <w:rsid w:val="00CE181A"/>
    <w:rsid w:val="00CE1C84"/>
    <w:rsid w:val="00CE2050"/>
    <w:rsid w:val="00CE21D0"/>
    <w:rsid w:val="00CE240C"/>
    <w:rsid w:val="00CE3229"/>
    <w:rsid w:val="00CE390D"/>
    <w:rsid w:val="00CE3EE4"/>
    <w:rsid w:val="00CE5E21"/>
    <w:rsid w:val="00CE6099"/>
    <w:rsid w:val="00CE63EB"/>
    <w:rsid w:val="00CE7E99"/>
    <w:rsid w:val="00CF04FE"/>
    <w:rsid w:val="00CF0BC8"/>
    <w:rsid w:val="00CF1133"/>
    <w:rsid w:val="00CF1BA1"/>
    <w:rsid w:val="00CF21DA"/>
    <w:rsid w:val="00CF2293"/>
    <w:rsid w:val="00CF239F"/>
    <w:rsid w:val="00CF2782"/>
    <w:rsid w:val="00CF48A1"/>
    <w:rsid w:val="00CF54E5"/>
    <w:rsid w:val="00CF634D"/>
    <w:rsid w:val="00CF7E9B"/>
    <w:rsid w:val="00D003F8"/>
    <w:rsid w:val="00D00537"/>
    <w:rsid w:val="00D01073"/>
    <w:rsid w:val="00D01A2B"/>
    <w:rsid w:val="00D01B17"/>
    <w:rsid w:val="00D02084"/>
    <w:rsid w:val="00D02E51"/>
    <w:rsid w:val="00D03B79"/>
    <w:rsid w:val="00D04711"/>
    <w:rsid w:val="00D05AB4"/>
    <w:rsid w:val="00D06038"/>
    <w:rsid w:val="00D06E9F"/>
    <w:rsid w:val="00D0754F"/>
    <w:rsid w:val="00D078BF"/>
    <w:rsid w:val="00D117C3"/>
    <w:rsid w:val="00D11AAB"/>
    <w:rsid w:val="00D12BAB"/>
    <w:rsid w:val="00D12D00"/>
    <w:rsid w:val="00D13082"/>
    <w:rsid w:val="00D13506"/>
    <w:rsid w:val="00D14142"/>
    <w:rsid w:val="00D145E4"/>
    <w:rsid w:val="00D147AD"/>
    <w:rsid w:val="00D14A46"/>
    <w:rsid w:val="00D15829"/>
    <w:rsid w:val="00D160AE"/>
    <w:rsid w:val="00D162EE"/>
    <w:rsid w:val="00D1678E"/>
    <w:rsid w:val="00D1785E"/>
    <w:rsid w:val="00D205B2"/>
    <w:rsid w:val="00D21DED"/>
    <w:rsid w:val="00D22346"/>
    <w:rsid w:val="00D22CA9"/>
    <w:rsid w:val="00D22DEE"/>
    <w:rsid w:val="00D23074"/>
    <w:rsid w:val="00D248B4"/>
    <w:rsid w:val="00D25224"/>
    <w:rsid w:val="00D25835"/>
    <w:rsid w:val="00D26F72"/>
    <w:rsid w:val="00D305F0"/>
    <w:rsid w:val="00D307EA"/>
    <w:rsid w:val="00D32B03"/>
    <w:rsid w:val="00D35598"/>
    <w:rsid w:val="00D35B77"/>
    <w:rsid w:val="00D35C50"/>
    <w:rsid w:val="00D3687B"/>
    <w:rsid w:val="00D3761F"/>
    <w:rsid w:val="00D405BD"/>
    <w:rsid w:val="00D41852"/>
    <w:rsid w:val="00D42850"/>
    <w:rsid w:val="00D42B51"/>
    <w:rsid w:val="00D42ED2"/>
    <w:rsid w:val="00D4312D"/>
    <w:rsid w:val="00D434FA"/>
    <w:rsid w:val="00D43CF3"/>
    <w:rsid w:val="00D45139"/>
    <w:rsid w:val="00D4549F"/>
    <w:rsid w:val="00D45EE6"/>
    <w:rsid w:val="00D45FDA"/>
    <w:rsid w:val="00D46829"/>
    <w:rsid w:val="00D46CA0"/>
    <w:rsid w:val="00D4763F"/>
    <w:rsid w:val="00D47DAB"/>
    <w:rsid w:val="00D47F0C"/>
    <w:rsid w:val="00D50C0F"/>
    <w:rsid w:val="00D5115F"/>
    <w:rsid w:val="00D51B7B"/>
    <w:rsid w:val="00D522BA"/>
    <w:rsid w:val="00D52C0D"/>
    <w:rsid w:val="00D5328A"/>
    <w:rsid w:val="00D54B8D"/>
    <w:rsid w:val="00D55EB7"/>
    <w:rsid w:val="00D5672C"/>
    <w:rsid w:val="00D56DD6"/>
    <w:rsid w:val="00D56E70"/>
    <w:rsid w:val="00D57FA0"/>
    <w:rsid w:val="00D60F94"/>
    <w:rsid w:val="00D61EBB"/>
    <w:rsid w:val="00D6327E"/>
    <w:rsid w:val="00D64785"/>
    <w:rsid w:val="00D64865"/>
    <w:rsid w:val="00D64A2D"/>
    <w:rsid w:val="00D654C9"/>
    <w:rsid w:val="00D656C5"/>
    <w:rsid w:val="00D6633F"/>
    <w:rsid w:val="00D66C7D"/>
    <w:rsid w:val="00D670EA"/>
    <w:rsid w:val="00D67C03"/>
    <w:rsid w:val="00D70D35"/>
    <w:rsid w:val="00D71700"/>
    <w:rsid w:val="00D73914"/>
    <w:rsid w:val="00D7562D"/>
    <w:rsid w:val="00D765F4"/>
    <w:rsid w:val="00D77AC5"/>
    <w:rsid w:val="00D80183"/>
    <w:rsid w:val="00D8144E"/>
    <w:rsid w:val="00D81471"/>
    <w:rsid w:val="00D81602"/>
    <w:rsid w:val="00D824E2"/>
    <w:rsid w:val="00D82713"/>
    <w:rsid w:val="00D82C2C"/>
    <w:rsid w:val="00D82C3B"/>
    <w:rsid w:val="00D82F99"/>
    <w:rsid w:val="00D830DB"/>
    <w:rsid w:val="00D84B45"/>
    <w:rsid w:val="00D85152"/>
    <w:rsid w:val="00D8584A"/>
    <w:rsid w:val="00D86119"/>
    <w:rsid w:val="00D8667C"/>
    <w:rsid w:val="00D86AB9"/>
    <w:rsid w:val="00D87DFD"/>
    <w:rsid w:val="00D91C19"/>
    <w:rsid w:val="00D92E36"/>
    <w:rsid w:val="00D9339D"/>
    <w:rsid w:val="00D93F9E"/>
    <w:rsid w:val="00D94C1D"/>
    <w:rsid w:val="00D94DF3"/>
    <w:rsid w:val="00D94FB8"/>
    <w:rsid w:val="00D950AB"/>
    <w:rsid w:val="00D95672"/>
    <w:rsid w:val="00D97196"/>
    <w:rsid w:val="00D97313"/>
    <w:rsid w:val="00D97771"/>
    <w:rsid w:val="00D977FB"/>
    <w:rsid w:val="00D97B77"/>
    <w:rsid w:val="00D97BF9"/>
    <w:rsid w:val="00DA0357"/>
    <w:rsid w:val="00DA040C"/>
    <w:rsid w:val="00DA063D"/>
    <w:rsid w:val="00DA1576"/>
    <w:rsid w:val="00DA1A33"/>
    <w:rsid w:val="00DA265B"/>
    <w:rsid w:val="00DA3F8E"/>
    <w:rsid w:val="00DA4E4F"/>
    <w:rsid w:val="00DA641A"/>
    <w:rsid w:val="00DA69F3"/>
    <w:rsid w:val="00DA6BDD"/>
    <w:rsid w:val="00DA7295"/>
    <w:rsid w:val="00DA77EA"/>
    <w:rsid w:val="00DA7ED2"/>
    <w:rsid w:val="00DB084B"/>
    <w:rsid w:val="00DB2A73"/>
    <w:rsid w:val="00DB357E"/>
    <w:rsid w:val="00DB38CD"/>
    <w:rsid w:val="00DB4FDA"/>
    <w:rsid w:val="00DB5513"/>
    <w:rsid w:val="00DB555A"/>
    <w:rsid w:val="00DB5FED"/>
    <w:rsid w:val="00DB66AB"/>
    <w:rsid w:val="00DC0B6B"/>
    <w:rsid w:val="00DC0D15"/>
    <w:rsid w:val="00DC11B5"/>
    <w:rsid w:val="00DC1A6F"/>
    <w:rsid w:val="00DC1ABD"/>
    <w:rsid w:val="00DC3232"/>
    <w:rsid w:val="00DC3236"/>
    <w:rsid w:val="00DC330D"/>
    <w:rsid w:val="00DC3926"/>
    <w:rsid w:val="00DC46D3"/>
    <w:rsid w:val="00DC6159"/>
    <w:rsid w:val="00DC6507"/>
    <w:rsid w:val="00DC7613"/>
    <w:rsid w:val="00DC7627"/>
    <w:rsid w:val="00DC7D5F"/>
    <w:rsid w:val="00DD05B3"/>
    <w:rsid w:val="00DD2348"/>
    <w:rsid w:val="00DD23E6"/>
    <w:rsid w:val="00DD3763"/>
    <w:rsid w:val="00DD4FE0"/>
    <w:rsid w:val="00DD6B04"/>
    <w:rsid w:val="00DE0697"/>
    <w:rsid w:val="00DE1724"/>
    <w:rsid w:val="00DE29DD"/>
    <w:rsid w:val="00DE2FC6"/>
    <w:rsid w:val="00DE4FC0"/>
    <w:rsid w:val="00DE6039"/>
    <w:rsid w:val="00DE60EA"/>
    <w:rsid w:val="00DE7888"/>
    <w:rsid w:val="00DE7FEA"/>
    <w:rsid w:val="00DF0252"/>
    <w:rsid w:val="00DF05E9"/>
    <w:rsid w:val="00DF14C1"/>
    <w:rsid w:val="00DF164F"/>
    <w:rsid w:val="00DF2390"/>
    <w:rsid w:val="00DF2871"/>
    <w:rsid w:val="00DF428B"/>
    <w:rsid w:val="00DF4F3B"/>
    <w:rsid w:val="00DF5126"/>
    <w:rsid w:val="00DF56F2"/>
    <w:rsid w:val="00DF5BD8"/>
    <w:rsid w:val="00DF5E37"/>
    <w:rsid w:val="00DF6889"/>
    <w:rsid w:val="00DF7816"/>
    <w:rsid w:val="00DF7B24"/>
    <w:rsid w:val="00DF7DC1"/>
    <w:rsid w:val="00E00912"/>
    <w:rsid w:val="00E009C0"/>
    <w:rsid w:val="00E04320"/>
    <w:rsid w:val="00E04FE1"/>
    <w:rsid w:val="00E05A1C"/>
    <w:rsid w:val="00E05A80"/>
    <w:rsid w:val="00E05BBF"/>
    <w:rsid w:val="00E1009E"/>
    <w:rsid w:val="00E110ED"/>
    <w:rsid w:val="00E11588"/>
    <w:rsid w:val="00E127B9"/>
    <w:rsid w:val="00E12837"/>
    <w:rsid w:val="00E12842"/>
    <w:rsid w:val="00E12D58"/>
    <w:rsid w:val="00E133C3"/>
    <w:rsid w:val="00E13B8A"/>
    <w:rsid w:val="00E14028"/>
    <w:rsid w:val="00E14105"/>
    <w:rsid w:val="00E14D13"/>
    <w:rsid w:val="00E150ED"/>
    <w:rsid w:val="00E15520"/>
    <w:rsid w:val="00E16F8A"/>
    <w:rsid w:val="00E17515"/>
    <w:rsid w:val="00E21669"/>
    <w:rsid w:val="00E21D05"/>
    <w:rsid w:val="00E21FC2"/>
    <w:rsid w:val="00E22171"/>
    <w:rsid w:val="00E23527"/>
    <w:rsid w:val="00E24DC7"/>
    <w:rsid w:val="00E24E6A"/>
    <w:rsid w:val="00E2530E"/>
    <w:rsid w:val="00E2740E"/>
    <w:rsid w:val="00E27883"/>
    <w:rsid w:val="00E30887"/>
    <w:rsid w:val="00E30C5E"/>
    <w:rsid w:val="00E32C06"/>
    <w:rsid w:val="00E32DB5"/>
    <w:rsid w:val="00E33E5B"/>
    <w:rsid w:val="00E3479C"/>
    <w:rsid w:val="00E35C32"/>
    <w:rsid w:val="00E36376"/>
    <w:rsid w:val="00E36A08"/>
    <w:rsid w:val="00E36E83"/>
    <w:rsid w:val="00E40551"/>
    <w:rsid w:val="00E406DB"/>
    <w:rsid w:val="00E40C7E"/>
    <w:rsid w:val="00E4236C"/>
    <w:rsid w:val="00E42E6B"/>
    <w:rsid w:val="00E44961"/>
    <w:rsid w:val="00E47ACD"/>
    <w:rsid w:val="00E505CE"/>
    <w:rsid w:val="00E50B3B"/>
    <w:rsid w:val="00E51B9C"/>
    <w:rsid w:val="00E5216C"/>
    <w:rsid w:val="00E5239C"/>
    <w:rsid w:val="00E52821"/>
    <w:rsid w:val="00E52A7E"/>
    <w:rsid w:val="00E52CFE"/>
    <w:rsid w:val="00E52E9E"/>
    <w:rsid w:val="00E5336F"/>
    <w:rsid w:val="00E53A9B"/>
    <w:rsid w:val="00E53D26"/>
    <w:rsid w:val="00E54583"/>
    <w:rsid w:val="00E56A67"/>
    <w:rsid w:val="00E577BE"/>
    <w:rsid w:val="00E579E5"/>
    <w:rsid w:val="00E57A04"/>
    <w:rsid w:val="00E60028"/>
    <w:rsid w:val="00E60F5A"/>
    <w:rsid w:val="00E6188B"/>
    <w:rsid w:val="00E619F8"/>
    <w:rsid w:val="00E625C6"/>
    <w:rsid w:val="00E62C33"/>
    <w:rsid w:val="00E630D8"/>
    <w:rsid w:val="00E637C1"/>
    <w:rsid w:val="00E63D0F"/>
    <w:rsid w:val="00E64153"/>
    <w:rsid w:val="00E6550D"/>
    <w:rsid w:val="00E65AF6"/>
    <w:rsid w:val="00E6650E"/>
    <w:rsid w:val="00E66E02"/>
    <w:rsid w:val="00E701FB"/>
    <w:rsid w:val="00E70E6F"/>
    <w:rsid w:val="00E712A8"/>
    <w:rsid w:val="00E71A0B"/>
    <w:rsid w:val="00E72B6C"/>
    <w:rsid w:val="00E736AF"/>
    <w:rsid w:val="00E73AD5"/>
    <w:rsid w:val="00E746EC"/>
    <w:rsid w:val="00E74FA9"/>
    <w:rsid w:val="00E751C1"/>
    <w:rsid w:val="00E76EB3"/>
    <w:rsid w:val="00E77995"/>
    <w:rsid w:val="00E84026"/>
    <w:rsid w:val="00E840DC"/>
    <w:rsid w:val="00E84B63"/>
    <w:rsid w:val="00E84F2D"/>
    <w:rsid w:val="00E8604B"/>
    <w:rsid w:val="00E8621C"/>
    <w:rsid w:val="00E904A2"/>
    <w:rsid w:val="00E9098B"/>
    <w:rsid w:val="00E90AB7"/>
    <w:rsid w:val="00E90DC1"/>
    <w:rsid w:val="00E91541"/>
    <w:rsid w:val="00E916F2"/>
    <w:rsid w:val="00E91F5A"/>
    <w:rsid w:val="00E92330"/>
    <w:rsid w:val="00E92987"/>
    <w:rsid w:val="00E9302E"/>
    <w:rsid w:val="00E93373"/>
    <w:rsid w:val="00E93521"/>
    <w:rsid w:val="00E936E6"/>
    <w:rsid w:val="00E93F47"/>
    <w:rsid w:val="00E953CD"/>
    <w:rsid w:val="00E95A6C"/>
    <w:rsid w:val="00E95F3D"/>
    <w:rsid w:val="00E96538"/>
    <w:rsid w:val="00E965AC"/>
    <w:rsid w:val="00E96B20"/>
    <w:rsid w:val="00E96C40"/>
    <w:rsid w:val="00E9AA57"/>
    <w:rsid w:val="00EA0D4C"/>
    <w:rsid w:val="00EA2263"/>
    <w:rsid w:val="00EA2AA2"/>
    <w:rsid w:val="00EA2C57"/>
    <w:rsid w:val="00EA35FE"/>
    <w:rsid w:val="00EA382F"/>
    <w:rsid w:val="00EA4C7A"/>
    <w:rsid w:val="00EA4D5F"/>
    <w:rsid w:val="00EA7D4F"/>
    <w:rsid w:val="00EB0105"/>
    <w:rsid w:val="00EB16F7"/>
    <w:rsid w:val="00EB1A49"/>
    <w:rsid w:val="00EB1B3F"/>
    <w:rsid w:val="00EB1D14"/>
    <w:rsid w:val="00EB22C1"/>
    <w:rsid w:val="00EB3F78"/>
    <w:rsid w:val="00EB40E8"/>
    <w:rsid w:val="00EB4335"/>
    <w:rsid w:val="00EB4C5B"/>
    <w:rsid w:val="00EB513F"/>
    <w:rsid w:val="00EB5530"/>
    <w:rsid w:val="00EB588F"/>
    <w:rsid w:val="00EB5E8C"/>
    <w:rsid w:val="00EB6279"/>
    <w:rsid w:val="00EB6988"/>
    <w:rsid w:val="00EB6A24"/>
    <w:rsid w:val="00EB6F07"/>
    <w:rsid w:val="00EB758F"/>
    <w:rsid w:val="00EB75BB"/>
    <w:rsid w:val="00EB7ABC"/>
    <w:rsid w:val="00EB7BD8"/>
    <w:rsid w:val="00EC0AD0"/>
    <w:rsid w:val="00EC20DA"/>
    <w:rsid w:val="00EC2D3A"/>
    <w:rsid w:val="00EC504C"/>
    <w:rsid w:val="00EC57D2"/>
    <w:rsid w:val="00EC5BD5"/>
    <w:rsid w:val="00EC74C4"/>
    <w:rsid w:val="00EC785A"/>
    <w:rsid w:val="00ED062F"/>
    <w:rsid w:val="00ED16C8"/>
    <w:rsid w:val="00ED2BE1"/>
    <w:rsid w:val="00ED2FDA"/>
    <w:rsid w:val="00ED311E"/>
    <w:rsid w:val="00ED330E"/>
    <w:rsid w:val="00ED4CD0"/>
    <w:rsid w:val="00ED4DB2"/>
    <w:rsid w:val="00ED53DF"/>
    <w:rsid w:val="00ED56C5"/>
    <w:rsid w:val="00ED56D5"/>
    <w:rsid w:val="00ED68B0"/>
    <w:rsid w:val="00ED6DB3"/>
    <w:rsid w:val="00ED7F74"/>
    <w:rsid w:val="00EE000E"/>
    <w:rsid w:val="00EE0181"/>
    <w:rsid w:val="00EE1F99"/>
    <w:rsid w:val="00EE3CD0"/>
    <w:rsid w:val="00EE71B5"/>
    <w:rsid w:val="00EE7CA1"/>
    <w:rsid w:val="00EE7F5D"/>
    <w:rsid w:val="00EE7FBE"/>
    <w:rsid w:val="00EF14B9"/>
    <w:rsid w:val="00EF16E5"/>
    <w:rsid w:val="00EF1E8A"/>
    <w:rsid w:val="00EF4283"/>
    <w:rsid w:val="00EF4EAE"/>
    <w:rsid w:val="00EF4F76"/>
    <w:rsid w:val="00EF5421"/>
    <w:rsid w:val="00F00375"/>
    <w:rsid w:val="00F01397"/>
    <w:rsid w:val="00F01F87"/>
    <w:rsid w:val="00F02C55"/>
    <w:rsid w:val="00F02D69"/>
    <w:rsid w:val="00F030A3"/>
    <w:rsid w:val="00F0395C"/>
    <w:rsid w:val="00F03CAF"/>
    <w:rsid w:val="00F042BE"/>
    <w:rsid w:val="00F04A23"/>
    <w:rsid w:val="00F05A58"/>
    <w:rsid w:val="00F06621"/>
    <w:rsid w:val="00F067BB"/>
    <w:rsid w:val="00F06CF9"/>
    <w:rsid w:val="00F071E6"/>
    <w:rsid w:val="00F07C9A"/>
    <w:rsid w:val="00F11CCC"/>
    <w:rsid w:val="00F11F43"/>
    <w:rsid w:val="00F125DC"/>
    <w:rsid w:val="00F128AF"/>
    <w:rsid w:val="00F12F56"/>
    <w:rsid w:val="00F14969"/>
    <w:rsid w:val="00F14FCF"/>
    <w:rsid w:val="00F161EF"/>
    <w:rsid w:val="00F1737B"/>
    <w:rsid w:val="00F17528"/>
    <w:rsid w:val="00F177FF"/>
    <w:rsid w:val="00F22197"/>
    <w:rsid w:val="00F2286F"/>
    <w:rsid w:val="00F22FD7"/>
    <w:rsid w:val="00F2335E"/>
    <w:rsid w:val="00F24373"/>
    <w:rsid w:val="00F24F3D"/>
    <w:rsid w:val="00F25F8E"/>
    <w:rsid w:val="00F26F0C"/>
    <w:rsid w:val="00F26F9B"/>
    <w:rsid w:val="00F275EB"/>
    <w:rsid w:val="00F279B5"/>
    <w:rsid w:val="00F27B20"/>
    <w:rsid w:val="00F27F19"/>
    <w:rsid w:val="00F300EB"/>
    <w:rsid w:val="00F30325"/>
    <w:rsid w:val="00F30A3F"/>
    <w:rsid w:val="00F3107A"/>
    <w:rsid w:val="00F31B9F"/>
    <w:rsid w:val="00F34B30"/>
    <w:rsid w:val="00F34B6B"/>
    <w:rsid w:val="00F35FFD"/>
    <w:rsid w:val="00F36123"/>
    <w:rsid w:val="00F40510"/>
    <w:rsid w:val="00F40C6E"/>
    <w:rsid w:val="00F417C7"/>
    <w:rsid w:val="00F42C9F"/>
    <w:rsid w:val="00F446D8"/>
    <w:rsid w:val="00F448E8"/>
    <w:rsid w:val="00F44A53"/>
    <w:rsid w:val="00F44C41"/>
    <w:rsid w:val="00F44FC8"/>
    <w:rsid w:val="00F45433"/>
    <w:rsid w:val="00F45B2C"/>
    <w:rsid w:val="00F46913"/>
    <w:rsid w:val="00F51157"/>
    <w:rsid w:val="00F51607"/>
    <w:rsid w:val="00F52705"/>
    <w:rsid w:val="00F5326C"/>
    <w:rsid w:val="00F53D94"/>
    <w:rsid w:val="00F54927"/>
    <w:rsid w:val="00F54D5F"/>
    <w:rsid w:val="00F56C07"/>
    <w:rsid w:val="00F56C09"/>
    <w:rsid w:val="00F56C31"/>
    <w:rsid w:val="00F56D17"/>
    <w:rsid w:val="00F604A2"/>
    <w:rsid w:val="00F604FB"/>
    <w:rsid w:val="00F617B0"/>
    <w:rsid w:val="00F6211F"/>
    <w:rsid w:val="00F64E07"/>
    <w:rsid w:val="00F65375"/>
    <w:rsid w:val="00F67BDC"/>
    <w:rsid w:val="00F7047C"/>
    <w:rsid w:val="00F704C9"/>
    <w:rsid w:val="00F70D1E"/>
    <w:rsid w:val="00F7118A"/>
    <w:rsid w:val="00F7140B"/>
    <w:rsid w:val="00F714BC"/>
    <w:rsid w:val="00F718AA"/>
    <w:rsid w:val="00F727EB"/>
    <w:rsid w:val="00F73244"/>
    <w:rsid w:val="00F752DE"/>
    <w:rsid w:val="00F75DD3"/>
    <w:rsid w:val="00F7605F"/>
    <w:rsid w:val="00F772FC"/>
    <w:rsid w:val="00F80DB4"/>
    <w:rsid w:val="00F81076"/>
    <w:rsid w:val="00F81081"/>
    <w:rsid w:val="00F81326"/>
    <w:rsid w:val="00F8175D"/>
    <w:rsid w:val="00F82366"/>
    <w:rsid w:val="00F834E8"/>
    <w:rsid w:val="00F83805"/>
    <w:rsid w:val="00F83CF3"/>
    <w:rsid w:val="00F84164"/>
    <w:rsid w:val="00F845CE"/>
    <w:rsid w:val="00F846E1"/>
    <w:rsid w:val="00F84BDF"/>
    <w:rsid w:val="00F854AC"/>
    <w:rsid w:val="00F864B9"/>
    <w:rsid w:val="00F8663E"/>
    <w:rsid w:val="00F86756"/>
    <w:rsid w:val="00F87E02"/>
    <w:rsid w:val="00F90259"/>
    <w:rsid w:val="00F90C95"/>
    <w:rsid w:val="00F90D48"/>
    <w:rsid w:val="00F91D14"/>
    <w:rsid w:val="00F92092"/>
    <w:rsid w:val="00F93C40"/>
    <w:rsid w:val="00F959FB"/>
    <w:rsid w:val="00F95DC9"/>
    <w:rsid w:val="00F95EAA"/>
    <w:rsid w:val="00F960EC"/>
    <w:rsid w:val="00F9620B"/>
    <w:rsid w:val="00F96F06"/>
    <w:rsid w:val="00F972D0"/>
    <w:rsid w:val="00FA06A1"/>
    <w:rsid w:val="00FA0AEF"/>
    <w:rsid w:val="00FA1760"/>
    <w:rsid w:val="00FA1DBA"/>
    <w:rsid w:val="00FA20C6"/>
    <w:rsid w:val="00FA2332"/>
    <w:rsid w:val="00FA2B40"/>
    <w:rsid w:val="00FA4475"/>
    <w:rsid w:val="00FA4565"/>
    <w:rsid w:val="00FA5118"/>
    <w:rsid w:val="00FA5EB6"/>
    <w:rsid w:val="00FA6B3B"/>
    <w:rsid w:val="00FA7C80"/>
    <w:rsid w:val="00FA7E4D"/>
    <w:rsid w:val="00FB087A"/>
    <w:rsid w:val="00FB1999"/>
    <w:rsid w:val="00FB1D56"/>
    <w:rsid w:val="00FB3271"/>
    <w:rsid w:val="00FB3A75"/>
    <w:rsid w:val="00FB42FF"/>
    <w:rsid w:val="00FB5AA8"/>
    <w:rsid w:val="00FB6177"/>
    <w:rsid w:val="00FB6362"/>
    <w:rsid w:val="00FB6368"/>
    <w:rsid w:val="00FB63C7"/>
    <w:rsid w:val="00FB6B5C"/>
    <w:rsid w:val="00FB71A7"/>
    <w:rsid w:val="00FC1A51"/>
    <w:rsid w:val="00FC1FCE"/>
    <w:rsid w:val="00FC2476"/>
    <w:rsid w:val="00FC3D91"/>
    <w:rsid w:val="00FC3EA8"/>
    <w:rsid w:val="00FC4CAC"/>
    <w:rsid w:val="00FC5037"/>
    <w:rsid w:val="00FC5F55"/>
    <w:rsid w:val="00FC67CB"/>
    <w:rsid w:val="00FC6E93"/>
    <w:rsid w:val="00FC7F3F"/>
    <w:rsid w:val="00FD0D33"/>
    <w:rsid w:val="00FD265C"/>
    <w:rsid w:val="00FD2A8E"/>
    <w:rsid w:val="00FD2CFE"/>
    <w:rsid w:val="00FD2EA6"/>
    <w:rsid w:val="00FD32D2"/>
    <w:rsid w:val="00FD4D00"/>
    <w:rsid w:val="00FD5EC5"/>
    <w:rsid w:val="00FD5ECA"/>
    <w:rsid w:val="00FD68C4"/>
    <w:rsid w:val="00FD68C8"/>
    <w:rsid w:val="00FD7059"/>
    <w:rsid w:val="00FE0BC7"/>
    <w:rsid w:val="00FE0C59"/>
    <w:rsid w:val="00FE1AE7"/>
    <w:rsid w:val="00FE1B67"/>
    <w:rsid w:val="00FE2828"/>
    <w:rsid w:val="00FE3007"/>
    <w:rsid w:val="00FE3227"/>
    <w:rsid w:val="00FE3E0D"/>
    <w:rsid w:val="00FE423F"/>
    <w:rsid w:val="00FE4A53"/>
    <w:rsid w:val="00FE4BD6"/>
    <w:rsid w:val="00FE63AF"/>
    <w:rsid w:val="00FE7B51"/>
    <w:rsid w:val="00FE7E3F"/>
    <w:rsid w:val="00FF1EEA"/>
    <w:rsid w:val="00FF277C"/>
    <w:rsid w:val="00FF3A9F"/>
    <w:rsid w:val="00FF46D0"/>
    <w:rsid w:val="00FF4EDA"/>
    <w:rsid w:val="00FF56A7"/>
    <w:rsid w:val="00FF63B9"/>
    <w:rsid w:val="00FF6793"/>
    <w:rsid w:val="00FF7677"/>
    <w:rsid w:val="00FF7682"/>
    <w:rsid w:val="017D46EC"/>
    <w:rsid w:val="023EA052"/>
    <w:rsid w:val="033AA5F8"/>
    <w:rsid w:val="052C8DA3"/>
    <w:rsid w:val="07CA4201"/>
    <w:rsid w:val="0803A0F2"/>
    <w:rsid w:val="08B86532"/>
    <w:rsid w:val="0C0F830A"/>
    <w:rsid w:val="0C2A5996"/>
    <w:rsid w:val="0EA87010"/>
    <w:rsid w:val="0F4A12F9"/>
    <w:rsid w:val="0FEE0C83"/>
    <w:rsid w:val="14465542"/>
    <w:rsid w:val="15E3F8D0"/>
    <w:rsid w:val="16056695"/>
    <w:rsid w:val="165375DD"/>
    <w:rsid w:val="180E2983"/>
    <w:rsid w:val="184A07CD"/>
    <w:rsid w:val="1869A7C2"/>
    <w:rsid w:val="18B8E93C"/>
    <w:rsid w:val="195D1EF3"/>
    <w:rsid w:val="19AB105B"/>
    <w:rsid w:val="1A37290F"/>
    <w:rsid w:val="1AB0423A"/>
    <w:rsid w:val="1B5703D8"/>
    <w:rsid w:val="1C54BAA0"/>
    <w:rsid w:val="1D18F618"/>
    <w:rsid w:val="1D55493E"/>
    <w:rsid w:val="1D70F037"/>
    <w:rsid w:val="2107F613"/>
    <w:rsid w:val="2221D2A4"/>
    <w:rsid w:val="222DA2B4"/>
    <w:rsid w:val="2308DA2F"/>
    <w:rsid w:val="241D900C"/>
    <w:rsid w:val="24D47C47"/>
    <w:rsid w:val="25A3336F"/>
    <w:rsid w:val="25E560CF"/>
    <w:rsid w:val="2633A7A4"/>
    <w:rsid w:val="26697079"/>
    <w:rsid w:val="2678868F"/>
    <w:rsid w:val="268343E5"/>
    <w:rsid w:val="274FABB7"/>
    <w:rsid w:val="275D23D7"/>
    <w:rsid w:val="2AEAFF89"/>
    <w:rsid w:val="2C78271B"/>
    <w:rsid w:val="2D1FFCE8"/>
    <w:rsid w:val="2E65C2B5"/>
    <w:rsid w:val="3028E8DC"/>
    <w:rsid w:val="304D339E"/>
    <w:rsid w:val="30E4CED4"/>
    <w:rsid w:val="3142159B"/>
    <w:rsid w:val="321CEB11"/>
    <w:rsid w:val="32E513BC"/>
    <w:rsid w:val="32EEACAD"/>
    <w:rsid w:val="3331E661"/>
    <w:rsid w:val="349AB210"/>
    <w:rsid w:val="37C67152"/>
    <w:rsid w:val="38814A7E"/>
    <w:rsid w:val="396DD3A3"/>
    <w:rsid w:val="39BE76E4"/>
    <w:rsid w:val="3AC16AD9"/>
    <w:rsid w:val="3ADFEF0F"/>
    <w:rsid w:val="3BECF33A"/>
    <w:rsid w:val="3CCAB8D4"/>
    <w:rsid w:val="3E026CE7"/>
    <w:rsid w:val="3EBA8C16"/>
    <w:rsid w:val="3F204A87"/>
    <w:rsid w:val="3FDCB540"/>
    <w:rsid w:val="400D451A"/>
    <w:rsid w:val="4018DC45"/>
    <w:rsid w:val="4125AC4F"/>
    <w:rsid w:val="4288377F"/>
    <w:rsid w:val="44CA0437"/>
    <w:rsid w:val="489CD19F"/>
    <w:rsid w:val="4CC976B9"/>
    <w:rsid w:val="4CCF1E0D"/>
    <w:rsid w:val="4DD8CF5F"/>
    <w:rsid w:val="4E97C308"/>
    <w:rsid w:val="4FEBC682"/>
    <w:rsid w:val="50397C33"/>
    <w:rsid w:val="52A8DDD6"/>
    <w:rsid w:val="52D9D686"/>
    <w:rsid w:val="540C2030"/>
    <w:rsid w:val="552C58AD"/>
    <w:rsid w:val="575A45B2"/>
    <w:rsid w:val="57A5331B"/>
    <w:rsid w:val="57E1C9C6"/>
    <w:rsid w:val="58262A0D"/>
    <w:rsid w:val="591B2D77"/>
    <w:rsid w:val="5A2EFDBF"/>
    <w:rsid w:val="5A5192BD"/>
    <w:rsid w:val="5B3EDCA6"/>
    <w:rsid w:val="5B7A8737"/>
    <w:rsid w:val="5C669BD5"/>
    <w:rsid w:val="5DA5B6E4"/>
    <w:rsid w:val="5F3E30C8"/>
    <w:rsid w:val="62599A29"/>
    <w:rsid w:val="667AE041"/>
    <w:rsid w:val="66AB8DDA"/>
    <w:rsid w:val="66C70129"/>
    <w:rsid w:val="689E9DE4"/>
    <w:rsid w:val="6924EF84"/>
    <w:rsid w:val="69ECF6D0"/>
    <w:rsid w:val="6AACF302"/>
    <w:rsid w:val="6CE29231"/>
    <w:rsid w:val="6DA2E772"/>
    <w:rsid w:val="6DCC8DBE"/>
    <w:rsid w:val="6DEAB496"/>
    <w:rsid w:val="6F2B96A9"/>
    <w:rsid w:val="720D0D7C"/>
    <w:rsid w:val="72AC2B66"/>
    <w:rsid w:val="75FD8FA1"/>
    <w:rsid w:val="76470AB3"/>
    <w:rsid w:val="76C89FCE"/>
    <w:rsid w:val="784FD772"/>
    <w:rsid w:val="79BF8C7D"/>
    <w:rsid w:val="7AA84B8E"/>
    <w:rsid w:val="7CA99DD6"/>
    <w:rsid w:val="7E673DBD"/>
    <w:rsid w:val="7FB19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BBAB4"/>
  <w15:docId w15:val="{9330E52F-2278-4447-AB0A-A67FA5A3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1F6D95"/>
    <w:pPr>
      <w:pBdr>
        <w:top w:val="single" w:sz="24" w:space="1" w:color="auto"/>
        <w:left w:val="single" w:sz="24" w:space="4" w:color="auto"/>
        <w:bottom w:val="single" w:sz="24" w:space="1" w:color="auto"/>
        <w:right w:val="single" w:sz="24" w:space="4" w:color="auto"/>
      </w:pBdr>
      <w:spacing w:after="720"/>
      <w:jc w:val="center"/>
      <w:outlineLvl w:val="0"/>
    </w:pPr>
    <w:rPr>
      <w:rFonts w:cs="Arial"/>
      <w:b/>
      <w:sz w:val="28"/>
      <w:szCs w:val="28"/>
    </w:rPr>
  </w:style>
  <w:style w:type="paragraph" w:styleId="Heading2">
    <w:name w:val="heading 2"/>
    <w:basedOn w:val="Normal"/>
    <w:next w:val="Normal"/>
    <w:link w:val="Heading2Char"/>
    <w:uiPriority w:val="9"/>
    <w:unhideWhenUsed/>
    <w:qFormat/>
    <w:rsid w:val="00C3647B"/>
    <w:pPr>
      <w:keepNext/>
      <w:keepLines/>
      <w:spacing w:before="240" w:after="240"/>
      <w:outlineLvl w:val="1"/>
    </w:pPr>
    <w:rPr>
      <w:rFonts w:eastAsia="Arial" w:cstheme="majorBidi"/>
      <w:b/>
      <w:sz w:val="28"/>
      <w:lang w:val="en"/>
    </w:rPr>
  </w:style>
  <w:style w:type="paragraph" w:styleId="Heading3">
    <w:name w:val="heading 3"/>
    <w:basedOn w:val="Heading4"/>
    <w:next w:val="Normal"/>
    <w:link w:val="Heading3Char"/>
    <w:uiPriority w:val="9"/>
    <w:unhideWhenUsed/>
    <w:qFormat/>
    <w:rsid w:val="00D824E2"/>
    <w:pPr>
      <w:outlineLvl w:val="2"/>
    </w:pPr>
    <w:rPr>
      <w:color w:val="auto"/>
    </w:rPr>
  </w:style>
  <w:style w:type="paragraph" w:styleId="Heading4">
    <w:name w:val="heading 4"/>
    <w:basedOn w:val="Normal"/>
    <w:next w:val="Normal"/>
    <w:link w:val="Heading4Char"/>
    <w:uiPriority w:val="9"/>
    <w:unhideWhenUsed/>
    <w:qFormat/>
    <w:rsid w:val="003D4310"/>
    <w:pPr>
      <w:keepNext/>
      <w:keepLines/>
      <w:spacing w:before="160" w:after="120"/>
      <w:outlineLvl w:val="3"/>
    </w:pPr>
    <w:rPr>
      <w:rFonts w:eastAsiaTheme="majorEastAsia" w:cstheme="majorBidi"/>
      <w:b/>
      <w:iCs/>
      <w:color w:val="3E5F27"/>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D95"/>
    <w:rPr>
      <w:rFonts w:ascii="Arial" w:eastAsia="Times New Roman" w:hAnsi="Arial" w:cs="Arial"/>
      <w:b/>
      <w:sz w:val="28"/>
      <w:szCs w:val="28"/>
    </w:rPr>
  </w:style>
  <w:style w:type="character" w:customStyle="1" w:styleId="Heading2Char">
    <w:name w:val="Heading 2 Char"/>
    <w:basedOn w:val="DefaultParagraphFont"/>
    <w:link w:val="Heading2"/>
    <w:uiPriority w:val="9"/>
    <w:rsid w:val="00C3647B"/>
    <w:rPr>
      <w:rFonts w:ascii="Arial" w:eastAsia="Arial" w:hAnsi="Arial" w:cstheme="majorBidi"/>
      <w:b/>
      <w:sz w:val="28"/>
      <w:szCs w:val="24"/>
      <w:lang w:val="en"/>
    </w:rPr>
  </w:style>
  <w:style w:type="character" w:customStyle="1" w:styleId="Heading3Char">
    <w:name w:val="Heading 3 Char"/>
    <w:basedOn w:val="DefaultParagraphFont"/>
    <w:link w:val="Heading3"/>
    <w:uiPriority w:val="9"/>
    <w:rsid w:val="00D824E2"/>
    <w:rPr>
      <w:rFonts w:ascii="Arial" w:eastAsiaTheme="majorEastAsia" w:hAnsi="Arial" w:cstheme="majorBidi"/>
      <w:b/>
      <w:iCs/>
      <w:sz w:val="24"/>
      <w:szCs w:val="24"/>
    </w:rPr>
  </w:style>
  <w:style w:type="character" w:customStyle="1" w:styleId="Heading4Char">
    <w:name w:val="Heading 4 Char"/>
    <w:basedOn w:val="DefaultParagraphFont"/>
    <w:link w:val="Heading4"/>
    <w:uiPriority w:val="9"/>
    <w:rsid w:val="003D4310"/>
    <w:rPr>
      <w:rFonts w:ascii="Arial" w:eastAsiaTheme="majorEastAsia" w:hAnsi="Arial" w:cstheme="majorBidi"/>
      <w:b/>
      <w:iCs/>
      <w:color w:val="3E5F27"/>
      <w:sz w:val="24"/>
      <w:szCs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aliases w:val="Indented Paragraph"/>
    <w:basedOn w:val="Normal"/>
    <w:link w:val="ListParagraphChar"/>
    <w:uiPriority w:val="34"/>
    <w:qFormat/>
    <w:rsid w:val="00406F50"/>
    <w:pPr>
      <w:ind w:left="720"/>
      <w:contextualSpacing/>
    </w:pPr>
  </w:style>
  <w:style w:type="paragraph" w:styleId="Header">
    <w:name w:val="header"/>
    <w:basedOn w:val="Normal"/>
    <w:link w:val="HeaderChar"/>
    <w:uiPriority w:val="99"/>
    <w:unhideWhenUsed/>
    <w:rsid w:val="000E09DC"/>
    <w:pPr>
      <w:tabs>
        <w:tab w:val="center" w:pos="4680"/>
        <w:tab w:val="right" w:pos="9360"/>
      </w:tabs>
    </w:pPr>
  </w:style>
  <w:style w:type="character" w:customStyle="1" w:styleId="HeaderChar">
    <w:name w:val="Header Char"/>
    <w:basedOn w:val="DefaultParagraphFont"/>
    <w:link w:val="Header"/>
    <w:uiPriority w:val="99"/>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customStyle="1" w:styleId="apple-converted-space">
    <w:name w:val="apple-converted-space"/>
    <w:rsid w:val="006F346D"/>
  </w:style>
  <w:style w:type="table" w:customStyle="1" w:styleId="GridTable1Light1">
    <w:name w:val="Grid Table 1 Light1"/>
    <w:basedOn w:val="TableNormal"/>
    <w:uiPriority w:val="46"/>
    <w:rsid w:val="00E05A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F9620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87B7F"/>
    <w:rPr>
      <w:sz w:val="16"/>
      <w:szCs w:val="16"/>
    </w:rPr>
  </w:style>
  <w:style w:type="paragraph" w:styleId="CommentText">
    <w:name w:val="annotation text"/>
    <w:basedOn w:val="Normal"/>
    <w:link w:val="CommentTextChar"/>
    <w:uiPriority w:val="99"/>
    <w:unhideWhenUsed/>
    <w:rsid w:val="00687B7F"/>
    <w:rPr>
      <w:sz w:val="20"/>
      <w:szCs w:val="20"/>
    </w:rPr>
  </w:style>
  <w:style w:type="character" w:customStyle="1" w:styleId="CommentTextChar">
    <w:name w:val="Comment Text Char"/>
    <w:basedOn w:val="DefaultParagraphFont"/>
    <w:link w:val="CommentText"/>
    <w:uiPriority w:val="99"/>
    <w:rsid w:val="00687B7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87B7F"/>
    <w:rPr>
      <w:b/>
      <w:bCs/>
    </w:rPr>
  </w:style>
  <w:style w:type="character" w:customStyle="1" w:styleId="CommentSubjectChar">
    <w:name w:val="Comment Subject Char"/>
    <w:basedOn w:val="CommentTextChar"/>
    <w:link w:val="CommentSubject"/>
    <w:uiPriority w:val="99"/>
    <w:semiHidden/>
    <w:rsid w:val="00687B7F"/>
    <w:rPr>
      <w:rFonts w:ascii="Arial" w:eastAsia="Times New Roman" w:hAnsi="Arial" w:cs="Times New Roman"/>
      <w:b/>
      <w:bCs/>
      <w:sz w:val="20"/>
      <w:szCs w:val="20"/>
    </w:rPr>
  </w:style>
  <w:style w:type="table" w:styleId="TableGrid">
    <w:name w:val="Table Grid"/>
    <w:basedOn w:val="TableNormal"/>
    <w:uiPriority w:val="39"/>
    <w:rsid w:val="00710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950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132A"/>
    <w:rPr>
      <w:color w:val="954F72" w:themeColor="followedHyperlink"/>
      <w:u w:val="single"/>
    </w:rPr>
  </w:style>
  <w:style w:type="numbering" w:customStyle="1" w:styleId="NoList1">
    <w:name w:val="No List1"/>
    <w:next w:val="NoList"/>
    <w:uiPriority w:val="99"/>
    <w:semiHidden/>
    <w:unhideWhenUsed/>
    <w:rsid w:val="00B359D2"/>
  </w:style>
  <w:style w:type="paragraph" w:customStyle="1" w:styleId="EndnoteText1">
    <w:name w:val="Endnote Text1"/>
    <w:basedOn w:val="Normal"/>
    <w:next w:val="EndnoteText"/>
    <w:link w:val="EndnoteTextChar"/>
    <w:uiPriority w:val="99"/>
    <w:unhideWhenUsed/>
    <w:rsid w:val="00B359D2"/>
    <w:pPr>
      <w:spacing w:after="240"/>
    </w:pPr>
    <w:rPr>
      <w:rFonts w:eastAsiaTheme="minorHAnsi"/>
      <w:sz w:val="22"/>
      <w:szCs w:val="22"/>
    </w:rPr>
  </w:style>
  <w:style w:type="character" w:customStyle="1" w:styleId="EndnoteTextChar">
    <w:name w:val="Endnote Text Char"/>
    <w:basedOn w:val="DefaultParagraphFont"/>
    <w:link w:val="EndnoteText1"/>
    <w:uiPriority w:val="99"/>
    <w:rsid w:val="00B359D2"/>
    <w:rPr>
      <w:rFonts w:ascii="Arial" w:hAnsi="Arial" w:cs="Times New Roman"/>
    </w:rPr>
  </w:style>
  <w:style w:type="character" w:styleId="EndnoteReference">
    <w:name w:val="endnote reference"/>
    <w:basedOn w:val="DefaultParagraphFont"/>
    <w:uiPriority w:val="99"/>
    <w:unhideWhenUsed/>
    <w:rsid w:val="00B359D2"/>
    <w:rPr>
      <w:vertAlign w:val="superscript"/>
    </w:rPr>
  </w:style>
  <w:style w:type="table" w:customStyle="1" w:styleId="TableGrid2">
    <w:name w:val="Table Grid2"/>
    <w:basedOn w:val="TableNormal"/>
    <w:next w:val="TableGrid"/>
    <w:uiPriority w:val="39"/>
    <w:rsid w:val="00B359D2"/>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359D2"/>
  </w:style>
  <w:style w:type="paragraph" w:customStyle="1" w:styleId="DocumentMap1">
    <w:name w:val="Document Map1"/>
    <w:basedOn w:val="Normal"/>
    <w:next w:val="DocumentMap"/>
    <w:link w:val="DocumentMapChar"/>
    <w:uiPriority w:val="99"/>
    <w:semiHidden/>
    <w:unhideWhenUsed/>
    <w:rsid w:val="00B359D2"/>
    <w:pPr>
      <w:spacing w:after="240"/>
    </w:pPr>
    <w:rPr>
      <w:rFonts w:eastAsiaTheme="minorHAnsi"/>
      <w:sz w:val="22"/>
      <w:szCs w:val="22"/>
    </w:rPr>
  </w:style>
  <w:style w:type="character" w:customStyle="1" w:styleId="DocumentMapChar">
    <w:name w:val="Document Map Char"/>
    <w:basedOn w:val="DefaultParagraphFont"/>
    <w:link w:val="DocumentMap1"/>
    <w:uiPriority w:val="99"/>
    <w:semiHidden/>
    <w:rsid w:val="00B359D2"/>
    <w:rPr>
      <w:rFonts w:ascii="Arial" w:hAnsi="Arial" w:cs="Times New Roman"/>
    </w:rPr>
  </w:style>
  <w:style w:type="character" w:customStyle="1" w:styleId="ListParagraphChar">
    <w:name w:val="List Paragraph Char"/>
    <w:aliases w:val="Indented Paragraph Char"/>
    <w:basedOn w:val="DefaultParagraphFont"/>
    <w:link w:val="ListParagraph"/>
    <w:uiPriority w:val="34"/>
    <w:rsid w:val="00B359D2"/>
    <w:rPr>
      <w:rFonts w:ascii="Arial" w:eastAsia="Times New Roman" w:hAnsi="Arial" w:cs="Times New Roman"/>
      <w:sz w:val="24"/>
      <w:szCs w:val="24"/>
    </w:rPr>
  </w:style>
  <w:style w:type="character" w:styleId="Emphasis">
    <w:name w:val="Emphasis"/>
    <w:basedOn w:val="DefaultParagraphFont"/>
    <w:uiPriority w:val="20"/>
    <w:qFormat/>
    <w:rsid w:val="00B359D2"/>
    <w:rPr>
      <w:i/>
      <w:iCs/>
    </w:rPr>
  </w:style>
  <w:style w:type="paragraph" w:customStyle="1" w:styleId="Revision1">
    <w:name w:val="Revision1"/>
    <w:next w:val="Revision"/>
    <w:hidden/>
    <w:uiPriority w:val="99"/>
    <w:semiHidden/>
    <w:rsid w:val="00B359D2"/>
    <w:pPr>
      <w:spacing w:after="0" w:line="240" w:lineRule="auto"/>
    </w:pPr>
    <w:rPr>
      <w:rFonts w:ascii="Times New Roman" w:hAnsi="Times New Roman" w:cs="Times New Roman"/>
      <w:sz w:val="24"/>
      <w:szCs w:val="24"/>
    </w:rPr>
  </w:style>
  <w:style w:type="paragraph" w:customStyle="1" w:styleId="Quote1">
    <w:name w:val="Quote1"/>
    <w:basedOn w:val="Normal"/>
    <w:next w:val="Normal"/>
    <w:uiPriority w:val="29"/>
    <w:qFormat/>
    <w:rsid w:val="00B359D2"/>
    <w:pPr>
      <w:spacing w:after="240"/>
    </w:pPr>
    <w:rPr>
      <w:rFonts w:eastAsia="PMingLiU"/>
      <w:i/>
      <w:iCs/>
    </w:rPr>
  </w:style>
  <w:style w:type="character" w:customStyle="1" w:styleId="QuoteChar">
    <w:name w:val="Quote Char"/>
    <w:basedOn w:val="DefaultParagraphFont"/>
    <w:link w:val="Quote"/>
    <w:uiPriority w:val="29"/>
    <w:rsid w:val="00B359D2"/>
    <w:rPr>
      <w:rFonts w:ascii="Arial" w:eastAsia="PMingLiU" w:hAnsi="Arial" w:cs="Times New Roman"/>
      <w:i/>
      <w:iCs/>
    </w:rPr>
  </w:style>
  <w:style w:type="paragraph" w:customStyle="1" w:styleId="IntenseQuote1">
    <w:name w:val="Intense Quote1"/>
    <w:basedOn w:val="Normal"/>
    <w:next w:val="Normal"/>
    <w:uiPriority w:val="30"/>
    <w:qFormat/>
    <w:rsid w:val="00B359D2"/>
    <w:pPr>
      <w:pBdr>
        <w:top w:val="single" w:sz="4" w:space="10" w:color="4472C4"/>
        <w:left w:val="single" w:sz="4" w:space="10" w:color="4472C4"/>
      </w:pBdr>
      <w:spacing w:after="240"/>
      <w:ind w:left="1296" w:right="1152"/>
      <w:jc w:val="both"/>
    </w:pPr>
    <w:rPr>
      <w:rFonts w:eastAsia="PMingLiU"/>
      <w:i/>
      <w:iCs/>
      <w:color w:val="000000"/>
    </w:rPr>
  </w:style>
  <w:style w:type="character" w:customStyle="1" w:styleId="IntenseQuoteChar">
    <w:name w:val="Intense Quote Char"/>
    <w:basedOn w:val="DefaultParagraphFont"/>
    <w:link w:val="IntenseQuote"/>
    <w:uiPriority w:val="30"/>
    <w:rsid w:val="00B359D2"/>
    <w:rPr>
      <w:rFonts w:ascii="Arial" w:eastAsia="PMingLiU" w:hAnsi="Arial" w:cs="Times New Roman"/>
      <w:i/>
      <w:iCs/>
      <w:color w:val="000000"/>
    </w:rPr>
  </w:style>
  <w:style w:type="character" w:customStyle="1" w:styleId="SubtleEmphasis1">
    <w:name w:val="Subtle Emphasis1"/>
    <w:uiPriority w:val="19"/>
    <w:qFormat/>
    <w:rsid w:val="00B359D2"/>
    <w:rPr>
      <w:i/>
      <w:iCs/>
      <w:color w:val="1F3763"/>
    </w:rPr>
  </w:style>
  <w:style w:type="table" w:customStyle="1" w:styleId="GridTable4-Accent11">
    <w:name w:val="Grid Table 4 - Accent 11"/>
    <w:basedOn w:val="TableNormal"/>
    <w:next w:val="GridTable4-Accent12"/>
    <w:uiPriority w:val="49"/>
    <w:rsid w:val="00B359D2"/>
    <w:pPr>
      <w:spacing w:before="200" w:after="0" w:line="240" w:lineRule="auto"/>
    </w:pPr>
    <w:rPr>
      <w:rFonts w:eastAsia="PMingLi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0">
    <w:name w:val="Grid Table 1 Light10"/>
    <w:basedOn w:val="TableNormal"/>
    <w:next w:val="GridTable1Light1"/>
    <w:uiPriority w:val="46"/>
    <w:rsid w:val="00B359D2"/>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OCHeading1">
    <w:name w:val="TOC Heading1"/>
    <w:basedOn w:val="Heading1"/>
    <w:next w:val="Normal"/>
    <w:uiPriority w:val="39"/>
    <w:unhideWhenUsed/>
    <w:qFormat/>
    <w:rsid w:val="00B359D2"/>
    <w:pPr>
      <w:spacing w:before="480" w:after="0" w:line="276" w:lineRule="auto"/>
      <w:outlineLvl w:val="9"/>
    </w:pPr>
    <w:rPr>
      <w:rFonts w:ascii="Calibri Light" w:hAnsi="Calibri Light"/>
      <w:bCs/>
      <w:color w:val="2F5496"/>
    </w:rPr>
  </w:style>
  <w:style w:type="paragraph" w:customStyle="1" w:styleId="TOC11">
    <w:name w:val="TOC 11"/>
    <w:basedOn w:val="Normal"/>
    <w:next w:val="Normal"/>
    <w:autoRedefine/>
    <w:uiPriority w:val="39"/>
    <w:unhideWhenUsed/>
    <w:rsid w:val="00B359D2"/>
    <w:pPr>
      <w:tabs>
        <w:tab w:val="right" w:leader="dot" w:pos="9350"/>
      </w:tabs>
      <w:spacing w:before="120"/>
    </w:pPr>
    <w:rPr>
      <w:rFonts w:ascii="Calibri" w:eastAsia="Calibri" w:hAnsi="Calibri"/>
      <w:b/>
      <w:bCs/>
      <w:caps/>
      <w:sz w:val="22"/>
      <w:szCs w:val="22"/>
    </w:rPr>
  </w:style>
  <w:style w:type="paragraph" w:customStyle="1" w:styleId="TOC21">
    <w:name w:val="TOC 21"/>
    <w:basedOn w:val="Normal"/>
    <w:next w:val="Normal"/>
    <w:autoRedefine/>
    <w:uiPriority w:val="39"/>
    <w:unhideWhenUsed/>
    <w:rsid w:val="00B359D2"/>
    <w:pPr>
      <w:tabs>
        <w:tab w:val="right" w:leader="dot" w:pos="9350"/>
      </w:tabs>
      <w:ind w:left="240"/>
    </w:pPr>
    <w:rPr>
      <w:rFonts w:ascii="Calibri" w:eastAsia="Calibri" w:hAnsi="Calibri"/>
      <w:smallCaps/>
      <w:sz w:val="22"/>
      <w:szCs w:val="22"/>
    </w:rPr>
  </w:style>
  <w:style w:type="paragraph" w:customStyle="1" w:styleId="TOC31">
    <w:name w:val="TOC 31"/>
    <w:basedOn w:val="Normal"/>
    <w:next w:val="Normal"/>
    <w:autoRedefine/>
    <w:uiPriority w:val="39"/>
    <w:unhideWhenUsed/>
    <w:rsid w:val="00B359D2"/>
    <w:pPr>
      <w:ind w:left="480"/>
    </w:pPr>
    <w:rPr>
      <w:rFonts w:ascii="Calibri" w:eastAsia="Calibri" w:hAnsi="Calibri"/>
      <w:i/>
      <w:iCs/>
      <w:sz w:val="22"/>
      <w:szCs w:val="22"/>
    </w:rPr>
  </w:style>
  <w:style w:type="paragraph" w:customStyle="1" w:styleId="TOC41">
    <w:name w:val="TOC 41"/>
    <w:basedOn w:val="Normal"/>
    <w:next w:val="Normal"/>
    <w:autoRedefine/>
    <w:uiPriority w:val="39"/>
    <w:unhideWhenUsed/>
    <w:rsid w:val="00B359D2"/>
    <w:pPr>
      <w:ind w:left="720"/>
    </w:pPr>
    <w:rPr>
      <w:rFonts w:ascii="Calibri" w:eastAsia="Calibri" w:hAnsi="Calibri"/>
      <w:sz w:val="18"/>
      <w:szCs w:val="18"/>
    </w:rPr>
  </w:style>
  <w:style w:type="paragraph" w:customStyle="1" w:styleId="TOC51">
    <w:name w:val="TOC 51"/>
    <w:basedOn w:val="Normal"/>
    <w:next w:val="Normal"/>
    <w:autoRedefine/>
    <w:uiPriority w:val="39"/>
    <w:unhideWhenUsed/>
    <w:rsid w:val="00B359D2"/>
    <w:pPr>
      <w:ind w:left="960"/>
    </w:pPr>
    <w:rPr>
      <w:rFonts w:ascii="Calibri" w:eastAsia="Calibri" w:hAnsi="Calibri"/>
      <w:sz w:val="18"/>
      <w:szCs w:val="18"/>
    </w:rPr>
  </w:style>
  <w:style w:type="paragraph" w:customStyle="1" w:styleId="TOC61">
    <w:name w:val="TOC 61"/>
    <w:basedOn w:val="Normal"/>
    <w:next w:val="Normal"/>
    <w:autoRedefine/>
    <w:uiPriority w:val="39"/>
    <w:unhideWhenUsed/>
    <w:rsid w:val="00B359D2"/>
    <w:pPr>
      <w:ind w:left="1200"/>
    </w:pPr>
    <w:rPr>
      <w:rFonts w:ascii="Calibri" w:eastAsia="Calibri" w:hAnsi="Calibri"/>
      <w:sz w:val="18"/>
      <w:szCs w:val="18"/>
    </w:rPr>
  </w:style>
  <w:style w:type="paragraph" w:customStyle="1" w:styleId="TOC71">
    <w:name w:val="TOC 71"/>
    <w:basedOn w:val="Normal"/>
    <w:next w:val="Normal"/>
    <w:autoRedefine/>
    <w:uiPriority w:val="39"/>
    <w:unhideWhenUsed/>
    <w:rsid w:val="00B359D2"/>
    <w:pPr>
      <w:ind w:left="1440"/>
    </w:pPr>
    <w:rPr>
      <w:rFonts w:ascii="Calibri" w:eastAsia="Calibri" w:hAnsi="Calibri"/>
      <w:sz w:val="18"/>
      <w:szCs w:val="18"/>
    </w:rPr>
  </w:style>
  <w:style w:type="paragraph" w:customStyle="1" w:styleId="TOC81">
    <w:name w:val="TOC 81"/>
    <w:basedOn w:val="Normal"/>
    <w:next w:val="Normal"/>
    <w:autoRedefine/>
    <w:uiPriority w:val="39"/>
    <w:unhideWhenUsed/>
    <w:rsid w:val="00B359D2"/>
    <w:pPr>
      <w:ind w:left="1680"/>
    </w:pPr>
    <w:rPr>
      <w:rFonts w:ascii="Calibri" w:eastAsia="Calibri" w:hAnsi="Calibri"/>
      <w:sz w:val="18"/>
      <w:szCs w:val="18"/>
    </w:rPr>
  </w:style>
  <w:style w:type="paragraph" w:customStyle="1" w:styleId="TOC91">
    <w:name w:val="TOC 91"/>
    <w:basedOn w:val="Normal"/>
    <w:next w:val="Normal"/>
    <w:autoRedefine/>
    <w:uiPriority w:val="39"/>
    <w:unhideWhenUsed/>
    <w:rsid w:val="00B359D2"/>
    <w:pPr>
      <w:ind w:left="1920"/>
    </w:pPr>
    <w:rPr>
      <w:rFonts w:ascii="Calibri" w:eastAsia="Calibri" w:hAnsi="Calibri"/>
      <w:sz w:val="18"/>
      <w:szCs w:val="18"/>
    </w:rPr>
  </w:style>
  <w:style w:type="paragraph" w:customStyle="1" w:styleId="FootnoteText1">
    <w:name w:val="Footnote Text1"/>
    <w:basedOn w:val="Normal"/>
    <w:next w:val="FootnoteText"/>
    <w:link w:val="FootnoteTextChar"/>
    <w:uiPriority w:val="99"/>
    <w:unhideWhenUsed/>
    <w:rsid w:val="00B359D2"/>
    <w:rPr>
      <w:rFonts w:eastAsiaTheme="minorHAnsi"/>
      <w:sz w:val="22"/>
      <w:szCs w:val="22"/>
    </w:rPr>
  </w:style>
  <w:style w:type="character" w:customStyle="1" w:styleId="FootnoteTextChar">
    <w:name w:val="Footnote Text Char"/>
    <w:basedOn w:val="DefaultParagraphFont"/>
    <w:link w:val="FootnoteText1"/>
    <w:uiPriority w:val="99"/>
    <w:rsid w:val="00B359D2"/>
    <w:rPr>
      <w:rFonts w:ascii="Arial" w:hAnsi="Arial" w:cs="Times New Roman"/>
    </w:rPr>
  </w:style>
  <w:style w:type="character" w:styleId="FootnoteReference">
    <w:name w:val="footnote reference"/>
    <w:basedOn w:val="DefaultParagraphFont"/>
    <w:uiPriority w:val="99"/>
    <w:unhideWhenUsed/>
    <w:rsid w:val="00B359D2"/>
    <w:rPr>
      <w:vertAlign w:val="superscript"/>
    </w:rPr>
  </w:style>
  <w:style w:type="paragraph" w:customStyle="1" w:styleId="Caption1">
    <w:name w:val="Caption1"/>
    <w:basedOn w:val="Normal"/>
    <w:next w:val="Normal"/>
    <w:uiPriority w:val="35"/>
    <w:unhideWhenUsed/>
    <w:qFormat/>
    <w:rsid w:val="00B359D2"/>
    <w:pPr>
      <w:spacing w:after="200"/>
    </w:pPr>
    <w:rPr>
      <w:rFonts w:eastAsia="Calibri"/>
      <w:i/>
      <w:iCs/>
      <w:color w:val="44546A"/>
      <w:sz w:val="18"/>
      <w:szCs w:val="18"/>
    </w:rPr>
  </w:style>
  <w:style w:type="table" w:customStyle="1" w:styleId="GridTable4-Accent31">
    <w:name w:val="Grid Table 4 - Accent 31"/>
    <w:basedOn w:val="TableNormal"/>
    <w:next w:val="GridTable4-Accent32"/>
    <w:uiPriority w:val="49"/>
    <w:rsid w:val="00B359D2"/>
    <w:pPr>
      <w:spacing w:after="0" w:line="240" w:lineRule="auto"/>
    </w:pPr>
    <w:rPr>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1">
    <w:name w:val="Grid Table 41"/>
    <w:basedOn w:val="TableNormal"/>
    <w:next w:val="GridTable42"/>
    <w:uiPriority w:val="49"/>
    <w:rsid w:val="00B359D2"/>
    <w:pPr>
      <w:spacing w:after="0" w:line="240" w:lineRule="auto"/>
    </w:pPr>
    <w:rPr>
      <w:sz w:val="24"/>
      <w:szCs w:val="24"/>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Accent31">
    <w:name w:val="Grid Table 3 - Accent 31"/>
    <w:basedOn w:val="TableNormal"/>
    <w:next w:val="GridTable3-Accent32"/>
    <w:uiPriority w:val="48"/>
    <w:rsid w:val="00B359D2"/>
    <w:pPr>
      <w:spacing w:after="0" w:line="240" w:lineRule="auto"/>
    </w:pPr>
    <w:rPr>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customStyle="1" w:styleId="UnresolvedMention1">
    <w:name w:val="Unresolved Mention1"/>
    <w:basedOn w:val="DefaultParagraphFont"/>
    <w:uiPriority w:val="99"/>
    <w:semiHidden/>
    <w:unhideWhenUsed/>
    <w:rsid w:val="00B359D2"/>
    <w:rPr>
      <w:color w:val="605E5C"/>
      <w:shd w:val="clear" w:color="auto" w:fill="E1DFDD"/>
    </w:rPr>
  </w:style>
  <w:style w:type="paragraph" w:customStyle="1" w:styleId="TableorFigureDescription">
    <w:name w:val="Table or Figure Description"/>
    <w:basedOn w:val="Normal"/>
    <w:qFormat/>
    <w:rsid w:val="00B359D2"/>
    <w:pPr>
      <w:keepNext/>
      <w:keepLines/>
    </w:pPr>
    <w:rPr>
      <w:rFonts w:eastAsia="Calibri" w:cs="Arial"/>
    </w:rPr>
  </w:style>
  <w:style w:type="paragraph" w:styleId="EndnoteText">
    <w:name w:val="endnote text"/>
    <w:basedOn w:val="Normal"/>
    <w:link w:val="EndnoteTextChar1"/>
    <w:uiPriority w:val="99"/>
    <w:semiHidden/>
    <w:unhideWhenUsed/>
    <w:rsid w:val="00B359D2"/>
    <w:rPr>
      <w:sz w:val="20"/>
      <w:szCs w:val="20"/>
    </w:rPr>
  </w:style>
  <w:style w:type="character" w:customStyle="1" w:styleId="EndnoteTextChar1">
    <w:name w:val="Endnote Text Char1"/>
    <w:basedOn w:val="DefaultParagraphFont"/>
    <w:link w:val="EndnoteText"/>
    <w:uiPriority w:val="99"/>
    <w:semiHidden/>
    <w:rsid w:val="00B359D2"/>
    <w:rPr>
      <w:rFonts w:ascii="Arial" w:eastAsia="Times New Roman" w:hAnsi="Arial" w:cs="Times New Roman"/>
      <w:sz w:val="20"/>
      <w:szCs w:val="20"/>
    </w:rPr>
  </w:style>
  <w:style w:type="paragraph" w:styleId="DocumentMap">
    <w:name w:val="Document Map"/>
    <w:basedOn w:val="Normal"/>
    <w:link w:val="DocumentMapChar1"/>
    <w:uiPriority w:val="99"/>
    <w:semiHidden/>
    <w:unhideWhenUsed/>
    <w:rsid w:val="00B359D2"/>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B359D2"/>
    <w:rPr>
      <w:rFonts w:ascii="Segoe UI" w:eastAsia="Times New Roman" w:hAnsi="Segoe UI" w:cs="Segoe UI"/>
      <w:sz w:val="16"/>
      <w:szCs w:val="16"/>
    </w:rPr>
  </w:style>
  <w:style w:type="paragraph" w:styleId="Revision">
    <w:name w:val="Revision"/>
    <w:hidden/>
    <w:uiPriority w:val="99"/>
    <w:semiHidden/>
    <w:rsid w:val="00B359D2"/>
    <w:pPr>
      <w:spacing w:after="0" w:line="240" w:lineRule="auto"/>
    </w:pPr>
    <w:rPr>
      <w:rFonts w:ascii="Arial" w:eastAsia="Times New Roman" w:hAnsi="Arial" w:cs="Times New Roman"/>
      <w:sz w:val="24"/>
      <w:szCs w:val="24"/>
    </w:rPr>
  </w:style>
  <w:style w:type="paragraph" w:styleId="Quote">
    <w:name w:val="Quote"/>
    <w:basedOn w:val="Normal"/>
    <w:next w:val="Normal"/>
    <w:link w:val="QuoteChar"/>
    <w:uiPriority w:val="29"/>
    <w:qFormat/>
    <w:rsid w:val="00B359D2"/>
    <w:pPr>
      <w:spacing w:before="200" w:after="160"/>
      <w:ind w:left="864" w:right="864"/>
      <w:jc w:val="center"/>
    </w:pPr>
    <w:rPr>
      <w:rFonts w:eastAsia="PMingLiU"/>
      <w:i/>
      <w:iCs/>
      <w:sz w:val="22"/>
      <w:szCs w:val="22"/>
    </w:rPr>
  </w:style>
  <w:style w:type="character" w:customStyle="1" w:styleId="QuoteChar1">
    <w:name w:val="Quote Char1"/>
    <w:basedOn w:val="DefaultParagraphFont"/>
    <w:uiPriority w:val="29"/>
    <w:rsid w:val="00B359D2"/>
    <w:rPr>
      <w:rFonts w:ascii="Arial" w:eastAsia="Times New Roman" w:hAnsi="Arial" w:cs="Times New Roman"/>
      <w:i/>
      <w:iCs/>
      <w:color w:val="404040" w:themeColor="text1" w:themeTint="BF"/>
      <w:sz w:val="24"/>
      <w:szCs w:val="24"/>
    </w:rPr>
  </w:style>
  <w:style w:type="paragraph" w:styleId="IntenseQuote">
    <w:name w:val="Intense Quote"/>
    <w:basedOn w:val="Normal"/>
    <w:next w:val="Normal"/>
    <w:link w:val="IntenseQuoteChar"/>
    <w:uiPriority w:val="30"/>
    <w:qFormat/>
    <w:rsid w:val="00B359D2"/>
    <w:pPr>
      <w:pBdr>
        <w:top w:val="single" w:sz="4" w:space="10" w:color="5B9BD5" w:themeColor="accent1"/>
        <w:bottom w:val="single" w:sz="4" w:space="10" w:color="5B9BD5" w:themeColor="accent1"/>
      </w:pBdr>
      <w:spacing w:before="360" w:after="360"/>
      <w:ind w:left="864" w:right="864"/>
      <w:jc w:val="center"/>
    </w:pPr>
    <w:rPr>
      <w:rFonts w:eastAsia="PMingLiU"/>
      <w:i/>
      <w:iCs/>
      <w:color w:val="000000"/>
      <w:sz w:val="22"/>
      <w:szCs w:val="22"/>
    </w:rPr>
  </w:style>
  <w:style w:type="character" w:customStyle="1" w:styleId="IntenseQuoteChar1">
    <w:name w:val="Intense Quote Char1"/>
    <w:basedOn w:val="DefaultParagraphFont"/>
    <w:uiPriority w:val="30"/>
    <w:rsid w:val="00B359D2"/>
    <w:rPr>
      <w:rFonts w:ascii="Arial" w:eastAsia="Times New Roman" w:hAnsi="Arial" w:cs="Times New Roman"/>
      <w:i/>
      <w:iCs/>
      <w:color w:val="5B9BD5" w:themeColor="accent1"/>
      <w:sz w:val="24"/>
      <w:szCs w:val="24"/>
    </w:rPr>
  </w:style>
  <w:style w:type="character" w:styleId="SubtleEmphasis">
    <w:name w:val="Subtle Emphasis"/>
    <w:basedOn w:val="DefaultParagraphFont"/>
    <w:uiPriority w:val="19"/>
    <w:qFormat/>
    <w:rsid w:val="00B359D2"/>
    <w:rPr>
      <w:i/>
      <w:iCs/>
      <w:color w:val="404040" w:themeColor="text1" w:themeTint="BF"/>
    </w:rPr>
  </w:style>
  <w:style w:type="table" w:customStyle="1" w:styleId="GridTable4-Accent12">
    <w:name w:val="Grid Table 4 - Accent 12"/>
    <w:basedOn w:val="TableNormal"/>
    <w:uiPriority w:val="49"/>
    <w:rsid w:val="00B359D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1"/>
    <w:uiPriority w:val="99"/>
    <w:unhideWhenUsed/>
    <w:rsid w:val="00B359D2"/>
    <w:rPr>
      <w:sz w:val="20"/>
      <w:szCs w:val="20"/>
    </w:rPr>
  </w:style>
  <w:style w:type="character" w:customStyle="1" w:styleId="FootnoteTextChar1">
    <w:name w:val="Footnote Text Char1"/>
    <w:basedOn w:val="DefaultParagraphFont"/>
    <w:link w:val="FootnoteText"/>
    <w:uiPriority w:val="99"/>
    <w:rsid w:val="00B359D2"/>
    <w:rPr>
      <w:rFonts w:ascii="Arial" w:eastAsia="Times New Roman" w:hAnsi="Arial" w:cs="Times New Roman"/>
      <w:sz w:val="20"/>
      <w:szCs w:val="20"/>
    </w:rPr>
  </w:style>
  <w:style w:type="table" w:customStyle="1" w:styleId="GridTable4-Accent32">
    <w:name w:val="Grid Table 4 - Accent 32"/>
    <w:basedOn w:val="TableNormal"/>
    <w:uiPriority w:val="49"/>
    <w:rsid w:val="00B359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2">
    <w:name w:val="Grid Table 42"/>
    <w:basedOn w:val="TableNormal"/>
    <w:uiPriority w:val="49"/>
    <w:rsid w:val="00B359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32">
    <w:name w:val="Grid Table 3 - Accent 32"/>
    <w:basedOn w:val="TableNormal"/>
    <w:uiPriority w:val="48"/>
    <w:rsid w:val="00B359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TOC1">
    <w:name w:val="toc 1"/>
    <w:basedOn w:val="Normal"/>
    <w:next w:val="Normal"/>
    <w:autoRedefine/>
    <w:uiPriority w:val="39"/>
    <w:unhideWhenUsed/>
    <w:qFormat/>
    <w:rsid w:val="003303C2"/>
    <w:pPr>
      <w:tabs>
        <w:tab w:val="right" w:leader="dot" w:pos="9350"/>
      </w:tabs>
      <w:spacing w:after="100"/>
      <w:ind w:left="270"/>
    </w:pPr>
  </w:style>
  <w:style w:type="paragraph" w:styleId="TOC2">
    <w:name w:val="toc 2"/>
    <w:basedOn w:val="Normal"/>
    <w:next w:val="Normal"/>
    <w:autoRedefine/>
    <w:uiPriority w:val="39"/>
    <w:unhideWhenUsed/>
    <w:rsid w:val="001F6D95"/>
    <w:pPr>
      <w:tabs>
        <w:tab w:val="right" w:leader="dot" w:pos="9350"/>
      </w:tabs>
      <w:spacing w:after="240"/>
      <w:ind w:left="245"/>
    </w:pPr>
  </w:style>
  <w:style w:type="table" w:customStyle="1" w:styleId="GridTable420">
    <w:name w:val="Grid Table 420"/>
    <w:basedOn w:val="TableNormal"/>
    <w:next w:val="GridTable42"/>
    <w:uiPriority w:val="49"/>
    <w:rsid w:val="00C11E65"/>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2E077B"/>
    <w:pPr>
      <w:spacing w:before="240" w:after="0" w:line="259" w:lineRule="auto"/>
      <w:outlineLvl w:val="9"/>
    </w:pPr>
    <w:rPr>
      <w:rFonts w:asciiTheme="majorHAnsi" w:hAnsiTheme="majorHAnsi"/>
      <w:b w:val="0"/>
      <w:color w:val="2E74B5" w:themeColor="accent1" w:themeShade="BF"/>
    </w:rPr>
  </w:style>
  <w:style w:type="paragraph" w:styleId="TOC3">
    <w:name w:val="toc 3"/>
    <w:basedOn w:val="Normal"/>
    <w:next w:val="Normal"/>
    <w:autoRedefine/>
    <w:uiPriority w:val="39"/>
    <w:unhideWhenUsed/>
    <w:rsid w:val="002E077B"/>
    <w:pPr>
      <w:spacing w:after="100"/>
      <w:ind w:left="480"/>
    </w:pPr>
  </w:style>
  <w:style w:type="character" w:customStyle="1" w:styleId="ilfuvd">
    <w:name w:val="ilfuvd"/>
    <w:basedOn w:val="DefaultParagraphFont"/>
    <w:rsid w:val="003F1839"/>
  </w:style>
  <w:style w:type="table" w:styleId="GridTable1Light">
    <w:name w:val="Grid Table 1 Light"/>
    <w:basedOn w:val="TableNormal"/>
    <w:uiPriority w:val="46"/>
    <w:rsid w:val="0099676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9676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99676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9967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3">
    <w:name w:val="Grid Table 3 Accent 3"/>
    <w:basedOn w:val="TableNormal"/>
    <w:uiPriority w:val="48"/>
    <w:rsid w:val="0099676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4-Accent6">
    <w:name w:val="Grid Table 4 Accent 6"/>
    <w:basedOn w:val="TableNormal"/>
    <w:uiPriority w:val="49"/>
    <w:rsid w:val="0099676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unhideWhenUsed/>
    <w:rsid w:val="002A43EF"/>
    <w:pPr>
      <w:spacing w:before="100" w:beforeAutospacing="1" w:after="100" w:afterAutospacing="1"/>
    </w:pPr>
    <w:rPr>
      <w:rFonts w:ascii="Times New Roman" w:hAnsi="Times New Roman"/>
    </w:rPr>
  </w:style>
  <w:style w:type="character" w:customStyle="1" w:styleId="UnresolvedMention2">
    <w:name w:val="Unresolved Mention2"/>
    <w:basedOn w:val="DefaultParagraphFont"/>
    <w:uiPriority w:val="99"/>
    <w:semiHidden/>
    <w:unhideWhenUsed/>
    <w:rsid w:val="00700868"/>
    <w:rPr>
      <w:color w:val="605E5C"/>
      <w:shd w:val="clear" w:color="auto" w:fill="E1DFDD"/>
    </w:rPr>
  </w:style>
  <w:style w:type="character" w:customStyle="1" w:styleId="UnresolvedMention3">
    <w:name w:val="Unresolved Mention3"/>
    <w:basedOn w:val="DefaultParagraphFont"/>
    <w:uiPriority w:val="99"/>
    <w:semiHidden/>
    <w:unhideWhenUsed/>
    <w:rsid w:val="006A24F8"/>
    <w:rPr>
      <w:color w:val="605E5C"/>
      <w:shd w:val="clear" w:color="auto" w:fill="E1DFDD"/>
    </w:rPr>
  </w:style>
  <w:style w:type="table" w:customStyle="1" w:styleId="GridTable1Light100">
    <w:name w:val="Grid Table 1 Light100"/>
    <w:basedOn w:val="TableNormal"/>
    <w:next w:val="GridTable1Light10"/>
    <w:uiPriority w:val="46"/>
    <w:rsid w:val="00AD585A"/>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200">
    <w:name w:val="Grid Table 4200"/>
    <w:basedOn w:val="TableNormal"/>
    <w:next w:val="GridTable420"/>
    <w:uiPriority w:val="49"/>
    <w:rsid w:val="00AD585A"/>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AD585A"/>
    <w:rPr>
      <w:color w:val="605E5C"/>
      <w:shd w:val="clear" w:color="auto" w:fill="E1DFDD"/>
    </w:rPr>
  </w:style>
  <w:style w:type="numbering" w:customStyle="1" w:styleId="NoList2">
    <w:name w:val="No List2"/>
    <w:next w:val="NoList"/>
    <w:uiPriority w:val="99"/>
    <w:semiHidden/>
    <w:unhideWhenUsed/>
    <w:rsid w:val="00AD585A"/>
  </w:style>
  <w:style w:type="paragraph" w:styleId="BodyText">
    <w:name w:val="Body Text"/>
    <w:basedOn w:val="Normal"/>
    <w:link w:val="BodyTextChar"/>
    <w:uiPriority w:val="1"/>
    <w:qFormat/>
    <w:rsid w:val="00AD585A"/>
    <w:pPr>
      <w:widowControl w:val="0"/>
      <w:autoSpaceDE w:val="0"/>
      <w:autoSpaceDN w:val="0"/>
    </w:pPr>
    <w:rPr>
      <w:rFonts w:eastAsia="Arial" w:cs="Arial"/>
      <w:sz w:val="22"/>
      <w:szCs w:val="22"/>
    </w:rPr>
  </w:style>
  <w:style w:type="character" w:customStyle="1" w:styleId="BodyTextChar">
    <w:name w:val="Body Text Char"/>
    <w:basedOn w:val="DefaultParagraphFont"/>
    <w:link w:val="BodyText"/>
    <w:uiPriority w:val="1"/>
    <w:rsid w:val="00AD585A"/>
    <w:rPr>
      <w:rFonts w:ascii="Arial" w:eastAsia="Arial" w:hAnsi="Arial" w:cs="Arial"/>
    </w:rPr>
  </w:style>
  <w:style w:type="paragraph" w:customStyle="1" w:styleId="TableParagraph">
    <w:name w:val="Table Paragraph"/>
    <w:basedOn w:val="Normal"/>
    <w:uiPriority w:val="1"/>
    <w:qFormat/>
    <w:rsid w:val="00AD585A"/>
    <w:pPr>
      <w:widowControl w:val="0"/>
      <w:autoSpaceDE w:val="0"/>
      <w:autoSpaceDN w:val="0"/>
      <w:ind w:left="38"/>
    </w:pPr>
    <w:rPr>
      <w:rFonts w:ascii="Calibri" w:eastAsia="Calibri" w:hAnsi="Calibri" w:cs="Calibri"/>
      <w:sz w:val="22"/>
      <w:szCs w:val="22"/>
    </w:rPr>
  </w:style>
  <w:style w:type="paragraph" w:styleId="TOC4">
    <w:name w:val="toc 4"/>
    <w:basedOn w:val="Normal"/>
    <w:next w:val="Normal"/>
    <w:autoRedefine/>
    <w:uiPriority w:val="39"/>
    <w:unhideWhenUsed/>
    <w:rsid w:val="00AD585A"/>
    <w:pPr>
      <w:tabs>
        <w:tab w:val="left" w:pos="1080"/>
        <w:tab w:val="right" w:leader="dot" w:pos="9350"/>
      </w:tabs>
      <w:spacing w:after="100" w:line="276" w:lineRule="auto"/>
      <w:ind w:left="1080" w:hanging="420"/>
    </w:pPr>
    <w:rPr>
      <w:rFonts w:asciiTheme="minorHAnsi" w:eastAsiaTheme="minorHAnsi" w:hAnsiTheme="minorHAnsi" w:cstheme="minorBidi"/>
      <w:sz w:val="22"/>
      <w:szCs w:val="22"/>
    </w:rPr>
  </w:style>
  <w:style w:type="paragraph" w:styleId="TOC9">
    <w:name w:val="toc 9"/>
    <w:basedOn w:val="Normal"/>
    <w:next w:val="Normal"/>
    <w:autoRedefine/>
    <w:uiPriority w:val="39"/>
    <w:semiHidden/>
    <w:unhideWhenUsed/>
    <w:rsid w:val="00AD585A"/>
    <w:pPr>
      <w:spacing w:after="100" w:line="259" w:lineRule="auto"/>
      <w:ind w:left="1760"/>
    </w:pPr>
    <w:rPr>
      <w:rFonts w:asciiTheme="minorHAnsi" w:eastAsiaTheme="minorHAnsi" w:hAnsiTheme="minorHAnsi" w:cstheme="minorBidi"/>
      <w:sz w:val="22"/>
      <w:szCs w:val="22"/>
    </w:rPr>
  </w:style>
  <w:style w:type="paragraph" w:customStyle="1" w:styleId="tableparagraph0">
    <w:name w:val="tableparagraph"/>
    <w:basedOn w:val="Normal"/>
    <w:rsid w:val="00AD585A"/>
    <w:rPr>
      <w:rFonts w:ascii="Calibri" w:eastAsiaTheme="minorHAnsi" w:hAnsi="Calibri" w:cs="Calibri"/>
      <w:sz w:val="22"/>
      <w:szCs w:val="22"/>
    </w:rPr>
  </w:style>
  <w:style w:type="character" w:styleId="Mention">
    <w:name w:val="Mention"/>
    <w:basedOn w:val="DefaultParagraphFont"/>
    <w:uiPriority w:val="99"/>
    <w:unhideWhenUsed/>
    <w:rsid w:val="00AD585A"/>
    <w:rPr>
      <w:color w:val="2B579A"/>
      <w:shd w:val="clear" w:color="auto" w:fill="E6E6E6"/>
    </w:rPr>
  </w:style>
  <w:style w:type="character" w:styleId="PlaceholderText">
    <w:name w:val="Placeholder Text"/>
    <w:basedOn w:val="DefaultParagraphFont"/>
    <w:uiPriority w:val="99"/>
    <w:semiHidden/>
    <w:rsid w:val="00AD585A"/>
    <w:rPr>
      <w:color w:val="808080"/>
    </w:rPr>
  </w:style>
  <w:style w:type="character" w:styleId="Strong">
    <w:name w:val="Strong"/>
    <w:basedOn w:val="DefaultParagraphFont"/>
    <w:uiPriority w:val="22"/>
    <w:qFormat/>
    <w:rsid w:val="00AD585A"/>
    <w:rPr>
      <w:b/>
      <w:bCs/>
    </w:rPr>
  </w:style>
  <w:style w:type="character" w:customStyle="1" w:styleId="ui-provider">
    <w:name w:val="ui-provider"/>
    <w:basedOn w:val="DefaultParagraphFont"/>
    <w:rsid w:val="00AD585A"/>
  </w:style>
  <w:style w:type="paragraph" w:customStyle="1" w:styleId="pf0">
    <w:name w:val="pf0"/>
    <w:basedOn w:val="Normal"/>
    <w:rsid w:val="00AD585A"/>
    <w:pPr>
      <w:spacing w:before="100" w:beforeAutospacing="1" w:after="100" w:afterAutospacing="1"/>
    </w:pPr>
    <w:rPr>
      <w:rFonts w:ascii="Times New Roman" w:hAnsi="Times New Roman"/>
    </w:rPr>
  </w:style>
  <w:style w:type="character" w:customStyle="1" w:styleId="cf01">
    <w:name w:val="cf01"/>
    <w:basedOn w:val="DefaultParagraphFont"/>
    <w:rsid w:val="00AD585A"/>
    <w:rPr>
      <w:rFonts w:ascii="Segoe UI" w:hAnsi="Segoe UI" w:cs="Segoe UI" w:hint="default"/>
      <w:sz w:val="18"/>
      <w:szCs w:val="18"/>
    </w:rPr>
  </w:style>
  <w:style w:type="character" w:customStyle="1" w:styleId="cf11">
    <w:name w:val="cf11"/>
    <w:basedOn w:val="DefaultParagraphFont"/>
    <w:rsid w:val="00AD585A"/>
    <w:rPr>
      <w:rFonts w:ascii="Segoe UI" w:hAnsi="Segoe UI" w:cs="Segoe UI" w:hint="default"/>
      <w:color w:val="242424"/>
      <w:sz w:val="18"/>
      <w:szCs w:val="18"/>
    </w:rPr>
  </w:style>
  <w:style w:type="character" w:customStyle="1" w:styleId="cf21">
    <w:name w:val="cf21"/>
    <w:basedOn w:val="DefaultParagraphFont"/>
    <w:rsid w:val="00AD585A"/>
    <w:rPr>
      <w:rFonts w:ascii="Segoe UI" w:hAnsi="Segoe UI" w:cs="Segoe UI" w:hint="default"/>
      <w:color w:val="212121"/>
      <w:sz w:val="18"/>
      <w:szCs w:val="18"/>
    </w:rPr>
  </w:style>
  <w:style w:type="paragraph" w:styleId="TOC5">
    <w:name w:val="toc 5"/>
    <w:basedOn w:val="Normal"/>
    <w:next w:val="Normal"/>
    <w:autoRedefine/>
    <w:uiPriority w:val="39"/>
    <w:unhideWhenUsed/>
    <w:rsid w:val="00400C12"/>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79101">
      <w:bodyDiv w:val="1"/>
      <w:marLeft w:val="0"/>
      <w:marRight w:val="0"/>
      <w:marTop w:val="0"/>
      <w:marBottom w:val="0"/>
      <w:divBdr>
        <w:top w:val="none" w:sz="0" w:space="0" w:color="auto"/>
        <w:left w:val="none" w:sz="0" w:space="0" w:color="auto"/>
        <w:bottom w:val="none" w:sz="0" w:space="0" w:color="auto"/>
        <w:right w:val="none" w:sz="0" w:space="0" w:color="auto"/>
      </w:divBdr>
    </w:div>
    <w:div w:id="391928101">
      <w:bodyDiv w:val="1"/>
      <w:marLeft w:val="0"/>
      <w:marRight w:val="0"/>
      <w:marTop w:val="0"/>
      <w:marBottom w:val="0"/>
      <w:divBdr>
        <w:top w:val="none" w:sz="0" w:space="0" w:color="auto"/>
        <w:left w:val="none" w:sz="0" w:space="0" w:color="auto"/>
        <w:bottom w:val="none" w:sz="0" w:space="0" w:color="auto"/>
        <w:right w:val="none" w:sz="0" w:space="0" w:color="auto"/>
      </w:divBdr>
    </w:div>
    <w:div w:id="548146476">
      <w:bodyDiv w:val="1"/>
      <w:marLeft w:val="0"/>
      <w:marRight w:val="0"/>
      <w:marTop w:val="0"/>
      <w:marBottom w:val="0"/>
      <w:divBdr>
        <w:top w:val="none" w:sz="0" w:space="0" w:color="auto"/>
        <w:left w:val="none" w:sz="0" w:space="0" w:color="auto"/>
        <w:bottom w:val="none" w:sz="0" w:space="0" w:color="auto"/>
        <w:right w:val="none" w:sz="0" w:space="0" w:color="auto"/>
      </w:divBdr>
    </w:div>
    <w:div w:id="576132206">
      <w:bodyDiv w:val="1"/>
      <w:marLeft w:val="0"/>
      <w:marRight w:val="0"/>
      <w:marTop w:val="0"/>
      <w:marBottom w:val="0"/>
      <w:divBdr>
        <w:top w:val="none" w:sz="0" w:space="0" w:color="auto"/>
        <w:left w:val="none" w:sz="0" w:space="0" w:color="auto"/>
        <w:bottom w:val="none" w:sz="0" w:space="0" w:color="auto"/>
        <w:right w:val="none" w:sz="0" w:space="0" w:color="auto"/>
      </w:divBdr>
      <w:divsChild>
        <w:div w:id="41757043">
          <w:marLeft w:val="0"/>
          <w:marRight w:val="0"/>
          <w:marTop w:val="0"/>
          <w:marBottom w:val="0"/>
          <w:divBdr>
            <w:top w:val="none" w:sz="0" w:space="0" w:color="auto"/>
            <w:left w:val="none" w:sz="0" w:space="0" w:color="auto"/>
            <w:bottom w:val="none" w:sz="0" w:space="0" w:color="auto"/>
            <w:right w:val="none" w:sz="0" w:space="0" w:color="auto"/>
          </w:divBdr>
          <w:divsChild>
            <w:div w:id="834107621">
              <w:marLeft w:val="0"/>
              <w:marRight w:val="0"/>
              <w:marTop w:val="0"/>
              <w:marBottom w:val="0"/>
              <w:divBdr>
                <w:top w:val="none" w:sz="0" w:space="0" w:color="auto"/>
                <w:left w:val="none" w:sz="0" w:space="0" w:color="auto"/>
                <w:bottom w:val="none" w:sz="0" w:space="0" w:color="auto"/>
                <w:right w:val="none" w:sz="0" w:space="0" w:color="auto"/>
              </w:divBdr>
              <w:divsChild>
                <w:div w:id="80298817">
                  <w:marLeft w:val="-225"/>
                  <w:marRight w:val="-225"/>
                  <w:marTop w:val="0"/>
                  <w:marBottom w:val="0"/>
                  <w:divBdr>
                    <w:top w:val="none" w:sz="0" w:space="0" w:color="auto"/>
                    <w:left w:val="none" w:sz="0" w:space="0" w:color="auto"/>
                    <w:bottom w:val="none" w:sz="0" w:space="0" w:color="auto"/>
                    <w:right w:val="none" w:sz="0" w:space="0" w:color="auto"/>
                  </w:divBdr>
                  <w:divsChild>
                    <w:div w:id="600186996">
                      <w:marLeft w:val="0"/>
                      <w:marRight w:val="0"/>
                      <w:marTop w:val="0"/>
                      <w:marBottom w:val="0"/>
                      <w:divBdr>
                        <w:top w:val="none" w:sz="0" w:space="0" w:color="auto"/>
                        <w:left w:val="none" w:sz="0" w:space="0" w:color="auto"/>
                        <w:bottom w:val="none" w:sz="0" w:space="0" w:color="auto"/>
                        <w:right w:val="none" w:sz="0" w:space="0" w:color="auto"/>
                      </w:divBdr>
                      <w:divsChild>
                        <w:div w:id="1550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057709">
      <w:bodyDiv w:val="1"/>
      <w:marLeft w:val="0"/>
      <w:marRight w:val="0"/>
      <w:marTop w:val="0"/>
      <w:marBottom w:val="0"/>
      <w:divBdr>
        <w:top w:val="none" w:sz="0" w:space="0" w:color="auto"/>
        <w:left w:val="none" w:sz="0" w:space="0" w:color="auto"/>
        <w:bottom w:val="none" w:sz="0" w:space="0" w:color="auto"/>
        <w:right w:val="none" w:sz="0" w:space="0" w:color="auto"/>
      </w:divBdr>
    </w:div>
    <w:div w:id="677343744">
      <w:bodyDiv w:val="1"/>
      <w:marLeft w:val="0"/>
      <w:marRight w:val="0"/>
      <w:marTop w:val="0"/>
      <w:marBottom w:val="0"/>
      <w:divBdr>
        <w:top w:val="none" w:sz="0" w:space="0" w:color="auto"/>
        <w:left w:val="none" w:sz="0" w:space="0" w:color="auto"/>
        <w:bottom w:val="none" w:sz="0" w:space="0" w:color="auto"/>
        <w:right w:val="none" w:sz="0" w:space="0" w:color="auto"/>
      </w:divBdr>
    </w:div>
    <w:div w:id="764034944">
      <w:bodyDiv w:val="1"/>
      <w:marLeft w:val="0"/>
      <w:marRight w:val="0"/>
      <w:marTop w:val="0"/>
      <w:marBottom w:val="0"/>
      <w:divBdr>
        <w:top w:val="none" w:sz="0" w:space="0" w:color="auto"/>
        <w:left w:val="none" w:sz="0" w:space="0" w:color="auto"/>
        <w:bottom w:val="none" w:sz="0" w:space="0" w:color="auto"/>
        <w:right w:val="none" w:sz="0" w:space="0" w:color="auto"/>
      </w:divBdr>
    </w:div>
    <w:div w:id="817263339">
      <w:bodyDiv w:val="1"/>
      <w:marLeft w:val="0"/>
      <w:marRight w:val="0"/>
      <w:marTop w:val="0"/>
      <w:marBottom w:val="0"/>
      <w:divBdr>
        <w:top w:val="none" w:sz="0" w:space="0" w:color="auto"/>
        <w:left w:val="none" w:sz="0" w:space="0" w:color="auto"/>
        <w:bottom w:val="none" w:sz="0" w:space="0" w:color="auto"/>
        <w:right w:val="none" w:sz="0" w:space="0" w:color="auto"/>
      </w:divBdr>
    </w:div>
    <w:div w:id="1005010721">
      <w:bodyDiv w:val="1"/>
      <w:marLeft w:val="0"/>
      <w:marRight w:val="0"/>
      <w:marTop w:val="0"/>
      <w:marBottom w:val="0"/>
      <w:divBdr>
        <w:top w:val="none" w:sz="0" w:space="0" w:color="auto"/>
        <w:left w:val="none" w:sz="0" w:space="0" w:color="auto"/>
        <w:bottom w:val="none" w:sz="0" w:space="0" w:color="auto"/>
        <w:right w:val="none" w:sz="0" w:space="0" w:color="auto"/>
      </w:divBdr>
      <w:divsChild>
        <w:div w:id="266815805">
          <w:marLeft w:val="0"/>
          <w:marRight w:val="0"/>
          <w:marTop w:val="0"/>
          <w:marBottom w:val="0"/>
          <w:divBdr>
            <w:top w:val="none" w:sz="0" w:space="0" w:color="auto"/>
            <w:left w:val="none" w:sz="0" w:space="0" w:color="auto"/>
            <w:bottom w:val="none" w:sz="0" w:space="0" w:color="auto"/>
            <w:right w:val="none" w:sz="0" w:space="0" w:color="auto"/>
          </w:divBdr>
        </w:div>
      </w:divsChild>
    </w:div>
    <w:div w:id="1044527141">
      <w:bodyDiv w:val="1"/>
      <w:marLeft w:val="0"/>
      <w:marRight w:val="0"/>
      <w:marTop w:val="0"/>
      <w:marBottom w:val="0"/>
      <w:divBdr>
        <w:top w:val="none" w:sz="0" w:space="0" w:color="auto"/>
        <w:left w:val="none" w:sz="0" w:space="0" w:color="auto"/>
        <w:bottom w:val="none" w:sz="0" w:space="0" w:color="auto"/>
        <w:right w:val="none" w:sz="0" w:space="0" w:color="auto"/>
      </w:divBdr>
    </w:div>
    <w:div w:id="1207911589">
      <w:bodyDiv w:val="1"/>
      <w:marLeft w:val="0"/>
      <w:marRight w:val="0"/>
      <w:marTop w:val="0"/>
      <w:marBottom w:val="0"/>
      <w:divBdr>
        <w:top w:val="none" w:sz="0" w:space="0" w:color="auto"/>
        <w:left w:val="none" w:sz="0" w:space="0" w:color="auto"/>
        <w:bottom w:val="none" w:sz="0" w:space="0" w:color="auto"/>
        <w:right w:val="none" w:sz="0" w:space="0" w:color="auto"/>
      </w:divBdr>
      <w:divsChild>
        <w:div w:id="394203551">
          <w:marLeft w:val="720"/>
          <w:marRight w:val="0"/>
          <w:marTop w:val="0"/>
          <w:marBottom w:val="240"/>
          <w:divBdr>
            <w:top w:val="none" w:sz="0" w:space="0" w:color="auto"/>
            <w:left w:val="none" w:sz="0" w:space="0" w:color="auto"/>
            <w:bottom w:val="none" w:sz="0" w:space="0" w:color="auto"/>
            <w:right w:val="none" w:sz="0" w:space="0" w:color="auto"/>
          </w:divBdr>
        </w:div>
        <w:div w:id="424574483">
          <w:marLeft w:val="720"/>
          <w:marRight w:val="0"/>
          <w:marTop w:val="0"/>
          <w:marBottom w:val="240"/>
          <w:divBdr>
            <w:top w:val="none" w:sz="0" w:space="0" w:color="auto"/>
            <w:left w:val="none" w:sz="0" w:space="0" w:color="auto"/>
            <w:bottom w:val="none" w:sz="0" w:space="0" w:color="auto"/>
            <w:right w:val="none" w:sz="0" w:space="0" w:color="auto"/>
          </w:divBdr>
        </w:div>
        <w:div w:id="1072892639">
          <w:marLeft w:val="720"/>
          <w:marRight w:val="0"/>
          <w:marTop w:val="0"/>
          <w:marBottom w:val="240"/>
          <w:divBdr>
            <w:top w:val="none" w:sz="0" w:space="0" w:color="auto"/>
            <w:left w:val="none" w:sz="0" w:space="0" w:color="auto"/>
            <w:bottom w:val="none" w:sz="0" w:space="0" w:color="auto"/>
            <w:right w:val="none" w:sz="0" w:space="0" w:color="auto"/>
          </w:divBdr>
        </w:div>
        <w:div w:id="2038775243">
          <w:marLeft w:val="720"/>
          <w:marRight w:val="0"/>
          <w:marTop w:val="0"/>
          <w:marBottom w:val="240"/>
          <w:divBdr>
            <w:top w:val="none" w:sz="0" w:space="0" w:color="auto"/>
            <w:left w:val="none" w:sz="0" w:space="0" w:color="auto"/>
            <w:bottom w:val="none" w:sz="0" w:space="0" w:color="auto"/>
            <w:right w:val="none" w:sz="0" w:space="0" w:color="auto"/>
          </w:divBdr>
        </w:div>
      </w:divsChild>
    </w:div>
    <w:div w:id="1211376644">
      <w:bodyDiv w:val="1"/>
      <w:marLeft w:val="0"/>
      <w:marRight w:val="0"/>
      <w:marTop w:val="0"/>
      <w:marBottom w:val="0"/>
      <w:divBdr>
        <w:top w:val="none" w:sz="0" w:space="0" w:color="auto"/>
        <w:left w:val="none" w:sz="0" w:space="0" w:color="auto"/>
        <w:bottom w:val="none" w:sz="0" w:space="0" w:color="auto"/>
        <w:right w:val="none" w:sz="0" w:space="0" w:color="auto"/>
      </w:divBdr>
    </w:div>
    <w:div w:id="1295257525">
      <w:bodyDiv w:val="1"/>
      <w:marLeft w:val="0"/>
      <w:marRight w:val="0"/>
      <w:marTop w:val="0"/>
      <w:marBottom w:val="0"/>
      <w:divBdr>
        <w:top w:val="none" w:sz="0" w:space="0" w:color="auto"/>
        <w:left w:val="none" w:sz="0" w:space="0" w:color="auto"/>
        <w:bottom w:val="none" w:sz="0" w:space="0" w:color="auto"/>
        <w:right w:val="none" w:sz="0" w:space="0" w:color="auto"/>
      </w:divBdr>
    </w:div>
    <w:div w:id="1464612193">
      <w:bodyDiv w:val="1"/>
      <w:marLeft w:val="0"/>
      <w:marRight w:val="0"/>
      <w:marTop w:val="0"/>
      <w:marBottom w:val="0"/>
      <w:divBdr>
        <w:top w:val="none" w:sz="0" w:space="0" w:color="auto"/>
        <w:left w:val="none" w:sz="0" w:space="0" w:color="auto"/>
        <w:bottom w:val="none" w:sz="0" w:space="0" w:color="auto"/>
        <w:right w:val="none" w:sz="0" w:space="0" w:color="auto"/>
      </w:divBdr>
    </w:div>
    <w:div w:id="1654870939">
      <w:bodyDiv w:val="1"/>
      <w:marLeft w:val="0"/>
      <w:marRight w:val="0"/>
      <w:marTop w:val="0"/>
      <w:marBottom w:val="0"/>
      <w:divBdr>
        <w:top w:val="none" w:sz="0" w:space="0" w:color="auto"/>
        <w:left w:val="none" w:sz="0" w:space="0" w:color="auto"/>
        <w:bottom w:val="none" w:sz="0" w:space="0" w:color="auto"/>
        <w:right w:val="none" w:sz="0" w:space="0" w:color="auto"/>
      </w:divBdr>
    </w:div>
    <w:div w:id="1980498013">
      <w:bodyDiv w:val="1"/>
      <w:marLeft w:val="0"/>
      <w:marRight w:val="0"/>
      <w:marTop w:val="0"/>
      <w:marBottom w:val="0"/>
      <w:divBdr>
        <w:top w:val="none" w:sz="0" w:space="0" w:color="auto"/>
        <w:left w:val="none" w:sz="0" w:space="0" w:color="auto"/>
        <w:bottom w:val="none" w:sz="0" w:space="0" w:color="auto"/>
        <w:right w:val="none" w:sz="0" w:space="0" w:color="auto"/>
      </w:divBdr>
      <w:divsChild>
        <w:div w:id="855778333">
          <w:marLeft w:val="30"/>
          <w:marRight w:val="30"/>
          <w:marTop w:val="3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fg/fo/r12/csewig23rfa.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SMO@cde.c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ci/pl/ewig.asp" TargetMode="External"/><Relationship Id="rId5" Type="http://schemas.openxmlformats.org/officeDocument/2006/relationships/webSettings" Target="webSettings.xml"/><Relationship Id="rId15" Type="http://schemas.openxmlformats.org/officeDocument/2006/relationships/hyperlink" Target="https://www.caeducatorstogether.org/groups/7rt6mfm8/seasons-of-c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air.org/project/evaluation-educator-workforce-investment-grant-computer-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2808D-4BFE-4AE9-9E13-A9420D4E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18284</Words>
  <Characters>105683</Characters>
  <Application>Microsoft Office Word</Application>
  <DocSecurity>0</DocSecurity>
  <Lines>4403</Lines>
  <Paragraphs>2338</Paragraphs>
  <ScaleCrop>false</ScaleCrop>
  <HeadingPairs>
    <vt:vector size="2" baseType="variant">
      <vt:variant>
        <vt:lpstr>Title</vt:lpstr>
      </vt:variant>
      <vt:variant>
        <vt:i4>1</vt:i4>
      </vt:variant>
    </vt:vector>
  </HeadingPairs>
  <TitlesOfParts>
    <vt:vector size="1" baseType="lpstr">
      <vt:lpstr/>
    </vt:vector>
  </TitlesOfParts>
  <Company>California Department of Education</Company>
  <LinksUpToDate>false</LinksUpToDate>
  <CharactersWithSpaces>121629</CharactersWithSpaces>
  <SharedDoc>false</SharedDoc>
  <HLinks>
    <vt:vector size="78" baseType="variant">
      <vt:variant>
        <vt:i4>1114199</vt:i4>
      </vt:variant>
      <vt:variant>
        <vt:i4>63</vt:i4>
      </vt:variant>
      <vt:variant>
        <vt:i4>0</vt:i4>
      </vt:variant>
      <vt:variant>
        <vt:i4>5</vt:i4>
      </vt:variant>
      <vt:variant>
        <vt:lpwstr>https://www.caeducatorstogether.org/groups/7rt6mfm8/seasons-of-cs</vt:lpwstr>
      </vt:variant>
      <vt:variant>
        <vt:lpwstr/>
      </vt:variant>
      <vt:variant>
        <vt:i4>2490489</vt:i4>
      </vt:variant>
      <vt:variant>
        <vt:i4>60</vt:i4>
      </vt:variant>
      <vt:variant>
        <vt:i4>0</vt:i4>
      </vt:variant>
      <vt:variant>
        <vt:i4>5</vt:i4>
      </vt:variant>
      <vt:variant>
        <vt:lpwstr>https://www.air.org/project/evaluation-educator-workforce-investment-grant-computer-science</vt:lpwstr>
      </vt:variant>
      <vt:variant>
        <vt:lpwstr/>
      </vt:variant>
      <vt:variant>
        <vt:i4>4915216</vt:i4>
      </vt:variant>
      <vt:variant>
        <vt:i4>57</vt:i4>
      </vt:variant>
      <vt:variant>
        <vt:i4>0</vt:i4>
      </vt:variant>
      <vt:variant>
        <vt:i4>5</vt:i4>
      </vt:variant>
      <vt:variant>
        <vt:lpwstr>https://www.cde.ca.gov/fg/fo/r12/csewig23rfa.asp</vt:lpwstr>
      </vt:variant>
      <vt:variant>
        <vt:lpwstr/>
      </vt:variant>
      <vt:variant>
        <vt:i4>2752583</vt:i4>
      </vt:variant>
      <vt:variant>
        <vt:i4>54</vt:i4>
      </vt:variant>
      <vt:variant>
        <vt:i4>0</vt:i4>
      </vt:variant>
      <vt:variant>
        <vt:i4>5</vt:i4>
      </vt:variant>
      <vt:variant>
        <vt:lpwstr>mailto:PLSMO@cde.ca.gov</vt:lpwstr>
      </vt:variant>
      <vt:variant>
        <vt:lpwstr/>
      </vt:variant>
      <vt:variant>
        <vt:i4>196620</vt:i4>
      </vt:variant>
      <vt:variant>
        <vt:i4>51</vt:i4>
      </vt:variant>
      <vt:variant>
        <vt:i4>0</vt:i4>
      </vt:variant>
      <vt:variant>
        <vt:i4>5</vt:i4>
      </vt:variant>
      <vt:variant>
        <vt:lpwstr>https://www.cde.ca.gov/ci/pl/ewig.asp</vt:lpwstr>
      </vt:variant>
      <vt:variant>
        <vt:lpwstr/>
      </vt:variant>
      <vt:variant>
        <vt:i4>2752583</vt:i4>
      </vt:variant>
      <vt:variant>
        <vt:i4>48</vt:i4>
      </vt:variant>
      <vt:variant>
        <vt:i4>0</vt:i4>
      </vt:variant>
      <vt:variant>
        <vt:i4>5</vt:i4>
      </vt:variant>
      <vt:variant>
        <vt:lpwstr>mailto:PLSMO@cde.ca.gov</vt:lpwstr>
      </vt:variant>
      <vt:variant>
        <vt:lpwstr/>
      </vt:variant>
      <vt:variant>
        <vt:i4>1572917</vt:i4>
      </vt:variant>
      <vt:variant>
        <vt:i4>41</vt:i4>
      </vt:variant>
      <vt:variant>
        <vt:i4>0</vt:i4>
      </vt:variant>
      <vt:variant>
        <vt:i4>5</vt:i4>
      </vt:variant>
      <vt:variant>
        <vt:lpwstr/>
      </vt:variant>
      <vt:variant>
        <vt:lpwstr>_Toc220924505</vt:lpwstr>
      </vt:variant>
      <vt:variant>
        <vt:i4>1572917</vt:i4>
      </vt:variant>
      <vt:variant>
        <vt:i4>35</vt:i4>
      </vt:variant>
      <vt:variant>
        <vt:i4>0</vt:i4>
      </vt:variant>
      <vt:variant>
        <vt:i4>5</vt:i4>
      </vt:variant>
      <vt:variant>
        <vt:lpwstr/>
      </vt:variant>
      <vt:variant>
        <vt:lpwstr>_Toc220924504</vt:lpwstr>
      </vt:variant>
      <vt:variant>
        <vt:i4>1572917</vt:i4>
      </vt:variant>
      <vt:variant>
        <vt:i4>29</vt:i4>
      </vt:variant>
      <vt:variant>
        <vt:i4>0</vt:i4>
      </vt:variant>
      <vt:variant>
        <vt:i4>5</vt:i4>
      </vt:variant>
      <vt:variant>
        <vt:lpwstr/>
      </vt:variant>
      <vt:variant>
        <vt:lpwstr>_Toc220924503</vt:lpwstr>
      </vt:variant>
      <vt:variant>
        <vt:i4>1572917</vt:i4>
      </vt:variant>
      <vt:variant>
        <vt:i4>23</vt:i4>
      </vt:variant>
      <vt:variant>
        <vt:i4>0</vt:i4>
      </vt:variant>
      <vt:variant>
        <vt:i4>5</vt:i4>
      </vt:variant>
      <vt:variant>
        <vt:lpwstr/>
      </vt:variant>
      <vt:variant>
        <vt:lpwstr>_Toc220924502</vt:lpwstr>
      </vt:variant>
      <vt:variant>
        <vt:i4>1572917</vt:i4>
      </vt:variant>
      <vt:variant>
        <vt:i4>17</vt:i4>
      </vt:variant>
      <vt:variant>
        <vt:i4>0</vt:i4>
      </vt:variant>
      <vt:variant>
        <vt:i4>5</vt:i4>
      </vt:variant>
      <vt:variant>
        <vt:lpwstr/>
      </vt:variant>
      <vt:variant>
        <vt:lpwstr>_Toc220924501</vt:lpwstr>
      </vt:variant>
      <vt:variant>
        <vt:i4>1572917</vt:i4>
      </vt:variant>
      <vt:variant>
        <vt:i4>11</vt:i4>
      </vt:variant>
      <vt:variant>
        <vt:i4>0</vt:i4>
      </vt:variant>
      <vt:variant>
        <vt:i4>5</vt:i4>
      </vt:variant>
      <vt:variant>
        <vt:lpwstr/>
      </vt:variant>
      <vt:variant>
        <vt:lpwstr>_Toc220924500</vt:lpwstr>
      </vt:variant>
      <vt:variant>
        <vt:i4>1114164</vt:i4>
      </vt:variant>
      <vt:variant>
        <vt:i4>5</vt:i4>
      </vt:variant>
      <vt:variant>
        <vt:i4>0</vt:i4>
      </vt:variant>
      <vt:variant>
        <vt:i4>5</vt:i4>
      </vt:variant>
      <vt:variant>
        <vt:lpwstr/>
      </vt:variant>
      <vt:variant>
        <vt:lpwstr>_Toc220924499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EWIG CS Legislative Report - Professional Learning (CA Dept of Education)</dc:title>
  <dc:subject>2026 Report to the Governor, the Legislature, and the Department of Finance: Educator Workforce Investment Grant (EWIG) Program: Computer Science (CS), Legislative Report.</dc:subject>
  <dc:creator/>
  <cp:keywords/>
  <dc:description/>
  <cp:revision>2</cp:revision>
  <dcterms:created xsi:type="dcterms:W3CDTF">2026-05-19T15:52:00Z</dcterms:created>
  <dcterms:modified xsi:type="dcterms:W3CDTF">2026-05-19T15:53:00Z</dcterms:modified>
  <cp:category/>
</cp:coreProperties>
</file>