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718AFF" w14:textId="77777777" w:rsidR="001F4397" w:rsidRDefault="001F4397" w:rsidP="00817C94">
      <w:pPr>
        <w:pStyle w:val="Heading1"/>
        <w:spacing w:after="0"/>
        <w:rPr>
          <w:rFonts w:ascii="Arial" w:hAnsi="Arial" w:cs="Arial"/>
        </w:rPr>
      </w:pPr>
      <w:r>
        <w:rPr>
          <w:rFonts w:ascii="Arial" w:hAnsi="Arial" w:cs="Arial"/>
        </w:rPr>
        <w:t xml:space="preserve">Approved Literacy Professional Development Programs </w:t>
      </w:r>
      <w:r w:rsidRPr="009529EF">
        <w:rPr>
          <w:rFonts w:ascii="Arial" w:hAnsi="Arial" w:cs="Arial"/>
        </w:rPr>
        <w:t>Program Memo</w:t>
      </w:r>
    </w:p>
    <w:p w14:paraId="78718B00" w14:textId="77777777" w:rsidR="001F4397" w:rsidRPr="00F05864" w:rsidRDefault="001F4397" w:rsidP="00C332CB">
      <w:pPr>
        <w:spacing w:after="240"/>
        <w:jc w:val="center"/>
        <w:rPr>
          <w:rFonts w:ascii="Arial" w:hAnsi="Arial" w:cs="Arial"/>
        </w:rPr>
      </w:pPr>
      <w:r w:rsidRPr="00F05864">
        <w:rPr>
          <w:rFonts w:ascii="Arial" w:hAnsi="Arial" w:cs="Arial"/>
        </w:rPr>
        <w:t>Developed by WestEd for</w:t>
      </w:r>
      <w:r>
        <w:rPr>
          <w:rFonts w:ascii="Arial" w:hAnsi="Arial" w:cs="Arial"/>
        </w:rPr>
        <w:t xml:space="preserve"> the California Department of Education, October 2026</w:t>
      </w:r>
    </w:p>
    <w:tbl>
      <w:tblPr>
        <w:tblStyle w:val="TableGrid"/>
        <w:tblW w:w="9885" w:type="dxa"/>
        <w:tblInd w:w="11" w:type="dxa"/>
        <w:tblCellMar>
          <w:top w:w="47" w:type="dxa"/>
          <w:left w:w="107" w:type="dxa"/>
          <w:right w:w="42" w:type="dxa"/>
        </w:tblCellMar>
        <w:tblLook w:val="04A0" w:firstRow="1" w:lastRow="0" w:firstColumn="1" w:lastColumn="0" w:noHBand="0" w:noVBand="1"/>
        <w:tblDescription w:val="Provider and Program Name"/>
      </w:tblPr>
      <w:tblGrid>
        <w:gridCol w:w="3434"/>
        <w:gridCol w:w="6451"/>
      </w:tblGrid>
      <w:tr w:rsidR="001F4397" w:rsidRPr="009529EF" w14:paraId="78718B03" w14:textId="77777777" w:rsidTr="00FA54E4">
        <w:trPr>
          <w:cantSplit/>
          <w:trHeight w:val="587"/>
          <w:tblHeader/>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tcPr>
          <w:p w14:paraId="78718B01" w14:textId="77777777" w:rsidR="001F4397" w:rsidRPr="009529EF" w:rsidRDefault="001F4397" w:rsidP="00C332CB">
            <w:pPr>
              <w:spacing w:after="160"/>
              <w:rPr>
                <w:rFonts w:ascii="Arial" w:hAnsi="Arial" w:cs="Arial"/>
                <w:b/>
                <w:bCs/>
              </w:rPr>
            </w:pPr>
            <w:r>
              <w:rPr>
                <w:rFonts w:ascii="Arial" w:hAnsi="Arial" w:cs="Arial"/>
                <w:b/>
                <w:bCs/>
                <w:color w:val="FFFFFF" w:themeColor="background1"/>
              </w:rPr>
              <w:t>Provider</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tcPr>
          <w:p w14:paraId="78718B02" w14:textId="77777777" w:rsidR="001F4397" w:rsidRPr="009529EF" w:rsidRDefault="001F4397" w:rsidP="00C332CB">
            <w:pPr>
              <w:spacing w:after="160"/>
              <w:rPr>
                <w:rFonts w:ascii="Arial" w:hAnsi="Arial" w:cs="Arial"/>
                <w:b/>
                <w:bCs/>
              </w:rPr>
            </w:pPr>
            <w:r>
              <w:rPr>
                <w:rFonts w:ascii="Arial" w:hAnsi="Arial" w:cs="Arial"/>
                <w:b/>
                <w:bCs/>
                <w:color w:val="FFFFFF" w:themeColor="background1"/>
              </w:rPr>
              <w:t>Program Name</w:t>
            </w:r>
          </w:p>
        </w:tc>
      </w:tr>
      <w:tr w:rsidR="001F4397" w:rsidRPr="009529EF" w14:paraId="78718B06" w14:textId="77777777" w:rsidTr="00FA54E4">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8718B04" w14:textId="77777777" w:rsidR="001F4397" w:rsidRPr="00F6275D" w:rsidRDefault="001F4397" w:rsidP="00C332CB">
            <w:pPr>
              <w:spacing w:after="160"/>
              <w:rPr>
                <w:rFonts w:ascii="Arial" w:hAnsi="Arial" w:cs="Arial"/>
              </w:rPr>
            </w:pPr>
            <w:r w:rsidRPr="002D5DC9">
              <w:rPr>
                <w:rFonts w:ascii="Arial" w:hAnsi="Arial" w:cs="Arial"/>
                <w:noProof/>
              </w:rPr>
              <w:t>Institute for Multi-Sensory Education (IMSE)</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718B05" w14:textId="3CBDB2CC" w:rsidR="001F4397" w:rsidRPr="00F6275D" w:rsidRDefault="001F4397" w:rsidP="00C332CB">
            <w:pPr>
              <w:spacing w:after="160"/>
              <w:ind w:left="1"/>
              <w:rPr>
                <w:rFonts w:ascii="Arial" w:hAnsi="Arial" w:cs="Arial"/>
              </w:rPr>
            </w:pPr>
            <w:r w:rsidRPr="002D5DC9">
              <w:rPr>
                <w:rFonts w:ascii="Arial" w:hAnsi="Arial" w:cs="Arial"/>
                <w:noProof/>
              </w:rPr>
              <w:t>IMSE Orton-Gillingham+ (with included add on courses "IMSE Fluency, Vocabulary and Comprehension" and "IMSE IMSE Student Centered Teaching"), IMSE Morphology+ (with included add on course "IMSE Writing and Grammar"), IMSE Intervention and Support for Stri</w:t>
            </w:r>
            <w:r w:rsidR="001C42CB" w:rsidRPr="001C42CB">
              <w:rPr>
                <w:rFonts w:ascii="Arial" w:hAnsi="Arial" w:cs="Arial"/>
                <w:noProof/>
              </w:rPr>
              <w:t>ving Readers, IMSE Pre-K Literacy Plus</w:t>
            </w:r>
          </w:p>
        </w:tc>
      </w:tr>
    </w:tbl>
    <w:p w14:paraId="78718B07" w14:textId="77777777" w:rsidR="001F4397" w:rsidRPr="009529EF" w:rsidRDefault="001F4397" w:rsidP="00825497">
      <w:pPr>
        <w:spacing w:before="240" w:after="219"/>
        <w:ind w:left="7"/>
        <w:rPr>
          <w:rFonts w:ascii="Arial" w:hAnsi="Arial" w:cs="Arial"/>
          <w:szCs w:val="28"/>
        </w:rPr>
      </w:pPr>
      <w:r w:rsidRPr="009529EF">
        <w:rPr>
          <w:rFonts w:ascii="Arial" w:hAnsi="Arial" w:cs="Arial"/>
        </w:rPr>
        <w:t xml:space="preserve">This Program Memo summarizes the results of the review conducted for the program listed </w:t>
      </w:r>
      <w:r>
        <w:rPr>
          <w:rFonts w:ascii="Arial" w:hAnsi="Arial" w:cs="Arial"/>
        </w:rPr>
        <w:t>above</w:t>
      </w:r>
      <w:r w:rsidRPr="009529EF">
        <w:rPr>
          <w:rFonts w:ascii="Arial" w:hAnsi="Arial" w:cs="Arial"/>
        </w:rPr>
        <w:t xml:space="preserve"> as part of the </w:t>
      </w:r>
      <w:r w:rsidRPr="003D134C">
        <w:rPr>
          <w:rFonts w:ascii="Arial" w:hAnsi="Arial" w:cs="Arial"/>
        </w:rPr>
        <w:t>California Literacy Professional Development Programs</w:t>
      </w:r>
      <w:r>
        <w:rPr>
          <w:rFonts w:ascii="Arial" w:hAnsi="Arial" w:cs="Arial"/>
        </w:rPr>
        <w:t xml:space="preserve"> (</w:t>
      </w:r>
      <w:hyperlink r:id="rId7" w:tooltip="California Literacy Professional Development Programs" w:history="1">
        <w:r w:rsidRPr="005D4E93">
          <w:rPr>
            <w:rStyle w:val="Hyperlink"/>
            <w:rFonts w:ascii="Arial" w:hAnsi="Arial" w:cs="Arial"/>
          </w:rPr>
          <w:t>https://www.cde.ca.gov/ci/pl/literacypd.asp</w:t>
        </w:r>
      </w:hyperlink>
      <w:r>
        <w:rPr>
          <w:rFonts w:ascii="Arial" w:hAnsi="Arial" w:cs="Arial"/>
        </w:rPr>
        <w:t xml:space="preserve">) review process </w:t>
      </w:r>
      <w:r w:rsidRPr="009529EF">
        <w:rPr>
          <w:rFonts w:ascii="Arial" w:hAnsi="Arial" w:cs="Arial"/>
        </w:rPr>
        <w:t xml:space="preserve">established under Assembly Bill (AB) 121, Section 15 (Statutes of 2025), </w:t>
      </w:r>
      <w:r>
        <w:rPr>
          <w:rFonts w:ascii="Arial" w:hAnsi="Arial" w:cs="Arial"/>
        </w:rPr>
        <w:t xml:space="preserve">California </w:t>
      </w:r>
      <w:r w:rsidRPr="00ED6A41">
        <w:rPr>
          <w:rFonts w:ascii="Arial" w:hAnsi="Arial" w:cs="Arial"/>
          <w:i/>
          <w:iCs/>
        </w:rPr>
        <w:t>Education Code</w:t>
      </w:r>
      <w:r w:rsidRPr="009529EF">
        <w:rPr>
          <w:rFonts w:ascii="Arial" w:hAnsi="Arial" w:cs="Arial"/>
        </w:rPr>
        <w:t xml:space="preserve"> Section 33319.6. The program has been deemed to meet the criteria approved by the State Board of Education (SBE) for in-service professional development programs for effective means of teaching literacy in transitional kindergarten through grade </w:t>
      </w:r>
      <w:r>
        <w:rPr>
          <w:rFonts w:ascii="Arial" w:hAnsi="Arial" w:cs="Arial"/>
        </w:rPr>
        <w:t xml:space="preserve">five, </w:t>
      </w:r>
      <w:r w:rsidRPr="009529EF">
        <w:rPr>
          <w:rFonts w:ascii="Arial" w:hAnsi="Arial" w:cs="Arial"/>
        </w:rPr>
        <w:t xml:space="preserve">indicating it met </w:t>
      </w:r>
      <w:r>
        <w:rPr>
          <w:rFonts w:ascii="Arial" w:hAnsi="Arial" w:cs="Arial"/>
        </w:rPr>
        <w:t xml:space="preserve">at least </w:t>
      </w:r>
      <w:r w:rsidRPr="009529EF">
        <w:rPr>
          <w:rFonts w:ascii="Arial" w:hAnsi="Arial" w:cs="Arial"/>
        </w:rPr>
        <w:t>the minimum standards of the review.</w:t>
      </w:r>
    </w:p>
    <w:p w14:paraId="78718B08" w14:textId="77777777" w:rsidR="001F4397" w:rsidRPr="009529EF" w:rsidRDefault="001F4397" w:rsidP="00EF7585">
      <w:pPr>
        <w:spacing w:before="240" w:after="240"/>
        <w:rPr>
          <w:rFonts w:ascii="Arial" w:hAnsi="Arial" w:cs="Arial"/>
          <w:szCs w:val="28"/>
        </w:rPr>
      </w:pPr>
      <w:r w:rsidRPr="009529EF">
        <w:rPr>
          <w:rFonts w:ascii="Arial" w:hAnsi="Arial" w:cs="Arial"/>
        </w:rPr>
        <w:t>The Criteria and Guidance for the Selection or Development of Literacy Professional Development Programs, approved by the SBE on November 5, 2025, informed the development of the Literacy P</w:t>
      </w:r>
      <w:r>
        <w:rPr>
          <w:rFonts w:ascii="Arial" w:hAnsi="Arial" w:cs="Arial"/>
        </w:rPr>
        <w:t xml:space="preserve">rofessional </w:t>
      </w:r>
      <w:r w:rsidRPr="009529EF">
        <w:rPr>
          <w:rFonts w:ascii="Arial" w:hAnsi="Arial" w:cs="Arial"/>
        </w:rPr>
        <w:t>D</w:t>
      </w:r>
      <w:r>
        <w:rPr>
          <w:rFonts w:ascii="Arial" w:hAnsi="Arial" w:cs="Arial"/>
        </w:rPr>
        <w:t>evelopment</w:t>
      </w:r>
      <w:r w:rsidRPr="009529EF">
        <w:rPr>
          <w:rFonts w:ascii="Arial" w:hAnsi="Arial" w:cs="Arial"/>
        </w:rPr>
        <w:t xml:space="preserve"> Programs Evaluation Rubric, which served as the basis for all program ratings and covers two areas: Area 1 (Professional Development Model and Delivery) and Area 2 (Effective Means of Teaching Literacy).</w:t>
      </w:r>
    </w:p>
    <w:p w14:paraId="78718B09" w14:textId="77777777" w:rsidR="001F4397" w:rsidRPr="009529EF" w:rsidRDefault="001F4397" w:rsidP="7EB55DE3">
      <w:pPr>
        <w:spacing w:before="240" w:after="240"/>
        <w:rPr>
          <w:rFonts w:ascii="Arial" w:hAnsi="Arial" w:cs="Arial"/>
        </w:rPr>
      </w:pPr>
      <w:r w:rsidRPr="42DEA662">
        <w:rPr>
          <w:rFonts w:ascii="Arial" w:hAnsi="Arial" w:cs="Arial"/>
        </w:rPr>
        <w:t>Each professional development provider submitted a detailed narrative response and citations to evidentiary materials for each criterion. Program submissions were evaluated by a review committee with expertise in evidence-based literacy instruction, English language development, and effective professional development; all members attested to no conflict of interest with the programs they reviewed.</w:t>
      </w:r>
    </w:p>
    <w:p w14:paraId="78718B0A" w14:textId="77777777" w:rsidR="001F4397" w:rsidRPr="009529EF" w:rsidRDefault="001F4397" w:rsidP="42DEA662">
      <w:pPr>
        <w:spacing w:after="219"/>
        <w:ind w:left="7"/>
        <w:rPr>
          <w:rFonts w:ascii="Arial" w:hAnsi="Arial" w:cs="Arial"/>
          <w:i/>
          <w:iCs/>
        </w:rPr>
      </w:pPr>
      <w:r w:rsidRPr="42DEA662">
        <w:rPr>
          <w:rFonts w:ascii="Arial" w:eastAsia="Arial" w:hAnsi="Arial" w:cs="Arial"/>
        </w:rPr>
        <w:t>The Provider-Submitted Program Overview below reflects provider submissions as of February 20, 2026.</w:t>
      </w:r>
      <w:r w:rsidRPr="42DEA662">
        <w:rPr>
          <w:szCs w:val="22"/>
        </w:rPr>
        <w:t xml:space="preserve"> </w:t>
      </w:r>
      <w:r w:rsidRPr="42DEA662">
        <w:rPr>
          <w:rFonts w:ascii="Arial" w:eastAsia="Arial" w:hAnsi="Arial" w:cs="Arial"/>
        </w:rPr>
        <w:t>The responses in the table are presented in the provider's own words, edited only for adherence to the CDE Superintendent’s Correspondence Guide, and do not reflect the opinions or endorsement of the CDE or SBE.</w:t>
      </w:r>
      <w:r w:rsidRPr="42DEA662">
        <w:rPr>
          <w:szCs w:val="22"/>
        </w:rPr>
        <w:t xml:space="preserve"> </w:t>
      </w:r>
      <w:r w:rsidRPr="42DEA662">
        <w:rPr>
          <w:rFonts w:ascii="Arial" w:eastAsia="Arial" w:hAnsi="Arial" w:cs="Arial"/>
          <w:color w:val="111111"/>
        </w:rPr>
        <w:t xml:space="preserve">Per the Invitation to Submit Literacy Professional Development Programs, providers were responsible for ensuring that each response was thorough, and citations of evidentiary materials were </w:t>
      </w:r>
      <w:r w:rsidRPr="42DEA662">
        <w:rPr>
          <w:rFonts w:ascii="Arial" w:eastAsia="Arial" w:hAnsi="Arial" w:cs="Arial"/>
          <w:color w:val="111111"/>
        </w:rPr>
        <w:lastRenderedPageBreak/>
        <w:t>clear. Reviewers evaluated submissions based on the information and citations provided in the submission survey.</w:t>
      </w:r>
      <w:r w:rsidRPr="42DEA662">
        <w:rPr>
          <w:rFonts w:ascii="Arial" w:hAnsi="Arial" w:cs="Arial"/>
        </w:rPr>
        <w:t xml:space="preserve"> Please check the provider website listed below for the most current information.</w:t>
      </w:r>
      <w:r w:rsidRPr="42DEA662">
        <w:rPr>
          <w:rFonts w:ascii="Arial" w:hAnsi="Arial" w:cs="Arial"/>
          <w:i/>
          <w:iCs/>
        </w:rPr>
        <w:t xml:space="preserve"> </w:t>
      </w:r>
    </w:p>
    <w:p w14:paraId="78718B0B" w14:textId="77777777" w:rsidR="001F4397" w:rsidRPr="005F7169" w:rsidRDefault="001F4397" w:rsidP="00667FE5">
      <w:pPr>
        <w:pStyle w:val="Heading2"/>
      </w:pPr>
      <w:r w:rsidRPr="005F7169">
        <w:t>Provider-Submitted Program Overview</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3434"/>
        <w:gridCol w:w="6451"/>
      </w:tblGrid>
      <w:tr w:rsidR="001F4397" w:rsidRPr="009529EF" w14:paraId="78718B0E" w14:textId="77777777" w:rsidTr="3C4C67CA">
        <w:trPr>
          <w:cantSplit/>
          <w:trHeight w:val="587"/>
          <w:tblHeader/>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78718B0C" w14:textId="77777777" w:rsidR="001F4397" w:rsidRPr="009529EF" w:rsidRDefault="001F4397" w:rsidP="00CD7E12">
            <w:pPr>
              <w:rPr>
                <w:rFonts w:ascii="Arial" w:hAnsi="Arial" w:cs="Arial"/>
                <w:b/>
                <w:bCs/>
              </w:rPr>
            </w:pPr>
            <w:r w:rsidRPr="009529EF">
              <w:rPr>
                <w:rFonts w:ascii="Arial" w:hAnsi="Arial" w:cs="Arial"/>
                <w:b/>
                <w:bCs/>
                <w:color w:val="FFFFFF" w:themeColor="background1"/>
              </w:rPr>
              <w:t>Category</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78718B0D" w14:textId="77777777" w:rsidR="001F4397" w:rsidRPr="009529EF" w:rsidRDefault="001F4397" w:rsidP="005A7538">
            <w:pPr>
              <w:rPr>
                <w:rFonts w:ascii="Arial" w:hAnsi="Arial" w:cs="Arial"/>
                <w:b/>
                <w:bCs/>
              </w:rPr>
            </w:pPr>
            <w:r w:rsidRPr="009529EF">
              <w:rPr>
                <w:rFonts w:ascii="Arial" w:hAnsi="Arial" w:cs="Arial"/>
                <w:b/>
                <w:bCs/>
                <w:color w:val="FFFFFF" w:themeColor="background1"/>
              </w:rPr>
              <w:t>Program Details</w:t>
            </w:r>
            <w:r>
              <w:rPr>
                <w:rFonts w:ascii="Arial" w:hAnsi="Arial" w:cs="Arial"/>
                <w:b/>
                <w:bCs/>
                <w:color w:val="FFFFFF" w:themeColor="background1"/>
              </w:rPr>
              <w:t xml:space="preserve"> </w:t>
            </w:r>
            <w:r w:rsidRPr="009529EF">
              <w:rPr>
                <w:rFonts w:ascii="Arial" w:hAnsi="Arial" w:cs="Arial"/>
                <w:b/>
                <w:bCs/>
                <w:color w:val="FFFFFF" w:themeColor="background1"/>
              </w:rPr>
              <w:t>Submitted</w:t>
            </w:r>
            <w:r>
              <w:rPr>
                <w:rFonts w:ascii="Arial" w:hAnsi="Arial" w:cs="Arial"/>
                <w:b/>
                <w:bCs/>
                <w:color w:val="FFFFFF" w:themeColor="background1"/>
              </w:rPr>
              <w:t xml:space="preserve"> by </w:t>
            </w:r>
            <w:r w:rsidRPr="009529EF">
              <w:rPr>
                <w:rFonts w:ascii="Arial" w:hAnsi="Arial" w:cs="Arial"/>
                <w:b/>
                <w:bCs/>
                <w:color w:val="FFFFFF" w:themeColor="background1"/>
              </w:rPr>
              <w:t>Provider</w:t>
            </w:r>
          </w:p>
        </w:tc>
      </w:tr>
      <w:tr w:rsidR="001F4397" w:rsidRPr="009529EF" w14:paraId="78718B11"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8718B0F" w14:textId="77777777" w:rsidR="001F4397" w:rsidRPr="00106D84" w:rsidRDefault="001F4397" w:rsidP="00106D84">
            <w:pPr>
              <w:rPr>
                <w:rFonts w:ascii="Arial" w:hAnsi="Arial" w:cs="Arial"/>
              </w:rPr>
            </w:pPr>
            <w:r w:rsidRPr="00106D84">
              <w:rPr>
                <w:rFonts w:ascii="Arial" w:hAnsi="Arial" w:cs="Arial"/>
                <w:b/>
                <w:color w:val="122240"/>
              </w:rPr>
              <w:t xml:space="preserve">Program Description </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718B10" w14:textId="77777777" w:rsidR="001F4397" w:rsidRPr="00F6275D" w:rsidRDefault="001F4397" w:rsidP="3C4C67CA">
            <w:pPr>
              <w:spacing w:after="240"/>
              <w:ind w:left="1"/>
              <w:rPr>
                <w:rFonts w:ascii="Arial" w:hAnsi="Arial" w:cs="Arial"/>
              </w:rPr>
            </w:pPr>
            <w:r w:rsidRPr="002D5DC9">
              <w:rPr>
                <w:rFonts w:ascii="Arial" w:hAnsi="Arial" w:cs="Arial"/>
                <w:noProof/>
              </w:rPr>
              <w:t xml:space="preserve">IMSE has two flagship </w:t>
            </w:r>
            <w:r>
              <w:rPr>
                <w:rFonts w:ascii="Arial" w:eastAsia="Aptos Narrow" w:hAnsi="Arial" w:cs="Arial"/>
                <w:kern w:val="0"/>
                <w:lang w:eastAsia="ja-JP"/>
                <w14:ligatures w14:val="none"/>
              </w:rPr>
              <w:t>professional development</w:t>
            </w:r>
            <w:r w:rsidRPr="00F6275D">
              <w:rPr>
                <w:rFonts w:ascii="Arial" w:eastAsia="Aptos Narrow" w:hAnsi="Arial" w:cs="Arial"/>
                <w:kern w:val="0"/>
                <w:lang w:eastAsia="ja-JP"/>
                <w14:ligatures w14:val="none"/>
              </w:rPr>
              <w:t xml:space="preserve"> </w:t>
            </w:r>
            <w:r w:rsidRPr="002D5DC9">
              <w:rPr>
                <w:rFonts w:ascii="Arial" w:hAnsi="Arial" w:cs="Arial"/>
                <w:noProof/>
              </w:rPr>
              <w:t>programs, Orton-Gillingham+ (OG+) and Morphology+ (M+). OG+ explores the structure and foundation of the English language to support foundational skills instruction. Intended for teachers in</w:t>
            </w:r>
            <w:r>
              <w:rPr>
                <w:rFonts w:ascii="Arial" w:hAnsi="Arial" w:cs="Arial"/>
                <w:noProof/>
              </w:rPr>
              <w:t xml:space="preserve"> kindergarten to grade two (G</w:t>
            </w:r>
            <w:r w:rsidRPr="002D5DC9">
              <w:rPr>
                <w:rFonts w:ascii="Arial" w:hAnsi="Arial" w:cs="Arial"/>
                <w:noProof/>
              </w:rPr>
              <w:t>rades K</w:t>
            </w:r>
            <w:r>
              <w:rPr>
                <w:rFonts w:ascii="Arial" w:hAnsi="Arial" w:cs="Arial"/>
                <w:noProof/>
              </w:rPr>
              <w:t>‒</w:t>
            </w:r>
            <w:r w:rsidRPr="002D5DC9">
              <w:rPr>
                <w:rFonts w:ascii="Arial" w:hAnsi="Arial" w:cs="Arial"/>
                <w:noProof/>
              </w:rPr>
              <w:t>2</w:t>
            </w:r>
            <w:r>
              <w:rPr>
                <w:rFonts w:ascii="Arial" w:hAnsi="Arial" w:cs="Arial"/>
                <w:noProof/>
              </w:rPr>
              <w:t>)</w:t>
            </w:r>
            <w:r w:rsidRPr="002D5DC9">
              <w:rPr>
                <w:rFonts w:ascii="Arial" w:hAnsi="Arial" w:cs="Arial"/>
                <w:noProof/>
              </w:rPr>
              <w:t>, special education teachers and reading specialists. Includes “add on” courses, "Fluency, Vocabulary and Comprehension" &amp; "Student Centered Teaching". The M+ course explores morphology, fluency, vocabulary, and comprehension and classroom application. Intended for teachers in</w:t>
            </w:r>
            <w:r>
              <w:rPr>
                <w:rFonts w:ascii="Arial" w:hAnsi="Arial" w:cs="Arial"/>
                <w:noProof/>
              </w:rPr>
              <w:t xml:space="preserve"> grades three through five</w:t>
            </w:r>
            <w:r w:rsidRPr="002D5DC9">
              <w:rPr>
                <w:rFonts w:ascii="Arial" w:hAnsi="Arial" w:cs="Arial"/>
                <w:noProof/>
              </w:rPr>
              <w:t xml:space="preserve"> </w:t>
            </w:r>
            <w:r>
              <w:rPr>
                <w:rFonts w:ascii="Arial" w:hAnsi="Arial" w:cs="Arial"/>
                <w:noProof/>
              </w:rPr>
              <w:t>(G</w:t>
            </w:r>
            <w:r w:rsidRPr="002D5DC9">
              <w:rPr>
                <w:rFonts w:ascii="Arial" w:hAnsi="Arial" w:cs="Arial"/>
                <w:noProof/>
              </w:rPr>
              <w:t>rades 3</w:t>
            </w:r>
            <w:r>
              <w:rPr>
                <w:rFonts w:ascii="Arial" w:hAnsi="Arial" w:cs="Arial"/>
                <w:noProof/>
              </w:rPr>
              <w:t>‒</w:t>
            </w:r>
            <w:r w:rsidRPr="002D5DC9">
              <w:rPr>
                <w:rFonts w:ascii="Arial" w:hAnsi="Arial" w:cs="Arial"/>
                <w:noProof/>
              </w:rPr>
              <w:t>5</w:t>
            </w:r>
            <w:r>
              <w:rPr>
                <w:rFonts w:ascii="Arial" w:hAnsi="Arial" w:cs="Arial"/>
                <w:noProof/>
              </w:rPr>
              <w:t>)</w:t>
            </w:r>
            <w:r w:rsidRPr="002D5DC9">
              <w:rPr>
                <w:rFonts w:ascii="Arial" w:hAnsi="Arial" w:cs="Arial"/>
                <w:noProof/>
              </w:rPr>
              <w:t>, special education teachers and reading specialists. Includes the "Writing and Grammar" “add on” course. Intervention and Support for Striving Readers is a supplemental course providing knowledge and strategies for intensifying instruction in reading and spelling. IMSE Pre-K Literacy Plus teaches preschool (</w:t>
            </w:r>
            <w:r>
              <w:rPr>
                <w:rFonts w:ascii="Arial" w:hAnsi="Arial" w:cs="Arial"/>
                <w:noProof/>
              </w:rPr>
              <w:t>transitional kindergarten</w:t>
            </w:r>
            <w:r w:rsidRPr="002D5DC9">
              <w:rPr>
                <w:rFonts w:ascii="Arial" w:hAnsi="Arial" w:cs="Arial"/>
                <w:noProof/>
              </w:rPr>
              <w:t>) educators how to foster oral language, emergent literacy, and early writing skills, providing educators with strategies and routines to support literacy development.</w:t>
            </w:r>
          </w:p>
        </w:tc>
      </w:tr>
      <w:tr w:rsidR="001F4397" w:rsidRPr="009529EF" w14:paraId="78718B14"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8718B12" w14:textId="77777777" w:rsidR="001F4397" w:rsidRDefault="001F4397" w:rsidP="00CD7E12">
            <w:pPr>
              <w:rPr>
                <w:rFonts w:ascii="Arial" w:hAnsi="Arial" w:cs="Arial"/>
                <w:b/>
                <w:color w:val="122240"/>
              </w:rPr>
            </w:pPr>
            <w:r>
              <w:rPr>
                <w:rFonts w:ascii="Arial" w:hAnsi="Arial" w:cs="Arial"/>
                <w:b/>
                <w:color w:val="122240"/>
              </w:rPr>
              <w:lastRenderedPageBreak/>
              <w:t>Program Format</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718B13" w14:textId="77777777" w:rsidR="001F4397" w:rsidRPr="00F6275D" w:rsidRDefault="001F4397" w:rsidP="00106D84">
            <w:pPr>
              <w:spacing w:after="240"/>
              <w:ind w:left="1"/>
              <w:rPr>
                <w:rFonts w:ascii="Arial" w:hAnsi="Arial" w:cs="Arial"/>
              </w:rPr>
            </w:pPr>
            <w:r w:rsidRPr="002D5DC9">
              <w:rPr>
                <w:rFonts w:ascii="Arial" w:hAnsi="Arial" w:cs="Arial"/>
                <w:noProof/>
              </w:rPr>
              <w:t>IMSE’s two main courses IMSE OG+ (Grades K</w:t>
            </w:r>
            <w:r>
              <w:rPr>
                <w:rFonts w:ascii="Arial" w:hAnsi="Arial" w:cs="Arial"/>
                <w:noProof/>
              </w:rPr>
              <w:t>‒</w:t>
            </w:r>
            <w:r w:rsidRPr="002D5DC9">
              <w:rPr>
                <w:rFonts w:ascii="Arial" w:hAnsi="Arial" w:cs="Arial"/>
                <w:noProof/>
              </w:rPr>
              <w:t>2) and IMSE Morphology+ (Grades 3</w:t>
            </w:r>
            <w:r>
              <w:rPr>
                <w:rFonts w:ascii="Arial" w:hAnsi="Arial" w:cs="Arial"/>
                <w:noProof/>
              </w:rPr>
              <w:t>‒</w:t>
            </w:r>
            <w:r w:rsidRPr="002D5DC9">
              <w:rPr>
                <w:rFonts w:ascii="Arial" w:hAnsi="Arial" w:cs="Arial"/>
                <w:noProof/>
              </w:rPr>
              <w:t>5) are offered in three format options: live virtual, asynchronous or live in-person training. During live virtual and live in-person trainings, all components are completed synchronously as a group. During asynchronous trainings, the components are self-paced but expert instructors are available through discussion boards, live feedback sessions and course connections with the instructor, ensuring participants have guidance as they build confidence in implementing structured literacy instruction. The add-on courses included with OG+ and M+ are all asynchronous courses that are pre-recorded, self-paced asynchronous courses but include practice packets and end of course quizzes.</w:t>
            </w:r>
            <w:r>
              <w:rPr>
                <w:rFonts w:ascii="Arial" w:hAnsi="Arial" w:cs="Arial"/>
                <w:noProof/>
              </w:rPr>
              <w:t xml:space="preserve"> </w:t>
            </w:r>
            <w:r w:rsidRPr="002D5DC9">
              <w:rPr>
                <w:rFonts w:ascii="Arial" w:hAnsi="Arial" w:cs="Arial"/>
                <w:noProof/>
              </w:rPr>
              <w:t xml:space="preserve"> The standalone asynchronous courses, IMSE Intervention and Support for Striving Readers and Pre</w:t>
            </w:r>
            <w:r>
              <w:rPr>
                <w:rFonts w:ascii="Arial" w:hAnsi="Arial" w:cs="Arial"/>
                <w:noProof/>
              </w:rPr>
              <w:t>-</w:t>
            </w:r>
            <w:r w:rsidRPr="002D5DC9">
              <w:rPr>
                <w:rFonts w:ascii="Arial" w:hAnsi="Arial" w:cs="Arial"/>
                <w:noProof/>
              </w:rPr>
              <w:t>K Literacy+ are virtual pre-recorded courses meant to be completed independently.</w:t>
            </w:r>
          </w:p>
        </w:tc>
      </w:tr>
      <w:tr w:rsidR="001F4397" w:rsidRPr="00F6275D" w14:paraId="78718B18"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8718B15" w14:textId="77777777" w:rsidR="001F4397" w:rsidRPr="00F6275D" w:rsidRDefault="001F4397" w:rsidP="00CD7E12">
            <w:pPr>
              <w:rPr>
                <w:rFonts w:ascii="Arial" w:hAnsi="Arial" w:cs="Arial"/>
                <w:b/>
                <w:color w:val="122240"/>
              </w:rPr>
            </w:pPr>
            <w:r w:rsidRPr="00F6275D">
              <w:rPr>
                <w:rFonts w:ascii="Arial" w:hAnsi="Arial" w:cs="Arial"/>
                <w:b/>
                <w:color w:val="122240"/>
              </w:rPr>
              <w:t>Time Required</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718B16" w14:textId="77777777" w:rsidR="001F4397" w:rsidRDefault="001F4397" w:rsidP="3C4C67CA">
            <w:pPr>
              <w:spacing w:after="240"/>
              <w:ind w:left="1"/>
              <w:rPr>
                <w:rFonts w:ascii="Arial" w:hAnsi="Arial" w:cs="Arial"/>
                <w:noProof/>
              </w:rPr>
            </w:pPr>
            <w:r w:rsidRPr="002D5DC9">
              <w:rPr>
                <w:rFonts w:ascii="Arial" w:hAnsi="Arial" w:cs="Arial"/>
                <w:noProof/>
              </w:rPr>
              <w:t>IMSE Orton-Gillingham+ Course: 30 hours plus included asynchronous courses: Fluency, Vocabulary and Comprehension (</w:t>
            </w:r>
            <w:r>
              <w:rPr>
                <w:rFonts w:ascii="Arial" w:hAnsi="Arial" w:cs="Arial"/>
                <w:noProof/>
              </w:rPr>
              <w:t>three</w:t>
            </w:r>
            <w:r w:rsidRPr="002D5DC9">
              <w:rPr>
                <w:rFonts w:ascii="Arial" w:hAnsi="Arial" w:cs="Arial"/>
                <w:noProof/>
              </w:rPr>
              <w:t xml:space="preserve"> hours) and Student Centered Teaching (</w:t>
            </w:r>
            <w:r>
              <w:rPr>
                <w:rFonts w:ascii="Arial" w:hAnsi="Arial" w:cs="Arial"/>
                <w:noProof/>
              </w:rPr>
              <w:t>one</w:t>
            </w:r>
            <w:r w:rsidRPr="002D5DC9">
              <w:rPr>
                <w:rFonts w:ascii="Arial" w:hAnsi="Arial" w:cs="Arial"/>
                <w:noProof/>
              </w:rPr>
              <w:t xml:space="preserve"> hour)</w:t>
            </w:r>
            <w:r>
              <w:rPr>
                <w:rFonts w:ascii="Arial" w:hAnsi="Arial" w:cs="Arial"/>
                <w:noProof/>
              </w:rPr>
              <w:t>.</w:t>
            </w:r>
          </w:p>
          <w:p w14:paraId="78718B17" w14:textId="77777777" w:rsidR="001F4397" w:rsidRPr="00F6275D" w:rsidRDefault="001F4397" w:rsidP="00F1291D">
            <w:pPr>
              <w:spacing w:after="240"/>
              <w:ind w:left="1"/>
              <w:rPr>
                <w:rFonts w:ascii="Arial" w:hAnsi="Arial" w:cs="Arial"/>
                <w:noProof/>
              </w:rPr>
            </w:pPr>
            <w:r w:rsidRPr="002D5DC9">
              <w:rPr>
                <w:rFonts w:ascii="Arial" w:hAnsi="Arial" w:cs="Arial"/>
                <w:noProof/>
              </w:rPr>
              <w:t>IMSE Morphology+ Course (30 hours) plus included asynchronous course: Writing and Grammar (6 hours)</w:t>
            </w:r>
            <w:r>
              <w:rPr>
                <w:rFonts w:ascii="Arial" w:hAnsi="Arial" w:cs="Arial"/>
                <w:noProof/>
              </w:rPr>
              <w:t xml:space="preserve">, </w:t>
            </w:r>
            <w:r w:rsidRPr="002D5DC9">
              <w:rPr>
                <w:rFonts w:ascii="Arial" w:hAnsi="Arial" w:cs="Arial"/>
                <w:noProof/>
              </w:rPr>
              <w:t xml:space="preserve"> IMSE Intervention and Support for Striving Readers (9 hours)</w:t>
            </w:r>
            <w:r>
              <w:rPr>
                <w:rFonts w:ascii="Arial" w:hAnsi="Arial" w:cs="Arial"/>
                <w:noProof/>
              </w:rPr>
              <w:t xml:space="preserve">, and </w:t>
            </w:r>
            <w:r w:rsidRPr="002D5DC9">
              <w:rPr>
                <w:rFonts w:ascii="Arial" w:hAnsi="Arial" w:cs="Arial"/>
                <w:noProof/>
              </w:rPr>
              <w:t>IMSE Pre-K Literacy+ (13 hours)</w:t>
            </w:r>
            <w:r>
              <w:rPr>
                <w:rFonts w:ascii="Arial" w:hAnsi="Arial" w:cs="Arial"/>
                <w:noProof/>
              </w:rPr>
              <w:t>.</w:t>
            </w:r>
          </w:p>
        </w:tc>
      </w:tr>
      <w:tr w:rsidR="001F4397" w:rsidRPr="00F6275D" w14:paraId="78718B1E"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8718B19" w14:textId="77777777" w:rsidR="001F4397" w:rsidRPr="00F6275D" w:rsidRDefault="001F4397" w:rsidP="00CD7E12">
            <w:pPr>
              <w:rPr>
                <w:rFonts w:ascii="Arial" w:hAnsi="Arial" w:cs="Arial"/>
              </w:rPr>
            </w:pPr>
            <w:r w:rsidRPr="00F6275D">
              <w:rPr>
                <w:rFonts w:ascii="Arial" w:hAnsi="Arial" w:cs="Arial"/>
                <w:b/>
                <w:color w:val="122240"/>
              </w:rPr>
              <w:t>Pricing Structure as of February 2026</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718B1A" w14:textId="77777777" w:rsidR="001F4397" w:rsidRDefault="001F4397" w:rsidP="3C4C67CA">
            <w:pPr>
              <w:spacing w:after="240"/>
              <w:ind w:left="1"/>
              <w:rPr>
                <w:rFonts w:ascii="Arial" w:eastAsia="Times New Roman" w:hAnsi="Arial" w:cs="Arial"/>
                <w:noProof/>
              </w:rPr>
            </w:pPr>
            <w:r w:rsidRPr="002D5DC9">
              <w:rPr>
                <w:rFonts w:ascii="Arial" w:eastAsia="Times New Roman" w:hAnsi="Arial" w:cs="Arial"/>
                <w:noProof/>
              </w:rPr>
              <w:t>IMSE Orton-Gillingham+ Course with included asynchronous courses: Fluency, Vocabulary and Comprehension (3 hours) and Student Centered Teaching (1 hour): $1,500 for a live virtual course, $1,350 for an asynchronous course</w:t>
            </w:r>
            <w:r>
              <w:rPr>
                <w:rFonts w:ascii="Arial" w:eastAsia="Times New Roman" w:hAnsi="Arial" w:cs="Arial"/>
                <w:noProof/>
              </w:rPr>
              <w:t xml:space="preserve"> </w:t>
            </w:r>
            <w:r w:rsidRPr="002D5DC9">
              <w:rPr>
                <w:rFonts w:ascii="Arial" w:eastAsia="Times New Roman" w:hAnsi="Arial" w:cs="Arial"/>
                <w:noProof/>
              </w:rPr>
              <w:t xml:space="preserve"> </w:t>
            </w:r>
          </w:p>
          <w:p w14:paraId="78718B1B" w14:textId="77777777" w:rsidR="001F4397" w:rsidRDefault="001F4397" w:rsidP="3C4C67CA">
            <w:pPr>
              <w:spacing w:after="240"/>
              <w:ind w:left="1"/>
              <w:rPr>
                <w:rFonts w:ascii="Arial" w:eastAsia="Times New Roman" w:hAnsi="Arial" w:cs="Arial"/>
                <w:noProof/>
              </w:rPr>
            </w:pPr>
            <w:r w:rsidRPr="002D5DC9">
              <w:rPr>
                <w:rFonts w:ascii="Arial" w:eastAsia="Times New Roman" w:hAnsi="Arial" w:cs="Arial"/>
                <w:noProof/>
              </w:rPr>
              <w:t>IMSE Morphology+ Course with included writing and grammar course: $1,500 for a live virtual course, $1,350 for an asynchronous course</w:t>
            </w:r>
            <w:r>
              <w:rPr>
                <w:rFonts w:ascii="Arial" w:eastAsia="Times New Roman" w:hAnsi="Arial" w:cs="Arial"/>
                <w:noProof/>
              </w:rPr>
              <w:t xml:space="preserve"> </w:t>
            </w:r>
            <w:r w:rsidRPr="002D5DC9">
              <w:rPr>
                <w:rFonts w:ascii="Arial" w:eastAsia="Times New Roman" w:hAnsi="Arial" w:cs="Arial"/>
                <w:noProof/>
              </w:rPr>
              <w:t xml:space="preserve"> </w:t>
            </w:r>
          </w:p>
          <w:p w14:paraId="78718B1C" w14:textId="77777777" w:rsidR="001F4397" w:rsidRDefault="001F4397" w:rsidP="3C4C67CA">
            <w:pPr>
              <w:spacing w:after="240"/>
              <w:ind w:left="1"/>
              <w:rPr>
                <w:rFonts w:ascii="Arial" w:eastAsia="Times New Roman" w:hAnsi="Arial" w:cs="Arial"/>
                <w:noProof/>
              </w:rPr>
            </w:pPr>
            <w:r w:rsidRPr="002D5DC9">
              <w:rPr>
                <w:rFonts w:ascii="Arial" w:eastAsia="Times New Roman" w:hAnsi="Arial" w:cs="Arial"/>
                <w:noProof/>
              </w:rPr>
              <w:t>IMSE Intervention and Support for Striving Readers: $200</w:t>
            </w:r>
            <w:r>
              <w:rPr>
                <w:rFonts w:ascii="Arial" w:eastAsia="Times New Roman" w:hAnsi="Arial" w:cs="Arial"/>
                <w:noProof/>
              </w:rPr>
              <w:t xml:space="preserve"> </w:t>
            </w:r>
            <w:r w:rsidRPr="002D5DC9">
              <w:rPr>
                <w:rFonts w:ascii="Arial" w:eastAsia="Times New Roman" w:hAnsi="Arial" w:cs="Arial"/>
                <w:noProof/>
              </w:rPr>
              <w:t xml:space="preserve">IMSE </w:t>
            </w:r>
          </w:p>
          <w:p w14:paraId="78718B1D" w14:textId="77777777" w:rsidR="001F4397" w:rsidRPr="00F6275D" w:rsidRDefault="001F4397" w:rsidP="3C4C67CA">
            <w:pPr>
              <w:spacing w:after="240"/>
              <w:ind w:left="1"/>
              <w:rPr>
                <w:rFonts w:ascii="Arial" w:eastAsia="Times New Roman" w:hAnsi="Arial" w:cs="Arial"/>
              </w:rPr>
            </w:pPr>
            <w:r w:rsidRPr="002D5DC9">
              <w:rPr>
                <w:rFonts w:ascii="Arial" w:eastAsia="Times New Roman" w:hAnsi="Arial" w:cs="Arial"/>
                <w:noProof/>
              </w:rPr>
              <w:t>Pre-K Literacy Plus: $425</w:t>
            </w:r>
          </w:p>
        </w:tc>
      </w:tr>
      <w:tr w:rsidR="001F4397" w:rsidRPr="00F6275D" w14:paraId="78718B21"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8718B1F" w14:textId="77777777" w:rsidR="001F4397" w:rsidRPr="00F6275D" w:rsidRDefault="001F4397" w:rsidP="00CD7E12">
            <w:pPr>
              <w:rPr>
                <w:rFonts w:ascii="Arial" w:hAnsi="Arial" w:cs="Arial"/>
              </w:rPr>
            </w:pPr>
            <w:r w:rsidRPr="00F6275D">
              <w:rPr>
                <w:rFonts w:ascii="Arial" w:hAnsi="Arial" w:cs="Arial"/>
                <w:b/>
                <w:color w:val="122240"/>
              </w:rPr>
              <w:lastRenderedPageBreak/>
              <w:t>Website</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718B20" w14:textId="77777777" w:rsidR="001F4397" w:rsidRPr="00F6275D" w:rsidRDefault="001F4397" w:rsidP="00106D84">
            <w:pPr>
              <w:spacing w:after="240"/>
              <w:ind w:left="1"/>
              <w:rPr>
                <w:rFonts w:ascii="Arial" w:hAnsi="Arial" w:cs="Arial"/>
              </w:rPr>
            </w:pPr>
            <w:hyperlink r:id="rId8" w:tooltip="Institute for Multi-Sensory Education (IMSE)" w:history="1">
              <w:r w:rsidRPr="00BB370B">
                <w:rPr>
                  <w:rStyle w:val="Hyperlink"/>
                  <w:rFonts w:ascii="Arial" w:hAnsi="Arial" w:cs="Arial"/>
                  <w:noProof/>
                </w:rPr>
                <w:t>https://imse.com/</w:t>
              </w:r>
            </w:hyperlink>
            <w:r>
              <w:rPr>
                <w:rFonts w:ascii="Arial" w:hAnsi="Arial" w:cs="Arial"/>
                <w:noProof/>
              </w:rPr>
              <w:t xml:space="preserve"> </w:t>
            </w:r>
          </w:p>
        </w:tc>
      </w:tr>
    </w:tbl>
    <w:p w14:paraId="78718B22" w14:textId="77777777" w:rsidR="001F4397" w:rsidRPr="00F6275D" w:rsidRDefault="001F4397" w:rsidP="000505C7">
      <w:pPr>
        <w:spacing w:before="240"/>
        <w:rPr>
          <w:rFonts w:ascii="Arial" w:hAnsi="Arial" w:cs="Arial"/>
        </w:rPr>
      </w:pPr>
      <w:r w:rsidRPr="00F6275D">
        <w:rPr>
          <w:rFonts w:ascii="Arial" w:hAnsi="Arial" w:cs="Arial"/>
          <w:b/>
          <w:bCs/>
        </w:rPr>
        <w:t xml:space="preserve">Program Ratings: </w:t>
      </w:r>
      <w:r w:rsidRPr="00F6275D">
        <w:rPr>
          <w:rFonts w:ascii="Arial" w:hAnsi="Arial" w:cs="Arial"/>
        </w:rPr>
        <w:t xml:space="preserve">Ratings reflect the review committee's consensus determination for each criterion: </w:t>
      </w:r>
    </w:p>
    <w:p w14:paraId="78718B23" w14:textId="77777777" w:rsidR="001F4397" w:rsidRPr="00F6275D" w:rsidRDefault="001F4397" w:rsidP="001F4397">
      <w:pPr>
        <w:pStyle w:val="ListParagraph"/>
        <w:numPr>
          <w:ilvl w:val="0"/>
          <w:numId w:val="1"/>
        </w:numPr>
        <w:spacing w:before="240" w:after="240"/>
        <w:contextualSpacing w:val="0"/>
        <w:rPr>
          <w:rFonts w:ascii="Arial" w:hAnsi="Arial" w:cs="Arial"/>
          <w:sz w:val="24"/>
        </w:rPr>
      </w:pPr>
      <w:r w:rsidRPr="00F6275D">
        <w:rPr>
          <w:rFonts w:ascii="Arial" w:hAnsi="Arial" w:cs="Arial"/>
          <w:sz w:val="24"/>
        </w:rPr>
        <w:t>Strong Evidence indicates the submission fully and clearly addressed the criterion</w:t>
      </w:r>
    </w:p>
    <w:p w14:paraId="78718B24" w14:textId="77777777" w:rsidR="001F4397" w:rsidRPr="00F6275D" w:rsidRDefault="001F4397" w:rsidP="001F4397">
      <w:pPr>
        <w:pStyle w:val="ListParagraph"/>
        <w:numPr>
          <w:ilvl w:val="0"/>
          <w:numId w:val="1"/>
        </w:numPr>
        <w:spacing w:before="240" w:after="240"/>
        <w:contextualSpacing w:val="0"/>
        <w:rPr>
          <w:rFonts w:ascii="Arial" w:hAnsi="Arial" w:cs="Arial"/>
          <w:sz w:val="24"/>
        </w:rPr>
      </w:pPr>
      <w:r w:rsidRPr="00F6275D">
        <w:rPr>
          <w:rFonts w:ascii="Arial" w:hAnsi="Arial" w:cs="Arial"/>
          <w:sz w:val="24"/>
        </w:rPr>
        <w:t>Moderate Evidence indicates the criterion was addressed with some gaps in the submission</w:t>
      </w:r>
    </w:p>
    <w:p w14:paraId="78718B25" w14:textId="77777777" w:rsidR="001F4397" w:rsidRPr="00F6275D" w:rsidRDefault="001F4397" w:rsidP="001F4397">
      <w:pPr>
        <w:pStyle w:val="ListParagraph"/>
        <w:numPr>
          <w:ilvl w:val="0"/>
          <w:numId w:val="1"/>
        </w:numPr>
        <w:spacing w:before="240" w:after="240"/>
        <w:contextualSpacing w:val="0"/>
        <w:rPr>
          <w:rFonts w:ascii="Arial" w:hAnsi="Arial" w:cs="Arial"/>
          <w:sz w:val="24"/>
        </w:rPr>
      </w:pPr>
      <w:r w:rsidRPr="00F6275D">
        <w:rPr>
          <w:rFonts w:ascii="Arial" w:hAnsi="Arial" w:cs="Arial"/>
          <w:sz w:val="24"/>
        </w:rPr>
        <w:t>Minimal Evidence indicates limited evidence was provided in the submission</w:t>
      </w:r>
    </w:p>
    <w:p w14:paraId="78718B26" w14:textId="77777777" w:rsidR="001F4397" w:rsidRPr="00F6275D" w:rsidRDefault="001F4397" w:rsidP="00667FE5">
      <w:pPr>
        <w:pStyle w:val="Heading2"/>
      </w:pPr>
      <w:r w:rsidRPr="00F6275D">
        <w:t>Area 1: Professional Development Model and Delivery</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6824"/>
        <w:gridCol w:w="3061"/>
      </w:tblGrid>
      <w:tr w:rsidR="001F4397" w:rsidRPr="00F6275D" w14:paraId="78718B29" w14:textId="77777777" w:rsidTr="00AD3C55">
        <w:trPr>
          <w:cantSplit/>
          <w:trHeight w:val="587"/>
          <w:tblHeader/>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78718B27" w14:textId="77777777" w:rsidR="001F4397" w:rsidRPr="00F6275D" w:rsidRDefault="001F4397" w:rsidP="00C332CB">
            <w:pPr>
              <w:spacing w:after="160"/>
              <w:rPr>
                <w:rFonts w:ascii="Arial" w:hAnsi="Arial" w:cs="Arial"/>
                <w:b/>
                <w:bCs/>
              </w:rPr>
            </w:pPr>
            <w:r w:rsidRPr="00F6275D">
              <w:rPr>
                <w:rFonts w:ascii="Arial" w:hAnsi="Arial" w:cs="Arial"/>
                <w:b/>
                <w:bCs/>
                <w:color w:val="FFFFFF" w:themeColor="background1"/>
              </w:rPr>
              <w:t>Criterion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78718B28" w14:textId="77777777" w:rsidR="001F4397" w:rsidRPr="00F6275D" w:rsidRDefault="001F4397" w:rsidP="00C332CB">
            <w:pPr>
              <w:spacing w:after="160"/>
              <w:rPr>
                <w:rFonts w:ascii="Arial" w:hAnsi="Arial" w:cs="Arial"/>
                <w:b/>
                <w:bCs/>
              </w:rPr>
            </w:pPr>
            <w:r w:rsidRPr="00F6275D">
              <w:rPr>
                <w:rFonts w:ascii="Arial" w:hAnsi="Arial" w:cs="Arial"/>
                <w:b/>
                <w:bCs/>
                <w:color w:val="FFFFFF" w:themeColor="background1"/>
              </w:rPr>
              <w:t>Level of Evidence</w:t>
            </w:r>
          </w:p>
        </w:tc>
      </w:tr>
      <w:tr w:rsidR="001F4397" w:rsidRPr="00F6275D" w14:paraId="78718B2C"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8718B2A" w14:textId="77777777" w:rsidR="001F4397" w:rsidRPr="00F6275D" w:rsidRDefault="001F4397" w:rsidP="00C332CB">
            <w:pPr>
              <w:spacing w:after="160"/>
              <w:rPr>
                <w:rFonts w:ascii="Arial" w:eastAsia="Arial" w:hAnsi="Arial" w:cs="Arial"/>
                <w:kern w:val="0"/>
                <w:lang w:eastAsia="ja-JP"/>
                <w14:ligatures w14:val="none"/>
              </w:rPr>
            </w:pPr>
            <w:r w:rsidRPr="00F6275D">
              <w:rPr>
                <w:rFonts w:ascii="Arial" w:eastAsia="Aptos Narrow" w:hAnsi="Arial" w:cs="Arial"/>
                <w:kern w:val="0"/>
                <w:lang w:eastAsia="ja-JP"/>
                <w14:ligatures w14:val="none"/>
              </w:rPr>
              <w:t xml:space="preserve">A. The program provides evidence-based models of effective </w:t>
            </w:r>
            <w:r>
              <w:rPr>
                <w:rFonts w:ascii="Arial" w:eastAsia="Aptos Narrow" w:hAnsi="Arial" w:cs="Arial"/>
                <w:kern w:val="0"/>
                <w:lang w:eastAsia="ja-JP"/>
                <w14:ligatures w14:val="none"/>
              </w:rPr>
              <w:t>professional development</w:t>
            </w:r>
            <w:r w:rsidRPr="00F6275D">
              <w:rPr>
                <w:rFonts w:ascii="Arial" w:eastAsia="Aptos Narrow" w:hAnsi="Arial" w:cs="Arial"/>
                <w:kern w:val="0"/>
                <w:lang w:eastAsia="ja-JP"/>
                <w14:ligatures w14:val="none"/>
              </w:rPr>
              <w:t xml:space="preserve"> as outlined in the </w:t>
            </w:r>
            <w:r>
              <w:rPr>
                <w:rFonts w:ascii="Arial" w:eastAsia="Aptos Narrow" w:hAnsi="Arial" w:cs="Arial"/>
                <w:kern w:val="0"/>
                <w:lang w:eastAsia="ja-JP"/>
                <w14:ligatures w14:val="none"/>
              </w:rPr>
              <w:t>Quality Professional Learning Standards</w:t>
            </w:r>
            <w:r w:rsidRPr="00F6275D">
              <w:rPr>
                <w:rFonts w:ascii="Arial" w:eastAsia="Aptos Narrow" w:hAnsi="Arial" w:cs="Arial"/>
                <w:kern w:val="0"/>
                <w:lang w:eastAsia="ja-JP"/>
                <w14:ligatures w14:val="none"/>
              </w:rPr>
              <w:t>, focused on effective means of teaching literacy. </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718B2B" w14:textId="77777777" w:rsidR="001F4397" w:rsidRPr="00F6275D" w:rsidRDefault="001F4397" w:rsidP="00C332CB">
            <w:pPr>
              <w:spacing w:after="160"/>
              <w:ind w:left="1"/>
              <w:rPr>
                <w:rFonts w:ascii="Arial" w:hAnsi="Arial" w:cs="Arial"/>
              </w:rPr>
            </w:pPr>
            <w:r w:rsidRPr="002D5DC9">
              <w:rPr>
                <w:rFonts w:ascii="Arial" w:hAnsi="Arial" w:cs="Arial"/>
                <w:noProof/>
              </w:rPr>
              <w:t>Moderate Evidence</w:t>
            </w:r>
          </w:p>
        </w:tc>
      </w:tr>
      <w:tr w:rsidR="001F4397" w:rsidRPr="00F6275D" w14:paraId="78718B2F"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8718B2D" w14:textId="77777777" w:rsidR="001F4397" w:rsidRPr="00F6275D" w:rsidRDefault="001F4397" w:rsidP="00C332CB">
            <w:pPr>
              <w:spacing w:after="160"/>
              <w:rPr>
                <w:rFonts w:ascii="Arial" w:hAnsi="Arial" w:cs="Arial"/>
              </w:rPr>
            </w:pPr>
            <w:r w:rsidRPr="00F6275D">
              <w:rPr>
                <w:rFonts w:ascii="Arial" w:hAnsi="Arial" w:cs="Arial"/>
              </w:rPr>
              <w:t>B. The program is interactive and collaborative.</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718B2E" w14:textId="77777777" w:rsidR="001F4397" w:rsidRPr="00F6275D" w:rsidRDefault="001F4397" w:rsidP="00C332CB">
            <w:pPr>
              <w:spacing w:after="160"/>
              <w:ind w:left="1"/>
              <w:rPr>
                <w:rFonts w:ascii="Arial" w:eastAsia="Times New Roman" w:hAnsi="Arial" w:cs="Arial"/>
              </w:rPr>
            </w:pPr>
            <w:r w:rsidRPr="002D5DC9">
              <w:rPr>
                <w:rFonts w:ascii="Arial" w:eastAsia="Times New Roman" w:hAnsi="Arial" w:cs="Arial"/>
                <w:noProof/>
              </w:rPr>
              <w:t>Strong Evidence</w:t>
            </w:r>
          </w:p>
        </w:tc>
      </w:tr>
      <w:tr w:rsidR="001F4397" w:rsidRPr="00F6275D" w14:paraId="78718B32"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8718B30" w14:textId="77777777" w:rsidR="001F4397" w:rsidRPr="00F6275D" w:rsidRDefault="001F4397" w:rsidP="00C332CB">
            <w:pPr>
              <w:spacing w:after="160"/>
              <w:rPr>
                <w:rFonts w:ascii="Arial" w:hAnsi="Arial" w:cs="Arial"/>
              </w:rPr>
            </w:pPr>
            <w:r w:rsidRPr="00F6275D">
              <w:rPr>
                <w:rFonts w:ascii="Arial" w:hAnsi="Arial" w:cs="Arial"/>
              </w:rPr>
              <w:t xml:space="preserve">C1. The program provides adequate time and structures to master the concepts being taught, including </w:t>
            </w:r>
            <w:r w:rsidRPr="00F6275D">
              <w:rPr>
                <w:rFonts w:ascii="Arial" w:hAnsi="Arial" w:cs="Arial"/>
                <w:b/>
                <w:bCs/>
              </w:rPr>
              <w:t>opportunities for feedback, reflection, and coaching</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718B31" w14:textId="77777777" w:rsidR="001F4397" w:rsidRPr="00F6275D" w:rsidRDefault="001F4397" w:rsidP="00C332CB">
            <w:pPr>
              <w:spacing w:after="160"/>
              <w:ind w:left="1"/>
              <w:rPr>
                <w:rFonts w:ascii="Arial" w:eastAsia="Times New Roman" w:hAnsi="Arial" w:cs="Arial"/>
              </w:rPr>
            </w:pPr>
            <w:r w:rsidRPr="002D5DC9">
              <w:rPr>
                <w:rFonts w:ascii="Arial" w:eastAsia="Times New Roman" w:hAnsi="Arial" w:cs="Arial"/>
                <w:noProof/>
              </w:rPr>
              <w:t>Moderate Evidence</w:t>
            </w:r>
          </w:p>
        </w:tc>
      </w:tr>
      <w:tr w:rsidR="001F4397" w:rsidRPr="00F6275D" w14:paraId="78718B35"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8718B33" w14:textId="77777777" w:rsidR="001F4397" w:rsidRPr="00F6275D" w:rsidRDefault="001F4397" w:rsidP="00C332CB">
            <w:pPr>
              <w:spacing w:after="160"/>
              <w:rPr>
                <w:rFonts w:ascii="Arial" w:hAnsi="Arial" w:cs="Arial"/>
              </w:rPr>
            </w:pPr>
            <w:r w:rsidRPr="00F6275D">
              <w:rPr>
                <w:rFonts w:ascii="Arial" w:hAnsi="Arial" w:cs="Arial"/>
              </w:rPr>
              <w:t xml:space="preserve">C2. The program provides adequate time and structures to master the concepts being taught, including </w:t>
            </w:r>
            <w:r w:rsidRPr="00F6275D">
              <w:rPr>
                <w:rFonts w:ascii="Arial" w:hAnsi="Arial" w:cs="Arial"/>
                <w:b/>
                <w:bCs/>
              </w:rPr>
              <w:t>periodic checks to demonstrate mastery of the concepts.</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718B34" w14:textId="77777777" w:rsidR="001F4397" w:rsidRPr="00F6275D" w:rsidRDefault="001F4397" w:rsidP="00C332CB">
            <w:pPr>
              <w:spacing w:after="160"/>
              <w:ind w:left="1"/>
              <w:rPr>
                <w:rFonts w:ascii="Arial" w:eastAsia="Times New Roman" w:hAnsi="Arial" w:cs="Arial"/>
              </w:rPr>
            </w:pPr>
            <w:r w:rsidRPr="002D5DC9">
              <w:rPr>
                <w:rFonts w:ascii="Arial" w:eastAsia="Times New Roman" w:hAnsi="Arial" w:cs="Arial"/>
                <w:noProof/>
              </w:rPr>
              <w:t>Moderate Evidence</w:t>
            </w:r>
          </w:p>
        </w:tc>
      </w:tr>
    </w:tbl>
    <w:p w14:paraId="78718B36" w14:textId="77777777" w:rsidR="001F4397" w:rsidRPr="00F6275D" w:rsidRDefault="001F4397" w:rsidP="00667FE5">
      <w:pPr>
        <w:pStyle w:val="Heading2"/>
      </w:pPr>
      <w:r w:rsidRPr="00F6275D">
        <w:t>Area 2: Effective Means of Teaching Literacy</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6824"/>
        <w:gridCol w:w="3061"/>
      </w:tblGrid>
      <w:tr w:rsidR="001F4397" w:rsidRPr="00F6275D" w14:paraId="78718B39" w14:textId="77777777" w:rsidTr="00AD3C55">
        <w:trPr>
          <w:cantSplit/>
          <w:trHeight w:val="587"/>
          <w:tblHeader/>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78718B37" w14:textId="77777777" w:rsidR="001F4397" w:rsidRPr="00F6275D" w:rsidRDefault="001F4397" w:rsidP="00C332CB">
            <w:pPr>
              <w:spacing w:after="160"/>
              <w:rPr>
                <w:rFonts w:ascii="Arial" w:hAnsi="Arial" w:cs="Arial"/>
                <w:b/>
                <w:bCs/>
              </w:rPr>
            </w:pPr>
            <w:r w:rsidRPr="00F6275D">
              <w:rPr>
                <w:rFonts w:ascii="Arial" w:hAnsi="Arial" w:cs="Arial"/>
                <w:b/>
                <w:bCs/>
                <w:color w:val="FFFFFF" w:themeColor="background1"/>
              </w:rPr>
              <w:t>Criterion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78718B38" w14:textId="77777777" w:rsidR="001F4397" w:rsidRPr="00F6275D" w:rsidRDefault="001F4397" w:rsidP="00C332CB">
            <w:pPr>
              <w:spacing w:after="160"/>
              <w:rPr>
                <w:rFonts w:ascii="Arial" w:hAnsi="Arial" w:cs="Arial"/>
                <w:b/>
                <w:bCs/>
              </w:rPr>
            </w:pPr>
            <w:r w:rsidRPr="00F6275D">
              <w:rPr>
                <w:rFonts w:ascii="Arial" w:hAnsi="Arial" w:cs="Arial"/>
                <w:b/>
                <w:bCs/>
                <w:color w:val="FFFFFF" w:themeColor="background1"/>
              </w:rPr>
              <w:t>Level of Evidence</w:t>
            </w:r>
          </w:p>
        </w:tc>
      </w:tr>
      <w:tr w:rsidR="001F4397" w:rsidRPr="00F6275D" w14:paraId="78718B3C"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8718B3A" w14:textId="77777777" w:rsidR="001F4397" w:rsidRPr="00F6275D" w:rsidRDefault="001F4397" w:rsidP="00C332CB">
            <w:pPr>
              <w:spacing w:after="160" w:line="278" w:lineRule="auto"/>
              <w:rPr>
                <w:rFonts w:ascii="Arial" w:hAnsi="Arial" w:cs="Arial"/>
              </w:rPr>
            </w:pPr>
            <w:r w:rsidRPr="00F6275D">
              <w:rPr>
                <w:rFonts w:ascii="Arial" w:hAnsi="Arial" w:cs="Arial"/>
                <w:color w:val="333333"/>
              </w:rPr>
              <w:t xml:space="preserve">D1. 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explicit and systematic instruction in </w:t>
            </w:r>
            <w:r w:rsidRPr="00F6275D">
              <w:rPr>
                <w:rFonts w:ascii="Arial" w:hAnsi="Arial" w:cs="Arial"/>
                <w:b/>
                <w:bCs/>
              </w:rPr>
              <w:t>print concepts</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718B3B" w14:textId="77777777" w:rsidR="001F4397" w:rsidRPr="00F6275D" w:rsidRDefault="001F4397" w:rsidP="00C332CB">
            <w:pPr>
              <w:spacing w:after="160"/>
              <w:ind w:left="1"/>
              <w:rPr>
                <w:rFonts w:ascii="Arial" w:hAnsi="Arial" w:cs="Arial"/>
              </w:rPr>
            </w:pPr>
            <w:r w:rsidRPr="002D5DC9">
              <w:rPr>
                <w:rFonts w:ascii="Arial" w:hAnsi="Arial" w:cs="Arial"/>
                <w:noProof/>
              </w:rPr>
              <w:t>Strong Evidence</w:t>
            </w:r>
          </w:p>
        </w:tc>
      </w:tr>
      <w:tr w:rsidR="001F4397" w:rsidRPr="00F6275D" w14:paraId="78718B3F"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8718B3D" w14:textId="77777777" w:rsidR="001F4397" w:rsidRPr="00F6275D" w:rsidRDefault="001F4397" w:rsidP="00C332CB">
            <w:pPr>
              <w:spacing w:after="160" w:line="278" w:lineRule="auto"/>
              <w:rPr>
                <w:rFonts w:ascii="Arial" w:hAnsi="Arial" w:cs="Arial"/>
              </w:rPr>
            </w:pPr>
            <w:r w:rsidRPr="00F6275D">
              <w:rPr>
                <w:rFonts w:ascii="Arial" w:hAnsi="Arial" w:cs="Arial"/>
                <w:color w:val="333333"/>
              </w:rPr>
              <w:lastRenderedPageBreak/>
              <w:t xml:space="preserve">D2. 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explicit and systematic instruction in </w:t>
            </w:r>
            <w:r w:rsidRPr="00F6275D">
              <w:rPr>
                <w:rFonts w:ascii="Arial" w:hAnsi="Arial" w:cs="Arial"/>
                <w:b/>
                <w:bCs/>
              </w:rPr>
              <w:t>phonological/phonemic awareness</w:t>
            </w:r>
            <w:r w:rsidRPr="00F6275D">
              <w:rPr>
                <w:rFonts w:ascii="Arial" w:hAnsi="Arial" w:cs="Arial"/>
              </w:rPr>
              <w:t xml:space="preserve">. </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718B3E" w14:textId="77777777" w:rsidR="001F4397" w:rsidRPr="00F6275D" w:rsidRDefault="001F4397" w:rsidP="00C332CB">
            <w:pPr>
              <w:spacing w:after="160"/>
              <w:ind w:left="1"/>
              <w:rPr>
                <w:rFonts w:ascii="Arial" w:eastAsia="Times New Roman" w:hAnsi="Arial" w:cs="Arial"/>
              </w:rPr>
            </w:pPr>
            <w:r w:rsidRPr="002D5DC9">
              <w:rPr>
                <w:rFonts w:ascii="Arial" w:eastAsia="Times New Roman" w:hAnsi="Arial" w:cs="Arial"/>
                <w:noProof/>
              </w:rPr>
              <w:t>Strong Evidence</w:t>
            </w:r>
          </w:p>
        </w:tc>
      </w:tr>
      <w:tr w:rsidR="001F4397" w:rsidRPr="00F6275D" w14:paraId="78718B42"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8718B40" w14:textId="77777777" w:rsidR="001F4397" w:rsidRPr="00F6275D" w:rsidRDefault="001F4397" w:rsidP="00C332CB">
            <w:pPr>
              <w:spacing w:after="160" w:line="278" w:lineRule="auto"/>
              <w:rPr>
                <w:rFonts w:ascii="Arial" w:hAnsi="Arial" w:cs="Arial"/>
              </w:rPr>
            </w:pPr>
            <w:r w:rsidRPr="00F6275D">
              <w:rPr>
                <w:rFonts w:ascii="Arial" w:hAnsi="Arial" w:cs="Arial"/>
              </w:rPr>
              <w:t xml:space="preserve">D3. </w:t>
            </w:r>
            <w:r w:rsidRPr="00F6275D">
              <w:rPr>
                <w:rFonts w:ascii="Arial" w:hAnsi="Arial" w:cs="Arial"/>
                <w:color w:val="333333"/>
              </w:rPr>
              <w:t xml:space="preserve">The program attends to explicit and systematic instruction in </w:t>
            </w:r>
            <w:r w:rsidRPr="00F6275D">
              <w:rPr>
                <w:rFonts w:ascii="Arial" w:hAnsi="Arial" w:cs="Arial"/>
                <w:b/>
                <w:bCs/>
              </w:rPr>
              <w:t>phonics, decoding, and word recognition</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718B41" w14:textId="77777777" w:rsidR="001F4397" w:rsidRPr="00F6275D" w:rsidRDefault="001F4397" w:rsidP="00C332CB">
            <w:pPr>
              <w:spacing w:after="160"/>
              <w:ind w:left="1"/>
              <w:rPr>
                <w:rFonts w:ascii="Arial" w:hAnsi="Arial" w:cs="Arial"/>
              </w:rPr>
            </w:pPr>
            <w:r w:rsidRPr="002D5DC9">
              <w:rPr>
                <w:rFonts w:ascii="Arial" w:hAnsi="Arial" w:cs="Arial"/>
                <w:noProof/>
              </w:rPr>
              <w:t>Strong Evidence</w:t>
            </w:r>
          </w:p>
        </w:tc>
      </w:tr>
      <w:tr w:rsidR="001F4397" w:rsidRPr="00F6275D" w14:paraId="78718B45"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8718B43" w14:textId="77777777" w:rsidR="001F4397" w:rsidRPr="00F6275D" w:rsidRDefault="001F4397" w:rsidP="00C332CB">
            <w:pPr>
              <w:tabs>
                <w:tab w:val="left" w:pos="3015"/>
              </w:tabs>
              <w:spacing w:after="160" w:line="278" w:lineRule="auto"/>
              <w:rPr>
                <w:rFonts w:ascii="Arial" w:hAnsi="Arial" w:cs="Arial"/>
              </w:rPr>
            </w:pPr>
            <w:r w:rsidRPr="00F6275D">
              <w:rPr>
                <w:rFonts w:ascii="Arial" w:hAnsi="Arial" w:cs="Arial"/>
              </w:rPr>
              <w:t xml:space="preserve">D4. </w:t>
            </w:r>
            <w:r w:rsidRPr="00F6275D">
              <w:rPr>
                <w:rFonts w:ascii="Arial" w:hAnsi="Arial" w:cs="Arial"/>
                <w:color w:val="333333"/>
              </w:rPr>
              <w:t xml:space="preserve">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explicit and systematic instruction in </w:t>
            </w:r>
            <w:r w:rsidRPr="00F6275D">
              <w:rPr>
                <w:rFonts w:ascii="Arial" w:hAnsi="Arial" w:cs="Arial"/>
                <w:b/>
                <w:bCs/>
                <w:color w:val="333333"/>
              </w:rPr>
              <w:t>r</w:t>
            </w:r>
            <w:r w:rsidRPr="00F6275D">
              <w:rPr>
                <w:rFonts w:ascii="Arial" w:hAnsi="Arial" w:cs="Arial"/>
                <w:b/>
                <w:bCs/>
              </w:rPr>
              <w:t>eading fluency</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718B44" w14:textId="77777777" w:rsidR="001F4397" w:rsidRPr="00F6275D" w:rsidRDefault="001F4397" w:rsidP="00C332CB">
            <w:pPr>
              <w:spacing w:after="160"/>
              <w:ind w:left="1"/>
              <w:rPr>
                <w:rFonts w:ascii="Arial" w:hAnsi="Arial" w:cs="Arial"/>
              </w:rPr>
            </w:pPr>
            <w:r w:rsidRPr="002D5DC9">
              <w:rPr>
                <w:rFonts w:ascii="Arial" w:hAnsi="Arial" w:cs="Arial"/>
                <w:noProof/>
              </w:rPr>
              <w:t>Strong Evidence</w:t>
            </w:r>
          </w:p>
        </w:tc>
      </w:tr>
      <w:tr w:rsidR="001F4397" w:rsidRPr="00F6275D" w14:paraId="78718B48"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8718B46" w14:textId="77777777" w:rsidR="001F4397" w:rsidRPr="00F6275D" w:rsidRDefault="001F4397" w:rsidP="00C332CB">
            <w:pPr>
              <w:spacing w:after="160" w:line="278" w:lineRule="auto"/>
              <w:rPr>
                <w:rFonts w:ascii="Arial" w:eastAsia="Arial" w:hAnsi="Arial" w:cs="Arial"/>
              </w:rPr>
            </w:pPr>
            <w:r w:rsidRPr="00F6275D">
              <w:rPr>
                <w:rFonts w:ascii="Arial" w:hAnsi="Arial" w:cs="Arial"/>
                <w:color w:val="333333"/>
              </w:rPr>
              <w:t xml:space="preserve">E1. 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color w:val="333333"/>
              </w:rPr>
              <w:t>o</w:t>
            </w:r>
            <w:r w:rsidRPr="00F6275D">
              <w:rPr>
                <w:rFonts w:ascii="Arial" w:hAnsi="Arial" w:cs="Arial"/>
                <w:b/>
                <w:bCs/>
              </w:rPr>
              <w:t>ral language development</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718B47" w14:textId="77777777" w:rsidR="001F4397" w:rsidRPr="00F6275D" w:rsidRDefault="001F4397" w:rsidP="00C332CB">
            <w:pPr>
              <w:spacing w:after="160"/>
              <w:ind w:left="1"/>
              <w:rPr>
                <w:rFonts w:ascii="Arial" w:hAnsi="Arial" w:cs="Arial"/>
              </w:rPr>
            </w:pPr>
            <w:r w:rsidRPr="002D5DC9">
              <w:rPr>
                <w:rFonts w:ascii="Arial" w:hAnsi="Arial" w:cs="Arial"/>
                <w:noProof/>
              </w:rPr>
              <w:t>Moderate Evidence</w:t>
            </w:r>
          </w:p>
        </w:tc>
      </w:tr>
      <w:tr w:rsidR="001F4397" w:rsidRPr="00F6275D" w14:paraId="78718B4B"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8718B49" w14:textId="77777777" w:rsidR="001F4397" w:rsidRPr="00F6275D" w:rsidRDefault="001F4397" w:rsidP="00C332CB">
            <w:pPr>
              <w:tabs>
                <w:tab w:val="left" w:pos="3015"/>
              </w:tabs>
              <w:spacing w:after="160" w:line="278" w:lineRule="auto"/>
              <w:rPr>
                <w:rFonts w:ascii="Arial" w:hAnsi="Arial" w:cs="Arial"/>
              </w:rPr>
            </w:pPr>
            <w:r w:rsidRPr="00F6275D">
              <w:rPr>
                <w:rFonts w:ascii="Arial" w:hAnsi="Arial" w:cs="Arial"/>
              </w:rPr>
              <w:t xml:space="preserve">E2. </w:t>
            </w:r>
            <w:r w:rsidRPr="00F6275D">
              <w:rPr>
                <w:rFonts w:ascii="Arial" w:hAnsi="Arial" w:cs="Arial"/>
                <w:color w:val="333333"/>
              </w:rPr>
              <w:t xml:space="preserve">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rPr>
              <w:t>vocabulary development</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718B4A" w14:textId="77777777" w:rsidR="001F4397" w:rsidRPr="00F6275D" w:rsidRDefault="001F4397" w:rsidP="00C332CB">
            <w:pPr>
              <w:spacing w:after="160"/>
              <w:ind w:left="1"/>
              <w:rPr>
                <w:rFonts w:ascii="Arial" w:hAnsi="Arial" w:cs="Arial"/>
              </w:rPr>
            </w:pPr>
            <w:r w:rsidRPr="002D5DC9">
              <w:rPr>
                <w:rFonts w:ascii="Arial" w:hAnsi="Arial" w:cs="Arial"/>
                <w:noProof/>
              </w:rPr>
              <w:t>Moderate Evidence</w:t>
            </w:r>
          </w:p>
        </w:tc>
      </w:tr>
      <w:tr w:rsidR="001F4397" w:rsidRPr="00F6275D" w14:paraId="78718B4E"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8718B4C" w14:textId="77777777" w:rsidR="001F4397" w:rsidRPr="00F6275D" w:rsidRDefault="001F4397" w:rsidP="00C332CB">
            <w:pPr>
              <w:spacing w:after="160" w:line="278" w:lineRule="auto"/>
              <w:rPr>
                <w:rFonts w:ascii="Arial" w:hAnsi="Arial" w:cs="Arial"/>
              </w:rPr>
            </w:pPr>
            <w:r w:rsidRPr="00F6275D">
              <w:rPr>
                <w:rFonts w:ascii="Arial" w:hAnsi="Arial" w:cs="Arial"/>
              </w:rPr>
              <w:t xml:space="preserve">E3. </w:t>
            </w:r>
            <w:r w:rsidRPr="00F6275D">
              <w:rPr>
                <w:rFonts w:ascii="Arial" w:hAnsi="Arial" w:cs="Arial"/>
                <w:color w:val="333333"/>
              </w:rPr>
              <w:t xml:space="preserve">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color w:val="333333"/>
              </w:rPr>
              <w:t>b</w:t>
            </w:r>
            <w:r w:rsidRPr="00F6275D">
              <w:rPr>
                <w:rFonts w:ascii="Arial" w:hAnsi="Arial" w:cs="Arial"/>
                <w:b/>
                <w:bCs/>
              </w:rPr>
              <w:t>ackground knowledge</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718B4D" w14:textId="77777777" w:rsidR="001F4397" w:rsidRPr="00F6275D" w:rsidRDefault="001F4397" w:rsidP="00C332CB">
            <w:pPr>
              <w:spacing w:after="160"/>
              <w:ind w:left="1"/>
              <w:rPr>
                <w:rFonts w:ascii="Arial" w:hAnsi="Arial" w:cs="Arial"/>
              </w:rPr>
            </w:pPr>
            <w:r w:rsidRPr="002D5DC9">
              <w:rPr>
                <w:rFonts w:ascii="Arial" w:hAnsi="Arial" w:cs="Arial"/>
                <w:noProof/>
              </w:rPr>
              <w:t>Moderate Evidence</w:t>
            </w:r>
          </w:p>
        </w:tc>
      </w:tr>
      <w:tr w:rsidR="001F4397" w:rsidRPr="00F6275D" w14:paraId="78718B51"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8718B4F" w14:textId="77777777" w:rsidR="001F4397" w:rsidRPr="00F6275D" w:rsidRDefault="001F4397" w:rsidP="00C332CB">
            <w:pPr>
              <w:spacing w:after="160" w:line="278" w:lineRule="auto"/>
              <w:rPr>
                <w:rFonts w:ascii="Arial" w:hAnsi="Arial" w:cs="Arial"/>
              </w:rPr>
            </w:pPr>
            <w:r w:rsidRPr="00F6275D">
              <w:rPr>
                <w:rFonts w:ascii="Arial" w:hAnsi="Arial" w:cs="Arial"/>
              </w:rPr>
              <w:t xml:space="preserve">E4. </w:t>
            </w:r>
            <w:r w:rsidRPr="00F6275D">
              <w:rPr>
                <w:rFonts w:ascii="Arial" w:hAnsi="Arial" w:cs="Arial"/>
                <w:color w:val="333333"/>
              </w:rPr>
              <w:t xml:space="preserve">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w:t>
            </w:r>
            <w:r w:rsidRPr="00F6275D">
              <w:rPr>
                <w:rFonts w:ascii="Arial" w:hAnsi="Arial" w:cs="Arial"/>
                <w:b/>
                <w:bCs/>
                <w:color w:val="333333"/>
              </w:rPr>
              <w:t>c</w:t>
            </w:r>
            <w:r w:rsidRPr="00F6275D">
              <w:rPr>
                <w:rFonts w:ascii="Arial" w:hAnsi="Arial" w:cs="Arial"/>
                <w:b/>
                <w:bCs/>
              </w:rPr>
              <w:t>omprehension</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718B50" w14:textId="77777777" w:rsidR="001F4397" w:rsidRPr="00F6275D" w:rsidRDefault="001F4397" w:rsidP="00C332CB">
            <w:pPr>
              <w:spacing w:after="160"/>
              <w:ind w:left="1"/>
              <w:rPr>
                <w:rFonts w:ascii="Arial" w:hAnsi="Arial" w:cs="Arial"/>
              </w:rPr>
            </w:pPr>
            <w:r w:rsidRPr="002D5DC9">
              <w:rPr>
                <w:rFonts w:ascii="Arial" w:hAnsi="Arial" w:cs="Arial"/>
                <w:noProof/>
              </w:rPr>
              <w:t>Moderate Evidence</w:t>
            </w:r>
          </w:p>
        </w:tc>
      </w:tr>
      <w:tr w:rsidR="001F4397" w:rsidRPr="00F6275D" w14:paraId="78718B54"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8718B52" w14:textId="77777777" w:rsidR="001F4397" w:rsidRPr="00F6275D" w:rsidRDefault="001F4397" w:rsidP="00C332CB">
            <w:pPr>
              <w:spacing w:after="160" w:line="278" w:lineRule="auto"/>
              <w:rPr>
                <w:rFonts w:ascii="Arial" w:hAnsi="Arial" w:cs="Arial"/>
              </w:rPr>
            </w:pPr>
            <w:r w:rsidRPr="00F6275D">
              <w:rPr>
                <w:rFonts w:ascii="Arial" w:hAnsi="Arial" w:cs="Arial"/>
              </w:rPr>
              <w:t xml:space="preserve">E5. </w:t>
            </w:r>
            <w:r w:rsidRPr="00F6275D">
              <w:rPr>
                <w:rFonts w:ascii="Arial" w:hAnsi="Arial" w:cs="Arial"/>
                <w:color w:val="333333"/>
              </w:rPr>
              <w:t xml:space="preserve">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color w:val="333333"/>
              </w:rPr>
              <w:t>writing</w:t>
            </w:r>
            <w:r w:rsidRPr="00F6275D">
              <w:rPr>
                <w:rFonts w:ascii="Arial" w:hAnsi="Arial" w:cs="Arial"/>
                <w:color w:val="333333"/>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718B53" w14:textId="77777777" w:rsidR="001F4397" w:rsidRPr="00F6275D" w:rsidRDefault="001F4397" w:rsidP="00C332CB">
            <w:pPr>
              <w:spacing w:after="160"/>
              <w:ind w:left="1"/>
              <w:rPr>
                <w:rFonts w:ascii="Arial" w:hAnsi="Arial" w:cs="Arial"/>
              </w:rPr>
            </w:pPr>
            <w:r w:rsidRPr="002D5DC9">
              <w:rPr>
                <w:rFonts w:ascii="Arial" w:hAnsi="Arial" w:cs="Arial"/>
                <w:noProof/>
              </w:rPr>
              <w:t>Moderate Evidence</w:t>
            </w:r>
          </w:p>
        </w:tc>
      </w:tr>
      <w:tr w:rsidR="001F4397" w:rsidRPr="00F6275D" w14:paraId="78718B57"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8718B55" w14:textId="77777777" w:rsidR="001F4397" w:rsidRPr="00F6275D" w:rsidRDefault="001F4397" w:rsidP="00C332CB">
            <w:pPr>
              <w:spacing w:after="160" w:line="278" w:lineRule="auto"/>
              <w:rPr>
                <w:rFonts w:ascii="Arial" w:hAnsi="Arial" w:cs="Arial"/>
              </w:rPr>
            </w:pPr>
            <w:r w:rsidRPr="00F6275D">
              <w:rPr>
                <w:rFonts w:ascii="Arial" w:hAnsi="Arial" w:cs="Arial"/>
                <w:color w:val="333333"/>
              </w:rPr>
              <w:t>F. The program attends to e</w:t>
            </w:r>
            <w:r w:rsidRPr="00F6275D">
              <w:rPr>
                <w:rFonts w:ascii="Arial" w:hAnsi="Arial" w:cs="Arial"/>
              </w:rPr>
              <w:t>vidence-based means of teaching English learner students, including newcomer students, with integration of comprehensive English language development (designated and integrated) in literacy development.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718B56" w14:textId="77777777" w:rsidR="001F4397" w:rsidRPr="00F6275D" w:rsidRDefault="001F4397" w:rsidP="00C332CB">
            <w:pPr>
              <w:spacing w:after="160"/>
              <w:ind w:left="1"/>
              <w:rPr>
                <w:rFonts w:ascii="Arial" w:hAnsi="Arial" w:cs="Arial"/>
              </w:rPr>
            </w:pPr>
            <w:r w:rsidRPr="002D5DC9">
              <w:rPr>
                <w:rFonts w:ascii="Arial" w:hAnsi="Arial" w:cs="Arial"/>
                <w:noProof/>
              </w:rPr>
              <w:t>Moderate Evidence</w:t>
            </w:r>
          </w:p>
        </w:tc>
      </w:tr>
      <w:tr w:rsidR="001F4397" w:rsidRPr="00F6275D" w14:paraId="78718B5A"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8718B58" w14:textId="77777777" w:rsidR="001F4397" w:rsidRPr="00F6275D" w:rsidRDefault="001F4397" w:rsidP="00C332CB">
            <w:pPr>
              <w:spacing w:after="160" w:line="278" w:lineRule="auto"/>
              <w:rPr>
                <w:rFonts w:ascii="Arial" w:hAnsi="Arial" w:cs="Arial"/>
              </w:rPr>
            </w:pPr>
            <w:r w:rsidRPr="00F6275D">
              <w:rPr>
                <w:rFonts w:ascii="Arial" w:hAnsi="Arial" w:cs="Arial"/>
              </w:rPr>
              <w:t xml:space="preserve">G. The program attends to early intervention techniques and tiered </w:t>
            </w:r>
            <w:proofErr w:type="gramStart"/>
            <w:r w:rsidRPr="00F6275D">
              <w:rPr>
                <w:rFonts w:ascii="Arial" w:hAnsi="Arial" w:cs="Arial"/>
              </w:rPr>
              <w:t>supports</w:t>
            </w:r>
            <w:proofErr w:type="gramEnd"/>
            <w:r w:rsidRPr="00F6275D">
              <w:rPr>
                <w:rFonts w:ascii="Arial" w:hAnsi="Arial" w:cs="Arial"/>
              </w:rPr>
              <w:t xml:space="preserve"> for students with reading difficulties, including students with dyslexia and students with exceptional needs.</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718B59" w14:textId="77777777" w:rsidR="001F4397" w:rsidRPr="00F6275D" w:rsidRDefault="001F4397" w:rsidP="00C332CB">
            <w:pPr>
              <w:spacing w:after="160"/>
              <w:ind w:left="1"/>
              <w:rPr>
                <w:rFonts w:ascii="Arial" w:hAnsi="Arial" w:cs="Arial"/>
              </w:rPr>
            </w:pPr>
            <w:r w:rsidRPr="002D5DC9">
              <w:rPr>
                <w:rFonts w:ascii="Arial" w:hAnsi="Arial" w:cs="Arial"/>
                <w:noProof/>
              </w:rPr>
              <w:t>Moderate Evidence</w:t>
            </w:r>
          </w:p>
        </w:tc>
      </w:tr>
      <w:tr w:rsidR="001F4397" w:rsidRPr="00F6275D" w14:paraId="78718B5D"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8718B5B" w14:textId="77777777" w:rsidR="001F4397" w:rsidRPr="00F6275D" w:rsidRDefault="001F4397" w:rsidP="00C332CB">
            <w:pPr>
              <w:spacing w:after="160" w:line="278" w:lineRule="auto"/>
              <w:rPr>
                <w:rFonts w:ascii="Arial" w:hAnsi="Arial" w:cs="Arial"/>
              </w:rPr>
            </w:pPr>
            <w:r w:rsidRPr="00F6275D">
              <w:rPr>
                <w:rFonts w:ascii="Arial" w:hAnsi="Arial" w:cs="Arial"/>
              </w:rPr>
              <w:t xml:space="preserve">H. The program </w:t>
            </w:r>
            <w:proofErr w:type="gramStart"/>
            <w:r w:rsidRPr="00F6275D">
              <w:rPr>
                <w:rFonts w:ascii="Arial" w:hAnsi="Arial" w:cs="Arial"/>
              </w:rPr>
              <w:t>attends to</w:t>
            </w:r>
            <w:proofErr w:type="gramEnd"/>
            <w:r w:rsidRPr="00F6275D">
              <w:rPr>
                <w:rFonts w:ascii="Arial" w:hAnsi="Arial" w:cs="Arial"/>
              </w:rPr>
              <w:t xml:space="preserve"> ongoing diagnostic techniques that inform teaching and assessment.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718B5C" w14:textId="77777777" w:rsidR="001F4397" w:rsidRPr="00F6275D" w:rsidRDefault="001F4397" w:rsidP="00C332CB">
            <w:pPr>
              <w:spacing w:after="160"/>
              <w:ind w:left="1"/>
              <w:rPr>
                <w:rFonts w:ascii="Arial" w:hAnsi="Arial" w:cs="Arial"/>
              </w:rPr>
            </w:pPr>
            <w:r w:rsidRPr="002D5DC9">
              <w:rPr>
                <w:rFonts w:ascii="Arial" w:hAnsi="Arial" w:cs="Arial"/>
                <w:noProof/>
              </w:rPr>
              <w:t>Strong Evidence</w:t>
            </w:r>
          </w:p>
        </w:tc>
      </w:tr>
      <w:tr w:rsidR="001F4397" w:rsidRPr="00F6275D" w14:paraId="78718B60"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8718B5E" w14:textId="77777777" w:rsidR="001F4397" w:rsidRPr="00F6275D" w:rsidRDefault="001F4397" w:rsidP="00C332CB">
            <w:pPr>
              <w:spacing w:after="160" w:line="278" w:lineRule="auto"/>
              <w:rPr>
                <w:rFonts w:ascii="Arial" w:hAnsi="Arial" w:cs="Arial"/>
              </w:rPr>
            </w:pPr>
            <w:r w:rsidRPr="00F6275D">
              <w:rPr>
                <w:rFonts w:ascii="Arial" w:hAnsi="Arial" w:cs="Arial"/>
              </w:rPr>
              <w:t>I. The program is aligned to the English Language Arts/English Language Development Framework, including the themes of foundational skills, meaning making, language development, effective expression, and content knowledge.</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718B5F" w14:textId="77777777" w:rsidR="001F4397" w:rsidRPr="00F6275D" w:rsidRDefault="001F4397" w:rsidP="00C332CB">
            <w:pPr>
              <w:spacing w:after="160"/>
              <w:ind w:left="1"/>
              <w:rPr>
                <w:rFonts w:ascii="Arial" w:hAnsi="Arial" w:cs="Arial"/>
              </w:rPr>
            </w:pPr>
            <w:r w:rsidRPr="002D5DC9">
              <w:rPr>
                <w:rFonts w:ascii="Arial" w:hAnsi="Arial" w:cs="Arial"/>
                <w:noProof/>
              </w:rPr>
              <w:t>Moderate Evidence</w:t>
            </w:r>
          </w:p>
        </w:tc>
      </w:tr>
      <w:tr w:rsidR="001F4397" w:rsidRPr="00F6275D" w14:paraId="78718B63"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8718B61" w14:textId="77777777" w:rsidR="001F4397" w:rsidRPr="00F6275D" w:rsidRDefault="001F4397" w:rsidP="00C332CB">
            <w:pPr>
              <w:spacing w:after="160" w:line="278" w:lineRule="auto"/>
              <w:rPr>
                <w:rFonts w:ascii="Arial" w:eastAsia="Arial" w:hAnsi="Arial" w:cs="Arial"/>
                <w:kern w:val="0"/>
                <w:lang w:eastAsia="ja-JP"/>
                <w14:ligatures w14:val="none"/>
              </w:rPr>
            </w:pPr>
            <w:r w:rsidRPr="00F6275D">
              <w:rPr>
                <w:rFonts w:ascii="Arial" w:eastAsia="Arial" w:hAnsi="Arial" w:cs="Arial"/>
                <w:kern w:val="0"/>
                <w:lang w:eastAsia="ja-JP"/>
                <w14:ligatures w14:val="none"/>
              </w:rPr>
              <w:t xml:space="preserve">J. The program is aligned to the California Dyslexia Guidelines, including </w:t>
            </w:r>
            <w:r w:rsidRPr="00F6275D">
              <w:rPr>
                <w:rFonts w:ascii="Arial" w:eastAsia="Aptos Narrow" w:hAnsi="Arial" w:cs="Arial"/>
                <w:kern w:val="0"/>
                <w:lang w:eastAsia="ja-JP"/>
                <w14:ligatures w14:val="none"/>
              </w:rPr>
              <w:t>how to identify early indicators of dyslexia and implement structured literacy practices.</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718B62" w14:textId="77777777" w:rsidR="001F4397" w:rsidRPr="00F6275D" w:rsidRDefault="001F4397" w:rsidP="00C332CB">
            <w:pPr>
              <w:spacing w:after="160"/>
              <w:ind w:left="1"/>
              <w:rPr>
                <w:rFonts w:ascii="Arial" w:hAnsi="Arial" w:cs="Arial"/>
              </w:rPr>
            </w:pPr>
            <w:r w:rsidRPr="002D5DC9">
              <w:rPr>
                <w:rFonts w:ascii="Arial" w:hAnsi="Arial" w:cs="Arial"/>
                <w:noProof/>
              </w:rPr>
              <w:t>Strong Evidence</w:t>
            </w:r>
          </w:p>
        </w:tc>
      </w:tr>
    </w:tbl>
    <w:p w14:paraId="78718B64" w14:textId="77777777" w:rsidR="001F4397" w:rsidRPr="00F6275D" w:rsidRDefault="001F4397" w:rsidP="00667FE5">
      <w:pPr>
        <w:pStyle w:val="Heading2"/>
      </w:pPr>
      <w:r w:rsidRPr="00F6275D">
        <w:lastRenderedPageBreak/>
        <w:t>Optional Criterion: Evidence of Effectiveness</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6824"/>
        <w:gridCol w:w="3061"/>
      </w:tblGrid>
      <w:tr w:rsidR="001F4397" w:rsidRPr="00F6275D" w14:paraId="78718B67" w14:textId="77777777" w:rsidTr="00657747">
        <w:trPr>
          <w:cantSplit/>
          <w:trHeight w:val="587"/>
          <w:tblHeader/>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78718B65" w14:textId="77777777" w:rsidR="001F4397" w:rsidRPr="00F6275D" w:rsidRDefault="001F4397" w:rsidP="00C332CB">
            <w:pPr>
              <w:spacing w:after="160"/>
              <w:rPr>
                <w:rFonts w:ascii="Arial" w:hAnsi="Arial" w:cs="Arial"/>
                <w:b/>
                <w:bCs/>
              </w:rPr>
            </w:pPr>
            <w:r w:rsidRPr="00F6275D">
              <w:rPr>
                <w:rFonts w:ascii="Arial" w:hAnsi="Arial" w:cs="Arial"/>
                <w:b/>
                <w:bCs/>
                <w:color w:val="FFFFFF" w:themeColor="background1"/>
              </w:rPr>
              <w:t>Criterion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78718B66" w14:textId="77777777" w:rsidR="001F4397" w:rsidRPr="00F6275D" w:rsidRDefault="001F4397" w:rsidP="00C332CB">
            <w:pPr>
              <w:spacing w:after="160"/>
              <w:rPr>
                <w:rFonts w:ascii="Arial" w:hAnsi="Arial" w:cs="Arial"/>
                <w:b/>
                <w:bCs/>
              </w:rPr>
            </w:pPr>
            <w:r w:rsidRPr="00F6275D">
              <w:rPr>
                <w:rFonts w:ascii="Arial" w:hAnsi="Arial" w:cs="Arial"/>
                <w:b/>
                <w:bCs/>
                <w:color w:val="FFFFFF" w:themeColor="background1"/>
              </w:rPr>
              <w:t>Level of Evidence</w:t>
            </w:r>
          </w:p>
        </w:tc>
      </w:tr>
      <w:tr w:rsidR="001F4397" w:rsidRPr="00191DCA" w14:paraId="78718B6B" w14:textId="77777777" w:rsidTr="00657747">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78718B68" w14:textId="77777777" w:rsidR="001F4397" w:rsidRPr="00F6275D" w:rsidRDefault="001F4397" w:rsidP="00C332CB">
            <w:pPr>
              <w:spacing w:after="160" w:line="278" w:lineRule="auto"/>
              <w:rPr>
                <w:rFonts w:ascii="Arial" w:eastAsia="Arial" w:hAnsi="Arial" w:cs="Arial"/>
                <w:kern w:val="0"/>
                <w:lang w:eastAsia="ja-JP"/>
                <w14:ligatures w14:val="none"/>
              </w:rPr>
            </w:pPr>
            <w:r w:rsidRPr="00F6275D">
              <w:rPr>
                <w:rFonts w:ascii="Arial" w:eastAsia="Arial" w:hAnsi="Arial" w:cs="Arial"/>
                <w:kern w:val="0"/>
                <w:lang w:eastAsia="ja-JP"/>
                <w14:ligatures w14:val="none"/>
              </w:rPr>
              <w:t>K. The program has evidence of a positive impact on student and/or educator outcomes.</w:t>
            </w:r>
          </w:p>
          <w:p w14:paraId="78718B69" w14:textId="77777777" w:rsidR="001F4397" w:rsidRPr="00F6275D" w:rsidRDefault="001F4397" w:rsidP="00C332CB">
            <w:pPr>
              <w:spacing w:after="160" w:line="278" w:lineRule="auto"/>
              <w:rPr>
                <w:rFonts w:ascii="Arial" w:eastAsia="Arial" w:hAnsi="Arial" w:cs="Arial"/>
                <w:i/>
                <w:iCs/>
                <w:kern w:val="0"/>
                <w:lang w:eastAsia="ja-JP"/>
                <w14:ligatures w14:val="none"/>
              </w:rPr>
            </w:pPr>
            <w:r w:rsidRPr="00F6275D">
              <w:rPr>
                <w:rFonts w:ascii="Arial" w:eastAsia="Arial" w:hAnsi="Arial" w:cs="Arial"/>
                <w:i/>
                <w:iCs/>
                <w:kern w:val="0"/>
                <w:lang w:eastAsia="ja-JP"/>
                <w14:ligatures w14:val="none"/>
              </w:rPr>
              <w:t xml:space="preserve">Note: </w:t>
            </w:r>
            <w:r w:rsidRPr="00F6275D">
              <w:rPr>
                <w:rFonts w:ascii="Arial" w:eastAsia="Aptos Narrow" w:hAnsi="Arial" w:cs="Arial"/>
                <w:i/>
                <w:iCs/>
                <w:kern w:val="0"/>
                <w:lang w:eastAsia="ja-JP"/>
                <w14:ligatures w14:val="none"/>
              </w:rPr>
              <w:t>Programs may provide evidence of impact to the extent it is available. This criterion would not disqualify a program from approval if absent.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8718B6A" w14:textId="77777777" w:rsidR="001F4397" w:rsidRPr="0012716A" w:rsidRDefault="001F4397" w:rsidP="00C332CB">
            <w:pPr>
              <w:spacing w:after="160"/>
              <w:ind w:left="1"/>
              <w:rPr>
                <w:rFonts w:ascii="Arial" w:hAnsi="Arial" w:cs="Arial"/>
              </w:rPr>
            </w:pPr>
            <w:r w:rsidRPr="002D5DC9">
              <w:rPr>
                <w:rFonts w:ascii="Arial" w:hAnsi="Arial" w:cs="Arial"/>
                <w:noProof/>
              </w:rPr>
              <w:t>Strong Evidence</w:t>
            </w:r>
          </w:p>
        </w:tc>
      </w:tr>
    </w:tbl>
    <w:p w14:paraId="78718B6D" w14:textId="77777777" w:rsidR="00EF173B" w:rsidRDefault="00EF173B"/>
    <w:sectPr w:rsidR="00EF173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1CBD1C" w14:textId="77777777" w:rsidR="00F00EB7" w:rsidRDefault="00F00EB7" w:rsidP="001C42CB">
      <w:pPr>
        <w:spacing w:after="0" w:line="240" w:lineRule="auto"/>
      </w:pPr>
      <w:r>
        <w:separator/>
      </w:r>
    </w:p>
  </w:endnote>
  <w:endnote w:type="continuationSeparator" w:id="0">
    <w:p w14:paraId="55B8B5ED" w14:textId="77777777" w:rsidR="00F00EB7" w:rsidRDefault="00F00EB7" w:rsidP="001C42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B79DBB" w14:textId="77777777" w:rsidR="00F00EB7" w:rsidRDefault="00F00EB7" w:rsidP="001C42CB">
      <w:pPr>
        <w:spacing w:after="0" w:line="240" w:lineRule="auto"/>
      </w:pPr>
      <w:r>
        <w:separator/>
      </w:r>
    </w:p>
  </w:footnote>
  <w:footnote w:type="continuationSeparator" w:id="0">
    <w:p w14:paraId="792EBF47" w14:textId="77777777" w:rsidR="00F00EB7" w:rsidRDefault="00F00EB7" w:rsidP="001C42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28980ECD"/>
    <w:multiLevelType w:val="hybridMultilevel"/>
    <w:tmpl w:val="04E66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76358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397"/>
    <w:rsid w:val="00172A3E"/>
    <w:rsid w:val="001C42CB"/>
    <w:rsid w:val="001F4397"/>
    <w:rsid w:val="00480FAC"/>
    <w:rsid w:val="006C031D"/>
    <w:rsid w:val="00EA1F84"/>
    <w:rsid w:val="00EF173B"/>
    <w:rsid w:val="00F00E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18AF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4397"/>
    <w:pPr>
      <w:spacing w:after="219" w:line="259" w:lineRule="auto"/>
      <w:ind w:left="7"/>
      <w:jc w:val="center"/>
      <w:outlineLvl w:val="0"/>
    </w:pPr>
    <w:rPr>
      <w:rFonts w:ascii="Calibri" w:eastAsia="Calibri" w:hAnsi="Calibri" w:cs="Calibri"/>
      <w:b/>
      <w:bCs/>
      <w:color w:val="002060"/>
      <w:sz w:val="32"/>
      <w:szCs w:val="32"/>
    </w:rPr>
  </w:style>
  <w:style w:type="paragraph" w:styleId="Heading2">
    <w:name w:val="heading 2"/>
    <w:basedOn w:val="Heading1"/>
    <w:next w:val="Normal"/>
    <w:link w:val="Heading2Char"/>
    <w:uiPriority w:val="9"/>
    <w:unhideWhenUsed/>
    <w:qFormat/>
    <w:rsid w:val="001F4397"/>
    <w:pPr>
      <w:spacing w:before="240"/>
      <w:jc w:val="left"/>
      <w:outlineLvl w:val="1"/>
    </w:pPr>
    <w:rPr>
      <w:rFonts w:ascii="Arial" w:hAnsi="Arial" w:cs="Arial"/>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F4397"/>
    <w:rPr>
      <w:rFonts w:ascii="Calibri" w:eastAsia="Calibri" w:hAnsi="Calibri" w:cs="Calibri"/>
      <w:b/>
      <w:bCs/>
      <w:color w:val="002060"/>
      <w:sz w:val="32"/>
      <w:szCs w:val="32"/>
    </w:rPr>
  </w:style>
  <w:style w:type="character" w:customStyle="1" w:styleId="Heading2Char">
    <w:name w:val="Heading 2 Char"/>
    <w:basedOn w:val="DefaultParagraphFont"/>
    <w:link w:val="Heading2"/>
    <w:uiPriority w:val="9"/>
    <w:rsid w:val="001F4397"/>
    <w:rPr>
      <w:rFonts w:ascii="Arial" w:eastAsia="Calibri" w:hAnsi="Arial" w:cs="Arial"/>
      <w:b/>
      <w:bCs/>
    </w:rPr>
  </w:style>
  <w:style w:type="table" w:customStyle="1" w:styleId="TableGrid">
    <w:name w:val="TableGrid"/>
    <w:rsid w:val="001F4397"/>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1F4397"/>
    <w:rPr>
      <w:color w:val="467886" w:themeColor="hyperlink"/>
      <w:u w:val="single"/>
    </w:rPr>
  </w:style>
  <w:style w:type="paragraph" w:styleId="ListParagraph">
    <w:name w:val="List Paragraph"/>
    <w:basedOn w:val="Normal"/>
    <w:uiPriority w:val="34"/>
    <w:qFormat/>
    <w:rsid w:val="001F4397"/>
    <w:pPr>
      <w:spacing w:line="259" w:lineRule="auto"/>
      <w:ind w:left="720"/>
      <w:contextualSpacing/>
    </w:pPr>
    <w:rPr>
      <w:rFonts w:ascii="Calibri" w:eastAsia="Calibri" w:hAnsi="Calibri" w:cs="Calibri"/>
      <w:color w:val="000000"/>
      <w:sz w:val="22"/>
    </w:rPr>
  </w:style>
  <w:style w:type="paragraph" w:styleId="Header">
    <w:name w:val="header"/>
    <w:basedOn w:val="Normal"/>
    <w:link w:val="HeaderChar"/>
    <w:uiPriority w:val="99"/>
    <w:unhideWhenUsed/>
    <w:rsid w:val="001C42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42CB"/>
  </w:style>
  <w:style w:type="paragraph" w:styleId="Footer">
    <w:name w:val="footer"/>
    <w:basedOn w:val="Normal"/>
    <w:link w:val="FooterChar"/>
    <w:uiPriority w:val="99"/>
    <w:unhideWhenUsed/>
    <w:rsid w:val="001C42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42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mse.com/" TargetMode="External"/><Relationship Id="rId3" Type="http://schemas.openxmlformats.org/officeDocument/2006/relationships/settings" Target="settings.xml"/><Relationship Id="rId7" Type="http://schemas.openxmlformats.org/officeDocument/2006/relationships/hyperlink" Target="https://www.cde.ca.gov/ci/pl/literacypd.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1363</Words>
  <Characters>7772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IMSE Orton-Gillingham+ and Related Courses - Professional Learning (CA Dept of Education)</vt:lpstr>
    </vt:vector>
  </TitlesOfParts>
  <Company/>
  <LinksUpToDate>false</LinksUpToDate>
  <CharactersWithSpaces>9117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IMSE Orton-Gillingham+ and Related Courses - Professional Learning (CA Dept of Education)</dc:title>
  <dc:subject>Program memo for Institute for Multi-Sensory Education (IMSE) courses, including Orton-Gillingham+, Morphology+, support for striving readers, and pre-kindergarten literacy.</dc:subject>
  <dc:creator/>
  <cp:keywords/>
  <dc:description/>
  <cp:lastModifiedBy/>
  <cp:revision>1</cp:revision>
  <dcterms:created xsi:type="dcterms:W3CDTF">2026-08-19T21:52:00Z</dcterms:created>
  <dcterms:modified xsi:type="dcterms:W3CDTF">2026-08-19T21:54:00Z</dcterms:modified>
</cp:coreProperties>
</file>