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50A0E" w14:textId="7763370B" w:rsidR="000952AD" w:rsidRPr="000952AD" w:rsidRDefault="000952AD" w:rsidP="000952AD">
      <w:pPr>
        <w:rPr>
          <w:rFonts w:ascii="Arial" w:hAnsi="Arial" w:cs="Arial"/>
          <w:sz w:val="24"/>
          <w:szCs w:val="24"/>
        </w:rPr>
      </w:pPr>
      <w:r w:rsidRPr="000952AD">
        <w:rPr>
          <w:rFonts w:ascii="Arial" w:hAnsi="Arial" w:cs="Arial"/>
          <w:sz w:val="24"/>
          <w:szCs w:val="24"/>
        </w:rPr>
        <w:t>California Department of Education</w:t>
      </w:r>
      <w:r w:rsidRPr="000952AD">
        <w:rPr>
          <w:rFonts w:ascii="Arial" w:hAnsi="Arial" w:cs="Arial"/>
          <w:sz w:val="24"/>
          <w:szCs w:val="24"/>
        </w:rPr>
        <w:br/>
        <w:t>August 2025</w:t>
      </w:r>
    </w:p>
    <w:p w14:paraId="21310A04" w14:textId="447B2A4B" w:rsidR="00A14610" w:rsidRPr="000952AD" w:rsidRDefault="00A14610" w:rsidP="000952AD">
      <w:pPr>
        <w:pStyle w:val="Heading1"/>
        <w:jc w:val="center"/>
        <w:rPr>
          <w:rFonts w:ascii="Arial" w:hAnsi="Arial" w:cs="Arial"/>
          <w:color w:val="auto"/>
        </w:rPr>
      </w:pPr>
      <w:r w:rsidRPr="000952AD">
        <w:rPr>
          <w:rFonts w:ascii="Arial" w:hAnsi="Arial" w:cs="Arial"/>
          <w:color w:val="auto"/>
        </w:rPr>
        <w:t xml:space="preserve">PRISM </w:t>
      </w:r>
      <w:r w:rsidR="00A14C83" w:rsidRPr="000952AD">
        <w:rPr>
          <w:rFonts w:ascii="Arial" w:hAnsi="Arial" w:cs="Arial"/>
          <w:color w:val="auto"/>
        </w:rPr>
        <w:t>User Tips</w:t>
      </w:r>
    </w:p>
    <w:p w14:paraId="28F6060D" w14:textId="116232D2" w:rsidR="00203612" w:rsidRPr="00F73D6E" w:rsidRDefault="00203612" w:rsidP="00203612">
      <w:pPr>
        <w:rPr>
          <w:rFonts w:ascii="Arial" w:hAnsi="Arial" w:cs="Arial"/>
          <w:sz w:val="26"/>
          <w:szCs w:val="26"/>
        </w:rPr>
      </w:pPr>
      <w:r w:rsidRPr="00F73D6E">
        <w:rPr>
          <w:rFonts w:ascii="Arial" w:hAnsi="Arial" w:cs="Arial"/>
          <w:sz w:val="26"/>
          <w:szCs w:val="26"/>
        </w:rPr>
        <w:t>Thank you for completing the online, cultural competency training</w:t>
      </w:r>
      <w:r w:rsidR="00BD5F3E" w:rsidRPr="00F73D6E">
        <w:rPr>
          <w:rFonts w:ascii="Arial" w:hAnsi="Arial" w:cs="Arial"/>
          <w:sz w:val="26"/>
          <w:szCs w:val="26"/>
        </w:rPr>
        <w:t xml:space="preserve"> for certificated educators</w:t>
      </w:r>
      <w:r w:rsidRPr="00F73D6E">
        <w:rPr>
          <w:rFonts w:ascii="Arial" w:hAnsi="Arial" w:cs="Arial"/>
          <w:sz w:val="26"/>
          <w:szCs w:val="26"/>
        </w:rPr>
        <w:t xml:space="preserve"> to support lesbian, gay, bisexual, transgender, queer, and questioning (LGBTQ+) students. To start, here is a list of commonly used terms.</w:t>
      </w:r>
    </w:p>
    <w:p w14:paraId="72B2C348" w14:textId="185E6111" w:rsidR="00BD5F3E" w:rsidRPr="00DA54FD" w:rsidRDefault="00BD5F3E" w:rsidP="00DA54FD">
      <w:pPr>
        <w:pStyle w:val="ListParagraph"/>
        <w:numPr>
          <w:ilvl w:val="0"/>
          <w:numId w:val="21"/>
        </w:numPr>
        <w:rPr>
          <w:rFonts w:ascii="Arial" w:hAnsi="Arial" w:cs="Arial"/>
          <w:b/>
          <w:bCs/>
          <w:sz w:val="26"/>
          <w:szCs w:val="26"/>
        </w:rPr>
      </w:pPr>
      <w:r w:rsidRPr="00DA54FD">
        <w:rPr>
          <w:rFonts w:ascii="Arial" w:hAnsi="Arial" w:cs="Arial"/>
          <w:b/>
          <w:bCs/>
          <w:sz w:val="26"/>
          <w:szCs w:val="26"/>
        </w:rPr>
        <w:t xml:space="preserve">PRISM = </w:t>
      </w:r>
      <w:r w:rsidRPr="00DA54FD">
        <w:rPr>
          <w:rFonts w:ascii="Arial" w:hAnsi="Arial" w:cs="Arial"/>
          <w:sz w:val="26"/>
          <w:szCs w:val="26"/>
        </w:rPr>
        <w:t xml:space="preserve">Providing Relevant, Inclusive Support </w:t>
      </w:r>
      <w:r w:rsidR="00F73D6E" w:rsidRPr="00DA54FD">
        <w:rPr>
          <w:rFonts w:ascii="Arial" w:hAnsi="Arial" w:cs="Arial"/>
          <w:sz w:val="26"/>
          <w:szCs w:val="26"/>
        </w:rPr>
        <w:t>t</w:t>
      </w:r>
      <w:r w:rsidRPr="00DA54FD">
        <w:rPr>
          <w:rFonts w:ascii="Arial" w:hAnsi="Arial" w:cs="Arial"/>
          <w:sz w:val="26"/>
          <w:szCs w:val="26"/>
        </w:rPr>
        <w:t>hat Matters for LGBTQ+ Students cultural competency training</w:t>
      </w:r>
    </w:p>
    <w:p w14:paraId="1460BA49" w14:textId="72433590" w:rsidR="00203612" w:rsidRPr="00DA54FD" w:rsidRDefault="00203612" w:rsidP="00DA54FD">
      <w:pPr>
        <w:pStyle w:val="ListParagraph"/>
        <w:numPr>
          <w:ilvl w:val="0"/>
          <w:numId w:val="21"/>
        </w:numPr>
        <w:rPr>
          <w:rFonts w:ascii="Arial" w:hAnsi="Arial" w:cs="Arial"/>
          <w:b/>
          <w:bCs/>
          <w:sz w:val="26"/>
          <w:szCs w:val="26"/>
        </w:rPr>
      </w:pPr>
      <w:r w:rsidRPr="00DA54FD">
        <w:rPr>
          <w:rFonts w:ascii="Arial" w:hAnsi="Arial" w:cs="Arial"/>
          <w:b/>
          <w:bCs/>
          <w:sz w:val="26"/>
          <w:szCs w:val="26"/>
        </w:rPr>
        <w:t>User</w:t>
      </w:r>
      <w:r w:rsidR="00BD5F3E" w:rsidRPr="00DA54FD">
        <w:rPr>
          <w:rFonts w:ascii="Arial" w:hAnsi="Arial" w:cs="Arial"/>
          <w:b/>
          <w:bCs/>
          <w:sz w:val="26"/>
          <w:szCs w:val="26"/>
        </w:rPr>
        <w:t xml:space="preserve"> = </w:t>
      </w:r>
      <w:r w:rsidR="00BD5F3E" w:rsidRPr="00DA54FD">
        <w:rPr>
          <w:rFonts w:ascii="Arial" w:hAnsi="Arial" w:cs="Arial"/>
          <w:sz w:val="26"/>
          <w:szCs w:val="26"/>
        </w:rPr>
        <w:t>The participant with an account to the PRISM online training.</w:t>
      </w:r>
    </w:p>
    <w:p w14:paraId="252FC033" w14:textId="0BB13A0F" w:rsidR="00F73D6E" w:rsidRPr="00DA54FD" w:rsidRDefault="00F73D6E" w:rsidP="00DA54FD">
      <w:pPr>
        <w:pStyle w:val="ListParagraph"/>
        <w:numPr>
          <w:ilvl w:val="0"/>
          <w:numId w:val="21"/>
        </w:numPr>
        <w:rPr>
          <w:rFonts w:ascii="Arial" w:hAnsi="Arial" w:cs="Arial"/>
          <w:sz w:val="26"/>
          <w:szCs w:val="26"/>
        </w:rPr>
      </w:pPr>
      <w:r w:rsidRPr="00DA54FD">
        <w:rPr>
          <w:rFonts w:ascii="Arial" w:hAnsi="Arial" w:cs="Arial"/>
          <w:b/>
          <w:bCs/>
          <w:sz w:val="26"/>
          <w:szCs w:val="26"/>
        </w:rPr>
        <w:t>Account Manager</w:t>
      </w:r>
      <w:r w:rsidRPr="00DA54FD">
        <w:rPr>
          <w:rFonts w:ascii="Arial" w:hAnsi="Arial" w:cs="Arial"/>
          <w:sz w:val="26"/>
          <w:szCs w:val="26"/>
        </w:rPr>
        <w:t xml:space="preserve"> = Each district or Local Education Agency (LEA) will have an Account Manager with the ability to add Users for their LEA, and to access reports showing which Users have completed courses.</w:t>
      </w:r>
    </w:p>
    <w:p w14:paraId="2988EDAE" w14:textId="1EDC00BC" w:rsidR="00BD5F3E" w:rsidRPr="00DA54FD" w:rsidRDefault="00BD5F3E" w:rsidP="00DA54FD">
      <w:pPr>
        <w:pStyle w:val="ListParagraph"/>
        <w:numPr>
          <w:ilvl w:val="0"/>
          <w:numId w:val="21"/>
        </w:numPr>
        <w:rPr>
          <w:rFonts w:ascii="Arial" w:hAnsi="Arial" w:cs="Arial"/>
          <w:sz w:val="26"/>
          <w:szCs w:val="26"/>
        </w:rPr>
      </w:pPr>
      <w:r w:rsidRPr="40CD9C91">
        <w:rPr>
          <w:rFonts w:ascii="Arial" w:hAnsi="Arial" w:cs="Arial"/>
          <w:b/>
          <w:bCs/>
          <w:sz w:val="26"/>
          <w:szCs w:val="26"/>
        </w:rPr>
        <w:t xml:space="preserve">PRISM Digital Notebook = </w:t>
      </w:r>
      <w:r w:rsidRPr="40CD9C91">
        <w:rPr>
          <w:rFonts w:ascii="Arial" w:hAnsi="Arial" w:cs="Arial"/>
          <w:sz w:val="26"/>
          <w:szCs w:val="26"/>
        </w:rPr>
        <w:t>Users will engage in guided reflection</w:t>
      </w:r>
      <w:r w:rsidR="00F73D6E" w:rsidRPr="40CD9C91">
        <w:rPr>
          <w:rFonts w:ascii="Arial" w:hAnsi="Arial" w:cs="Arial"/>
          <w:sz w:val="26"/>
          <w:szCs w:val="26"/>
        </w:rPr>
        <w:t>s</w:t>
      </w:r>
      <w:r w:rsidRPr="40CD9C91">
        <w:rPr>
          <w:rFonts w:ascii="Arial" w:hAnsi="Arial" w:cs="Arial"/>
          <w:sz w:val="26"/>
          <w:szCs w:val="26"/>
        </w:rPr>
        <w:t xml:space="preserve"> using the Digital Notebook. These typed responses will remain private. Account Managers at your site</w:t>
      </w:r>
      <w:r w:rsidR="00F73D6E" w:rsidRPr="40CD9C91">
        <w:rPr>
          <w:rFonts w:ascii="Arial" w:hAnsi="Arial" w:cs="Arial"/>
          <w:sz w:val="26"/>
          <w:szCs w:val="26"/>
        </w:rPr>
        <w:t>/</w:t>
      </w:r>
      <w:r w:rsidRPr="40CD9C91">
        <w:rPr>
          <w:rFonts w:ascii="Arial" w:hAnsi="Arial" w:cs="Arial"/>
          <w:sz w:val="26"/>
          <w:szCs w:val="26"/>
        </w:rPr>
        <w:t xml:space="preserve">district will </w:t>
      </w:r>
      <w:r w:rsidRPr="40CD9C91">
        <w:rPr>
          <w:rFonts w:ascii="Arial" w:hAnsi="Arial" w:cs="Arial"/>
          <w:b/>
          <w:bCs/>
          <w:i/>
          <w:iCs/>
          <w:sz w:val="26"/>
          <w:szCs w:val="26"/>
        </w:rPr>
        <w:t>not</w:t>
      </w:r>
      <w:r w:rsidRPr="40CD9C91">
        <w:rPr>
          <w:rFonts w:ascii="Arial" w:hAnsi="Arial" w:cs="Arial"/>
          <w:sz w:val="26"/>
          <w:szCs w:val="26"/>
        </w:rPr>
        <w:t xml:space="preserve"> have access to </w:t>
      </w:r>
      <w:r w:rsidR="00F73D6E" w:rsidRPr="40CD9C91">
        <w:rPr>
          <w:rFonts w:ascii="Arial" w:hAnsi="Arial" w:cs="Arial"/>
          <w:sz w:val="26"/>
          <w:szCs w:val="26"/>
        </w:rPr>
        <w:t xml:space="preserve">the </w:t>
      </w:r>
      <w:r w:rsidRPr="40CD9C91">
        <w:rPr>
          <w:rFonts w:ascii="Arial" w:hAnsi="Arial" w:cs="Arial"/>
          <w:sz w:val="26"/>
          <w:szCs w:val="26"/>
        </w:rPr>
        <w:t>responses.</w:t>
      </w:r>
    </w:p>
    <w:p w14:paraId="21B2EBC5" w14:textId="3D0C6F43" w:rsidR="00203612" w:rsidRPr="00DA54FD" w:rsidRDefault="00F73D6E" w:rsidP="00DA54FD">
      <w:pPr>
        <w:pStyle w:val="ListParagraph"/>
        <w:numPr>
          <w:ilvl w:val="0"/>
          <w:numId w:val="21"/>
        </w:numPr>
        <w:rPr>
          <w:rFonts w:ascii="Arial" w:hAnsi="Arial" w:cs="Arial"/>
          <w:b/>
          <w:bCs/>
          <w:sz w:val="26"/>
          <w:szCs w:val="26"/>
        </w:rPr>
      </w:pPr>
      <w:r w:rsidRPr="00DA54FD">
        <w:rPr>
          <w:rFonts w:ascii="Arial" w:hAnsi="Arial" w:cs="Arial"/>
          <w:b/>
          <w:bCs/>
          <w:sz w:val="26"/>
          <w:szCs w:val="26"/>
        </w:rPr>
        <w:t xml:space="preserve">Certificate of Completion = </w:t>
      </w:r>
      <w:r w:rsidRPr="00DA54FD">
        <w:rPr>
          <w:rFonts w:ascii="Arial" w:hAnsi="Arial" w:cs="Arial"/>
          <w:sz w:val="26"/>
          <w:szCs w:val="26"/>
        </w:rPr>
        <w:t xml:space="preserve">After you have completed the course, you will have the opportunity to print or save a Certificate of Completion. Only one per year will be issued on </w:t>
      </w:r>
      <w:hyperlink r:id="rId7" w:history="1">
        <w:r w:rsidR="00F35313">
          <w:rPr>
            <w:rStyle w:val="Hyperlink"/>
            <w:rFonts w:ascii="Arial" w:hAnsi="Arial" w:cs="Arial"/>
            <w:sz w:val="26"/>
            <w:szCs w:val="26"/>
          </w:rPr>
          <w:t>PRISM California</w:t>
        </w:r>
      </w:hyperlink>
      <w:r w:rsidRPr="00DA54FD">
        <w:rPr>
          <w:rFonts w:ascii="Arial" w:hAnsi="Arial" w:cs="Arial"/>
          <w:sz w:val="26"/>
          <w:szCs w:val="26"/>
        </w:rPr>
        <w:t>, and it will be the first course completed that year.</w:t>
      </w:r>
    </w:p>
    <w:p w14:paraId="2F9E4B1C" w14:textId="695105B3" w:rsidR="00250FED" w:rsidRPr="00F73D6E" w:rsidRDefault="00250FED" w:rsidP="00250FED">
      <w:pPr>
        <w:rPr>
          <w:rFonts w:ascii="Arial" w:hAnsi="Arial" w:cs="Arial"/>
          <w:sz w:val="26"/>
          <w:szCs w:val="26"/>
        </w:rPr>
      </w:pPr>
      <w:r w:rsidRPr="00250FED">
        <w:rPr>
          <w:rFonts w:ascii="Arial" w:hAnsi="Arial" w:cs="Arial"/>
          <w:sz w:val="26"/>
          <w:szCs w:val="26"/>
        </w:rPr>
        <w:t xml:space="preserve">To </w:t>
      </w:r>
      <w:r w:rsidRPr="00F73D6E">
        <w:rPr>
          <w:rFonts w:ascii="Arial" w:hAnsi="Arial" w:cs="Arial"/>
          <w:sz w:val="26"/>
          <w:szCs w:val="26"/>
        </w:rPr>
        <w:t xml:space="preserve">complete a course and </w:t>
      </w:r>
      <w:r w:rsidRPr="00250FED">
        <w:rPr>
          <w:rFonts w:ascii="Arial" w:hAnsi="Arial" w:cs="Arial"/>
          <w:sz w:val="26"/>
          <w:szCs w:val="26"/>
        </w:rPr>
        <w:t>receive your Certificate of Completion</w:t>
      </w:r>
      <w:r w:rsidRPr="00F73D6E">
        <w:rPr>
          <w:rFonts w:ascii="Arial" w:hAnsi="Arial" w:cs="Arial"/>
          <w:sz w:val="26"/>
          <w:szCs w:val="26"/>
        </w:rPr>
        <w:t>,</w:t>
      </w:r>
    </w:p>
    <w:p w14:paraId="21B2EB4C" w14:textId="77777777" w:rsidR="00DA54FD" w:rsidRDefault="00666ED8" w:rsidP="00DA54FD">
      <w:pPr>
        <w:pStyle w:val="ListParagraph"/>
        <w:numPr>
          <w:ilvl w:val="0"/>
          <w:numId w:val="17"/>
        </w:numPr>
        <w:rPr>
          <w:rFonts w:ascii="Arial" w:hAnsi="Arial" w:cs="Arial"/>
          <w:sz w:val="26"/>
          <w:szCs w:val="26"/>
        </w:rPr>
      </w:pPr>
      <w:r w:rsidRPr="00F73D6E">
        <w:rPr>
          <w:rFonts w:ascii="Arial" w:hAnsi="Arial" w:cs="Arial"/>
          <w:b/>
          <w:bCs/>
          <w:sz w:val="26"/>
          <w:szCs w:val="26"/>
        </w:rPr>
        <w:t>60-Minute Minimum:</w:t>
      </w:r>
      <w:r w:rsidRPr="00F73D6E">
        <w:rPr>
          <w:rFonts w:ascii="Arial" w:hAnsi="Arial" w:cs="Arial"/>
          <w:sz w:val="26"/>
          <w:szCs w:val="26"/>
        </w:rPr>
        <w:t xml:space="preserve"> </w:t>
      </w:r>
      <w:r w:rsidR="00250FED" w:rsidRPr="00F73D6E">
        <w:rPr>
          <w:rFonts w:ascii="Arial" w:hAnsi="Arial" w:cs="Arial"/>
          <w:sz w:val="26"/>
          <w:szCs w:val="26"/>
        </w:rPr>
        <w:t>You must remain in the PRISM course and be active for a minimum of 60 minutes.</w:t>
      </w:r>
    </w:p>
    <w:p w14:paraId="01BEF387" w14:textId="77777777" w:rsidR="00DA54FD" w:rsidRPr="000952AD" w:rsidRDefault="00250FED" w:rsidP="00DA54FD">
      <w:pPr>
        <w:pStyle w:val="ListParagraph"/>
        <w:numPr>
          <w:ilvl w:val="1"/>
          <w:numId w:val="17"/>
        </w:numPr>
        <w:rPr>
          <w:rFonts w:ascii="Arial" w:hAnsi="Arial" w:cs="Arial"/>
          <w:sz w:val="26"/>
          <w:szCs w:val="26"/>
        </w:rPr>
      </w:pPr>
      <w:r w:rsidRPr="00DA54FD">
        <w:rPr>
          <w:rFonts w:ascii="Arial" w:eastAsia="ArialMT" w:hAnsi="Arial" w:cs="Arial"/>
          <w:kern w:val="0"/>
          <w:sz w:val="26"/>
          <w:szCs w:val="26"/>
        </w:rPr>
        <w:t>It is recommended to start and complete the course in one sitting.</w:t>
      </w:r>
    </w:p>
    <w:p w14:paraId="2A1E4ACA" w14:textId="77777777" w:rsidR="000952AD" w:rsidRPr="00DA54FD" w:rsidRDefault="000952AD" w:rsidP="000952AD">
      <w:pPr>
        <w:pStyle w:val="ListParagraph"/>
        <w:ind w:left="1800"/>
        <w:rPr>
          <w:rFonts w:ascii="Arial" w:hAnsi="Arial" w:cs="Arial"/>
          <w:sz w:val="26"/>
          <w:szCs w:val="26"/>
        </w:rPr>
      </w:pPr>
    </w:p>
    <w:p w14:paraId="6CE5A6E5" w14:textId="70622F56" w:rsidR="00666ED8" w:rsidRPr="00DA54FD" w:rsidRDefault="00666ED8" w:rsidP="00DA54FD">
      <w:pPr>
        <w:pStyle w:val="ListParagraph"/>
        <w:numPr>
          <w:ilvl w:val="0"/>
          <w:numId w:val="17"/>
        </w:numPr>
        <w:rPr>
          <w:rFonts w:ascii="Arial" w:hAnsi="Arial" w:cs="Arial"/>
          <w:sz w:val="26"/>
          <w:szCs w:val="26"/>
        </w:rPr>
      </w:pPr>
      <w:r w:rsidRPr="00DA54FD">
        <w:rPr>
          <w:rFonts w:ascii="Arial" w:hAnsi="Arial" w:cs="Arial"/>
          <w:b/>
          <w:bCs/>
          <w:sz w:val="26"/>
          <w:szCs w:val="26"/>
        </w:rPr>
        <w:t>Digital Notebook Entries:</w:t>
      </w:r>
      <w:r w:rsidRPr="00DA54FD">
        <w:rPr>
          <w:rFonts w:ascii="Arial" w:hAnsi="Arial" w:cs="Arial"/>
          <w:sz w:val="26"/>
          <w:szCs w:val="26"/>
        </w:rPr>
        <w:t xml:space="preserve"> </w:t>
      </w:r>
      <w:r w:rsidR="00250FED" w:rsidRPr="00DA54FD">
        <w:rPr>
          <w:rFonts w:ascii="Arial" w:hAnsi="Arial" w:cs="Arial"/>
          <w:sz w:val="26"/>
          <w:szCs w:val="26"/>
        </w:rPr>
        <w:t>You must complete all required sections of the PRISM Digital Notebook with a minimum of 300</w:t>
      </w:r>
      <w:r w:rsidR="00BD5F3E" w:rsidRPr="00DA54FD">
        <w:rPr>
          <w:rFonts w:ascii="Arial" w:hAnsi="Arial" w:cs="Arial"/>
          <w:sz w:val="26"/>
          <w:szCs w:val="26"/>
        </w:rPr>
        <w:t>*</w:t>
      </w:r>
      <w:r w:rsidR="00250FED" w:rsidRPr="00DA54FD">
        <w:rPr>
          <w:rFonts w:ascii="Arial" w:hAnsi="Arial" w:cs="Arial"/>
          <w:sz w:val="26"/>
          <w:szCs w:val="26"/>
        </w:rPr>
        <w:t xml:space="preserve"> characters.</w:t>
      </w:r>
      <w:r w:rsidRPr="00DA54FD">
        <w:rPr>
          <w:rFonts w:ascii="Arial" w:hAnsi="Arial" w:cs="Arial"/>
          <w:sz w:val="26"/>
          <w:szCs w:val="26"/>
        </w:rPr>
        <w:t xml:space="preserve"> </w:t>
      </w:r>
    </w:p>
    <w:p w14:paraId="66CD0DE8" w14:textId="0C58DB5C" w:rsidR="00BD5F3E" w:rsidRPr="00F73D6E" w:rsidRDefault="00BD5F3E" w:rsidP="00BD5F3E">
      <w:pPr>
        <w:pStyle w:val="ListParagraph"/>
        <w:numPr>
          <w:ilvl w:val="1"/>
          <w:numId w:val="17"/>
        </w:numPr>
        <w:rPr>
          <w:rFonts w:ascii="Arial" w:hAnsi="Arial" w:cs="Arial"/>
          <w:sz w:val="26"/>
          <w:szCs w:val="26"/>
        </w:rPr>
      </w:pPr>
      <w:r w:rsidRPr="00F73D6E">
        <w:rPr>
          <w:rFonts w:ascii="Arial" w:hAnsi="Arial" w:cs="Arial"/>
          <w:sz w:val="26"/>
          <w:szCs w:val="26"/>
        </w:rPr>
        <w:t>*</w:t>
      </w:r>
      <w:r w:rsidR="00666ED8" w:rsidRPr="00F73D6E">
        <w:rPr>
          <w:rFonts w:ascii="Arial" w:hAnsi="Arial" w:cs="Arial"/>
          <w:sz w:val="26"/>
          <w:szCs w:val="26"/>
        </w:rPr>
        <w:t xml:space="preserve">The minimum character count for </w:t>
      </w:r>
      <w:r w:rsidR="00DA54FD">
        <w:rPr>
          <w:rFonts w:ascii="Arial" w:hAnsi="Arial" w:cs="Arial"/>
          <w:sz w:val="26"/>
          <w:szCs w:val="26"/>
        </w:rPr>
        <w:t>Course 1, Notebook 3</w:t>
      </w:r>
      <w:r w:rsidR="00666ED8" w:rsidRPr="00F73D6E">
        <w:rPr>
          <w:rFonts w:ascii="Arial" w:hAnsi="Arial" w:cs="Arial"/>
          <w:sz w:val="26"/>
          <w:szCs w:val="26"/>
        </w:rPr>
        <w:t xml:space="preserve"> is 50.</w:t>
      </w:r>
    </w:p>
    <w:p w14:paraId="07F41C8F" w14:textId="010087F5" w:rsidR="00BD5F3E" w:rsidRPr="00F73D6E" w:rsidRDefault="00BD5F3E" w:rsidP="69F3E40C">
      <w:pPr>
        <w:pStyle w:val="ListParagraph"/>
        <w:numPr>
          <w:ilvl w:val="1"/>
          <w:numId w:val="17"/>
        </w:numPr>
      </w:pPr>
      <w:r w:rsidRPr="69F3E40C">
        <w:rPr>
          <w:rFonts w:ascii="Arial" w:hAnsi="Arial" w:cs="Arial"/>
          <w:sz w:val="26"/>
          <w:szCs w:val="26"/>
        </w:rPr>
        <w:t>Users access the PRISM Digital Notebook by clicking the designated button on the homepage whenever prompted.</w:t>
      </w:r>
      <w:r w:rsidR="6E9F7011" w:rsidRPr="69F3E40C">
        <w:rPr>
          <w:rFonts w:ascii="Arial" w:hAnsi="Arial" w:cs="Arial"/>
          <w:sz w:val="26"/>
          <w:szCs w:val="26"/>
        </w:rPr>
        <w:t xml:space="preserve"> </w:t>
      </w:r>
    </w:p>
    <w:p w14:paraId="59CC1E3D" w14:textId="7CDBC44E" w:rsidR="00BD5F3E" w:rsidRPr="00BF1A32" w:rsidRDefault="6E9F7011" w:rsidP="69F3E40C">
      <w:pPr>
        <w:pStyle w:val="ListParagraph"/>
        <w:numPr>
          <w:ilvl w:val="1"/>
          <w:numId w:val="17"/>
        </w:numPr>
        <w:rPr>
          <w:rFonts w:ascii="Arial" w:hAnsi="Arial" w:cs="Arial"/>
          <w:sz w:val="26"/>
          <w:szCs w:val="26"/>
        </w:rPr>
      </w:pPr>
      <w:r w:rsidRPr="00BF1A32">
        <w:rPr>
          <w:rFonts w:ascii="Arial" w:hAnsi="Arial" w:cs="Arial"/>
          <w:sz w:val="26"/>
          <w:szCs w:val="26"/>
        </w:rPr>
        <w:t>These typed responses will remain private.</w:t>
      </w:r>
    </w:p>
    <w:p w14:paraId="041D00E2" w14:textId="77777777" w:rsidR="000952AD" w:rsidRPr="00F73D6E" w:rsidRDefault="000952AD" w:rsidP="000952AD">
      <w:pPr>
        <w:pStyle w:val="ListParagraph"/>
        <w:ind w:left="1800"/>
      </w:pPr>
    </w:p>
    <w:p w14:paraId="438F3091" w14:textId="54B3B35C" w:rsidR="00666ED8" w:rsidRPr="00F73D6E" w:rsidRDefault="00666ED8" w:rsidP="00666ED8">
      <w:pPr>
        <w:pStyle w:val="ListParagraph"/>
        <w:numPr>
          <w:ilvl w:val="0"/>
          <w:numId w:val="17"/>
        </w:numPr>
        <w:rPr>
          <w:rFonts w:ascii="Arial" w:hAnsi="Arial" w:cs="Arial"/>
          <w:sz w:val="26"/>
          <w:szCs w:val="26"/>
        </w:rPr>
      </w:pPr>
      <w:r w:rsidRPr="00F73D6E">
        <w:rPr>
          <w:rFonts w:ascii="Arial" w:eastAsia="ArialMT" w:hAnsi="Arial" w:cs="Arial"/>
          <w:b/>
          <w:bCs/>
          <w:kern w:val="0"/>
          <w:sz w:val="26"/>
          <w:szCs w:val="26"/>
        </w:rPr>
        <w:t>Progress Not Saved:</w:t>
      </w:r>
      <w:r w:rsidRPr="00F73D6E">
        <w:rPr>
          <w:rFonts w:ascii="Arial" w:eastAsia="ArialMT" w:hAnsi="Arial" w:cs="Arial"/>
          <w:kern w:val="0"/>
          <w:sz w:val="26"/>
          <w:szCs w:val="26"/>
        </w:rPr>
        <w:t xml:space="preserve"> </w:t>
      </w:r>
      <w:r w:rsidR="00250FED" w:rsidRPr="00F73D6E">
        <w:rPr>
          <w:rFonts w:ascii="Arial" w:eastAsia="ArialMT" w:hAnsi="Arial" w:cs="Arial"/>
          <w:kern w:val="0"/>
          <w:sz w:val="26"/>
          <w:szCs w:val="26"/>
        </w:rPr>
        <w:t xml:space="preserve">Progress is NOT saved in </w:t>
      </w:r>
      <w:hyperlink r:id="rId8" w:history="1">
        <w:r w:rsidR="00250FED" w:rsidRPr="00F35313">
          <w:rPr>
            <w:rStyle w:val="Hyperlink"/>
            <w:rFonts w:ascii="Arial" w:eastAsia="ArialMT" w:hAnsi="Arial" w:cs="Arial"/>
            <w:kern w:val="0"/>
            <w:sz w:val="26"/>
            <w:szCs w:val="26"/>
          </w:rPr>
          <w:t>PRISM</w:t>
        </w:r>
        <w:r w:rsidR="00F35313" w:rsidRPr="00F35313">
          <w:rPr>
            <w:rStyle w:val="Hyperlink"/>
            <w:rFonts w:ascii="Arial" w:eastAsia="ArialMT" w:hAnsi="Arial" w:cs="Arial"/>
            <w:kern w:val="0"/>
            <w:sz w:val="26"/>
            <w:szCs w:val="26"/>
          </w:rPr>
          <w:t xml:space="preserve"> C</w:t>
        </w:r>
        <w:r w:rsidR="00250FED" w:rsidRPr="00F35313">
          <w:rPr>
            <w:rStyle w:val="Hyperlink"/>
            <w:rFonts w:ascii="Arial" w:eastAsia="ArialMT" w:hAnsi="Arial" w:cs="Arial"/>
            <w:kern w:val="0"/>
            <w:sz w:val="26"/>
            <w:szCs w:val="26"/>
          </w:rPr>
          <w:t>alifornia</w:t>
        </w:r>
      </w:hyperlink>
      <w:r w:rsidR="00250FED" w:rsidRPr="00F73D6E">
        <w:rPr>
          <w:rFonts w:ascii="Arial" w:eastAsia="ArialMT" w:hAnsi="Arial" w:cs="Arial"/>
          <w:kern w:val="0"/>
          <w:sz w:val="26"/>
          <w:szCs w:val="26"/>
        </w:rPr>
        <w:t>. To avoid losing your progress, be sure to stay active in your browser.</w:t>
      </w:r>
      <w:r w:rsidRPr="00F73D6E">
        <w:rPr>
          <w:rFonts w:ascii="Arial" w:eastAsia="ArialMT" w:hAnsi="Arial" w:cs="Arial"/>
          <w:kern w:val="0"/>
          <w:sz w:val="26"/>
          <w:szCs w:val="26"/>
        </w:rPr>
        <w:t xml:space="preserve"> </w:t>
      </w:r>
    </w:p>
    <w:p w14:paraId="6B99E301" w14:textId="5F2FB066" w:rsidR="00666ED8" w:rsidRPr="000952AD" w:rsidRDefault="00250FED" w:rsidP="00666ED8">
      <w:pPr>
        <w:pStyle w:val="ListParagraph"/>
        <w:numPr>
          <w:ilvl w:val="1"/>
          <w:numId w:val="17"/>
        </w:numPr>
        <w:rPr>
          <w:rFonts w:ascii="Arial" w:hAnsi="Arial" w:cs="Arial"/>
          <w:sz w:val="26"/>
          <w:szCs w:val="26"/>
        </w:rPr>
      </w:pPr>
      <w:r w:rsidRPr="00F73D6E">
        <w:rPr>
          <w:rFonts w:ascii="Arial" w:eastAsia="ArialMT" w:hAnsi="Arial" w:cs="Arial"/>
          <w:kern w:val="0"/>
          <w:sz w:val="26"/>
          <w:szCs w:val="26"/>
        </w:rPr>
        <w:lastRenderedPageBreak/>
        <w:t>If you are logged out, you will need to restart the course and complete the required 60 minutes again.</w:t>
      </w:r>
    </w:p>
    <w:p w14:paraId="099A9DF5" w14:textId="77777777" w:rsidR="000952AD" w:rsidRPr="00F73D6E" w:rsidRDefault="000952AD" w:rsidP="000952AD">
      <w:pPr>
        <w:pStyle w:val="ListParagraph"/>
        <w:ind w:left="1800"/>
        <w:rPr>
          <w:rFonts w:ascii="Arial" w:hAnsi="Arial" w:cs="Arial"/>
          <w:sz w:val="26"/>
          <w:szCs w:val="26"/>
        </w:rPr>
      </w:pPr>
    </w:p>
    <w:p w14:paraId="17D2CA4B" w14:textId="15F48AED" w:rsidR="00666ED8" w:rsidRPr="00F73D6E" w:rsidRDefault="00666ED8" w:rsidP="00666ED8">
      <w:pPr>
        <w:pStyle w:val="ListParagraph"/>
        <w:numPr>
          <w:ilvl w:val="0"/>
          <w:numId w:val="17"/>
        </w:numPr>
        <w:rPr>
          <w:rFonts w:ascii="Arial" w:hAnsi="Arial" w:cs="Arial"/>
          <w:sz w:val="26"/>
          <w:szCs w:val="26"/>
        </w:rPr>
      </w:pPr>
      <w:r w:rsidRPr="00F73D6E">
        <w:rPr>
          <w:rFonts w:ascii="Arial" w:eastAsia="ArialMT" w:hAnsi="Arial" w:cs="Arial"/>
          <w:b/>
          <w:bCs/>
          <w:kern w:val="0"/>
          <w:sz w:val="26"/>
          <w:szCs w:val="26"/>
        </w:rPr>
        <w:t>Certificate of Completion:</w:t>
      </w:r>
      <w:r w:rsidRPr="00F73D6E">
        <w:rPr>
          <w:rFonts w:ascii="Arial" w:eastAsia="ArialMT" w:hAnsi="Arial" w:cs="Arial"/>
          <w:kern w:val="0"/>
          <w:sz w:val="26"/>
          <w:szCs w:val="26"/>
        </w:rPr>
        <w:t xml:space="preserve"> </w:t>
      </w:r>
      <w:r w:rsidR="00250FED" w:rsidRPr="00F73D6E">
        <w:rPr>
          <w:rFonts w:ascii="Arial" w:eastAsia="ArialMT" w:hAnsi="Arial" w:cs="Arial"/>
          <w:kern w:val="0"/>
          <w:sz w:val="26"/>
          <w:szCs w:val="26"/>
        </w:rPr>
        <w:t xml:space="preserve">Once both conditions are met, a minimum of 60 minutes and completion of notebook entries, the checkbox to submit your course completion will become active. </w:t>
      </w:r>
    </w:p>
    <w:p w14:paraId="3295E17E" w14:textId="467529D6" w:rsidR="00250FED" w:rsidRPr="000952AD" w:rsidRDefault="00250FED" w:rsidP="00666ED8">
      <w:pPr>
        <w:pStyle w:val="ListParagraph"/>
        <w:numPr>
          <w:ilvl w:val="1"/>
          <w:numId w:val="17"/>
        </w:numPr>
        <w:rPr>
          <w:rFonts w:ascii="Arial" w:hAnsi="Arial" w:cs="Arial"/>
          <w:sz w:val="26"/>
          <w:szCs w:val="26"/>
        </w:rPr>
      </w:pPr>
      <w:r w:rsidRPr="00F73D6E">
        <w:rPr>
          <w:rFonts w:ascii="Arial" w:eastAsia="ArialMT" w:hAnsi="Arial" w:cs="Arial"/>
          <w:kern w:val="0"/>
          <w:sz w:val="26"/>
          <w:szCs w:val="26"/>
        </w:rPr>
        <w:t>After checking the box and submitting, you will be able to download your Certificate of Completion.</w:t>
      </w:r>
    </w:p>
    <w:p w14:paraId="24DDCA34" w14:textId="77777777" w:rsidR="000952AD" w:rsidRPr="00F73D6E" w:rsidRDefault="000952AD" w:rsidP="000952AD">
      <w:pPr>
        <w:pStyle w:val="ListParagraph"/>
        <w:ind w:left="1800"/>
        <w:rPr>
          <w:rFonts w:ascii="Arial" w:hAnsi="Arial" w:cs="Arial"/>
          <w:sz w:val="26"/>
          <w:szCs w:val="26"/>
        </w:rPr>
      </w:pPr>
    </w:p>
    <w:p w14:paraId="54579826" w14:textId="20BB5223" w:rsidR="00203612" w:rsidRPr="00F73D6E" w:rsidRDefault="00666ED8" w:rsidP="00666ED8">
      <w:pPr>
        <w:pStyle w:val="ListParagraph"/>
        <w:numPr>
          <w:ilvl w:val="0"/>
          <w:numId w:val="17"/>
        </w:numPr>
        <w:rPr>
          <w:rFonts w:ascii="Arial" w:hAnsi="Arial" w:cs="Arial"/>
          <w:sz w:val="26"/>
          <w:szCs w:val="26"/>
        </w:rPr>
      </w:pPr>
      <w:r w:rsidRPr="00F73D6E">
        <w:rPr>
          <w:rFonts w:ascii="Arial" w:hAnsi="Arial" w:cs="Arial"/>
          <w:b/>
          <w:bCs/>
          <w:sz w:val="26"/>
          <w:szCs w:val="26"/>
        </w:rPr>
        <w:t>Monitor Completion:</w:t>
      </w:r>
      <w:r w:rsidRPr="00F73D6E">
        <w:rPr>
          <w:rFonts w:ascii="Arial" w:hAnsi="Arial" w:cs="Arial"/>
          <w:sz w:val="26"/>
          <w:szCs w:val="26"/>
        </w:rPr>
        <w:t xml:space="preserve"> The Account Manager for every district </w:t>
      </w:r>
      <w:proofErr w:type="gramStart"/>
      <w:r w:rsidRPr="00F73D6E">
        <w:rPr>
          <w:rFonts w:ascii="Arial" w:hAnsi="Arial" w:cs="Arial"/>
          <w:sz w:val="26"/>
          <w:szCs w:val="26"/>
        </w:rPr>
        <w:t>has the ability to</w:t>
      </w:r>
      <w:proofErr w:type="gramEnd"/>
      <w:r w:rsidRPr="00F73D6E">
        <w:rPr>
          <w:rFonts w:ascii="Arial" w:hAnsi="Arial" w:cs="Arial"/>
          <w:sz w:val="26"/>
          <w:szCs w:val="26"/>
        </w:rPr>
        <w:t xml:space="preserve"> view a report for each User and for the district.</w:t>
      </w:r>
      <w:r w:rsidR="00203612" w:rsidRPr="00F73D6E">
        <w:rPr>
          <w:rFonts w:ascii="Arial" w:hAnsi="Arial" w:cs="Arial"/>
          <w:sz w:val="26"/>
          <w:szCs w:val="26"/>
        </w:rPr>
        <w:t xml:space="preserve"> In Reports, the dashboard will display courses as ‘Complete’, ‘Incomplete’, or ‘Reviewed’</w:t>
      </w:r>
      <w:proofErr w:type="gramStart"/>
      <w:r w:rsidR="00203612" w:rsidRPr="00F73D6E">
        <w:rPr>
          <w:rFonts w:ascii="Arial" w:hAnsi="Arial" w:cs="Arial"/>
          <w:sz w:val="26"/>
          <w:szCs w:val="26"/>
        </w:rPr>
        <w:t>.</w:t>
      </w:r>
      <w:proofErr w:type="gramEnd"/>
    </w:p>
    <w:p w14:paraId="03FB348B" w14:textId="72786809" w:rsidR="00250FED" w:rsidRPr="00F73D6E" w:rsidRDefault="00250FED" w:rsidP="00203612">
      <w:pPr>
        <w:pStyle w:val="ListParagraph"/>
        <w:rPr>
          <w:rFonts w:ascii="Arial" w:hAnsi="Arial" w:cs="Arial"/>
          <w:sz w:val="26"/>
          <w:szCs w:val="26"/>
        </w:rPr>
      </w:pPr>
    </w:p>
    <w:p w14:paraId="22743670" w14:textId="1CC08A03" w:rsidR="000E4C12" w:rsidRPr="00F73D6E" w:rsidRDefault="00BD5F3E" w:rsidP="000E4C12">
      <w:pPr>
        <w:rPr>
          <w:rFonts w:ascii="Arial" w:hAnsi="Arial" w:cs="Arial"/>
          <w:sz w:val="26"/>
          <w:szCs w:val="26"/>
        </w:rPr>
      </w:pPr>
      <w:r w:rsidRPr="00BD5F3E">
        <w:rPr>
          <w:rFonts w:ascii="Arial" w:hAnsi="Arial" w:cs="Arial"/>
          <w:sz w:val="26"/>
          <w:szCs w:val="26"/>
        </w:rPr>
        <w:t>Providing Relevant, Inclusive Support that Matters for LGBTQ+ Students (PRISM) is a comprehensive</w:t>
      </w:r>
      <w:r w:rsidRPr="00F73D6E">
        <w:rPr>
          <w:rFonts w:ascii="Arial" w:hAnsi="Arial" w:cs="Arial"/>
          <w:sz w:val="26"/>
          <w:szCs w:val="26"/>
        </w:rPr>
        <w:t xml:space="preserve"> </w:t>
      </w:r>
      <w:r w:rsidRPr="00BD5F3E">
        <w:rPr>
          <w:rFonts w:ascii="Arial" w:hAnsi="Arial" w:cs="Arial"/>
          <w:sz w:val="26"/>
          <w:szCs w:val="26"/>
        </w:rPr>
        <w:t>professional development training program for California certificated educators. Comprised of six high-quality</w:t>
      </w:r>
      <w:r w:rsidRPr="00F73D6E">
        <w:rPr>
          <w:rFonts w:ascii="Arial" w:hAnsi="Arial" w:cs="Arial"/>
          <w:sz w:val="26"/>
          <w:szCs w:val="26"/>
        </w:rPr>
        <w:t xml:space="preserve"> </w:t>
      </w:r>
      <w:r w:rsidRPr="00BD5F3E">
        <w:rPr>
          <w:rFonts w:ascii="Arial" w:hAnsi="Arial" w:cs="Arial"/>
          <w:sz w:val="26"/>
          <w:szCs w:val="26"/>
        </w:rPr>
        <w:t xml:space="preserve">courses, PRISM aims to foster inclusive classroom environments and address the unique </w:t>
      </w:r>
      <w:r w:rsidRPr="00F73D6E">
        <w:rPr>
          <w:rFonts w:ascii="Arial" w:hAnsi="Arial" w:cs="Arial"/>
          <w:sz w:val="26"/>
          <w:szCs w:val="26"/>
        </w:rPr>
        <w:t>c</w:t>
      </w:r>
      <w:r w:rsidRPr="00BD5F3E">
        <w:rPr>
          <w:rFonts w:ascii="Arial" w:hAnsi="Arial" w:cs="Arial"/>
          <w:sz w:val="26"/>
          <w:szCs w:val="26"/>
        </w:rPr>
        <w:t>hallenges faced by</w:t>
      </w:r>
      <w:r w:rsidRPr="00F73D6E">
        <w:rPr>
          <w:rFonts w:ascii="Arial" w:hAnsi="Arial" w:cs="Arial"/>
          <w:sz w:val="26"/>
          <w:szCs w:val="26"/>
        </w:rPr>
        <w:t xml:space="preserve"> </w:t>
      </w:r>
      <w:r w:rsidRPr="00BD5F3E">
        <w:rPr>
          <w:rFonts w:ascii="Arial" w:hAnsi="Arial" w:cs="Arial"/>
          <w:sz w:val="26"/>
          <w:szCs w:val="26"/>
        </w:rPr>
        <w:t>LGBTQ+ and all students. As mandated by Assembly Bill 5: The Safe and Supportive Schools Act (2023),</w:t>
      </w:r>
      <w:r w:rsidRPr="00F73D6E">
        <w:rPr>
          <w:rFonts w:ascii="Arial" w:hAnsi="Arial" w:cs="Arial"/>
          <w:sz w:val="26"/>
          <w:szCs w:val="26"/>
        </w:rPr>
        <w:t xml:space="preserve"> </w:t>
      </w:r>
      <w:r w:rsidRPr="00BD5F3E">
        <w:rPr>
          <w:rFonts w:ascii="Arial" w:hAnsi="Arial" w:cs="Arial"/>
          <w:sz w:val="26"/>
          <w:szCs w:val="26"/>
        </w:rPr>
        <w:t>teachers and other certificated staff serving grades 7 through 12 must complete 60 minutes of this training</w:t>
      </w:r>
      <w:r w:rsidRPr="00F73D6E">
        <w:rPr>
          <w:rFonts w:ascii="Arial" w:hAnsi="Arial" w:cs="Arial"/>
          <w:sz w:val="26"/>
          <w:szCs w:val="26"/>
        </w:rPr>
        <w:t xml:space="preserve"> </w:t>
      </w:r>
      <w:r w:rsidRPr="00BD5F3E">
        <w:rPr>
          <w:rFonts w:ascii="Arial" w:hAnsi="Arial" w:cs="Arial"/>
          <w:sz w:val="26"/>
          <w:szCs w:val="26"/>
        </w:rPr>
        <w:t>annually over the next five years. This initiative is expected to significantly benefit educators, enhance the</w:t>
      </w:r>
      <w:r w:rsidRPr="00F73D6E">
        <w:rPr>
          <w:rFonts w:ascii="Arial" w:hAnsi="Arial" w:cs="Arial"/>
          <w:sz w:val="26"/>
          <w:szCs w:val="26"/>
        </w:rPr>
        <w:t xml:space="preserve"> success of LGBTQ+ students, and improve overall educational outcomes.</w:t>
      </w:r>
    </w:p>
    <w:p w14:paraId="620A7325" w14:textId="77777777" w:rsidR="004961EA" w:rsidRPr="00F73D6E" w:rsidRDefault="004961EA">
      <w:pPr>
        <w:rPr>
          <w:rFonts w:ascii="Arial" w:hAnsi="Arial" w:cs="Arial"/>
          <w:sz w:val="26"/>
          <w:szCs w:val="26"/>
        </w:rPr>
      </w:pPr>
    </w:p>
    <w:sectPr w:rsidR="004961EA" w:rsidRPr="00F73D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7A2D" w14:textId="77777777" w:rsidR="00963179" w:rsidRDefault="00963179" w:rsidP="000952AD">
      <w:pPr>
        <w:spacing w:after="0" w:line="240" w:lineRule="auto"/>
      </w:pPr>
      <w:r>
        <w:separator/>
      </w:r>
    </w:p>
  </w:endnote>
  <w:endnote w:type="continuationSeparator" w:id="0">
    <w:p w14:paraId="62FEEB73" w14:textId="77777777" w:rsidR="00963179" w:rsidRDefault="00963179" w:rsidP="0009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Klee On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A0493" w14:textId="77777777" w:rsidR="00963179" w:rsidRDefault="00963179" w:rsidP="000952AD">
      <w:pPr>
        <w:spacing w:after="0" w:line="240" w:lineRule="auto"/>
      </w:pPr>
      <w:r>
        <w:separator/>
      </w:r>
    </w:p>
  </w:footnote>
  <w:footnote w:type="continuationSeparator" w:id="0">
    <w:p w14:paraId="3B58CD6F" w14:textId="77777777" w:rsidR="00963179" w:rsidRDefault="00963179" w:rsidP="00095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6399"/>
    <w:multiLevelType w:val="hybridMultilevel"/>
    <w:tmpl w:val="FC8079A8"/>
    <w:lvl w:ilvl="0" w:tplc="0409000F">
      <w:start w:val="1"/>
      <w:numFmt w:val="decimal"/>
      <w:lvlText w:val="%1."/>
      <w:lvlJc w:val="left"/>
      <w:pPr>
        <w:ind w:left="720" w:hanging="360"/>
      </w:pPr>
      <w:rPr>
        <w:rFonts w:hint="default"/>
      </w:rPr>
    </w:lvl>
    <w:lvl w:ilvl="1" w:tplc="BB8EE89C">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993E4E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E00D1"/>
    <w:multiLevelType w:val="hybridMultilevel"/>
    <w:tmpl w:val="93C45AA6"/>
    <w:lvl w:ilvl="0" w:tplc="28CEF1B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61247"/>
    <w:multiLevelType w:val="hybridMultilevel"/>
    <w:tmpl w:val="CE4CB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5A5796"/>
    <w:multiLevelType w:val="hybridMultilevel"/>
    <w:tmpl w:val="156C3350"/>
    <w:lvl w:ilvl="0" w:tplc="3F2CE73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80AC7"/>
    <w:multiLevelType w:val="hybridMultilevel"/>
    <w:tmpl w:val="2B6C5A3A"/>
    <w:lvl w:ilvl="0" w:tplc="F52EA548">
      <w:start w:val="1"/>
      <w:numFmt w:val="bullet"/>
      <w:lvlText w:val="-"/>
      <w:lvlJc w:val="left"/>
      <w:pPr>
        <w:ind w:left="720" w:hanging="360"/>
      </w:pPr>
      <w:rPr>
        <w:rFonts w:ascii="ArialMT" w:eastAsia="ArialMT" w:hAnsiTheme="minorHAnsi" w:cs="Aria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E066F"/>
    <w:multiLevelType w:val="hybridMultilevel"/>
    <w:tmpl w:val="0F684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171110"/>
    <w:multiLevelType w:val="hybridMultilevel"/>
    <w:tmpl w:val="DA64D11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B43362"/>
    <w:multiLevelType w:val="hybridMultilevel"/>
    <w:tmpl w:val="520AC86E"/>
    <w:lvl w:ilvl="0" w:tplc="F52EA548">
      <w:start w:val="1"/>
      <w:numFmt w:val="bullet"/>
      <w:lvlText w:val="-"/>
      <w:lvlJc w:val="left"/>
      <w:pPr>
        <w:ind w:left="1800" w:hanging="360"/>
      </w:pPr>
      <w:rPr>
        <w:rFonts w:ascii="ArialMT" w:eastAsia="ArialMT" w:hAnsiTheme="minorHAnsi" w:cs="ArialM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B36201"/>
    <w:multiLevelType w:val="hybridMultilevel"/>
    <w:tmpl w:val="5100FEC8"/>
    <w:lvl w:ilvl="0" w:tplc="AE42AAA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B8170B"/>
    <w:multiLevelType w:val="hybridMultilevel"/>
    <w:tmpl w:val="C19C3A74"/>
    <w:lvl w:ilvl="0" w:tplc="35EC14F8">
      <w:numFmt w:val="bullet"/>
      <w:lvlText w:val="-"/>
      <w:lvlJc w:val="left"/>
      <w:pPr>
        <w:ind w:left="1080" w:hanging="360"/>
      </w:pPr>
      <w:rPr>
        <w:rFonts w:ascii="Aptos" w:eastAsia="Aptos" w:hAnsi="Apto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7CE26D2"/>
    <w:multiLevelType w:val="hybridMultilevel"/>
    <w:tmpl w:val="1EC83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F1F4F"/>
    <w:multiLevelType w:val="hybridMultilevel"/>
    <w:tmpl w:val="C7709498"/>
    <w:lvl w:ilvl="0" w:tplc="0409000F">
      <w:start w:val="1"/>
      <w:numFmt w:val="decimal"/>
      <w:lvlText w:val="%1."/>
      <w:lvlJc w:val="left"/>
      <w:pPr>
        <w:ind w:left="720" w:hanging="360"/>
      </w:pPr>
      <w:rPr>
        <w:rFonts w:hint="default"/>
      </w:rPr>
    </w:lvl>
    <w:lvl w:ilvl="1" w:tplc="F52EA548">
      <w:start w:val="1"/>
      <w:numFmt w:val="bullet"/>
      <w:lvlText w:val="-"/>
      <w:lvlJc w:val="left"/>
      <w:pPr>
        <w:ind w:left="1800" w:hanging="360"/>
      </w:pPr>
      <w:rPr>
        <w:rFonts w:ascii="ArialMT" w:eastAsia="ArialMT" w:hAnsiTheme="minorHAnsi" w:cs="ArialMT" w:hint="eastAs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4083F"/>
    <w:multiLevelType w:val="hybridMultilevel"/>
    <w:tmpl w:val="CA1E8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13863"/>
    <w:multiLevelType w:val="hybridMultilevel"/>
    <w:tmpl w:val="DA64D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3920A2"/>
    <w:multiLevelType w:val="hybridMultilevel"/>
    <w:tmpl w:val="55B68A06"/>
    <w:lvl w:ilvl="0" w:tplc="C3A2B13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467F2"/>
    <w:multiLevelType w:val="hybridMultilevel"/>
    <w:tmpl w:val="7F0EB398"/>
    <w:lvl w:ilvl="0" w:tplc="95BCE84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107F8"/>
    <w:multiLevelType w:val="hybridMultilevel"/>
    <w:tmpl w:val="3BD4A9E4"/>
    <w:lvl w:ilvl="0" w:tplc="714ABC6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F62645"/>
    <w:multiLevelType w:val="hybridMultilevel"/>
    <w:tmpl w:val="07746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A3396"/>
    <w:multiLevelType w:val="hybridMultilevel"/>
    <w:tmpl w:val="525AB244"/>
    <w:lvl w:ilvl="0" w:tplc="17E641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263E1"/>
    <w:multiLevelType w:val="hybridMultilevel"/>
    <w:tmpl w:val="E7AC5D82"/>
    <w:lvl w:ilvl="0" w:tplc="24961BA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D00D6"/>
    <w:multiLevelType w:val="hybridMultilevel"/>
    <w:tmpl w:val="9FE6BB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4280911">
    <w:abstractNumId w:val="10"/>
  </w:num>
  <w:num w:numId="2" w16cid:durableId="1684018553">
    <w:abstractNumId w:val="12"/>
  </w:num>
  <w:num w:numId="3" w16cid:durableId="150603709">
    <w:abstractNumId w:val="3"/>
  </w:num>
  <w:num w:numId="4" w16cid:durableId="1588926915">
    <w:abstractNumId w:val="1"/>
  </w:num>
  <w:num w:numId="5" w16cid:durableId="1829445549">
    <w:abstractNumId w:val="14"/>
  </w:num>
  <w:num w:numId="6" w16cid:durableId="154105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3801651">
    <w:abstractNumId w:val="9"/>
  </w:num>
  <w:num w:numId="8" w16cid:durableId="1425611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073114">
    <w:abstractNumId w:val="15"/>
  </w:num>
  <w:num w:numId="10" w16cid:durableId="1941794813">
    <w:abstractNumId w:val="19"/>
  </w:num>
  <w:num w:numId="11" w16cid:durableId="387605350">
    <w:abstractNumId w:val="0"/>
  </w:num>
  <w:num w:numId="12" w16cid:durableId="666861039">
    <w:abstractNumId w:val="17"/>
  </w:num>
  <w:num w:numId="13" w16cid:durableId="2095087508">
    <w:abstractNumId w:val="8"/>
  </w:num>
  <w:num w:numId="14" w16cid:durableId="998731082">
    <w:abstractNumId w:val="16"/>
  </w:num>
  <w:num w:numId="15" w16cid:durableId="1920165119">
    <w:abstractNumId w:val="13"/>
  </w:num>
  <w:num w:numId="16" w16cid:durableId="1483041658">
    <w:abstractNumId w:val="20"/>
  </w:num>
  <w:num w:numId="17" w16cid:durableId="711267943">
    <w:abstractNumId w:val="11"/>
  </w:num>
  <w:num w:numId="18" w16cid:durableId="968511276">
    <w:abstractNumId w:val="6"/>
  </w:num>
  <w:num w:numId="19" w16cid:durableId="1838036207">
    <w:abstractNumId w:val="7"/>
  </w:num>
  <w:num w:numId="20" w16cid:durableId="1679237595">
    <w:abstractNumId w:val="18"/>
  </w:num>
  <w:num w:numId="21" w16cid:durableId="1571503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10"/>
    <w:rsid w:val="000019D2"/>
    <w:rsid w:val="00057DEA"/>
    <w:rsid w:val="000865C4"/>
    <w:rsid w:val="000952AD"/>
    <w:rsid w:val="000E4C12"/>
    <w:rsid w:val="000E4F05"/>
    <w:rsid w:val="0011316A"/>
    <w:rsid w:val="001415C1"/>
    <w:rsid w:val="0015010B"/>
    <w:rsid w:val="00156F4F"/>
    <w:rsid w:val="00175505"/>
    <w:rsid w:val="00192034"/>
    <w:rsid w:val="001A7043"/>
    <w:rsid w:val="001E71D8"/>
    <w:rsid w:val="00203612"/>
    <w:rsid w:val="0020531F"/>
    <w:rsid w:val="00236C1D"/>
    <w:rsid w:val="00250FED"/>
    <w:rsid w:val="0027098F"/>
    <w:rsid w:val="002A3883"/>
    <w:rsid w:val="002A547F"/>
    <w:rsid w:val="003944DB"/>
    <w:rsid w:val="003E31ED"/>
    <w:rsid w:val="004961EA"/>
    <w:rsid w:val="00516B2D"/>
    <w:rsid w:val="00595449"/>
    <w:rsid w:val="005F5F5D"/>
    <w:rsid w:val="00666ED8"/>
    <w:rsid w:val="006F7423"/>
    <w:rsid w:val="00773837"/>
    <w:rsid w:val="007A35DD"/>
    <w:rsid w:val="007A4045"/>
    <w:rsid w:val="007C4A10"/>
    <w:rsid w:val="007D1725"/>
    <w:rsid w:val="00813F39"/>
    <w:rsid w:val="00846510"/>
    <w:rsid w:val="00870872"/>
    <w:rsid w:val="0087569C"/>
    <w:rsid w:val="008F226D"/>
    <w:rsid w:val="00941A76"/>
    <w:rsid w:val="00962933"/>
    <w:rsid w:val="00963179"/>
    <w:rsid w:val="009B70AD"/>
    <w:rsid w:val="009E5917"/>
    <w:rsid w:val="00A14610"/>
    <w:rsid w:val="00A14C83"/>
    <w:rsid w:val="00A37650"/>
    <w:rsid w:val="00A46BFD"/>
    <w:rsid w:val="00AA7781"/>
    <w:rsid w:val="00AB0750"/>
    <w:rsid w:val="00AC1B3B"/>
    <w:rsid w:val="00B41F1E"/>
    <w:rsid w:val="00B6058F"/>
    <w:rsid w:val="00B97E12"/>
    <w:rsid w:val="00BA6F89"/>
    <w:rsid w:val="00BD5F3E"/>
    <w:rsid w:val="00BF1A32"/>
    <w:rsid w:val="00BF28D0"/>
    <w:rsid w:val="00BF5FA3"/>
    <w:rsid w:val="00C068C0"/>
    <w:rsid w:val="00C24011"/>
    <w:rsid w:val="00C61C82"/>
    <w:rsid w:val="00CB0CBF"/>
    <w:rsid w:val="00D71559"/>
    <w:rsid w:val="00DA54FD"/>
    <w:rsid w:val="00E87B80"/>
    <w:rsid w:val="00E96168"/>
    <w:rsid w:val="00EB52F4"/>
    <w:rsid w:val="00EF2BD0"/>
    <w:rsid w:val="00EF5926"/>
    <w:rsid w:val="00F014DF"/>
    <w:rsid w:val="00F35313"/>
    <w:rsid w:val="00F73D6E"/>
    <w:rsid w:val="00F87B76"/>
    <w:rsid w:val="00FA4D85"/>
    <w:rsid w:val="00FF40A7"/>
    <w:rsid w:val="122FEA2E"/>
    <w:rsid w:val="20575DAE"/>
    <w:rsid w:val="216DF434"/>
    <w:rsid w:val="40CD9C91"/>
    <w:rsid w:val="5530951E"/>
    <w:rsid w:val="69CB377F"/>
    <w:rsid w:val="69F3E40C"/>
    <w:rsid w:val="6E9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FB9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510"/>
    <w:rPr>
      <w:rFonts w:eastAsiaTheme="majorEastAsia" w:cstheme="majorBidi"/>
      <w:color w:val="272727" w:themeColor="text1" w:themeTint="D8"/>
    </w:rPr>
  </w:style>
  <w:style w:type="paragraph" w:styleId="Title">
    <w:name w:val="Title"/>
    <w:basedOn w:val="Normal"/>
    <w:next w:val="Normal"/>
    <w:link w:val="TitleChar"/>
    <w:uiPriority w:val="10"/>
    <w:qFormat/>
    <w:rsid w:val="00846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510"/>
    <w:pPr>
      <w:spacing w:before="160"/>
      <w:jc w:val="center"/>
    </w:pPr>
    <w:rPr>
      <w:i/>
      <w:iCs/>
      <w:color w:val="404040" w:themeColor="text1" w:themeTint="BF"/>
    </w:rPr>
  </w:style>
  <w:style w:type="character" w:customStyle="1" w:styleId="QuoteChar">
    <w:name w:val="Quote Char"/>
    <w:basedOn w:val="DefaultParagraphFont"/>
    <w:link w:val="Quote"/>
    <w:uiPriority w:val="29"/>
    <w:rsid w:val="00846510"/>
    <w:rPr>
      <w:i/>
      <w:iCs/>
      <w:color w:val="404040" w:themeColor="text1" w:themeTint="BF"/>
    </w:rPr>
  </w:style>
  <w:style w:type="paragraph" w:styleId="ListParagraph">
    <w:name w:val="List Paragraph"/>
    <w:basedOn w:val="Normal"/>
    <w:uiPriority w:val="34"/>
    <w:qFormat/>
    <w:rsid w:val="00846510"/>
    <w:pPr>
      <w:ind w:left="720"/>
      <w:contextualSpacing/>
    </w:pPr>
  </w:style>
  <w:style w:type="character" w:styleId="IntenseEmphasis">
    <w:name w:val="Intense Emphasis"/>
    <w:basedOn w:val="DefaultParagraphFont"/>
    <w:uiPriority w:val="21"/>
    <w:qFormat/>
    <w:rsid w:val="00846510"/>
    <w:rPr>
      <w:i/>
      <w:iCs/>
      <w:color w:val="0F4761" w:themeColor="accent1" w:themeShade="BF"/>
    </w:rPr>
  </w:style>
  <w:style w:type="paragraph" w:styleId="IntenseQuote">
    <w:name w:val="Intense Quote"/>
    <w:basedOn w:val="Normal"/>
    <w:next w:val="Normal"/>
    <w:link w:val="IntenseQuoteChar"/>
    <w:uiPriority w:val="30"/>
    <w:qFormat/>
    <w:rsid w:val="00846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510"/>
    <w:rPr>
      <w:i/>
      <w:iCs/>
      <w:color w:val="0F4761" w:themeColor="accent1" w:themeShade="BF"/>
    </w:rPr>
  </w:style>
  <w:style w:type="character" w:styleId="IntenseReference">
    <w:name w:val="Intense Reference"/>
    <w:basedOn w:val="DefaultParagraphFont"/>
    <w:uiPriority w:val="32"/>
    <w:qFormat/>
    <w:rsid w:val="00846510"/>
    <w:rPr>
      <w:b/>
      <w:bCs/>
      <w:smallCaps/>
      <w:color w:val="0F4761" w:themeColor="accent1" w:themeShade="BF"/>
      <w:spacing w:val="5"/>
    </w:rPr>
  </w:style>
  <w:style w:type="character" w:styleId="Hyperlink">
    <w:name w:val="Hyperlink"/>
    <w:basedOn w:val="DefaultParagraphFont"/>
    <w:uiPriority w:val="99"/>
    <w:unhideWhenUsed/>
    <w:rsid w:val="007C4A10"/>
    <w:rPr>
      <w:color w:val="0000FF"/>
      <w:u w:val="single"/>
    </w:rPr>
  </w:style>
  <w:style w:type="character" w:customStyle="1" w:styleId="normaltextrun">
    <w:name w:val="normaltextrun"/>
    <w:basedOn w:val="DefaultParagraphFont"/>
    <w:rsid w:val="006F7423"/>
  </w:style>
  <w:style w:type="character" w:styleId="UnresolvedMention">
    <w:name w:val="Unresolved Mention"/>
    <w:basedOn w:val="DefaultParagraphFont"/>
    <w:uiPriority w:val="99"/>
    <w:semiHidden/>
    <w:unhideWhenUsed/>
    <w:rsid w:val="0011316A"/>
    <w:rPr>
      <w:color w:val="605E5C"/>
      <w:shd w:val="clear" w:color="auto" w:fill="E1DFDD"/>
    </w:rPr>
  </w:style>
  <w:style w:type="table" w:styleId="TableGrid">
    <w:name w:val="Table Grid"/>
    <w:basedOn w:val="TableNormal"/>
    <w:uiPriority w:val="39"/>
    <w:rsid w:val="000E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2AD"/>
  </w:style>
  <w:style w:type="paragraph" w:styleId="Footer">
    <w:name w:val="footer"/>
    <w:basedOn w:val="Normal"/>
    <w:link w:val="FooterChar"/>
    <w:uiPriority w:val="99"/>
    <w:unhideWhenUsed/>
    <w:rsid w:val="0009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2AD"/>
  </w:style>
  <w:style w:type="character" w:styleId="FollowedHyperlink">
    <w:name w:val="FollowedHyperlink"/>
    <w:basedOn w:val="DefaultParagraphFont"/>
    <w:uiPriority w:val="99"/>
    <w:semiHidden/>
    <w:unhideWhenUsed/>
    <w:rsid w:val="00BF28D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063">
      <w:bodyDiv w:val="1"/>
      <w:marLeft w:val="0"/>
      <w:marRight w:val="0"/>
      <w:marTop w:val="0"/>
      <w:marBottom w:val="0"/>
      <w:divBdr>
        <w:top w:val="none" w:sz="0" w:space="0" w:color="auto"/>
        <w:left w:val="none" w:sz="0" w:space="0" w:color="auto"/>
        <w:bottom w:val="none" w:sz="0" w:space="0" w:color="auto"/>
        <w:right w:val="none" w:sz="0" w:space="0" w:color="auto"/>
      </w:divBdr>
    </w:div>
    <w:div w:id="156121130">
      <w:bodyDiv w:val="1"/>
      <w:marLeft w:val="0"/>
      <w:marRight w:val="0"/>
      <w:marTop w:val="0"/>
      <w:marBottom w:val="0"/>
      <w:divBdr>
        <w:top w:val="none" w:sz="0" w:space="0" w:color="auto"/>
        <w:left w:val="none" w:sz="0" w:space="0" w:color="auto"/>
        <w:bottom w:val="none" w:sz="0" w:space="0" w:color="auto"/>
        <w:right w:val="none" w:sz="0" w:space="0" w:color="auto"/>
      </w:divBdr>
    </w:div>
    <w:div w:id="308554333">
      <w:bodyDiv w:val="1"/>
      <w:marLeft w:val="0"/>
      <w:marRight w:val="0"/>
      <w:marTop w:val="0"/>
      <w:marBottom w:val="0"/>
      <w:divBdr>
        <w:top w:val="none" w:sz="0" w:space="0" w:color="auto"/>
        <w:left w:val="none" w:sz="0" w:space="0" w:color="auto"/>
        <w:bottom w:val="none" w:sz="0" w:space="0" w:color="auto"/>
        <w:right w:val="none" w:sz="0" w:space="0" w:color="auto"/>
      </w:divBdr>
    </w:div>
    <w:div w:id="890656043">
      <w:bodyDiv w:val="1"/>
      <w:marLeft w:val="0"/>
      <w:marRight w:val="0"/>
      <w:marTop w:val="0"/>
      <w:marBottom w:val="0"/>
      <w:divBdr>
        <w:top w:val="none" w:sz="0" w:space="0" w:color="auto"/>
        <w:left w:val="none" w:sz="0" w:space="0" w:color="auto"/>
        <w:bottom w:val="none" w:sz="0" w:space="0" w:color="auto"/>
        <w:right w:val="none" w:sz="0" w:space="0" w:color="auto"/>
      </w:divBdr>
    </w:div>
    <w:div w:id="1560897743">
      <w:bodyDiv w:val="1"/>
      <w:marLeft w:val="0"/>
      <w:marRight w:val="0"/>
      <w:marTop w:val="0"/>
      <w:marBottom w:val="0"/>
      <w:divBdr>
        <w:top w:val="none" w:sz="0" w:space="0" w:color="auto"/>
        <w:left w:val="none" w:sz="0" w:space="0" w:color="auto"/>
        <w:bottom w:val="none" w:sz="0" w:space="0" w:color="auto"/>
        <w:right w:val="none" w:sz="0" w:space="0" w:color="auto"/>
      </w:divBdr>
    </w:div>
    <w:div w:id="1797679959">
      <w:bodyDiv w:val="1"/>
      <w:marLeft w:val="0"/>
      <w:marRight w:val="0"/>
      <w:marTop w:val="0"/>
      <w:marBottom w:val="0"/>
      <w:divBdr>
        <w:top w:val="none" w:sz="0" w:space="0" w:color="auto"/>
        <w:left w:val="none" w:sz="0" w:space="0" w:color="auto"/>
        <w:bottom w:val="none" w:sz="0" w:space="0" w:color="auto"/>
        <w:right w:val="none" w:sz="0" w:space="0" w:color="auto"/>
      </w:divBdr>
    </w:div>
    <w:div w:id="1932086262">
      <w:bodyDiv w:val="1"/>
      <w:marLeft w:val="0"/>
      <w:marRight w:val="0"/>
      <w:marTop w:val="0"/>
      <w:marBottom w:val="0"/>
      <w:divBdr>
        <w:top w:val="none" w:sz="0" w:space="0" w:color="auto"/>
        <w:left w:val="none" w:sz="0" w:space="0" w:color="auto"/>
        <w:bottom w:val="none" w:sz="0" w:space="0" w:color="auto"/>
        <w:right w:val="none" w:sz="0" w:space="0" w:color="auto"/>
      </w:divBdr>
    </w:div>
    <w:div w:id="19748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smcalifornia.org/home" TargetMode="External"/><Relationship Id="rId3" Type="http://schemas.openxmlformats.org/officeDocument/2006/relationships/settings" Target="settings.xml"/><Relationship Id="rId7" Type="http://schemas.openxmlformats.org/officeDocument/2006/relationships/hyperlink" Target="https://www.prismcalifornia.org/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PRISM User Tips - Professional Learning (CA Dept of Education)</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 User Tips - Professional Learning (CA Dept of Education)</dc:title>
  <dc:subject>User tips for Providing Relevant, Inclusive Support that Matters (PRISM) for LGBTQ+ Students cultural competency training.</dc:subject>
  <dc:creator/>
  <cp:keywords/>
  <dc:description/>
  <cp:lastModifiedBy/>
  <cp:revision>1</cp:revision>
  <dcterms:created xsi:type="dcterms:W3CDTF">2025-08-18T22:13:00Z</dcterms:created>
  <dcterms:modified xsi:type="dcterms:W3CDTF">2025-08-18T23:11:00Z</dcterms:modified>
</cp:coreProperties>
</file>