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072114D6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9F1996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9F1996">
        <w:rPr>
          <w:rFonts w:asciiTheme="minorBidi" w:hAnsiTheme="minorBidi" w:cstheme="minorBidi"/>
          <w:noProof/>
        </w:rPr>
        <w:instrText xml:space="preserve"> FORMTEXT </w:instrText>
      </w:r>
      <w:r w:rsidR="009F1996">
        <w:rPr>
          <w:rFonts w:asciiTheme="minorBidi" w:hAnsiTheme="minorBidi" w:cstheme="minorBidi"/>
          <w:noProof/>
        </w:rPr>
      </w:r>
      <w:r w:rsidR="009F1996">
        <w:rPr>
          <w:rFonts w:asciiTheme="minorBidi" w:hAnsiTheme="minorBidi" w:cstheme="minorBidi"/>
          <w:noProof/>
        </w:rPr>
        <w:fldChar w:fldCharType="separate"/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079F8C7B" w:rsidR="008C0F25" w:rsidRPr="005A0EFF" w:rsidRDefault="009F1996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</w:t>
      </w:r>
      <w:r w:rsidR="007D0AE0"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6F78DC38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C386C">
        <w:rPr>
          <w:rFonts w:asciiTheme="minorBidi" w:hAnsiTheme="minorBidi" w:cstheme="minorBidi"/>
          <w:noProof/>
        </w:rPr>
        <w:t>2</w:t>
      </w:r>
      <w:r w:rsidR="008E123D">
        <w:rPr>
          <w:rFonts w:asciiTheme="minorBidi" w:hAnsiTheme="minorBidi" w:cstheme="minorBidi"/>
          <w:noProof/>
        </w:rPr>
        <w:t>7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5A1A8414" w:rsidR="008D6D83" w:rsidRPr="005A0EFF" w:rsidRDefault="00D44E8C" w:rsidP="007D0AE0">
      <w:pPr>
        <w:pStyle w:val="Heading1"/>
        <w:spacing w:before="360" w:after="360"/>
      </w:pPr>
      <w:bookmarkStart w:id="4" w:name="_Hlk150762281"/>
      <w:r w:rsidRPr="00D44E8C">
        <w:t>Standards Map for Program 1 Basic ELA, Kindergarten Through Grade Eight</w:t>
      </w:r>
      <w:r w:rsidR="009E5926">
        <w:br/>
      </w:r>
      <w:r w:rsidR="008D6D83" w:rsidRPr="00B00EA2">
        <w:t xml:space="preserve">California Common Core State Standards for English Language Arts </w:t>
      </w:r>
      <w:r w:rsidR="008D6D83">
        <w:br/>
      </w:r>
      <w:r w:rsidR="00CA156F">
        <w:t xml:space="preserve">Grade </w:t>
      </w:r>
      <w:r w:rsidR="006E3897">
        <w:t>F</w:t>
      </w:r>
      <w:r w:rsidR="00F00DAD">
        <w:t>ive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9F1996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 w:rsidRPr="009F1996">
        <w:t>Key</w:t>
      </w:r>
      <w:r>
        <w:t xml:space="preserve"> Ideas and Details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440"/>
        <w:gridCol w:w="3600"/>
        <w:gridCol w:w="2880"/>
        <w:gridCol w:w="1152"/>
        <w:gridCol w:w="1152"/>
        <w:gridCol w:w="3744"/>
      </w:tblGrid>
      <w:tr w:rsidR="00063EF5" w:rsidRPr="005A0EFF" w14:paraId="30A5DF6F" w14:textId="77777777" w:rsidTr="008832E7">
        <w:trPr>
          <w:cantSplit/>
          <w:tblHeader/>
        </w:trPr>
        <w:tc>
          <w:tcPr>
            <w:tcW w:w="1440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14BC11" w14:textId="77777777" w:rsidR="008832E7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163C1B54" w14:textId="7C814A85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10B0E1CF" w14:textId="77777777" w:rsidTr="008832E7">
        <w:trPr>
          <w:cantSplit/>
        </w:trPr>
        <w:tc>
          <w:tcPr>
            <w:tcW w:w="1440" w:type="dxa"/>
          </w:tcPr>
          <w:p w14:paraId="7E042FC3" w14:textId="467AE6F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RL.5.1</w:t>
            </w:r>
          </w:p>
        </w:tc>
        <w:tc>
          <w:tcPr>
            <w:tcW w:w="3600" w:type="dxa"/>
          </w:tcPr>
          <w:p w14:paraId="01A941B5" w14:textId="2E33C286" w:rsidR="00914A87" w:rsidRPr="005A0EFF" w:rsidRDefault="00914A87" w:rsidP="00914A87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Quote accurately from a text when explaining what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text says explicitly and when drawing inferences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the text.</w:t>
            </w:r>
          </w:p>
        </w:tc>
        <w:tc>
          <w:tcPr>
            <w:tcW w:w="2880" w:type="dxa"/>
          </w:tcPr>
          <w:p w14:paraId="22282B79" w14:textId="3664F176" w:rsidR="00914A87" w:rsidRPr="005A0EFF" w:rsidRDefault="0037515E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5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52" w:type="dxa"/>
            <w:shd w:val="clear" w:color="auto" w:fill="F2F2F2" w:themeFill="background1" w:themeFillShade="F2"/>
          </w:tcPr>
          <w:p w14:paraId="7A18892F" w14:textId="2DFD14DD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F7AF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53D42D" w14:textId="611627A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F7AF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CFF7ED1" w14:textId="1FF4BD0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D28FDD4" w14:textId="77777777" w:rsidTr="008832E7">
        <w:trPr>
          <w:cantSplit/>
        </w:trPr>
        <w:tc>
          <w:tcPr>
            <w:tcW w:w="1440" w:type="dxa"/>
          </w:tcPr>
          <w:p w14:paraId="6CD3796B" w14:textId="5C991EF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RL.5.2</w:t>
            </w:r>
          </w:p>
        </w:tc>
        <w:tc>
          <w:tcPr>
            <w:tcW w:w="3600" w:type="dxa"/>
          </w:tcPr>
          <w:p w14:paraId="07E5F90F" w14:textId="232527E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a theme of a story, drama, or poem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details in the text, including how characters in a story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or drama respond to challenges or how the speaker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 poem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reflects upon a topic; summarize the text.</w:t>
            </w:r>
          </w:p>
        </w:tc>
        <w:tc>
          <w:tcPr>
            <w:tcW w:w="2880" w:type="dxa"/>
          </w:tcPr>
          <w:p w14:paraId="68BC5A1D" w14:textId="3FA00A14" w:rsidR="0037515E" w:rsidRPr="005A0EFF" w:rsidRDefault="00150377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DA0C63" w14:textId="20C87DA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0B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1A037C" w14:textId="4689E71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0B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5049DDD" w14:textId="3372E1E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0BD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2BE9EA5" w14:textId="77777777" w:rsidTr="008832E7">
        <w:trPr>
          <w:cantSplit/>
        </w:trPr>
        <w:tc>
          <w:tcPr>
            <w:tcW w:w="1440" w:type="dxa"/>
          </w:tcPr>
          <w:p w14:paraId="7FD2E93D" w14:textId="7E4907F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RL.5.3</w:t>
            </w:r>
          </w:p>
        </w:tc>
        <w:tc>
          <w:tcPr>
            <w:tcW w:w="3600" w:type="dxa"/>
          </w:tcPr>
          <w:p w14:paraId="594AD5A6" w14:textId="14E0E123" w:rsidR="0037515E" w:rsidRPr="005A0EFF" w:rsidRDefault="0037515E" w:rsidP="0037515E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two or more characters,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settings, or events in a story or drama, drawing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specific details in the text (e.g., how characters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interact).</w:t>
            </w:r>
          </w:p>
        </w:tc>
        <w:tc>
          <w:tcPr>
            <w:tcW w:w="2880" w:type="dxa"/>
          </w:tcPr>
          <w:p w14:paraId="5AB805D5" w14:textId="526A3EEF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0C49D8F" w14:textId="0FFB170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D71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DD6757" w14:textId="2EAEAA0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D71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5D26020" w14:textId="7DBDA38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D718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FCEC972" w14:textId="5B12D468" w:rsidR="00BA2F6D" w:rsidRDefault="008D6D83" w:rsidP="009F1996">
      <w:pPr>
        <w:pStyle w:val="Heading4"/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481123C7" w14:textId="77777777" w:rsidTr="006B5602">
        <w:trPr>
          <w:cantSplit/>
          <w:tblHeader/>
        </w:trPr>
        <w:tc>
          <w:tcPr>
            <w:tcW w:w="1440" w:type="dxa"/>
          </w:tcPr>
          <w:p w14:paraId="6FFAC36E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22847B4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E5377DD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32A5153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97EA72E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4849E4" w14:textId="77777777" w:rsidR="008832E7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AE07B3C" w14:textId="417F9372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0E47960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3172B29B" w14:textId="77777777" w:rsidTr="006B5602">
        <w:trPr>
          <w:cantSplit/>
        </w:trPr>
        <w:tc>
          <w:tcPr>
            <w:tcW w:w="1440" w:type="dxa"/>
          </w:tcPr>
          <w:p w14:paraId="54966335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RL.5.4</w:t>
            </w:r>
          </w:p>
        </w:tc>
        <w:tc>
          <w:tcPr>
            <w:tcW w:w="3600" w:type="dxa"/>
          </w:tcPr>
          <w:p w14:paraId="55BCE675" w14:textId="65E4C8F1" w:rsidR="0037515E" w:rsidRPr="00BF1FA5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the meaning of words and phrases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as they are used in a text, including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language such as metaphors and similes.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  <w:b/>
                <w:bCs/>
              </w:rPr>
              <w:t>(See grade 5 Language standards 4–6 for</w:t>
            </w:r>
          </w:p>
          <w:p w14:paraId="4AE20B77" w14:textId="77777777" w:rsidR="0037515E" w:rsidRPr="0084450A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  <w:b/>
                <w:bCs/>
              </w:rPr>
              <w:t>additional expectations.) CA</w:t>
            </w:r>
          </w:p>
        </w:tc>
        <w:tc>
          <w:tcPr>
            <w:tcW w:w="2880" w:type="dxa"/>
          </w:tcPr>
          <w:p w14:paraId="5CDEC2D3" w14:textId="372D7376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E4F663" w14:textId="6638726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2CD16B9" w14:textId="056BA91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0ED7A1F" w14:textId="1C77C3B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F51EDAC" w14:textId="77777777" w:rsidTr="006B5602">
        <w:trPr>
          <w:cantSplit/>
        </w:trPr>
        <w:tc>
          <w:tcPr>
            <w:tcW w:w="1440" w:type="dxa"/>
          </w:tcPr>
          <w:p w14:paraId="183AB8C2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RL.5.5</w:t>
            </w:r>
          </w:p>
        </w:tc>
        <w:tc>
          <w:tcPr>
            <w:tcW w:w="3600" w:type="dxa"/>
          </w:tcPr>
          <w:p w14:paraId="549B5ABB" w14:textId="65423E2C" w:rsidR="0037515E" w:rsidRPr="008D6D83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how a series of chapters, scenes,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stanzas fits together to provide the overall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structure of a particular story, drama,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poem.</w:t>
            </w:r>
          </w:p>
        </w:tc>
        <w:tc>
          <w:tcPr>
            <w:tcW w:w="2880" w:type="dxa"/>
          </w:tcPr>
          <w:p w14:paraId="66F491F5" w14:textId="12E6A461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F905A3D" w14:textId="1E89176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E2C820" w14:textId="0E43A62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A245807" w14:textId="399BE86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C436ED1" w14:textId="77777777" w:rsidTr="006B5602">
        <w:trPr>
          <w:cantSplit/>
        </w:trPr>
        <w:tc>
          <w:tcPr>
            <w:tcW w:w="1440" w:type="dxa"/>
          </w:tcPr>
          <w:p w14:paraId="55178CE4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RL.5.6</w:t>
            </w:r>
          </w:p>
        </w:tc>
        <w:tc>
          <w:tcPr>
            <w:tcW w:w="3600" w:type="dxa"/>
          </w:tcPr>
          <w:p w14:paraId="0384E385" w14:textId="77777777" w:rsidR="0037515E" w:rsidRPr="00BF1FA5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Describe how a narrator’s or speaker’s point</w:t>
            </w:r>
          </w:p>
          <w:p w14:paraId="1C190CE2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BF1FA5">
              <w:rPr>
                <w:rFonts w:asciiTheme="minorBidi" w:eastAsia="Gotham-Book" w:hAnsiTheme="minorBidi" w:cstheme="minorBidi"/>
              </w:rPr>
              <w:t>of view influences how events are described.</w:t>
            </w:r>
          </w:p>
        </w:tc>
        <w:tc>
          <w:tcPr>
            <w:tcW w:w="2880" w:type="dxa"/>
          </w:tcPr>
          <w:p w14:paraId="080FE9FC" w14:textId="12431967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5901EA5" w14:textId="0C53C9A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F47F53" w14:textId="5449561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2C575C3" w14:textId="2D303FC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91232DC" w14:textId="439DE995" w:rsidR="00BB3B5E" w:rsidRDefault="008D6D83" w:rsidP="009F1996">
      <w:pPr>
        <w:pStyle w:val="Heading4"/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064A9ACB" w14:textId="77777777" w:rsidTr="00F45843">
        <w:trPr>
          <w:cantSplit/>
          <w:tblHeader/>
        </w:trPr>
        <w:tc>
          <w:tcPr>
            <w:tcW w:w="1440" w:type="dxa"/>
          </w:tcPr>
          <w:p w14:paraId="2CD77A67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17F97CF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6EFCA98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3C26B9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6A66AA3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6B02F4" w14:textId="77777777" w:rsidR="008832E7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955CA7B" w14:textId="2E4782A0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B458D4E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649355B6" w14:textId="77777777" w:rsidTr="00F45843">
        <w:trPr>
          <w:cantSplit/>
        </w:trPr>
        <w:tc>
          <w:tcPr>
            <w:tcW w:w="1440" w:type="dxa"/>
          </w:tcPr>
          <w:p w14:paraId="77210CB9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RL.5.7</w:t>
            </w:r>
          </w:p>
        </w:tc>
        <w:tc>
          <w:tcPr>
            <w:tcW w:w="3600" w:type="dxa"/>
          </w:tcPr>
          <w:p w14:paraId="17650D4B" w14:textId="6C2AAAD0" w:rsidR="00914A87" w:rsidRPr="008D6D83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Analyze how visual and multimedia elements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contribute to the meaning, tone, or beauty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of a text (e.g., graphic novel, multimedia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presentation of fiction,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folktale, myth, poem).</w:t>
            </w:r>
          </w:p>
        </w:tc>
        <w:tc>
          <w:tcPr>
            <w:tcW w:w="2880" w:type="dxa"/>
          </w:tcPr>
          <w:p w14:paraId="1ABBA6E1" w14:textId="0C56AAEA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FDB4CB" w14:textId="6663B6E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0DAC48" w14:textId="53C00520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A972C83" w14:textId="3448540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6068BA57" w14:textId="77777777" w:rsidTr="00F45843">
        <w:trPr>
          <w:cantSplit/>
        </w:trPr>
        <w:tc>
          <w:tcPr>
            <w:tcW w:w="1440" w:type="dxa"/>
          </w:tcPr>
          <w:p w14:paraId="4D58F6CD" w14:textId="0D9037F4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RL.5.8</w:t>
            </w:r>
          </w:p>
        </w:tc>
        <w:tc>
          <w:tcPr>
            <w:tcW w:w="3600" w:type="dxa"/>
          </w:tcPr>
          <w:p w14:paraId="6900FA80" w14:textId="603227D1" w:rsidR="00914A87" w:rsidRPr="00BF1FA5" w:rsidRDefault="00914A87" w:rsidP="00914A87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Not applicable to literature</w:t>
            </w:r>
          </w:p>
        </w:tc>
        <w:tc>
          <w:tcPr>
            <w:tcW w:w="2880" w:type="dxa"/>
          </w:tcPr>
          <w:p w14:paraId="6596ED25" w14:textId="30C09CD7" w:rsidR="00914A87" w:rsidRPr="005A0EFF" w:rsidRDefault="0037515E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148CD0" w14:textId="1A6DBA6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16B08BD" w14:textId="0891707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23B1A31" w14:textId="55CD73B4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126205DE" w14:textId="77777777" w:rsidTr="00F45843">
        <w:trPr>
          <w:cantSplit/>
        </w:trPr>
        <w:tc>
          <w:tcPr>
            <w:tcW w:w="1440" w:type="dxa"/>
          </w:tcPr>
          <w:p w14:paraId="034C02D5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RL.5.9</w:t>
            </w:r>
          </w:p>
        </w:tc>
        <w:tc>
          <w:tcPr>
            <w:tcW w:w="3600" w:type="dxa"/>
          </w:tcPr>
          <w:p w14:paraId="4DE18581" w14:textId="4B710BC3" w:rsidR="00914A87" w:rsidRPr="0014171E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stories in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genre (e.g., mysteries and adventure stories)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on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their approaches to similar themes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topics.</w:t>
            </w:r>
          </w:p>
        </w:tc>
        <w:tc>
          <w:tcPr>
            <w:tcW w:w="2880" w:type="dxa"/>
          </w:tcPr>
          <w:p w14:paraId="5FCB9475" w14:textId="20A14B21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0B2A3E" w14:textId="7E95CC00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6048EA" w14:textId="4E948F3F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3DA2247" w14:textId="45DC995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60BF04CF" w:rsidR="000863F3" w:rsidRDefault="008D6D83" w:rsidP="009F1996">
      <w:pPr>
        <w:pStyle w:val="Heading4"/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8C0642" w:rsidRPr="005A0EFF" w14:paraId="0A15BF5A" w14:textId="77777777" w:rsidTr="00F45843">
        <w:trPr>
          <w:cantSplit/>
          <w:trHeight w:val="555"/>
          <w:tblHeader/>
        </w:trPr>
        <w:tc>
          <w:tcPr>
            <w:tcW w:w="1440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0C10E1" w14:textId="77777777" w:rsidR="008832E7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F75829" w14:textId="0C5D016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28BE7A4F" w14:textId="77777777" w:rsidTr="00F45843">
        <w:trPr>
          <w:cantSplit/>
        </w:trPr>
        <w:tc>
          <w:tcPr>
            <w:tcW w:w="1440" w:type="dxa"/>
          </w:tcPr>
          <w:p w14:paraId="52130197" w14:textId="6313305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RL.5.10</w:t>
            </w:r>
          </w:p>
        </w:tc>
        <w:tc>
          <w:tcPr>
            <w:tcW w:w="3600" w:type="dxa"/>
          </w:tcPr>
          <w:p w14:paraId="3E30EFD2" w14:textId="7E2C64EF" w:rsidR="00914A87" w:rsidRPr="001F43E7" w:rsidRDefault="00914A87" w:rsidP="00914A87">
            <w:pPr>
              <w:rPr>
                <w:rFonts w:asciiTheme="minorBidi" w:hAnsiTheme="minorBidi" w:cstheme="minorBidi"/>
              </w:rPr>
            </w:pPr>
            <w:r w:rsidRPr="0014171E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literature, including stories, dramas, and poetry, in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the grades 4–5 text complexity band proficiently,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scaffolding as needed at the high end of the range.</w:t>
            </w:r>
          </w:p>
        </w:tc>
        <w:tc>
          <w:tcPr>
            <w:tcW w:w="2880" w:type="dxa"/>
          </w:tcPr>
          <w:p w14:paraId="55CB826D" w14:textId="197FF5FE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576370" w14:textId="6584D4D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41F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8EC9B4" w14:textId="33E6112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41F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DCEEB6" w14:textId="1C2CBED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41F1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5F03224" w14:textId="77777777" w:rsidR="0013695B" w:rsidRDefault="0013695B">
      <w:pPr>
        <w:rPr>
          <w:rFonts w:asciiTheme="minorBidi" w:hAnsiTheme="minorBidi" w:cstheme="minorBidi"/>
          <w:b/>
          <w:sz w:val="26"/>
        </w:rPr>
      </w:pPr>
      <w:bookmarkStart w:id="7" w:name="_Hlk216261341"/>
      <w:bookmarkEnd w:id="6"/>
      <w:r>
        <w:br w:type="page"/>
      </w:r>
    </w:p>
    <w:p w14:paraId="3B04355F" w14:textId="7A57D0BF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9F1996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2AD8B31A" w14:textId="77777777" w:rsidTr="00F45843">
        <w:trPr>
          <w:cantSplit/>
          <w:tblHeader/>
        </w:trPr>
        <w:tc>
          <w:tcPr>
            <w:tcW w:w="1440" w:type="dxa"/>
          </w:tcPr>
          <w:p w14:paraId="2BD8FF2D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EC22D53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A51AA0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F4EFC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49FEE06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65D6B1C" w14:textId="77777777" w:rsidR="008832E7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67B4D9F" w14:textId="54F06B9E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35DA6E7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33801278" w14:textId="77777777" w:rsidTr="00F45843">
        <w:trPr>
          <w:cantSplit/>
        </w:trPr>
        <w:tc>
          <w:tcPr>
            <w:tcW w:w="1440" w:type="dxa"/>
          </w:tcPr>
          <w:p w14:paraId="565BB559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RI.5.1</w:t>
            </w:r>
          </w:p>
        </w:tc>
        <w:tc>
          <w:tcPr>
            <w:tcW w:w="3600" w:type="dxa"/>
          </w:tcPr>
          <w:p w14:paraId="17490D6C" w14:textId="77777777" w:rsidR="0037515E" w:rsidRPr="005A0EFF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Quote accurately from a text when explaining what the text says explicitly and when drawing inferences from the text.</w:t>
            </w:r>
          </w:p>
        </w:tc>
        <w:tc>
          <w:tcPr>
            <w:tcW w:w="2880" w:type="dxa"/>
          </w:tcPr>
          <w:p w14:paraId="6894A5E6" w14:textId="1CA42E6E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9AD5534" w14:textId="466FD8E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AA6DE6" w14:textId="25381D5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4711BC" w14:textId="14404B0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909A9CD" w14:textId="77777777" w:rsidTr="00F45843">
        <w:trPr>
          <w:cantSplit/>
        </w:trPr>
        <w:tc>
          <w:tcPr>
            <w:tcW w:w="1440" w:type="dxa"/>
          </w:tcPr>
          <w:p w14:paraId="53514FC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RI.5.2</w:t>
            </w:r>
          </w:p>
        </w:tc>
        <w:tc>
          <w:tcPr>
            <w:tcW w:w="3600" w:type="dxa"/>
          </w:tcPr>
          <w:p w14:paraId="716E320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two or more main ideas of a text and explain how they are supported by key details; summarize the text.</w:t>
            </w:r>
          </w:p>
        </w:tc>
        <w:tc>
          <w:tcPr>
            <w:tcW w:w="2880" w:type="dxa"/>
          </w:tcPr>
          <w:p w14:paraId="2B81FAE1" w14:textId="1E06CDF5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825664" w14:textId="4BE116B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390D34" w14:textId="74CA63D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2BC3352" w14:textId="018B426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020DE9D" w14:textId="77777777" w:rsidTr="00F45843">
        <w:trPr>
          <w:cantSplit/>
        </w:trPr>
        <w:tc>
          <w:tcPr>
            <w:tcW w:w="1440" w:type="dxa"/>
          </w:tcPr>
          <w:p w14:paraId="02C4159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RI.5.3</w:t>
            </w:r>
          </w:p>
        </w:tc>
        <w:tc>
          <w:tcPr>
            <w:tcW w:w="3600" w:type="dxa"/>
          </w:tcPr>
          <w:p w14:paraId="377CD590" w14:textId="77777777" w:rsidR="0037515E" w:rsidRPr="005A0EFF" w:rsidRDefault="0037515E" w:rsidP="0037515E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the relationships or interactions between two or more individuals, events, ideas, or concepts in a historical, scientific, or technical text based on specific information in the text.</w:t>
            </w:r>
          </w:p>
        </w:tc>
        <w:tc>
          <w:tcPr>
            <w:tcW w:w="2880" w:type="dxa"/>
          </w:tcPr>
          <w:p w14:paraId="4B19C663" w14:textId="3FEF161A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DCA2FA" w14:textId="153173E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651096" w14:textId="136491F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53A1412" w14:textId="567E603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0249045" w:rsidR="00AB434F" w:rsidRDefault="00AB434F" w:rsidP="009F1996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0A646E93" w14:textId="77777777" w:rsidTr="00D01307">
        <w:trPr>
          <w:cantSplit/>
          <w:tblHeader/>
        </w:trPr>
        <w:tc>
          <w:tcPr>
            <w:tcW w:w="1440" w:type="dxa"/>
          </w:tcPr>
          <w:p w14:paraId="1E161180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FAA1BC0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4BF77871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D4678E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295B0FD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08BEA9" w14:textId="77777777" w:rsidR="008832E7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3B3C43D" w14:textId="68E2DB6C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27C01F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5053726C" w14:textId="77777777" w:rsidTr="00D01307">
        <w:trPr>
          <w:cantSplit/>
        </w:trPr>
        <w:tc>
          <w:tcPr>
            <w:tcW w:w="1440" w:type="dxa"/>
          </w:tcPr>
          <w:p w14:paraId="49F2AAF5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RI.5.4</w:t>
            </w:r>
          </w:p>
        </w:tc>
        <w:tc>
          <w:tcPr>
            <w:tcW w:w="3600" w:type="dxa"/>
          </w:tcPr>
          <w:p w14:paraId="7D9563A0" w14:textId="77777777" w:rsidR="00914A87" w:rsidRPr="005A0EFF" w:rsidRDefault="00914A87" w:rsidP="00914A87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and phrases in a text relevant to a grade 5 topic or subject area. </w:t>
            </w:r>
            <w:r w:rsidRPr="00BF1FA5">
              <w:rPr>
                <w:rFonts w:asciiTheme="minorBidi" w:eastAsia="Gotham-Book" w:hAnsiTheme="minorBidi" w:cstheme="minorBidi"/>
                <w:b/>
                <w:bCs/>
              </w:rPr>
              <w:t>(See grade 5 Language standards 4–6 for additional expectations.) CA</w:t>
            </w:r>
          </w:p>
        </w:tc>
        <w:tc>
          <w:tcPr>
            <w:tcW w:w="2880" w:type="dxa"/>
          </w:tcPr>
          <w:p w14:paraId="671BDD2B" w14:textId="275B2944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00B821" w14:textId="53C8B74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A486FB" w14:textId="780007A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DB1F7A" w14:textId="06C4444D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BA2005D" w14:textId="77777777" w:rsidTr="00D01307">
        <w:trPr>
          <w:cantSplit/>
        </w:trPr>
        <w:tc>
          <w:tcPr>
            <w:tcW w:w="1440" w:type="dxa"/>
          </w:tcPr>
          <w:p w14:paraId="2C5970AD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RI.5.5</w:t>
            </w:r>
          </w:p>
        </w:tc>
        <w:tc>
          <w:tcPr>
            <w:tcW w:w="3600" w:type="dxa"/>
          </w:tcPr>
          <w:p w14:paraId="7E4475B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the overall structure (e.g., chronology, comparison, cause/effect,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problem/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solution) of events, ideas, concepts,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information in two or more texts.</w:t>
            </w:r>
          </w:p>
        </w:tc>
        <w:tc>
          <w:tcPr>
            <w:tcW w:w="2880" w:type="dxa"/>
          </w:tcPr>
          <w:p w14:paraId="2364B14B" w14:textId="3A5A114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F24C8E" w14:textId="562C577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26FDA46" w14:textId="3432478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8157E7C" w14:textId="327CEDB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BB0E1B6" w14:textId="77777777" w:rsidTr="00D01307">
        <w:trPr>
          <w:cantSplit/>
        </w:trPr>
        <w:tc>
          <w:tcPr>
            <w:tcW w:w="1440" w:type="dxa"/>
          </w:tcPr>
          <w:p w14:paraId="50F4B4CB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RI.5.6</w:t>
            </w:r>
          </w:p>
        </w:tc>
        <w:tc>
          <w:tcPr>
            <w:tcW w:w="3600" w:type="dxa"/>
          </w:tcPr>
          <w:p w14:paraId="56C8B4C0" w14:textId="77777777" w:rsidR="0037515E" w:rsidRPr="005A0EFF" w:rsidRDefault="0037515E" w:rsidP="0037515E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Analyze multiple accounts of the same event or topic, noting important similarities and differences in the point of view they represent.</w:t>
            </w:r>
          </w:p>
        </w:tc>
        <w:tc>
          <w:tcPr>
            <w:tcW w:w="2880" w:type="dxa"/>
          </w:tcPr>
          <w:p w14:paraId="6CCAFDE4" w14:textId="49CD8F2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27B135B" w14:textId="7E254CC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6A269E5" w14:textId="07EF6A0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FC535E2" w14:textId="7DB7E0E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494C7141" w:rsidR="00AB434F" w:rsidRDefault="00AB434F" w:rsidP="009F1996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671AF8AF" w14:textId="77777777" w:rsidTr="00D01307">
        <w:trPr>
          <w:cantSplit/>
          <w:tblHeader/>
        </w:trPr>
        <w:tc>
          <w:tcPr>
            <w:tcW w:w="1440" w:type="dxa"/>
          </w:tcPr>
          <w:p w14:paraId="325F08D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2E334EB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171C4CE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97FDD5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5F1D3E8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3AE007C" w14:textId="77777777" w:rsidR="008832E7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95B4AF8" w14:textId="04873FFA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E57BDD8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74BE3AE" w14:textId="77777777" w:rsidTr="00D01307">
        <w:trPr>
          <w:cantSplit/>
        </w:trPr>
        <w:tc>
          <w:tcPr>
            <w:tcW w:w="1440" w:type="dxa"/>
          </w:tcPr>
          <w:p w14:paraId="10C33D0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RI.5.7</w:t>
            </w:r>
          </w:p>
        </w:tc>
        <w:tc>
          <w:tcPr>
            <w:tcW w:w="3600" w:type="dxa"/>
          </w:tcPr>
          <w:p w14:paraId="46D81968" w14:textId="7C925595" w:rsidR="0037515E" w:rsidRPr="0084450A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Draw on information from multiple print or digital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sources, demonstrating the ability to locate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answer to a question quickly or to solve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problem efficiently</w:t>
            </w:r>
          </w:p>
        </w:tc>
        <w:tc>
          <w:tcPr>
            <w:tcW w:w="2880" w:type="dxa"/>
          </w:tcPr>
          <w:p w14:paraId="6B538451" w14:textId="5DC34176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E0819F3" w14:textId="76C7D9D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D8694E" w14:textId="1C63E50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44C89B5" w14:textId="21B74B2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A4714CF" w14:textId="77777777" w:rsidTr="00D01307">
        <w:trPr>
          <w:cantSplit/>
        </w:trPr>
        <w:tc>
          <w:tcPr>
            <w:tcW w:w="1440" w:type="dxa"/>
          </w:tcPr>
          <w:p w14:paraId="656A7EDF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RI.5.8</w:t>
            </w:r>
          </w:p>
        </w:tc>
        <w:tc>
          <w:tcPr>
            <w:tcW w:w="3600" w:type="dxa"/>
          </w:tcPr>
          <w:p w14:paraId="41922A19" w14:textId="77777777" w:rsidR="0037515E" w:rsidRPr="005D4D00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how an author uses reasons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 xml:space="preserve">evidence to support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particular points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in a text,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identifying which reasons and evidence support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which point(s).</w:t>
            </w:r>
          </w:p>
        </w:tc>
        <w:tc>
          <w:tcPr>
            <w:tcW w:w="2880" w:type="dxa"/>
          </w:tcPr>
          <w:p w14:paraId="1F65C8F1" w14:textId="2AD5AB1C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DA8072" w14:textId="6BFD620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7E6669" w14:textId="3F573F3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F2BB18B" w14:textId="0FCB210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E9F0261" w14:textId="77777777" w:rsidTr="00D01307">
        <w:trPr>
          <w:cantSplit/>
        </w:trPr>
        <w:tc>
          <w:tcPr>
            <w:tcW w:w="1440" w:type="dxa"/>
          </w:tcPr>
          <w:p w14:paraId="13F63805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RI.5.9</w:t>
            </w:r>
          </w:p>
        </w:tc>
        <w:tc>
          <w:tcPr>
            <w:tcW w:w="3600" w:type="dxa"/>
          </w:tcPr>
          <w:p w14:paraId="67CFE42B" w14:textId="77777777" w:rsidR="0037515E" w:rsidRPr="006604B0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Integrate information from several texts on the</w:t>
            </w:r>
            <w:r>
              <w:rPr>
                <w:rFonts w:asciiTheme="minorBidi" w:eastAsia="Gotham-Book" w:hAnsiTheme="minorBidi" w:cstheme="minorBidi"/>
              </w:rPr>
              <w:t xml:space="preserve"> s</w:t>
            </w:r>
            <w:r w:rsidRPr="00BF1FA5">
              <w:rPr>
                <w:rFonts w:asciiTheme="minorBidi" w:eastAsia="Gotham-Book" w:hAnsiTheme="minorBidi" w:cstheme="minorBidi"/>
              </w:rPr>
              <w:t xml:space="preserve">ame topic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write or speak about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subject knowledgeably.</w:t>
            </w:r>
          </w:p>
        </w:tc>
        <w:tc>
          <w:tcPr>
            <w:tcW w:w="2880" w:type="dxa"/>
          </w:tcPr>
          <w:p w14:paraId="2D7122FC" w14:textId="13949C70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57DD75" w14:textId="72A76F4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DD7CF63" w14:textId="11205DB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3BC270" w14:textId="7EBF387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A9F3A" w14:textId="2487AC49" w:rsidR="00AB434F" w:rsidRDefault="00AB434F" w:rsidP="009F1996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AB434F" w:rsidRPr="005A0EFF" w14:paraId="5512DF76" w14:textId="77777777" w:rsidTr="00D01307">
        <w:trPr>
          <w:cantSplit/>
          <w:trHeight w:val="555"/>
          <w:tblHeader/>
        </w:trPr>
        <w:tc>
          <w:tcPr>
            <w:tcW w:w="1440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F95E3E" w14:textId="77777777" w:rsidR="008832E7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26EBF65" w14:textId="55556465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548B21F3" w14:textId="77777777" w:rsidTr="00D01307">
        <w:trPr>
          <w:cantSplit/>
        </w:trPr>
        <w:tc>
          <w:tcPr>
            <w:tcW w:w="1440" w:type="dxa"/>
          </w:tcPr>
          <w:p w14:paraId="501399A4" w14:textId="7A34B382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RI.5.10</w:t>
            </w:r>
          </w:p>
        </w:tc>
        <w:tc>
          <w:tcPr>
            <w:tcW w:w="3600" w:type="dxa"/>
          </w:tcPr>
          <w:p w14:paraId="0785CEA7" w14:textId="13D39031" w:rsidR="00914A87" w:rsidRPr="00CD0F47" w:rsidRDefault="00914A87" w:rsidP="00914A87">
            <w:pPr>
              <w:rPr>
                <w:rFonts w:asciiTheme="minorBidi" w:hAnsiTheme="minorBidi" w:cstheme="minorBidi"/>
                <w:b/>
                <w:bCs/>
              </w:rPr>
            </w:pPr>
            <w:r w:rsidRPr="006604B0">
              <w:rPr>
                <w:rFonts w:asciiTheme="minorBidi" w:hAnsiTheme="minorBidi" w:cstheme="minorBidi"/>
              </w:rPr>
              <w:t>By the end of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informational texts, including history/social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studies, science,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technical texts, in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grades 4–5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with scaffolding as needed at the high end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the range.</w:t>
            </w:r>
          </w:p>
        </w:tc>
        <w:tc>
          <w:tcPr>
            <w:tcW w:w="2880" w:type="dxa"/>
          </w:tcPr>
          <w:p w14:paraId="3355A3DA" w14:textId="3655A0CE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BAB19" w14:textId="6724329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1F31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E5FD42B" w14:textId="72B64D5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1F31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D5B59A7" w14:textId="56C28F3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1F3169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A9DF39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1786A929" w14:textId="51FFBA61" w:rsidR="00CD0F47" w:rsidRDefault="002700BF" w:rsidP="00CD0F47">
      <w:pPr>
        <w:pStyle w:val="Heading3"/>
        <w:spacing w:after="0"/>
      </w:pPr>
      <w:r>
        <w:lastRenderedPageBreak/>
        <w:t xml:space="preserve">Strand: </w:t>
      </w:r>
      <w:r w:rsidR="00CE1230" w:rsidRPr="00CE1230">
        <w:t>Foundational Skills</w:t>
      </w:r>
    </w:p>
    <w:p w14:paraId="16E483A7" w14:textId="5DAB8127" w:rsidR="00926E81" w:rsidRPr="00CD0F47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Phonics and Word Recognition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3A1C4EAD" w14:textId="77777777" w:rsidTr="007D59E4">
        <w:trPr>
          <w:cantSplit/>
          <w:tblHeader/>
        </w:trPr>
        <w:tc>
          <w:tcPr>
            <w:tcW w:w="1440" w:type="dxa"/>
          </w:tcPr>
          <w:p w14:paraId="65597EAF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55DE674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E5EB2A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F97C13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B19CE0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D6E1A5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801B650" w14:textId="44A14B69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BBF7C1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2388C8B8" w14:textId="77777777" w:rsidTr="007D59E4">
        <w:trPr>
          <w:cantSplit/>
        </w:trPr>
        <w:tc>
          <w:tcPr>
            <w:tcW w:w="1440" w:type="dxa"/>
          </w:tcPr>
          <w:p w14:paraId="6B031916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RF.5.3a</w:t>
            </w:r>
          </w:p>
        </w:tc>
        <w:tc>
          <w:tcPr>
            <w:tcW w:w="3600" w:type="dxa"/>
          </w:tcPr>
          <w:p w14:paraId="70E663D0" w14:textId="77777777" w:rsidR="00914A87" w:rsidRPr="00B80FB3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075310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5310">
              <w:rPr>
                <w:rFonts w:asciiTheme="minorBidi" w:eastAsia="Gotham-Book" w:hAnsiTheme="minorBidi" w:cstheme="minorBidi"/>
              </w:rPr>
              <w:t>analysis skills in decoding words.</w:t>
            </w:r>
          </w:p>
          <w:p w14:paraId="51902875" w14:textId="77777777" w:rsidR="00914A87" w:rsidRPr="00075310" w:rsidRDefault="00914A87" w:rsidP="00914A8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075310">
              <w:rPr>
                <w:rFonts w:asciiTheme="minorBidi" w:hAnsiTheme="minorBidi" w:cstheme="minorBidi"/>
              </w:rPr>
              <w:t>Use combined knowledge of all letter sound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correspondences, syllabication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patterns, and morphology (e.g., roots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and affixes) to read accurately unfamiliar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multisyllabic words in context and out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context.</w:t>
            </w:r>
          </w:p>
        </w:tc>
        <w:tc>
          <w:tcPr>
            <w:tcW w:w="2880" w:type="dxa"/>
          </w:tcPr>
          <w:p w14:paraId="226D0120" w14:textId="7DFB3B01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D0DC53" w14:textId="0CB23F3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500F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A142BB" w14:textId="2D30764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500F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A89CCF6" w14:textId="373746D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500F1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C77A39C" w14:textId="6307BC72" w:rsidR="00926E81" w:rsidRDefault="00926E81" w:rsidP="005351D9">
      <w:pPr>
        <w:pStyle w:val="Heading4"/>
      </w:pPr>
      <w:r w:rsidRPr="00926E81">
        <w:t>Sub-Strand: Fluency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379EEC41" w14:textId="77777777" w:rsidTr="007D59E4">
        <w:trPr>
          <w:cantSplit/>
          <w:trHeight w:val="555"/>
          <w:tblHeader/>
        </w:trPr>
        <w:tc>
          <w:tcPr>
            <w:tcW w:w="1440" w:type="dxa"/>
          </w:tcPr>
          <w:p w14:paraId="23EC5D05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DB94463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7814CF4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671EEF5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BE8D6F6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43FBA56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8B90C8" w14:textId="209B635D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3E1456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14A6F56" w14:textId="77777777" w:rsidTr="007D59E4">
        <w:trPr>
          <w:cantSplit/>
        </w:trPr>
        <w:tc>
          <w:tcPr>
            <w:tcW w:w="1440" w:type="dxa"/>
          </w:tcPr>
          <w:p w14:paraId="66DA3840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RF.5.4a</w:t>
            </w:r>
          </w:p>
        </w:tc>
        <w:tc>
          <w:tcPr>
            <w:tcW w:w="3600" w:type="dxa"/>
          </w:tcPr>
          <w:p w14:paraId="709090A3" w14:textId="2152F79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7030F2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030F2">
              <w:rPr>
                <w:rFonts w:asciiTheme="minorBidi" w:eastAsia="Gotham-Book" w:hAnsiTheme="minorBidi" w:cstheme="minorBidi"/>
              </w:rPr>
              <w:t>comprehension.</w:t>
            </w:r>
          </w:p>
          <w:p w14:paraId="7509C342" w14:textId="77777777" w:rsidR="0037515E" w:rsidRPr="001A27CC" w:rsidRDefault="0037515E" w:rsidP="0037515E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text with purpose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880" w:type="dxa"/>
          </w:tcPr>
          <w:p w14:paraId="1294B989" w14:textId="3A9A2D4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9E684D" w14:textId="6A553D2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30C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E144044" w14:textId="6318206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30C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9F258ED" w14:textId="2F9F75A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30C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3DB28CA" w14:textId="77777777" w:rsidTr="007D59E4">
        <w:trPr>
          <w:cantSplit/>
        </w:trPr>
        <w:tc>
          <w:tcPr>
            <w:tcW w:w="1440" w:type="dxa"/>
          </w:tcPr>
          <w:p w14:paraId="7F9E1E2A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RF.5.4b</w:t>
            </w:r>
          </w:p>
        </w:tc>
        <w:tc>
          <w:tcPr>
            <w:tcW w:w="3600" w:type="dxa"/>
          </w:tcPr>
          <w:p w14:paraId="6FF82EFC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1F2F71F5" w14:textId="77777777" w:rsidR="0037515E" w:rsidRPr="001A27CC" w:rsidRDefault="0037515E" w:rsidP="0037515E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2880" w:type="dxa"/>
          </w:tcPr>
          <w:p w14:paraId="7A3399F2" w14:textId="7093193B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A5BFDE" w14:textId="51EE8AB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BE714D" w14:textId="6E7B0F6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0D8605" w14:textId="0F4483D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57DB9428" w14:textId="77777777" w:rsidTr="007D59E4">
        <w:trPr>
          <w:cantSplit/>
        </w:trPr>
        <w:tc>
          <w:tcPr>
            <w:tcW w:w="1440" w:type="dxa"/>
          </w:tcPr>
          <w:p w14:paraId="59B87EFC" w14:textId="77777777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RF.5.4c</w:t>
            </w:r>
          </w:p>
        </w:tc>
        <w:tc>
          <w:tcPr>
            <w:tcW w:w="3600" w:type="dxa"/>
          </w:tcPr>
          <w:p w14:paraId="15EC6CD4" w14:textId="77777777" w:rsidR="00914A87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2A17CE58" w14:textId="77777777" w:rsidR="00914A87" w:rsidRPr="001A27CC" w:rsidRDefault="00914A87" w:rsidP="00914A87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  <w:r w:rsidRPr="001A27CC">
              <w:rPr>
                <w:rFonts w:asciiTheme="minorBidi" w:eastAsia="Gotham-Book" w:hAnsiTheme="minorBidi" w:cstheme="minorBidi"/>
              </w:rPr>
              <w:br/>
            </w:r>
          </w:p>
        </w:tc>
        <w:tc>
          <w:tcPr>
            <w:tcW w:w="2880" w:type="dxa"/>
          </w:tcPr>
          <w:p w14:paraId="6E53CAD3" w14:textId="61903F71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98FE16" w14:textId="474CF5B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B58482A" w14:textId="020B86F1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4D5599D" w14:textId="5281F8F1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60A20601" w14:textId="77777777" w:rsidR="00DB7E87" w:rsidRDefault="00DB7E8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55EBAC3" w14:textId="39D2A21D" w:rsidR="00926E81" w:rsidRDefault="00926E81" w:rsidP="00926E81">
      <w:pPr>
        <w:pStyle w:val="Heading3"/>
        <w:spacing w:after="0"/>
      </w:pPr>
      <w:r>
        <w:lastRenderedPageBreak/>
        <w:t>Strand: Writing</w:t>
      </w:r>
    </w:p>
    <w:p w14:paraId="44721C0B" w14:textId="4E2FAF05" w:rsidR="00926E81" w:rsidRDefault="00926E81" w:rsidP="005351D9">
      <w:pPr>
        <w:pStyle w:val="Heading4"/>
      </w:pPr>
      <w:r w:rsidRPr="00926E81">
        <w:t>Sub-Strand: Text Types and Purposes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Text Types and Purposes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7F8CE9AB" w14:textId="77777777" w:rsidTr="007D59E4">
        <w:trPr>
          <w:cantSplit/>
          <w:tblHeader/>
        </w:trPr>
        <w:tc>
          <w:tcPr>
            <w:tcW w:w="1440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55E2BAE" w14:textId="77777777" w:rsidR="008832E7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211CC7" w14:textId="1BDC16AA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88A4D7F" w14:textId="77777777" w:rsidTr="007D59E4">
        <w:trPr>
          <w:cantSplit/>
        </w:trPr>
        <w:tc>
          <w:tcPr>
            <w:tcW w:w="1440" w:type="dxa"/>
          </w:tcPr>
          <w:p w14:paraId="0B5F8CC9" w14:textId="51B650F6" w:rsidR="0037515E" w:rsidRPr="0049603D" w:rsidRDefault="0037515E" w:rsidP="0037515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W.5.1a</w:t>
            </w:r>
          </w:p>
        </w:tc>
        <w:tc>
          <w:tcPr>
            <w:tcW w:w="3600" w:type="dxa"/>
          </w:tcPr>
          <w:p w14:paraId="5FCB8E5F" w14:textId="6CFF3258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supporting a point of view with reasons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information.</w:t>
            </w:r>
          </w:p>
          <w:p w14:paraId="6BA8B47D" w14:textId="1F21BDE3" w:rsidR="0037515E" w:rsidRPr="00DB7E87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Introduce a topic or text clearly, state an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opinion, and create an organizational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structure in which related ideas are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grouped to support the writer’s purpose.</w:t>
            </w:r>
          </w:p>
        </w:tc>
        <w:tc>
          <w:tcPr>
            <w:tcW w:w="2880" w:type="dxa"/>
          </w:tcPr>
          <w:p w14:paraId="42210576" w14:textId="71A046BE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DB68FF" w14:textId="3B3182B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57AC0C" w14:textId="7084DF3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96FFEAF" w14:textId="5305C8D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621449C" w14:textId="77777777" w:rsidTr="007D59E4">
        <w:trPr>
          <w:cantSplit/>
        </w:trPr>
        <w:tc>
          <w:tcPr>
            <w:tcW w:w="1440" w:type="dxa"/>
          </w:tcPr>
          <w:p w14:paraId="01DE6AF8" w14:textId="49061BF4" w:rsidR="0037515E" w:rsidRPr="0049603D" w:rsidRDefault="0037515E" w:rsidP="0037515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W.5.1b</w:t>
            </w:r>
          </w:p>
        </w:tc>
        <w:tc>
          <w:tcPr>
            <w:tcW w:w="3600" w:type="dxa"/>
          </w:tcPr>
          <w:p w14:paraId="4E71F664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22AF6FB6" w14:textId="05062E54" w:rsidR="0037515E" w:rsidRPr="00806344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eastAsia="Cambria" w:hAnsiTheme="minorBidi" w:cstheme="minorBidi"/>
              </w:rPr>
            </w:pPr>
            <w:r w:rsidRPr="00C02735">
              <w:rPr>
                <w:rFonts w:asciiTheme="minorBidi" w:eastAsia="Cambria" w:hAnsiTheme="minorBidi" w:cstheme="minorBidi"/>
              </w:rPr>
              <w:t>Provide logically ordered reasons that are supported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C02735">
              <w:rPr>
                <w:rFonts w:asciiTheme="minorBidi" w:eastAsia="Cambria" w:hAnsiTheme="minorBidi" w:cstheme="minorBidi"/>
              </w:rPr>
              <w:t>by facts and details.</w:t>
            </w:r>
          </w:p>
        </w:tc>
        <w:tc>
          <w:tcPr>
            <w:tcW w:w="2880" w:type="dxa"/>
          </w:tcPr>
          <w:p w14:paraId="3F5D537D" w14:textId="1F19B21A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58A8FD" w14:textId="756F5B0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57F629" w14:textId="3473939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78B4D4C" w14:textId="1FF7277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989CC76" w14:textId="77777777" w:rsidTr="007D59E4">
        <w:trPr>
          <w:cantSplit/>
        </w:trPr>
        <w:tc>
          <w:tcPr>
            <w:tcW w:w="1440" w:type="dxa"/>
          </w:tcPr>
          <w:p w14:paraId="2551F302" w14:textId="05D7FE2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W.5.1c</w:t>
            </w:r>
          </w:p>
        </w:tc>
        <w:tc>
          <w:tcPr>
            <w:tcW w:w="3600" w:type="dxa"/>
          </w:tcPr>
          <w:p w14:paraId="57409405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53E46180" w14:textId="637B721C" w:rsidR="0037515E" w:rsidRPr="00DB7E87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eastAsia="Cambria" w:hAnsiTheme="minorBidi" w:cstheme="minorBidi"/>
              </w:rPr>
              <w:t>Link opinion and reasons using words, phrases,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C02735">
              <w:rPr>
                <w:rFonts w:asciiTheme="minorBidi" w:eastAsia="Cambria" w:hAnsiTheme="minorBidi" w:cstheme="minorBidi"/>
              </w:rPr>
              <w:t>clauses (e.g., consequently, specifically).</w:t>
            </w:r>
          </w:p>
        </w:tc>
        <w:tc>
          <w:tcPr>
            <w:tcW w:w="2880" w:type="dxa"/>
          </w:tcPr>
          <w:p w14:paraId="7B7D5A2A" w14:textId="5E5B833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F90854" w14:textId="4C04D5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C136C9" w14:textId="50F1458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D5FA6AA" w14:textId="67B2CD8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869C3C8" w14:textId="77777777" w:rsidTr="007D59E4">
        <w:trPr>
          <w:cantSplit/>
        </w:trPr>
        <w:tc>
          <w:tcPr>
            <w:tcW w:w="1440" w:type="dxa"/>
          </w:tcPr>
          <w:p w14:paraId="3A0E0FF2" w14:textId="474509E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W.5.1d</w:t>
            </w:r>
          </w:p>
        </w:tc>
        <w:tc>
          <w:tcPr>
            <w:tcW w:w="3600" w:type="dxa"/>
          </w:tcPr>
          <w:p w14:paraId="55400897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 </w:t>
            </w:r>
          </w:p>
          <w:p w14:paraId="48868211" w14:textId="149662FF" w:rsidR="0037515E" w:rsidRPr="00DB7E87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Provide a concluding statement or section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related to the opinion presented.</w:t>
            </w:r>
          </w:p>
        </w:tc>
        <w:tc>
          <w:tcPr>
            <w:tcW w:w="2880" w:type="dxa"/>
          </w:tcPr>
          <w:p w14:paraId="6B38A721" w14:textId="7761043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09ED6" w14:textId="0008EE7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8A6FB4" w14:textId="0F87820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EC1EE2" w14:textId="45513A8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2240685" w14:textId="77777777" w:rsidTr="007D59E4">
        <w:trPr>
          <w:cantSplit/>
        </w:trPr>
        <w:tc>
          <w:tcPr>
            <w:tcW w:w="1440" w:type="dxa"/>
          </w:tcPr>
          <w:p w14:paraId="35C39F58" w14:textId="686097D1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W.5.2a</w:t>
            </w:r>
          </w:p>
        </w:tc>
        <w:tc>
          <w:tcPr>
            <w:tcW w:w="3600" w:type="dxa"/>
          </w:tcPr>
          <w:p w14:paraId="781F79E2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2CC4C0E5" w14:textId="6A93DD7E" w:rsidR="0037515E" w:rsidRPr="00DB7E87" w:rsidRDefault="0037515E" w:rsidP="0037515E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Introduce a topic clearly, provide a general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observation and focus, and group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information logically; include formatting (e.g., headings), illustrations, and multimedia when useful to aiding comprehension.</w:t>
            </w:r>
          </w:p>
        </w:tc>
        <w:tc>
          <w:tcPr>
            <w:tcW w:w="2880" w:type="dxa"/>
          </w:tcPr>
          <w:p w14:paraId="1328E770" w14:textId="5F6E3B91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369CA" w14:textId="71B1397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C3E2367" w14:textId="5C95244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6E10907" w14:textId="583F3CE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A4522BF" w14:textId="77777777" w:rsidTr="007D59E4">
        <w:trPr>
          <w:cantSplit/>
        </w:trPr>
        <w:tc>
          <w:tcPr>
            <w:tcW w:w="1440" w:type="dxa"/>
          </w:tcPr>
          <w:p w14:paraId="712AA446" w14:textId="69832C1D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W.5.2b</w:t>
            </w:r>
          </w:p>
        </w:tc>
        <w:tc>
          <w:tcPr>
            <w:tcW w:w="3600" w:type="dxa"/>
          </w:tcPr>
          <w:p w14:paraId="0686EDC4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0BED1887" w14:textId="015C3EDD" w:rsidR="0037515E" w:rsidRPr="00DB7E87" w:rsidRDefault="0037515E" w:rsidP="0037515E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Develop the topic with facts, definitions, concrete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details, quotations, or other information and examples related to the topic.</w:t>
            </w:r>
          </w:p>
        </w:tc>
        <w:tc>
          <w:tcPr>
            <w:tcW w:w="2880" w:type="dxa"/>
          </w:tcPr>
          <w:p w14:paraId="21D2B9B4" w14:textId="449CD3D2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2AECE2" w14:textId="36F5D20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CE6050" w14:textId="609EC0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51981B" w14:textId="0D1097C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44FFB04" w14:textId="77777777" w:rsidTr="007D59E4">
        <w:trPr>
          <w:cantSplit/>
        </w:trPr>
        <w:tc>
          <w:tcPr>
            <w:tcW w:w="1440" w:type="dxa"/>
          </w:tcPr>
          <w:p w14:paraId="7EEBC4CA" w14:textId="36AE3281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W.5.2c</w:t>
            </w:r>
          </w:p>
        </w:tc>
        <w:tc>
          <w:tcPr>
            <w:tcW w:w="3600" w:type="dxa"/>
          </w:tcPr>
          <w:p w14:paraId="1176246F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5E98413" w14:textId="6DA9B438" w:rsidR="0037515E" w:rsidRPr="004D6FFF" w:rsidRDefault="0037515E" w:rsidP="0037515E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D6FFF">
              <w:rPr>
                <w:rFonts w:asciiTheme="minorBidi" w:hAnsiTheme="minorBidi" w:cstheme="minorBidi"/>
              </w:rPr>
              <w:t>Link ideas within and across categories of information using words, phrases, and clauses (e.g., in contrast, especially).</w:t>
            </w:r>
          </w:p>
        </w:tc>
        <w:tc>
          <w:tcPr>
            <w:tcW w:w="2880" w:type="dxa"/>
          </w:tcPr>
          <w:p w14:paraId="5A7CAF22" w14:textId="5AC51B0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578A35" w14:textId="6EA584E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5E11CF" w14:textId="788AED4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4DE0419" w14:textId="6929163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DEE9A37" w14:textId="77777777" w:rsidTr="007D59E4">
        <w:trPr>
          <w:cantSplit/>
        </w:trPr>
        <w:tc>
          <w:tcPr>
            <w:tcW w:w="1440" w:type="dxa"/>
          </w:tcPr>
          <w:p w14:paraId="66DE8003" w14:textId="71649586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W.5.2d</w:t>
            </w:r>
          </w:p>
        </w:tc>
        <w:tc>
          <w:tcPr>
            <w:tcW w:w="3600" w:type="dxa"/>
          </w:tcPr>
          <w:p w14:paraId="73A76465" w14:textId="1FBA4A6C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00E1E50F" w14:textId="79E7FA79" w:rsidR="0037515E" w:rsidRPr="004D6FFF" w:rsidRDefault="0037515E" w:rsidP="0037515E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D6FFF">
              <w:rPr>
                <w:rFonts w:asciiTheme="minorBidi" w:hAnsiTheme="minorBidi" w:cstheme="minorBidi"/>
              </w:rPr>
              <w:t xml:space="preserve">Use precise language and domain-specific vocabulary to </w:t>
            </w:r>
            <w:proofErr w:type="gramStart"/>
            <w:r w:rsidRPr="004D6FFF">
              <w:rPr>
                <w:rFonts w:asciiTheme="minorBidi" w:hAnsiTheme="minorBidi" w:cstheme="minorBidi"/>
              </w:rPr>
              <w:t>inform about</w:t>
            </w:r>
            <w:proofErr w:type="gramEnd"/>
            <w:r w:rsidRPr="004D6FFF">
              <w:rPr>
                <w:rFonts w:asciiTheme="minorBidi" w:hAnsiTheme="minorBidi" w:cstheme="minorBidi"/>
              </w:rPr>
              <w:t xml:space="preserve"> or explain the topic.</w:t>
            </w:r>
          </w:p>
        </w:tc>
        <w:tc>
          <w:tcPr>
            <w:tcW w:w="2880" w:type="dxa"/>
          </w:tcPr>
          <w:p w14:paraId="751D2E7D" w14:textId="7C3A7410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8D5A88" w14:textId="5EE99C9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D71926" w14:textId="04BDC92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EECCFD9" w14:textId="68474F5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CD31086" w14:textId="77777777" w:rsidTr="007D59E4">
        <w:trPr>
          <w:cantSplit/>
        </w:trPr>
        <w:tc>
          <w:tcPr>
            <w:tcW w:w="1440" w:type="dxa"/>
          </w:tcPr>
          <w:p w14:paraId="6785F5E7" w14:textId="6240C63F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W.5.2e</w:t>
            </w:r>
          </w:p>
        </w:tc>
        <w:tc>
          <w:tcPr>
            <w:tcW w:w="3600" w:type="dxa"/>
          </w:tcPr>
          <w:p w14:paraId="337EA305" w14:textId="68E9CB53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19378379" w14:textId="1C40C62B" w:rsidR="0037515E" w:rsidRPr="00DB7E87" w:rsidRDefault="0037515E" w:rsidP="0037515E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Provide a concluding statement or section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to th</w:t>
            </w:r>
            <w:r>
              <w:rPr>
                <w:rFonts w:asciiTheme="minorBidi" w:hAnsiTheme="minorBidi" w:cstheme="minorBidi"/>
              </w:rPr>
              <w:t xml:space="preserve">e </w:t>
            </w:r>
            <w:r w:rsidRPr="00C02735">
              <w:rPr>
                <w:rFonts w:asciiTheme="minorBidi" w:hAnsiTheme="minorBidi" w:cstheme="minorBidi"/>
              </w:rPr>
              <w:t>information or explanation presented.</w:t>
            </w:r>
          </w:p>
        </w:tc>
        <w:tc>
          <w:tcPr>
            <w:tcW w:w="2880" w:type="dxa"/>
          </w:tcPr>
          <w:p w14:paraId="01BB89A9" w14:textId="399567D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9CBD90" w14:textId="4328352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20F464" w14:textId="7FD9FF6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54C57D9" w14:textId="12BACDD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7CDD026" w14:textId="77777777" w:rsidTr="007D59E4">
        <w:trPr>
          <w:cantSplit/>
        </w:trPr>
        <w:tc>
          <w:tcPr>
            <w:tcW w:w="1440" w:type="dxa"/>
          </w:tcPr>
          <w:p w14:paraId="41F7C210" w14:textId="059A801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W.5.3a</w:t>
            </w:r>
          </w:p>
        </w:tc>
        <w:tc>
          <w:tcPr>
            <w:tcW w:w="3600" w:type="dxa"/>
          </w:tcPr>
          <w:p w14:paraId="4E3F5811" w14:textId="77777777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 xml:space="preserve">experiences or events using effective </w:t>
            </w:r>
            <w:proofErr w:type="gramStart"/>
            <w:r w:rsidRPr="009616C8">
              <w:rPr>
                <w:rFonts w:asciiTheme="minorBidi" w:hAnsiTheme="minorBidi" w:cstheme="minorBidi"/>
              </w:rPr>
              <w:t>technique</w:t>
            </w:r>
            <w:proofErr w:type="gramEnd"/>
            <w:r w:rsidRPr="009616C8">
              <w:rPr>
                <w:rFonts w:asciiTheme="minorBidi" w:hAnsiTheme="minorBidi" w:cstheme="minorBidi"/>
              </w:rPr>
              <w:t>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descriptive details, and clear event sequences.</w:t>
            </w:r>
          </w:p>
          <w:p w14:paraId="58DCB202" w14:textId="6F225386" w:rsidR="0037515E" w:rsidRPr="00DB7E87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Orient the reader by establishing a situation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introducing a narrator and/or characters; organize an event sequence that unfolds naturally.</w:t>
            </w:r>
          </w:p>
        </w:tc>
        <w:tc>
          <w:tcPr>
            <w:tcW w:w="2880" w:type="dxa"/>
          </w:tcPr>
          <w:p w14:paraId="25A5DA88" w14:textId="2D189B15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D6B25" w14:textId="2797AD3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C45F2F" w14:textId="4F7E9DB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7844167" w14:textId="3E955C2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912EC1B" w14:textId="77777777" w:rsidTr="007D59E4">
        <w:trPr>
          <w:cantSplit/>
        </w:trPr>
        <w:tc>
          <w:tcPr>
            <w:tcW w:w="1440" w:type="dxa"/>
          </w:tcPr>
          <w:p w14:paraId="3AD10DD1" w14:textId="61B36978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W.5.3b</w:t>
            </w:r>
          </w:p>
        </w:tc>
        <w:tc>
          <w:tcPr>
            <w:tcW w:w="3600" w:type="dxa"/>
          </w:tcPr>
          <w:p w14:paraId="569BF836" w14:textId="298CE60D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010BE478" w14:textId="388E0FC0" w:rsidR="0037515E" w:rsidRPr="00DB7E87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narrative techniques, such as dialogue,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description, and pacing, to develop experiences and events or show the responses of characters to situations.</w:t>
            </w:r>
          </w:p>
        </w:tc>
        <w:tc>
          <w:tcPr>
            <w:tcW w:w="2880" w:type="dxa"/>
          </w:tcPr>
          <w:p w14:paraId="40488564" w14:textId="68977E3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323734" w14:textId="00DD0AE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7C9E15" w14:textId="477511B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C95D74" w14:textId="02FC519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8B9D68F" w14:textId="77777777" w:rsidTr="007D59E4">
        <w:trPr>
          <w:cantSplit/>
        </w:trPr>
        <w:tc>
          <w:tcPr>
            <w:tcW w:w="1440" w:type="dxa"/>
          </w:tcPr>
          <w:p w14:paraId="1F34C887" w14:textId="20BB198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W.5.3c</w:t>
            </w:r>
          </w:p>
        </w:tc>
        <w:tc>
          <w:tcPr>
            <w:tcW w:w="3600" w:type="dxa"/>
          </w:tcPr>
          <w:p w14:paraId="6BE09676" w14:textId="5EE332E2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46FDA967" w14:textId="21F911CC" w:rsidR="0037515E" w:rsidRPr="00DB7E87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a variety of transitional words, phrases,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clauses to manage the sequence of events.</w:t>
            </w:r>
          </w:p>
        </w:tc>
        <w:tc>
          <w:tcPr>
            <w:tcW w:w="2880" w:type="dxa"/>
          </w:tcPr>
          <w:p w14:paraId="0C589D67" w14:textId="6B69E491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9B28BF" w14:textId="3AF7CCF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77074B" w14:textId="7135F8C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E5FB545" w14:textId="24D3653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B11E985" w14:textId="77777777" w:rsidTr="007D59E4">
        <w:trPr>
          <w:cantSplit/>
        </w:trPr>
        <w:tc>
          <w:tcPr>
            <w:tcW w:w="1440" w:type="dxa"/>
          </w:tcPr>
          <w:p w14:paraId="1F71B48B" w14:textId="271189A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W.5.3d</w:t>
            </w:r>
          </w:p>
        </w:tc>
        <w:tc>
          <w:tcPr>
            <w:tcW w:w="3600" w:type="dxa"/>
          </w:tcPr>
          <w:p w14:paraId="74266FDF" w14:textId="7688563C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6827E992" w14:textId="019EBA19" w:rsidR="0037515E" w:rsidRPr="00806344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concrete words and phrases and sensory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details to convey experiences and events precisely.</w:t>
            </w:r>
          </w:p>
        </w:tc>
        <w:tc>
          <w:tcPr>
            <w:tcW w:w="2880" w:type="dxa"/>
          </w:tcPr>
          <w:p w14:paraId="5E388544" w14:textId="3E1632F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5D6BE1" w14:textId="0A5730B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0058F9" w14:textId="2B0F6AC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862382D" w14:textId="1DBA40D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BA06686" w14:textId="77777777" w:rsidTr="007D59E4">
        <w:trPr>
          <w:cantSplit/>
        </w:trPr>
        <w:tc>
          <w:tcPr>
            <w:tcW w:w="1440" w:type="dxa"/>
          </w:tcPr>
          <w:p w14:paraId="1B149331" w14:textId="1ACEC113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W.5.3e</w:t>
            </w:r>
          </w:p>
        </w:tc>
        <w:tc>
          <w:tcPr>
            <w:tcW w:w="3600" w:type="dxa"/>
          </w:tcPr>
          <w:p w14:paraId="0B815B58" w14:textId="16B52FDB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3006D5">
              <w:rPr>
                <w:rFonts w:asciiTheme="minorBidi" w:hAnsiTheme="minorBidi" w:cstheme="minorBidi"/>
              </w:rPr>
              <w:t>technique</w:t>
            </w:r>
            <w:proofErr w:type="gramEnd"/>
            <w:r w:rsidRPr="003006D5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and clear event sequences.</w:t>
            </w:r>
          </w:p>
          <w:p w14:paraId="7F5F6E9A" w14:textId="7C99F224" w:rsidR="0037515E" w:rsidRPr="00806344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Provide a conclusion that follows from the narrated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experiences or events.</w:t>
            </w:r>
          </w:p>
        </w:tc>
        <w:tc>
          <w:tcPr>
            <w:tcW w:w="2880" w:type="dxa"/>
          </w:tcPr>
          <w:p w14:paraId="0B2305CE" w14:textId="799ED9A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A26D0D" w14:textId="4DF42A8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3E74EC" w14:textId="0980654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185C79" w14:textId="0D564F1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3E00BC9" w14:textId="4DFECC60" w:rsidR="00926E81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Production and Distribution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62E72464" w14:textId="77777777" w:rsidTr="007D59E4">
        <w:trPr>
          <w:cantSplit/>
          <w:tblHeader/>
        </w:trPr>
        <w:tc>
          <w:tcPr>
            <w:tcW w:w="1440" w:type="dxa"/>
          </w:tcPr>
          <w:p w14:paraId="6E9C8DE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8" w:name="_Hlk216430011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6FDA46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4B99AFA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F4938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ECB7CAC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1A4653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5F7AD741" w14:textId="68BEADB1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6A0D3B9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4DFFDDE6" w14:textId="77777777" w:rsidTr="007D59E4">
        <w:trPr>
          <w:cantSplit/>
        </w:trPr>
        <w:tc>
          <w:tcPr>
            <w:tcW w:w="1440" w:type="dxa"/>
          </w:tcPr>
          <w:p w14:paraId="586BF568" w14:textId="77777777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W.5.4</w:t>
            </w:r>
          </w:p>
        </w:tc>
        <w:tc>
          <w:tcPr>
            <w:tcW w:w="3600" w:type="dxa"/>
          </w:tcPr>
          <w:p w14:paraId="796086C7" w14:textId="7461B3EA" w:rsidR="00914A87" w:rsidRPr="006D49E4" w:rsidRDefault="00914A87" w:rsidP="00914A8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006D5">
              <w:rPr>
                <w:rFonts w:asciiTheme="minorBidi" w:hAnsiTheme="minorBidi" w:cstheme="minorBidi"/>
                <w:color w:val="000000"/>
              </w:rPr>
              <w:t xml:space="preserve">Produce clear and coherent writing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(including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multiple-paragraph texts)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 in which the development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organization are appropriate to task, purpose,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audience. (Grade-specific expectations for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writing types are defined in standards 1–3 above.)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</w:tc>
        <w:tc>
          <w:tcPr>
            <w:tcW w:w="2880" w:type="dxa"/>
          </w:tcPr>
          <w:p w14:paraId="071F6D9E" w14:textId="62252BBE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BBD0603" w14:textId="1B43D69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D9C8318" w14:textId="15C9849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5E2008" w14:textId="1876F261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EE79EA9" w14:textId="77777777" w:rsidTr="007D59E4">
        <w:trPr>
          <w:cantSplit/>
        </w:trPr>
        <w:tc>
          <w:tcPr>
            <w:tcW w:w="1440" w:type="dxa"/>
          </w:tcPr>
          <w:p w14:paraId="6BF0984B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W.5.5</w:t>
            </w:r>
          </w:p>
        </w:tc>
        <w:tc>
          <w:tcPr>
            <w:tcW w:w="3600" w:type="dxa"/>
          </w:tcPr>
          <w:p w14:paraId="5261C263" w14:textId="2A446017" w:rsidR="0037515E" w:rsidRPr="00D568A0" w:rsidRDefault="0037515E" w:rsidP="0037515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C02735">
              <w:rPr>
                <w:rFonts w:asciiTheme="minorBidi" w:hAnsiTheme="minorBidi" w:cstheme="minorBidi"/>
                <w:color w:val="000000"/>
              </w:rPr>
              <w:t>With guidance and support from peers and adults,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develop and strengthen writing as needed by planning,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revising, editing, rewriting, or trying a new approach.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(Editing for conventions should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demonstrate command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of Language standards 1–3 up to and including grade 5.)</w:t>
            </w:r>
          </w:p>
        </w:tc>
        <w:tc>
          <w:tcPr>
            <w:tcW w:w="2880" w:type="dxa"/>
          </w:tcPr>
          <w:p w14:paraId="0B6B21A4" w14:textId="1BB1992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7F6439B" w14:textId="148C263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D8C5F89" w14:textId="6EF02D2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D39D685" w14:textId="263D338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5069143" w14:textId="77777777" w:rsidTr="007D59E4">
        <w:trPr>
          <w:cantSplit/>
        </w:trPr>
        <w:tc>
          <w:tcPr>
            <w:tcW w:w="1440" w:type="dxa"/>
          </w:tcPr>
          <w:p w14:paraId="06BE7411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W.5.6</w:t>
            </w:r>
          </w:p>
        </w:tc>
        <w:tc>
          <w:tcPr>
            <w:tcW w:w="3600" w:type="dxa"/>
          </w:tcPr>
          <w:p w14:paraId="295EA76C" w14:textId="02C3C4EA" w:rsidR="0037515E" w:rsidRPr="00D568A0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02735">
              <w:rPr>
                <w:rFonts w:asciiTheme="minorBidi" w:eastAsia="Gotham-Book" w:hAnsiTheme="minorBidi" w:cstheme="minorBidi"/>
              </w:rPr>
              <w:t xml:space="preserve">With some guidance and support from adults, </w:t>
            </w:r>
            <w:proofErr w:type="gramStart"/>
            <w:r w:rsidRPr="00C02735">
              <w:rPr>
                <w:rFonts w:asciiTheme="minorBidi" w:eastAsia="Gotham-Book" w:hAnsiTheme="minorBidi" w:cstheme="minorBidi"/>
              </w:rPr>
              <w:t>use</w:t>
            </w:r>
            <w:proofErr w:type="gramEnd"/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technology, including the Internet, to produce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publish writing as well as to interact and collaborate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with others; demonstrate sufficient command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keyboarding skills to type a minimum of two pages in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single sitting.</w:t>
            </w:r>
          </w:p>
        </w:tc>
        <w:tc>
          <w:tcPr>
            <w:tcW w:w="2880" w:type="dxa"/>
          </w:tcPr>
          <w:p w14:paraId="2F49AD2E" w14:textId="32EB0308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8859A79" w14:textId="5FA3463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83E8D9" w14:textId="0F00458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88C550" w14:textId="14EE960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97A26B5" w14:textId="0F01EBB3" w:rsidR="00926E81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Research to Build and Present Knowledge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596E760E" w14:textId="77777777" w:rsidTr="007D59E4">
        <w:trPr>
          <w:cantSplit/>
          <w:tblHeader/>
        </w:trPr>
        <w:tc>
          <w:tcPr>
            <w:tcW w:w="1440" w:type="dxa"/>
          </w:tcPr>
          <w:p w14:paraId="0A2B825E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9" w:name="_Hlk210912619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234F89C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3255D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12B791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4193FEC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DFCB0D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7B5F927" w14:textId="6908D4FD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2444C2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74CA3B27" w14:textId="77777777" w:rsidTr="007D59E4">
        <w:trPr>
          <w:cantSplit/>
        </w:trPr>
        <w:tc>
          <w:tcPr>
            <w:tcW w:w="1440" w:type="dxa"/>
          </w:tcPr>
          <w:p w14:paraId="7DB3DE09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W.5.7</w:t>
            </w:r>
          </w:p>
        </w:tc>
        <w:tc>
          <w:tcPr>
            <w:tcW w:w="3600" w:type="dxa"/>
          </w:tcPr>
          <w:p w14:paraId="566E2BA8" w14:textId="6D4C2E56" w:rsidR="0037515E" w:rsidRPr="004D5899" w:rsidRDefault="0037515E" w:rsidP="0037515E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Conduct short research projects that use several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sources to build knowledge through investigation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different aspects of a topic.</w:t>
            </w:r>
          </w:p>
        </w:tc>
        <w:tc>
          <w:tcPr>
            <w:tcW w:w="2880" w:type="dxa"/>
          </w:tcPr>
          <w:p w14:paraId="5B8DBE85" w14:textId="204BF996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D2E322" w14:textId="07C9CC5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6081FE" w14:textId="7648C1D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167C3AB" w14:textId="65CF716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6422B5F" w14:textId="77777777" w:rsidTr="007D59E4">
        <w:trPr>
          <w:cantSplit/>
        </w:trPr>
        <w:tc>
          <w:tcPr>
            <w:tcW w:w="1440" w:type="dxa"/>
          </w:tcPr>
          <w:p w14:paraId="0D4C44AD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W.5.8</w:t>
            </w:r>
          </w:p>
        </w:tc>
        <w:tc>
          <w:tcPr>
            <w:tcW w:w="3600" w:type="dxa"/>
          </w:tcPr>
          <w:p w14:paraId="6F44FB0B" w14:textId="3348A43B" w:rsidR="0037515E" w:rsidRPr="004D5899" w:rsidRDefault="0037515E" w:rsidP="0037515E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Recall relevant information from experiences or gather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relevant information from print and digital sources;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summarize or paraphrase information in notes and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2F721B">
              <w:rPr>
                <w:rFonts w:asciiTheme="minorBidi" w:hAnsiTheme="minorBidi" w:cstheme="minorBidi"/>
              </w:rPr>
              <w:t>finished</w:t>
            </w:r>
            <w:proofErr w:type="gramEnd"/>
            <w:r w:rsidRPr="002F721B">
              <w:rPr>
                <w:rFonts w:asciiTheme="minorBidi" w:hAnsiTheme="minorBidi" w:cstheme="minorBidi"/>
              </w:rPr>
              <w:t xml:space="preserve"> work and provide a list of sources.</w:t>
            </w:r>
          </w:p>
        </w:tc>
        <w:tc>
          <w:tcPr>
            <w:tcW w:w="2880" w:type="dxa"/>
          </w:tcPr>
          <w:p w14:paraId="445FD32D" w14:textId="79A0477D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353AB1" w14:textId="63B207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196DDF" w14:textId="6041F3C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E98C81F" w14:textId="623E0EC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B316378" w14:textId="77777777" w:rsidTr="007D59E4">
        <w:trPr>
          <w:cantSplit/>
        </w:trPr>
        <w:tc>
          <w:tcPr>
            <w:tcW w:w="1440" w:type="dxa"/>
          </w:tcPr>
          <w:p w14:paraId="4386BABF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W.5.9a</w:t>
            </w:r>
          </w:p>
        </w:tc>
        <w:tc>
          <w:tcPr>
            <w:tcW w:w="3600" w:type="dxa"/>
          </w:tcPr>
          <w:p w14:paraId="62702AAA" w14:textId="6A6CCAD5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0421A4F6" w14:textId="77777777" w:rsidR="0037515E" w:rsidRPr="002F721B" w:rsidRDefault="0037515E" w:rsidP="0037515E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Apply grade 5 Reading standards to literature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(e.g., “Compare and contrast two or more characters, settings, or events in a story or a drama, drawing on specific details in the text [e.g., how characters interact]”).</w:t>
            </w:r>
          </w:p>
        </w:tc>
        <w:tc>
          <w:tcPr>
            <w:tcW w:w="2880" w:type="dxa"/>
          </w:tcPr>
          <w:p w14:paraId="19C225BF" w14:textId="792F4A8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9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2EC297" w14:textId="3FDC021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EBE928" w14:textId="5D3217F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95C7641" w14:textId="01C9AF0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BEDDC37" w14:textId="77777777" w:rsidTr="007D59E4">
        <w:trPr>
          <w:cantSplit/>
        </w:trPr>
        <w:tc>
          <w:tcPr>
            <w:tcW w:w="1440" w:type="dxa"/>
          </w:tcPr>
          <w:p w14:paraId="10C1D3DB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W.5.9b</w:t>
            </w:r>
          </w:p>
        </w:tc>
        <w:tc>
          <w:tcPr>
            <w:tcW w:w="3600" w:type="dxa"/>
          </w:tcPr>
          <w:p w14:paraId="68F7F633" w14:textId="3B564523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0BACF5D8" w14:textId="77777777" w:rsidR="0037515E" w:rsidRPr="002F721B" w:rsidRDefault="0037515E" w:rsidP="0037515E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Apply grade 5 Reading standards to informational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texts (e.g., “Explain how an author uses reasons and evidence to support particular points in a text, identifying which reasons and evidence support which point[s]”).</w:t>
            </w:r>
          </w:p>
        </w:tc>
        <w:tc>
          <w:tcPr>
            <w:tcW w:w="2880" w:type="dxa"/>
          </w:tcPr>
          <w:p w14:paraId="056027DA" w14:textId="020D0E3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9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4E59B81" w14:textId="2E333A5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A973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8B7E61" w14:textId="7E529B2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A973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D7C12E7" w14:textId="42184A0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A973A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bookmarkEnd w:id="8"/>
    <w:bookmarkEnd w:id="9"/>
    <w:p w14:paraId="6EAED9A7" w14:textId="16FC1E7B" w:rsidR="00DB7E87" w:rsidRDefault="00DB7E87" w:rsidP="005351D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Range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ange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51B9A998" w14:textId="77777777" w:rsidTr="00C05C0E">
        <w:trPr>
          <w:cantSplit/>
          <w:tblHeader/>
        </w:trPr>
        <w:tc>
          <w:tcPr>
            <w:tcW w:w="1440" w:type="dxa"/>
          </w:tcPr>
          <w:p w14:paraId="756450B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47A48F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24CF6C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A4171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B16D5A6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5B55D1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60F41A8" w14:textId="2E7D5CBC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256A9B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3525A900" w14:textId="77777777" w:rsidTr="00C05C0E">
        <w:trPr>
          <w:cantSplit/>
        </w:trPr>
        <w:tc>
          <w:tcPr>
            <w:tcW w:w="1440" w:type="dxa"/>
          </w:tcPr>
          <w:p w14:paraId="5AAC1D70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W.5.10</w:t>
            </w:r>
          </w:p>
        </w:tc>
        <w:tc>
          <w:tcPr>
            <w:tcW w:w="3600" w:type="dxa"/>
          </w:tcPr>
          <w:p w14:paraId="171FF353" w14:textId="30F9BC9A" w:rsidR="00914A87" w:rsidRPr="004D5899" w:rsidRDefault="00914A87" w:rsidP="00914A87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Write routinely over extended time frames (time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research, reflection, and revision) and shorter 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frames (a single sitting or a day or two) for a range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discipline-specific tasks, purposes, and audiences.</w:t>
            </w:r>
          </w:p>
        </w:tc>
        <w:tc>
          <w:tcPr>
            <w:tcW w:w="2880" w:type="dxa"/>
          </w:tcPr>
          <w:p w14:paraId="3FC66622" w14:textId="278E3EA9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48FBEC" w14:textId="25364E2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BD008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F550D8" w14:textId="2F614633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BD008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12B4C94" w14:textId="41CEDB0F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BD008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797808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1E51EA55" w:rsidR="00926E81" w:rsidRDefault="00926E81" w:rsidP="00926E81">
      <w:pPr>
        <w:pStyle w:val="Heading3"/>
      </w:pPr>
      <w:r>
        <w:lastRenderedPageBreak/>
        <w:t>Strand: Speaking and Listening</w:t>
      </w:r>
    </w:p>
    <w:p w14:paraId="0AF1A884" w14:textId="4170235A" w:rsidR="00926E81" w:rsidRDefault="00926E81" w:rsidP="005351D9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29021680" w14:textId="77777777" w:rsidTr="00C05C0E">
        <w:trPr>
          <w:cantSplit/>
          <w:tblHeader/>
        </w:trPr>
        <w:tc>
          <w:tcPr>
            <w:tcW w:w="1440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09A6B0" w14:textId="77777777" w:rsidR="008832E7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96D4C2" w14:textId="3CF7EB46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B44EFFE" w14:textId="77777777" w:rsidTr="00C05C0E">
        <w:trPr>
          <w:cantSplit/>
        </w:trPr>
        <w:tc>
          <w:tcPr>
            <w:tcW w:w="1440" w:type="dxa"/>
          </w:tcPr>
          <w:p w14:paraId="5026073D" w14:textId="42D1535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SL.5.1a</w:t>
            </w:r>
          </w:p>
        </w:tc>
        <w:tc>
          <w:tcPr>
            <w:tcW w:w="3600" w:type="dxa"/>
          </w:tcPr>
          <w:p w14:paraId="26AABA77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560749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discussions (one-on-one, in groups,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 xml:space="preserve">teacher-led) with diverse partners on grade </w:t>
            </w:r>
            <w:r>
              <w:rPr>
                <w:rFonts w:asciiTheme="minorBidi" w:eastAsia="Cambria" w:hAnsiTheme="minorBidi" w:cstheme="minorBidi"/>
              </w:rPr>
              <w:t xml:space="preserve">5 </w:t>
            </w:r>
            <w:r w:rsidRPr="00560749">
              <w:rPr>
                <w:rFonts w:asciiTheme="minorBidi" w:eastAsia="Cambria" w:hAnsiTheme="minorBidi" w:cstheme="minorBidi"/>
              </w:rPr>
              <w:t>topics and texts, building on others’ ideas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expressing their own clearly.</w:t>
            </w:r>
          </w:p>
          <w:p w14:paraId="78BDAADC" w14:textId="7EC03D78" w:rsidR="0037515E" w:rsidRPr="004E42F2" w:rsidRDefault="0037515E" w:rsidP="0037515E">
            <w:pPr>
              <w:pStyle w:val="ListParagraph"/>
              <w:numPr>
                <w:ilvl w:val="0"/>
                <w:numId w:val="3"/>
              </w:numPr>
              <w:rPr>
                <w:rFonts w:eastAsia="Cambria"/>
              </w:rPr>
            </w:pPr>
            <w:r w:rsidRPr="000A56D6">
              <w:rPr>
                <w:rFonts w:asciiTheme="minorBidi" w:eastAsia="Cambria" w:hAnsiTheme="minorBidi" w:cstheme="minorBidi"/>
              </w:rPr>
              <w:t>Come to discussions prepared, having read or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studied required material; explicitly draw 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that preparation and other information known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about the topic to explore ideas under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discussion.</w:t>
            </w:r>
          </w:p>
        </w:tc>
        <w:tc>
          <w:tcPr>
            <w:tcW w:w="2880" w:type="dxa"/>
          </w:tcPr>
          <w:p w14:paraId="1F50A599" w14:textId="49CFFA0D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ED92CE" w14:textId="31F342C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25D9D3" w14:textId="469D77D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322708F" w14:textId="1806593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AF1B252" w14:textId="77777777" w:rsidTr="00C05C0E">
        <w:trPr>
          <w:cantSplit/>
        </w:trPr>
        <w:tc>
          <w:tcPr>
            <w:tcW w:w="1440" w:type="dxa"/>
          </w:tcPr>
          <w:p w14:paraId="4EB7DF81" w14:textId="040C136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SL.5.1b</w:t>
            </w:r>
          </w:p>
        </w:tc>
        <w:tc>
          <w:tcPr>
            <w:tcW w:w="3600" w:type="dxa"/>
          </w:tcPr>
          <w:p w14:paraId="24C97F91" w14:textId="60C5CE0A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Pr="008127A1">
              <w:rPr>
                <w:rFonts w:asciiTheme="minorBidi" w:hAnsiTheme="minorBidi" w:cstheme="minorBidi"/>
              </w:rPr>
              <w:t>.</w:t>
            </w:r>
          </w:p>
          <w:p w14:paraId="2C9F0D33" w14:textId="1F7E42F5" w:rsidR="0037515E" w:rsidRPr="00DB7E87" w:rsidRDefault="0037515E" w:rsidP="0037515E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0A56D6">
              <w:rPr>
                <w:rFonts w:asciiTheme="minorBidi" w:hAnsiTheme="minorBidi" w:cstheme="minorBidi"/>
              </w:rPr>
              <w:t>Follow agreed-upon rules for discussions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>carry out assigned roles.</w:t>
            </w:r>
          </w:p>
        </w:tc>
        <w:tc>
          <w:tcPr>
            <w:tcW w:w="2880" w:type="dxa"/>
          </w:tcPr>
          <w:p w14:paraId="6CCA362A" w14:textId="31CEA42A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48CE4E4" w14:textId="5C5511E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5CD94" w14:textId="220AEBD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71C7CEF" w14:textId="46988E9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43C0510" w14:textId="77777777" w:rsidTr="00C05C0E">
        <w:trPr>
          <w:cantSplit/>
        </w:trPr>
        <w:tc>
          <w:tcPr>
            <w:tcW w:w="1440" w:type="dxa"/>
          </w:tcPr>
          <w:p w14:paraId="1552B0EF" w14:textId="0DDB4AC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SL.5.1c</w:t>
            </w:r>
          </w:p>
        </w:tc>
        <w:tc>
          <w:tcPr>
            <w:tcW w:w="3600" w:type="dxa"/>
          </w:tcPr>
          <w:p w14:paraId="48FE3491" w14:textId="00BEB374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4A6E7129" w14:textId="5A6D7B6C" w:rsidR="0037515E" w:rsidRPr="004D6FFF" w:rsidRDefault="0037515E" w:rsidP="0037515E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 w:rsidRPr="000A56D6">
              <w:rPr>
                <w:rFonts w:asciiTheme="minorBidi" w:hAnsiTheme="minorBidi" w:cstheme="minorBidi"/>
              </w:rPr>
              <w:t>Pose</w:t>
            </w:r>
            <w:proofErr w:type="gramEnd"/>
            <w:r w:rsidRPr="000A56D6">
              <w:rPr>
                <w:rFonts w:asciiTheme="minorBidi" w:hAnsiTheme="minorBidi" w:cstheme="minorBidi"/>
              </w:rPr>
              <w:t xml:space="preserve"> and respond to specific questions by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>making comments that contribute to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>discussion and elaborate on the remarks of others.</w:t>
            </w:r>
          </w:p>
        </w:tc>
        <w:tc>
          <w:tcPr>
            <w:tcW w:w="2880" w:type="dxa"/>
          </w:tcPr>
          <w:p w14:paraId="09F80A17" w14:textId="7BCD5D2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A7BFD1" w14:textId="71A69E5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7675E4" w14:textId="35A98D3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9571D1" w14:textId="07B139F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E253C8A" w14:textId="77777777" w:rsidTr="00C05C0E">
        <w:trPr>
          <w:cantSplit/>
        </w:trPr>
        <w:tc>
          <w:tcPr>
            <w:tcW w:w="1440" w:type="dxa"/>
          </w:tcPr>
          <w:p w14:paraId="3D9B221C" w14:textId="35057C9D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SL.5.1d</w:t>
            </w:r>
          </w:p>
        </w:tc>
        <w:tc>
          <w:tcPr>
            <w:tcW w:w="3600" w:type="dxa"/>
          </w:tcPr>
          <w:p w14:paraId="447FCF89" w14:textId="5E615F55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03786A36" w14:textId="33D31956" w:rsidR="0037515E" w:rsidRPr="004D6FFF" w:rsidRDefault="0037515E" w:rsidP="0037515E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D6FFF">
              <w:rPr>
                <w:rFonts w:asciiTheme="minorBidi" w:hAnsiTheme="minorBidi" w:cstheme="minorBidi"/>
              </w:rPr>
              <w:t xml:space="preserve">Review the key ideas expressed and draw conclusions </w:t>
            </w:r>
            <w:proofErr w:type="gramStart"/>
            <w:r w:rsidRPr="004D6FFF">
              <w:rPr>
                <w:rFonts w:asciiTheme="minorBidi" w:hAnsiTheme="minorBidi" w:cstheme="minorBidi"/>
              </w:rPr>
              <w:t>in light of</w:t>
            </w:r>
            <w:proofErr w:type="gramEnd"/>
            <w:r w:rsidRPr="004D6FFF">
              <w:rPr>
                <w:rFonts w:asciiTheme="minorBidi" w:hAnsiTheme="minorBidi" w:cstheme="minorBidi"/>
              </w:rPr>
              <w:t xml:space="preserve"> information and knowledge gained from the discussions.</w:t>
            </w:r>
          </w:p>
        </w:tc>
        <w:tc>
          <w:tcPr>
            <w:tcW w:w="2880" w:type="dxa"/>
          </w:tcPr>
          <w:p w14:paraId="3D8F4B85" w14:textId="72F9A2C8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51061B" w14:textId="201645A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641D03" w14:textId="449BAF3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3B9E8CF" w14:textId="350A9F3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8EECD7D" w14:textId="77777777" w:rsidTr="00C05C0E">
        <w:trPr>
          <w:cantSplit/>
        </w:trPr>
        <w:tc>
          <w:tcPr>
            <w:tcW w:w="1440" w:type="dxa"/>
          </w:tcPr>
          <w:p w14:paraId="1FCA0AD1" w14:textId="0377CFAD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SL.5.2</w:t>
            </w:r>
          </w:p>
        </w:tc>
        <w:tc>
          <w:tcPr>
            <w:tcW w:w="3600" w:type="dxa"/>
          </w:tcPr>
          <w:p w14:paraId="250DA8E7" w14:textId="5221E4AF" w:rsidR="0037515E" w:rsidRPr="00D11987" w:rsidRDefault="0037515E" w:rsidP="0037515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Summarize a written text real aloud or information presented in diverse media and formats, including visually, quantitatively, and orally.</w:t>
            </w:r>
          </w:p>
        </w:tc>
        <w:tc>
          <w:tcPr>
            <w:tcW w:w="2880" w:type="dxa"/>
          </w:tcPr>
          <w:p w14:paraId="18156982" w14:textId="4581263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7D4D90" w14:textId="117AF8D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153CAB" w14:textId="239E370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C53E2B" w14:textId="7389CD1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212D3E35" w14:textId="77777777" w:rsidTr="00C05C0E">
        <w:trPr>
          <w:cantSplit/>
        </w:trPr>
        <w:tc>
          <w:tcPr>
            <w:tcW w:w="1440" w:type="dxa"/>
          </w:tcPr>
          <w:p w14:paraId="70F9D77A" w14:textId="663B3AB5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SL.5.3</w:t>
            </w:r>
          </w:p>
        </w:tc>
        <w:tc>
          <w:tcPr>
            <w:tcW w:w="3600" w:type="dxa"/>
          </w:tcPr>
          <w:p w14:paraId="3BCC4B2C" w14:textId="2FF0E9DA" w:rsidR="00914A87" w:rsidRPr="00D11987" w:rsidRDefault="00914A87" w:rsidP="00914A8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Summarize the points a speaker or media source makes and explain how each claim is supported by reasons and </w:t>
            </w:r>
            <w:proofErr w:type="gramStart"/>
            <w:r>
              <w:rPr>
                <w:rFonts w:asciiTheme="minorBidi" w:hAnsiTheme="minorBidi" w:cstheme="minorBidi"/>
              </w:rPr>
              <w:t xml:space="preserve">evidence, </w:t>
            </w:r>
            <w:r w:rsidRPr="000A56D6">
              <w:rPr>
                <w:rFonts w:asciiTheme="minorBidi" w:hAnsiTheme="minorBidi" w:cstheme="minorBidi"/>
                <w:b/>
                <w:bCs/>
              </w:rPr>
              <w:t>and</w:t>
            </w:r>
            <w:proofErr w:type="gramEnd"/>
            <w:r w:rsidRPr="000A56D6">
              <w:rPr>
                <w:rFonts w:asciiTheme="minorBidi" w:hAnsiTheme="minorBidi" w:cstheme="minorBidi"/>
                <w:b/>
                <w:bCs/>
              </w:rPr>
              <w:t xml:space="preserve"> identify and analyze any logical fallacies. CA</w:t>
            </w:r>
          </w:p>
        </w:tc>
        <w:tc>
          <w:tcPr>
            <w:tcW w:w="2880" w:type="dxa"/>
          </w:tcPr>
          <w:p w14:paraId="276CA789" w14:textId="1385A104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63F05D" w14:textId="17474FBA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371D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08DF1A" w14:textId="25CA5DBA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371D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E63AE95" w14:textId="5F7A632A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371DC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E3BEC93" w14:textId="42BB5958" w:rsidR="00926E81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Presentation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7CCA934E" w14:textId="77777777" w:rsidTr="00C05C0E">
        <w:trPr>
          <w:cantSplit/>
          <w:tblHeader/>
        </w:trPr>
        <w:tc>
          <w:tcPr>
            <w:tcW w:w="1440" w:type="dxa"/>
          </w:tcPr>
          <w:p w14:paraId="47287EE5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798E65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FC88412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A7F8DDE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A7243A1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4A90CB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6C996A5A" w14:textId="234C61A4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491E9FE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6A410F75" w14:textId="77777777" w:rsidTr="00C05C0E">
        <w:trPr>
          <w:cantSplit/>
        </w:trPr>
        <w:tc>
          <w:tcPr>
            <w:tcW w:w="1440" w:type="dxa"/>
          </w:tcPr>
          <w:p w14:paraId="028215F8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SL.5.4a</w:t>
            </w:r>
          </w:p>
        </w:tc>
        <w:tc>
          <w:tcPr>
            <w:tcW w:w="3600" w:type="dxa"/>
          </w:tcPr>
          <w:p w14:paraId="7B23D7D2" w14:textId="7373B683" w:rsidR="00914A87" w:rsidRDefault="00914A87" w:rsidP="00914A8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color w:val="000000"/>
              </w:rPr>
              <w:t>Report on a topic or text or present an opinion,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sequencing ideas logically and using appropriate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facts and relevant, descriptive details to support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main ideas or themes; speak clearly at an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understandable pace.</w:t>
            </w:r>
          </w:p>
          <w:p w14:paraId="291B7A51" w14:textId="77777777" w:rsidR="00914A87" w:rsidRPr="000A56D6" w:rsidRDefault="00914A87" w:rsidP="00914A87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Plan and deliver an opinion speech that: states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an opinion, logically sequences evidence to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support the speaker’s position, uses transition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words to effectively link opinions and evidence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(e.g., consequently and therefore), and provides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a concluding statement related to the speaker’s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position. CA</w:t>
            </w:r>
          </w:p>
        </w:tc>
        <w:tc>
          <w:tcPr>
            <w:tcW w:w="2880" w:type="dxa"/>
          </w:tcPr>
          <w:p w14:paraId="1E3045FA" w14:textId="001471C8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CF94569" w14:textId="666D02E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C72E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E8B2D3" w14:textId="7F165B12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C72E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7210ECA" w14:textId="17B0AFFC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C72E8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1F317B1" w14:textId="77777777" w:rsidTr="00C05C0E">
        <w:trPr>
          <w:cantSplit/>
        </w:trPr>
        <w:tc>
          <w:tcPr>
            <w:tcW w:w="1440" w:type="dxa"/>
          </w:tcPr>
          <w:p w14:paraId="5CFADE8F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SL.5.4b</w:t>
            </w:r>
          </w:p>
        </w:tc>
        <w:tc>
          <w:tcPr>
            <w:tcW w:w="3600" w:type="dxa"/>
          </w:tcPr>
          <w:p w14:paraId="2AF2AF43" w14:textId="0F80918C" w:rsidR="0037515E" w:rsidRDefault="0037515E" w:rsidP="0037515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color w:val="000000"/>
              </w:rPr>
              <w:t>Report on a topic or text or present an opinion,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sequencing ideas logically and using appropriate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facts and relevant, descriptive details to support main ideas or themes; speak clearly at an understandable pace.</w:t>
            </w:r>
          </w:p>
          <w:p w14:paraId="49323CF7" w14:textId="50811C3B" w:rsidR="0037515E" w:rsidRPr="000A56D6" w:rsidRDefault="0037515E" w:rsidP="0037515E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Memorize and recite a poem or section of a speech or historical document using rate,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expression, and gestures appropriate to the selection. CA</w:t>
            </w:r>
          </w:p>
        </w:tc>
        <w:tc>
          <w:tcPr>
            <w:tcW w:w="2880" w:type="dxa"/>
          </w:tcPr>
          <w:p w14:paraId="2759B0D7" w14:textId="1AD503C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E1EB2B" w14:textId="796765E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0799E7" w14:textId="0ED5152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2A7FF20" w14:textId="75B646E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544D6FA" w14:textId="77777777" w:rsidTr="00C05C0E">
        <w:trPr>
          <w:cantSplit/>
        </w:trPr>
        <w:tc>
          <w:tcPr>
            <w:tcW w:w="1440" w:type="dxa"/>
          </w:tcPr>
          <w:p w14:paraId="65E08318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SL.5.5</w:t>
            </w:r>
          </w:p>
        </w:tc>
        <w:tc>
          <w:tcPr>
            <w:tcW w:w="3600" w:type="dxa"/>
          </w:tcPr>
          <w:p w14:paraId="284B4034" w14:textId="23C96A50" w:rsidR="0037515E" w:rsidRPr="00D568A0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A56D6">
              <w:rPr>
                <w:rFonts w:asciiTheme="minorBidi" w:eastAsia="Gotham-Book" w:hAnsiTheme="minorBidi" w:cstheme="minorBidi"/>
              </w:rPr>
              <w:t>Include multimedia components (e.g., graphics,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sound) and visual displays in presentations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appropriate to enhance the development of main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ideas or themes.</w:t>
            </w:r>
          </w:p>
        </w:tc>
        <w:tc>
          <w:tcPr>
            <w:tcW w:w="2880" w:type="dxa"/>
          </w:tcPr>
          <w:p w14:paraId="69EAE4E1" w14:textId="06D1090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5B6B58" w14:textId="0EBDB8E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532067B" w14:textId="1F9859F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B2F6BBC" w14:textId="6CCA08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D114EEB" w14:textId="77777777" w:rsidTr="00C05C0E">
        <w:trPr>
          <w:cantSplit/>
        </w:trPr>
        <w:tc>
          <w:tcPr>
            <w:tcW w:w="1440" w:type="dxa"/>
          </w:tcPr>
          <w:p w14:paraId="5CF7F9D4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SL.5.6</w:t>
            </w:r>
          </w:p>
        </w:tc>
        <w:tc>
          <w:tcPr>
            <w:tcW w:w="3600" w:type="dxa"/>
          </w:tcPr>
          <w:p w14:paraId="23B4653E" w14:textId="246E5ED7" w:rsidR="0037515E" w:rsidRPr="00D11987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A56D6">
              <w:rPr>
                <w:rFonts w:asciiTheme="minorBidi" w:eastAsia="Gotham-Book" w:hAnsiTheme="minorBidi" w:cstheme="minorBidi"/>
              </w:rPr>
              <w:t>Adapt speech to a variety of contexts and tasks,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using formal English when appropriate to task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situation. (See grade 5 Language standards 1 and 3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for specific expectations.)</w:t>
            </w:r>
          </w:p>
        </w:tc>
        <w:tc>
          <w:tcPr>
            <w:tcW w:w="2880" w:type="dxa"/>
          </w:tcPr>
          <w:p w14:paraId="5A9CBB36" w14:textId="64FCEF8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C6EF97" w14:textId="1F6C0A5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E2600D" w14:textId="32BF734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A8BB7A6" w14:textId="1DBA72C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F93C5EF" w14:textId="14FA301B" w:rsidR="00CD0F47" w:rsidRDefault="00CD0F47">
      <w:pPr>
        <w:rPr>
          <w:rFonts w:asciiTheme="minorBidi" w:hAnsiTheme="minorBidi" w:cstheme="minorBidi"/>
          <w:b/>
          <w:sz w:val="26"/>
        </w:rPr>
      </w:pPr>
    </w:p>
    <w:p w14:paraId="7C138DA0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21A618D6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5351D9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1497E25F" w14:textId="77777777" w:rsidTr="005B58AF">
        <w:trPr>
          <w:cantSplit/>
          <w:tblHeader/>
        </w:trPr>
        <w:tc>
          <w:tcPr>
            <w:tcW w:w="1440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08E346" w14:textId="77777777" w:rsidR="008832E7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35F2B6" w14:textId="7BA188C5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7D7C29E1" w14:textId="77777777" w:rsidTr="005B58AF">
        <w:trPr>
          <w:cantSplit/>
        </w:trPr>
        <w:tc>
          <w:tcPr>
            <w:tcW w:w="1440" w:type="dxa"/>
          </w:tcPr>
          <w:p w14:paraId="21D410E2" w14:textId="13CB65F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L.5.1a</w:t>
            </w:r>
          </w:p>
        </w:tc>
        <w:tc>
          <w:tcPr>
            <w:tcW w:w="3600" w:type="dxa"/>
          </w:tcPr>
          <w:p w14:paraId="4F73FA44" w14:textId="77777777" w:rsidR="0037515E" w:rsidRPr="00C33394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or speaking.</w:t>
            </w:r>
          </w:p>
          <w:p w14:paraId="6E12E832" w14:textId="60A30D6D" w:rsidR="0037515E" w:rsidRPr="004E42F2" w:rsidRDefault="0037515E" w:rsidP="0037515E">
            <w:pPr>
              <w:pStyle w:val="ListParagraph"/>
              <w:numPr>
                <w:ilvl w:val="0"/>
                <w:numId w:val="1"/>
              </w:numPr>
              <w:rPr>
                <w:rFonts w:eastAsia="Cambria"/>
              </w:rPr>
            </w:pPr>
            <w:r w:rsidRPr="00DB0BEC">
              <w:rPr>
                <w:rFonts w:asciiTheme="minorBidi" w:eastAsia="Gotham-Book" w:hAnsiTheme="minorBidi" w:cstheme="minorBidi"/>
              </w:rPr>
              <w:t>Explain the function of conjunctions,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prepositions,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interjections in general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and their function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particular sentences.</w:t>
            </w:r>
          </w:p>
        </w:tc>
        <w:tc>
          <w:tcPr>
            <w:tcW w:w="2880" w:type="dxa"/>
          </w:tcPr>
          <w:p w14:paraId="6662A732" w14:textId="3B9FA108" w:rsidR="0037515E" w:rsidRPr="005A0EFF" w:rsidRDefault="00572F8C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B50BB1" w14:textId="60FF7B6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8E8008" w14:textId="187A541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AD2A11F" w14:textId="320A907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5585C5D" w14:textId="77777777" w:rsidTr="005B58AF">
        <w:trPr>
          <w:cantSplit/>
        </w:trPr>
        <w:tc>
          <w:tcPr>
            <w:tcW w:w="1440" w:type="dxa"/>
          </w:tcPr>
          <w:p w14:paraId="1F5F9440" w14:textId="6160F9D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L.5.1b</w:t>
            </w:r>
          </w:p>
        </w:tc>
        <w:tc>
          <w:tcPr>
            <w:tcW w:w="3600" w:type="dxa"/>
          </w:tcPr>
          <w:p w14:paraId="25F65146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3BFCA6AD" w14:textId="71D57BAB" w:rsidR="0037515E" w:rsidRPr="000E1993" w:rsidRDefault="0037515E" w:rsidP="0037515E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proofErr w:type="gramStart"/>
            <w:r w:rsidRPr="000E1993">
              <w:rPr>
                <w:rFonts w:asciiTheme="minorBidi" w:hAnsiTheme="minorBidi" w:cstheme="minorBidi"/>
              </w:rPr>
              <w:t>Form</w:t>
            </w:r>
            <w:proofErr w:type="gramEnd"/>
            <w:r w:rsidRPr="000E1993">
              <w:rPr>
                <w:rFonts w:asciiTheme="minorBidi" w:hAnsiTheme="minorBidi" w:cstheme="minorBidi"/>
              </w:rPr>
              <w:t xml:space="preserve"> and use the perfect (e.g., I had walked; I have walked; I will have walked) verb tenses.</w:t>
            </w:r>
          </w:p>
        </w:tc>
        <w:tc>
          <w:tcPr>
            <w:tcW w:w="2880" w:type="dxa"/>
          </w:tcPr>
          <w:p w14:paraId="66931FD9" w14:textId="05870A70" w:rsidR="0037515E" w:rsidRPr="005A0EFF" w:rsidRDefault="00572F8C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539C257" w14:textId="442D061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E15CC6" w14:textId="27F8158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B0D13F" w14:textId="5A55F3A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4A26ED7" w14:textId="77777777" w:rsidTr="005B58AF">
        <w:trPr>
          <w:cantSplit/>
        </w:trPr>
        <w:tc>
          <w:tcPr>
            <w:tcW w:w="1440" w:type="dxa"/>
          </w:tcPr>
          <w:p w14:paraId="39DC4D01" w14:textId="6E81632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L.5.1c</w:t>
            </w:r>
          </w:p>
        </w:tc>
        <w:tc>
          <w:tcPr>
            <w:tcW w:w="3600" w:type="dxa"/>
          </w:tcPr>
          <w:p w14:paraId="0E7074FE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2ECC2F06" w:rsidR="0037515E" w:rsidRPr="000E1993" w:rsidRDefault="0037515E" w:rsidP="0037515E">
            <w:pPr>
              <w:pStyle w:val="ListParagraph"/>
              <w:numPr>
                <w:ilvl w:val="0"/>
                <w:numId w:val="4"/>
              </w:numPr>
              <w:rPr>
                <w:rFonts w:asciiTheme="minorBidi" w:eastAsia="Gotham-Book" w:hAnsiTheme="minorBidi" w:cstheme="minorBidi"/>
              </w:rPr>
            </w:pPr>
            <w:r w:rsidRPr="000E1993">
              <w:rPr>
                <w:rFonts w:asciiTheme="minorBidi" w:eastAsia="Gotham-Book" w:hAnsiTheme="minorBidi" w:cstheme="minorBidi"/>
              </w:rPr>
              <w:t>Use verb tense to convey various times, sequences, states, and conditions.</w:t>
            </w:r>
          </w:p>
        </w:tc>
        <w:tc>
          <w:tcPr>
            <w:tcW w:w="2880" w:type="dxa"/>
          </w:tcPr>
          <w:p w14:paraId="0EB5F174" w14:textId="480035C0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FCA4F0" w14:textId="0E4F6FA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507510" w14:textId="735F81F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A7B39C" w14:textId="2E70811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ABAD593" w14:textId="77777777" w:rsidTr="005B58AF">
        <w:trPr>
          <w:cantSplit/>
        </w:trPr>
        <w:tc>
          <w:tcPr>
            <w:tcW w:w="1440" w:type="dxa"/>
          </w:tcPr>
          <w:p w14:paraId="76832204" w14:textId="07A3ABCB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L.5.1d</w:t>
            </w:r>
          </w:p>
        </w:tc>
        <w:tc>
          <w:tcPr>
            <w:tcW w:w="3600" w:type="dxa"/>
          </w:tcPr>
          <w:p w14:paraId="4A9B3C8F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406F19B5" w:rsidR="0037515E" w:rsidRPr="00E2581E" w:rsidRDefault="0037515E" w:rsidP="0037515E">
            <w:pPr>
              <w:pStyle w:val="ListParagraph"/>
              <w:numPr>
                <w:ilvl w:val="0"/>
                <w:numId w:val="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Recognize and correct inappropriate shifts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in verb tense. *</w:t>
            </w:r>
          </w:p>
        </w:tc>
        <w:tc>
          <w:tcPr>
            <w:tcW w:w="2880" w:type="dxa"/>
          </w:tcPr>
          <w:p w14:paraId="1FF1C176" w14:textId="764D4BAF" w:rsidR="0037515E" w:rsidRPr="005A0EFF" w:rsidRDefault="0037515E" w:rsidP="0037515E">
            <w:pPr>
              <w:spacing w:before="20" w:after="360"/>
              <w:rPr>
                <w:rFonts w:asciiTheme="minorBidi" w:hAnsiTheme="minorBidi" w:cstheme="minorBidi"/>
              </w:rPr>
            </w:pPr>
            <w:r w:rsidRPr="00E80CE0"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5.1"/>
                  <w:textInput/>
                </w:ffData>
              </w:fldChar>
            </w:r>
            <w:r w:rsidRPr="00E80CE0">
              <w:rPr>
                <w:rFonts w:asciiTheme="minorBidi" w:hAnsiTheme="minorBidi" w:cstheme="minorBidi"/>
              </w:rPr>
              <w:instrText xml:space="preserve"> FORMTEXT </w:instrText>
            </w:r>
            <w:r w:rsidRPr="00E80CE0">
              <w:rPr>
                <w:rFonts w:asciiTheme="minorBidi" w:hAnsiTheme="minorBidi" w:cstheme="minorBidi"/>
              </w:rPr>
            </w:r>
            <w:r w:rsidRPr="00E80CE0">
              <w:rPr>
                <w:rFonts w:asciiTheme="minorBidi" w:hAnsiTheme="minorBidi" w:cstheme="minorBidi"/>
              </w:rPr>
              <w:fldChar w:fldCharType="separate"/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979BE5" w14:textId="04EFA9A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44535F" w14:textId="51C1431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73F194F" w14:textId="6264D8F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8C5A6CC" w14:textId="77777777" w:rsidTr="005B58AF">
        <w:trPr>
          <w:cantSplit/>
        </w:trPr>
        <w:tc>
          <w:tcPr>
            <w:tcW w:w="1440" w:type="dxa"/>
          </w:tcPr>
          <w:p w14:paraId="5CA03521" w14:textId="2C17E5D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L.5.1e</w:t>
            </w:r>
          </w:p>
        </w:tc>
        <w:tc>
          <w:tcPr>
            <w:tcW w:w="3600" w:type="dxa"/>
          </w:tcPr>
          <w:p w14:paraId="45DC3E44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2D4D80C5" w:rsidR="0037515E" w:rsidRPr="000E1993" w:rsidRDefault="0037515E" w:rsidP="0037515E">
            <w:pPr>
              <w:pStyle w:val="ListParagraph"/>
              <w:numPr>
                <w:ilvl w:val="0"/>
                <w:numId w:val="4"/>
              </w:numPr>
              <w:rPr>
                <w:rFonts w:asciiTheme="minorBidi" w:eastAsia="Gotham-Book" w:hAnsiTheme="minorBidi" w:cstheme="minorBidi"/>
              </w:rPr>
            </w:pPr>
            <w:r w:rsidRPr="000E1993">
              <w:rPr>
                <w:rFonts w:asciiTheme="minorBidi" w:eastAsia="Gotham-Book" w:hAnsiTheme="minorBidi" w:cstheme="minorBidi"/>
              </w:rPr>
              <w:t>Use correlative conjunctions (e.g., either/ or, neither/nor).</w:t>
            </w:r>
          </w:p>
        </w:tc>
        <w:tc>
          <w:tcPr>
            <w:tcW w:w="2880" w:type="dxa"/>
          </w:tcPr>
          <w:p w14:paraId="689E1BBD" w14:textId="13BDAE74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9B13C7" w14:textId="794CD1E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528546" w14:textId="7E38ED5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4CF88F3" w14:textId="51E45C5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9364D5A" w14:textId="77777777" w:rsidTr="005B58AF">
        <w:trPr>
          <w:cantSplit/>
        </w:trPr>
        <w:tc>
          <w:tcPr>
            <w:tcW w:w="1440" w:type="dxa"/>
          </w:tcPr>
          <w:p w14:paraId="619CB5C0" w14:textId="0D4206F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L.5.2a</w:t>
            </w:r>
          </w:p>
        </w:tc>
        <w:tc>
          <w:tcPr>
            <w:tcW w:w="3600" w:type="dxa"/>
          </w:tcPr>
          <w:p w14:paraId="49054191" w14:textId="3CC24C42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1E1A29FE" w14:textId="69B136E8" w:rsidR="0037515E" w:rsidRPr="00A75CA7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 xml:space="preserve">Use punctuation to separate items in </w:t>
            </w:r>
            <w:r>
              <w:rPr>
                <w:rFonts w:asciiTheme="minorBidi" w:eastAsia="Gotham-Book" w:hAnsiTheme="minorBidi" w:cstheme="minorBidi"/>
              </w:rPr>
              <w:t xml:space="preserve">a </w:t>
            </w:r>
            <w:proofErr w:type="gramStart"/>
            <w:r w:rsidRPr="00DB0BEC">
              <w:rPr>
                <w:rFonts w:asciiTheme="minorBidi" w:eastAsia="Gotham-Book" w:hAnsiTheme="minorBidi" w:cstheme="minorBidi"/>
              </w:rPr>
              <w:t>series.*</w:t>
            </w:r>
            <w:proofErr w:type="gramEnd"/>
          </w:p>
        </w:tc>
        <w:tc>
          <w:tcPr>
            <w:tcW w:w="2880" w:type="dxa"/>
          </w:tcPr>
          <w:p w14:paraId="6CC9C66B" w14:textId="0F1E60C0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CDEC36" w14:textId="131E2B8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B987A" w14:textId="68F58D0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2455763" w14:textId="40B6481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C96536C" w14:textId="77777777" w:rsidTr="005B58AF">
        <w:trPr>
          <w:cantSplit/>
        </w:trPr>
        <w:tc>
          <w:tcPr>
            <w:tcW w:w="1440" w:type="dxa"/>
          </w:tcPr>
          <w:p w14:paraId="23424E1D" w14:textId="2CCCA9A5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L.5.2b</w:t>
            </w:r>
          </w:p>
        </w:tc>
        <w:tc>
          <w:tcPr>
            <w:tcW w:w="3600" w:type="dxa"/>
          </w:tcPr>
          <w:p w14:paraId="5F3E8D78" w14:textId="2AB99489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FDCDD6D" w14:textId="7DC62941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a comma to separate an introductory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element from the rest of the sentence.</w:t>
            </w:r>
          </w:p>
        </w:tc>
        <w:tc>
          <w:tcPr>
            <w:tcW w:w="2880" w:type="dxa"/>
          </w:tcPr>
          <w:p w14:paraId="27276089" w14:textId="5D5A3ED8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AF3B9E" w14:textId="0779410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8ED9B0" w14:textId="2F30136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42251B" w14:textId="2BF7C0A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978C45C" w14:textId="77777777" w:rsidTr="005B58AF">
        <w:trPr>
          <w:cantSplit/>
        </w:trPr>
        <w:tc>
          <w:tcPr>
            <w:tcW w:w="1440" w:type="dxa"/>
          </w:tcPr>
          <w:p w14:paraId="2E0B558A" w14:textId="7546E9E1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L.5.2c</w:t>
            </w:r>
          </w:p>
        </w:tc>
        <w:tc>
          <w:tcPr>
            <w:tcW w:w="3600" w:type="dxa"/>
          </w:tcPr>
          <w:p w14:paraId="7DCA2603" w14:textId="5FFD98E2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CF0133E" w14:textId="4F212C29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a comma to set off the words yes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no (e.g</w:t>
            </w:r>
            <w:proofErr w:type="gramStart"/>
            <w:r w:rsidRPr="00DB0BEC">
              <w:rPr>
                <w:rFonts w:asciiTheme="minorBidi" w:eastAsia="Gotham-Book" w:hAnsiTheme="minorBidi" w:cstheme="minorBidi"/>
              </w:rPr>
              <w:t>., Yes</w:t>
            </w:r>
            <w:proofErr w:type="gramEnd"/>
            <w:r w:rsidRPr="00DB0BEC">
              <w:rPr>
                <w:rFonts w:asciiTheme="minorBidi" w:eastAsia="Gotham-Book" w:hAnsiTheme="minorBidi" w:cstheme="minorBidi"/>
              </w:rPr>
              <w:t>, thank you), to set off a tag question from the rest of the sentence (e.g., It’s true, isn’t it?), and to indicate direct address (e.g., Is that you, Steve?).</w:t>
            </w:r>
          </w:p>
        </w:tc>
        <w:tc>
          <w:tcPr>
            <w:tcW w:w="2880" w:type="dxa"/>
          </w:tcPr>
          <w:p w14:paraId="011F27EA" w14:textId="25E6520C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AEF30" w14:textId="5985633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CC6BA3E" w14:textId="6B303BE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EE3852C" w14:textId="3E12FAD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46450C6" w14:textId="77777777" w:rsidTr="005B58AF">
        <w:trPr>
          <w:cantSplit/>
        </w:trPr>
        <w:tc>
          <w:tcPr>
            <w:tcW w:w="1440" w:type="dxa"/>
          </w:tcPr>
          <w:p w14:paraId="6911D7A2" w14:textId="388C6A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L.5.2d</w:t>
            </w:r>
          </w:p>
        </w:tc>
        <w:tc>
          <w:tcPr>
            <w:tcW w:w="3600" w:type="dxa"/>
          </w:tcPr>
          <w:p w14:paraId="3D0D9F57" w14:textId="6C4E23B3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4695912" w14:textId="4EA6AFA9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underlining, quotation marks, or italics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to indicate titles of works.</w:t>
            </w:r>
          </w:p>
        </w:tc>
        <w:tc>
          <w:tcPr>
            <w:tcW w:w="2880" w:type="dxa"/>
          </w:tcPr>
          <w:p w14:paraId="088AF5FD" w14:textId="2CFBEFFE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0B947F" w14:textId="6D3C3BE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54C9EB6" w14:textId="34782FC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771660A" w14:textId="792DCB8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D60AEB5" w14:textId="77777777" w:rsidTr="005B58AF">
        <w:trPr>
          <w:cantSplit/>
        </w:trPr>
        <w:tc>
          <w:tcPr>
            <w:tcW w:w="1440" w:type="dxa"/>
          </w:tcPr>
          <w:p w14:paraId="677B65D0" w14:textId="047246F0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L.5.2e</w:t>
            </w:r>
          </w:p>
        </w:tc>
        <w:tc>
          <w:tcPr>
            <w:tcW w:w="3600" w:type="dxa"/>
          </w:tcPr>
          <w:p w14:paraId="6C7DEA09" w14:textId="35F9233C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72F8EAD" w14:textId="35883C61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Spell grade-appropriate words correctly,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consulting references as needed.</w:t>
            </w:r>
          </w:p>
        </w:tc>
        <w:tc>
          <w:tcPr>
            <w:tcW w:w="2880" w:type="dxa"/>
          </w:tcPr>
          <w:p w14:paraId="56816B5F" w14:textId="4F9CFC74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010443" w14:textId="3AD3D21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0D55A2" w14:textId="01CD5A6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9AF2C8" w14:textId="6CE58DB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842993C" w14:textId="77777777" w:rsidR="00CD0F47" w:rsidRDefault="00CD0F47" w:rsidP="00EC386C">
      <w:pPr>
        <w:rPr>
          <w:rFonts w:eastAsiaTheme="majorEastAsia" w:cstheme="majorBidi"/>
          <w:b/>
          <w:iCs/>
        </w:rPr>
      </w:pPr>
    </w:p>
    <w:p w14:paraId="07A8ACBE" w14:textId="77777777" w:rsidR="00806344" w:rsidRDefault="0080634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29EAF2D4" w14:textId="686862F1" w:rsidR="00CD0F47" w:rsidRPr="00CD0F47" w:rsidRDefault="00CD0F47" w:rsidP="005351D9">
      <w:pPr>
        <w:pStyle w:val="Heading4"/>
      </w:pPr>
      <w:r w:rsidRPr="00CD0F47">
        <w:lastRenderedPageBreak/>
        <w:t xml:space="preserve">Sub-Strand: </w:t>
      </w:r>
      <w:r w:rsidR="00A75CA7" w:rsidRPr="00A75CA7">
        <w:t>Knowledge of Language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Knowledge of Language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3507C3F9" w14:textId="77777777" w:rsidTr="005B58AF">
        <w:trPr>
          <w:cantSplit/>
          <w:tblHeader/>
        </w:trPr>
        <w:tc>
          <w:tcPr>
            <w:tcW w:w="1440" w:type="dxa"/>
          </w:tcPr>
          <w:p w14:paraId="33710D7E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31F59A4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4BEAB44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BD1C82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EFB61AC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DDA4CE" w14:textId="77777777" w:rsidR="008832E7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DED109" w14:textId="1304026C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B062008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22D4DDED" w14:textId="77777777" w:rsidTr="005B58AF">
        <w:trPr>
          <w:cantSplit/>
        </w:trPr>
        <w:tc>
          <w:tcPr>
            <w:tcW w:w="1440" w:type="dxa"/>
          </w:tcPr>
          <w:p w14:paraId="05F6050C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L.5.3a</w:t>
            </w:r>
          </w:p>
        </w:tc>
        <w:tc>
          <w:tcPr>
            <w:tcW w:w="3600" w:type="dxa"/>
          </w:tcPr>
          <w:p w14:paraId="20655C15" w14:textId="1D4F2AEE" w:rsidR="0037515E" w:rsidRPr="004B68DB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339B0232" w14:textId="78D97C65" w:rsidR="0037515E" w:rsidRPr="00182013" w:rsidRDefault="0037515E" w:rsidP="0037515E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Expand, combine, and reduce sentences for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meaning,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reader</w:t>
            </w:r>
            <w:r>
              <w:rPr>
                <w:rFonts w:asciiTheme="minorBidi" w:eastAsia="Gotham-Book" w:hAnsiTheme="minorBidi" w:cstheme="minorBidi"/>
              </w:rPr>
              <w:t xml:space="preserve">/ </w:t>
            </w:r>
            <w:r w:rsidRPr="00DB0BEC">
              <w:rPr>
                <w:rFonts w:asciiTheme="minorBidi" w:eastAsia="Gotham-Book" w:hAnsiTheme="minorBidi" w:cstheme="minorBidi"/>
              </w:rPr>
              <w:t>listener interest, and style.</w:t>
            </w:r>
          </w:p>
        </w:tc>
        <w:tc>
          <w:tcPr>
            <w:tcW w:w="2880" w:type="dxa"/>
          </w:tcPr>
          <w:p w14:paraId="5CB009C2" w14:textId="7EBB4BBB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735042" w14:textId="383266B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ADAECB0" w14:textId="5EA6060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B6E751" w14:textId="33D6A03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123FFC1" w14:textId="77777777" w:rsidTr="005B58AF">
        <w:trPr>
          <w:cantSplit/>
        </w:trPr>
        <w:tc>
          <w:tcPr>
            <w:tcW w:w="1440" w:type="dxa"/>
          </w:tcPr>
          <w:p w14:paraId="5B529C38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L.5.3b</w:t>
            </w:r>
          </w:p>
        </w:tc>
        <w:tc>
          <w:tcPr>
            <w:tcW w:w="3600" w:type="dxa"/>
          </w:tcPr>
          <w:p w14:paraId="32B3A8F3" w14:textId="1640E13F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1220DADF" w14:textId="790FE404" w:rsidR="0037515E" w:rsidRPr="00DB0BEC" w:rsidRDefault="0037515E" w:rsidP="0037515E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Compare and contrast the varieties of English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(e.g., dialects</w:t>
            </w:r>
            <w:r>
              <w:rPr>
                <w:rFonts w:asciiTheme="minorBidi" w:eastAsia="Gotham-Book" w:hAnsiTheme="minorBidi" w:cstheme="minorBidi"/>
              </w:rPr>
              <w:t xml:space="preserve">, </w:t>
            </w:r>
            <w:r w:rsidRPr="00DB0BEC">
              <w:rPr>
                <w:rFonts w:asciiTheme="minorBidi" w:eastAsia="Gotham-Book" w:hAnsiTheme="minorBidi" w:cstheme="minorBidi"/>
              </w:rPr>
              <w:t>registers) used in stories,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dramas, or poems.</w:t>
            </w:r>
          </w:p>
        </w:tc>
        <w:tc>
          <w:tcPr>
            <w:tcW w:w="2880" w:type="dxa"/>
          </w:tcPr>
          <w:p w14:paraId="11796193" w14:textId="52948CC0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A0FF98" w14:textId="009B3DF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37A5717" w14:textId="224107D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76BE45A" w14:textId="4BCE3BE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60328745" w14:textId="77777777" w:rsidR="00F11948" w:rsidRDefault="00F11948">
      <w:pPr>
        <w:rPr>
          <w:rFonts w:eastAsiaTheme="majorEastAsia" w:cstheme="majorBidi"/>
          <w:b/>
          <w:iCs/>
        </w:rPr>
      </w:pPr>
      <w:r>
        <w:br w:type="page"/>
      </w:r>
    </w:p>
    <w:p w14:paraId="2A67B509" w14:textId="223B838D" w:rsidR="00EC386C" w:rsidRDefault="00EC386C" w:rsidP="005351D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Vocabulary Acquisition and Use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6A1556C7" w14:textId="77777777" w:rsidTr="005B58AF">
        <w:trPr>
          <w:cantSplit/>
          <w:tblHeader/>
        </w:trPr>
        <w:tc>
          <w:tcPr>
            <w:tcW w:w="1440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305A1F7" w14:textId="77777777" w:rsidR="008832E7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D98F120" w14:textId="210835D3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70D8E16B" w14:textId="77777777" w:rsidTr="005B58AF">
        <w:trPr>
          <w:cantSplit/>
        </w:trPr>
        <w:tc>
          <w:tcPr>
            <w:tcW w:w="1440" w:type="dxa"/>
          </w:tcPr>
          <w:p w14:paraId="4FAF0A0D" w14:textId="58C378B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L.5.4a</w:t>
            </w:r>
          </w:p>
        </w:tc>
        <w:tc>
          <w:tcPr>
            <w:tcW w:w="3600" w:type="dxa"/>
          </w:tcPr>
          <w:p w14:paraId="53157823" w14:textId="5658D1D9" w:rsidR="0037515E" w:rsidRDefault="0037515E" w:rsidP="0037515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B0BEC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grade 5 reading and content, choosing flexibly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from a range of strategies.</w:t>
            </w:r>
          </w:p>
          <w:p w14:paraId="1E55475E" w14:textId="79AEBA71" w:rsidR="0037515E" w:rsidRPr="0031468A" w:rsidRDefault="0037515E" w:rsidP="0037515E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B0BEC">
              <w:rPr>
                <w:rFonts w:asciiTheme="minorBidi" w:hAnsiTheme="minorBidi" w:cstheme="minorBidi"/>
                <w:color w:val="000000"/>
              </w:rPr>
              <w:t>Use context (e.g., cause/effect relationships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and comparisons in text) as a clue to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2880" w:type="dxa"/>
          </w:tcPr>
          <w:p w14:paraId="489FA170" w14:textId="36A43C32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0119AF" w14:textId="6B9782C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4319CD" w14:textId="545454E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141B567" w14:textId="493E5A3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F6AA9BF" w14:textId="77777777" w:rsidTr="005B58AF">
        <w:trPr>
          <w:cantSplit/>
        </w:trPr>
        <w:tc>
          <w:tcPr>
            <w:tcW w:w="1440" w:type="dxa"/>
          </w:tcPr>
          <w:p w14:paraId="4B4CBE21" w14:textId="34969C1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L.5.4b</w:t>
            </w:r>
          </w:p>
        </w:tc>
        <w:tc>
          <w:tcPr>
            <w:tcW w:w="3600" w:type="dxa"/>
          </w:tcPr>
          <w:p w14:paraId="3794D086" w14:textId="034E5AC8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5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>
              <w:rPr>
                <w:rFonts w:asciiTheme="minorBidi" w:eastAsia="Gotham-Book" w:hAnsiTheme="minorBidi" w:cstheme="minorBidi"/>
              </w:rPr>
              <w:t xml:space="preserve"> a range </w:t>
            </w:r>
            <w:r w:rsidRPr="004B68DB">
              <w:rPr>
                <w:rFonts w:asciiTheme="minorBidi" w:eastAsia="Gotham-Book" w:hAnsiTheme="minorBidi" w:cstheme="minorBidi"/>
              </w:rPr>
              <w:t>of strategies.</w:t>
            </w:r>
          </w:p>
          <w:p w14:paraId="75186C07" w14:textId="26E3E889" w:rsidR="0037515E" w:rsidRPr="000E1993" w:rsidRDefault="0037515E" w:rsidP="0037515E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common, grade-appropriate Greek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E1993">
              <w:rPr>
                <w:rFonts w:asciiTheme="minorBidi" w:eastAsia="Gotham-Book" w:hAnsiTheme="minorBidi" w:cstheme="minorBidi"/>
              </w:rPr>
              <w:t>Latin affixes and roots as clues to the meaning of a word (e.g., photograph, photosynthesis).</w:t>
            </w:r>
          </w:p>
        </w:tc>
        <w:tc>
          <w:tcPr>
            <w:tcW w:w="2880" w:type="dxa"/>
          </w:tcPr>
          <w:p w14:paraId="44F54260" w14:textId="285414E7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004434" w14:textId="2E8235B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4544DF" w14:textId="424AC39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D7011E0" w14:textId="78189C9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3A6856C" w14:textId="77777777" w:rsidTr="005B58AF">
        <w:trPr>
          <w:cantSplit/>
        </w:trPr>
        <w:tc>
          <w:tcPr>
            <w:tcW w:w="1440" w:type="dxa"/>
          </w:tcPr>
          <w:p w14:paraId="49FEE977" w14:textId="034DA29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L.5.4c</w:t>
            </w:r>
          </w:p>
        </w:tc>
        <w:tc>
          <w:tcPr>
            <w:tcW w:w="3600" w:type="dxa"/>
          </w:tcPr>
          <w:p w14:paraId="74C99BFE" w14:textId="202D0B1F" w:rsidR="0037515E" w:rsidRPr="002771BA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grade 5 reading and content, choosing flexibly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from a range of strategies.</w:t>
            </w:r>
          </w:p>
          <w:p w14:paraId="3AD97CAB" w14:textId="6E70EAD7" w:rsidR="0037515E" w:rsidRPr="000E1993" w:rsidRDefault="0037515E" w:rsidP="0037515E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DB0BEC">
              <w:rPr>
                <w:rFonts w:asciiTheme="minorBidi" w:eastAsia="Gotham-Book" w:hAnsiTheme="minorBidi" w:cstheme="minorBidi"/>
              </w:rPr>
              <w:t>Consult reference materials (e.g., dictionaries,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 xml:space="preserve">Glossaries, thesauruses), both print and digital, to find the pronunciation and determine or clarify the precise meaning of key words and phrases </w:t>
            </w:r>
            <w:r w:rsidRPr="00541BEC">
              <w:rPr>
                <w:rFonts w:asciiTheme="minorBidi" w:eastAsia="Gotham-Book" w:hAnsiTheme="minorBidi" w:cstheme="minorBidi"/>
                <w:b/>
                <w:bCs/>
              </w:rPr>
              <w:t>and to identify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0E1993">
              <w:rPr>
                <w:rFonts w:asciiTheme="minorBidi" w:eastAsia="Gotham-Book" w:hAnsiTheme="minorBidi" w:cstheme="minorBidi"/>
                <w:b/>
                <w:bCs/>
              </w:rPr>
              <w:t>alternate word choices in all content areas. CA</w:t>
            </w:r>
          </w:p>
        </w:tc>
        <w:tc>
          <w:tcPr>
            <w:tcW w:w="2880" w:type="dxa"/>
          </w:tcPr>
          <w:p w14:paraId="44907314" w14:textId="5569F2D2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9BA0A0" w14:textId="5E13BFA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6E1C94" w14:textId="32CACA0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84B1662" w14:textId="6CAA041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15945FC" w14:textId="77777777" w:rsidTr="005B58AF">
        <w:trPr>
          <w:cantSplit/>
        </w:trPr>
        <w:tc>
          <w:tcPr>
            <w:tcW w:w="1440" w:type="dxa"/>
          </w:tcPr>
          <w:p w14:paraId="26592F37" w14:textId="308B5478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L.5.5a</w:t>
            </w:r>
          </w:p>
        </w:tc>
        <w:tc>
          <w:tcPr>
            <w:tcW w:w="3600" w:type="dxa"/>
          </w:tcPr>
          <w:p w14:paraId="4DECED8E" w14:textId="41AE8988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43A6CE1C" w14:textId="11C277B0" w:rsidR="0037515E" w:rsidRPr="000E1993" w:rsidRDefault="0037515E" w:rsidP="0037515E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Interpret figurative language,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E1993">
              <w:rPr>
                <w:rFonts w:asciiTheme="minorBidi" w:eastAsia="Gotham-Book" w:hAnsiTheme="minorBidi" w:cstheme="minorBidi"/>
              </w:rPr>
              <w:t>similes and metaphors, in context.</w:t>
            </w:r>
          </w:p>
        </w:tc>
        <w:tc>
          <w:tcPr>
            <w:tcW w:w="2880" w:type="dxa"/>
          </w:tcPr>
          <w:p w14:paraId="713DEBC0" w14:textId="1733926C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A0DF2" w14:textId="36AD560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45FE05" w14:textId="28B6175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E2EB817" w14:textId="516B31D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4B19B95" w14:textId="77777777" w:rsidTr="005B58AF">
        <w:trPr>
          <w:cantSplit/>
        </w:trPr>
        <w:tc>
          <w:tcPr>
            <w:tcW w:w="1440" w:type="dxa"/>
          </w:tcPr>
          <w:p w14:paraId="38DEC9A9" w14:textId="752271EC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L.5.5b</w:t>
            </w:r>
          </w:p>
        </w:tc>
        <w:tc>
          <w:tcPr>
            <w:tcW w:w="3600" w:type="dxa"/>
          </w:tcPr>
          <w:p w14:paraId="331102FB" w14:textId="0AD9AE63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27453CAE" w14:textId="2EAC325F" w:rsidR="0037515E" w:rsidRPr="00B963F1" w:rsidRDefault="0037515E" w:rsidP="0037515E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Recognize and explain the meaning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common idioms, adages, and proverbs.</w:t>
            </w:r>
          </w:p>
        </w:tc>
        <w:tc>
          <w:tcPr>
            <w:tcW w:w="2880" w:type="dxa"/>
          </w:tcPr>
          <w:p w14:paraId="26359802" w14:textId="384BE5FF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15526D" w14:textId="20897A1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A08074C" w14:textId="6C7256C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10CD770" w14:textId="44641F1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E8CDCE1" w14:textId="77777777" w:rsidTr="005B58AF">
        <w:trPr>
          <w:cantSplit/>
        </w:trPr>
        <w:tc>
          <w:tcPr>
            <w:tcW w:w="1440" w:type="dxa"/>
          </w:tcPr>
          <w:p w14:paraId="0CAA904E" w14:textId="0DA5EA9F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L.5.5c</w:t>
            </w:r>
          </w:p>
        </w:tc>
        <w:tc>
          <w:tcPr>
            <w:tcW w:w="3600" w:type="dxa"/>
          </w:tcPr>
          <w:p w14:paraId="760A73DF" w14:textId="18275477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Demonstrate understanding of figurative 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word meanings.</w:t>
            </w:r>
          </w:p>
          <w:p w14:paraId="20B7EBEB" w14:textId="0A0C349E" w:rsidR="0037515E" w:rsidRPr="00B963F1" w:rsidRDefault="0037515E" w:rsidP="0037515E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Use the relationship between particular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(e.g., synonyms, antonyms</w:t>
            </w:r>
            <w:r>
              <w:rPr>
                <w:rFonts w:asciiTheme="minorBidi" w:eastAsia="Gotham-Book" w:hAnsiTheme="minorBidi" w:cstheme="minorBidi"/>
              </w:rPr>
              <w:t xml:space="preserve">, </w:t>
            </w:r>
            <w:r w:rsidRPr="00541BEC">
              <w:rPr>
                <w:rFonts w:asciiTheme="minorBidi" w:eastAsia="Gotham-Book" w:hAnsiTheme="minorBidi" w:cstheme="minorBidi"/>
              </w:rPr>
              <w:t>homographs) to better understand each of the words.</w:t>
            </w:r>
          </w:p>
        </w:tc>
        <w:tc>
          <w:tcPr>
            <w:tcW w:w="2880" w:type="dxa"/>
          </w:tcPr>
          <w:p w14:paraId="4AE26100" w14:textId="71E2372F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B0138A" w14:textId="551E1BD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EA8D78" w14:textId="7977C6C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42037F" w14:textId="500AC85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E0DD077" w14:textId="77777777" w:rsidTr="005B58AF">
        <w:trPr>
          <w:cantSplit/>
        </w:trPr>
        <w:tc>
          <w:tcPr>
            <w:tcW w:w="1440" w:type="dxa"/>
          </w:tcPr>
          <w:p w14:paraId="0D0270FE" w14:textId="0D53B16F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L.5.6</w:t>
            </w:r>
          </w:p>
        </w:tc>
        <w:tc>
          <w:tcPr>
            <w:tcW w:w="3600" w:type="dxa"/>
          </w:tcPr>
          <w:p w14:paraId="503CAD6D" w14:textId="790C75AC" w:rsidR="0037515E" w:rsidRPr="00806344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Acquire and use accurately grade-appropriate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general academic and domain-specific words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phrases, including those that signal contrast,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addition, and other logical relationships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(e.g., however, although, nevertheless, similarly,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moreover, in addition).</w:t>
            </w:r>
          </w:p>
        </w:tc>
        <w:tc>
          <w:tcPr>
            <w:tcW w:w="2880" w:type="dxa"/>
          </w:tcPr>
          <w:p w14:paraId="42D60A89" w14:textId="3F87EB29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5EFEBD" w14:textId="7F1F3CF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5F71C0" w14:textId="0311292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9BAB76" w14:textId="48B3DD6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026C442" w14:textId="66174097" w:rsidR="00EC386C" w:rsidRPr="00EC386C" w:rsidRDefault="005351D9" w:rsidP="005351D9">
      <w:pPr>
        <w:spacing w:before="720"/>
      </w:pPr>
      <w:r>
        <w:t xml:space="preserve">California Department of Education, </w:t>
      </w:r>
      <w:r w:rsidR="00C11256">
        <w:t>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1DA1" w14:textId="77777777" w:rsidR="009E6CE8" w:rsidRDefault="009E6CE8">
      <w:r>
        <w:separator/>
      </w:r>
    </w:p>
  </w:endnote>
  <w:endnote w:type="continuationSeparator" w:id="0">
    <w:p w14:paraId="7E6F882B" w14:textId="77777777" w:rsidR="009E6CE8" w:rsidRDefault="009E6CE8">
      <w:r>
        <w:continuationSeparator/>
      </w:r>
    </w:p>
  </w:endnote>
  <w:endnote w:type="continuationNotice" w:id="1">
    <w:p w14:paraId="65982C74" w14:textId="77777777" w:rsidR="009E6CE8" w:rsidRDefault="009E6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E18389D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EE219C">
      <w:rPr>
        <w:rFonts w:cs="Arial"/>
      </w:rPr>
      <w:t>F</w:t>
    </w:r>
    <w:r w:rsidR="00F00DAD">
      <w:rPr>
        <w:rFonts w:cs="Arial"/>
      </w:rPr>
      <w:t>ive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1EBF" w14:textId="77777777" w:rsidR="009E6CE8" w:rsidRDefault="009E6CE8">
      <w:r>
        <w:separator/>
      </w:r>
    </w:p>
  </w:footnote>
  <w:footnote w:type="continuationSeparator" w:id="0">
    <w:p w14:paraId="62D65EF1" w14:textId="77777777" w:rsidR="009E6CE8" w:rsidRDefault="009E6CE8">
      <w:r>
        <w:continuationSeparator/>
      </w:r>
    </w:p>
  </w:footnote>
  <w:footnote w:type="continuationNotice" w:id="1">
    <w:p w14:paraId="44A66490" w14:textId="77777777" w:rsidR="009E6CE8" w:rsidRDefault="009E6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020"/>
    <w:multiLevelType w:val="hybridMultilevel"/>
    <w:tmpl w:val="10B8CD20"/>
    <w:lvl w:ilvl="0" w:tplc="8BB415C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A95"/>
    <w:multiLevelType w:val="hybridMultilevel"/>
    <w:tmpl w:val="BD18C1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1DD"/>
    <w:multiLevelType w:val="hybridMultilevel"/>
    <w:tmpl w:val="67B056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272"/>
    <w:multiLevelType w:val="hybridMultilevel"/>
    <w:tmpl w:val="07B89A7E"/>
    <w:lvl w:ilvl="0" w:tplc="F34E89D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63F49"/>
    <w:multiLevelType w:val="hybridMultilevel"/>
    <w:tmpl w:val="27D810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3EF3"/>
    <w:multiLevelType w:val="hybridMultilevel"/>
    <w:tmpl w:val="37AE8C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B2AC6"/>
    <w:multiLevelType w:val="hybridMultilevel"/>
    <w:tmpl w:val="3E12A0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B7E"/>
    <w:multiLevelType w:val="hybridMultilevel"/>
    <w:tmpl w:val="95EC20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7264"/>
    <w:multiLevelType w:val="hybridMultilevel"/>
    <w:tmpl w:val="39C6DD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7DA6"/>
    <w:multiLevelType w:val="hybridMultilevel"/>
    <w:tmpl w:val="BE1CE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0E3B"/>
    <w:multiLevelType w:val="hybridMultilevel"/>
    <w:tmpl w:val="FB9A10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53CA9"/>
    <w:multiLevelType w:val="hybridMultilevel"/>
    <w:tmpl w:val="8F703A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A5E"/>
    <w:multiLevelType w:val="hybridMultilevel"/>
    <w:tmpl w:val="20EC5A82"/>
    <w:lvl w:ilvl="0" w:tplc="5C22D65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B4208"/>
    <w:multiLevelType w:val="hybridMultilevel"/>
    <w:tmpl w:val="99969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47331"/>
    <w:multiLevelType w:val="hybridMultilevel"/>
    <w:tmpl w:val="F586BB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283">
    <w:abstractNumId w:val="1"/>
  </w:num>
  <w:num w:numId="2" w16cid:durableId="1980111798">
    <w:abstractNumId w:val="14"/>
  </w:num>
  <w:num w:numId="3" w16cid:durableId="1017391822">
    <w:abstractNumId w:val="3"/>
  </w:num>
  <w:num w:numId="4" w16cid:durableId="1551763667">
    <w:abstractNumId w:val="12"/>
  </w:num>
  <w:num w:numId="5" w16cid:durableId="1809279034">
    <w:abstractNumId w:val="15"/>
  </w:num>
  <w:num w:numId="6" w16cid:durableId="678311020">
    <w:abstractNumId w:val="9"/>
  </w:num>
  <w:num w:numId="7" w16cid:durableId="519969440">
    <w:abstractNumId w:val="7"/>
  </w:num>
  <w:num w:numId="8" w16cid:durableId="1114863079">
    <w:abstractNumId w:val="6"/>
  </w:num>
  <w:num w:numId="9" w16cid:durableId="1305697200">
    <w:abstractNumId w:val="2"/>
  </w:num>
  <w:num w:numId="10" w16cid:durableId="231238392">
    <w:abstractNumId w:val="11"/>
  </w:num>
  <w:num w:numId="11" w16cid:durableId="379086732">
    <w:abstractNumId w:val="8"/>
  </w:num>
  <w:num w:numId="12" w16cid:durableId="1396126307">
    <w:abstractNumId w:val="10"/>
  </w:num>
  <w:num w:numId="13" w16cid:durableId="231964293">
    <w:abstractNumId w:val="4"/>
  </w:num>
  <w:num w:numId="14" w16cid:durableId="453450239">
    <w:abstractNumId w:val="5"/>
  </w:num>
  <w:num w:numId="15" w16cid:durableId="2122873370">
    <w:abstractNumId w:val="0"/>
  </w:num>
  <w:num w:numId="16" w16cid:durableId="63656596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3EE5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B582C"/>
    <w:rsid w:val="000C4976"/>
    <w:rsid w:val="000D3BFF"/>
    <w:rsid w:val="000E1993"/>
    <w:rsid w:val="000E4724"/>
    <w:rsid w:val="001029DE"/>
    <w:rsid w:val="00103B9C"/>
    <w:rsid w:val="00104282"/>
    <w:rsid w:val="001108A7"/>
    <w:rsid w:val="001164DA"/>
    <w:rsid w:val="0012224F"/>
    <w:rsid w:val="00127608"/>
    <w:rsid w:val="001303C5"/>
    <w:rsid w:val="0013695B"/>
    <w:rsid w:val="00150377"/>
    <w:rsid w:val="0015064E"/>
    <w:rsid w:val="001550C0"/>
    <w:rsid w:val="00161FC4"/>
    <w:rsid w:val="001620E8"/>
    <w:rsid w:val="00163DA8"/>
    <w:rsid w:val="00165210"/>
    <w:rsid w:val="00173350"/>
    <w:rsid w:val="00185698"/>
    <w:rsid w:val="00190449"/>
    <w:rsid w:val="00196BD5"/>
    <w:rsid w:val="001B015C"/>
    <w:rsid w:val="001B182C"/>
    <w:rsid w:val="001B56C9"/>
    <w:rsid w:val="001E096B"/>
    <w:rsid w:val="001E6378"/>
    <w:rsid w:val="001F43E7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2F02"/>
    <w:rsid w:val="002479EB"/>
    <w:rsid w:val="00252388"/>
    <w:rsid w:val="002544A1"/>
    <w:rsid w:val="00254C94"/>
    <w:rsid w:val="00256E2E"/>
    <w:rsid w:val="00257DED"/>
    <w:rsid w:val="002700BF"/>
    <w:rsid w:val="0028366A"/>
    <w:rsid w:val="00290713"/>
    <w:rsid w:val="00292897"/>
    <w:rsid w:val="002937E3"/>
    <w:rsid w:val="002A0F48"/>
    <w:rsid w:val="002A2860"/>
    <w:rsid w:val="002B4636"/>
    <w:rsid w:val="002B7A2B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1EA8"/>
    <w:rsid w:val="00333559"/>
    <w:rsid w:val="00333844"/>
    <w:rsid w:val="0033447C"/>
    <w:rsid w:val="003433A9"/>
    <w:rsid w:val="00346AC0"/>
    <w:rsid w:val="003471AA"/>
    <w:rsid w:val="00364491"/>
    <w:rsid w:val="00364DBF"/>
    <w:rsid w:val="00372467"/>
    <w:rsid w:val="0037515E"/>
    <w:rsid w:val="00377768"/>
    <w:rsid w:val="003A2FF0"/>
    <w:rsid w:val="003B0EC9"/>
    <w:rsid w:val="003C17B3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439C1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C1DBA"/>
    <w:rsid w:val="004C3DF9"/>
    <w:rsid w:val="004C7127"/>
    <w:rsid w:val="004D6FFF"/>
    <w:rsid w:val="004E42F2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351D9"/>
    <w:rsid w:val="00540181"/>
    <w:rsid w:val="005418CA"/>
    <w:rsid w:val="00547E01"/>
    <w:rsid w:val="00547F58"/>
    <w:rsid w:val="00550612"/>
    <w:rsid w:val="00553791"/>
    <w:rsid w:val="005542D9"/>
    <w:rsid w:val="00563C1E"/>
    <w:rsid w:val="00572F8C"/>
    <w:rsid w:val="005833FA"/>
    <w:rsid w:val="00586036"/>
    <w:rsid w:val="00591D84"/>
    <w:rsid w:val="00594264"/>
    <w:rsid w:val="00596E01"/>
    <w:rsid w:val="005A0EFF"/>
    <w:rsid w:val="005A3793"/>
    <w:rsid w:val="005B51AB"/>
    <w:rsid w:val="005B58AF"/>
    <w:rsid w:val="005B6390"/>
    <w:rsid w:val="005C2F6D"/>
    <w:rsid w:val="005D3984"/>
    <w:rsid w:val="005D5562"/>
    <w:rsid w:val="005E105A"/>
    <w:rsid w:val="005E727F"/>
    <w:rsid w:val="005F61B3"/>
    <w:rsid w:val="006015BD"/>
    <w:rsid w:val="006029B6"/>
    <w:rsid w:val="006048B2"/>
    <w:rsid w:val="006102F2"/>
    <w:rsid w:val="00610A12"/>
    <w:rsid w:val="006164B5"/>
    <w:rsid w:val="006336E4"/>
    <w:rsid w:val="006542D3"/>
    <w:rsid w:val="00667335"/>
    <w:rsid w:val="00672586"/>
    <w:rsid w:val="00677D05"/>
    <w:rsid w:val="00684D81"/>
    <w:rsid w:val="006951F2"/>
    <w:rsid w:val="006A0582"/>
    <w:rsid w:val="006A545E"/>
    <w:rsid w:val="006A7D6C"/>
    <w:rsid w:val="006B1C93"/>
    <w:rsid w:val="006B544E"/>
    <w:rsid w:val="006B5602"/>
    <w:rsid w:val="006C0ABB"/>
    <w:rsid w:val="006C3C1B"/>
    <w:rsid w:val="006D3785"/>
    <w:rsid w:val="006E3897"/>
    <w:rsid w:val="006E3E43"/>
    <w:rsid w:val="006F0F2D"/>
    <w:rsid w:val="00702399"/>
    <w:rsid w:val="00706437"/>
    <w:rsid w:val="00713930"/>
    <w:rsid w:val="00727DF1"/>
    <w:rsid w:val="00734171"/>
    <w:rsid w:val="00734B9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0AE0"/>
    <w:rsid w:val="007D20B2"/>
    <w:rsid w:val="007D59E4"/>
    <w:rsid w:val="007D6059"/>
    <w:rsid w:val="007D7A34"/>
    <w:rsid w:val="007E3B3F"/>
    <w:rsid w:val="007E5F9A"/>
    <w:rsid w:val="007F1BAE"/>
    <w:rsid w:val="007F342B"/>
    <w:rsid w:val="007F7243"/>
    <w:rsid w:val="00800B9D"/>
    <w:rsid w:val="00805122"/>
    <w:rsid w:val="00806344"/>
    <w:rsid w:val="00806F41"/>
    <w:rsid w:val="008171D1"/>
    <w:rsid w:val="00826B76"/>
    <w:rsid w:val="008403D2"/>
    <w:rsid w:val="008512E5"/>
    <w:rsid w:val="00864AE9"/>
    <w:rsid w:val="00865CBB"/>
    <w:rsid w:val="00875435"/>
    <w:rsid w:val="008832E7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32E7"/>
    <w:rsid w:val="008D4605"/>
    <w:rsid w:val="008D48A7"/>
    <w:rsid w:val="008D5447"/>
    <w:rsid w:val="008D6D83"/>
    <w:rsid w:val="008E123D"/>
    <w:rsid w:val="008F76CF"/>
    <w:rsid w:val="009009DD"/>
    <w:rsid w:val="00906C8C"/>
    <w:rsid w:val="00914A87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525DC"/>
    <w:rsid w:val="009534C0"/>
    <w:rsid w:val="009772C4"/>
    <w:rsid w:val="009844B6"/>
    <w:rsid w:val="009927E4"/>
    <w:rsid w:val="00995EFB"/>
    <w:rsid w:val="009B4732"/>
    <w:rsid w:val="009B5B99"/>
    <w:rsid w:val="009D1F7A"/>
    <w:rsid w:val="009D3A59"/>
    <w:rsid w:val="009D3C63"/>
    <w:rsid w:val="009E5926"/>
    <w:rsid w:val="009E6CE8"/>
    <w:rsid w:val="009F1996"/>
    <w:rsid w:val="009F54DF"/>
    <w:rsid w:val="009F6F67"/>
    <w:rsid w:val="009F7EBE"/>
    <w:rsid w:val="00A00129"/>
    <w:rsid w:val="00A1120F"/>
    <w:rsid w:val="00A122BC"/>
    <w:rsid w:val="00A166B5"/>
    <w:rsid w:val="00A16C71"/>
    <w:rsid w:val="00A21571"/>
    <w:rsid w:val="00A27837"/>
    <w:rsid w:val="00A331BE"/>
    <w:rsid w:val="00A347C9"/>
    <w:rsid w:val="00A45E59"/>
    <w:rsid w:val="00A521B9"/>
    <w:rsid w:val="00A66D1A"/>
    <w:rsid w:val="00A71F38"/>
    <w:rsid w:val="00A75CA7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B03684"/>
    <w:rsid w:val="00B04192"/>
    <w:rsid w:val="00B10C06"/>
    <w:rsid w:val="00B114B1"/>
    <w:rsid w:val="00B1413D"/>
    <w:rsid w:val="00B17AE5"/>
    <w:rsid w:val="00B2074B"/>
    <w:rsid w:val="00B229D7"/>
    <w:rsid w:val="00B37406"/>
    <w:rsid w:val="00B41488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5A38"/>
    <w:rsid w:val="00B96ED8"/>
    <w:rsid w:val="00BA2F6D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1B81"/>
    <w:rsid w:val="00C05226"/>
    <w:rsid w:val="00C05C0E"/>
    <w:rsid w:val="00C05C80"/>
    <w:rsid w:val="00C07779"/>
    <w:rsid w:val="00C11256"/>
    <w:rsid w:val="00C1300E"/>
    <w:rsid w:val="00C328B5"/>
    <w:rsid w:val="00C42F1B"/>
    <w:rsid w:val="00C6006F"/>
    <w:rsid w:val="00C61654"/>
    <w:rsid w:val="00C6495B"/>
    <w:rsid w:val="00C673CB"/>
    <w:rsid w:val="00C72F6F"/>
    <w:rsid w:val="00C76BD0"/>
    <w:rsid w:val="00C82461"/>
    <w:rsid w:val="00C9518C"/>
    <w:rsid w:val="00C95CBC"/>
    <w:rsid w:val="00CA156F"/>
    <w:rsid w:val="00CA674C"/>
    <w:rsid w:val="00CB06FB"/>
    <w:rsid w:val="00CC084E"/>
    <w:rsid w:val="00CC427C"/>
    <w:rsid w:val="00CC7F0C"/>
    <w:rsid w:val="00CD0F47"/>
    <w:rsid w:val="00CD7443"/>
    <w:rsid w:val="00CE1230"/>
    <w:rsid w:val="00CE59E0"/>
    <w:rsid w:val="00D00B5D"/>
    <w:rsid w:val="00D01307"/>
    <w:rsid w:val="00D02392"/>
    <w:rsid w:val="00D11E46"/>
    <w:rsid w:val="00D13CB6"/>
    <w:rsid w:val="00D20202"/>
    <w:rsid w:val="00D30E19"/>
    <w:rsid w:val="00D33071"/>
    <w:rsid w:val="00D33728"/>
    <w:rsid w:val="00D3391B"/>
    <w:rsid w:val="00D33D15"/>
    <w:rsid w:val="00D44E8C"/>
    <w:rsid w:val="00D46AF1"/>
    <w:rsid w:val="00D47A44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B7E87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2B8F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E219C"/>
    <w:rsid w:val="00EF6410"/>
    <w:rsid w:val="00EF6D75"/>
    <w:rsid w:val="00F00DAD"/>
    <w:rsid w:val="00F04D9F"/>
    <w:rsid w:val="00F0713B"/>
    <w:rsid w:val="00F11948"/>
    <w:rsid w:val="00F15FD4"/>
    <w:rsid w:val="00F16781"/>
    <w:rsid w:val="00F22AEB"/>
    <w:rsid w:val="00F337CB"/>
    <w:rsid w:val="00F432A3"/>
    <w:rsid w:val="00F44661"/>
    <w:rsid w:val="00F45422"/>
    <w:rsid w:val="00F45843"/>
    <w:rsid w:val="00F47459"/>
    <w:rsid w:val="00F51D6E"/>
    <w:rsid w:val="00F523DE"/>
    <w:rsid w:val="00F5273E"/>
    <w:rsid w:val="00F649D1"/>
    <w:rsid w:val="00F71CEB"/>
    <w:rsid w:val="00F7215F"/>
    <w:rsid w:val="00F72A6A"/>
    <w:rsid w:val="00F8059D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1D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F199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9F1996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4014</Words>
  <Characters>22123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Five Reading Standards Map - Instructional Materials (CA Dept of Education)</vt:lpstr>
    </vt:vector>
  </TitlesOfParts>
  <Company/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Five Reading Standards Map - Instructional Materials (CA Dept of Education)</dc:title>
  <dc:subject>Standards Map for Program 1 Basic ELA, Kindergarten Through Grade Eight California Common Core State Standards for English Language Arts, Grade Five.</dc:subject>
  <dc:creator/>
  <cp:keywords/>
  <cp:lastModifiedBy/>
  <cp:revision>1</cp:revision>
  <dcterms:created xsi:type="dcterms:W3CDTF">2025-12-26T17:57:00Z</dcterms:created>
  <dcterms:modified xsi:type="dcterms:W3CDTF">2025-12-26T17:58:00Z</dcterms:modified>
</cp:coreProperties>
</file>