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536A37E2"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4DFB0D8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4D0A1DCC" w:rsidR="6A8D5F36" w:rsidRDefault="31687B35" w:rsidP="0092680A">
            <w:pPr>
              <w:spacing w:before="80" w:after="80"/>
              <w:rPr>
                <w:rFonts w:ascii="Arial" w:eastAsia="Arial" w:hAnsi="Arial" w:cs="Arial"/>
                <w:b/>
                <w:bCs/>
                <w:sz w:val="24"/>
                <w:szCs w:val="24"/>
              </w:rPr>
            </w:pPr>
            <w:r w:rsidRPr="4DFB0D8F">
              <w:rPr>
                <w:rFonts w:ascii="Arial" w:eastAsia="Arial" w:hAnsi="Arial" w:cs="Arial"/>
                <w:b/>
                <w:bCs/>
                <w:sz w:val="24"/>
                <w:szCs w:val="24"/>
              </w:rPr>
              <w:t>Program Type</w:t>
            </w:r>
            <w:r w:rsidR="57C9416C" w:rsidRPr="4DFB0D8F">
              <w:rPr>
                <w:rFonts w:ascii="Arial" w:eastAsia="Arial" w:hAnsi="Arial" w:cs="Arial"/>
                <w:b/>
                <w:bCs/>
                <w:sz w:val="24"/>
                <w:szCs w:val="24"/>
              </w:rPr>
              <w:t xml:space="preserve"> and </w:t>
            </w:r>
            <w:r w:rsidR="79B5A0F5" w:rsidRPr="4DFB0D8F">
              <w:rPr>
                <w:rFonts w:ascii="Arial" w:eastAsia="Arial" w:hAnsi="Arial" w:cs="Arial"/>
                <w:b/>
                <w:bCs/>
                <w:sz w:val="24"/>
                <w:szCs w:val="24"/>
              </w:rPr>
              <w:t>Grade Level(s)</w:t>
            </w:r>
          </w:p>
        </w:tc>
      </w:tr>
      <w:tr w:rsidR="26A0D05F" w14:paraId="6F392B6F" w14:textId="77777777" w:rsidTr="4DFB0D8F">
        <w:trPr>
          <w:cantSplit/>
        </w:trPr>
        <w:tc>
          <w:tcPr>
            <w:tcW w:w="3120" w:type="dxa"/>
          </w:tcPr>
          <w:p w14:paraId="62EB32BB" w14:textId="235FC273" w:rsidR="6A8D5F36" w:rsidRDefault="006455F3" w:rsidP="0092680A">
            <w:pPr>
              <w:spacing w:before="160" w:after="160"/>
              <w:rPr>
                <w:rFonts w:ascii="Arial" w:eastAsia="Arial" w:hAnsi="Arial" w:cs="Arial"/>
                <w:sz w:val="24"/>
                <w:szCs w:val="24"/>
              </w:rPr>
            </w:pPr>
            <w:r w:rsidRPr="006455F3">
              <w:rPr>
                <w:rFonts w:ascii="Arial" w:eastAsia="Arial" w:hAnsi="Arial" w:cs="Arial"/>
                <w:sz w:val="24"/>
                <w:szCs w:val="24"/>
              </w:rPr>
              <w:t>Fishtank Learning</w:t>
            </w:r>
          </w:p>
        </w:tc>
        <w:tc>
          <w:tcPr>
            <w:tcW w:w="3120" w:type="dxa"/>
          </w:tcPr>
          <w:p w14:paraId="5B1977D6" w14:textId="5C24DFDF" w:rsidR="6A8D5F36" w:rsidRDefault="006455F3" w:rsidP="0092680A">
            <w:pPr>
              <w:spacing w:before="160" w:after="160"/>
              <w:rPr>
                <w:rFonts w:ascii="Arial" w:eastAsia="Arial" w:hAnsi="Arial" w:cs="Arial"/>
                <w:i/>
                <w:iCs/>
                <w:sz w:val="24"/>
                <w:szCs w:val="24"/>
              </w:rPr>
            </w:pPr>
            <w:r w:rsidRPr="006455F3">
              <w:rPr>
                <w:rFonts w:ascii="Arial" w:eastAsia="Arial" w:hAnsi="Arial" w:cs="Arial"/>
                <w:i/>
                <w:iCs/>
                <w:sz w:val="24"/>
                <w:szCs w:val="24"/>
              </w:rPr>
              <w:t>Fishtank ELA</w:t>
            </w:r>
          </w:p>
        </w:tc>
        <w:tc>
          <w:tcPr>
            <w:tcW w:w="3120" w:type="dxa"/>
          </w:tcPr>
          <w:p w14:paraId="6BD235A4" w14:textId="029B1246" w:rsidR="6A8D5F36" w:rsidRPr="00D0416E" w:rsidRDefault="371CF9AA" w:rsidP="0092680A">
            <w:pPr>
              <w:spacing w:before="160" w:after="160"/>
              <w:rPr>
                <w:rFonts w:ascii="Arial" w:eastAsia="Arial" w:hAnsi="Arial" w:cs="Arial"/>
                <w:sz w:val="24"/>
                <w:szCs w:val="24"/>
              </w:rPr>
            </w:pPr>
            <w:r w:rsidRPr="4DFB0D8F">
              <w:rPr>
                <w:rFonts w:ascii="Arial" w:eastAsia="Arial" w:hAnsi="Arial" w:cs="Arial"/>
                <w:sz w:val="24"/>
                <w:szCs w:val="24"/>
              </w:rPr>
              <w:t xml:space="preserve">Program Type 1, Grade </w:t>
            </w:r>
            <w:r w:rsidR="2041978D" w:rsidRPr="4DFB0D8F">
              <w:rPr>
                <w:rFonts w:ascii="Arial" w:eastAsia="Arial" w:hAnsi="Arial" w:cs="Arial"/>
                <w:sz w:val="24"/>
                <w:szCs w:val="24"/>
              </w:rPr>
              <w:t>6</w:t>
            </w:r>
          </w:p>
        </w:tc>
      </w:tr>
    </w:tbl>
    <w:p w14:paraId="78B4E144" w14:textId="3B8A6A38" w:rsidR="6A53E29B" w:rsidRPr="00D0416E" w:rsidRDefault="6A53E29B" w:rsidP="0092680A">
      <w:pPr>
        <w:pStyle w:val="Heading2"/>
      </w:pPr>
      <w:r w:rsidRPr="00D0416E">
        <w:t>Program Summary:</w:t>
      </w:r>
    </w:p>
    <w:p w14:paraId="646437C2" w14:textId="1C8FE446" w:rsidR="5FECF139" w:rsidRDefault="783EA6A4" w:rsidP="0092680A">
      <w:pPr>
        <w:spacing w:before="240" w:after="0" w:line="240" w:lineRule="auto"/>
        <w:rPr>
          <w:rFonts w:ascii="Arial" w:eastAsia="Arial" w:hAnsi="Arial" w:cs="Arial"/>
          <w:sz w:val="24"/>
          <w:szCs w:val="24"/>
        </w:rPr>
      </w:pPr>
      <w:r w:rsidRPr="78F2E315">
        <w:rPr>
          <w:rFonts w:ascii="Arial" w:eastAsia="Arial" w:hAnsi="Arial" w:cs="Arial"/>
          <w:sz w:val="24"/>
          <w:szCs w:val="24"/>
        </w:rPr>
        <w:t xml:space="preserve">The </w:t>
      </w:r>
      <w:r w:rsidR="00EA4D3F" w:rsidRPr="006455F3">
        <w:rPr>
          <w:rFonts w:ascii="Arial" w:eastAsia="Arial" w:hAnsi="Arial" w:cs="Arial"/>
          <w:i/>
          <w:iCs/>
          <w:sz w:val="24"/>
          <w:szCs w:val="24"/>
        </w:rPr>
        <w:t>Fishtank ELA</w:t>
      </w:r>
      <w:r w:rsidR="3C522B58" w:rsidRPr="78F2E315">
        <w:rPr>
          <w:rFonts w:ascii="Arial" w:eastAsia="Arial" w:hAnsi="Arial" w:cs="Arial"/>
          <w:sz w:val="24"/>
          <w:szCs w:val="24"/>
        </w:rPr>
        <w:t xml:space="preserve"> </w:t>
      </w:r>
      <w:r w:rsidRPr="78F2E315">
        <w:rPr>
          <w:rFonts w:ascii="Arial" w:eastAsia="Arial" w:hAnsi="Arial" w:cs="Arial"/>
          <w:sz w:val="24"/>
          <w:szCs w:val="24"/>
        </w:rPr>
        <w:t>program includes</w:t>
      </w:r>
      <w:r w:rsidR="0CCAC36B" w:rsidRPr="78F2E315">
        <w:rPr>
          <w:rFonts w:ascii="Arial" w:eastAsia="Arial" w:hAnsi="Arial" w:cs="Arial"/>
          <w:sz w:val="24"/>
          <w:szCs w:val="24"/>
        </w:rPr>
        <w:t xml:space="preserve"> the following:</w:t>
      </w:r>
      <w:r w:rsidRPr="78F2E315">
        <w:rPr>
          <w:rFonts w:ascii="Arial" w:eastAsia="Arial" w:hAnsi="Arial" w:cs="Arial"/>
          <w:sz w:val="24"/>
          <w:szCs w:val="24"/>
        </w:rPr>
        <w:t xml:space="preserve"> </w:t>
      </w:r>
      <w:r w:rsidR="00B52C2B" w:rsidRPr="00B52C2B">
        <w:rPr>
          <w:rFonts w:ascii="Arial" w:eastAsia="Arial" w:hAnsi="Arial" w:cs="Arial"/>
          <w:sz w:val="24"/>
          <w:szCs w:val="24"/>
        </w:rPr>
        <w:t>Digital Curriculum/Fishtank ELA California (2026</w:t>
      </w:r>
      <w:r w:rsidR="006F02B9">
        <w:rPr>
          <w:rFonts w:ascii="Arial" w:eastAsia="Arial" w:hAnsi="Arial" w:cs="Arial"/>
          <w:sz w:val="24"/>
          <w:szCs w:val="24"/>
        </w:rPr>
        <w:t>)</w:t>
      </w:r>
      <w:r w:rsidR="00FC5364">
        <w:rPr>
          <w:rFonts w:ascii="Arial" w:eastAsia="Arial" w:hAnsi="Arial" w:cs="Arial"/>
          <w:sz w:val="24"/>
          <w:szCs w:val="24"/>
        </w:rPr>
        <w:t xml:space="preserve"> Teacher Portal</w:t>
      </w:r>
      <w:r w:rsidR="35F96CB3" w:rsidRPr="78F2E315">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2601C974" w14:textId="38C82E7C" w:rsidR="003C2C12" w:rsidRDefault="2177905F" w:rsidP="0092680A">
      <w:pPr>
        <w:spacing w:after="0" w:line="240" w:lineRule="auto"/>
        <w:rPr>
          <w:rFonts w:ascii="Arial" w:eastAsia="Arial" w:hAnsi="Arial" w:cs="Arial"/>
          <w:color w:val="000000" w:themeColor="text1"/>
          <w:sz w:val="24"/>
          <w:szCs w:val="24"/>
        </w:rPr>
      </w:pPr>
      <w:r w:rsidRPr="00D95BE3">
        <w:rPr>
          <w:rFonts w:ascii="Arial" w:eastAsia="Arial" w:hAnsi="Arial" w:cs="Arial"/>
          <w:i/>
          <w:iCs/>
          <w:sz w:val="24"/>
          <w:szCs w:val="24"/>
        </w:rPr>
        <w:t>Fishtank ELA</w:t>
      </w:r>
      <w:r w:rsidR="1A1C8BB4" w:rsidRPr="4DFB0D8F">
        <w:rPr>
          <w:rFonts w:ascii="Arial" w:eastAsia="Arial" w:hAnsi="Arial" w:cs="Arial"/>
          <w:sz w:val="24"/>
          <w:szCs w:val="24"/>
        </w:rPr>
        <w:t xml:space="preserve"> </w:t>
      </w:r>
      <w:r w:rsidR="3C4EE71B" w:rsidRPr="4DFB0D8F">
        <w:rPr>
          <w:rFonts w:ascii="Arial" w:eastAsia="Arial" w:hAnsi="Arial" w:cs="Arial"/>
          <w:sz w:val="24"/>
          <w:szCs w:val="24"/>
        </w:rPr>
        <w:t>is not recommended for adoption</w:t>
      </w:r>
      <w:r w:rsidR="46D403BE" w:rsidRPr="4DFB0D8F">
        <w:rPr>
          <w:rFonts w:ascii="Arial" w:eastAsia="Arial" w:hAnsi="Arial" w:cs="Arial"/>
          <w:sz w:val="24"/>
          <w:szCs w:val="24"/>
        </w:rPr>
        <w:t xml:space="preserve"> for </w:t>
      </w:r>
      <w:r w:rsidRPr="4DFB0D8F">
        <w:rPr>
          <w:rFonts w:ascii="Arial" w:eastAsia="Arial" w:hAnsi="Arial" w:cs="Arial"/>
          <w:sz w:val="24"/>
          <w:szCs w:val="24"/>
        </w:rPr>
        <w:t>grade 6</w:t>
      </w:r>
      <w:r w:rsidR="09A5945B" w:rsidRPr="4DFB0D8F">
        <w:rPr>
          <w:rFonts w:ascii="Arial" w:eastAsia="Arial" w:hAnsi="Arial" w:cs="Arial"/>
          <w:sz w:val="24"/>
          <w:szCs w:val="24"/>
        </w:rPr>
        <w:t xml:space="preserve"> because it is not aligned with the </w:t>
      </w:r>
      <w:r w:rsidR="785A92B6" w:rsidRPr="4DFB0D8F">
        <w:rPr>
          <w:rFonts w:ascii="Arial" w:eastAsia="Arial" w:hAnsi="Arial" w:cs="Arial"/>
          <w:i/>
          <w:iCs/>
          <w:color w:val="000000" w:themeColor="text1"/>
          <w:sz w:val="24"/>
          <w:szCs w:val="24"/>
        </w:rPr>
        <w:t>California Common Core State Standards for English Language Arts</w:t>
      </w:r>
      <w:r w:rsidR="0B82485B" w:rsidRPr="4DFB0D8F">
        <w:rPr>
          <w:rFonts w:ascii="Arial" w:eastAsia="Arial" w:hAnsi="Arial" w:cs="Arial"/>
          <w:i/>
          <w:iCs/>
          <w:color w:val="000000" w:themeColor="text1"/>
          <w:sz w:val="24"/>
          <w:szCs w:val="24"/>
        </w:rPr>
        <w:t xml:space="preserve"> </w:t>
      </w:r>
      <w:r w:rsidR="593789D3" w:rsidRPr="4DFB0D8F">
        <w:rPr>
          <w:rFonts w:ascii="Arial" w:eastAsia="Arial" w:hAnsi="Arial" w:cs="Arial"/>
          <w:i/>
          <w:iCs/>
          <w:color w:val="000000" w:themeColor="text1"/>
          <w:sz w:val="24"/>
          <w:szCs w:val="24"/>
        </w:rPr>
        <w:t>and does not meet the rest of the evaluation criteria in category 1.</w:t>
      </w:r>
      <w:r w:rsidR="0B82485B" w:rsidRPr="4DFB0D8F">
        <w:rPr>
          <w:rFonts w:ascii="Arial" w:eastAsia="Arial" w:hAnsi="Arial" w:cs="Arial"/>
          <w:color w:val="000000" w:themeColor="text1"/>
          <w:sz w:val="24"/>
          <w:szCs w:val="24"/>
        </w:rPr>
        <w:t xml:space="preserve"> </w:t>
      </w:r>
      <w:r w:rsidR="0FB45569" w:rsidRPr="4DFB0D8F">
        <w:rPr>
          <w:rFonts w:ascii="Arial" w:eastAsia="Arial" w:hAnsi="Arial" w:cs="Arial"/>
          <w:color w:val="000000" w:themeColor="text1"/>
          <w:sz w:val="24"/>
          <w:szCs w:val="24"/>
        </w:rPr>
        <w:t>The program does show strengths in categories 2</w:t>
      </w:r>
      <w:r w:rsidR="00A219AC">
        <w:rPr>
          <w:rFonts w:ascii="Arial" w:eastAsia="Arial" w:hAnsi="Arial" w:cs="Arial"/>
          <w:color w:val="000000" w:themeColor="text1"/>
          <w:sz w:val="24"/>
          <w:szCs w:val="24"/>
        </w:rPr>
        <w:t>–</w:t>
      </w:r>
      <w:r w:rsidR="0FB45569" w:rsidRPr="4DFB0D8F">
        <w:rPr>
          <w:rFonts w:ascii="Arial" w:eastAsia="Arial" w:hAnsi="Arial" w:cs="Arial"/>
          <w:color w:val="000000" w:themeColor="text1"/>
          <w:sz w:val="24"/>
          <w:szCs w:val="24"/>
        </w:rPr>
        <w:t>5.</w:t>
      </w:r>
    </w:p>
    <w:p w14:paraId="7B41459A" w14:textId="77777777" w:rsidR="002911C5" w:rsidRPr="004F70B9" w:rsidRDefault="002911C5" w:rsidP="002911C5">
      <w:pPr>
        <w:pStyle w:val="Heading3"/>
        <w:spacing w:after="240"/>
      </w:pPr>
      <w:r w:rsidRPr="004F70B9">
        <w:t xml:space="preserve">What is an </w:t>
      </w:r>
      <w:r>
        <w:t>E</w:t>
      </w:r>
      <w:r w:rsidRPr="004F70B9">
        <w:t>xemplar?</w:t>
      </w:r>
    </w:p>
    <w:p w14:paraId="1218235A" w14:textId="77777777" w:rsidR="002911C5" w:rsidRPr="004F70B9" w:rsidRDefault="002911C5" w:rsidP="002911C5">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Pr>
          <w:rFonts w:ascii="Arial" w:eastAsia="Arial" w:hAnsi="Arial" w:cs="Arial"/>
          <w:color w:val="242424"/>
          <w:sz w:val="24"/>
          <w:szCs w:val="24"/>
        </w:rPr>
        <w:t>––</w:t>
      </w:r>
      <w:r w:rsidRPr="004F70B9">
        <w:rPr>
          <w:rFonts w:ascii="Arial" w:eastAsia="Arial" w:hAnsi="Arial" w:cs="Arial"/>
          <w:color w:val="242424"/>
          <w:sz w:val="24"/>
          <w:szCs w:val="24"/>
        </w:rPr>
        <w:t>a given criterion statement.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A19828A" w14:textId="245D41DE" w:rsidR="6A53E29B" w:rsidRDefault="4752957F" w:rsidP="000C2A0D">
      <w:pPr>
        <w:spacing w:before="240" w:after="240" w:line="240" w:lineRule="auto"/>
        <w:rPr>
          <w:rFonts w:ascii="Arial" w:eastAsia="Arial" w:hAnsi="Arial" w:cs="Arial"/>
          <w:sz w:val="24"/>
          <w:szCs w:val="24"/>
        </w:rPr>
      </w:pPr>
      <w:r w:rsidRPr="4DFB0D8F">
        <w:rPr>
          <w:rFonts w:ascii="Arial" w:eastAsia="Arial" w:hAnsi="Arial" w:cs="Arial"/>
          <w:sz w:val="24"/>
          <w:szCs w:val="24"/>
        </w:rPr>
        <w:t>The program does not support</w:t>
      </w:r>
      <w:r w:rsidR="6F8D4C58" w:rsidRPr="4DFB0D8F">
        <w:rPr>
          <w:rFonts w:ascii="Arial" w:eastAsia="Arial" w:hAnsi="Arial" w:cs="Arial"/>
          <w:sz w:val="24"/>
          <w:szCs w:val="24"/>
        </w:rPr>
        <w:t xml:space="preserve"> teaching to the</w:t>
      </w:r>
      <w:r w:rsidRPr="4DFB0D8F">
        <w:rPr>
          <w:rFonts w:ascii="Arial" w:eastAsia="Arial" w:hAnsi="Arial" w:cs="Arial"/>
          <w:sz w:val="24"/>
          <w:szCs w:val="24"/>
        </w:rPr>
        <w:t xml:space="preserve"> </w:t>
      </w:r>
      <w:r w:rsidR="72E526A9" w:rsidRPr="4DFB0D8F">
        <w:rPr>
          <w:rFonts w:ascii="Arial" w:eastAsia="Arial" w:hAnsi="Arial" w:cs="Arial"/>
          <w:i/>
          <w:iCs/>
          <w:sz w:val="24"/>
          <w:szCs w:val="24"/>
        </w:rPr>
        <w:t>CA CCSS ELA/</w:t>
      </w:r>
      <w:r w:rsidR="0B82E45E" w:rsidRPr="4DFB0D8F">
        <w:rPr>
          <w:rFonts w:ascii="Arial" w:eastAsia="Arial" w:hAnsi="Arial" w:cs="Arial"/>
          <w:sz w:val="24"/>
          <w:szCs w:val="24"/>
        </w:rPr>
        <w:t>Literacy for</w:t>
      </w:r>
      <w:r w:rsidRPr="4DFB0D8F">
        <w:rPr>
          <w:rFonts w:ascii="Arial" w:eastAsia="Arial" w:hAnsi="Arial" w:cs="Arial"/>
          <w:sz w:val="24"/>
          <w:szCs w:val="24"/>
        </w:rPr>
        <w:t xml:space="preserve"> the intended grade level(s)</w:t>
      </w:r>
      <w:r w:rsidR="77B59C95" w:rsidRPr="4DFB0D8F">
        <w:rPr>
          <w:rFonts w:ascii="Arial" w:eastAsia="Arial" w:hAnsi="Arial" w:cs="Arial"/>
          <w:sz w:val="24"/>
          <w:szCs w:val="24"/>
        </w:rPr>
        <w:t xml:space="preserve"> </w:t>
      </w:r>
      <w:bookmarkStart w:id="0" w:name="_Hlk183590677"/>
      <w:r w:rsidR="77B59C95" w:rsidRPr="4DFB0D8F">
        <w:rPr>
          <w:rFonts w:ascii="Arial" w:eastAsia="Arial" w:hAnsi="Arial" w:cs="Arial"/>
          <w:sz w:val="24"/>
          <w:szCs w:val="24"/>
        </w:rPr>
        <w:t xml:space="preserve">in alignment with the </w:t>
      </w:r>
      <w:r w:rsidR="5A34448C" w:rsidRPr="4DFB0D8F">
        <w:rPr>
          <w:rFonts w:ascii="Arial" w:eastAsia="Arial" w:hAnsi="Arial" w:cs="Arial"/>
          <w:i/>
          <w:iCs/>
          <w:color w:val="000000" w:themeColor="text1"/>
          <w:sz w:val="24"/>
          <w:szCs w:val="24"/>
        </w:rPr>
        <w:t>English Language Arts/English Language Development</w:t>
      </w:r>
      <w:r w:rsidR="5A34448C" w:rsidRPr="4DFB0D8F">
        <w:rPr>
          <w:rFonts w:ascii="Arial" w:eastAsia="Arial" w:hAnsi="Arial" w:cs="Arial"/>
          <w:color w:val="000000" w:themeColor="text1"/>
          <w:sz w:val="24"/>
          <w:szCs w:val="24"/>
        </w:rPr>
        <w:t xml:space="preserve"> </w:t>
      </w:r>
      <w:r w:rsidR="5A34448C" w:rsidRPr="4DFB0D8F">
        <w:rPr>
          <w:rFonts w:ascii="Arial" w:eastAsia="Arial" w:hAnsi="Arial" w:cs="Arial"/>
          <w:i/>
          <w:iCs/>
          <w:color w:val="000000" w:themeColor="text1"/>
          <w:sz w:val="24"/>
          <w:szCs w:val="24"/>
        </w:rPr>
        <w:t>Framework</w:t>
      </w:r>
      <w:r w:rsidR="424EF2F4" w:rsidRPr="4DFB0D8F">
        <w:rPr>
          <w:rFonts w:ascii="Arial" w:eastAsia="Arial" w:hAnsi="Arial" w:cs="Arial"/>
          <w:sz w:val="24"/>
          <w:szCs w:val="24"/>
        </w:rPr>
        <w:t xml:space="preserve">. </w:t>
      </w:r>
      <w:bookmarkEnd w:id="0"/>
      <w:r w:rsidR="424EF2F4" w:rsidRPr="4DFB0D8F">
        <w:rPr>
          <w:rFonts w:ascii="Arial" w:eastAsia="Arial" w:hAnsi="Arial" w:cs="Arial"/>
          <w:sz w:val="24"/>
          <w:szCs w:val="24"/>
        </w:rPr>
        <w:t>The program</w:t>
      </w:r>
      <w:r w:rsidRPr="4DFB0D8F">
        <w:rPr>
          <w:rFonts w:ascii="Arial" w:eastAsia="Arial" w:hAnsi="Arial" w:cs="Arial"/>
          <w:sz w:val="24"/>
          <w:szCs w:val="24"/>
        </w:rPr>
        <w:t xml:space="preserve"> does not meet </w:t>
      </w:r>
      <w:r w:rsidR="3A554312" w:rsidRPr="4DFB0D8F">
        <w:rPr>
          <w:rFonts w:ascii="Arial" w:eastAsia="Arial" w:hAnsi="Arial" w:cs="Arial"/>
          <w:sz w:val="24"/>
          <w:szCs w:val="24"/>
        </w:rPr>
        <w:t>all</w:t>
      </w:r>
      <w:r w:rsidRPr="4DFB0D8F">
        <w:rPr>
          <w:rFonts w:ascii="Arial" w:eastAsia="Arial" w:hAnsi="Arial" w:cs="Arial"/>
          <w:sz w:val="24"/>
          <w:szCs w:val="24"/>
        </w:rPr>
        <w:t xml:space="preserve"> the evaluation criteria in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4DFB0D8F">
        <w:trPr>
          <w:cantSplit/>
          <w:tblHeader/>
        </w:trPr>
        <w:tc>
          <w:tcPr>
            <w:tcW w:w="1217" w:type="dxa"/>
          </w:tcPr>
          <w:p w14:paraId="3B98F030" w14:textId="77777777" w:rsidR="007F42EB" w:rsidRPr="007A4294" w:rsidRDefault="5755DFA3" w:rsidP="00B56064">
            <w:pPr>
              <w:spacing w:before="120" w:after="120"/>
              <w:jc w:val="center"/>
              <w:rPr>
                <w:rFonts w:ascii="Arial" w:eastAsia="Arial" w:hAnsi="Arial" w:cs="Arial"/>
                <w:b/>
                <w:bCs/>
                <w:sz w:val="24"/>
                <w:szCs w:val="24"/>
              </w:rPr>
            </w:pPr>
            <w:r w:rsidRPr="4DFB0D8F">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37377548"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r w:rsidR="00A806D2">
              <w:rPr>
                <w:rFonts w:ascii="Arial" w:eastAsia="Arial" w:hAnsi="Arial" w:cs="Arial"/>
                <w:b/>
                <w:bCs/>
                <w:sz w:val="24"/>
                <w:szCs w:val="24"/>
              </w:rPr>
              <w:t xml:space="preserve"> </w:t>
            </w:r>
          </w:p>
        </w:tc>
        <w:tc>
          <w:tcPr>
            <w:tcW w:w="2401" w:type="dxa"/>
          </w:tcPr>
          <w:p w14:paraId="25B1D8C6" w14:textId="3D5FB827" w:rsidR="007F42EB" w:rsidRPr="007A4294" w:rsidRDefault="460F9F72" w:rsidP="00B56064">
            <w:pPr>
              <w:spacing w:before="120" w:after="120"/>
              <w:jc w:val="center"/>
              <w:rPr>
                <w:rFonts w:ascii="Arial" w:eastAsia="Arial" w:hAnsi="Arial" w:cs="Arial"/>
                <w:b/>
                <w:bCs/>
                <w:sz w:val="24"/>
                <w:szCs w:val="24"/>
              </w:rPr>
            </w:pPr>
            <w:r w:rsidRPr="4DFB0D8F">
              <w:rPr>
                <w:rFonts w:ascii="Arial" w:eastAsia="Arial" w:hAnsi="Arial" w:cs="Arial"/>
                <w:b/>
                <w:bCs/>
                <w:sz w:val="24"/>
                <w:szCs w:val="24"/>
              </w:rPr>
              <w:t>Notes/</w:t>
            </w:r>
            <w:r w:rsidR="21B9265B" w:rsidRPr="4DFB0D8F">
              <w:rPr>
                <w:rFonts w:ascii="Arial" w:eastAsia="Arial" w:hAnsi="Arial" w:cs="Arial"/>
                <w:b/>
                <w:bCs/>
                <w:sz w:val="24"/>
                <w:szCs w:val="24"/>
              </w:rPr>
              <w:t>Standards</w:t>
            </w:r>
          </w:p>
        </w:tc>
      </w:tr>
      <w:tr w:rsidR="007F42EB" w14:paraId="4FC8F1A3" w14:textId="77777777" w:rsidTr="4DFB0D8F">
        <w:trPr>
          <w:cantSplit/>
        </w:trPr>
        <w:tc>
          <w:tcPr>
            <w:tcW w:w="1217" w:type="dxa"/>
          </w:tcPr>
          <w:p w14:paraId="51259D69" w14:textId="6A7FC86C" w:rsidR="007F42EB" w:rsidRDefault="00F86D9F" w:rsidP="0092680A">
            <w:pPr>
              <w:spacing w:before="120"/>
              <w:rPr>
                <w:rFonts w:ascii="Arial" w:eastAsia="Arial" w:hAnsi="Arial" w:cs="Arial"/>
                <w:sz w:val="24"/>
                <w:szCs w:val="24"/>
              </w:rPr>
            </w:pPr>
            <w:r>
              <w:rPr>
                <w:rFonts w:ascii="Arial" w:eastAsia="Arial" w:hAnsi="Arial" w:cs="Arial"/>
                <w:sz w:val="24"/>
                <w:szCs w:val="24"/>
              </w:rPr>
              <w:t>1.22</w:t>
            </w:r>
            <w:r w:rsidR="003E5E3F">
              <w:rPr>
                <w:rFonts w:ascii="Arial" w:eastAsia="Arial" w:hAnsi="Arial" w:cs="Arial"/>
                <w:sz w:val="24"/>
                <w:szCs w:val="24"/>
              </w:rPr>
              <w:t>a</w:t>
            </w:r>
          </w:p>
        </w:tc>
        <w:tc>
          <w:tcPr>
            <w:tcW w:w="989" w:type="dxa"/>
          </w:tcPr>
          <w:p w14:paraId="2B149744" w14:textId="3786D7ED" w:rsidR="007F42EB" w:rsidRDefault="00F86D9F"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4FFBE88A" w14:textId="729D40D2" w:rsidR="007F42EB" w:rsidRDefault="0E7E9906"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2DBCA6AB" w:rsidRPr="4DFB0D8F">
              <w:rPr>
                <w:rFonts w:ascii="Arial" w:eastAsia="Arial" w:hAnsi="Arial" w:cs="Arial"/>
                <w:sz w:val="24"/>
                <w:szCs w:val="24"/>
              </w:rPr>
              <w:t>Grade 6, Unit 4, Lesson 5: Lesson Plan: Engaging with the Text: Key Question 2: Supporting All Students: Foundational Skills Support</w:t>
            </w:r>
          </w:p>
        </w:tc>
        <w:tc>
          <w:tcPr>
            <w:tcW w:w="2401" w:type="dxa"/>
          </w:tcPr>
          <w:p w14:paraId="0E14D200" w14:textId="01393C07" w:rsidR="007F42EB" w:rsidRDefault="76B4B0AB" w:rsidP="00A54898">
            <w:pPr>
              <w:spacing w:before="120"/>
              <w:rPr>
                <w:rFonts w:ascii="Arial" w:eastAsia="Arial" w:hAnsi="Arial" w:cs="Arial"/>
                <w:sz w:val="24"/>
                <w:szCs w:val="24"/>
              </w:rPr>
            </w:pPr>
            <w:r w:rsidRPr="4DFB0D8F">
              <w:rPr>
                <w:rFonts w:ascii="Arial" w:eastAsia="Arial" w:hAnsi="Arial" w:cs="Arial"/>
                <w:sz w:val="24"/>
                <w:szCs w:val="24"/>
              </w:rPr>
              <w:t xml:space="preserve">Found evidence for fluency. Program does not include instruction for </w:t>
            </w:r>
            <w:r w:rsidR="36B8DAEC" w:rsidRPr="4DFB0D8F">
              <w:rPr>
                <w:rFonts w:ascii="Arial" w:eastAsia="Arial" w:hAnsi="Arial" w:cs="Arial"/>
                <w:sz w:val="24"/>
                <w:szCs w:val="24"/>
              </w:rPr>
              <w:t xml:space="preserve">RF Standards </w:t>
            </w:r>
            <w:r w:rsidRPr="4DFB0D8F">
              <w:rPr>
                <w:rFonts w:ascii="Arial" w:eastAsia="Arial" w:hAnsi="Arial" w:cs="Arial"/>
                <w:sz w:val="24"/>
                <w:szCs w:val="24"/>
              </w:rPr>
              <w:t>1</w:t>
            </w:r>
            <w:r w:rsidR="00A54898">
              <w:rPr>
                <w:rFonts w:ascii="Arial" w:eastAsia="Arial" w:hAnsi="Arial" w:cs="Arial"/>
                <w:sz w:val="24"/>
                <w:szCs w:val="24"/>
              </w:rPr>
              <w:t>–</w:t>
            </w:r>
            <w:r w:rsidRPr="4DFB0D8F">
              <w:rPr>
                <w:rFonts w:ascii="Arial" w:eastAsia="Arial" w:hAnsi="Arial" w:cs="Arial"/>
                <w:sz w:val="24"/>
                <w:szCs w:val="24"/>
              </w:rPr>
              <w:t>3.</w:t>
            </w:r>
          </w:p>
        </w:tc>
      </w:tr>
      <w:tr w:rsidR="007F42EB" w14:paraId="56A9559F" w14:textId="77777777" w:rsidTr="4DFB0D8F">
        <w:trPr>
          <w:cantSplit/>
        </w:trPr>
        <w:tc>
          <w:tcPr>
            <w:tcW w:w="1217" w:type="dxa"/>
          </w:tcPr>
          <w:p w14:paraId="6AEAD76C" w14:textId="5A880C45" w:rsidR="007F42EB" w:rsidRDefault="00930298" w:rsidP="00930298">
            <w:pPr>
              <w:tabs>
                <w:tab w:val="left" w:pos="726"/>
              </w:tabs>
              <w:spacing w:before="120"/>
              <w:rPr>
                <w:rFonts w:ascii="Arial" w:eastAsia="Arial" w:hAnsi="Arial" w:cs="Arial"/>
                <w:sz w:val="24"/>
                <w:szCs w:val="24"/>
              </w:rPr>
            </w:pPr>
            <w:r>
              <w:rPr>
                <w:rFonts w:ascii="Arial" w:eastAsia="Arial" w:hAnsi="Arial" w:cs="Arial"/>
                <w:sz w:val="24"/>
                <w:szCs w:val="24"/>
              </w:rPr>
              <w:t>1.22b</w:t>
            </w:r>
          </w:p>
        </w:tc>
        <w:tc>
          <w:tcPr>
            <w:tcW w:w="989" w:type="dxa"/>
          </w:tcPr>
          <w:p w14:paraId="4E5748F0" w14:textId="21A5EAF6" w:rsidR="007F42EB" w:rsidRDefault="003E5E3F"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0595FF06" w14:textId="20E84B71" w:rsidR="007F42EB" w:rsidRDefault="0A3FC202" w:rsidP="0092680A">
            <w:pPr>
              <w:spacing w:before="120"/>
              <w:rPr>
                <w:rFonts w:ascii="Arial" w:eastAsia="Arial" w:hAnsi="Arial" w:cs="Arial"/>
                <w:sz w:val="24"/>
                <w:szCs w:val="24"/>
              </w:rPr>
            </w:pPr>
            <w:r w:rsidRPr="4DFB0D8F">
              <w:rPr>
                <w:rFonts w:ascii="Arial" w:eastAsia="Arial" w:hAnsi="Arial" w:cs="Arial"/>
                <w:sz w:val="24"/>
                <w:szCs w:val="24"/>
              </w:rPr>
              <w:t>Publisher di</w:t>
            </w:r>
            <w:r w:rsidR="0275F5ED" w:rsidRPr="4DFB0D8F">
              <w:rPr>
                <w:rFonts w:ascii="Arial" w:eastAsia="Arial" w:hAnsi="Arial" w:cs="Arial"/>
                <w:sz w:val="24"/>
                <w:szCs w:val="24"/>
              </w:rPr>
              <w:t>d</w:t>
            </w:r>
            <w:r w:rsidRPr="4DFB0D8F">
              <w:rPr>
                <w:rFonts w:ascii="Arial" w:eastAsia="Arial" w:hAnsi="Arial" w:cs="Arial"/>
                <w:sz w:val="24"/>
                <w:szCs w:val="24"/>
              </w:rPr>
              <w:t xml:space="preserve"> not provide </w:t>
            </w:r>
            <w:r w:rsidR="3EBDA341" w:rsidRPr="4DFB0D8F">
              <w:rPr>
                <w:rFonts w:ascii="Arial" w:eastAsia="Arial" w:hAnsi="Arial" w:cs="Arial"/>
                <w:sz w:val="24"/>
                <w:szCs w:val="24"/>
              </w:rPr>
              <w:t>citations to show alignment.</w:t>
            </w:r>
          </w:p>
        </w:tc>
        <w:tc>
          <w:tcPr>
            <w:tcW w:w="2401" w:type="dxa"/>
          </w:tcPr>
          <w:p w14:paraId="666548DE" w14:textId="503C7D9F" w:rsidR="007F42EB" w:rsidRDefault="0374D698" w:rsidP="4DFB0D8F">
            <w:pPr>
              <w:spacing w:before="120"/>
              <w:rPr>
                <w:rFonts w:ascii="Arial" w:eastAsia="Arial" w:hAnsi="Arial" w:cs="Arial"/>
                <w:sz w:val="24"/>
                <w:szCs w:val="24"/>
              </w:rPr>
            </w:pPr>
            <w:r w:rsidRPr="4DFB0D8F">
              <w:rPr>
                <w:rFonts w:ascii="Arial" w:eastAsia="Arial" w:hAnsi="Arial" w:cs="Arial"/>
                <w:sz w:val="24"/>
                <w:szCs w:val="24"/>
              </w:rPr>
              <w:t>The program does not include explicit sequential and systematic instruction, intervention materials, or assessments.</w:t>
            </w:r>
          </w:p>
        </w:tc>
      </w:tr>
      <w:tr w:rsidR="007F42EB" w14:paraId="2E7CCDD4" w14:textId="77777777" w:rsidTr="4DFB0D8F">
        <w:trPr>
          <w:cantSplit/>
        </w:trPr>
        <w:tc>
          <w:tcPr>
            <w:tcW w:w="1217" w:type="dxa"/>
          </w:tcPr>
          <w:p w14:paraId="3946A0F5" w14:textId="23FB3CB3" w:rsidR="007F42EB" w:rsidRDefault="00930298" w:rsidP="0092680A">
            <w:pPr>
              <w:spacing w:before="120"/>
              <w:rPr>
                <w:rFonts w:ascii="Arial" w:eastAsia="Arial" w:hAnsi="Arial" w:cs="Arial"/>
                <w:sz w:val="24"/>
                <w:szCs w:val="24"/>
              </w:rPr>
            </w:pPr>
            <w:r>
              <w:rPr>
                <w:rFonts w:ascii="Arial" w:eastAsia="Arial" w:hAnsi="Arial" w:cs="Arial"/>
                <w:sz w:val="24"/>
                <w:szCs w:val="24"/>
              </w:rPr>
              <w:t>1.22d</w:t>
            </w:r>
          </w:p>
        </w:tc>
        <w:tc>
          <w:tcPr>
            <w:tcW w:w="989" w:type="dxa"/>
          </w:tcPr>
          <w:p w14:paraId="6599BBEE" w14:textId="7533B4A2" w:rsidR="007F42EB" w:rsidRDefault="003E5E3F"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55CB8D00" w14:textId="64BEE21C" w:rsidR="007F42EB" w:rsidRDefault="2DBCA6AB" w:rsidP="0092680A">
            <w:pPr>
              <w:spacing w:before="120"/>
              <w:rPr>
                <w:rFonts w:ascii="Arial" w:eastAsia="Arial" w:hAnsi="Arial" w:cs="Arial"/>
                <w:sz w:val="24"/>
                <w:szCs w:val="24"/>
              </w:rPr>
            </w:pPr>
            <w:r w:rsidRPr="4DFB0D8F">
              <w:rPr>
                <w:rFonts w:ascii="Arial" w:eastAsia="Arial" w:hAnsi="Arial" w:cs="Arial"/>
                <w:sz w:val="24"/>
                <w:szCs w:val="24"/>
              </w:rPr>
              <w:t>Publisher did not provide citations to show alignment.</w:t>
            </w:r>
          </w:p>
        </w:tc>
        <w:tc>
          <w:tcPr>
            <w:tcW w:w="2401" w:type="dxa"/>
          </w:tcPr>
          <w:p w14:paraId="7CED1648" w14:textId="0F9E1B47" w:rsidR="007F42EB" w:rsidRDefault="677A882C" w:rsidP="4DFB0D8F">
            <w:pPr>
              <w:spacing w:before="120"/>
              <w:rPr>
                <w:rFonts w:ascii="Arial" w:eastAsia="Arial" w:hAnsi="Arial" w:cs="Arial"/>
                <w:sz w:val="24"/>
                <w:szCs w:val="24"/>
              </w:rPr>
            </w:pPr>
            <w:r w:rsidRPr="4DFB0D8F">
              <w:rPr>
                <w:rFonts w:ascii="Arial" w:eastAsia="Arial" w:hAnsi="Arial" w:cs="Arial"/>
                <w:sz w:val="24"/>
                <w:szCs w:val="24"/>
              </w:rPr>
              <w:t>The program does not include one set of materials for grade six.</w:t>
            </w:r>
          </w:p>
        </w:tc>
      </w:tr>
    </w:tbl>
    <w:p w14:paraId="114D26AD" w14:textId="5BFE82C8" w:rsidR="002E2A83" w:rsidRDefault="4B109BB3" w:rsidP="4DFB0D8F">
      <w:pPr>
        <w:spacing w:before="240" w:after="240" w:line="240" w:lineRule="auto"/>
        <w:rPr>
          <w:rFonts w:ascii="Arial" w:eastAsia="Arial" w:hAnsi="Arial" w:cs="Arial"/>
          <w:color w:val="000000" w:themeColor="text1"/>
          <w:sz w:val="24"/>
          <w:szCs w:val="24"/>
        </w:rPr>
      </w:pPr>
      <w:r w:rsidRPr="4DFB0D8F">
        <w:rPr>
          <w:rFonts w:ascii="Arial" w:eastAsia="Arial" w:hAnsi="Arial" w:cs="Arial"/>
          <w:color w:val="000000" w:themeColor="text1"/>
          <w:sz w:val="24"/>
          <w:szCs w:val="24"/>
        </w:rPr>
        <w:t xml:space="preserve">The program </w:t>
      </w:r>
      <w:r w:rsidR="1E4E34A7" w:rsidRPr="4DFB0D8F">
        <w:rPr>
          <w:rFonts w:ascii="Arial" w:eastAsia="Arial" w:hAnsi="Arial" w:cs="Arial"/>
          <w:color w:val="000000" w:themeColor="text1"/>
          <w:sz w:val="24"/>
          <w:szCs w:val="24"/>
        </w:rPr>
        <w:t>does not include</w:t>
      </w:r>
      <w:r w:rsidR="0065DC6F" w:rsidRPr="4DFB0D8F">
        <w:rPr>
          <w:rFonts w:ascii="Arial" w:eastAsia="Arial" w:hAnsi="Arial" w:cs="Arial"/>
          <w:color w:val="000000" w:themeColor="text1"/>
          <w:sz w:val="24"/>
          <w:szCs w:val="24"/>
        </w:rPr>
        <w:t xml:space="preserve"> intervention materials in the following: phonological awareness and phonics and word recognition. Materials</w:t>
      </w:r>
      <w:r w:rsidR="05B0B8E9" w:rsidRPr="4DFB0D8F">
        <w:rPr>
          <w:rFonts w:ascii="Arial" w:eastAsia="Arial" w:hAnsi="Arial" w:cs="Arial"/>
          <w:color w:val="000000" w:themeColor="text1"/>
          <w:sz w:val="24"/>
          <w:szCs w:val="24"/>
        </w:rPr>
        <w:t xml:space="preserve"> per the 2025 Guidance</w:t>
      </w:r>
      <w:r w:rsidR="0065DC6F" w:rsidRPr="4DFB0D8F">
        <w:rPr>
          <w:rFonts w:ascii="Arial" w:eastAsia="Arial" w:hAnsi="Arial" w:cs="Arial"/>
          <w:color w:val="000000" w:themeColor="text1"/>
          <w:sz w:val="24"/>
          <w:szCs w:val="24"/>
        </w:rPr>
        <w:t xml:space="preserve"> should align with </w:t>
      </w:r>
      <w:r w:rsidR="00C67252">
        <w:rPr>
          <w:rFonts w:ascii="Arial" w:eastAsia="Arial" w:hAnsi="Arial" w:cs="Arial"/>
          <w:color w:val="000000" w:themeColor="text1"/>
          <w:sz w:val="24"/>
          <w:szCs w:val="24"/>
        </w:rPr>
        <w:t>Multi-Tiered System of Supports (</w:t>
      </w:r>
      <w:r w:rsidR="0065DC6F" w:rsidRPr="4DFB0D8F">
        <w:rPr>
          <w:rFonts w:ascii="Arial" w:eastAsia="Arial" w:hAnsi="Arial" w:cs="Arial"/>
          <w:color w:val="000000" w:themeColor="text1"/>
          <w:sz w:val="24"/>
          <w:szCs w:val="24"/>
        </w:rPr>
        <w:t>MTSS</w:t>
      </w:r>
      <w:r w:rsidR="00C67252">
        <w:rPr>
          <w:rFonts w:ascii="Arial" w:eastAsia="Arial" w:hAnsi="Arial" w:cs="Arial"/>
          <w:color w:val="000000" w:themeColor="text1"/>
          <w:sz w:val="24"/>
          <w:szCs w:val="24"/>
        </w:rPr>
        <w:t>)</w:t>
      </w:r>
      <w:r w:rsidR="0065DC6F" w:rsidRPr="4DFB0D8F">
        <w:rPr>
          <w:rFonts w:ascii="Arial" w:eastAsia="Arial" w:hAnsi="Arial" w:cs="Arial"/>
          <w:color w:val="000000" w:themeColor="text1"/>
          <w:sz w:val="24"/>
          <w:szCs w:val="24"/>
        </w:rPr>
        <w:t xml:space="preserve"> and California Dyslexia Guidelines and be explicit, systematic, and sequential.</w:t>
      </w:r>
    </w:p>
    <w:p w14:paraId="6CAC8766" w14:textId="3B616AE7" w:rsidR="6A53E29B" w:rsidRDefault="6A53E29B" w:rsidP="0092680A">
      <w:pPr>
        <w:pStyle w:val="Heading3"/>
      </w:pPr>
      <w:r w:rsidRPr="26A0D05F">
        <w:t>Criteria Category 2: Program Organization</w:t>
      </w:r>
    </w:p>
    <w:p w14:paraId="14D2D2C1" w14:textId="4BD28542" w:rsidR="007D56D2" w:rsidRDefault="6FBE9C09" w:rsidP="00386C4A">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w:t>
      </w:r>
      <w:r w:rsidR="00017115">
        <w:rPr>
          <w:rFonts w:ascii="Arial" w:eastAsia="Arial" w:hAnsi="Arial" w:cs="Arial"/>
          <w:sz w:val="24"/>
          <w:szCs w:val="24"/>
        </w:rPr>
        <w:t xml:space="preserve"> </w:t>
      </w:r>
      <w:r w:rsidRPr="0F53F6CF">
        <w:rPr>
          <w:rFonts w:ascii="Arial" w:eastAsia="Arial" w:hAnsi="Arial" w:cs="Arial"/>
          <w:sz w:val="24"/>
          <w:szCs w:val="24"/>
        </w:rPr>
        <w:t>instruction and learning of the standards.</w:t>
      </w:r>
      <w:r w:rsidR="00386C4A">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4DFB0D8F">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75F3A" w14:paraId="0C548E4D" w14:textId="77777777" w:rsidTr="4DFB0D8F">
        <w:trPr>
          <w:cantSplit/>
        </w:trPr>
        <w:tc>
          <w:tcPr>
            <w:tcW w:w="1217" w:type="dxa"/>
          </w:tcPr>
          <w:p w14:paraId="24978118" w14:textId="07D2D526" w:rsidR="00575F3A" w:rsidRDefault="000D12FB" w:rsidP="0092680A">
            <w:pPr>
              <w:spacing w:before="120"/>
              <w:rPr>
                <w:rFonts w:ascii="Arial" w:eastAsia="Arial" w:hAnsi="Arial" w:cs="Arial"/>
                <w:sz w:val="24"/>
                <w:szCs w:val="24"/>
              </w:rPr>
            </w:pPr>
            <w:r>
              <w:rPr>
                <w:rFonts w:ascii="Arial" w:eastAsia="Arial" w:hAnsi="Arial" w:cs="Arial"/>
                <w:sz w:val="24"/>
                <w:szCs w:val="24"/>
              </w:rPr>
              <w:t>2.1</w:t>
            </w:r>
          </w:p>
        </w:tc>
        <w:tc>
          <w:tcPr>
            <w:tcW w:w="989" w:type="dxa"/>
          </w:tcPr>
          <w:p w14:paraId="63403CAD" w14:textId="3E47C9E1" w:rsidR="00575F3A" w:rsidRDefault="000D12FB"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32649336" w14:textId="23F67F27" w:rsidR="00575F3A" w:rsidRPr="00442AC8" w:rsidRDefault="271B43DA" w:rsidP="0075003B">
            <w:pPr>
              <w:tabs>
                <w:tab w:val="left" w:pos="2893"/>
              </w:tabs>
              <w:spacing w:before="120"/>
              <w:rPr>
                <w:rFonts w:ascii="Arial" w:eastAsia="Arial" w:hAnsi="Arial" w:cs="Arial"/>
                <w:sz w:val="24"/>
                <w:szCs w:val="24"/>
              </w:rPr>
            </w:pPr>
            <w:r w:rsidRPr="4DFB0D8F">
              <w:rPr>
                <w:rFonts w:ascii="Arial" w:eastAsia="Arial" w:hAnsi="Arial" w:cs="Arial"/>
                <w:sz w:val="24"/>
                <w:szCs w:val="24"/>
              </w:rPr>
              <w:t xml:space="preserve">Digital Curriculum: </w:t>
            </w:r>
            <w:r w:rsidR="2F6F8793" w:rsidRPr="4DFB0D8F">
              <w:rPr>
                <w:rFonts w:ascii="Arial" w:eastAsia="Arial" w:hAnsi="Arial" w:cs="Arial"/>
                <w:sz w:val="24"/>
                <w:szCs w:val="24"/>
              </w:rPr>
              <w:t>6th Grade ELA Course Summary, Pacing Guide for 6th Grade English</w:t>
            </w:r>
          </w:p>
        </w:tc>
        <w:tc>
          <w:tcPr>
            <w:tcW w:w="2401" w:type="dxa"/>
          </w:tcPr>
          <w:p w14:paraId="57705AB4" w14:textId="030830FE" w:rsidR="00575F3A" w:rsidRPr="00442AC8" w:rsidRDefault="00570F54" w:rsidP="0092680A">
            <w:pPr>
              <w:spacing w:before="120"/>
              <w:rPr>
                <w:rFonts w:ascii="Arial" w:eastAsia="Arial" w:hAnsi="Arial" w:cs="Arial"/>
                <w:sz w:val="24"/>
                <w:szCs w:val="24"/>
              </w:rPr>
            </w:pPr>
            <w:r w:rsidRPr="00570F54">
              <w:rPr>
                <w:rFonts w:ascii="Arial" w:eastAsia="Arial" w:hAnsi="Arial" w:cs="Arial"/>
                <w:sz w:val="24"/>
                <w:szCs w:val="24"/>
              </w:rPr>
              <w:t>Total number of instructional days</w:t>
            </w:r>
            <w:r w:rsidR="00C67252">
              <w:rPr>
                <w:rFonts w:ascii="Arial" w:eastAsia="Arial" w:hAnsi="Arial" w:cs="Arial"/>
                <w:sz w:val="24"/>
                <w:szCs w:val="24"/>
              </w:rPr>
              <w:t>:</w:t>
            </w:r>
            <w:r w:rsidRPr="00570F54">
              <w:rPr>
                <w:rFonts w:ascii="Arial" w:eastAsia="Arial" w:hAnsi="Arial" w:cs="Arial"/>
                <w:sz w:val="24"/>
                <w:szCs w:val="24"/>
              </w:rPr>
              <w:t xml:space="preserve"> 143</w:t>
            </w:r>
          </w:p>
        </w:tc>
      </w:tr>
      <w:tr w:rsidR="003313BE" w14:paraId="214F6436" w14:textId="77777777" w:rsidTr="4DFB0D8F">
        <w:trPr>
          <w:cantSplit/>
        </w:trPr>
        <w:tc>
          <w:tcPr>
            <w:tcW w:w="1217" w:type="dxa"/>
          </w:tcPr>
          <w:p w14:paraId="6849C831" w14:textId="62FC2552" w:rsidR="003313BE" w:rsidRDefault="003313BE" w:rsidP="0092680A">
            <w:pPr>
              <w:spacing w:before="120"/>
              <w:rPr>
                <w:rFonts w:ascii="Arial" w:eastAsia="Arial" w:hAnsi="Arial" w:cs="Arial"/>
                <w:sz w:val="24"/>
                <w:szCs w:val="24"/>
              </w:rPr>
            </w:pPr>
            <w:r>
              <w:rPr>
                <w:rFonts w:ascii="Arial" w:eastAsia="Arial" w:hAnsi="Arial" w:cs="Arial"/>
                <w:sz w:val="24"/>
                <w:szCs w:val="24"/>
              </w:rPr>
              <w:t>2.7</w:t>
            </w:r>
          </w:p>
        </w:tc>
        <w:tc>
          <w:tcPr>
            <w:tcW w:w="989" w:type="dxa"/>
          </w:tcPr>
          <w:p w14:paraId="7191E2B4" w14:textId="7E30B3B8" w:rsidR="003313BE" w:rsidRDefault="003313BE"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04B30A9B" w14:textId="6CC012CA" w:rsidR="003313BE" w:rsidRPr="0075003B" w:rsidRDefault="0D54DB71" w:rsidP="0075003B">
            <w:pPr>
              <w:tabs>
                <w:tab w:val="left" w:pos="2893"/>
              </w:tabs>
              <w:spacing w:before="120"/>
              <w:rPr>
                <w:rFonts w:ascii="Arial" w:eastAsia="Arial" w:hAnsi="Arial" w:cs="Arial"/>
                <w:sz w:val="24"/>
                <w:szCs w:val="24"/>
              </w:rPr>
            </w:pPr>
            <w:r w:rsidRPr="4DFB0D8F">
              <w:rPr>
                <w:rFonts w:ascii="Arial" w:eastAsia="Arial" w:hAnsi="Arial" w:cs="Arial"/>
                <w:sz w:val="24"/>
                <w:szCs w:val="24"/>
              </w:rPr>
              <w:t xml:space="preserve">Digital Curriculum: </w:t>
            </w:r>
            <w:r w:rsidR="68E250CF" w:rsidRPr="4DFB0D8F">
              <w:rPr>
                <w:rFonts w:ascii="Arial" w:eastAsia="Arial" w:hAnsi="Arial" w:cs="Arial"/>
                <w:sz w:val="24"/>
                <w:szCs w:val="24"/>
              </w:rPr>
              <w:t>Grade 6, Unit 6 Overview</w:t>
            </w:r>
          </w:p>
        </w:tc>
        <w:tc>
          <w:tcPr>
            <w:tcW w:w="2401" w:type="dxa"/>
          </w:tcPr>
          <w:p w14:paraId="63AA8F7C" w14:textId="635B4C9D" w:rsidR="003313BE" w:rsidRPr="0075003B" w:rsidRDefault="00442AC8" w:rsidP="0092680A">
            <w:pPr>
              <w:spacing w:before="120"/>
              <w:rPr>
                <w:rFonts w:ascii="Arial" w:eastAsia="Arial" w:hAnsi="Arial" w:cs="Arial"/>
                <w:sz w:val="24"/>
                <w:szCs w:val="24"/>
              </w:rPr>
            </w:pPr>
            <w:r w:rsidRPr="00442AC8">
              <w:rPr>
                <w:rFonts w:ascii="Arial" w:eastAsia="Arial" w:hAnsi="Arial" w:cs="Arial"/>
                <w:sz w:val="24"/>
                <w:szCs w:val="24"/>
              </w:rPr>
              <w:t xml:space="preserve">Constant routines </w:t>
            </w:r>
            <w:r w:rsidR="0051244F" w:rsidRPr="00442AC8">
              <w:rPr>
                <w:rFonts w:ascii="Arial" w:eastAsia="Arial" w:hAnsi="Arial" w:cs="Arial"/>
                <w:sz w:val="24"/>
                <w:szCs w:val="24"/>
              </w:rPr>
              <w:t>included</w:t>
            </w:r>
            <w:r w:rsidR="0051244F">
              <w:rPr>
                <w:rFonts w:ascii="Arial" w:eastAsia="Arial" w:hAnsi="Arial" w:cs="Arial"/>
                <w:sz w:val="24"/>
                <w:szCs w:val="24"/>
              </w:rPr>
              <w:t>:</w:t>
            </w:r>
            <w:r w:rsidRPr="00442AC8">
              <w:rPr>
                <w:rFonts w:ascii="Arial" w:eastAsia="Arial" w:hAnsi="Arial" w:cs="Arial"/>
                <w:sz w:val="24"/>
                <w:szCs w:val="24"/>
              </w:rPr>
              <w:t xml:space="preserve"> daily practices in literacy standards</w:t>
            </w:r>
            <w:r w:rsidR="00DD0E85">
              <w:rPr>
                <w:rFonts w:ascii="Arial" w:eastAsia="Arial" w:hAnsi="Arial" w:cs="Arial"/>
                <w:sz w:val="24"/>
                <w:szCs w:val="24"/>
              </w:rPr>
              <w:t xml:space="preserve"> a</w:t>
            </w:r>
            <w:r w:rsidR="00575F3A">
              <w:rPr>
                <w:rFonts w:ascii="Arial" w:eastAsia="Arial" w:hAnsi="Arial" w:cs="Arial"/>
                <w:sz w:val="24"/>
                <w:szCs w:val="24"/>
              </w:rPr>
              <w:t>s well as</w:t>
            </w:r>
            <w:r w:rsidR="00DD0E85">
              <w:rPr>
                <w:rFonts w:ascii="Arial" w:eastAsia="Arial" w:hAnsi="Arial" w:cs="Arial"/>
                <w:sz w:val="24"/>
                <w:szCs w:val="24"/>
              </w:rPr>
              <w:t xml:space="preserve"> Intellectual Prep for teachers</w:t>
            </w:r>
          </w:p>
        </w:tc>
      </w:tr>
      <w:tr w:rsidR="003313BE" w14:paraId="159EAB68" w14:textId="77777777" w:rsidTr="4DFB0D8F">
        <w:trPr>
          <w:cantSplit/>
        </w:trPr>
        <w:tc>
          <w:tcPr>
            <w:tcW w:w="1217" w:type="dxa"/>
          </w:tcPr>
          <w:p w14:paraId="6F686241" w14:textId="4D4154FF" w:rsidR="003313BE" w:rsidRDefault="003313BE" w:rsidP="003313BE">
            <w:pPr>
              <w:spacing w:before="120"/>
              <w:rPr>
                <w:rFonts w:ascii="Arial" w:eastAsia="Arial" w:hAnsi="Arial" w:cs="Arial"/>
                <w:sz w:val="24"/>
                <w:szCs w:val="24"/>
              </w:rPr>
            </w:pPr>
            <w:r>
              <w:rPr>
                <w:rFonts w:ascii="Arial" w:eastAsia="Arial" w:hAnsi="Arial" w:cs="Arial"/>
                <w:sz w:val="24"/>
                <w:szCs w:val="24"/>
              </w:rPr>
              <w:t>2.8</w:t>
            </w:r>
          </w:p>
        </w:tc>
        <w:tc>
          <w:tcPr>
            <w:tcW w:w="989" w:type="dxa"/>
          </w:tcPr>
          <w:p w14:paraId="128E4C34" w14:textId="5E66A4F5" w:rsidR="003313BE" w:rsidRDefault="003313BE" w:rsidP="003313BE">
            <w:pPr>
              <w:spacing w:before="120"/>
              <w:rPr>
                <w:rFonts w:ascii="Arial" w:eastAsia="Arial" w:hAnsi="Arial" w:cs="Arial"/>
                <w:sz w:val="24"/>
                <w:szCs w:val="24"/>
              </w:rPr>
            </w:pPr>
            <w:r>
              <w:rPr>
                <w:rFonts w:ascii="Arial" w:eastAsia="Arial" w:hAnsi="Arial" w:cs="Arial"/>
                <w:sz w:val="24"/>
                <w:szCs w:val="24"/>
              </w:rPr>
              <w:t>6</w:t>
            </w:r>
          </w:p>
        </w:tc>
        <w:tc>
          <w:tcPr>
            <w:tcW w:w="4843" w:type="dxa"/>
          </w:tcPr>
          <w:p w14:paraId="780E32A4" w14:textId="56C9EF68" w:rsidR="003313BE" w:rsidRPr="0075003B" w:rsidRDefault="66736B08" w:rsidP="003313BE">
            <w:pPr>
              <w:tabs>
                <w:tab w:val="left" w:pos="2893"/>
              </w:tabs>
              <w:spacing w:before="120"/>
              <w:rPr>
                <w:rFonts w:ascii="Arial" w:eastAsia="Arial" w:hAnsi="Arial" w:cs="Arial"/>
                <w:sz w:val="24"/>
                <w:szCs w:val="24"/>
              </w:rPr>
            </w:pPr>
            <w:r w:rsidRPr="4DFB0D8F">
              <w:rPr>
                <w:rFonts w:ascii="Arial" w:eastAsia="Arial" w:hAnsi="Arial" w:cs="Arial"/>
                <w:sz w:val="24"/>
                <w:szCs w:val="24"/>
              </w:rPr>
              <w:t xml:space="preserve">Digital Curriculum: </w:t>
            </w:r>
            <w:r w:rsidR="44FAB8F9" w:rsidRPr="4DFB0D8F">
              <w:rPr>
                <w:rFonts w:ascii="Arial" w:eastAsia="Arial" w:hAnsi="Arial" w:cs="Arial"/>
                <w:sz w:val="24"/>
                <w:szCs w:val="24"/>
              </w:rPr>
              <w:t>Grade 6, Unit 5, Lesson 13: Lesson Plan</w:t>
            </w:r>
          </w:p>
        </w:tc>
        <w:tc>
          <w:tcPr>
            <w:tcW w:w="2401" w:type="dxa"/>
          </w:tcPr>
          <w:p w14:paraId="53B9AFEB" w14:textId="1D86329C" w:rsidR="003313BE" w:rsidRPr="0075003B" w:rsidRDefault="003313BE" w:rsidP="003313BE">
            <w:pPr>
              <w:spacing w:before="120"/>
              <w:rPr>
                <w:rFonts w:ascii="Arial" w:eastAsia="Arial" w:hAnsi="Arial" w:cs="Arial"/>
                <w:sz w:val="24"/>
                <w:szCs w:val="24"/>
              </w:rPr>
            </w:pPr>
            <w:r w:rsidRPr="00F00518">
              <w:rPr>
                <w:rFonts w:ascii="Arial" w:eastAsia="Arial" w:hAnsi="Arial" w:cs="Arial"/>
                <w:sz w:val="24"/>
                <w:szCs w:val="24"/>
              </w:rPr>
              <w:t>Engaging the text, target task</w:t>
            </w:r>
          </w:p>
        </w:tc>
      </w:tr>
      <w:tr w:rsidR="005807DA" w14:paraId="3AA9EB19" w14:textId="77777777" w:rsidTr="4DFB0D8F">
        <w:trPr>
          <w:cantSplit/>
        </w:trPr>
        <w:tc>
          <w:tcPr>
            <w:tcW w:w="1217" w:type="dxa"/>
          </w:tcPr>
          <w:p w14:paraId="305E3BD4" w14:textId="46F55933" w:rsidR="005807DA" w:rsidRDefault="0075003B" w:rsidP="0092680A">
            <w:pPr>
              <w:spacing w:before="120"/>
              <w:rPr>
                <w:rFonts w:ascii="Arial" w:eastAsia="Arial" w:hAnsi="Arial" w:cs="Arial"/>
                <w:sz w:val="24"/>
                <w:szCs w:val="24"/>
              </w:rPr>
            </w:pPr>
            <w:r>
              <w:rPr>
                <w:rFonts w:ascii="Arial" w:eastAsia="Arial" w:hAnsi="Arial" w:cs="Arial"/>
                <w:sz w:val="24"/>
                <w:szCs w:val="24"/>
              </w:rPr>
              <w:lastRenderedPageBreak/>
              <w:t>2.9</w:t>
            </w:r>
          </w:p>
        </w:tc>
        <w:tc>
          <w:tcPr>
            <w:tcW w:w="989" w:type="dxa"/>
          </w:tcPr>
          <w:p w14:paraId="2A29F26F" w14:textId="4D6BCBCC" w:rsidR="005807DA" w:rsidRDefault="0075003B"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26466292" w14:textId="55262004" w:rsidR="005807DA" w:rsidRDefault="19BB730A" w:rsidP="0075003B">
            <w:pPr>
              <w:tabs>
                <w:tab w:val="left" w:pos="2893"/>
              </w:tabs>
              <w:spacing w:before="120"/>
              <w:rPr>
                <w:rFonts w:ascii="Arial" w:eastAsia="Arial" w:hAnsi="Arial" w:cs="Arial"/>
                <w:sz w:val="24"/>
                <w:szCs w:val="24"/>
              </w:rPr>
            </w:pPr>
            <w:r w:rsidRPr="4DFB0D8F">
              <w:rPr>
                <w:rFonts w:ascii="Arial" w:eastAsia="Arial" w:hAnsi="Arial" w:cs="Arial"/>
                <w:sz w:val="24"/>
                <w:szCs w:val="24"/>
              </w:rPr>
              <w:t xml:space="preserve">Digital Curriculum: </w:t>
            </w:r>
            <w:r w:rsidR="54320862" w:rsidRPr="4DFB0D8F">
              <w:rPr>
                <w:rFonts w:ascii="Arial" w:eastAsia="Arial" w:hAnsi="Arial" w:cs="Arial"/>
                <w:sz w:val="24"/>
                <w:szCs w:val="24"/>
              </w:rPr>
              <w:t>Grade 6, Unit 1, Lesson 20</w:t>
            </w:r>
          </w:p>
        </w:tc>
        <w:tc>
          <w:tcPr>
            <w:tcW w:w="2401" w:type="dxa"/>
          </w:tcPr>
          <w:p w14:paraId="75403122" w14:textId="762EF8B5" w:rsidR="005807DA" w:rsidRDefault="0075003B" w:rsidP="0092680A">
            <w:pPr>
              <w:spacing w:before="120"/>
              <w:rPr>
                <w:rFonts w:ascii="Arial" w:eastAsia="Arial" w:hAnsi="Arial" w:cs="Arial"/>
                <w:sz w:val="24"/>
                <w:szCs w:val="24"/>
              </w:rPr>
            </w:pPr>
            <w:r w:rsidRPr="0075003B">
              <w:rPr>
                <w:rFonts w:ascii="Arial" w:eastAsia="Arial" w:hAnsi="Arial" w:cs="Arial"/>
                <w:sz w:val="24"/>
                <w:szCs w:val="24"/>
              </w:rPr>
              <w:t>Writing Project Overview. Evidence of planning, drafting, language, and revising.</w:t>
            </w:r>
          </w:p>
        </w:tc>
      </w:tr>
      <w:tr w:rsidR="005807DA" w14:paraId="79EDF00F" w14:textId="77777777" w:rsidTr="4DFB0D8F">
        <w:trPr>
          <w:cantSplit/>
        </w:trPr>
        <w:tc>
          <w:tcPr>
            <w:tcW w:w="1217" w:type="dxa"/>
          </w:tcPr>
          <w:p w14:paraId="23AD00C4" w14:textId="555AD2FD" w:rsidR="005807DA" w:rsidRDefault="00442AC8" w:rsidP="0092680A">
            <w:pPr>
              <w:spacing w:before="120"/>
              <w:rPr>
                <w:rFonts w:ascii="Arial" w:eastAsia="Arial" w:hAnsi="Arial" w:cs="Arial"/>
                <w:sz w:val="24"/>
                <w:szCs w:val="24"/>
              </w:rPr>
            </w:pPr>
            <w:r>
              <w:rPr>
                <w:rFonts w:ascii="Arial" w:eastAsia="Arial" w:hAnsi="Arial" w:cs="Arial"/>
                <w:sz w:val="24"/>
                <w:szCs w:val="24"/>
              </w:rPr>
              <w:t>2.13</w:t>
            </w:r>
          </w:p>
        </w:tc>
        <w:tc>
          <w:tcPr>
            <w:tcW w:w="989" w:type="dxa"/>
          </w:tcPr>
          <w:p w14:paraId="3F031B25" w14:textId="09487900" w:rsidR="005807DA" w:rsidRDefault="0046271F"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75354044" w14:textId="02E27569" w:rsidR="005807DA" w:rsidRDefault="0CB154E0"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18AF1551" w:rsidRPr="4DFB0D8F">
              <w:rPr>
                <w:rFonts w:ascii="Arial" w:eastAsia="Arial" w:hAnsi="Arial" w:cs="Arial"/>
                <w:sz w:val="24"/>
                <w:szCs w:val="24"/>
              </w:rPr>
              <w:t>Standards map for 6th grade</w:t>
            </w:r>
            <w:r w:rsidR="7175663A" w:rsidRPr="4DFB0D8F">
              <w:rPr>
                <w:rFonts w:ascii="Arial" w:eastAsia="Arial" w:hAnsi="Arial" w:cs="Arial"/>
                <w:sz w:val="24"/>
                <w:szCs w:val="24"/>
              </w:rPr>
              <w:t xml:space="preserve">: Curriculum; ELA; </w:t>
            </w:r>
            <w:r w:rsidR="154C18A7" w:rsidRPr="4DFB0D8F">
              <w:rPr>
                <w:rFonts w:ascii="Arial" w:eastAsia="Arial" w:hAnsi="Arial" w:cs="Arial"/>
                <w:sz w:val="24"/>
                <w:szCs w:val="24"/>
              </w:rPr>
              <w:t>6</w:t>
            </w:r>
            <w:r w:rsidR="7175663A" w:rsidRPr="4DFB0D8F">
              <w:rPr>
                <w:rFonts w:ascii="Arial" w:eastAsia="Arial" w:hAnsi="Arial" w:cs="Arial"/>
                <w:sz w:val="24"/>
                <w:szCs w:val="24"/>
              </w:rPr>
              <w:t xml:space="preserve">th grade, Standards Map (on the </w:t>
            </w:r>
            <w:r w:rsidR="12E80069" w:rsidRPr="4DFB0D8F">
              <w:rPr>
                <w:rFonts w:ascii="Arial" w:eastAsia="Arial" w:hAnsi="Arial" w:cs="Arial"/>
                <w:sz w:val="24"/>
                <w:szCs w:val="24"/>
              </w:rPr>
              <w:t>right-side</w:t>
            </w:r>
            <w:r w:rsidR="7175663A" w:rsidRPr="4DFB0D8F">
              <w:rPr>
                <w:rFonts w:ascii="Arial" w:eastAsia="Arial" w:hAnsi="Arial" w:cs="Arial"/>
                <w:sz w:val="24"/>
                <w:szCs w:val="24"/>
              </w:rPr>
              <w:t xml:space="preserve"> menu)</w:t>
            </w:r>
          </w:p>
        </w:tc>
        <w:tc>
          <w:tcPr>
            <w:tcW w:w="2401" w:type="dxa"/>
          </w:tcPr>
          <w:p w14:paraId="16EF6B24" w14:textId="7B4D4BF8" w:rsidR="005807DA" w:rsidRDefault="00C67252" w:rsidP="00F00518">
            <w:pPr>
              <w:spacing w:before="120"/>
              <w:rPr>
                <w:rFonts w:ascii="Arial" w:eastAsia="Arial" w:hAnsi="Arial" w:cs="Arial"/>
                <w:sz w:val="24"/>
                <w:szCs w:val="24"/>
              </w:rPr>
            </w:pPr>
            <w:r>
              <w:rPr>
                <w:rFonts w:ascii="Arial" w:eastAsia="Arial" w:hAnsi="Arial" w:cs="Arial"/>
                <w:sz w:val="24"/>
                <w:szCs w:val="24"/>
              </w:rPr>
              <w:t>None</w:t>
            </w:r>
          </w:p>
        </w:tc>
      </w:tr>
    </w:tbl>
    <w:p w14:paraId="73B810BF" w14:textId="77777777" w:rsidR="00911B65" w:rsidRPr="00C67252" w:rsidRDefault="6A00FC4B" w:rsidP="00C67252">
      <w:pPr>
        <w:spacing w:before="240" w:line="240" w:lineRule="auto"/>
        <w:rPr>
          <w:rFonts w:ascii="Arial" w:hAnsi="Arial" w:cs="Arial"/>
          <w:b/>
          <w:bCs/>
          <w:sz w:val="24"/>
          <w:szCs w:val="24"/>
        </w:rPr>
      </w:pPr>
      <w:r w:rsidRPr="00C67252">
        <w:rPr>
          <w:rFonts w:ascii="Arial" w:hAnsi="Arial" w:cs="Arial"/>
          <w:sz w:val="24"/>
          <w:szCs w:val="24"/>
        </w:rPr>
        <w:t xml:space="preserve">The exemplars </w:t>
      </w:r>
      <w:r w:rsidR="2D356C1D" w:rsidRPr="00C67252">
        <w:rPr>
          <w:rFonts w:ascii="Arial" w:hAnsi="Arial" w:cs="Arial"/>
          <w:sz w:val="24"/>
          <w:szCs w:val="24"/>
        </w:rPr>
        <w:t xml:space="preserve">show program strengths as </w:t>
      </w:r>
      <w:r w:rsidR="0B517F85" w:rsidRPr="00C67252">
        <w:rPr>
          <w:rFonts w:ascii="Arial" w:hAnsi="Arial" w:cs="Arial"/>
          <w:sz w:val="24"/>
          <w:szCs w:val="24"/>
        </w:rPr>
        <w:t xml:space="preserve">it </w:t>
      </w:r>
      <w:r w:rsidR="0D78DE68" w:rsidRPr="00C67252">
        <w:rPr>
          <w:rFonts w:ascii="Arial" w:hAnsi="Arial" w:cs="Arial"/>
          <w:sz w:val="24"/>
          <w:szCs w:val="24"/>
        </w:rPr>
        <w:t xml:space="preserve">offers </w:t>
      </w:r>
      <w:r w:rsidR="0DFF4208" w:rsidRPr="00C67252">
        <w:rPr>
          <w:rFonts w:ascii="Arial" w:hAnsi="Arial" w:cs="Arial"/>
          <w:sz w:val="24"/>
          <w:szCs w:val="24"/>
        </w:rPr>
        <w:t xml:space="preserve">daily routines that are consistent and predictable across weeks, units, and grade levels. Intellectual Prep is provided for unit planning. Effective integration of reading, writing, speaking, listening, and language development. The </w:t>
      </w:r>
      <w:r w:rsidR="6E48067B" w:rsidRPr="00C67252">
        <w:rPr>
          <w:rFonts w:ascii="Arial" w:hAnsi="Arial" w:cs="Arial"/>
          <w:sz w:val="24"/>
          <w:szCs w:val="24"/>
        </w:rPr>
        <w:t>pacing guide shows</w:t>
      </w:r>
      <w:r w:rsidR="0DFF4208" w:rsidRPr="00C67252">
        <w:rPr>
          <w:rFonts w:ascii="Arial" w:hAnsi="Arial" w:cs="Arial"/>
          <w:sz w:val="24"/>
          <w:szCs w:val="24"/>
        </w:rPr>
        <w:t xml:space="preserve"> 14</w:t>
      </w:r>
      <w:r w:rsidR="249EAB89" w:rsidRPr="00C67252">
        <w:rPr>
          <w:rFonts w:ascii="Arial" w:hAnsi="Arial" w:cs="Arial"/>
          <w:sz w:val="24"/>
          <w:szCs w:val="24"/>
        </w:rPr>
        <w:t>3</w:t>
      </w:r>
      <w:r w:rsidR="0DFF4208" w:rsidRPr="00C67252">
        <w:rPr>
          <w:rFonts w:ascii="Arial" w:hAnsi="Arial" w:cs="Arial"/>
          <w:sz w:val="24"/>
          <w:szCs w:val="24"/>
        </w:rPr>
        <w:t xml:space="preserve"> days of instruction with </w:t>
      </w:r>
      <w:r w:rsidR="077F40DA" w:rsidRPr="00C67252">
        <w:rPr>
          <w:rFonts w:ascii="Arial" w:hAnsi="Arial" w:cs="Arial"/>
          <w:sz w:val="24"/>
          <w:szCs w:val="24"/>
        </w:rPr>
        <w:t>options</w:t>
      </w:r>
      <w:r w:rsidR="0DFF4208" w:rsidRPr="00C67252">
        <w:rPr>
          <w:rFonts w:ascii="Arial" w:hAnsi="Arial" w:cs="Arial"/>
          <w:sz w:val="24"/>
          <w:szCs w:val="24"/>
        </w:rPr>
        <w:t xml:space="preserve"> for projects</w:t>
      </w:r>
      <w:r w:rsidR="6DABF83C" w:rsidRPr="00C67252">
        <w:rPr>
          <w:rFonts w:ascii="Arial" w:hAnsi="Arial" w:cs="Arial"/>
          <w:sz w:val="24"/>
          <w:szCs w:val="24"/>
        </w:rPr>
        <w:t>,</w:t>
      </w:r>
      <w:r w:rsidR="0DFF4208" w:rsidRPr="00C67252">
        <w:rPr>
          <w:rFonts w:ascii="Arial" w:hAnsi="Arial" w:cs="Arial"/>
          <w:sz w:val="24"/>
          <w:szCs w:val="24"/>
        </w:rPr>
        <w:t xml:space="preserve"> extensions</w:t>
      </w:r>
      <w:r w:rsidR="6DABF83C" w:rsidRPr="00C67252">
        <w:rPr>
          <w:rFonts w:ascii="Arial" w:hAnsi="Arial" w:cs="Arial"/>
          <w:sz w:val="24"/>
          <w:szCs w:val="24"/>
        </w:rPr>
        <w:t>, and independent reading</w:t>
      </w:r>
      <w:r w:rsidR="0DFF4208" w:rsidRPr="00C67252">
        <w:rPr>
          <w:rFonts w:ascii="Arial" w:hAnsi="Arial" w:cs="Arial"/>
          <w:sz w:val="24"/>
          <w:szCs w:val="24"/>
        </w:rPr>
        <w:t>.</w:t>
      </w:r>
    </w:p>
    <w:p w14:paraId="59545C8A" w14:textId="4C625733" w:rsidR="6A53E29B" w:rsidRPr="00911B65" w:rsidRDefault="6A53E29B" w:rsidP="008C518E">
      <w:pPr>
        <w:pStyle w:val="Heading3"/>
        <w:spacing w:after="240"/>
      </w:pPr>
      <w:r w:rsidRPr="00911B65">
        <w:t>Criteria Category 3: Assessment</w:t>
      </w:r>
    </w:p>
    <w:p w14:paraId="0EB78BD5" w14:textId="7D5B4EC4" w:rsidR="00CE6729" w:rsidRDefault="3E96A34C" w:rsidP="003E5E3F">
      <w:pPr>
        <w:spacing w:before="120" w:after="240" w:line="240" w:lineRule="auto"/>
        <w:rPr>
          <w:rFonts w:ascii="Arial" w:eastAsia="Arial" w:hAnsi="Arial" w:cs="Arial"/>
          <w:sz w:val="24"/>
          <w:szCs w:val="24"/>
        </w:rPr>
      </w:pPr>
      <w:r w:rsidRPr="4DFB0D8F">
        <w:rPr>
          <w:rFonts w:ascii="Arial" w:eastAsia="Arial" w:hAnsi="Arial" w:cs="Arial"/>
          <w:sz w:val="24"/>
          <w:szCs w:val="24"/>
        </w:rPr>
        <w:t xml:space="preserve">The instructional materials </w:t>
      </w:r>
      <w:r w:rsidR="26562FA8" w:rsidRPr="4DFB0D8F">
        <w:rPr>
          <w:rFonts w:ascii="Arial" w:eastAsia="Arial" w:hAnsi="Arial" w:cs="Arial"/>
          <w:sz w:val="24"/>
          <w:szCs w:val="24"/>
        </w:rPr>
        <w:t>contain</w:t>
      </w:r>
      <w:r w:rsidRPr="4DFB0D8F">
        <w:rPr>
          <w:rFonts w:ascii="Arial" w:eastAsia="Arial" w:hAnsi="Arial" w:cs="Arial"/>
          <w:sz w:val="24"/>
          <w:szCs w:val="24"/>
        </w:rPr>
        <w:t xml:space="preserve"> </w:t>
      </w:r>
      <w:r w:rsidR="26562FA8" w:rsidRPr="4DFB0D8F">
        <w:rPr>
          <w:rFonts w:ascii="Arial" w:eastAsia="Arial" w:hAnsi="Arial" w:cs="Arial"/>
          <w:sz w:val="24"/>
          <w:szCs w:val="24"/>
        </w:rPr>
        <w:t>strategies and tools for continually assessing student understanding and opportunities for new learning.</w:t>
      </w:r>
      <w:r w:rsidR="155A6B84" w:rsidRPr="4DFB0D8F">
        <w:rPr>
          <w:rFonts w:ascii="Arial" w:eastAsia="Arial" w:hAnsi="Arial" w:cs="Arial"/>
          <w:sz w:val="24"/>
          <w:szCs w:val="24"/>
        </w:rPr>
        <w:t xml:space="preserve"> </w:t>
      </w:r>
      <w:r w:rsidR="267F1D23" w:rsidRPr="4DFB0D8F">
        <w:rPr>
          <w:rFonts w:ascii="Arial" w:eastAsia="Arial" w:hAnsi="Arial" w:cs="Arial"/>
          <w:sz w:val="24"/>
          <w:szCs w:val="24"/>
        </w:rPr>
        <w:t xml:space="preserve">The panel identifies the following exemplar citations best meet Criteria Category </w:t>
      </w:r>
      <w:r w:rsidR="0333B7AE" w:rsidRPr="4DFB0D8F">
        <w:rPr>
          <w:rFonts w:ascii="Arial" w:eastAsia="Arial" w:hAnsi="Arial" w:cs="Arial"/>
          <w:sz w:val="24"/>
          <w:szCs w:val="24"/>
        </w:rPr>
        <w:t>3</w:t>
      </w:r>
      <w:r w:rsidR="267F1D23" w:rsidRPr="4DFB0D8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4DFB0D8F">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4DFB0D8F">
        <w:trPr>
          <w:cantSplit/>
        </w:trPr>
        <w:tc>
          <w:tcPr>
            <w:tcW w:w="1217" w:type="dxa"/>
          </w:tcPr>
          <w:p w14:paraId="334C2A78" w14:textId="546D065B" w:rsidR="00A81183" w:rsidRDefault="00811C45" w:rsidP="0092680A">
            <w:pPr>
              <w:spacing w:before="120"/>
              <w:rPr>
                <w:rFonts w:ascii="Arial" w:eastAsia="Arial" w:hAnsi="Arial" w:cs="Arial"/>
                <w:sz w:val="24"/>
                <w:szCs w:val="24"/>
              </w:rPr>
            </w:pPr>
            <w:r>
              <w:rPr>
                <w:rFonts w:ascii="Arial" w:eastAsia="Arial" w:hAnsi="Arial" w:cs="Arial"/>
                <w:sz w:val="24"/>
                <w:szCs w:val="24"/>
              </w:rPr>
              <w:t>3.1d</w:t>
            </w:r>
          </w:p>
        </w:tc>
        <w:tc>
          <w:tcPr>
            <w:tcW w:w="989" w:type="dxa"/>
          </w:tcPr>
          <w:p w14:paraId="0C0602C2" w14:textId="0F5F1614" w:rsidR="00A81183" w:rsidRDefault="00AA2F59"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5DA472B0" w14:textId="6839ED2B" w:rsidR="00A81183" w:rsidRDefault="47CD93F4"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45017659" w:rsidRPr="4DFB0D8F">
              <w:rPr>
                <w:rFonts w:ascii="Arial" w:eastAsia="Arial" w:hAnsi="Arial" w:cs="Arial"/>
                <w:sz w:val="24"/>
                <w:szCs w:val="24"/>
              </w:rPr>
              <w:t>Grade 6, Unit 1: Text and Materials: Rubrics</w:t>
            </w:r>
          </w:p>
        </w:tc>
        <w:tc>
          <w:tcPr>
            <w:tcW w:w="2401" w:type="dxa"/>
          </w:tcPr>
          <w:p w14:paraId="08D0BC35" w14:textId="4A8A0AF9" w:rsidR="00A81183" w:rsidRDefault="007B6EC6" w:rsidP="007B6EC6">
            <w:pPr>
              <w:spacing w:before="120"/>
              <w:rPr>
                <w:rFonts w:ascii="Arial" w:eastAsia="Arial" w:hAnsi="Arial" w:cs="Arial"/>
                <w:sz w:val="24"/>
                <w:szCs w:val="24"/>
              </w:rPr>
            </w:pPr>
            <w:r w:rsidRPr="007B6EC6">
              <w:rPr>
                <w:rFonts w:ascii="Arial" w:eastAsia="Arial" w:hAnsi="Arial" w:cs="Arial"/>
                <w:sz w:val="24"/>
                <w:szCs w:val="24"/>
              </w:rPr>
              <w:t>Guidance on developing and using assessment tools that are reflective of the range of oral and written work</w:t>
            </w:r>
          </w:p>
        </w:tc>
      </w:tr>
      <w:tr w:rsidR="00A81183" w14:paraId="74146908" w14:textId="77777777" w:rsidTr="4DFB0D8F">
        <w:trPr>
          <w:cantSplit/>
        </w:trPr>
        <w:tc>
          <w:tcPr>
            <w:tcW w:w="1217" w:type="dxa"/>
          </w:tcPr>
          <w:p w14:paraId="4CB2E77A" w14:textId="02FF1897" w:rsidR="00A81183" w:rsidRDefault="00AA2F59" w:rsidP="0092680A">
            <w:pPr>
              <w:spacing w:before="120"/>
              <w:rPr>
                <w:rFonts w:ascii="Arial" w:eastAsia="Arial" w:hAnsi="Arial" w:cs="Arial"/>
                <w:sz w:val="24"/>
                <w:szCs w:val="24"/>
              </w:rPr>
            </w:pPr>
            <w:r>
              <w:rPr>
                <w:rFonts w:ascii="Arial" w:eastAsia="Arial" w:hAnsi="Arial" w:cs="Arial"/>
                <w:sz w:val="24"/>
                <w:szCs w:val="24"/>
              </w:rPr>
              <w:t>3.1b</w:t>
            </w:r>
          </w:p>
        </w:tc>
        <w:tc>
          <w:tcPr>
            <w:tcW w:w="989" w:type="dxa"/>
          </w:tcPr>
          <w:p w14:paraId="06670898" w14:textId="4DDEB0BC" w:rsidR="00A81183" w:rsidRDefault="00AA2F59"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39C15775" w14:textId="5BD7F9A4" w:rsidR="00A81183" w:rsidRDefault="5DC7104C"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6F8F8397" w:rsidRPr="4DFB0D8F">
              <w:rPr>
                <w:rFonts w:ascii="Arial" w:eastAsia="Arial" w:hAnsi="Arial" w:cs="Arial"/>
                <w:sz w:val="24"/>
                <w:szCs w:val="24"/>
              </w:rPr>
              <w:t>Teacher Tools 6</w:t>
            </w:r>
            <w:r w:rsidR="007D6465">
              <w:rPr>
                <w:rFonts w:ascii="Arial" w:eastAsia="Arial" w:hAnsi="Arial" w:cs="Arial"/>
                <w:sz w:val="24"/>
                <w:szCs w:val="24"/>
              </w:rPr>
              <w:t>–</w:t>
            </w:r>
            <w:r w:rsidR="6F8F8397" w:rsidRPr="4DFB0D8F">
              <w:rPr>
                <w:rFonts w:ascii="Arial" w:eastAsia="Arial" w:hAnsi="Arial" w:cs="Arial"/>
                <w:sz w:val="24"/>
                <w:szCs w:val="24"/>
              </w:rPr>
              <w:t>8, Summative Assessments: Analyzing and Responding to Summative Assessments</w:t>
            </w:r>
          </w:p>
        </w:tc>
        <w:tc>
          <w:tcPr>
            <w:tcW w:w="2401" w:type="dxa"/>
          </w:tcPr>
          <w:p w14:paraId="4944EBBC" w14:textId="2C65AA76" w:rsidR="00A81183" w:rsidRDefault="00AA2F59" w:rsidP="0092680A">
            <w:pPr>
              <w:spacing w:before="120"/>
              <w:rPr>
                <w:rFonts w:ascii="Arial" w:eastAsia="Arial" w:hAnsi="Arial" w:cs="Arial"/>
                <w:sz w:val="24"/>
                <w:szCs w:val="24"/>
              </w:rPr>
            </w:pPr>
            <w:r w:rsidRPr="00AA2F59">
              <w:rPr>
                <w:rFonts w:ascii="Arial" w:eastAsia="Arial" w:hAnsi="Arial" w:cs="Arial"/>
                <w:sz w:val="24"/>
                <w:szCs w:val="24"/>
              </w:rPr>
              <w:t>Guidance for making decisions about instructional practices</w:t>
            </w:r>
          </w:p>
        </w:tc>
      </w:tr>
      <w:tr w:rsidR="00A81183" w14:paraId="2AAB81F3" w14:textId="77777777" w:rsidTr="4DFB0D8F">
        <w:trPr>
          <w:cantSplit/>
        </w:trPr>
        <w:tc>
          <w:tcPr>
            <w:tcW w:w="1217" w:type="dxa"/>
          </w:tcPr>
          <w:p w14:paraId="4E0E3AA9" w14:textId="38DBCF43" w:rsidR="00A81183" w:rsidRDefault="00AA2F59" w:rsidP="0092680A">
            <w:pPr>
              <w:spacing w:before="120"/>
              <w:rPr>
                <w:rFonts w:ascii="Arial" w:eastAsia="Arial" w:hAnsi="Arial" w:cs="Arial"/>
                <w:sz w:val="24"/>
                <w:szCs w:val="24"/>
              </w:rPr>
            </w:pPr>
            <w:r>
              <w:rPr>
                <w:rFonts w:ascii="Arial" w:eastAsia="Arial" w:hAnsi="Arial" w:cs="Arial"/>
                <w:sz w:val="24"/>
                <w:szCs w:val="24"/>
              </w:rPr>
              <w:t>3.1</w:t>
            </w:r>
            <w:r w:rsidR="008442FA">
              <w:rPr>
                <w:rFonts w:ascii="Arial" w:eastAsia="Arial" w:hAnsi="Arial" w:cs="Arial"/>
                <w:sz w:val="24"/>
                <w:szCs w:val="24"/>
              </w:rPr>
              <w:t>d</w:t>
            </w:r>
          </w:p>
        </w:tc>
        <w:tc>
          <w:tcPr>
            <w:tcW w:w="989" w:type="dxa"/>
          </w:tcPr>
          <w:p w14:paraId="12ED4ED2" w14:textId="63AB074B" w:rsidR="00A81183" w:rsidRDefault="008442FA"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34F59792" w14:textId="0235439B" w:rsidR="00A81183" w:rsidRDefault="31EF4915"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1E59174A" w:rsidRPr="4DFB0D8F">
              <w:rPr>
                <w:rFonts w:ascii="Arial" w:eastAsia="Arial" w:hAnsi="Arial" w:cs="Arial"/>
                <w:sz w:val="24"/>
                <w:szCs w:val="24"/>
              </w:rPr>
              <w:t>Grade 6, Unit 1: Text and Materials: Rubrics</w:t>
            </w:r>
          </w:p>
        </w:tc>
        <w:tc>
          <w:tcPr>
            <w:tcW w:w="2401" w:type="dxa"/>
          </w:tcPr>
          <w:p w14:paraId="4CC4883E" w14:textId="261602F5" w:rsidR="00A81183" w:rsidRDefault="008442FA" w:rsidP="0092680A">
            <w:pPr>
              <w:spacing w:before="120"/>
              <w:rPr>
                <w:rFonts w:ascii="Arial" w:eastAsia="Arial" w:hAnsi="Arial" w:cs="Arial"/>
                <w:sz w:val="24"/>
                <w:szCs w:val="24"/>
              </w:rPr>
            </w:pPr>
            <w:r w:rsidRPr="008442FA">
              <w:rPr>
                <w:rFonts w:ascii="Arial" w:eastAsia="Arial" w:hAnsi="Arial" w:cs="Arial"/>
                <w:sz w:val="24"/>
                <w:szCs w:val="24"/>
              </w:rPr>
              <w:t>Guidance on developing and using assessment tools that are reflective of the range of oral and written work</w:t>
            </w:r>
          </w:p>
        </w:tc>
      </w:tr>
      <w:tr w:rsidR="00A81183" w14:paraId="0DF0DF1C" w14:textId="77777777" w:rsidTr="4DFB0D8F">
        <w:trPr>
          <w:cantSplit/>
        </w:trPr>
        <w:tc>
          <w:tcPr>
            <w:tcW w:w="1217" w:type="dxa"/>
          </w:tcPr>
          <w:p w14:paraId="10A50F70" w14:textId="14404889" w:rsidR="00A81183" w:rsidRDefault="008442FA" w:rsidP="0092680A">
            <w:pPr>
              <w:spacing w:before="120"/>
              <w:rPr>
                <w:rFonts w:ascii="Arial" w:eastAsia="Arial" w:hAnsi="Arial" w:cs="Arial"/>
                <w:sz w:val="24"/>
                <w:szCs w:val="24"/>
              </w:rPr>
            </w:pPr>
            <w:r>
              <w:rPr>
                <w:rFonts w:ascii="Arial" w:eastAsia="Arial" w:hAnsi="Arial" w:cs="Arial"/>
                <w:sz w:val="24"/>
                <w:szCs w:val="24"/>
              </w:rPr>
              <w:lastRenderedPageBreak/>
              <w:t>3.2</w:t>
            </w:r>
          </w:p>
        </w:tc>
        <w:tc>
          <w:tcPr>
            <w:tcW w:w="989" w:type="dxa"/>
          </w:tcPr>
          <w:p w14:paraId="274DEC18" w14:textId="012B5C95" w:rsidR="00A81183" w:rsidRDefault="008442FA"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7367153B" w14:textId="5E619C7D" w:rsidR="00A81183" w:rsidRDefault="2128F69C"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41BCB585" w:rsidRPr="4DFB0D8F">
              <w:rPr>
                <w:rFonts w:ascii="Arial" w:eastAsia="Arial" w:hAnsi="Arial" w:cs="Arial"/>
                <w:sz w:val="24"/>
                <w:szCs w:val="24"/>
              </w:rPr>
              <w:t>Teacher Tools 6</w:t>
            </w:r>
            <w:r w:rsidR="007D6465">
              <w:rPr>
                <w:rFonts w:ascii="Arial" w:eastAsia="Arial" w:hAnsi="Arial" w:cs="Arial"/>
                <w:sz w:val="24"/>
                <w:szCs w:val="24"/>
              </w:rPr>
              <w:t>–</w:t>
            </w:r>
            <w:r w:rsidR="41BCB585" w:rsidRPr="4DFB0D8F">
              <w:rPr>
                <w:rFonts w:ascii="Arial" w:eastAsia="Arial" w:hAnsi="Arial" w:cs="Arial"/>
                <w:sz w:val="24"/>
                <w:szCs w:val="24"/>
              </w:rPr>
              <w:t>8, Summative Assessments: Analyzing and Responding to Summative Assessments; Grade 7, Unit 2: Assessment: Content Assessment</w:t>
            </w:r>
          </w:p>
        </w:tc>
        <w:tc>
          <w:tcPr>
            <w:tcW w:w="2401" w:type="dxa"/>
          </w:tcPr>
          <w:p w14:paraId="54A66155" w14:textId="19277FBB" w:rsidR="00A81183" w:rsidRDefault="0076781A" w:rsidP="0092680A">
            <w:pPr>
              <w:spacing w:before="120"/>
              <w:rPr>
                <w:rFonts w:ascii="Arial" w:eastAsia="Arial" w:hAnsi="Arial" w:cs="Arial"/>
                <w:sz w:val="24"/>
                <w:szCs w:val="24"/>
              </w:rPr>
            </w:pPr>
            <w:r w:rsidRPr="0076781A">
              <w:rPr>
                <w:rFonts w:ascii="Arial" w:eastAsia="Arial" w:hAnsi="Arial" w:cs="Arial"/>
                <w:sz w:val="24"/>
                <w:szCs w:val="24"/>
              </w:rPr>
              <w:t>Summative assessments should provide information for instructional planning and tier placement decisions within MTSS frameworks.</w:t>
            </w:r>
          </w:p>
        </w:tc>
      </w:tr>
    </w:tbl>
    <w:p w14:paraId="131384EF" w14:textId="2FC29278" w:rsidR="6A53E29B" w:rsidRPr="007D6465" w:rsidRDefault="15AA72DB" w:rsidP="4DFB0D8F">
      <w:pPr>
        <w:spacing w:before="240" w:after="240" w:line="240" w:lineRule="auto"/>
        <w:rPr>
          <w:rFonts w:ascii="Arial" w:hAnsi="Arial" w:cs="Arial"/>
        </w:rPr>
      </w:pPr>
      <w:r w:rsidRPr="4DFB0D8F">
        <w:rPr>
          <w:rFonts w:ascii="Arial" w:eastAsia="Arial" w:hAnsi="Arial" w:cs="Arial"/>
          <w:color w:val="000000" w:themeColor="text1"/>
          <w:sz w:val="24"/>
          <w:szCs w:val="24"/>
        </w:rPr>
        <w:t xml:space="preserve">The exemplars show </w:t>
      </w:r>
      <w:r w:rsidR="44011473" w:rsidRPr="4DFB0D8F">
        <w:rPr>
          <w:rFonts w:ascii="Arial" w:eastAsia="Arial" w:hAnsi="Arial" w:cs="Arial"/>
          <w:color w:val="000000" w:themeColor="text1"/>
          <w:sz w:val="24"/>
          <w:szCs w:val="24"/>
        </w:rPr>
        <w:t xml:space="preserve">multiple methods of assessing what students know and </w:t>
      </w:r>
      <w:proofErr w:type="gramStart"/>
      <w:r w:rsidR="44011473" w:rsidRPr="4DFB0D8F">
        <w:rPr>
          <w:rFonts w:ascii="Arial" w:eastAsia="Arial" w:hAnsi="Arial" w:cs="Arial"/>
          <w:color w:val="000000" w:themeColor="text1"/>
          <w:sz w:val="24"/>
          <w:szCs w:val="24"/>
        </w:rPr>
        <w:t>are able to</w:t>
      </w:r>
      <w:proofErr w:type="gramEnd"/>
      <w:r w:rsidR="44011473" w:rsidRPr="4DFB0D8F">
        <w:rPr>
          <w:rFonts w:ascii="Arial" w:eastAsia="Arial" w:hAnsi="Arial" w:cs="Arial"/>
          <w:color w:val="000000" w:themeColor="text1"/>
          <w:sz w:val="24"/>
          <w:szCs w:val="24"/>
        </w:rPr>
        <w:t xml:space="preserve"> do. Guidance for making decisions about instructional </w:t>
      </w:r>
      <w:r w:rsidR="44011473" w:rsidRPr="007D6465">
        <w:rPr>
          <w:rFonts w:ascii="Arial" w:eastAsia="Arial" w:hAnsi="Arial" w:cs="Arial"/>
          <w:color w:val="000000" w:themeColor="text1"/>
          <w:sz w:val="24"/>
          <w:szCs w:val="24"/>
        </w:rPr>
        <w:t>practices and how to modify instruction. Opportunities for students to self-regulate and set goals. Summative assessments provide information for instructional planning.</w:t>
      </w:r>
    </w:p>
    <w:p w14:paraId="47056F97" w14:textId="5F1B488A" w:rsidR="6A53E29B" w:rsidRPr="00911B65" w:rsidRDefault="30E6B4AE" w:rsidP="00D303A4">
      <w:pPr>
        <w:pStyle w:val="Heading3"/>
      </w:pPr>
      <w:r w:rsidRPr="00911B65">
        <w:t xml:space="preserve">Category 4: </w:t>
      </w:r>
      <w:r w:rsidR="51161FA3" w:rsidRPr="00911B65">
        <w:t>Access and Equity</w:t>
      </w:r>
    </w:p>
    <w:p w14:paraId="29886337" w14:textId="32E9BF72" w:rsidR="00B14524" w:rsidRDefault="3E96A34C" w:rsidP="00B14524">
      <w:pPr>
        <w:spacing w:before="120" w:after="240" w:line="240" w:lineRule="auto"/>
        <w:rPr>
          <w:rFonts w:ascii="Arial" w:eastAsia="Arial" w:hAnsi="Arial" w:cs="Arial"/>
          <w:i/>
          <w:iCs/>
          <w:sz w:val="24"/>
          <w:szCs w:val="24"/>
        </w:rPr>
      </w:pPr>
      <w:r w:rsidRPr="4DFB0D8F">
        <w:rPr>
          <w:rFonts w:ascii="Arial" w:eastAsia="Arial" w:hAnsi="Arial" w:cs="Arial"/>
          <w:sz w:val="24"/>
          <w:szCs w:val="24"/>
        </w:rPr>
        <w:t xml:space="preserve">Program </w:t>
      </w:r>
      <w:r w:rsidR="2F928169" w:rsidRPr="4DFB0D8F">
        <w:rPr>
          <w:rFonts w:ascii="Arial" w:eastAsia="Arial" w:hAnsi="Arial" w:cs="Arial"/>
          <w:sz w:val="24"/>
          <w:szCs w:val="24"/>
        </w:rPr>
        <w:t>resources</w:t>
      </w:r>
      <w:r w:rsidRPr="4DFB0D8F">
        <w:rPr>
          <w:rFonts w:ascii="Arial" w:eastAsia="Arial" w:hAnsi="Arial" w:cs="Arial"/>
          <w:sz w:val="24"/>
          <w:szCs w:val="24"/>
        </w:rPr>
        <w:t xml:space="preserve"> </w:t>
      </w:r>
      <w:r w:rsidR="41A99731" w:rsidRPr="4DFB0D8F">
        <w:rPr>
          <w:rFonts w:ascii="Arial" w:eastAsia="Arial" w:hAnsi="Arial" w:cs="Arial"/>
          <w:sz w:val="24"/>
          <w:szCs w:val="24"/>
        </w:rPr>
        <w:t>incorporate</w:t>
      </w:r>
      <w:r w:rsidR="3D7752D7" w:rsidRPr="4DFB0D8F">
        <w:rPr>
          <w:rFonts w:ascii="Arial" w:eastAsia="Arial" w:hAnsi="Arial" w:cs="Arial"/>
          <w:sz w:val="24"/>
          <w:szCs w:val="24"/>
        </w:rPr>
        <w:t xml:space="preserve"> </w:t>
      </w:r>
      <w:r w:rsidR="41A99731" w:rsidRPr="4DFB0D8F">
        <w:rPr>
          <w:rFonts w:ascii="Arial" w:eastAsia="Arial" w:hAnsi="Arial" w:cs="Arial"/>
          <w:sz w:val="24"/>
          <w:szCs w:val="24"/>
        </w:rPr>
        <w:t xml:space="preserve">recognized principles, concepts, and research-based strategies to meet the needs of all students and provide equal access to learning through lessons that are relevant to the students. Instructional resources </w:t>
      </w:r>
      <w:r w:rsidR="2F928169" w:rsidRPr="4DFB0D8F">
        <w:rPr>
          <w:rFonts w:ascii="Arial" w:eastAsia="Arial" w:hAnsi="Arial" w:cs="Arial"/>
          <w:sz w:val="24"/>
          <w:szCs w:val="24"/>
        </w:rPr>
        <w:t>include</w:t>
      </w:r>
      <w:r w:rsidR="41A99731" w:rsidRPr="4DFB0D8F">
        <w:rPr>
          <w:rFonts w:ascii="Arial" w:eastAsia="Arial" w:hAnsi="Arial" w:cs="Arial"/>
          <w:sz w:val="24"/>
          <w:szCs w:val="24"/>
        </w:rPr>
        <w:t xml:space="preserve"> suggestions for teachers on how to differentiate instruction to meet the needs of all students. Instructional resources </w:t>
      </w:r>
      <w:r w:rsidR="2F928169" w:rsidRPr="4DFB0D8F">
        <w:rPr>
          <w:rFonts w:ascii="Arial" w:eastAsia="Arial" w:hAnsi="Arial" w:cs="Arial"/>
          <w:sz w:val="24"/>
          <w:szCs w:val="24"/>
        </w:rPr>
        <w:t xml:space="preserve">provide </w:t>
      </w:r>
      <w:r w:rsidR="41A99731" w:rsidRPr="4DFB0D8F">
        <w:rPr>
          <w:rFonts w:ascii="Arial" w:eastAsia="Arial" w:hAnsi="Arial" w:cs="Arial"/>
          <w:sz w:val="24"/>
          <w:szCs w:val="24"/>
        </w:rPr>
        <w:t>guidance to support students who are English learners, at-promise, advanced learners, and students with learning disabilities.</w:t>
      </w:r>
      <w:r w:rsidR="6E8E3216" w:rsidRPr="4DFB0D8F">
        <w:rPr>
          <w:rFonts w:ascii="Arial" w:eastAsia="Arial" w:hAnsi="Arial" w:cs="Arial"/>
          <w:sz w:val="24"/>
          <w:szCs w:val="24"/>
        </w:rPr>
        <w:t xml:space="preserve"> </w:t>
      </w:r>
      <w:r w:rsidR="40AE4DB1" w:rsidRPr="4DFB0D8F">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4DFB0D8F">
        <w:trPr>
          <w:cantSplit/>
          <w:tblHeader/>
        </w:trPr>
        <w:tc>
          <w:tcPr>
            <w:tcW w:w="1217"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DA0C6C" w:rsidRPr="007A4294" w14:paraId="3486CB50" w14:textId="77777777" w:rsidTr="4DFB0D8F">
        <w:trPr>
          <w:cantSplit/>
          <w:tblHeader/>
        </w:trPr>
        <w:tc>
          <w:tcPr>
            <w:tcW w:w="1217" w:type="dxa"/>
          </w:tcPr>
          <w:p w14:paraId="2B36C181" w14:textId="14C9D5B6" w:rsidR="00DA0C6C" w:rsidRPr="008C0558" w:rsidRDefault="008C0558" w:rsidP="008C0558">
            <w:pPr>
              <w:spacing w:before="120" w:after="120"/>
              <w:rPr>
                <w:rFonts w:ascii="Arial" w:eastAsia="Arial" w:hAnsi="Arial" w:cs="Arial"/>
                <w:sz w:val="24"/>
                <w:szCs w:val="24"/>
              </w:rPr>
            </w:pPr>
            <w:r w:rsidRPr="008C0558">
              <w:rPr>
                <w:rFonts w:ascii="Arial" w:eastAsia="Arial" w:hAnsi="Arial" w:cs="Arial"/>
                <w:sz w:val="24"/>
                <w:szCs w:val="24"/>
              </w:rPr>
              <w:t>4.2</w:t>
            </w:r>
          </w:p>
        </w:tc>
        <w:tc>
          <w:tcPr>
            <w:tcW w:w="989" w:type="dxa"/>
          </w:tcPr>
          <w:p w14:paraId="6EAA47CE" w14:textId="1E186B88" w:rsidR="00DA0C6C" w:rsidRPr="008C0558" w:rsidRDefault="008C0558" w:rsidP="008C0558">
            <w:pPr>
              <w:spacing w:before="120" w:after="120"/>
              <w:rPr>
                <w:rFonts w:ascii="Arial" w:eastAsia="Arial" w:hAnsi="Arial" w:cs="Arial"/>
                <w:sz w:val="24"/>
                <w:szCs w:val="24"/>
              </w:rPr>
            </w:pPr>
            <w:r w:rsidRPr="008C0558">
              <w:rPr>
                <w:rFonts w:ascii="Arial" w:eastAsia="Arial" w:hAnsi="Arial" w:cs="Arial"/>
                <w:sz w:val="24"/>
                <w:szCs w:val="24"/>
              </w:rPr>
              <w:t>6</w:t>
            </w:r>
          </w:p>
        </w:tc>
        <w:tc>
          <w:tcPr>
            <w:tcW w:w="4843" w:type="dxa"/>
          </w:tcPr>
          <w:p w14:paraId="159190CA" w14:textId="29254010" w:rsidR="00DA0C6C" w:rsidRPr="008C0558" w:rsidRDefault="425093AF" w:rsidP="008C0558">
            <w:pPr>
              <w:spacing w:before="120" w:after="120"/>
              <w:rPr>
                <w:rFonts w:ascii="Arial" w:eastAsia="Arial" w:hAnsi="Arial" w:cs="Arial"/>
                <w:sz w:val="24"/>
                <w:szCs w:val="24"/>
              </w:rPr>
            </w:pPr>
            <w:r w:rsidRPr="4DFB0D8F">
              <w:rPr>
                <w:rFonts w:ascii="Arial" w:eastAsia="Arial" w:hAnsi="Arial" w:cs="Arial"/>
                <w:sz w:val="24"/>
                <w:szCs w:val="24"/>
              </w:rPr>
              <w:t xml:space="preserve">Digital Curriculum: </w:t>
            </w:r>
            <w:r w:rsidR="20E88F00" w:rsidRPr="4DFB0D8F">
              <w:rPr>
                <w:rFonts w:ascii="Arial" w:eastAsia="Arial" w:hAnsi="Arial" w:cs="Arial"/>
                <w:sz w:val="24"/>
                <w:szCs w:val="24"/>
              </w:rPr>
              <w:t>Grade 6, Unit 4, Lesson 9: Lesson Plan: Engaging with the Text (Supporting All Students Boxes)</w:t>
            </w:r>
          </w:p>
        </w:tc>
        <w:tc>
          <w:tcPr>
            <w:tcW w:w="2401" w:type="dxa"/>
          </w:tcPr>
          <w:p w14:paraId="0C6C5F0A" w14:textId="74375D75" w:rsidR="00DA0C6C" w:rsidRPr="008C0558" w:rsidRDefault="00933CC3" w:rsidP="00933CC3">
            <w:pPr>
              <w:spacing w:before="120" w:after="120"/>
              <w:rPr>
                <w:rFonts w:ascii="Arial" w:eastAsia="Arial" w:hAnsi="Arial" w:cs="Arial"/>
                <w:sz w:val="24"/>
                <w:szCs w:val="24"/>
              </w:rPr>
            </w:pPr>
            <w:r w:rsidRPr="00933CC3">
              <w:rPr>
                <w:rFonts w:ascii="Arial" w:eastAsia="Arial" w:hAnsi="Arial" w:cs="Arial"/>
                <w:sz w:val="24"/>
                <w:szCs w:val="24"/>
              </w:rPr>
              <w:t xml:space="preserve">Supports </w:t>
            </w:r>
            <w:r w:rsidR="00A02D59" w:rsidRPr="00933CC3">
              <w:rPr>
                <w:rFonts w:ascii="Arial" w:eastAsia="Arial" w:hAnsi="Arial" w:cs="Arial"/>
                <w:sz w:val="24"/>
                <w:szCs w:val="24"/>
              </w:rPr>
              <w:t>provided</w:t>
            </w:r>
            <w:r w:rsidRPr="00933CC3">
              <w:rPr>
                <w:rFonts w:ascii="Arial" w:eastAsia="Arial" w:hAnsi="Arial" w:cs="Arial"/>
                <w:sz w:val="24"/>
                <w:szCs w:val="24"/>
              </w:rPr>
              <w:t xml:space="preserve"> for a variety of </w:t>
            </w:r>
            <w:r w:rsidR="00A02D59" w:rsidRPr="00933CC3">
              <w:rPr>
                <w:rFonts w:ascii="Arial" w:eastAsia="Arial" w:hAnsi="Arial" w:cs="Arial"/>
                <w:sz w:val="24"/>
                <w:szCs w:val="24"/>
              </w:rPr>
              <w:t>students</w:t>
            </w:r>
            <w:r w:rsidR="00F72593">
              <w:rPr>
                <w:rFonts w:ascii="Arial" w:eastAsia="Arial" w:hAnsi="Arial" w:cs="Arial"/>
                <w:sz w:val="24"/>
                <w:szCs w:val="24"/>
              </w:rPr>
              <w:t>––</w:t>
            </w:r>
            <w:r w:rsidR="00A02D59" w:rsidRPr="00933CC3">
              <w:rPr>
                <w:rFonts w:ascii="Arial" w:eastAsia="Arial" w:hAnsi="Arial" w:cs="Arial"/>
                <w:sz w:val="24"/>
                <w:szCs w:val="24"/>
              </w:rPr>
              <w:t>opportunity</w:t>
            </w:r>
            <w:r w:rsidRPr="00933CC3">
              <w:rPr>
                <w:rFonts w:ascii="Arial" w:eastAsia="Arial" w:hAnsi="Arial" w:cs="Arial"/>
                <w:sz w:val="24"/>
                <w:szCs w:val="24"/>
              </w:rPr>
              <w:t xml:space="preserve"> for growth in Dyslexia Guidelines alignment</w:t>
            </w:r>
          </w:p>
        </w:tc>
      </w:tr>
      <w:tr w:rsidR="00DF15AD" w14:paraId="252FBF20" w14:textId="77777777" w:rsidTr="4DFB0D8F">
        <w:trPr>
          <w:cantSplit/>
        </w:trPr>
        <w:tc>
          <w:tcPr>
            <w:tcW w:w="1217" w:type="dxa"/>
          </w:tcPr>
          <w:p w14:paraId="0C342918" w14:textId="3B6CC888" w:rsidR="00DF15AD" w:rsidRDefault="00DF15AD" w:rsidP="00DF15AD">
            <w:pPr>
              <w:spacing w:before="120"/>
              <w:rPr>
                <w:rFonts w:ascii="Arial" w:eastAsia="Arial" w:hAnsi="Arial" w:cs="Arial"/>
                <w:sz w:val="24"/>
                <w:szCs w:val="24"/>
              </w:rPr>
            </w:pPr>
            <w:r>
              <w:rPr>
                <w:rFonts w:ascii="Arial" w:eastAsia="Arial" w:hAnsi="Arial" w:cs="Arial"/>
                <w:sz w:val="24"/>
                <w:szCs w:val="24"/>
              </w:rPr>
              <w:t>4.5</w:t>
            </w:r>
          </w:p>
        </w:tc>
        <w:tc>
          <w:tcPr>
            <w:tcW w:w="989" w:type="dxa"/>
          </w:tcPr>
          <w:p w14:paraId="48192A60" w14:textId="5755CA98" w:rsidR="00DF15AD" w:rsidRDefault="00DF15AD" w:rsidP="00DF15AD">
            <w:pPr>
              <w:spacing w:before="120"/>
              <w:rPr>
                <w:rFonts w:ascii="Arial" w:eastAsia="Arial" w:hAnsi="Arial" w:cs="Arial"/>
                <w:sz w:val="24"/>
                <w:szCs w:val="24"/>
              </w:rPr>
            </w:pPr>
            <w:r>
              <w:rPr>
                <w:rFonts w:ascii="Arial" w:eastAsia="Arial" w:hAnsi="Arial" w:cs="Arial"/>
                <w:sz w:val="24"/>
                <w:szCs w:val="24"/>
              </w:rPr>
              <w:t>6</w:t>
            </w:r>
          </w:p>
        </w:tc>
        <w:tc>
          <w:tcPr>
            <w:tcW w:w="4843" w:type="dxa"/>
          </w:tcPr>
          <w:p w14:paraId="087B889C" w14:textId="5679D64A" w:rsidR="00DF15AD" w:rsidRDefault="61DDF04C" w:rsidP="00DF15AD">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1FD5BFC4" w:rsidRPr="4DFB0D8F">
              <w:rPr>
                <w:rFonts w:ascii="Arial" w:eastAsia="Arial" w:hAnsi="Arial" w:cs="Arial"/>
                <w:sz w:val="24"/>
                <w:szCs w:val="24"/>
              </w:rPr>
              <w:t>Grade 6, Unit</w:t>
            </w:r>
            <w:r w:rsidR="007D6465">
              <w:rPr>
                <w:rFonts w:ascii="Arial" w:eastAsia="Arial" w:hAnsi="Arial" w:cs="Arial"/>
                <w:sz w:val="24"/>
                <w:szCs w:val="24"/>
              </w:rPr>
              <w:t xml:space="preserve"> </w:t>
            </w:r>
            <w:r w:rsidR="1FD5BFC4" w:rsidRPr="4DFB0D8F">
              <w:rPr>
                <w:rFonts w:ascii="Arial" w:eastAsia="Arial" w:hAnsi="Arial" w:cs="Arial"/>
                <w:sz w:val="24"/>
                <w:szCs w:val="24"/>
              </w:rPr>
              <w:t>2, Lesson 22, Day 4: Lesson Plan: Independent Writing: Supporting All Students: Opportunities for Enrichment</w:t>
            </w:r>
          </w:p>
        </w:tc>
        <w:tc>
          <w:tcPr>
            <w:tcW w:w="2401" w:type="dxa"/>
          </w:tcPr>
          <w:p w14:paraId="06347316" w14:textId="5F8C664F" w:rsidR="00DF15AD" w:rsidRDefault="00DF15AD" w:rsidP="00DF15AD">
            <w:pPr>
              <w:spacing w:before="120"/>
              <w:rPr>
                <w:rFonts w:ascii="Arial" w:eastAsia="Arial" w:hAnsi="Arial" w:cs="Arial"/>
                <w:sz w:val="24"/>
                <w:szCs w:val="24"/>
              </w:rPr>
            </w:pPr>
            <w:r w:rsidRPr="002D5F0C">
              <w:rPr>
                <w:rFonts w:ascii="Arial" w:eastAsia="Arial" w:hAnsi="Arial" w:cs="Arial"/>
                <w:sz w:val="24"/>
                <w:szCs w:val="24"/>
              </w:rPr>
              <w:t>Choices offered for additional challenge</w:t>
            </w:r>
          </w:p>
        </w:tc>
      </w:tr>
      <w:tr w:rsidR="004A5433" w14:paraId="06C14C46" w14:textId="77777777" w:rsidTr="4DFB0D8F">
        <w:trPr>
          <w:cantSplit/>
        </w:trPr>
        <w:tc>
          <w:tcPr>
            <w:tcW w:w="1217" w:type="dxa"/>
          </w:tcPr>
          <w:p w14:paraId="33C407F1" w14:textId="3B62CE1E" w:rsidR="004A5433" w:rsidRDefault="007255F8" w:rsidP="0092680A">
            <w:pPr>
              <w:spacing w:before="120"/>
              <w:rPr>
                <w:rFonts w:ascii="Arial" w:eastAsia="Arial" w:hAnsi="Arial" w:cs="Arial"/>
                <w:sz w:val="24"/>
                <w:szCs w:val="24"/>
              </w:rPr>
            </w:pPr>
            <w:r>
              <w:rPr>
                <w:rFonts w:ascii="Arial" w:eastAsia="Arial" w:hAnsi="Arial" w:cs="Arial"/>
                <w:sz w:val="24"/>
                <w:szCs w:val="24"/>
              </w:rPr>
              <w:t>4.6</w:t>
            </w:r>
          </w:p>
        </w:tc>
        <w:tc>
          <w:tcPr>
            <w:tcW w:w="989" w:type="dxa"/>
          </w:tcPr>
          <w:p w14:paraId="02716FD0" w14:textId="5DAC37FC" w:rsidR="004A5433" w:rsidRDefault="00A26AF5"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54DB2812" w14:textId="2928AB2B" w:rsidR="004A5433" w:rsidRDefault="40F196A5"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711CED82" w:rsidRPr="4DFB0D8F">
              <w:rPr>
                <w:rFonts w:ascii="Arial" w:eastAsia="Arial" w:hAnsi="Arial" w:cs="Arial"/>
                <w:sz w:val="24"/>
                <w:szCs w:val="24"/>
              </w:rPr>
              <w:t>6th Grade ELA Course Summary; 6</w:t>
            </w:r>
            <w:r w:rsidR="00F72593">
              <w:rPr>
                <w:rFonts w:ascii="Arial" w:eastAsia="Arial" w:hAnsi="Arial" w:cs="Arial"/>
                <w:sz w:val="24"/>
                <w:szCs w:val="24"/>
              </w:rPr>
              <w:t>–</w:t>
            </w:r>
            <w:r w:rsidR="711CED82" w:rsidRPr="4DFB0D8F">
              <w:rPr>
                <w:rFonts w:ascii="Arial" w:eastAsia="Arial" w:hAnsi="Arial" w:cs="Arial"/>
                <w:sz w:val="24"/>
                <w:szCs w:val="24"/>
              </w:rPr>
              <w:t>8 Teacher Support, Engaging with Complex Texts</w:t>
            </w:r>
          </w:p>
        </w:tc>
        <w:tc>
          <w:tcPr>
            <w:tcW w:w="2401" w:type="dxa"/>
          </w:tcPr>
          <w:p w14:paraId="769D2C81" w14:textId="21721A56" w:rsidR="004A5433" w:rsidRDefault="00A26AF5" w:rsidP="0092680A">
            <w:pPr>
              <w:spacing w:before="120"/>
              <w:rPr>
                <w:rFonts w:ascii="Arial" w:eastAsia="Arial" w:hAnsi="Arial" w:cs="Arial"/>
                <w:sz w:val="24"/>
                <w:szCs w:val="24"/>
              </w:rPr>
            </w:pPr>
            <w:r w:rsidRPr="00A26AF5">
              <w:rPr>
                <w:rFonts w:ascii="Arial" w:eastAsia="Arial" w:hAnsi="Arial" w:cs="Arial"/>
                <w:sz w:val="24"/>
                <w:szCs w:val="24"/>
              </w:rPr>
              <w:t>High Expectations for students</w:t>
            </w:r>
          </w:p>
        </w:tc>
      </w:tr>
      <w:tr w:rsidR="004A5433" w14:paraId="6D7A9B19" w14:textId="77777777" w:rsidTr="4DFB0D8F">
        <w:trPr>
          <w:cantSplit/>
        </w:trPr>
        <w:tc>
          <w:tcPr>
            <w:tcW w:w="1217" w:type="dxa"/>
          </w:tcPr>
          <w:p w14:paraId="4097D333" w14:textId="384B6FF8" w:rsidR="004A5433" w:rsidRDefault="00A26AF5" w:rsidP="0092680A">
            <w:pPr>
              <w:spacing w:before="120"/>
              <w:rPr>
                <w:rFonts w:ascii="Arial" w:eastAsia="Arial" w:hAnsi="Arial" w:cs="Arial"/>
                <w:sz w:val="24"/>
                <w:szCs w:val="24"/>
              </w:rPr>
            </w:pPr>
            <w:r>
              <w:rPr>
                <w:rFonts w:ascii="Arial" w:eastAsia="Arial" w:hAnsi="Arial" w:cs="Arial"/>
                <w:sz w:val="24"/>
                <w:szCs w:val="24"/>
              </w:rPr>
              <w:lastRenderedPageBreak/>
              <w:t>4.7</w:t>
            </w:r>
          </w:p>
        </w:tc>
        <w:tc>
          <w:tcPr>
            <w:tcW w:w="989" w:type="dxa"/>
          </w:tcPr>
          <w:p w14:paraId="1B8E2718" w14:textId="41135A88" w:rsidR="004A5433" w:rsidRDefault="00A26AF5"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377E75D9" w14:textId="28379B7A" w:rsidR="004A5433" w:rsidRDefault="506A742B"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711CED82" w:rsidRPr="4DFB0D8F">
              <w:rPr>
                <w:rFonts w:ascii="Arial" w:eastAsia="Arial" w:hAnsi="Arial" w:cs="Arial"/>
                <w:sz w:val="24"/>
                <w:szCs w:val="24"/>
              </w:rPr>
              <w:t>Grade 6, Unit 2, Lesson 22, Day 4: Lesson Plan: Independent Writing: Supporting All Students: Opportunities for Enrichment</w:t>
            </w:r>
          </w:p>
        </w:tc>
        <w:tc>
          <w:tcPr>
            <w:tcW w:w="2401" w:type="dxa"/>
          </w:tcPr>
          <w:p w14:paraId="097BCD2B" w14:textId="7BCD69BF" w:rsidR="004A5433" w:rsidRDefault="4F349E51" w:rsidP="4DFB0D8F">
            <w:pPr>
              <w:spacing w:before="120"/>
              <w:rPr>
                <w:rFonts w:ascii="Arial" w:eastAsia="Arial" w:hAnsi="Arial" w:cs="Arial"/>
                <w:sz w:val="24"/>
                <w:szCs w:val="24"/>
              </w:rPr>
            </w:pPr>
            <w:r w:rsidRPr="4DFB0D8F">
              <w:rPr>
                <w:rFonts w:ascii="Arial" w:eastAsia="Arial" w:hAnsi="Arial" w:cs="Arial"/>
                <w:sz w:val="24"/>
                <w:szCs w:val="24"/>
              </w:rPr>
              <w:t xml:space="preserve">Connecting, building knowledge, supporting students </w:t>
            </w:r>
            <w:proofErr w:type="gramStart"/>
            <w:r w:rsidRPr="4DFB0D8F">
              <w:rPr>
                <w:rFonts w:ascii="Arial" w:eastAsia="Arial" w:hAnsi="Arial" w:cs="Arial"/>
                <w:sz w:val="24"/>
                <w:szCs w:val="24"/>
              </w:rPr>
              <w:t>includ</w:t>
            </w:r>
            <w:r w:rsidR="7C8395E2" w:rsidRPr="4DFB0D8F">
              <w:rPr>
                <w:rFonts w:ascii="Arial" w:eastAsia="Arial" w:hAnsi="Arial" w:cs="Arial"/>
                <w:sz w:val="24"/>
                <w:szCs w:val="24"/>
              </w:rPr>
              <w:t>ing:</w:t>
            </w:r>
            <w:proofErr w:type="gramEnd"/>
            <w:r w:rsidRPr="4DFB0D8F">
              <w:rPr>
                <w:rFonts w:ascii="Arial" w:eastAsia="Arial" w:hAnsi="Arial" w:cs="Arial"/>
                <w:sz w:val="24"/>
                <w:szCs w:val="24"/>
              </w:rPr>
              <w:t xml:space="preserve"> opportunities for</w:t>
            </w:r>
            <w:r w:rsidR="7783E0FA" w:rsidRPr="4DFB0D8F">
              <w:rPr>
                <w:rFonts w:ascii="Arial" w:eastAsia="Arial" w:hAnsi="Arial" w:cs="Arial"/>
                <w:sz w:val="24"/>
                <w:szCs w:val="24"/>
              </w:rPr>
              <w:t xml:space="preserve"> student</w:t>
            </w:r>
            <w:r w:rsidRPr="4DFB0D8F">
              <w:rPr>
                <w:rFonts w:ascii="Arial" w:eastAsia="Arial" w:hAnsi="Arial" w:cs="Arial"/>
                <w:sz w:val="24"/>
                <w:szCs w:val="24"/>
              </w:rPr>
              <w:t xml:space="preserve"> growth </w:t>
            </w:r>
            <w:r w:rsidR="7C965D93" w:rsidRPr="4DFB0D8F">
              <w:rPr>
                <w:rFonts w:ascii="Arial" w:eastAsia="Arial" w:hAnsi="Arial" w:cs="Arial"/>
                <w:sz w:val="24"/>
                <w:szCs w:val="24"/>
              </w:rPr>
              <w:t>and</w:t>
            </w:r>
            <w:r w:rsidRPr="4DFB0D8F">
              <w:rPr>
                <w:rFonts w:ascii="Arial" w:eastAsia="Arial" w:hAnsi="Arial" w:cs="Arial"/>
                <w:sz w:val="24"/>
                <w:szCs w:val="24"/>
              </w:rPr>
              <w:t xml:space="preserve"> enrichment</w:t>
            </w:r>
          </w:p>
        </w:tc>
      </w:tr>
    </w:tbl>
    <w:p w14:paraId="2C18AD94" w14:textId="125EC39E" w:rsidR="00311EA1" w:rsidRPr="0023200B" w:rsidRDefault="3D7FF109" w:rsidP="4DFB0D8F">
      <w:pPr>
        <w:spacing w:before="240" w:after="240" w:line="240" w:lineRule="auto"/>
        <w:rPr>
          <w:rFonts w:ascii="Arial" w:eastAsia="Arial" w:hAnsi="Arial" w:cs="Arial"/>
          <w:color w:val="000000" w:themeColor="text1"/>
          <w:sz w:val="24"/>
          <w:szCs w:val="24"/>
        </w:rPr>
      </w:pPr>
      <w:r w:rsidRPr="4DFB0D8F">
        <w:rPr>
          <w:rFonts w:ascii="Arial" w:eastAsia="Arial" w:hAnsi="Arial" w:cs="Arial"/>
          <w:color w:val="000000" w:themeColor="text1"/>
          <w:sz w:val="24"/>
          <w:szCs w:val="24"/>
        </w:rPr>
        <w:t xml:space="preserve">The </w:t>
      </w:r>
      <w:r w:rsidR="30D67083" w:rsidRPr="4DFB0D8F">
        <w:rPr>
          <w:rFonts w:ascii="Arial" w:eastAsia="Arial" w:hAnsi="Arial" w:cs="Arial"/>
          <w:color w:val="000000" w:themeColor="text1"/>
          <w:sz w:val="24"/>
          <w:szCs w:val="24"/>
        </w:rPr>
        <w:t xml:space="preserve">exemplars show program strengths in how </w:t>
      </w:r>
      <w:proofErr w:type="gramStart"/>
      <w:r w:rsidR="0DAE3A63" w:rsidRPr="4DFB0D8F">
        <w:rPr>
          <w:rFonts w:ascii="Arial" w:eastAsia="Arial" w:hAnsi="Arial" w:cs="Arial"/>
          <w:color w:val="000000" w:themeColor="text1"/>
          <w:sz w:val="24"/>
          <w:szCs w:val="24"/>
        </w:rPr>
        <w:t>accommodations</w:t>
      </w:r>
      <w:proofErr w:type="gramEnd"/>
      <w:r w:rsidR="30D67083" w:rsidRPr="4DFB0D8F">
        <w:rPr>
          <w:rFonts w:ascii="Arial" w:eastAsia="Arial" w:hAnsi="Arial" w:cs="Arial"/>
          <w:color w:val="000000" w:themeColor="text1"/>
          <w:sz w:val="24"/>
          <w:szCs w:val="24"/>
        </w:rPr>
        <w:t xml:space="preserve"> and modifications are listed to support all students in accessing grade level text. Enrichment opportunities are available for extension/acceleration. General guidance for MTSS is present, but not specifically how to move students between tiers. Some suggestions for universal access (e.g.</w:t>
      </w:r>
      <w:r w:rsidR="00F72593">
        <w:rPr>
          <w:rFonts w:ascii="Arial" w:eastAsia="Arial" w:hAnsi="Arial" w:cs="Arial"/>
          <w:color w:val="000000" w:themeColor="text1"/>
          <w:sz w:val="24"/>
          <w:szCs w:val="24"/>
        </w:rPr>
        <w:t>,</w:t>
      </w:r>
      <w:r w:rsidR="30D67083" w:rsidRPr="4DFB0D8F">
        <w:rPr>
          <w:rFonts w:ascii="Arial" w:eastAsia="Arial" w:hAnsi="Arial" w:cs="Arial"/>
          <w:color w:val="000000" w:themeColor="text1"/>
          <w:sz w:val="24"/>
          <w:szCs w:val="24"/>
        </w:rPr>
        <w:t xml:space="preserve"> speech to text, text to speech) are not embedded in the program; overall embedded intensification strategies are an area of need. Additionally, more support was needed for students who are below grade level.</w:t>
      </w:r>
    </w:p>
    <w:p w14:paraId="05B46017" w14:textId="0A03FD64" w:rsidR="6A53E29B" w:rsidRDefault="6A53E29B" w:rsidP="008C518E">
      <w:pPr>
        <w:pStyle w:val="Heading3"/>
        <w:spacing w:after="240"/>
      </w:pPr>
      <w:r w:rsidRPr="26A0D05F">
        <w:t>Criteria Category 5: Instructional Planning and Support</w:t>
      </w:r>
    </w:p>
    <w:p w14:paraId="0C5D0EBC" w14:textId="0DD04110" w:rsidR="00CB7504" w:rsidRDefault="00030522" w:rsidP="00B14524">
      <w:pPr>
        <w:spacing w:before="160" w:after="240" w:line="240" w:lineRule="auto"/>
        <w:rPr>
          <w:rFonts w:ascii="Arial" w:eastAsia="Arial" w:hAnsi="Arial" w:cs="Arial"/>
          <w:sz w:val="24"/>
          <w:szCs w:val="24"/>
        </w:rPr>
      </w:pPr>
      <w:bookmarkStart w:id="1"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B14524">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4DFB0D8F">
        <w:trPr>
          <w:cantSplit/>
          <w:tblHeader/>
        </w:trPr>
        <w:tc>
          <w:tcPr>
            <w:tcW w:w="1217" w:type="dxa"/>
          </w:tcPr>
          <w:bookmarkEnd w:id="1"/>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4DFB0D8F">
        <w:trPr>
          <w:cantSplit/>
        </w:trPr>
        <w:tc>
          <w:tcPr>
            <w:tcW w:w="1217" w:type="dxa"/>
          </w:tcPr>
          <w:p w14:paraId="7E97B12E" w14:textId="610719FC" w:rsidR="003501D1" w:rsidRDefault="00552048" w:rsidP="0092680A">
            <w:pPr>
              <w:spacing w:before="120"/>
              <w:rPr>
                <w:rFonts w:ascii="Arial" w:eastAsia="Arial" w:hAnsi="Arial" w:cs="Arial"/>
                <w:sz w:val="24"/>
                <w:szCs w:val="24"/>
              </w:rPr>
            </w:pPr>
            <w:r>
              <w:rPr>
                <w:rFonts w:ascii="Arial" w:eastAsia="Arial" w:hAnsi="Arial" w:cs="Arial"/>
                <w:sz w:val="24"/>
                <w:szCs w:val="24"/>
              </w:rPr>
              <w:t>5.8</w:t>
            </w:r>
          </w:p>
        </w:tc>
        <w:tc>
          <w:tcPr>
            <w:tcW w:w="989" w:type="dxa"/>
          </w:tcPr>
          <w:p w14:paraId="1C753B95" w14:textId="1FB8A561" w:rsidR="003501D1" w:rsidRDefault="00552048"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587B7EFF" w14:textId="6E6EE098" w:rsidR="003501D1" w:rsidRDefault="0AC49A25"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54EADCB9" w:rsidRPr="4DFB0D8F">
              <w:rPr>
                <w:rFonts w:ascii="Arial" w:eastAsia="Arial" w:hAnsi="Arial" w:cs="Arial"/>
                <w:sz w:val="24"/>
                <w:szCs w:val="24"/>
              </w:rPr>
              <w:t>Grade 6, Unit 2, Lesson 7: Lesson Overview: Readings and Materials</w:t>
            </w:r>
          </w:p>
        </w:tc>
        <w:tc>
          <w:tcPr>
            <w:tcW w:w="2401" w:type="dxa"/>
          </w:tcPr>
          <w:p w14:paraId="14C3DB80" w14:textId="375728AE" w:rsidR="003501D1" w:rsidRDefault="00552048" w:rsidP="0092680A">
            <w:pPr>
              <w:spacing w:before="120"/>
              <w:rPr>
                <w:rFonts w:ascii="Arial" w:eastAsia="Arial" w:hAnsi="Arial" w:cs="Arial"/>
                <w:sz w:val="24"/>
                <w:szCs w:val="24"/>
              </w:rPr>
            </w:pPr>
            <w:r w:rsidRPr="00552048">
              <w:rPr>
                <w:rFonts w:ascii="Arial" w:eastAsia="Arial" w:hAnsi="Arial" w:cs="Arial"/>
                <w:sz w:val="24"/>
                <w:szCs w:val="24"/>
              </w:rPr>
              <w:t xml:space="preserve">Materials list provided, digital slides, graphic organizers, rubrics </w:t>
            </w:r>
            <w:r w:rsidR="00F72593">
              <w:rPr>
                <w:rFonts w:ascii="Arial" w:eastAsia="Arial" w:hAnsi="Arial" w:cs="Arial"/>
                <w:sz w:val="24"/>
                <w:szCs w:val="24"/>
              </w:rPr>
              <w:t>plus</w:t>
            </w:r>
            <w:r w:rsidRPr="00552048">
              <w:rPr>
                <w:rFonts w:ascii="Arial" w:eastAsia="Arial" w:hAnsi="Arial" w:cs="Arial"/>
                <w:sz w:val="24"/>
                <w:szCs w:val="24"/>
              </w:rPr>
              <w:t xml:space="preserve"> checklists</w:t>
            </w:r>
          </w:p>
        </w:tc>
      </w:tr>
      <w:tr w:rsidR="003501D1" w14:paraId="1B4CCE67" w14:textId="77777777" w:rsidTr="4DFB0D8F">
        <w:trPr>
          <w:cantSplit/>
        </w:trPr>
        <w:tc>
          <w:tcPr>
            <w:tcW w:w="1217" w:type="dxa"/>
          </w:tcPr>
          <w:p w14:paraId="7C63BB55" w14:textId="55065730" w:rsidR="003501D1" w:rsidRDefault="008C50BD" w:rsidP="0092680A">
            <w:pPr>
              <w:spacing w:before="120"/>
              <w:rPr>
                <w:rFonts w:ascii="Arial" w:eastAsia="Arial" w:hAnsi="Arial" w:cs="Arial"/>
                <w:sz w:val="24"/>
                <w:szCs w:val="24"/>
              </w:rPr>
            </w:pPr>
            <w:r>
              <w:rPr>
                <w:rFonts w:ascii="Arial" w:eastAsia="Arial" w:hAnsi="Arial" w:cs="Arial"/>
                <w:sz w:val="24"/>
                <w:szCs w:val="24"/>
              </w:rPr>
              <w:t>5.9</w:t>
            </w:r>
          </w:p>
        </w:tc>
        <w:tc>
          <w:tcPr>
            <w:tcW w:w="989" w:type="dxa"/>
          </w:tcPr>
          <w:p w14:paraId="1916B992" w14:textId="6F4BB7A8" w:rsidR="003501D1" w:rsidRDefault="008C50BD"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17D9DC1A" w14:textId="77993F95" w:rsidR="003501D1" w:rsidRDefault="10934061"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0ED59CD9" w:rsidRPr="4DFB0D8F">
              <w:rPr>
                <w:rFonts w:ascii="Arial" w:eastAsia="Arial" w:hAnsi="Arial" w:cs="Arial"/>
                <w:sz w:val="24"/>
                <w:szCs w:val="24"/>
              </w:rPr>
              <w:t xml:space="preserve">Grade 6, Unit 3, Lesson 5: Lesson Overview: Objective </w:t>
            </w:r>
            <w:r w:rsidR="00F72593">
              <w:rPr>
                <w:rFonts w:ascii="Arial" w:eastAsia="Arial" w:hAnsi="Arial" w:cs="Arial"/>
                <w:sz w:val="24"/>
                <w:szCs w:val="24"/>
              </w:rPr>
              <w:t>and</w:t>
            </w:r>
            <w:r w:rsidR="0ED59CD9" w:rsidRPr="4DFB0D8F">
              <w:rPr>
                <w:rFonts w:ascii="Arial" w:eastAsia="Arial" w:hAnsi="Arial" w:cs="Arial"/>
                <w:sz w:val="24"/>
                <w:szCs w:val="24"/>
              </w:rPr>
              <w:t xml:space="preserve"> Target Task</w:t>
            </w:r>
          </w:p>
        </w:tc>
        <w:tc>
          <w:tcPr>
            <w:tcW w:w="2401" w:type="dxa"/>
          </w:tcPr>
          <w:p w14:paraId="1BDD7E8E" w14:textId="719F23F9" w:rsidR="003501D1" w:rsidRDefault="006C2CA9" w:rsidP="0092680A">
            <w:pPr>
              <w:spacing w:before="120"/>
              <w:rPr>
                <w:rFonts w:ascii="Arial" w:eastAsia="Arial" w:hAnsi="Arial" w:cs="Arial"/>
                <w:sz w:val="24"/>
                <w:szCs w:val="24"/>
              </w:rPr>
            </w:pPr>
            <w:r w:rsidRPr="006C2CA9">
              <w:rPr>
                <w:rFonts w:ascii="Arial" w:eastAsia="Arial" w:hAnsi="Arial" w:cs="Arial"/>
                <w:sz w:val="24"/>
                <w:szCs w:val="24"/>
              </w:rPr>
              <w:t>Objective</w:t>
            </w:r>
            <w:r w:rsidR="003048D6">
              <w:rPr>
                <w:rFonts w:ascii="Arial" w:eastAsia="Arial" w:hAnsi="Arial" w:cs="Arial"/>
                <w:sz w:val="24"/>
                <w:szCs w:val="24"/>
              </w:rPr>
              <w:t>s</w:t>
            </w:r>
            <w:r w:rsidRPr="006C2CA9">
              <w:rPr>
                <w:rFonts w:ascii="Arial" w:eastAsia="Arial" w:hAnsi="Arial" w:cs="Arial"/>
                <w:sz w:val="24"/>
                <w:szCs w:val="24"/>
              </w:rPr>
              <w:t xml:space="preserve"> on </w:t>
            </w:r>
            <w:r w:rsidR="00FB0316">
              <w:rPr>
                <w:rFonts w:ascii="Arial" w:eastAsia="Arial" w:hAnsi="Arial" w:cs="Arial"/>
                <w:sz w:val="24"/>
                <w:szCs w:val="24"/>
              </w:rPr>
              <w:t>Google Slides</w:t>
            </w:r>
          </w:p>
        </w:tc>
      </w:tr>
      <w:tr w:rsidR="003501D1" w14:paraId="0F763FEE" w14:textId="77777777" w:rsidTr="4DFB0D8F">
        <w:trPr>
          <w:cantSplit/>
        </w:trPr>
        <w:tc>
          <w:tcPr>
            <w:tcW w:w="1217" w:type="dxa"/>
          </w:tcPr>
          <w:p w14:paraId="6C96FD76" w14:textId="3AEA7119" w:rsidR="003501D1" w:rsidRDefault="006C2CA9" w:rsidP="0092680A">
            <w:pPr>
              <w:spacing w:before="120"/>
              <w:rPr>
                <w:rFonts w:ascii="Arial" w:eastAsia="Arial" w:hAnsi="Arial" w:cs="Arial"/>
                <w:sz w:val="24"/>
                <w:szCs w:val="24"/>
              </w:rPr>
            </w:pPr>
            <w:r>
              <w:rPr>
                <w:rFonts w:ascii="Arial" w:eastAsia="Arial" w:hAnsi="Arial" w:cs="Arial"/>
                <w:sz w:val="24"/>
                <w:szCs w:val="24"/>
              </w:rPr>
              <w:lastRenderedPageBreak/>
              <w:t>5.11</w:t>
            </w:r>
          </w:p>
        </w:tc>
        <w:tc>
          <w:tcPr>
            <w:tcW w:w="989" w:type="dxa"/>
          </w:tcPr>
          <w:p w14:paraId="778692F9" w14:textId="4F019A28" w:rsidR="003501D1" w:rsidRDefault="006C2CA9"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00C14516" w14:textId="7C60E939" w:rsidR="003501D1" w:rsidRDefault="49B26A35" w:rsidP="0092680A">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0ED59CD9" w:rsidRPr="4DFB0D8F">
              <w:rPr>
                <w:rFonts w:ascii="Arial" w:eastAsia="Arial" w:hAnsi="Arial" w:cs="Arial"/>
                <w:sz w:val="24"/>
                <w:szCs w:val="24"/>
              </w:rPr>
              <w:t>Grade 6, Unit 3: Assessment: Content Assessment Answer Key</w:t>
            </w:r>
          </w:p>
        </w:tc>
        <w:tc>
          <w:tcPr>
            <w:tcW w:w="2401" w:type="dxa"/>
          </w:tcPr>
          <w:p w14:paraId="1183FC64" w14:textId="647C6AD6" w:rsidR="003501D1" w:rsidRDefault="00534932" w:rsidP="0092680A">
            <w:pPr>
              <w:spacing w:before="120"/>
              <w:rPr>
                <w:rFonts w:ascii="Arial" w:eastAsia="Arial" w:hAnsi="Arial" w:cs="Arial"/>
                <w:sz w:val="24"/>
                <w:szCs w:val="24"/>
              </w:rPr>
            </w:pPr>
            <w:r w:rsidRPr="00534932">
              <w:rPr>
                <w:rFonts w:ascii="Arial" w:eastAsia="Arial" w:hAnsi="Arial" w:cs="Arial"/>
                <w:sz w:val="24"/>
                <w:szCs w:val="24"/>
              </w:rPr>
              <w:t>Answer keys provided</w:t>
            </w:r>
          </w:p>
        </w:tc>
      </w:tr>
      <w:tr w:rsidR="00E92096" w14:paraId="4606E8C4" w14:textId="77777777" w:rsidTr="4DFB0D8F">
        <w:trPr>
          <w:cantSplit/>
        </w:trPr>
        <w:tc>
          <w:tcPr>
            <w:tcW w:w="1217" w:type="dxa"/>
          </w:tcPr>
          <w:p w14:paraId="467F43E5" w14:textId="0AEF249B" w:rsidR="00E92096" w:rsidRDefault="00E92096" w:rsidP="00E92096">
            <w:pPr>
              <w:spacing w:before="120"/>
              <w:rPr>
                <w:rFonts w:ascii="Arial" w:eastAsia="Arial" w:hAnsi="Arial" w:cs="Arial"/>
                <w:sz w:val="24"/>
                <w:szCs w:val="24"/>
              </w:rPr>
            </w:pPr>
            <w:r>
              <w:rPr>
                <w:rFonts w:ascii="Arial" w:eastAsia="Arial" w:hAnsi="Arial" w:cs="Arial"/>
                <w:sz w:val="24"/>
                <w:szCs w:val="24"/>
              </w:rPr>
              <w:t>5.19</w:t>
            </w:r>
          </w:p>
        </w:tc>
        <w:tc>
          <w:tcPr>
            <w:tcW w:w="989" w:type="dxa"/>
          </w:tcPr>
          <w:p w14:paraId="1B5C93C1" w14:textId="135BFDAB" w:rsidR="00E92096" w:rsidRDefault="00E92096" w:rsidP="00E92096">
            <w:pPr>
              <w:spacing w:before="120"/>
              <w:rPr>
                <w:rFonts w:ascii="Arial" w:eastAsia="Arial" w:hAnsi="Arial" w:cs="Arial"/>
                <w:sz w:val="24"/>
                <w:szCs w:val="24"/>
              </w:rPr>
            </w:pPr>
            <w:r>
              <w:rPr>
                <w:rFonts w:ascii="Arial" w:eastAsia="Arial" w:hAnsi="Arial" w:cs="Arial"/>
                <w:sz w:val="24"/>
                <w:szCs w:val="24"/>
              </w:rPr>
              <w:t>6</w:t>
            </w:r>
          </w:p>
        </w:tc>
        <w:tc>
          <w:tcPr>
            <w:tcW w:w="4843" w:type="dxa"/>
          </w:tcPr>
          <w:p w14:paraId="499D0FF4" w14:textId="3B417EF9" w:rsidR="00E92096" w:rsidRDefault="78AB9B6D" w:rsidP="00E92096">
            <w:pPr>
              <w:spacing w:before="120"/>
              <w:rPr>
                <w:rFonts w:ascii="Arial" w:eastAsia="Arial" w:hAnsi="Arial" w:cs="Arial"/>
                <w:sz w:val="24"/>
                <w:szCs w:val="24"/>
              </w:rPr>
            </w:pPr>
            <w:r w:rsidRPr="4DFB0D8F">
              <w:rPr>
                <w:rFonts w:ascii="Arial" w:eastAsia="Arial" w:hAnsi="Arial" w:cs="Arial"/>
                <w:sz w:val="24"/>
                <w:szCs w:val="24"/>
              </w:rPr>
              <w:t xml:space="preserve">Digital Curriculum: </w:t>
            </w:r>
            <w:r w:rsidR="2D4668FD" w:rsidRPr="4DFB0D8F">
              <w:rPr>
                <w:rFonts w:ascii="Arial" w:eastAsia="Arial" w:hAnsi="Arial" w:cs="Arial"/>
                <w:sz w:val="24"/>
                <w:szCs w:val="24"/>
              </w:rPr>
              <w:t>Grade 6, Unit 2: Unit Summary</w:t>
            </w:r>
            <w:r w:rsidR="00F72593">
              <w:rPr>
                <w:rFonts w:ascii="Arial" w:eastAsia="Arial" w:hAnsi="Arial" w:cs="Arial"/>
                <w:sz w:val="24"/>
                <w:szCs w:val="24"/>
              </w:rPr>
              <w:t>––</w:t>
            </w:r>
            <w:r w:rsidR="2D4668FD" w:rsidRPr="4DFB0D8F">
              <w:rPr>
                <w:rFonts w:ascii="Arial" w:eastAsia="Arial" w:hAnsi="Arial" w:cs="Arial"/>
                <w:sz w:val="24"/>
                <w:szCs w:val="24"/>
              </w:rPr>
              <w:t>Family Guide</w:t>
            </w:r>
          </w:p>
        </w:tc>
        <w:tc>
          <w:tcPr>
            <w:tcW w:w="2401" w:type="dxa"/>
          </w:tcPr>
          <w:p w14:paraId="2979F05D" w14:textId="37E6C04C" w:rsidR="00E92096" w:rsidRDefault="00E92096" w:rsidP="00E92096">
            <w:pPr>
              <w:spacing w:before="120"/>
              <w:rPr>
                <w:rFonts w:ascii="Arial" w:eastAsia="Arial" w:hAnsi="Arial" w:cs="Arial"/>
                <w:sz w:val="24"/>
                <w:szCs w:val="24"/>
              </w:rPr>
            </w:pPr>
            <w:r w:rsidRPr="00FB1DAA">
              <w:rPr>
                <w:rFonts w:ascii="Arial" w:eastAsia="Arial" w:hAnsi="Arial" w:cs="Arial"/>
                <w:sz w:val="24"/>
                <w:szCs w:val="24"/>
              </w:rPr>
              <w:t>Family Guide</w:t>
            </w:r>
            <w:r w:rsidR="00F72593">
              <w:rPr>
                <w:rFonts w:ascii="Arial" w:eastAsia="Arial" w:hAnsi="Arial" w:cs="Arial"/>
                <w:sz w:val="24"/>
                <w:szCs w:val="24"/>
              </w:rPr>
              <w:t>––</w:t>
            </w:r>
            <w:r w:rsidRPr="00FB1DAA">
              <w:rPr>
                <w:rFonts w:ascii="Arial" w:eastAsia="Arial" w:hAnsi="Arial" w:cs="Arial"/>
                <w:sz w:val="24"/>
                <w:szCs w:val="24"/>
              </w:rPr>
              <w:t>Unit information and talking points</w:t>
            </w:r>
          </w:p>
        </w:tc>
      </w:tr>
    </w:tbl>
    <w:p w14:paraId="16F48298" w14:textId="77777777" w:rsidR="00D303A4" w:rsidRDefault="2B935AF8" w:rsidP="4DFB0D8F">
      <w:pPr>
        <w:spacing w:before="240" w:after="240" w:line="240" w:lineRule="auto"/>
        <w:rPr>
          <w:rFonts w:ascii="Arial" w:eastAsia="Arial" w:hAnsi="Arial" w:cs="Arial"/>
          <w:color w:val="000000" w:themeColor="text1"/>
          <w:sz w:val="24"/>
          <w:szCs w:val="24"/>
        </w:rPr>
      </w:pPr>
      <w:r w:rsidRPr="4DFB0D8F">
        <w:rPr>
          <w:rFonts w:ascii="Arial" w:eastAsia="Arial" w:hAnsi="Arial" w:cs="Arial"/>
          <w:color w:val="000000" w:themeColor="text1"/>
          <w:sz w:val="24"/>
          <w:szCs w:val="24"/>
        </w:rPr>
        <w:t>The exemplars</w:t>
      </w:r>
      <w:r w:rsidR="7CF21B19" w:rsidRPr="4DFB0D8F">
        <w:rPr>
          <w:rFonts w:ascii="Arial" w:eastAsia="Arial" w:hAnsi="Arial" w:cs="Arial"/>
          <w:color w:val="000000" w:themeColor="text1"/>
          <w:sz w:val="24"/>
          <w:szCs w:val="24"/>
        </w:rPr>
        <w:t xml:space="preserve"> prove that the program offers flexibility to adjust lessons for additional support and extension opportunities. Intellectual Prep for teachers prior to each unit. Each unit contains Google slides, graphic organizers, rubrics/checklists, and answer keys.</w:t>
      </w:r>
      <w:r w:rsidR="00D303A4">
        <w:rPr>
          <w:rFonts w:ascii="Arial" w:eastAsia="Arial" w:hAnsi="Arial" w:cs="Arial"/>
          <w:color w:val="000000" w:themeColor="text1"/>
          <w:sz w:val="24"/>
          <w:szCs w:val="24"/>
        </w:rPr>
        <w:t xml:space="preserve"> </w:t>
      </w:r>
    </w:p>
    <w:p w14:paraId="0FCC9E2B" w14:textId="2A5B9875" w:rsidR="6A53E29B" w:rsidRDefault="297D389D" w:rsidP="4DFB0D8F">
      <w:pPr>
        <w:spacing w:before="240" w:after="240" w:line="240" w:lineRule="auto"/>
        <w:rPr>
          <w:rFonts w:ascii="Arial" w:hAnsi="Arial" w:cs="Arial"/>
          <w:sz w:val="24"/>
          <w:szCs w:val="24"/>
        </w:rPr>
      </w:pPr>
      <w:r w:rsidRPr="4DFB0D8F">
        <w:rPr>
          <w:rFonts w:ascii="Arial" w:hAnsi="Arial" w:cs="Arial"/>
          <w:sz w:val="24"/>
          <w:szCs w:val="24"/>
        </w:rPr>
        <w:t xml:space="preserve">Visit the </w:t>
      </w:r>
      <w:hyperlink r:id="rId7">
        <w:r w:rsidRPr="4DFB0D8F">
          <w:rPr>
            <w:rStyle w:val="Hyperlink"/>
            <w:rFonts w:cs="Arial"/>
          </w:rPr>
          <w:t>Learning Resources Display Centers</w:t>
        </w:r>
      </w:hyperlink>
      <w:r w:rsidRPr="4DFB0D8F">
        <w:rPr>
          <w:rFonts w:ascii="Arial" w:hAnsi="Arial" w:cs="Arial"/>
          <w:sz w:val="24"/>
          <w:szCs w:val="24"/>
        </w:rPr>
        <w:t xml:space="preserve"> web page to find a location near you to review the materials.</w:t>
      </w:r>
    </w:p>
    <w:p w14:paraId="7CB5D038" w14:textId="77802815" w:rsidR="6A53E29B" w:rsidRDefault="3E96A34C" w:rsidP="0092680A">
      <w:pPr>
        <w:pStyle w:val="Heading2"/>
      </w:pPr>
      <w:r>
        <w:t>Edits and Corrections:</w:t>
      </w:r>
    </w:p>
    <w:p w14:paraId="4324F92C" w14:textId="32375267" w:rsidR="6A53E29B" w:rsidRDefault="6A53E29B" w:rsidP="0092680A">
      <w:pPr>
        <w:spacing w:after="0" w:line="240" w:lineRule="auto"/>
        <w:rPr>
          <w:rFonts w:ascii="Arial" w:eastAsia="Arial" w:hAnsi="Arial" w:cs="Arial"/>
          <w:sz w:val="24"/>
          <w:szCs w:val="24"/>
        </w:rPr>
      </w:pPr>
      <w:r w:rsidRPr="26A0D05F">
        <w:rPr>
          <w:rFonts w:ascii="Arial" w:eastAsia="Arial" w:hAnsi="Arial" w:cs="Arial"/>
          <w:sz w:val="24"/>
          <w:szCs w:val="24"/>
        </w:rPr>
        <w:t>The panel recommends the following edits and corrections:</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755"/>
        <w:gridCol w:w="1435"/>
        <w:gridCol w:w="1835"/>
        <w:gridCol w:w="2070"/>
        <w:gridCol w:w="2040"/>
      </w:tblGrid>
      <w:tr w:rsidR="00134718" w:rsidRPr="00281706" w14:paraId="39CFB5A1" w14:textId="77777777" w:rsidTr="00D303A4">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w:t>
            </w:r>
          </w:p>
        </w:tc>
        <w:tc>
          <w:tcPr>
            <w:tcW w:w="960" w:type="dxa"/>
            <w:tcMar>
              <w:top w:w="100" w:type="dxa"/>
              <w:left w:w="100" w:type="dxa"/>
              <w:bottom w:w="100" w:type="dxa"/>
              <w:right w:w="100" w:type="dxa"/>
            </w:tcMar>
          </w:tcPr>
          <w:p w14:paraId="5477ACB5"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Grade level</w:t>
            </w:r>
          </w:p>
        </w:tc>
        <w:tc>
          <w:tcPr>
            <w:tcW w:w="1755" w:type="dxa"/>
            <w:tcMar>
              <w:top w:w="100" w:type="dxa"/>
              <w:left w:w="100" w:type="dxa"/>
              <w:bottom w:w="100" w:type="dxa"/>
              <w:right w:w="100" w:type="dxa"/>
            </w:tcMar>
          </w:tcPr>
          <w:p w14:paraId="0E2975A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Component</w:t>
            </w:r>
          </w:p>
        </w:tc>
        <w:tc>
          <w:tcPr>
            <w:tcW w:w="1435" w:type="dxa"/>
            <w:tcMar>
              <w:top w:w="100" w:type="dxa"/>
              <w:left w:w="100" w:type="dxa"/>
              <w:bottom w:w="100" w:type="dxa"/>
              <w:right w:w="100" w:type="dxa"/>
            </w:tcMar>
          </w:tcPr>
          <w:p w14:paraId="6793F9C2" w14:textId="671FC6E9"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 xml:space="preserve">Page </w:t>
            </w:r>
            <w:r w:rsidR="00281706">
              <w:rPr>
                <w:rFonts w:ascii="Arial" w:eastAsia="Arial" w:hAnsi="Arial" w:cs="Arial"/>
                <w:b/>
                <w:bCs/>
                <w:sz w:val="24"/>
                <w:szCs w:val="24"/>
              </w:rPr>
              <w:t>N</w:t>
            </w:r>
            <w:r w:rsidRPr="00281706">
              <w:rPr>
                <w:rFonts w:ascii="Arial" w:eastAsia="Arial" w:hAnsi="Arial" w:cs="Arial"/>
                <w:b/>
                <w:bCs/>
                <w:sz w:val="24"/>
                <w:szCs w:val="24"/>
              </w:rPr>
              <w:t>umber</w:t>
            </w:r>
            <w:r w:rsidR="00A806D2">
              <w:rPr>
                <w:rFonts w:ascii="Arial" w:eastAsia="Arial" w:hAnsi="Arial" w:cs="Arial"/>
                <w:b/>
                <w:bCs/>
                <w:sz w:val="24"/>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Reason for edit</w:t>
            </w:r>
          </w:p>
        </w:tc>
      </w:tr>
      <w:tr w:rsidR="00134718" w:rsidRPr="00281706" w14:paraId="3F8785F1" w14:textId="77777777" w:rsidTr="00D303A4">
        <w:trPr>
          <w:cantSplit/>
          <w:trHeight w:val="645"/>
        </w:trPr>
        <w:tc>
          <w:tcPr>
            <w:tcW w:w="585" w:type="dxa"/>
            <w:tcMar>
              <w:top w:w="100" w:type="dxa"/>
              <w:left w:w="100" w:type="dxa"/>
              <w:bottom w:w="100" w:type="dxa"/>
              <w:right w:w="100" w:type="dxa"/>
            </w:tcMar>
          </w:tcPr>
          <w:p w14:paraId="7077C43E" w14:textId="77777777" w:rsidR="00134718" w:rsidRPr="00281706" w:rsidRDefault="00134718" w:rsidP="0092680A">
            <w:pPr>
              <w:spacing w:line="240" w:lineRule="auto"/>
              <w:rPr>
                <w:rFonts w:ascii="Arial" w:eastAsia="Arial" w:hAnsi="Arial" w:cs="Arial"/>
                <w:sz w:val="24"/>
                <w:szCs w:val="24"/>
              </w:rPr>
            </w:pPr>
            <w:r w:rsidRPr="00281706">
              <w:rPr>
                <w:rFonts w:ascii="Arial" w:eastAsia="Arial" w:hAnsi="Arial" w:cs="Arial"/>
                <w:sz w:val="24"/>
                <w:szCs w:val="24"/>
              </w:rPr>
              <w:t>1</w:t>
            </w:r>
          </w:p>
        </w:tc>
        <w:tc>
          <w:tcPr>
            <w:tcW w:w="960" w:type="dxa"/>
            <w:tcMar>
              <w:top w:w="100" w:type="dxa"/>
              <w:left w:w="100" w:type="dxa"/>
              <w:bottom w:w="100" w:type="dxa"/>
              <w:right w:w="100" w:type="dxa"/>
            </w:tcMar>
          </w:tcPr>
          <w:p w14:paraId="3DB067CC" w14:textId="4E97C5B0" w:rsidR="00134718" w:rsidRPr="00281706" w:rsidRDefault="00A87B6D" w:rsidP="0092680A">
            <w:pPr>
              <w:spacing w:line="240" w:lineRule="auto"/>
              <w:rPr>
                <w:rFonts w:ascii="Arial" w:eastAsia="Arial" w:hAnsi="Arial" w:cs="Arial"/>
                <w:sz w:val="24"/>
                <w:szCs w:val="24"/>
              </w:rPr>
            </w:pPr>
            <w:r>
              <w:rPr>
                <w:rFonts w:ascii="Arial" w:eastAsia="Arial" w:hAnsi="Arial" w:cs="Arial"/>
                <w:sz w:val="24"/>
                <w:szCs w:val="24"/>
              </w:rPr>
              <w:t>6</w:t>
            </w:r>
          </w:p>
        </w:tc>
        <w:tc>
          <w:tcPr>
            <w:tcW w:w="1755" w:type="dxa"/>
            <w:tcMar>
              <w:top w:w="100" w:type="dxa"/>
              <w:left w:w="100" w:type="dxa"/>
              <w:bottom w:w="100" w:type="dxa"/>
              <w:right w:w="100" w:type="dxa"/>
            </w:tcMar>
          </w:tcPr>
          <w:p w14:paraId="338ADEE4" w14:textId="40923228" w:rsidR="00134718" w:rsidRPr="00281706" w:rsidRDefault="2DA12620" w:rsidP="0092680A">
            <w:pPr>
              <w:spacing w:line="240" w:lineRule="auto"/>
              <w:rPr>
                <w:rFonts w:ascii="Arial" w:eastAsia="Arial" w:hAnsi="Arial" w:cs="Arial"/>
                <w:sz w:val="24"/>
                <w:szCs w:val="24"/>
              </w:rPr>
            </w:pPr>
            <w:r w:rsidRPr="4DFB0D8F">
              <w:rPr>
                <w:rFonts w:ascii="Arial" w:eastAsia="Arial" w:hAnsi="Arial" w:cs="Arial"/>
                <w:sz w:val="24"/>
                <w:szCs w:val="24"/>
              </w:rPr>
              <w:t xml:space="preserve">Digital Curriculum: </w:t>
            </w:r>
            <w:r w:rsidR="0A06D025" w:rsidRPr="4DFB0D8F">
              <w:rPr>
                <w:rFonts w:ascii="Arial" w:eastAsia="Arial" w:hAnsi="Arial" w:cs="Arial"/>
                <w:sz w:val="24"/>
                <w:szCs w:val="24"/>
              </w:rPr>
              <w:t>Teacher Tools 6</w:t>
            </w:r>
            <w:r w:rsidR="00D303A4">
              <w:rPr>
                <w:rFonts w:ascii="Arial" w:eastAsia="Arial" w:hAnsi="Arial" w:cs="Arial"/>
                <w:sz w:val="24"/>
                <w:szCs w:val="24"/>
              </w:rPr>
              <w:t>–</w:t>
            </w:r>
            <w:r w:rsidR="0A06D025" w:rsidRPr="4DFB0D8F">
              <w:rPr>
                <w:rFonts w:ascii="Arial" w:eastAsia="Arial" w:hAnsi="Arial" w:cs="Arial"/>
                <w:sz w:val="24"/>
                <w:szCs w:val="24"/>
              </w:rPr>
              <w:t>8, Summative Assessments: Analyzing and Responding to Summative Assessments</w:t>
            </w:r>
          </w:p>
        </w:tc>
        <w:tc>
          <w:tcPr>
            <w:tcW w:w="1435" w:type="dxa"/>
            <w:tcMar>
              <w:top w:w="100" w:type="dxa"/>
              <w:left w:w="100" w:type="dxa"/>
              <w:bottom w:w="100" w:type="dxa"/>
              <w:right w:w="100" w:type="dxa"/>
            </w:tcMar>
          </w:tcPr>
          <w:p w14:paraId="7195AC3D" w14:textId="1D7626C5" w:rsidR="00134718" w:rsidRPr="00281706" w:rsidRDefault="00BE5946" w:rsidP="0092680A">
            <w:pPr>
              <w:spacing w:line="240" w:lineRule="auto"/>
              <w:rPr>
                <w:rFonts w:ascii="Arial" w:eastAsia="Arial" w:hAnsi="Arial" w:cs="Arial"/>
                <w:sz w:val="24"/>
                <w:szCs w:val="24"/>
              </w:rPr>
            </w:pPr>
            <w:r>
              <w:rPr>
                <w:rFonts w:ascii="Arial" w:eastAsia="Arial" w:hAnsi="Arial" w:cs="Arial"/>
                <w:sz w:val="24"/>
                <w:szCs w:val="24"/>
              </w:rPr>
              <w:t>N/A</w:t>
            </w:r>
          </w:p>
        </w:tc>
        <w:tc>
          <w:tcPr>
            <w:tcW w:w="1835" w:type="dxa"/>
            <w:tcMar>
              <w:top w:w="100" w:type="dxa"/>
              <w:left w:w="100" w:type="dxa"/>
              <w:bottom w:w="100" w:type="dxa"/>
              <w:right w:w="100" w:type="dxa"/>
            </w:tcMar>
          </w:tcPr>
          <w:p w14:paraId="15FD9114" w14:textId="106279E7" w:rsidR="00134718" w:rsidRPr="00281706" w:rsidRDefault="00BE5946" w:rsidP="0092680A">
            <w:pPr>
              <w:spacing w:line="240" w:lineRule="auto"/>
              <w:rPr>
                <w:rFonts w:ascii="Arial" w:eastAsia="Arial" w:hAnsi="Arial" w:cs="Arial"/>
                <w:sz w:val="24"/>
                <w:szCs w:val="24"/>
              </w:rPr>
            </w:pPr>
            <w:r>
              <w:rPr>
                <w:rFonts w:ascii="Arial" w:eastAsia="Arial" w:hAnsi="Arial" w:cs="Arial"/>
                <w:sz w:val="24"/>
                <w:szCs w:val="24"/>
              </w:rPr>
              <w:t>N/A</w:t>
            </w:r>
          </w:p>
        </w:tc>
        <w:tc>
          <w:tcPr>
            <w:tcW w:w="2070" w:type="dxa"/>
            <w:tcMar>
              <w:top w:w="100" w:type="dxa"/>
              <w:left w:w="100" w:type="dxa"/>
              <w:bottom w:w="100" w:type="dxa"/>
              <w:right w:w="100" w:type="dxa"/>
            </w:tcMar>
          </w:tcPr>
          <w:p w14:paraId="3BB37BEA" w14:textId="6F93C99B" w:rsidR="00134718" w:rsidRPr="00281706" w:rsidRDefault="00BE5946" w:rsidP="0092680A">
            <w:pPr>
              <w:spacing w:line="240" w:lineRule="auto"/>
              <w:rPr>
                <w:rFonts w:ascii="Arial" w:eastAsia="Arial" w:hAnsi="Arial" w:cs="Arial"/>
                <w:sz w:val="24"/>
                <w:szCs w:val="24"/>
              </w:rPr>
            </w:pPr>
            <w:r>
              <w:rPr>
                <w:rFonts w:ascii="Arial" w:eastAsia="Arial" w:hAnsi="Arial" w:cs="Arial"/>
                <w:sz w:val="24"/>
                <w:szCs w:val="24"/>
              </w:rPr>
              <w:t>N/A</w:t>
            </w:r>
          </w:p>
        </w:tc>
        <w:tc>
          <w:tcPr>
            <w:tcW w:w="2040" w:type="dxa"/>
            <w:tcMar>
              <w:top w:w="100" w:type="dxa"/>
              <w:left w:w="100" w:type="dxa"/>
              <w:bottom w:w="100" w:type="dxa"/>
              <w:right w:w="100" w:type="dxa"/>
            </w:tcMar>
          </w:tcPr>
          <w:p w14:paraId="6FA59D11" w14:textId="0FCA2381" w:rsidR="00134718" w:rsidRPr="00281706" w:rsidRDefault="00BE5946" w:rsidP="0092680A">
            <w:pPr>
              <w:spacing w:line="240" w:lineRule="auto"/>
              <w:rPr>
                <w:rFonts w:ascii="Arial" w:eastAsia="Arial" w:hAnsi="Arial" w:cs="Arial"/>
                <w:sz w:val="24"/>
                <w:szCs w:val="24"/>
              </w:rPr>
            </w:pPr>
            <w:r w:rsidRPr="00BE5946">
              <w:rPr>
                <w:rFonts w:ascii="Arial" w:eastAsia="Arial" w:hAnsi="Arial" w:cs="Arial"/>
                <w:sz w:val="24"/>
                <w:szCs w:val="24"/>
              </w:rPr>
              <w:t xml:space="preserve">Technology-enabled and technology-enhanced questions </w:t>
            </w:r>
            <w:proofErr w:type="gramStart"/>
            <w:r w:rsidRPr="00BE5946">
              <w:rPr>
                <w:rFonts w:ascii="Arial" w:eastAsia="Arial" w:hAnsi="Arial" w:cs="Arial"/>
                <w:sz w:val="24"/>
                <w:szCs w:val="24"/>
              </w:rPr>
              <w:t>not</w:t>
            </w:r>
            <w:proofErr w:type="gramEnd"/>
            <w:r w:rsidRPr="00BE5946">
              <w:rPr>
                <w:rFonts w:ascii="Arial" w:eastAsia="Arial" w:hAnsi="Arial" w:cs="Arial"/>
                <w:sz w:val="24"/>
                <w:szCs w:val="24"/>
              </w:rPr>
              <w:t xml:space="preserve"> present.</w:t>
            </w:r>
          </w:p>
        </w:tc>
      </w:tr>
    </w:tbl>
    <w:p w14:paraId="5BFC4FCF" w14:textId="476E0B2C" w:rsidR="6A53E29B" w:rsidRPr="00D303A4" w:rsidRDefault="02FB76D1" w:rsidP="00D303A4">
      <w:pPr>
        <w:spacing w:before="720" w:after="0" w:line="240" w:lineRule="auto"/>
        <w:rPr>
          <w:rFonts w:ascii="Arial" w:hAnsi="Arial" w:cs="Arial"/>
          <w:sz w:val="24"/>
          <w:szCs w:val="24"/>
        </w:rPr>
      </w:pPr>
      <w:r w:rsidRPr="00D303A4">
        <w:rPr>
          <w:rFonts w:ascii="Arial" w:hAnsi="Arial" w:cs="Arial"/>
          <w:sz w:val="24"/>
          <w:szCs w:val="24"/>
        </w:rPr>
        <w:t>California Department of Education, August 2026</w:t>
      </w:r>
    </w:p>
    <w:sectPr w:rsidR="6A53E29B" w:rsidRPr="00D303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7FBA" w14:textId="77777777" w:rsidR="00A929CF" w:rsidRDefault="00A929CF" w:rsidP="00EF2084">
      <w:pPr>
        <w:spacing w:after="0" w:line="240" w:lineRule="auto"/>
      </w:pPr>
      <w:r>
        <w:separator/>
      </w:r>
    </w:p>
  </w:endnote>
  <w:endnote w:type="continuationSeparator" w:id="0">
    <w:p w14:paraId="469AAEC0" w14:textId="77777777" w:rsidR="00A929CF" w:rsidRDefault="00A929CF" w:rsidP="00EF2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F47C" w14:textId="77777777" w:rsidR="00A929CF" w:rsidRDefault="00A929CF" w:rsidP="00EF2084">
      <w:pPr>
        <w:spacing w:after="0" w:line="240" w:lineRule="auto"/>
      </w:pPr>
      <w:r>
        <w:separator/>
      </w:r>
    </w:p>
  </w:footnote>
  <w:footnote w:type="continuationSeparator" w:id="0">
    <w:p w14:paraId="39996A6D" w14:textId="77777777" w:rsidR="00A929CF" w:rsidRDefault="00A929CF" w:rsidP="00EF2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7115"/>
    <w:rsid w:val="00030522"/>
    <w:rsid w:val="00036735"/>
    <w:rsid w:val="0004412A"/>
    <w:rsid w:val="00055CD9"/>
    <w:rsid w:val="00063B7A"/>
    <w:rsid w:val="00071BEA"/>
    <w:rsid w:val="0007396D"/>
    <w:rsid w:val="00076A77"/>
    <w:rsid w:val="00080004"/>
    <w:rsid w:val="000B3E3F"/>
    <w:rsid w:val="000C1696"/>
    <w:rsid w:val="000C2A0D"/>
    <w:rsid w:val="000D12FB"/>
    <w:rsid w:val="000D6FA1"/>
    <w:rsid w:val="000F2F42"/>
    <w:rsid w:val="00104BF3"/>
    <w:rsid w:val="001173B3"/>
    <w:rsid w:val="001272BF"/>
    <w:rsid w:val="00134718"/>
    <w:rsid w:val="0016475C"/>
    <w:rsid w:val="001735F5"/>
    <w:rsid w:val="001913F3"/>
    <w:rsid w:val="00197FCD"/>
    <w:rsid w:val="001A1495"/>
    <w:rsid w:val="001A1662"/>
    <w:rsid w:val="001B7A21"/>
    <w:rsid w:val="001C6B22"/>
    <w:rsid w:val="001F1FF4"/>
    <w:rsid w:val="002018D5"/>
    <w:rsid w:val="00207D6B"/>
    <w:rsid w:val="002129C6"/>
    <w:rsid w:val="00215548"/>
    <w:rsid w:val="002257EC"/>
    <w:rsid w:val="00226499"/>
    <w:rsid w:val="00226583"/>
    <w:rsid w:val="002301A5"/>
    <w:rsid w:val="0023200B"/>
    <w:rsid w:val="00236C34"/>
    <w:rsid w:val="0027200D"/>
    <w:rsid w:val="00274A0C"/>
    <w:rsid w:val="00281706"/>
    <w:rsid w:val="002911C5"/>
    <w:rsid w:val="002C50E9"/>
    <w:rsid w:val="002C57A0"/>
    <w:rsid w:val="002D0858"/>
    <w:rsid w:val="002D5F0C"/>
    <w:rsid w:val="002E2A83"/>
    <w:rsid w:val="002E5E32"/>
    <w:rsid w:val="002F2B08"/>
    <w:rsid w:val="003048D6"/>
    <w:rsid w:val="00305805"/>
    <w:rsid w:val="003067DD"/>
    <w:rsid w:val="00311EA1"/>
    <w:rsid w:val="003120F8"/>
    <w:rsid w:val="003138FA"/>
    <w:rsid w:val="00321576"/>
    <w:rsid w:val="00324893"/>
    <w:rsid w:val="003313BE"/>
    <w:rsid w:val="00345A62"/>
    <w:rsid w:val="003501D1"/>
    <w:rsid w:val="0035329D"/>
    <w:rsid w:val="00386C4A"/>
    <w:rsid w:val="003B29D0"/>
    <w:rsid w:val="003B712C"/>
    <w:rsid w:val="003B7906"/>
    <w:rsid w:val="003B7E41"/>
    <w:rsid w:val="003C2C12"/>
    <w:rsid w:val="003E5E3F"/>
    <w:rsid w:val="004338AD"/>
    <w:rsid w:val="00442AC8"/>
    <w:rsid w:val="00457407"/>
    <w:rsid w:val="00460D03"/>
    <w:rsid w:val="0046271F"/>
    <w:rsid w:val="00463CFF"/>
    <w:rsid w:val="0047424C"/>
    <w:rsid w:val="00480305"/>
    <w:rsid w:val="00484DC9"/>
    <w:rsid w:val="004929C6"/>
    <w:rsid w:val="00494112"/>
    <w:rsid w:val="00494C9C"/>
    <w:rsid w:val="004A0C07"/>
    <w:rsid w:val="004A5433"/>
    <w:rsid w:val="004C6E4E"/>
    <w:rsid w:val="004D5C61"/>
    <w:rsid w:val="004D7B7E"/>
    <w:rsid w:val="004E1465"/>
    <w:rsid w:val="004F28CE"/>
    <w:rsid w:val="004F564C"/>
    <w:rsid w:val="004F70B9"/>
    <w:rsid w:val="00501784"/>
    <w:rsid w:val="0051244F"/>
    <w:rsid w:val="00515B37"/>
    <w:rsid w:val="00520F3B"/>
    <w:rsid w:val="005237A1"/>
    <w:rsid w:val="00534932"/>
    <w:rsid w:val="00535508"/>
    <w:rsid w:val="00543979"/>
    <w:rsid w:val="00547152"/>
    <w:rsid w:val="0054718C"/>
    <w:rsid w:val="00550B3F"/>
    <w:rsid w:val="00552048"/>
    <w:rsid w:val="00570F54"/>
    <w:rsid w:val="0057337D"/>
    <w:rsid w:val="00574563"/>
    <w:rsid w:val="00575F3A"/>
    <w:rsid w:val="005807DA"/>
    <w:rsid w:val="00581E8D"/>
    <w:rsid w:val="00587EF3"/>
    <w:rsid w:val="00590681"/>
    <w:rsid w:val="00595D12"/>
    <w:rsid w:val="005D1F4B"/>
    <w:rsid w:val="005D5268"/>
    <w:rsid w:val="005E20A4"/>
    <w:rsid w:val="006335DB"/>
    <w:rsid w:val="006455F3"/>
    <w:rsid w:val="00647246"/>
    <w:rsid w:val="00653C05"/>
    <w:rsid w:val="006560BF"/>
    <w:rsid w:val="0065DC6F"/>
    <w:rsid w:val="00665CDC"/>
    <w:rsid w:val="00682544"/>
    <w:rsid w:val="00682DB8"/>
    <w:rsid w:val="0069491B"/>
    <w:rsid w:val="00696082"/>
    <w:rsid w:val="006A5946"/>
    <w:rsid w:val="006A7FF5"/>
    <w:rsid w:val="006C2CA9"/>
    <w:rsid w:val="006C3AF7"/>
    <w:rsid w:val="006C46BB"/>
    <w:rsid w:val="006D2E20"/>
    <w:rsid w:val="006D6FDD"/>
    <w:rsid w:val="006E3EC8"/>
    <w:rsid w:val="006F02B9"/>
    <w:rsid w:val="006F06E1"/>
    <w:rsid w:val="006F70C0"/>
    <w:rsid w:val="00701A10"/>
    <w:rsid w:val="007031A0"/>
    <w:rsid w:val="00707092"/>
    <w:rsid w:val="00713657"/>
    <w:rsid w:val="007255F8"/>
    <w:rsid w:val="00726C1D"/>
    <w:rsid w:val="00736A1C"/>
    <w:rsid w:val="00737638"/>
    <w:rsid w:val="00742284"/>
    <w:rsid w:val="00743196"/>
    <w:rsid w:val="0075003B"/>
    <w:rsid w:val="00752414"/>
    <w:rsid w:val="00752891"/>
    <w:rsid w:val="00753CF4"/>
    <w:rsid w:val="00756B44"/>
    <w:rsid w:val="0076781A"/>
    <w:rsid w:val="00767F5B"/>
    <w:rsid w:val="00781771"/>
    <w:rsid w:val="007872C7"/>
    <w:rsid w:val="0079135F"/>
    <w:rsid w:val="007B3236"/>
    <w:rsid w:val="007B4005"/>
    <w:rsid w:val="007B6EC6"/>
    <w:rsid w:val="007D56D2"/>
    <w:rsid w:val="007D6465"/>
    <w:rsid w:val="007E20DE"/>
    <w:rsid w:val="007E235E"/>
    <w:rsid w:val="007E44A8"/>
    <w:rsid w:val="007F42EB"/>
    <w:rsid w:val="00801192"/>
    <w:rsid w:val="0080249D"/>
    <w:rsid w:val="00811C45"/>
    <w:rsid w:val="008203B2"/>
    <w:rsid w:val="00821315"/>
    <w:rsid w:val="008236B3"/>
    <w:rsid w:val="00826067"/>
    <w:rsid w:val="00827839"/>
    <w:rsid w:val="008311C1"/>
    <w:rsid w:val="00841935"/>
    <w:rsid w:val="008442FA"/>
    <w:rsid w:val="00845EFB"/>
    <w:rsid w:val="00851D14"/>
    <w:rsid w:val="00867DD6"/>
    <w:rsid w:val="0087173B"/>
    <w:rsid w:val="00876FB3"/>
    <w:rsid w:val="00877FA4"/>
    <w:rsid w:val="008A7C04"/>
    <w:rsid w:val="008B4193"/>
    <w:rsid w:val="008B4C98"/>
    <w:rsid w:val="008B754B"/>
    <w:rsid w:val="008C00E7"/>
    <w:rsid w:val="008C0558"/>
    <w:rsid w:val="008C255C"/>
    <w:rsid w:val="008C50BD"/>
    <w:rsid w:val="008C518E"/>
    <w:rsid w:val="008E2C78"/>
    <w:rsid w:val="00903CF1"/>
    <w:rsid w:val="00911B65"/>
    <w:rsid w:val="0091210E"/>
    <w:rsid w:val="009138DA"/>
    <w:rsid w:val="00914A5D"/>
    <w:rsid w:val="0092541C"/>
    <w:rsid w:val="0092680A"/>
    <w:rsid w:val="00927B39"/>
    <w:rsid w:val="00930298"/>
    <w:rsid w:val="00933CC3"/>
    <w:rsid w:val="0093487E"/>
    <w:rsid w:val="00950D87"/>
    <w:rsid w:val="00956C39"/>
    <w:rsid w:val="00956C69"/>
    <w:rsid w:val="00965997"/>
    <w:rsid w:val="009756C1"/>
    <w:rsid w:val="0099128D"/>
    <w:rsid w:val="00992812"/>
    <w:rsid w:val="009A2D33"/>
    <w:rsid w:val="009A2E1F"/>
    <w:rsid w:val="009A5BCE"/>
    <w:rsid w:val="009A7439"/>
    <w:rsid w:val="009B0071"/>
    <w:rsid w:val="009B6DE9"/>
    <w:rsid w:val="009C55CD"/>
    <w:rsid w:val="009D7CB8"/>
    <w:rsid w:val="009E05A5"/>
    <w:rsid w:val="009E1A36"/>
    <w:rsid w:val="009E2ABF"/>
    <w:rsid w:val="009E4CFB"/>
    <w:rsid w:val="009E6AF5"/>
    <w:rsid w:val="009F3890"/>
    <w:rsid w:val="00A02D59"/>
    <w:rsid w:val="00A219AC"/>
    <w:rsid w:val="00A26AF5"/>
    <w:rsid w:val="00A4704F"/>
    <w:rsid w:val="00A54898"/>
    <w:rsid w:val="00A57D43"/>
    <w:rsid w:val="00A66664"/>
    <w:rsid w:val="00A74CEC"/>
    <w:rsid w:val="00A806D2"/>
    <w:rsid w:val="00A81035"/>
    <w:rsid w:val="00A81183"/>
    <w:rsid w:val="00A87B6D"/>
    <w:rsid w:val="00A929CF"/>
    <w:rsid w:val="00A955C0"/>
    <w:rsid w:val="00AA2F59"/>
    <w:rsid w:val="00AB3CE4"/>
    <w:rsid w:val="00AC10F9"/>
    <w:rsid w:val="00AE4C9C"/>
    <w:rsid w:val="00AF79A5"/>
    <w:rsid w:val="00B11E82"/>
    <w:rsid w:val="00B14524"/>
    <w:rsid w:val="00B22B1E"/>
    <w:rsid w:val="00B474CD"/>
    <w:rsid w:val="00B52C2B"/>
    <w:rsid w:val="00B53CBE"/>
    <w:rsid w:val="00B56064"/>
    <w:rsid w:val="00B61547"/>
    <w:rsid w:val="00B72620"/>
    <w:rsid w:val="00B734BE"/>
    <w:rsid w:val="00B9547E"/>
    <w:rsid w:val="00BA706E"/>
    <w:rsid w:val="00BB48F2"/>
    <w:rsid w:val="00BC26C6"/>
    <w:rsid w:val="00BE5946"/>
    <w:rsid w:val="00BF1909"/>
    <w:rsid w:val="00BF77A2"/>
    <w:rsid w:val="00C058B5"/>
    <w:rsid w:val="00C11179"/>
    <w:rsid w:val="00C12433"/>
    <w:rsid w:val="00C17B9D"/>
    <w:rsid w:val="00C352D9"/>
    <w:rsid w:val="00C36BC1"/>
    <w:rsid w:val="00C475DD"/>
    <w:rsid w:val="00C6239F"/>
    <w:rsid w:val="00C67252"/>
    <w:rsid w:val="00C679EF"/>
    <w:rsid w:val="00CB54A6"/>
    <w:rsid w:val="00CB7504"/>
    <w:rsid w:val="00CB7EAC"/>
    <w:rsid w:val="00CD6F70"/>
    <w:rsid w:val="00CE6729"/>
    <w:rsid w:val="00CF2A97"/>
    <w:rsid w:val="00D0416E"/>
    <w:rsid w:val="00D11B5F"/>
    <w:rsid w:val="00D15A87"/>
    <w:rsid w:val="00D16D55"/>
    <w:rsid w:val="00D303A4"/>
    <w:rsid w:val="00D3201F"/>
    <w:rsid w:val="00D41D8E"/>
    <w:rsid w:val="00D6152D"/>
    <w:rsid w:val="00D62B76"/>
    <w:rsid w:val="00D95BE3"/>
    <w:rsid w:val="00DA0C6C"/>
    <w:rsid w:val="00DA12D7"/>
    <w:rsid w:val="00DD0D39"/>
    <w:rsid w:val="00DD0E85"/>
    <w:rsid w:val="00DD57BC"/>
    <w:rsid w:val="00DD6280"/>
    <w:rsid w:val="00DE1C81"/>
    <w:rsid w:val="00DF15AD"/>
    <w:rsid w:val="00DF1FE8"/>
    <w:rsid w:val="00DF5FCE"/>
    <w:rsid w:val="00E57D3A"/>
    <w:rsid w:val="00E7227A"/>
    <w:rsid w:val="00E84521"/>
    <w:rsid w:val="00E87F33"/>
    <w:rsid w:val="00E90176"/>
    <w:rsid w:val="00E91D7C"/>
    <w:rsid w:val="00E92096"/>
    <w:rsid w:val="00EA1F3B"/>
    <w:rsid w:val="00EA4D3F"/>
    <w:rsid w:val="00EB0797"/>
    <w:rsid w:val="00ED47BC"/>
    <w:rsid w:val="00ED545A"/>
    <w:rsid w:val="00EE60C8"/>
    <w:rsid w:val="00EF0E35"/>
    <w:rsid w:val="00EF2084"/>
    <w:rsid w:val="00F00518"/>
    <w:rsid w:val="00F05473"/>
    <w:rsid w:val="00F16EF4"/>
    <w:rsid w:val="00F26914"/>
    <w:rsid w:val="00F26A7E"/>
    <w:rsid w:val="00F32718"/>
    <w:rsid w:val="00F406CD"/>
    <w:rsid w:val="00F456DB"/>
    <w:rsid w:val="00F543BE"/>
    <w:rsid w:val="00F63A54"/>
    <w:rsid w:val="00F6546B"/>
    <w:rsid w:val="00F72593"/>
    <w:rsid w:val="00F7656B"/>
    <w:rsid w:val="00F819C4"/>
    <w:rsid w:val="00F84160"/>
    <w:rsid w:val="00F86D9F"/>
    <w:rsid w:val="00F91550"/>
    <w:rsid w:val="00F9294C"/>
    <w:rsid w:val="00F96FC8"/>
    <w:rsid w:val="00FB0316"/>
    <w:rsid w:val="00FB1AB0"/>
    <w:rsid w:val="00FB1DAA"/>
    <w:rsid w:val="00FB1E64"/>
    <w:rsid w:val="00FB32E1"/>
    <w:rsid w:val="00FC5364"/>
    <w:rsid w:val="00FC7B8D"/>
    <w:rsid w:val="00FD09C1"/>
    <w:rsid w:val="00FD47FD"/>
    <w:rsid w:val="00FE1531"/>
    <w:rsid w:val="00FE50A7"/>
    <w:rsid w:val="00FF0689"/>
    <w:rsid w:val="017C5A2A"/>
    <w:rsid w:val="01AEA4A1"/>
    <w:rsid w:val="024745BB"/>
    <w:rsid w:val="0268D624"/>
    <w:rsid w:val="0275F5ED"/>
    <w:rsid w:val="02A3516E"/>
    <w:rsid w:val="02FB76D1"/>
    <w:rsid w:val="0333B7AE"/>
    <w:rsid w:val="034E2E58"/>
    <w:rsid w:val="0374D698"/>
    <w:rsid w:val="04172819"/>
    <w:rsid w:val="048FE536"/>
    <w:rsid w:val="04FDD607"/>
    <w:rsid w:val="05294601"/>
    <w:rsid w:val="055BECE3"/>
    <w:rsid w:val="05B0B8E9"/>
    <w:rsid w:val="05B3C017"/>
    <w:rsid w:val="05D7F78B"/>
    <w:rsid w:val="05DD9E80"/>
    <w:rsid w:val="05E78220"/>
    <w:rsid w:val="05FE6A4F"/>
    <w:rsid w:val="0617D066"/>
    <w:rsid w:val="0629142A"/>
    <w:rsid w:val="06476310"/>
    <w:rsid w:val="0668F7A7"/>
    <w:rsid w:val="06F31F84"/>
    <w:rsid w:val="077F40DA"/>
    <w:rsid w:val="079B3AE5"/>
    <w:rsid w:val="07DDDA52"/>
    <w:rsid w:val="084D4761"/>
    <w:rsid w:val="08597397"/>
    <w:rsid w:val="08E15151"/>
    <w:rsid w:val="095EE044"/>
    <w:rsid w:val="097BFEB3"/>
    <w:rsid w:val="0995A296"/>
    <w:rsid w:val="09A5945B"/>
    <w:rsid w:val="09C6A912"/>
    <w:rsid w:val="0A06D025"/>
    <w:rsid w:val="0A3AA9F7"/>
    <w:rsid w:val="0A3FC202"/>
    <w:rsid w:val="0A7291B3"/>
    <w:rsid w:val="0AC49A25"/>
    <w:rsid w:val="0AC60419"/>
    <w:rsid w:val="0B1AD433"/>
    <w:rsid w:val="0B3DA2E7"/>
    <w:rsid w:val="0B517F85"/>
    <w:rsid w:val="0B5E9C32"/>
    <w:rsid w:val="0B6F74D2"/>
    <w:rsid w:val="0B82485B"/>
    <w:rsid w:val="0B82E45E"/>
    <w:rsid w:val="0B842DC2"/>
    <w:rsid w:val="0B90EA6D"/>
    <w:rsid w:val="0B9828E4"/>
    <w:rsid w:val="0B9D077A"/>
    <w:rsid w:val="0B9E9AF3"/>
    <w:rsid w:val="0BA448E7"/>
    <w:rsid w:val="0BB8D356"/>
    <w:rsid w:val="0C137C1B"/>
    <w:rsid w:val="0CA7FBE1"/>
    <w:rsid w:val="0CAEA386"/>
    <w:rsid w:val="0CB154E0"/>
    <w:rsid w:val="0CB32760"/>
    <w:rsid w:val="0CCAC36B"/>
    <w:rsid w:val="0D0C9E72"/>
    <w:rsid w:val="0D0DC1F1"/>
    <w:rsid w:val="0D54DB71"/>
    <w:rsid w:val="0D5DA6D9"/>
    <w:rsid w:val="0D5DFF4D"/>
    <w:rsid w:val="0D78DE68"/>
    <w:rsid w:val="0D9171FB"/>
    <w:rsid w:val="0DAE3A63"/>
    <w:rsid w:val="0DD67413"/>
    <w:rsid w:val="0DFF4208"/>
    <w:rsid w:val="0E7E9906"/>
    <w:rsid w:val="0ED59CD9"/>
    <w:rsid w:val="0ED63BB5"/>
    <w:rsid w:val="0F4EED20"/>
    <w:rsid w:val="0F53F6CF"/>
    <w:rsid w:val="0F57CEC4"/>
    <w:rsid w:val="0FB45569"/>
    <w:rsid w:val="0FC60F64"/>
    <w:rsid w:val="10027AAB"/>
    <w:rsid w:val="10668124"/>
    <w:rsid w:val="10854ABE"/>
    <w:rsid w:val="10934061"/>
    <w:rsid w:val="10A919F1"/>
    <w:rsid w:val="11271F8D"/>
    <w:rsid w:val="112CAF2C"/>
    <w:rsid w:val="1130E8A8"/>
    <w:rsid w:val="118A15B7"/>
    <w:rsid w:val="1197ACA4"/>
    <w:rsid w:val="11C92C32"/>
    <w:rsid w:val="124BC263"/>
    <w:rsid w:val="12C576E3"/>
    <w:rsid w:val="12E80069"/>
    <w:rsid w:val="13019F6A"/>
    <w:rsid w:val="130AB371"/>
    <w:rsid w:val="13A08221"/>
    <w:rsid w:val="141DE610"/>
    <w:rsid w:val="14620855"/>
    <w:rsid w:val="1482766E"/>
    <w:rsid w:val="14A6D597"/>
    <w:rsid w:val="14E082A8"/>
    <w:rsid w:val="154C18A7"/>
    <w:rsid w:val="1552AFB3"/>
    <w:rsid w:val="155A6B84"/>
    <w:rsid w:val="156CB9E6"/>
    <w:rsid w:val="157CA462"/>
    <w:rsid w:val="15AA72DB"/>
    <w:rsid w:val="15B4AD88"/>
    <w:rsid w:val="15BC9A77"/>
    <w:rsid w:val="15C17B7F"/>
    <w:rsid w:val="163CEDCB"/>
    <w:rsid w:val="164E0DA1"/>
    <w:rsid w:val="16657460"/>
    <w:rsid w:val="167E9967"/>
    <w:rsid w:val="1779882A"/>
    <w:rsid w:val="17C063B1"/>
    <w:rsid w:val="18670913"/>
    <w:rsid w:val="18AF1551"/>
    <w:rsid w:val="18D3148F"/>
    <w:rsid w:val="18DF4C74"/>
    <w:rsid w:val="1934AD34"/>
    <w:rsid w:val="193F179B"/>
    <w:rsid w:val="194A0A8A"/>
    <w:rsid w:val="195B85A5"/>
    <w:rsid w:val="1965CFE1"/>
    <w:rsid w:val="19841F96"/>
    <w:rsid w:val="19BB730A"/>
    <w:rsid w:val="19E7473D"/>
    <w:rsid w:val="1A1C8BB4"/>
    <w:rsid w:val="1A1D0DA4"/>
    <w:rsid w:val="1AB3BD02"/>
    <w:rsid w:val="1AD6DF71"/>
    <w:rsid w:val="1AE7A058"/>
    <w:rsid w:val="1AFBC438"/>
    <w:rsid w:val="1C326DEE"/>
    <w:rsid w:val="1C4E217E"/>
    <w:rsid w:val="1CB88D29"/>
    <w:rsid w:val="1CBB8D87"/>
    <w:rsid w:val="1CC62517"/>
    <w:rsid w:val="1D63D650"/>
    <w:rsid w:val="1D995CD2"/>
    <w:rsid w:val="1DF9CF10"/>
    <w:rsid w:val="1E4E34A7"/>
    <w:rsid w:val="1E575DE8"/>
    <w:rsid w:val="1E59174A"/>
    <w:rsid w:val="1EADA7F4"/>
    <w:rsid w:val="1EBC26B4"/>
    <w:rsid w:val="1ECDD509"/>
    <w:rsid w:val="1EF87A9F"/>
    <w:rsid w:val="1F532538"/>
    <w:rsid w:val="1F5F02FA"/>
    <w:rsid w:val="1FD5BFC4"/>
    <w:rsid w:val="2041978D"/>
    <w:rsid w:val="20AB131F"/>
    <w:rsid w:val="20ACC718"/>
    <w:rsid w:val="20AF5718"/>
    <w:rsid w:val="20E88F00"/>
    <w:rsid w:val="2128F69C"/>
    <w:rsid w:val="2176091E"/>
    <w:rsid w:val="2177905F"/>
    <w:rsid w:val="21841C2C"/>
    <w:rsid w:val="21A82707"/>
    <w:rsid w:val="21B9265B"/>
    <w:rsid w:val="222CF2EE"/>
    <w:rsid w:val="22E4A9EA"/>
    <w:rsid w:val="23F25DCA"/>
    <w:rsid w:val="2469EDE7"/>
    <w:rsid w:val="249B196C"/>
    <w:rsid w:val="249EAB89"/>
    <w:rsid w:val="255CDC8C"/>
    <w:rsid w:val="258D7ED8"/>
    <w:rsid w:val="259E41CD"/>
    <w:rsid w:val="265426C5"/>
    <w:rsid w:val="26562FA8"/>
    <w:rsid w:val="267F1D23"/>
    <w:rsid w:val="268FADDB"/>
    <w:rsid w:val="26A0D05F"/>
    <w:rsid w:val="26C11DB0"/>
    <w:rsid w:val="26F53689"/>
    <w:rsid w:val="271B43DA"/>
    <w:rsid w:val="2726295D"/>
    <w:rsid w:val="27474E7B"/>
    <w:rsid w:val="27627A8F"/>
    <w:rsid w:val="2795BB4F"/>
    <w:rsid w:val="27988FBE"/>
    <w:rsid w:val="2811F335"/>
    <w:rsid w:val="282096AB"/>
    <w:rsid w:val="28AD1C99"/>
    <w:rsid w:val="28C3FFF1"/>
    <w:rsid w:val="28E6FD30"/>
    <w:rsid w:val="296E6768"/>
    <w:rsid w:val="297D389D"/>
    <w:rsid w:val="2985B0A0"/>
    <w:rsid w:val="29BF0192"/>
    <w:rsid w:val="2A06DCC2"/>
    <w:rsid w:val="2A1DD74F"/>
    <w:rsid w:val="2A4B048F"/>
    <w:rsid w:val="2A5A4A9B"/>
    <w:rsid w:val="2A7F907F"/>
    <w:rsid w:val="2B935AF8"/>
    <w:rsid w:val="2C499807"/>
    <w:rsid w:val="2C82F18F"/>
    <w:rsid w:val="2CF1BA0D"/>
    <w:rsid w:val="2D01D8ED"/>
    <w:rsid w:val="2D356C1D"/>
    <w:rsid w:val="2D4668FD"/>
    <w:rsid w:val="2D64DA3C"/>
    <w:rsid w:val="2D994010"/>
    <w:rsid w:val="2DA12620"/>
    <w:rsid w:val="2DA72E76"/>
    <w:rsid w:val="2DBCA6AB"/>
    <w:rsid w:val="2DE2F933"/>
    <w:rsid w:val="2EAEB9FB"/>
    <w:rsid w:val="2F2A2403"/>
    <w:rsid w:val="2F6F8793"/>
    <w:rsid w:val="2F928169"/>
    <w:rsid w:val="30283078"/>
    <w:rsid w:val="3076A79E"/>
    <w:rsid w:val="309CB58F"/>
    <w:rsid w:val="30D67083"/>
    <w:rsid w:val="30E6B4AE"/>
    <w:rsid w:val="31687B35"/>
    <w:rsid w:val="316B4195"/>
    <w:rsid w:val="31AE6D40"/>
    <w:rsid w:val="31D393AD"/>
    <w:rsid w:val="31DD27E2"/>
    <w:rsid w:val="31EF4915"/>
    <w:rsid w:val="3219A678"/>
    <w:rsid w:val="327CFB04"/>
    <w:rsid w:val="3288C1EA"/>
    <w:rsid w:val="32927AE5"/>
    <w:rsid w:val="33107BCE"/>
    <w:rsid w:val="3339C0A4"/>
    <w:rsid w:val="334B9D72"/>
    <w:rsid w:val="3361C4BF"/>
    <w:rsid w:val="33B1ADBE"/>
    <w:rsid w:val="33B44F51"/>
    <w:rsid w:val="34378E87"/>
    <w:rsid w:val="34E14B2A"/>
    <w:rsid w:val="34EF2029"/>
    <w:rsid w:val="35A17D61"/>
    <w:rsid w:val="35CBD491"/>
    <w:rsid w:val="35F96CB3"/>
    <w:rsid w:val="361C55DC"/>
    <w:rsid w:val="366A7463"/>
    <w:rsid w:val="3676E760"/>
    <w:rsid w:val="3687798F"/>
    <w:rsid w:val="36B8DAEC"/>
    <w:rsid w:val="37115268"/>
    <w:rsid w:val="3718BF39"/>
    <w:rsid w:val="371CF9AA"/>
    <w:rsid w:val="37D6F4ED"/>
    <w:rsid w:val="37E31F99"/>
    <w:rsid w:val="37E9B151"/>
    <w:rsid w:val="38035BF2"/>
    <w:rsid w:val="383A4ECC"/>
    <w:rsid w:val="3852F15A"/>
    <w:rsid w:val="38674C84"/>
    <w:rsid w:val="386BF684"/>
    <w:rsid w:val="396C78C0"/>
    <w:rsid w:val="3978E1D4"/>
    <w:rsid w:val="39E12378"/>
    <w:rsid w:val="3A1BC0DC"/>
    <w:rsid w:val="3A554312"/>
    <w:rsid w:val="3A7462F5"/>
    <w:rsid w:val="3AD19CE6"/>
    <w:rsid w:val="3BB41C1A"/>
    <w:rsid w:val="3BC48E0A"/>
    <w:rsid w:val="3BE7F9C4"/>
    <w:rsid w:val="3BE90E81"/>
    <w:rsid w:val="3C4EE71B"/>
    <w:rsid w:val="3C522B58"/>
    <w:rsid w:val="3C987DAF"/>
    <w:rsid w:val="3CA4FD4E"/>
    <w:rsid w:val="3CD6CD15"/>
    <w:rsid w:val="3D7752D7"/>
    <w:rsid w:val="3D7FF109"/>
    <w:rsid w:val="3E4144D0"/>
    <w:rsid w:val="3E872C9C"/>
    <w:rsid w:val="3E96A34C"/>
    <w:rsid w:val="3EAA0BFA"/>
    <w:rsid w:val="3EBDA341"/>
    <w:rsid w:val="3EC4A73F"/>
    <w:rsid w:val="3F2F99A0"/>
    <w:rsid w:val="3F456EEC"/>
    <w:rsid w:val="3F60D481"/>
    <w:rsid w:val="4043211A"/>
    <w:rsid w:val="40484E70"/>
    <w:rsid w:val="40AE4DB1"/>
    <w:rsid w:val="40F196A5"/>
    <w:rsid w:val="40FC496C"/>
    <w:rsid w:val="410001BA"/>
    <w:rsid w:val="41A99731"/>
    <w:rsid w:val="41AA113C"/>
    <w:rsid w:val="41BCB585"/>
    <w:rsid w:val="42136591"/>
    <w:rsid w:val="42423C33"/>
    <w:rsid w:val="424EF2F4"/>
    <w:rsid w:val="425093AF"/>
    <w:rsid w:val="428A3F3A"/>
    <w:rsid w:val="42ACA3E0"/>
    <w:rsid w:val="42EFEE68"/>
    <w:rsid w:val="44011473"/>
    <w:rsid w:val="44292530"/>
    <w:rsid w:val="447CEACF"/>
    <w:rsid w:val="44825976"/>
    <w:rsid w:val="44B09A35"/>
    <w:rsid w:val="44FAB8F9"/>
    <w:rsid w:val="45017659"/>
    <w:rsid w:val="458D97D7"/>
    <w:rsid w:val="45BF66F4"/>
    <w:rsid w:val="45CC8CF8"/>
    <w:rsid w:val="45F5586F"/>
    <w:rsid w:val="460F9F72"/>
    <w:rsid w:val="462BB24C"/>
    <w:rsid w:val="4632229D"/>
    <w:rsid w:val="463F0DE4"/>
    <w:rsid w:val="46514856"/>
    <w:rsid w:val="4654961B"/>
    <w:rsid w:val="46586E69"/>
    <w:rsid w:val="46A16062"/>
    <w:rsid w:val="46D403BE"/>
    <w:rsid w:val="472B3652"/>
    <w:rsid w:val="4731D52A"/>
    <w:rsid w:val="4752957F"/>
    <w:rsid w:val="476951F7"/>
    <w:rsid w:val="47CD93F4"/>
    <w:rsid w:val="4854B71C"/>
    <w:rsid w:val="48812BF2"/>
    <w:rsid w:val="495660B7"/>
    <w:rsid w:val="4969D8C7"/>
    <w:rsid w:val="498FF501"/>
    <w:rsid w:val="49B26A35"/>
    <w:rsid w:val="4A35EC80"/>
    <w:rsid w:val="4B109BB3"/>
    <w:rsid w:val="4B47FCDE"/>
    <w:rsid w:val="4B652302"/>
    <w:rsid w:val="4BBB4F45"/>
    <w:rsid w:val="4BCF4B64"/>
    <w:rsid w:val="4BFB38A9"/>
    <w:rsid w:val="4C340BF7"/>
    <w:rsid w:val="4C9179F6"/>
    <w:rsid w:val="4C96076C"/>
    <w:rsid w:val="4C9E4207"/>
    <w:rsid w:val="4D0A6E5F"/>
    <w:rsid w:val="4D15A17B"/>
    <w:rsid w:val="4D57354F"/>
    <w:rsid w:val="4DBE099A"/>
    <w:rsid w:val="4DFB0D8F"/>
    <w:rsid w:val="4E049036"/>
    <w:rsid w:val="4F00AF86"/>
    <w:rsid w:val="4F0FAC16"/>
    <w:rsid w:val="4F349E51"/>
    <w:rsid w:val="4FA471E6"/>
    <w:rsid w:val="502EFF74"/>
    <w:rsid w:val="506A742B"/>
    <w:rsid w:val="509519B9"/>
    <w:rsid w:val="5105A31E"/>
    <w:rsid w:val="51161FA3"/>
    <w:rsid w:val="5167DA9A"/>
    <w:rsid w:val="51CE048F"/>
    <w:rsid w:val="51FA21A8"/>
    <w:rsid w:val="5337F958"/>
    <w:rsid w:val="53A3AA58"/>
    <w:rsid w:val="53BA4E6C"/>
    <w:rsid w:val="54171EC9"/>
    <w:rsid w:val="54320862"/>
    <w:rsid w:val="54CA99C9"/>
    <w:rsid w:val="54EADCB9"/>
    <w:rsid w:val="552913E2"/>
    <w:rsid w:val="5550D625"/>
    <w:rsid w:val="5552B1B4"/>
    <w:rsid w:val="5574CC04"/>
    <w:rsid w:val="55A5C53D"/>
    <w:rsid w:val="55AC52DB"/>
    <w:rsid w:val="55EA068D"/>
    <w:rsid w:val="571F3194"/>
    <w:rsid w:val="57286756"/>
    <w:rsid w:val="5735FB9B"/>
    <w:rsid w:val="5755DFA3"/>
    <w:rsid w:val="579D5270"/>
    <w:rsid w:val="57C9416C"/>
    <w:rsid w:val="5825F53B"/>
    <w:rsid w:val="5826B29B"/>
    <w:rsid w:val="58A332CE"/>
    <w:rsid w:val="58AAEE9E"/>
    <w:rsid w:val="58C32D36"/>
    <w:rsid w:val="58EC8A6F"/>
    <w:rsid w:val="590A3E1C"/>
    <w:rsid w:val="59193ED2"/>
    <w:rsid w:val="593789D3"/>
    <w:rsid w:val="59735A9A"/>
    <w:rsid w:val="598DD20B"/>
    <w:rsid w:val="5991FBCD"/>
    <w:rsid w:val="59D139F7"/>
    <w:rsid w:val="59D4D98F"/>
    <w:rsid w:val="59F6CBA5"/>
    <w:rsid w:val="5A04FB9E"/>
    <w:rsid w:val="5A0917E3"/>
    <w:rsid w:val="5A0A8CF7"/>
    <w:rsid w:val="5A234664"/>
    <w:rsid w:val="5A34448C"/>
    <w:rsid w:val="5A3DED17"/>
    <w:rsid w:val="5B147104"/>
    <w:rsid w:val="5B33C145"/>
    <w:rsid w:val="5B52580C"/>
    <w:rsid w:val="5C34AFF4"/>
    <w:rsid w:val="5C41AC0D"/>
    <w:rsid w:val="5C4CB17F"/>
    <w:rsid w:val="5DC7104C"/>
    <w:rsid w:val="5FECF139"/>
    <w:rsid w:val="6057B114"/>
    <w:rsid w:val="6068B26C"/>
    <w:rsid w:val="608B7E13"/>
    <w:rsid w:val="60DFEC05"/>
    <w:rsid w:val="60EF0582"/>
    <w:rsid w:val="60FB913A"/>
    <w:rsid w:val="61017FE3"/>
    <w:rsid w:val="61148870"/>
    <w:rsid w:val="613F8A2F"/>
    <w:rsid w:val="61901F1A"/>
    <w:rsid w:val="619134CF"/>
    <w:rsid w:val="61DDF04C"/>
    <w:rsid w:val="62217586"/>
    <w:rsid w:val="6254CBFE"/>
    <w:rsid w:val="633E2188"/>
    <w:rsid w:val="648976AA"/>
    <w:rsid w:val="64D6A138"/>
    <w:rsid w:val="64EA9CE6"/>
    <w:rsid w:val="6536A208"/>
    <w:rsid w:val="6540B570"/>
    <w:rsid w:val="65B60A34"/>
    <w:rsid w:val="66736B08"/>
    <w:rsid w:val="667D0DED"/>
    <w:rsid w:val="66DD166F"/>
    <w:rsid w:val="674B6CAB"/>
    <w:rsid w:val="677A882C"/>
    <w:rsid w:val="680AB0EA"/>
    <w:rsid w:val="68275F55"/>
    <w:rsid w:val="68E250CF"/>
    <w:rsid w:val="68FE6A4D"/>
    <w:rsid w:val="69351835"/>
    <w:rsid w:val="6998C6D6"/>
    <w:rsid w:val="6A00FC4B"/>
    <w:rsid w:val="6A490495"/>
    <w:rsid w:val="6A53E29B"/>
    <w:rsid w:val="6A8D5F36"/>
    <w:rsid w:val="6A97B8C8"/>
    <w:rsid w:val="6B4E1D21"/>
    <w:rsid w:val="6BAD9563"/>
    <w:rsid w:val="6C012882"/>
    <w:rsid w:val="6C334F45"/>
    <w:rsid w:val="6C34D4C4"/>
    <w:rsid w:val="6C3B51F1"/>
    <w:rsid w:val="6C46C7D1"/>
    <w:rsid w:val="6D250365"/>
    <w:rsid w:val="6D8F5AC9"/>
    <w:rsid w:val="6DA2A59C"/>
    <w:rsid w:val="6DABF83C"/>
    <w:rsid w:val="6E48067B"/>
    <w:rsid w:val="6E5F54CE"/>
    <w:rsid w:val="6E8E3216"/>
    <w:rsid w:val="6EE7632B"/>
    <w:rsid w:val="6EF13DF6"/>
    <w:rsid w:val="6EFC2D10"/>
    <w:rsid w:val="6F2EDBB3"/>
    <w:rsid w:val="6F54DF5F"/>
    <w:rsid w:val="6F6B29EB"/>
    <w:rsid w:val="6F8D4C58"/>
    <w:rsid w:val="6F8F8397"/>
    <w:rsid w:val="6FA96053"/>
    <w:rsid w:val="6FBE9C09"/>
    <w:rsid w:val="6FDB261E"/>
    <w:rsid w:val="703D74BD"/>
    <w:rsid w:val="707DF682"/>
    <w:rsid w:val="7083338C"/>
    <w:rsid w:val="711CED82"/>
    <w:rsid w:val="7141C273"/>
    <w:rsid w:val="7145B7BD"/>
    <w:rsid w:val="714FDE3A"/>
    <w:rsid w:val="7175663A"/>
    <w:rsid w:val="71A09AA9"/>
    <w:rsid w:val="71C767FE"/>
    <w:rsid w:val="71CD702A"/>
    <w:rsid w:val="71DD5687"/>
    <w:rsid w:val="722AC64C"/>
    <w:rsid w:val="7267DBED"/>
    <w:rsid w:val="728B12A3"/>
    <w:rsid w:val="72AC6CE7"/>
    <w:rsid w:val="72DE1618"/>
    <w:rsid w:val="72E526A9"/>
    <w:rsid w:val="740B1C91"/>
    <w:rsid w:val="74AFE9B1"/>
    <w:rsid w:val="74CE3F7F"/>
    <w:rsid w:val="75204757"/>
    <w:rsid w:val="7582C8B0"/>
    <w:rsid w:val="7676E8C0"/>
    <w:rsid w:val="769CD0DD"/>
    <w:rsid w:val="76B4B0AB"/>
    <w:rsid w:val="76CE2E62"/>
    <w:rsid w:val="76F6CB2E"/>
    <w:rsid w:val="7783E0FA"/>
    <w:rsid w:val="77B59C95"/>
    <w:rsid w:val="783EA6A4"/>
    <w:rsid w:val="785A92B6"/>
    <w:rsid w:val="78AB9B6D"/>
    <w:rsid w:val="78BD57BB"/>
    <w:rsid w:val="78D29D6C"/>
    <w:rsid w:val="78F2E315"/>
    <w:rsid w:val="78FF005A"/>
    <w:rsid w:val="79246239"/>
    <w:rsid w:val="79476D5D"/>
    <w:rsid w:val="7952B3BC"/>
    <w:rsid w:val="79B5A0F5"/>
    <w:rsid w:val="79C31924"/>
    <w:rsid w:val="79CBED91"/>
    <w:rsid w:val="7A13C52D"/>
    <w:rsid w:val="7B3A49EE"/>
    <w:rsid w:val="7B634BDA"/>
    <w:rsid w:val="7BA8F9C3"/>
    <w:rsid w:val="7C3E5581"/>
    <w:rsid w:val="7C8395E2"/>
    <w:rsid w:val="7C965D93"/>
    <w:rsid w:val="7CA73558"/>
    <w:rsid w:val="7CE25B0D"/>
    <w:rsid w:val="7CF21B19"/>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EF2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Fishtank Learning, Fishtank ELA 6 - Instructional Materials (CA Dept of Education)</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Fishtank Learning, Fishtank ELA 6 - Instructional Materials (CA Dept of Education)</dc:title>
  <dc:subject>Fishtank Learning, Fishtank ELA, Program Type 1, Grade 6.</dc:subject>
  <dc:creator/>
  <cp:keywords/>
  <dc:description/>
  <cp:lastModifiedBy/>
  <cp:revision>1</cp:revision>
  <dcterms:created xsi:type="dcterms:W3CDTF">2026-08-05T00:21:00Z</dcterms:created>
  <dcterms:modified xsi:type="dcterms:W3CDTF">2026-08-08T00:39:00Z</dcterms:modified>
</cp:coreProperties>
</file>