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AE86" w14:textId="77777777" w:rsidR="00274A0C" w:rsidRPr="005C5C4B" w:rsidRDefault="00274A0C" w:rsidP="00274A0C">
      <w:pPr>
        <w:spacing w:after="240" w:line="240" w:lineRule="auto"/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5C5C4B">
        <w:rPr>
          <w:rFonts w:ascii="Arial" w:eastAsia="Arial" w:hAnsi="Arial" w:cs="Arial"/>
          <w:i/>
          <w:iCs/>
          <w:sz w:val="24"/>
          <w:szCs w:val="24"/>
        </w:rPr>
        <w:t>This advisory recommendation has not been approved by the Instructional Quality Commission or the State Board of Education</w:t>
      </w:r>
    </w:p>
    <w:p w14:paraId="72D79E85" w14:textId="536A37E2" w:rsidR="4C96076C" w:rsidRPr="00D0416E" w:rsidRDefault="003B712C" w:rsidP="0092680A">
      <w:pPr>
        <w:pStyle w:val="Heading1"/>
        <w:spacing w:after="240"/>
      </w:pPr>
      <w:r>
        <w:rPr>
          <w:color w:val="212121"/>
          <w:szCs w:val="36"/>
        </w:rPr>
        <w:t>Review Panel Advisory Report</w:t>
      </w:r>
      <w:r w:rsidR="0092680A">
        <w:rPr>
          <w:color w:val="212121"/>
          <w:szCs w:val="36"/>
        </w:rPr>
        <w:t xml:space="preserve"> </w:t>
      </w:r>
      <w:r w:rsidR="00CB54A6">
        <w:br/>
      </w:r>
      <w:r w:rsidR="1779882A">
        <w:t>202</w:t>
      </w:r>
      <w:r w:rsidR="017C5A2A">
        <w:t>6</w:t>
      </w:r>
      <w:r w:rsidR="1779882A">
        <w:t xml:space="preserve"> </w:t>
      </w:r>
      <w:r w:rsidR="579D5270">
        <w:t>En</w:t>
      </w:r>
      <w:r w:rsidR="361C55DC">
        <w:t>gl</w:t>
      </w:r>
      <w:r w:rsidR="579D5270">
        <w:t>ish Language Art/English Language Development</w:t>
      </w:r>
      <w:r w:rsidR="1779882A">
        <w:t xml:space="preserve"> Instructional Materials</w:t>
      </w:r>
      <w:r w:rsidR="59735A9A">
        <w:t xml:space="preserve"> Follow-up</w:t>
      </w:r>
      <w:r w:rsidR="1779882A">
        <w:t xml:space="preserve"> Adoption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  <w:tblDescription w:val="Publisher and program information"/>
      </w:tblPr>
      <w:tblGrid>
        <w:gridCol w:w="3120"/>
        <w:gridCol w:w="3120"/>
        <w:gridCol w:w="3120"/>
      </w:tblGrid>
      <w:tr w:rsidR="26A0D05F" w14:paraId="65B4816D" w14:textId="77777777" w:rsidTr="05539F2E">
        <w:trPr>
          <w:cantSplit/>
          <w:tblHeader/>
        </w:trPr>
        <w:tc>
          <w:tcPr>
            <w:tcW w:w="3120" w:type="dxa"/>
            <w:shd w:val="clear" w:color="auto" w:fill="D9D9D9" w:themeFill="background1" w:themeFillShade="D9"/>
          </w:tcPr>
          <w:p w14:paraId="17C17A3B" w14:textId="64E98D77" w:rsidR="6A8D5F36" w:rsidRDefault="57286756" w:rsidP="0092680A">
            <w:pPr>
              <w:spacing w:before="80" w:after="8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F53F6C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Publisher</w:t>
            </w:r>
            <w:r w:rsidR="6068B26C" w:rsidRPr="0F53F6C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/Developer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4F9424FC" w14:textId="3E7F0568" w:rsidR="6A8D5F36" w:rsidRDefault="6A8D5F36" w:rsidP="0092680A">
            <w:pPr>
              <w:spacing w:before="80" w:after="8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6A0D05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52AA923E" w14:textId="39B321FC" w:rsidR="6A8D5F36" w:rsidRDefault="201743EB" w:rsidP="0092680A">
            <w:pPr>
              <w:spacing w:before="80" w:after="8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5539F2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Program Type/</w:t>
            </w:r>
            <w:r w:rsidR="00FFEA7C" w:rsidRPr="05539F2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 Level(s)</w:t>
            </w:r>
          </w:p>
        </w:tc>
      </w:tr>
      <w:tr w:rsidR="26A0D05F" w14:paraId="6F392B6F" w14:textId="77777777" w:rsidTr="05539F2E">
        <w:trPr>
          <w:cantSplit/>
        </w:trPr>
        <w:tc>
          <w:tcPr>
            <w:tcW w:w="3120" w:type="dxa"/>
          </w:tcPr>
          <w:p w14:paraId="62EB32BB" w14:textId="235FC273" w:rsidR="6A8D5F36" w:rsidRDefault="006455F3" w:rsidP="0092680A">
            <w:pPr>
              <w:spacing w:before="160" w:after="160"/>
              <w:rPr>
                <w:rFonts w:ascii="Arial" w:eastAsia="Arial" w:hAnsi="Arial" w:cs="Arial"/>
                <w:sz w:val="24"/>
                <w:szCs w:val="24"/>
              </w:rPr>
            </w:pPr>
            <w:r w:rsidRPr="006455F3">
              <w:rPr>
                <w:rFonts w:ascii="Arial" w:eastAsia="Arial" w:hAnsi="Arial" w:cs="Arial"/>
                <w:sz w:val="24"/>
                <w:szCs w:val="24"/>
              </w:rPr>
              <w:t>Fishtank Learning</w:t>
            </w:r>
          </w:p>
        </w:tc>
        <w:tc>
          <w:tcPr>
            <w:tcW w:w="3120" w:type="dxa"/>
          </w:tcPr>
          <w:p w14:paraId="5B1977D6" w14:textId="5C24DFDF" w:rsidR="6A8D5F36" w:rsidRDefault="006455F3" w:rsidP="0092680A">
            <w:pPr>
              <w:spacing w:before="160" w:after="160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6455F3">
              <w:rPr>
                <w:rFonts w:ascii="Arial" w:eastAsia="Arial" w:hAnsi="Arial" w:cs="Arial"/>
                <w:i/>
                <w:iCs/>
                <w:sz w:val="24"/>
                <w:szCs w:val="24"/>
              </w:rPr>
              <w:t>Fishtank ELA</w:t>
            </w:r>
          </w:p>
        </w:tc>
        <w:tc>
          <w:tcPr>
            <w:tcW w:w="3120" w:type="dxa"/>
          </w:tcPr>
          <w:p w14:paraId="6BD235A4" w14:textId="37330F45" w:rsidR="6A8D5F36" w:rsidRPr="00D0416E" w:rsidRDefault="003E0275" w:rsidP="0092680A">
            <w:pPr>
              <w:spacing w:before="160" w:after="160"/>
              <w:rPr>
                <w:rFonts w:ascii="Arial" w:eastAsia="Arial" w:hAnsi="Arial" w:cs="Arial"/>
                <w:sz w:val="24"/>
                <w:szCs w:val="24"/>
              </w:rPr>
            </w:pPr>
            <w:r w:rsidRPr="05539F2E">
              <w:rPr>
                <w:rFonts w:ascii="Arial" w:eastAsia="Arial" w:hAnsi="Arial" w:cs="Arial"/>
                <w:sz w:val="24"/>
                <w:szCs w:val="24"/>
              </w:rPr>
              <w:t xml:space="preserve">Program Type 1, </w:t>
            </w:r>
            <w:r w:rsidR="00DC4F03">
              <w:rPr>
                <w:rFonts w:ascii="Arial" w:eastAsia="Arial" w:hAnsi="Arial" w:cs="Arial"/>
                <w:sz w:val="24"/>
                <w:szCs w:val="24"/>
              </w:rPr>
              <w:t xml:space="preserve">Grades </w:t>
            </w:r>
            <w:r w:rsidR="07615916" w:rsidRPr="05539F2E">
              <w:rPr>
                <w:rFonts w:ascii="Arial" w:eastAsia="Arial" w:hAnsi="Arial" w:cs="Arial"/>
                <w:sz w:val="24"/>
                <w:szCs w:val="24"/>
              </w:rPr>
              <w:t>7</w:t>
            </w:r>
            <w:r w:rsidR="650751D1" w:rsidRPr="05539F2E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="55FB33C1" w:rsidRPr="05539F2E"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</w:tbl>
    <w:p w14:paraId="78B4E144" w14:textId="3B8A6A38" w:rsidR="6A53E29B" w:rsidRPr="00D0416E" w:rsidRDefault="6A53E29B" w:rsidP="0092680A">
      <w:pPr>
        <w:pStyle w:val="Heading2"/>
      </w:pPr>
      <w:r w:rsidRPr="00D0416E">
        <w:t>Program Summary:</w:t>
      </w:r>
    </w:p>
    <w:p w14:paraId="646437C2" w14:textId="591D0DC7" w:rsidR="5FECF139" w:rsidRDefault="783EA6A4" w:rsidP="0092680A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 w:rsidRPr="78F2E315">
        <w:rPr>
          <w:rFonts w:ascii="Arial" w:eastAsia="Arial" w:hAnsi="Arial" w:cs="Arial"/>
          <w:sz w:val="24"/>
          <w:szCs w:val="24"/>
        </w:rPr>
        <w:t xml:space="preserve">The </w:t>
      </w:r>
      <w:r w:rsidR="00EA4D3F" w:rsidRPr="006455F3">
        <w:rPr>
          <w:rFonts w:ascii="Arial" w:eastAsia="Arial" w:hAnsi="Arial" w:cs="Arial"/>
          <w:i/>
          <w:iCs/>
          <w:sz w:val="24"/>
          <w:szCs w:val="24"/>
        </w:rPr>
        <w:t>Fishtank ELA</w:t>
      </w:r>
      <w:r w:rsidR="3C522B58" w:rsidRPr="78F2E315">
        <w:rPr>
          <w:rFonts w:ascii="Arial" w:eastAsia="Arial" w:hAnsi="Arial" w:cs="Arial"/>
          <w:sz w:val="24"/>
          <w:szCs w:val="24"/>
        </w:rPr>
        <w:t xml:space="preserve"> </w:t>
      </w:r>
      <w:r w:rsidRPr="78F2E315">
        <w:rPr>
          <w:rFonts w:ascii="Arial" w:eastAsia="Arial" w:hAnsi="Arial" w:cs="Arial"/>
          <w:sz w:val="24"/>
          <w:szCs w:val="24"/>
        </w:rPr>
        <w:t>program includes</w:t>
      </w:r>
      <w:r w:rsidR="0CCAC36B" w:rsidRPr="78F2E315">
        <w:rPr>
          <w:rFonts w:ascii="Arial" w:eastAsia="Arial" w:hAnsi="Arial" w:cs="Arial"/>
          <w:sz w:val="24"/>
          <w:szCs w:val="24"/>
        </w:rPr>
        <w:t xml:space="preserve"> the following:</w:t>
      </w:r>
      <w:r w:rsidRPr="78F2E315">
        <w:rPr>
          <w:rFonts w:ascii="Arial" w:eastAsia="Arial" w:hAnsi="Arial" w:cs="Arial"/>
          <w:sz w:val="24"/>
          <w:szCs w:val="24"/>
        </w:rPr>
        <w:t xml:space="preserve"> </w:t>
      </w:r>
      <w:r w:rsidR="00B52C2B" w:rsidRPr="00B52C2B">
        <w:rPr>
          <w:rFonts w:ascii="Arial" w:eastAsia="Arial" w:hAnsi="Arial" w:cs="Arial"/>
          <w:sz w:val="24"/>
          <w:szCs w:val="24"/>
        </w:rPr>
        <w:t>Digital Curriculum/Fishtank ELA California (2026)</w:t>
      </w:r>
      <w:r w:rsidR="35F96CB3" w:rsidRPr="78F2E315">
        <w:rPr>
          <w:rFonts w:ascii="Arial" w:eastAsia="Arial" w:hAnsi="Arial" w:cs="Arial"/>
          <w:sz w:val="24"/>
          <w:szCs w:val="24"/>
        </w:rPr>
        <w:t>.</w:t>
      </w:r>
    </w:p>
    <w:p w14:paraId="7DD669F5" w14:textId="4C779B7A" w:rsidR="6A53E29B" w:rsidRDefault="6A53E29B" w:rsidP="0092680A">
      <w:pPr>
        <w:pStyle w:val="Heading2"/>
      </w:pPr>
      <w:r w:rsidRPr="26A0D05F">
        <w:t>Recommendation:</w:t>
      </w:r>
    </w:p>
    <w:p w14:paraId="604D65D4" w14:textId="72C94156" w:rsidR="6A53E29B" w:rsidRDefault="7E53BD0B" w:rsidP="0092680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F00BF">
        <w:rPr>
          <w:rFonts w:ascii="Arial" w:eastAsia="Arial" w:hAnsi="Arial" w:cs="Arial"/>
          <w:i/>
          <w:iCs/>
          <w:sz w:val="24"/>
          <w:szCs w:val="24"/>
        </w:rPr>
        <w:t>Fishtank ELA</w:t>
      </w:r>
      <w:r w:rsidR="3673ED5F" w:rsidRPr="65707CC4">
        <w:rPr>
          <w:rFonts w:ascii="Arial" w:eastAsia="Arial" w:hAnsi="Arial" w:cs="Arial"/>
          <w:sz w:val="24"/>
          <w:szCs w:val="24"/>
        </w:rPr>
        <w:t xml:space="preserve"> </w:t>
      </w:r>
      <w:r w:rsidR="140064E3" w:rsidRPr="65707CC4">
        <w:rPr>
          <w:rFonts w:ascii="Arial" w:eastAsia="Arial" w:hAnsi="Arial" w:cs="Arial"/>
          <w:sz w:val="24"/>
          <w:szCs w:val="24"/>
        </w:rPr>
        <w:t>is recommended for adoption</w:t>
      </w:r>
      <w:r w:rsidR="302CB68A" w:rsidRPr="65707CC4">
        <w:rPr>
          <w:rFonts w:ascii="Arial" w:eastAsia="Arial" w:hAnsi="Arial" w:cs="Arial"/>
          <w:sz w:val="24"/>
          <w:szCs w:val="24"/>
        </w:rPr>
        <w:t xml:space="preserve"> for </w:t>
      </w:r>
      <w:r w:rsidR="3828E4AC" w:rsidRPr="65707CC4">
        <w:rPr>
          <w:rFonts w:ascii="Arial" w:eastAsia="Arial" w:hAnsi="Arial" w:cs="Arial"/>
          <w:sz w:val="24"/>
          <w:szCs w:val="24"/>
        </w:rPr>
        <w:t xml:space="preserve">grades </w:t>
      </w:r>
      <w:r w:rsidR="19F623F9" w:rsidRPr="65707CC4">
        <w:rPr>
          <w:rFonts w:ascii="Arial" w:eastAsia="Arial" w:hAnsi="Arial" w:cs="Arial"/>
          <w:sz w:val="24"/>
          <w:szCs w:val="24"/>
        </w:rPr>
        <w:t>seven</w:t>
      </w:r>
      <w:r w:rsidR="3828E4AC" w:rsidRPr="65707CC4">
        <w:rPr>
          <w:rFonts w:ascii="Arial" w:eastAsia="Arial" w:hAnsi="Arial" w:cs="Arial"/>
          <w:sz w:val="24"/>
          <w:szCs w:val="24"/>
        </w:rPr>
        <w:t xml:space="preserve"> and </w:t>
      </w:r>
      <w:r w:rsidR="19F623F9" w:rsidRPr="65707CC4">
        <w:rPr>
          <w:rFonts w:ascii="Arial" w:eastAsia="Arial" w:hAnsi="Arial" w:cs="Arial"/>
          <w:sz w:val="24"/>
          <w:szCs w:val="24"/>
        </w:rPr>
        <w:t>eight</w:t>
      </w:r>
      <w:r w:rsidR="140064E3" w:rsidRPr="65707CC4">
        <w:rPr>
          <w:rFonts w:ascii="Arial" w:eastAsia="Arial" w:hAnsi="Arial" w:cs="Arial"/>
          <w:sz w:val="24"/>
          <w:szCs w:val="24"/>
        </w:rPr>
        <w:t xml:space="preserve"> because the instructional materials include content as specified in the </w:t>
      </w:r>
      <w:r w:rsidR="1A0BC9D1" w:rsidRPr="65707CC4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California Common Core State Standards for English Language Arts and Literacy in History/Social Studies, Science, and Technical Subjects </w:t>
      </w:r>
      <w:r w:rsidR="1A0BC9D1" w:rsidRPr="65707CC4">
        <w:rPr>
          <w:rFonts w:ascii="Arial" w:eastAsia="Arial" w:hAnsi="Arial" w:cs="Arial"/>
          <w:color w:val="000000" w:themeColor="text1"/>
          <w:sz w:val="24"/>
          <w:szCs w:val="24"/>
        </w:rPr>
        <w:t>(</w:t>
      </w:r>
      <w:r w:rsidR="1A0BC9D1" w:rsidRPr="65707CC4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CA CCSS ELA/Literacy</w:t>
      </w:r>
      <w:r w:rsidR="1A0BC9D1" w:rsidRPr="65707CC4">
        <w:rPr>
          <w:rFonts w:ascii="Arial" w:eastAsia="Arial" w:hAnsi="Arial" w:cs="Arial"/>
          <w:color w:val="000000" w:themeColor="text1"/>
          <w:sz w:val="24"/>
          <w:szCs w:val="24"/>
        </w:rPr>
        <w:t>)</w:t>
      </w:r>
      <w:r w:rsidR="7DE88CA5" w:rsidRPr="65707CC4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="1A0BC9D1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3673ED5F" w:rsidRPr="65707CC4">
        <w:rPr>
          <w:rFonts w:ascii="Arial" w:eastAsia="Arial" w:hAnsi="Arial" w:cs="Arial"/>
          <w:sz w:val="24"/>
          <w:szCs w:val="24"/>
        </w:rPr>
        <w:t>and</w:t>
      </w:r>
      <w:r w:rsidR="140064E3" w:rsidRPr="65707CC4">
        <w:rPr>
          <w:rFonts w:ascii="Arial" w:eastAsia="Arial" w:hAnsi="Arial" w:cs="Arial"/>
          <w:sz w:val="24"/>
          <w:szCs w:val="24"/>
        </w:rPr>
        <w:t xml:space="preserve"> meet</w:t>
      </w:r>
      <w:r w:rsidR="3673ED5F" w:rsidRPr="65707CC4">
        <w:rPr>
          <w:rFonts w:ascii="Arial" w:eastAsia="Arial" w:hAnsi="Arial" w:cs="Arial"/>
          <w:sz w:val="24"/>
          <w:szCs w:val="24"/>
        </w:rPr>
        <w:t>s</w:t>
      </w:r>
      <w:r w:rsidR="140064E3" w:rsidRPr="65707CC4">
        <w:rPr>
          <w:rFonts w:ascii="Arial" w:eastAsia="Arial" w:hAnsi="Arial" w:cs="Arial"/>
          <w:sz w:val="24"/>
          <w:szCs w:val="24"/>
        </w:rPr>
        <w:t xml:space="preserve"> </w:t>
      </w:r>
      <w:r w:rsidR="19E43B9F" w:rsidRPr="65707CC4">
        <w:rPr>
          <w:rFonts w:ascii="Arial" w:eastAsia="Arial" w:hAnsi="Arial" w:cs="Arial"/>
          <w:sz w:val="24"/>
          <w:szCs w:val="24"/>
        </w:rPr>
        <w:t>the rest of the</w:t>
      </w:r>
      <w:r w:rsidR="140064E3" w:rsidRPr="65707CC4">
        <w:rPr>
          <w:rFonts w:ascii="Arial" w:eastAsia="Arial" w:hAnsi="Arial" w:cs="Arial"/>
          <w:sz w:val="24"/>
          <w:szCs w:val="24"/>
        </w:rPr>
        <w:t xml:space="preserve"> criteria in category 1 </w:t>
      </w:r>
      <w:r w:rsidR="52FB3A5F" w:rsidRPr="65707CC4">
        <w:rPr>
          <w:rFonts w:ascii="Arial" w:eastAsia="Arial" w:hAnsi="Arial" w:cs="Arial"/>
          <w:sz w:val="24"/>
          <w:szCs w:val="24"/>
        </w:rPr>
        <w:t>and shows</w:t>
      </w:r>
      <w:r w:rsidR="140064E3" w:rsidRPr="65707CC4">
        <w:rPr>
          <w:rFonts w:ascii="Arial" w:eastAsia="Arial" w:hAnsi="Arial" w:cs="Arial"/>
          <w:sz w:val="24"/>
          <w:szCs w:val="24"/>
        </w:rPr>
        <w:t xml:space="preserve"> strengths in categories 2–5.</w:t>
      </w:r>
    </w:p>
    <w:p w14:paraId="45790D06" w14:textId="77777777" w:rsidR="005D3BF5" w:rsidRPr="004F70B9" w:rsidRDefault="005D3BF5" w:rsidP="005D3BF5">
      <w:pPr>
        <w:pStyle w:val="Heading3"/>
        <w:spacing w:after="240"/>
      </w:pPr>
      <w:r w:rsidRPr="004F70B9">
        <w:t xml:space="preserve">What is an </w:t>
      </w:r>
      <w:r>
        <w:t>E</w:t>
      </w:r>
      <w:r w:rsidRPr="004F70B9">
        <w:t>xemplar?</w:t>
      </w:r>
    </w:p>
    <w:p w14:paraId="4FF587B4" w14:textId="77777777" w:rsidR="005D3BF5" w:rsidRPr="004F70B9" w:rsidRDefault="005D3BF5" w:rsidP="005D3BF5">
      <w:pPr>
        <w:spacing w:line="240" w:lineRule="auto"/>
        <w:rPr>
          <w:rFonts w:ascii="Arial" w:eastAsia="Arial" w:hAnsi="Arial" w:cs="Arial"/>
          <w:color w:val="242424"/>
          <w:sz w:val="24"/>
          <w:szCs w:val="24"/>
        </w:rPr>
      </w:pPr>
      <w:r w:rsidRPr="004F70B9">
        <w:rPr>
          <w:rFonts w:ascii="Arial" w:eastAsia="Arial" w:hAnsi="Arial" w:cs="Arial"/>
          <w:color w:val="242424"/>
          <w:sz w:val="24"/>
          <w:szCs w:val="24"/>
        </w:rPr>
        <w:t>Exemplar citations model excellence in the category and illustrate a comprehensive alignment with</w:t>
      </w:r>
      <w:r>
        <w:rPr>
          <w:rFonts w:ascii="Arial" w:eastAsia="Arial" w:hAnsi="Arial" w:cs="Arial"/>
          <w:color w:val="242424"/>
          <w:sz w:val="24"/>
          <w:szCs w:val="24"/>
        </w:rPr>
        <w:t>––</w:t>
      </w:r>
      <w:r w:rsidRPr="004F70B9">
        <w:rPr>
          <w:rFonts w:ascii="Arial" w:eastAsia="Arial" w:hAnsi="Arial" w:cs="Arial"/>
          <w:color w:val="242424"/>
          <w:sz w:val="24"/>
          <w:szCs w:val="24"/>
        </w:rPr>
        <w:t>or in some cases beyond</w:t>
      </w:r>
      <w:r>
        <w:rPr>
          <w:rFonts w:ascii="Arial" w:eastAsia="Arial" w:hAnsi="Arial" w:cs="Arial"/>
          <w:color w:val="242424"/>
          <w:sz w:val="24"/>
          <w:szCs w:val="24"/>
        </w:rPr>
        <w:t>––</w:t>
      </w:r>
      <w:r w:rsidRPr="004F70B9">
        <w:rPr>
          <w:rFonts w:ascii="Arial" w:eastAsia="Arial" w:hAnsi="Arial" w:cs="Arial"/>
          <w:color w:val="242424"/>
          <w:sz w:val="24"/>
          <w:szCs w:val="24"/>
        </w:rPr>
        <w:t>a given criterion statement. The list of exemplars may not be exhaustive of the entire program.</w:t>
      </w:r>
    </w:p>
    <w:p w14:paraId="35734FAE" w14:textId="1D64978F" w:rsidR="6A53E29B" w:rsidRPr="00767F5B" w:rsidRDefault="6254CBFE" w:rsidP="0092680A">
      <w:pPr>
        <w:pStyle w:val="Heading3"/>
      </w:pPr>
      <w:r>
        <w:t xml:space="preserve">Criteria Category 1: </w:t>
      </w:r>
      <w:r w:rsidR="10A919F1">
        <w:t>ELA/ELD</w:t>
      </w:r>
      <w:r w:rsidR="59193ED2">
        <w:t xml:space="preserve"> Content</w:t>
      </w:r>
      <w:r>
        <w:t>/Alignment with Standards</w:t>
      </w:r>
    </w:p>
    <w:p w14:paraId="59244606" w14:textId="5D3135B3" w:rsidR="009D7CB8" w:rsidRDefault="140064E3" w:rsidP="001D75E5">
      <w:pPr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 w:rsidRPr="65707CC4">
        <w:rPr>
          <w:rFonts w:ascii="Arial" w:eastAsia="Arial" w:hAnsi="Arial" w:cs="Arial"/>
          <w:sz w:val="24"/>
          <w:szCs w:val="24"/>
        </w:rPr>
        <w:t>The program support</w:t>
      </w:r>
      <w:r w:rsidR="7D58D18D" w:rsidRPr="65707CC4">
        <w:rPr>
          <w:rFonts w:ascii="Arial" w:eastAsia="Arial" w:hAnsi="Arial" w:cs="Arial"/>
          <w:sz w:val="24"/>
          <w:szCs w:val="24"/>
        </w:rPr>
        <w:t>s</w:t>
      </w:r>
      <w:r w:rsidR="4076D6AE" w:rsidRPr="65707CC4">
        <w:rPr>
          <w:rFonts w:ascii="Arial" w:eastAsia="Arial" w:hAnsi="Arial" w:cs="Arial"/>
          <w:sz w:val="24"/>
          <w:szCs w:val="24"/>
        </w:rPr>
        <w:t xml:space="preserve"> teaching to the</w:t>
      </w:r>
      <w:r w:rsidRPr="65707CC4">
        <w:rPr>
          <w:rFonts w:ascii="Arial" w:eastAsia="Arial" w:hAnsi="Arial" w:cs="Arial"/>
          <w:sz w:val="24"/>
          <w:szCs w:val="24"/>
        </w:rPr>
        <w:t xml:space="preserve"> </w:t>
      </w:r>
      <w:r w:rsidR="020A0BE0" w:rsidRPr="65707CC4">
        <w:rPr>
          <w:rFonts w:ascii="Arial" w:eastAsia="Arial" w:hAnsi="Arial" w:cs="Arial"/>
          <w:i/>
          <w:iCs/>
          <w:sz w:val="24"/>
          <w:szCs w:val="24"/>
        </w:rPr>
        <w:t>CA CCSS ELA/Literacy</w:t>
      </w:r>
      <w:r w:rsidR="020A0BE0" w:rsidRPr="65707CC4">
        <w:rPr>
          <w:rFonts w:ascii="Arial" w:eastAsia="Arial" w:hAnsi="Arial" w:cs="Arial"/>
          <w:sz w:val="24"/>
          <w:szCs w:val="24"/>
        </w:rPr>
        <w:t xml:space="preserve"> </w:t>
      </w:r>
      <w:r w:rsidRPr="65707CC4">
        <w:rPr>
          <w:rFonts w:ascii="Arial" w:eastAsia="Arial" w:hAnsi="Arial" w:cs="Arial"/>
          <w:sz w:val="24"/>
          <w:szCs w:val="24"/>
        </w:rPr>
        <w:t>for the intended grade level(s)</w:t>
      </w:r>
      <w:r w:rsidR="52DFB326" w:rsidRPr="65707CC4">
        <w:rPr>
          <w:rFonts w:ascii="Arial" w:eastAsia="Arial" w:hAnsi="Arial" w:cs="Arial"/>
          <w:sz w:val="24"/>
          <w:szCs w:val="24"/>
        </w:rPr>
        <w:t xml:space="preserve"> </w:t>
      </w:r>
      <w:bookmarkStart w:id="0" w:name="_Hlk183590677"/>
      <w:r w:rsidR="52DFB326" w:rsidRPr="65707CC4">
        <w:rPr>
          <w:rFonts w:ascii="Arial" w:eastAsia="Arial" w:hAnsi="Arial" w:cs="Arial"/>
          <w:sz w:val="24"/>
          <w:szCs w:val="24"/>
        </w:rPr>
        <w:t xml:space="preserve">in alignment with the </w:t>
      </w:r>
      <w:r w:rsidR="30957E41" w:rsidRPr="65707CC4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English Language Arts/English Language Development</w:t>
      </w:r>
      <w:r w:rsidR="30957E41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30957E41" w:rsidRPr="65707CC4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Framework</w:t>
      </w:r>
      <w:r w:rsidR="01F83F67" w:rsidRPr="65707CC4">
        <w:rPr>
          <w:rFonts w:ascii="Arial" w:eastAsia="Arial" w:hAnsi="Arial" w:cs="Arial"/>
          <w:sz w:val="24"/>
          <w:szCs w:val="24"/>
        </w:rPr>
        <w:t xml:space="preserve">. </w:t>
      </w:r>
      <w:bookmarkEnd w:id="0"/>
      <w:r w:rsidR="01F83F67" w:rsidRPr="65707CC4">
        <w:rPr>
          <w:rFonts w:ascii="Arial" w:eastAsia="Arial" w:hAnsi="Arial" w:cs="Arial"/>
          <w:sz w:val="24"/>
          <w:szCs w:val="24"/>
        </w:rPr>
        <w:t>The program</w:t>
      </w:r>
      <w:r w:rsidRPr="65707CC4">
        <w:rPr>
          <w:rFonts w:ascii="Arial" w:eastAsia="Arial" w:hAnsi="Arial" w:cs="Arial"/>
          <w:sz w:val="24"/>
          <w:szCs w:val="24"/>
        </w:rPr>
        <w:t xml:space="preserve"> meets </w:t>
      </w:r>
      <w:r w:rsidR="78E43841" w:rsidRPr="65707CC4">
        <w:rPr>
          <w:rFonts w:ascii="Arial" w:eastAsia="Arial" w:hAnsi="Arial" w:cs="Arial"/>
          <w:sz w:val="24"/>
          <w:szCs w:val="24"/>
        </w:rPr>
        <w:t>all</w:t>
      </w:r>
      <w:r w:rsidRPr="65707CC4">
        <w:rPr>
          <w:rFonts w:ascii="Arial" w:eastAsia="Arial" w:hAnsi="Arial" w:cs="Arial"/>
          <w:sz w:val="24"/>
          <w:szCs w:val="24"/>
        </w:rPr>
        <w:t xml:space="preserve"> the evaluation criteria in category 1.</w:t>
      </w:r>
      <w:r w:rsidR="19F623F9" w:rsidRPr="65707CC4">
        <w:rPr>
          <w:rFonts w:ascii="Arial" w:eastAsia="Arial" w:hAnsi="Arial" w:cs="Arial"/>
          <w:sz w:val="24"/>
          <w:szCs w:val="24"/>
        </w:rPr>
        <w:t xml:space="preserve"> </w:t>
      </w:r>
      <w:r w:rsidR="783B27D1" w:rsidRPr="65707CC4">
        <w:rPr>
          <w:rFonts w:ascii="Arial" w:eastAsia="Arial" w:hAnsi="Arial" w:cs="Arial"/>
          <w:sz w:val="24"/>
          <w:szCs w:val="24"/>
        </w:rPr>
        <w:t>The panel identif</w:t>
      </w:r>
      <w:r w:rsidR="23728A34" w:rsidRPr="65707CC4">
        <w:rPr>
          <w:rFonts w:ascii="Arial" w:eastAsia="Arial" w:hAnsi="Arial" w:cs="Arial"/>
          <w:sz w:val="24"/>
          <w:szCs w:val="24"/>
        </w:rPr>
        <w:t>ies</w:t>
      </w:r>
      <w:r w:rsidR="783B27D1" w:rsidRPr="65707CC4">
        <w:rPr>
          <w:rFonts w:ascii="Arial" w:eastAsia="Arial" w:hAnsi="Arial" w:cs="Arial"/>
          <w:sz w:val="24"/>
          <w:szCs w:val="24"/>
        </w:rPr>
        <w:t xml:space="preserve"> the following exemplar </w:t>
      </w:r>
      <w:proofErr w:type="gramStart"/>
      <w:r w:rsidR="783B27D1" w:rsidRPr="65707CC4">
        <w:rPr>
          <w:rFonts w:ascii="Arial" w:eastAsia="Arial" w:hAnsi="Arial" w:cs="Arial"/>
          <w:sz w:val="24"/>
          <w:szCs w:val="24"/>
        </w:rPr>
        <w:t>citations</w:t>
      </w:r>
      <w:proofErr w:type="gramEnd"/>
      <w:r w:rsidR="783B27D1" w:rsidRPr="65707CC4">
        <w:rPr>
          <w:rFonts w:ascii="Arial" w:eastAsia="Arial" w:hAnsi="Arial" w:cs="Arial"/>
          <w:sz w:val="24"/>
          <w:szCs w:val="24"/>
        </w:rPr>
        <w:t xml:space="preserve"> best meet Criteria Category 1.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1, including criterion number, grade level, and standards."/>
      </w:tblPr>
      <w:tblGrid>
        <w:gridCol w:w="1217"/>
        <w:gridCol w:w="989"/>
        <w:gridCol w:w="4843"/>
        <w:gridCol w:w="2401"/>
      </w:tblGrid>
      <w:tr w:rsidR="007F42EB" w:rsidRPr="007A4294" w14:paraId="32D5DA54" w14:textId="77777777" w:rsidTr="65707CC4">
        <w:trPr>
          <w:cantSplit/>
          <w:tblHeader/>
        </w:trPr>
        <w:tc>
          <w:tcPr>
            <w:tcW w:w="1217" w:type="dxa"/>
          </w:tcPr>
          <w:p w14:paraId="3B98F030" w14:textId="77777777" w:rsidR="007F42EB" w:rsidRPr="007A4294" w:rsidRDefault="007F42EB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75432ED6" w14:textId="77777777" w:rsidR="007F42EB" w:rsidRPr="007A4294" w:rsidRDefault="007F42EB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2D68B9EF" w14:textId="66C0B0DF" w:rsidR="007F42EB" w:rsidRPr="007A4294" w:rsidRDefault="007F42EB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25B1D8C6" w14:textId="77777777" w:rsidR="007F42EB" w:rsidRPr="007A4294" w:rsidRDefault="1EF87A9F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78F2E31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Standards</w:t>
            </w:r>
          </w:p>
        </w:tc>
      </w:tr>
      <w:tr w:rsidR="007F42EB" w14:paraId="4FC8F1A3" w14:textId="77777777" w:rsidTr="65707CC4">
        <w:trPr>
          <w:cantSplit/>
        </w:trPr>
        <w:tc>
          <w:tcPr>
            <w:tcW w:w="1217" w:type="dxa"/>
          </w:tcPr>
          <w:p w14:paraId="51259D69" w14:textId="2520A01B" w:rsidR="007F42EB" w:rsidRDefault="00EE53F5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1.1</w:t>
            </w:r>
          </w:p>
        </w:tc>
        <w:tc>
          <w:tcPr>
            <w:tcW w:w="989" w:type="dxa"/>
          </w:tcPr>
          <w:p w14:paraId="2B149744" w14:textId="6FAAFF0D" w:rsidR="007F42EB" w:rsidRDefault="00EE53F5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4FFBE88A" w14:textId="0F3E562C" w:rsidR="007F42EB" w:rsidRDefault="2C7C13CC" w:rsidP="00A76000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0D10A0B6" w:rsidRPr="65707CC4">
              <w:rPr>
                <w:rFonts w:ascii="Arial" w:eastAsia="Arial" w:hAnsi="Arial" w:cs="Arial"/>
                <w:sz w:val="24"/>
                <w:szCs w:val="24"/>
              </w:rPr>
              <w:t>Grade 7, Unit 1, Lesson 19, Standard W.7.3e</w:t>
            </w:r>
          </w:p>
        </w:tc>
        <w:tc>
          <w:tcPr>
            <w:tcW w:w="2401" w:type="dxa"/>
          </w:tcPr>
          <w:p w14:paraId="0E14D200" w14:textId="3CF5BA83" w:rsidR="007F42EB" w:rsidRDefault="0058290E" w:rsidP="007A0BA8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58290E">
              <w:rPr>
                <w:rFonts w:ascii="Arial" w:eastAsia="Arial" w:hAnsi="Arial" w:cs="Arial"/>
                <w:sz w:val="24"/>
                <w:szCs w:val="24"/>
              </w:rPr>
              <w:t>W.7.3e, W.7.4</w:t>
            </w:r>
            <w:r w:rsidR="007A0BA8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58290E">
              <w:rPr>
                <w:rFonts w:ascii="Arial" w:eastAsia="Arial" w:hAnsi="Arial" w:cs="Arial"/>
                <w:sz w:val="24"/>
                <w:szCs w:val="24"/>
              </w:rPr>
              <w:t>W.7.10</w:t>
            </w:r>
          </w:p>
        </w:tc>
      </w:tr>
      <w:tr w:rsidR="007F42EB" w14:paraId="56A9559F" w14:textId="77777777" w:rsidTr="65707CC4">
        <w:trPr>
          <w:cantSplit/>
        </w:trPr>
        <w:tc>
          <w:tcPr>
            <w:tcW w:w="1217" w:type="dxa"/>
          </w:tcPr>
          <w:p w14:paraId="6AEAD76C" w14:textId="1583C10F" w:rsidR="007F42EB" w:rsidRDefault="00443946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989" w:type="dxa"/>
          </w:tcPr>
          <w:p w14:paraId="4E5748F0" w14:textId="7A92129E" w:rsidR="007F42EB" w:rsidRDefault="00443946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0595FF06" w14:textId="3FE41C12" w:rsidR="007F42EB" w:rsidRDefault="507CF3DB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0058290E" w:rsidRPr="65707CC4">
              <w:rPr>
                <w:rFonts w:ascii="Arial" w:eastAsia="Arial" w:hAnsi="Arial" w:cs="Arial"/>
                <w:sz w:val="24"/>
                <w:szCs w:val="24"/>
              </w:rPr>
              <w:t>Grade 7, Unit 1, Lesson 7</w:t>
            </w:r>
          </w:p>
        </w:tc>
        <w:tc>
          <w:tcPr>
            <w:tcW w:w="2401" w:type="dxa"/>
          </w:tcPr>
          <w:p w14:paraId="666548DE" w14:textId="55E8A112" w:rsidR="007F42EB" w:rsidRDefault="0058290E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58290E">
              <w:rPr>
                <w:rFonts w:ascii="Arial" w:eastAsia="Arial" w:hAnsi="Arial" w:cs="Arial"/>
                <w:sz w:val="24"/>
                <w:szCs w:val="24"/>
              </w:rPr>
              <w:t>RL</w:t>
            </w:r>
            <w:r w:rsidR="007A0BA8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58290E">
              <w:rPr>
                <w:rFonts w:ascii="Arial" w:eastAsia="Arial" w:hAnsi="Arial" w:cs="Arial"/>
                <w:sz w:val="24"/>
                <w:szCs w:val="24"/>
              </w:rPr>
              <w:t>7.2</w:t>
            </w:r>
          </w:p>
        </w:tc>
      </w:tr>
      <w:tr w:rsidR="007F42EB" w14:paraId="2E7CCDD4" w14:textId="77777777" w:rsidTr="65707CC4">
        <w:trPr>
          <w:cantSplit/>
        </w:trPr>
        <w:tc>
          <w:tcPr>
            <w:tcW w:w="1217" w:type="dxa"/>
          </w:tcPr>
          <w:p w14:paraId="3946A0F5" w14:textId="0A90BA46" w:rsidR="007F42EB" w:rsidRDefault="00443946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1.1</w:t>
            </w:r>
          </w:p>
        </w:tc>
        <w:tc>
          <w:tcPr>
            <w:tcW w:w="989" w:type="dxa"/>
          </w:tcPr>
          <w:p w14:paraId="6599BBEE" w14:textId="6D46C766" w:rsidR="007F42EB" w:rsidRDefault="00443946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55CB8D00" w14:textId="1DF13D7E" w:rsidR="007F42EB" w:rsidRDefault="245E8104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001A75B9" w:rsidRPr="65707CC4">
              <w:rPr>
                <w:rFonts w:ascii="Arial" w:eastAsia="Arial" w:hAnsi="Arial" w:cs="Arial"/>
                <w:sz w:val="24"/>
                <w:szCs w:val="24"/>
              </w:rPr>
              <w:t>Grade 8, Unit 5, Lesson 2 of 18</w:t>
            </w:r>
          </w:p>
        </w:tc>
        <w:tc>
          <w:tcPr>
            <w:tcW w:w="2401" w:type="dxa"/>
          </w:tcPr>
          <w:p w14:paraId="7CED1648" w14:textId="122BE778" w:rsidR="007F42EB" w:rsidRDefault="001A75B9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1A75B9">
              <w:rPr>
                <w:rFonts w:ascii="Arial" w:eastAsia="Arial" w:hAnsi="Arial" w:cs="Arial"/>
                <w:sz w:val="24"/>
                <w:szCs w:val="24"/>
              </w:rPr>
              <w:t>RI</w:t>
            </w:r>
            <w:r w:rsidR="007A0BA8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1A75B9">
              <w:rPr>
                <w:rFonts w:ascii="Arial" w:eastAsia="Arial" w:hAnsi="Arial" w:cs="Arial"/>
                <w:sz w:val="24"/>
                <w:szCs w:val="24"/>
              </w:rPr>
              <w:t>8.8</w:t>
            </w:r>
          </w:p>
        </w:tc>
      </w:tr>
      <w:tr w:rsidR="007F42EB" w14:paraId="39B61659" w14:textId="77777777" w:rsidTr="65707CC4">
        <w:trPr>
          <w:cantSplit/>
        </w:trPr>
        <w:tc>
          <w:tcPr>
            <w:tcW w:w="1217" w:type="dxa"/>
          </w:tcPr>
          <w:p w14:paraId="04F119A8" w14:textId="0BF4D60B" w:rsidR="007F42EB" w:rsidRDefault="00443946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1.3</w:t>
            </w:r>
          </w:p>
        </w:tc>
        <w:tc>
          <w:tcPr>
            <w:tcW w:w="989" w:type="dxa"/>
          </w:tcPr>
          <w:p w14:paraId="3071FB21" w14:textId="4AC41406" w:rsidR="007F42EB" w:rsidRDefault="00443946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1FBBE434" w14:textId="33E186EE" w:rsidR="007F42EB" w:rsidRDefault="55942B0F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>Digital Curriculum:</w:t>
            </w:r>
            <w:r w:rsidR="226E4F4A" w:rsidRPr="65707CC4">
              <w:rPr>
                <w:rFonts w:ascii="Arial" w:eastAsia="Arial" w:hAnsi="Arial" w:cs="Arial"/>
                <w:sz w:val="24"/>
                <w:szCs w:val="24"/>
              </w:rPr>
              <w:t xml:space="preserve"> Curriculum, ELA, 8th Grade, Materials</w:t>
            </w:r>
          </w:p>
        </w:tc>
        <w:tc>
          <w:tcPr>
            <w:tcW w:w="2401" w:type="dxa"/>
          </w:tcPr>
          <w:p w14:paraId="062E4FBF" w14:textId="575FEEF1" w:rsidR="007F42EB" w:rsidRDefault="00114BC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</w:t>
            </w:r>
          </w:p>
        </w:tc>
      </w:tr>
      <w:tr w:rsidR="007F42EB" w14:paraId="48452E05" w14:textId="77777777" w:rsidTr="65707CC4">
        <w:trPr>
          <w:cantSplit/>
        </w:trPr>
        <w:tc>
          <w:tcPr>
            <w:tcW w:w="1217" w:type="dxa"/>
          </w:tcPr>
          <w:p w14:paraId="19842482" w14:textId="16B7BD4D" w:rsidR="007F42EB" w:rsidRDefault="00863534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1.8</w:t>
            </w:r>
          </w:p>
        </w:tc>
        <w:tc>
          <w:tcPr>
            <w:tcW w:w="989" w:type="dxa"/>
          </w:tcPr>
          <w:p w14:paraId="7D795056" w14:textId="2B061785" w:rsidR="007F42EB" w:rsidRDefault="00A76000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320BED87" w14:textId="688ABEA9" w:rsidR="007F42EB" w:rsidRDefault="14447BC0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006644FE" w:rsidRPr="65707CC4">
              <w:rPr>
                <w:rFonts w:ascii="Arial" w:eastAsia="Arial" w:hAnsi="Arial" w:cs="Arial"/>
                <w:sz w:val="24"/>
                <w:szCs w:val="24"/>
              </w:rPr>
              <w:t>Grade 7, Unit 1, Lesson 2: Lesson Plan: Engaging with the Text Key Question 2: Supporting All Students: Foundational Skills Support</w:t>
            </w:r>
          </w:p>
        </w:tc>
        <w:tc>
          <w:tcPr>
            <w:tcW w:w="2401" w:type="dxa"/>
          </w:tcPr>
          <w:p w14:paraId="0EA4184E" w14:textId="5FCD451F" w:rsidR="007F42EB" w:rsidRDefault="004D42AC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4D42AC">
              <w:rPr>
                <w:rFonts w:ascii="Arial" w:eastAsia="Arial" w:hAnsi="Arial" w:cs="Arial"/>
                <w:sz w:val="24"/>
                <w:szCs w:val="24"/>
              </w:rPr>
              <w:t>RL</w:t>
            </w:r>
            <w:r w:rsidR="007A0BA8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4D42AC">
              <w:rPr>
                <w:rFonts w:ascii="Arial" w:eastAsia="Arial" w:hAnsi="Arial" w:cs="Arial"/>
                <w:sz w:val="24"/>
                <w:szCs w:val="24"/>
              </w:rPr>
              <w:t>7.5; RL</w:t>
            </w:r>
            <w:r w:rsidR="007A0BA8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4D42AC">
              <w:rPr>
                <w:rFonts w:ascii="Arial" w:eastAsia="Arial" w:hAnsi="Arial" w:cs="Arial"/>
                <w:sz w:val="24"/>
                <w:szCs w:val="24"/>
              </w:rPr>
              <w:t>7.6</w:t>
            </w:r>
          </w:p>
        </w:tc>
      </w:tr>
      <w:tr w:rsidR="004D42AC" w14:paraId="45DF331A" w14:textId="77777777" w:rsidTr="65707CC4">
        <w:trPr>
          <w:cantSplit/>
        </w:trPr>
        <w:tc>
          <w:tcPr>
            <w:tcW w:w="1217" w:type="dxa"/>
          </w:tcPr>
          <w:p w14:paraId="18F722BA" w14:textId="02D0E716" w:rsidR="004D42AC" w:rsidRDefault="004D42AC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1.9b</w:t>
            </w:r>
          </w:p>
        </w:tc>
        <w:tc>
          <w:tcPr>
            <w:tcW w:w="989" w:type="dxa"/>
          </w:tcPr>
          <w:p w14:paraId="5BFBE973" w14:textId="233DE2AD" w:rsidR="004D42AC" w:rsidRDefault="004D42AC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6A37BD3D" w14:textId="1B9BFE2E" w:rsidR="004D42AC" w:rsidRPr="006644FE" w:rsidRDefault="219FF9A2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00194C0F" w:rsidRPr="65707CC4">
              <w:rPr>
                <w:rFonts w:ascii="Arial" w:eastAsia="Arial" w:hAnsi="Arial" w:cs="Arial"/>
                <w:sz w:val="24"/>
                <w:szCs w:val="24"/>
              </w:rPr>
              <w:t>Grade 7, Unit 2, Lesson 4, Engaging with the Text</w:t>
            </w:r>
          </w:p>
        </w:tc>
        <w:tc>
          <w:tcPr>
            <w:tcW w:w="2401" w:type="dxa"/>
          </w:tcPr>
          <w:p w14:paraId="7763AC8A" w14:textId="2BC9C719" w:rsidR="004D42AC" w:rsidRPr="004D42AC" w:rsidRDefault="00194C0F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194C0F">
              <w:rPr>
                <w:rFonts w:ascii="Arial" w:eastAsia="Arial" w:hAnsi="Arial" w:cs="Arial"/>
                <w:sz w:val="24"/>
                <w:szCs w:val="24"/>
              </w:rPr>
              <w:t>RI</w:t>
            </w:r>
            <w:r w:rsidR="007A0BA8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194C0F">
              <w:rPr>
                <w:rFonts w:ascii="Arial" w:eastAsia="Arial" w:hAnsi="Arial" w:cs="Arial"/>
                <w:sz w:val="24"/>
                <w:szCs w:val="24"/>
              </w:rPr>
              <w:t>7.1; RI</w:t>
            </w:r>
            <w:r w:rsidR="007A0BA8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194C0F">
              <w:rPr>
                <w:rFonts w:ascii="Arial" w:eastAsia="Arial" w:hAnsi="Arial" w:cs="Arial"/>
                <w:sz w:val="24"/>
                <w:szCs w:val="24"/>
              </w:rPr>
              <w:t>7.3</w:t>
            </w:r>
          </w:p>
        </w:tc>
      </w:tr>
    </w:tbl>
    <w:p w14:paraId="5B719745" w14:textId="4345EB47" w:rsidR="6A53E29B" w:rsidRDefault="00AC52CC" w:rsidP="65707CC4">
      <w:pPr>
        <w:spacing w:before="240" w:after="24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65707CC4">
        <w:rPr>
          <w:rFonts w:ascii="Arial" w:eastAsia="Arial" w:hAnsi="Arial" w:cs="Arial"/>
          <w:color w:val="000000" w:themeColor="text1"/>
          <w:sz w:val="24"/>
          <w:szCs w:val="24"/>
        </w:rPr>
        <w:t>The exemplar</w:t>
      </w:r>
      <w:r w:rsidR="00431BA4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s show that the program provides a wide range of lessons that address all standards. </w:t>
      </w:r>
      <w:r w:rsidR="1D2EC04F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The </w:t>
      </w:r>
      <w:r w:rsidR="592B8A88" w:rsidRPr="65707CC4"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431BA4" w:rsidRPr="65707CC4">
        <w:rPr>
          <w:rFonts w:ascii="Arial" w:eastAsia="Arial" w:hAnsi="Arial" w:cs="Arial"/>
          <w:color w:val="000000" w:themeColor="text1"/>
          <w:sz w:val="24"/>
          <w:szCs w:val="24"/>
        </w:rPr>
        <w:t>rogram provides a variety of diverse texts, discussion and writing lessons with teacher tools to support learning.</w:t>
      </w:r>
    </w:p>
    <w:p w14:paraId="6CAC8766" w14:textId="5DF91768" w:rsidR="6A53E29B" w:rsidRDefault="6A53E29B" w:rsidP="0092680A">
      <w:pPr>
        <w:pStyle w:val="Heading3"/>
      </w:pPr>
      <w:r>
        <w:t>Criteria Category 2: Program Organization</w:t>
      </w:r>
    </w:p>
    <w:p w14:paraId="1718054D" w14:textId="77777777" w:rsidR="001B3116" w:rsidRDefault="001B3116" w:rsidP="001B3116">
      <w:pPr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 w:rsidRPr="0F53F6CF">
        <w:rPr>
          <w:rFonts w:ascii="Arial" w:eastAsia="Arial" w:hAnsi="Arial" w:cs="Arial"/>
          <w:sz w:val="24"/>
          <w:szCs w:val="24"/>
        </w:rPr>
        <w:t>The organization and features of the instructional materials support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F53F6CF">
        <w:rPr>
          <w:rFonts w:ascii="Arial" w:eastAsia="Arial" w:hAnsi="Arial" w:cs="Arial"/>
          <w:sz w:val="24"/>
          <w:szCs w:val="24"/>
        </w:rPr>
        <w:t>instruction and learning of the standards.</w:t>
      </w:r>
      <w:r>
        <w:rPr>
          <w:rFonts w:ascii="Arial" w:eastAsia="Arial" w:hAnsi="Arial" w:cs="Arial"/>
          <w:sz w:val="24"/>
          <w:szCs w:val="24"/>
        </w:rPr>
        <w:t xml:space="preserve"> The panel identifies the following exemplar citations best meet Criteria Category 2.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2, including criterion number, grade level, and standards."/>
      </w:tblPr>
      <w:tblGrid>
        <w:gridCol w:w="1217"/>
        <w:gridCol w:w="989"/>
        <w:gridCol w:w="4843"/>
        <w:gridCol w:w="2401"/>
      </w:tblGrid>
      <w:tr w:rsidR="005807DA" w:rsidRPr="007A4294" w14:paraId="01BC5039" w14:textId="77777777" w:rsidTr="65707CC4">
        <w:trPr>
          <w:cantSplit/>
          <w:tblHeader/>
        </w:trPr>
        <w:tc>
          <w:tcPr>
            <w:tcW w:w="1217" w:type="dxa"/>
          </w:tcPr>
          <w:p w14:paraId="28D3FBF1" w14:textId="77777777" w:rsidR="005807DA" w:rsidRPr="007A4294" w:rsidRDefault="005807DA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6775281C" w14:textId="77777777" w:rsidR="005807DA" w:rsidRPr="007A4294" w:rsidRDefault="1EADA7F4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78F2E31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1490B907" w14:textId="77777777" w:rsidR="005807DA" w:rsidRPr="007A4294" w:rsidRDefault="005807DA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0F1708E1" w14:textId="7BB10A15" w:rsidR="005807DA" w:rsidRPr="007A4294" w:rsidRDefault="7DAC1238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78F2E31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E433DA" w:rsidRPr="007A4294" w14:paraId="22B1E071" w14:textId="77777777" w:rsidTr="65707CC4">
        <w:trPr>
          <w:cantSplit/>
          <w:tblHeader/>
        </w:trPr>
        <w:tc>
          <w:tcPr>
            <w:tcW w:w="1217" w:type="dxa"/>
          </w:tcPr>
          <w:p w14:paraId="089CED4F" w14:textId="7E69C050" w:rsidR="00E433DA" w:rsidRPr="00E433DA" w:rsidRDefault="00E433DA" w:rsidP="00E433DA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2.7</w:t>
            </w:r>
          </w:p>
        </w:tc>
        <w:tc>
          <w:tcPr>
            <w:tcW w:w="989" w:type="dxa"/>
          </w:tcPr>
          <w:p w14:paraId="0748A20E" w14:textId="3A03B6F9" w:rsidR="00E433DA" w:rsidRPr="00E433DA" w:rsidRDefault="00E433DA" w:rsidP="007A0BA8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E433DA"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087DA8F7" w14:textId="74F0EE1B" w:rsidR="00E433DA" w:rsidRPr="00E433DA" w:rsidRDefault="77C55944" w:rsidP="65707CC4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0258A357" w:rsidRPr="65707CC4">
              <w:rPr>
                <w:rFonts w:ascii="Arial" w:eastAsia="Arial" w:hAnsi="Arial" w:cs="Arial"/>
                <w:sz w:val="24"/>
                <w:szCs w:val="24"/>
              </w:rPr>
              <w:t>7th Grade, Unit 3 Overview and Lesson Overview</w:t>
            </w:r>
          </w:p>
        </w:tc>
        <w:tc>
          <w:tcPr>
            <w:tcW w:w="2401" w:type="dxa"/>
          </w:tcPr>
          <w:p w14:paraId="57C7AFD8" w14:textId="4302E10C" w:rsidR="00E433DA" w:rsidRPr="00092D66" w:rsidRDefault="00092D66" w:rsidP="00092D66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0092D66">
              <w:rPr>
                <w:rFonts w:ascii="Arial" w:eastAsia="Arial" w:hAnsi="Arial" w:cs="Arial"/>
                <w:sz w:val="24"/>
                <w:szCs w:val="24"/>
              </w:rPr>
              <w:t xml:space="preserve">Constant routines </w:t>
            </w:r>
            <w:proofErr w:type="gramStart"/>
            <w:r w:rsidRPr="00092D66">
              <w:rPr>
                <w:rFonts w:ascii="Arial" w:eastAsia="Arial" w:hAnsi="Arial" w:cs="Arial"/>
                <w:sz w:val="24"/>
                <w:szCs w:val="24"/>
              </w:rPr>
              <w:t>included,</w:t>
            </w:r>
            <w:proofErr w:type="gramEnd"/>
            <w:r w:rsidRPr="00092D66">
              <w:rPr>
                <w:rFonts w:ascii="Arial" w:eastAsia="Arial" w:hAnsi="Arial" w:cs="Arial"/>
                <w:sz w:val="24"/>
                <w:szCs w:val="24"/>
              </w:rPr>
              <w:t xml:space="preserve"> daily practices in literacy standards</w:t>
            </w:r>
          </w:p>
        </w:tc>
      </w:tr>
      <w:tr w:rsidR="005807DA" w14:paraId="3AA9EB19" w14:textId="77777777" w:rsidTr="65707CC4">
        <w:trPr>
          <w:cantSplit/>
        </w:trPr>
        <w:tc>
          <w:tcPr>
            <w:tcW w:w="1217" w:type="dxa"/>
          </w:tcPr>
          <w:p w14:paraId="305E3BD4" w14:textId="6977DED1" w:rsidR="005807DA" w:rsidRDefault="00CC57E5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2.8</w:t>
            </w:r>
          </w:p>
        </w:tc>
        <w:tc>
          <w:tcPr>
            <w:tcW w:w="989" w:type="dxa"/>
          </w:tcPr>
          <w:p w14:paraId="2A29F26F" w14:textId="36ABF19C" w:rsidR="005807DA" w:rsidRDefault="00CC57E5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26466292" w14:textId="3FABA6DA" w:rsidR="005807DA" w:rsidRDefault="54826FEF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19CFACB9" w:rsidRPr="65707CC4">
              <w:rPr>
                <w:rFonts w:ascii="Arial" w:eastAsia="Arial" w:hAnsi="Arial" w:cs="Arial"/>
                <w:sz w:val="24"/>
                <w:szCs w:val="24"/>
              </w:rPr>
              <w:t>Online Resource (Fishtank): Curriculum, ELA, 8th Grade</w:t>
            </w:r>
            <w:r w:rsidR="00F530A1">
              <w:rPr>
                <w:rFonts w:ascii="Arial" w:eastAsia="Arial" w:hAnsi="Arial" w:cs="Arial"/>
                <w:sz w:val="24"/>
                <w:szCs w:val="24"/>
              </w:rPr>
              <w:t>––</w:t>
            </w:r>
            <w:r w:rsidR="19CFACB9" w:rsidRPr="65707CC4">
              <w:rPr>
                <w:rFonts w:ascii="Arial" w:eastAsia="Arial" w:hAnsi="Arial" w:cs="Arial"/>
                <w:sz w:val="24"/>
                <w:szCs w:val="24"/>
              </w:rPr>
              <w:t>ELA Course Summary</w:t>
            </w:r>
          </w:p>
        </w:tc>
        <w:tc>
          <w:tcPr>
            <w:tcW w:w="2401" w:type="dxa"/>
          </w:tcPr>
          <w:p w14:paraId="75403122" w14:textId="6D822FE7" w:rsidR="005807DA" w:rsidRDefault="3E431511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>Materials, instructional routines consistently integrate reading, writing, speaking, listening, and language development to support coherent literacy instruction aligned to grade-level standards.</w:t>
            </w:r>
          </w:p>
        </w:tc>
      </w:tr>
      <w:tr w:rsidR="005807DA" w14:paraId="79EDF00F" w14:textId="77777777" w:rsidTr="65707CC4">
        <w:trPr>
          <w:cantSplit/>
        </w:trPr>
        <w:tc>
          <w:tcPr>
            <w:tcW w:w="1217" w:type="dxa"/>
          </w:tcPr>
          <w:p w14:paraId="23AD00C4" w14:textId="4273F165" w:rsidR="005807DA" w:rsidRDefault="00E565F0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2.9</w:t>
            </w:r>
          </w:p>
        </w:tc>
        <w:tc>
          <w:tcPr>
            <w:tcW w:w="989" w:type="dxa"/>
          </w:tcPr>
          <w:p w14:paraId="3F031B25" w14:textId="4C66C9F3" w:rsidR="005807DA" w:rsidRDefault="000366A0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75354044" w14:textId="72AD3044" w:rsidR="005807DA" w:rsidRDefault="24E1EB0F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7E163567" w:rsidRPr="65707CC4">
              <w:rPr>
                <w:rFonts w:ascii="Arial" w:eastAsia="Arial" w:hAnsi="Arial" w:cs="Arial"/>
                <w:sz w:val="24"/>
                <w:szCs w:val="24"/>
              </w:rPr>
              <w:t>8th Grade, Unit 3, Project 3</w:t>
            </w:r>
          </w:p>
        </w:tc>
        <w:tc>
          <w:tcPr>
            <w:tcW w:w="2401" w:type="dxa"/>
          </w:tcPr>
          <w:p w14:paraId="16EF6B24" w14:textId="4B397573" w:rsidR="005807DA" w:rsidRDefault="000366A0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0366A0">
              <w:rPr>
                <w:rFonts w:ascii="Arial" w:eastAsia="Arial" w:hAnsi="Arial" w:cs="Arial"/>
                <w:sz w:val="24"/>
                <w:szCs w:val="24"/>
              </w:rPr>
              <w:t>Writing project overviews; real world tasks</w:t>
            </w:r>
          </w:p>
        </w:tc>
      </w:tr>
      <w:tr w:rsidR="005807DA" w14:paraId="0FA0E93B" w14:textId="77777777" w:rsidTr="65707CC4">
        <w:trPr>
          <w:cantSplit/>
        </w:trPr>
        <w:tc>
          <w:tcPr>
            <w:tcW w:w="1217" w:type="dxa"/>
          </w:tcPr>
          <w:p w14:paraId="381F6131" w14:textId="56C27DB8" w:rsidR="005807DA" w:rsidRDefault="000366A0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2.13</w:t>
            </w:r>
          </w:p>
        </w:tc>
        <w:tc>
          <w:tcPr>
            <w:tcW w:w="989" w:type="dxa"/>
          </w:tcPr>
          <w:p w14:paraId="26E06474" w14:textId="7E5DE8B6" w:rsidR="005807DA" w:rsidRDefault="000366A0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097A6CD8" w14:textId="4BEE25DB" w:rsidR="005807DA" w:rsidRDefault="41FE8032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7E163567" w:rsidRPr="65707CC4">
              <w:rPr>
                <w:rFonts w:ascii="Arial" w:eastAsia="Arial" w:hAnsi="Arial" w:cs="Arial"/>
                <w:sz w:val="24"/>
                <w:szCs w:val="24"/>
              </w:rPr>
              <w:t>Standards Map for 7th grade</w:t>
            </w:r>
            <w:r w:rsidR="4B36CC8A" w:rsidRPr="65707CC4">
              <w:rPr>
                <w:rFonts w:ascii="Arial" w:eastAsia="Arial" w:hAnsi="Arial" w:cs="Arial"/>
                <w:sz w:val="24"/>
                <w:szCs w:val="24"/>
              </w:rPr>
              <w:t>: Curriculum; ELA; 7th grade, Standards Map (on the right</w:t>
            </w:r>
            <w:r w:rsidR="00F530A1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4B36CC8A" w:rsidRPr="65707CC4">
              <w:rPr>
                <w:rFonts w:ascii="Arial" w:eastAsia="Arial" w:hAnsi="Arial" w:cs="Arial"/>
                <w:sz w:val="24"/>
                <w:szCs w:val="24"/>
              </w:rPr>
              <w:t>side menu)</w:t>
            </w:r>
          </w:p>
        </w:tc>
        <w:tc>
          <w:tcPr>
            <w:tcW w:w="2401" w:type="dxa"/>
          </w:tcPr>
          <w:p w14:paraId="38AE3E83" w14:textId="295B337D" w:rsidR="005807DA" w:rsidRDefault="775BC1DC" w:rsidP="0092680A">
            <w:pPr>
              <w:spacing w:before="120"/>
            </w:pPr>
            <w:r w:rsidRPr="242C0C55">
              <w:rPr>
                <w:rFonts w:ascii="Arial" w:eastAsia="Arial" w:hAnsi="Arial" w:cs="Arial"/>
                <w:sz w:val="24"/>
                <w:szCs w:val="24"/>
              </w:rPr>
              <w:t>NA</w:t>
            </w:r>
          </w:p>
        </w:tc>
      </w:tr>
    </w:tbl>
    <w:p w14:paraId="65F330FA" w14:textId="158EBE59" w:rsidR="00813E0C" w:rsidRDefault="00813E0C" w:rsidP="00813E0C">
      <w:pPr>
        <w:spacing w:before="240" w:after="24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The exemplars show </w:t>
      </w:r>
      <w:r w:rsidR="0065742C">
        <w:rPr>
          <w:rFonts w:ascii="Arial" w:eastAsia="Arial" w:hAnsi="Arial" w:cs="Arial"/>
          <w:color w:val="000000" w:themeColor="text1"/>
          <w:sz w:val="24"/>
          <w:szCs w:val="24"/>
        </w:rPr>
        <w:t xml:space="preserve">how the </w:t>
      </w:r>
      <w:r w:rsidR="00AD536D"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AD536D" w:rsidRPr="00AD536D">
        <w:rPr>
          <w:rFonts w:ascii="Arial" w:eastAsia="Arial" w:hAnsi="Arial" w:cs="Arial"/>
          <w:color w:val="000000" w:themeColor="text1"/>
          <w:sz w:val="24"/>
          <w:szCs w:val="24"/>
        </w:rPr>
        <w:t xml:space="preserve">rogram provides routines and consistently integrates reading, writing, listening and speaking. Intellectual Prep section for teacher planning. Program provides a variety of texts and lessons across 144 and 146 days of instruction in </w:t>
      </w:r>
      <w:r w:rsidR="00F530A1">
        <w:rPr>
          <w:rFonts w:ascii="Arial" w:eastAsia="Arial" w:hAnsi="Arial" w:cs="Arial"/>
          <w:color w:val="000000" w:themeColor="text1"/>
          <w:sz w:val="24"/>
          <w:szCs w:val="24"/>
        </w:rPr>
        <w:t>seventh</w:t>
      </w:r>
      <w:r w:rsidR="00AD536D" w:rsidRPr="00AD536D">
        <w:rPr>
          <w:rFonts w:ascii="Arial" w:eastAsia="Arial" w:hAnsi="Arial" w:cs="Arial"/>
          <w:color w:val="000000" w:themeColor="text1"/>
          <w:sz w:val="24"/>
          <w:szCs w:val="24"/>
        </w:rPr>
        <w:t xml:space="preserve"> and </w:t>
      </w:r>
      <w:r w:rsidR="00F530A1">
        <w:rPr>
          <w:rFonts w:ascii="Arial" w:eastAsia="Arial" w:hAnsi="Arial" w:cs="Arial"/>
          <w:color w:val="000000" w:themeColor="text1"/>
          <w:sz w:val="24"/>
          <w:szCs w:val="24"/>
        </w:rPr>
        <w:t xml:space="preserve">eighth </w:t>
      </w:r>
      <w:r w:rsidR="00AD536D" w:rsidRPr="00AD536D">
        <w:rPr>
          <w:rFonts w:ascii="Arial" w:eastAsia="Arial" w:hAnsi="Arial" w:cs="Arial"/>
          <w:color w:val="000000" w:themeColor="text1"/>
          <w:sz w:val="24"/>
          <w:szCs w:val="24"/>
        </w:rPr>
        <w:t>grade respectively, with options for extensions, projects, and independent reading.</w:t>
      </w:r>
    </w:p>
    <w:p w14:paraId="59545C8A" w14:textId="74016D27" w:rsidR="6A53E29B" w:rsidRDefault="6A53E29B" w:rsidP="008C518E">
      <w:pPr>
        <w:pStyle w:val="Heading3"/>
        <w:spacing w:after="240"/>
      </w:pPr>
      <w:r w:rsidRPr="26A0D05F">
        <w:t>Criteria Category 3: Assessment</w:t>
      </w:r>
    </w:p>
    <w:p w14:paraId="01FCBB98" w14:textId="694FAC4B" w:rsidR="000140EB" w:rsidRDefault="6FBE9C09" w:rsidP="001D75E5">
      <w:pPr>
        <w:spacing w:before="120" w:after="240" w:line="240" w:lineRule="auto"/>
        <w:rPr>
          <w:rFonts w:ascii="Arial" w:eastAsia="Arial" w:hAnsi="Arial" w:cs="Arial"/>
          <w:sz w:val="24"/>
          <w:szCs w:val="24"/>
        </w:rPr>
      </w:pPr>
      <w:r w:rsidRPr="0F53F6CF">
        <w:rPr>
          <w:rFonts w:ascii="Arial" w:eastAsia="Arial" w:hAnsi="Arial" w:cs="Arial"/>
          <w:sz w:val="24"/>
          <w:szCs w:val="24"/>
        </w:rPr>
        <w:t xml:space="preserve">The instructional materials </w:t>
      </w:r>
      <w:r w:rsidR="2795BB4F" w:rsidRPr="0F53F6CF">
        <w:rPr>
          <w:rFonts w:ascii="Arial" w:eastAsia="Arial" w:hAnsi="Arial" w:cs="Arial"/>
          <w:sz w:val="24"/>
          <w:szCs w:val="24"/>
        </w:rPr>
        <w:t>contain</w:t>
      </w:r>
      <w:r w:rsidRPr="0F53F6CF">
        <w:rPr>
          <w:rFonts w:ascii="Arial" w:eastAsia="Arial" w:hAnsi="Arial" w:cs="Arial"/>
          <w:sz w:val="24"/>
          <w:szCs w:val="24"/>
        </w:rPr>
        <w:t xml:space="preserve"> </w:t>
      </w:r>
      <w:r w:rsidR="2795BB4F" w:rsidRPr="0F53F6CF">
        <w:rPr>
          <w:rFonts w:ascii="Arial" w:eastAsia="Arial" w:hAnsi="Arial" w:cs="Arial"/>
          <w:sz w:val="24"/>
          <w:szCs w:val="24"/>
        </w:rPr>
        <w:t>strategies and tools for continually assessing student understanding and opportunities for new learning.</w:t>
      </w:r>
      <w:r w:rsidR="001D75E5">
        <w:rPr>
          <w:rFonts w:ascii="Arial" w:eastAsia="Arial" w:hAnsi="Arial" w:cs="Arial"/>
          <w:sz w:val="24"/>
          <w:szCs w:val="24"/>
        </w:rPr>
        <w:t xml:space="preserve"> </w:t>
      </w:r>
      <w:r w:rsidR="000140EB">
        <w:rPr>
          <w:rFonts w:ascii="Arial" w:eastAsia="Arial" w:hAnsi="Arial" w:cs="Arial"/>
          <w:sz w:val="24"/>
          <w:szCs w:val="24"/>
        </w:rPr>
        <w:t xml:space="preserve">The panel identifies the following exemplar citations best meet Criteria Category </w:t>
      </w:r>
      <w:r w:rsidR="00ED545A">
        <w:rPr>
          <w:rFonts w:ascii="Arial" w:eastAsia="Arial" w:hAnsi="Arial" w:cs="Arial"/>
          <w:sz w:val="24"/>
          <w:szCs w:val="24"/>
        </w:rPr>
        <w:t>3</w:t>
      </w:r>
      <w:r w:rsidR="000140EB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3, including criterion number, grade level, and standards."/>
      </w:tblPr>
      <w:tblGrid>
        <w:gridCol w:w="1217"/>
        <w:gridCol w:w="989"/>
        <w:gridCol w:w="4843"/>
        <w:gridCol w:w="2401"/>
      </w:tblGrid>
      <w:tr w:rsidR="00A81183" w:rsidRPr="007A4294" w14:paraId="7D57FB2F" w14:textId="77777777" w:rsidTr="65707CC4">
        <w:trPr>
          <w:cantSplit/>
          <w:tblHeader/>
        </w:trPr>
        <w:tc>
          <w:tcPr>
            <w:tcW w:w="1217" w:type="dxa"/>
          </w:tcPr>
          <w:p w14:paraId="74B165CD" w14:textId="77777777" w:rsidR="00A81183" w:rsidRPr="007A4294" w:rsidRDefault="00A81183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549B4EC6" w14:textId="77777777" w:rsidR="00A81183" w:rsidRPr="007A4294" w:rsidRDefault="00A81183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6529F1F2" w14:textId="77777777" w:rsidR="00A81183" w:rsidRPr="007A4294" w:rsidRDefault="00A81183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1533BFF6" w14:textId="53CE9E71" w:rsidR="00A81183" w:rsidRPr="007A4294" w:rsidRDefault="00E87F33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462A5C" w14:paraId="1E6D4560" w14:textId="77777777" w:rsidTr="65707CC4">
        <w:trPr>
          <w:cantSplit/>
        </w:trPr>
        <w:tc>
          <w:tcPr>
            <w:tcW w:w="1217" w:type="dxa"/>
          </w:tcPr>
          <w:p w14:paraId="3B743914" w14:textId="77777777" w:rsidR="00462A5C" w:rsidRDefault="00462A5C" w:rsidP="00AA6C1F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3.1b</w:t>
            </w:r>
          </w:p>
        </w:tc>
        <w:tc>
          <w:tcPr>
            <w:tcW w:w="989" w:type="dxa"/>
          </w:tcPr>
          <w:p w14:paraId="74BE9838" w14:textId="64F3CB7A" w:rsidR="00462A5C" w:rsidRDefault="00462A5C" w:rsidP="00AA6C1F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  <w:r w:rsidR="00F530A1"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4EE28205" w14:textId="0E8FE687" w:rsidR="00462A5C" w:rsidRDefault="651DD85F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7EB5858C" w:rsidRPr="65707CC4">
              <w:rPr>
                <w:rFonts w:ascii="Arial" w:eastAsia="Arial" w:hAnsi="Arial" w:cs="Arial"/>
                <w:sz w:val="24"/>
                <w:szCs w:val="24"/>
              </w:rPr>
              <w:t>Teacher Tools 6</w:t>
            </w:r>
            <w:r w:rsidR="00F530A1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="7EB5858C" w:rsidRPr="65707CC4">
              <w:rPr>
                <w:rFonts w:ascii="Arial" w:eastAsia="Arial" w:hAnsi="Arial" w:cs="Arial"/>
                <w:sz w:val="24"/>
                <w:szCs w:val="24"/>
              </w:rPr>
              <w:t>8, Summative Assessments: Analyzing and Responding to Summative Assessments</w:t>
            </w:r>
          </w:p>
        </w:tc>
        <w:tc>
          <w:tcPr>
            <w:tcW w:w="2401" w:type="dxa"/>
          </w:tcPr>
          <w:p w14:paraId="62A2E663" w14:textId="77777777" w:rsidR="00462A5C" w:rsidRDefault="00462A5C" w:rsidP="00AA6C1F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4A22EE">
              <w:rPr>
                <w:rFonts w:ascii="Arial" w:eastAsia="Arial" w:hAnsi="Arial" w:cs="Arial"/>
                <w:sz w:val="24"/>
                <w:szCs w:val="24"/>
              </w:rPr>
              <w:t>Guidance for making decisions about instructional practices</w:t>
            </w:r>
          </w:p>
        </w:tc>
      </w:tr>
      <w:tr w:rsidR="000D0EDB" w14:paraId="64874BB9" w14:textId="77777777" w:rsidTr="65707CC4">
        <w:trPr>
          <w:cantSplit/>
        </w:trPr>
        <w:tc>
          <w:tcPr>
            <w:tcW w:w="1217" w:type="dxa"/>
          </w:tcPr>
          <w:p w14:paraId="5DC92185" w14:textId="6A23B914" w:rsidR="000D0EDB" w:rsidRDefault="000D0EDB" w:rsidP="00AA6C1F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3.1c</w:t>
            </w:r>
          </w:p>
        </w:tc>
        <w:tc>
          <w:tcPr>
            <w:tcW w:w="989" w:type="dxa"/>
          </w:tcPr>
          <w:p w14:paraId="0817D93D" w14:textId="77801465" w:rsidR="000D0EDB" w:rsidRDefault="000D0EDB" w:rsidP="00AA6C1F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15F5BE8C" w14:textId="25672E10" w:rsidR="000D0EDB" w:rsidRPr="004A22EE" w:rsidRDefault="0F4922A3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05243DC6" w:rsidRPr="65707CC4">
              <w:rPr>
                <w:rFonts w:ascii="Arial" w:eastAsia="Arial" w:hAnsi="Arial" w:cs="Arial"/>
                <w:sz w:val="24"/>
                <w:szCs w:val="24"/>
              </w:rPr>
              <w:t>Grade 7, Unit 1: Summary: Family Guide</w:t>
            </w:r>
          </w:p>
        </w:tc>
        <w:tc>
          <w:tcPr>
            <w:tcW w:w="2401" w:type="dxa"/>
          </w:tcPr>
          <w:p w14:paraId="0F9BBBFB" w14:textId="41132778" w:rsidR="000D0EDB" w:rsidRPr="004A22EE" w:rsidRDefault="0008073C" w:rsidP="0008073C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08073C">
              <w:rPr>
                <w:rFonts w:ascii="Arial" w:eastAsia="Arial" w:hAnsi="Arial" w:cs="Arial"/>
                <w:sz w:val="24"/>
                <w:szCs w:val="24"/>
              </w:rPr>
              <w:t>Materials and suggestions to assist the teacher in keeping parents and students informed about student progress</w:t>
            </w:r>
          </w:p>
        </w:tc>
      </w:tr>
      <w:tr w:rsidR="002D0360" w14:paraId="149C749D" w14:textId="77777777" w:rsidTr="65707CC4">
        <w:trPr>
          <w:cantSplit/>
        </w:trPr>
        <w:tc>
          <w:tcPr>
            <w:tcW w:w="1217" w:type="dxa"/>
          </w:tcPr>
          <w:p w14:paraId="426D7C46" w14:textId="37442DA2" w:rsidR="002D0360" w:rsidRDefault="002D0360" w:rsidP="00AA6C1F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3.</w:t>
            </w:r>
            <w:r w:rsidR="00F77B0C">
              <w:rPr>
                <w:rFonts w:ascii="Arial" w:eastAsia="Arial" w:hAnsi="Arial" w:cs="Arial"/>
                <w:sz w:val="24"/>
                <w:szCs w:val="24"/>
              </w:rPr>
              <w:t>1d</w:t>
            </w:r>
          </w:p>
        </w:tc>
        <w:tc>
          <w:tcPr>
            <w:tcW w:w="989" w:type="dxa"/>
          </w:tcPr>
          <w:p w14:paraId="7D455DA5" w14:textId="0DFBA675" w:rsidR="002D0360" w:rsidRDefault="00F77B0C" w:rsidP="00AA6C1F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6926896F" w14:textId="2A7BBFFC" w:rsidR="002D0360" w:rsidRPr="004A22EE" w:rsidRDefault="60F94612" w:rsidP="65707CC4">
            <w:pPr>
              <w:tabs>
                <w:tab w:val="left" w:pos="3105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0B73416F" w:rsidRPr="65707CC4">
              <w:rPr>
                <w:rFonts w:ascii="Arial" w:eastAsia="Arial" w:hAnsi="Arial" w:cs="Arial"/>
                <w:sz w:val="24"/>
                <w:szCs w:val="24"/>
              </w:rPr>
              <w:t>Grade 8, Unit 3: Text and Materials: Rubrics</w:t>
            </w:r>
          </w:p>
        </w:tc>
        <w:tc>
          <w:tcPr>
            <w:tcW w:w="2401" w:type="dxa"/>
          </w:tcPr>
          <w:p w14:paraId="06736954" w14:textId="0EA85775" w:rsidR="002D0360" w:rsidRPr="004A22EE" w:rsidRDefault="00F77B0C" w:rsidP="00F77B0C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77B0C">
              <w:rPr>
                <w:rFonts w:ascii="Arial" w:eastAsia="Arial" w:hAnsi="Arial" w:cs="Arial"/>
                <w:sz w:val="24"/>
                <w:szCs w:val="24"/>
              </w:rPr>
              <w:t>Guidance on developing and using assessment tools that are reflective of the range of oral and written work</w:t>
            </w:r>
          </w:p>
        </w:tc>
      </w:tr>
      <w:tr w:rsidR="00462A5C" w14:paraId="223DDA45" w14:textId="77777777" w:rsidTr="65707CC4">
        <w:trPr>
          <w:cantSplit/>
        </w:trPr>
        <w:tc>
          <w:tcPr>
            <w:tcW w:w="1217" w:type="dxa"/>
          </w:tcPr>
          <w:p w14:paraId="610B2C72" w14:textId="447CCE6A" w:rsidR="00462A5C" w:rsidRDefault="00462A5C" w:rsidP="00AA6C1F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</w:t>
            </w:r>
            <w:r w:rsidR="004400DA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14:paraId="04B4F094" w14:textId="51FC8F3B" w:rsidR="00462A5C" w:rsidRDefault="004400DA" w:rsidP="00AA6C1F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2C7E051B" w14:textId="225F6785" w:rsidR="00462A5C" w:rsidRDefault="08DE11AC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292AE983" w:rsidRPr="65707CC4">
              <w:rPr>
                <w:rFonts w:ascii="Arial" w:eastAsia="Arial" w:hAnsi="Arial" w:cs="Arial"/>
                <w:sz w:val="24"/>
                <w:szCs w:val="24"/>
              </w:rPr>
              <w:t>Teacher Tools 6</w:t>
            </w:r>
            <w:r w:rsidR="00F530A1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="292AE983" w:rsidRPr="65707CC4">
              <w:rPr>
                <w:rFonts w:ascii="Arial" w:eastAsia="Arial" w:hAnsi="Arial" w:cs="Arial"/>
                <w:sz w:val="24"/>
                <w:szCs w:val="24"/>
              </w:rPr>
              <w:t>8, Summative Assessments: Analyzing and Responding to Summative Assessments; Grade 7, Unit 2: Assessment: Content Assessment</w:t>
            </w:r>
          </w:p>
        </w:tc>
        <w:tc>
          <w:tcPr>
            <w:tcW w:w="2401" w:type="dxa"/>
          </w:tcPr>
          <w:p w14:paraId="79969E25" w14:textId="33DE31D1" w:rsidR="00462A5C" w:rsidRDefault="009C6A62" w:rsidP="00AA6C1F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9C6A62">
              <w:rPr>
                <w:rFonts w:ascii="Arial" w:eastAsia="Arial" w:hAnsi="Arial" w:cs="Arial"/>
                <w:sz w:val="24"/>
                <w:szCs w:val="24"/>
              </w:rPr>
              <w:t xml:space="preserve">Summative assessments should provide information for instructional planning and tier placement decisions within </w:t>
            </w:r>
            <w:r w:rsidR="00F530A1">
              <w:rPr>
                <w:rFonts w:ascii="Arial" w:eastAsia="Arial" w:hAnsi="Arial" w:cs="Arial"/>
                <w:sz w:val="24"/>
                <w:szCs w:val="24"/>
              </w:rPr>
              <w:t>Multi-Tiered System of Supports (</w:t>
            </w:r>
            <w:r w:rsidRPr="009C6A62">
              <w:rPr>
                <w:rFonts w:ascii="Arial" w:eastAsia="Arial" w:hAnsi="Arial" w:cs="Arial"/>
                <w:sz w:val="24"/>
                <w:szCs w:val="24"/>
              </w:rPr>
              <w:t>MTSS</w:t>
            </w:r>
            <w:r w:rsidR="00F530A1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9C6A62">
              <w:rPr>
                <w:rFonts w:ascii="Arial" w:eastAsia="Arial" w:hAnsi="Arial" w:cs="Arial"/>
                <w:sz w:val="24"/>
                <w:szCs w:val="24"/>
              </w:rPr>
              <w:t xml:space="preserve"> frameworks</w:t>
            </w:r>
          </w:p>
        </w:tc>
      </w:tr>
      <w:tr w:rsidR="00F77B0C" w14:paraId="4AD0F0CE" w14:textId="77777777" w:rsidTr="65707CC4">
        <w:trPr>
          <w:cantSplit/>
        </w:trPr>
        <w:tc>
          <w:tcPr>
            <w:tcW w:w="1217" w:type="dxa"/>
          </w:tcPr>
          <w:p w14:paraId="334C2A78" w14:textId="23BC5119" w:rsidR="00F77B0C" w:rsidRDefault="00F77B0C" w:rsidP="00F77B0C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3.6</w:t>
            </w:r>
          </w:p>
        </w:tc>
        <w:tc>
          <w:tcPr>
            <w:tcW w:w="989" w:type="dxa"/>
          </w:tcPr>
          <w:p w14:paraId="0C0602C2" w14:textId="4DFEE24B" w:rsidR="00F77B0C" w:rsidRDefault="00F77B0C" w:rsidP="00F77B0C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  <w:r w:rsidR="00F530A1"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5DA472B0" w14:textId="0DEBDE34" w:rsidR="00F77B0C" w:rsidRDefault="6F040F3D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0B73416F" w:rsidRPr="65707CC4">
              <w:rPr>
                <w:rFonts w:ascii="Arial" w:eastAsia="Arial" w:hAnsi="Arial" w:cs="Arial"/>
                <w:sz w:val="24"/>
                <w:szCs w:val="24"/>
              </w:rPr>
              <w:t>Summative Assessments: Analyzing and Responding to Summative Assessments</w:t>
            </w:r>
          </w:p>
        </w:tc>
        <w:tc>
          <w:tcPr>
            <w:tcW w:w="2401" w:type="dxa"/>
          </w:tcPr>
          <w:p w14:paraId="08D0BC35" w14:textId="6AFD0429" w:rsidR="00F77B0C" w:rsidRDefault="00F77B0C" w:rsidP="00F77B0C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462A5C">
              <w:rPr>
                <w:rFonts w:ascii="Arial" w:eastAsia="Arial" w:hAnsi="Arial" w:cs="Arial"/>
                <w:sz w:val="24"/>
                <w:szCs w:val="24"/>
              </w:rPr>
              <w:t>Tools for teachers that facilitate collecting, analyzing, and sharing data</w:t>
            </w:r>
          </w:p>
        </w:tc>
      </w:tr>
    </w:tbl>
    <w:p w14:paraId="5F8C7343" w14:textId="779F317B" w:rsidR="6A53E29B" w:rsidRPr="00DF3C54" w:rsidRDefault="004801A4" w:rsidP="00DF3C54">
      <w:pPr>
        <w:spacing w:before="240" w:after="240" w:line="240" w:lineRule="auto"/>
        <w:rPr>
          <w:rFonts w:ascii="Arial" w:hAnsi="Arial" w:cs="Arial"/>
        </w:rPr>
      </w:pPr>
      <w:r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The exemplars show </w:t>
      </w:r>
      <w:r w:rsidR="0065742C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the </w:t>
      </w:r>
      <w:r w:rsidR="00E60C7A" w:rsidRPr="65707CC4">
        <w:rPr>
          <w:rFonts w:ascii="Arial" w:eastAsia="Arial" w:hAnsi="Arial" w:cs="Arial"/>
          <w:color w:val="000000" w:themeColor="text1"/>
          <w:sz w:val="24"/>
          <w:szCs w:val="24"/>
        </w:rPr>
        <w:t>program’s g</w:t>
      </w:r>
      <w:r w:rsidR="0065742C" w:rsidRPr="65707CC4">
        <w:rPr>
          <w:rFonts w:ascii="Arial" w:eastAsia="Arial" w:hAnsi="Arial" w:cs="Arial"/>
          <w:color w:val="000000" w:themeColor="text1"/>
          <w:sz w:val="24"/>
          <w:szCs w:val="24"/>
        </w:rPr>
        <w:t>uidance for making decisions about instructional practices and how to m</w:t>
      </w:r>
      <w:r w:rsidR="0065742C" w:rsidRPr="00DF3C54">
        <w:rPr>
          <w:rFonts w:ascii="Arial" w:eastAsia="Arial" w:hAnsi="Arial" w:cs="Arial"/>
          <w:color w:val="000000" w:themeColor="text1"/>
          <w:sz w:val="24"/>
          <w:szCs w:val="24"/>
        </w:rPr>
        <w:t xml:space="preserve">odify instruction. Multiple methods of assessing what students know and </w:t>
      </w:r>
      <w:proofErr w:type="gramStart"/>
      <w:r w:rsidR="0065742C" w:rsidRPr="00DF3C54">
        <w:rPr>
          <w:rFonts w:ascii="Arial" w:eastAsia="Arial" w:hAnsi="Arial" w:cs="Arial"/>
          <w:color w:val="000000" w:themeColor="text1"/>
          <w:sz w:val="24"/>
          <w:szCs w:val="24"/>
        </w:rPr>
        <w:t>are able to</w:t>
      </w:r>
      <w:proofErr w:type="gramEnd"/>
      <w:r w:rsidR="0065742C" w:rsidRPr="00DF3C54">
        <w:rPr>
          <w:rFonts w:ascii="Arial" w:eastAsia="Arial" w:hAnsi="Arial" w:cs="Arial"/>
          <w:color w:val="000000" w:themeColor="text1"/>
          <w:sz w:val="24"/>
          <w:szCs w:val="24"/>
        </w:rPr>
        <w:t xml:space="preserve"> do</w:t>
      </w:r>
      <w:r w:rsidR="62C73D2D" w:rsidRPr="00DF3C54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="0065742C" w:rsidRPr="00DF3C5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7D4D3442" w:rsidRPr="00DF3C54">
        <w:rPr>
          <w:rFonts w:ascii="Arial" w:eastAsia="Arial" w:hAnsi="Arial" w:cs="Arial"/>
          <w:color w:val="000000" w:themeColor="text1"/>
          <w:sz w:val="24"/>
          <w:szCs w:val="24"/>
        </w:rPr>
        <w:t>The program does not include</w:t>
      </w:r>
      <w:r w:rsidR="0065742C" w:rsidRPr="00DF3C54">
        <w:rPr>
          <w:rFonts w:ascii="Arial" w:eastAsia="Arial" w:hAnsi="Arial" w:cs="Arial"/>
          <w:color w:val="000000" w:themeColor="text1"/>
          <w:sz w:val="24"/>
          <w:szCs w:val="24"/>
        </w:rPr>
        <w:t xml:space="preserve"> technology-enhanced questions and technology integration.</w:t>
      </w:r>
      <w:r w:rsidR="004F28CE" w:rsidRPr="00DF3C5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4F28CE" w:rsidRPr="00DF3C54">
        <w:rPr>
          <w:rFonts w:ascii="Arial" w:hAnsi="Arial" w:cs="Arial"/>
          <w:sz w:val="24"/>
          <w:szCs w:val="24"/>
        </w:rPr>
        <w:instrText xml:space="preserve"> FORMTEXT </w:instrText>
      </w:r>
      <w:r w:rsidR="004F28CE" w:rsidRPr="00DF3C54">
        <w:rPr>
          <w:rFonts w:ascii="Arial" w:hAnsi="Arial" w:cs="Arial"/>
          <w:sz w:val="24"/>
          <w:szCs w:val="24"/>
        </w:rPr>
      </w:r>
      <w:r w:rsidR="004F28CE" w:rsidRPr="00DF3C54">
        <w:rPr>
          <w:rFonts w:ascii="Arial" w:hAnsi="Arial" w:cs="Arial"/>
          <w:sz w:val="24"/>
          <w:szCs w:val="24"/>
        </w:rPr>
        <w:fldChar w:fldCharType="separate"/>
      </w:r>
      <w:r w:rsidR="004F28CE" w:rsidRPr="00DF3C54">
        <w:rPr>
          <w:rFonts w:ascii="Arial" w:hAnsi="Arial" w:cs="Arial"/>
          <w:sz w:val="24"/>
          <w:szCs w:val="24"/>
        </w:rPr>
        <w:fldChar w:fldCharType="end"/>
      </w:r>
    </w:p>
    <w:p w14:paraId="47056F97" w14:textId="7C517DA8" w:rsidR="6A53E29B" w:rsidRDefault="6A53E29B" w:rsidP="008C518E">
      <w:pPr>
        <w:pStyle w:val="Heading3"/>
        <w:spacing w:after="240"/>
      </w:pPr>
      <w:r>
        <w:t xml:space="preserve">Criteria Category 4: </w:t>
      </w:r>
      <w:r w:rsidR="2469EDE7">
        <w:t>Access and Equity</w:t>
      </w:r>
    </w:p>
    <w:p w14:paraId="49F5E72D" w14:textId="1BAEF095" w:rsidR="004A5433" w:rsidRPr="001D75E5" w:rsidRDefault="6FBE9C09" w:rsidP="001D75E5">
      <w:pPr>
        <w:spacing w:before="120" w:after="240" w:line="240" w:lineRule="auto"/>
        <w:rPr>
          <w:rFonts w:ascii="Arial" w:eastAsia="Arial" w:hAnsi="Arial" w:cs="Arial"/>
          <w:i/>
          <w:iCs/>
          <w:sz w:val="24"/>
          <w:szCs w:val="24"/>
        </w:rPr>
      </w:pPr>
      <w:bookmarkStart w:id="1" w:name="_Hlk183526810"/>
      <w:r w:rsidRPr="0F53F6CF">
        <w:rPr>
          <w:rFonts w:ascii="Arial" w:eastAsia="Arial" w:hAnsi="Arial" w:cs="Arial"/>
          <w:sz w:val="24"/>
          <w:szCs w:val="24"/>
        </w:rPr>
        <w:t xml:space="preserve">Program </w:t>
      </w:r>
      <w:r w:rsidR="7FEE4655" w:rsidRPr="0F53F6CF">
        <w:rPr>
          <w:rFonts w:ascii="Arial" w:eastAsia="Arial" w:hAnsi="Arial" w:cs="Arial"/>
          <w:sz w:val="24"/>
          <w:szCs w:val="24"/>
        </w:rPr>
        <w:t>resources</w:t>
      </w:r>
      <w:r w:rsidRPr="0F53F6CF">
        <w:rPr>
          <w:rFonts w:ascii="Arial" w:eastAsia="Arial" w:hAnsi="Arial" w:cs="Arial"/>
          <w:sz w:val="24"/>
          <w:szCs w:val="24"/>
        </w:rPr>
        <w:t xml:space="preserve"> </w:t>
      </w:r>
      <w:r w:rsidR="6B4E1D21" w:rsidRPr="0F53F6CF">
        <w:rPr>
          <w:rFonts w:ascii="Arial" w:eastAsia="Arial" w:hAnsi="Arial" w:cs="Arial"/>
          <w:sz w:val="24"/>
          <w:szCs w:val="24"/>
        </w:rPr>
        <w:t xml:space="preserve">incorporate recognized principles, concepts, and research-based strategies to meet the needs of all students and provide equal access to learning through lessons that are relevant to the students. Instructional resources </w:t>
      </w:r>
      <w:r w:rsidR="7FEE4655" w:rsidRPr="0F53F6CF">
        <w:rPr>
          <w:rFonts w:ascii="Arial" w:eastAsia="Arial" w:hAnsi="Arial" w:cs="Arial"/>
          <w:sz w:val="24"/>
          <w:szCs w:val="24"/>
        </w:rPr>
        <w:t>include</w:t>
      </w:r>
      <w:r w:rsidR="6B4E1D21" w:rsidRPr="0F53F6CF">
        <w:rPr>
          <w:rFonts w:ascii="Arial" w:eastAsia="Arial" w:hAnsi="Arial" w:cs="Arial"/>
          <w:sz w:val="24"/>
          <w:szCs w:val="24"/>
        </w:rPr>
        <w:t xml:space="preserve"> suggestions for teachers on how to differentiate instruction to meet the needs of all students. Instructional resources </w:t>
      </w:r>
      <w:r w:rsidR="7FEE4655" w:rsidRPr="0F53F6CF">
        <w:rPr>
          <w:rFonts w:ascii="Arial" w:eastAsia="Arial" w:hAnsi="Arial" w:cs="Arial"/>
          <w:sz w:val="24"/>
          <w:szCs w:val="24"/>
        </w:rPr>
        <w:t xml:space="preserve">provide </w:t>
      </w:r>
      <w:r w:rsidR="6B4E1D21" w:rsidRPr="0F53F6CF">
        <w:rPr>
          <w:rFonts w:ascii="Arial" w:eastAsia="Arial" w:hAnsi="Arial" w:cs="Arial"/>
          <w:sz w:val="24"/>
          <w:szCs w:val="24"/>
        </w:rPr>
        <w:t>guidance to support students who are English learners, at-promise, advanced learners, and students with learning disabilities.</w:t>
      </w:r>
      <w:r w:rsidRPr="0F53F6CF">
        <w:rPr>
          <w:rFonts w:ascii="Arial" w:eastAsia="Arial" w:hAnsi="Arial" w:cs="Arial"/>
          <w:sz w:val="24"/>
          <w:szCs w:val="24"/>
        </w:rPr>
        <w:t xml:space="preserve"> </w:t>
      </w:r>
      <w:r w:rsidR="004A5433">
        <w:rPr>
          <w:rFonts w:ascii="Arial" w:eastAsia="Arial" w:hAnsi="Arial" w:cs="Arial"/>
          <w:sz w:val="24"/>
          <w:szCs w:val="24"/>
        </w:rPr>
        <w:t>The panel identifies the following exemplar citations best meet Criteria Category 4.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4, including criterion number, grade level, and standards."/>
      </w:tblPr>
      <w:tblGrid>
        <w:gridCol w:w="1217"/>
        <w:gridCol w:w="989"/>
        <w:gridCol w:w="4843"/>
        <w:gridCol w:w="2401"/>
      </w:tblGrid>
      <w:tr w:rsidR="004A5433" w:rsidRPr="007A4294" w14:paraId="0AA04A9F" w14:textId="77777777" w:rsidTr="65707CC4">
        <w:trPr>
          <w:cantSplit/>
          <w:tblHeader/>
        </w:trPr>
        <w:tc>
          <w:tcPr>
            <w:tcW w:w="1217" w:type="dxa"/>
          </w:tcPr>
          <w:bookmarkEnd w:id="1"/>
          <w:p w14:paraId="5F9B6791" w14:textId="77777777" w:rsidR="004A5433" w:rsidRPr="007A4294" w:rsidRDefault="004A5433" w:rsidP="00DF3C5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Criterion</w:t>
            </w:r>
          </w:p>
        </w:tc>
        <w:tc>
          <w:tcPr>
            <w:tcW w:w="989" w:type="dxa"/>
          </w:tcPr>
          <w:p w14:paraId="67E105F5" w14:textId="77777777" w:rsidR="004A5433" w:rsidRPr="007A4294" w:rsidRDefault="004A5433" w:rsidP="00DF3C5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3EAE7181" w14:textId="77777777" w:rsidR="004A5433" w:rsidRPr="007A4294" w:rsidRDefault="004A5433" w:rsidP="00DF3C5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4545321D" w14:textId="77777777" w:rsidR="004A5433" w:rsidRPr="007A4294" w:rsidRDefault="004A5433" w:rsidP="00DF3C5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65707CC4" w14:paraId="1FAD8F00" w14:textId="77777777" w:rsidTr="65707CC4">
        <w:trPr>
          <w:cantSplit/>
          <w:trHeight w:val="300"/>
        </w:trPr>
        <w:tc>
          <w:tcPr>
            <w:tcW w:w="1217" w:type="dxa"/>
          </w:tcPr>
          <w:p w14:paraId="63BF168B" w14:textId="60A50A25" w:rsidR="7DC07165" w:rsidRDefault="7DC07165" w:rsidP="00DF3C54">
            <w:pPr>
              <w:spacing w:before="120" w:after="24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>4.3d</w:t>
            </w:r>
          </w:p>
        </w:tc>
        <w:tc>
          <w:tcPr>
            <w:tcW w:w="989" w:type="dxa"/>
          </w:tcPr>
          <w:p w14:paraId="63218C57" w14:textId="74A285F6" w:rsidR="7DC07165" w:rsidRDefault="7DC07165" w:rsidP="00DF3C54">
            <w:pPr>
              <w:spacing w:before="120"/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3FEAC0EC" w14:textId="7DADCC8B" w:rsidR="5B0C87D9" w:rsidRDefault="5B0C87D9" w:rsidP="00DF3C54">
            <w:pPr>
              <w:spacing w:before="120"/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Curriculum, </w:t>
            </w:r>
            <w:r w:rsidR="7DC07165" w:rsidRPr="65707CC4">
              <w:rPr>
                <w:rFonts w:ascii="Arial" w:eastAsia="Arial" w:hAnsi="Arial" w:cs="Arial"/>
                <w:sz w:val="24"/>
                <w:szCs w:val="24"/>
              </w:rPr>
              <w:t>Grade 7, Unit 3, Lesson 4: Lesson Plan: Engaging with the Text: Key Questions (Supporting All Students Boxes)</w:t>
            </w:r>
          </w:p>
        </w:tc>
        <w:tc>
          <w:tcPr>
            <w:tcW w:w="2401" w:type="dxa"/>
          </w:tcPr>
          <w:p w14:paraId="485C5F94" w14:textId="7C81CE47" w:rsidR="7DC07165" w:rsidRDefault="7DC07165" w:rsidP="00DF3C54">
            <w:pPr>
              <w:spacing w:before="120"/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2025 Guidance </w:t>
            </w:r>
            <w:r w:rsidR="2E1683AF" w:rsidRPr="65707CC4">
              <w:rPr>
                <w:rFonts w:ascii="Arial" w:eastAsia="Arial" w:hAnsi="Arial" w:cs="Arial"/>
                <w:sz w:val="24"/>
                <w:szCs w:val="24"/>
              </w:rPr>
              <w:t>supersedes</w:t>
            </w: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 2014 Criteria; evidence is not present for materials demonstrating systematic differentiation aligned with MTSS tiers</w:t>
            </w:r>
            <w:r w:rsidR="00DF3C5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4A5433" w14:paraId="1A3C090E" w14:textId="77777777" w:rsidTr="65707CC4">
        <w:trPr>
          <w:cantSplit/>
        </w:trPr>
        <w:tc>
          <w:tcPr>
            <w:tcW w:w="1217" w:type="dxa"/>
          </w:tcPr>
          <w:p w14:paraId="425B5F32" w14:textId="688C4111" w:rsidR="004A5433" w:rsidRDefault="00DF3B96" w:rsidP="00DF3C5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4.5</w:t>
            </w:r>
          </w:p>
        </w:tc>
        <w:tc>
          <w:tcPr>
            <w:tcW w:w="989" w:type="dxa"/>
          </w:tcPr>
          <w:p w14:paraId="465FEC29" w14:textId="0CDE9DBA" w:rsidR="004A5433" w:rsidRDefault="00DF3B96" w:rsidP="00DF3C5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7-8</w:t>
            </w:r>
          </w:p>
        </w:tc>
        <w:tc>
          <w:tcPr>
            <w:tcW w:w="4843" w:type="dxa"/>
          </w:tcPr>
          <w:p w14:paraId="68F3C96B" w14:textId="545140DA" w:rsidR="004A5433" w:rsidRDefault="412935EF" w:rsidP="00DF3C5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638DD782" w:rsidRPr="65707CC4">
              <w:rPr>
                <w:rFonts w:ascii="Arial" w:eastAsia="Arial" w:hAnsi="Arial" w:cs="Arial"/>
                <w:sz w:val="24"/>
                <w:szCs w:val="24"/>
              </w:rPr>
              <w:t>Teacher Tools; Grades 6</w:t>
            </w:r>
            <w:r w:rsidR="00DF3C54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="638DD782" w:rsidRPr="65707CC4">
              <w:rPr>
                <w:rFonts w:ascii="Arial" w:eastAsia="Arial" w:hAnsi="Arial" w:cs="Arial"/>
                <w:sz w:val="24"/>
                <w:szCs w:val="24"/>
              </w:rPr>
              <w:t xml:space="preserve">8; Progress Monitoring </w:t>
            </w:r>
            <w:r w:rsidR="00DF3C54">
              <w:rPr>
                <w:rFonts w:ascii="Arial" w:eastAsia="Arial" w:hAnsi="Arial" w:cs="Arial"/>
                <w:sz w:val="24"/>
                <w:szCs w:val="24"/>
              </w:rPr>
              <w:t>and</w:t>
            </w:r>
            <w:r w:rsidR="638DD782" w:rsidRPr="65707CC4">
              <w:rPr>
                <w:rFonts w:ascii="Arial" w:eastAsia="Arial" w:hAnsi="Arial" w:cs="Arial"/>
                <w:sz w:val="24"/>
                <w:szCs w:val="24"/>
              </w:rPr>
              <w:t xml:space="preserve"> Assessment; Assessment Accommodations and Modifications</w:t>
            </w:r>
          </w:p>
        </w:tc>
        <w:tc>
          <w:tcPr>
            <w:tcW w:w="2401" w:type="dxa"/>
          </w:tcPr>
          <w:p w14:paraId="6B82F69E" w14:textId="1AD37A39" w:rsidR="004A5433" w:rsidRDefault="00E75CD0" w:rsidP="00DF3C5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E75CD0">
              <w:rPr>
                <w:rFonts w:ascii="Arial" w:eastAsia="Arial" w:hAnsi="Arial" w:cs="Arial"/>
                <w:sz w:val="24"/>
                <w:szCs w:val="24"/>
              </w:rPr>
              <w:t>Outlines accommodations and modifications that support differentiation for all learners to access grade level text</w:t>
            </w:r>
          </w:p>
        </w:tc>
      </w:tr>
      <w:tr w:rsidR="004A5433" w14:paraId="252FBF20" w14:textId="77777777" w:rsidTr="65707CC4">
        <w:trPr>
          <w:cantSplit/>
        </w:trPr>
        <w:tc>
          <w:tcPr>
            <w:tcW w:w="1217" w:type="dxa"/>
          </w:tcPr>
          <w:p w14:paraId="0C342918" w14:textId="1C21CE6B" w:rsidR="004A5433" w:rsidRDefault="00E75CD0" w:rsidP="00DF3C5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4.6</w:t>
            </w:r>
          </w:p>
        </w:tc>
        <w:tc>
          <w:tcPr>
            <w:tcW w:w="989" w:type="dxa"/>
          </w:tcPr>
          <w:p w14:paraId="48192A60" w14:textId="67E857DE" w:rsidR="004A5433" w:rsidRDefault="00390741" w:rsidP="00DF3C5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087B889C" w14:textId="71D4C404" w:rsidR="004A5433" w:rsidRDefault="44A992F5" w:rsidP="00DF3C5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61305971" w:rsidRPr="65707CC4">
              <w:rPr>
                <w:rFonts w:ascii="Arial" w:eastAsia="Arial" w:hAnsi="Arial" w:cs="Arial"/>
                <w:sz w:val="24"/>
                <w:szCs w:val="24"/>
              </w:rPr>
              <w:t>7th Grade ELA Course Summary; 6-8 Teacher Support, Engaging with Complex Texts</w:t>
            </w:r>
          </w:p>
        </w:tc>
        <w:tc>
          <w:tcPr>
            <w:tcW w:w="2401" w:type="dxa"/>
          </w:tcPr>
          <w:p w14:paraId="06347316" w14:textId="2CBC3290" w:rsidR="004A5433" w:rsidRDefault="00390741" w:rsidP="00DF3C5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390741">
              <w:rPr>
                <w:rFonts w:ascii="Arial" w:eastAsia="Arial" w:hAnsi="Arial" w:cs="Arial"/>
                <w:sz w:val="24"/>
                <w:szCs w:val="24"/>
              </w:rPr>
              <w:t>High Expectations for students</w:t>
            </w:r>
          </w:p>
        </w:tc>
      </w:tr>
      <w:tr w:rsidR="004A5433" w14:paraId="06C14C46" w14:textId="77777777" w:rsidTr="65707CC4">
        <w:trPr>
          <w:cantSplit/>
        </w:trPr>
        <w:tc>
          <w:tcPr>
            <w:tcW w:w="1217" w:type="dxa"/>
          </w:tcPr>
          <w:p w14:paraId="33C407F1" w14:textId="23FCD125" w:rsidR="004A5433" w:rsidRDefault="4A4CB530" w:rsidP="00DF3C54">
            <w:pPr>
              <w:spacing w:before="120" w:after="24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>4.7</w:t>
            </w:r>
          </w:p>
        </w:tc>
        <w:tc>
          <w:tcPr>
            <w:tcW w:w="989" w:type="dxa"/>
          </w:tcPr>
          <w:p w14:paraId="02716FD0" w14:textId="22274101" w:rsidR="004A5433" w:rsidRDefault="4A4CB530" w:rsidP="00DF3C54">
            <w:pPr>
              <w:spacing w:before="120"/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54DB2812" w14:textId="189DE5B3" w:rsidR="004A5433" w:rsidRDefault="4518A427" w:rsidP="00DF3C54">
            <w:pPr>
              <w:spacing w:before="120"/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Curriculum, </w:t>
            </w:r>
            <w:r w:rsidR="4A4CB530" w:rsidRPr="65707CC4">
              <w:rPr>
                <w:rFonts w:ascii="Arial" w:eastAsia="Arial" w:hAnsi="Arial" w:cs="Arial"/>
                <w:sz w:val="24"/>
                <w:szCs w:val="24"/>
              </w:rPr>
              <w:t xml:space="preserve">Grade 8, Unit 5, Lesson 9: Lesson Plan: Engaging with the Text </w:t>
            </w:r>
            <w:r w:rsidR="00DF3C54">
              <w:rPr>
                <w:rFonts w:ascii="Arial" w:eastAsia="Arial" w:hAnsi="Arial" w:cs="Arial"/>
                <w:sz w:val="24"/>
                <w:szCs w:val="24"/>
              </w:rPr>
              <w:t>and</w:t>
            </w:r>
            <w:r w:rsidR="4A4CB530" w:rsidRPr="65707CC4">
              <w:rPr>
                <w:rFonts w:ascii="Arial" w:eastAsia="Arial" w:hAnsi="Arial" w:cs="Arial"/>
                <w:sz w:val="24"/>
                <w:szCs w:val="24"/>
              </w:rPr>
              <w:t xml:space="preserve"> Target Task: Supporting All Students: Opportunities for Enrichment</w:t>
            </w:r>
          </w:p>
        </w:tc>
        <w:tc>
          <w:tcPr>
            <w:tcW w:w="2401" w:type="dxa"/>
          </w:tcPr>
          <w:p w14:paraId="769D2C81" w14:textId="0FE70566" w:rsidR="004A5433" w:rsidRDefault="4A4CB530" w:rsidP="00DF3C54">
            <w:pPr>
              <w:spacing w:before="120"/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>Connecting, building knowledge, supporting students included</w:t>
            </w:r>
            <w:r w:rsidR="00DF3C54">
              <w:rPr>
                <w:rFonts w:ascii="Arial" w:eastAsia="Arial" w:hAnsi="Arial" w:cs="Arial"/>
                <w:sz w:val="24"/>
                <w:szCs w:val="24"/>
              </w:rPr>
              <w:t>––</w:t>
            </w:r>
            <w:r w:rsidRPr="65707CC4">
              <w:rPr>
                <w:rFonts w:ascii="Arial" w:eastAsia="Arial" w:hAnsi="Arial" w:cs="Arial"/>
                <w:sz w:val="24"/>
                <w:szCs w:val="24"/>
              </w:rPr>
              <w:t>opportunities for growth</w:t>
            </w:r>
            <w:r w:rsidR="00DF3C54">
              <w:rPr>
                <w:rFonts w:ascii="Arial" w:eastAsia="Arial" w:hAnsi="Arial" w:cs="Arial"/>
                <w:sz w:val="24"/>
                <w:szCs w:val="24"/>
              </w:rPr>
              <w:t>––</w:t>
            </w:r>
            <w:r w:rsidRPr="65707CC4">
              <w:rPr>
                <w:rFonts w:ascii="Arial" w:eastAsia="Arial" w:hAnsi="Arial" w:cs="Arial"/>
                <w:sz w:val="24"/>
                <w:szCs w:val="24"/>
              </w:rPr>
              <w:t>enrichment for acceleration</w:t>
            </w:r>
          </w:p>
        </w:tc>
      </w:tr>
    </w:tbl>
    <w:p w14:paraId="39933B3F" w14:textId="2773376D" w:rsidR="00DF3C54" w:rsidRDefault="002C0764" w:rsidP="00DF3C54">
      <w:pPr>
        <w:spacing w:before="24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The exemplars show program strengths in how </w:t>
      </w:r>
      <w:proofErr w:type="gramStart"/>
      <w:r w:rsidRPr="65707CC4">
        <w:rPr>
          <w:rFonts w:ascii="Arial" w:eastAsia="Arial" w:hAnsi="Arial" w:cs="Arial"/>
          <w:color w:val="000000" w:themeColor="text1"/>
          <w:sz w:val="24"/>
          <w:szCs w:val="24"/>
        </w:rPr>
        <w:t>accommodations</w:t>
      </w:r>
      <w:proofErr w:type="gramEnd"/>
      <w:r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 and modifications are listed to support all students in accessing grade level text. Enrichment opportunities are available for extension/acceleration. General guidance for MTSS is present, but not specifically how to move students between tiers. Some suggestions for universal access (e.g.</w:t>
      </w:r>
      <w:r w:rsidR="00980208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 speech to text, text to speech) are not embedded in the program</w:t>
      </w:r>
      <w:r w:rsidR="7209CE58" w:rsidRPr="65707CC4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="0746B119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351C7570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Program does not </w:t>
      </w:r>
      <w:r w:rsidR="33D42773" w:rsidRPr="65707CC4">
        <w:rPr>
          <w:rFonts w:ascii="Arial" w:eastAsia="Arial" w:hAnsi="Arial" w:cs="Arial"/>
          <w:color w:val="000000" w:themeColor="text1"/>
          <w:sz w:val="24"/>
          <w:szCs w:val="24"/>
        </w:rPr>
        <w:t>include</w:t>
      </w:r>
      <w:r w:rsidR="52496E4C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 sufficient </w:t>
      </w:r>
      <w:r w:rsidR="33D42773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explicit teacher guidance </w:t>
      </w:r>
      <w:r w:rsidR="71FFD32E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on intensive intervention strategies </w:t>
      </w:r>
      <w:r w:rsidR="65707CC4" w:rsidRPr="65707CC4">
        <w:rPr>
          <w:rFonts w:ascii="Arial" w:eastAsia="Arial" w:hAnsi="Arial" w:cs="Arial"/>
          <w:color w:val="000000" w:themeColor="text1"/>
          <w:sz w:val="24"/>
          <w:szCs w:val="24"/>
        </w:rPr>
        <w:t>within each lesson</w:t>
      </w:r>
      <w:r w:rsidR="710C9B00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65707CC4" w:rsidRPr="65707CC4">
        <w:rPr>
          <w:rFonts w:ascii="Arial" w:eastAsia="Arial" w:hAnsi="Arial" w:cs="Arial"/>
          <w:color w:val="000000" w:themeColor="text1"/>
          <w:sz w:val="24"/>
          <w:szCs w:val="24"/>
        </w:rPr>
        <w:t>on how to support students who are below grade level.</w:t>
      </w:r>
    </w:p>
    <w:p w14:paraId="05B46017" w14:textId="05DE3B3D" w:rsidR="6A53E29B" w:rsidRDefault="6A53E29B" w:rsidP="00DF3C54">
      <w:pPr>
        <w:pStyle w:val="Heading3"/>
      </w:pPr>
      <w:r w:rsidRPr="26A0D05F">
        <w:t>Criteria Category 5: Instructional Planning and Support</w:t>
      </w:r>
    </w:p>
    <w:p w14:paraId="0C5D0EBC" w14:textId="14F4C3D7" w:rsidR="00CB7504" w:rsidRDefault="00030522" w:rsidP="001D75E5">
      <w:pPr>
        <w:spacing w:before="160" w:after="240" w:line="240" w:lineRule="auto"/>
        <w:rPr>
          <w:rFonts w:ascii="Arial" w:eastAsia="Arial" w:hAnsi="Arial" w:cs="Arial"/>
          <w:sz w:val="24"/>
          <w:szCs w:val="24"/>
        </w:rPr>
      </w:pPr>
      <w:bookmarkStart w:id="2" w:name="_Hlk183527834"/>
      <w:r>
        <w:rPr>
          <w:rFonts w:ascii="Arial" w:eastAsia="Arial" w:hAnsi="Arial" w:cs="Arial"/>
          <w:sz w:val="24"/>
          <w:szCs w:val="24"/>
        </w:rPr>
        <w:t>The i</w:t>
      </w:r>
      <w:r w:rsidRPr="00030522">
        <w:rPr>
          <w:rFonts w:ascii="Arial" w:eastAsia="Arial" w:hAnsi="Arial" w:cs="Arial"/>
          <w:sz w:val="24"/>
          <w:szCs w:val="24"/>
        </w:rPr>
        <w:t>nstructional materials</w:t>
      </w:r>
      <w:r w:rsidR="009E05A5">
        <w:rPr>
          <w:rFonts w:ascii="Arial" w:eastAsia="Arial" w:hAnsi="Arial" w:cs="Arial"/>
          <w:sz w:val="24"/>
          <w:szCs w:val="24"/>
        </w:rPr>
        <w:t xml:space="preserve"> </w:t>
      </w:r>
      <w:r w:rsidRPr="00030522">
        <w:rPr>
          <w:rFonts w:ascii="Arial" w:eastAsia="Arial" w:hAnsi="Arial" w:cs="Arial"/>
          <w:sz w:val="24"/>
          <w:szCs w:val="24"/>
        </w:rPr>
        <w:t>contain a clear road map to assist teachers when planning instruction for the specific needs and context of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030522">
        <w:rPr>
          <w:rFonts w:ascii="Arial" w:eastAsia="Arial" w:hAnsi="Arial" w:cs="Arial"/>
          <w:sz w:val="24"/>
          <w:szCs w:val="24"/>
        </w:rPr>
        <w:t>their students. The instructional resources support Universal Design for Learning and culturally and linguistically responsive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030522">
        <w:rPr>
          <w:rFonts w:ascii="Arial" w:eastAsia="Arial" w:hAnsi="Arial" w:cs="Arial"/>
          <w:sz w:val="24"/>
          <w:szCs w:val="24"/>
        </w:rPr>
        <w:t xml:space="preserve">instruction to improve and optimize teaching and make learning more </w:t>
      </w:r>
      <w:r w:rsidRPr="00030522">
        <w:rPr>
          <w:rFonts w:ascii="Arial" w:eastAsia="Arial" w:hAnsi="Arial" w:cs="Arial"/>
          <w:sz w:val="24"/>
          <w:szCs w:val="24"/>
        </w:rPr>
        <w:lastRenderedPageBreak/>
        <w:t>equitable.</w:t>
      </w:r>
      <w:r w:rsidR="001D75E5">
        <w:rPr>
          <w:rFonts w:ascii="Arial" w:eastAsia="Arial" w:hAnsi="Arial" w:cs="Arial"/>
          <w:sz w:val="24"/>
          <w:szCs w:val="24"/>
        </w:rPr>
        <w:t xml:space="preserve"> </w:t>
      </w:r>
      <w:r w:rsidR="00CB7504">
        <w:rPr>
          <w:rFonts w:ascii="Arial" w:eastAsia="Arial" w:hAnsi="Arial" w:cs="Arial"/>
          <w:sz w:val="24"/>
          <w:szCs w:val="24"/>
        </w:rPr>
        <w:t xml:space="preserve">The panel identifies the following exemplar citations best meet Criteria Category </w:t>
      </w:r>
      <w:r w:rsidR="003501D1">
        <w:rPr>
          <w:rFonts w:ascii="Arial" w:eastAsia="Arial" w:hAnsi="Arial" w:cs="Arial"/>
          <w:sz w:val="24"/>
          <w:szCs w:val="24"/>
        </w:rPr>
        <w:t>5</w:t>
      </w:r>
      <w:r w:rsidR="00CB7504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5, including criterion number, grade level, and standards."/>
      </w:tblPr>
      <w:tblGrid>
        <w:gridCol w:w="1217"/>
        <w:gridCol w:w="989"/>
        <w:gridCol w:w="4843"/>
        <w:gridCol w:w="2401"/>
      </w:tblGrid>
      <w:tr w:rsidR="003501D1" w:rsidRPr="007A4294" w14:paraId="1D1D0D66" w14:textId="77777777" w:rsidTr="65707CC4">
        <w:trPr>
          <w:cantSplit/>
          <w:tblHeader/>
        </w:trPr>
        <w:tc>
          <w:tcPr>
            <w:tcW w:w="1217" w:type="dxa"/>
          </w:tcPr>
          <w:bookmarkEnd w:id="2"/>
          <w:p w14:paraId="10359740" w14:textId="77777777" w:rsidR="003501D1" w:rsidRPr="007A4294" w:rsidRDefault="003501D1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72F82D97" w14:textId="77777777" w:rsidR="003501D1" w:rsidRPr="007A4294" w:rsidRDefault="003501D1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35F9F4AA" w14:textId="77777777" w:rsidR="003501D1" w:rsidRPr="007A4294" w:rsidRDefault="003501D1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512BEC82" w14:textId="77777777" w:rsidR="003501D1" w:rsidRPr="007A4294" w:rsidRDefault="003501D1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3501D1" w14:paraId="38C86F54" w14:textId="77777777" w:rsidTr="65707CC4">
        <w:trPr>
          <w:cantSplit/>
        </w:trPr>
        <w:tc>
          <w:tcPr>
            <w:tcW w:w="1217" w:type="dxa"/>
          </w:tcPr>
          <w:p w14:paraId="7E97B12E" w14:textId="4D68701B" w:rsidR="003501D1" w:rsidRDefault="006D65E9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5.6</w:t>
            </w:r>
          </w:p>
        </w:tc>
        <w:tc>
          <w:tcPr>
            <w:tcW w:w="989" w:type="dxa"/>
          </w:tcPr>
          <w:p w14:paraId="1C753B95" w14:textId="07055E47" w:rsidR="003501D1" w:rsidRDefault="00CD0AC3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587B7EFF" w14:textId="3750F883" w:rsidR="003501D1" w:rsidRDefault="02DFD8D7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43E5E452" w:rsidRPr="65707CC4">
              <w:rPr>
                <w:rFonts w:ascii="Arial" w:eastAsia="Arial" w:hAnsi="Arial" w:cs="Arial"/>
                <w:sz w:val="24"/>
                <w:szCs w:val="24"/>
              </w:rPr>
              <w:t>Grade 8, Unit 3, Lesson 2: Lesson Plan</w:t>
            </w:r>
          </w:p>
        </w:tc>
        <w:tc>
          <w:tcPr>
            <w:tcW w:w="2401" w:type="dxa"/>
          </w:tcPr>
          <w:p w14:paraId="14C3DB80" w14:textId="227B6D93" w:rsidR="003501D1" w:rsidRDefault="00CD0AC3" w:rsidP="00CD0AC3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CD0AC3">
              <w:rPr>
                <w:rFonts w:ascii="Arial" w:eastAsia="Arial" w:hAnsi="Arial" w:cs="Arial"/>
                <w:sz w:val="24"/>
                <w:szCs w:val="24"/>
              </w:rPr>
              <w:t>Lesson plans and the relationships of parts of the lesson and program components are clear.</w:t>
            </w:r>
          </w:p>
        </w:tc>
      </w:tr>
      <w:tr w:rsidR="003501D1" w14:paraId="1B4CCE67" w14:textId="77777777" w:rsidTr="65707CC4">
        <w:trPr>
          <w:cantSplit/>
        </w:trPr>
        <w:tc>
          <w:tcPr>
            <w:tcW w:w="1217" w:type="dxa"/>
          </w:tcPr>
          <w:p w14:paraId="7C63BB55" w14:textId="5BEA5270" w:rsidR="003501D1" w:rsidRDefault="00CD0AC3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5.9</w:t>
            </w:r>
          </w:p>
        </w:tc>
        <w:tc>
          <w:tcPr>
            <w:tcW w:w="989" w:type="dxa"/>
          </w:tcPr>
          <w:p w14:paraId="1916B992" w14:textId="70A769E2" w:rsidR="003501D1" w:rsidRDefault="007D79FF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17D9DC1A" w14:textId="1AA78964" w:rsidR="003501D1" w:rsidRDefault="2BB26A51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74B4A286" w:rsidRPr="65707CC4">
              <w:rPr>
                <w:rFonts w:ascii="Arial" w:eastAsia="Arial" w:hAnsi="Arial" w:cs="Arial"/>
                <w:sz w:val="24"/>
                <w:szCs w:val="24"/>
              </w:rPr>
              <w:t>Grade 7, Unit 1, Lesson 19: Writing Project Overview: Readings and Materials</w:t>
            </w:r>
          </w:p>
        </w:tc>
        <w:tc>
          <w:tcPr>
            <w:tcW w:w="2401" w:type="dxa"/>
          </w:tcPr>
          <w:p w14:paraId="1BDD7E8E" w14:textId="369DD5E9" w:rsidR="003501D1" w:rsidRDefault="007D79FF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7D79FF">
              <w:rPr>
                <w:rFonts w:ascii="Arial" w:eastAsia="Arial" w:hAnsi="Arial" w:cs="Arial"/>
                <w:sz w:val="24"/>
                <w:szCs w:val="24"/>
              </w:rPr>
              <w:t>Reading and Materials section of Op-Ed for School Newspaper</w:t>
            </w:r>
          </w:p>
        </w:tc>
      </w:tr>
      <w:tr w:rsidR="003501D1" w14:paraId="0F763FEE" w14:textId="77777777" w:rsidTr="65707CC4">
        <w:trPr>
          <w:cantSplit/>
        </w:trPr>
        <w:tc>
          <w:tcPr>
            <w:tcW w:w="1217" w:type="dxa"/>
          </w:tcPr>
          <w:p w14:paraId="6C96FD76" w14:textId="30675A46" w:rsidR="003501D1" w:rsidRDefault="007D79FF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5.11</w:t>
            </w:r>
          </w:p>
        </w:tc>
        <w:tc>
          <w:tcPr>
            <w:tcW w:w="989" w:type="dxa"/>
          </w:tcPr>
          <w:p w14:paraId="778692F9" w14:textId="07FF0587" w:rsidR="003501D1" w:rsidRDefault="007D79FF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00C14516" w14:textId="006E24A9" w:rsidR="003501D1" w:rsidRDefault="660CA98B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74B4A286" w:rsidRPr="65707CC4">
              <w:rPr>
                <w:rFonts w:ascii="Arial" w:eastAsia="Arial" w:hAnsi="Arial" w:cs="Arial"/>
                <w:sz w:val="24"/>
                <w:szCs w:val="24"/>
              </w:rPr>
              <w:t>Grade 8, Unit 1: Assessment: Content Assessment Answer Key</w:t>
            </w:r>
          </w:p>
        </w:tc>
        <w:tc>
          <w:tcPr>
            <w:tcW w:w="2401" w:type="dxa"/>
          </w:tcPr>
          <w:p w14:paraId="1183FC64" w14:textId="71F7DF45" w:rsidR="003501D1" w:rsidRDefault="00D620AA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D620AA">
              <w:rPr>
                <w:rFonts w:ascii="Arial" w:eastAsia="Arial" w:hAnsi="Arial" w:cs="Arial"/>
                <w:sz w:val="24"/>
                <w:szCs w:val="24"/>
              </w:rPr>
              <w:t>Answer keys provided</w:t>
            </w:r>
          </w:p>
        </w:tc>
      </w:tr>
      <w:tr w:rsidR="003501D1" w14:paraId="4606E8C4" w14:textId="77777777" w:rsidTr="65707CC4">
        <w:trPr>
          <w:cantSplit/>
        </w:trPr>
        <w:tc>
          <w:tcPr>
            <w:tcW w:w="1217" w:type="dxa"/>
          </w:tcPr>
          <w:p w14:paraId="467F43E5" w14:textId="47366BE3" w:rsidR="003501D1" w:rsidRDefault="00D620AA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5.17</w:t>
            </w:r>
          </w:p>
        </w:tc>
        <w:tc>
          <w:tcPr>
            <w:tcW w:w="989" w:type="dxa"/>
          </w:tcPr>
          <w:p w14:paraId="1B5C93C1" w14:textId="0DD5AE66" w:rsidR="003501D1" w:rsidRDefault="00D620AA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499D0FF4" w14:textId="7F06A0B6" w:rsidR="003501D1" w:rsidRDefault="051820B9" w:rsidP="65707CC4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707CC4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6025669B" w:rsidRPr="65707CC4">
              <w:rPr>
                <w:rFonts w:ascii="Arial" w:eastAsia="Arial" w:hAnsi="Arial" w:cs="Arial"/>
                <w:sz w:val="24"/>
                <w:szCs w:val="24"/>
              </w:rPr>
              <w:t>Grade 7, Unit 3, Lesson 21: Lesson Plan: Engage in Socratic Seminar</w:t>
            </w:r>
          </w:p>
        </w:tc>
        <w:tc>
          <w:tcPr>
            <w:tcW w:w="2401" w:type="dxa"/>
          </w:tcPr>
          <w:p w14:paraId="2979F05D" w14:textId="5F08B29C" w:rsidR="003501D1" w:rsidRDefault="00D620AA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D620AA">
              <w:rPr>
                <w:rFonts w:ascii="Arial" w:eastAsia="Arial" w:hAnsi="Arial" w:cs="Arial"/>
                <w:sz w:val="24"/>
                <w:szCs w:val="24"/>
              </w:rPr>
              <w:t>Socratic Seminar</w:t>
            </w:r>
          </w:p>
        </w:tc>
      </w:tr>
    </w:tbl>
    <w:p w14:paraId="38D797C7" w14:textId="0EC467DA" w:rsidR="00980208" w:rsidRDefault="00680238" w:rsidP="00980208">
      <w:pPr>
        <w:spacing w:before="240"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The exemplars prove that </w:t>
      </w:r>
      <w:r w:rsidR="00FD0EAC" w:rsidRPr="65707CC4">
        <w:rPr>
          <w:rFonts w:ascii="Arial" w:eastAsia="Arial" w:hAnsi="Arial" w:cs="Arial"/>
          <w:color w:val="000000" w:themeColor="text1"/>
          <w:sz w:val="24"/>
          <w:szCs w:val="24"/>
        </w:rPr>
        <w:t>the program offers flexibility to adjust lessons for additional support. Each unit includes Google Slides, rubrics, answer keys, and professional development as well as a variety of ways for students to engage in academic discussions</w:t>
      </w:r>
      <w:r w:rsidR="016C3543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FD0EAC" w:rsidRPr="65707CC4">
        <w:rPr>
          <w:rFonts w:ascii="Arial" w:eastAsia="Arial" w:hAnsi="Arial" w:cs="Arial"/>
          <w:color w:val="000000" w:themeColor="text1"/>
          <w:sz w:val="24"/>
          <w:szCs w:val="24"/>
        </w:rPr>
        <w:t>and writing across genres and styles.</w:t>
      </w:r>
      <w:r w:rsidR="42295976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 Program currently does not provide</w:t>
      </w:r>
      <w:r w:rsidR="0098020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FD0EAC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teacher collaboration guidance, language objectives, and </w:t>
      </w:r>
      <w:r w:rsidR="69C3F359" w:rsidRPr="65707CC4">
        <w:rPr>
          <w:rFonts w:ascii="Arial" w:eastAsia="Arial" w:hAnsi="Arial" w:cs="Arial"/>
          <w:color w:val="000000" w:themeColor="text1"/>
          <w:sz w:val="24"/>
          <w:szCs w:val="24"/>
        </w:rPr>
        <w:t>guidance</w:t>
      </w:r>
      <w:r w:rsidR="00FD0EAC" w:rsidRPr="65707CC4">
        <w:rPr>
          <w:rFonts w:ascii="Arial" w:eastAsia="Arial" w:hAnsi="Arial" w:cs="Arial"/>
          <w:color w:val="000000" w:themeColor="text1"/>
          <w:sz w:val="24"/>
          <w:szCs w:val="24"/>
        </w:rPr>
        <w:t xml:space="preserve"> for multi</w:t>
      </w:r>
      <w:r w:rsidR="604D67A3" w:rsidRPr="65707CC4">
        <w:rPr>
          <w:rFonts w:ascii="Arial" w:eastAsia="Arial" w:hAnsi="Arial" w:cs="Arial"/>
          <w:color w:val="000000" w:themeColor="text1"/>
          <w:sz w:val="24"/>
          <w:szCs w:val="24"/>
        </w:rPr>
        <w:t>-</w:t>
      </w:r>
      <w:r w:rsidR="00FD0EAC" w:rsidRPr="65707CC4">
        <w:rPr>
          <w:rFonts w:ascii="Arial" w:eastAsia="Arial" w:hAnsi="Arial" w:cs="Arial"/>
          <w:color w:val="000000" w:themeColor="text1"/>
          <w:sz w:val="24"/>
          <w:szCs w:val="24"/>
        </w:rPr>
        <w:t>level classrooms.</w:t>
      </w:r>
    </w:p>
    <w:p w14:paraId="43160EAB" w14:textId="6EB88BC9" w:rsidR="6A53E29B" w:rsidRPr="00997E29" w:rsidRDefault="002C50E9" w:rsidP="00980208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Visit the </w:t>
      </w:r>
      <w:hyperlink r:id="rId7" w:history="1">
        <w:r w:rsidRPr="002C50E9">
          <w:rPr>
            <w:rStyle w:val="Hyperlink"/>
            <w:rFonts w:cs="Arial"/>
            <w:szCs w:val="24"/>
          </w:rPr>
          <w:t>Learning Resources Display Centers</w:t>
        </w:r>
      </w:hyperlink>
      <w:r>
        <w:rPr>
          <w:rFonts w:ascii="Arial" w:hAnsi="Arial" w:cs="Arial"/>
          <w:sz w:val="24"/>
          <w:szCs w:val="24"/>
        </w:rPr>
        <w:t xml:space="preserve"> web page to find a location near you to review the materials.</w:t>
      </w:r>
    </w:p>
    <w:p w14:paraId="5BFC4FCF" w14:textId="7943B4C4" w:rsidR="6A53E29B" w:rsidRPr="006D2E20" w:rsidRDefault="00036735" w:rsidP="65707CC4">
      <w:pPr>
        <w:spacing w:before="720" w:after="0" w:line="240" w:lineRule="auto"/>
        <w:rPr>
          <w:rFonts w:ascii="Arial" w:eastAsia="Arial" w:hAnsi="Arial" w:cs="Arial"/>
          <w:sz w:val="24"/>
          <w:szCs w:val="24"/>
        </w:rPr>
      </w:pPr>
      <w:r w:rsidRPr="65707CC4">
        <w:rPr>
          <w:rFonts w:ascii="Arial" w:eastAsia="Arial" w:hAnsi="Arial" w:cs="Arial"/>
          <w:sz w:val="24"/>
          <w:szCs w:val="24"/>
        </w:rPr>
        <w:t>California Department of Education, August 2026</w:t>
      </w:r>
    </w:p>
    <w:sectPr w:rsidR="6A53E29B" w:rsidRPr="006D2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0949A" w14:textId="77777777" w:rsidR="00CB2E65" w:rsidRDefault="00CB2E65" w:rsidP="008D4D5B">
      <w:pPr>
        <w:spacing w:after="0" w:line="240" w:lineRule="auto"/>
      </w:pPr>
      <w:r>
        <w:separator/>
      </w:r>
    </w:p>
  </w:endnote>
  <w:endnote w:type="continuationSeparator" w:id="0">
    <w:p w14:paraId="1E038FDC" w14:textId="77777777" w:rsidR="00CB2E65" w:rsidRDefault="00CB2E65" w:rsidP="008D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B932D" w14:textId="77777777" w:rsidR="00CB2E65" w:rsidRDefault="00CB2E65" w:rsidP="008D4D5B">
      <w:pPr>
        <w:spacing w:after="0" w:line="240" w:lineRule="auto"/>
      </w:pPr>
      <w:r>
        <w:separator/>
      </w:r>
    </w:p>
  </w:footnote>
  <w:footnote w:type="continuationSeparator" w:id="0">
    <w:p w14:paraId="62B7FB00" w14:textId="77777777" w:rsidR="00CB2E65" w:rsidRDefault="00CB2E65" w:rsidP="008D4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05B"/>
    <w:multiLevelType w:val="hybridMultilevel"/>
    <w:tmpl w:val="14BE2734"/>
    <w:lvl w:ilvl="0" w:tplc="4AEED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2B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D4F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02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65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AA8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EF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4D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165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DEF"/>
    <w:multiLevelType w:val="hybridMultilevel"/>
    <w:tmpl w:val="12943B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9A4BD2"/>
    <w:multiLevelType w:val="hybridMultilevel"/>
    <w:tmpl w:val="0D524934"/>
    <w:lvl w:ilvl="0" w:tplc="B70E2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1AAC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6607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6C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2B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2D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67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0C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AA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B09A4"/>
    <w:multiLevelType w:val="hybridMultilevel"/>
    <w:tmpl w:val="FD36A3C6"/>
    <w:lvl w:ilvl="0" w:tplc="8B281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ADC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1BEC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6A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EA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0F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A1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ACC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C8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B3059"/>
    <w:multiLevelType w:val="hybridMultilevel"/>
    <w:tmpl w:val="280485B4"/>
    <w:lvl w:ilvl="0" w:tplc="AAB69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01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4A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41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69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4F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0E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DAD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CB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E7EF3"/>
    <w:multiLevelType w:val="hybridMultilevel"/>
    <w:tmpl w:val="FCC6BD9E"/>
    <w:lvl w:ilvl="0" w:tplc="0FE4F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10A5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6F42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CD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0C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C8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E0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EB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1A5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A3645"/>
    <w:multiLevelType w:val="hybridMultilevel"/>
    <w:tmpl w:val="43047F18"/>
    <w:lvl w:ilvl="0" w:tplc="342CF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C85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E2C1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C85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22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2C8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EF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01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948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02A84"/>
    <w:multiLevelType w:val="hybridMultilevel"/>
    <w:tmpl w:val="3A009FDE"/>
    <w:lvl w:ilvl="0" w:tplc="91725A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D261312">
      <w:start w:val="1"/>
      <w:numFmt w:val="lowerLetter"/>
      <w:lvlText w:val="%2."/>
      <w:lvlJc w:val="left"/>
      <w:pPr>
        <w:ind w:left="1440" w:hanging="360"/>
      </w:pPr>
    </w:lvl>
    <w:lvl w:ilvl="2" w:tplc="FF2E1300">
      <w:start w:val="1"/>
      <w:numFmt w:val="lowerRoman"/>
      <w:lvlText w:val="%3."/>
      <w:lvlJc w:val="right"/>
      <w:pPr>
        <w:ind w:left="2160" w:hanging="180"/>
      </w:pPr>
    </w:lvl>
    <w:lvl w:ilvl="3" w:tplc="449C788C">
      <w:start w:val="1"/>
      <w:numFmt w:val="decimal"/>
      <w:lvlText w:val="%4."/>
      <w:lvlJc w:val="left"/>
      <w:pPr>
        <w:ind w:left="2880" w:hanging="360"/>
      </w:pPr>
    </w:lvl>
    <w:lvl w:ilvl="4" w:tplc="26EC898A">
      <w:start w:val="1"/>
      <w:numFmt w:val="lowerLetter"/>
      <w:lvlText w:val="%5."/>
      <w:lvlJc w:val="left"/>
      <w:pPr>
        <w:ind w:left="3600" w:hanging="360"/>
      </w:pPr>
    </w:lvl>
    <w:lvl w:ilvl="5" w:tplc="F01C28E6">
      <w:start w:val="1"/>
      <w:numFmt w:val="lowerRoman"/>
      <w:lvlText w:val="%6."/>
      <w:lvlJc w:val="right"/>
      <w:pPr>
        <w:ind w:left="4320" w:hanging="180"/>
      </w:pPr>
    </w:lvl>
    <w:lvl w:ilvl="6" w:tplc="65FAACA2">
      <w:start w:val="1"/>
      <w:numFmt w:val="decimal"/>
      <w:lvlText w:val="%7."/>
      <w:lvlJc w:val="left"/>
      <w:pPr>
        <w:ind w:left="5040" w:hanging="360"/>
      </w:pPr>
    </w:lvl>
    <w:lvl w:ilvl="7" w:tplc="70B683C0">
      <w:start w:val="1"/>
      <w:numFmt w:val="lowerLetter"/>
      <w:lvlText w:val="%8."/>
      <w:lvlJc w:val="left"/>
      <w:pPr>
        <w:ind w:left="5760" w:hanging="360"/>
      </w:pPr>
    </w:lvl>
    <w:lvl w:ilvl="8" w:tplc="C1C4F5E2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874420">
    <w:abstractNumId w:val="7"/>
  </w:num>
  <w:num w:numId="2" w16cid:durableId="391928029">
    <w:abstractNumId w:val="2"/>
  </w:num>
  <w:num w:numId="3" w16cid:durableId="889072601">
    <w:abstractNumId w:val="3"/>
  </w:num>
  <w:num w:numId="4" w16cid:durableId="291636826">
    <w:abstractNumId w:val="0"/>
  </w:num>
  <w:num w:numId="5" w16cid:durableId="484854966">
    <w:abstractNumId w:val="6"/>
  </w:num>
  <w:num w:numId="6" w16cid:durableId="1608001609">
    <w:abstractNumId w:val="4"/>
  </w:num>
  <w:num w:numId="7" w16cid:durableId="1315111947">
    <w:abstractNumId w:val="5"/>
  </w:num>
  <w:num w:numId="8" w16cid:durableId="63378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AEB9FB"/>
    <w:rsid w:val="00012D87"/>
    <w:rsid w:val="000140EB"/>
    <w:rsid w:val="00017F30"/>
    <w:rsid w:val="00030522"/>
    <w:rsid w:val="000366A0"/>
    <w:rsid w:val="00036735"/>
    <w:rsid w:val="000746F1"/>
    <w:rsid w:val="00076A77"/>
    <w:rsid w:val="00080004"/>
    <w:rsid w:val="0008073C"/>
    <w:rsid w:val="00092D66"/>
    <w:rsid w:val="000A7C61"/>
    <w:rsid w:val="000B3E3F"/>
    <w:rsid w:val="000C1696"/>
    <w:rsid w:val="000C2A0D"/>
    <w:rsid w:val="000D0EDB"/>
    <w:rsid w:val="000D6FA1"/>
    <w:rsid w:val="000E3B1A"/>
    <w:rsid w:val="000F2F42"/>
    <w:rsid w:val="00104BF3"/>
    <w:rsid w:val="00114BCB"/>
    <w:rsid w:val="001272BF"/>
    <w:rsid w:val="00134718"/>
    <w:rsid w:val="00155002"/>
    <w:rsid w:val="00162C77"/>
    <w:rsid w:val="0016475C"/>
    <w:rsid w:val="001727E8"/>
    <w:rsid w:val="00194C0F"/>
    <w:rsid w:val="00197FCD"/>
    <w:rsid w:val="001A1495"/>
    <w:rsid w:val="001A1662"/>
    <w:rsid w:val="001A75B9"/>
    <w:rsid w:val="001B3116"/>
    <w:rsid w:val="001C6B22"/>
    <w:rsid w:val="001D75E5"/>
    <w:rsid w:val="001E0AE6"/>
    <w:rsid w:val="001F1FF4"/>
    <w:rsid w:val="002018D5"/>
    <w:rsid w:val="00215548"/>
    <w:rsid w:val="002257EC"/>
    <w:rsid w:val="00226499"/>
    <w:rsid w:val="00226583"/>
    <w:rsid w:val="00231C48"/>
    <w:rsid w:val="0023200B"/>
    <w:rsid w:val="0027200D"/>
    <w:rsid w:val="0027380F"/>
    <w:rsid w:val="00274A0C"/>
    <w:rsid w:val="00281706"/>
    <w:rsid w:val="00285203"/>
    <w:rsid w:val="002C0764"/>
    <w:rsid w:val="002C1638"/>
    <w:rsid w:val="002C50E9"/>
    <w:rsid w:val="002D0360"/>
    <w:rsid w:val="002D0858"/>
    <w:rsid w:val="002F2B08"/>
    <w:rsid w:val="003067DD"/>
    <w:rsid w:val="00311EA1"/>
    <w:rsid w:val="003120F8"/>
    <w:rsid w:val="003138FA"/>
    <w:rsid w:val="00321576"/>
    <w:rsid w:val="00324893"/>
    <w:rsid w:val="003501D1"/>
    <w:rsid w:val="0035329D"/>
    <w:rsid w:val="00390741"/>
    <w:rsid w:val="003B712C"/>
    <w:rsid w:val="003B7E41"/>
    <w:rsid w:val="003C2C12"/>
    <w:rsid w:val="003E0275"/>
    <w:rsid w:val="003E02AD"/>
    <w:rsid w:val="003F0DB8"/>
    <w:rsid w:val="00431BA4"/>
    <w:rsid w:val="004338AD"/>
    <w:rsid w:val="004400DA"/>
    <w:rsid w:val="0044105A"/>
    <w:rsid w:val="00443946"/>
    <w:rsid w:val="00457407"/>
    <w:rsid w:val="00460D03"/>
    <w:rsid w:val="00462A5C"/>
    <w:rsid w:val="00463CFF"/>
    <w:rsid w:val="004801A4"/>
    <w:rsid w:val="004854A2"/>
    <w:rsid w:val="00494C9C"/>
    <w:rsid w:val="004A0C07"/>
    <w:rsid w:val="004A22EE"/>
    <w:rsid w:val="004A5433"/>
    <w:rsid w:val="004C6E4E"/>
    <w:rsid w:val="004D42AC"/>
    <w:rsid w:val="004D5C61"/>
    <w:rsid w:val="004D7B7E"/>
    <w:rsid w:val="004F28CE"/>
    <w:rsid w:val="004F564C"/>
    <w:rsid w:val="004F70B9"/>
    <w:rsid w:val="00515B37"/>
    <w:rsid w:val="00520F3B"/>
    <w:rsid w:val="005237A1"/>
    <w:rsid w:val="00547152"/>
    <w:rsid w:val="00550B3F"/>
    <w:rsid w:val="005807DA"/>
    <w:rsid w:val="00581E8D"/>
    <w:rsid w:val="0058290E"/>
    <w:rsid w:val="00587EF3"/>
    <w:rsid w:val="005D1F4B"/>
    <w:rsid w:val="005D3BF5"/>
    <w:rsid w:val="005D5268"/>
    <w:rsid w:val="005E20A4"/>
    <w:rsid w:val="006335DB"/>
    <w:rsid w:val="006455F3"/>
    <w:rsid w:val="006560BF"/>
    <w:rsid w:val="0065742C"/>
    <w:rsid w:val="006644FE"/>
    <w:rsid w:val="00665CDC"/>
    <w:rsid w:val="00680238"/>
    <w:rsid w:val="0068226A"/>
    <w:rsid w:val="00682544"/>
    <w:rsid w:val="0069491B"/>
    <w:rsid w:val="006A5946"/>
    <w:rsid w:val="006B52A5"/>
    <w:rsid w:val="006C46BB"/>
    <w:rsid w:val="006D2E20"/>
    <w:rsid w:val="006D65E9"/>
    <w:rsid w:val="006D6FDD"/>
    <w:rsid w:val="006E3EC8"/>
    <w:rsid w:val="00700398"/>
    <w:rsid w:val="00707092"/>
    <w:rsid w:val="00713657"/>
    <w:rsid w:val="00720F6A"/>
    <w:rsid w:val="00726C1D"/>
    <w:rsid w:val="00736A1C"/>
    <w:rsid w:val="00737638"/>
    <w:rsid w:val="00742284"/>
    <w:rsid w:val="00743196"/>
    <w:rsid w:val="00752414"/>
    <w:rsid w:val="00752891"/>
    <w:rsid w:val="00753CF4"/>
    <w:rsid w:val="00756B44"/>
    <w:rsid w:val="00767F5B"/>
    <w:rsid w:val="00781771"/>
    <w:rsid w:val="007872C7"/>
    <w:rsid w:val="007A0BA8"/>
    <w:rsid w:val="007B3236"/>
    <w:rsid w:val="007D56D2"/>
    <w:rsid w:val="007D79FF"/>
    <w:rsid w:val="007E20DE"/>
    <w:rsid w:val="007E235E"/>
    <w:rsid w:val="007F42EB"/>
    <w:rsid w:val="00801192"/>
    <w:rsid w:val="0080249D"/>
    <w:rsid w:val="00813E0C"/>
    <w:rsid w:val="008203B2"/>
    <w:rsid w:val="00821315"/>
    <w:rsid w:val="00827839"/>
    <w:rsid w:val="008311C1"/>
    <w:rsid w:val="00845EFB"/>
    <w:rsid w:val="00851D14"/>
    <w:rsid w:val="00863534"/>
    <w:rsid w:val="00867DD6"/>
    <w:rsid w:val="0087173B"/>
    <w:rsid w:val="00876FB3"/>
    <w:rsid w:val="00877FA4"/>
    <w:rsid w:val="008A7C04"/>
    <w:rsid w:val="008B4193"/>
    <w:rsid w:val="008B754B"/>
    <w:rsid w:val="008C00E7"/>
    <w:rsid w:val="008C255C"/>
    <w:rsid w:val="008C518E"/>
    <w:rsid w:val="008D4D5B"/>
    <w:rsid w:val="0091210E"/>
    <w:rsid w:val="009138DA"/>
    <w:rsid w:val="00914A5D"/>
    <w:rsid w:val="0092541C"/>
    <w:rsid w:val="0092680A"/>
    <w:rsid w:val="00927B39"/>
    <w:rsid w:val="0093487E"/>
    <w:rsid w:val="009409C2"/>
    <w:rsid w:val="00946AEE"/>
    <w:rsid w:val="0095658D"/>
    <w:rsid w:val="00956C69"/>
    <w:rsid w:val="00965997"/>
    <w:rsid w:val="00980208"/>
    <w:rsid w:val="0099128D"/>
    <w:rsid w:val="0099476B"/>
    <w:rsid w:val="00997E29"/>
    <w:rsid w:val="009A2E1F"/>
    <w:rsid w:val="009A5BCE"/>
    <w:rsid w:val="009B6DE9"/>
    <w:rsid w:val="009C55CD"/>
    <w:rsid w:val="009C6A62"/>
    <w:rsid w:val="009D7CB8"/>
    <w:rsid w:val="009E05A5"/>
    <w:rsid w:val="009E2ABF"/>
    <w:rsid w:val="009E4CFB"/>
    <w:rsid w:val="009E6AF5"/>
    <w:rsid w:val="009F3890"/>
    <w:rsid w:val="00A04D5F"/>
    <w:rsid w:val="00A4704F"/>
    <w:rsid w:val="00A644FB"/>
    <w:rsid w:val="00A66664"/>
    <w:rsid w:val="00A74CEC"/>
    <w:rsid w:val="00A76000"/>
    <w:rsid w:val="00A806D2"/>
    <w:rsid w:val="00A81183"/>
    <w:rsid w:val="00A955C0"/>
    <w:rsid w:val="00AB3CE4"/>
    <w:rsid w:val="00AC10F9"/>
    <w:rsid w:val="00AC52CC"/>
    <w:rsid w:val="00AD536D"/>
    <w:rsid w:val="00AE4C9C"/>
    <w:rsid w:val="00AF79A5"/>
    <w:rsid w:val="00B11E82"/>
    <w:rsid w:val="00B21A44"/>
    <w:rsid w:val="00B474CD"/>
    <w:rsid w:val="00B52C2B"/>
    <w:rsid w:val="00B56064"/>
    <w:rsid w:val="00B72620"/>
    <w:rsid w:val="00B734BE"/>
    <w:rsid w:val="00BA706E"/>
    <w:rsid w:val="00BB48F2"/>
    <w:rsid w:val="00BF1909"/>
    <w:rsid w:val="00C12433"/>
    <w:rsid w:val="00C17B9D"/>
    <w:rsid w:val="00C352D9"/>
    <w:rsid w:val="00C475DD"/>
    <w:rsid w:val="00C679EF"/>
    <w:rsid w:val="00CB2E65"/>
    <w:rsid w:val="00CB54A6"/>
    <w:rsid w:val="00CB7504"/>
    <w:rsid w:val="00CB78DF"/>
    <w:rsid w:val="00CB7EAC"/>
    <w:rsid w:val="00CC57E5"/>
    <w:rsid w:val="00CD0AC3"/>
    <w:rsid w:val="00CD7883"/>
    <w:rsid w:val="00CE05F3"/>
    <w:rsid w:val="00CF00BF"/>
    <w:rsid w:val="00CF2A97"/>
    <w:rsid w:val="00D0416E"/>
    <w:rsid w:val="00D11B5F"/>
    <w:rsid w:val="00D41D8E"/>
    <w:rsid w:val="00D6152D"/>
    <w:rsid w:val="00D620AA"/>
    <w:rsid w:val="00DC4F03"/>
    <w:rsid w:val="00DD6280"/>
    <w:rsid w:val="00DF1FE8"/>
    <w:rsid w:val="00DF3B96"/>
    <w:rsid w:val="00DF3C54"/>
    <w:rsid w:val="00DF5FCE"/>
    <w:rsid w:val="00E164A9"/>
    <w:rsid w:val="00E433DA"/>
    <w:rsid w:val="00E5464C"/>
    <w:rsid w:val="00E565F0"/>
    <w:rsid w:val="00E57D3A"/>
    <w:rsid w:val="00E60C7A"/>
    <w:rsid w:val="00E7227A"/>
    <w:rsid w:val="00E75CD0"/>
    <w:rsid w:val="00E84521"/>
    <w:rsid w:val="00E87F33"/>
    <w:rsid w:val="00E91D7C"/>
    <w:rsid w:val="00EA4D3F"/>
    <w:rsid w:val="00ED47BC"/>
    <w:rsid w:val="00ED545A"/>
    <w:rsid w:val="00EE53F5"/>
    <w:rsid w:val="00EF0E35"/>
    <w:rsid w:val="00F05473"/>
    <w:rsid w:val="00F26A7E"/>
    <w:rsid w:val="00F32718"/>
    <w:rsid w:val="00F530A1"/>
    <w:rsid w:val="00F63A54"/>
    <w:rsid w:val="00F7656B"/>
    <w:rsid w:val="00F77B0C"/>
    <w:rsid w:val="00F923AA"/>
    <w:rsid w:val="00F9294C"/>
    <w:rsid w:val="00FA6640"/>
    <w:rsid w:val="00FB32E1"/>
    <w:rsid w:val="00FD09C1"/>
    <w:rsid w:val="00FD0EAC"/>
    <w:rsid w:val="00FD3B27"/>
    <w:rsid w:val="00FD47FD"/>
    <w:rsid w:val="00FE50A7"/>
    <w:rsid w:val="00FF0689"/>
    <w:rsid w:val="00FFEA7C"/>
    <w:rsid w:val="016C3543"/>
    <w:rsid w:val="017C5A2A"/>
    <w:rsid w:val="01AEA4A1"/>
    <w:rsid w:val="01F83F67"/>
    <w:rsid w:val="020A0BE0"/>
    <w:rsid w:val="024745BB"/>
    <w:rsid w:val="0258A357"/>
    <w:rsid w:val="0268D624"/>
    <w:rsid w:val="02B3D98C"/>
    <w:rsid w:val="02DFD8D7"/>
    <w:rsid w:val="034E2E58"/>
    <w:rsid w:val="04FDD607"/>
    <w:rsid w:val="051820B9"/>
    <w:rsid w:val="05243DC6"/>
    <w:rsid w:val="05294601"/>
    <w:rsid w:val="05338956"/>
    <w:rsid w:val="05539F2E"/>
    <w:rsid w:val="055BECE3"/>
    <w:rsid w:val="05B3C017"/>
    <w:rsid w:val="05D7F78B"/>
    <w:rsid w:val="05DD9E80"/>
    <w:rsid w:val="05E78220"/>
    <w:rsid w:val="05FE6A4F"/>
    <w:rsid w:val="06000A51"/>
    <w:rsid w:val="0617D066"/>
    <w:rsid w:val="0629142A"/>
    <w:rsid w:val="06476310"/>
    <w:rsid w:val="0668F7A7"/>
    <w:rsid w:val="06F31F84"/>
    <w:rsid w:val="0746B119"/>
    <w:rsid w:val="07615916"/>
    <w:rsid w:val="079B3AE5"/>
    <w:rsid w:val="07DDDA52"/>
    <w:rsid w:val="084D4761"/>
    <w:rsid w:val="08597397"/>
    <w:rsid w:val="08DE11AC"/>
    <w:rsid w:val="08E15151"/>
    <w:rsid w:val="095EE044"/>
    <w:rsid w:val="0995A296"/>
    <w:rsid w:val="09C6A912"/>
    <w:rsid w:val="0A3AA9F7"/>
    <w:rsid w:val="0AC60419"/>
    <w:rsid w:val="0B1AD433"/>
    <w:rsid w:val="0B3DA2E7"/>
    <w:rsid w:val="0B5E9C32"/>
    <w:rsid w:val="0B6F74D2"/>
    <w:rsid w:val="0B73416F"/>
    <w:rsid w:val="0B842DC2"/>
    <w:rsid w:val="0B90EA6D"/>
    <w:rsid w:val="0B9828E4"/>
    <w:rsid w:val="0B9D077A"/>
    <w:rsid w:val="0B9E9AF3"/>
    <w:rsid w:val="0BA448E7"/>
    <w:rsid w:val="0BB8D356"/>
    <w:rsid w:val="0C137C1B"/>
    <w:rsid w:val="0C250932"/>
    <w:rsid w:val="0CA7FBE1"/>
    <w:rsid w:val="0CAEA386"/>
    <w:rsid w:val="0CB32760"/>
    <w:rsid w:val="0CCAC36B"/>
    <w:rsid w:val="0D0C9E72"/>
    <w:rsid w:val="0D0DC1F1"/>
    <w:rsid w:val="0D10A0B6"/>
    <w:rsid w:val="0D41731E"/>
    <w:rsid w:val="0D5DA6D9"/>
    <w:rsid w:val="0D9171FB"/>
    <w:rsid w:val="0DD67413"/>
    <w:rsid w:val="0ED63BB5"/>
    <w:rsid w:val="0F4922A3"/>
    <w:rsid w:val="0F4EED20"/>
    <w:rsid w:val="0F53F6CF"/>
    <w:rsid w:val="0F57CEC4"/>
    <w:rsid w:val="0FC60F64"/>
    <w:rsid w:val="10027AAB"/>
    <w:rsid w:val="10668124"/>
    <w:rsid w:val="10854ABE"/>
    <w:rsid w:val="10A919F1"/>
    <w:rsid w:val="11271F8D"/>
    <w:rsid w:val="112CAF2C"/>
    <w:rsid w:val="1130E8A8"/>
    <w:rsid w:val="118A15B7"/>
    <w:rsid w:val="1197ACA4"/>
    <w:rsid w:val="11C92C32"/>
    <w:rsid w:val="124BC263"/>
    <w:rsid w:val="1251F067"/>
    <w:rsid w:val="12C576E3"/>
    <w:rsid w:val="13019F6A"/>
    <w:rsid w:val="130AB371"/>
    <w:rsid w:val="135CA1DC"/>
    <w:rsid w:val="13A08221"/>
    <w:rsid w:val="140064E3"/>
    <w:rsid w:val="141DE610"/>
    <w:rsid w:val="14447BC0"/>
    <w:rsid w:val="14620855"/>
    <w:rsid w:val="1482766E"/>
    <w:rsid w:val="14A6D597"/>
    <w:rsid w:val="14E082A8"/>
    <w:rsid w:val="1552AFB3"/>
    <w:rsid w:val="15B4AD88"/>
    <w:rsid w:val="15BC9A77"/>
    <w:rsid w:val="15C17B7F"/>
    <w:rsid w:val="163CEDCB"/>
    <w:rsid w:val="163F5D47"/>
    <w:rsid w:val="164E0DA1"/>
    <w:rsid w:val="16560E6D"/>
    <w:rsid w:val="16657460"/>
    <w:rsid w:val="167E9967"/>
    <w:rsid w:val="1779882A"/>
    <w:rsid w:val="17C063B1"/>
    <w:rsid w:val="17C8AD25"/>
    <w:rsid w:val="18670913"/>
    <w:rsid w:val="18D3148F"/>
    <w:rsid w:val="18DF4C74"/>
    <w:rsid w:val="1934AD34"/>
    <w:rsid w:val="194A0A8A"/>
    <w:rsid w:val="195A05B8"/>
    <w:rsid w:val="195B85A5"/>
    <w:rsid w:val="1965CFE1"/>
    <w:rsid w:val="19841F96"/>
    <w:rsid w:val="19CFACB9"/>
    <w:rsid w:val="19E43B9F"/>
    <w:rsid w:val="19E7473D"/>
    <w:rsid w:val="19F623F9"/>
    <w:rsid w:val="1A0BC9D1"/>
    <w:rsid w:val="1A1D0DA4"/>
    <w:rsid w:val="1AB3BD02"/>
    <w:rsid w:val="1AD6DF71"/>
    <w:rsid w:val="1AE7A058"/>
    <w:rsid w:val="1AFBC438"/>
    <w:rsid w:val="1B7AC120"/>
    <w:rsid w:val="1C326DEE"/>
    <w:rsid w:val="1C4E217E"/>
    <w:rsid w:val="1CB88D29"/>
    <w:rsid w:val="1CBB8D87"/>
    <w:rsid w:val="1CBE0773"/>
    <w:rsid w:val="1CC62517"/>
    <w:rsid w:val="1D2EC04F"/>
    <w:rsid w:val="1D63D650"/>
    <w:rsid w:val="1DF42029"/>
    <w:rsid w:val="1DF9CF10"/>
    <w:rsid w:val="1E575DE8"/>
    <w:rsid w:val="1EADA7F4"/>
    <w:rsid w:val="1EADBEE8"/>
    <w:rsid w:val="1EBC26B4"/>
    <w:rsid w:val="1ECDD509"/>
    <w:rsid w:val="1EF87A9F"/>
    <w:rsid w:val="1F532538"/>
    <w:rsid w:val="1F5F02FA"/>
    <w:rsid w:val="201743EB"/>
    <w:rsid w:val="20AB131F"/>
    <w:rsid w:val="20ACC718"/>
    <w:rsid w:val="2158F887"/>
    <w:rsid w:val="2176091E"/>
    <w:rsid w:val="21841C2C"/>
    <w:rsid w:val="219FF9A2"/>
    <w:rsid w:val="21A82707"/>
    <w:rsid w:val="222CF2EE"/>
    <w:rsid w:val="226E4F4A"/>
    <w:rsid w:val="231B7B93"/>
    <w:rsid w:val="23728A34"/>
    <w:rsid w:val="23F25DCA"/>
    <w:rsid w:val="2426DAFF"/>
    <w:rsid w:val="242C0C55"/>
    <w:rsid w:val="245E8104"/>
    <w:rsid w:val="2469EDE7"/>
    <w:rsid w:val="24E1EB0F"/>
    <w:rsid w:val="255CDC8C"/>
    <w:rsid w:val="258D7ED8"/>
    <w:rsid w:val="268FADDB"/>
    <w:rsid w:val="26A0D05F"/>
    <w:rsid w:val="26C11DB0"/>
    <w:rsid w:val="2726295D"/>
    <w:rsid w:val="27474E7B"/>
    <w:rsid w:val="27627A8F"/>
    <w:rsid w:val="2795BB4F"/>
    <w:rsid w:val="27988FBE"/>
    <w:rsid w:val="2811F335"/>
    <w:rsid w:val="282096AB"/>
    <w:rsid w:val="28C3FFF1"/>
    <w:rsid w:val="28E6FD30"/>
    <w:rsid w:val="292AE983"/>
    <w:rsid w:val="29341A7C"/>
    <w:rsid w:val="296E6768"/>
    <w:rsid w:val="2985B0A0"/>
    <w:rsid w:val="29BF0192"/>
    <w:rsid w:val="2A1DD74F"/>
    <w:rsid w:val="2A4B048F"/>
    <w:rsid w:val="2A7F907F"/>
    <w:rsid w:val="2BB26A51"/>
    <w:rsid w:val="2C499807"/>
    <w:rsid w:val="2C7C13CC"/>
    <w:rsid w:val="2C82F18F"/>
    <w:rsid w:val="2CF1BA0D"/>
    <w:rsid w:val="2D01D8ED"/>
    <w:rsid w:val="2D994010"/>
    <w:rsid w:val="2DA72E76"/>
    <w:rsid w:val="2DE2F933"/>
    <w:rsid w:val="2E1683AF"/>
    <w:rsid w:val="2EAEB9FB"/>
    <w:rsid w:val="2F2A2403"/>
    <w:rsid w:val="301D93A1"/>
    <w:rsid w:val="30283078"/>
    <w:rsid w:val="302CB68A"/>
    <w:rsid w:val="3076A79E"/>
    <w:rsid w:val="30957E41"/>
    <w:rsid w:val="309CB58F"/>
    <w:rsid w:val="312D3A2C"/>
    <w:rsid w:val="316B4195"/>
    <w:rsid w:val="31AE6D40"/>
    <w:rsid w:val="31D393AD"/>
    <w:rsid w:val="31DD27E2"/>
    <w:rsid w:val="3219A678"/>
    <w:rsid w:val="327CFB04"/>
    <w:rsid w:val="3288C1EA"/>
    <w:rsid w:val="32B5A115"/>
    <w:rsid w:val="33107BCE"/>
    <w:rsid w:val="334B9D72"/>
    <w:rsid w:val="335EAABE"/>
    <w:rsid w:val="3361C4BF"/>
    <w:rsid w:val="33B1ADBE"/>
    <w:rsid w:val="33B44F51"/>
    <w:rsid w:val="33D42773"/>
    <w:rsid w:val="34E14B2A"/>
    <w:rsid w:val="351C7570"/>
    <w:rsid w:val="35A17D61"/>
    <w:rsid w:val="35CBD491"/>
    <w:rsid w:val="35F96CB3"/>
    <w:rsid w:val="361C55DC"/>
    <w:rsid w:val="366A7463"/>
    <w:rsid w:val="3673ED5F"/>
    <w:rsid w:val="3676E760"/>
    <w:rsid w:val="3687798F"/>
    <w:rsid w:val="37115268"/>
    <w:rsid w:val="3718BF39"/>
    <w:rsid w:val="374478DF"/>
    <w:rsid w:val="37D6F4ED"/>
    <w:rsid w:val="37E31F99"/>
    <w:rsid w:val="37E9B151"/>
    <w:rsid w:val="38035BF2"/>
    <w:rsid w:val="3828E4AC"/>
    <w:rsid w:val="383A4ECC"/>
    <w:rsid w:val="3852F15A"/>
    <w:rsid w:val="386BF684"/>
    <w:rsid w:val="396C78C0"/>
    <w:rsid w:val="3978E1D4"/>
    <w:rsid w:val="3A1BC0DC"/>
    <w:rsid w:val="3A5D59E2"/>
    <w:rsid w:val="3A7462F5"/>
    <w:rsid w:val="3A952D8A"/>
    <w:rsid w:val="3A9FC3C2"/>
    <w:rsid w:val="3AD19CE6"/>
    <w:rsid w:val="3B36B2A9"/>
    <w:rsid w:val="3BB41C1A"/>
    <w:rsid w:val="3BBBA7B1"/>
    <w:rsid w:val="3BC48E0A"/>
    <w:rsid w:val="3BE7F9C4"/>
    <w:rsid w:val="3BE90E81"/>
    <w:rsid w:val="3C522B58"/>
    <w:rsid w:val="3C987DAF"/>
    <w:rsid w:val="3CA4FD4E"/>
    <w:rsid w:val="3CD6CD15"/>
    <w:rsid w:val="3D221B76"/>
    <w:rsid w:val="3D96EEDB"/>
    <w:rsid w:val="3E4144D0"/>
    <w:rsid w:val="3E431511"/>
    <w:rsid w:val="3EAA0BFA"/>
    <w:rsid w:val="3EC4A73F"/>
    <w:rsid w:val="3F2F99A0"/>
    <w:rsid w:val="3F456EEC"/>
    <w:rsid w:val="3F60D481"/>
    <w:rsid w:val="4043211A"/>
    <w:rsid w:val="40484E70"/>
    <w:rsid w:val="4076D6AE"/>
    <w:rsid w:val="40FC496C"/>
    <w:rsid w:val="412935EF"/>
    <w:rsid w:val="41FE8032"/>
    <w:rsid w:val="42136591"/>
    <w:rsid w:val="42295976"/>
    <w:rsid w:val="42423C33"/>
    <w:rsid w:val="428A3F3A"/>
    <w:rsid w:val="42E926A6"/>
    <w:rsid w:val="43DB40DB"/>
    <w:rsid w:val="43E5E452"/>
    <w:rsid w:val="447CEACF"/>
    <w:rsid w:val="44825976"/>
    <w:rsid w:val="44A992F5"/>
    <w:rsid w:val="44B09A35"/>
    <w:rsid w:val="4512FB2C"/>
    <w:rsid w:val="4518A427"/>
    <w:rsid w:val="458D97D7"/>
    <w:rsid w:val="45BF66F4"/>
    <w:rsid w:val="45F49FEF"/>
    <w:rsid w:val="45F5586F"/>
    <w:rsid w:val="463F0DE4"/>
    <w:rsid w:val="46514856"/>
    <w:rsid w:val="4654961B"/>
    <w:rsid w:val="46586E69"/>
    <w:rsid w:val="472B3652"/>
    <w:rsid w:val="472E6BB5"/>
    <w:rsid w:val="4731D52A"/>
    <w:rsid w:val="476951F7"/>
    <w:rsid w:val="4854B71C"/>
    <w:rsid w:val="48812BF2"/>
    <w:rsid w:val="495660B7"/>
    <w:rsid w:val="4969D8C7"/>
    <w:rsid w:val="498FF501"/>
    <w:rsid w:val="4A223524"/>
    <w:rsid w:val="4A35EC80"/>
    <w:rsid w:val="4A4CB530"/>
    <w:rsid w:val="4B36CC8A"/>
    <w:rsid w:val="4B47FCDE"/>
    <w:rsid w:val="4B652302"/>
    <w:rsid w:val="4BBB4F45"/>
    <w:rsid w:val="4BCF4B64"/>
    <w:rsid w:val="4BFB38A9"/>
    <w:rsid w:val="4C340BF7"/>
    <w:rsid w:val="4C96076C"/>
    <w:rsid w:val="4C9E4207"/>
    <w:rsid w:val="4CEAB73C"/>
    <w:rsid w:val="4D0A6E5F"/>
    <w:rsid w:val="4D15A17B"/>
    <w:rsid w:val="4D259269"/>
    <w:rsid w:val="4D57354F"/>
    <w:rsid w:val="4DBE099A"/>
    <w:rsid w:val="4E049036"/>
    <w:rsid w:val="4E337DC6"/>
    <w:rsid w:val="4E6D65B3"/>
    <w:rsid w:val="4E8679C7"/>
    <w:rsid w:val="4EB1517A"/>
    <w:rsid w:val="4F00AF86"/>
    <w:rsid w:val="4F0FAC16"/>
    <w:rsid w:val="4F506A8C"/>
    <w:rsid w:val="4FA471E6"/>
    <w:rsid w:val="502EFF74"/>
    <w:rsid w:val="5056949F"/>
    <w:rsid w:val="507CF3DB"/>
    <w:rsid w:val="509519B9"/>
    <w:rsid w:val="5105A31E"/>
    <w:rsid w:val="5167DA9A"/>
    <w:rsid w:val="51CE048F"/>
    <w:rsid w:val="51FA21A8"/>
    <w:rsid w:val="52496E4C"/>
    <w:rsid w:val="52DFB326"/>
    <w:rsid w:val="52FB3A5F"/>
    <w:rsid w:val="5337F958"/>
    <w:rsid w:val="53745BBA"/>
    <w:rsid w:val="53A3AA58"/>
    <w:rsid w:val="53BA4E6C"/>
    <w:rsid w:val="54039887"/>
    <w:rsid w:val="54722E2D"/>
    <w:rsid w:val="54826FEF"/>
    <w:rsid w:val="54CA99C9"/>
    <w:rsid w:val="54E7C750"/>
    <w:rsid w:val="5521583E"/>
    <w:rsid w:val="552913E2"/>
    <w:rsid w:val="5550D625"/>
    <w:rsid w:val="5552B1B4"/>
    <w:rsid w:val="5574CC04"/>
    <w:rsid w:val="557829FD"/>
    <w:rsid w:val="5586AD27"/>
    <w:rsid w:val="55942B0F"/>
    <w:rsid w:val="55AC52DB"/>
    <w:rsid w:val="55EA068D"/>
    <w:rsid w:val="55FB33C1"/>
    <w:rsid w:val="571F3194"/>
    <w:rsid w:val="57286756"/>
    <w:rsid w:val="5735FB9B"/>
    <w:rsid w:val="579D5270"/>
    <w:rsid w:val="5825F53B"/>
    <w:rsid w:val="58A332CE"/>
    <w:rsid w:val="58C32D36"/>
    <w:rsid w:val="58E7FD60"/>
    <w:rsid w:val="58EC8A6F"/>
    <w:rsid w:val="590A3E1C"/>
    <w:rsid w:val="59193ED2"/>
    <w:rsid w:val="592B8A88"/>
    <w:rsid w:val="5941B73F"/>
    <w:rsid w:val="59735A9A"/>
    <w:rsid w:val="598DD20B"/>
    <w:rsid w:val="5991FBCD"/>
    <w:rsid w:val="59D139F7"/>
    <w:rsid w:val="5A04FB9E"/>
    <w:rsid w:val="5A0917E3"/>
    <w:rsid w:val="5A0A8CF7"/>
    <w:rsid w:val="5A0EA8DE"/>
    <w:rsid w:val="5A234664"/>
    <w:rsid w:val="5A3DED17"/>
    <w:rsid w:val="5B0C87D9"/>
    <w:rsid w:val="5B147104"/>
    <w:rsid w:val="5B33C145"/>
    <w:rsid w:val="5B52580C"/>
    <w:rsid w:val="5B60C2C3"/>
    <w:rsid w:val="5C34AFF4"/>
    <w:rsid w:val="5C41AC0D"/>
    <w:rsid w:val="5D7188B7"/>
    <w:rsid w:val="5FECF139"/>
    <w:rsid w:val="6025669B"/>
    <w:rsid w:val="604D67A3"/>
    <w:rsid w:val="6068B26C"/>
    <w:rsid w:val="608B7E13"/>
    <w:rsid w:val="60DFEC05"/>
    <w:rsid w:val="60EF0582"/>
    <w:rsid w:val="60F94612"/>
    <w:rsid w:val="60FB913A"/>
    <w:rsid w:val="61148870"/>
    <w:rsid w:val="61305971"/>
    <w:rsid w:val="61901F1A"/>
    <w:rsid w:val="619134CF"/>
    <w:rsid w:val="61B3C9D0"/>
    <w:rsid w:val="62217586"/>
    <w:rsid w:val="6254CBFE"/>
    <w:rsid w:val="6265692B"/>
    <w:rsid w:val="62C73D2D"/>
    <w:rsid w:val="633E2188"/>
    <w:rsid w:val="638DD782"/>
    <w:rsid w:val="646BA0B8"/>
    <w:rsid w:val="648976AA"/>
    <w:rsid w:val="64D6A138"/>
    <w:rsid w:val="650751D1"/>
    <w:rsid w:val="651DD85F"/>
    <w:rsid w:val="6540B570"/>
    <w:rsid w:val="65707CC4"/>
    <w:rsid w:val="6575242D"/>
    <w:rsid w:val="65B60A34"/>
    <w:rsid w:val="65EB001D"/>
    <w:rsid w:val="660CA98B"/>
    <w:rsid w:val="667D0DED"/>
    <w:rsid w:val="674B6CAB"/>
    <w:rsid w:val="68275F55"/>
    <w:rsid w:val="68FE6A4D"/>
    <w:rsid w:val="691AB071"/>
    <w:rsid w:val="69351835"/>
    <w:rsid w:val="6998C6D6"/>
    <w:rsid w:val="69C3F359"/>
    <w:rsid w:val="6A53E29B"/>
    <w:rsid w:val="6A78F2BB"/>
    <w:rsid w:val="6A8D5F36"/>
    <w:rsid w:val="6A97B8C8"/>
    <w:rsid w:val="6B4E1D21"/>
    <w:rsid w:val="6BAD9563"/>
    <w:rsid w:val="6C012882"/>
    <w:rsid w:val="6C34D4C4"/>
    <w:rsid w:val="6C46C7D1"/>
    <w:rsid w:val="6C617726"/>
    <w:rsid w:val="6D097D09"/>
    <w:rsid w:val="6D250365"/>
    <w:rsid w:val="6D8F5AC9"/>
    <w:rsid w:val="6DA2A59C"/>
    <w:rsid w:val="6E5F54CE"/>
    <w:rsid w:val="6EE7632B"/>
    <w:rsid w:val="6EF13DF6"/>
    <w:rsid w:val="6F040F3D"/>
    <w:rsid w:val="6F2EDBB3"/>
    <w:rsid w:val="6F54DF5F"/>
    <w:rsid w:val="6F6B29EB"/>
    <w:rsid w:val="6F76298E"/>
    <w:rsid w:val="6FA96053"/>
    <w:rsid w:val="6FBE9C09"/>
    <w:rsid w:val="6FDB261E"/>
    <w:rsid w:val="707DF682"/>
    <w:rsid w:val="7083338C"/>
    <w:rsid w:val="710C9B00"/>
    <w:rsid w:val="7141C273"/>
    <w:rsid w:val="7145B7BD"/>
    <w:rsid w:val="714FDE3A"/>
    <w:rsid w:val="71A09AA9"/>
    <w:rsid w:val="71AD95A1"/>
    <w:rsid w:val="71C767FE"/>
    <w:rsid w:val="71CD702A"/>
    <w:rsid w:val="71FFD32E"/>
    <w:rsid w:val="7209CE58"/>
    <w:rsid w:val="722AC64C"/>
    <w:rsid w:val="7267DBED"/>
    <w:rsid w:val="728B12A3"/>
    <w:rsid w:val="72A6D921"/>
    <w:rsid w:val="72AC6CE7"/>
    <w:rsid w:val="72DE1618"/>
    <w:rsid w:val="74070A74"/>
    <w:rsid w:val="740B1C91"/>
    <w:rsid w:val="74AFE9B1"/>
    <w:rsid w:val="74B4A286"/>
    <w:rsid w:val="74DEE820"/>
    <w:rsid w:val="75204757"/>
    <w:rsid w:val="7582C8B0"/>
    <w:rsid w:val="7676E8C0"/>
    <w:rsid w:val="769CD0DD"/>
    <w:rsid w:val="76C0B3CA"/>
    <w:rsid w:val="76CE2E62"/>
    <w:rsid w:val="76F6CB2E"/>
    <w:rsid w:val="775BC1DC"/>
    <w:rsid w:val="77C55944"/>
    <w:rsid w:val="783B27D1"/>
    <w:rsid w:val="783EA6A4"/>
    <w:rsid w:val="78BB6B15"/>
    <w:rsid w:val="78BD57BB"/>
    <w:rsid w:val="78C274AC"/>
    <w:rsid w:val="78D29D6C"/>
    <w:rsid w:val="78E43841"/>
    <w:rsid w:val="78F2E315"/>
    <w:rsid w:val="78FF005A"/>
    <w:rsid w:val="79476D5D"/>
    <w:rsid w:val="7952B3BC"/>
    <w:rsid w:val="79CBED91"/>
    <w:rsid w:val="7A13C52D"/>
    <w:rsid w:val="7B3A49EE"/>
    <w:rsid w:val="7BA8F9C3"/>
    <w:rsid w:val="7BB1BFC7"/>
    <w:rsid w:val="7C3E5581"/>
    <w:rsid w:val="7D4D3442"/>
    <w:rsid w:val="7D58D18D"/>
    <w:rsid w:val="7DAC1238"/>
    <w:rsid w:val="7DB9ED50"/>
    <w:rsid w:val="7DC07165"/>
    <w:rsid w:val="7DE88CA5"/>
    <w:rsid w:val="7E04345C"/>
    <w:rsid w:val="7E163567"/>
    <w:rsid w:val="7E496EA5"/>
    <w:rsid w:val="7E53BD0B"/>
    <w:rsid w:val="7EB5858C"/>
    <w:rsid w:val="7ED2B888"/>
    <w:rsid w:val="7ED52B14"/>
    <w:rsid w:val="7F2D4858"/>
    <w:rsid w:val="7FDFA54C"/>
    <w:rsid w:val="7FEE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EB9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F5B"/>
    <w:pPr>
      <w:keepNext/>
      <w:keepLines/>
      <w:spacing w:before="240" w:after="0" w:line="240" w:lineRule="auto"/>
      <w:jc w:val="center"/>
      <w:outlineLvl w:val="0"/>
    </w:pPr>
    <w:rPr>
      <w:rFonts w:ascii="Arial" w:eastAsia="Arial" w:hAnsi="Arial" w:cs="Arial"/>
      <w:b/>
      <w:bC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0B9"/>
    <w:pPr>
      <w:keepNext/>
      <w:keepLines/>
      <w:spacing w:before="240" w:after="240" w:line="240" w:lineRule="auto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7F5B"/>
    <w:pPr>
      <w:keepNext/>
      <w:keepLines/>
      <w:spacing w:before="240" w:after="0" w:line="240" w:lineRule="auto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7F5B"/>
    <w:pPr>
      <w:spacing w:before="240" w:after="0" w:line="240" w:lineRule="auto"/>
      <w:ind w:left="720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F5B"/>
    <w:rPr>
      <w:rFonts w:ascii="Arial" w:eastAsia="Arial" w:hAnsi="Arial" w:cs="Arial"/>
      <w:b/>
      <w:bCs/>
      <w:sz w:val="36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F70B9"/>
    <w:rPr>
      <w:rFonts w:ascii="Arial" w:eastAsia="Arial" w:hAnsi="Arial" w:cs="Arial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67F5B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6D2E20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ahoma"/>
      <w:i/>
      <w:i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D2E20"/>
    <w:rPr>
      <w:rFonts w:ascii="Arial" w:eastAsia="Times New Roman" w:hAnsi="Arial" w:cs="Tahoma"/>
      <w:i/>
      <w:i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347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3471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67F5B"/>
    <w:rPr>
      <w:rFonts w:ascii="Arial" w:eastAsia="Arial" w:hAnsi="Arial" w:cs="Arial"/>
      <w:b/>
      <w:b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F3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63CF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2C50E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D4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de.ca.gov/ci/cr/cf/lrdc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Fishtank Learning,  Fishtank ELA 7–8 - Instructional Materials (CA Dept of Education)</vt:lpstr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Fishtank Learning,  Fishtank ELA 7–8 - Instructional Materials (CA Dept of Education)</dc:title>
  <dc:subject>Fishtank Learning, Fishtank ELA, Program Type 1, Program Type 1, Grades 7–8.</dc:subject>
  <dc:creator/>
  <cp:keywords/>
  <dc:description/>
  <cp:lastModifiedBy/>
  <cp:revision>1</cp:revision>
  <dcterms:created xsi:type="dcterms:W3CDTF">2026-08-05T00:24:00Z</dcterms:created>
  <dcterms:modified xsi:type="dcterms:W3CDTF">2026-08-08T00:41:00Z</dcterms:modified>
</cp:coreProperties>
</file>