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EA61" w14:textId="77777777" w:rsidR="003426A3" w:rsidRDefault="0069102E">
      <w:pPr>
        <w:spacing w:after="240"/>
        <w:jc w:val="center"/>
        <w:rPr>
          <w:rFonts w:eastAsia="Arial" w:cs="Arial"/>
          <w:i/>
          <w:iCs/>
          <w:szCs w:val="24"/>
        </w:rPr>
      </w:pPr>
      <w:r>
        <w:rPr>
          <w:rFonts w:eastAsia="Arial" w:cs="Arial"/>
          <w:i/>
          <w:iCs/>
          <w:szCs w:val="24"/>
        </w:rPr>
        <w:t>This advisory recommendation has not been approved by the Instructional Quality Commission or the State Board of Education</w:t>
      </w:r>
    </w:p>
    <w:p w14:paraId="0A4D8034" w14:textId="77777777" w:rsidR="003426A3" w:rsidRDefault="0069102E">
      <w:pPr>
        <w:pStyle w:val="Heading1"/>
        <w:spacing w:after="240"/>
      </w:pPr>
      <w:r>
        <w:rPr>
          <w:color w:val="212121"/>
        </w:rPr>
        <w:t xml:space="preserve">Review Panel Advisory Report </w:t>
      </w:r>
      <w:r>
        <w:br/>
        <w:t>2026 English Language Art/English Language Development Instructional Materials Follow-up Adoption</w:t>
      </w: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Description w:val="Publisher and program information"/>
      </w:tblPr>
      <w:tblGrid>
        <w:gridCol w:w="3120"/>
        <w:gridCol w:w="3120"/>
        <w:gridCol w:w="3120"/>
      </w:tblGrid>
      <w:tr w:rsidR="003426A3" w14:paraId="191F6B9B" w14:textId="77777777" w:rsidTr="00AD1E45">
        <w:trPr>
          <w:cantSplit/>
          <w:tblHeader/>
        </w:trPr>
        <w:tc>
          <w:tcPr>
            <w:tcW w:w="3120" w:type="dxa"/>
            <w:shd w:val="clear" w:color="auto" w:fill="D9D9D9" w:themeFill="background1" w:themeFillShade="D9"/>
          </w:tcPr>
          <w:p w14:paraId="5A3C131F" w14:textId="77777777" w:rsidR="003426A3" w:rsidRDefault="0069102E">
            <w:pPr>
              <w:spacing w:before="80" w:after="80"/>
              <w:rPr>
                <w:rFonts w:eastAsia="Arial" w:cs="Arial"/>
                <w:b/>
                <w:bCs/>
                <w:szCs w:val="24"/>
              </w:rPr>
            </w:pPr>
            <w:r>
              <w:rPr>
                <w:rFonts w:eastAsia="Arial" w:cs="Arial"/>
                <w:b/>
                <w:bCs/>
                <w:szCs w:val="24"/>
              </w:rPr>
              <w:t>Publisher/Developer</w:t>
            </w:r>
          </w:p>
        </w:tc>
        <w:tc>
          <w:tcPr>
            <w:tcW w:w="3120" w:type="dxa"/>
            <w:shd w:val="clear" w:color="auto" w:fill="D9D9D9" w:themeFill="background1" w:themeFillShade="D9"/>
          </w:tcPr>
          <w:p w14:paraId="4DB669FF" w14:textId="77777777" w:rsidR="003426A3" w:rsidRDefault="0069102E">
            <w:pPr>
              <w:spacing w:before="80" w:after="80"/>
              <w:rPr>
                <w:rFonts w:eastAsia="Arial" w:cs="Arial"/>
                <w:b/>
                <w:bCs/>
                <w:szCs w:val="24"/>
              </w:rPr>
            </w:pPr>
            <w:r>
              <w:rPr>
                <w:rFonts w:eastAsia="Arial" w:cs="Arial"/>
                <w:b/>
                <w:bCs/>
                <w:szCs w:val="24"/>
              </w:rPr>
              <w:t>Program</w:t>
            </w:r>
          </w:p>
        </w:tc>
        <w:tc>
          <w:tcPr>
            <w:tcW w:w="3120" w:type="dxa"/>
            <w:shd w:val="clear" w:color="auto" w:fill="D9D9D9" w:themeFill="background1" w:themeFillShade="D9"/>
          </w:tcPr>
          <w:p w14:paraId="6A0D3E64" w14:textId="7C808557" w:rsidR="003426A3" w:rsidRDefault="009D7FAA">
            <w:pPr>
              <w:spacing w:before="80" w:after="80"/>
              <w:rPr>
                <w:rFonts w:eastAsia="Arial" w:cs="Arial"/>
                <w:b/>
                <w:bCs/>
                <w:szCs w:val="24"/>
              </w:rPr>
            </w:pPr>
            <w:r>
              <w:rPr>
                <w:rFonts w:eastAsia="Arial" w:cs="Arial"/>
                <w:b/>
                <w:bCs/>
                <w:szCs w:val="24"/>
              </w:rPr>
              <w:t xml:space="preserve">Program Type and </w:t>
            </w:r>
            <w:r w:rsidR="0069102E">
              <w:rPr>
                <w:rFonts w:eastAsia="Arial" w:cs="Arial"/>
                <w:b/>
                <w:bCs/>
                <w:szCs w:val="24"/>
              </w:rPr>
              <w:t>Grade Level(s)</w:t>
            </w:r>
          </w:p>
        </w:tc>
      </w:tr>
      <w:tr w:rsidR="003426A3" w14:paraId="395128D1" w14:textId="77777777" w:rsidTr="00AD1E45">
        <w:trPr>
          <w:cantSplit/>
        </w:trPr>
        <w:tc>
          <w:tcPr>
            <w:tcW w:w="3120" w:type="dxa"/>
          </w:tcPr>
          <w:p w14:paraId="656FD4A6" w14:textId="05D2917E" w:rsidR="003426A3" w:rsidRDefault="0069102E">
            <w:pPr>
              <w:spacing w:before="160" w:after="160"/>
              <w:rPr>
                <w:rFonts w:eastAsia="Arial" w:cs="Arial"/>
                <w:szCs w:val="24"/>
              </w:rPr>
            </w:pPr>
            <w:r>
              <w:rPr>
                <w:rFonts w:eastAsia="Arial" w:cs="Arial"/>
                <w:szCs w:val="24"/>
              </w:rPr>
              <w:t>HMH Education Company</w:t>
            </w:r>
          </w:p>
        </w:tc>
        <w:tc>
          <w:tcPr>
            <w:tcW w:w="3120" w:type="dxa"/>
          </w:tcPr>
          <w:p w14:paraId="0E3DDF1E" w14:textId="77777777" w:rsidR="003426A3" w:rsidRDefault="0069102E">
            <w:pPr>
              <w:spacing w:before="160" w:after="160"/>
              <w:rPr>
                <w:rFonts w:eastAsia="Arial" w:cs="Arial"/>
                <w:i/>
                <w:iCs/>
                <w:szCs w:val="24"/>
              </w:rPr>
            </w:pPr>
            <w:r>
              <w:rPr>
                <w:rFonts w:eastAsia="Arial" w:cs="Arial"/>
                <w:i/>
                <w:iCs/>
                <w:szCs w:val="24"/>
              </w:rPr>
              <w:t>HMH Into Reading California</w:t>
            </w:r>
          </w:p>
        </w:tc>
        <w:tc>
          <w:tcPr>
            <w:tcW w:w="3120" w:type="dxa"/>
          </w:tcPr>
          <w:p w14:paraId="76A52A35" w14:textId="31F5C5EE" w:rsidR="003426A3" w:rsidRDefault="009D7FAA" w:rsidP="77E09119">
            <w:pPr>
              <w:spacing w:before="160" w:after="160"/>
              <w:rPr>
                <w:rFonts w:eastAsia="Arial" w:cs="Arial"/>
                <w:szCs w:val="24"/>
                <w:lang w:val="en-US"/>
              </w:rPr>
            </w:pPr>
            <w:r w:rsidRPr="49D1D8B6">
              <w:rPr>
                <w:rFonts w:eastAsia="Arial" w:cs="Arial"/>
                <w:szCs w:val="24"/>
                <w:lang w:val="en-US"/>
              </w:rPr>
              <w:t>Program 2</w:t>
            </w:r>
            <w:r w:rsidR="1B2BFD41" w:rsidRPr="49D1D8B6">
              <w:rPr>
                <w:rFonts w:eastAsia="Arial" w:cs="Arial"/>
                <w:szCs w:val="24"/>
                <w:lang w:val="en-US"/>
              </w:rPr>
              <w:t>, Grades</w:t>
            </w:r>
            <w:r w:rsidR="1EC7152B" w:rsidRPr="49D1D8B6">
              <w:rPr>
                <w:rFonts w:eastAsia="Arial" w:cs="Arial"/>
                <w:szCs w:val="24"/>
                <w:lang w:val="en-US"/>
              </w:rPr>
              <w:t xml:space="preserve"> </w:t>
            </w:r>
            <w:r w:rsidR="0069102E" w:rsidRPr="49D1D8B6">
              <w:rPr>
                <w:rFonts w:eastAsia="Arial" w:cs="Arial"/>
                <w:szCs w:val="24"/>
                <w:lang w:val="en-US"/>
              </w:rPr>
              <w:t>K–5</w:t>
            </w:r>
          </w:p>
        </w:tc>
      </w:tr>
    </w:tbl>
    <w:p w14:paraId="7997B39D" w14:textId="77777777" w:rsidR="003426A3" w:rsidRDefault="0069102E">
      <w:pPr>
        <w:pStyle w:val="Heading2"/>
      </w:pPr>
      <w:r>
        <w:t>Program Summary:</w:t>
      </w:r>
    </w:p>
    <w:p w14:paraId="13BF925C" w14:textId="47F7107B" w:rsidR="209F9CE5" w:rsidRDefault="0069102E" w:rsidP="77E09119">
      <w:pPr>
        <w:spacing w:before="240"/>
      </w:pPr>
      <w:r w:rsidRPr="49D1D8B6">
        <w:rPr>
          <w:rFonts w:eastAsia="Arial" w:cs="Arial"/>
          <w:szCs w:val="24"/>
          <w:lang w:val="en-US"/>
        </w:rPr>
        <w:t xml:space="preserve">The </w:t>
      </w:r>
      <w:r w:rsidRPr="49D1D8B6">
        <w:rPr>
          <w:rFonts w:eastAsia="Arial" w:cs="Arial"/>
          <w:i/>
          <w:iCs/>
          <w:szCs w:val="24"/>
          <w:lang w:val="en-US"/>
        </w:rPr>
        <w:t>HMH Into Reading California</w:t>
      </w:r>
      <w:r w:rsidRPr="49D1D8B6">
        <w:rPr>
          <w:rFonts w:eastAsia="Arial" w:cs="Arial"/>
          <w:szCs w:val="24"/>
          <w:lang w:val="en-US"/>
        </w:rPr>
        <w:t xml:space="preserve"> program includes the following: </w:t>
      </w:r>
      <w:r w:rsidR="6EF0A233" w:rsidRPr="49D1D8B6">
        <w:rPr>
          <w:rFonts w:eastAsia="Arial" w:cs="Arial"/>
          <w:szCs w:val="24"/>
          <w:lang w:val="en-US"/>
        </w:rPr>
        <w:t>Implementation Guide</w:t>
      </w:r>
      <w:r w:rsidRPr="49D1D8B6">
        <w:rPr>
          <w:rFonts w:eastAsia="Arial" w:cs="Arial"/>
          <w:szCs w:val="24"/>
          <w:lang w:val="en-US"/>
        </w:rPr>
        <w:t xml:space="preserve"> (Grades K</w:t>
      </w:r>
      <w:r w:rsidR="000A64FF" w:rsidRPr="49D1D8B6">
        <w:rPr>
          <w:rFonts w:eastAsia="Arial" w:cs="Arial"/>
          <w:szCs w:val="24"/>
          <w:lang w:val="en-US"/>
        </w:rPr>
        <w:t>–</w:t>
      </w:r>
      <w:r w:rsidRPr="49D1D8B6">
        <w:rPr>
          <w:rFonts w:eastAsia="Arial" w:cs="Arial"/>
          <w:szCs w:val="24"/>
          <w:lang w:val="en-US"/>
        </w:rPr>
        <w:t>5), Instructional Routines (Grades K</w:t>
      </w:r>
      <w:r w:rsidR="000A64FF" w:rsidRPr="49D1D8B6">
        <w:rPr>
          <w:rFonts w:eastAsia="Arial" w:cs="Arial"/>
          <w:szCs w:val="24"/>
          <w:lang w:val="en-US"/>
        </w:rPr>
        <w:t>–</w:t>
      </w:r>
      <w:r w:rsidRPr="49D1D8B6">
        <w:rPr>
          <w:rFonts w:eastAsia="Arial" w:cs="Arial"/>
          <w:szCs w:val="24"/>
          <w:lang w:val="en-US"/>
        </w:rPr>
        <w:t>5), Teacher’s Guide (Grades K</w:t>
      </w:r>
      <w:r w:rsidR="000A64FF" w:rsidRPr="49D1D8B6">
        <w:rPr>
          <w:rFonts w:eastAsia="Arial" w:cs="Arial"/>
          <w:szCs w:val="24"/>
          <w:lang w:val="en-US"/>
        </w:rPr>
        <w:t>–</w:t>
      </w:r>
      <w:r w:rsidRPr="49D1D8B6">
        <w:rPr>
          <w:rFonts w:eastAsia="Arial" w:cs="Arial"/>
          <w:szCs w:val="24"/>
          <w:lang w:val="en-US"/>
        </w:rPr>
        <w:t xml:space="preserve">5), Teaching Pal (Grades 1–5), </w:t>
      </w:r>
      <w:proofErr w:type="spellStart"/>
      <w:r w:rsidRPr="49D1D8B6">
        <w:rPr>
          <w:rFonts w:eastAsia="Arial" w:cs="Arial"/>
          <w:szCs w:val="24"/>
          <w:lang w:val="en-US"/>
        </w:rPr>
        <w:t>myBooks</w:t>
      </w:r>
      <w:proofErr w:type="spellEnd"/>
      <w:r w:rsidRPr="49D1D8B6">
        <w:rPr>
          <w:rFonts w:eastAsia="Arial" w:cs="Arial"/>
          <w:szCs w:val="24"/>
          <w:lang w:val="en-US"/>
        </w:rPr>
        <w:t xml:space="preserve"> (Grades 1–5), Big Books (Grades K–1), Read Aloud Books (Grades K–2), Focal Texts (Grades 1–5), Into Reading Decodables (Grades K–3), Designated ELD Teacher’s Guide (Grades K</w:t>
      </w:r>
      <w:r w:rsidR="000A64FF" w:rsidRPr="49D1D8B6">
        <w:rPr>
          <w:rFonts w:eastAsia="Arial" w:cs="Arial"/>
          <w:szCs w:val="24"/>
          <w:lang w:val="en-US"/>
        </w:rPr>
        <w:t>–</w:t>
      </w:r>
      <w:r w:rsidRPr="49D1D8B6">
        <w:rPr>
          <w:rFonts w:eastAsia="Arial" w:cs="Arial"/>
          <w:szCs w:val="24"/>
          <w:lang w:val="en-US"/>
        </w:rPr>
        <w:t xml:space="preserve">5), Language Practice Book, Tabletop Minilessons: Reading, HMH Readers, Read and Respond Journal, Know It Show It Practice Book, Instructional Card Kits, Vocabulary Cards, </w:t>
      </w:r>
      <w:r w:rsidR="769313A9" w:rsidRPr="49D1D8B6">
        <w:rPr>
          <w:rFonts w:eastAsia="Arial" w:cs="Arial"/>
          <w:szCs w:val="24"/>
        </w:rPr>
        <w:t>Foundational Skills and Word Study Studio</w:t>
      </w:r>
      <w:r w:rsidR="769313A9" w:rsidRPr="49D1D8B6">
        <w:rPr>
          <w:rFonts w:eastAsia="Arial" w:cs="Arial"/>
          <w:szCs w:val="24"/>
          <w:lang w:val="en-US"/>
        </w:rPr>
        <w:t xml:space="preserve"> (FSWSS),</w:t>
      </w:r>
      <w:r w:rsidR="20273EB1" w:rsidRPr="49D1D8B6">
        <w:rPr>
          <w:rFonts w:eastAsia="Arial" w:cs="Arial"/>
          <w:szCs w:val="24"/>
          <w:lang w:val="en-US"/>
        </w:rPr>
        <w:t xml:space="preserve"> </w:t>
      </w:r>
      <w:r w:rsidR="30F3B616" w:rsidRPr="49D1D8B6">
        <w:rPr>
          <w:rFonts w:eastAsia="Arial" w:cs="Arial"/>
          <w:szCs w:val="24"/>
          <w:lang w:val="en-US"/>
        </w:rPr>
        <w:t>HMH Ed</w:t>
      </w:r>
      <w:r w:rsidR="45E9E560" w:rsidRPr="49D1D8B6">
        <w:rPr>
          <w:rFonts w:eastAsia="Arial" w:cs="Arial"/>
          <w:szCs w:val="24"/>
          <w:lang w:val="en-US"/>
        </w:rPr>
        <w:t>.</w:t>
      </w:r>
    </w:p>
    <w:p w14:paraId="6B8522F7" w14:textId="49ED61EC" w:rsidR="209F9CE5" w:rsidRDefault="7C29F93B" w:rsidP="00AD1E45">
      <w:pPr>
        <w:pStyle w:val="Heading2"/>
      </w:pPr>
      <w:r>
        <w:t>Recommendation:</w:t>
      </w:r>
    </w:p>
    <w:p w14:paraId="7FA0DDB5" w14:textId="4948C908" w:rsidR="209F9CE5" w:rsidRDefault="147FE0C9" w:rsidP="00AD1E45">
      <w:r w:rsidRPr="49D1D8B6">
        <w:rPr>
          <w:i/>
          <w:iCs/>
          <w:lang w:val="en-US"/>
        </w:rPr>
        <w:t>HMH Into Reading California</w:t>
      </w:r>
      <w:r w:rsidRPr="49D1D8B6">
        <w:rPr>
          <w:lang w:val="en-US"/>
        </w:rPr>
        <w:t xml:space="preserve"> is recommended for adoption for</w:t>
      </w:r>
      <w:r w:rsidR="000A64FF">
        <w:rPr>
          <w:lang w:val="en-US"/>
        </w:rPr>
        <w:t xml:space="preserve"> kindergarten through grade five (</w:t>
      </w:r>
      <w:r w:rsidRPr="49D1D8B6">
        <w:rPr>
          <w:lang w:val="en-US"/>
        </w:rPr>
        <w:t>K</w:t>
      </w:r>
      <w:r w:rsidR="00A20DC1" w:rsidRPr="00A20DC1">
        <w:rPr>
          <w:color w:val="242424"/>
          <w:lang w:val="en-US"/>
        </w:rPr>
        <w:t>–</w:t>
      </w:r>
      <w:r w:rsidRPr="49D1D8B6">
        <w:rPr>
          <w:lang w:val="en-US"/>
        </w:rPr>
        <w:t>5</w:t>
      </w:r>
      <w:r w:rsidR="000A64FF">
        <w:rPr>
          <w:lang w:val="en-US"/>
        </w:rPr>
        <w:t>)</w:t>
      </w:r>
      <w:r w:rsidRPr="49D1D8B6">
        <w:rPr>
          <w:lang w:val="en-US"/>
        </w:rPr>
        <w:t xml:space="preserve"> because the instructional materials include content as specified in the </w:t>
      </w:r>
      <w:r w:rsidRPr="49D1D8B6">
        <w:rPr>
          <w:i/>
          <w:iCs/>
          <w:lang w:val="en-US"/>
        </w:rPr>
        <w:t xml:space="preserve">California Common Core State Standards for English Language Arts and Literacy in History/Social Studies, Science, and Technical Subjects </w:t>
      </w:r>
      <w:r w:rsidRPr="49D1D8B6">
        <w:rPr>
          <w:lang w:val="en-US"/>
        </w:rPr>
        <w:t>(</w:t>
      </w:r>
      <w:r w:rsidRPr="49D1D8B6">
        <w:rPr>
          <w:i/>
          <w:iCs/>
          <w:lang w:val="en-US"/>
        </w:rPr>
        <w:t>CA CCSS ELA/Literacy</w:t>
      </w:r>
      <w:r w:rsidRPr="49D1D8B6">
        <w:rPr>
          <w:lang w:val="en-US"/>
        </w:rPr>
        <w:t xml:space="preserve">), the </w:t>
      </w:r>
      <w:r w:rsidRPr="49D1D8B6">
        <w:rPr>
          <w:i/>
          <w:iCs/>
          <w:lang w:val="en-US"/>
        </w:rPr>
        <w:t>California English Language Development Standards</w:t>
      </w:r>
      <w:r w:rsidRPr="49D1D8B6">
        <w:rPr>
          <w:lang w:val="en-US"/>
        </w:rPr>
        <w:t xml:space="preserve"> (</w:t>
      </w:r>
      <w:r w:rsidRPr="49D1D8B6">
        <w:rPr>
          <w:i/>
          <w:iCs/>
          <w:lang w:val="en-US"/>
        </w:rPr>
        <w:t>CA ELD Standards</w:t>
      </w:r>
      <w:r w:rsidRPr="49D1D8B6">
        <w:rPr>
          <w:lang w:val="en-US"/>
        </w:rPr>
        <w:t>), and meets the rest of the criteria in category 1 and shows strengths in categories 2–5.</w:t>
      </w:r>
    </w:p>
    <w:p w14:paraId="1BC03EFA" w14:textId="77777777" w:rsidR="003426A3" w:rsidRDefault="0069102E">
      <w:pPr>
        <w:pStyle w:val="Heading3"/>
        <w:spacing w:after="240"/>
      </w:pPr>
      <w:r>
        <w:t>What is an Exemplar?</w:t>
      </w:r>
    </w:p>
    <w:p w14:paraId="393CCBA5" w14:textId="77777777" w:rsidR="003426A3" w:rsidRDefault="0069102E">
      <w:pPr>
        <w:rPr>
          <w:rFonts w:eastAsia="Arial" w:cs="Arial"/>
          <w:color w:val="242424"/>
          <w:szCs w:val="24"/>
        </w:rPr>
      </w:pPr>
      <w:r>
        <w:rPr>
          <w:rFonts w:eastAsia="Arial" w:cs="Arial"/>
          <w:color w:val="242424"/>
          <w:szCs w:val="24"/>
        </w:rPr>
        <w:t>Exemplar citations model excellence in the category and illustrate a comprehensive alignment with––or in some cases beyond––a given criterion statement. The list of exemplars may not be exhaustive of the entire program.</w:t>
      </w:r>
    </w:p>
    <w:p w14:paraId="6C5D5613" w14:textId="77777777" w:rsidR="003426A3" w:rsidRDefault="0069102E">
      <w:pPr>
        <w:pStyle w:val="Heading3"/>
      </w:pPr>
      <w:r>
        <w:t>Criteria Category 1: ELA/ELD Content/Alignment with Standards</w:t>
      </w:r>
    </w:p>
    <w:p w14:paraId="708A673E" w14:textId="12531D4B" w:rsidR="003426A3" w:rsidRPr="009D7FAA" w:rsidRDefault="0069102E" w:rsidP="209F9CE5">
      <w:pPr>
        <w:spacing w:before="240" w:after="240"/>
        <w:rPr>
          <w:rFonts w:eastAsia="Arial" w:cs="Arial"/>
          <w:szCs w:val="24"/>
          <w:lang w:val="en-US"/>
        </w:rPr>
      </w:pPr>
      <w:bookmarkStart w:id="0" w:name="_heading=h.4enxz0a7vc29"/>
      <w:bookmarkEnd w:id="0"/>
      <w:r w:rsidRPr="49D1D8B6">
        <w:rPr>
          <w:rFonts w:eastAsia="Arial" w:cs="Arial"/>
          <w:szCs w:val="24"/>
          <w:lang w:val="en-US"/>
        </w:rPr>
        <w:t xml:space="preserve">The program supports teaching to the </w:t>
      </w:r>
      <w:r w:rsidRPr="49D1D8B6">
        <w:rPr>
          <w:rFonts w:eastAsia="Arial" w:cs="Arial"/>
          <w:i/>
          <w:iCs/>
          <w:szCs w:val="24"/>
          <w:lang w:val="en-US"/>
        </w:rPr>
        <w:t>CA CCSS ELA/Literacy</w:t>
      </w:r>
      <w:r w:rsidRPr="49D1D8B6">
        <w:rPr>
          <w:rFonts w:eastAsia="Arial" w:cs="Arial"/>
          <w:szCs w:val="24"/>
          <w:lang w:val="en-US"/>
        </w:rPr>
        <w:t xml:space="preserve"> and the </w:t>
      </w:r>
      <w:r w:rsidRPr="49D1D8B6">
        <w:rPr>
          <w:rFonts w:eastAsia="Arial" w:cs="Arial"/>
          <w:i/>
          <w:iCs/>
          <w:szCs w:val="24"/>
          <w:lang w:val="en-US"/>
        </w:rPr>
        <w:t xml:space="preserve">CA ELD Standards </w:t>
      </w:r>
      <w:r w:rsidRPr="49D1D8B6">
        <w:rPr>
          <w:rFonts w:eastAsia="Arial" w:cs="Arial"/>
          <w:szCs w:val="24"/>
          <w:lang w:val="en-US"/>
        </w:rPr>
        <w:t xml:space="preserve">for the intended grade level(s) in alignment with the </w:t>
      </w:r>
      <w:r w:rsidRPr="49D1D8B6">
        <w:rPr>
          <w:rFonts w:eastAsia="Arial" w:cs="Arial"/>
          <w:i/>
          <w:iCs/>
          <w:color w:val="000000" w:themeColor="text1"/>
          <w:szCs w:val="24"/>
          <w:lang w:val="en-US"/>
        </w:rPr>
        <w:t xml:space="preserve">English Language </w:t>
      </w:r>
      <w:r w:rsidRPr="49D1D8B6">
        <w:rPr>
          <w:rFonts w:eastAsia="Arial" w:cs="Arial"/>
          <w:i/>
          <w:iCs/>
          <w:color w:val="000000" w:themeColor="text1"/>
          <w:szCs w:val="24"/>
          <w:lang w:val="en-US"/>
        </w:rPr>
        <w:lastRenderedPageBreak/>
        <w:t>Arts/English Language Development</w:t>
      </w:r>
      <w:r w:rsidRPr="49D1D8B6">
        <w:rPr>
          <w:rFonts w:eastAsia="Arial" w:cs="Arial"/>
          <w:color w:val="000000" w:themeColor="text1"/>
          <w:szCs w:val="24"/>
          <w:lang w:val="en-US"/>
        </w:rPr>
        <w:t xml:space="preserve"> </w:t>
      </w:r>
      <w:r w:rsidRPr="49D1D8B6">
        <w:rPr>
          <w:rFonts w:eastAsia="Arial" w:cs="Arial"/>
          <w:i/>
          <w:iCs/>
          <w:color w:val="000000" w:themeColor="text1"/>
          <w:szCs w:val="24"/>
          <w:lang w:val="en-US"/>
        </w:rPr>
        <w:t>Framework</w:t>
      </w:r>
      <w:r w:rsidRPr="49D1D8B6">
        <w:rPr>
          <w:rFonts w:eastAsia="Arial" w:cs="Arial"/>
          <w:szCs w:val="24"/>
          <w:lang w:val="en-US"/>
        </w:rPr>
        <w:t>. The program meets all the evaluation criteria in category 1. The panel identifies the following exemplar citations best meet Criteria Category 1.</w:t>
      </w:r>
    </w:p>
    <w:tbl>
      <w:tblPr>
        <w:tblW w:w="946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Description w:val="Citations for Category 1, including criterion number, grade level, and standards."/>
      </w:tblPr>
      <w:tblGrid>
        <w:gridCol w:w="1224"/>
        <w:gridCol w:w="994"/>
        <w:gridCol w:w="4838"/>
        <w:gridCol w:w="2405"/>
      </w:tblGrid>
      <w:tr w:rsidR="003426A3" w:rsidRPr="00A87325" w14:paraId="743A8EA5" w14:textId="77777777" w:rsidTr="00A87325">
        <w:trPr>
          <w:cantSplit/>
          <w:tblHeader/>
        </w:trPr>
        <w:tc>
          <w:tcPr>
            <w:tcW w:w="1224" w:type="dxa"/>
          </w:tcPr>
          <w:p w14:paraId="08A7A22C" w14:textId="77777777" w:rsidR="003426A3" w:rsidRPr="00A87325" w:rsidRDefault="0069102E" w:rsidP="00A87325">
            <w:pPr>
              <w:spacing w:before="120" w:after="120"/>
              <w:jc w:val="center"/>
              <w:rPr>
                <w:rFonts w:eastAsia="Arial" w:cs="Arial"/>
                <w:b/>
                <w:bCs/>
                <w:szCs w:val="24"/>
              </w:rPr>
            </w:pPr>
            <w:r w:rsidRPr="00A87325">
              <w:rPr>
                <w:rFonts w:eastAsia="Arial" w:cs="Arial"/>
                <w:b/>
                <w:bCs/>
                <w:szCs w:val="24"/>
              </w:rPr>
              <w:t>Criterion</w:t>
            </w:r>
          </w:p>
        </w:tc>
        <w:tc>
          <w:tcPr>
            <w:tcW w:w="994" w:type="dxa"/>
          </w:tcPr>
          <w:p w14:paraId="22053426" w14:textId="77777777" w:rsidR="003426A3" w:rsidRPr="00A87325" w:rsidRDefault="0069102E" w:rsidP="00A87325">
            <w:pPr>
              <w:spacing w:before="120" w:after="120"/>
              <w:jc w:val="center"/>
              <w:rPr>
                <w:rFonts w:eastAsia="Arial" w:cs="Arial"/>
                <w:b/>
                <w:bCs/>
                <w:szCs w:val="24"/>
              </w:rPr>
            </w:pPr>
            <w:r w:rsidRPr="00A87325">
              <w:rPr>
                <w:rFonts w:eastAsia="Arial" w:cs="Arial"/>
                <w:b/>
                <w:bCs/>
                <w:szCs w:val="24"/>
              </w:rPr>
              <w:t>Grade</w:t>
            </w:r>
          </w:p>
        </w:tc>
        <w:tc>
          <w:tcPr>
            <w:tcW w:w="4838" w:type="dxa"/>
          </w:tcPr>
          <w:p w14:paraId="3CAE5831" w14:textId="31F7B86B" w:rsidR="003426A3" w:rsidRPr="00A87325" w:rsidRDefault="0069102E" w:rsidP="00A87325">
            <w:pPr>
              <w:spacing w:before="120" w:after="120"/>
              <w:jc w:val="center"/>
              <w:rPr>
                <w:rFonts w:eastAsia="Arial" w:cs="Arial"/>
                <w:b/>
                <w:bCs/>
                <w:szCs w:val="24"/>
              </w:rPr>
            </w:pPr>
            <w:r w:rsidRPr="00A87325">
              <w:rPr>
                <w:rFonts w:eastAsia="Arial" w:cs="Arial"/>
                <w:b/>
                <w:bCs/>
                <w:szCs w:val="24"/>
              </w:rPr>
              <w:t>Citations</w:t>
            </w:r>
          </w:p>
        </w:tc>
        <w:tc>
          <w:tcPr>
            <w:tcW w:w="2405" w:type="dxa"/>
          </w:tcPr>
          <w:p w14:paraId="077A2719" w14:textId="77777777" w:rsidR="003426A3" w:rsidRPr="00A87325" w:rsidRDefault="0069102E" w:rsidP="00A87325">
            <w:pPr>
              <w:spacing w:before="120" w:after="120"/>
              <w:jc w:val="center"/>
              <w:rPr>
                <w:rFonts w:eastAsia="Arial" w:cs="Arial"/>
                <w:b/>
                <w:bCs/>
                <w:szCs w:val="24"/>
              </w:rPr>
            </w:pPr>
            <w:r w:rsidRPr="00A87325">
              <w:rPr>
                <w:rFonts w:eastAsia="Arial" w:cs="Arial"/>
                <w:b/>
                <w:bCs/>
                <w:szCs w:val="24"/>
              </w:rPr>
              <w:t>Standards</w:t>
            </w:r>
          </w:p>
        </w:tc>
      </w:tr>
      <w:tr w:rsidR="209F9CE5" w:rsidRPr="00A87325" w14:paraId="6B373290" w14:textId="77777777" w:rsidTr="00A87325">
        <w:trPr>
          <w:cantSplit/>
          <w:trHeight w:val="410"/>
        </w:trPr>
        <w:tc>
          <w:tcPr>
            <w:tcW w:w="1224" w:type="dxa"/>
          </w:tcPr>
          <w:p w14:paraId="7CC7EB8B" w14:textId="1EDC9ABA" w:rsidR="13FF151B" w:rsidRPr="00A87325" w:rsidRDefault="13FF151B" w:rsidP="00A87325">
            <w:pPr>
              <w:spacing w:before="120"/>
              <w:rPr>
                <w:rFonts w:eastAsia="Arial" w:cs="Arial"/>
                <w:szCs w:val="24"/>
              </w:rPr>
            </w:pPr>
            <w:r w:rsidRPr="00A87325">
              <w:rPr>
                <w:rFonts w:eastAsia="Arial" w:cs="Arial"/>
                <w:szCs w:val="24"/>
              </w:rPr>
              <w:t>1.1</w:t>
            </w:r>
          </w:p>
        </w:tc>
        <w:tc>
          <w:tcPr>
            <w:tcW w:w="994" w:type="dxa"/>
          </w:tcPr>
          <w:p w14:paraId="669F95DD" w14:textId="36618094" w:rsidR="13FF151B" w:rsidRPr="00A87325" w:rsidRDefault="13FF151B" w:rsidP="00A87325">
            <w:pPr>
              <w:spacing w:before="120"/>
              <w:rPr>
                <w:rFonts w:cs="Arial"/>
                <w:szCs w:val="24"/>
              </w:rPr>
            </w:pPr>
            <w:r w:rsidRPr="00A87325">
              <w:rPr>
                <w:rFonts w:eastAsia="Arial" w:cs="Arial"/>
                <w:szCs w:val="24"/>
              </w:rPr>
              <w:t>K</w:t>
            </w:r>
          </w:p>
        </w:tc>
        <w:tc>
          <w:tcPr>
            <w:tcW w:w="4838" w:type="dxa"/>
          </w:tcPr>
          <w:p w14:paraId="04934476" w14:textId="7D437B43" w:rsidR="209F9CE5" w:rsidRPr="00A87325" w:rsidRDefault="13FF151B" w:rsidP="00A87325">
            <w:pPr>
              <w:spacing w:before="120"/>
              <w:rPr>
                <w:rFonts w:eastAsia="Arial" w:cs="Arial"/>
                <w:szCs w:val="24"/>
              </w:rPr>
            </w:pPr>
            <w:r w:rsidRPr="00A87325">
              <w:rPr>
                <w:rFonts w:eastAsia="Arial" w:cs="Arial"/>
                <w:szCs w:val="24"/>
              </w:rPr>
              <w:t xml:space="preserve">Teacher’s Guide, Vol. 1 Module 1, Lesson 1 Read Aloud Book: Keisha Ann Can! </w:t>
            </w:r>
            <w:r w:rsidR="5DA5E85B" w:rsidRPr="00A87325">
              <w:rPr>
                <w:rFonts w:eastAsia="Arial" w:cs="Arial"/>
                <w:szCs w:val="24"/>
              </w:rPr>
              <w:t>pp.</w:t>
            </w:r>
            <w:r w:rsidR="00A802BE">
              <w:rPr>
                <w:rFonts w:eastAsia="Arial" w:cs="Arial"/>
                <w:szCs w:val="24"/>
              </w:rPr>
              <w:t> </w:t>
            </w:r>
            <w:r w:rsidRPr="00A87325">
              <w:rPr>
                <w:rFonts w:eastAsia="Arial" w:cs="Arial"/>
                <w:szCs w:val="24"/>
              </w:rPr>
              <w:t>24</w:t>
            </w:r>
            <w:r w:rsidR="000A64FF" w:rsidRPr="00A87325">
              <w:rPr>
                <w:rFonts w:eastAsia="Arial" w:cs="Arial"/>
                <w:szCs w:val="24"/>
                <w:lang w:val="en-US"/>
              </w:rPr>
              <w:t>–</w:t>
            </w:r>
            <w:r w:rsidRPr="00A87325">
              <w:rPr>
                <w:rFonts w:eastAsia="Arial" w:cs="Arial"/>
                <w:szCs w:val="24"/>
              </w:rPr>
              <w:t>27</w:t>
            </w:r>
          </w:p>
        </w:tc>
        <w:tc>
          <w:tcPr>
            <w:tcW w:w="2405" w:type="dxa"/>
          </w:tcPr>
          <w:p w14:paraId="5D0FA566" w14:textId="3072538F" w:rsidR="209F9CE5" w:rsidRPr="00A87325" w:rsidRDefault="13FF151B" w:rsidP="009A4670">
            <w:pPr>
              <w:spacing w:before="120"/>
              <w:rPr>
                <w:rFonts w:eastAsia="Arial" w:cs="Arial"/>
                <w:szCs w:val="24"/>
              </w:rPr>
            </w:pPr>
            <w:r w:rsidRPr="00A87325">
              <w:rPr>
                <w:rFonts w:eastAsia="Arial" w:cs="Arial"/>
                <w:szCs w:val="24"/>
              </w:rPr>
              <w:t>RL.K.6</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RL.K.3</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RL.K.7</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SL.K.1</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L.K.4a</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L.K.6</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L.K.1</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L.K.1f</w:t>
            </w:r>
          </w:p>
        </w:tc>
      </w:tr>
      <w:tr w:rsidR="209F9CE5" w:rsidRPr="00A87325" w14:paraId="12D1BBDC" w14:textId="77777777" w:rsidTr="00A87325">
        <w:trPr>
          <w:cantSplit/>
          <w:trHeight w:val="410"/>
        </w:trPr>
        <w:tc>
          <w:tcPr>
            <w:tcW w:w="1224" w:type="dxa"/>
          </w:tcPr>
          <w:p w14:paraId="1BA44827" w14:textId="336538C2" w:rsidR="13FF151B" w:rsidRPr="00A87325" w:rsidRDefault="13FF151B" w:rsidP="00A87325">
            <w:pPr>
              <w:spacing w:before="120"/>
              <w:rPr>
                <w:rFonts w:eastAsia="Arial" w:cs="Arial"/>
                <w:szCs w:val="24"/>
              </w:rPr>
            </w:pPr>
            <w:r w:rsidRPr="00A87325">
              <w:rPr>
                <w:rFonts w:eastAsia="Arial" w:cs="Arial"/>
                <w:szCs w:val="24"/>
              </w:rPr>
              <w:t>1.1</w:t>
            </w:r>
          </w:p>
        </w:tc>
        <w:tc>
          <w:tcPr>
            <w:tcW w:w="994" w:type="dxa"/>
          </w:tcPr>
          <w:p w14:paraId="45E80867" w14:textId="6BDF0A23" w:rsidR="13FF151B" w:rsidRPr="00A87325" w:rsidRDefault="13FF151B" w:rsidP="00A87325">
            <w:pPr>
              <w:spacing w:before="120"/>
              <w:rPr>
                <w:rFonts w:cs="Arial"/>
                <w:szCs w:val="24"/>
              </w:rPr>
            </w:pPr>
            <w:r w:rsidRPr="00A87325">
              <w:rPr>
                <w:rFonts w:eastAsia="Arial" w:cs="Arial"/>
                <w:szCs w:val="24"/>
              </w:rPr>
              <w:t>1</w:t>
            </w:r>
          </w:p>
        </w:tc>
        <w:tc>
          <w:tcPr>
            <w:tcW w:w="4838" w:type="dxa"/>
          </w:tcPr>
          <w:p w14:paraId="20902605" w14:textId="6E1BB07C" w:rsidR="42A2624A" w:rsidRPr="00A87325" w:rsidRDefault="42A2624A" w:rsidP="00A87325">
            <w:pPr>
              <w:spacing w:before="120"/>
              <w:rPr>
                <w:rFonts w:eastAsia="Arial" w:cs="Arial"/>
                <w:szCs w:val="24"/>
              </w:rPr>
            </w:pPr>
            <w:r w:rsidRPr="00A87325">
              <w:rPr>
                <w:rFonts w:eastAsia="Arial" w:cs="Arial"/>
                <w:color w:val="000000" w:themeColor="text1"/>
                <w:szCs w:val="24"/>
              </w:rPr>
              <w:t xml:space="preserve">Teacher’s Guide, Vol. 2 Module 3, Lesson 1, </w:t>
            </w:r>
            <w:r w:rsidR="58FACC1D" w:rsidRPr="00A87325">
              <w:rPr>
                <w:rFonts w:eastAsia="Arial" w:cs="Arial"/>
                <w:color w:val="000000" w:themeColor="text1"/>
                <w:szCs w:val="24"/>
              </w:rPr>
              <w:t>p.</w:t>
            </w:r>
            <w:r w:rsidR="44B5CE09" w:rsidRPr="00A87325">
              <w:rPr>
                <w:rFonts w:eastAsia="Arial" w:cs="Arial"/>
                <w:color w:val="000000" w:themeColor="text1"/>
                <w:szCs w:val="24"/>
              </w:rPr>
              <w:t xml:space="preserve"> </w:t>
            </w:r>
            <w:r w:rsidRPr="00A87325">
              <w:rPr>
                <w:rFonts w:eastAsia="Arial" w:cs="Arial"/>
                <w:color w:val="000000" w:themeColor="text1"/>
                <w:szCs w:val="24"/>
              </w:rPr>
              <w:t>26</w:t>
            </w:r>
          </w:p>
        </w:tc>
        <w:tc>
          <w:tcPr>
            <w:tcW w:w="2405" w:type="dxa"/>
          </w:tcPr>
          <w:p w14:paraId="49D42BAA" w14:textId="2BE8C7B2" w:rsidR="42A2624A" w:rsidRPr="00A87325" w:rsidRDefault="42A2624A" w:rsidP="009A4670">
            <w:pPr>
              <w:spacing w:before="120"/>
              <w:rPr>
                <w:rFonts w:eastAsia="Arial" w:cs="Arial"/>
                <w:szCs w:val="24"/>
              </w:rPr>
            </w:pPr>
            <w:r w:rsidRPr="00A87325">
              <w:rPr>
                <w:rFonts w:eastAsia="Arial" w:cs="Arial"/>
                <w:szCs w:val="24"/>
              </w:rPr>
              <w:t>RF.1.3c</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RF.1.4a</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RF.1.4b</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RF.1.4c</w:t>
            </w:r>
          </w:p>
        </w:tc>
      </w:tr>
      <w:tr w:rsidR="209F9CE5" w:rsidRPr="00A87325" w14:paraId="339F8464" w14:textId="77777777" w:rsidTr="00A87325">
        <w:trPr>
          <w:cantSplit/>
          <w:trHeight w:val="410"/>
        </w:trPr>
        <w:tc>
          <w:tcPr>
            <w:tcW w:w="1224" w:type="dxa"/>
          </w:tcPr>
          <w:p w14:paraId="02D72B85" w14:textId="2DECB26A" w:rsidR="13FF151B" w:rsidRPr="00A87325" w:rsidRDefault="13FF151B" w:rsidP="00A87325">
            <w:pPr>
              <w:spacing w:before="120"/>
              <w:rPr>
                <w:rFonts w:eastAsia="Arial" w:cs="Arial"/>
                <w:szCs w:val="24"/>
              </w:rPr>
            </w:pPr>
            <w:r w:rsidRPr="00A87325">
              <w:rPr>
                <w:rFonts w:eastAsia="Arial" w:cs="Arial"/>
                <w:szCs w:val="24"/>
              </w:rPr>
              <w:t>1.1</w:t>
            </w:r>
          </w:p>
        </w:tc>
        <w:tc>
          <w:tcPr>
            <w:tcW w:w="994" w:type="dxa"/>
          </w:tcPr>
          <w:p w14:paraId="0558C347" w14:textId="38F4C90F" w:rsidR="13FF151B" w:rsidRPr="00A87325" w:rsidRDefault="13FF151B" w:rsidP="00A87325">
            <w:pPr>
              <w:spacing w:before="120"/>
              <w:rPr>
                <w:rFonts w:cs="Arial"/>
                <w:szCs w:val="24"/>
              </w:rPr>
            </w:pPr>
            <w:r w:rsidRPr="00A87325">
              <w:rPr>
                <w:rFonts w:eastAsia="Arial" w:cs="Arial"/>
                <w:szCs w:val="24"/>
              </w:rPr>
              <w:t>2</w:t>
            </w:r>
          </w:p>
        </w:tc>
        <w:tc>
          <w:tcPr>
            <w:tcW w:w="4838" w:type="dxa"/>
          </w:tcPr>
          <w:p w14:paraId="3997AACD" w14:textId="1C8D5657" w:rsidR="209F9CE5" w:rsidRPr="00A87325" w:rsidRDefault="0586AD51" w:rsidP="00A87325">
            <w:pPr>
              <w:spacing w:before="120"/>
              <w:rPr>
                <w:rFonts w:eastAsia="Arial" w:cs="Arial"/>
                <w:szCs w:val="24"/>
              </w:rPr>
            </w:pPr>
            <w:r w:rsidRPr="00A87325">
              <w:rPr>
                <w:rFonts w:eastAsia="Arial" w:cs="Arial"/>
                <w:szCs w:val="24"/>
              </w:rPr>
              <w:t xml:space="preserve">Designated English Language Development, Teachers Guide, Module 1 Week 1 Lesson 6, </w:t>
            </w:r>
            <w:r w:rsidR="5DA5E85B" w:rsidRPr="00A87325">
              <w:rPr>
                <w:rFonts w:eastAsia="Arial" w:cs="Arial"/>
                <w:szCs w:val="24"/>
              </w:rPr>
              <w:t>pp.</w:t>
            </w:r>
            <w:r w:rsidRPr="00A87325">
              <w:rPr>
                <w:rFonts w:eastAsia="Arial" w:cs="Arial"/>
                <w:szCs w:val="24"/>
              </w:rPr>
              <w:t xml:space="preserve"> 24</w:t>
            </w:r>
            <w:r w:rsidR="000A64FF" w:rsidRPr="00A87325">
              <w:rPr>
                <w:rFonts w:eastAsia="Arial" w:cs="Arial"/>
                <w:szCs w:val="24"/>
                <w:lang w:val="en-US"/>
              </w:rPr>
              <w:t>–</w:t>
            </w:r>
            <w:r w:rsidRPr="00A87325">
              <w:rPr>
                <w:rFonts w:eastAsia="Arial" w:cs="Arial"/>
                <w:szCs w:val="24"/>
              </w:rPr>
              <w:t>25</w:t>
            </w:r>
          </w:p>
        </w:tc>
        <w:tc>
          <w:tcPr>
            <w:tcW w:w="2405" w:type="dxa"/>
          </w:tcPr>
          <w:p w14:paraId="0A221072" w14:textId="1C41C25F" w:rsidR="0586AD51" w:rsidRPr="00A87325" w:rsidRDefault="0586AD51" w:rsidP="009A4670">
            <w:pPr>
              <w:spacing w:before="120"/>
              <w:rPr>
                <w:rFonts w:eastAsia="Arial" w:cs="Arial"/>
                <w:szCs w:val="24"/>
              </w:rPr>
            </w:pPr>
            <w:r w:rsidRPr="00A87325">
              <w:rPr>
                <w:rFonts w:eastAsia="Arial" w:cs="Arial"/>
                <w:szCs w:val="24"/>
              </w:rPr>
              <w:t>SL.2.1; L.2.1, 3, 6</w:t>
            </w:r>
          </w:p>
        </w:tc>
      </w:tr>
      <w:tr w:rsidR="209F9CE5" w:rsidRPr="00A87325" w14:paraId="78E3E75E" w14:textId="77777777" w:rsidTr="00A87325">
        <w:trPr>
          <w:cantSplit/>
          <w:trHeight w:val="410"/>
        </w:trPr>
        <w:tc>
          <w:tcPr>
            <w:tcW w:w="1224" w:type="dxa"/>
          </w:tcPr>
          <w:p w14:paraId="4943B145" w14:textId="1329ED3C" w:rsidR="13FF151B" w:rsidRPr="00A87325" w:rsidRDefault="13FF151B" w:rsidP="00A87325">
            <w:pPr>
              <w:spacing w:before="120"/>
              <w:rPr>
                <w:rFonts w:eastAsia="Arial" w:cs="Arial"/>
                <w:szCs w:val="24"/>
              </w:rPr>
            </w:pPr>
            <w:r w:rsidRPr="00A87325">
              <w:rPr>
                <w:rFonts w:eastAsia="Arial" w:cs="Arial"/>
                <w:szCs w:val="24"/>
              </w:rPr>
              <w:t>1.1</w:t>
            </w:r>
          </w:p>
        </w:tc>
        <w:tc>
          <w:tcPr>
            <w:tcW w:w="994" w:type="dxa"/>
          </w:tcPr>
          <w:p w14:paraId="7F449885" w14:textId="1697C6C9" w:rsidR="13FF151B" w:rsidRPr="00A87325" w:rsidRDefault="13FF151B" w:rsidP="00A87325">
            <w:pPr>
              <w:spacing w:before="120"/>
              <w:rPr>
                <w:rFonts w:cs="Arial"/>
                <w:szCs w:val="24"/>
              </w:rPr>
            </w:pPr>
            <w:r w:rsidRPr="00A87325">
              <w:rPr>
                <w:rFonts w:eastAsia="Arial" w:cs="Arial"/>
                <w:szCs w:val="24"/>
              </w:rPr>
              <w:t>3</w:t>
            </w:r>
          </w:p>
        </w:tc>
        <w:tc>
          <w:tcPr>
            <w:tcW w:w="4838" w:type="dxa"/>
          </w:tcPr>
          <w:p w14:paraId="397AD0C9" w14:textId="1551C764" w:rsidR="0069102E" w:rsidRPr="00A87325" w:rsidRDefault="49A2345E" w:rsidP="00A87325">
            <w:pPr>
              <w:spacing w:before="120"/>
              <w:rPr>
                <w:rFonts w:eastAsia="Arial" w:cs="Arial"/>
                <w:szCs w:val="24"/>
              </w:rPr>
            </w:pPr>
            <w:r w:rsidRPr="00A87325">
              <w:rPr>
                <w:rFonts w:eastAsia="Arial" w:cs="Arial"/>
                <w:szCs w:val="24"/>
              </w:rPr>
              <w:t>Foundational Skills and Word Study Studio, Session 320</w:t>
            </w:r>
          </w:p>
        </w:tc>
        <w:tc>
          <w:tcPr>
            <w:tcW w:w="2405" w:type="dxa"/>
          </w:tcPr>
          <w:p w14:paraId="15251E53" w14:textId="37F6E902" w:rsidR="209F9CE5" w:rsidRPr="00A87325" w:rsidRDefault="49A2345E" w:rsidP="009A4670">
            <w:pPr>
              <w:spacing w:before="120"/>
              <w:rPr>
                <w:rFonts w:eastAsia="Arial" w:cs="Arial"/>
                <w:szCs w:val="24"/>
              </w:rPr>
            </w:pPr>
            <w:r w:rsidRPr="00A87325">
              <w:rPr>
                <w:rFonts w:eastAsia="Arial" w:cs="Arial"/>
                <w:szCs w:val="24"/>
              </w:rPr>
              <w:t>RF.3.3c</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RF.3.3a</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RF</w:t>
            </w:r>
            <w:r w:rsidR="00DF669A">
              <w:rPr>
                <w:rFonts w:eastAsia="Arial" w:cs="Arial"/>
                <w:szCs w:val="24"/>
              </w:rPr>
              <w:t>.</w:t>
            </w:r>
            <w:r w:rsidRPr="00A87325">
              <w:rPr>
                <w:rFonts w:eastAsia="Arial" w:cs="Arial"/>
                <w:szCs w:val="24"/>
              </w:rPr>
              <w:t>3.4 a</w:t>
            </w:r>
            <w:r w:rsidR="000A64FF" w:rsidRPr="00A87325">
              <w:rPr>
                <w:rFonts w:eastAsia="Arial" w:cs="Arial"/>
                <w:szCs w:val="24"/>
                <w:lang w:val="en-US"/>
              </w:rPr>
              <w:t>–</w:t>
            </w:r>
            <w:r w:rsidRPr="00A87325">
              <w:rPr>
                <w:rFonts w:eastAsia="Arial" w:cs="Arial"/>
                <w:szCs w:val="24"/>
              </w:rPr>
              <w:t>c</w:t>
            </w:r>
          </w:p>
        </w:tc>
      </w:tr>
      <w:tr w:rsidR="209F9CE5" w:rsidRPr="00A87325" w14:paraId="746C3304" w14:textId="77777777" w:rsidTr="00A87325">
        <w:trPr>
          <w:cantSplit/>
          <w:trHeight w:val="410"/>
        </w:trPr>
        <w:tc>
          <w:tcPr>
            <w:tcW w:w="1224" w:type="dxa"/>
          </w:tcPr>
          <w:p w14:paraId="3747E699" w14:textId="10B88443" w:rsidR="13FF151B" w:rsidRPr="00A87325" w:rsidRDefault="13FF151B" w:rsidP="00A87325">
            <w:pPr>
              <w:spacing w:before="120"/>
              <w:rPr>
                <w:rFonts w:eastAsia="Arial" w:cs="Arial"/>
                <w:szCs w:val="24"/>
              </w:rPr>
            </w:pPr>
            <w:r w:rsidRPr="00A87325">
              <w:rPr>
                <w:rFonts w:eastAsia="Arial" w:cs="Arial"/>
                <w:szCs w:val="24"/>
              </w:rPr>
              <w:t>1.1</w:t>
            </w:r>
          </w:p>
        </w:tc>
        <w:tc>
          <w:tcPr>
            <w:tcW w:w="994" w:type="dxa"/>
          </w:tcPr>
          <w:p w14:paraId="79A22F0D" w14:textId="029C334F" w:rsidR="13FF151B" w:rsidRPr="00A87325" w:rsidRDefault="13FF151B" w:rsidP="00A87325">
            <w:pPr>
              <w:spacing w:before="120"/>
              <w:rPr>
                <w:rFonts w:cs="Arial"/>
                <w:szCs w:val="24"/>
              </w:rPr>
            </w:pPr>
            <w:r w:rsidRPr="00A87325">
              <w:rPr>
                <w:rFonts w:eastAsia="Arial" w:cs="Arial"/>
                <w:szCs w:val="24"/>
              </w:rPr>
              <w:t>4</w:t>
            </w:r>
          </w:p>
        </w:tc>
        <w:tc>
          <w:tcPr>
            <w:tcW w:w="4838" w:type="dxa"/>
          </w:tcPr>
          <w:p w14:paraId="30B4208D" w14:textId="4BA26AC1" w:rsidR="209F9CE5" w:rsidRPr="00A87325" w:rsidRDefault="5928A52E" w:rsidP="00A87325">
            <w:pPr>
              <w:spacing w:before="120" w:after="60"/>
              <w:rPr>
                <w:rFonts w:eastAsia="Arial" w:cs="Arial"/>
                <w:color w:val="0563C1"/>
                <w:szCs w:val="24"/>
                <w:u w:val="single"/>
                <w:lang w:val="en-US"/>
              </w:rPr>
            </w:pPr>
            <w:r w:rsidRPr="00A87325">
              <w:rPr>
                <w:rFonts w:eastAsia="Arial" w:cs="Arial"/>
                <w:szCs w:val="24"/>
                <w:lang w:val="en-US"/>
              </w:rPr>
              <w:t>Teacher’s Guide, Vol. 1, Week 2, Lesson 9, The Year of the Rat: Point of View/Universal Design for Learning (UDL), Support for all Learners,</w:t>
            </w:r>
            <w:r w:rsidR="45CD256E" w:rsidRPr="00A87325">
              <w:rPr>
                <w:rFonts w:eastAsia="Arial" w:cs="Arial"/>
                <w:szCs w:val="24"/>
                <w:lang w:val="en-US"/>
              </w:rPr>
              <w:t xml:space="preserve"> margin note</w:t>
            </w:r>
            <w:r w:rsidRPr="00A87325">
              <w:rPr>
                <w:rFonts w:eastAsia="Arial" w:cs="Arial"/>
                <w:szCs w:val="24"/>
                <w:lang w:val="en-US"/>
              </w:rPr>
              <w:t xml:space="preserve"> </w:t>
            </w:r>
            <w:r w:rsidR="5DA5E85B" w:rsidRPr="00A87325">
              <w:rPr>
                <w:rFonts w:eastAsia="Arial" w:cs="Arial"/>
                <w:szCs w:val="24"/>
                <w:lang w:val="en-US"/>
              </w:rPr>
              <w:t>pp.</w:t>
            </w:r>
            <w:r w:rsidR="00A802BE">
              <w:rPr>
                <w:rFonts w:eastAsia="Arial" w:cs="Arial"/>
                <w:szCs w:val="24"/>
                <w:lang w:val="en-US"/>
              </w:rPr>
              <w:t> </w:t>
            </w:r>
            <w:r w:rsidRPr="00A87325">
              <w:rPr>
                <w:rFonts w:eastAsia="Arial" w:cs="Arial"/>
                <w:szCs w:val="24"/>
                <w:lang w:val="en-US"/>
              </w:rPr>
              <w:t>96</w:t>
            </w:r>
            <w:r w:rsidR="000A64FF" w:rsidRPr="00A87325">
              <w:rPr>
                <w:rFonts w:eastAsia="Arial" w:cs="Arial"/>
                <w:szCs w:val="24"/>
                <w:lang w:val="en-US"/>
              </w:rPr>
              <w:t>–</w:t>
            </w:r>
            <w:r w:rsidRPr="00A87325">
              <w:rPr>
                <w:rFonts w:eastAsia="Arial" w:cs="Arial"/>
                <w:szCs w:val="24"/>
                <w:lang w:val="en-US"/>
              </w:rPr>
              <w:t>99</w:t>
            </w:r>
          </w:p>
        </w:tc>
        <w:tc>
          <w:tcPr>
            <w:tcW w:w="2405" w:type="dxa"/>
          </w:tcPr>
          <w:p w14:paraId="3835CC96" w14:textId="251422BB" w:rsidR="209F9CE5" w:rsidRPr="00A87325" w:rsidRDefault="5928A52E" w:rsidP="009A4670">
            <w:pPr>
              <w:spacing w:before="120"/>
              <w:rPr>
                <w:rFonts w:eastAsia="Arial" w:cs="Arial"/>
                <w:szCs w:val="24"/>
              </w:rPr>
            </w:pPr>
            <w:r w:rsidRPr="00A87325">
              <w:rPr>
                <w:rFonts w:eastAsia="Arial" w:cs="Arial"/>
                <w:szCs w:val="24"/>
              </w:rPr>
              <w:t>RL.4.6</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RL.4.1</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RL.4.3</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RL.4.5</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L.4.4a</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L.4.6</w:t>
            </w:r>
          </w:p>
        </w:tc>
      </w:tr>
      <w:tr w:rsidR="209F9CE5" w:rsidRPr="00A87325" w14:paraId="698094F5" w14:textId="77777777" w:rsidTr="00A87325">
        <w:trPr>
          <w:cantSplit/>
          <w:trHeight w:val="410"/>
        </w:trPr>
        <w:tc>
          <w:tcPr>
            <w:tcW w:w="1224" w:type="dxa"/>
          </w:tcPr>
          <w:p w14:paraId="172176DA" w14:textId="37E850CC" w:rsidR="13FF151B" w:rsidRPr="00A87325" w:rsidRDefault="13FF151B" w:rsidP="00A87325">
            <w:pPr>
              <w:spacing w:before="120"/>
              <w:rPr>
                <w:rFonts w:eastAsia="Arial" w:cs="Arial"/>
                <w:szCs w:val="24"/>
              </w:rPr>
            </w:pPr>
            <w:r w:rsidRPr="00A87325">
              <w:rPr>
                <w:rFonts w:eastAsia="Arial" w:cs="Arial"/>
                <w:szCs w:val="24"/>
              </w:rPr>
              <w:t>1.1</w:t>
            </w:r>
          </w:p>
        </w:tc>
        <w:tc>
          <w:tcPr>
            <w:tcW w:w="994" w:type="dxa"/>
          </w:tcPr>
          <w:p w14:paraId="7446CCA8" w14:textId="613B62FD" w:rsidR="13FF151B" w:rsidRPr="00A87325" w:rsidRDefault="13FF151B" w:rsidP="00A87325">
            <w:pPr>
              <w:spacing w:before="120"/>
              <w:rPr>
                <w:rFonts w:cs="Arial"/>
                <w:szCs w:val="24"/>
              </w:rPr>
            </w:pPr>
            <w:r w:rsidRPr="00A87325">
              <w:rPr>
                <w:rFonts w:eastAsia="Arial" w:cs="Arial"/>
                <w:szCs w:val="24"/>
              </w:rPr>
              <w:t>5</w:t>
            </w:r>
          </w:p>
        </w:tc>
        <w:tc>
          <w:tcPr>
            <w:tcW w:w="4838" w:type="dxa"/>
          </w:tcPr>
          <w:p w14:paraId="1596CBCF" w14:textId="19497AD9" w:rsidR="5EBE8520" w:rsidRPr="00A87325" w:rsidRDefault="5EBE8520" w:rsidP="00A87325">
            <w:pPr>
              <w:spacing w:before="120"/>
              <w:rPr>
                <w:rFonts w:eastAsia="Arial" w:cs="Arial"/>
                <w:szCs w:val="24"/>
              </w:rPr>
            </w:pPr>
            <w:r w:rsidRPr="00A87325">
              <w:rPr>
                <w:rFonts w:eastAsia="Arial" w:cs="Arial"/>
                <w:szCs w:val="24"/>
              </w:rPr>
              <w:t xml:space="preserve">Teacher’s Guide, Volume 1, Lesson 15, Performance Task, Module 1, </w:t>
            </w:r>
            <w:r w:rsidR="5DA5E85B" w:rsidRPr="00A87325">
              <w:rPr>
                <w:rFonts w:eastAsia="Arial" w:cs="Arial"/>
                <w:szCs w:val="24"/>
              </w:rPr>
              <w:t>pp.</w:t>
            </w:r>
            <w:r w:rsidRPr="00A87325">
              <w:rPr>
                <w:rFonts w:eastAsia="Arial" w:cs="Arial"/>
                <w:szCs w:val="24"/>
              </w:rPr>
              <w:t xml:space="preserve"> 156</w:t>
            </w:r>
            <w:r w:rsidR="000A64FF" w:rsidRPr="00A87325">
              <w:rPr>
                <w:rFonts w:eastAsia="Arial" w:cs="Arial"/>
                <w:szCs w:val="24"/>
                <w:lang w:val="en-US"/>
              </w:rPr>
              <w:t>–</w:t>
            </w:r>
            <w:r w:rsidRPr="00A87325">
              <w:rPr>
                <w:rFonts w:eastAsia="Arial" w:cs="Arial"/>
                <w:szCs w:val="24"/>
              </w:rPr>
              <w:t>159</w:t>
            </w:r>
          </w:p>
        </w:tc>
        <w:tc>
          <w:tcPr>
            <w:tcW w:w="2405" w:type="dxa"/>
          </w:tcPr>
          <w:p w14:paraId="4E640E43" w14:textId="4B9C716C" w:rsidR="5EBE8520" w:rsidRPr="00A87325" w:rsidRDefault="5EBE8520" w:rsidP="009A4670">
            <w:pPr>
              <w:spacing w:before="120"/>
              <w:rPr>
                <w:rFonts w:eastAsia="Arial" w:cs="Arial"/>
                <w:szCs w:val="24"/>
              </w:rPr>
            </w:pPr>
            <w:r w:rsidRPr="00A87325">
              <w:rPr>
                <w:rFonts w:eastAsia="Arial" w:cs="Arial"/>
                <w:szCs w:val="24"/>
              </w:rPr>
              <w:t>W.5.2</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W.5.5</w:t>
            </w:r>
            <w:r w:rsidR="00BB41A3" w:rsidRPr="00A87325">
              <w:rPr>
                <w:rFonts w:eastAsia="Arial" w:cs="Arial"/>
                <w:szCs w:val="24"/>
              </w:rPr>
              <w:t>,</w:t>
            </w:r>
            <w:r w:rsidRPr="00A87325">
              <w:rPr>
                <w:rFonts w:eastAsia="Arial" w:cs="Arial"/>
                <w:szCs w:val="24"/>
              </w:rPr>
              <w:t xml:space="preserve"> W.5.6</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SL</w:t>
            </w:r>
            <w:r w:rsidR="00DF669A">
              <w:rPr>
                <w:rFonts w:eastAsia="Arial" w:cs="Arial"/>
                <w:szCs w:val="24"/>
              </w:rPr>
              <w:t>.</w:t>
            </w:r>
            <w:r w:rsidRPr="00A87325">
              <w:rPr>
                <w:rFonts w:eastAsia="Arial" w:cs="Arial"/>
                <w:szCs w:val="24"/>
              </w:rPr>
              <w:t>5.4</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L.5.2</w:t>
            </w:r>
            <w:r w:rsidR="00BB41A3" w:rsidRPr="00A87325">
              <w:rPr>
                <w:rFonts w:eastAsia="Arial" w:cs="Arial"/>
                <w:szCs w:val="24"/>
              </w:rPr>
              <w:t>,</w:t>
            </w:r>
            <w:r w:rsidRPr="00A87325">
              <w:rPr>
                <w:rFonts w:eastAsia="Arial" w:cs="Arial"/>
                <w:szCs w:val="24"/>
              </w:rPr>
              <w:t xml:space="preserve"> L.5.3</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L.5.3a</w:t>
            </w:r>
          </w:p>
        </w:tc>
      </w:tr>
      <w:tr w:rsidR="209F9CE5" w:rsidRPr="00A87325" w14:paraId="766830DE" w14:textId="77777777" w:rsidTr="00A87325">
        <w:trPr>
          <w:cantSplit/>
          <w:trHeight w:val="410"/>
        </w:trPr>
        <w:tc>
          <w:tcPr>
            <w:tcW w:w="1224" w:type="dxa"/>
          </w:tcPr>
          <w:p w14:paraId="7D532429" w14:textId="6BD514A0" w:rsidR="5EBE8520" w:rsidRPr="00A87325" w:rsidRDefault="5EBE8520" w:rsidP="00A87325">
            <w:pPr>
              <w:spacing w:before="120"/>
              <w:rPr>
                <w:rFonts w:cs="Arial"/>
                <w:szCs w:val="24"/>
              </w:rPr>
            </w:pPr>
            <w:r w:rsidRPr="00A87325">
              <w:rPr>
                <w:rFonts w:eastAsia="Arial" w:cs="Arial"/>
                <w:szCs w:val="24"/>
              </w:rPr>
              <w:t>1.2</w:t>
            </w:r>
          </w:p>
        </w:tc>
        <w:tc>
          <w:tcPr>
            <w:tcW w:w="994" w:type="dxa"/>
          </w:tcPr>
          <w:p w14:paraId="0B05575B" w14:textId="2E94A37C" w:rsidR="5EBE8520" w:rsidRPr="00A87325" w:rsidRDefault="5EBE8520" w:rsidP="00A87325">
            <w:pPr>
              <w:spacing w:before="120"/>
              <w:rPr>
                <w:rFonts w:cs="Arial"/>
                <w:szCs w:val="24"/>
              </w:rPr>
            </w:pPr>
            <w:r w:rsidRPr="00A87325">
              <w:rPr>
                <w:rFonts w:eastAsia="Arial" w:cs="Arial"/>
                <w:szCs w:val="24"/>
              </w:rPr>
              <w:t>K</w:t>
            </w:r>
          </w:p>
        </w:tc>
        <w:tc>
          <w:tcPr>
            <w:tcW w:w="4838" w:type="dxa"/>
          </w:tcPr>
          <w:p w14:paraId="572EA778" w14:textId="35F4AC32" w:rsidR="209F9CE5" w:rsidRPr="00A87325" w:rsidRDefault="5EBE8520" w:rsidP="00A87325">
            <w:pPr>
              <w:spacing w:before="120"/>
              <w:rPr>
                <w:rFonts w:eastAsia="Arial" w:cs="Arial"/>
                <w:szCs w:val="24"/>
              </w:rPr>
            </w:pPr>
            <w:r w:rsidRPr="00A87325">
              <w:rPr>
                <w:rFonts w:eastAsia="Arial" w:cs="Arial"/>
                <w:szCs w:val="24"/>
              </w:rPr>
              <w:t xml:space="preserve">Teacher’s Guide, Vol. 1 Module 1, Lesson 1 Read Aloud Book: Keisha Ann </w:t>
            </w:r>
            <w:proofErr w:type="gramStart"/>
            <w:r w:rsidRPr="00A87325">
              <w:rPr>
                <w:rFonts w:eastAsia="Arial" w:cs="Arial"/>
                <w:szCs w:val="24"/>
              </w:rPr>
              <w:t>Can!</w:t>
            </w:r>
            <w:r w:rsidR="009A4670">
              <w:rPr>
                <w:rFonts w:eastAsia="Arial" w:cs="Arial"/>
                <w:szCs w:val="24"/>
              </w:rPr>
              <w:t>,</w:t>
            </w:r>
            <w:proofErr w:type="gramEnd"/>
            <w:r w:rsidRPr="00A87325">
              <w:rPr>
                <w:rFonts w:eastAsia="Arial" w:cs="Arial"/>
                <w:szCs w:val="24"/>
              </w:rPr>
              <w:t xml:space="preserve"> </w:t>
            </w:r>
            <w:r w:rsidR="5DA5E85B" w:rsidRPr="00A87325">
              <w:rPr>
                <w:rFonts w:eastAsia="Arial" w:cs="Arial"/>
                <w:szCs w:val="24"/>
              </w:rPr>
              <w:t>pp.</w:t>
            </w:r>
            <w:r w:rsidR="00A802BE">
              <w:rPr>
                <w:rFonts w:eastAsia="Arial" w:cs="Arial"/>
                <w:szCs w:val="24"/>
              </w:rPr>
              <w:t> </w:t>
            </w:r>
            <w:r w:rsidRPr="00A87325">
              <w:rPr>
                <w:rFonts w:eastAsia="Arial" w:cs="Arial"/>
                <w:szCs w:val="24"/>
              </w:rPr>
              <w:t>24</w:t>
            </w:r>
            <w:r w:rsidR="000A64FF" w:rsidRPr="00A87325">
              <w:rPr>
                <w:rFonts w:eastAsia="Arial" w:cs="Arial"/>
                <w:szCs w:val="24"/>
                <w:lang w:val="en-US"/>
              </w:rPr>
              <w:t>–</w:t>
            </w:r>
            <w:r w:rsidRPr="00A87325">
              <w:rPr>
                <w:rFonts w:eastAsia="Arial" w:cs="Arial"/>
                <w:szCs w:val="24"/>
              </w:rPr>
              <w:t>27</w:t>
            </w:r>
          </w:p>
        </w:tc>
        <w:tc>
          <w:tcPr>
            <w:tcW w:w="2405" w:type="dxa"/>
          </w:tcPr>
          <w:p w14:paraId="604C151F" w14:textId="6D4ACB6F" w:rsidR="209F9CE5" w:rsidRPr="00A87325" w:rsidRDefault="5EBE8520" w:rsidP="009A4670">
            <w:pPr>
              <w:spacing w:before="120"/>
              <w:rPr>
                <w:rFonts w:eastAsia="Arial" w:cs="Arial"/>
                <w:szCs w:val="24"/>
              </w:rPr>
            </w:pPr>
            <w:r w:rsidRPr="00A87325">
              <w:rPr>
                <w:rFonts w:eastAsia="Arial" w:cs="Arial"/>
                <w:szCs w:val="24"/>
              </w:rPr>
              <w:t>PI.B.5</w:t>
            </w:r>
            <w:r w:rsidR="00BB41A3" w:rsidRPr="00A87325">
              <w:rPr>
                <w:rFonts w:eastAsia="Arial" w:cs="Arial"/>
                <w:szCs w:val="24"/>
              </w:rPr>
              <w:t>,</w:t>
            </w:r>
            <w:r w:rsidRPr="00A87325">
              <w:rPr>
                <w:rFonts w:eastAsia="Arial" w:cs="Arial"/>
                <w:szCs w:val="24"/>
              </w:rPr>
              <w:t xml:space="preserve"> PI.B.6</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PII.A.1</w:t>
            </w:r>
            <w:r w:rsidR="00BB41A3" w:rsidRPr="00A87325">
              <w:rPr>
                <w:rFonts w:eastAsia="Arial" w:cs="Arial"/>
                <w:szCs w:val="24"/>
              </w:rPr>
              <w:t>,</w:t>
            </w:r>
            <w:r w:rsidRPr="00A87325">
              <w:rPr>
                <w:rFonts w:eastAsia="Arial" w:cs="Arial"/>
                <w:szCs w:val="24"/>
              </w:rPr>
              <w:t xml:space="preserve"> PII.B.4</w:t>
            </w:r>
          </w:p>
        </w:tc>
      </w:tr>
      <w:tr w:rsidR="209F9CE5" w:rsidRPr="00A87325" w14:paraId="6551BA5A" w14:textId="77777777" w:rsidTr="00A87325">
        <w:trPr>
          <w:cantSplit/>
          <w:trHeight w:val="410"/>
        </w:trPr>
        <w:tc>
          <w:tcPr>
            <w:tcW w:w="1224" w:type="dxa"/>
          </w:tcPr>
          <w:p w14:paraId="23DB9137" w14:textId="1AA957F3" w:rsidR="5EBE8520" w:rsidRPr="00A87325" w:rsidRDefault="5EBE8520" w:rsidP="00A87325">
            <w:pPr>
              <w:spacing w:before="120"/>
              <w:rPr>
                <w:rFonts w:cs="Arial"/>
                <w:szCs w:val="24"/>
              </w:rPr>
            </w:pPr>
            <w:r w:rsidRPr="00A87325">
              <w:rPr>
                <w:rFonts w:eastAsia="Arial" w:cs="Arial"/>
                <w:szCs w:val="24"/>
              </w:rPr>
              <w:t>1.2</w:t>
            </w:r>
          </w:p>
        </w:tc>
        <w:tc>
          <w:tcPr>
            <w:tcW w:w="994" w:type="dxa"/>
          </w:tcPr>
          <w:p w14:paraId="3209173C" w14:textId="38EF7603" w:rsidR="5EBE8520" w:rsidRPr="00A87325" w:rsidRDefault="5EBE8520" w:rsidP="00A87325">
            <w:pPr>
              <w:spacing w:before="120"/>
              <w:rPr>
                <w:rFonts w:cs="Arial"/>
                <w:szCs w:val="24"/>
              </w:rPr>
            </w:pPr>
            <w:r w:rsidRPr="00A87325">
              <w:rPr>
                <w:rFonts w:eastAsia="Arial" w:cs="Arial"/>
                <w:szCs w:val="24"/>
              </w:rPr>
              <w:t>2</w:t>
            </w:r>
          </w:p>
        </w:tc>
        <w:tc>
          <w:tcPr>
            <w:tcW w:w="4838" w:type="dxa"/>
          </w:tcPr>
          <w:p w14:paraId="3FC9772A" w14:textId="42C74E01" w:rsidR="5EBE8520" w:rsidRPr="00A87325" w:rsidRDefault="5EBE8520" w:rsidP="00A87325">
            <w:pPr>
              <w:spacing w:before="120"/>
              <w:rPr>
                <w:rFonts w:eastAsia="Arial" w:cs="Arial"/>
                <w:szCs w:val="24"/>
              </w:rPr>
            </w:pPr>
            <w:r w:rsidRPr="00A87325">
              <w:rPr>
                <w:rFonts w:eastAsia="Arial" w:cs="Arial"/>
                <w:szCs w:val="24"/>
              </w:rPr>
              <w:t xml:space="preserve">Designated English Language Development, Teachers Guide, Module 1 Week 1 Lesson 6, </w:t>
            </w:r>
            <w:r w:rsidR="5DA5E85B" w:rsidRPr="00A87325">
              <w:rPr>
                <w:rFonts w:eastAsia="Arial" w:cs="Arial"/>
                <w:szCs w:val="24"/>
              </w:rPr>
              <w:t>pp.</w:t>
            </w:r>
            <w:r w:rsidRPr="00A87325">
              <w:rPr>
                <w:rFonts w:eastAsia="Arial" w:cs="Arial"/>
                <w:szCs w:val="24"/>
              </w:rPr>
              <w:t xml:space="preserve"> 24</w:t>
            </w:r>
            <w:r w:rsidR="000A64FF" w:rsidRPr="00A87325">
              <w:rPr>
                <w:rFonts w:eastAsia="Arial" w:cs="Arial"/>
                <w:szCs w:val="24"/>
                <w:lang w:val="en-US"/>
              </w:rPr>
              <w:t>–</w:t>
            </w:r>
            <w:r w:rsidRPr="00A87325">
              <w:rPr>
                <w:rFonts w:eastAsia="Arial" w:cs="Arial"/>
                <w:szCs w:val="24"/>
              </w:rPr>
              <w:t>25</w:t>
            </w:r>
          </w:p>
        </w:tc>
        <w:tc>
          <w:tcPr>
            <w:tcW w:w="2405" w:type="dxa"/>
          </w:tcPr>
          <w:p w14:paraId="16EBBCFF" w14:textId="23D30BBF" w:rsidR="209F9CE5" w:rsidRPr="00A87325" w:rsidRDefault="5EBE8520" w:rsidP="009A4670">
            <w:pPr>
              <w:spacing w:before="120"/>
              <w:rPr>
                <w:rFonts w:eastAsia="Arial" w:cs="Arial"/>
                <w:szCs w:val="24"/>
                <w:lang w:val="en-US"/>
              </w:rPr>
            </w:pPr>
            <w:r w:rsidRPr="00A87325">
              <w:rPr>
                <w:rFonts w:eastAsia="Arial" w:cs="Arial"/>
                <w:szCs w:val="24"/>
              </w:rPr>
              <w:t>PI.A.1</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PI.A.2</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PI.B.5</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PI.B.6</w:t>
            </w:r>
            <w:r w:rsidR="00BB41A3" w:rsidRPr="00A87325">
              <w:rPr>
                <w:rFonts w:eastAsia="Arial" w:cs="Arial"/>
                <w:szCs w:val="24"/>
              </w:rPr>
              <w:t>,</w:t>
            </w:r>
            <w:r w:rsidRPr="00A87325">
              <w:rPr>
                <w:rFonts w:eastAsia="Arial" w:cs="Arial"/>
                <w:szCs w:val="24"/>
              </w:rPr>
              <w:t xml:space="preserve"> PII.A.1</w:t>
            </w:r>
            <w:r w:rsidR="00BB41A3" w:rsidRPr="00A87325">
              <w:rPr>
                <w:rFonts w:eastAsia="Arial" w:cs="Arial"/>
                <w:szCs w:val="24"/>
              </w:rPr>
              <w:t>,</w:t>
            </w:r>
            <w:r w:rsidR="009A4670">
              <w:rPr>
                <w:rFonts w:eastAsia="Arial" w:cs="Arial"/>
                <w:szCs w:val="24"/>
              </w:rPr>
              <w:t xml:space="preserve"> </w:t>
            </w:r>
            <w:proofErr w:type="gramStart"/>
            <w:r w:rsidRPr="00A87325">
              <w:rPr>
                <w:rFonts w:eastAsia="Arial" w:cs="Arial"/>
                <w:szCs w:val="24"/>
                <w:lang w:val="en-US"/>
              </w:rPr>
              <w:t>PI.II</w:t>
            </w:r>
            <w:proofErr w:type="gramEnd"/>
          </w:p>
        </w:tc>
      </w:tr>
      <w:tr w:rsidR="209F9CE5" w:rsidRPr="00A87325" w14:paraId="7EF34EA0" w14:textId="77777777" w:rsidTr="00A87325">
        <w:trPr>
          <w:cantSplit/>
          <w:trHeight w:val="410"/>
        </w:trPr>
        <w:tc>
          <w:tcPr>
            <w:tcW w:w="1224" w:type="dxa"/>
          </w:tcPr>
          <w:p w14:paraId="414866DD" w14:textId="5B23A02E" w:rsidR="5EBE8520" w:rsidRPr="00A87325" w:rsidRDefault="5EBE8520" w:rsidP="00A87325">
            <w:pPr>
              <w:spacing w:before="120"/>
              <w:rPr>
                <w:rFonts w:cs="Arial"/>
                <w:szCs w:val="24"/>
              </w:rPr>
            </w:pPr>
            <w:r w:rsidRPr="00A87325">
              <w:rPr>
                <w:rFonts w:eastAsia="Arial" w:cs="Arial"/>
                <w:szCs w:val="24"/>
              </w:rPr>
              <w:t>1.2</w:t>
            </w:r>
          </w:p>
        </w:tc>
        <w:tc>
          <w:tcPr>
            <w:tcW w:w="994" w:type="dxa"/>
          </w:tcPr>
          <w:p w14:paraId="554D69EC" w14:textId="2225046D" w:rsidR="5EBE8520" w:rsidRPr="00A87325" w:rsidRDefault="5EBE8520" w:rsidP="00A87325">
            <w:pPr>
              <w:spacing w:before="120"/>
              <w:rPr>
                <w:rFonts w:cs="Arial"/>
                <w:szCs w:val="24"/>
              </w:rPr>
            </w:pPr>
            <w:r w:rsidRPr="00A87325">
              <w:rPr>
                <w:rFonts w:eastAsia="Arial" w:cs="Arial"/>
                <w:szCs w:val="24"/>
              </w:rPr>
              <w:t>4</w:t>
            </w:r>
          </w:p>
        </w:tc>
        <w:tc>
          <w:tcPr>
            <w:tcW w:w="4838" w:type="dxa"/>
          </w:tcPr>
          <w:p w14:paraId="6BF17CDF" w14:textId="18AD6BF6" w:rsidR="209F9CE5" w:rsidRPr="00A87325" w:rsidRDefault="7531021C" w:rsidP="00A87325">
            <w:pPr>
              <w:spacing w:before="120" w:after="60"/>
              <w:rPr>
                <w:rFonts w:eastAsia="Arial" w:cs="Arial"/>
                <w:color w:val="0563C1"/>
                <w:szCs w:val="24"/>
                <w:u w:val="single"/>
                <w:lang w:val="en-US"/>
              </w:rPr>
            </w:pPr>
            <w:r w:rsidRPr="00A87325">
              <w:rPr>
                <w:rFonts w:eastAsia="Arial" w:cs="Arial"/>
                <w:szCs w:val="24"/>
                <w:lang w:val="en-US"/>
              </w:rPr>
              <w:t xml:space="preserve">Teacher’s Guide, Vol. 1, Week 2, Lesson 9, The Year of the Rat: Point of View/UDL, Support for all Learners, </w:t>
            </w:r>
            <w:r w:rsidR="5DA5E85B" w:rsidRPr="00A87325">
              <w:rPr>
                <w:rFonts w:eastAsia="Arial" w:cs="Arial"/>
                <w:szCs w:val="24"/>
                <w:lang w:val="en-US"/>
              </w:rPr>
              <w:t>pp.</w:t>
            </w:r>
            <w:r w:rsidRPr="00A87325">
              <w:rPr>
                <w:rFonts w:eastAsia="Arial" w:cs="Arial"/>
                <w:szCs w:val="24"/>
                <w:lang w:val="en-US"/>
              </w:rPr>
              <w:t xml:space="preserve"> 96</w:t>
            </w:r>
            <w:r w:rsidR="000A64FF" w:rsidRPr="00A87325">
              <w:rPr>
                <w:rFonts w:eastAsia="Arial" w:cs="Arial"/>
                <w:szCs w:val="24"/>
                <w:lang w:val="en-US"/>
              </w:rPr>
              <w:t>–</w:t>
            </w:r>
            <w:r w:rsidRPr="00A87325">
              <w:rPr>
                <w:rFonts w:eastAsia="Arial" w:cs="Arial"/>
                <w:szCs w:val="24"/>
                <w:lang w:val="en-US"/>
              </w:rPr>
              <w:t>99</w:t>
            </w:r>
          </w:p>
        </w:tc>
        <w:tc>
          <w:tcPr>
            <w:tcW w:w="2405" w:type="dxa"/>
          </w:tcPr>
          <w:p w14:paraId="3704434F" w14:textId="442EAEEB" w:rsidR="7531021C" w:rsidRPr="00A87325" w:rsidRDefault="7531021C" w:rsidP="009A4670">
            <w:pPr>
              <w:spacing w:before="120"/>
              <w:rPr>
                <w:rFonts w:eastAsia="Arial" w:cs="Arial"/>
                <w:szCs w:val="24"/>
              </w:rPr>
            </w:pPr>
            <w:r w:rsidRPr="00A87325">
              <w:rPr>
                <w:rFonts w:eastAsia="Arial" w:cs="Arial"/>
                <w:szCs w:val="24"/>
              </w:rPr>
              <w:t>PI.A.1</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PI.B.7</w:t>
            </w:r>
          </w:p>
        </w:tc>
      </w:tr>
      <w:tr w:rsidR="209F9CE5" w:rsidRPr="00A87325" w14:paraId="5549891D" w14:textId="77777777" w:rsidTr="00A87325">
        <w:trPr>
          <w:cantSplit/>
          <w:trHeight w:val="410"/>
        </w:trPr>
        <w:tc>
          <w:tcPr>
            <w:tcW w:w="1224" w:type="dxa"/>
          </w:tcPr>
          <w:p w14:paraId="6D37C7C9" w14:textId="5C46EAD0" w:rsidR="5EBE8520" w:rsidRPr="00A87325" w:rsidRDefault="5EBE8520" w:rsidP="00A87325">
            <w:pPr>
              <w:spacing w:before="120"/>
              <w:rPr>
                <w:rFonts w:cs="Arial"/>
                <w:szCs w:val="24"/>
              </w:rPr>
            </w:pPr>
            <w:r w:rsidRPr="00A87325">
              <w:rPr>
                <w:rFonts w:eastAsia="Arial" w:cs="Arial"/>
                <w:szCs w:val="24"/>
              </w:rPr>
              <w:t>1.2</w:t>
            </w:r>
          </w:p>
        </w:tc>
        <w:tc>
          <w:tcPr>
            <w:tcW w:w="994" w:type="dxa"/>
          </w:tcPr>
          <w:p w14:paraId="67A07AC1" w14:textId="5922D6A9" w:rsidR="5EBE8520" w:rsidRPr="00A87325" w:rsidRDefault="5EBE8520" w:rsidP="00A87325">
            <w:pPr>
              <w:spacing w:before="120"/>
              <w:rPr>
                <w:rFonts w:cs="Arial"/>
                <w:szCs w:val="24"/>
              </w:rPr>
            </w:pPr>
            <w:r w:rsidRPr="00A87325">
              <w:rPr>
                <w:rFonts w:eastAsia="Arial" w:cs="Arial"/>
                <w:szCs w:val="24"/>
              </w:rPr>
              <w:t>5</w:t>
            </w:r>
          </w:p>
        </w:tc>
        <w:tc>
          <w:tcPr>
            <w:tcW w:w="4838" w:type="dxa"/>
          </w:tcPr>
          <w:p w14:paraId="1575BE13" w14:textId="29FF6FBA" w:rsidR="0C805E64" w:rsidRPr="00A87325" w:rsidRDefault="0C805E64" w:rsidP="00A87325">
            <w:pPr>
              <w:spacing w:before="120"/>
              <w:rPr>
                <w:rFonts w:eastAsia="Arial" w:cs="Arial"/>
                <w:szCs w:val="24"/>
              </w:rPr>
            </w:pPr>
            <w:r w:rsidRPr="00A87325">
              <w:rPr>
                <w:rFonts w:eastAsia="Arial" w:cs="Arial"/>
                <w:szCs w:val="24"/>
              </w:rPr>
              <w:t xml:space="preserve">Teacher’s Guide, Volume 1, Lesson 15, Performance Task, Module 1, </w:t>
            </w:r>
            <w:r w:rsidR="5DA5E85B" w:rsidRPr="00A87325">
              <w:rPr>
                <w:rFonts w:eastAsia="Arial" w:cs="Arial"/>
                <w:szCs w:val="24"/>
              </w:rPr>
              <w:t>pp.</w:t>
            </w:r>
            <w:r w:rsidRPr="00A87325">
              <w:rPr>
                <w:rFonts w:eastAsia="Arial" w:cs="Arial"/>
                <w:szCs w:val="24"/>
              </w:rPr>
              <w:t xml:space="preserve"> 156</w:t>
            </w:r>
            <w:r w:rsidR="000A64FF" w:rsidRPr="00A87325">
              <w:rPr>
                <w:rFonts w:eastAsia="Arial" w:cs="Arial"/>
                <w:szCs w:val="24"/>
                <w:lang w:val="en-US"/>
              </w:rPr>
              <w:t>–</w:t>
            </w:r>
            <w:r w:rsidRPr="00A87325">
              <w:rPr>
                <w:rFonts w:eastAsia="Arial" w:cs="Arial"/>
                <w:szCs w:val="24"/>
              </w:rPr>
              <w:t>159</w:t>
            </w:r>
          </w:p>
        </w:tc>
        <w:tc>
          <w:tcPr>
            <w:tcW w:w="2405" w:type="dxa"/>
          </w:tcPr>
          <w:p w14:paraId="795F0397" w14:textId="6DBDC4D7" w:rsidR="0C805E64" w:rsidRPr="00A87325" w:rsidRDefault="0C805E64" w:rsidP="009A4670">
            <w:pPr>
              <w:spacing w:before="120"/>
              <w:rPr>
                <w:rFonts w:eastAsia="Arial" w:cs="Arial"/>
                <w:szCs w:val="24"/>
              </w:rPr>
            </w:pPr>
            <w:r w:rsidRPr="00A87325">
              <w:rPr>
                <w:rFonts w:eastAsia="Arial" w:cs="Arial"/>
                <w:szCs w:val="24"/>
              </w:rPr>
              <w:t>PI.C.9</w:t>
            </w:r>
            <w:r w:rsidR="00BB41A3" w:rsidRPr="00A87325">
              <w:rPr>
                <w:rFonts w:eastAsia="Arial" w:cs="Arial"/>
                <w:szCs w:val="24"/>
              </w:rPr>
              <w:t>,</w:t>
            </w:r>
            <w:r w:rsidR="009A4670">
              <w:rPr>
                <w:rFonts w:eastAsia="Arial" w:cs="Arial"/>
                <w:szCs w:val="24"/>
              </w:rPr>
              <w:t xml:space="preserve"> </w:t>
            </w:r>
            <w:r w:rsidRPr="00A87325">
              <w:rPr>
                <w:rFonts w:eastAsia="Arial" w:cs="Arial"/>
                <w:szCs w:val="24"/>
              </w:rPr>
              <w:t>PII.C.6</w:t>
            </w:r>
          </w:p>
        </w:tc>
      </w:tr>
      <w:tr w:rsidR="003426A3" w:rsidRPr="00A87325" w14:paraId="2E1AD289" w14:textId="77777777" w:rsidTr="00A87325">
        <w:trPr>
          <w:cantSplit/>
          <w:trHeight w:val="410"/>
        </w:trPr>
        <w:tc>
          <w:tcPr>
            <w:tcW w:w="1224" w:type="dxa"/>
          </w:tcPr>
          <w:p w14:paraId="66F78EE9" w14:textId="4EC8AFE5" w:rsidR="003426A3" w:rsidRPr="00A87325" w:rsidRDefault="0069102E" w:rsidP="00A87325">
            <w:pPr>
              <w:spacing w:before="120"/>
              <w:rPr>
                <w:rFonts w:eastAsia="Arial" w:cs="Arial"/>
                <w:szCs w:val="24"/>
              </w:rPr>
            </w:pPr>
            <w:r w:rsidRPr="00A87325">
              <w:rPr>
                <w:rFonts w:eastAsia="Arial" w:cs="Arial"/>
                <w:szCs w:val="24"/>
              </w:rPr>
              <w:lastRenderedPageBreak/>
              <w:t>1.9a</w:t>
            </w:r>
          </w:p>
        </w:tc>
        <w:tc>
          <w:tcPr>
            <w:tcW w:w="994" w:type="dxa"/>
          </w:tcPr>
          <w:p w14:paraId="4232790E" w14:textId="77777777" w:rsidR="003426A3" w:rsidRPr="00A87325" w:rsidRDefault="0069102E" w:rsidP="00A87325">
            <w:pPr>
              <w:spacing w:before="120"/>
              <w:rPr>
                <w:rFonts w:eastAsia="Arial" w:cs="Arial"/>
                <w:szCs w:val="24"/>
              </w:rPr>
            </w:pPr>
            <w:r w:rsidRPr="00A87325">
              <w:rPr>
                <w:rFonts w:eastAsia="Arial" w:cs="Arial"/>
                <w:szCs w:val="24"/>
              </w:rPr>
              <w:t>K</w:t>
            </w:r>
          </w:p>
        </w:tc>
        <w:tc>
          <w:tcPr>
            <w:tcW w:w="4838" w:type="dxa"/>
          </w:tcPr>
          <w:p w14:paraId="2AE7E7A0" w14:textId="7A7D5A0D" w:rsidR="003426A3" w:rsidRPr="00A87325" w:rsidRDefault="0069102E" w:rsidP="00A87325">
            <w:pPr>
              <w:spacing w:before="120"/>
              <w:rPr>
                <w:rFonts w:eastAsia="Arial" w:cs="Arial"/>
                <w:szCs w:val="24"/>
              </w:rPr>
            </w:pPr>
            <w:r w:rsidRPr="00A87325">
              <w:rPr>
                <w:rFonts w:eastAsia="Arial" w:cs="Arial"/>
                <w:szCs w:val="24"/>
              </w:rPr>
              <w:t xml:space="preserve">Teacher’s Guide, Vol. 1 Module 1, Lesson 1 Read Aloud Book: Keisha Ann </w:t>
            </w:r>
            <w:proofErr w:type="gramStart"/>
            <w:r w:rsidRPr="00A87325">
              <w:rPr>
                <w:rFonts w:eastAsia="Arial" w:cs="Arial"/>
                <w:szCs w:val="24"/>
              </w:rPr>
              <w:t>Can!</w:t>
            </w:r>
            <w:r w:rsidR="009A4670">
              <w:rPr>
                <w:rFonts w:eastAsia="Arial" w:cs="Arial"/>
                <w:szCs w:val="24"/>
              </w:rPr>
              <w:t>,</w:t>
            </w:r>
            <w:proofErr w:type="gramEnd"/>
            <w:r w:rsidRPr="00A87325">
              <w:rPr>
                <w:rFonts w:eastAsia="Arial" w:cs="Arial"/>
                <w:szCs w:val="24"/>
              </w:rPr>
              <w:t xml:space="preserve"> </w:t>
            </w:r>
            <w:r w:rsidR="5DA5E85B" w:rsidRPr="00A87325">
              <w:rPr>
                <w:rFonts w:eastAsia="Arial" w:cs="Arial"/>
                <w:szCs w:val="24"/>
              </w:rPr>
              <w:t>pp.</w:t>
            </w:r>
            <w:r w:rsidR="00A802BE">
              <w:rPr>
                <w:rFonts w:eastAsia="Arial" w:cs="Arial"/>
                <w:szCs w:val="24"/>
              </w:rPr>
              <w:t> </w:t>
            </w:r>
            <w:r w:rsidRPr="00A87325">
              <w:rPr>
                <w:rFonts w:eastAsia="Arial" w:cs="Arial"/>
                <w:szCs w:val="24"/>
              </w:rPr>
              <w:t>24</w:t>
            </w:r>
            <w:r w:rsidR="000A64FF" w:rsidRPr="00A87325">
              <w:rPr>
                <w:rFonts w:eastAsia="Arial" w:cs="Arial"/>
                <w:szCs w:val="24"/>
                <w:lang w:val="en-US"/>
              </w:rPr>
              <w:t>–</w:t>
            </w:r>
            <w:r w:rsidRPr="00A87325">
              <w:rPr>
                <w:rFonts w:eastAsia="Arial" w:cs="Arial"/>
                <w:szCs w:val="24"/>
              </w:rPr>
              <w:t>27</w:t>
            </w:r>
          </w:p>
        </w:tc>
        <w:tc>
          <w:tcPr>
            <w:tcW w:w="2405" w:type="dxa"/>
          </w:tcPr>
          <w:p w14:paraId="2E8E8F43" w14:textId="352376FB" w:rsidR="003426A3" w:rsidRPr="00A87325" w:rsidRDefault="004E53BA" w:rsidP="00DF669A">
            <w:pPr>
              <w:spacing w:before="120"/>
              <w:rPr>
                <w:rFonts w:eastAsia="Arial" w:cs="Arial"/>
                <w:szCs w:val="24"/>
                <w:lang w:val="en-US"/>
              </w:rPr>
            </w:pPr>
            <w:r w:rsidRPr="00A87325">
              <w:rPr>
                <w:rFonts w:eastAsia="Arial" w:cs="Arial"/>
                <w:szCs w:val="24"/>
              </w:rPr>
              <w:t>RL.K.6</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RL.K.3</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RL.K.7</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SL.K.1</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L.K.4a</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L.K.6</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L.K.1c</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L.K.1f</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PI.B.5</w:t>
            </w:r>
            <w:r w:rsidR="00E71096" w:rsidRPr="00A87325">
              <w:rPr>
                <w:rFonts w:eastAsia="Arial" w:cs="Arial"/>
                <w:szCs w:val="24"/>
              </w:rPr>
              <w:t>,</w:t>
            </w:r>
            <w:r w:rsidR="0069102E" w:rsidRPr="00A87325">
              <w:rPr>
                <w:rFonts w:eastAsia="Arial" w:cs="Arial"/>
                <w:szCs w:val="24"/>
              </w:rPr>
              <w:t xml:space="preserve"> PI.B.6</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PII.A.1</w:t>
            </w:r>
            <w:r w:rsidR="00E71096" w:rsidRPr="00A87325">
              <w:rPr>
                <w:rFonts w:eastAsia="Arial" w:cs="Arial"/>
                <w:szCs w:val="24"/>
              </w:rPr>
              <w:t>,</w:t>
            </w:r>
            <w:r w:rsidR="009A4670">
              <w:rPr>
                <w:rFonts w:eastAsia="Arial" w:cs="Arial"/>
                <w:szCs w:val="24"/>
              </w:rPr>
              <w:t xml:space="preserve"> </w:t>
            </w:r>
            <w:r w:rsidR="0069102E" w:rsidRPr="00A87325">
              <w:rPr>
                <w:rFonts w:eastAsia="Arial" w:cs="Arial"/>
                <w:szCs w:val="24"/>
              </w:rPr>
              <w:t>PII.B.4</w:t>
            </w:r>
            <w:r w:rsidR="00DF669A">
              <w:rPr>
                <w:rFonts w:eastAsia="Arial" w:cs="Arial"/>
                <w:szCs w:val="24"/>
              </w:rPr>
              <w:t xml:space="preserve"> </w:t>
            </w:r>
            <w:r w:rsidR="7B56576F" w:rsidRPr="00A87325">
              <w:rPr>
                <w:rFonts w:eastAsia="Arial" w:cs="Arial"/>
                <w:szCs w:val="24"/>
                <w:lang w:val="en-US"/>
              </w:rPr>
              <w:t>(</w:t>
            </w:r>
            <w:r w:rsidR="003B49A7">
              <w:rPr>
                <w:rFonts w:eastAsia="Arial" w:cs="Arial"/>
                <w:szCs w:val="24"/>
                <w:lang w:val="en-US"/>
              </w:rPr>
              <w:t>p</w:t>
            </w:r>
            <w:r w:rsidR="7B56576F" w:rsidRPr="00A87325">
              <w:rPr>
                <w:rFonts w:eastAsia="Arial" w:cs="Arial"/>
                <w:szCs w:val="24"/>
                <w:lang w:val="en-US"/>
              </w:rPr>
              <w:t>rovides</w:t>
            </w:r>
            <w:r w:rsidR="334594D7" w:rsidRPr="00A87325">
              <w:rPr>
                <w:rFonts w:eastAsia="Arial" w:cs="Arial"/>
                <w:szCs w:val="24"/>
                <w:lang w:val="en-US"/>
              </w:rPr>
              <w:t xml:space="preserve"> challenging and diverse complex text</w:t>
            </w:r>
            <w:r w:rsidR="33DE6225" w:rsidRPr="00A87325">
              <w:rPr>
                <w:rFonts w:eastAsia="Arial" w:cs="Arial"/>
                <w:szCs w:val="24"/>
                <w:lang w:val="en-US"/>
              </w:rPr>
              <w:t>s)</w:t>
            </w:r>
          </w:p>
        </w:tc>
      </w:tr>
      <w:tr w:rsidR="003426A3" w:rsidRPr="00A87325" w14:paraId="6949057B" w14:textId="77777777" w:rsidTr="00A87325">
        <w:trPr>
          <w:cantSplit/>
          <w:trHeight w:val="410"/>
        </w:trPr>
        <w:tc>
          <w:tcPr>
            <w:tcW w:w="1224" w:type="dxa"/>
          </w:tcPr>
          <w:p w14:paraId="1608D0C6" w14:textId="6DFBB252" w:rsidR="003426A3" w:rsidRPr="00A87325" w:rsidRDefault="0069102E" w:rsidP="00A87325">
            <w:pPr>
              <w:spacing w:before="120"/>
              <w:rPr>
                <w:rFonts w:eastAsia="Arial" w:cs="Arial"/>
                <w:szCs w:val="24"/>
              </w:rPr>
            </w:pPr>
            <w:r w:rsidRPr="00A87325">
              <w:rPr>
                <w:rFonts w:eastAsia="Arial" w:cs="Arial"/>
                <w:szCs w:val="24"/>
              </w:rPr>
              <w:t>1.12</w:t>
            </w:r>
          </w:p>
        </w:tc>
        <w:tc>
          <w:tcPr>
            <w:tcW w:w="994" w:type="dxa"/>
          </w:tcPr>
          <w:p w14:paraId="6B3DF2ED" w14:textId="77777777" w:rsidR="003426A3" w:rsidRPr="00A87325" w:rsidRDefault="0069102E" w:rsidP="00A87325">
            <w:pPr>
              <w:spacing w:before="120"/>
              <w:rPr>
                <w:rFonts w:eastAsia="Arial" w:cs="Arial"/>
                <w:szCs w:val="24"/>
              </w:rPr>
            </w:pPr>
            <w:r w:rsidRPr="00A87325">
              <w:rPr>
                <w:rFonts w:eastAsia="Arial" w:cs="Arial"/>
                <w:szCs w:val="24"/>
              </w:rPr>
              <w:t>1</w:t>
            </w:r>
          </w:p>
        </w:tc>
        <w:tc>
          <w:tcPr>
            <w:tcW w:w="4838" w:type="dxa"/>
          </w:tcPr>
          <w:p w14:paraId="429D5460" w14:textId="3117E34B" w:rsidR="003426A3" w:rsidRPr="00A87325" w:rsidRDefault="07E9E758" w:rsidP="00A87325">
            <w:pPr>
              <w:spacing w:before="120"/>
              <w:rPr>
                <w:rFonts w:eastAsia="Arial" w:cs="Arial"/>
                <w:szCs w:val="24"/>
              </w:rPr>
            </w:pPr>
            <w:r w:rsidRPr="00A87325">
              <w:rPr>
                <w:rFonts w:eastAsia="Arial" w:cs="Arial"/>
                <w:szCs w:val="24"/>
              </w:rPr>
              <w:t>HMH Ed</w:t>
            </w:r>
            <w:r w:rsidR="6EF0A233" w:rsidRPr="00A87325">
              <w:rPr>
                <w:rFonts w:eastAsia="Arial" w:cs="Arial"/>
                <w:szCs w:val="24"/>
              </w:rPr>
              <w:t>, Implementation Guide</w:t>
            </w:r>
            <w:r w:rsidR="0069102E" w:rsidRPr="00A87325">
              <w:rPr>
                <w:rFonts w:eastAsia="Arial" w:cs="Arial"/>
                <w:szCs w:val="24"/>
              </w:rPr>
              <w:t xml:space="preserve">, </w:t>
            </w:r>
            <w:r w:rsidR="58FACC1D" w:rsidRPr="00A87325">
              <w:rPr>
                <w:rFonts w:eastAsia="Arial" w:cs="Arial"/>
                <w:szCs w:val="24"/>
              </w:rPr>
              <w:t>p.</w:t>
            </w:r>
            <w:r w:rsidR="2609E95F" w:rsidRPr="00A87325">
              <w:rPr>
                <w:rFonts w:eastAsia="Arial" w:cs="Arial"/>
                <w:szCs w:val="24"/>
              </w:rPr>
              <w:t xml:space="preserve"> </w:t>
            </w:r>
            <w:r w:rsidR="0069102E" w:rsidRPr="00A87325">
              <w:rPr>
                <w:rFonts w:eastAsia="Arial" w:cs="Arial"/>
                <w:szCs w:val="24"/>
              </w:rPr>
              <w:t>63</w:t>
            </w:r>
          </w:p>
          <w:p w14:paraId="28BABE78" w14:textId="5547B470" w:rsidR="003426A3" w:rsidRPr="00A87325" w:rsidRDefault="0069102E" w:rsidP="009A4670">
            <w:pPr>
              <w:spacing w:before="240"/>
              <w:rPr>
                <w:rFonts w:eastAsia="Arial" w:cs="Arial"/>
                <w:szCs w:val="24"/>
              </w:rPr>
            </w:pPr>
            <w:r w:rsidRPr="00A87325">
              <w:rPr>
                <w:rFonts w:eastAsia="Arial" w:cs="Arial"/>
                <w:szCs w:val="24"/>
              </w:rPr>
              <w:t xml:space="preserve">Teacher’s Guide, Vol. 2 Module 3, Lesson 1, </w:t>
            </w:r>
            <w:r w:rsidR="58FACC1D" w:rsidRPr="00A87325">
              <w:rPr>
                <w:rFonts w:eastAsia="Arial" w:cs="Arial"/>
                <w:szCs w:val="24"/>
              </w:rPr>
              <w:t>p.</w:t>
            </w:r>
            <w:r w:rsidR="04625651" w:rsidRPr="00A87325">
              <w:rPr>
                <w:rFonts w:eastAsia="Arial" w:cs="Arial"/>
                <w:szCs w:val="24"/>
              </w:rPr>
              <w:t xml:space="preserve"> </w:t>
            </w:r>
            <w:r w:rsidRPr="00A87325">
              <w:rPr>
                <w:rFonts w:eastAsia="Arial" w:cs="Arial"/>
                <w:szCs w:val="24"/>
              </w:rPr>
              <w:t>26</w:t>
            </w:r>
          </w:p>
          <w:p w14:paraId="1F29C209" w14:textId="73E0978A" w:rsidR="003426A3" w:rsidRPr="00A87325" w:rsidRDefault="07E9E758" w:rsidP="009A4670">
            <w:pPr>
              <w:spacing w:before="240"/>
              <w:rPr>
                <w:rFonts w:eastAsia="Arial" w:cs="Arial"/>
                <w:szCs w:val="24"/>
                <w:lang w:val="en-US"/>
              </w:rPr>
            </w:pPr>
            <w:r w:rsidRPr="00A87325">
              <w:rPr>
                <w:rFonts w:eastAsia="Arial" w:cs="Arial"/>
                <w:szCs w:val="24"/>
                <w:lang w:val="en-US"/>
              </w:rPr>
              <w:t>HMH Ed</w:t>
            </w:r>
            <w:r w:rsidR="0546ACC9" w:rsidRPr="00A87325">
              <w:rPr>
                <w:rFonts w:eastAsia="Arial" w:cs="Arial"/>
                <w:szCs w:val="24"/>
                <w:lang w:val="en-US"/>
              </w:rPr>
              <w:t xml:space="preserve">, PDF Printable, HMH Resources, </w:t>
            </w:r>
            <w:r w:rsidR="0069102E" w:rsidRPr="00A87325">
              <w:rPr>
                <w:rFonts w:eastAsia="Arial" w:cs="Arial"/>
                <w:szCs w:val="24"/>
                <w:lang w:val="en-US"/>
              </w:rPr>
              <w:t xml:space="preserve">Foundational Skills </w:t>
            </w:r>
            <w:r w:rsidR="0069102E" w:rsidRPr="009A4670">
              <w:rPr>
                <w:rFonts w:eastAsia="Arial" w:cs="Arial"/>
                <w:szCs w:val="24"/>
              </w:rPr>
              <w:t>Lesson</w:t>
            </w:r>
            <w:r w:rsidR="0069102E" w:rsidRPr="00A87325">
              <w:rPr>
                <w:rFonts w:eastAsia="Arial" w:cs="Arial"/>
                <w:szCs w:val="24"/>
                <w:lang w:val="en-US"/>
              </w:rPr>
              <w:t xml:space="preserve"> Slides &amp; Teachers Guide, Module 11 Week 2 Lesson 10, </w:t>
            </w:r>
            <w:r w:rsidR="58FACC1D" w:rsidRPr="00A87325">
              <w:rPr>
                <w:rFonts w:eastAsia="Arial" w:cs="Arial"/>
                <w:szCs w:val="24"/>
                <w:lang w:val="en-US"/>
              </w:rPr>
              <w:t>p.</w:t>
            </w:r>
            <w:r w:rsidR="6F9C637B" w:rsidRPr="00A87325">
              <w:rPr>
                <w:rFonts w:eastAsia="Arial" w:cs="Arial"/>
                <w:szCs w:val="24"/>
                <w:lang w:val="en-US"/>
              </w:rPr>
              <w:t xml:space="preserve"> </w:t>
            </w:r>
            <w:r w:rsidR="0069102E" w:rsidRPr="00A87325">
              <w:rPr>
                <w:rFonts w:eastAsia="Arial" w:cs="Arial"/>
                <w:szCs w:val="24"/>
                <w:lang w:val="en-US"/>
              </w:rPr>
              <w:t>129</w:t>
            </w:r>
          </w:p>
        </w:tc>
        <w:tc>
          <w:tcPr>
            <w:tcW w:w="2405" w:type="dxa"/>
          </w:tcPr>
          <w:p w14:paraId="2F2CEB3B" w14:textId="43809C76" w:rsidR="003426A3" w:rsidRPr="00A87325" w:rsidRDefault="0069102E" w:rsidP="00DF669A">
            <w:pPr>
              <w:spacing w:before="120"/>
              <w:rPr>
                <w:rFonts w:cs="Arial"/>
                <w:szCs w:val="24"/>
              </w:rPr>
            </w:pPr>
            <w:r w:rsidRPr="00A87325">
              <w:rPr>
                <w:rFonts w:eastAsia="Arial" w:cs="Arial"/>
                <w:szCs w:val="24"/>
              </w:rPr>
              <w:t>RF.1.3c</w:t>
            </w:r>
            <w:r w:rsidR="00E71096" w:rsidRPr="00A87325">
              <w:rPr>
                <w:rFonts w:eastAsia="Arial" w:cs="Arial"/>
                <w:szCs w:val="24"/>
              </w:rPr>
              <w:t>,</w:t>
            </w:r>
            <w:r w:rsidR="00DF669A">
              <w:rPr>
                <w:rFonts w:eastAsia="Arial" w:cs="Arial"/>
                <w:szCs w:val="24"/>
              </w:rPr>
              <w:t xml:space="preserve"> </w:t>
            </w:r>
            <w:r w:rsidRPr="00A87325">
              <w:rPr>
                <w:rFonts w:eastAsia="Arial" w:cs="Arial"/>
                <w:szCs w:val="24"/>
              </w:rPr>
              <w:t>RF.1.4a</w:t>
            </w:r>
            <w:r w:rsidR="00E71096" w:rsidRPr="00A87325">
              <w:rPr>
                <w:rFonts w:eastAsia="Arial" w:cs="Arial"/>
                <w:szCs w:val="24"/>
              </w:rPr>
              <w:t>,</w:t>
            </w:r>
            <w:r w:rsidR="00DF669A">
              <w:rPr>
                <w:rFonts w:eastAsia="Arial" w:cs="Arial"/>
                <w:szCs w:val="24"/>
              </w:rPr>
              <w:t xml:space="preserve"> </w:t>
            </w:r>
            <w:r w:rsidRPr="00A87325">
              <w:rPr>
                <w:rFonts w:eastAsia="Arial" w:cs="Arial"/>
                <w:szCs w:val="24"/>
              </w:rPr>
              <w:t>RF.1.4b</w:t>
            </w:r>
            <w:r w:rsidR="00E71096" w:rsidRPr="00A87325">
              <w:rPr>
                <w:rFonts w:eastAsia="Arial" w:cs="Arial"/>
                <w:szCs w:val="24"/>
              </w:rPr>
              <w:t>,</w:t>
            </w:r>
            <w:r w:rsidR="00DF669A">
              <w:rPr>
                <w:rFonts w:eastAsia="Arial" w:cs="Arial"/>
                <w:szCs w:val="24"/>
              </w:rPr>
              <w:t xml:space="preserve"> </w:t>
            </w:r>
            <w:r w:rsidRPr="00A87325">
              <w:rPr>
                <w:rFonts w:eastAsia="Arial" w:cs="Arial"/>
                <w:szCs w:val="24"/>
              </w:rPr>
              <w:t>RF.1.4c</w:t>
            </w:r>
            <w:r w:rsidR="00DF669A">
              <w:rPr>
                <w:rFonts w:eastAsia="Arial" w:cs="Arial"/>
                <w:szCs w:val="24"/>
              </w:rPr>
              <w:t xml:space="preserve"> </w:t>
            </w:r>
            <w:r w:rsidR="7F0864E7" w:rsidRPr="00A87325">
              <w:rPr>
                <w:rFonts w:eastAsia="Arial" w:cs="Arial"/>
                <w:szCs w:val="24"/>
                <w:lang w:val="en-US"/>
              </w:rPr>
              <w:t>(provides ample decodable texts and corresponding lessons)</w:t>
            </w:r>
          </w:p>
        </w:tc>
      </w:tr>
      <w:tr w:rsidR="003426A3" w:rsidRPr="00A87325" w14:paraId="1B4B072D" w14:textId="77777777" w:rsidTr="00A87325">
        <w:trPr>
          <w:cantSplit/>
          <w:trHeight w:val="410"/>
        </w:trPr>
        <w:tc>
          <w:tcPr>
            <w:tcW w:w="1224" w:type="dxa"/>
          </w:tcPr>
          <w:p w14:paraId="50161FC5" w14:textId="363ADBDA" w:rsidR="003426A3" w:rsidRPr="00A87325" w:rsidRDefault="0069102E" w:rsidP="00A87325">
            <w:pPr>
              <w:spacing w:before="120"/>
              <w:rPr>
                <w:rFonts w:eastAsia="Arial" w:cs="Arial"/>
                <w:szCs w:val="24"/>
              </w:rPr>
            </w:pPr>
            <w:r w:rsidRPr="00A87325">
              <w:rPr>
                <w:rFonts w:eastAsia="Arial" w:cs="Arial"/>
                <w:szCs w:val="24"/>
              </w:rPr>
              <w:t>1.15</w:t>
            </w:r>
          </w:p>
        </w:tc>
        <w:tc>
          <w:tcPr>
            <w:tcW w:w="994" w:type="dxa"/>
          </w:tcPr>
          <w:p w14:paraId="7BCD9CB5" w14:textId="77777777" w:rsidR="003426A3" w:rsidRPr="00A87325" w:rsidRDefault="0069102E" w:rsidP="00A87325">
            <w:pPr>
              <w:spacing w:before="120"/>
              <w:rPr>
                <w:rFonts w:eastAsia="Arial" w:cs="Arial"/>
                <w:szCs w:val="24"/>
              </w:rPr>
            </w:pPr>
            <w:r w:rsidRPr="00A87325">
              <w:rPr>
                <w:rFonts w:eastAsia="Arial" w:cs="Arial"/>
                <w:szCs w:val="24"/>
              </w:rPr>
              <w:t>2</w:t>
            </w:r>
          </w:p>
        </w:tc>
        <w:tc>
          <w:tcPr>
            <w:tcW w:w="4838" w:type="dxa"/>
          </w:tcPr>
          <w:p w14:paraId="1A01CB49" w14:textId="27242CAC" w:rsidR="003426A3" w:rsidRPr="00A87325" w:rsidRDefault="0069102E" w:rsidP="00A87325">
            <w:pPr>
              <w:spacing w:before="120"/>
              <w:rPr>
                <w:rFonts w:eastAsia="Arial" w:cs="Arial"/>
                <w:szCs w:val="24"/>
              </w:rPr>
            </w:pPr>
            <w:r w:rsidRPr="00A87325">
              <w:rPr>
                <w:rFonts w:eastAsia="Arial" w:cs="Arial"/>
                <w:szCs w:val="24"/>
              </w:rPr>
              <w:t xml:space="preserve">Designated English Language Development, Teachers Guide, Module 1 Week 1 Lesson 6, </w:t>
            </w:r>
            <w:r w:rsidR="5DA5E85B" w:rsidRPr="00A87325">
              <w:rPr>
                <w:rFonts w:eastAsia="Arial" w:cs="Arial"/>
                <w:szCs w:val="24"/>
              </w:rPr>
              <w:t>pp.</w:t>
            </w:r>
            <w:r w:rsidRPr="00A87325">
              <w:rPr>
                <w:rFonts w:eastAsia="Arial" w:cs="Arial"/>
                <w:szCs w:val="24"/>
              </w:rPr>
              <w:t xml:space="preserve"> 24</w:t>
            </w:r>
            <w:r w:rsidR="000A64FF" w:rsidRPr="00A87325">
              <w:rPr>
                <w:rFonts w:eastAsia="Arial" w:cs="Arial"/>
                <w:szCs w:val="24"/>
                <w:lang w:val="en-US"/>
              </w:rPr>
              <w:t>–</w:t>
            </w:r>
            <w:r w:rsidRPr="00A87325">
              <w:rPr>
                <w:rFonts w:eastAsia="Arial" w:cs="Arial"/>
                <w:szCs w:val="24"/>
              </w:rPr>
              <w:t>25</w:t>
            </w:r>
          </w:p>
        </w:tc>
        <w:tc>
          <w:tcPr>
            <w:tcW w:w="2405" w:type="dxa"/>
          </w:tcPr>
          <w:p w14:paraId="1422EF82" w14:textId="2C61EA90" w:rsidR="003426A3" w:rsidRPr="00A87325" w:rsidRDefault="0069102E" w:rsidP="00DF669A">
            <w:pPr>
              <w:spacing w:before="120"/>
              <w:rPr>
                <w:rFonts w:eastAsia="Arial" w:cs="Arial"/>
                <w:szCs w:val="24"/>
                <w:lang w:val="en-US"/>
              </w:rPr>
            </w:pPr>
            <w:r w:rsidRPr="00A87325">
              <w:rPr>
                <w:rFonts w:eastAsia="Arial" w:cs="Arial"/>
                <w:szCs w:val="24"/>
              </w:rPr>
              <w:t>PI.A.1</w:t>
            </w:r>
            <w:r w:rsidR="003B49A7">
              <w:rPr>
                <w:rFonts w:eastAsia="Arial" w:cs="Arial"/>
                <w:b/>
                <w:bCs/>
                <w:szCs w:val="24"/>
              </w:rPr>
              <w:t xml:space="preserve">, </w:t>
            </w:r>
            <w:r w:rsidRPr="00A87325">
              <w:rPr>
                <w:rFonts w:eastAsia="Arial" w:cs="Arial"/>
                <w:szCs w:val="24"/>
              </w:rPr>
              <w:t>SL.2.1</w:t>
            </w:r>
            <w:r w:rsidR="003B49A7">
              <w:rPr>
                <w:rFonts w:eastAsia="Arial" w:cs="Arial"/>
                <w:szCs w:val="24"/>
              </w:rPr>
              <w:t>,</w:t>
            </w:r>
            <w:r w:rsidRPr="00A87325">
              <w:rPr>
                <w:rFonts w:eastAsia="Arial" w:cs="Arial"/>
                <w:szCs w:val="24"/>
              </w:rPr>
              <w:t xml:space="preserve"> L.2.1, 3, 6</w:t>
            </w:r>
            <w:r w:rsidR="00E71096" w:rsidRPr="00A87325">
              <w:rPr>
                <w:rFonts w:eastAsia="Arial" w:cs="Arial"/>
                <w:szCs w:val="24"/>
              </w:rPr>
              <w:t>,</w:t>
            </w:r>
            <w:r w:rsidR="00DF669A">
              <w:rPr>
                <w:rFonts w:eastAsia="Arial" w:cs="Arial"/>
                <w:szCs w:val="24"/>
              </w:rPr>
              <w:t xml:space="preserve"> </w:t>
            </w:r>
            <w:r w:rsidRPr="00A87325">
              <w:rPr>
                <w:rFonts w:eastAsia="Arial" w:cs="Arial"/>
                <w:szCs w:val="24"/>
              </w:rPr>
              <w:t>PI.A.2</w:t>
            </w:r>
            <w:r w:rsidR="00E71096" w:rsidRPr="00A87325">
              <w:rPr>
                <w:rFonts w:eastAsia="Arial" w:cs="Arial"/>
                <w:szCs w:val="24"/>
              </w:rPr>
              <w:t>,</w:t>
            </w:r>
            <w:r w:rsidR="00DF669A">
              <w:rPr>
                <w:rFonts w:eastAsia="Arial" w:cs="Arial"/>
                <w:szCs w:val="24"/>
              </w:rPr>
              <w:t xml:space="preserve"> </w:t>
            </w:r>
            <w:r w:rsidRPr="00A87325">
              <w:rPr>
                <w:rFonts w:eastAsia="Arial" w:cs="Arial"/>
                <w:szCs w:val="24"/>
              </w:rPr>
              <w:t>PI.B.5</w:t>
            </w:r>
            <w:r w:rsidR="00E71096" w:rsidRPr="00A87325">
              <w:rPr>
                <w:rFonts w:eastAsia="Arial" w:cs="Arial"/>
                <w:szCs w:val="24"/>
              </w:rPr>
              <w:t>,</w:t>
            </w:r>
            <w:r w:rsidR="00DF669A">
              <w:rPr>
                <w:rFonts w:eastAsia="Arial" w:cs="Arial"/>
                <w:szCs w:val="24"/>
              </w:rPr>
              <w:t xml:space="preserve"> </w:t>
            </w:r>
            <w:r w:rsidRPr="00A87325">
              <w:rPr>
                <w:rFonts w:eastAsia="Arial" w:cs="Arial"/>
                <w:szCs w:val="24"/>
              </w:rPr>
              <w:t>PI.B.6</w:t>
            </w:r>
            <w:r w:rsidR="00E71096" w:rsidRPr="00A87325">
              <w:rPr>
                <w:rFonts w:eastAsia="Arial" w:cs="Arial"/>
                <w:szCs w:val="24"/>
              </w:rPr>
              <w:t>,</w:t>
            </w:r>
            <w:r w:rsidR="00DF669A">
              <w:rPr>
                <w:rFonts w:eastAsia="Arial" w:cs="Arial"/>
                <w:szCs w:val="24"/>
              </w:rPr>
              <w:t xml:space="preserve"> </w:t>
            </w:r>
            <w:r w:rsidRPr="00A87325">
              <w:rPr>
                <w:rFonts w:eastAsia="Arial" w:cs="Arial"/>
                <w:szCs w:val="24"/>
              </w:rPr>
              <w:t>PII.A.1</w:t>
            </w:r>
            <w:r w:rsidR="00E71096" w:rsidRPr="00A87325">
              <w:rPr>
                <w:rFonts w:eastAsia="Arial" w:cs="Arial"/>
                <w:szCs w:val="24"/>
              </w:rPr>
              <w:t>,</w:t>
            </w:r>
            <w:r w:rsidR="00DF669A">
              <w:rPr>
                <w:rFonts w:eastAsia="Arial" w:cs="Arial"/>
                <w:szCs w:val="24"/>
              </w:rPr>
              <w:t xml:space="preserve"> </w:t>
            </w:r>
            <w:proofErr w:type="gramStart"/>
            <w:r w:rsidRPr="00A87325">
              <w:rPr>
                <w:rFonts w:eastAsia="Arial" w:cs="Arial"/>
                <w:szCs w:val="24"/>
                <w:lang w:val="en-US"/>
              </w:rPr>
              <w:t>PI.II</w:t>
            </w:r>
            <w:proofErr w:type="gramEnd"/>
            <w:r w:rsidR="00DF669A">
              <w:rPr>
                <w:rFonts w:eastAsia="Arial" w:cs="Arial"/>
                <w:szCs w:val="24"/>
                <w:lang w:val="en-US"/>
              </w:rPr>
              <w:t xml:space="preserve"> </w:t>
            </w:r>
            <w:r w:rsidR="30BBC3E9" w:rsidRPr="00A87325">
              <w:rPr>
                <w:rFonts w:eastAsia="Arial" w:cs="Arial"/>
                <w:szCs w:val="24"/>
                <w:lang w:val="en-US"/>
              </w:rPr>
              <w:t xml:space="preserve">(provides </w:t>
            </w:r>
            <w:r w:rsidR="7E9107C7" w:rsidRPr="00A87325">
              <w:rPr>
                <w:rFonts w:eastAsia="Arial" w:cs="Arial"/>
                <w:szCs w:val="24"/>
                <w:lang w:val="en-US"/>
              </w:rPr>
              <w:t>opportunities for oral and collaborative conversations for various topics</w:t>
            </w:r>
            <w:r w:rsidR="30BBC3E9" w:rsidRPr="00A87325">
              <w:rPr>
                <w:rFonts w:eastAsia="Arial" w:cs="Arial"/>
                <w:szCs w:val="24"/>
                <w:lang w:val="en-US"/>
              </w:rPr>
              <w:t>)</w:t>
            </w:r>
          </w:p>
        </w:tc>
      </w:tr>
      <w:tr w:rsidR="003426A3" w:rsidRPr="00A87325" w14:paraId="322A5846" w14:textId="77777777" w:rsidTr="00A87325">
        <w:trPr>
          <w:cantSplit/>
          <w:trHeight w:val="410"/>
        </w:trPr>
        <w:tc>
          <w:tcPr>
            <w:tcW w:w="1224" w:type="dxa"/>
          </w:tcPr>
          <w:p w14:paraId="5F5AF938" w14:textId="151B33D5" w:rsidR="003426A3" w:rsidRPr="00A87325" w:rsidRDefault="0069102E" w:rsidP="00A87325">
            <w:pPr>
              <w:spacing w:before="120"/>
              <w:rPr>
                <w:rFonts w:eastAsia="Arial" w:cs="Arial"/>
                <w:szCs w:val="24"/>
              </w:rPr>
            </w:pPr>
            <w:r w:rsidRPr="00A87325">
              <w:rPr>
                <w:rFonts w:eastAsia="Arial" w:cs="Arial"/>
                <w:szCs w:val="24"/>
              </w:rPr>
              <w:t>1.22c</w:t>
            </w:r>
          </w:p>
        </w:tc>
        <w:tc>
          <w:tcPr>
            <w:tcW w:w="994" w:type="dxa"/>
          </w:tcPr>
          <w:p w14:paraId="4017C2EB" w14:textId="77777777" w:rsidR="003426A3" w:rsidRPr="00A87325" w:rsidRDefault="0069102E" w:rsidP="00A87325">
            <w:pPr>
              <w:spacing w:before="120"/>
              <w:rPr>
                <w:rFonts w:eastAsia="Arial" w:cs="Arial"/>
                <w:szCs w:val="24"/>
              </w:rPr>
            </w:pPr>
            <w:r w:rsidRPr="00A87325">
              <w:rPr>
                <w:rFonts w:eastAsia="Arial" w:cs="Arial"/>
                <w:szCs w:val="24"/>
              </w:rPr>
              <w:t>3</w:t>
            </w:r>
          </w:p>
        </w:tc>
        <w:tc>
          <w:tcPr>
            <w:tcW w:w="4838" w:type="dxa"/>
          </w:tcPr>
          <w:p w14:paraId="6A9D8896" w14:textId="10977BFA" w:rsidR="003426A3" w:rsidRPr="00A87325" w:rsidRDefault="0069102E" w:rsidP="00A87325">
            <w:pPr>
              <w:spacing w:before="120"/>
              <w:rPr>
                <w:rFonts w:eastAsia="Arial" w:cs="Arial"/>
                <w:szCs w:val="24"/>
              </w:rPr>
            </w:pPr>
            <w:r w:rsidRPr="00A87325">
              <w:rPr>
                <w:rFonts w:eastAsia="Arial" w:cs="Arial"/>
                <w:szCs w:val="24"/>
              </w:rPr>
              <w:t>Foundational Skills and Word Study Studio, Session 320</w:t>
            </w:r>
          </w:p>
          <w:p w14:paraId="388DCCD1" w14:textId="5BA6299E" w:rsidR="003426A3" w:rsidRPr="00A87325" w:rsidRDefault="0069102E" w:rsidP="009A4670">
            <w:pPr>
              <w:spacing w:before="240"/>
              <w:rPr>
                <w:rFonts w:eastAsia="Arial" w:cs="Arial"/>
                <w:szCs w:val="24"/>
              </w:rPr>
            </w:pPr>
            <w:r w:rsidRPr="00A87325">
              <w:rPr>
                <w:rFonts w:eastAsia="Arial" w:cs="Arial"/>
                <w:szCs w:val="24"/>
              </w:rPr>
              <w:t>Foundational Skills and Word Study Studio, Session 348</w:t>
            </w:r>
          </w:p>
        </w:tc>
        <w:tc>
          <w:tcPr>
            <w:tcW w:w="2405" w:type="dxa"/>
          </w:tcPr>
          <w:p w14:paraId="37B83DDF" w14:textId="4B859A19" w:rsidR="003426A3" w:rsidRPr="00A87325" w:rsidRDefault="004E53BA" w:rsidP="00DF669A">
            <w:pPr>
              <w:spacing w:before="120"/>
              <w:rPr>
                <w:rFonts w:eastAsia="Arial" w:cs="Arial"/>
                <w:szCs w:val="24"/>
                <w:lang w:val="en-US"/>
              </w:rPr>
            </w:pPr>
            <w:r w:rsidRPr="00A87325">
              <w:rPr>
                <w:rFonts w:eastAsia="Arial" w:cs="Arial"/>
                <w:szCs w:val="24"/>
              </w:rPr>
              <w:t>RF.3.3c</w:t>
            </w:r>
            <w:r w:rsidR="00E71096" w:rsidRPr="00A87325">
              <w:rPr>
                <w:rFonts w:eastAsia="Arial" w:cs="Arial"/>
                <w:szCs w:val="24"/>
              </w:rPr>
              <w:t>,</w:t>
            </w:r>
            <w:r w:rsidR="00DF669A">
              <w:rPr>
                <w:rFonts w:eastAsia="Arial" w:cs="Arial"/>
                <w:szCs w:val="24"/>
              </w:rPr>
              <w:t xml:space="preserve"> </w:t>
            </w:r>
            <w:r w:rsidR="0069102E" w:rsidRPr="00A87325">
              <w:rPr>
                <w:rFonts w:eastAsia="Arial" w:cs="Arial"/>
                <w:szCs w:val="24"/>
              </w:rPr>
              <w:t>RF.3.3a</w:t>
            </w:r>
            <w:r w:rsidR="00E71096" w:rsidRPr="00A87325">
              <w:rPr>
                <w:rFonts w:eastAsia="Arial" w:cs="Arial"/>
                <w:szCs w:val="24"/>
              </w:rPr>
              <w:t>,</w:t>
            </w:r>
            <w:r w:rsidR="00DF669A">
              <w:rPr>
                <w:rFonts w:eastAsia="Arial" w:cs="Arial"/>
                <w:szCs w:val="24"/>
              </w:rPr>
              <w:t xml:space="preserve"> </w:t>
            </w:r>
            <w:r w:rsidR="0069102E" w:rsidRPr="00A87325">
              <w:rPr>
                <w:rFonts w:eastAsia="Arial" w:cs="Arial"/>
                <w:szCs w:val="24"/>
              </w:rPr>
              <w:t>RF</w:t>
            </w:r>
            <w:r w:rsidR="003B49A7">
              <w:rPr>
                <w:rFonts w:eastAsia="Arial" w:cs="Arial"/>
                <w:szCs w:val="24"/>
              </w:rPr>
              <w:t>.</w:t>
            </w:r>
            <w:r w:rsidR="0069102E" w:rsidRPr="00A87325">
              <w:rPr>
                <w:rFonts w:eastAsia="Arial" w:cs="Arial"/>
                <w:szCs w:val="24"/>
              </w:rPr>
              <w:t>3.4 a</w:t>
            </w:r>
            <w:r w:rsidR="000A64FF" w:rsidRPr="00A87325">
              <w:rPr>
                <w:rFonts w:eastAsia="Arial" w:cs="Arial"/>
                <w:szCs w:val="24"/>
                <w:lang w:val="en-US"/>
              </w:rPr>
              <w:t>–</w:t>
            </w:r>
            <w:r w:rsidR="0069102E" w:rsidRPr="00A87325">
              <w:rPr>
                <w:rFonts w:eastAsia="Arial" w:cs="Arial"/>
                <w:szCs w:val="24"/>
              </w:rPr>
              <w:t>c</w:t>
            </w:r>
            <w:r w:rsidR="00DF669A">
              <w:rPr>
                <w:rFonts w:eastAsia="Arial" w:cs="Arial"/>
                <w:szCs w:val="24"/>
              </w:rPr>
              <w:t xml:space="preserve"> </w:t>
            </w:r>
            <w:r w:rsidR="344A3401" w:rsidRPr="00A87325">
              <w:rPr>
                <w:rFonts w:eastAsia="Arial" w:cs="Arial"/>
                <w:szCs w:val="24"/>
                <w:lang w:val="en-US"/>
              </w:rPr>
              <w:t>(provides supplemental intervention materials)</w:t>
            </w:r>
          </w:p>
        </w:tc>
      </w:tr>
      <w:tr w:rsidR="003426A3" w:rsidRPr="00A87325" w14:paraId="2BFF056E" w14:textId="77777777" w:rsidTr="00A87325">
        <w:trPr>
          <w:cantSplit/>
          <w:trHeight w:val="410"/>
        </w:trPr>
        <w:tc>
          <w:tcPr>
            <w:tcW w:w="1224" w:type="dxa"/>
          </w:tcPr>
          <w:p w14:paraId="34AD9E87" w14:textId="5EFA1BC1" w:rsidR="003426A3" w:rsidRPr="00A87325" w:rsidRDefault="0069102E" w:rsidP="00A87325">
            <w:pPr>
              <w:spacing w:before="120"/>
              <w:rPr>
                <w:rFonts w:eastAsia="Arial" w:cs="Arial"/>
                <w:szCs w:val="24"/>
              </w:rPr>
            </w:pPr>
            <w:r w:rsidRPr="00A87325">
              <w:rPr>
                <w:rFonts w:eastAsia="Arial" w:cs="Arial"/>
                <w:szCs w:val="24"/>
              </w:rPr>
              <w:lastRenderedPageBreak/>
              <w:t>1.23h</w:t>
            </w:r>
          </w:p>
        </w:tc>
        <w:tc>
          <w:tcPr>
            <w:tcW w:w="994" w:type="dxa"/>
          </w:tcPr>
          <w:p w14:paraId="03A77677" w14:textId="77777777" w:rsidR="003426A3" w:rsidRPr="00A87325" w:rsidRDefault="0069102E" w:rsidP="00A87325">
            <w:pPr>
              <w:spacing w:before="120"/>
              <w:rPr>
                <w:rFonts w:eastAsia="Arial" w:cs="Arial"/>
                <w:szCs w:val="24"/>
              </w:rPr>
            </w:pPr>
            <w:r w:rsidRPr="00A87325">
              <w:rPr>
                <w:rFonts w:eastAsia="Arial" w:cs="Arial"/>
                <w:szCs w:val="24"/>
              </w:rPr>
              <w:t>3</w:t>
            </w:r>
          </w:p>
        </w:tc>
        <w:tc>
          <w:tcPr>
            <w:tcW w:w="4838" w:type="dxa"/>
          </w:tcPr>
          <w:p w14:paraId="4A786967" w14:textId="775B6BD0" w:rsidR="003426A3" w:rsidRPr="00A87325" w:rsidRDefault="0069102E" w:rsidP="00A87325">
            <w:pPr>
              <w:spacing w:before="120"/>
              <w:rPr>
                <w:rFonts w:eastAsia="Arial" w:cs="Arial"/>
                <w:szCs w:val="24"/>
              </w:rPr>
            </w:pPr>
            <w:r w:rsidRPr="00A87325">
              <w:rPr>
                <w:rFonts w:eastAsia="Arial" w:cs="Arial"/>
                <w:szCs w:val="24"/>
              </w:rPr>
              <w:t xml:space="preserve">Teacher’s Guide, Vol. 1, Module 3, Lesson 14, Give a Presentation, </w:t>
            </w:r>
            <w:r w:rsidR="5DA5E85B" w:rsidRPr="00A87325">
              <w:rPr>
                <w:rFonts w:eastAsia="Arial" w:cs="Arial"/>
                <w:szCs w:val="24"/>
              </w:rPr>
              <w:t>pp.</w:t>
            </w:r>
            <w:r w:rsidRPr="00A87325">
              <w:rPr>
                <w:rFonts w:eastAsia="Arial" w:cs="Arial"/>
                <w:szCs w:val="24"/>
              </w:rPr>
              <w:t xml:space="preserve"> 470</w:t>
            </w:r>
            <w:r w:rsidR="000A64FF" w:rsidRPr="00A87325">
              <w:rPr>
                <w:rFonts w:eastAsia="Arial" w:cs="Arial"/>
                <w:szCs w:val="24"/>
                <w:lang w:val="en-US"/>
              </w:rPr>
              <w:t>–</w:t>
            </w:r>
            <w:r w:rsidRPr="00A87325">
              <w:rPr>
                <w:rFonts w:eastAsia="Arial" w:cs="Arial"/>
                <w:szCs w:val="24"/>
              </w:rPr>
              <w:t>471</w:t>
            </w:r>
          </w:p>
        </w:tc>
        <w:tc>
          <w:tcPr>
            <w:tcW w:w="2405" w:type="dxa"/>
          </w:tcPr>
          <w:p w14:paraId="2CA75F48" w14:textId="7F76A103" w:rsidR="003426A3" w:rsidRPr="00A87325" w:rsidRDefault="0069102E" w:rsidP="00DF669A">
            <w:pPr>
              <w:spacing w:before="120"/>
              <w:rPr>
                <w:rFonts w:eastAsia="Arial" w:cs="Arial"/>
                <w:color w:val="2D2D2D"/>
                <w:szCs w:val="24"/>
                <w:highlight w:val="white"/>
                <w:lang w:val="en-US"/>
              </w:rPr>
            </w:pPr>
            <w:r w:rsidRPr="00A87325">
              <w:rPr>
                <w:rFonts w:eastAsia="Arial" w:cs="Arial"/>
                <w:szCs w:val="24"/>
              </w:rPr>
              <w:t>SL.3.4a</w:t>
            </w:r>
            <w:r w:rsidR="00E71096" w:rsidRPr="00A87325">
              <w:rPr>
                <w:rFonts w:eastAsia="Arial" w:cs="Arial"/>
                <w:szCs w:val="24"/>
              </w:rPr>
              <w:t>,</w:t>
            </w:r>
            <w:r w:rsidR="00DF669A">
              <w:rPr>
                <w:rFonts w:eastAsia="Arial" w:cs="Arial"/>
                <w:szCs w:val="24"/>
              </w:rPr>
              <w:t xml:space="preserve"> </w:t>
            </w:r>
            <w:r w:rsidRPr="00A87325">
              <w:rPr>
                <w:rFonts w:eastAsia="Arial" w:cs="Arial"/>
                <w:color w:val="2D2D2D"/>
                <w:szCs w:val="24"/>
                <w:highlight w:val="white"/>
              </w:rPr>
              <w:t>SL.3.6</w:t>
            </w:r>
            <w:r w:rsidR="00E71096" w:rsidRPr="00A87325">
              <w:rPr>
                <w:rFonts w:eastAsia="Arial" w:cs="Arial"/>
                <w:color w:val="2D2D2D"/>
                <w:szCs w:val="24"/>
                <w:highlight w:val="white"/>
              </w:rPr>
              <w:t>,</w:t>
            </w:r>
            <w:r w:rsidR="00DF669A">
              <w:rPr>
                <w:rFonts w:eastAsia="Arial" w:cs="Arial"/>
                <w:color w:val="2D2D2D"/>
                <w:szCs w:val="24"/>
                <w:highlight w:val="white"/>
              </w:rPr>
              <w:t xml:space="preserve"> </w:t>
            </w:r>
            <w:r w:rsidRPr="00A87325">
              <w:rPr>
                <w:rFonts w:eastAsia="Arial" w:cs="Arial"/>
                <w:color w:val="2D2D2D"/>
                <w:szCs w:val="24"/>
                <w:highlight w:val="white"/>
              </w:rPr>
              <w:t>SL.3.3</w:t>
            </w:r>
            <w:r w:rsidR="00E71096" w:rsidRPr="00A87325">
              <w:rPr>
                <w:rFonts w:eastAsia="Arial" w:cs="Arial"/>
                <w:color w:val="2D2D2D"/>
                <w:szCs w:val="24"/>
                <w:highlight w:val="white"/>
              </w:rPr>
              <w:t>,</w:t>
            </w:r>
            <w:r w:rsidR="00DF669A">
              <w:rPr>
                <w:rFonts w:eastAsia="Arial" w:cs="Arial"/>
                <w:color w:val="2D2D2D"/>
                <w:szCs w:val="24"/>
                <w:highlight w:val="white"/>
              </w:rPr>
              <w:t xml:space="preserve"> </w:t>
            </w:r>
            <w:r w:rsidRPr="00A87325">
              <w:rPr>
                <w:rFonts w:eastAsia="Arial" w:cs="Arial"/>
                <w:color w:val="2D2D2D"/>
                <w:szCs w:val="24"/>
                <w:highlight w:val="white"/>
              </w:rPr>
              <w:t>W.3.2.a</w:t>
            </w:r>
            <w:r w:rsidR="00E71096" w:rsidRPr="00A87325">
              <w:rPr>
                <w:rFonts w:eastAsia="Arial" w:cs="Arial"/>
                <w:color w:val="2D2D2D"/>
                <w:szCs w:val="24"/>
                <w:highlight w:val="white"/>
              </w:rPr>
              <w:t>,</w:t>
            </w:r>
            <w:r w:rsidRPr="00A87325">
              <w:rPr>
                <w:rFonts w:eastAsia="Arial" w:cs="Arial"/>
                <w:color w:val="2D2D2D"/>
                <w:szCs w:val="24"/>
                <w:highlight w:val="white"/>
              </w:rPr>
              <w:t xml:space="preserve"> RI.3.9</w:t>
            </w:r>
            <w:r w:rsidR="00DF669A">
              <w:rPr>
                <w:rFonts w:eastAsia="Arial" w:cs="Arial"/>
                <w:color w:val="2D2D2D"/>
                <w:szCs w:val="24"/>
              </w:rPr>
              <w:t xml:space="preserve"> </w:t>
            </w:r>
            <w:r w:rsidR="0A95913F" w:rsidRPr="00A87325">
              <w:rPr>
                <w:rFonts w:eastAsia="Arial" w:cs="Arial"/>
                <w:color w:val="2D2D2D"/>
                <w:szCs w:val="24"/>
                <w:highlight w:val="white"/>
                <w:lang w:val="en-US"/>
              </w:rPr>
              <w:t xml:space="preserve">(provides </w:t>
            </w:r>
            <w:r w:rsidR="6C13E5AE" w:rsidRPr="00A87325">
              <w:rPr>
                <w:rFonts w:eastAsia="Arial" w:cs="Arial"/>
                <w:color w:val="2D2D2D"/>
                <w:szCs w:val="24"/>
                <w:highlight w:val="white"/>
                <w:lang w:val="en-US"/>
              </w:rPr>
              <w:t>opportunities for integrated literacy with a focus on oral and written language development)</w:t>
            </w:r>
          </w:p>
        </w:tc>
      </w:tr>
    </w:tbl>
    <w:p w14:paraId="33330FD0" w14:textId="03FF224D" w:rsidR="003426A3" w:rsidRDefault="0069102E" w:rsidP="49D1D8B6">
      <w:pPr>
        <w:spacing w:before="240" w:after="240"/>
        <w:rPr>
          <w:rFonts w:eastAsia="Arial" w:cs="Arial"/>
          <w:szCs w:val="24"/>
        </w:rPr>
      </w:pPr>
      <w:r w:rsidRPr="49D1D8B6">
        <w:rPr>
          <w:rFonts w:eastAsia="Arial" w:cs="Arial"/>
          <w:szCs w:val="24"/>
          <w:lang w:val="en-US"/>
        </w:rPr>
        <w:t xml:space="preserve">The exemplars above inform local decisions by showing how the program meets alignment to the </w:t>
      </w:r>
      <w:r w:rsidRPr="49D1D8B6">
        <w:rPr>
          <w:rFonts w:eastAsia="Arial" w:cs="Arial"/>
          <w:i/>
          <w:iCs/>
          <w:szCs w:val="24"/>
          <w:lang w:val="en-US"/>
        </w:rPr>
        <w:t>CA CCSS ELA/</w:t>
      </w:r>
      <w:r w:rsidR="2E392B3C" w:rsidRPr="49D1D8B6">
        <w:rPr>
          <w:rFonts w:eastAsia="Arial" w:cs="Arial"/>
          <w:i/>
          <w:iCs/>
          <w:szCs w:val="24"/>
          <w:lang w:val="en-US"/>
        </w:rPr>
        <w:t xml:space="preserve">Literacy, CA </w:t>
      </w:r>
      <w:r w:rsidRPr="49D1D8B6">
        <w:rPr>
          <w:rFonts w:eastAsia="Arial" w:cs="Arial"/>
          <w:i/>
          <w:iCs/>
          <w:szCs w:val="24"/>
          <w:lang w:val="en-US"/>
        </w:rPr>
        <w:t>ELD</w:t>
      </w:r>
      <w:r w:rsidR="356B7C96" w:rsidRPr="49D1D8B6">
        <w:rPr>
          <w:rFonts w:eastAsia="Arial" w:cs="Arial"/>
          <w:i/>
          <w:iCs/>
          <w:szCs w:val="24"/>
          <w:lang w:val="en-US"/>
        </w:rPr>
        <w:t xml:space="preserve"> Standards</w:t>
      </w:r>
      <w:r w:rsidRPr="49D1D8B6">
        <w:rPr>
          <w:rFonts w:eastAsia="Arial" w:cs="Arial"/>
          <w:i/>
          <w:iCs/>
          <w:szCs w:val="24"/>
          <w:lang w:val="en-US"/>
        </w:rPr>
        <w:t>,</w:t>
      </w:r>
      <w:r w:rsidR="71A6579E" w:rsidRPr="49D1D8B6">
        <w:rPr>
          <w:rFonts w:eastAsia="Arial" w:cs="Arial"/>
          <w:i/>
          <w:iCs/>
          <w:szCs w:val="24"/>
          <w:lang w:val="en-US"/>
        </w:rPr>
        <w:t xml:space="preserve"> </w:t>
      </w:r>
      <w:r w:rsidR="71A6579E" w:rsidRPr="49D1D8B6">
        <w:rPr>
          <w:rFonts w:eastAsia="Arial" w:cs="Arial"/>
          <w:szCs w:val="24"/>
          <w:lang w:val="en-US"/>
        </w:rPr>
        <w:t>and</w:t>
      </w:r>
      <w:r w:rsidRPr="49D1D8B6">
        <w:rPr>
          <w:rFonts w:eastAsia="Arial" w:cs="Arial"/>
          <w:szCs w:val="24"/>
          <w:lang w:val="en-US"/>
        </w:rPr>
        <w:t xml:space="preserve"> </w:t>
      </w:r>
      <w:r w:rsidRPr="49D1D8B6">
        <w:rPr>
          <w:rFonts w:eastAsia="Arial" w:cs="Arial"/>
          <w:i/>
          <w:iCs/>
          <w:szCs w:val="24"/>
          <w:lang w:val="en-US"/>
        </w:rPr>
        <w:t>ELA/ELD Framework</w:t>
      </w:r>
      <w:r w:rsidRPr="49D1D8B6">
        <w:rPr>
          <w:rFonts w:eastAsia="Arial" w:cs="Arial"/>
          <w:szCs w:val="24"/>
          <w:lang w:val="en-US"/>
        </w:rPr>
        <w:t>. The program includes research-based supports that have a variety of decodable and complex diverse texts, UDL supports, foundational skills development, and extensive opportunities for practice. The comprehensive curriculum covers the essential components needed to effectively teach and allow students to access the standard</w:t>
      </w:r>
      <w:bookmarkStart w:id="1" w:name="bookmark=id.qyv2nkv7ynra"/>
      <w:bookmarkEnd w:id="1"/>
      <w:r w:rsidR="00224D53">
        <w:rPr>
          <w:rFonts w:eastAsia="Arial" w:cs="Arial"/>
          <w:szCs w:val="24"/>
          <w:lang w:val="en-US"/>
        </w:rPr>
        <w:t>s.</w:t>
      </w:r>
    </w:p>
    <w:p w14:paraId="48F273FB" w14:textId="77777777" w:rsidR="003426A3" w:rsidRDefault="0069102E">
      <w:pPr>
        <w:pStyle w:val="Heading3"/>
      </w:pPr>
      <w:r>
        <w:t>Criteria Category 2: Program Organization</w:t>
      </w:r>
    </w:p>
    <w:p w14:paraId="0CB7B933" w14:textId="2133D37C" w:rsidR="003426A3" w:rsidRDefault="0069102E" w:rsidP="49D1D8B6">
      <w:pPr>
        <w:spacing w:before="240" w:after="240"/>
        <w:rPr>
          <w:rFonts w:eastAsia="Arial" w:cs="Arial"/>
          <w:szCs w:val="24"/>
          <w:lang w:val="en-US"/>
        </w:rPr>
      </w:pPr>
      <w:r w:rsidRPr="49D1D8B6">
        <w:rPr>
          <w:rFonts w:eastAsia="Arial" w:cs="Arial"/>
          <w:szCs w:val="24"/>
          <w:lang w:val="en-US"/>
        </w:rPr>
        <w:t>The organization and features of the instructional materials support instruction and learning of the standards. The panel identifies the following exemplar citations best meet Criteria Category 2.</w:t>
      </w:r>
    </w:p>
    <w:tbl>
      <w:tblPr>
        <w:tblStyle w:val="a1"/>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2, including criterion number, grade level, and standards."/>
      </w:tblPr>
      <w:tblGrid>
        <w:gridCol w:w="1217"/>
        <w:gridCol w:w="989"/>
        <w:gridCol w:w="4843"/>
        <w:gridCol w:w="2401"/>
      </w:tblGrid>
      <w:tr w:rsidR="003426A3" w14:paraId="0EDEFC65" w14:textId="77777777" w:rsidTr="00A87325">
        <w:trPr>
          <w:cantSplit/>
          <w:tblHeader/>
        </w:trPr>
        <w:tc>
          <w:tcPr>
            <w:tcW w:w="1217" w:type="dxa"/>
          </w:tcPr>
          <w:p w14:paraId="7F4891A5" w14:textId="77777777" w:rsidR="003426A3" w:rsidRDefault="0069102E">
            <w:pPr>
              <w:spacing w:before="120" w:after="120"/>
              <w:jc w:val="center"/>
              <w:rPr>
                <w:rFonts w:eastAsia="Arial" w:cs="Arial"/>
                <w:b/>
                <w:bCs/>
                <w:szCs w:val="24"/>
              </w:rPr>
            </w:pPr>
            <w:r>
              <w:rPr>
                <w:rFonts w:eastAsia="Arial" w:cs="Arial"/>
                <w:b/>
                <w:bCs/>
                <w:szCs w:val="24"/>
              </w:rPr>
              <w:t>Criterion</w:t>
            </w:r>
          </w:p>
        </w:tc>
        <w:tc>
          <w:tcPr>
            <w:tcW w:w="989" w:type="dxa"/>
          </w:tcPr>
          <w:p w14:paraId="1E086905" w14:textId="77777777" w:rsidR="003426A3" w:rsidRDefault="0069102E">
            <w:pPr>
              <w:spacing w:before="120" w:after="120"/>
              <w:jc w:val="center"/>
              <w:rPr>
                <w:rFonts w:eastAsia="Arial" w:cs="Arial"/>
                <w:b/>
                <w:bCs/>
                <w:szCs w:val="24"/>
              </w:rPr>
            </w:pPr>
            <w:r>
              <w:rPr>
                <w:rFonts w:eastAsia="Arial" w:cs="Arial"/>
                <w:b/>
                <w:bCs/>
                <w:szCs w:val="24"/>
              </w:rPr>
              <w:t>Grade</w:t>
            </w:r>
          </w:p>
        </w:tc>
        <w:tc>
          <w:tcPr>
            <w:tcW w:w="4843" w:type="dxa"/>
          </w:tcPr>
          <w:p w14:paraId="43B1A4E1" w14:textId="77777777" w:rsidR="003426A3" w:rsidRDefault="0069102E">
            <w:pPr>
              <w:spacing w:before="120" w:after="120"/>
              <w:jc w:val="center"/>
              <w:rPr>
                <w:rFonts w:eastAsia="Arial" w:cs="Arial"/>
                <w:b/>
                <w:bCs/>
                <w:szCs w:val="24"/>
              </w:rPr>
            </w:pPr>
            <w:r>
              <w:rPr>
                <w:rFonts w:eastAsia="Arial" w:cs="Arial"/>
                <w:b/>
                <w:bCs/>
                <w:szCs w:val="24"/>
              </w:rPr>
              <w:t>Citations</w:t>
            </w:r>
          </w:p>
        </w:tc>
        <w:tc>
          <w:tcPr>
            <w:tcW w:w="2401" w:type="dxa"/>
          </w:tcPr>
          <w:p w14:paraId="110F3132" w14:textId="77777777" w:rsidR="003426A3" w:rsidRDefault="0069102E">
            <w:pPr>
              <w:spacing w:before="120" w:after="120"/>
              <w:jc w:val="center"/>
              <w:rPr>
                <w:rFonts w:eastAsia="Arial" w:cs="Arial"/>
                <w:b/>
                <w:bCs/>
                <w:szCs w:val="24"/>
              </w:rPr>
            </w:pPr>
            <w:r>
              <w:rPr>
                <w:rFonts w:eastAsia="Arial" w:cs="Arial"/>
                <w:b/>
                <w:bCs/>
                <w:szCs w:val="24"/>
              </w:rPr>
              <w:t>Notes</w:t>
            </w:r>
          </w:p>
        </w:tc>
      </w:tr>
      <w:tr w:rsidR="003426A3" w14:paraId="2CF9692B" w14:textId="77777777" w:rsidTr="00A87325">
        <w:trPr>
          <w:cantSplit/>
        </w:trPr>
        <w:tc>
          <w:tcPr>
            <w:tcW w:w="1217" w:type="dxa"/>
          </w:tcPr>
          <w:p w14:paraId="1B856F22" w14:textId="77777777" w:rsidR="003426A3" w:rsidRDefault="0069102E">
            <w:pPr>
              <w:spacing w:before="120"/>
              <w:rPr>
                <w:rFonts w:eastAsia="Arial" w:cs="Arial"/>
                <w:szCs w:val="24"/>
              </w:rPr>
            </w:pPr>
            <w:r>
              <w:rPr>
                <w:rFonts w:eastAsia="Arial" w:cs="Arial"/>
                <w:szCs w:val="24"/>
              </w:rPr>
              <w:t>2.6</w:t>
            </w:r>
          </w:p>
        </w:tc>
        <w:tc>
          <w:tcPr>
            <w:tcW w:w="989" w:type="dxa"/>
          </w:tcPr>
          <w:p w14:paraId="690526EB" w14:textId="77777777" w:rsidR="003426A3" w:rsidRDefault="0069102E">
            <w:pPr>
              <w:spacing w:before="120"/>
              <w:rPr>
                <w:rFonts w:eastAsia="Arial" w:cs="Arial"/>
                <w:szCs w:val="24"/>
              </w:rPr>
            </w:pPr>
            <w:r>
              <w:rPr>
                <w:rFonts w:eastAsia="Arial" w:cs="Arial"/>
                <w:szCs w:val="24"/>
              </w:rPr>
              <w:t>K, 2, 4</w:t>
            </w:r>
          </w:p>
        </w:tc>
        <w:tc>
          <w:tcPr>
            <w:tcW w:w="4843" w:type="dxa"/>
          </w:tcPr>
          <w:p w14:paraId="05B2EEB9" w14:textId="26750F57" w:rsidR="003426A3" w:rsidRDefault="0069102E">
            <w:pPr>
              <w:spacing w:before="120"/>
              <w:rPr>
                <w:rFonts w:eastAsia="Arial" w:cs="Arial"/>
                <w:szCs w:val="24"/>
              </w:rPr>
            </w:pPr>
            <w:r w:rsidRPr="49D1D8B6">
              <w:rPr>
                <w:rFonts w:eastAsia="Arial" w:cs="Arial"/>
                <w:szCs w:val="24"/>
              </w:rPr>
              <w:t xml:space="preserve">Kindergarten: Teacher’s Guide, Vol. 3, </w:t>
            </w:r>
            <w:r w:rsidR="58FACC1D" w:rsidRPr="49D1D8B6">
              <w:rPr>
                <w:rFonts w:eastAsia="Arial" w:cs="Arial"/>
                <w:szCs w:val="24"/>
              </w:rPr>
              <w:t>p.</w:t>
            </w:r>
            <w:r w:rsidR="163F58EC" w:rsidRPr="49D1D8B6">
              <w:rPr>
                <w:rFonts w:eastAsia="Arial" w:cs="Arial"/>
                <w:szCs w:val="24"/>
              </w:rPr>
              <w:t xml:space="preserve"> </w:t>
            </w:r>
            <w:r w:rsidRPr="49D1D8B6">
              <w:rPr>
                <w:rFonts w:eastAsia="Arial" w:cs="Arial"/>
                <w:szCs w:val="24"/>
              </w:rPr>
              <w:t>8</w:t>
            </w:r>
          </w:p>
          <w:p w14:paraId="3C7CF185" w14:textId="1C86E4B6" w:rsidR="003426A3" w:rsidRDefault="0069102E" w:rsidP="003B49A7">
            <w:pPr>
              <w:spacing w:before="240"/>
              <w:rPr>
                <w:rFonts w:eastAsia="Arial" w:cs="Arial"/>
                <w:szCs w:val="24"/>
              </w:rPr>
            </w:pPr>
            <w:r w:rsidRPr="49D1D8B6">
              <w:rPr>
                <w:rFonts w:eastAsia="Arial" w:cs="Arial"/>
                <w:szCs w:val="24"/>
              </w:rPr>
              <w:t xml:space="preserve">Grade 2: Teacher’s Guide, Vol. 2, </w:t>
            </w:r>
            <w:r w:rsidR="58FACC1D" w:rsidRPr="49D1D8B6">
              <w:rPr>
                <w:rFonts w:eastAsia="Arial" w:cs="Arial"/>
                <w:szCs w:val="24"/>
              </w:rPr>
              <w:t>p.</w:t>
            </w:r>
            <w:r w:rsidR="29381FAF" w:rsidRPr="49D1D8B6">
              <w:rPr>
                <w:rFonts w:eastAsia="Arial" w:cs="Arial"/>
                <w:szCs w:val="24"/>
              </w:rPr>
              <w:t xml:space="preserve"> </w:t>
            </w:r>
            <w:r w:rsidRPr="49D1D8B6">
              <w:rPr>
                <w:rFonts w:eastAsia="Arial" w:cs="Arial"/>
                <w:szCs w:val="24"/>
              </w:rPr>
              <w:t>254</w:t>
            </w:r>
          </w:p>
          <w:p w14:paraId="204A4BA4" w14:textId="3C514294" w:rsidR="003426A3" w:rsidRDefault="0069102E" w:rsidP="003B49A7">
            <w:pPr>
              <w:spacing w:before="240"/>
              <w:rPr>
                <w:rFonts w:eastAsia="Arial" w:cs="Arial"/>
                <w:szCs w:val="24"/>
              </w:rPr>
            </w:pPr>
            <w:r w:rsidRPr="77E09119">
              <w:rPr>
                <w:rFonts w:eastAsia="Arial" w:cs="Arial"/>
                <w:szCs w:val="24"/>
              </w:rPr>
              <w:t>Grade 4</w:t>
            </w:r>
            <w:r w:rsidR="000A64FF">
              <w:rPr>
                <w:rFonts w:eastAsia="Arial" w:cs="Arial"/>
                <w:szCs w:val="24"/>
              </w:rPr>
              <w:t>:</w:t>
            </w:r>
            <w:r w:rsidRPr="77E09119">
              <w:rPr>
                <w:rFonts w:eastAsia="Arial" w:cs="Arial"/>
                <w:szCs w:val="24"/>
              </w:rPr>
              <w:t xml:space="preserve"> Teaching Pal</w:t>
            </w:r>
            <w:r w:rsidR="000A64FF">
              <w:rPr>
                <w:rFonts w:eastAsia="Arial" w:cs="Arial"/>
                <w:szCs w:val="24"/>
              </w:rPr>
              <w:t>,</w:t>
            </w:r>
            <w:r w:rsidRPr="77E09119">
              <w:rPr>
                <w:rFonts w:eastAsia="Arial" w:cs="Arial"/>
                <w:szCs w:val="24"/>
              </w:rPr>
              <w:t xml:space="preserve"> Module 6</w:t>
            </w:r>
            <w:r w:rsidR="000A64FF">
              <w:rPr>
                <w:rFonts w:eastAsia="Arial" w:cs="Arial"/>
                <w:szCs w:val="24"/>
              </w:rPr>
              <w:t>,</w:t>
            </w:r>
            <w:r w:rsidRPr="77E09119">
              <w:rPr>
                <w:rFonts w:eastAsia="Arial" w:cs="Arial"/>
                <w:szCs w:val="24"/>
              </w:rPr>
              <w:t xml:space="preserve"> </w:t>
            </w:r>
            <w:r w:rsidR="000A64FF">
              <w:rPr>
                <w:rFonts w:eastAsia="Arial" w:cs="Arial"/>
                <w:szCs w:val="24"/>
              </w:rPr>
              <w:t>p</w:t>
            </w:r>
            <w:r w:rsidR="58FACC1D" w:rsidRPr="77E09119">
              <w:rPr>
                <w:rFonts w:eastAsia="Arial" w:cs="Arial"/>
                <w:szCs w:val="24"/>
              </w:rPr>
              <w:t>.</w:t>
            </w:r>
            <w:r w:rsidR="00103B72">
              <w:rPr>
                <w:rFonts w:eastAsia="Arial" w:cs="Arial"/>
                <w:szCs w:val="24"/>
              </w:rPr>
              <w:t xml:space="preserve"> </w:t>
            </w:r>
            <w:r w:rsidRPr="77E09119">
              <w:rPr>
                <w:rFonts w:eastAsia="Arial" w:cs="Arial"/>
                <w:szCs w:val="24"/>
              </w:rPr>
              <w:t>10</w:t>
            </w:r>
          </w:p>
        </w:tc>
        <w:tc>
          <w:tcPr>
            <w:tcW w:w="2401" w:type="dxa"/>
          </w:tcPr>
          <w:p w14:paraId="5D44A1A0" w14:textId="3615D94D" w:rsidR="003426A3" w:rsidRDefault="004E53BA">
            <w:pPr>
              <w:spacing w:before="120"/>
              <w:rPr>
                <w:rFonts w:eastAsia="Arial" w:cs="Arial"/>
                <w:szCs w:val="24"/>
              </w:rPr>
            </w:pPr>
            <w:r w:rsidRPr="004E53BA">
              <w:rPr>
                <w:rFonts w:eastAsia="Arial" w:cs="Arial"/>
                <w:szCs w:val="24"/>
              </w:rPr>
              <w:t>Knowledge Check (builds background knowledge in a student-friendly way; pre-teaching)</w:t>
            </w:r>
          </w:p>
        </w:tc>
      </w:tr>
      <w:tr w:rsidR="003426A3" w14:paraId="517BD1FF" w14:textId="77777777" w:rsidTr="00A87325">
        <w:trPr>
          <w:cantSplit/>
        </w:trPr>
        <w:tc>
          <w:tcPr>
            <w:tcW w:w="1217" w:type="dxa"/>
          </w:tcPr>
          <w:p w14:paraId="77445BA1" w14:textId="77777777" w:rsidR="003426A3" w:rsidRDefault="0069102E">
            <w:pPr>
              <w:spacing w:before="120"/>
              <w:rPr>
                <w:rFonts w:eastAsia="Arial" w:cs="Arial"/>
                <w:szCs w:val="24"/>
              </w:rPr>
            </w:pPr>
            <w:r>
              <w:rPr>
                <w:rFonts w:eastAsia="Arial" w:cs="Arial"/>
                <w:szCs w:val="24"/>
              </w:rPr>
              <w:t>2.8</w:t>
            </w:r>
          </w:p>
        </w:tc>
        <w:tc>
          <w:tcPr>
            <w:tcW w:w="989" w:type="dxa"/>
          </w:tcPr>
          <w:p w14:paraId="147C147F" w14:textId="77777777" w:rsidR="003426A3" w:rsidRDefault="0069102E">
            <w:pPr>
              <w:spacing w:before="120"/>
              <w:rPr>
                <w:rFonts w:eastAsia="Arial" w:cs="Arial"/>
                <w:szCs w:val="24"/>
              </w:rPr>
            </w:pPr>
            <w:r>
              <w:rPr>
                <w:rFonts w:eastAsia="Arial" w:cs="Arial"/>
                <w:szCs w:val="24"/>
              </w:rPr>
              <w:t>K, 2</w:t>
            </w:r>
          </w:p>
        </w:tc>
        <w:tc>
          <w:tcPr>
            <w:tcW w:w="4843" w:type="dxa"/>
          </w:tcPr>
          <w:p w14:paraId="772AF9EA" w14:textId="14C29CDE" w:rsidR="003426A3" w:rsidRDefault="0069102E">
            <w:pPr>
              <w:spacing w:before="120"/>
              <w:rPr>
                <w:rFonts w:eastAsia="Arial" w:cs="Arial"/>
                <w:szCs w:val="24"/>
                <w:highlight w:val="yellow"/>
              </w:rPr>
            </w:pPr>
            <w:r w:rsidRPr="49D1D8B6">
              <w:rPr>
                <w:rFonts w:eastAsia="Arial" w:cs="Arial"/>
                <w:szCs w:val="24"/>
              </w:rPr>
              <w:t xml:space="preserve">Kindergarten: Teacher’s Guide, Vol. 1 </w:t>
            </w:r>
            <w:r w:rsidR="58FACC1D" w:rsidRPr="49D1D8B6">
              <w:rPr>
                <w:rFonts w:eastAsia="Arial" w:cs="Arial"/>
                <w:szCs w:val="24"/>
              </w:rPr>
              <w:t>p.</w:t>
            </w:r>
            <w:r w:rsidR="003B49A7">
              <w:rPr>
                <w:rFonts w:eastAsia="Arial" w:cs="Arial"/>
                <w:szCs w:val="24"/>
              </w:rPr>
              <w:t> </w:t>
            </w:r>
            <w:r w:rsidRPr="49D1D8B6">
              <w:rPr>
                <w:rFonts w:eastAsia="Arial" w:cs="Arial"/>
                <w:szCs w:val="24"/>
              </w:rPr>
              <w:t>267, Teacher’s Guide</w:t>
            </w:r>
            <w:r w:rsidR="00103B72">
              <w:rPr>
                <w:rFonts w:eastAsia="Arial" w:cs="Arial"/>
                <w:szCs w:val="24"/>
              </w:rPr>
              <w:t>,</w:t>
            </w:r>
            <w:r w:rsidRPr="49D1D8B6">
              <w:rPr>
                <w:rFonts w:eastAsia="Arial" w:cs="Arial"/>
                <w:szCs w:val="24"/>
              </w:rPr>
              <w:t xml:space="preserve"> Vol. 3, </w:t>
            </w:r>
            <w:r w:rsidR="58FACC1D" w:rsidRPr="49D1D8B6">
              <w:rPr>
                <w:rFonts w:eastAsia="Arial" w:cs="Arial"/>
                <w:szCs w:val="24"/>
              </w:rPr>
              <w:t>p.</w:t>
            </w:r>
            <w:r w:rsidR="003B49A7">
              <w:rPr>
                <w:rFonts w:eastAsia="Arial" w:cs="Arial"/>
                <w:szCs w:val="24"/>
              </w:rPr>
              <w:t xml:space="preserve"> </w:t>
            </w:r>
            <w:r w:rsidRPr="49D1D8B6">
              <w:rPr>
                <w:rFonts w:eastAsia="Arial" w:cs="Arial"/>
                <w:szCs w:val="24"/>
              </w:rPr>
              <w:t>8</w:t>
            </w:r>
          </w:p>
          <w:p w14:paraId="46C28589" w14:textId="3FC21C40" w:rsidR="003426A3" w:rsidRDefault="0069102E" w:rsidP="003B49A7">
            <w:pPr>
              <w:spacing w:before="240"/>
              <w:rPr>
                <w:rFonts w:eastAsia="Arial" w:cs="Arial"/>
                <w:szCs w:val="24"/>
              </w:rPr>
            </w:pPr>
            <w:r w:rsidRPr="49D1D8B6">
              <w:rPr>
                <w:rFonts w:eastAsia="Arial" w:cs="Arial"/>
                <w:szCs w:val="24"/>
              </w:rPr>
              <w:t>Grade 2: Teacher’s Guide</w:t>
            </w:r>
            <w:r w:rsidR="000A64FF">
              <w:rPr>
                <w:rFonts w:eastAsia="Arial" w:cs="Arial"/>
                <w:szCs w:val="24"/>
              </w:rPr>
              <w:t>,</w:t>
            </w:r>
            <w:r w:rsidRPr="49D1D8B6">
              <w:rPr>
                <w:rFonts w:eastAsia="Arial" w:cs="Arial"/>
                <w:szCs w:val="24"/>
              </w:rPr>
              <w:t xml:space="preserve"> Vol. 8</w:t>
            </w:r>
            <w:r w:rsidR="000A64FF">
              <w:rPr>
                <w:rFonts w:eastAsia="Arial" w:cs="Arial"/>
                <w:szCs w:val="24"/>
              </w:rPr>
              <w:t>,</w:t>
            </w:r>
            <w:r w:rsidRPr="49D1D8B6">
              <w:rPr>
                <w:rFonts w:eastAsia="Arial" w:cs="Arial"/>
                <w:szCs w:val="24"/>
              </w:rPr>
              <w:t xml:space="preserve"> </w:t>
            </w:r>
            <w:r w:rsidR="58FACC1D" w:rsidRPr="49D1D8B6">
              <w:rPr>
                <w:rFonts w:eastAsia="Arial" w:cs="Arial"/>
                <w:szCs w:val="24"/>
              </w:rPr>
              <w:t>p.</w:t>
            </w:r>
            <w:r w:rsidRPr="49D1D8B6">
              <w:rPr>
                <w:rFonts w:eastAsia="Arial" w:cs="Arial"/>
                <w:szCs w:val="24"/>
              </w:rPr>
              <w:t xml:space="preserve">17, </w:t>
            </w:r>
            <w:r w:rsidR="58FACC1D" w:rsidRPr="49D1D8B6">
              <w:rPr>
                <w:rFonts w:eastAsia="Arial" w:cs="Arial"/>
                <w:szCs w:val="24"/>
              </w:rPr>
              <w:t>p.</w:t>
            </w:r>
            <w:r w:rsidR="00103B72">
              <w:rPr>
                <w:rFonts w:eastAsia="Arial" w:cs="Arial"/>
                <w:szCs w:val="24"/>
              </w:rPr>
              <w:t> </w:t>
            </w:r>
            <w:r w:rsidRPr="49D1D8B6">
              <w:rPr>
                <w:rFonts w:eastAsia="Arial" w:cs="Arial"/>
                <w:szCs w:val="24"/>
              </w:rPr>
              <w:t>157</w:t>
            </w:r>
          </w:p>
        </w:tc>
        <w:tc>
          <w:tcPr>
            <w:tcW w:w="2401" w:type="dxa"/>
          </w:tcPr>
          <w:p w14:paraId="2F89B89B" w14:textId="2CF1A143" w:rsidR="003426A3" w:rsidRDefault="004E53BA">
            <w:pPr>
              <w:spacing w:before="120"/>
              <w:rPr>
                <w:rFonts w:eastAsia="Arial" w:cs="Arial"/>
                <w:szCs w:val="24"/>
              </w:rPr>
            </w:pPr>
            <w:r w:rsidRPr="004E53BA">
              <w:rPr>
                <w:rFonts w:eastAsia="Arial" w:cs="Arial"/>
                <w:szCs w:val="24"/>
              </w:rPr>
              <w:t xml:space="preserve">Use of multimedia; </w:t>
            </w:r>
            <w:r w:rsidR="00103B72">
              <w:rPr>
                <w:rFonts w:eastAsia="Arial" w:cs="Arial"/>
                <w:szCs w:val="24"/>
              </w:rPr>
              <w:t>u</w:t>
            </w:r>
            <w:r w:rsidRPr="004E53BA">
              <w:rPr>
                <w:rFonts w:eastAsia="Arial" w:cs="Arial"/>
                <w:szCs w:val="24"/>
              </w:rPr>
              <w:t>se of technology (students engage with and apply digital literacy)</w:t>
            </w:r>
          </w:p>
        </w:tc>
      </w:tr>
      <w:tr w:rsidR="003426A3" w14:paraId="1B9B885D" w14:textId="77777777" w:rsidTr="00A87325">
        <w:trPr>
          <w:cantSplit/>
        </w:trPr>
        <w:tc>
          <w:tcPr>
            <w:tcW w:w="1217" w:type="dxa"/>
          </w:tcPr>
          <w:p w14:paraId="16340C9D" w14:textId="77777777" w:rsidR="003426A3" w:rsidRDefault="0069102E">
            <w:pPr>
              <w:spacing w:before="120"/>
              <w:rPr>
                <w:rFonts w:eastAsia="Arial" w:cs="Arial"/>
                <w:szCs w:val="24"/>
              </w:rPr>
            </w:pPr>
            <w:r>
              <w:rPr>
                <w:rFonts w:eastAsia="Arial" w:cs="Arial"/>
                <w:szCs w:val="24"/>
              </w:rPr>
              <w:lastRenderedPageBreak/>
              <w:t>2.9</w:t>
            </w:r>
          </w:p>
        </w:tc>
        <w:tc>
          <w:tcPr>
            <w:tcW w:w="989" w:type="dxa"/>
          </w:tcPr>
          <w:p w14:paraId="65D4A8DE" w14:textId="77777777" w:rsidR="003426A3" w:rsidRDefault="0069102E">
            <w:pPr>
              <w:spacing w:before="120"/>
              <w:rPr>
                <w:rFonts w:eastAsia="Arial" w:cs="Arial"/>
                <w:szCs w:val="24"/>
              </w:rPr>
            </w:pPr>
            <w:r>
              <w:rPr>
                <w:rFonts w:eastAsia="Arial" w:cs="Arial"/>
                <w:szCs w:val="24"/>
              </w:rPr>
              <w:t>1, 3</w:t>
            </w:r>
          </w:p>
        </w:tc>
        <w:tc>
          <w:tcPr>
            <w:tcW w:w="4843" w:type="dxa"/>
          </w:tcPr>
          <w:p w14:paraId="2A5F3194" w14:textId="4CC45471" w:rsidR="003426A3" w:rsidRDefault="0069102E">
            <w:pPr>
              <w:spacing w:before="120"/>
              <w:rPr>
                <w:rFonts w:eastAsia="Arial" w:cs="Arial"/>
                <w:szCs w:val="24"/>
              </w:rPr>
            </w:pPr>
            <w:r w:rsidRPr="77E09119">
              <w:rPr>
                <w:rFonts w:eastAsia="Arial" w:cs="Arial"/>
                <w:szCs w:val="24"/>
              </w:rPr>
              <w:t xml:space="preserve">Grade 1: Teacher’s Guide, Module 6, Week 2, Lesson 6, </w:t>
            </w:r>
            <w:r w:rsidR="5DA5E85B" w:rsidRPr="77E09119">
              <w:rPr>
                <w:rFonts w:eastAsia="Arial" w:cs="Arial"/>
                <w:szCs w:val="24"/>
              </w:rPr>
              <w:t>pp.</w:t>
            </w:r>
            <w:r w:rsidRPr="77E09119">
              <w:rPr>
                <w:rFonts w:eastAsia="Arial" w:cs="Arial"/>
                <w:szCs w:val="24"/>
              </w:rPr>
              <w:t xml:space="preserve"> 96</w:t>
            </w:r>
            <w:r w:rsidR="000A64FF" w:rsidRPr="49D1D8B6">
              <w:rPr>
                <w:rFonts w:eastAsia="Arial" w:cs="Arial"/>
                <w:szCs w:val="24"/>
                <w:lang w:val="en-US"/>
              </w:rPr>
              <w:t>–</w:t>
            </w:r>
            <w:r w:rsidRPr="77E09119">
              <w:rPr>
                <w:rFonts w:eastAsia="Arial" w:cs="Arial"/>
                <w:szCs w:val="24"/>
              </w:rPr>
              <w:t>103</w:t>
            </w:r>
          </w:p>
          <w:p w14:paraId="20FDC7F2" w14:textId="6FA72D87" w:rsidR="003426A3" w:rsidRDefault="0069102E" w:rsidP="003B49A7">
            <w:pPr>
              <w:spacing w:before="240"/>
              <w:rPr>
                <w:rFonts w:eastAsia="Arial" w:cs="Arial"/>
                <w:szCs w:val="24"/>
              </w:rPr>
            </w:pPr>
            <w:r w:rsidRPr="49D1D8B6">
              <w:rPr>
                <w:rFonts w:eastAsia="Arial" w:cs="Arial"/>
                <w:szCs w:val="24"/>
              </w:rPr>
              <w:t xml:space="preserve">Grade 3: Teacher’s Guide, Module 1, Lesson 4, Week 1, </w:t>
            </w:r>
            <w:r w:rsidR="58FACC1D" w:rsidRPr="49D1D8B6">
              <w:rPr>
                <w:rFonts w:eastAsia="Arial" w:cs="Arial"/>
                <w:szCs w:val="24"/>
              </w:rPr>
              <w:t>p.</w:t>
            </w:r>
            <w:r w:rsidR="55246D55" w:rsidRPr="49D1D8B6">
              <w:rPr>
                <w:rFonts w:eastAsia="Arial" w:cs="Arial"/>
                <w:szCs w:val="24"/>
              </w:rPr>
              <w:t xml:space="preserve"> </w:t>
            </w:r>
            <w:r w:rsidRPr="49D1D8B6">
              <w:rPr>
                <w:rFonts w:eastAsia="Arial" w:cs="Arial"/>
                <w:szCs w:val="24"/>
              </w:rPr>
              <w:t>70</w:t>
            </w:r>
          </w:p>
          <w:p w14:paraId="42EC45D6" w14:textId="38CD35EC" w:rsidR="003426A3" w:rsidRDefault="0069102E" w:rsidP="003B49A7">
            <w:pPr>
              <w:spacing w:before="240"/>
              <w:rPr>
                <w:rFonts w:eastAsia="Arial" w:cs="Arial"/>
                <w:szCs w:val="24"/>
              </w:rPr>
            </w:pPr>
            <w:r w:rsidRPr="77E09119">
              <w:rPr>
                <w:rFonts w:eastAsia="Arial" w:cs="Arial"/>
                <w:szCs w:val="24"/>
              </w:rPr>
              <w:t xml:space="preserve">Grade 3: Teacher’s Guide, Module 8, Week 2, Lesson 7, </w:t>
            </w:r>
            <w:r w:rsidR="5DA5E85B" w:rsidRPr="77E09119">
              <w:rPr>
                <w:rFonts w:eastAsia="Arial" w:cs="Arial"/>
                <w:szCs w:val="24"/>
              </w:rPr>
              <w:t>pp.</w:t>
            </w:r>
            <w:r w:rsidRPr="77E09119">
              <w:rPr>
                <w:rFonts w:eastAsia="Arial" w:cs="Arial"/>
                <w:szCs w:val="24"/>
              </w:rPr>
              <w:t xml:space="preserve"> 244</w:t>
            </w:r>
            <w:r w:rsidR="000A64FF" w:rsidRPr="49D1D8B6">
              <w:rPr>
                <w:rFonts w:eastAsia="Arial" w:cs="Arial"/>
                <w:szCs w:val="24"/>
                <w:lang w:val="en-US"/>
              </w:rPr>
              <w:t>–</w:t>
            </w:r>
            <w:r w:rsidRPr="77E09119">
              <w:rPr>
                <w:rFonts w:eastAsia="Arial" w:cs="Arial"/>
                <w:szCs w:val="24"/>
              </w:rPr>
              <w:t>245</w:t>
            </w:r>
          </w:p>
        </w:tc>
        <w:tc>
          <w:tcPr>
            <w:tcW w:w="2401" w:type="dxa"/>
          </w:tcPr>
          <w:p w14:paraId="7D40020C" w14:textId="6DD39A25" w:rsidR="003426A3" w:rsidRPr="004E53BA" w:rsidRDefault="004E53BA" w:rsidP="004E53BA">
            <w:pPr>
              <w:pStyle w:val="NormalWeb"/>
              <w:spacing w:before="120" w:beforeAutospacing="0" w:after="0"/>
            </w:pPr>
            <w:r>
              <w:rPr>
                <w:rFonts w:ascii="Arial" w:hAnsi="Arial" w:cs="Arial"/>
                <w:color w:val="000000"/>
              </w:rPr>
              <w:t>Anchor Charts; Talking Routines; I Gradual Release: Do/We Do/They Do; (promotes metacognition, academic discourse, explicit modeling, and consistent routines)</w:t>
            </w:r>
          </w:p>
        </w:tc>
      </w:tr>
      <w:tr w:rsidR="003426A3" w14:paraId="78C87D78" w14:textId="77777777" w:rsidTr="00A87325">
        <w:trPr>
          <w:cantSplit/>
        </w:trPr>
        <w:tc>
          <w:tcPr>
            <w:tcW w:w="1217" w:type="dxa"/>
          </w:tcPr>
          <w:p w14:paraId="38CB10F5" w14:textId="77777777" w:rsidR="003426A3" w:rsidRDefault="0069102E">
            <w:pPr>
              <w:spacing w:before="120"/>
              <w:rPr>
                <w:rFonts w:eastAsia="Arial" w:cs="Arial"/>
                <w:szCs w:val="24"/>
              </w:rPr>
            </w:pPr>
            <w:r>
              <w:rPr>
                <w:rFonts w:eastAsia="Arial" w:cs="Arial"/>
                <w:szCs w:val="24"/>
              </w:rPr>
              <w:t>2.12j</w:t>
            </w:r>
          </w:p>
        </w:tc>
        <w:tc>
          <w:tcPr>
            <w:tcW w:w="989" w:type="dxa"/>
          </w:tcPr>
          <w:p w14:paraId="6156512E" w14:textId="77777777" w:rsidR="003426A3" w:rsidRDefault="0069102E">
            <w:pPr>
              <w:spacing w:before="120"/>
              <w:rPr>
                <w:rFonts w:eastAsia="Arial" w:cs="Arial"/>
                <w:szCs w:val="24"/>
              </w:rPr>
            </w:pPr>
            <w:r>
              <w:rPr>
                <w:rFonts w:eastAsia="Arial" w:cs="Arial"/>
                <w:szCs w:val="24"/>
              </w:rPr>
              <w:t>K, 1, 4</w:t>
            </w:r>
          </w:p>
        </w:tc>
        <w:tc>
          <w:tcPr>
            <w:tcW w:w="4843" w:type="dxa"/>
          </w:tcPr>
          <w:p w14:paraId="47754B2B" w14:textId="44537E94" w:rsidR="003426A3" w:rsidRDefault="0069102E">
            <w:pPr>
              <w:spacing w:before="120"/>
              <w:rPr>
                <w:rFonts w:eastAsia="Arial" w:cs="Arial"/>
                <w:szCs w:val="24"/>
              </w:rPr>
            </w:pPr>
            <w:r w:rsidRPr="49D1D8B6">
              <w:rPr>
                <w:rFonts w:eastAsia="Arial" w:cs="Arial"/>
                <w:szCs w:val="24"/>
              </w:rPr>
              <w:t xml:space="preserve">Kindergarten: Teacher’s Pal, </w:t>
            </w:r>
            <w:r w:rsidR="00324CF0" w:rsidRPr="49D1D8B6">
              <w:rPr>
                <w:rFonts w:eastAsia="Arial" w:cs="Arial"/>
                <w:szCs w:val="24"/>
              </w:rPr>
              <w:t>Module 2</w:t>
            </w:r>
            <w:r w:rsidRPr="49D1D8B6">
              <w:rPr>
                <w:rFonts w:eastAsia="Arial" w:cs="Arial"/>
                <w:szCs w:val="24"/>
              </w:rPr>
              <w:t xml:space="preserve">, </w:t>
            </w:r>
            <w:r w:rsidR="58FACC1D" w:rsidRPr="49D1D8B6">
              <w:rPr>
                <w:rFonts w:eastAsia="Arial" w:cs="Arial"/>
                <w:szCs w:val="24"/>
              </w:rPr>
              <w:t>p</w:t>
            </w:r>
            <w:r w:rsidR="45102F72" w:rsidRPr="49D1D8B6">
              <w:rPr>
                <w:rFonts w:eastAsia="Arial" w:cs="Arial"/>
                <w:szCs w:val="24"/>
              </w:rPr>
              <w:t>p</w:t>
            </w:r>
            <w:r w:rsidR="58FACC1D" w:rsidRPr="49D1D8B6">
              <w:rPr>
                <w:rFonts w:eastAsia="Arial" w:cs="Arial"/>
                <w:szCs w:val="24"/>
              </w:rPr>
              <w:t>.</w:t>
            </w:r>
            <w:r w:rsidR="00103B72">
              <w:rPr>
                <w:rFonts w:eastAsia="Arial" w:cs="Arial"/>
                <w:szCs w:val="24"/>
              </w:rPr>
              <w:t> </w:t>
            </w:r>
            <w:r w:rsidRPr="49D1D8B6">
              <w:rPr>
                <w:rFonts w:eastAsia="Arial" w:cs="Arial"/>
                <w:szCs w:val="24"/>
              </w:rPr>
              <w:t>250</w:t>
            </w:r>
            <w:r w:rsidR="000A64FF" w:rsidRPr="49D1D8B6">
              <w:rPr>
                <w:rFonts w:eastAsia="Arial" w:cs="Arial"/>
                <w:szCs w:val="24"/>
                <w:lang w:val="en-US"/>
              </w:rPr>
              <w:t>–</w:t>
            </w:r>
            <w:r w:rsidRPr="49D1D8B6">
              <w:rPr>
                <w:rFonts w:eastAsia="Arial" w:cs="Arial"/>
                <w:szCs w:val="24"/>
              </w:rPr>
              <w:t>251</w:t>
            </w:r>
          </w:p>
          <w:p w14:paraId="79D19B51" w14:textId="209800B2" w:rsidR="003426A3" w:rsidRDefault="0069102E" w:rsidP="003B49A7">
            <w:pPr>
              <w:spacing w:before="240"/>
              <w:rPr>
                <w:rFonts w:eastAsia="Arial" w:cs="Arial"/>
                <w:szCs w:val="24"/>
              </w:rPr>
            </w:pPr>
            <w:r w:rsidRPr="77E09119">
              <w:rPr>
                <w:rFonts w:eastAsia="Arial" w:cs="Arial"/>
                <w:szCs w:val="24"/>
              </w:rPr>
              <w:t xml:space="preserve">Grade 1: Teacher’s Guide, Vol. 1, </w:t>
            </w:r>
            <w:r w:rsidR="5DA5E85B" w:rsidRPr="77E09119">
              <w:rPr>
                <w:rFonts w:eastAsia="Arial" w:cs="Arial"/>
                <w:szCs w:val="24"/>
              </w:rPr>
              <w:t>pp.</w:t>
            </w:r>
            <w:r w:rsidRPr="77E09119">
              <w:rPr>
                <w:rFonts w:eastAsia="Arial" w:cs="Arial"/>
                <w:szCs w:val="24"/>
              </w:rPr>
              <w:t xml:space="preserve"> 250</w:t>
            </w:r>
            <w:r w:rsidR="000A64FF" w:rsidRPr="49D1D8B6">
              <w:rPr>
                <w:rFonts w:eastAsia="Arial" w:cs="Arial"/>
                <w:szCs w:val="24"/>
                <w:lang w:val="en-US"/>
              </w:rPr>
              <w:t>–</w:t>
            </w:r>
            <w:r w:rsidRPr="77E09119">
              <w:rPr>
                <w:rFonts w:eastAsia="Arial" w:cs="Arial"/>
                <w:szCs w:val="24"/>
              </w:rPr>
              <w:t>251</w:t>
            </w:r>
          </w:p>
          <w:p w14:paraId="79406570" w14:textId="69CD63CB" w:rsidR="003426A3" w:rsidRDefault="0069102E" w:rsidP="003B49A7">
            <w:pPr>
              <w:spacing w:before="240"/>
              <w:rPr>
                <w:rFonts w:eastAsia="Arial" w:cs="Arial"/>
                <w:szCs w:val="24"/>
              </w:rPr>
            </w:pPr>
            <w:r w:rsidRPr="77E09119">
              <w:rPr>
                <w:rFonts w:eastAsia="Arial" w:cs="Arial"/>
                <w:szCs w:val="24"/>
              </w:rPr>
              <w:t xml:space="preserve">Grade 4: Teacher’s Guide, Vol. 1, </w:t>
            </w:r>
            <w:r w:rsidR="5DA5E85B" w:rsidRPr="77E09119">
              <w:rPr>
                <w:rFonts w:eastAsia="Arial" w:cs="Arial"/>
                <w:szCs w:val="24"/>
              </w:rPr>
              <w:t>pp.</w:t>
            </w:r>
            <w:r w:rsidR="00324CF0" w:rsidRPr="77E09119">
              <w:rPr>
                <w:rFonts w:eastAsia="Arial" w:cs="Arial"/>
                <w:szCs w:val="24"/>
              </w:rPr>
              <w:t xml:space="preserve"> 328</w:t>
            </w:r>
            <w:r w:rsidR="000A64FF" w:rsidRPr="49D1D8B6">
              <w:rPr>
                <w:rFonts w:eastAsia="Arial" w:cs="Arial"/>
                <w:szCs w:val="24"/>
                <w:lang w:val="en-US"/>
              </w:rPr>
              <w:t>–</w:t>
            </w:r>
            <w:r w:rsidRPr="77E09119">
              <w:rPr>
                <w:rFonts w:eastAsia="Arial" w:cs="Arial"/>
                <w:szCs w:val="24"/>
              </w:rPr>
              <w:t>329</w:t>
            </w:r>
          </w:p>
        </w:tc>
        <w:tc>
          <w:tcPr>
            <w:tcW w:w="2401" w:type="dxa"/>
          </w:tcPr>
          <w:p w14:paraId="368072FF" w14:textId="28175177" w:rsidR="003426A3" w:rsidRPr="004E53BA" w:rsidRDefault="004E53BA" w:rsidP="004E53BA">
            <w:pPr>
              <w:pStyle w:val="NormalWeb"/>
              <w:spacing w:before="120" w:beforeAutospacing="0" w:after="0"/>
            </w:pPr>
            <w:r>
              <w:rPr>
                <w:rFonts w:ascii="Arial" w:hAnsi="Arial" w:cs="Arial"/>
                <w:color w:val="000000"/>
              </w:rPr>
              <w:t>Project-based learning; UDL (promotes critical thinking, high-interest, collaborative dialogue, inquiry-based teaching; access for all students)</w:t>
            </w:r>
          </w:p>
        </w:tc>
      </w:tr>
    </w:tbl>
    <w:p w14:paraId="4735DCD7" w14:textId="7F78D6A4" w:rsidR="003426A3" w:rsidRDefault="0069102E" w:rsidP="00103B72">
      <w:pPr>
        <w:spacing w:before="240"/>
        <w:rPr>
          <w:rFonts w:eastAsia="Arial" w:cs="Arial"/>
          <w:szCs w:val="24"/>
        </w:rPr>
      </w:pPr>
      <w:r w:rsidRPr="49D1D8B6">
        <w:rPr>
          <w:rFonts w:eastAsia="Arial" w:cs="Arial"/>
          <w:szCs w:val="24"/>
          <w:lang w:val="en-US"/>
        </w:rPr>
        <w:t>The exemplars above inform local decisions by showing how the program meets teacher and student needs. The program demonstrates a clear strength in its</w:t>
      </w:r>
      <w:r w:rsidR="00224D53">
        <w:rPr>
          <w:rFonts w:eastAsia="Arial" w:cs="Arial"/>
          <w:szCs w:val="24"/>
          <w:lang w:val="en-US"/>
        </w:rPr>
        <w:t xml:space="preserve"> </w:t>
      </w:r>
      <w:r w:rsidRPr="77E09119">
        <w:rPr>
          <w:rFonts w:eastAsia="Arial" w:cs="Arial"/>
          <w:szCs w:val="24"/>
          <w:lang w:val="en-US"/>
        </w:rPr>
        <w:t>coherent, spiraled system of instructional supports, including anchor charts, multi-modal components, and project-based learning. These instructional supports create organized, repeatable routines that build toward a standards-aligned, gradual-release model aligned to standards and criteria.</w:t>
      </w:r>
    </w:p>
    <w:p w14:paraId="7866049D" w14:textId="77777777" w:rsidR="003426A3" w:rsidRDefault="0069102E">
      <w:pPr>
        <w:pStyle w:val="Heading3"/>
        <w:spacing w:after="240"/>
      </w:pPr>
      <w:r>
        <w:t>Criteria Category 3: Assessment</w:t>
      </w:r>
    </w:p>
    <w:p w14:paraId="7CCBE175" w14:textId="303209B6" w:rsidR="003426A3" w:rsidRDefault="0069102E" w:rsidP="77E09119">
      <w:pPr>
        <w:spacing w:before="120" w:after="240"/>
        <w:rPr>
          <w:rFonts w:eastAsia="Arial" w:cs="Arial"/>
          <w:i/>
          <w:iCs/>
          <w:szCs w:val="24"/>
          <w:lang w:val="en-US"/>
        </w:rPr>
      </w:pPr>
      <w:r w:rsidRPr="77E09119">
        <w:rPr>
          <w:rFonts w:eastAsia="Arial" w:cs="Arial"/>
          <w:szCs w:val="24"/>
          <w:lang w:val="en-US"/>
        </w:rPr>
        <w:t>The instructional materials contain strategies and tools for continually assessing student understanding and opportunities for new learning. The panel identifies the following exemplar citations best meet Criteria Category 3.</w:t>
      </w:r>
    </w:p>
    <w:tbl>
      <w:tblPr>
        <w:tblStyle w:val="a2"/>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3, including criterion number, grade level, and standards."/>
      </w:tblPr>
      <w:tblGrid>
        <w:gridCol w:w="1217"/>
        <w:gridCol w:w="989"/>
        <w:gridCol w:w="4843"/>
        <w:gridCol w:w="2401"/>
      </w:tblGrid>
      <w:tr w:rsidR="003426A3" w14:paraId="33AD983C" w14:textId="77777777" w:rsidTr="00A87325">
        <w:trPr>
          <w:cantSplit/>
          <w:tblHeader/>
        </w:trPr>
        <w:tc>
          <w:tcPr>
            <w:tcW w:w="1217" w:type="dxa"/>
          </w:tcPr>
          <w:p w14:paraId="34955165" w14:textId="77777777" w:rsidR="003426A3" w:rsidRDefault="0069102E" w:rsidP="00103B72">
            <w:pPr>
              <w:spacing w:before="120" w:after="120"/>
              <w:jc w:val="center"/>
              <w:rPr>
                <w:rFonts w:eastAsia="Arial" w:cs="Arial"/>
                <w:b/>
                <w:bCs/>
                <w:szCs w:val="24"/>
              </w:rPr>
            </w:pPr>
            <w:r>
              <w:rPr>
                <w:rFonts w:eastAsia="Arial" w:cs="Arial"/>
                <w:b/>
                <w:bCs/>
                <w:szCs w:val="24"/>
              </w:rPr>
              <w:lastRenderedPageBreak/>
              <w:t>Criterion</w:t>
            </w:r>
          </w:p>
        </w:tc>
        <w:tc>
          <w:tcPr>
            <w:tcW w:w="989" w:type="dxa"/>
          </w:tcPr>
          <w:p w14:paraId="5F606E53" w14:textId="77777777" w:rsidR="003426A3" w:rsidRDefault="0069102E" w:rsidP="00103B72">
            <w:pPr>
              <w:spacing w:before="120" w:after="120"/>
              <w:jc w:val="center"/>
              <w:rPr>
                <w:rFonts w:eastAsia="Arial" w:cs="Arial"/>
                <w:b/>
                <w:bCs/>
                <w:szCs w:val="24"/>
              </w:rPr>
            </w:pPr>
            <w:r>
              <w:rPr>
                <w:rFonts w:eastAsia="Arial" w:cs="Arial"/>
                <w:b/>
                <w:bCs/>
                <w:szCs w:val="24"/>
              </w:rPr>
              <w:t>Grade</w:t>
            </w:r>
          </w:p>
        </w:tc>
        <w:tc>
          <w:tcPr>
            <w:tcW w:w="4843" w:type="dxa"/>
          </w:tcPr>
          <w:p w14:paraId="11754FCE" w14:textId="77777777" w:rsidR="003426A3" w:rsidRDefault="0069102E" w:rsidP="00103B72">
            <w:pPr>
              <w:spacing w:before="120" w:after="120"/>
              <w:jc w:val="center"/>
              <w:rPr>
                <w:rFonts w:eastAsia="Arial" w:cs="Arial"/>
                <w:b/>
                <w:bCs/>
                <w:szCs w:val="24"/>
              </w:rPr>
            </w:pPr>
            <w:r>
              <w:rPr>
                <w:rFonts w:eastAsia="Arial" w:cs="Arial"/>
                <w:b/>
                <w:bCs/>
                <w:szCs w:val="24"/>
              </w:rPr>
              <w:t>Citations</w:t>
            </w:r>
          </w:p>
        </w:tc>
        <w:tc>
          <w:tcPr>
            <w:tcW w:w="2401" w:type="dxa"/>
          </w:tcPr>
          <w:p w14:paraId="5C8349A8" w14:textId="77777777" w:rsidR="003426A3" w:rsidRDefault="0069102E" w:rsidP="00103B72">
            <w:pPr>
              <w:spacing w:before="120" w:after="120"/>
              <w:jc w:val="center"/>
              <w:rPr>
                <w:rFonts w:eastAsia="Arial" w:cs="Arial"/>
                <w:b/>
                <w:bCs/>
                <w:szCs w:val="24"/>
              </w:rPr>
            </w:pPr>
            <w:r>
              <w:rPr>
                <w:rFonts w:eastAsia="Arial" w:cs="Arial"/>
                <w:b/>
                <w:bCs/>
                <w:szCs w:val="24"/>
              </w:rPr>
              <w:t>Notes</w:t>
            </w:r>
          </w:p>
        </w:tc>
      </w:tr>
      <w:tr w:rsidR="003426A3" w14:paraId="2CF0EC04" w14:textId="77777777" w:rsidTr="00A87325">
        <w:trPr>
          <w:cantSplit/>
        </w:trPr>
        <w:tc>
          <w:tcPr>
            <w:tcW w:w="1217" w:type="dxa"/>
          </w:tcPr>
          <w:p w14:paraId="25B60659" w14:textId="77777777" w:rsidR="003426A3" w:rsidRDefault="0069102E" w:rsidP="00103B72">
            <w:pPr>
              <w:spacing w:before="120"/>
              <w:rPr>
                <w:rFonts w:eastAsia="Arial" w:cs="Arial"/>
                <w:szCs w:val="24"/>
              </w:rPr>
            </w:pPr>
            <w:r>
              <w:rPr>
                <w:rFonts w:eastAsia="Arial" w:cs="Arial"/>
                <w:szCs w:val="24"/>
              </w:rPr>
              <w:t>3.1b</w:t>
            </w:r>
          </w:p>
        </w:tc>
        <w:tc>
          <w:tcPr>
            <w:tcW w:w="989" w:type="dxa"/>
          </w:tcPr>
          <w:p w14:paraId="531E41EC" w14:textId="41574E82" w:rsidR="003426A3" w:rsidRDefault="0069102E" w:rsidP="00103B72">
            <w:pPr>
              <w:spacing w:before="120"/>
              <w:rPr>
                <w:rFonts w:eastAsia="Arial" w:cs="Arial"/>
                <w:szCs w:val="24"/>
              </w:rPr>
            </w:pPr>
            <w:r>
              <w:rPr>
                <w:rFonts w:eastAsia="Arial" w:cs="Arial"/>
                <w:szCs w:val="24"/>
              </w:rPr>
              <w:t>K</w:t>
            </w:r>
            <w:r w:rsidR="00324CF0">
              <w:rPr>
                <w:rFonts w:eastAsia="Arial" w:cs="Arial"/>
                <w:szCs w:val="24"/>
              </w:rPr>
              <w:t>, 2, 3</w:t>
            </w:r>
          </w:p>
        </w:tc>
        <w:tc>
          <w:tcPr>
            <w:tcW w:w="4843" w:type="dxa"/>
          </w:tcPr>
          <w:p w14:paraId="4AD3E069" w14:textId="4E2E77A8" w:rsidR="003426A3" w:rsidRDefault="0069102E" w:rsidP="00103B72">
            <w:pPr>
              <w:spacing w:before="120"/>
              <w:rPr>
                <w:rFonts w:eastAsia="Arial" w:cs="Arial"/>
                <w:szCs w:val="24"/>
              </w:rPr>
            </w:pPr>
            <w:r w:rsidRPr="77E09119">
              <w:rPr>
                <w:rFonts w:eastAsia="Arial" w:cs="Arial"/>
                <w:szCs w:val="24"/>
              </w:rPr>
              <w:t xml:space="preserve">Kindergarten: </w:t>
            </w:r>
            <w:r w:rsidR="07E9E758" w:rsidRPr="77E09119">
              <w:rPr>
                <w:rFonts w:eastAsia="Arial" w:cs="Arial"/>
                <w:szCs w:val="24"/>
              </w:rPr>
              <w:t>HMH Ed</w:t>
            </w:r>
            <w:r w:rsidR="6EF0A233" w:rsidRPr="77E09119">
              <w:rPr>
                <w:rFonts w:eastAsia="Arial" w:cs="Arial"/>
                <w:szCs w:val="24"/>
              </w:rPr>
              <w:t>, Implementation Guide</w:t>
            </w:r>
            <w:r w:rsidRPr="77E09119">
              <w:rPr>
                <w:rFonts w:eastAsia="Arial" w:cs="Arial"/>
                <w:szCs w:val="24"/>
              </w:rPr>
              <w:t xml:space="preserve">, </w:t>
            </w:r>
            <w:r w:rsidR="5DA5E85B" w:rsidRPr="77E09119">
              <w:rPr>
                <w:rFonts w:eastAsia="Arial" w:cs="Arial"/>
                <w:szCs w:val="24"/>
              </w:rPr>
              <w:t>pp.</w:t>
            </w:r>
            <w:r w:rsidRPr="77E09119">
              <w:rPr>
                <w:rFonts w:eastAsia="Arial" w:cs="Arial"/>
                <w:szCs w:val="24"/>
              </w:rPr>
              <w:t xml:space="preserve"> 47</w:t>
            </w:r>
            <w:r w:rsidR="00C16413" w:rsidRPr="49D1D8B6">
              <w:rPr>
                <w:rFonts w:eastAsia="Arial" w:cs="Arial"/>
                <w:szCs w:val="24"/>
                <w:lang w:val="en-US"/>
              </w:rPr>
              <w:t>–</w:t>
            </w:r>
            <w:r w:rsidRPr="77E09119">
              <w:rPr>
                <w:rFonts w:eastAsia="Arial" w:cs="Arial"/>
                <w:szCs w:val="24"/>
              </w:rPr>
              <w:t>48</w:t>
            </w:r>
          </w:p>
          <w:p w14:paraId="3D5508A4" w14:textId="19B9B156" w:rsidR="003426A3" w:rsidRDefault="0069102E" w:rsidP="00103B72">
            <w:pPr>
              <w:spacing w:before="240"/>
              <w:rPr>
                <w:rFonts w:eastAsia="Arial" w:cs="Arial"/>
                <w:szCs w:val="24"/>
              </w:rPr>
            </w:pPr>
            <w:r w:rsidRPr="77E09119">
              <w:rPr>
                <w:rFonts w:eastAsia="Arial" w:cs="Arial"/>
                <w:szCs w:val="24"/>
              </w:rPr>
              <w:t xml:space="preserve">Grade 2: </w:t>
            </w:r>
            <w:r w:rsidR="07E9E758" w:rsidRPr="77E09119">
              <w:rPr>
                <w:rFonts w:eastAsia="Arial" w:cs="Arial"/>
                <w:szCs w:val="24"/>
              </w:rPr>
              <w:t>HMH Ed</w:t>
            </w:r>
            <w:r w:rsidR="6EF0A233" w:rsidRPr="77E09119">
              <w:rPr>
                <w:rFonts w:eastAsia="Arial" w:cs="Arial"/>
                <w:szCs w:val="24"/>
              </w:rPr>
              <w:t>, Implementation Guide</w:t>
            </w:r>
            <w:r w:rsidRPr="77E09119">
              <w:rPr>
                <w:rFonts w:eastAsia="Arial" w:cs="Arial"/>
                <w:szCs w:val="24"/>
              </w:rPr>
              <w:t xml:space="preserve">, </w:t>
            </w:r>
            <w:r w:rsidR="5DA5E85B" w:rsidRPr="77E09119">
              <w:rPr>
                <w:rFonts w:eastAsia="Arial" w:cs="Arial"/>
                <w:szCs w:val="24"/>
              </w:rPr>
              <w:t>pp.</w:t>
            </w:r>
            <w:r w:rsidRPr="77E09119">
              <w:rPr>
                <w:rFonts w:eastAsia="Arial" w:cs="Arial"/>
                <w:szCs w:val="24"/>
              </w:rPr>
              <w:t xml:space="preserve"> 47</w:t>
            </w:r>
            <w:r w:rsidR="00C16413" w:rsidRPr="49D1D8B6">
              <w:rPr>
                <w:rFonts w:eastAsia="Arial" w:cs="Arial"/>
                <w:szCs w:val="24"/>
                <w:lang w:val="en-US"/>
              </w:rPr>
              <w:t>–</w:t>
            </w:r>
            <w:r w:rsidRPr="77E09119">
              <w:rPr>
                <w:rFonts w:eastAsia="Arial" w:cs="Arial"/>
                <w:szCs w:val="24"/>
              </w:rPr>
              <w:t>48</w:t>
            </w:r>
          </w:p>
          <w:p w14:paraId="02395605" w14:textId="7F392D69" w:rsidR="003426A3" w:rsidRDefault="0069102E" w:rsidP="00103B72">
            <w:pPr>
              <w:spacing w:before="240"/>
              <w:rPr>
                <w:rFonts w:eastAsia="Arial" w:cs="Arial"/>
                <w:szCs w:val="24"/>
              </w:rPr>
            </w:pPr>
            <w:r w:rsidRPr="49D1D8B6">
              <w:rPr>
                <w:rFonts w:eastAsia="Arial" w:cs="Arial"/>
                <w:szCs w:val="24"/>
              </w:rPr>
              <w:t>Grade 3</w:t>
            </w:r>
            <w:r w:rsidR="00C16413">
              <w:rPr>
                <w:rFonts w:eastAsia="Arial" w:cs="Arial"/>
                <w:szCs w:val="24"/>
              </w:rPr>
              <w:t>:</w:t>
            </w:r>
            <w:r w:rsidRPr="49D1D8B6">
              <w:rPr>
                <w:rFonts w:eastAsia="Arial" w:cs="Arial"/>
                <w:szCs w:val="24"/>
              </w:rPr>
              <w:t xml:space="preserve"> Teacher’s Guide</w:t>
            </w:r>
            <w:r w:rsidR="00C16413">
              <w:rPr>
                <w:rFonts w:eastAsia="Arial" w:cs="Arial"/>
                <w:szCs w:val="24"/>
              </w:rPr>
              <w:t>,</w:t>
            </w:r>
            <w:r w:rsidRPr="49D1D8B6">
              <w:rPr>
                <w:rFonts w:eastAsia="Arial" w:cs="Arial"/>
                <w:szCs w:val="24"/>
              </w:rPr>
              <w:t xml:space="preserve"> Volume 2, </w:t>
            </w:r>
            <w:r w:rsidR="58FACC1D" w:rsidRPr="49D1D8B6">
              <w:rPr>
                <w:rFonts w:eastAsia="Arial" w:cs="Arial"/>
                <w:szCs w:val="24"/>
              </w:rPr>
              <w:t>p.</w:t>
            </w:r>
            <w:r w:rsidR="00103B72">
              <w:rPr>
                <w:rFonts w:eastAsia="Arial" w:cs="Arial"/>
                <w:szCs w:val="24"/>
              </w:rPr>
              <w:t> </w:t>
            </w:r>
            <w:r w:rsidRPr="49D1D8B6">
              <w:rPr>
                <w:rFonts w:eastAsia="Arial" w:cs="Arial"/>
                <w:szCs w:val="24"/>
              </w:rPr>
              <w:t>369</w:t>
            </w:r>
          </w:p>
        </w:tc>
        <w:tc>
          <w:tcPr>
            <w:tcW w:w="2401" w:type="dxa"/>
          </w:tcPr>
          <w:p w14:paraId="6CA5BA82" w14:textId="19AB14C6" w:rsidR="003426A3" w:rsidRPr="004E53BA" w:rsidRDefault="004E53BA" w:rsidP="00103B72">
            <w:pPr>
              <w:pStyle w:val="NormalWeb"/>
              <w:spacing w:before="120" w:beforeAutospacing="0" w:after="0"/>
            </w:pPr>
            <w:r w:rsidRPr="77E09119">
              <w:rPr>
                <w:rFonts w:ascii="Arial" w:hAnsi="Arial" w:cs="Arial"/>
                <w:color w:val="000000" w:themeColor="text1"/>
              </w:rPr>
              <w:t xml:space="preserve">Daily </w:t>
            </w:r>
            <w:r w:rsidR="07E9E758" w:rsidRPr="77E09119">
              <w:rPr>
                <w:rFonts w:ascii="Arial" w:hAnsi="Arial" w:cs="Arial"/>
                <w:color w:val="000000" w:themeColor="text1"/>
              </w:rPr>
              <w:t>HMH Ed</w:t>
            </w:r>
            <w:r w:rsidR="6EF0A233" w:rsidRPr="77E09119">
              <w:rPr>
                <w:rFonts w:ascii="Arial" w:hAnsi="Arial" w:cs="Arial"/>
                <w:color w:val="000000" w:themeColor="text1"/>
              </w:rPr>
              <w:t>, Implementation Guide</w:t>
            </w:r>
            <w:r w:rsidRPr="77E09119">
              <w:rPr>
                <w:rFonts w:ascii="Arial" w:hAnsi="Arial" w:cs="Arial"/>
                <w:color w:val="000000" w:themeColor="text1"/>
              </w:rPr>
              <w:t>: Multi-Tiered System of Support</w:t>
            </w:r>
            <w:r w:rsidR="002A38D7">
              <w:rPr>
                <w:rFonts w:ascii="Arial" w:hAnsi="Arial" w:cs="Arial"/>
                <w:color w:val="000000" w:themeColor="text1"/>
              </w:rPr>
              <w:t>s</w:t>
            </w:r>
            <w:r w:rsidRPr="77E09119">
              <w:rPr>
                <w:rFonts w:ascii="Arial" w:hAnsi="Arial" w:cs="Arial"/>
                <w:color w:val="000000" w:themeColor="text1"/>
              </w:rPr>
              <w:t xml:space="preserve"> (MTSS); </w:t>
            </w:r>
            <w:r w:rsidR="002A38D7">
              <w:rPr>
                <w:rFonts w:ascii="Arial" w:hAnsi="Arial" w:cs="Arial"/>
                <w:color w:val="000000" w:themeColor="text1"/>
              </w:rPr>
              <w:t>D</w:t>
            </w:r>
            <w:r w:rsidRPr="77E09119">
              <w:rPr>
                <w:rFonts w:ascii="Arial" w:hAnsi="Arial" w:cs="Arial"/>
                <w:color w:val="000000" w:themeColor="text1"/>
              </w:rPr>
              <w:t xml:space="preserve">escriptions and </w:t>
            </w:r>
            <w:r w:rsidR="002A38D7">
              <w:rPr>
                <w:rFonts w:ascii="Arial" w:hAnsi="Arial" w:cs="Arial"/>
                <w:color w:val="000000" w:themeColor="text1"/>
              </w:rPr>
              <w:t>S</w:t>
            </w:r>
            <w:r w:rsidRPr="77E09119">
              <w:rPr>
                <w:rFonts w:ascii="Arial" w:hAnsi="Arial" w:cs="Arial"/>
                <w:color w:val="000000" w:themeColor="text1"/>
              </w:rPr>
              <w:t>upports for Tiers (describes structure and responsibilities for each tier)</w:t>
            </w:r>
          </w:p>
        </w:tc>
      </w:tr>
      <w:tr w:rsidR="003426A3" w14:paraId="5DDFE1D9" w14:textId="77777777" w:rsidTr="00A87325">
        <w:trPr>
          <w:cantSplit/>
        </w:trPr>
        <w:tc>
          <w:tcPr>
            <w:tcW w:w="1217" w:type="dxa"/>
          </w:tcPr>
          <w:p w14:paraId="319B1751" w14:textId="77777777" w:rsidR="003426A3" w:rsidRDefault="0069102E" w:rsidP="00103B72">
            <w:pPr>
              <w:spacing w:before="120"/>
              <w:rPr>
                <w:rFonts w:eastAsia="Arial" w:cs="Arial"/>
                <w:szCs w:val="24"/>
              </w:rPr>
            </w:pPr>
            <w:r>
              <w:rPr>
                <w:rFonts w:eastAsia="Arial" w:cs="Arial"/>
                <w:szCs w:val="24"/>
              </w:rPr>
              <w:t>3.2</w:t>
            </w:r>
          </w:p>
        </w:tc>
        <w:tc>
          <w:tcPr>
            <w:tcW w:w="989" w:type="dxa"/>
          </w:tcPr>
          <w:p w14:paraId="25DA4B4E" w14:textId="219D662A" w:rsidR="003426A3" w:rsidRDefault="1F1D3304" w:rsidP="00103B72">
            <w:pPr>
              <w:spacing w:before="120"/>
              <w:rPr>
                <w:rFonts w:eastAsia="Arial" w:cs="Arial"/>
                <w:szCs w:val="24"/>
              </w:rPr>
            </w:pPr>
            <w:r w:rsidRPr="77E09119">
              <w:rPr>
                <w:rFonts w:eastAsia="Arial" w:cs="Arial"/>
                <w:szCs w:val="24"/>
              </w:rPr>
              <w:t>4</w:t>
            </w:r>
          </w:p>
        </w:tc>
        <w:tc>
          <w:tcPr>
            <w:tcW w:w="4843" w:type="dxa"/>
          </w:tcPr>
          <w:p w14:paraId="317C0CD8" w14:textId="252F8A6F" w:rsidR="003426A3" w:rsidRDefault="07E9E758" w:rsidP="00103B72">
            <w:pPr>
              <w:spacing w:before="120"/>
            </w:pPr>
            <w:r w:rsidRPr="49D1D8B6">
              <w:rPr>
                <w:rFonts w:eastAsia="Arial" w:cs="Arial"/>
                <w:szCs w:val="24"/>
              </w:rPr>
              <w:t>HMH Ed</w:t>
            </w:r>
            <w:r w:rsidR="6EF0A233" w:rsidRPr="49D1D8B6">
              <w:rPr>
                <w:rFonts w:eastAsia="Arial" w:cs="Arial"/>
                <w:szCs w:val="24"/>
              </w:rPr>
              <w:t>, Implementation Guide</w:t>
            </w:r>
            <w:r w:rsidR="0069102E" w:rsidRPr="49D1D8B6">
              <w:rPr>
                <w:rFonts w:eastAsia="Arial" w:cs="Arial"/>
                <w:szCs w:val="24"/>
              </w:rPr>
              <w:t xml:space="preserve">, </w:t>
            </w:r>
            <w:r w:rsidR="58FACC1D" w:rsidRPr="49D1D8B6">
              <w:rPr>
                <w:rFonts w:eastAsia="Arial" w:cs="Arial"/>
                <w:szCs w:val="24"/>
              </w:rPr>
              <w:t>p.</w:t>
            </w:r>
            <w:r w:rsidR="23AB80DA" w:rsidRPr="49D1D8B6">
              <w:rPr>
                <w:rFonts w:eastAsia="Arial" w:cs="Arial"/>
                <w:szCs w:val="24"/>
              </w:rPr>
              <w:t xml:space="preserve"> </w:t>
            </w:r>
            <w:r w:rsidR="0069102E" w:rsidRPr="49D1D8B6">
              <w:rPr>
                <w:rFonts w:eastAsia="Arial" w:cs="Arial"/>
                <w:szCs w:val="24"/>
              </w:rPr>
              <w:t>31</w:t>
            </w:r>
          </w:p>
          <w:p w14:paraId="4287B0C0" w14:textId="40F249E2" w:rsidR="003426A3" w:rsidRDefault="07E9E758" w:rsidP="00103B72">
            <w:pPr>
              <w:spacing w:before="240"/>
              <w:rPr>
                <w:rFonts w:eastAsia="Arial" w:cs="Arial"/>
                <w:szCs w:val="24"/>
              </w:rPr>
            </w:pPr>
            <w:r w:rsidRPr="77E09119">
              <w:rPr>
                <w:rFonts w:eastAsia="Arial" w:cs="Arial"/>
                <w:szCs w:val="24"/>
              </w:rPr>
              <w:t>HMH Ed</w:t>
            </w:r>
            <w:r w:rsidR="3BCB105F" w:rsidRPr="77E09119">
              <w:rPr>
                <w:rFonts w:eastAsia="Arial" w:cs="Arial"/>
                <w:szCs w:val="24"/>
              </w:rPr>
              <w:t>, Assessment Resources, Module Assessment</w:t>
            </w:r>
          </w:p>
        </w:tc>
        <w:tc>
          <w:tcPr>
            <w:tcW w:w="2401" w:type="dxa"/>
          </w:tcPr>
          <w:p w14:paraId="6A947F2D" w14:textId="5EA7206B" w:rsidR="003426A3" w:rsidRDefault="004E53BA" w:rsidP="00103B72">
            <w:pPr>
              <w:spacing w:before="120"/>
              <w:rPr>
                <w:rFonts w:eastAsia="Arial" w:cs="Arial"/>
                <w:szCs w:val="24"/>
                <w:lang w:val="en-US"/>
              </w:rPr>
            </w:pPr>
            <w:r w:rsidRPr="209F9CE5">
              <w:rPr>
                <w:rFonts w:eastAsia="Arial" w:cs="Arial"/>
                <w:szCs w:val="24"/>
                <w:lang w:val="en-US"/>
              </w:rPr>
              <w:t>Summative Assessment (showcases students’ progress over a period of instruction; mimics standardized testing; adaptable to support accommodations)</w:t>
            </w:r>
          </w:p>
        </w:tc>
      </w:tr>
      <w:tr w:rsidR="003426A3" w14:paraId="37D2EFD6" w14:textId="77777777" w:rsidTr="00A87325">
        <w:trPr>
          <w:cantSplit/>
        </w:trPr>
        <w:tc>
          <w:tcPr>
            <w:tcW w:w="1217" w:type="dxa"/>
          </w:tcPr>
          <w:p w14:paraId="70E82F60" w14:textId="77777777" w:rsidR="003426A3" w:rsidRDefault="0069102E" w:rsidP="00103B72">
            <w:pPr>
              <w:spacing w:before="120"/>
              <w:rPr>
                <w:rFonts w:eastAsia="Arial" w:cs="Arial"/>
                <w:szCs w:val="24"/>
              </w:rPr>
            </w:pPr>
            <w:r>
              <w:rPr>
                <w:rFonts w:eastAsia="Arial" w:cs="Arial"/>
                <w:szCs w:val="24"/>
              </w:rPr>
              <w:t>3.3</w:t>
            </w:r>
          </w:p>
        </w:tc>
        <w:tc>
          <w:tcPr>
            <w:tcW w:w="989" w:type="dxa"/>
          </w:tcPr>
          <w:p w14:paraId="166E6525" w14:textId="3FCCD737" w:rsidR="003426A3" w:rsidRDefault="0069102E" w:rsidP="00103B72">
            <w:pPr>
              <w:spacing w:before="120"/>
              <w:rPr>
                <w:rFonts w:eastAsia="Arial" w:cs="Arial"/>
                <w:szCs w:val="24"/>
              </w:rPr>
            </w:pPr>
            <w:r>
              <w:rPr>
                <w:rFonts w:eastAsia="Arial" w:cs="Arial"/>
                <w:szCs w:val="24"/>
              </w:rPr>
              <w:t>K</w:t>
            </w:r>
            <w:r w:rsidR="00C16413" w:rsidRPr="49D1D8B6">
              <w:rPr>
                <w:rFonts w:eastAsia="Arial" w:cs="Arial"/>
                <w:szCs w:val="24"/>
                <w:lang w:val="en-US"/>
              </w:rPr>
              <w:t>–</w:t>
            </w:r>
            <w:r>
              <w:rPr>
                <w:rFonts w:eastAsia="Arial" w:cs="Arial"/>
                <w:szCs w:val="24"/>
              </w:rPr>
              <w:t>5</w:t>
            </w:r>
          </w:p>
        </w:tc>
        <w:tc>
          <w:tcPr>
            <w:tcW w:w="4843" w:type="dxa"/>
          </w:tcPr>
          <w:p w14:paraId="242B0C3E" w14:textId="71DA7637" w:rsidR="003426A3" w:rsidRDefault="0069102E" w:rsidP="00103B72">
            <w:pPr>
              <w:spacing w:before="120"/>
              <w:rPr>
                <w:rFonts w:eastAsia="Arial" w:cs="Arial"/>
                <w:szCs w:val="24"/>
                <w:lang w:val="en-US"/>
              </w:rPr>
            </w:pPr>
            <w:r w:rsidRPr="49D1D8B6">
              <w:rPr>
                <w:rFonts w:eastAsia="Arial" w:cs="Arial"/>
                <w:szCs w:val="24"/>
                <w:lang w:val="en-US"/>
              </w:rPr>
              <w:t xml:space="preserve">Screen Diagnostic and Progress Monitoring Assessment, </w:t>
            </w:r>
            <w:r w:rsidR="545362BF" w:rsidRPr="49D1D8B6">
              <w:rPr>
                <w:rFonts w:eastAsia="Arial" w:cs="Arial"/>
                <w:szCs w:val="24"/>
                <w:lang w:val="en-US"/>
              </w:rPr>
              <w:t>pp.</w:t>
            </w:r>
            <w:r w:rsidR="5E5C13F9" w:rsidRPr="49D1D8B6">
              <w:rPr>
                <w:rFonts w:eastAsia="Arial" w:cs="Arial"/>
                <w:szCs w:val="24"/>
                <w:lang w:val="en-US"/>
              </w:rPr>
              <w:t xml:space="preserve"> </w:t>
            </w:r>
            <w:r w:rsidRPr="49D1D8B6">
              <w:rPr>
                <w:rFonts w:eastAsia="Arial" w:cs="Arial"/>
                <w:szCs w:val="24"/>
                <w:lang w:val="en-US"/>
              </w:rPr>
              <w:t>T9</w:t>
            </w:r>
            <w:r w:rsidR="00C16413" w:rsidRPr="49D1D8B6">
              <w:rPr>
                <w:rFonts w:eastAsia="Arial" w:cs="Arial"/>
                <w:szCs w:val="24"/>
                <w:lang w:val="en-US"/>
              </w:rPr>
              <w:t>–</w:t>
            </w:r>
            <w:r w:rsidRPr="49D1D8B6">
              <w:rPr>
                <w:rFonts w:eastAsia="Arial" w:cs="Arial"/>
                <w:szCs w:val="24"/>
                <w:lang w:val="en-US"/>
              </w:rPr>
              <w:t xml:space="preserve">T35 and </w:t>
            </w:r>
            <w:r w:rsidR="6E732576" w:rsidRPr="49D1D8B6">
              <w:rPr>
                <w:rFonts w:eastAsia="Arial" w:cs="Arial"/>
                <w:szCs w:val="24"/>
                <w:lang w:val="en-US"/>
              </w:rPr>
              <w:t>pp.</w:t>
            </w:r>
            <w:r w:rsidR="05782A74" w:rsidRPr="49D1D8B6">
              <w:rPr>
                <w:rFonts w:eastAsia="Arial" w:cs="Arial"/>
                <w:szCs w:val="24"/>
                <w:lang w:val="en-US"/>
              </w:rPr>
              <w:t xml:space="preserve"> </w:t>
            </w:r>
            <w:r w:rsidRPr="49D1D8B6">
              <w:rPr>
                <w:rFonts w:eastAsia="Arial" w:cs="Arial"/>
                <w:szCs w:val="24"/>
                <w:lang w:val="en-US"/>
              </w:rPr>
              <w:t>T37</w:t>
            </w:r>
            <w:r w:rsidR="00C16413" w:rsidRPr="49D1D8B6">
              <w:rPr>
                <w:rFonts w:eastAsia="Arial" w:cs="Arial"/>
                <w:szCs w:val="24"/>
                <w:lang w:val="en-US"/>
              </w:rPr>
              <w:t>–</w:t>
            </w:r>
            <w:r w:rsidRPr="49D1D8B6">
              <w:rPr>
                <w:rFonts w:eastAsia="Arial" w:cs="Arial"/>
                <w:szCs w:val="24"/>
                <w:lang w:val="en-US"/>
              </w:rPr>
              <w:t>T41</w:t>
            </w:r>
          </w:p>
          <w:p w14:paraId="22816B29" w14:textId="4AAC07C4" w:rsidR="003426A3" w:rsidRDefault="0069102E" w:rsidP="00103B72">
            <w:pPr>
              <w:spacing w:before="240"/>
              <w:rPr>
                <w:rFonts w:eastAsia="Arial" w:cs="Arial"/>
                <w:szCs w:val="24"/>
              </w:rPr>
            </w:pPr>
            <w:r w:rsidRPr="49D1D8B6">
              <w:rPr>
                <w:rFonts w:eastAsia="Arial" w:cs="Arial"/>
                <w:szCs w:val="24"/>
              </w:rPr>
              <w:t xml:space="preserve">Grade 4: </w:t>
            </w:r>
            <w:r w:rsidR="07E9E758" w:rsidRPr="49D1D8B6">
              <w:rPr>
                <w:rFonts w:eastAsia="Arial" w:cs="Arial"/>
                <w:szCs w:val="24"/>
              </w:rPr>
              <w:t>HMH Ed</w:t>
            </w:r>
            <w:r w:rsidR="6EF0A233" w:rsidRPr="49D1D8B6">
              <w:rPr>
                <w:rFonts w:eastAsia="Arial" w:cs="Arial"/>
                <w:szCs w:val="24"/>
              </w:rPr>
              <w:t>, Implementation Guide</w:t>
            </w:r>
            <w:r w:rsidRPr="49D1D8B6">
              <w:rPr>
                <w:rFonts w:eastAsia="Arial" w:cs="Arial"/>
                <w:szCs w:val="24"/>
              </w:rPr>
              <w:t xml:space="preserve">, Progress Monitoring for English Learners, </w:t>
            </w:r>
            <w:r w:rsidR="2E3A7A9A" w:rsidRPr="49D1D8B6">
              <w:rPr>
                <w:rFonts w:eastAsia="Arial" w:cs="Arial"/>
                <w:szCs w:val="24"/>
              </w:rPr>
              <w:t>p</w:t>
            </w:r>
            <w:r w:rsidR="58FACC1D" w:rsidRPr="49D1D8B6">
              <w:rPr>
                <w:rFonts w:eastAsia="Arial" w:cs="Arial"/>
                <w:szCs w:val="24"/>
              </w:rPr>
              <w:t>.</w:t>
            </w:r>
            <w:r w:rsidR="1E00A649" w:rsidRPr="49D1D8B6">
              <w:rPr>
                <w:rFonts w:eastAsia="Arial" w:cs="Arial"/>
                <w:szCs w:val="24"/>
              </w:rPr>
              <w:t xml:space="preserve"> </w:t>
            </w:r>
            <w:r w:rsidRPr="49D1D8B6">
              <w:rPr>
                <w:rFonts w:eastAsia="Arial" w:cs="Arial"/>
                <w:szCs w:val="24"/>
              </w:rPr>
              <w:t>50</w:t>
            </w:r>
          </w:p>
        </w:tc>
        <w:tc>
          <w:tcPr>
            <w:tcW w:w="2401" w:type="dxa"/>
          </w:tcPr>
          <w:p w14:paraId="59F8C60E" w14:textId="5348B370" w:rsidR="003426A3" w:rsidRPr="004E53BA" w:rsidRDefault="004E53BA" w:rsidP="00103B72">
            <w:pPr>
              <w:pStyle w:val="NormalWeb"/>
              <w:spacing w:before="120" w:beforeAutospacing="0" w:after="0"/>
            </w:pPr>
            <w:r>
              <w:rPr>
                <w:rFonts w:ascii="Arial" w:hAnsi="Arial" w:cs="Arial"/>
                <w:color w:val="000000"/>
              </w:rPr>
              <w:t>Progress Monitoring; Recommendations for Data-Driven Instruction (targets intervention of instructional needs based on screen diagnostics and provides a variety of assessments to assess different needs)</w:t>
            </w:r>
          </w:p>
        </w:tc>
      </w:tr>
      <w:tr w:rsidR="003426A3" w14:paraId="3E583ECC" w14:textId="77777777" w:rsidTr="00A87325">
        <w:trPr>
          <w:cantSplit/>
        </w:trPr>
        <w:tc>
          <w:tcPr>
            <w:tcW w:w="1217" w:type="dxa"/>
          </w:tcPr>
          <w:p w14:paraId="3247BC09" w14:textId="77777777" w:rsidR="003426A3" w:rsidRDefault="0069102E" w:rsidP="00103B72">
            <w:pPr>
              <w:spacing w:before="120"/>
              <w:rPr>
                <w:rFonts w:eastAsia="Arial" w:cs="Arial"/>
                <w:szCs w:val="24"/>
              </w:rPr>
            </w:pPr>
            <w:r>
              <w:rPr>
                <w:rFonts w:eastAsia="Arial" w:cs="Arial"/>
                <w:szCs w:val="24"/>
              </w:rPr>
              <w:t>3.6</w:t>
            </w:r>
          </w:p>
        </w:tc>
        <w:tc>
          <w:tcPr>
            <w:tcW w:w="989" w:type="dxa"/>
          </w:tcPr>
          <w:p w14:paraId="05057034" w14:textId="6390C45E" w:rsidR="003426A3" w:rsidRDefault="0069102E" w:rsidP="00103B72">
            <w:pPr>
              <w:spacing w:before="120"/>
              <w:rPr>
                <w:rFonts w:eastAsia="Arial" w:cs="Arial"/>
                <w:szCs w:val="24"/>
              </w:rPr>
            </w:pPr>
            <w:r>
              <w:rPr>
                <w:rFonts w:eastAsia="Arial" w:cs="Arial"/>
                <w:szCs w:val="24"/>
              </w:rPr>
              <w:t>K</w:t>
            </w:r>
            <w:r w:rsidR="00527DA1" w:rsidRPr="49D1D8B6">
              <w:rPr>
                <w:rFonts w:eastAsia="Arial" w:cs="Arial"/>
                <w:szCs w:val="24"/>
                <w:lang w:val="en-US"/>
              </w:rPr>
              <w:t>–</w:t>
            </w:r>
            <w:r>
              <w:rPr>
                <w:rFonts w:eastAsia="Arial" w:cs="Arial"/>
                <w:szCs w:val="24"/>
              </w:rPr>
              <w:t>5</w:t>
            </w:r>
          </w:p>
        </w:tc>
        <w:tc>
          <w:tcPr>
            <w:tcW w:w="4843" w:type="dxa"/>
          </w:tcPr>
          <w:p w14:paraId="3CAE2095" w14:textId="51BA8B9C" w:rsidR="003426A3" w:rsidRDefault="07E9E758" w:rsidP="00103B72">
            <w:pPr>
              <w:spacing w:before="120"/>
              <w:rPr>
                <w:rFonts w:eastAsia="Arial" w:cs="Arial"/>
                <w:szCs w:val="24"/>
              </w:rPr>
            </w:pPr>
            <w:r w:rsidRPr="77E09119">
              <w:rPr>
                <w:rFonts w:eastAsia="Arial" w:cs="Arial"/>
                <w:szCs w:val="24"/>
              </w:rPr>
              <w:t>HMH Ed</w:t>
            </w:r>
            <w:r w:rsidR="0069102E" w:rsidRPr="77E09119">
              <w:rPr>
                <w:rFonts w:eastAsia="Arial" w:cs="Arial"/>
                <w:szCs w:val="24"/>
              </w:rPr>
              <w:t>, PDF Printable HMH Resource</w:t>
            </w:r>
          </w:p>
        </w:tc>
        <w:tc>
          <w:tcPr>
            <w:tcW w:w="2401" w:type="dxa"/>
          </w:tcPr>
          <w:p w14:paraId="7F24B59D" w14:textId="274C4B36" w:rsidR="003426A3" w:rsidRDefault="004E53BA" w:rsidP="00103B72">
            <w:pPr>
              <w:spacing w:before="120"/>
              <w:rPr>
                <w:rFonts w:eastAsia="Arial" w:cs="Arial"/>
                <w:szCs w:val="24"/>
              </w:rPr>
            </w:pPr>
            <w:r w:rsidRPr="004E53BA">
              <w:rPr>
                <w:rFonts w:eastAsia="Arial" w:cs="Arial"/>
                <w:szCs w:val="24"/>
              </w:rPr>
              <w:t>Formative Assessment (provides real-time feedback for reteaching, extending, and differentiation)</w:t>
            </w:r>
          </w:p>
        </w:tc>
      </w:tr>
      <w:tr w:rsidR="003426A3" w14:paraId="64E58AA2" w14:textId="77777777" w:rsidTr="00A87325">
        <w:trPr>
          <w:cantSplit/>
        </w:trPr>
        <w:tc>
          <w:tcPr>
            <w:tcW w:w="1217" w:type="dxa"/>
          </w:tcPr>
          <w:p w14:paraId="5A6DEE33" w14:textId="77777777" w:rsidR="003426A3" w:rsidRDefault="0069102E" w:rsidP="00103B72">
            <w:pPr>
              <w:spacing w:before="120"/>
              <w:rPr>
                <w:rFonts w:eastAsia="Arial" w:cs="Arial"/>
                <w:szCs w:val="24"/>
              </w:rPr>
            </w:pPr>
            <w:r>
              <w:rPr>
                <w:rFonts w:eastAsia="Arial" w:cs="Arial"/>
                <w:szCs w:val="24"/>
              </w:rPr>
              <w:lastRenderedPageBreak/>
              <w:t>3.7</w:t>
            </w:r>
          </w:p>
        </w:tc>
        <w:tc>
          <w:tcPr>
            <w:tcW w:w="989" w:type="dxa"/>
          </w:tcPr>
          <w:p w14:paraId="46580F6A" w14:textId="41DE1884" w:rsidR="003426A3" w:rsidRDefault="0069102E" w:rsidP="00103B72">
            <w:pPr>
              <w:spacing w:before="120"/>
              <w:rPr>
                <w:rFonts w:eastAsia="Arial" w:cs="Arial"/>
                <w:szCs w:val="24"/>
              </w:rPr>
            </w:pPr>
            <w:r>
              <w:rPr>
                <w:rFonts w:eastAsia="Arial" w:cs="Arial"/>
                <w:szCs w:val="24"/>
              </w:rPr>
              <w:t>K</w:t>
            </w:r>
            <w:r w:rsidR="00527DA1" w:rsidRPr="49D1D8B6">
              <w:rPr>
                <w:rFonts w:eastAsia="Arial" w:cs="Arial"/>
                <w:szCs w:val="24"/>
                <w:lang w:val="en-US"/>
              </w:rPr>
              <w:t>–</w:t>
            </w:r>
            <w:r>
              <w:rPr>
                <w:rFonts w:eastAsia="Arial" w:cs="Arial"/>
                <w:szCs w:val="24"/>
              </w:rPr>
              <w:t>5</w:t>
            </w:r>
          </w:p>
        </w:tc>
        <w:tc>
          <w:tcPr>
            <w:tcW w:w="4843" w:type="dxa"/>
          </w:tcPr>
          <w:p w14:paraId="3B543D22" w14:textId="208CDDE9" w:rsidR="003426A3" w:rsidRDefault="07E9E758" w:rsidP="00103B72">
            <w:pPr>
              <w:spacing w:before="120"/>
              <w:rPr>
                <w:rFonts w:eastAsia="Arial" w:cs="Arial"/>
                <w:szCs w:val="24"/>
              </w:rPr>
            </w:pPr>
            <w:r w:rsidRPr="49D1D8B6">
              <w:rPr>
                <w:rFonts w:eastAsia="Arial" w:cs="Arial"/>
                <w:szCs w:val="24"/>
              </w:rPr>
              <w:t>HMH Ed</w:t>
            </w:r>
            <w:r w:rsidR="0069102E" w:rsidRPr="49D1D8B6">
              <w:rPr>
                <w:rFonts w:eastAsia="Arial" w:cs="Arial"/>
                <w:szCs w:val="24"/>
              </w:rPr>
              <w:t>, PDF Printable HMH Resources</w:t>
            </w:r>
            <w:r w:rsidR="2D7E9F69" w:rsidRPr="49D1D8B6">
              <w:rPr>
                <w:rFonts w:eastAsia="Arial" w:cs="Arial"/>
                <w:szCs w:val="24"/>
              </w:rPr>
              <w:t>, Integrated Language and Progress Monitoring Template</w:t>
            </w:r>
          </w:p>
        </w:tc>
        <w:tc>
          <w:tcPr>
            <w:tcW w:w="2401" w:type="dxa"/>
          </w:tcPr>
          <w:p w14:paraId="29BA2336" w14:textId="639D4295" w:rsidR="003426A3" w:rsidRDefault="00527DA1" w:rsidP="00103B72">
            <w:pPr>
              <w:spacing w:before="120"/>
              <w:rPr>
                <w:rFonts w:eastAsia="Arial" w:cs="Arial"/>
                <w:szCs w:val="24"/>
              </w:rPr>
            </w:pPr>
            <w:r>
              <w:rPr>
                <w:rFonts w:eastAsia="Arial" w:cs="Arial"/>
                <w:szCs w:val="24"/>
              </w:rPr>
              <w:t>P</w:t>
            </w:r>
            <w:r w:rsidR="004E53BA" w:rsidRPr="49D1D8B6">
              <w:rPr>
                <w:rFonts w:eastAsia="Arial" w:cs="Arial"/>
                <w:szCs w:val="24"/>
              </w:rPr>
              <w:t>rovides a tool for content mastery and language development for individual students</w:t>
            </w:r>
          </w:p>
        </w:tc>
      </w:tr>
    </w:tbl>
    <w:p w14:paraId="6E0F3D2F" w14:textId="1995DD43" w:rsidR="003426A3" w:rsidRDefault="0069102E" w:rsidP="49D1D8B6">
      <w:pPr>
        <w:spacing w:before="240" w:after="240"/>
        <w:rPr>
          <w:rFonts w:eastAsia="Arial" w:cs="Arial"/>
          <w:szCs w:val="24"/>
        </w:rPr>
      </w:pPr>
      <w:r w:rsidRPr="49D1D8B6">
        <w:rPr>
          <w:rFonts w:eastAsia="Arial" w:cs="Arial"/>
          <w:szCs w:val="24"/>
          <w:lang w:val="en-US"/>
        </w:rPr>
        <w:t>The program provides a clear strength in assessment through multiple data sources to support analysis of student progress. This includes selection quizzes, weekly assessments, module assessments, and quick checks. To evaluate writing and oral language there are collaborative discussion and writing rubrics that provide clear proficiency descriptors aligned to grade-level expectations. The program includes progress-monitoring and screening tools aligned to MTSS frameworks for tracking growth.</w:t>
      </w:r>
    </w:p>
    <w:p w14:paraId="59AB145B" w14:textId="77777777" w:rsidR="003426A3" w:rsidRDefault="0069102E">
      <w:pPr>
        <w:pStyle w:val="Heading3"/>
        <w:spacing w:after="240"/>
      </w:pPr>
      <w:r>
        <w:t>Criteria Category 4: Access and Equity</w:t>
      </w:r>
    </w:p>
    <w:p w14:paraId="1338D0A3" w14:textId="389A3B9E" w:rsidR="003426A3" w:rsidRDefault="0069102E" w:rsidP="209F9CE5">
      <w:pPr>
        <w:spacing w:before="120" w:after="240"/>
        <w:rPr>
          <w:rFonts w:eastAsia="Arial" w:cs="Arial"/>
          <w:szCs w:val="24"/>
          <w:lang w:val="en-US"/>
        </w:rPr>
      </w:pPr>
      <w:bookmarkStart w:id="2" w:name="_heading=h.609c8hmclu4b"/>
      <w:bookmarkEnd w:id="2"/>
      <w:r w:rsidRPr="209F9CE5">
        <w:rPr>
          <w:rFonts w:eastAsia="Arial" w:cs="Arial"/>
          <w:szCs w:val="24"/>
          <w:lang w:val="en-US"/>
        </w:rPr>
        <w:t>Program resources incorporate recognized principles, concepts, and research-based strategies to meet the needs of all students and provide equal access to learning through lessons that are relevant to the students. Instructional resources include</w:t>
      </w:r>
      <w:r w:rsidR="00324CF0" w:rsidRPr="209F9CE5">
        <w:rPr>
          <w:rFonts w:eastAsia="Arial" w:cs="Arial"/>
          <w:szCs w:val="24"/>
          <w:lang w:val="en-US"/>
        </w:rPr>
        <w:t xml:space="preserve"> </w:t>
      </w:r>
      <w:r w:rsidRPr="209F9CE5">
        <w:rPr>
          <w:rFonts w:eastAsia="Arial" w:cs="Arial"/>
          <w:szCs w:val="24"/>
          <w:lang w:val="en-US"/>
        </w:rPr>
        <w:t>suggestions for teachers on how to differentiate instruction to meet the needs of all students. Instructional resources provide</w:t>
      </w:r>
      <w:r w:rsidR="00324CF0" w:rsidRPr="209F9CE5">
        <w:rPr>
          <w:rFonts w:eastAsia="Arial" w:cs="Arial"/>
          <w:szCs w:val="24"/>
          <w:lang w:val="en-US"/>
        </w:rPr>
        <w:t xml:space="preserve"> </w:t>
      </w:r>
      <w:r w:rsidRPr="209F9CE5">
        <w:rPr>
          <w:rFonts w:eastAsia="Arial" w:cs="Arial"/>
          <w:szCs w:val="24"/>
          <w:lang w:val="en-US"/>
        </w:rPr>
        <w:t>guidance to support students who are English learners, at-promise, advanced learners, and students with learning disabilities. The panel identifies the following exemplar citations best meet Criteria Category 4.</w:t>
      </w:r>
    </w:p>
    <w:tbl>
      <w:tblPr>
        <w:tblStyle w:val="a3"/>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4, including criterion number, grade level, and standards."/>
      </w:tblPr>
      <w:tblGrid>
        <w:gridCol w:w="1217"/>
        <w:gridCol w:w="989"/>
        <w:gridCol w:w="4843"/>
        <w:gridCol w:w="2401"/>
      </w:tblGrid>
      <w:tr w:rsidR="003426A3" w14:paraId="3CC6544A" w14:textId="77777777" w:rsidTr="00A87325">
        <w:trPr>
          <w:cantSplit/>
          <w:tblHeader/>
        </w:trPr>
        <w:tc>
          <w:tcPr>
            <w:tcW w:w="1217" w:type="dxa"/>
          </w:tcPr>
          <w:p w14:paraId="05A8AE12" w14:textId="77777777" w:rsidR="003426A3" w:rsidRDefault="0069102E">
            <w:pPr>
              <w:spacing w:before="120" w:after="120"/>
              <w:jc w:val="center"/>
              <w:rPr>
                <w:rFonts w:eastAsia="Arial" w:cs="Arial"/>
                <w:b/>
                <w:bCs/>
                <w:szCs w:val="24"/>
              </w:rPr>
            </w:pPr>
            <w:r>
              <w:rPr>
                <w:rFonts w:eastAsia="Arial" w:cs="Arial"/>
                <w:b/>
                <w:bCs/>
                <w:szCs w:val="24"/>
              </w:rPr>
              <w:t>Criterion</w:t>
            </w:r>
          </w:p>
        </w:tc>
        <w:tc>
          <w:tcPr>
            <w:tcW w:w="989" w:type="dxa"/>
          </w:tcPr>
          <w:p w14:paraId="332AAC80" w14:textId="77777777" w:rsidR="003426A3" w:rsidRDefault="0069102E">
            <w:pPr>
              <w:spacing w:before="120" w:after="120"/>
              <w:jc w:val="center"/>
              <w:rPr>
                <w:rFonts w:eastAsia="Arial" w:cs="Arial"/>
                <w:b/>
                <w:bCs/>
                <w:szCs w:val="24"/>
              </w:rPr>
            </w:pPr>
            <w:r>
              <w:rPr>
                <w:rFonts w:eastAsia="Arial" w:cs="Arial"/>
                <w:b/>
                <w:bCs/>
                <w:szCs w:val="24"/>
              </w:rPr>
              <w:t>Grade</w:t>
            </w:r>
          </w:p>
        </w:tc>
        <w:tc>
          <w:tcPr>
            <w:tcW w:w="4843" w:type="dxa"/>
          </w:tcPr>
          <w:p w14:paraId="07287AAD" w14:textId="77777777" w:rsidR="003426A3" w:rsidRDefault="0069102E">
            <w:pPr>
              <w:spacing w:before="120" w:after="120"/>
              <w:jc w:val="center"/>
              <w:rPr>
                <w:rFonts w:eastAsia="Arial" w:cs="Arial"/>
                <w:b/>
                <w:bCs/>
                <w:szCs w:val="24"/>
              </w:rPr>
            </w:pPr>
            <w:r>
              <w:rPr>
                <w:rFonts w:eastAsia="Arial" w:cs="Arial"/>
                <w:b/>
                <w:bCs/>
                <w:szCs w:val="24"/>
              </w:rPr>
              <w:t>Citations</w:t>
            </w:r>
          </w:p>
        </w:tc>
        <w:tc>
          <w:tcPr>
            <w:tcW w:w="2401" w:type="dxa"/>
          </w:tcPr>
          <w:p w14:paraId="36F6FFF6" w14:textId="77777777" w:rsidR="003426A3" w:rsidRDefault="0069102E">
            <w:pPr>
              <w:spacing w:before="120" w:after="120"/>
              <w:jc w:val="center"/>
              <w:rPr>
                <w:rFonts w:eastAsia="Arial" w:cs="Arial"/>
                <w:b/>
                <w:bCs/>
                <w:szCs w:val="24"/>
              </w:rPr>
            </w:pPr>
            <w:r>
              <w:rPr>
                <w:rFonts w:eastAsia="Arial" w:cs="Arial"/>
                <w:b/>
                <w:bCs/>
                <w:szCs w:val="24"/>
              </w:rPr>
              <w:t>Notes</w:t>
            </w:r>
          </w:p>
        </w:tc>
      </w:tr>
      <w:tr w:rsidR="003426A3" w14:paraId="38B3BE77" w14:textId="77777777" w:rsidTr="00A87325">
        <w:trPr>
          <w:cantSplit/>
        </w:trPr>
        <w:tc>
          <w:tcPr>
            <w:tcW w:w="1217" w:type="dxa"/>
          </w:tcPr>
          <w:p w14:paraId="1F9C5F25" w14:textId="77777777" w:rsidR="003426A3" w:rsidRDefault="0069102E">
            <w:pPr>
              <w:spacing w:before="120"/>
              <w:rPr>
                <w:rFonts w:eastAsia="Arial" w:cs="Arial"/>
                <w:szCs w:val="24"/>
              </w:rPr>
            </w:pPr>
            <w:r>
              <w:rPr>
                <w:rFonts w:eastAsia="Arial" w:cs="Arial"/>
                <w:szCs w:val="24"/>
              </w:rPr>
              <w:t>4.2</w:t>
            </w:r>
          </w:p>
        </w:tc>
        <w:tc>
          <w:tcPr>
            <w:tcW w:w="989" w:type="dxa"/>
          </w:tcPr>
          <w:p w14:paraId="4CFAD420" w14:textId="464225EA" w:rsidR="003426A3" w:rsidRDefault="0069102E">
            <w:pPr>
              <w:spacing w:before="120"/>
              <w:rPr>
                <w:rFonts w:eastAsia="Arial" w:cs="Arial"/>
                <w:szCs w:val="24"/>
              </w:rPr>
            </w:pPr>
            <w:r>
              <w:rPr>
                <w:rFonts w:eastAsia="Arial" w:cs="Arial"/>
                <w:szCs w:val="24"/>
              </w:rPr>
              <w:t>5</w:t>
            </w:r>
          </w:p>
        </w:tc>
        <w:tc>
          <w:tcPr>
            <w:tcW w:w="4843" w:type="dxa"/>
          </w:tcPr>
          <w:p w14:paraId="4DA8A69E" w14:textId="403E799B" w:rsidR="003426A3" w:rsidRDefault="0069102E" w:rsidP="209F9CE5">
            <w:pPr>
              <w:spacing w:before="120"/>
              <w:rPr>
                <w:rFonts w:eastAsia="Arial" w:cs="Arial"/>
                <w:szCs w:val="24"/>
              </w:rPr>
            </w:pPr>
            <w:r w:rsidRPr="77E09119">
              <w:rPr>
                <w:rFonts w:eastAsia="Arial" w:cs="Arial"/>
                <w:szCs w:val="24"/>
              </w:rPr>
              <w:t xml:space="preserve">Grade 5: </w:t>
            </w:r>
            <w:r w:rsidR="07E9E758" w:rsidRPr="77E09119">
              <w:rPr>
                <w:rFonts w:eastAsia="Arial" w:cs="Arial"/>
                <w:szCs w:val="24"/>
              </w:rPr>
              <w:t>HMH Ed</w:t>
            </w:r>
            <w:r w:rsidR="5070F8E3" w:rsidRPr="77E09119">
              <w:rPr>
                <w:rFonts w:eastAsia="Arial" w:cs="Arial"/>
                <w:szCs w:val="24"/>
              </w:rPr>
              <w:t xml:space="preserve"> </w:t>
            </w:r>
            <w:r w:rsidR="07E9E758" w:rsidRPr="77E09119">
              <w:rPr>
                <w:rFonts w:eastAsia="Arial" w:cs="Arial"/>
                <w:szCs w:val="24"/>
              </w:rPr>
              <w:t>HMH Ed</w:t>
            </w:r>
            <w:r w:rsidR="6EF0A233" w:rsidRPr="77E09119">
              <w:rPr>
                <w:rFonts w:eastAsia="Arial" w:cs="Arial"/>
                <w:szCs w:val="24"/>
              </w:rPr>
              <w:t>, Implementation Guide</w:t>
            </w:r>
            <w:r w:rsidRPr="77E09119">
              <w:rPr>
                <w:rFonts w:eastAsia="Arial" w:cs="Arial"/>
                <w:szCs w:val="24"/>
              </w:rPr>
              <w:t xml:space="preserve">, Special Needs Instructions and Accommodation Supports, </w:t>
            </w:r>
            <w:r w:rsidR="5DA5E85B" w:rsidRPr="77E09119">
              <w:rPr>
                <w:rFonts w:eastAsia="Arial" w:cs="Arial"/>
                <w:szCs w:val="24"/>
              </w:rPr>
              <w:t>pp.</w:t>
            </w:r>
            <w:r w:rsidRPr="77E09119">
              <w:rPr>
                <w:rFonts w:eastAsia="Arial" w:cs="Arial"/>
                <w:szCs w:val="24"/>
              </w:rPr>
              <w:t xml:space="preserve"> 51</w:t>
            </w:r>
            <w:r w:rsidR="00527DA1" w:rsidRPr="49D1D8B6">
              <w:rPr>
                <w:rFonts w:eastAsia="Arial" w:cs="Arial"/>
                <w:szCs w:val="24"/>
                <w:lang w:val="en-US"/>
              </w:rPr>
              <w:t>–</w:t>
            </w:r>
            <w:r w:rsidRPr="77E09119">
              <w:rPr>
                <w:rFonts w:eastAsia="Arial" w:cs="Arial"/>
                <w:szCs w:val="24"/>
              </w:rPr>
              <w:t>52</w:t>
            </w:r>
          </w:p>
        </w:tc>
        <w:tc>
          <w:tcPr>
            <w:tcW w:w="2401" w:type="dxa"/>
          </w:tcPr>
          <w:p w14:paraId="5A0CD0D1" w14:textId="1EDB9C65" w:rsidR="003426A3" w:rsidRPr="004E53BA" w:rsidRDefault="004E53BA" w:rsidP="004E53BA">
            <w:pPr>
              <w:pStyle w:val="NormalWeb"/>
              <w:spacing w:before="120" w:beforeAutospacing="0" w:after="0"/>
            </w:pPr>
            <w:r>
              <w:rPr>
                <w:rFonts w:ascii="Arial" w:hAnsi="Arial" w:cs="Arial"/>
                <w:color w:val="000000"/>
              </w:rPr>
              <w:t>Assisted Technology: A</w:t>
            </w:r>
            <w:r w:rsidR="00527DA1">
              <w:rPr>
                <w:rFonts w:ascii="Arial" w:hAnsi="Arial" w:cs="Arial"/>
                <w:color w:val="000000"/>
              </w:rPr>
              <w:t>lternate</w:t>
            </w:r>
            <w:r>
              <w:rPr>
                <w:rFonts w:ascii="Arial" w:hAnsi="Arial" w:cs="Arial"/>
                <w:color w:val="000000"/>
              </w:rPr>
              <w:t xml:space="preserve"> text, Closed Caption, Self-Organizing Notebook (provides instructional tools for students with disabilities)</w:t>
            </w:r>
          </w:p>
        </w:tc>
      </w:tr>
      <w:tr w:rsidR="003426A3" w14:paraId="6B3E2216" w14:textId="77777777" w:rsidTr="00A87325">
        <w:trPr>
          <w:cantSplit/>
        </w:trPr>
        <w:tc>
          <w:tcPr>
            <w:tcW w:w="1217" w:type="dxa"/>
          </w:tcPr>
          <w:p w14:paraId="629E9B38" w14:textId="77777777" w:rsidR="003426A3" w:rsidRDefault="0069102E">
            <w:pPr>
              <w:spacing w:before="120"/>
              <w:rPr>
                <w:rFonts w:eastAsia="Arial" w:cs="Arial"/>
                <w:szCs w:val="24"/>
              </w:rPr>
            </w:pPr>
            <w:r>
              <w:rPr>
                <w:rFonts w:eastAsia="Arial" w:cs="Arial"/>
                <w:szCs w:val="24"/>
              </w:rPr>
              <w:t>4.4</w:t>
            </w:r>
          </w:p>
        </w:tc>
        <w:tc>
          <w:tcPr>
            <w:tcW w:w="989" w:type="dxa"/>
          </w:tcPr>
          <w:p w14:paraId="79B591D3" w14:textId="590BA095" w:rsidR="003426A3" w:rsidRDefault="0069102E">
            <w:pPr>
              <w:spacing w:before="120"/>
              <w:rPr>
                <w:rFonts w:eastAsia="Arial" w:cs="Arial"/>
                <w:szCs w:val="24"/>
              </w:rPr>
            </w:pPr>
            <w:r>
              <w:rPr>
                <w:rFonts w:eastAsia="Arial" w:cs="Arial"/>
                <w:szCs w:val="24"/>
              </w:rPr>
              <w:t>K</w:t>
            </w:r>
            <w:r w:rsidR="00527DA1" w:rsidRPr="49D1D8B6">
              <w:rPr>
                <w:rFonts w:eastAsia="Arial" w:cs="Arial"/>
                <w:szCs w:val="24"/>
                <w:lang w:val="en-US"/>
              </w:rPr>
              <w:t>–</w:t>
            </w:r>
            <w:r>
              <w:rPr>
                <w:rFonts w:eastAsia="Arial" w:cs="Arial"/>
                <w:szCs w:val="24"/>
              </w:rPr>
              <w:t>5</w:t>
            </w:r>
          </w:p>
        </w:tc>
        <w:tc>
          <w:tcPr>
            <w:tcW w:w="4843" w:type="dxa"/>
          </w:tcPr>
          <w:p w14:paraId="45A84DBA" w14:textId="0FB6EB75" w:rsidR="003426A3" w:rsidRDefault="07E9E758" w:rsidP="209F9CE5">
            <w:pPr>
              <w:spacing w:before="120"/>
              <w:rPr>
                <w:rFonts w:eastAsia="Arial" w:cs="Arial"/>
                <w:szCs w:val="24"/>
                <w:lang w:val="en-US"/>
              </w:rPr>
            </w:pPr>
            <w:r w:rsidRPr="77E09119">
              <w:rPr>
                <w:rFonts w:eastAsia="Arial" w:cs="Arial"/>
                <w:szCs w:val="24"/>
                <w:lang w:val="en-US"/>
              </w:rPr>
              <w:t>HMH Ed</w:t>
            </w:r>
            <w:r w:rsidR="6EF0A233" w:rsidRPr="77E09119">
              <w:rPr>
                <w:rFonts w:eastAsia="Arial" w:cs="Arial"/>
                <w:szCs w:val="24"/>
                <w:lang w:val="en-US"/>
              </w:rPr>
              <w:t>, Implementation Guide</w:t>
            </w:r>
            <w:r w:rsidR="3EBE1807" w:rsidRPr="77E09119">
              <w:rPr>
                <w:rFonts w:eastAsia="Arial" w:cs="Arial"/>
                <w:szCs w:val="24"/>
                <w:lang w:val="en-US"/>
              </w:rPr>
              <w:t>,</w:t>
            </w:r>
            <w:r w:rsidR="0069102E" w:rsidRPr="77E09119">
              <w:rPr>
                <w:rFonts w:eastAsia="Arial" w:cs="Arial"/>
                <w:szCs w:val="24"/>
                <w:lang w:val="en-US"/>
              </w:rPr>
              <w:t xml:space="preserve"> PDF Printable HMH Resources, </w:t>
            </w:r>
            <w:r w:rsidR="5DA5E85B" w:rsidRPr="77E09119">
              <w:rPr>
                <w:rFonts w:eastAsia="Arial" w:cs="Arial"/>
                <w:szCs w:val="24"/>
                <w:lang w:val="en-US"/>
              </w:rPr>
              <w:t>pp.</w:t>
            </w:r>
            <w:r w:rsidR="0069102E" w:rsidRPr="77E09119">
              <w:rPr>
                <w:rFonts w:eastAsia="Arial" w:cs="Arial"/>
                <w:szCs w:val="24"/>
                <w:lang w:val="en-US"/>
              </w:rPr>
              <w:t xml:space="preserve"> 55</w:t>
            </w:r>
            <w:r w:rsidR="00527DA1" w:rsidRPr="49D1D8B6">
              <w:rPr>
                <w:rFonts w:eastAsia="Arial" w:cs="Arial"/>
                <w:szCs w:val="24"/>
                <w:lang w:val="en-US"/>
              </w:rPr>
              <w:t>–</w:t>
            </w:r>
            <w:r w:rsidR="0069102E" w:rsidRPr="77E09119">
              <w:rPr>
                <w:rFonts w:eastAsia="Arial" w:cs="Arial"/>
                <w:szCs w:val="24"/>
                <w:lang w:val="en-US"/>
              </w:rPr>
              <w:t>56</w:t>
            </w:r>
          </w:p>
        </w:tc>
        <w:tc>
          <w:tcPr>
            <w:tcW w:w="2401" w:type="dxa"/>
          </w:tcPr>
          <w:p w14:paraId="64BABEFF" w14:textId="5A09E701" w:rsidR="003426A3" w:rsidRDefault="004E53BA">
            <w:pPr>
              <w:spacing w:before="120"/>
              <w:rPr>
                <w:rFonts w:eastAsia="Arial" w:cs="Arial"/>
                <w:szCs w:val="24"/>
              </w:rPr>
            </w:pPr>
            <w:r w:rsidRPr="004E53BA">
              <w:rPr>
                <w:rFonts w:eastAsia="Arial" w:cs="Arial"/>
                <w:szCs w:val="24"/>
              </w:rPr>
              <w:t>Linguistic Diversity Guide for Language Dialects (provides teachers with guidance about the assets that students bring from their home language</w:t>
            </w:r>
            <w:r>
              <w:rPr>
                <w:rFonts w:eastAsia="Arial" w:cs="Arial"/>
                <w:szCs w:val="24"/>
              </w:rPr>
              <w:t>)</w:t>
            </w:r>
          </w:p>
        </w:tc>
      </w:tr>
      <w:tr w:rsidR="003426A3" w14:paraId="587B2EA6" w14:textId="77777777" w:rsidTr="00A87325">
        <w:trPr>
          <w:cantSplit/>
        </w:trPr>
        <w:tc>
          <w:tcPr>
            <w:tcW w:w="1217" w:type="dxa"/>
          </w:tcPr>
          <w:p w14:paraId="49AEA3F2" w14:textId="77777777" w:rsidR="003426A3" w:rsidRDefault="0069102E">
            <w:pPr>
              <w:spacing w:before="120"/>
              <w:rPr>
                <w:rFonts w:eastAsia="Arial" w:cs="Arial"/>
                <w:szCs w:val="24"/>
              </w:rPr>
            </w:pPr>
            <w:r>
              <w:rPr>
                <w:rFonts w:eastAsia="Arial" w:cs="Arial"/>
                <w:szCs w:val="24"/>
              </w:rPr>
              <w:lastRenderedPageBreak/>
              <w:t>4.5</w:t>
            </w:r>
          </w:p>
        </w:tc>
        <w:tc>
          <w:tcPr>
            <w:tcW w:w="989" w:type="dxa"/>
          </w:tcPr>
          <w:p w14:paraId="4BD461CA" w14:textId="438209E8" w:rsidR="003426A3" w:rsidRDefault="00324CF0">
            <w:pPr>
              <w:spacing w:before="120"/>
              <w:rPr>
                <w:rFonts w:eastAsia="Arial" w:cs="Arial"/>
                <w:szCs w:val="24"/>
              </w:rPr>
            </w:pPr>
            <w:r>
              <w:rPr>
                <w:rFonts w:eastAsia="Arial" w:cs="Arial"/>
                <w:szCs w:val="24"/>
              </w:rPr>
              <w:t>5</w:t>
            </w:r>
          </w:p>
        </w:tc>
        <w:tc>
          <w:tcPr>
            <w:tcW w:w="4843" w:type="dxa"/>
          </w:tcPr>
          <w:p w14:paraId="2DB86B49" w14:textId="2A83100B" w:rsidR="003426A3" w:rsidRDefault="0069102E" w:rsidP="77E09119">
            <w:pPr>
              <w:spacing w:before="120"/>
              <w:rPr>
                <w:rFonts w:eastAsia="Arial" w:cs="Arial"/>
                <w:szCs w:val="24"/>
                <w:lang w:val="en-US"/>
              </w:rPr>
            </w:pPr>
            <w:r w:rsidRPr="49D1D8B6">
              <w:rPr>
                <w:rFonts w:eastAsia="Arial" w:cs="Arial"/>
                <w:szCs w:val="24"/>
                <w:lang w:val="en-US"/>
              </w:rPr>
              <w:t xml:space="preserve">Grade 5: </w:t>
            </w:r>
            <w:r w:rsidR="07E9E758" w:rsidRPr="49D1D8B6">
              <w:rPr>
                <w:rFonts w:eastAsia="Arial" w:cs="Arial"/>
                <w:szCs w:val="24"/>
                <w:lang w:val="en-US"/>
              </w:rPr>
              <w:t>HMH Ed</w:t>
            </w:r>
            <w:r w:rsidR="175FAEF3" w:rsidRPr="49D1D8B6">
              <w:rPr>
                <w:rFonts w:eastAsia="Arial" w:cs="Arial"/>
                <w:szCs w:val="24"/>
                <w:lang w:val="en-US"/>
              </w:rPr>
              <w:t xml:space="preserve">, </w:t>
            </w:r>
            <w:r w:rsidRPr="49D1D8B6">
              <w:rPr>
                <w:rFonts w:eastAsia="Arial" w:cs="Arial"/>
                <w:szCs w:val="24"/>
                <w:lang w:val="en-US"/>
              </w:rPr>
              <w:t xml:space="preserve">Instructional </w:t>
            </w:r>
            <w:proofErr w:type="gramStart"/>
            <w:r w:rsidRPr="49D1D8B6">
              <w:rPr>
                <w:rFonts w:eastAsia="Arial" w:cs="Arial"/>
                <w:szCs w:val="24"/>
                <w:lang w:val="en-US"/>
              </w:rPr>
              <w:t>Routines,  PDF</w:t>
            </w:r>
            <w:proofErr w:type="gramEnd"/>
            <w:r w:rsidRPr="49D1D8B6">
              <w:rPr>
                <w:rFonts w:eastAsia="Arial" w:cs="Arial"/>
                <w:szCs w:val="24"/>
                <w:lang w:val="en-US"/>
              </w:rPr>
              <w:t xml:space="preserve"> Printable HMH Resources, </w:t>
            </w:r>
            <w:r w:rsidR="5DA5E85B" w:rsidRPr="49D1D8B6">
              <w:rPr>
                <w:rFonts w:eastAsia="Arial" w:cs="Arial"/>
                <w:szCs w:val="24"/>
                <w:lang w:val="en-US"/>
              </w:rPr>
              <w:t>pp.</w:t>
            </w:r>
            <w:r w:rsidRPr="49D1D8B6">
              <w:rPr>
                <w:rFonts w:eastAsia="Arial" w:cs="Arial"/>
                <w:szCs w:val="24"/>
                <w:lang w:val="en-US"/>
              </w:rPr>
              <w:t xml:space="preserve"> 11</w:t>
            </w:r>
            <w:r w:rsidR="00527DA1" w:rsidRPr="49D1D8B6">
              <w:rPr>
                <w:rFonts w:eastAsia="Arial" w:cs="Arial"/>
                <w:szCs w:val="24"/>
                <w:lang w:val="en-US"/>
              </w:rPr>
              <w:t>–</w:t>
            </w:r>
            <w:r w:rsidRPr="49D1D8B6">
              <w:rPr>
                <w:rFonts w:eastAsia="Arial" w:cs="Arial"/>
                <w:szCs w:val="24"/>
                <w:lang w:val="en-US"/>
              </w:rPr>
              <w:t>16</w:t>
            </w:r>
          </w:p>
        </w:tc>
        <w:tc>
          <w:tcPr>
            <w:tcW w:w="2401" w:type="dxa"/>
          </w:tcPr>
          <w:p w14:paraId="16F88E63" w14:textId="5E009599" w:rsidR="003426A3" w:rsidRDefault="004E53BA">
            <w:pPr>
              <w:spacing w:before="120"/>
              <w:rPr>
                <w:rFonts w:eastAsia="Arial" w:cs="Arial"/>
                <w:szCs w:val="24"/>
              </w:rPr>
            </w:pPr>
            <w:r w:rsidRPr="004E53BA">
              <w:rPr>
                <w:rFonts w:eastAsia="Arial" w:cs="Arial"/>
                <w:szCs w:val="24"/>
              </w:rPr>
              <w:t>Dyslexia Screener, Learner Styles, Text-to-Speech (provides a variety of ways for students to access materials)</w:t>
            </w:r>
          </w:p>
        </w:tc>
      </w:tr>
      <w:tr w:rsidR="003426A3" w14:paraId="2B541AA1" w14:textId="77777777" w:rsidTr="00A87325">
        <w:trPr>
          <w:cantSplit/>
        </w:trPr>
        <w:tc>
          <w:tcPr>
            <w:tcW w:w="1217" w:type="dxa"/>
          </w:tcPr>
          <w:p w14:paraId="08B98979" w14:textId="77777777" w:rsidR="003426A3" w:rsidRDefault="0069102E">
            <w:pPr>
              <w:spacing w:before="120"/>
              <w:rPr>
                <w:rFonts w:eastAsia="Arial" w:cs="Arial"/>
                <w:szCs w:val="24"/>
              </w:rPr>
            </w:pPr>
            <w:r>
              <w:rPr>
                <w:rFonts w:eastAsia="Arial" w:cs="Arial"/>
                <w:szCs w:val="24"/>
              </w:rPr>
              <w:t>4.6</w:t>
            </w:r>
          </w:p>
        </w:tc>
        <w:tc>
          <w:tcPr>
            <w:tcW w:w="989" w:type="dxa"/>
          </w:tcPr>
          <w:p w14:paraId="50DBA167" w14:textId="4A98B3D0" w:rsidR="003426A3" w:rsidRDefault="00324CF0">
            <w:pPr>
              <w:spacing w:before="120"/>
              <w:rPr>
                <w:rFonts w:eastAsia="Arial" w:cs="Arial"/>
                <w:szCs w:val="24"/>
              </w:rPr>
            </w:pPr>
            <w:r>
              <w:rPr>
                <w:rFonts w:eastAsia="Arial" w:cs="Arial"/>
                <w:szCs w:val="24"/>
              </w:rPr>
              <w:t>4</w:t>
            </w:r>
          </w:p>
        </w:tc>
        <w:tc>
          <w:tcPr>
            <w:tcW w:w="4843" w:type="dxa"/>
          </w:tcPr>
          <w:p w14:paraId="14CBB9F9" w14:textId="025230B4" w:rsidR="003426A3" w:rsidRDefault="0069102E">
            <w:pPr>
              <w:spacing w:before="120"/>
              <w:rPr>
                <w:rFonts w:eastAsia="Arial" w:cs="Arial"/>
                <w:szCs w:val="24"/>
              </w:rPr>
            </w:pPr>
            <w:r w:rsidRPr="77E09119">
              <w:rPr>
                <w:rFonts w:eastAsia="Arial" w:cs="Arial"/>
                <w:szCs w:val="24"/>
              </w:rPr>
              <w:t xml:space="preserve">Grade 4: </w:t>
            </w:r>
            <w:r w:rsidR="07E9E758" w:rsidRPr="77E09119">
              <w:rPr>
                <w:rFonts w:eastAsia="Arial" w:cs="Arial"/>
                <w:szCs w:val="24"/>
              </w:rPr>
              <w:t>HMH Ed</w:t>
            </w:r>
            <w:r w:rsidRPr="77E09119">
              <w:rPr>
                <w:rFonts w:eastAsia="Arial" w:cs="Arial"/>
                <w:szCs w:val="24"/>
              </w:rPr>
              <w:t>, PDF Printable HMH Resources, Model 3</w:t>
            </w:r>
          </w:p>
        </w:tc>
        <w:tc>
          <w:tcPr>
            <w:tcW w:w="2401" w:type="dxa"/>
          </w:tcPr>
          <w:p w14:paraId="66AA38DB" w14:textId="77777777" w:rsidR="003426A3" w:rsidRDefault="0069102E">
            <w:pPr>
              <w:spacing w:before="120"/>
              <w:rPr>
                <w:rFonts w:eastAsia="Arial" w:cs="Arial"/>
                <w:szCs w:val="24"/>
              </w:rPr>
            </w:pPr>
            <w:r>
              <w:rPr>
                <w:rFonts w:eastAsia="Arial" w:cs="Arial"/>
                <w:szCs w:val="24"/>
              </w:rPr>
              <w:t>Scope and Sequence; Skills Trace (Text Complexity and Differentiation)</w:t>
            </w:r>
          </w:p>
        </w:tc>
      </w:tr>
      <w:tr w:rsidR="003426A3" w14:paraId="4974F557" w14:textId="77777777" w:rsidTr="00A87325">
        <w:trPr>
          <w:cantSplit/>
        </w:trPr>
        <w:tc>
          <w:tcPr>
            <w:tcW w:w="1217" w:type="dxa"/>
          </w:tcPr>
          <w:p w14:paraId="548E49A2" w14:textId="51B626A3" w:rsidR="003426A3" w:rsidRDefault="0069102E">
            <w:pPr>
              <w:spacing w:before="120"/>
              <w:rPr>
                <w:rFonts w:eastAsia="Arial" w:cs="Arial"/>
                <w:szCs w:val="24"/>
              </w:rPr>
            </w:pPr>
            <w:r>
              <w:rPr>
                <w:rFonts w:eastAsia="Arial" w:cs="Arial"/>
                <w:szCs w:val="24"/>
              </w:rPr>
              <w:t>4.7</w:t>
            </w:r>
          </w:p>
        </w:tc>
        <w:tc>
          <w:tcPr>
            <w:tcW w:w="989" w:type="dxa"/>
          </w:tcPr>
          <w:p w14:paraId="71ABC010" w14:textId="01F4A979" w:rsidR="003426A3" w:rsidRDefault="00324CF0">
            <w:pPr>
              <w:spacing w:before="120"/>
              <w:rPr>
                <w:rFonts w:eastAsia="Arial" w:cs="Arial"/>
                <w:szCs w:val="24"/>
              </w:rPr>
            </w:pPr>
            <w:r>
              <w:rPr>
                <w:rFonts w:eastAsia="Arial" w:cs="Arial"/>
                <w:szCs w:val="24"/>
              </w:rPr>
              <w:t>2, 3</w:t>
            </w:r>
          </w:p>
        </w:tc>
        <w:tc>
          <w:tcPr>
            <w:tcW w:w="4843" w:type="dxa"/>
          </w:tcPr>
          <w:p w14:paraId="64F41B73" w14:textId="2A2514DD" w:rsidR="003426A3" w:rsidRDefault="0069102E">
            <w:pPr>
              <w:spacing w:before="120"/>
              <w:rPr>
                <w:rFonts w:eastAsia="Arial" w:cs="Arial"/>
                <w:szCs w:val="24"/>
              </w:rPr>
            </w:pPr>
            <w:r w:rsidRPr="77E09119">
              <w:rPr>
                <w:rFonts w:eastAsia="Arial" w:cs="Arial"/>
                <w:szCs w:val="24"/>
              </w:rPr>
              <w:t xml:space="preserve">Grade 2: Teacher’s Guide, Vol. 2 Notice and Note, </w:t>
            </w:r>
            <w:r w:rsidR="5DA5E85B" w:rsidRPr="77E09119">
              <w:rPr>
                <w:rFonts w:eastAsia="Arial" w:cs="Arial"/>
                <w:szCs w:val="24"/>
              </w:rPr>
              <w:t>pp.</w:t>
            </w:r>
            <w:r w:rsidRPr="77E09119">
              <w:rPr>
                <w:rFonts w:eastAsia="Arial" w:cs="Arial"/>
                <w:szCs w:val="24"/>
              </w:rPr>
              <w:t xml:space="preserve"> 8</w:t>
            </w:r>
            <w:r w:rsidR="00527DA1" w:rsidRPr="49D1D8B6">
              <w:rPr>
                <w:rFonts w:eastAsia="Arial" w:cs="Arial"/>
                <w:szCs w:val="24"/>
                <w:lang w:val="en-US"/>
              </w:rPr>
              <w:t>–</w:t>
            </w:r>
            <w:r w:rsidRPr="77E09119">
              <w:rPr>
                <w:rFonts w:eastAsia="Arial" w:cs="Arial"/>
                <w:szCs w:val="24"/>
              </w:rPr>
              <w:t>9</w:t>
            </w:r>
          </w:p>
          <w:p w14:paraId="03CDEB84" w14:textId="2EBAC8B7" w:rsidR="003426A3" w:rsidRDefault="0069102E" w:rsidP="002A38D7">
            <w:pPr>
              <w:spacing w:before="240"/>
              <w:rPr>
                <w:rFonts w:eastAsia="Arial" w:cs="Arial"/>
                <w:szCs w:val="24"/>
              </w:rPr>
            </w:pPr>
            <w:r w:rsidRPr="77E09119">
              <w:rPr>
                <w:rFonts w:eastAsia="Arial" w:cs="Arial"/>
                <w:szCs w:val="24"/>
              </w:rPr>
              <w:t xml:space="preserve">Grade 3: Teaching Pal, </w:t>
            </w:r>
            <w:r w:rsidR="5DA5E85B" w:rsidRPr="77E09119">
              <w:rPr>
                <w:rFonts w:eastAsia="Arial" w:cs="Arial"/>
                <w:szCs w:val="24"/>
              </w:rPr>
              <w:t>pp.</w:t>
            </w:r>
            <w:r w:rsidRPr="77E09119">
              <w:rPr>
                <w:rFonts w:eastAsia="Arial" w:cs="Arial"/>
                <w:szCs w:val="24"/>
              </w:rPr>
              <w:t xml:space="preserve"> 44</w:t>
            </w:r>
            <w:r w:rsidR="00527DA1" w:rsidRPr="49D1D8B6">
              <w:rPr>
                <w:rFonts w:eastAsia="Arial" w:cs="Arial"/>
                <w:szCs w:val="24"/>
                <w:lang w:val="en-US"/>
              </w:rPr>
              <w:t>–</w:t>
            </w:r>
            <w:r w:rsidRPr="77E09119">
              <w:rPr>
                <w:rFonts w:eastAsia="Arial" w:cs="Arial"/>
                <w:szCs w:val="24"/>
              </w:rPr>
              <w:t>54</w:t>
            </w:r>
          </w:p>
          <w:p w14:paraId="0DD0C72D" w14:textId="017EA9C1" w:rsidR="003426A3" w:rsidRDefault="0069102E" w:rsidP="002A38D7">
            <w:pPr>
              <w:spacing w:before="240"/>
              <w:rPr>
                <w:rFonts w:eastAsia="Arial" w:cs="Arial"/>
                <w:szCs w:val="24"/>
              </w:rPr>
            </w:pPr>
            <w:r w:rsidRPr="77E09119">
              <w:rPr>
                <w:rFonts w:eastAsia="Arial" w:cs="Arial"/>
                <w:szCs w:val="24"/>
              </w:rPr>
              <w:t xml:space="preserve">Grade 3: Teacher’s Guide, Module 5, </w:t>
            </w:r>
            <w:r w:rsidR="5DA5E85B" w:rsidRPr="77E09119">
              <w:rPr>
                <w:rFonts w:eastAsia="Arial" w:cs="Arial"/>
                <w:szCs w:val="24"/>
              </w:rPr>
              <w:t>pp.</w:t>
            </w:r>
            <w:r w:rsidR="002A38D7">
              <w:rPr>
                <w:rFonts w:eastAsia="Arial" w:cs="Arial"/>
                <w:szCs w:val="24"/>
              </w:rPr>
              <w:t> </w:t>
            </w:r>
            <w:r w:rsidRPr="77E09119">
              <w:rPr>
                <w:rFonts w:eastAsia="Arial" w:cs="Arial"/>
                <w:szCs w:val="24"/>
              </w:rPr>
              <w:t>6</w:t>
            </w:r>
            <w:r w:rsidR="00527DA1" w:rsidRPr="49D1D8B6">
              <w:rPr>
                <w:rFonts w:eastAsia="Arial" w:cs="Arial"/>
                <w:szCs w:val="24"/>
                <w:lang w:val="en-US"/>
              </w:rPr>
              <w:t>–</w:t>
            </w:r>
            <w:r w:rsidRPr="77E09119">
              <w:rPr>
                <w:rFonts w:eastAsia="Arial" w:cs="Arial"/>
                <w:szCs w:val="24"/>
              </w:rPr>
              <w:t>7</w:t>
            </w:r>
          </w:p>
        </w:tc>
        <w:tc>
          <w:tcPr>
            <w:tcW w:w="2401" w:type="dxa"/>
          </w:tcPr>
          <w:p w14:paraId="1D75C0DF" w14:textId="64CA477D" w:rsidR="003426A3" w:rsidRPr="004E53BA" w:rsidRDefault="004E53BA" w:rsidP="004E53BA">
            <w:pPr>
              <w:pStyle w:val="NormalWeb"/>
              <w:spacing w:before="120" w:beforeAutospacing="0" w:after="0"/>
            </w:pPr>
            <w:r>
              <w:rPr>
                <w:rFonts w:ascii="Arial" w:hAnsi="Arial" w:cs="Arial"/>
                <w:color w:val="000000"/>
              </w:rPr>
              <w:t>Enrichment, Extension Opportunities, Instructional Notes; Inquiry and Research (provides a variety of ways for students to extend materials)</w:t>
            </w:r>
          </w:p>
        </w:tc>
      </w:tr>
    </w:tbl>
    <w:p w14:paraId="4A02D54B" w14:textId="150451A0" w:rsidR="003426A3" w:rsidRDefault="0069102E" w:rsidP="00224D53">
      <w:pPr>
        <w:spacing w:before="240" w:after="240"/>
        <w:rPr>
          <w:rFonts w:eastAsia="Arial" w:cs="Arial"/>
          <w:szCs w:val="24"/>
          <w:lang w:val="en-US"/>
        </w:rPr>
      </w:pPr>
      <w:bookmarkStart w:id="3" w:name="_heading=h.aon6sqif8ej3"/>
      <w:bookmarkEnd w:id="3"/>
      <w:r w:rsidRPr="77E09119">
        <w:rPr>
          <w:rFonts w:eastAsia="Arial" w:cs="Arial"/>
          <w:szCs w:val="24"/>
          <w:lang w:val="en-US"/>
        </w:rPr>
        <w:t>Program resources apply research-based strategies including UDL</w:t>
      </w:r>
      <w:r w:rsidRPr="77E09119">
        <w:rPr>
          <w:rFonts w:eastAsia="Arial" w:cs="Arial"/>
          <w:b/>
          <w:bCs/>
          <w:szCs w:val="24"/>
          <w:lang w:val="en-US"/>
        </w:rPr>
        <w:t xml:space="preserve"> </w:t>
      </w:r>
      <w:r w:rsidRPr="77E09119">
        <w:rPr>
          <w:rFonts w:eastAsia="Arial" w:cs="Arial"/>
          <w:szCs w:val="24"/>
          <w:lang w:val="en-US"/>
        </w:rPr>
        <w:t>and Science of Reading principles to ensure equitable, rigorous access for all learners. Teachers receive ready</w:t>
      </w:r>
      <w:r w:rsidR="00C43585">
        <w:rPr>
          <w:rFonts w:eastAsia="Arial" w:cs="Arial"/>
          <w:szCs w:val="24"/>
          <w:lang w:val="en-US"/>
        </w:rPr>
        <w:t>-</w:t>
      </w:r>
      <w:r w:rsidRPr="77E09119">
        <w:rPr>
          <w:rFonts w:eastAsia="Arial" w:cs="Arial"/>
          <w:szCs w:val="24"/>
          <w:lang w:val="en-US"/>
        </w:rPr>
        <w:t>to</w:t>
      </w:r>
      <w:r w:rsidR="00C43585">
        <w:rPr>
          <w:rFonts w:eastAsia="Arial" w:cs="Arial"/>
          <w:szCs w:val="24"/>
          <w:lang w:val="en-US"/>
        </w:rPr>
        <w:t>-</w:t>
      </w:r>
      <w:r w:rsidRPr="77E09119">
        <w:rPr>
          <w:rFonts w:eastAsia="Arial" w:cs="Arial"/>
          <w:szCs w:val="24"/>
          <w:lang w:val="en-US"/>
        </w:rPr>
        <w:t xml:space="preserve">use scaffolds and extensions to support multilingual learners, advanced learners, and neurodiverse students. Integrated tools such as text‑to‑speech, dyslexia supports, and linguistic guides address diverse needs across MTSS. </w:t>
      </w:r>
      <w:r w:rsidR="040C9B8B" w:rsidRPr="77E09119">
        <w:rPr>
          <w:rFonts w:eastAsia="Arial" w:cs="Arial"/>
          <w:szCs w:val="24"/>
          <w:lang w:val="en-US"/>
        </w:rPr>
        <w:t>These features support all students and specifically address the specialized needs of multilingual learners and students who need additional scaffolds.</w:t>
      </w:r>
    </w:p>
    <w:p w14:paraId="69BD7131" w14:textId="77777777" w:rsidR="003426A3" w:rsidRDefault="0069102E">
      <w:pPr>
        <w:pStyle w:val="Heading3"/>
        <w:spacing w:after="240"/>
      </w:pPr>
      <w:r>
        <w:t>Criteria Category 5: Instructional Planning and Support</w:t>
      </w:r>
    </w:p>
    <w:p w14:paraId="23AC4190" w14:textId="77777777" w:rsidR="003426A3" w:rsidRDefault="0069102E" w:rsidP="209F9CE5">
      <w:pPr>
        <w:spacing w:before="160" w:after="240"/>
        <w:rPr>
          <w:rFonts w:eastAsia="Arial" w:cs="Arial"/>
          <w:i/>
          <w:iCs/>
          <w:szCs w:val="24"/>
          <w:lang w:val="en-US"/>
        </w:rPr>
      </w:pPr>
      <w:bookmarkStart w:id="4" w:name="_heading=h.vv9epv1wbgoe"/>
      <w:bookmarkEnd w:id="4"/>
      <w:r w:rsidRPr="209F9CE5">
        <w:rPr>
          <w:rFonts w:eastAsia="Arial" w:cs="Arial"/>
          <w:szCs w:val="24"/>
          <w:lang w:val="en-US"/>
        </w:rPr>
        <w:t>The instructional materials 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  The panel identifies the following exemplar citations best meet Criteria Category 5.</w:t>
      </w:r>
    </w:p>
    <w:tbl>
      <w:tblPr>
        <w:tblStyle w:val="a4"/>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Citations for Category 1, including criterion number, grade level, and standards."/>
      </w:tblPr>
      <w:tblGrid>
        <w:gridCol w:w="1217"/>
        <w:gridCol w:w="989"/>
        <w:gridCol w:w="4843"/>
        <w:gridCol w:w="2401"/>
      </w:tblGrid>
      <w:tr w:rsidR="003426A3" w14:paraId="20DE9456" w14:textId="77777777" w:rsidTr="00A87325">
        <w:trPr>
          <w:cantSplit/>
          <w:tblHeader/>
        </w:trPr>
        <w:tc>
          <w:tcPr>
            <w:tcW w:w="1217" w:type="dxa"/>
          </w:tcPr>
          <w:p w14:paraId="225C0635" w14:textId="77777777" w:rsidR="003426A3" w:rsidRDefault="0069102E">
            <w:pPr>
              <w:spacing w:before="120" w:after="120"/>
              <w:jc w:val="center"/>
              <w:rPr>
                <w:rFonts w:eastAsia="Arial" w:cs="Arial"/>
                <w:b/>
                <w:bCs/>
                <w:szCs w:val="24"/>
              </w:rPr>
            </w:pPr>
            <w:r>
              <w:rPr>
                <w:rFonts w:eastAsia="Arial" w:cs="Arial"/>
                <w:b/>
                <w:bCs/>
                <w:szCs w:val="24"/>
              </w:rPr>
              <w:lastRenderedPageBreak/>
              <w:t>Criterion</w:t>
            </w:r>
          </w:p>
        </w:tc>
        <w:tc>
          <w:tcPr>
            <w:tcW w:w="989" w:type="dxa"/>
          </w:tcPr>
          <w:p w14:paraId="3F66F160" w14:textId="77777777" w:rsidR="003426A3" w:rsidRDefault="0069102E">
            <w:pPr>
              <w:spacing w:before="120" w:after="120"/>
              <w:jc w:val="center"/>
              <w:rPr>
                <w:rFonts w:eastAsia="Arial" w:cs="Arial"/>
                <w:b/>
                <w:bCs/>
                <w:szCs w:val="24"/>
              </w:rPr>
            </w:pPr>
            <w:r>
              <w:rPr>
                <w:rFonts w:eastAsia="Arial" w:cs="Arial"/>
                <w:b/>
                <w:bCs/>
                <w:szCs w:val="24"/>
              </w:rPr>
              <w:t>Grade</w:t>
            </w:r>
          </w:p>
        </w:tc>
        <w:tc>
          <w:tcPr>
            <w:tcW w:w="4843" w:type="dxa"/>
          </w:tcPr>
          <w:p w14:paraId="6B46CCB5" w14:textId="77777777" w:rsidR="003426A3" w:rsidRDefault="0069102E">
            <w:pPr>
              <w:spacing w:before="120" w:after="120"/>
              <w:jc w:val="center"/>
              <w:rPr>
                <w:rFonts w:eastAsia="Arial" w:cs="Arial"/>
                <w:b/>
                <w:bCs/>
                <w:szCs w:val="24"/>
              </w:rPr>
            </w:pPr>
            <w:r>
              <w:rPr>
                <w:rFonts w:eastAsia="Arial" w:cs="Arial"/>
                <w:b/>
                <w:bCs/>
                <w:szCs w:val="24"/>
              </w:rPr>
              <w:t>Citations</w:t>
            </w:r>
          </w:p>
        </w:tc>
        <w:tc>
          <w:tcPr>
            <w:tcW w:w="2401" w:type="dxa"/>
          </w:tcPr>
          <w:p w14:paraId="16283DFB" w14:textId="77777777" w:rsidR="003426A3" w:rsidRDefault="0069102E">
            <w:pPr>
              <w:spacing w:before="120" w:after="120"/>
              <w:jc w:val="center"/>
              <w:rPr>
                <w:rFonts w:eastAsia="Arial" w:cs="Arial"/>
                <w:b/>
                <w:bCs/>
                <w:szCs w:val="24"/>
              </w:rPr>
            </w:pPr>
            <w:r>
              <w:rPr>
                <w:rFonts w:eastAsia="Arial" w:cs="Arial"/>
                <w:b/>
                <w:bCs/>
                <w:szCs w:val="24"/>
              </w:rPr>
              <w:t>Notes</w:t>
            </w:r>
          </w:p>
        </w:tc>
      </w:tr>
      <w:tr w:rsidR="003426A3" w14:paraId="7B07C7F7" w14:textId="77777777" w:rsidTr="00A87325">
        <w:trPr>
          <w:cantSplit/>
        </w:trPr>
        <w:tc>
          <w:tcPr>
            <w:tcW w:w="1217" w:type="dxa"/>
          </w:tcPr>
          <w:p w14:paraId="15ED6C07" w14:textId="77777777" w:rsidR="003426A3" w:rsidRDefault="0069102E">
            <w:pPr>
              <w:spacing w:before="120"/>
              <w:rPr>
                <w:rFonts w:eastAsia="Arial" w:cs="Arial"/>
                <w:szCs w:val="24"/>
              </w:rPr>
            </w:pPr>
            <w:r>
              <w:rPr>
                <w:rFonts w:eastAsia="Arial" w:cs="Arial"/>
                <w:szCs w:val="24"/>
              </w:rPr>
              <w:t>5.2</w:t>
            </w:r>
          </w:p>
        </w:tc>
        <w:tc>
          <w:tcPr>
            <w:tcW w:w="989" w:type="dxa"/>
          </w:tcPr>
          <w:p w14:paraId="505618A4" w14:textId="1AAE9C56" w:rsidR="003426A3" w:rsidRDefault="00324CF0">
            <w:pPr>
              <w:spacing w:before="120"/>
              <w:rPr>
                <w:rFonts w:eastAsia="Arial" w:cs="Arial"/>
                <w:szCs w:val="24"/>
              </w:rPr>
            </w:pPr>
            <w:r>
              <w:rPr>
                <w:rFonts w:eastAsia="Arial" w:cs="Arial"/>
                <w:szCs w:val="24"/>
              </w:rPr>
              <w:t>4</w:t>
            </w:r>
          </w:p>
        </w:tc>
        <w:tc>
          <w:tcPr>
            <w:tcW w:w="4843" w:type="dxa"/>
          </w:tcPr>
          <w:p w14:paraId="11FC2C17" w14:textId="3C616873" w:rsidR="003426A3" w:rsidRDefault="0069102E">
            <w:pPr>
              <w:spacing w:before="120"/>
              <w:rPr>
                <w:rFonts w:eastAsia="Arial" w:cs="Arial"/>
                <w:szCs w:val="24"/>
              </w:rPr>
            </w:pPr>
            <w:r w:rsidRPr="77E09119">
              <w:rPr>
                <w:rFonts w:eastAsia="Arial" w:cs="Arial"/>
                <w:szCs w:val="24"/>
              </w:rPr>
              <w:t xml:space="preserve">Grade 4: </w:t>
            </w:r>
            <w:r w:rsidR="07E9E758" w:rsidRPr="77E09119">
              <w:rPr>
                <w:rFonts w:eastAsia="Arial" w:cs="Arial"/>
                <w:szCs w:val="24"/>
              </w:rPr>
              <w:t>HMH Ed</w:t>
            </w:r>
            <w:r w:rsidR="6EF0A233" w:rsidRPr="77E09119">
              <w:rPr>
                <w:rFonts w:eastAsia="Arial" w:cs="Arial"/>
                <w:szCs w:val="24"/>
              </w:rPr>
              <w:t>, Implementation Guide</w:t>
            </w:r>
            <w:r w:rsidRPr="77E09119">
              <w:rPr>
                <w:rFonts w:eastAsia="Arial" w:cs="Arial"/>
                <w:szCs w:val="24"/>
              </w:rPr>
              <w:t xml:space="preserve">, </w:t>
            </w:r>
            <w:r w:rsidR="5DA5E85B" w:rsidRPr="77E09119">
              <w:rPr>
                <w:rFonts w:eastAsia="Arial" w:cs="Arial"/>
                <w:szCs w:val="24"/>
              </w:rPr>
              <w:t>pp.</w:t>
            </w:r>
            <w:r w:rsidRPr="77E09119">
              <w:rPr>
                <w:rFonts w:eastAsia="Arial" w:cs="Arial"/>
                <w:szCs w:val="24"/>
              </w:rPr>
              <w:t xml:space="preserve"> 54</w:t>
            </w:r>
          </w:p>
          <w:p w14:paraId="74BDBD27" w14:textId="6F49D57A" w:rsidR="003426A3" w:rsidRDefault="0069102E" w:rsidP="00C43585">
            <w:pPr>
              <w:spacing w:before="240"/>
              <w:rPr>
                <w:rFonts w:eastAsia="Arial" w:cs="Arial"/>
                <w:szCs w:val="24"/>
              </w:rPr>
            </w:pPr>
            <w:r w:rsidRPr="49D1D8B6">
              <w:rPr>
                <w:rFonts w:eastAsia="Arial" w:cs="Arial"/>
                <w:szCs w:val="24"/>
              </w:rPr>
              <w:t xml:space="preserve">Grade 4: Teacher’s Guide, Vol 4, Module 10, </w:t>
            </w:r>
            <w:r w:rsidR="58FACC1D" w:rsidRPr="49D1D8B6">
              <w:rPr>
                <w:rFonts w:eastAsia="Arial" w:cs="Arial"/>
                <w:szCs w:val="24"/>
              </w:rPr>
              <w:t>p.</w:t>
            </w:r>
            <w:r w:rsidR="0B54EE3A" w:rsidRPr="49D1D8B6">
              <w:rPr>
                <w:rFonts w:eastAsia="Arial" w:cs="Arial"/>
                <w:szCs w:val="24"/>
              </w:rPr>
              <w:t xml:space="preserve"> </w:t>
            </w:r>
            <w:r w:rsidRPr="49D1D8B6">
              <w:rPr>
                <w:rFonts w:eastAsia="Arial" w:cs="Arial"/>
                <w:szCs w:val="24"/>
              </w:rPr>
              <w:t>99</w:t>
            </w:r>
          </w:p>
        </w:tc>
        <w:tc>
          <w:tcPr>
            <w:tcW w:w="2401" w:type="dxa"/>
          </w:tcPr>
          <w:p w14:paraId="2E0E70BD" w14:textId="31F01202" w:rsidR="003426A3" w:rsidRDefault="009D7FAA" w:rsidP="209F9CE5">
            <w:pPr>
              <w:spacing w:before="120"/>
              <w:rPr>
                <w:rFonts w:eastAsia="Arial" w:cs="Arial"/>
                <w:szCs w:val="24"/>
                <w:lang w:val="en-US"/>
              </w:rPr>
            </w:pPr>
            <w:r w:rsidRPr="209F9CE5">
              <w:rPr>
                <w:rFonts w:eastAsia="Arial" w:cs="Arial"/>
                <w:szCs w:val="24"/>
                <w:lang w:val="en-US"/>
              </w:rPr>
              <w:t>Designated English Language Development; Gradual Release: I Do, We Do, You Do; UDL Support (provides the building blocks for language development)</w:t>
            </w:r>
          </w:p>
        </w:tc>
      </w:tr>
      <w:tr w:rsidR="003426A3" w14:paraId="4E7D6637" w14:textId="77777777" w:rsidTr="00A87325">
        <w:trPr>
          <w:cantSplit/>
        </w:trPr>
        <w:tc>
          <w:tcPr>
            <w:tcW w:w="1217" w:type="dxa"/>
          </w:tcPr>
          <w:p w14:paraId="748F4F9B" w14:textId="77777777" w:rsidR="003426A3" w:rsidRDefault="0069102E">
            <w:pPr>
              <w:spacing w:before="120"/>
              <w:rPr>
                <w:rFonts w:eastAsia="Arial" w:cs="Arial"/>
                <w:szCs w:val="24"/>
              </w:rPr>
            </w:pPr>
            <w:r>
              <w:rPr>
                <w:rFonts w:eastAsia="Arial" w:cs="Arial"/>
                <w:szCs w:val="24"/>
              </w:rPr>
              <w:t>5.3</w:t>
            </w:r>
          </w:p>
        </w:tc>
        <w:tc>
          <w:tcPr>
            <w:tcW w:w="989" w:type="dxa"/>
          </w:tcPr>
          <w:p w14:paraId="38EDD755" w14:textId="2F580212" w:rsidR="003426A3" w:rsidRDefault="0069102E">
            <w:pPr>
              <w:spacing w:before="120"/>
              <w:rPr>
                <w:rFonts w:eastAsia="Arial" w:cs="Arial"/>
                <w:szCs w:val="24"/>
              </w:rPr>
            </w:pPr>
            <w:r>
              <w:rPr>
                <w:rFonts w:eastAsia="Arial" w:cs="Arial"/>
                <w:szCs w:val="24"/>
              </w:rPr>
              <w:t>K</w:t>
            </w:r>
            <w:r w:rsidR="00324CF0">
              <w:rPr>
                <w:rFonts w:eastAsia="Arial" w:cs="Arial"/>
                <w:szCs w:val="24"/>
              </w:rPr>
              <w:t>,</w:t>
            </w:r>
            <w:r w:rsidR="00527DA1">
              <w:rPr>
                <w:rFonts w:eastAsia="Arial" w:cs="Arial"/>
                <w:szCs w:val="24"/>
              </w:rPr>
              <w:t xml:space="preserve"> </w:t>
            </w:r>
            <w:r w:rsidR="00324CF0">
              <w:rPr>
                <w:rFonts w:eastAsia="Arial" w:cs="Arial"/>
                <w:szCs w:val="24"/>
              </w:rPr>
              <w:t>5</w:t>
            </w:r>
          </w:p>
        </w:tc>
        <w:tc>
          <w:tcPr>
            <w:tcW w:w="4843" w:type="dxa"/>
          </w:tcPr>
          <w:p w14:paraId="176AB29F" w14:textId="3DF7E775" w:rsidR="003426A3" w:rsidRDefault="0069102E">
            <w:pPr>
              <w:spacing w:before="120"/>
              <w:rPr>
                <w:rFonts w:eastAsia="Arial" w:cs="Arial"/>
                <w:szCs w:val="24"/>
              </w:rPr>
            </w:pPr>
            <w:r w:rsidRPr="77E09119">
              <w:rPr>
                <w:rFonts w:eastAsia="Arial" w:cs="Arial"/>
                <w:szCs w:val="24"/>
              </w:rPr>
              <w:t xml:space="preserve">Kinder: Designated ELD Teacher’s Guide, Module 1, Week 1, Lesson 1, </w:t>
            </w:r>
            <w:r w:rsidR="5DA5E85B" w:rsidRPr="77E09119">
              <w:rPr>
                <w:rFonts w:eastAsia="Arial" w:cs="Arial"/>
                <w:szCs w:val="24"/>
              </w:rPr>
              <w:t>pp.</w:t>
            </w:r>
            <w:r w:rsidRPr="77E09119">
              <w:rPr>
                <w:rFonts w:eastAsia="Arial" w:cs="Arial"/>
                <w:szCs w:val="24"/>
              </w:rPr>
              <w:t xml:space="preserve"> 4</w:t>
            </w:r>
            <w:r w:rsidR="00527DA1" w:rsidRPr="49D1D8B6">
              <w:rPr>
                <w:rFonts w:eastAsia="Arial" w:cs="Arial"/>
                <w:szCs w:val="24"/>
                <w:lang w:val="en-US"/>
              </w:rPr>
              <w:t>–</w:t>
            </w:r>
            <w:r w:rsidRPr="77E09119">
              <w:rPr>
                <w:rFonts w:eastAsia="Arial" w:cs="Arial"/>
                <w:szCs w:val="24"/>
              </w:rPr>
              <w:t>7</w:t>
            </w:r>
          </w:p>
          <w:p w14:paraId="73532FF6" w14:textId="7E3536C2" w:rsidR="003426A3" w:rsidRDefault="0069102E" w:rsidP="00C43585">
            <w:pPr>
              <w:spacing w:before="240"/>
              <w:rPr>
                <w:rFonts w:eastAsia="Arial" w:cs="Arial"/>
                <w:szCs w:val="24"/>
              </w:rPr>
            </w:pPr>
            <w:r w:rsidRPr="77E09119">
              <w:rPr>
                <w:rFonts w:eastAsia="Arial" w:cs="Arial"/>
                <w:szCs w:val="24"/>
              </w:rPr>
              <w:t xml:space="preserve">Grade 5: Designated ELD Teacher’s Guide, Module 1, Week 1, Lesson 1, </w:t>
            </w:r>
            <w:r w:rsidR="5DA5E85B" w:rsidRPr="77E09119">
              <w:rPr>
                <w:rFonts w:eastAsia="Arial" w:cs="Arial"/>
                <w:szCs w:val="24"/>
              </w:rPr>
              <w:t>pp.</w:t>
            </w:r>
            <w:r w:rsidRPr="77E09119">
              <w:rPr>
                <w:rFonts w:eastAsia="Arial" w:cs="Arial"/>
                <w:szCs w:val="24"/>
              </w:rPr>
              <w:t xml:space="preserve"> 4</w:t>
            </w:r>
            <w:r w:rsidR="00527DA1" w:rsidRPr="49D1D8B6">
              <w:rPr>
                <w:rFonts w:eastAsia="Arial" w:cs="Arial"/>
                <w:szCs w:val="24"/>
                <w:lang w:val="en-US"/>
              </w:rPr>
              <w:t>–</w:t>
            </w:r>
            <w:r w:rsidRPr="77E09119">
              <w:rPr>
                <w:rFonts w:eastAsia="Arial" w:cs="Arial"/>
                <w:szCs w:val="24"/>
              </w:rPr>
              <w:t>7</w:t>
            </w:r>
          </w:p>
        </w:tc>
        <w:tc>
          <w:tcPr>
            <w:tcW w:w="2401" w:type="dxa"/>
          </w:tcPr>
          <w:p w14:paraId="294DF856" w14:textId="5190CDE9" w:rsidR="009D7FAA" w:rsidRDefault="009D7FAA" w:rsidP="009D7FAA">
            <w:pPr>
              <w:pStyle w:val="NormalWeb"/>
              <w:spacing w:before="120" w:beforeAutospacing="0" w:after="0" w:afterAutospacing="0"/>
            </w:pPr>
            <w:r>
              <w:rPr>
                <w:rFonts w:ascii="Arial" w:hAnsi="Arial" w:cs="Arial"/>
                <w:color w:val="000000"/>
              </w:rPr>
              <w:t>Integrated English Language Development</w:t>
            </w:r>
          </w:p>
          <w:p w14:paraId="685636B3" w14:textId="4B5CFD16" w:rsidR="003426A3" w:rsidRDefault="009D7FAA" w:rsidP="00C43585">
            <w:pPr>
              <w:spacing w:before="240"/>
              <w:rPr>
                <w:rFonts w:eastAsia="Arial" w:cs="Arial"/>
                <w:szCs w:val="24"/>
              </w:rPr>
            </w:pPr>
            <w:r w:rsidRPr="77E09119">
              <w:rPr>
                <w:rFonts w:cs="Arial"/>
                <w:color w:val="000000" w:themeColor="text1"/>
                <w:szCs w:val="24"/>
              </w:rPr>
              <w:t>Cross-Linguistic Transfer (provides culturally responsive instructional strategies)</w:t>
            </w:r>
          </w:p>
        </w:tc>
      </w:tr>
      <w:tr w:rsidR="003426A3" w14:paraId="0506B162" w14:textId="77777777" w:rsidTr="00A87325">
        <w:trPr>
          <w:cantSplit/>
        </w:trPr>
        <w:tc>
          <w:tcPr>
            <w:tcW w:w="1217" w:type="dxa"/>
          </w:tcPr>
          <w:p w14:paraId="3BC7291E" w14:textId="77777777" w:rsidR="003426A3" w:rsidRDefault="0069102E">
            <w:pPr>
              <w:spacing w:before="120"/>
              <w:rPr>
                <w:rFonts w:eastAsia="Arial" w:cs="Arial"/>
                <w:szCs w:val="24"/>
              </w:rPr>
            </w:pPr>
            <w:r>
              <w:rPr>
                <w:rFonts w:eastAsia="Arial" w:cs="Arial"/>
                <w:szCs w:val="24"/>
              </w:rPr>
              <w:t>5.10</w:t>
            </w:r>
          </w:p>
        </w:tc>
        <w:tc>
          <w:tcPr>
            <w:tcW w:w="989" w:type="dxa"/>
          </w:tcPr>
          <w:p w14:paraId="62813545" w14:textId="430AF0ED" w:rsidR="003426A3" w:rsidRDefault="00324CF0">
            <w:pPr>
              <w:spacing w:before="120"/>
              <w:rPr>
                <w:rFonts w:eastAsia="Arial" w:cs="Arial"/>
                <w:szCs w:val="24"/>
              </w:rPr>
            </w:pPr>
            <w:r>
              <w:rPr>
                <w:rFonts w:eastAsia="Arial" w:cs="Arial"/>
                <w:szCs w:val="24"/>
              </w:rPr>
              <w:t>1</w:t>
            </w:r>
          </w:p>
        </w:tc>
        <w:tc>
          <w:tcPr>
            <w:tcW w:w="4843" w:type="dxa"/>
          </w:tcPr>
          <w:p w14:paraId="11E57BF3" w14:textId="6167E47A" w:rsidR="003426A3" w:rsidRDefault="0069102E">
            <w:pPr>
              <w:spacing w:before="120"/>
              <w:rPr>
                <w:rFonts w:eastAsia="Arial" w:cs="Arial"/>
                <w:szCs w:val="24"/>
              </w:rPr>
            </w:pPr>
            <w:r w:rsidRPr="77E09119">
              <w:rPr>
                <w:rFonts w:eastAsia="Arial" w:cs="Arial"/>
                <w:szCs w:val="24"/>
              </w:rPr>
              <w:t xml:space="preserve">Grade 1: Teacher Guide, Vol. 1, Module 1 Preview Lesson Text, </w:t>
            </w:r>
            <w:r w:rsidR="5DA5E85B" w:rsidRPr="77E09119">
              <w:rPr>
                <w:rFonts w:eastAsia="Arial" w:cs="Arial"/>
                <w:szCs w:val="24"/>
              </w:rPr>
              <w:t>pp.</w:t>
            </w:r>
            <w:r w:rsidRPr="77E09119">
              <w:rPr>
                <w:rFonts w:eastAsia="Arial" w:cs="Arial"/>
                <w:szCs w:val="24"/>
              </w:rPr>
              <w:t xml:space="preserve"> 16</w:t>
            </w:r>
            <w:r w:rsidR="00527DA1" w:rsidRPr="49D1D8B6">
              <w:rPr>
                <w:rFonts w:eastAsia="Arial" w:cs="Arial"/>
                <w:szCs w:val="24"/>
                <w:lang w:val="en-US"/>
              </w:rPr>
              <w:t>–</w:t>
            </w:r>
            <w:r w:rsidRPr="77E09119">
              <w:rPr>
                <w:rFonts w:eastAsia="Arial" w:cs="Arial"/>
                <w:szCs w:val="24"/>
              </w:rPr>
              <w:t>17</w:t>
            </w:r>
          </w:p>
        </w:tc>
        <w:tc>
          <w:tcPr>
            <w:tcW w:w="2401" w:type="dxa"/>
          </w:tcPr>
          <w:p w14:paraId="2BD0D1A0" w14:textId="519A8E3D" w:rsidR="003426A3" w:rsidRDefault="009D7FAA">
            <w:pPr>
              <w:spacing w:before="120"/>
              <w:rPr>
                <w:rFonts w:eastAsia="Arial" w:cs="Arial"/>
                <w:szCs w:val="24"/>
              </w:rPr>
            </w:pPr>
            <w:r w:rsidRPr="009D7FAA">
              <w:rPr>
                <w:rFonts w:eastAsia="Arial" w:cs="Arial"/>
                <w:szCs w:val="24"/>
              </w:rPr>
              <w:t>Teacher Material: Background Information (provides background knowledge to support the teacher)</w:t>
            </w:r>
          </w:p>
        </w:tc>
      </w:tr>
      <w:tr w:rsidR="003426A3" w14:paraId="70BAE24E" w14:textId="77777777" w:rsidTr="00A87325">
        <w:trPr>
          <w:cantSplit/>
        </w:trPr>
        <w:tc>
          <w:tcPr>
            <w:tcW w:w="1217" w:type="dxa"/>
          </w:tcPr>
          <w:p w14:paraId="6CCFB04D" w14:textId="77777777" w:rsidR="003426A3" w:rsidRDefault="0069102E">
            <w:pPr>
              <w:spacing w:before="120"/>
              <w:rPr>
                <w:rFonts w:eastAsia="Arial" w:cs="Arial"/>
                <w:szCs w:val="24"/>
              </w:rPr>
            </w:pPr>
            <w:r>
              <w:rPr>
                <w:rFonts w:eastAsia="Arial" w:cs="Arial"/>
                <w:szCs w:val="24"/>
              </w:rPr>
              <w:t>5.17</w:t>
            </w:r>
          </w:p>
        </w:tc>
        <w:tc>
          <w:tcPr>
            <w:tcW w:w="989" w:type="dxa"/>
          </w:tcPr>
          <w:p w14:paraId="76AB608C" w14:textId="5DE6D968" w:rsidR="003426A3" w:rsidRDefault="00324CF0">
            <w:pPr>
              <w:spacing w:before="120"/>
              <w:rPr>
                <w:rFonts w:eastAsia="Arial" w:cs="Arial"/>
                <w:szCs w:val="24"/>
              </w:rPr>
            </w:pPr>
            <w:r>
              <w:rPr>
                <w:rFonts w:eastAsia="Arial" w:cs="Arial"/>
                <w:szCs w:val="24"/>
              </w:rPr>
              <w:t>2,</w:t>
            </w:r>
            <w:r w:rsidR="00527DA1">
              <w:rPr>
                <w:rFonts w:eastAsia="Arial" w:cs="Arial"/>
                <w:szCs w:val="24"/>
              </w:rPr>
              <w:t xml:space="preserve"> </w:t>
            </w:r>
            <w:r>
              <w:rPr>
                <w:rFonts w:eastAsia="Arial" w:cs="Arial"/>
                <w:szCs w:val="24"/>
              </w:rPr>
              <w:t>3,</w:t>
            </w:r>
            <w:r w:rsidR="00527DA1">
              <w:rPr>
                <w:rFonts w:eastAsia="Arial" w:cs="Arial"/>
                <w:szCs w:val="24"/>
              </w:rPr>
              <w:t xml:space="preserve"> </w:t>
            </w:r>
            <w:r>
              <w:rPr>
                <w:rFonts w:eastAsia="Arial" w:cs="Arial"/>
                <w:szCs w:val="24"/>
              </w:rPr>
              <w:t>4</w:t>
            </w:r>
          </w:p>
        </w:tc>
        <w:tc>
          <w:tcPr>
            <w:tcW w:w="4843" w:type="dxa"/>
          </w:tcPr>
          <w:p w14:paraId="27A3CE53" w14:textId="6B793761" w:rsidR="003426A3" w:rsidRDefault="0069102E">
            <w:pPr>
              <w:spacing w:before="120"/>
              <w:rPr>
                <w:rFonts w:eastAsia="Arial" w:cs="Arial"/>
                <w:szCs w:val="24"/>
              </w:rPr>
            </w:pPr>
            <w:r w:rsidRPr="77E09119">
              <w:rPr>
                <w:rFonts w:eastAsia="Arial" w:cs="Arial"/>
                <w:szCs w:val="24"/>
              </w:rPr>
              <w:t>Grade 2: Teacher’s Guide, Vol. 1, Module 1</w:t>
            </w:r>
            <w:r w:rsidR="00527DA1">
              <w:rPr>
                <w:rFonts w:eastAsia="Arial" w:cs="Arial"/>
                <w:szCs w:val="24"/>
              </w:rPr>
              <w:t>,</w:t>
            </w:r>
            <w:r w:rsidRPr="77E09119">
              <w:rPr>
                <w:rFonts w:eastAsia="Arial" w:cs="Arial"/>
                <w:szCs w:val="24"/>
              </w:rPr>
              <w:t xml:space="preserve"> </w:t>
            </w:r>
            <w:r w:rsidR="5DA5E85B" w:rsidRPr="77E09119">
              <w:rPr>
                <w:rFonts w:eastAsia="Arial" w:cs="Arial"/>
                <w:szCs w:val="24"/>
              </w:rPr>
              <w:t>pp.</w:t>
            </w:r>
            <w:r w:rsidRPr="77E09119">
              <w:rPr>
                <w:rFonts w:eastAsia="Arial" w:cs="Arial"/>
                <w:szCs w:val="24"/>
              </w:rPr>
              <w:t xml:space="preserve"> 84</w:t>
            </w:r>
            <w:r w:rsidR="00527DA1" w:rsidRPr="49D1D8B6">
              <w:rPr>
                <w:rFonts w:eastAsia="Arial" w:cs="Arial"/>
                <w:szCs w:val="24"/>
                <w:lang w:val="en-US"/>
              </w:rPr>
              <w:t>–</w:t>
            </w:r>
            <w:r w:rsidRPr="77E09119">
              <w:rPr>
                <w:rFonts w:eastAsia="Arial" w:cs="Arial"/>
                <w:szCs w:val="24"/>
              </w:rPr>
              <w:t>85</w:t>
            </w:r>
          </w:p>
          <w:p w14:paraId="522F1C8B" w14:textId="2FA65AF4" w:rsidR="003426A3" w:rsidRDefault="0069102E" w:rsidP="00C43585">
            <w:pPr>
              <w:spacing w:before="240"/>
              <w:rPr>
                <w:rFonts w:eastAsia="Arial" w:cs="Arial"/>
                <w:szCs w:val="24"/>
              </w:rPr>
            </w:pPr>
            <w:r w:rsidRPr="49D1D8B6">
              <w:rPr>
                <w:rFonts w:eastAsia="Arial" w:cs="Arial"/>
                <w:szCs w:val="24"/>
              </w:rPr>
              <w:t xml:space="preserve">Grade 3: </w:t>
            </w:r>
            <w:r w:rsidR="07E9E758" w:rsidRPr="49D1D8B6">
              <w:rPr>
                <w:rFonts w:eastAsia="Arial" w:cs="Arial"/>
                <w:szCs w:val="24"/>
              </w:rPr>
              <w:t>HMH Ed</w:t>
            </w:r>
            <w:r w:rsidRPr="49D1D8B6">
              <w:rPr>
                <w:rFonts w:eastAsia="Arial" w:cs="Arial"/>
                <w:szCs w:val="24"/>
              </w:rPr>
              <w:t xml:space="preserve">, PDF Printable HMH Resources, Rubrics for Collaborative Conversation, </w:t>
            </w:r>
            <w:r w:rsidR="58FACC1D" w:rsidRPr="49D1D8B6">
              <w:rPr>
                <w:rFonts w:eastAsia="Arial" w:cs="Arial"/>
                <w:szCs w:val="24"/>
              </w:rPr>
              <w:t>p.</w:t>
            </w:r>
            <w:r w:rsidR="4E0B42EA" w:rsidRPr="49D1D8B6">
              <w:rPr>
                <w:rFonts w:eastAsia="Arial" w:cs="Arial"/>
                <w:szCs w:val="24"/>
              </w:rPr>
              <w:t xml:space="preserve"> </w:t>
            </w:r>
            <w:r w:rsidRPr="49D1D8B6">
              <w:rPr>
                <w:rFonts w:eastAsia="Arial" w:cs="Arial"/>
                <w:szCs w:val="24"/>
              </w:rPr>
              <w:t>1</w:t>
            </w:r>
          </w:p>
          <w:p w14:paraId="7466EAE4" w14:textId="734FCF11" w:rsidR="003426A3" w:rsidRDefault="0069102E" w:rsidP="00C43585">
            <w:pPr>
              <w:spacing w:before="240"/>
              <w:rPr>
                <w:rFonts w:eastAsia="Arial" w:cs="Arial"/>
                <w:szCs w:val="24"/>
              </w:rPr>
            </w:pPr>
            <w:r w:rsidRPr="49D1D8B6">
              <w:rPr>
                <w:rFonts w:eastAsia="Arial" w:cs="Arial"/>
                <w:szCs w:val="24"/>
              </w:rPr>
              <w:t xml:space="preserve">Grade 4: Teacher’s Guide, Vol. 1, Module 1 </w:t>
            </w:r>
            <w:r w:rsidR="58FACC1D" w:rsidRPr="49D1D8B6">
              <w:rPr>
                <w:rFonts w:eastAsia="Arial" w:cs="Arial"/>
                <w:szCs w:val="24"/>
              </w:rPr>
              <w:t>p.</w:t>
            </w:r>
            <w:r w:rsidR="15810445" w:rsidRPr="49D1D8B6">
              <w:rPr>
                <w:rFonts w:eastAsia="Arial" w:cs="Arial"/>
                <w:szCs w:val="24"/>
              </w:rPr>
              <w:t xml:space="preserve"> </w:t>
            </w:r>
            <w:r w:rsidRPr="49D1D8B6">
              <w:rPr>
                <w:rFonts w:eastAsia="Arial" w:cs="Arial"/>
                <w:szCs w:val="24"/>
              </w:rPr>
              <w:t>31</w:t>
            </w:r>
          </w:p>
        </w:tc>
        <w:tc>
          <w:tcPr>
            <w:tcW w:w="2401" w:type="dxa"/>
          </w:tcPr>
          <w:p w14:paraId="2B4E2A56" w14:textId="388B826F" w:rsidR="003426A3" w:rsidRPr="009D7FAA" w:rsidRDefault="009D7FAA" w:rsidP="009D7FAA">
            <w:pPr>
              <w:pStyle w:val="NormalWeb"/>
              <w:spacing w:before="120" w:beforeAutospacing="0" w:after="0"/>
            </w:pPr>
            <w:r>
              <w:rPr>
                <w:rFonts w:ascii="Arial" w:hAnsi="Arial" w:cs="Arial"/>
                <w:color w:val="000000"/>
              </w:rPr>
              <w:t>Plan Collaborative Routines; Collaborative Conversation Rubrics; Engage and Respond (provides intentional oral language engagement)</w:t>
            </w:r>
          </w:p>
        </w:tc>
      </w:tr>
      <w:tr w:rsidR="003426A3" w14:paraId="3047CBC8" w14:textId="77777777" w:rsidTr="00A87325">
        <w:trPr>
          <w:cantSplit/>
        </w:trPr>
        <w:tc>
          <w:tcPr>
            <w:tcW w:w="1217" w:type="dxa"/>
          </w:tcPr>
          <w:p w14:paraId="4C88CBF6" w14:textId="77777777" w:rsidR="003426A3" w:rsidRDefault="0069102E">
            <w:pPr>
              <w:spacing w:before="120"/>
              <w:rPr>
                <w:rFonts w:eastAsia="Arial" w:cs="Arial"/>
                <w:szCs w:val="24"/>
              </w:rPr>
            </w:pPr>
            <w:r>
              <w:rPr>
                <w:rFonts w:eastAsia="Arial" w:cs="Arial"/>
                <w:szCs w:val="24"/>
              </w:rPr>
              <w:t>5.22</w:t>
            </w:r>
          </w:p>
        </w:tc>
        <w:tc>
          <w:tcPr>
            <w:tcW w:w="989" w:type="dxa"/>
          </w:tcPr>
          <w:p w14:paraId="37057F80" w14:textId="3A279FB6" w:rsidR="003426A3" w:rsidRDefault="00324CF0">
            <w:pPr>
              <w:spacing w:before="120"/>
              <w:rPr>
                <w:rFonts w:eastAsia="Arial" w:cs="Arial"/>
                <w:szCs w:val="24"/>
              </w:rPr>
            </w:pPr>
            <w:r>
              <w:rPr>
                <w:rFonts w:eastAsia="Arial" w:cs="Arial"/>
                <w:szCs w:val="24"/>
              </w:rPr>
              <w:t>5</w:t>
            </w:r>
          </w:p>
        </w:tc>
        <w:tc>
          <w:tcPr>
            <w:tcW w:w="4843" w:type="dxa"/>
          </w:tcPr>
          <w:p w14:paraId="68F910E3" w14:textId="6F4AC21D" w:rsidR="003426A3" w:rsidRDefault="0069102E">
            <w:pPr>
              <w:spacing w:before="120"/>
              <w:rPr>
                <w:rFonts w:eastAsia="Arial" w:cs="Arial"/>
                <w:szCs w:val="24"/>
              </w:rPr>
            </w:pPr>
            <w:r w:rsidRPr="49D1D8B6">
              <w:rPr>
                <w:rFonts w:eastAsia="Arial" w:cs="Arial"/>
                <w:szCs w:val="24"/>
              </w:rPr>
              <w:t xml:space="preserve">Grade 5: </w:t>
            </w:r>
            <w:r w:rsidR="07E9E758" w:rsidRPr="49D1D8B6">
              <w:rPr>
                <w:rFonts w:eastAsia="Arial" w:cs="Arial"/>
                <w:szCs w:val="24"/>
              </w:rPr>
              <w:t>HMH Ed</w:t>
            </w:r>
            <w:r w:rsidRPr="49D1D8B6">
              <w:rPr>
                <w:rFonts w:eastAsia="Arial" w:cs="Arial"/>
                <w:szCs w:val="24"/>
              </w:rPr>
              <w:t xml:space="preserve">, PDF Printable HMH Resources, Linguistic Diversity of Students, </w:t>
            </w:r>
            <w:r w:rsidR="58FACC1D" w:rsidRPr="49D1D8B6">
              <w:rPr>
                <w:rFonts w:eastAsia="Arial" w:cs="Arial"/>
                <w:szCs w:val="24"/>
              </w:rPr>
              <w:t>p.</w:t>
            </w:r>
            <w:r w:rsidR="45B1CCA9" w:rsidRPr="49D1D8B6">
              <w:rPr>
                <w:rFonts w:eastAsia="Arial" w:cs="Arial"/>
                <w:szCs w:val="24"/>
              </w:rPr>
              <w:t xml:space="preserve"> </w:t>
            </w:r>
            <w:r w:rsidRPr="49D1D8B6">
              <w:rPr>
                <w:rFonts w:eastAsia="Arial" w:cs="Arial"/>
                <w:szCs w:val="24"/>
              </w:rPr>
              <w:t>55</w:t>
            </w:r>
            <w:r w:rsidR="00527DA1" w:rsidRPr="49D1D8B6">
              <w:rPr>
                <w:rFonts w:eastAsia="Arial" w:cs="Arial"/>
                <w:szCs w:val="24"/>
                <w:lang w:val="en-US"/>
              </w:rPr>
              <w:t>–</w:t>
            </w:r>
            <w:r w:rsidRPr="49D1D8B6">
              <w:rPr>
                <w:rFonts w:eastAsia="Arial" w:cs="Arial"/>
                <w:szCs w:val="24"/>
              </w:rPr>
              <w:t>56</w:t>
            </w:r>
          </w:p>
        </w:tc>
        <w:tc>
          <w:tcPr>
            <w:tcW w:w="2401" w:type="dxa"/>
          </w:tcPr>
          <w:p w14:paraId="3609C7EE" w14:textId="122618BE" w:rsidR="003426A3" w:rsidRPr="009D7FAA" w:rsidRDefault="009D7FAA" w:rsidP="009D7FAA">
            <w:pPr>
              <w:pStyle w:val="NormalWeb"/>
              <w:spacing w:before="120" w:beforeAutospacing="0" w:after="0"/>
            </w:pPr>
            <w:r>
              <w:rPr>
                <w:rFonts w:ascii="Arial" w:hAnsi="Arial" w:cs="Arial"/>
                <w:color w:val="000000"/>
              </w:rPr>
              <w:t>African American English Cognates (provides guidance for linguistically diverse and bidialectal students)</w:t>
            </w:r>
          </w:p>
        </w:tc>
      </w:tr>
    </w:tbl>
    <w:p w14:paraId="2EC7B879" w14:textId="03838068" w:rsidR="003426A3" w:rsidRDefault="0069102E" w:rsidP="77E09119">
      <w:pPr>
        <w:spacing w:before="240" w:after="240"/>
        <w:rPr>
          <w:rFonts w:eastAsia="Arial" w:cs="Arial"/>
          <w:szCs w:val="24"/>
          <w:highlight w:val="white"/>
          <w:lang w:val="en-US"/>
        </w:rPr>
      </w:pPr>
      <w:r w:rsidRPr="77E09119">
        <w:rPr>
          <w:rFonts w:eastAsia="Arial" w:cs="Arial"/>
          <w:szCs w:val="24"/>
          <w:highlight w:val="white"/>
          <w:lang w:val="en-US"/>
        </w:rPr>
        <w:lastRenderedPageBreak/>
        <w:t xml:space="preserve">The program provides guidance for planning through the scope and sequence, module, and week-at-a-glance sections. The lesson overview offers learning objectives, UDL, and multilingual </w:t>
      </w:r>
      <w:r w:rsidR="00527DA1" w:rsidRPr="77E09119">
        <w:rPr>
          <w:rFonts w:eastAsia="Arial" w:cs="Arial"/>
          <w:szCs w:val="24"/>
          <w:highlight w:val="white"/>
          <w:lang w:val="en-US"/>
        </w:rPr>
        <w:t>learners’</w:t>
      </w:r>
      <w:r w:rsidRPr="77E09119">
        <w:rPr>
          <w:rFonts w:eastAsia="Arial" w:cs="Arial"/>
          <w:szCs w:val="24"/>
          <w:highlight w:val="white"/>
          <w:lang w:val="en-US"/>
        </w:rPr>
        <w:t xml:space="preserve"> tools for delivering instruction. </w:t>
      </w:r>
      <w:r w:rsidRPr="77E09119">
        <w:rPr>
          <w:rFonts w:eastAsia="Arial" w:cs="Arial"/>
          <w:szCs w:val="24"/>
          <w:lang w:val="en-US"/>
        </w:rPr>
        <w:t xml:space="preserve">The use of recurring routines </w:t>
      </w:r>
      <w:r w:rsidR="00527DA1" w:rsidRPr="77E09119">
        <w:rPr>
          <w:rFonts w:eastAsia="Arial" w:cs="Arial"/>
          <w:szCs w:val="24"/>
          <w:lang w:val="en-US"/>
        </w:rPr>
        <w:t>provides</w:t>
      </w:r>
      <w:r w:rsidRPr="77E09119">
        <w:rPr>
          <w:rFonts w:eastAsia="Arial" w:cs="Arial"/>
          <w:szCs w:val="24"/>
          <w:lang w:val="en-US"/>
        </w:rPr>
        <w:t xml:space="preserve"> opportunities for students' collaboration and knowledge development. Rubrics are provided to evaluate proficiency. Extensive </w:t>
      </w:r>
      <w:r w:rsidRPr="77E09119">
        <w:rPr>
          <w:rFonts w:eastAsia="Arial" w:cs="Arial"/>
          <w:szCs w:val="24"/>
          <w:highlight w:val="white"/>
          <w:lang w:val="en-US"/>
        </w:rPr>
        <w:t xml:space="preserve">resources are available in the </w:t>
      </w:r>
      <w:r w:rsidR="07E9E758" w:rsidRPr="77E09119">
        <w:rPr>
          <w:rFonts w:eastAsia="Arial" w:cs="Arial"/>
          <w:szCs w:val="24"/>
          <w:highlight w:val="white"/>
          <w:lang w:val="en-US"/>
        </w:rPr>
        <w:t>HMH Ed</w:t>
      </w:r>
      <w:r w:rsidRPr="77E09119">
        <w:rPr>
          <w:rFonts w:eastAsia="Arial" w:cs="Arial"/>
          <w:szCs w:val="24"/>
          <w:highlight w:val="white"/>
          <w:lang w:val="en-US"/>
        </w:rPr>
        <w:t xml:space="preserve"> to support differentiation.</w:t>
      </w:r>
    </w:p>
    <w:p w14:paraId="3EFCB693" w14:textId="56C088FA" w:rsidR="003426A3" w:rsidRDefault="0069102E" w:rsidP="209F9CE5">
      <w:pPr>
        <w:rPr>
          <w:rFonts w:eastAsia="Arial" w:cs="Arial"/>
          <w:szCs w:val="24"/>
          <w:lang w:val="en-US"/>
        </w:rPr>
      </w:pPr>
      <w:r w:rsidRPr="49D1D8B6">
        <w:rPr>
          <w:rFonts w:eastAsia="Arial" w:cs="Arial"/>
          <w:szCs w:val="24"/>
          <w:lang w:val="en-US"/>
        </w:rPr>
        <w:t xml:space="preserve">Visit the </w:t>
      </w:r>
      <w:hyperlink r:id="rId7">
        <w:r w:rsidRPr="49D1D8B6">
          <w:rPr>
            <w:rFonts w:eastAsia="Arial" w:cs="Arial"/>
            <w:color w:val="0000FF"/>
            <w:szCs w:val="24"/>
            <w:u w:val="single"/>
            <w:lang w:val="en-US"/>
          </w:rPr>
          <w:t>Learning Resources Display Centers</w:t>
        </w:r>
      </w:hyperlink>
      <w:r w:rsidRPr="49D1D8B6">
        <w:rPr>
          <w:rFonts w:eastAsia="Arial" w:cs="Arial"/>
          <w:szCs w:val="24"/>
          <w:lang w:val="en-US"/>
        </w:rPr>
        <w:t xml:space="preserve"> web </w:t>
      </w:r>
      <w:r w:rsidR="58FACC1D" w:rsidRPr="49D1D8B6">
        <w:rPr>
          <w:rFonts w:eastAsia="Arial" w:cs="Arial"/>
          <w:szCs w:val="24"/>
          <w:lang w:val="en-US"/>
        </w:rPr>
        <w:t>p</w:t>
      </w:r>
      <w:r w:rsidR="00567B47">
        <w:rPr>
          <w:rFonts w:eastAsia="Arial" w:cs="Arial"/>
          <w:szCs w:val="24"/>
          <w:lang w:val="en-US"/>
        </w:rPr>
        <w:t xml:space="preserve">age </w:t>
      </w:r>
      <w:r w:rsidRPr="49D1D8B6">
        <w:rPr>
          <w:rFonts w:eastAsia="Arial" w:cs="Arial"/>
          <w:szCs w:val="24"/>
          <w:lang w:val="en-US"/>
        </w:rPr>
        <w:t>to find a location near you to review the materials.</w:t>
      </w:r>
    </w:p>
    <w:p w14:paraId="1B1087FE" w14:textId="2B40D6EE" w:rsidR="003426A3" w:rsidRDefault="00406022">
      <w:pPr>
        <w:spacing w:before="720"/>
        <w:rPr>
          <w:rFonts w:eastAsia="Arial" w:cs="Arial"/>
          <w:szCs w:val="24"/>
        </w:rPr>
      </w:pPr>
      <w:r>
        <w:rPr>
          <w:rFonts w:eastAsia="Arial" w:cs="Arial"/>
          <w:szCs w:val="24"/>
        </w:rPr>
        <w:t>California Department of Education, August 2026</w:t>
      </w:r>
    </w:p>
    <w:sectPr w:rsidR="003426A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10903" w14:textId="77777777" w:rsidR="00B72A42" w:rsidRDefault="00B72A42" w:rsidP="007256FC">
      <w:r>
        <w:separator/>
      </w:r>
    </w:p>
  </w:endnote>
  <w:endnote w:type="continuationSeparator" w:id="0">
    <w:p w14:paraId="333A886E" w14:textId="77777777" w:rsidR="00B72A42" w:rsidRDefault="00B72A42" w:rsidP="0072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F413DCD-C124-4B87-B7DF-8C351A62B960}"/>
    <w:embedBold r:id="rId2" w:fontKey="{843312A1-DB21-420F-950D-13D16016985E}"/>
    <w:embedItalic r:id="rId3" w:fontKey="{5EE555EC-EA76-4DB5-9436-4D85AE16BD85}"/>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EE0408D-1213-4BFD-8C96-C13832CF6044}"/>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8B72194C-30A9-4EE0-876E-37DC339B5E5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45AAA" w14:textId="77777777" w:rsidR="00B72A42" w:rsidRDefault="00B72A42" w:rsidP="007256FC">
      <w:r>
        <w:separator/>
      </w:r>
    </w:p>
  </w:footnote>
  <w:footnote w:type="continuationSeparator" w:id="0">
    <w:p w14:paraId="0052373A" w14:textId="77777777" w:rsidR="00B72A42" w:rsidRDefault="00B72A42" w:rsidP="00725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6A3"/>
    <w:rsid w:val="000A64FF"/>
    <w:rsid w:val="00103B72"/>
    <w:rsid w:val="00224D53"/>
    <w:rsid w:val="00263CE9"/>
    <w:rsid w:val="002A38D7"/>
    <w:rsid w:val="002D2909"/>
    <w:rsid w:val="00324CF0"/>
    <w:rsid w:val="003426A3"/>
    <w:rsid w:val="003B49A7"/>
    <w:rsid w:val="00406022"/>
    <w:rsid w:val="0041407E"/>
    <w:rsid w:val="004E53BA"/>
    <w:rsid w:val="00527DA1"/>
    <w:rsid w:val="00567B47"/>
    <w:rsid w:val="0069102E"/>
    <w:rsid w:val="0070433E"/>
    <w:rsid w:val="007256FC"/>
    <w:rsid w:val="007B026A"/>
    <w:rsid w:val="00883754"/>
    <w:rsid w:val="009A4670"/>
    <w:rsid w:val="009D7FAA"/>
    <w:rsid w:val="00A20DC1"/>
    <w:rsid w:val="00A802BE"/>
    <w:rsid w:val="00A87325"/>
    <w:rsid w:val="00AD1E45"/>
    <w:rsid w:val="00B72A42"/>
    <w:rsid w:val="00BB41A3"/>
    <w:rsid w:val="00C16413"/>
    <w:rsid w:val="00C43585"/>
    <w:rsid w:val="00C70353"/>
    <w:rsid w:val="00D61207"/>
    <w:rsid w:val="00DD6EFE"/>
    <w:rsid w:val="00DF669A"/>
    <w:rsid w:val="00E0348E"/>
    <w:rsid w:val="00E71096"/>
    <w:rsid w:val="017FEA45"/>
    <w:rsid w:val="040C9B8B"/>
    <w:rsid w:val="04625651"/>
    <w:rsid w:val="0546ACC9"/>
    <w:rsid w:val="05720306"/>
    <w:rsid w:val="05782A74"/>
    <w:rsid w:val="0586AD51"/>
    <w:rsid w:val="05B346BC"/>
    <w:rsid w:val="06447CDE"/>
    <w:rsid w:val="07863400"/>
    <w:rsid w:val="07E9E758"/>
    <w:rsid w:val="07F766FE"/>
    <w:rsid w:val="081C8E3D"/>
    <w:rsid w:val="088162A7"/>
    <w:rsid w:val="089EC4C7"/>
    <w:rsid w:val="09F49A7A"/>
    <w:rsid w:val="0A95913F"/>
    <w:rsid w:val="0B54EE3A"/>
    <w:rsid w:val="0C2262A5"/>
    <w:rsid w:val="0C805E64"/>
    <w:rsid w:val="0CE0B51A"/>
    <w:rsid w:val="0D44451F"/>
    <w:rsid w:val="0D7BABD4"/>
    <w:rsid w:val="0DA351A8"/>
    <w:rsid w:val="0F2951D1"/>
    <w:rsid w:val="0F82508A"/>
    <w:rsid w:val="1001E733"/>
    <w:rsid w:val="121E964E"/>
    <w:rsid w:val="136B508A"/>
    <w:rsid w:val="13FF151B"/>
    <w:rsid w:val="147FE0C9"/>
    <w:rsid w:val="154C0B2B"/>
    <w:rsid w:val="15810445"/>
    <w:rsid w:val="15D384DE"/>
    <w:rsid w:val="1638CBCA"/>
    <w:rsid w:val="163F58EC"/>
    <w:rsid w:val="17266262"/>
    <w:rsid w:val="175FAEF3"/>
    <w:rsid w:val="176A4627"/>
    <w:rsid w:val="17BA7C5E"/>
    <w:rsid w:val="194264B1"/>
    <w:rsid w:val="197DF054"/>
    <w:rsid w:val="1A7B7EC0"/>
    <w:rsid w:val="1B2BFD41"/>
    <w:rsid w:val="1C5D8245"/>
    <w:rsid w:val="1D268114"/>
    <w:rsid w:val="1D48AD45"/>
    <w:rsid w:val="1D629B94"/>
    <w:rsid w:val="1D6CE4A1"/>
    <w:rsid w:val="1E00A649"/>
    <w:rsid w:val="1E388FFB"/>
    <w:rsid w:val="1EC7152B"/>
    <w:rsid w:val="1F1D3304"/>
    <w:rsid w:val="20273EB1"/>
    <w:rsid w:val="209F9CE5"/>
    <w:rsid w:val="20FE1B1F"/>
    <w:rsid w:val="21469D02"/>
    <w:rsid w:val="22B737AC"/>
    <w:rsid w:val="23AB80DA"/>
    <w:rsid w:val="2418D5EB"/>
    <w:rsid w:val="25576BFA"/>
    <w:rsid w:val="25A2BEA2"/>
    <w:rsid w:val="2609E95F"/>
    <w:rsid w:val="2690467D"/>
    <w:rsid w:val="2784FD5A"/>
    <w:rsid w:val="29381FAF"/>
    <w:rsid w:val="298E783A"/>
    <w:rsid w:val="2A8D43E1"/>
    <w:rsid w:val="2AD6283C"/>
    <w:rsid w:val="2C77E5DC"/>
    <w:rsid w:val="2D7E9F69"/>
    <w:rsid w:val="2E0544B0"/>
    <w:rsid w:val="2E24210E"/>
    <w:rsid w:val="2E392B3C"/>
    <w:rsid w:val="2E3A7A9A"/>
    <w:rsid w:val="2F448296"/>
    <w:rsid w:val="3091271E"/>
    <w:rsid w:val="30BBC3E9"/>
    <w:rsid w:val="30F3B616"/>
    <w:rsid w:val="32587086"/>
    <w:rsid w:val="32A63283"/>
    <w:rsid w:val="33022073"/>
    <w:rsid w:val="334594D7"/>
    <w:rsid w:val="33A071BB"/>
    <w:rsid w:val="33DE6225"/>
    <w:rsid w:val="344A3401"/>
    <w:rsid w:val="3478CF95"/>
    <w:rsid w:val="356B7C96"/>
    <w:rsid w:val="35830733"/>
    <w:rsid w:val="368BDEF0"/>
    <w:rsid w:val="372C6E11"/>
    <w:rsid w:val="38BE0C9E"/>
    <w:rsid w:val="394CB187"/>
    <w:rsid w:val="3958988B"/>
    <w:rsid w:val="3A77A6C1"/>
    <w:rsid w:val="3BCB105F"/>
    <w:rsid w:val="3BD3B2B6"/>
    <w:rsid w:val="3C2ABAB8"/>
    <w:rsid w:val="3D052C5E"/>
    <w:rsid w:val="3EBE1807"/>
    <w:rsid w:val="409FCEAE"/>
    <w:rsid w:val="41EFF837"/>
    <w:rsid w:val="4271BE6B"/>
    <w:rsid w:val="4277850B"/>
    <w:rsid w:val="42901878"/>
    <w:rsid w:val="42A2624A"/>
    <w:rsid w:val="434B63ED"/>
    <w:rsid w:val="43E6B77C"/>
    <w:rsid w:val="44B5CE09"/>
    <w:rsid w:val="44EB30E9"/>
    <w:rsid w:val="45102F72"/>
    <w:rsid w:val="45B1CCA9"/>
    <w:rsid w:val="45CA33A8"/>
    <w:rsid w:val="45CD256E"/>
    <w:rsid w:val="45E9E560"/>
    <w:rsid w:val="47A6EE39"/>
    <w:rsid w:val="47AD8758"/>
    <w:rsid w:val="486305FC"/>
    <w:rsid w:val="49350E3D"/>
    <w:rsid w:val="4974A8E4"/>
    <w:rsid w:val="499D589D"/>
    <w:rsid w:val="49A2345E"/>
    <w:rsid w:val="49A653D2"/>
    <w:rsid w:val="49D1D8B6"/>
    <w:rsid w:val="49E585C6"/>
    <w:rsid w:val="4A39D2FE"/>
    <w:rsid w:val="4A931797"/>
    <w:rsid w:val="4B4F8DED"/>
    <w:rsid w:val="4C44EDFB"/>
    <w:rsid w:val="4D1065F7"/>
    <w:rsid w:val="4DAABA33"/>
    <w:rsid w:val="4DADACEE"/>
    <w:rsid w:val="4E0B42EA"/>
    <w:rsid w:val="4F166D4F"/>
    <w:rsid w:val="4F4D25B5"/>
    <w:rsid w:val="5070F8E3"/>
    <w:rsid w:val="509F7638"/>
    <w:rsid w:val="510A8FEC"/>
    <w:rsid w:val="5381B054"/>
    <w:rsid w:val="545362BF"/>
    <w:rsid w:val="55246D55"/>
    <w:rsid w:val="55C1AB41"/>
    <w:rsid w:val="571BD05F"/>
    <w:rsid w:val="58FACC1D"/>
    <w:rsid w:val="5928A52E"/>
    <w:rsid w:val="59C3652A"/>
    <w:rsid w:val="5AA8209F"/>
    <w:rsid w:val="5DA5E85B"/>
    <w:rsid w:val="5DB668B6"/>
    <w:rsid w:val="5E5C13F9"/>
    <w:rsid w:val="5E9BBD98"/>
    <w:rsid w:val="5EBE8520"/>
    <w:rsid w:val="60024E9D"/>
    <w:rsid w:val="60295FA4"/>
    <w:rsid w:val="60DC87FE"/>
    <w:rsid w:val="616C3D2A"/>
    <w:rsid w:val="62D26DF8"/>
    <w:rsid w:val="62E8C331"/>
    <w:rsid w:val="634129E1"/>
    <w:rsid w:val="63C013B8"/>
    <w:rsid w:val="654030C4"/>
    <w:rsid w:val="656F70E2"/>
    <w:rsid w:val="65EF594D"/>
    <w:rsid w:val="6640A471"/>
    <w:rsid w:val="668BAA21"/>
    <w:rsid w:val="69E68723"/>
    <w:rsid w:val="69EBD2CA"/>
    <w:rsid w:val="6A2790B2"/>
    <w:rsid w:val="6A9C0C7C"/>
    <w:rsid w:val="6ABF9E0E"/>
    <w:rsid w:val="6C13E5AE"/>
    <w:rsid w:val="6C38095C"/>
    <w:rsid w:val="6E732576"/>
    <w:rsid w:val="6EF0A233"/>
    <w:rsid w:val="6F9C637B"/>
    <w:rsid w:val="7161FAC8"/>
    <w:rsid w:val="71A6579E"/>
    <w:rsid w:val="71EA2EC5"/>
    <w:rsid w:val="7445B6E1"/>
    <w:rsid w:val="74A4B007"/>
    <w:rsid w:val="7531021C"/>
    <w:rsid w:val="758B236C"/>
    <w:rsid w:val="75BE8E62"/>
    <w:rsid w:val="769313A9"/>
    <w:rsid w:val="7696748F"/>
    <w:rsid w:val="77B8620D"/>
    <w:rsid w:val="77E09119"/>
    <w:rsid w:val="7AED2D98"/>
    <w:rsid w:val="7B56576F"/>
    <w:rsid w:val="7BB4DB96"/>
    <w:rsid w:val="7C29F93B"/>
    <w:rsid w:val="7C7A8414"/>
    <w:rsid w:val="7DB51892"/>
    <w:rsid w:val="7E6105C8"/>
    <w:rsid w:val="7E9107C7"/>
    <w:rsid w:val="7ED233AE"/>
    <w:rsid w:val="7EE44CD2"/>
    <w:rsid w:val="7EF8BE72"/>
    <w:rsid w:val="7F086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9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E45"/>
    <w:pPr>
      <w:spacing w:after="0" w:line="240" w:lineRule="auto"/>
    </w:pPr>
    <w:rPr>
      <w:rFonts w:ascii="Arial" w:hAnsi="Arial"/>
      <w:sz w:val="24"/>
    </w:rPr>
  </w:style>
  <w:style w:type="paragraph" w:styleId="Heading1">
    <w:name w:val="heading 1"/>
    <w:basedOn w:val="Normal"/>
    <w:next w:val="Normal"/>
    <w:uiPriority w:val="9"/>
    <w:qFormat/>
    <w:pPr>
      <w:keepNext/>
      <w:keepLines/>
      <w:spacing w:before="240"/>
      <w:jc w:val="center"/>
      <w:outlineLvl w:val="0"/>
    </w:pPr>
    <w:rPr>
      <w:rFonts w:eastAsia="Arial" w:cs="Arial"/>
      <w:b/>
      <w:bCs/>
      <w:sz w:val="36"/>
      <w:szCs w:val="36"/>
    </w:rPr>
  </w:style>
  <w:style w:type="paragraph" w:styleId="Heading2">
    <w:name w:val="heading 2"/>
    <w:basedOn w:val="Normal"/>
    <w:next w:val="Normal"/>
    <w:uiPriority w:val="9"/>
    <w:unhideWhenUsed/>
    <w:qFormat/>
    <w:pPr>
      <w:keepNext/>
      <w:keepLines/>
      <w:spacing w:before="240" w:after="240"/>
      <w:outlineLvl w:val="1"/>
    </w:pPr>
    <w:rPr>
      <w:rFonts w:eastAsia="Arial" w:cs="Arial"/>
      <w:b/>
      <w:bCs/>
      <w:sz w:val="32"/>
      <w:szCs w:val="32"/>
    </w:rPr>
  </w:style>
  <w:style w:type="paragraph" w:styleId="Heading3">
    <w:name w:val="heading 3"/>
    <w:basedOn w:val="Normal"/>
    <w:next w:val="Normal"/>
    <w:uiPriority w:val="9"/>
    <w:unhideWhenUsed/>
    <w:qFormat/>
    <w:pPr>
      <w:keepNext/>
      <w:keepLines/>
      <w:spacing w:before="240"/>
      <w:outlineLvl w:val="2"/>
    </w:pPr>
    <w:rPr>
      <w:rFonts w:eastAsia="Arial" w:cs="Arial"/>
      <w:b/>
      <w:bCs/>
      <w:sz w:val="28"/>
      <w:szCs w:val="28"/>
    </w:rPr>
  </w:style>
  <w:style w:type="paragraph" w:styleId="Heading4">
    <w:name w:val="heading 4"/>
    <w:basedOn w:val="Normal"/>
    <w:next w:val="Normal"/>
    <w:uiPriority w:val="9"/>
    <w:semiHidden/>
    <w:unhideWhenUsed/>
    <w:qFormat/>
    <w:pPr>
      <w:spacing w:before="240"/>
      <w:ind w:left="720"/>
      <w:outlineLvl w:val="3"/>
    </w:pPr>
    <w:rPr>
      <w:rFonts w:eastAsia="Arial" w:cs="Arial"/>
      <w:b/>
      <w:bCs/>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unhideWhenUsed/>
    <w:rsid w:val="004E53BA"/>
    <w:pPr>
      <w:spacing w:before="100" w:beforeAutospacing="1" w:after="100" w:afterAutospacing="1"/>
    </w:pPr>
    <w:rPr>
      <w:rFonts w:ascii="Times New Roman" w:eastAsia="Times New Roman" w:hAnsi="Times New Roman" w:cs="Times New Roman"/>
      <w:szCs w:val="24"/>
      <w:lang w:val="en-US"/>
    </w:rPr>
  </w:style>
  <w:style w:type="character" w:styleId="CommentReference">
    <w:name w:val="annotation reference"/>
    <w:basedOn w:val="DefaultParagraphFont"/>
    <w:uiPriority w:val="99"/>
    <w:semiHidden/>
    <w:unhideWhenUsed/>
    <w:rsid w:val="00406022"/>
    <w:rPr>
      <w:sz w:val="16"/>
      <w:szCs w:val="16"/>
    </w:rPr>
  </w:style>
  <w:style w:type="paragraph" w:styleId="CommentText">
    <w:name w:val="annotation text"/>
    <w:basedOn w:val="Normal"/>
    <w:link w:val="CommentTextChar"/>
    <w:uiPriority w:val="99"/>
    <w:unhideWhenUsed/>
    <w:rsid w:val="00406022"/>
    <w:rPr>
      <w:sz w:val="20"/>
      <w:szCs w:val="20"/>
    </w:rPr>
  </w:style>
  <w:style w:type="character" w:customStyle="1" w:styleId="CommentTextChar">
    <w:name w:val="Comment Text Char"/>
    <w:basedOn w:val="DefaultParagraphFont"/>
    <w:link w:val="CommentText"/>
    <w:uiPriority w:val="99"/>
    <w:rsid w:val="00406022"/>
    <w:rPr>
      <w:sz w:val="20"/>
      <w:szCs w:val="20"/>
    </w:rPr>
  </w:style>
  <w:style w:type="paragraph" w:styleId="CommentSubject">
    <w:name w:val="annotation subject"/>
    <w:basedOn w:val="CommentText"/>
    <w:next w:val="CommentText"/>
    <w:link w:val="CommentSubjectChar"/>
    <w:uiPriority w:val="99"/>
    <w:semiHidden/>
    <w:unhideWhenUsed/>
    <w:rsid w:val="00406022"/>
    <w:rPr>
      <w:b/>
      <w:bCs/>
    </w:rPr>
  </w:style>
  <w:style w:type="character" w:customStyle="1" w:styleId="CommentSubjectChar">
    <w:name w:val="Comment Subject Char"/>
    <w:basedOn w:val="CommentTextChar"/>
    <w:link w:val="CommentSubject"/>
    <w:uiPriority w:val="99"/>
    <w:semiHidden/>
    <w:rsid w:val="00406022"/>
    <w:rPr>
      <w:b/>
      <w:bCs/>
      <w:sz w:val="20"/>
      <w:szCs w:val="20"/>
    </w:rPr>
  </w:style>
  <w:style w:type="paragraph" w:styleId="Header">
    <w:name w:val="header"/>
    <w:basedOn w:val="Normal"/>
    <w:link w:val="HeaderChar"/>
    <w:uiPriority w:val="99"/>
    <w:unhideWhenUsed/>
    <w:rsid w:val="007256FC"/>
    <w:pPr>
      <w:tabs>
        <w:tab w:val="center" w:pos="4680"/>
        <w:tab w:val="right" w:pos="9360"/>
      </w:tabs>
    </w:pPr>
  </w:style>
  <w:style w:type="character" w:customStyle="1" w:styleId="HeaderChar">
    <w:name w:val="Header Char"/>
    <w:basedOn w:val="DefaultParagraphFont"/>
    <w:link w:val="Header"/>
    <w:uiPriority w:val="99"/>
    <w:rsid w:val="007256FC"/>
    <w:rPr>
      <w:rFonts w:ascii="Arial" w:hAnsi="Arial"/>
      <w:sz w:val="24"/>
    </w:rPr>
  </w:style>
  <w:style w:type="paragraph" w:styleId="Footer">
    <w:name w:val="footer"/>
    <w:basedOn w:val="Normal"/>
    <w:link w:val="FooterChar"/>
    <w:uiPriority w:val="99"/>
    <w:unhideWhenUsed/>
    <w:rsid w:val="007256FC"/>
    <w:pPr>
      <w:tabs>
        <w:tab w:val="center" w:pos="4680"/>
        <w:tab w:val="right" w:pos="9360"/>
      </w:tabs>
    </w:pPr>
  </w:style>
  <w:style w:type="character" w:customStyle="1" w:styleId="FooterChar">
    <w:name w:val="Footer Char"/>
    <w:basedOn w:val="DefaultParagraphFont"/>
    <w:link w:val="Footer"/>
    <w:uiPriority w:val="99"/>
    <w:rsid w:val="007256F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BTqpp+7gmR7EbSOIn0w2oWK2Ug==">CgMxLjAyDmguNGVueHowYTd2YzI5Mg9pZC5xeXYybmt2N3lucmEyDmguNjA5YzhobWNsdTRiMg5oLmFvbjZzcWlmOGVqMzIOaC52djllcHYxd2Jnb2U4AHIhMXFfTzkxVzVnMkkzeW5RcFpCRGlyQlF2QmVBZlNvNks1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2072</Words>
  <Characters>11814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HMH,  Into Reading California K–5 - Instructional Materials (CA Dept of Education)</vt:lpstr>
    </vt:vector>
  </TitlesOfParts>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HMH,  Into Reading California K–5 - Instructional Materials (CA Dept of Education)</dc:title>
  <dc:subject>HMH Education Company, HMH Into Reading California, Program 2, Grades K–5.</dc:subject>
  <dc:creator/>
  <cp:lastModifiedBy/>
  <cp:revision>1</cp:revision>
  <dcterms:created xsi:type="dcterms:W3CDTF">2026-08-07T19:24:00Z</dcterms:created>
  <dcterms:modified xsi:type="dcterms:W3CDTF">2026-08-08T01:03:00Z</dcterms:modified>
</cp:coreProperties>
</file>