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673793F1"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2E364F0C">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76BF7FBF" w:rsidR="6A8D5F36" w:rsidRDefault="71E4102C" w:rsidP="0092680A">
            <w:pPr>
              <w:spacing w:before="80" w:after="80"/>
              <w:rPr>
                <w:rFonts w:ascii="Arial" w:eastAsia="Arial" w:hAnsi="Arial" w:cs="Arial"/>
                <w:b/>
                <w:bCs/>
                <w:sz w:val="24"/>
                <w:szCs w:val="24"/>
              </w:rPr>
            </w:pPr>
            <w:r w:rsidRPr="2E364F0C">
              <w:rPr>
                <w:rFonts w:ascii="Arial" w:eastAsia="Arial" w:hAnsi="Arial" w:cs="Arial"/>
                <w:b/>
                <w:bCs/>
                <w:sz w:val="24"/>
                <w:szCs w:val="24"/>
              </w:rPr>
              <w:t xml:space="preserve">Program Type and </w:t>
            </w:r>
            <w:r w:rsidR="12298D8A" w:rsidRPr="2E364F0C">
              <w:rPr>
                <w:rFonts w:ascii="Arial" w:eastAsia="Arial" w:hAnsi="Arial" w:cs="Arial"/>
                <w:b/>
                <w:bCs/>
                <w:sz w:val="24"/>
                <w:szCs w:val="24"/>
              </w:rPr>
              <w:t>Grade Level(s)</w:t>
            </w:r>
          </w:p>
        </w:tc>
      </w:tr>
      <w:tr w:rsidR="26A0D05F" w14:paraId="6F392B6F" w14:textId="77777777" w:rsidTr="2E364F0C">
        <w:trPr>
          <w:cantSplit/>
        </w:trPr>
        <w:tc>
          <w:tcPr>
            <w:tcW w:w="3120" w:type="dxa"/>
          </w:tcPr>
          <w:p w14:paraId="62EB32BB" w14:textId="7BBCB076" w:rsidR="6A8D5F36" w:rsidRDefault="00A35D3F" w:rsidP="0092680A">
            <w:pPr>
              <w:spacing w:before="160" w:after="160"/>
              <w:rPr>
                <w:rFonts w:ascii="Arial" w:eastAsia="Arial" w:hAnsi="Arial" w:cs="Arial"/>
                <w:sz w:val="24"/>
                <w:szCs w:val="24"/>
              </w:rPr>
            </w:pPr>
            <w:r w:rsidRPr="00A35D3F">
              <w:rPr>
                <w:rFonts w:ascii="Arial" w:eastAsia="Arial" w:hAnsi="Arial" w:cs="Arial"/>
                <w:sz w:val="24"/>
                <w:szCs w:val="24"/>
              </w:rPr>
              <w:t>Newsela</w:t>
            </w:r>
          </w:p>
        </w:tc>
        <w:tc>
          <w:tcPr>
            <w:tcW w:w="3120" w:type="dxa"/>
          </w:tcPr>
          <w:p w14:paraId="5B1977D6" w14:textId="029BB2C4" w:rsidR="6A8D5F36" w:rsidRDefault="00A35D3F" w:rsidP="0092680A">
            <w:pPr>
              <w:spacing w:before="160" w:after="160"/>
              <w:rPr>
                <w:rFonts w:ascii="Arial" w:eastAsia="Arial" w:hAnsi="Arial" w:cs="Arial"/>
                <w:i/>
                <w:iCs/>
                <w:sz w:val="24"/>
                <w:szCs w:val="24"/>
              </w:rPr>
            </w:pPr>
            <w:r w:rsidRPr="00A35D3F">
              <w:rPr>
                <w:rFonts w:ascii="Arial" w:eastAsia="Arial" w:hAnsi="Arial" w:cs="Arial"/>
                <w:i/>
                <w:iCs/>
                <w:sz w:val="24"/>
                <w:szCs w:val="24"/>
              </w:rPr>
              <w:t>Threads &amp; Themes ELA for California</w:t>
            </w:r>
          </w:p>
        </w:tc>
        <w:tc>
          <w:tcPr>
            <w:tcW w:w="3120" w:type="dxa"/>
          </w:tcPr>
          <w:p w14:paraId="6BD235A4" w14:textId="26A132B6" w:rsidR="6A8D5F36" w:rsidRPr="00D0416E" w:rsidRDefault="45F887FC" w:rsidP="0092680A">
            <w:pPr>
              <w:spacing w:before="160" w:after="160"/>
              <w:rPr>
                <w:rFonts w:ascii="Arial" w:eastAsia="Arial" w:hAnsi="Arial" w:cs="Arial"/>
                <w:sz w:val="24"/>
                <w:szCs w:val="24"/>
              </w:rPr>
            </w:pPr>
            <w:r w:rsidRPr="2E364F0C">
              <w:rPr>
                <w:rFonts w:ascii="Arial" w:eastAsia="Arial" w:hAnsi="Arial" w:cs="Arial"/>
                <w:sz w:val="24"/>
                <w:szCs w:val="24"/>
              </w:rPr>
              <w:t xml:space="preserve">Program Type 1, </w:t>
            </w:r>
            <w:r w:rsidR="00B923BC">
              <w:rPr>
                <w:rFonts w:ascii="Arial" w:eastAsia="Arial" w:hAnsi="Arial" w:cs="Arial"/>
                <w:sz w:val="24"/>
                <w:szCs w:val="24"/>
              </w:rPr>
              <w:t xml:space="preserve">Grades </w:t>
            </w:r>
            <w:r w:rsidR="2CB88E72" w:rsidRPr="2E364F0C">
              <w:rPr>
                <w:rFonts w:ascii="Arial" w:eastAsia="Arial" w:hAnsi="Arial" w:cs="Arial"/>
                <w:sz w:val="24"/>
                <w:szCs w:val="24"/>
              </w:rPr>
              <w:t>6–8</w:t>
            </w:r>
          </w:p>
        </w:tc>
      </w:tr>
    </w:tbl>
    <w:p w14:paraId="78B4E144" w14:textId="3B8A6A38" w:rsidR="6A53E29B" w:rsidRPr="00D0416E" w:rsidRDefault="6A53E29B" w:rsidP="0092680A">
      <w:pPr>
        <w:pStyle w:val="Heading2"/>
      </w:pPr>
      <w:r w:rsidRPr="00D0416E">
        <w:t>Program Summary:</w:t>
      </w:r>
    </w:p>
    <w:p w14:paraId="646437C2" w14:textId="3E47A366" w:rsidR="5FECF139" w:rsidRDefault="2F36D115" w:rsidP="0092680A">
      <w:pPr>
        <w:spacing w:before="240" w:after="0" w:line="240" w:lineRule="auto"/>
        <w:rPr>
          <w:rFonts w:ascii="Arial" w:eastAsia="Arial" w:hAnsi="Arial" w:cs="Arial"/>
          <w:sz w:val="24"/>
          <w:szCs w:val="24"/>
        </w:rPr>
      </w:pPr>
      <w:r w:rsidRPr="2E364F0C">
        <w:rPr>
          <w:rFonts w:ascii="Arial" w:eastAsia="Arial" w:hAnsi="Arial" w:cs="Arial"/>
          <w:sz w:val="24"/>
          <w:szCs w:val="24"/>
        </w:rPr>
        <w:t xml:space="preserve">The </w:t>
      </w:r>
      <w:r w:rsidR="2CB88E72" w:rsidRPr="2E364F0C">
        <w:rPr>
          <w:rFonts w:ascii="Arial" w:eastAsia="Arial" w:hAnsi="Arial" w:cs="Arial"/>
          <w:i/>
          <w:iCs/>
          <w:sz w:val="24"/>
          <w:szCs w:val="24"/>
        </w:rPr>
        <w:t>Threads &amp; Themes ELA for California</w:t>
      </w:r>
      <w:r w:rsidR="5C6F5069" w:rsidRPr="2E364F0C">
        <w:rPr>
          <w:rFonts w:ascii="Arial" w:eastAsia="Arial" w:hAnsi="Arial" w:cs="Arial"/>
          <w:i/>
          <w:iCs/>
          <w:sz w:val="24"/>
          <w:szCs w:val="24"/>
        </w:rPr>
        <w:t xml:space="preserve"> (</w:t>
      </w:r>
      <w:r w:rsidR="5C6F5069" w:rsidRPr="2E364F0C">
        <w:rPr>
          <w:rFonts w:ascii="Arial" w:eastAsia="Arial" w:hAnsi="Arial" w:cs="Arial"/>
          <w:sz w:val="24"/>
          <w:szCs w:val="24"/>
        </w:rPr>
        <w:t>Digital Curriculum</w:t>
      </w:r>
      <w:r w:rsidR="5C6F5069" w:rsidRPr="2E364F0C">
        <w:rPr>
          <w:rFonts w:ascii="Arial" w:eastAsia="Arial" w:hAnsi="Arial" w:cs="Arial"/>
          <w:i/>
          <w:iCs/>
          <w:sz w:val="24"/>
          <w:szCs w:val="24"/>
        </w:rPr>
        <w:t>)</w:t>
      </w:r>
      <w:r w:rsidR="2EF72F04" w:rsidRPr="2E364F0C">
        <w:rPr>
          <w:rFonts w:ascii="Arial" w:eastAsia="Arial" w:hAnsi="Arial" w:cs="Arial"/>
          <w:sz w:val="24"/>
          <w:szCs w:val="24"/>
        </w:rPr>
        <w:t xml:space="preserve"> </w:t>
      </w:r>
      <w:r w:rsidRPr="2E364F0C">
        <w:rPr>
          <w:rFonts w:ascii="Arial" w:eastAsia="Arial" w:hAnsi="Arial" w:cs="Arial"/>
          <w:sz w:val="24"/>
          <w:szCs w:val="24"/>
        </w:rPr>
        <w:t>program includes</w:t>
      </w:r>
      <w:r w:rsidR="30794079" w:rsidRPr="2E364F0C">
        <w:rPr>
          <w:rFonts w:ascii="Arial" w:eastAsia="Arial" w:hAnsi="Arial" w:cs="Arial"/>
          <w:sz w:val="24"/>
          <w:szCs w:val="24"/>
        </w:rPr>
        <w:t xml:space="preserve"> the following:</w:t>
      </w:r>
      <w:r w:rsidRPr="2E364F0C">
        <w:rPr>
          <w:rFonts w:ascii="Arial" w:eastAsia="Arial" w:hAnsi="Arial" w:cs="Arial"/>
          <w:sz w:val="24"/>
          <w:szCs w:val="24"/>
        </w:rPr>
        <w:t xml:space="preserve"> </w:t>
      </w:r>
      <w:r w:rsidR="2CB88E72" w:rsidRPr="2E364F0C">
        <w:rPr>
          <w:rFonts w:ascii="Arial" w:eastAsia="Arial" w:hAnsi="Arial" w:cs="Arial"/>
          <w:sz w:val="24"/>
          <w:szCs w:val="24"/>
        </w:rPr>
        <w:t>Digital Access: Grade 6, Grade 7, Grade 8</w:t>
      </w:r>
      <w:r w:rsidR="48B7166C" w:rsidRPr="2E364F0C">
        <w:rPr>
          <w:rFonts w:ascii="Arial" w:eastAsia="Arial" w:hAnsi="Arial" w:cs="Arial"/>
          <w:sz w:val="24"/>
          <w:szCs w:val="24"/>
        </w:rPr>
        <w:t>.</w:t>
      </w:r>
    </w:p>
    <w:p w14:paraId="7DD669F5" w14:textId="4C779B7A" w:rsidR="6A53E29B" w:rsidRDefault="6A53E29B" w:rsidP="0092680A">
      <w:pPr>
        <w:pStyle w:val="Heading2"/>
      </w:pPr>
      <w:r w:rsidRPr="26A0D05F">
        <w:t>Recommendation:</w:t>
      </w:r>
    </w:p>
    <w:p w14:paraId="604D65D4" w14:textId="61100820" w:rsidR="6A53E29B" w:rsidRDefault="620273B8" w:rsidP="0092680A">
      <w:pPr>
        <w:spacing w:after="0" w:line="240" w:lineRule="auto"/>
        <w:rPr>
          <w:rFonts w:ascii="Arial" w:eastAsia="Arial" w:hAnsi="Arial" w:cs="Arial"/>
          <w:sz w:val="24"/>
          <w:szCs w:val="24"/>
        </w:rPr>
      </w:pPr>
      <w:r w:rsidRPr="2E364F0C">
        <w:rPr>
          <w:rFonts w:ascii="Arial" w:eastAsia="Arial" w:hAnsi="Arial" w:cs="Arial"/>
          <w:i/>
          <w:iCs/>
          <w:sz w:val="24"/>
          <w:szCs w:val="24"/>
        </w:rPr>
        <w:t>Threads &amp; Themes ELA for California</w:t>
      </w:r>
      <w:r w:rsidRPr="2E364F0C">
        <w:rPr>
          <w:rFonts w:ascii="Arial" w:eastAsia="Arial" w:hAnsi="Arial" w:cs="Arial"/>
          <w:sz w:val="24"/>
          <w:szCs w:val="24"/>
        </w:rPr>
        <w:t xml:space="preserve"> </w:t>
      </w:r>
      <w:r w:rsidR="5530E3B2" w:rsidRPr="2E364F0C">
        <w:rPr>
          <w:rFonts w:ascii="Arial" w:eastAsia="Arial" w:hAnsi="Arial" w:cs="Arial"/>
          <w:sz w:val="24"/>
          <w:szCs w:val="24"/>
        </w:rPr>
        <w:t>is recommended for adoption</w:t>
      </w:r>
      <w:r w:rsidR="2830D14B" w:rsidRPr="2E364F0C">
        <w:rPr>
          <w:rFonts w:ascii="Arial" w:eastAsia="Arial" w:hAnsi="Arial" w:cs="Arial"/>
          <w:sz w:val="24"/>
          <w:szCs w:val="24"/>
        </w:rPr>
        <w:t xml:space="preserve"> for </w:t>
      </w:r>
      <w:r w:rsidRPr="2E364F0C">
        <w:rPr>
          <w:rFonts w:ascii="Arial" w:eastAsia="Arial" w:hAnsi="Arial" w:cs="Arial"/>
          <w:sz w:val="24"/>
          <w:szCs w:val="24"/>
        </w:rPr>
        <w:t>grades six through eight</w:t>
      </w:r>
      <w:r w:rsidR="5530E3B2" w:rsidRPr="2E364F0C">
        <w:rPr>
          <w:rFonts w:ascii="Arial" w:eastAsia="Arial" w:hAnsi="Arial" w:cs="Arial"/>
          <w:sz w:val="24"/>
          <w:szCs w:val="24"/>
        </w:rPr>
        <w:t xml:space="preserve"> because the instructional materials include content as specified in the </w:t>
      </w:r>
      <w:r w:rsidR="0C6CBD2A" w:rsidRPr="2E364F0C">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0C6CBD2A" w:rsidRPr="2E364F0C">
        <w:rPr>
          <w:rFonts w:ascii="Arial" w:eastAsia="Arial" w:hAnsi="Arial" w:cs="Arial"/>
          <w:color w:val="000000" w:themeColor="text1"/>
          <w:sz w:val="24"/>
          <w:szCs w:val="24"/>
        </w:rPr>
        <w:t>(</w:t>
      </w:r>
      <w:r w:rsidR="0C6CBD2A" w:rsidRPr="2E364F0C">
        <w:rPr>
          <w:rFonts w:ascii="Arial" w:eastAsia="Arial" w:hAnsi="Arial" w:cs="Arial"/>
          <w:i/>
          <w:iCs/>
          <w:color w:val="000000" w:themeColor="text1"/>
          <w:sz w:val="24"/>
          <w:szCs w:val="24"/>
        </w:rPr>
        <w:t>CA CCSS ELA/Literacy</w:t>
      </w:r>
      <w:r w:rsidR="0C6CBD2A" w:rsidRPr="2E364F0C">
        <w:rPr>
          <w:rFonts w:ascii="Arial" w:eastAsia="Arial" w:hAnsi="Arial" w:cs="Arial"/>
          <w:color w:val="000000" w:themeColor="text1"/>
          <w:sz w:val="24"/>
          <w:szCs w:val="24"/>
        </w:rPr>
        <w:t>)</w:t>
      </w:r>
      <w:r w:rsidR="1C1918C3" w:rsidRPr="2E364F0C">
        <w:rPr>
          <w:rFonts w:ascii="Arial" w:eastAsia="Arial" w:hAnsi="Arial" w:cs="Arial"/>
          <w:color w:val="000000" w:themeColor="text1"/>
          <w:sz w:val="24"/>
          <w:szCs w:val="24"/>
        </w:rPr>
        <w:t>,</w:t>
      </w:r>
      <w:r w:rsidR="3FB5D24B" w:rsidRPr="2E364F0C">
        <w:rPr>
          <w:rFonts w:ascii="Arial" w:eastAsia="Arial" w:hAnsi="Arial" w:cs="Arial"/>
          <w:color w:val="000000" w:themeColor="text1"/>
          <w:sz w:val="24"/>
          <w:szCs w:val="24"/>
        </w:rPr>
        <w:t xml:space="preserve"> </w:t>
      </w:r>
      <w:r w:rsidR="4F27EA8F" w:rsidRPr="2E364F0C">
        <w:rPr>
          <w:rFonts w:ascii="Arial" w:eastAsia="Arial" w:hAnsi="Arial" w:cs="Arial"/>
          <w:sz w:val="24"/>
          <w:szCs w:val="24"/>
        </w:rPr>
        <w:t>and</w:t>
      </w:r>
      <w:r w:rsidR="5530E3B2" w:rsidRPr="2E364F0C">
        <w:rPr>
          <w:rFonts w:ascii="Arial" w:eastAsia="Arial" w:hAnsi="Arial" w:cs="Arial"/>
          <w:sz w:val="24"/>
          <w:szCs w:val="24"/>
        </w:rPr>
        <w:t xml:space="preserve"> meet</w:t>
      </w:r>
      <w:r w:rsidR="4F27EA8F" w:rsidRPr="2E364F0C">
        <w:rPr>
          <w:rFonts w:ascii="Arial" w:eastAsia="Arial" w:hAnsi="Arial" w:cs="Arial"/>
          <w:sz w:val="24"/>
          <w:szCs w:val="24"/>
        </w:rPr>
        <w:t>s</w:t>
      </w:r>
      <w:r w:rsidR="5530E3B2" w:rsidRPr="2E364F0C">
        <w:rPr>
          <w:rFonts w:ascii="Arial" w:eastAsia="Arial" w:hAnsi="Arial" w:cs="Arial"/>
          <w:sz w:val="24"/>
          <w:szCs w:val="24"/>
        </w:rPr>
        <w:t xml:space="preserve"> </w:t>
      </w:r>
      <w:r w:rsidR="38D6AF9E" w:rsidRPr="2E364F0C">
        <w:rPr>
          <w:rFonts w:ascii="Arial" w:eastAsia="Arial" w:hAnsi="Arial" w:cs="Arial"/>
          <w:sz w:val="24"/>
          <w:szCs w:val="24"/>
        </w:rPr>
        <w:t>the rest of the</w:t>
      </w:r>
      <w:r w:rsidR="5530E3B2" w:rsidRPr="2E364F0C">
        <w:rPr>
          <w:rFonts w:ascii="Arial" w:eastAsia="Arial" w:hAnsi="Arial" w:cs="Arial"/>
          <w:sz w:val="24"/>
          <w:szCs w:val="24"/>
        </w:rPr>
        <w:t xml:space="preserve"> criteria in category 1 </w:t>
      </w:r>
      <w:r w:rsidR="06BA9FD6" w:rsidRPr="2E364F0C">
        <w:rPr>
          <w:rFonts w:ascii="Arial" w:eastAsia="Arial" w:hAnsi="Arial" w:cs="Arial"/>
          <w:sz w:val="24"/>
          <w:szCs w:val="24"/>
        </w:rPr>
        <w:t>and shows</w:t>
      </w:r>
      <w:r w:rsidR="5530E3B2" w:rsidRPr="2E364F0C">
        <w:rPr>
          <w:rFonts w:ascii="Arial" w:eastAsia="Arial" w:hAnsi="Arial" w:cs="Arial"/>
          <w:sz w:val="24"/>
          <w:szCs w:val="24"/>
        </w:rPr>
        <w:t xml:space="preserve"> strengths in categories 2–5.</w:t>
      </w:r>
    </w:p>
    <w:p w14:paraId="2DC8ED1D" w14:textId="77777777" w:rsidR="00767CFD" w:rsidRPr="004F70B9" w:rsidRDefault="00767CFD" w:rsidP="00767CFD">
      <w:pPr>
        <w:pStyle w:val="Heading3"/>
        <w:spacing w:after="240"/>
      </w:pPr>
      <w:r w:rsidRPr="004F70B9">
        <w:t xml:space="preserve">What is an </w:t>
      </w:r>
      <w:r>
        <w:t>E</w:t>
      </w:r>
      <w:r w:rsidRPr="004F70B9">
        <w:t>xemplar?</w:t>
      </w:r>
    </w:p>
    <w:p w14:paraId="103D32F3" w14:textId="77777777" w:rsidR="00767CFD" w:rsidRPr="004F70B9" w:rsidRDefault="00767CFD" w:rsidP="00767CFD">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Pr>
          <w:rFonts w:ascii="Arial" w:eastAsia="Arial" w:hAnsi="Arial" w:cs="Arial"/>
          <w:color w:val="242424"/>
          <w:sz w:val="24"/>
          <w:szCs w:val="24"/>
        </w:rPr>
        <w:t>––</w:t>
      </w:r>
      <w:r w:rsidRPr="004F70B9">
        <w:rPr>
          <w:rFonts w:ascii="Arial" w:eastAsia="Arial" w:hAnsi="Arial" w:cs="Arial"/>
          <w:color w:val="242424"/>
          <w:sz w:val="24"/>
          <w:szCs w:val="24"/>
        </w:rPr>
        <w:t>a given criterion statement.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7C2AF1C6" w14:textId="77D40B1D" w:rsidR="6A53E29B" w:rsidRPr="0088080F" w:rsidRDefault="5530E3B2" w:rsidP="0088080F">
      <w:pPr>
        <w:spacing w:before="240" w:after="240" w:line="240" w:lineRule="auto"/>
        <w:rPr>
          <w:rFonts w:ascii="Arial" w:eastAsia="Arial" w:hAnsi="Arial" w:cs="Arial"/>
          <w:sz w:val="24"/>
          <w:szCs w:val="24"/>
        </w:rPr>
      </w:pPr>
      <w:r w:rsidRPr="2E364F0C">
        <w:rPr>
          <w:rFonts w:ascii="Arial" w:eastAsia="Arial" w:hAnsi="Arial" w:cs="Arial"/>
          <w:sz w:val="24"/>
          <w:szCs w:val="24"/>
        </w:rPr>
        <w:t>The program supports</w:t>
      </w:r>
      <w:r w:rsidR="6C6DFD9D" w:rsidRPr="2E364F0C">
        <w:rPr>
          <w:rFonts w:ascii="Arial" w:eastAsia="Arial" w:hAnsi="Arial" w:cs="Arial"/>
          <w:sz w:val="24"/>
          <w:szCs w:val="24"/>
        </w:rPr>
        <w:t xml:space="preserve"> </w:t>
      </w:r>
      <w:r w:rsidR="7334FD86" w:rsidRPr="2E364F0C">
        <w:rPr>
          <w:rFonts w:ascii="Arial" w:eastAsia="Arial" w:hAnsi="Arial" w:cs="Arial"/>
          <w:sz w:val="24"/>
          <w:szCs w:val="24"/>
        </w:rPr>
        <w:t>teaching to the</w:t>
      </w:r>
      <w:r w:rsidRPr="2E364F0C">
        <w:rPr>
          <w:rFonts w:ascii="Arial" w:eastAsia="Arial" w:hAnsi="Arial" w:cs="Arial"/>
          <w:sz w:val="24"/>
          <w:szCs w:val="24"/>
        </w:rPr>
        <w:t xml:space="preserve"> </w:t>
      </w:r>
      <w:r w:rsidR="2446A61F" w:rsidRPr="2E364F0C">
        <w:rPr>
          <w:rFonts w:ascii="Arial" w:eastAsia="Arial" w:hAnsi="Arial" w:cs="Arial"/>
          <w:i/>
          <w:iCs/>
          <w:sz w:val="24"/>
          <w:szCs w:val="24"/>
        </w:rPr>
        <w:t>CA CCSS ELA/Literacy</w:t>
      </w:r>
      <w:r w:rsidR="2446A61F" w:rsidRPr="2E364F0C">
        <w:rPr>
          <w:rFonts w:ascii="Arial" w:eastAsia="Arial" w:hAnsi="Arial" w:cs="Arial"/>
          <w:sz w:val="24"/>
          <w:szCs w:val="24"/>
        </w:rPr>
        <w:t xml:space="preserve"> </w:t>
      </w:r>
      <w:r w:rsidR="02739873" w:rsidRPr="2E364F0C">
        <w:rPr>
          <w:rFonts w:ascii="Arial" w:eastAsia="Arial" w:hAnsi="Arial" w:cs="Arial"/>
          <w:i/>
          <w:iCs/>
          <w:sz w:val="24"/>
          <w:szCs w:val="24"/>
        </w:rPr>
        <w:t>S</w:t>
      </w:r>
      <w:r w:rsidR="2446A61F" w:rsidRPr="2E364F0C">
        <w:rPr>
          <w:rFonts w:ascii="Arial" w:eastAsia="Arial" w:hAnsi="Arial" w:cs="Arial"/>
          <w:i/>
          <w:iCs/>
          <w:sz w:val="24"/>
          <w:szCs w:val="24"/>
        </w:rPr>
        <w:t>tandards</w:t>
      </w:r>
      <w:r w:rsidR="28AF8E2F" w:rsidRPr="2E364F0C">
        <w:rPr>
          <w:rFonts w:ascii="Arial" w:eastAsia="Arial" w:hAnsi="Arial" w:cs="Arial"/>
          <w:i/>
          <w:iCs/>
          <w:sz w:val="24"/>
          <w:szCs w:val="24"/>
        </w:rPr>
        <w:t xml:space="preserve"> </w:t>
      </w:r>
      <w:r w:rsidRPr="2E364F0C">
        <w:rPr>
          <w:rFonts w:ascii="Arial" w:eastAsia="Arial" w:hAnsi="Arial" w:cs="Arial"/>
          <w:sz w:val="24"/>
          <w:szCs w:val="24"/>
        </w:rPr>
        <w:t>for the intended grade level(s)</w:t>
      </w:r>
      <w:r w:rsidR="4D995C32" w:rsidRPr="2E364F0C">
        <w:rPr>
          <w:rFonts w:ascii="Arial" w:eastAsia="Arial" w:hAnsi="Arial" w:cs="Arial"/>
          <w:sz w:val="24"/>
          <w:szCs w:val="24"/>
        </w:rPr>
        <w:t xml:space="preserve"> </w:t>
      </w:r>
      <w:bookmarkStart w:id="0" w:name="_Hlk183590677"/>
      <w:r w:rsidR="4D995C32" w:rsidRPr="2E364F0C">
        <w:rPr>
          <w:rFonts w:ascii="Arial" w:eastAsia="Arial" w:hAnsi="Arial" w:cs="Arial"/>
          <w:sz w:val="24"/>
          <w:szCs w:val="24"/>
        </w:rPr>
        <w:t xml:space="preserve">in alignment with the </w:t>
      </w:r>
      <w:r w:rsidR="5799E8AA" w:rsidRPr="2E364F0C">
        <w:rPr>
          <w:rFonts w:ascii="Arial" w:eastAsia="Arial" w:hAnsi="Arial" w:cs="Arial"/>
          <w:i/>
          <w:iCs/>
          <w:color w:val="000000" w:themeColor="text1"/>
          <w:sz w:val="24"/>
          <w:szCs w:val="24"/>
        </w:rPr>
        <w:t>English Language Arts/English Language Development</w:t>
      </w:r>
      <w:r w:rsidR="5799E8AA" w:rsidRPr="2E364F0C">
        <w:rPr>
          <w:rFonts w:ascii="Arial" w:eastAsia="Arial" w:hAnsi="Arial" w:cs="Arial"/>
          <w:color w:val="000000" w:themeColor="text1"/>
          <w:sz w:val="24"/>
          <w:szCs w:val="24"/>
        </w:rPr>
        <w:t xml:space="preserve"> </w:t>
      </w:r>
      <w:r w:rsidR="5799E8AA" w:rsidRPr="2E364F0C">
        <w:rPr>
          <w:rFonts w:ascii="Arial" w:eastAsia="Arial" w:hAnsi="Arial" w:cs="Arial"/>
          <w:i/>
          <w:iCs/>
          <w:color w:val="000000" w:themeColor="text1"/>
          <w:sz w:val="24"/>
          <w:szCs w:val="24"/>
        </w:rPr>
        <w:t>Framework</w:t>
      </w:r>
      <w:r w:rsidR="5A66CAC2" w:rsidRPr="2E364F0C">
        <w:rPr>
          <w:rFonts w:ascii="Arial" w:eastAsia="Arial" w:hAnsi="Arial" w:cs="Arial"/>
          <w:sz w:val="24"/>
          <w:szCs w:val="24"/>
        </w:rPr>
        <w:t xml:space="preserve">. </w:t>
      </w:r>
      <w:bookmarkEnd w:id="0"/>
      <w:r w:rsidR="5A66CAC2" w:rsidRPr="2E364F0C">
        <w:rPr>
          <w:rFonts w:ascii="Arial" w:eastAsia="Arial" w:hAnsi="Arial" w:cs="Arial"/>
          <w:sz w:val="24"/>
          <w:szCs w:val="24"/>
        </w:rPr>
        <w:t>The program</w:t>
      </w:r>
      <w:r w:rsidRPr="2E364F0C">
        <w:rPr>
          <w:rFonts w:ascii="Arial" w:eastAsia="Arial" w:hAnsi="Arial" w:cs="Arial"/>
          <w:sz w:val="24"/>
          <w:szCs w:val="24"/>
        </w:rPr>
        <w:t xml:space="preserve"> meets</w:t>
      </w:r>
      <w:r w:rsidR="6C6DFD9D" w:rsidRPr="2E364F0C">
        <w:rPr>
          <w:rFonts w:ascii="Arial" w:eastAsia="Arial" w:hAnsi="Arial" w:cs="Arial"/>
          <w:sz w:val="24"/>
          <w:szCs w:val="24"/>
        </w:rPr>
        <w:t xml:space="preserve"> </w:t>
      </w:r>
      <w:r w:rsidR="16812F40" w:rsidRPr="2E364F0C">
        <w:rPr>
          <w:rFonts w:ascii="Arial" w:eastAsia="Arial" w:hAnsi="Arial" w:cs="Arial"/>
          <w:sz w:val="24"/>
          <w:szCs w:val="24"/>
        </w:rPr>
        <w:t>all</w:t>
      </w:r>
      <w:r w:rsidRPr="2E364F0C">
        <w:rPr>
          <w:rFonts w:ascii="Arial" w:eastAsia="Arial" w:hAnsi="Arial" w:cs="Arial"/>
          <w:sz w:val="24"/>
          <w:szCs w:val="24"/>
        </w:rPr>
        <w:t xml:space="preserve"> the evaluation criteria in category 1.</w:t>
      </w:r>
      <w:r w:rsidR="6C6DFD9D" w:rsidRPr="2E364F0C">
        <w:rPr>
          <w:rFonts w:ascii="Arial" w:eastAsia="Arial" w:hAnsi="Arial" w:cs="Arial"/>
          <w:sz w:val="24"/>
          <w:szCs w:val="24"/>
        </w:rPr>
        <w:t xml:space="preserve"> </w:t>
      </w:r>
      <w:r w:rsidR="4668A587" w:rsidRPr="2E364F0C">
        <w:rPr>
          <w:rFonts w:ascii="Arial" w:eastAsia="Arial" w:hAnsi="Arial" w:cs="Arial"/>
          <w:sz w:val="24"/>
          <w:szCs w:val="24"/>
        </w:rPr>
        <w:t>The panel identif</w:t>
      </w:r>
      <w:r w:rsidR="7D2A9213" w:rsidRPr="2E364F0C">
        <w:rPr>
          <w:rFonts w:ascii="Arial" w:eastAsia="Arial" w:hAnsi="Arial" w:cs="Arial"/>
          <w:sz w:val="24"/>
          <w:szCs w:val="24"/>
        </w:rPr>
        <w:t>ies</w:t>
      </w:r>
      <w:r w:rsidR="4668A587" w:rsidRPr="2E364F0C">
        <w:rPr>
          <w:rFonts w:ascii="Arial" w:eastAsia="Arial" w:hAnsi="Arial" w:cs="Arial"/>
          <w:sz w:val="24"/>
          <w:szCs w:val="24"/>
        </w:rPr>
        <w:t xml:space="preserve"> the following exemplar </w:t>
      </w:r>
      <w:proofErr w:type="gramStart"/>
      <w:r w:rsidR="4668A587" w:rsidRPr="2E364F0C">
        <w:rPr>
          <w:rFonts w:ascii="Arial" w:eastAsia="Arial" w:hAnsi="Arial" w:cs="Arial"/>
          <w:sz w:val="24"/>
          <w:szCs w:val="24"/>
        </w:rPr>
        <w:t>citations</w:t>
      </w:r>
      <w:proofErr w:type="gramEnd"/>
      <w:r w:rsidR="4668A587" w:rsidRPr="2E364F0C">
        <w:rPr>
          <w:rFonts w:ascii="Arial" w:eastAsia="Arial" w:hAnsi="Arial" w:cs="Arial"/>
          <w:sz w:val="24"/>
          <w:szCs w:val="24"/>
        </w:rPr>
        <w:t xml:space="preserve"> best meet Criteria Category 1.</w:t>
      </w:r>
      <w:r w:rsidR="009D7CB8">
        <w:rPr>
          <w:rFonts w:ascii="Arial" w:eastAsia="Arial" w:hAnsi="Arial" w:cs="Arial"/>
          <w:sz w:val="24"/>
          <w:szCs w:val="24"/>
        </w:rPr>
        <w:t xml:space="preserve"> </w:t>
      </w:r>
      <w:proofErr w:type="gramStart"/>
      <w:r w:rsidR="009D7CB8">
        <w:rPr>
          <w:rFonts w:ascii="Arial" w:eastAsia="Arial" w:hAnsi="Arial" w:cs="Arial"/>
          <w:sz w:val="24"/>
          <w:szCs w:val="24"/>
        </w:rPr>
        <w:t>the</w:t>
      </w:r>
      <w:proofErr w:type="gramEnd"/>
      <w:r w:rsidR="009D7CB8">
        <w:rPr>
          <w:rFonts w:ascii="Arial" w:eastAsia="Arial" w:hAnsi="Arial" w:cs="Arial"/>
          <w:sz w:val="24"/>
          <w:szCs w:val="24"/>
        </w:rPr>
        <w:t xml:space="preserv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2E364F0C">
        <w:trPr>
          <w:cantSplit/>
          <w:tblHeader/>
        </w:trPr>
        <w:tc>
          <w:tcPr>
            <w:tcW w:w="1217" w:type="dxa"/>
          </w:tcPr>
          <w:p w14:paraId="3B98F030" w14:textId="77777777"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75432ED6" w14:textId="77777777" w:rsidR="007F42EB" w:rsidRPr="007A4294" w:rsidRDefault="007F42EB"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2D68B9EF" w14:textId="7D923B4C"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25B1D8C6" w14:textId="77777777" w:rsidR="007F42EB" w:rsidRPr="007A4294" w:rsidRDefault="1EF87A9F"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Standards</w:t>
            </w:r>
          </w:p>
        </w:tc>
      </w:tr>
      <w:tr w:rsidR="007F42EB" w14:paraId="4FC8F1A3" w14:textId="77777777" w:rsidTr="2E364F0C">
        <w:trPr>
          <w:cantSplit/>
        </w:trPr>
        <w:tc>
          <w:tcPr>
            <w:tcW w:w="1217" w:type="dxa"/>
          </w:tcPr>
          <w:p w14:paraId="51259D69" w14:textId="74574004" w:rsidR="007F42EB" w:rsidRDefault="005148F0" w:rsidP="0092680A">
            <w:pPr>
              <w:spacing w:before="120"/>
              <w:rPr>
                <w:rFonts w:ascii="Arial" w:eastAsia="Arial" w:hAnsi="Arial" w:cs="Arial"/>
                <w:sz w:val="24"/>
                <w:szCs w:val="24"/>
              </w:rPr>
            </w:pPr>
            <w:r>
              <w:rPr>
                <w:rFonts w:ascii="Arial" w:eastAsia="Arial" w:hAnsi="Arial" w:cs="Arial"/>
                <w:sz w:val="24"/>
                <w:szCs w:val="24"/>
              </w:rPr>
              <w:t>1.1</w:t>
            </w:r>
          </w:p>
        </w:tc>
        <w:tc>
          <w:tcPr>
            <w:tcW w:w="989" w:type="dxa"/>
          </w:tcPr>
          <w:p w14:paraId="2B149744" w14:textId="523FC460" w:rsidR="007F42EB" w:rsidRDefault="005148F0"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4FFBE88A" w14:textId="79EBCD90" w:rsidR="007F42EB" w:rsidRDefault="0556AB25" w:rsidP="0092680A">
            <w:pPr>
              <w:spacing w:before="120"/>
              <w:rPr>
                <w:rFonts w:ascii="Arial" w:eastAsia="Arial" w:hAnsi="Arial" w:cs="Arial"/>
                <w:sz w:val="24"/>
                <w:szCs w:val="24"/>
              </w:rPr>
            </w:pPr>
            <w:r w:rsidRPr="2E364F0C">
              <w:rPr>
                <w:rFonts w:ascii="Arial" w:eastAsia="Arial" w:hAnsi="Arial" w:cs="Arial"/>
                <w:sz w:val="24"/>
                <w:szCs w:val="24"/>
              </w:rPr>
              <w:t xml:space="preserve">Digital Curriculum: </w:t>
            </w:r>
            <w:r w:rsidR="04C82623" w:rsidRPr="2E364F0C">
              <w:rPr>
                <w:rFonts w:ascii="Arial" w:eastAsia="Arial" w:hAnsi="Arial" w:cs="Arial"/>
                <w:sz w:val="24"/>
                <w:szCs w:val="24"/>
              </w:rPr>
              <w:t>G6.U3.L18: Learning in Action, Part B</w:t>
            </w:r>
          </w:p>
        </w:tc>
        <w:tc>
          <w:tcPr>
            <w:tcW w:w="2401" w:type="dxa"/>
          </w:tcPr>
          <w:p w14:paraId="0E14D200" w14:textId="60297F8A" w:rsidR="007F42EB" w:rsidRDefault="00C723F2" w:rsidP="0092680A">
            <w:pPr>
              <w:spacing w:before="120"/>
              <w:rPr>
                <w:rFonts w:ascii="Arial" w:eastAsia="Arial" w:hAnsi="Arial" w:cs="Arial"/>
                <w:sz w:val="24"/>
                <w:szCs w:val="24"/>
              </w:rPr>
            </w:pPr>
            <w:r w:rsidRPr="00C723F2">
              <w:rPr>
                <w:rFonts w:ascii="Arial" w:eastAsia="Arial" w:hAnsi="Arial" w:cs="Arial"/>
                <w:sz w:val="24"/>
                <w:szCs w:val="24"/>
              </w:rPr>
              <w:t>RI.6.8, RI.6.9</w:t>
            </w:r>
          </w:p>
        </w:tc>
      </w:tr>
      <w:tr w:rsidR="007F42EB" w14:paraId="56A9559F" w14:textId="77777777" w:rsidTr="2E364F0C">
        <w:trPr>
          <w:cantSplit/>
        </w:trPr>
        <w:tc>
          <w:tcPr>
            <w:tcW w:w="1217" w:type="dxa"/>
          </w:tcPr>
          <w:p w14:paraId="6AEAD76C" w14:textId="06EC54E9" w:rsidR="007F42EB" w:rsidRDefault="00C723F2" w:rsidP="0092680A">
            <w:pPr>
              <w:spacing w:before="120"/>
              <w:rPr>
                <w:rFonts w:ascii="Arial" w:eastAsia="Arial" w:hAnsi="Arial" w:cs="Arial"/>
                <w:sz w:val="24"/>
                <w:szCs w:val="24"/>
              </w:rPr>
            </w:pPr>
            <w:r w:rsidRPr="00C723F2">
              <w:rPr>
                <w:rFonts w:ascii="Arial" w:eastAsia="Arial" w:hAnsi="Arial" w:cs="Arial"/>
                <w:sz w:val="24"/>
                <w:szCs w:val="24"/>
              </w:rPr>
              <w:t>1.1</w:t>
            </w:r>
          </w:p>
        </w:tc>
        <w:tc>
          <w:tcPr>
            <w:tcW w:w="989" w:type="dxa"/>
          </w:tcPr>
          <w:p w14:paraId="4E5748F0" w14:textId="33821948" w:rsidR="007F42EB" w:rsidRDefault="00C723F2" w:rsidP="0092680A">
            <w:pPr>
              <w:spacing w:before="120"/>
              <w:rPr>
                <w:rFonts w:ascii="Arial" w:eastAsia="Arial" w:hAnsi="Arial" w:cs="Arial"/>
                <w:sz w:val="24"/>
                <w:szCs w:val="24"/>
              </w:rPr>
            </w:pPr>
            <w:r>
              <w:rPr>
                <w:rFonts w:ascii="Arial" w:eastAsia="Arial" w:hAnsi="Arial" w:cs="Arial"/>
                <w:sz w:val="24"/>
                <w:szCs w:val="24"/>
              </w:rPr>
              <w:t>7</w:t>
            </w:r>
          </w:p>
        </w:tc>
        <w:tc>
          <w:tcPr>
            <w:tcW w:w="4843" w:type="dxa"/>
          </w:tcPr>
          <w:p w14:paraId="0595FF06" w14:textId="311947FC" w:rsidR="007F42EB" w:rsidRDefault="000678D0" w:rsidP="0092680A">
            <w:pPr>
              <w:spacing w:before="120"/>
              <w:rPr>
                <w:rFonts w:ascii="Arial" w:eastAsia="Arial" w:hAnsi="Arial" w:cs="Arial"/>
                <w:sz w:val="24"/>
                <w:szCs w:val="24"/>
              </w:rPr>
            </w:pPr>
            <w:r w:rsidRPr="000678D0">
              <w:rPr>
                <w:rFonts w:ascii="Arial" w:eastAsia="Arial" w:hAnsi="Arial" w:cs="Arial"/>
                <w:sz w:val="24"/>
                <w:szCs w:val="24"/>
              </w:rPr>
              <w:t xml:space="preserve">Digital Curriculum: </w:t>
            </w:r>
            <w:r w:rsidR="00F819DB" w:rsidRPr="00F819DB">
              <w:rPr>
                <w:rFonts w:ascii="Arial" w:eastAsia="Arial" w:hAnsi="Arial" w:cs="Arial"/>
                <w:sz w:val="24"/>
                <w:szCs w:val="24"/>
              </w:rPr>
              <w:t>G7.U3.L25: Learning in Action Part B</w:t>
            </w:r>
          </w:p>
        </w:tc>
        <w:tc>
          <w:tcPr>
            <w:tcW w:w="2401" w:type="dxa"/>
          </w:tcPr>
          <w:p w14:paraId="666548DE" w14:textId="2D34376B" w:rsidR="007F42EB" w:rsidRDefault="00F819DB" w:rsidP="0092680A">
            <w:pPr>
              <w:spacing w:before="120"/>
              <w:rPr>
                <w:rFonts w:ascii="Arial" w:eastAsia="Arial" w:hAnsi="Arial" w:cs="Arial"/>
                <w:sz w:val="24"/>
                <w:szCs w:val="24"/>
              </w:rPr>
            </w:pPr>
            <w:r w:rsidRPr="00F819DB">
              <w:rPr>
                <w:rFonts w:ascii="Arial" w:eastAsia="Arial" w:hAnsi="Arial" w:cs="Arial"/>
                <w:sz w:val="24"/>
                <w:szCs w:val="24"/>
              </w:rPr>
              <w:t>RL 7.2</w:t>
            </w:r>
          </w:p>
        </w:tc>
      </w:tr>
      <w:tr w:rsidR="007F42EB" w14:paraId="2E7CCDD4" w14:textId="77777777" w:rsidTr="2E364F0C">
        <w:trPr>
          <w:cantSplit/>
        </w:trPr>
        <w:tc>
          <w:tcPr>
            <w:tcW w:w="1217" w:type="dxa"/>
          </w:tcPr>
          <w:p w14:paraId="3946A0F5" w14:textId="4BECE7D0" w:rsidR="007F42EB" w:rsidRDefault="00F819DB" w:rsidP="0092680A">
            <w:pPr>
              <w:spacing w:before="120"/>
              <w:rPr>
                <w:rFonts w:ascii="Arial" w:eastAsia="Arial" w:hAnsi="Arial" w:cs="Arial"/>
                <w:sz w:val="24"/>
                <w:szCs w:val="24"/>
              </w:rPr>
            </w:pPr>
            <w:r w:rsidRPr="00F819DB">
              <w:rPr>
                <w:rFonts w:ascii="Arial" w:eastAsia="Arial" w:hAnsi="Arial" w:cs="Arial"/>
                <w:sz w:val="24"/>
                <w:szCs w:val="24"/>
              </w:rPr>
              <w:t>1.1</w:t>
            </w:r>
          </w:p>
        </w:tc>
        <w:tc>
          <w:tcPr>
            <w:tcW w:w="989" w:type="dxa"/>
          </w:tcPr>
          <w:p w14:paraId="6599BBEE" w14:textId="1BE4AB88" w:rsidR="007F42EB" w:rsidRDefault="00C70291" w:rsidP="0092680A">
            <w:pPr>
              <w:spacing w:before="120"/>
              <w:rPr>
                <w:rFonts w:ascii="Arial" w:eastAsia="Arial" w:hAnsi="Arial" w:cs="Arial"/>
                <w:sz w:val="24"/>
                <w:szCs w:val="24"/>
              </w:rPr>
            </w:pPr>
            <w:r>
              <w:rPr>
                <w:rFonts w:ascii="Arial" w:eastAsia="Arial" w:hAnsi="Arial" w:cs="Arial"/>
                <w:sz w:val="24"/>
                <w:szCs w:val="24"/>
              </w:rPr>
              <w:t>8</w:t>
            </w:r>
          </w:p>
        </w:tc>
        <w:tc>
          <w:tcPr>
            <w:tcW w:w="4843" w:type="dxa"/>
          </w:tcPr>
          <w:p w14:paraId="55CB8D00" w14:textId="438E7892" w:rsidR="007F42EB" w:rsidRDefault="0556AB25" w:rsidP="0092680A">
            <w:pPr>
              <w:spacing w:before="120"/>
              <w:rPr>
                <w:rFonts w:ascii="Arial" w:eastAsia="Arial" w:hAnsi="Arial" w:cs="Arial"/>
                <w:sz w:val="24"/>
                <w:szCs w:val="24"/>
              </w:rPr>
            </w:pPr>
            <w:r w:rsidRPr="2E364F0C">
              <w:rPr>
                <w:rFonts w:ascii="Arial" w:eastAsia="Arial" w:hAnsi="Arial" w:cs="Arial"/>
                <w:sz w:val="24"/>
                <w:szCs w:val="24"/>
              </w:rPr>
              <w:t xml:space="preserve">Digital Curriculum: </w:t>
            </w:r>
            <w:r w:rsidR="25E98B30" w:rsidRPr="2E364F0C">
              <w:rPr>
                <w:rFonts w:ascii="Arial" w:eastAsia="Arial" w:hAnsi="Arial" w:cs="Arial"/>
                <w:sz w:val="24"/>
                <w:szCs w:val="24"/>
              </w:rPr>
              <w:t>G8</w:t>
            </w:r>
            <w:r w:rsidR="67C72EE9" w:rsidRPr="2E364F0C">
              <w:rPr>
                <w:rFonts w:ascii="Arial" w:eastAsia="Arial" w:hAnsi="Arial" w:cs="Arial"/>
                <w:sz w:val="24"/>
                <w:szCs w:val="24"/>
              </w:rPr>
              <w:t>.</w:t>
            </w:r>
            <w:r w:rsidR="25E98B30" w:rsidRPr="2E364F0C">
              <w:rPr>
                <w:rFonts w:ascii="Arial" w:eastAsia="Arial" w:hAnsi="Arial" w:cs="Arial"/>
                <w:sz w:val="24"/>
                <w:szCs w:val="24"/>
              </w:rPr>
              <w:t>U4</w:t>
            </w:r>
            <w:r w:rsidR="3FA2CE45" w:rsidRPr="2E364F0C">
              <w:rPr>
                <w:rFonts w:ascii="Arial" w:eastAsia="Arial" w:hAnsi="Arial" w:cs="Arial"/>
                <w:sz w:val="24"/>
                <w:szCs w:val="24"/>
              </w:rPr>
              <w:t>.</w:t>
            </w:r>
            <w:r w:rsidR="25E98B30" w:rsidRPr="2E364F0C">
              <w:rPr>
                <w:rFonts w:ascii="Arial" w:eastAsia="Arial" w:hAnsi="Arial" w:cs="Arial"/>
                <w:sz w:val="24"/>
                <w:szCs w:val="24"/>
              </w:rPr>
              <w:t xml:space="preserve">L8: The Last </w:t>
            </w:r>
            <w:proofErr w:type="spellStart"/>
            <w:r w:rsidR="25E98B30" w:rsidRPr="2E364F0C">
              <w:rPr>
                <w:rFonts w:ascii="Arial" w:eastAsia="Arial" w:hAnsi="Arial" w:cs="Arial"/>
                <w:sz w:val="24"/>
                <w:szCs w:val="24"/>
              </w:rPr>
              <w:t>Cuentista</w:t>
            </w:r>
            <w:proofErr w:type="spellEnd"/>
            <w:r w:rsidR="25E98B30" w:rsidRPr="2E364F0C">
              <w:rPr>
                <w:rFonts w:ascii="Arial" w:eastAsia="Arial" w:hAnsi="Arial" w:cs="Arial"/>
                <w:sz w:val="24"/>
                <w:szCs w:val="24"/>
              </w:rPr>
              <w:t>, Socratic Seminar 1</w:t>
            </w:r>
          </w:p>
        </w:tc>
        <w:tc>
          <w:tcPr>
            <w:tcW w:w="2401" w:type="dxa"/>
          </w:tcPr>
          <w:p w14:paraId="7CED1648" w14:textId="12A3B635" w:rsidR="007F42EB" w:rsidRDefault="00C70291" w:rsidP="0092680A">
            <w:pPr>
              <w:spacing w:before="120"/>
              <w:rPr>
                <w:rFonts w:ascii="Arial" w:eastAsia="Arial" w:hAnsi="Arial" w:cs="Arial"/>
                <w:sz w:val="24"/>
                <w:szCs w:val="24"/>
              </w:rPr>
            </w:pPr>
            <w:r w:rsidRPr="00C70291">
              <w:rPr>
                <w:rFonts w:ascii="Arial" w:eastAsia="Arial" w:hAnsi="Arial" w:cs="Arial"/>
                <w:sz w:val="24"/>
                <w:szCs w:val="24"/>
              </w:rPr>
              <w:t>L.8.1c, L.8.3a, RL.8.1, RL.8.3, SL.8.1a, SL.8.1b</w:t>
            </w:r>
            <w:r w:rsidR="003C776C">
              <w:rPr>
                <w:rFonts w:ascii="Arial" w:eastAsia="Arial" w:hAnsi="Arial" w:cs="Arial"/>
                <w:sz w:val="24"/>
                <w:szCs w:val="24"/>
              </w:rPr>
              <w:t>–</w:t>
            </w:r>
            <w:r w:rsidRPr="00C70291">
              <w:rPr>
                <w:rFonts w:ascii="Arial" w:eastAsia="Arial" w:hAnsi="Arial" w:cs="Arial"/>
                <w:sz w:val="24"/>
                <w:szCs w:val="24"/>
              </w:rPr>
              <w:t>d</w:t>
            </w:r>
          </w:p>
        </w:tc>
      </w:tr>
      <w:tr w:rsidR="007F42EB" w14:paraId="39B61659" w14:textId="77777777" w:rsidTr="2E364F0C">
        <w:trPr>
          <w:cantSplit/>
        </w:trPr>
        <w:tc>
          <w:tcPr>
            <w:tcW w:w="1217" w:type="dxa"/>
          </w:tcPr>
          <w:p w14:paraId="04F119A8" w14:textId="5CE36E50" w:rsidR="007F42EB" w:rsidRDefault="00C70291" w:rsidP="0092680A">
            <w:pPr>
              <w:spacing w:before="120"/>
              <w:rPr>
                <w:rFonts w:ascii="Arial" w:eastAsia="Arial" w:hAnsi="Arial" w:cs="Arial"/>
                <w:sz w:val="24"/>
                <w:szCs w:val="24"/>
              </w:rPr>
            </w:pPr>
            <w:r w:rsidRPr="00C70291">
              <w:rPr>
                <w:rFonts w:ascii="Arial" w:eastAsia="Arial" w:hAnsi="Arial" w:cs="Arial"/>
                <w:sz w:val="24"/>
                <w:szCs w:val="24"/>
              </w:rPr>
              <w:t>1.9a</w:t>
            </w:r>
          </w:p>
        </w:tc>
        <w:tc>
          <w:tcPr>
            <w:tcW w:w="989" w:type="dxa"/>
          </w:tcPr>
          <w:p w14:paraId="3071FB21" w14:textId="5EC2FF29" w:rsidR="007F42EB" w:rsidRDefault="00C70291" w:rsidP="0092680A">
            <w:pPr>
              <w:spacing w:before="120"/>
              <w:rPr>
                <w:rFonts w:ascii="Arial" w:eastAsia="Arial" w:hAnsi="Arial" w:cs="Arial"/>
                <w:sz w:val="24"/>
                <w:szCs w:val="24"/>
              </w:rPr>
            </w:pPr>
            <w:r>
              <w:rPr>
                <w:rFonts w:ascii="Arial" w:eastAsia="Arial" w:hAnsi="Arial" w:cs="Arial"/>
                <w:sz w:val="24"/>
                <w:szCs w:val="24"/>
              </w:rPr>
              <w:t>8</w:t>
            </w:r>
          </w:p>
        </w:tc>
        <w:tc>
          <w:tcPr>
            <w:tcW w:w="4843" w:type="dxa"/>
          </w:tcPr>
          <w:p w14:paraId="1FBBE434" w14:textId="453CDD62" w:rsidR="007F42EB" w:rsidRDefault="0556AB25" w:rsidP="0092680A">
            <w:pPr>
              <w:spacing w:before="120"/>
              <w:rPr>
                <w:rFonts w:ascii="Arial" w:eastAsia="Arial" w:hAnsi="Arial" w:cs="Arial"/>
                <w:sz w:val="24"/>
                <w:szCs w:val="24"/>
              </w:rPr>
            </w:pPr>
            <w:r w:rsidRPr="2E364F0C">
              <w:rPr>
                <w:rFonts w:ascii="Arial" w:eastAsia="Arial" w:hAnsi="Arial" w:cs="Arial"/>
                <w:sz w:val="24"/>
                <w:szCs w:val="24"/>
              </w:rPr>
              <w:t xml:space="preserve">Digital Curriculum: </w:t>
            </w:r>
            <w:r w:rsidR="25E98B30" w:rsidRPr="2E364F0C">
              <w:rPr>
                <w:rFonts w:ascii="Arial" w:eastAsia="Arial" w:hAnsi="Arial" w:cs="Arial"/>
                <w:sz w:val="24"/>
                <w:szCs w:val="24"/>
              </w:rPr>
              <w:t>Independent Reading Guide About This Guide and Section 1: Why Independent Reading Matters and the Grade 8 Strategic Reading resource</w:t>
            </w:r>
          </w:p>
        </w:tc>
        <w:tc>
          <w:tcPr>
            <w:tcW w:w="2401" w:type="dxa"/>
          </w:tcPr>
          <w:p w14:paraId="062E4FBF" w14:textId="0E7C09E5" w:rsidR="007F42EB" w:rsidRDefault="00C70291" w:rsidP="0092680A">
            <w:pPr>
              <w:spacing w:before="120"/>
              <w:rPr>
                <w:rFonts w:ascii="Arial" w:eastAsia="Arial" w:hAnsi="Arial" w:cs="Arial"/>
                <w:sz w:val="24"/>
                <w:szCs w:val="24"/>
              </w:rPr>
            </w:pPr>
            <w:r>
              <w:rPr>
                <w:rFonts w:ascii="Arial" w:eastAsia="Arial" w:hAnsi="Arial" w:cs="Arial"/>
                <w:sz w:val="24"/>
                <w:szCs w:val="24"/>
              </w:rPr>
              <w:t>N/A</w:t>
            </w:r>
          </w:p>
        </w:tc>
      </w:tr>
      <w:tr w:rsidR="007F42EB" w14:paraId="48452E05" w14:textId="77777777" w:rsidTr="2E364F0C">
        <w:trPr>
          <w:cantSplit/>
        </w:trPr>
        <w:tc>
          <w:tcPr>
            <w:tcW w:w="1217" w:type="dxa"/>
          </w:tcPr>
          <w:p w14:paraId="19842482" w14:textId="3E04D6B4" w:rsidR="007F42EB" w:rsidRDefault="002611F1" w:rsidP="0092680A">
            <w:pPr>
              <w:spacing w:before="120"/>
              <w:rPr>
                <w:rFonts w:ascii="Arial" w:eastAsia="Arial" w:hAnsi="Arial" w:cs="Arial"/>
                <w:sz w:val="24"/>
                <w:szCs w:val="24"/>
              </w:rPr>
            </w:pPr>
            <w:r w:rsidRPr="002611F1">
              <w:rPr>
                <w:rFonts w:ascii="Arial" w:eastAsia="Arial" w:hAnsi="Arial" w:cs="Arial"/>
                <w:sz w:val="24"/>
                <w:szCs w:val="24"/>
              </w:rPr>
              <w:t>1.11</w:t>
            </w:r>
          </w:p>
        </w:tc>
        <w:tc>
          <w:tcPr>
            <w:tcW w:w="989" w:type="dxa"/>
          </w:tcPr>
          <w:p w14:paraId="7D795056" w14:textId="680D5CC8" w:rsidR="007F42EB" w:rsidRDefault="002611F1" w:rsidP="0092680A">
            <w:pPr>
              <w:spacing w:before="120"/>
              <w:rPr>
                <w:rFonts w:ascii="Arial" w:eastAsia="Arial" w:hAnsi="Arial" w:cs="Arial"/>
                <w:sz w:val="24"/>
                <w:szCs w:val="24"/>
              </w:rPr>
            </w:pPr>
            <w:r>
              <w:rPr>
                <w:rFonts w:ascii="Arial" w:eastAsia="Arial" w:hAnsi="Arial" w:cs="Arial"/>
                <w:sz w:val="24"/>
                <w:szCs w:val="24"/>
              </w:rPr>
              <w:t>7</w:t>
            </w:r>
          </w:p>
        </w:tc>
        <w:tc>
          <w:tcPr>
            <w:tcW w:w="4843" w:type="dxa"/>
          </w:tcPr>
          <w:p w14:paraId="320BED87" w14:textId="09C35E8F" w:rsidR="007F42EB" w:rsidRDefault="0556AB25" w:rsidP="0092680A">
            <w:pPr>
              <w:spacing w:before="120"/>
              <w:rPr>
                <w:rFonts w:ascii="Arial" w:eastAsia="Arial" w:hAnsi="Arial" w:cs="Arial"/>
                <w:sz w:val="24"/>
                <w:szCs w:val="24"/>
              </w:rPr>
            </w:pPr>
            <w:r w:rsidRPr="2E364F0C">
              <w:rPr>
                <w:rFonts w:ascii="Arial" w:eastAsia="Arial" w:hAnsi="Arial" w:cs="Arial"/>
                <w:sz w:val="24"/>
                <w:szCs w:val="24"/>
              </w:rPr>
              <w:t xml:space="preserve">Digital Curriculum: </w:t>
            </w:r>
            <w:r w:rsidR="6CD521D5" w:rsidRPr="2E364F0C">
              <w:rPr>
                <w:rFonts w:ascii="Arial" w:eastAsia="Arial" w:hAnsi="Arial" w:cs="Arial"/>
                <w:sz w:val="24"/>
                <w:szCs w:val="24"/>
              </w:rPr>
              <w:t>G7</w:t>
            </w:r>
            <w:r w:rsidR="54ED2098" w:rsidRPr="2E364F0C">
              <w:rPr>
                <w:rFonts w:ascii="Arial" w:eastAsia="Arial" w:hAnsi="Arial" w:cs="Arial"/>
                <w:sz w:val="24"/>
                <w:szCs w:val="24"/>
              </w:rPr>
              <w:t>.</w:t>
            </w:r>
            <w:r w:rsidR="6CD521D5" w:rsidRPr="2E364F0C">
              <w:rPr>
                <w:rFonts w:ascii="Arial" w:eastAsia="Arial" w:hAnsi="Arial" w:cs="Arial"/>
                <w:sz w:val="24"/>
                <w:szCs w:val="24"/>
              </w:rPr>
              <w:t>U1</w:t>
            </w:r>
            <w:r w:rsidR="11D9B52F" w:rsidRPr="2E364F0C">
              <w:rPr>
                <w:rFonts w:ascii="Arial" w:eastAsia="Arial" w:hAnsi="Arial" w:cs="Arial"/>
                <w:sz w:val="24"/>
                <w:szCs w:val="24"/>
              </w:rPr>
              <w:t>.</w:t>
            </w:r>
            <w:r w:rsidR="6CD521D5" w:rsidRPr="2E364F0C">
              <w:rPr>
                <w:rFonts w:ascii="Arial" w:eastAsia="Arial" w:hAnsi="Arial" w:cs="Arial"/>
                <w:sz w:val="24"/>
                <w:szCs w:val="24"/>
              </w:rPr>
              <w:t>L30: Literacy Lab; Teacher Resources, Assessment Playbook p</w:t>
            </w:r>
            <w:r w:rsidR="003C776C">
              <w:rPr>
                <w:rFonts w:ascii="Arial" w:eastAsia="Arial" w:hAnsi="Arial" w:cs="Arial"/>
                <w:sz w:val="24"/>
                <w:szCs w:val="24"/>
              </w:rPr>
              <w:t>p</w:t>
            </w:r>
            <w:r w:rsidR="6CD521D5" w:rsidRPr="2E364F0C">
              <w:rPr>
                <w:rFonts w:ascii="Arial" w:eastAsia="Arial" w:hAnsi="Arial" w:cs="Arial"/>
                <w:sz w:val="24"/>
                <w:szCs w:val="24"/>
              </w:rPr>
              <w:t>. 52</w:t>
            </w:r>
            <w:r w:rsidR="003C776C">
              <w:rPr>
                <w:rFonts w:ascii="Arial" w:eastAsia="Arial" w:hAnsi="Arial" w:cs="Arial"/>
                <w:sz w:val="24"/>
                <w:szCs w:val="24"/>
              </w:rPr>
              <w:t>–</w:t>
            </w:r>
            <w:r w:rsidR="6CD521D5" w:rsidRPr="2E364F0C">
              <w:rPr>
                <w:rFonts w:ascii="Arial" w:eastAsia="Arial" w:hAnsi="Arial" w:cs="Arial"/>
                <w:sz w:val="24"/>
                <w:szCs w:val="24"/>
              </w:rPr>
              <w:t>56</w:t>
            </w:r>
          </w:p>
        </w:tc>
        <w:tc>
          <w:tcPr>
            <w:tcW w:w="2401" w:type="dxa"/>
          </w:tcPr>
          <w:p w14:paraId="0EA4184E" w14:textId="2569173C" w:rsidR="007F42EB" w:rsidRDefault="002611F1" w:rsidP="0092680A">
            <w:pPr>
              <w:spacing w:before="120"/>
              <w:rPr>
                <w:rFonts w:ascii="Arial" w:eastAsia="Arial" w:hAnsi="Arial" w:cs="Arial"/>
                <w:sz w:val="24"/>
                <w:szCs w:val="24"/>
              </w:rPr>
            </w:pPr>
            <w:r w:rsidRPr="002611F1">
              <w:rPr>
                <w:rFonts w:ascii="Arial" w:eastAsia="Arial" w:hAnsi="Arial" w:cs="Arial"/>
                <w:sz w:val="24"/>
                <w:szCs w:val="24"/>
              </w:rPr>
              <w:t>RL</w:t>
            </w:r>
            <w:r w:rsidR="00642253">
              <w:rPr>
                <w:rFonts w:ascii="Arial" w:eastAsia="Arial" w:hAnsi="Arial" w:cs="Arial"/>
                <w:sz w:val="24"/>
                <w:szCs w:val="24"/>
              </w:rPr>
              <w:t>.</w:t>
            </w:r>
            <w:r w:rsidRPr="002611F1">
              <w:rPr>
                <w:rFonts w:ascii="Arial" w:eastAsia="Arial" w:hAnsi="Arial" w:cs="Arial"/>
                <w:sz w:val="24"/>
                <w:szCs w:val="24"/>
              </w:rPr>
              <w:t>7.4</w:t>
            </w:r>
          </w:p>
        </w:tc>
      </w:tr>
      <w:tr w:rsidR="00426ACF" w14:paraId="779FB44E" w14:textId="77777777" w:rsidTr="2E364F0C">
        <w:trPr>
          <w:cantSplit/>
        </w:trPr>
        <w:tc>
          <w:tcPr>
            <w:tcW w:w="1217" w:type="dxa"/>
          </w:tcPr>
          <w:p w14:paraId="4C3C6086" w14:textId="1AB37360" w:rsidR="00426ACF" w:rsidRPr="002611F1" w:rsidRDefault="00CA5B72" w:rsidP="0092680A">
            <w:pPr>
              <w:spacing w:before="120"/>
              <w:rPr>
                <w:rFonts w:ascii="Arial" w:eastAsia="Arial" w:hAnsi="Arial" w:cs="Arial"/>
                <w:sz w:val="24"/>
                <w:szCs w:val="24"/>
              </w:rPr>
            </w:pPr>
            <w:r>
              <w:rPr>
                <w:rFonts w:ascii="Arial" w:eastAsia="Arial" w:hAnsi="Arial" w:cs="Arial"/>
                <w:sz w:val="24"/>
                <w:szCs w:val="24"/>
              </w:rPr>
              <w:t>1.21</w:t>
            </w:r>
            <w:r w:rsidR="003C7A68">
              <w:rPr>
                <w:rFonts w:ascii="Arial" w:eastAsia="Arial" w:hAnsi="Arial" w:cs="Arial"/>
                <w:sz w:val="24"/>
                <w:szCs w:val="24"/>
              </w:rPr>
              <w:t>c</w:t>
            </w:r>
          </w:p>
        </w:tc>
        <w:tc>
          <w:tcPr>
            <w:tcW w:w="989" w:type="dxa"/>
          </w:tcPr>
          <w:p w14:paraId="434FD184" w14:textId="6CCCE81C" w:rsidR="00426ACF" w:rsidRDefault="00CA5B72"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682590D0" w14:textId="1D3461A2" w:rsidR="00426ACF" w:rsidRPr="002611F1" w:rsidRDefault="000678D0" w:rsidP="0092680A">
            <w:pPr>
              <w:spacing w:before="120"/>
              <w:rPr>
                <w:rFonts w:ascii="Arial" w:eastAsia="Arial" w:hAnsi="Arial" w:cs="Arial"/>
                <w:sz w:val="24"/>
                <w:szCs w:val="24"/>
              </w:rPr>
            </w:pPr>
            <w:r w:rsidRPr="000678D0">
              <w:rPr>
                <w:rFonts w:ascii="Arial" w:eastAsia="Arial" w:hAnsi="Arial" w:cs="Arial"/>
                <w:sz w:val="24"/>
                <w:szCs w:val="24"/>
              </w:rPr>
              <w:t xml:space="preserve">Digital Curriculum: </w:t>
            </w:r>
            <w:r w:rsidR="005A7271" w:rsidRPr="005A7271">
              <w:rPr>
                <w:rFonts w:ascii="Arial" w:eastAsia="Arial" w:hAnsi="Arial" w:cs="Arial"/>
                <w:sz w:val="24"/>
                <w:szCs w:val="24"/>
              </w:rPr>
              <w:t>G6.U3.L22: Launch, Learning in Action: Skill-Based Huddle 1, 2 and 3</w:t>
            </w:r>
            <w:r w:rsidR="00642253">
              <w:rPr>
                <w:rFonts w:ascii="Arial" w:eastAsia="Arial" w:hAnsi="Arial" w:cs="Arial"/>
                <w:sz w:val="24"/>
                <w:szCs w:val="24"/>
              </w:rPr>
              <w:t>;</w:t>
            </w:r>
            <w:r w:rsidR="005A7271" w:rsidRPr="005A7271">
              <w:rPr>
                <w:rFonts w:ascii="Arial" w:eastAsia="Arial" w:hAnsi="Arial" w:cs="Arial"/>
                <w:sz w:val="24"/>
                <w:szCs w:val="24"/>
              </w:rPr>
              <w:t xml:space="preserve"> Learning in Action: 1, 2 and 3</w:t>
            </w:r>
          </w:p>
        </w:tc>
        <w:tc>
          <w:tcPr>
            <w:tcW w:w="2401" w:type="dxa"/>
          </w:tcPr>
          <w:p w14:paraId="04316FEE" w14:textId="577D597D" w:rsidR="00426ACF" w:rsidRPr="002611F1" w:rsidRDefault="005A7271" w:rsidP="0092680A">
            <w:pPr>
              <w:spacing w:before="120"/>
              <w:rPr>
                <w:rFonts w:ascii="Arial" w:eastAsia="Arial" w:hAnsi="Arial" w:cs="Arial"/>
                <w:sz w:val="24"/>
                <w:szCs w:val="24"/>
              </w:rPr>
            </w:pPr>
            <w:r w:rsidRPr="005A7271">
              <w:rPr>
                <w:rFonts w:ascii="Arial" w:eastAsia="Arial" w:hAnsi="Arial" w:cs="Arial"/>
                <w:sz w:val="24"/>
                <w:szCs w:val="24"/>
              </w:rPr>
              <w:t>RI</w:t>
            </w:r>
            <w:r w:rsidR="00642253">
              <w:rPr>
                <w:rFonts w:ascii="Arial" w:eastAsia="Arial" w:hAnsi="Arial" w:cs="Arial"/>
                <w:sz w:val="24"/>
                <w:szCs w:val="24"/>
              </w:rPr>
              <w:t>.</w:t>
            </w:r>
            <w:r w:rsidRPr="005A7271">
              <w:rPr>
                <w:rFonts w:ascii="Arial" w:eastAsia="Arial" w:hAnsi="Arial" w:cs="Arial"/>
                <w:sz w:val="24"/>
                <w:szCs w:val="24"/>
              </w:rPr>
              <w:t>6.5a</w:t>
            </w:r>
            <w:r w:rsidR="003C776C">
              <w:rPr>
                <w:rFonts w:ascii="Arial" w:eastAsia="Arial" w:hAnsi="Arial" w:cs="Arial"/>
                <w:sz w:val="24"/>
                <w:szCs w:val="24"/>
              </w:rPr>
              <w:t>,</w:t>
            </w:r>
            <w:r w:rsidRPr="005A7271">
              <w:rPr>
                <w:rFonts w:ascii="Arial" w:eastAsia="Arial" w:hAnsi="Arial" w:cs="Arial"/>
                <w:sz w:val="24"/>
                <w:szCs w:val="24"/>
              </w:rPr>
              <w:t xml:space="preserve"> RI</w:t>
            </w:r>
            <w:r w:rsidR="00642253">
              <w:rPr>
                <w:rFonts w:ascii="Arial" w:eastAsia="Arial" w:hAnsi="Arial" w:cs="Arial"/>
                <w:sz w:val="24"/>
                <w:szCs w:val="24"/>
              </w:rPr>
              <w:t>.</w:t>
            </w:r>
            <w:r w:rsidRPr="005A7271">
              <w:rPr>
                <w:rFonts w:ascii="Arial" w:eastAsia="Arial" w:hAnsi="Arial" w:cs="Arial"/>
                <w:sz w:val="24"/>
                <w:szCs w:val="24"/>
              </w:rPr>
              <w:t>6.6</w:t>
            </w:r>
            <w:r w:rsidR="003C776C">
              <w:rPr>
                <w:rFonts w:ascii="Arial" w:eastAsia="Arial" w:hAnsi="Arial" w:cs="Arial"/>
                <w:sz w:val="24"/>
                <w:szCs w:val="24"/>
              </w:rPr>
              <w:t>,</w:t>
            </w:r>
            <w:r w:rsidRPr="005A7271">
              <w:rPr>
                <w:rFonts w:ascii="Arial" w:eastAsia="Arial" w:hAnsi="Arial" w:cs="Arial"/>
                <w:sz w:val="24"/>
                <w:szCs w:val="24"/>
              </w:rPr>
              <w:t xml:space="preserve"> RI</w:t>
            </w:r>
            <w:r w:rsidR="00642253">
              <w:rPr>
                <w:rFonts w:ascii="Arial" w:eastAsia="Arial" w:hAnsi="Arial" w:cs="Arial"/>
                <w:sz w:val="24"/>
                <w:szCs w:val="24"/>
              </w:rPr>
              <w:t>.</w:t>
            </w:r>
            <w:r w:rsidRPr="005A7271">
              <w:rPr>
                <w:rFonts w:ascii="Arial" w:eastAsia="Arial" w:hAnsi="Arial" w:cs="Arial"/>
                <w:sz w:val="24"/>
                <w:szCs w:val="24"/>
              </w:rPr>
              <w:t>6.7</w:t>
            </w:r>
          </w:p>
        </w:tc>
      </w:tr>
    </w:tbl>
    <w:p w14:paraId="5A66D84C" w14:textId="4722CD8C" w:rsidR="00B11E82" w:rsidRPr="0023200B" w:rsidRDefault="00BB32B8" w:rsidP="00642253">
      <w:pPr>
        <w:spacing w:before="240" w:after="0" w:line="240" w:lineRule="auto"/>
        <w:rPr>
          <w:rFonts w:ascii="Arial" w:hAnsi="Arial" w:cs="Arial"/>
          <w:sz w:val="24"/>
          <w:szCs w:val="24"/>
        </w:rPr>
      </w:pPr>
      <w:r>
        <w:rPr>
          <w:rFonts w:ascii="Arial" w:eastAsia="Arial" w:hAnsi="Arial" w:cs="Arial"/>
          <w:color w:val="000000" w:themeColor="text1"/>
          <w:sz w:val="24"/>
          <w:szCs w:val="24"/>
        </w:rPr>
        <w:t>The program p</w:t>
      </w:r>
      <w:r w:rsidRPr="00BB32B8">
        <w:rPr>
          <w:rFonts w:ascii="Arial" w:eastAsia="Arial" w:hAnsi="Arial" w:cs="Arial"/>
          <w:color w:val="000000" w:themeColor="text1"/>
          <w:sz w:val="24"/>
          <w:szCs w:val="24"/>
        </w:rPr>
        <w:t xml:space="preserve">rovides a wide range of lessons that incorporate explicit instruction and formative assessments to address all CA CCSS for ELA grades </w:t>
      </w:r>
      <w:r w:rsidR="00642253">
        <w:rPr>
          <w:rFonts w:ascii="Arial" w:eastAsia="Arial" w:hAnsi="Arial" w:cs="Arial"/>
          <w:color w:val="000000" w:themeColor="text1"/>
          <w:sz w:val="24"/>
          <w:szCs w:val="24"/>
        </w:rPr>
        <w:t>6–</w:t>
      </w:r>
      <w:r w:rsidRPr="00BB32B8">
        <w:rPr>
          <w:rFonts w:ascii="Arial" w:eastAsia="Arial" w:hAnsi="Arial" w:cs="Arial"/>
          <w:color w:val="000000" w:themeColor="text1"/>
          <w:sz w:val="24"/>
          <w:szCs w:val="24"/>
        </w:rPr>
        <w:t>8. Program provides a variety of diverse texts to engage in class discussions, writing lessons that build sequentially to a unit performance task, and research projects. Literacy Labs provide instruction for foundational and grade</w:t>
      </w:r>
      <w:r w:rsidR="00642253">
        <w:rPr>
          <w:rFonts w:ascii="Arial" w:eastAsia="Arial" w:hAnsi="Arial" w:cs="Arial"/>
          <w:color w:val="000000" w:themeColor="text1"/>
          <w:sz w:val="24"/>
          <w:szCs w:val="24"/>
        </w:rPr>
        <w:t>-</w:t>
      </w:r>
      <w:r w:rsidRPr="00BB32B8">
        <w:rPr>
          <w:rFonts w:ascii="Arial" w:eastAsia="Arial" w:hAnsi="Arial" w:cs="Arial"/>
          <w:color w:val="000000" w:themeColor="text1"/>
          <w:sz w:val="24"/>
          <w:szCs w:val="24"/>
        </w:rPr>
        <w:t xml:space="preserve">level reading skills. Huddles during Flex Days provide opportunities for </w:t>
      </w:r>
      <w:proofErr w:type="spellStart"/>
      <w:proofErr w:type="gramStart"/>
      <w:r w:rsidRPr="00BB32B8">
        <w:rPr>
          <w:rFonts w:ascii="Arial" w:eastAsia="Arial" w:hAnsi="Arial" w:cs="Arial"/>
          <w:color w:val="000000" w:themeColor="text1"/>
          <w:sz w:val="24"/>
          <w:szCs w:val="24"/>
        </w:rPr>
        <w:t>preteaching</w:t>
      </w:r>
      <w:proofErr w:type="spellEnd"/>
      <w:proofErr w:type="gramEnd"/>
      <w:r w:rsidRPr="00BB32B8">
        <w:rPr>
          <w:rFonts w:ascii="Arial" w:eastAsia="Arial" w:hAnsi="Arial" w:cs="Arial"/>
          <w:color w:val="000000" w:themeColor="text1"/>
          <w:sz w:val="24"/>
          <w:szCs w:val="24"/>
        </w:rPr>
        <w:t>, reteaching, and extension.</w:t>
      </w:r>
    </w:p>
    <w:p w14:paraId="6CAC8766" w14:textId="3B616AE7" w:rsidR="6A53E29B" w:rsidRDefault="6A53E29B" w:rsidP="0092680A">
      <w:pPr>
        <w:pStyle w:val="Heading3"/>
      </w:pPr>
      <w:r w:rsidRPr="26A0D05F">
        <w:t>Criteria Category 2: Program Organization</w:t>
      </w:r>
    </w:p>
    <w:p w14:paraId="14DD4377" w14:textId="7ECF95E9" w:rsidR="6A53E29B" w:rsidRPr="0088080F" w:rsidRDefault="6FBE9C09" w:rsidP="0088080F">
      <w:pPr>
        <w:spacing w:before="240" w:after="240" w:line="240" w:lineRule="auto"/>
        <w:rPr>
          <w:rFonts w:ascii="Arial" w:eastAsia="Arial" w:hAnsi="Arial" w:cs="Arial"/>
          <w:sz w:val="24"/>
          <w:szCs w:val="24"/>
        </w:rPr>
      </w:pPr>
      <w:r w:rsidRPr="0F53F6CF">
        <w:rPr>
          <w:rFonts w:ascii="Arial" w:eastAsia="Arial" w:hAnsi="Arial" w:cs="Arial"/>
          <w:sz w:val="24"/>
          <w:szCs w:val="24"/>
        </w:rPr>
        <w:t>The organization and features of the instructional materials support</w:t>
      </w:r>
      <w:r w:rsidR="0088080F">
        <w:rPr>
          <w:rFonts w:ascii="Arial" w:eastAsia="Arial" w:hAnsi="Arial" w:cs="Arial"/>
          <w:sz w:val="24"/>
          <w:szCs w:val="24"/>
        </w:rPr>
        <w:t xml:space="preserve"> </w:t>
      </w:r>
      <w:r w:rsidRPr="0F53F6CF">
        <w:rPr>
          <w:rFonts w:ascii="Arial" w:eastAsia="Arial" w:hAnsi="Arial" w:cs="Arial"/>
          <w:sz w:val="24"/>
          <w:szCs w:val="24"/>
        </w:rPr>
        <w:t>instruction and learning of the standards.</w:t>
      </w:r>
      <w:r w:rsidR="0088080F">
        <w:rPr>
          <w:rFonts w:ascii="Arial" w:eastAsia="Arial" w:hAnsi="Arial" w:cs="Arial"/>
          <w:sz w:val="24"/>
          <w:szCs w:val="24"/>
        </w:rPr>
        <w:t xml:space="preserve"> </w:t>
      </w:r>
      <w:r w:rsidR="007D56D2">
        <w:rPr>
          <w:rFonts w:ascii="Arial" w:eastAsia="Arial" w:hAnsi="Arial" w:cs="Arial"/>
          <w:sz w:val="24"/>
          <w:szCs w:val="24"/>
        </w:rPr>
        <w:t xml:space="preserve">The panel identifies the following exemplar citations best meet Criteria Category </w:t>
      </w:r>
      <w:r w:rsidR="00587EF3">
        <w:rPr>
          <w:rFonts w:ascii="Arial" w:eastAsia="Arial" w:hAnsi="Arial" w:cs="Arial"/>
          <w:sz w:val="24"/>
          <w:szCs w:val="24"/>
        </w:rPr>
        <w:t>2</w:t>
      </w:r>
      <w:r w:rsidR="007D56D2">
        <w:rPr>
          <w:rFonts w:ascii="Arial" w:eastAsia="Arial" w:hAnsi="Arial" w:cs="Arial"/>
          <w:sz w:val="24"/>
          <w:szCs w:val="24"/>
        </w:rPr>
        <w:t>.</w:t>
      </w:r>
    </w:p>
    <w:tbl>
      <w:tblPr>
        <w:tblStyle w:val="TableGrid"/>
        <w:tblW w:w="9600" w:type="dxa"/>
        <w:tblInd w:w="-5" w:type="dxa"/>
        <w:tblLook w:val="04A0" w:firstRow="1" w:lastRow="0" w:firstColumn="1" w:lastColumn="0" w:noHBand="0" w:noVBand="1"/>
        <w:tblDescription w:val="Citations for Category 2, including criterion number, grade level, and standards."/>
      </w:tblPr>
      <w:tblGrid>
        <w:gridCol w:w="1217"/>
        <w:gridCol w:w="994"/>
        <w:gridCol w:w="4838"/>
        <w:gridCol w:w="2551"/>
      </w:tblGrid>
      <w:tr w:rsidR="005807DA" w:rsidRPr="007A4294" w14:paraId="01BC5039" w14:textId="77777777" w:rsidTr="00511266">
        <w:trPr>
          <w:cantSplit/>
          <w:tblHeader/>
        </w:trPr>
        <w:tc>
          <w:tcPr>
            <w:tcW w:w="1217"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94"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838"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551" w:type="dxa"/>
          </w:tcPr>
          <w:p w14:paraId="0F1708E1" w14:textId="7BB10A15" w:rsidR="005807DA" w:rsidRPr="007A4294" w:rsidRDefault="7DAC1238" w:rsidP="00FE3054">
            <w:pPr>
              <w:spacing w:before="120" w:after="120"/>
              <w:ind w:left="106"/>
              <w:jc w:val="center"/>
              <w:rPr>
                <w:rFonts w:ascii="Arial" w:eastAsia="Arial" w:hAnsi="Arial" w:cs="Arial"/>
                <w:b/>
                <w:bCs/>
                <w:sz w:val="24"/>
                <w:szCs w:val="24"/>
              </w:rPr>
            </w:pPr>
            <w:r w:rsidRPr="78F2E315">
              <w:rPr>
                <w:rFonts w:ascii="Arial" w:eastAsia="Arial" w:hAnsi="Arial" w:cs="Arial"/>
                <w:b/>
                <w:bCs/>
                <w:sz w:val="24"/>
                <w:szCs w:val="24"/>
              </w:rPr>
              <w:t>Notes</w:t>
            </w:r>
          </w:p>
        </w:tc>
      </w:tr>
      <w:tr w:rsidR="005807DA" w14:paraId="3AA9EB19" w14:textId="77777777" w:rsidTr="00511266">
        <w:trPr>
          <w:cantSplit/>
        </w:trPr>
        <w:tc>
          <w:tcPr>
            <w:tcW w:w="1217" w:type="dxa"/>
          </w:tcPr>
          <w:p w14:paraId="305E3BD4" w14:textId="2720CC66" w:rsidR="005807DA" w:rsidRDefault="00674096" w:rsidP="0092680A">
            <w:pPr>
              <w:spacing w:before="120"/>
              <w:rPr>
                <w:rFonts w:ascii="Arial" w:eastAsia="Arial" w:hAnsi="Arial" w:cs="Arial"/>
                <w:sz w:val="24"/>
                <w:szCs w:val="24"/>
              </w:rPr>
            </w:pPr>
            <w:r w:rsidRPr="00674096">
              <w:rPr>
                <w:rFonts w:ascii="Arial" w:eastAsia="Arial" w:hAnsi="Arial" w:cs="Arial"/>
                <w:sz w:val="24"/>
                <w:szCs w:val="24"/>
              </w:rPr>
              <w:t>2.1</w:t>
            </w:r>
          </w:p>
        </w:tc>
        <w:tc>
          <w:tcPr>
            <w:tcW w:w="994" w:type="dxa"/>
          </w:tcPr>
          <w:p w14:paraId="2A29F26F" w14:textId="3E5B8A46" w:rsidR="005807DA" w:rsidRDefault="00674096" w:rsidP="0092680A">
            <w:pPr>
              <w:spacing w:before="120"/>
              <w:rPr>
                <w:rFonts w:ascii="Arial" w:eastAsia="Arial" w:hAnsi="Arial" w:cs="Arial"/>
                <w:sz w:val="24"/>
                <w:szCs w:val="24"/>
              </w:rPr>
            </w:pPr>
            <w:r>
              <w:rPr>
                <w:rFonts w:ascii="Arial" w:eastAsia="Arial" w:hAnsi="Arial" w:cs="Arial"/>
                <w:sz w:val="24"/>
                <w:szCs w:val="24"/>
              </w:rPr>
              <w:t>8</w:t>
            </w:r>
          </w:p>
        </w:tc>
        <w:tc>
          <w:tcPr>
            <w:tcW w:w="4838" w:type="dxa"/>
          </w:tcPr>
          <w:p w14:paraId="26466292" w14:textId="762BE2BD" w:rsidR="005807DA" w:rsidRDefault="000678D0" w:rsidP="0092680A">
            <w:pPr>
              <w:spacing w:before="120"/>
              <w:rPr>
                <w:rFonts w:ascii="Arial" w:eastAsia="Arial" w:hAnsi="Arial" w:cs="Arial"/>
                <w:sz w:val="24"/>
                <w:szCs w:val="24"/>
              </w:rPr>
            </w:pPr>
            <w:r w:rsidRPr="000678D0">
              <w:rPr>
                <w:rFonts w:ascii="Arial" w:eastAsia="Arial" w:hAnsi="Arial" w:cs="Arial"/>
                <w:sz w:val="24"/>
                <w:szCs w:val="24"/>
              </w:rPr>
              <w:t xml:space="preserve">Digital Curriculum: </w:t>
            </w:r>
            <w:r w:rsidR="00674096" w:rsidRPr="00674096">
              <w:rPr>
                <w:rFonts w:ascii="Arial" w:eastAsia="Arial" w:hAnsi="Arial" w:cs="Arial"/>
                <w:sz w:val="24"/>
                <w:szCs w:val="24"/>
              </w:rPr>
              <w:t>ELA Core 8th Grade</w:t>
            </w:r>
            <w:r w:rsidR="00674096">
              <w:rPr>
                <w:rFonts w:ascii="Arial" w:eastAsia="Arial" w:hAnsi="Arial" w:cs="Arial"/>
                <w:sz w:val="24"/>
                <w:szCs w:val="24"/>
              </w:rPr>
              <w:t>;</w:t>
            </w:r>
            <w:r w:rsidR="00674096" w:rsidRPr="00674096">
              <w:rPr>
                <w:rFonts w:ascii="Arial" w:eastAsia="Arial" w:hAnsi="Arial" w:cs="Arial"/>
                <w:sz w:val="24"/>
                <w:szCs w:val="24"/>
              </w:rPr>
              <w:t xml:space="preserve"> View Course as a Teacher</w:t>
            </w:r>
            <w:r w:rsidR="00674096">
              <w:rPr>
                <w:rFonts w:ascii="Arial" w:eastAsia="Arial" w:hAnsi="Arial" w:cs="Arial"/>
                <w:sz w:val="24"/>
                <w:szCs w:val="24"/>
              </w:rPr>
              <w:t>;</w:t>
            </w:r>
            <w:r w:rsidR="00674096" w:rsidRPr="00674096">
              <w:rPr>
                <w:rFonts w:ascii="Arial" w:eastAsia="Arial" w:hAnsi="Arial" w:cs="Arial"/>
                <w:sz w:val="24"/>
                <w:szCs w:val="24"/>
              </w:rPr>
              <w:t xml:space="preserve"> Teacher Resources</w:t>
            </w:r>
            <w:r w:rsidR="00674096">
              <w:rPr>
                <w:rFonts w:ascii="Arial" w:eastAsia="Arial" w:hAnsi="Arial" w:cs="Arial"/>
                <w:sz w:val="24"/>
                <w:szCs w:val="24"/>
              </w:rPr>
              <w:t>;</w:t>
            </w:r>
            <w:r w:rsidR="00674096" w:rsidRPr="00674096">
              <w:rPr>
                <w:rFonts w:ascii="Arial" w:eastAsia="Arial" w:hAnsi="Arial" w:cs="Arial"/>
                <w:sz w:val="24"/>
                <w:szCs w:val="24"/>
              </w:rPr>
              <w:t xml:space="preserve"> Grade 8 Strategic Reading: Text Selections </w:t>
            </w:r>
            <w:r w:rsidR="00511266">
              <w:rPr>
                <w:rFonts w:ascii="Arial" w:eastAsia="Arial" w:hAnsi="Arial" w:cs="Arial"/>
                <w:sz w:val="24"/>
                <w:szCs w:val="24"/>
              </w:rPr>
              <w:t>and</w:t>
            </w:r>
            <w:r w:rsidR="00674096" w:rsidRPr="00674096">
              <w:rPr>
                <w:rFonts w:ascii="Arial" w:eastAsia="Arial" w:hAnsi="Arial" w:cs="Arial"/>
                <w:sz w:val="24"/>
                <w:szCs w:val="24"/>
              </w:rPr>
              <w:t xml:space="preserve"> Complexity</w:t>
            </w:r>
          </w:p>
        </w:tc>
        <w:tc>
          <w:tcPr>
            <w:tcW w:w="2551" w:type="dxa"/>
          </w:tcPr>
          <w:p w14:paraId="75403122" w14:textId="15E94A3D" w:rsidR="005807DA" w:rsidRDefault="00652EBB" w:rsidP="0092680A">
            <w:pPr>
              <w:spacing w:before="120"/>
              <w:rPr>
                <w:rFonts w:ascii="Arial" w:eastAsia="Arial" w:hAnsi="Arial" w:cs="Arial"/>
                <w:sz w:val="24"/>
                <w:szCs w:val="24"/>
              </w:rPr>
            </w:pPr>
            <w:r w:rsidRPr="00652EBB">
              <w:rPr>
                <w:rFonts w:ascii="Arial" w:eastAsia="Arial" w:hAnsi="Arial" w:cs="Arial"/>
                <w:sz w:val="24"/>
                <w:szCs w:val="24"/>
              </w:rPr>
              <w:t xml:space="preserve">The Grade 8 Strategic Reading Text Selection and Complexity guide provides an overview of the text selection, complexity (both </w:t>
            </w:r>
            <w:r w:rsidR="00FB4F16" w:rsidRPr="00652EBB">
              <w:rPr>
                <w:rFonts w:ascii="Arial" w:eastAsia="Arial" w:hAnsi="Arial" w:cs="Arial"/>
                <w:sz w:val="24"/>
                <w:szCs w:val="24"/>
              </w:rPr>
              <w:t>quantitative</w:t>
            </w:r>
            <w:r w:rsidRPr="00652EBB">
              <w:rPr>
                <w:rFonts w:ascii="Arial" w:eastAsia="Arial" w:hAnsi="Arial" w:cs="Arial"/>
                <w:sz w:val="24"/>
                <w:szCs w:val="24"/>
              </w:rPr>
              <w:t xml:space="preserve"> and qualitative) and illustrates how the anchor text </w:t>
            </w:r>
            <w:proofErr w:type="gramStart"/>
            <w:r w:rsidRPr="00652EBB">
              <w:rPr>
                <w:rFonts w:ascii="Arial" w:eastAsia="Arial" w:hAnsi="Arial" w:cs="Arial"/>
                <w:sz w:val="24"/>
                <w:szCs w:val="24"/>
              </w:rPr>
              <w:t>are</w:t>
            </w:r>
            <w:proofErr w:type="gramEnd"/>
            <w:r w:rsidRPr="00652EBB">
              <w:rPr>
                <w:rFonts w:ascii="Arial" w:eastAsia="Arial" w:hAnsi="Arial" w:cs="Arial"/>
                <w:sz w:val="24"/>
                <w:szCs w:val="24"/>
              </w:rPr>
              <w:t xml:space="preserve"> sequenced across genres to build analytical skills. Teacher background information for each text is also provided. Short form close reading and independent reading selections are also provided. The same document is provided for grades 6</w:t>
            </w:r>
            <w:r w:rsidR="00511266">
              <w:rPr>
                <w:rFonts w:ascii="Arial" w:eastAsia="Arial" w:hAnsi="Arial" w:cs="Arial"/>
                <w:sz w:val="24"/>
                <w:szCs w:val="24"/>
              </w:rPr>
              <w:t>–</w:t>
            </w:r>
            <w:r w:rsidRPr="00652EBB">
              <w:rPr>
                <w:rFonts w:ascii="Arial" w:eastAsia="Arial" w:hAnsi="Arial" w:cs="Arial"/>
                <w:sz w:val="24"/>
                <w:szCs w:val="24"/>
              </w:rPr>
              <w:t>7.</w:t>
            </w:r>
          </w:p>
        </w:tc>
      </w:tr>
      <w:tr w:rsidR="005807DA" w14:paraId="79EDF00F" w14:textId="77777777" w:rsidTr="00511266">
        <w:trPr>
          <w:cantSplit/>
        </w:trPr>
        <w:tc>
          <w:tcPr>
            <w:tcW w:w="1217" w:type="dxa"/>
          </w:tcPr>
          <w:p w14:paraId="23AD00C4" w14:textId="31BE4AF0" w:rsidR="005807DA" w:rsidRDefault="004E59DF" w:rsidP="0092680A">
            <w:pPr>
              <w:spacing w:before="120"/>
              <w:rPr>
                <w:rFonts w:ascii="Arial" w:eastAsia="Arial" w:hAnsi="Arial" w:cs="Arial"/>
                <w:sz w:val="24"/>
                <w:szCs w:val="24"/>
              </w:rPr>
            </w:pPr>
            <w:r w:rsidRPr="004E59DF">
              <w:rPr>
                <w:rFonts w:ascii="Arial" w:eastAsia="Arial" w:hAnsi="Arial" w:cs="Arial"/>
                <w:sz w:val="24"/>
                <w:szCs w:val="24"/>
              </w:rPr>
              <w:lastRenderedPageBreak/>
              <w:t>2.</w:t>
            </w:r>
            <w:r w:rsidR="005A0F11">
              <w:rPr>
                <w:rFonts w:ascii="Arial" w:eastAsia="Arial" w:hAnsi="Arial" w:cs="Arial"/>
                <w:sz w:val="24"/>
                <w:szCs w:val="24"/>
              </w:rPr>
              <w:t>8</w:t>
            </w:r>
          </w:p>
        </w:tc>
        <w:tc>
          <w:tcPr>
            <w:tcW w:w="994" w:type="dxa"/>
          </w:tcPr>
          <w:p w14:paraId="3F031B25" w14:textId="3DD0D19E" w:rsidR="005807DA" w:rsidRDefault="004E59DF" w:rsidP="0092680A">
            <w:pPr>
              <w:spacing w:before="120"/>
              <w:rPr>
                <w:rFonts w:ascii="Arial" w:eastAsia="Arial" w:hAnsi="Arial" w:cs="Arial"/>
                <w:sz w:val="24"/>
                <w:szCs w:val="24"/>
              </w:rPr>
            </w:pPr>
            <w:r>
              <w:rPr>
                <w:rFonts w:ascii="Arial" w:eastAsia="Arial" w:hAnsi="Arial" w:cs="Arial"/>
                <w:sz w:val="24"/>
                <w:szCs w:val="24"/>
              </w:rPr>
              <w:t>8</w:t>
            </w:r>
          </w:p>
        </w:tc>
        <w:tc>
          <w:tcPr>
            <w:tcW w:w="4838" w:type="dxa"/>
          </w:tcPr>
          <w:p w14:paraId="75354044" w14:textId="4CD00FF5" w:rsidR="005807DA" w:rsidRDefault="000678D0" w:rsidP="0092680A">
            <w:pPr>
              <w:spacing w:before="120"/>
              <w:rPr>
                <w:rFonts w:ascii="Arial" w:eastAsia="Arial" w:hAnsi="Arial" w:cs="Arial"/>
                <w:sz w:val="24"/>
                <w:szCs w:val="24"/>
              </w:rPr>
            </w:pPr>
            <w:r w:rsidRPr="000678D0">
              <w:rPr>
                <w:rFonts w:ascii="Arial" w:eastAsia="Arial" w:hAnsi="Arial" w:cs="Arial"/>
                <w:sz w:val="24"/>
                <w:szCs w:val="24"/>
              </w:rPr>
              <w:t>Digital Curriculum:</w:t>
            </w:r>
            <w:r w:rsidR="005A0F11" w:rsidRPr="005A0F11">
              <w:rPr>
                <w:rFonts w:ascii="Arial" w:eastAsia="Arial" w:hAnsi="Arial" w:cs="Arial"/>
                <w:sz w:val="24"/>
                <w:szCs w:val="24"/>
              </w:rPr>
              <w:t xml:space="preserve"> ELA Core 8th Grade</w:t>
            </w:r>
            <w:r w:rsidR="005A0F11">
              <w:rPr>
                <w:rFonts w:ascii="Arial" w:eastAsia="Arial" w:hAnsi="Arial" w:cs="Arial"/>
                <w:sz w:val="24"/>
                <w:szCs w:val="24"/>
              </w:rPr>
              <w:t>;</w:t>
            </w:r>
            <w:r w:rsidR="005A0F11" w:rsidRPr="005A0F11">
              <w:rPr>
                <w:rFonts w:ascii="Arial" w:eastAsia="Arial" w:hAnsi="Arial" w:cs="Arial"/>
                <w:sz w:val="24"/>
                <w:szCs w:val="24"/>
              </w:rPr>
              <w:t xml:space="preserve"> Teacher Resources</w:t>
            </w:r>
            <w:r w:rsidR="005A0F11">
              <w:rPr>
                <w:rFonts w:ascii="Arial" w:eastAsia="Arial" w:hAnsi="Arial" w:cs="Arial"/>
                <w:sz w:val="24"/>
                <w:szCs w:val="24"/>
              </w:rPr>
              <w:t>;</w:t>
            </w:r>
            <w:r w:rsidR="005A0F11" w:rsidRPr="005A0F11">
              <w:rPr>
                <w:rFonts w:ascii="Arial" w:eastAsia="Arial" w:hAnsi="Arial" w:cs="Arial"/>
                <w:sz w:val="24"/>
                <w:szCs w:val="24"/>
              </w:rPr>
              <w:t xml:space="preserve"> Media Literacy Toolkit</w:t>
            </w:r>
          </w:p>
        </w:tc>
        <w:tc>
          <w:tcPr>
            <w:tcW w:w="2551" w:type="dxa"/>
          </w:tcPr>
          <w:p w14:paraId="16EF6B24" w14:textId="364E7A92" w:rsidR="005807DA" w:rsidRDefault="00652EBB" w:rsidP="0092680A">
            <w:pPr>
              <w:spacing w:before="120"/>
              <w:rPr>
                <w:rFonts w:ascii="Arial" w:eastAsia="Arial" w:hAnsi="Arial" w:cs="Arial"/>
                <w:sz w:val="24"/>
                <w:szCs w:val="24"/>
              </w:rPr>
            </w:pPr>
            <w:r w:rsidRPr="00652EBB">
              <w:rPr>
                <w:rFonts w:ascii="Arial" w:eastAsia="Arial" w:hAnsi="Arial" w:cs="Arial"/>
                <w:sz w:val="24"/>
                <w:szCs w:val="24"/>
              </w:rPr>
              <w:t>The media literacy kit pairs the CA ELA/ELD standards with the CA Model School Library Standards. Five core routines anchor the standards progression across units. They are introduced in sequence and then reactivated throughout the year, becoming increasingly automatic as the year progresses and enhance reading, writing, speaking, listening, and language standards and skills.</w:t>
            </w:r>
          </w:p>
        </w:tc>
      </w:tr>
      <w:tr w:rsidR="005807DA" w14:paraId="0FA0E93B" w14:textId="77777777" w:rsidTr="00511266">
        <w:trPr>
          <w:cantSplit/>
        </w:trPr>
        <w:tc>
          <w:tcPr>
            <w:tcW w:w="1217" w:type="dxa"/>
          </w:tcPr>
          <w:p w14:paraId="381F6131" w14:textId="474C5BB7" w:rsidR="005807DA" w:rsidRDefault="00901D59" w:rsidP="0092680A">
            <w:pPr>
              <w:spacing w:before="120"/>
              <w:rPr>
                <w:rFonts w:ascii="Arial" w:eastAsia="Arial" w:hAnsi="Arial" w:cs="Arial"/>
                <w:sz w:val="24"/>
                <w:szCs w:val="24"/>
              </w:rPr>
            </w:pPr>
            <w:r>
              <w:rPr>
                <w:rFonts w:ascii="Arial" w:eastAsia="Arial" w:hAnsi="Arial" w:cs="Arial"/>
                <w:sz w:val="24"/>
                <w:szCs w:val="24"/>
              </w:rPr>
              <w:t>2.10</w:t>
            </w:r>
          </w:p>
        </w:tc>
        <w:tc>
          <w:tcPr>
            <w:tcW w:w="994" w:type="dxa"/>
          </w:tcPr>
          <w:p w14:paraId="26E06474" w14:textId="57674F53" w:rsidR="005807DA" w:rsidRDefault="00901D59" w:rsidP="0092680A">
            <w:pPr>
              <w:spacing w:before="120"/>
              <w:rPr>
                <w:rFonts w:ascii="Arial" w:eastAsia="Arial" w:hAnsi="Arial" w:cs="Arial"/>
                <w:sz w:val="24"/>
                <w:szCs w:val="24"/>
              </w:rPr>
            </w:pPr>
            <w:r>
              <w:rPr>
                <w:rFonts w:ascii="Arial" w:eastAsia="Arial" w:hAnsi="Arial" w:cs="Arial"/>
                <w:sz w:val="24"/>
                <w:szCs w:val="24"/>
              </w:rPr>
              <w:t>8</w:t>
            </w:r>
          </w:p>
        </w:tc>
        <w:tc>
          <w:tcPr>
            <w:tcW w:w="4838" w:type="dxa"/>
          </w:tcPr>
          <w:p w14:paraId="097A6CD8" w14:textId="39D9BF53" w:rsidR="005807DA" w:rsidRDefault="0556AB25" w:rsidP="0092680A">
            <w:pPr>
              <w:spacing w:before="120"/>
              <w:rPr>
                <w:rFonts w:ascii="Arial" w:eastAsia="Arial" w:hAnsi="Arial" w:cs="Arial"/>
                <w:sz w:val="24"/>
                <w:szCs w:val="24"/>
              </w:rPr>
            </w:pPr>
            <w:r w:rsidRPr="2E364F0C">
              <w:rPr>
                <w:rFonts w:ascii="Arial" w:eastAsia="Arial" w:hAnsi="Arial" w:cs="Arial"/>
                <w:sz w:val="24"/>
                <w:szCs w:val="24"/>
              </w:rPr>
              <w:t>Digital Curriculum:</w:t>
            </w:r>
            <w:r w:rsidR="07CA6204" w:rsidRPr="2E364F0C">
              <w:rPr>
                <w:rFonts w:ascii="Arial" w:eastAsia="Arial" w:hAnsi="Arial" w:cs="Arial"/>
                <w:sz w:val="24"/>
                <w:szCs w:val="24"/>
              </w:rPr>
              <w:t xml:space="preserve"> ELA Core G</w:t>
            </w:r>
            <w:r w:rsidR="0A80B39E" w:rsidRPr="2E364F0C">
              <w:rPr>
                <w:rFonts w:ascii="Arial" w:eastAsia="Arial" w:hAnsi="Arial" w:cs="Arial"/>
                <w:sz w:val="24"/>
                <w:szCs w:val="24"/>
              </w:rPr>
              <w:t>8.</w:t>
            </w:r>
            <w:proofErr w:type="gramStart"/>
            <w:r w:rsidR="07CA6204" w:rsidRPr="2E364F0C">
              <w:rPr>
                <w:rFonts w:ascii="Arial" w:eastAsia="Arial" w:hAnsi="Arial" w:cs="Arial"/>
                <w:sz w:val="24"/>
                <w:szCs w:val="24"/>
              </w:rPr>
              <w:t>U2</w:t>
            </w:r>
            <w:r w:rsidR="066B91B6" w:rsidRPr="2E364F0C">
              <w:rPr>
                <w:rFonts w:ascii="Arial" w:eastAsia="Arial" w:hAnsi="Arial" w:cs="Arial"/>
                <w:sz w:val="24"/>
                <w:szCs w:val="24"/>
              </w:rPr>
              <w:t>.</w:t>
            </w:r>
            <w:r w:rsidR="07CA6204" w:rsidRPr="2E364F0C">
              <w:rPr>
                <w:rFonts w:ascii="Arial" w:eastAsia="Arial" w:hAnsi="Arial" w:cs="Arial"/>
                <w:sz w:val="24"/>
                <w:szCs w:val="24"/>
              </w:rPr>
              <w:t>L</w:t>
            </w:r>
            <w:proofErr w:type="gramEnd"/>
            <w:r w:rsidR="07CA6204" w:rsidRPr="2E364F0C">
              <w:rPr>
                <w:rFonts w:ascii="Arial" w:eastAsia="Arial" w:hAnsi="Arial" w:cs="Arial"/>
                <w:sz w:val="24"/>
                <w:szCs w:val="24"/>
              </w:rPr>
              <w:t>38</w:t>
            </w:r>
          </w:p>
        </w:tc>
        <w:tc>
          <w:tcPr>
            <w:tcW w:w="2551" w:type="dxa"/>
          </w:tcPr>
          <w:p w14:paraId="38AE3E83" w14:textId="23CB446C" w:rsidR="005807DA" w:rsidRDefault="00BA25F8" w:rsidP="0092680A">
            <w:pPr>
              <w:spacing w:before="120"/>
              <w:rPr>
                <w:rFonts w:ascii="Arial" w:eastAsia="Arial" w:hAnsi="Arial" w:cs="Arial"/>
                <w:sz w:val="24"/>
                <w:szCs w:val="24"/>
              </w:rPr>
            </w:pPr>
            <w:r w:rsidRPr="00BA25F8">
              <w:rPr>
                <w:rFonts w:ascii="Arial" w:eastAsia="Arial" w:hAnsi="Arial" w:cs="Arial"/>
                <w:sz w:val="24"/>
                <w:szCs w:val="24"/>
              </w:rPr>
              <w:t xml:space="preserve">The literacy lab illustrates how complex tasks are broken down into their component parts. An example of this is how the performance task is broken down by first displaying and analyzing </w:t>
            </w:r>
            <w:proofErr w:type="gramStart"/>
            <w:r w:rsidRPr="00BA25F8">
              <w:rPr>
                <w:rFonts w:ascii="Arial" w:eastAsia="Arial" w:hAnsi="Arial" w:cs="Arial"/>
                <w:sz w:val="24"/>
                <w:szCs w:val="24"/>
              </w:rPr>
              <w:t>task</w:t>
            </w:r>
            <w:proofErr w:type="gramEnd"/>
            <w:r w:rsidRPr="00BA25F8">
              <w:rPr>
                <w:rFonts w:ascii="Arial" w:eastAsia="Arial" w:hAnsi="Arial" w:cs="Arial"/>
                <w:sz w:val="24"/>
                <w:szCs w:val="24"/>
              </w:rPr>
              <w:t xml:space="preserve"> with students and having students discuss both the task and the content that is covered within the task.</w:t>
            </w:r>
          </w:p>
        </w:tc>
      </w:tr>
      <w:tr w:rsidR="005807DA" w14:paraId="2034A510" w14:textId="77777777" w:rsidTr="00511266">
        <w:trPr>
          <w:cantSplit/>
        </w:trPr>
        <w:tc>
          <w:tcPr>
            <w:tcW w:w="1217" w:type="dxa"/>
          </w:tcPr>
          <w:p w14:paraId="2B203468" w14:textId="0DB7EB04" w:rsidR="005807DA" w:rsidRDefault="00512810" w:rsidP="0092680A">
            <w:pPr>
              <w:spacing w:before="120"/>
              <w:rPr>
                <w:rFonts w:ascii="Arial" w:eastAsia="Arial" w:hAnsi="Arial" w:cs="Arial"/>
                <w:sz w:val="24"/>
                <w:szCs w:val="24"/>
              </w:rPr>
            </w:pPr>
            <w:r>
              <w:rPr>
                <w:rFonts w:ascii="Arial" w:eastAsia="Arial" w:hAnsi="Arial" w:cs="Arial"/>
                <w:sz w:val="24"/>
                <w:szCs w:val="24"/>
              </w:rPr>
              <w:lastRenderedPageBreak/>
              <w:t>2.12b</w:t>
            </w:r>
          </w:p>
        </w:tc>
        <w:tc>
          <w:tcPr>
            <w:tcW w:w="994" w:type="dxa"/>
          </w:tcPr>
          <w:p w14:paraId="0D87478F" w14:textId="63BFA8DB" w:rsidR="005807DA" w:rsidRDefault="00512810" w:rsidP="0092680A">
            <w:pPr>
              <w:spacing w:before="120"/>
              <w:rPr>
                <w:rFonts w:ascii="Arial" w:eastAsia="Arial" w:hAnsi="Arial" w:cs="Arial"/>
                <w:sz w:val="24"/>
                <w:szCs w:val="24"/>
              </w:rPr>
            </w:pPr>
            <w:r>
              <w:rPr>
                <w:rFonts w:ascii="Arial" w:eastAsia="Arial" w:hAnsi="Arial" w:cs="Arial"/>
                <w:sz w:val="24"/>
                <w:szCs w:val="24"/>
              </w:rPr>
              <w:t>8</w:t>
            </w:r>
          </w:p>
        </w:tc>
        <w:tc>
          <w:tcPr>
            <w:tcW w:w="4838" w:type="dxa"/>
          </w:tcPr>
          <w:p w14:paraId="19D10142" w14:textId="3E8AC7FE" w:rsidR="005807DA" w:rsidRDefault="000678D0" w:rsidP="0092680A">
            <w:pPr>
              <w:spacing w:before="120"/>
              <w:rPr>
                <w:rFonts w:ascii="Arial" w:eastAsia="Arial" w:hAnsi="Arial" w:cs="Arial"/>
                <w:sz w:val="24"/>
                <w:szCs w:val="24"/>
              </w:rPr>
            </w:pPr>
            <w:r w:rsidRPr="000678D0">
              <w:rPr>
                <w:rFonts w:ascii="Arial" w:eastAsia="Arial" w:hAnsi="Arial" w:cs="Arial"/>
                <w:sz w:val="24"/>
                <w:szCs w:val="24"/>
              </w:rPr>
              <w:t xml:space="preserve">Digital Curriculum: </w:t>
            </w:r>
            <w:r w:rsidR="00512810" w:rsidRPr="000678D0">
              <w:rPr>
                <w:rFonts w:ascii="Arial" w:eastAsia="Arial" w:hAnsi="Arial" w:cs="Arial"/>
                <w:sz w:val="24"/>
                <w:szCs w:val="24"/>
              </w:rPr>
              <w:t>G8.U1.L8:</w:t>
            </w:r>
            <w:hyperlink r:id="rId7" w:tgtFrame="_blank" w:history="1"/>
            <w:r w:rsidR="00511266">
              <w:t xml:space="preserve"> </w:t>
            </w:r>
            <w:r w:rsidR="00512810" w:rsidRPr="00512810">
              <w:rPr>
                <w:rFonts w:ascii="Arial" w:eastAsia="Arial" w:hAnsi="Arial" w:cs="Arial"/>
                <w:sz w:val="24"/>
                <w:szCs w:val="24"/>
              </w:rPr>
              <w:t>Literacy Lab: Fluency Direct Teaching; Learning in Action Part: Teacher Modeling</w:t>
            </w:r>
          </w:p>
        </w:tc>
        <w:tc>
          <w:tcPr>
            <w:tcW w:w="2551" w:type="dxa"/>
          </w:tcPr>
          <w:p w14:paraId="0229FF52" w14:textId="480CB9A0" w:rsidR="005807DA" w:rsidRDefault="00905AFA" w:rsidP="0092680A">
            <w:pPr>
              <w:spacing w:before="120"/>
              <w:rPr>
                <w:rFonts w:ascii="Arial" w:eastAsia="Arial" w:hAnsi="Arial" w:cs="Arial"/>
                <w:sz w:val="24"/>
                <w:szCs w:val="24"/>
              </w:rPr>
            </w:pPr>
            <w:r w:rsidRPr="00905AFA">
              <w:rPr>
                <w:rFonts w:ascii="Arial" w:eastAsia="Arial" w:hAnsi="Arial" w:cs="Arial"/>
                <w:sz w:val="24"/>
                <w:szCs w:val="24"/>
              </w:rPr>
              <w:t>Direct teaching models desired behavior/expectations ensuring the participation of all students in collaborative conversations and discussions</w:t>
            </w:r>
            <w:r w:rsidR="006C6385">
              <w:rPr>
                <w:rFonts w:ascii="Arial" w:eastAsia="Arial" w:hAnsi="Arial" w:cs="Arial"/>
                <w:sz w:val="24"/>
                <w:szCs w:val="24"/>
              </w:rPr>
              <w:t>.</w:t>
            </w:r>
          </w:p>
        </w:tc>
      </w:tr>
    </w:tbl>
    <w:p w14:paraId="7C828D10" w14:textId="16282765" w:rsidR="000A0C33" w:rsidRDefault="000033B5" w:rsidP="006C6385">
      <w:pPr>
        <w:spacing w:before="240" w:after="24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The program contains a</w:t>
      </w:r>
      <w:r w:rsidRPr="000033B5">
        <w:rPr>
          <w:rFonts w:ascii="Arial" w:eastAsia="Arial" w:hAnsi="Arial" w:cs="Arial"/>
          <w:color w:val="000000" w:themeColor="text1"/>
          <w:sz w:val="24"/>
          <w:szCs w:val="24"/>
        </w:rPr>
        <w:t xml:space="preserve"> variety of teaching strategies including direct teaching and routines consistently integrate reading, writing, listening and speaking. Lesson design includes Literacy Labs to support students with complex tasks. Includes cross content document for planning with CA CCSS for Literacy in History/Social Studies</w:t>
      </w:r>
      <w:r w:rsidR="006A3F21">
        <w:rPr>
          <w:rFonts w:ascii="Arial" w:eastAsia="Arial" w:hAnsi="Arial" w:cs="Arial"/>
          <w:color w:val="000000" w:themeColor="text1"/>
          <w:sz w:val="24"/>
          <w:szCs w:val="24"/>
        </w:rPr>
        <w:t>,</w:t>
      </w:r>
      <w:r w:rsidRPr="000033B5">
        <w:rPr>
          <w:rFonts w:ascii="Arial" w:eastAsia="Arial" w:hAnsi="Arial" w:cs="Arial"/>
          <w:color w:val="000000" w:themeColor="text1"/>
          <w:sz w:val="24"/>
          <w:szCs w:val="24"/>
        </w:rPr>
        <w:t xml:space="preserve"> and Science</w:t>
      </w:r>
      <w:r w:rsidR="006A3F21">
        <w:rPr>
          <w:rFonts w:ascii="Arial" w:eastAsia="Arial" w:hAnsi="Arial" w:cs="Arial"/>
          <w:color w:val="000000" w:themeColor="text1"/>
          <w:sz w:val="24"/>
          <w:szCs w:val="24"/>
        </w:rPr>
        <w:t xml:space="preserve"> and </w:t>
      </w:r>
      <w:r w:rsidR="00076D47" w:rsidRPr="00076D47">
        <w:rPr>
          <w:rFonts w:ascii="Arial" w:eastAsia="Arial" w:hAnsi="Arial" w:cs="Arial"/>
          <w:color w:val="000000" w:themeColor="text1"/>
          <w:sz w:val="24"/>
          <w:szCs w:val="24"/>
        </w:rPr>
        <w:t>Technical Subjects</w:t>
      </w:r>
      <w:r w:rsidRPr="000033B5">
        <w:rPr>
          <w:rFonts w:ascii="Arial" w:eastAsia="Arial" w:hAnsi="Arial" w:cs="Arial"/>
          <w:color w:val="000000" w:themeColor="text1"/>
          <w:sz w:val="24"/>
          <w:szCs w:val="24"/>
        </w:rPr>
        <w:t>. Program provides a variety of texts and lessons across 180 days of instruction. Includes options for extensions, projects, and independent reading.</w:t>
      </w:r>
    </w:p>
    <w:p w14:paraId="59545C8A" w14:textId="29871E95" w:rsidR="6A53E29B" w:rsidRDefault="4162AF98" w:rsidP="2E364F0C">
      <w:pPr>
        <w:pStyle w:val="Heading3"/>
      </w:pPr>
      <w:r>
        <w:t>Criteria Category 3: Assessment</w:t>
      </w:r>
    </w:p>
    <w:p w14:paraId="01FCBB98" w14:textId="7C788AD0" w:rsidR="000140EB" w:rsidRDefault="6FBE9C09" w:rsidP="0088080F">
      <w:pPr>
        <w:spacing w:before="120" w:after="240" w:line="240" w:lineRule="auto"/>
        <w:rPr>
          <w:rFonts w:ascii="Arial" w:eastAsia="Arial" w:hAnsi="Arial" w:cs="Arial"/>
          <w:sz w:val="24"/>
          <w:szCs w:val="24"/>
        </w:rPr>
      </w:pPr>
      <w:r w:rsidRPr="0F53F6CF">
        <w:rPr>
          <w:rFonts w:ascii="Arial" w:eastAsia="Arial" w:hAnsi="Arial" w:cs="Arial"/>
          <w:sz w:val="24"/>
          <w:szCs w:val="24"/>
        </w:rPr>
        <w:t xml:space="preserve">The instructional materials </w:t>
      </w:r>
      <w:r w:rsidR="2795BB4F" w:rsidRPr="0F53F6CF">
        <w:rPr>
          <w:rFonts w:ascii="Arial" w:eastAsia="Arial" w:hAnsi="Arial" w:cs="Arial"/>
          <w:sz w:val="24"/>
          <w:szCs w:val="24"/>
        </w:rPr>
        <w:t>contain</w:t>
      </w:r>
      <w:r w:rsidRPr="0F53F6CF">
        <w:rPr>
          <w:rFonts w:ascii="Arial" w:eastAsia="Arial" w:hAnsi="Arial" w:cs="Arial"/>
          <w:sz w:val="24"/>
          <w:szCs w:val="24"/>
        </w:rPr>
        <w:t xml:space="preserve"> </w:t>
      </w:r>
      <w:r w:rsidR="2795BB4F" w:rsidRPr="0F53F6CF">
        <w:rPr>
          <w:rFonts w:ascii="Arial" w:eastAsia="Arial" w:hAnsi="Arial" w:cs="Arial"/>
          <w:sz w:val="24"/>
          <w:szCs w:val="24"/>
        </w:rPr>
        <w:t>strategies and tools for continually assessing student understanding and opportunities for new learning.</w:t>
      </w:r>
      <w:r w:rsidR="0088080F">
        <w:rPr>
          <w:rFonts w:ascii="Arial" w:eastAsia="Arial" w:hAnsi="Arial" w:cs="Arial"/>
          <w:sz w:val="24"/>
          <w:szCs w:val="24"/>
        </w:rPr>
        <w:t xml:space="preserve"> </w:t>
      </w:r>
      <w:r w:rsidR="000140EB">
        <w:rPr>
          <w:rFonts w:ascii="Arial" w:eastAsia="Arial" w:hAnsi="Arial" w:cs="Arial"/>
          <w:sz w:val="24"/>
          <w:szCs w:val="24"/>
        </w:rPr>
        <w:t xml:space="preserve">The panel identifies the following exemplar citations best meet Criteria Category </w:t>
      </w:r>
      <w:r w:rsidR="00ED545A">
        <w:rPr>
          <w:rFonts w:ascii="Arial" w:eastAsia="Arial" w:hAnsi="Arial" w:cs="Arial"/>
          <w:sz w:val="24"/>
          <w:szCs w:val="24"/>
        </w:rPr>
        <w:t>3</w:t>
      </w:r>
      <w:r w:rsidR="000140EB">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00821315">
        <w:trPr>
          <w:cantSplit/>
          <w:tblHeader/>
        </w:trPr>
        <w:tc>
          <w:tcPr>
            <w:tcW w:w="1217"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A81183" w14:paraId="4AD0F0CE" w14:textId="77777777" w:rsidTr="00821315">
        <w:trPr>
          <w:cantSplit/>
        </w:trPr>
        <w:tc>
          <w:tcPr>
            <w:tcW w:w="1217" w:type="dxa"/>
          </w:tcPr>
          <w:p w14:paraId="334C2A78" w14:textId="0B51B96E" w:rsidR="00A81183" w:rsidRDefault="00512810" w:rsidP="0092680A">
            <w:pPr>
              <w:spacing w:before="120"/>
              <w:rPr>
                <w:rFonts w:ascii="Arial" w:eastAsia="Arial" w:hAnsi="Arial" w:cs="Arial"/>
                <w:sz w:val="24"/>
                <w:szCs w:val="24"/>
              </w:rPr>
            </w:pPr>
            <w:r>
              <w:rPr>
                <w:rFonts w:ascii="Arial" w:eastAsia="Arial" w:hAnsi="Arial" w:cs="Arial"/>
                <w:sz w:val="24"/>
                <w:szCs w:val="24"/>
              </w:rPr>
              <w:t>3.1</w:t>
            </w:r>
            <w:r w:rsidR="00F016E2">
              <w:rPr>
                <w:rFonts w:ascii="Arial" w:eastAsia="Arial" w:hAnsi="Arial" w:cs="Arial"/>
                <w:sz w:val="24"/>
                <w:szCs w:val="24"/>
              </w:rPr>
              <w:t>a</w:t>
            </w:r>
          </w:p>
        </w:tc>
        <w:tc>
          <w:tcPr>
            <w:tcW w:w="989" w:type="dxa"/>
          </w:tcPr>
          <w:p w14:paraId="0C0602C2" w14:textId="59436662" w:rsidR="00A81183" w:rsidRDefault="00F016E2" w:rsidP="0092680A">
            <w:pPr>
              <w:spacing w:before="120"/>
              <w:rPr>
                <w:rFonts w:ascii="Arial" w:eastAsia="Arial" w:hAnsi="Arial" w:cs="Arial"/>
                <w:sz w:val="24"/>
                <w:szCs w:val="24"/>
              </w:rPr>
            </w:pPr>
            <w:r>
              <w:rPr>
                <w:rFonts w:ascii="Arial" w:eastAsia="Arial" w:hAnsi="Arial" w:cs="Arial"/>
                <w:sz w:val="24"/>
                <w:szCs w:val="24"/>
              </w:rPr>
              <w:t>8</w:t>
            </w:r>
          </w:p>
        </w:tc>
        <w:tc>
          <w:tcPr>
            <w:tcW w:w="4843" w:type="dxa"/>
          </w:tcPr>
          <w:p w14:paraId="5DA472B0" w14:textId="7491896B" w:rsidR="00A81183" w:rsidRDefault="000678D0" w:rsidP="0092680A">
            <w:pPr>
              <w:spacing w:before="120"/>
              <w:rPr>
                <w:rFonts w:ascii="Arial" w:eastAsia="Arial" w:hAnsi="Arial" w:cs="Arial"/>
                <w:sz w:val="24"/>
                <w:szCs w:val="24"/>
              </w:rPr>
            </w:pPr>
            <w:r w:rsidRPr="000678D0">
              <w:rPr>
                <w:rFonts w:ascii="Arial" w:eastAsia="Arial" w:hAnsi="Arial" w:cs="Arial"/>
                <w:sz w:val="24"/>
                <w:szCs w:val="24"/>
              </w:rPr>
              <w:t xml:space="preserve">Digital Curriculum: </w:t>
            </w:r>
            <w:r w:rsidR="00F016E2" w:rsidRPr="00411981">
              <w:rPr>
                <w:rFonts w:ascii="Arial" w:eastAsia="Arial" w:hAnsi="Arial" w:cs="Arial"/>
                <w:sz w:val="24"/>
                <w:szCs w:val="24"/>
              </w:rPr>
              <w:t>G8.U4.L14</w:t>
            </w:r>
            <w:r w:rsidR="00F016E2" w:rsidRPr="00F016E2">
              <w:rPr>
                <w:rFonts w:ascii="Arial" w:eastAsia="Arial" w:hAnsi="Arial" w:cs="Arial"/>
                <w:sz w:val="24"/>
                <w:szCs w:val="24"/>
              </w:rPr>
              <w:t>: Learning in Action Part A and Part B</w:t>
            </w:r>
          </w:p>
        </w:tc>
        <w:tc>
          <w:tcPr>
            <w:tcW w:w="2401" w:type="dxa"/>
          </w:tcPr>
          <w:p w14:paraId="08D0BC35" w14:textId="394A7D45" w:rsidR="00A81183" w:rsidRDefault="00716600" w:rsidP="0092680A">
            <w:pPr>
              <w:spacing w:before="120"/>
              <w:rPr>
                <w:rFonts w:ascii="Arial" w:eastAsia="Arial" w:hAnsi="Arial" w:cs="Arial"/>
                <w:sz w:val="24"/>
                <w:szCs w:val="24"/>
              </w:rPr>
            </w:pPr>
            <w:r w:rsidRPr="00076D47">
              <w:rPr>
                <w:rFonts w:ascii="Arial" w:eastAsia="Arial" w:hAnsi="Arial" w:cs="Arial"/>
                <w:sz w:val="24"/>
                <w:szCs w:val="24"/>
              </w:rPr>
              <w:t>Multiple</w:t>
            </w:r>
            <w:r w:rsidR="00076D47" w:rsidRPr="00076D47">
              <w:rPr>
                <w:rFonts w:ascii="Arial" w:eastAsia="Arial" w:hAnsi="Arial" w:cs="Arial"/>
                <w:sz w:val="24"/>
                <w:szCs w:val="24"/>
              </w:rPr>
              <w:t xml:space="preserve"> methods </w:t>
            </w:r>
            <w:proofErr w:type="gramStart"/>
            <w:r w:rsidR="00076D47" w:rsidRPr="00076D47">
              <w:rPr>
                <w:rFonts w:ascii="Arial" w:eastAsia="Arial" w:hAnsi="Arial" w:cs="Arial"/>
                <w:sz w:val="24"/>
                <w:szCs w:val="24"/>
              </w:rPr>
              <w:t>include:</w:t>
            </w:r>
            <w:proofErr w:type="gramEnd"/>
            <w:r w:rsidR="00076D47" w:rsidRPr="00076D47">
              <w:rPr>
                <w:rFonts w:ascii="Arial" w:eastAsia="Arial" w:hAnsi="Arial" w:cs="Arial"/>
                <w:sz w:val="24"/>
                <w:szCs w:val="24"/>
              </w:rPr>
              <w:t xml:space="preserve"> Venn diagram; Pulse Check; Give One, Get One Routine; Reflection; Quick Write</w:t>
            </w:r>
          </w:p>
        </w:tc>
      </w:tr>
      <w:tr w:rsidR="00A81183" w14:paraId="74146908" w14:textId="77777777" w:rsidTr="00821315">
        <w:trPr>
          <w:cantSplit/>
        </w:trPr>
        <w:tc>
          <w:tcPr>
            <w:tcW w:w="1217" w:type="dxa"/>
          </w:tcPr>
          <w:p w14:paraId="4CB2E77A" w14:textId="78C9D403" w:rsidR="00A81183" w:rsidRDefault="00F016E2" w:rsidP="0092680A">
            <w:pPr>
              <w:spacing w:before="120"/>
              <w:rPr>
                <w:rFonts w:ascii="Arial" w:eastAsia="Arial" w:hAnsi="Arial" w:cs="Arial"/>
                <w:sz w:val="24"/>
                <w:szCs w:val="24"/>
              </w:rPr>
            </w:pPr>
            <w:r w:rsidRPr="00F016E2">
              <w:rPr>
                <w:rFonts w:ascii="Arial" w:eastAsia="Arial" w:hAnsi="Arial" w:cs="Arial"/>
                <w:sz w:val="24"/>
                <w:szCs w:val="24"/>
              </w:rPr>
              <w:t>3.1c</w:t>
            </w:r>
          </w:p>
        </w:tc>
        <w:tc>
          <w:tcPr>
            <w:tcW w:w="989" w:type="dxa"/>
          </w:tcPr>
          <w:p w14:paraId="06670898" w14:textId="393740F1" w:rsidR="00A81183" w:rsidRDefault="00F016E2" w:rsidP="0092680A">
            <w:pPr>
              <w:spacing w:before="120"/>
              <w:rPr>
                <w:rFonts w:ascii="Arial" w:eastAsia="Arial" w:hAnsi="Arial" w:cs="Arial"/>
                <w:sz w:val="24"/>
                <w:szCs w:val="24"/>
              </w:rPr>
            </w:pPr>
            <w:r>
              <w:rPr>
                <w:rFonts w:ascii="Arial" w:eastAsia="Arial" w:hAnsi="Arial" w:cs="Arial"/>
                <w:sz w:val="24"/>
                <w:szCs w:val="24"/>
              </w:rPr>
              <w:t>6</w:t>
            </w:r>
            <w:r w:rsidR="006C6385">
              <w:rPr>
                <w:rFonts w:ascii="Arial" w:eastAsia="Arial" w:hAnsi="Arial" w:cs="Arial"/>
                <w:sz w:val="24"/>
                <w:szCs w:val="24"/>
              </w:rPr>
              <w:t>–</w:t>
            </w:r>
            <w:r>
              <w:rPr>
                <w:rFonts w:ascii="Arial" w:eastAsia="Arial" w:hAnsi="Arial" w:cs="Arial"/>
                <w:sz w:val="24"/>
                <w:szCs w:val="24"/>
              </w:rPr>
              <w:t>8</w:t>
            </w:r>
          </w:p>
        </w:tc>
        <w:tc>
          <w:tcPr>
            <w:tcW w:w="4843" w:type="dxa"/>
          </w:tcPr>
          <w:p w14:paraId="39C15775" w14:textId="212DF28C" w:rsidR="00A81183" w:rsidRDefault="000678D0" w:rsidP="0092680A">
            <w:pPr>
              <w:spacing w:before="120"/>
              <w:rPr>
                <w:rFonts w:ascii="Arial" w:eastAsia="Arial" w:hAnsi="Arial" w:cs="Arial"/>
                <w:sz w:val="24"/>
                <w:szCs w:val="24"/>
              </w:rPr>
            </w:pPr>
            <w:r w:rsidRPr="000678D0">
              <w:rPr>
                <w:rFonts w:ascii="Arial" w:eastAsia="Arial" w:hAnsi="Arial" w:cs="Arial"/>
                <w:sz w:val="24"/>
                <w:szCs w:val="24"/>
              </w:rPr>
              <w:t xml:space="preserve">Digital Curriculum: </w:t>
            </w:r>
            <w:r w:rsidR="00411981" w:rsidRPr="00411981">
              <w:rPr>
                <w:rFonts w:ascii="Arial" w:eastAsia="Arial" w:hAnsi="Arial" w:cs="Arial"/>
                <w:sz w:val="24"/>
                <w:szCs w:val="24"/>
              </w:rPr>
              <w:t>Assessment Playbook, Section 2.3: Sharing Student Data; Section 3.3e: Family Notification Requirements, Templates 1 and 2</w:t>
            </w:r>
          </w:p>
        </w:tc>
        <w:tc>
          <w:tcPr>
            <w:tcW w:w="2401" w:type="dxa"/>
          </w:tcPr>
          <w:p w14:paraId="4944EBBC" w14:textId="2D11D93A" w:rsidR="00A81183" w:rsidRDefault="00B75326" w:rsidP="0092680A">
            <w:pPr>
              <w:spacing w:before="120"/>
              <w:rPr>
                <w:rFonts w:ascii="Arial" w:eastAsia="Arial" w:hAnsi="Arial" w:cs="Arial"/>
                <w:sz w:val="24"/>
                <w:szCs w:val="24"/>
              </w:rPr>
            </w:pPr>
            <w:r w:rsidRPr="00B75326">
              <w:rPr>
                <w:rFonts w:ascii="Arial" w:eastAsia="Arial" w:hAnsi="Arial" w:cs="Arial"/>
                <w:sz w:val="24"/>
                <w:szCs w:val="24"/>
              </w:rPr>
              <w:t>Resources available (templates) to be used for notifying caregivers</w:t>
            </w:r>
          </w:p>
        </w:tc>
      </w:tr>
      <w:tr w:rsidR="00A81183" w14:paraId="2AAB81F3" w14:textId="77777777" w:rsidTr="00821315">
        <w:trPr>
          <w:cantSplit/>
        </w:trPr>
        <w:tc>
          <w:tcPr>
            <w:tcW w:w="1217" w:type="dxa"/>
          </w:tcPr>
          <w:p w14:paraId="4E0E3AA9" w14:textId="0D7EE397" w:rsidR="00A81183" w:rsidRDefault="0064417A" w:rsidP="0092680A">
            <w:pPr>
              <w:spacing w:before="120"/>
              <w:rPr>
                <w:rFonts w:ascii="Arial" w:eastAsia="Arial" w:hAnsi="Arial" w:cs="Arial"/>
                <w:sz w:val="24"/>
                <w:szCs w:val="24"/>
              </w:rPr>
            </w:pPr>
            <w:r>
              <w:rPr>
                <w:rFonts w:ascii="Arial" w:eastAsia="Arial" w:hAnsi="Arial" w:cs="Arial"/>
                <w:sz w:val="24"/>
                <w:szCs w:val="24"/>
              </w:rPr>
              <w:t>3.3</w:t>
            </w:r>
          </w:p>
        </w:tc>
        <w:tc>
          <w:tcPr>
            <w:tcW w:w="989" w:type="dxa"/>
          </w:tcPr>
          <w:p w14:paraId="12ED4ED2" w14:textId="3476486D" w:rsidR="00A81183" w:rsidRDefault="0064417A" w:rsidP="0092680A">
            <w:pPr>
              <w:spacing w:before="120"/>
              <w:rPr>
                <w:rFonts w:ascii="Arial" w:eastAsia="Arial" w:hAnsi="Arial" w:cs="Arial"/>
                <w:sz w:val="24"/>
                <w:szCs w:val="24"/>
              </w:rPr>
            </w:pPr>
            <w:r>
              <w:rPr>
                <w:rFonts w:ascii="Arial" w:eastAsia="Arial" w:hAnsi="Arial" w:cs="Arial"/>
                <w:sz w:val="24"/>
                <w:szCs w:val="24"/>
              </w:rPr>
              <w:t>6</w:t>
            </w:r>
            <w:r w:rsidR="006C6385">
              <w:rPr>
                <w:rFonts w:ascii="Arial" w:eastAsia="Arial" w:hAnsi="Arial" w:cs="Arial"/>
                <w:sz w:val="24"/>
                <w:szCs w:val="24"/>
              </w:rPr>
              <w:t>–</w:t>
            </w:r>
            <w:r>
              <w:rPr>
                <w:rFonts w:ascii="Arial" w:eastAsia="Arial" w:hAnsi="Arial" w:cs="Arial"/>
                <w:sz w:val="24"/>
                <w:szCs w:val="24"/>
              </w:rPr>
              <w:t>8</w:t>
            </w:r>
          </w:p>
        </w:tc>
        <w:tc>
          <w:tcPr>
            <w:tcW w:w="4843" w:type="dxa"/>
          </w:tcPr>
          <w:p w14:paraId="34F59792" w14:textId="06E642F4" w:rsidR="00A81183" w:rsidRDefault="000678D0" w:rsidP="0092680A">
            <w:pPr>
              <w:spacing w:before="120"/>
              <w:rPr>
                <w:rFonts w:ascii="Arial" w:eastAsia="Arial" w:hAnsi="Arial" w:cs="Arial"/>
                <w:sz w:val="24"/>
                <w:szCs w:val="24"/>
              </w:rPr>
            </w:pPr>
            <w:r w:rsidRPr="000678D0">
              <w:rPr>
                <w:rFonts w:ascii="Arial" w:eastAsia="Arial" w:hAnsi="Arial" w:cs="Arial"/>
                <w:sz w:val="24"/>
                <w:szCs w:val="24"/>
              </w:rPr>
              <w:t xml:space="preserve">Digital Curriculum: </w:t>
            </w:r>
            <w:r w:rsidR="0064417A" w:rsidRPr="0064417A">
              <w:rPr>
                <w:rFonts w:ascii="Arial" w:eastAsia="Arial" w:hAnsi="Arial" w:cs="Arial"/>
                <w:sz w:val="24"/>
                <w:szCs w:val="24"/>
              </w:rPr>
              <w:t>Assessment Playbook, Part 3.2.b: Interpreting MTSS Data for Multilingual Learner Students; Part 3.3.e: Family Notification Requirements</w:t>
            </w:r>
          </w:p>
        </w:tc>
        <w:tc>
          <w:tcPr>
            <w:tcW w:w="2401" w:type="dxa"/>
          </w:tcPr>
          <w:p w14:paraId="4CC4883E" w14:textId="69B072F3" w:rsidR="00A81183" w:rsidRDefault="00B75326" w:rsidP="0092680A">
            <w:pPr>
              <w:spacing w:before="120"/>
              <w:rPr>
                <w:rFonts w:ascii="Arial" w:eastAsia="Arial" w:hAnsi="Arial" w:cs="Arial"/>
                <w:sz w:val="24"/>
                <w:szCs w:val="24"/>
              </w:rPr>
            </w:pPr>
            <w:r w:rsidRPr="00B75326">
              <w:rPr>
                <w:rFonts w:ascii="Arial" w:eastAsia="Arial" w:hAnsi="Arial" w:cs="Arial"/>
                <w:sz w:val="24"/>
                <w:szCs w:val="24"/>
              </w:rPr>
              <w:t>Tools available across the grade levels</w:t>
            </w:r>
          </w:p>
        </w:tc>
      </w:tr>
      <w:tr w:rsidR="00A81183" w14:paraId="0DF0DF1C" w14:textId="77777777" w:rsidTr="00821315">
        <w:trPr>
          <w:cantSplit/>
        </w:trPr>
        <w:tc>
          <w:tcPr>
            <w:tcW w:w="1217" w:type="dxa"/>
          </w:tcPr>
          <w:p w14:paraId="10A50F70" w14:textId="24DE257A" w:rsidR="00A81183" w:rsidRDefault="00646880" w:rsidP="0092680A">
            <w:pPr>
              <w:spacing w:before="120"/>
              <w:rPr>
                <w:rFonts w:ascii="Arial" w:eastAsia="Arial" w:hAnsi="Arial" w:cs="Arial"/>
                <w:sz w:val="24"/>
                <w:szCs w:val="24"/>
              </w:rPr>
            </w:pPr>
            <w:r>
              <w:rPr>
                <w:rFonts w:ascii="Arial" w:eastAsia="Arial" w:hAnsi="Arial" w:cs="Arial"/>
                <w:sz w:val="24"/>
                <w:szCs w:val="24"/>
              </w:rPr>
              <w:lastRenderedPageBreak/>
              <w:t>3.5</w:t>
            </w:r>
          </w:p>
        </w:tc>
        <w:tc>
          <w:tcPr>
            <w:tcW w:w="989" w:type="dxa"/>
          </w:tcPr>
          <w:p w14:paraId="274DEC18" w14:textId="79508DC3" w:rsidR="00A81183" w:rsidRDefault="00646880" w:rsidP="0092680A">
            <w:pPr>
              <w:spacing w:before="120"/>
              <w:rPr>
                <w:rFonts w:ascii="Arial" w:eastAsia="Arial" w:hAnsi="Arial" w:cs="Arial"/>
                <w:sz w:val="24"/>
                <w:szCs w:val="24"/>
              </w:rPr>
            </w:pPr>
            <w:r>
              <w:rPr>
                <w:rFonts w:ascii="Arial" w:eastAsia="Arial" w:hAnsi="Arial" w:cs="Arial"/>
                <w:sz w:val="24"/>
                <w:szCs w:val="24"/>
              </w:rPr>
              <w:t>7</w:t>
            </w:r>
          </w:p>
        </w:tc>
        <w:tc>
          <w:tcPr>
            <w:tcW w:w="4843" w:type="dxa"/>
          </w:tcPr>
          <w:p w14:paraId="7367153B" w14:textId="52D58D05" w:rsidR="00A81183" w:rsidRDefault="000678D0" w:rsidP="0092680A">
            <w:pPr>
              <w:spacing w:before="120"/>
              <w:rPr>
                <w:rFonts w:ascii="Arial" w:eastAsia="Arial" w:hAnsi="Arial" w:cs="Arial"/>
                <w:sz w:val="24"/>
                <w:szCs w:val="24"/>
              </w:rPr>
            </w:pPr>
            <w:r w:rsidRPr="000678D0">
              <w:rPr>
                <w:rFonts w:ascii="Arial" w:eastAsia="Arial" w:hAnsi="Arial" w:cs="Arial"/>
                <w:sz w:val="24"/>
                <w:szCs w:val="24"/>
              </w:rPr>
              <w:t xml:space="preserve">Digital Curriculum: </w:t>
            </w:r>
            <w:r w:rsidR="00646880" w:rsidRPr="00646880">
              <w:rPr>
                <w:rFonts w:ascii="Arial" w:eastAsia="Arial" w:hAnsi="Arial" w:cs="Arial"/>
                <w:sz w:val="24"/>
                <w:szCs w:val="24"/>
              </w:rPr>
              <w:t>G7.U3.L14, Learning in Action Parts A and B; Look Back</w:t>
            </w:r>
          </w:p>
        </w:tc>
        <w:tc>
          <w:tcPr>
            <w:tcW w:w="2401" w:type="dxa"/>
          </w:tcPr>
          <w:p w14:paraId="54A66155" w14:textId="384751B6" w:rsidR="00A81183" w:rsidRDefault="00652EBB" w:rsidP="0092680A">
            <w:pPr>
              <w:spacing w:before="120"/>
              <w:rPr>
                <w:rFonts w:ascii="Arial" w:eastAsia="Arial" w:hAnsi="Arial" w:cs="Arial"/>
                <w:sz w:val="24"/>
                <w:szCs w:val="24"/>
              </w:rPr>
            </w:pPr>
            <w:r w:rsidRPr="00652EBB">
              <w:rPr>
                <w:rFonts w:ascii="Arial" w:eastAsia="Arial" w:hAnsi="Arial" w:cs="Arial"/>
                <w:sz w:val="24"/>
                <w:szCs w:val="24"/>
              </w:rPr>
              <w:t>Self-Assessment Checklist, Partner feedback; Writing Rubric: Argument Paragraph</w:t>
            </w:r>
            <w:r w:rsidR="0096560D">
              <w:rPr>
                <w:rFonts w:ascii="Arial" w:eastAsia="Arial" w:hAnsi="Arial" w:cs="Arial"/>
                <w:sz w:val="24"/>
                <w:szCs w:val="24"/>
              </w:rPr>
              <w:t xml:space="preserve"> </w:t>
            </w:r>
            <w:r w:rsidRPr="00652EBB">
              <w:rPr>
                <w:rFonts w:ascii="Arial" w:eastAsia="Arial" w:hAnsi="Arial" w:cs="Arial"/>
                <w:sz w:val="24"/>
                <w:szCs w:val="24"/>
              </w:rPr>
              <w:t xml:space="preserve">- Evidence </w:t>
            </w:r>
            <w:r w:rsidR="0096560D">
              <w:rPr>
                <w:rFonts w:ascii="Arial" w:eastAsia="Arial" w:hAnsi="Arial" w:cs="Arial"/>
                <w:sz w:val="24"/>
                <w:szCs w:val="24"/>
              </w:rPr>
              <w:t>and</w:t>
            </w:r>
            <w:r w:rsidRPr="00652EBB">
              <w:rPr>
                <w:rFonts w:ascii="Arial" w:eastAsia="Arial" w:hAnsi="Arial" w:cs="Arial"/>
                <w:sz w:val="24"/>
                <w:szCs w:val="24"/>
              </w:rPr>
              <w:t xml:space="preserve"> Conclusion; Quick Write reflection</w:t>
            </w:r>
          </w:p>
        </w:tc>
      </w:tr>
    </w:tbl>
    <w:p w14:paraId="4494F60A" w14:textId="7404DFD3" w:rsidR="00311EA1" w:rsidRPr="0023200B" w:rsidRDefault="165D69B8" w:rsidP="0096560D">
      <w:pPr>
        <w:spacing w:before="240" w:after="0" w:line="240" w:lineRule="auto"/>
        <w:rPr>
          <w:rFonts w:ascii="Arial" w:eastAsia="Arial" w:hAnsi="Arial" w:cs="Arial"/>
          <w:color w:val="000000" w:themeColor="text1"/>
          <w:sz w:val="24"/>
          <w:szCs w:val="24"/>
        </w:rPr>
      </w:pPr>
      <w:r w:rsidRPr="2E364F0C">
        <w:rPr>
          <w:rFonts w:ascii="Arial" w:eastAsia="Arial" w:hAnsi="Arial" w:cs="Arial"/>
          <w:color w:val="000000" w:themeColor="text1"/>
          <w:sz w:val="24"/>
          <w:szCs w:val="24"/>
        </w:rPr>
        <w:t xml:space="preserve">The program offers </w:t>
      </w:r>
      <w:r w:rsidR="2A5A1635" w:rsidRPr="2E364F0C">
        <w:rPr>
          <w:rFonts w:ascii="Arial" w:eastAsia="Arial" w:hAnsi="Arial" w:cs="Arial"/>
          <w:color w:val="000000" w:themeColor="text1"/>
          <w:sz w:val="24"/>
          <w:szCs w:val="24"/>
        </w:rPr>
        <w:t xml:space="preserve">multiple methods of assessing what students know and </w:t>
      </w:r>
      <w:proofErr w:type="gramStart"/>
      <w:r w:rsidR="2A5A1635" w:rsidRPr="2E364F0C">
        <w:rPr>
          <w:rFonts w:ascii="Arial" w:eastAsia="Arial" w:hAnsi="Arial" w:cs="Arial"/>
          <w:color w:val="000000" w:themeColor="text1"/>
          <w:sz w:val="24"/>
          <w:szCs w:val="24"/>
        </w:rPr>
        <w:t>are able to</w:t>
      </w:r>
      <w:proofErr w:type="gramEnd"/>
      <w:r w:rsidR="2A5A1635" w:rsidRPr="2E364F0C">
        <w:rPr>
          <w:rFonts w:ascii="Arial" w:eastAsia="Arial" w:hAnsi="Arial" w:cs="Arial"/>
          <w:color w:val="000000" w:themeColor="text1"/>
          <w:sz w:val="24"/>
          <w:szCs w:val="24"/>
        </w:rPr>
        <w:t xml:space="preserve"> do are embedded in lessons. Assessment Playbook provides a comprehensive, standards-aligned assessment system designed to</w:t>
      </w:r>
      <w:r w:rsidR="37036245" w:rsidRPr="2E364F0C">
        <w:rPr>
          <w:rFonts w:ascii="Arial" w:eastAsia="Arial" w:hAnsi="Arial" w:cs="Arial"/>
          <w:color w:val="000000" w:themeColor="text1"/>
          <w:sz w:val="24"/>
          <w:szCs w:val="24"/>
        </w:rPr>
        <w:t xml:space="preserve"> </w:t>
      </w:r>
      <w:r w:rsidR="2A5A1635" w:rsidRPr="2E364F0C">
        <w:rPr>
          <w:rFonts w:ascii="Arial" w:eastAsia="Arial" w:hAnsi="Arial" w:cs="Arial"/>
          <w:color w:val="000000" w:themeColor="text1"/>
          <w:sz w:val="24"/>
          <w:szCs w:val="24"/>
        </w:rPr>
        <w:t>ensure educators have access to trustworthy data and clear guidance for instructional decision-making. Materials support students in self-assessment (i.e.</w:t>
      </w:r>
      <w:r w:rsidR="0096560D">
        <w:rPr>
          <w:rFonts w:ascii="Arial" w:eastAsia="Arial" w:hAnsi="Arial" w:cs="Arial"/>
          <w:color w:val="000000" w:themeColor="text1"/>
          <w:sz w:val="24"/>
          <w:szCs w:val="24"/>
        </w:rPr>
        <w:t>,</w:t>
      </w:r>
      <w:r w:rsidR="2A5A1635" w:rsidRPr="2E364F0C">
        <w:rPr>
          <w:rFonts w:ascii="Arial" w:eastAsia="Arial" w:hAnsi="Arial" w:cs="Arial"/>
          <w:color w:val="000000" w:themeColor="text1"/>
          <w:sz w:val="24"/>
          <w:szCs w:val="24"/>
        </w:rPr>
        <w:t xml:space="preserve"> checklists and reflections).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759C3A78" w14:textId="21E80BDD" w:rsidR="00896030" w:rsidRPr="00896030" w:rsidRDefault="2E2AB7AD" w:rsidP="2E364F0C">
      <w:pPr>
        <w:spacing w:before="120" w:after="240" w:line="240" w:lineRule="auto"/>
        <w:rPr>
          <w:rFonts w:ascii="Arial" w:eastAsia="Arial" w:hAnsi="Arial" w:cs="Arial"/>
          <w:sz w:val="24"/>
          <w:szCs w:val="24"/>
        </w:rPr>
      </w:pPr>
      <w:r w:rsidRPr="2E364F0C">
        <w:rPr>
          <w:rFonts w:ascii="Arial" w:eastAsia="Arial" w:hAnsi="Arial" w:cs="Arial"/>
          <w:sz w:val="24"/>
          <w:szCs w:val="24"/>
        </w:rPr>
        <w:t xml:space="preserve">Program </w:t>
      </w:r>
      <w:r w:rsidR="5FF8C39D" w:rsidRPr="2E364F0C">
        <w:rPr>
          <w:rFonts w:ascii="Arial" w:eastAsia="Arial" w:hAnsi="Arial" w:cs="Arial"/>
          <w:sz w:val="24"/>
          <w:szCs w:val="24"/>
        </w:rPr>
        <w:t>resources</w:t>
      </w:r>
      <w:r w:rsidRPr="2E364F0C">
        <w:rPr>
          <w:rFonts w:ascii="Arial" w:eastAsia="Arial" w:hAnsi="Arial" w:cs="Arial"/>
          <w:sz w:val="24"/>
          <w:szCs w:val="24"/>
        </w:rPr>
        <w:t xml:space="preserve"> </w:t>
      </w:r>
      <w:r w:rsidR="5EC04000" w:rsidRPr="2E364F0C">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5FF8C39D" w:rsidRPr="2E364F0C">
        <w:rPr>
          <w:rFonts w:ascii="Arial" w:eastAsia="Arial" w:hAnsi="Arial" w:cs="Arial"/>
          <w:sz w:val="24"/>
          <w:szCs w:val="24"/>
        </w:rPr>
        <w:t>include</w:t>
      </w:r>
      <w:r w:rsidR="5EC04000" w:rsidRPr="2E364F0C">
        <w:rPr>
          <w:rFonts w:ascii="Arial" w:eastAsia="Arial" w:hAnsi="Arial" w:cs="Arial"/>
          <w:sz w:val="24"/>
          <w:szCs w:val="24"/>
        </w:rPr>
        <w:t xml:space="preserve"> suggestions for teachers on how to differentiate instruction to meet the needs of all students. Instructional resources </w:t>
      </w:r>
      <w:r w:rsidR="5FF8C39D" w:rsidRPr="2E364F0C">
        <w:rPr>
          <w:rFonts w:ascii="Arial" w:eastAsia="Arial" w:hAnsi="Arial" w:cs="Arial"/>
          <w:sz w:val="24"/>
          <w:szCs w:val="24"/>
        </w:rPr>
        <w:t xml:space="preserve">provide </w:t>
      </w:r>
      <w:r w:rsidR="5EC04000" w:rsidRPr="2E364F0C">
        <w:rPr>
          <w:rFonts w:ascii="Arial" w:eastAsia="Arial" w:hAnsi="Arial" w:cs="Arial"/>
          <w:sz w:val="24"/>
          <w:szCs w:val="24"/>
        </w:rPr>
        <w:t>guidance to support students who are English learners, at-promise, advanced learners, and students with learning disabilities.</w:t>
      </w:r>
      <w:r w:rsidRPr="2E364F0C">
        <w:rPr>
          <w:rFonts w:ascii="Arial" w:eastAsia="Arial" w:hAnsi="Arial" w:cs="Arial"/>
          <w:sz w:val="24"/>
          <w:szCs w:val="24"/>
        </w:rPr>
        <w:t xml:space="preserve"> </w:t>
      </w:r>
      <w:r w:rsidR="3AD18F22" w:rsidRPr="2E364F0C">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00821315">
        <w:trPr>
          <w:cantSplit/>
          <w:tblHeader/>
        </w:trPr>
        <w:tc>
          <w:tcPr>
            <w:tcW w:w="1217" w:type="dxa"/>
          </w:tcPr>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4A5433" w14:paraId="1A3C090E" w14:textId="77777777" w:rsidTr="00821315">
        <w:trPr>
          <w:cantSplit/>
        </w:trPr>
        <w:tc>
          <w:tcPr>
            <w:tcW w:w="1217" w:type="dxa"/>
          </w:tcPr>
          <w:p w14:paraId="425B5F32" w14:textId="58C64B95" w:rsidR="004A5433" w:rsidRDefault="00F64BEF" w:rsidP="0092680A">
            <w:pPr>
              <w:spacing w:before="120"/>
              <w:rPr>
                <w:rFonts w:ascii="Arial" w:eastAsia="Arial" w:hAnsi="Arial" w:cs="Arial"/>
                <w:sz w:val="24"/>
                <w:szCs w:val="24"/>
              </w:rPr>
            </w:pPr>
            <w:r>
              <w:rPr>
                <w:rFonts w:ascii="Arial" w:eastAsia="Arial" w:hAnsi="Arial" w:cs="Arial"/>
                <w:sz w:val="24"/>
                <w:szCs w:val="24"/>
              </w:rPr>
              <w:t>4.3b</w:t>
            </w:r>
          </w:p>
        </w:tc>
        <w:tc>
          <w:tcPr>
            <w:tcW w:w="989" w:type="dxa"/>
          </w:tcPr>
          <w:p w14:paraId="465FEC29" w14:textId="4A4E6DCB" w:rsidR="004A5433" w:rsidRDefault="00F64BEF" w:rsidP="0092680A">
            <w:pPr>
              <w:spacing w:before="120"/>
              <w:rPr>
                <w:rFonts w:ascii="Arial" w:eastAsia="Arial" w:hAnsi="Arial" w:cs="Arial"/>
                <w:sz w:val="24"/>
                <w:szCs w:val="24"/>
              </w:rPr>
            </w:pPr>
            <w:r>
              <w:rPr>
                <w:rFonts w:ascii="Arial" w:eastAsia="Arial" w:hAnsi="Arial" w:cs="Arial"/>
                <w:sz w:val="24"/>
                <w:szCs w:val="24"/>
              </w:rPr>
              <w:t>7</w:t>
            </w:r>
          </w:p>
        </w:tc>
        <w:tc>
          <w:tcPr>
            <w:tcW w:w="4843" w:type="dxa"/>
          </w:tcPr>
          <w:p w14:paraId="68F3C96B" w14:textId="28D8BA1B" w:rsidR="004A5433" w:rsidRDefault="000678D0" w:rsidP="0092680A">
            <w:pPr>
              <w:spacing w:before="120"/>
              <w:rPr>
                <w:rFonts w:ascii="Arial" w:eastAsia="Arial" w:hAnsi="Arial" w:cs="Arial"/>
                <w:sz w:val="24"/>
                <w:szCs w:val="24"/>
              </w:rPr>
            </w:pPr>
            <w:r w:rsidRPr="000678D0">
              <w:rPr>
                <w:rFonts w:ascii="Arial" w:eastAsia="Arial" w:hAnsi="Arial" w:cs="Arial"/>
                <w:sz w:val="24"/>
                <w:szCs w:val="24"/>
              </w:rPr>
              <w:t xml:space="preserve">Digital Curriculum: </w:t>
            </w:r>
            <w:r w:rsidR="00F64BEF" w:rsidRPr="00F64BEF">
              <w:rPr>
                <w:rFonts w:ascii="Arial" w:eastAsia="Arial" w:hAnsi="Arial" w:cs="Arial"/>
                <w:sz w:val="24"/>
                <w:szCs w:val="24"/>
              </w:rPr>
              <w:t>G</w:t>
            </w:r>
            <w:proofErr w:type="gramStart"/>
            <w:r w:rsidR="00F64BEF" w:rsidRPr="00F64BEF">
              <w:rPr>
                <w:rFonts w:ascii="Arial" w:eastAsia="Arial" w:hAnsi="Arial" w:cs="Arial"/>
                <w:sz w:val="24"/>
                <w:szCs w:val="24"/>
              </w:rPr>
              <w:t>7.U1.L</w:t>
            </w:r>
            <w:proofErr w:type="gramEnd"/>
            <w:r w:rsidR="00F64BEF" w:rsidRPr="00F64BEF">
              <w:rPr>
                <w:rFonts w:ascii="Arial" w:eastAsia="Arial" w:hAnsi="Arial" w:cs="Arial"/>
                <w:sz w:val="24"/>
                <w:szCs w:val="24"/>
              </w:rPr>
              <w:t>39</w:t>
            </w:r>
          </w:p>
        </w:tc>
        <w:tc>
          <w:tcPr>
            <w:tcW w:w="2401" w:type="dxa"/>
          </w:tcPr>
          <w:p w14:paraId="6B82F69E" w14:textId="5B8C818F" w:rsidR="004A5433" w:rsidRDefault="00F64BEF" w:rsidP="0092680A">
            <w:pPr>
              <w:spacing w:before="120"/>
              <w:rPr>
                <w:rFonts w:ascii="Arial" w:eastAsia="Arial" w:hAnsi="Arial" w:cs="Arial"/>
                <w:sz w:val="24"/>
                <w:szCs w:val="24"/>
              </w:rPr>
            </w:pPr>
            <w:r w:rsidRPr="00F64BEF">
              <w:rPr>
                <w:rFonts w:ascii="Arial" w:eastAsia="Arial" w:hAnsi="Arial" w:cs="Arial"/>
                <w:sz w:val="24"/>
                <w:szCs w:val="24"/>
              </w:rPr>
              <w:t>Learning in Action: "Flex Days" for reinforcing or expanding the curriculum</w:t>
            </w:r>
          </w:p>
        </w:tc>
      </w:tr>
      <w:tr w:rsidR="004A5433" w14:paraId="252FBF20" w14:textId="77777777" w:rsidTr="00821315">
        <w:trPr>
          <w:cantSplit/>
        </w:trPr>
        <w:tc>
          <w:tcPr>
            <w:tcW w:w="1217" w:type="dxa"/>
          </w:tcPr>
          <w:p w14:paraId="0C342918" w14:textId="37B738B2" w:rsidR="004A5433" w:rsidRDefault="00C81641" w:rsidP="0092680A">
            <w:pPr>
              <w:spacing w:before="120"/>
              <w:rPr>
                <w:rFonts w:ascii="Arial" w:eastAsia="Arial" w:hAnsi="Arial" w:cs="Arial"/>
                <w:sz w:val="24"/>
                <w:szCs w:val="24"/>
              </w:rPr>
            </w:pPr>
            <w:r>
              <w:rPr>
                <w:rFonts w:ascii="Arial" w:eastAsia="Arial" w:hAnsi="Arial" w:cs="Arial"/>
                <w:sz w:val="24"/>
                <w:szCs w:val="24"/>
              </w:rPr>
              <w:t>4.3c</w:t>
            </w:r>
          </w:p>
        </w:tc>
        <w:tc>
          <w:tcPr>
            <w:tcW w:w="989" w:type="dxa"/>
          </w:tcPr>
          <w:p w14:paraId="48192A60" w14:textId="2967563D" w:rsidR="004A5433" w:rsidRDefault="00C81641" w:rsidP="0092680A">
            <w:pPr>
              <w:spacing w:before="120"/>
              <w:rPr>
                <w:rFonts w:ascii="Arial" w:eastAsia="Arial" w:hAnsi="Arial" w:cs="Arial"/>
                <w:sz w:val="24"/>
                <w:szCs w:val="24"/>
              </w:rPr>
            </w:pPr>
            <w:r>
              <w:rPr>
                <w:rFonts w:ascii="Arial" w:eastAsia="Arial" w:hAnsi="Arial" w:cs="Arial"/>
                <w:sz w:val="24"/>
                <w:szCs w:val="24"/>
              </w:rPr>
              <w:t>6</w:t>
            </w:r>
            <w:r w:rsidR="0096560D">
              <w:rPr>
                <w:rFonts w:ascii="Arial" w:eastAsia="Arial" w:hAnsi="Arial" w:cs="Arial"/>
                <w:sz w:val="24"/>
                <w:szCs w:val="24"/>
              </w:rPr>
              <w:t>–</w:t>
            </w:r>
            <w:r>
              <w:rPr>
                <w:rFonts w:ascii="Arial" w:eastAsia="Arial" w:hAnsi="Arial" w:cs="Arial"/>
                <w:sz w:val="24"/>
                <w:szCs w:val="24"/>
              </w:rPr>
              <w:t>8</w:t>
            </w:r>
          </w:p>
        </w:tc>
        <w:tc>
          <w:tcPr>
            <w:tcW w:w="4843" w:type="dxa"/>
          </w:tcPr>
          <w:p w14:paraId="087B889C" w14:textId="2AED4C25" w:rsidR="004A5433" w:rsidRDefault="000678D0" w:rsidP="0092680A">
            <w:pPr>
              <w:spacing w:before="120"/>
              <w:rPr>
                <w:rFonts w:ascii="Arial" w:eastAsia="Arial" w:hAnsi="Arial" w:cs="Arial"/>
                <w:sz w:val="24"/>
                <w:szCs w:val="24"/>
              </w:rPr>
            </w:pPr>
            <w:r w:rsidRPr="000678D0">
              <w:rPr>
                <w:rFonts w:ascii="Arial" w:eastAsia="Arial" w:hAnsi="Arial" w:cs="Arial"/>
                <w:sz w:val="24"/>
                <w:szCs w:val="24"/>
              </w:rPr>
              <w:t xml:space="preserve">Digital Curriculum: </w:t>
            </w:r>
            <w:r w:rsidR="00C81641" w:rsidRPr="00C81641">
              <w:rPr>
                <w:rFonts w:ascii="Arial" w:eastAsia="Arial" w:hAnsi="Arial" w:cs="Arial"/>
                <w:sz w:val="24"/>
                <w:szCs w:val="24"/>
              </w:rPr>
              <w:t>ELD Typology Resource</w:t>
            </w:r>
          </w:p>
        </w:tc>
        <w:tc>
          <w:tcPr>
            <w:tcW w:w="2401" w:type="dxa"/>
          </w:tcPr>
          <w:p w14:paraId="06347316" w14:textId="05F92177" w:rsidR="004A5433" w:rsidRDefault="00C81641" w:rsidP="0092680A">
            <w:pPr>
              <w:spacing w:before="120"/>
              <w:rPr>
                <w:rFonts w:ascii="Arial" w:eastAsia="Arial" w:hAnsi="Arial" w:cs="Arial"/>
                <w:sz w:val="24"/>
                <w:szCs w:val="24"/>
              </w:rPr>
            </w:pPr>
            <w:r w:rsidRPr="00C81641">
              <w:rPr>
                <w:rFonts w:ascii="Arial" w:eastAsia="Arial" w:hAnsi="Arial" w:cs="Arial"/>
                <w:sz w:val="24"/>
                <w:szCs w:val="24"/>
              </w:rPr>
              <w:t>Includes "scaffolds selectors, sentence frames, protocols across assessments, Dialect-vs-Disability matrix, and 120-Day Newcomer Pathway"</w:t>
            </w:r>
          </w:p>
        </w:tc>
      </w:tr>
      <w:tr w:rsidR="004A5433" w14:paraId="06C14C46" w14:textId="77777777" w:rsidTr="00821315">
        <w:trPr>
          <w:cantSplit/>
        </w:trPr>
        <w:tc>
          <w:tcPr>
            <w:tcW w:w="1217" w:type="dxa"/>
          </w:tcPr>
          <w:p w14:paraId="33C407F1" w14:textId="01175914" w:rsidR="004A5433" w:rsidRDefault="00F45BFE" w:rsidP="0092680A">
            <w:pPr>
              <w:spacing w:before="120"/>
              <w:rPr>
                <w:rFonts w:ascii="Arial" w:eastAsia="Arial" w:hAnsi="Arial" w:cs="Arial"/>
                <w:sz w:val="24"/>
                <w:szCs w:val="24"/>
              </w:rPr>
            </w:pPr>
            <w:r>
              <w:rPr>
                <w:rFonts w:ascii="Arial" w:eastAsia="Arial" w:hAnsi="Arial" w:cs="Arial"/>
                <w:sz w:val="24"/>
                <w:szCs w:val="24"/>
              </w:rPr>
              <w:lastRenderedPageBreak/>
              <w:t>4.5</w:t>
            </w:r>
          </w:p>
        </w:tc>
        <w:tc>
          <w:tcPr>
            <w:tcW w:w="989" w:type="dxa"/>
          </w:tcPr>
          <w:p w14:paraId="02716FD0" w14:textId="298A3E43" w:rsidR="004A5433" w:rsidRDefault="00F45BFE" w:rsidP="0092680A">
            <w:pPr>
              <w:spacing w:before="120"/>
              <w:rPr>
                <w:rFonts w:ascii="Arial" w:eastAsia="Arial" w:hAnsi="Arial" w:cs="Arial"/>
                <w:sz w:val="24"/>
                <w:szCs w:val="24"/>
              </w:rPr>
            </w:pPr>
            <w:r>
              <w:rPr>
                <w:rFonts w:ascii="Arial" w:eastAsia="Arial" w:hAnsi="Arial" w:cs="Arial"/>
                <w:sz w:val="24"/>
                <w:szCs w:val="24"/>
              </w:rPr>
              <w:t>6</w:t>
            </w:r>
            <w:r w:rsidR="0096560D">
              <w:rPr>
                <w:rFonts w:ascii="Arial" w:eastAsia="Arial" w:hAnsi="Arial" w:cs="Arial"/>
                <w:sz w:val="24"/>
                <w:szCs w:val="24"/>
              </w:rPr>
              <w:t>–</w:t>
            </w:r>
            <w:r>
              <w:rPr>
                <w:rFonts w:ascii="Arial" w:eastAsia="Arial" w:hAnsi="Arial" w:cs="Arial"/>
                <w:sz w:val="24"/>
                <w:szCs w:val="24"/>
              </w:rPr>
              <w:t>8</w:t>
            </w:r>
          </w:p>
        </w:tc>
        <w:tc>
          <w:tcPr>
            <w:tcW w:w="4843" w:type="dxa"/>
          </w:tcPr>
          <w:p w14:paraId="54DB2812" w14:textId="46C5159E" w:rsidR="004A5433" w:rsidRDefault="000678D0" w:rsidP="0092680A">
            <w:pPr>
              <w:spacing w:before="120"/>
              <w:rPr>
                <w:rFonts w:ascii="Arial" w:eastAsia="Arial" w:hAnsi="Arial" w:cs="Arial"/>
                <w:sz w:val="24"/>
                <w:szCs w:val="24"/>
              </w:rPr>
            </w:pPr>
            <w:r w:rsidRPr="000678D0">
              <w:rPr>
                <w:rFonts w:ascii="Arial" w:eastAsia="Arial" w:hAnsi="Arial" w:cs="Arial"/>
                <w:sz w:val="24"/>
                <w:szCs w:val="24"/>
              </w:rPr>
              <w:t xml:space="preserve">Digital Curriculum: </w:t>
            </w:r>
            <w:r w:rsidR="00F45BFE" w:rsidRPr="00F45BFE">
              <w:rPr>
                <w:rFonts w:ascii="Arial" w:eastAsia="Arial" w:hAnsi="Arial" w:cs="Arial"/>
                <w:sz w:val="24"/>
                <w:szCs w:val="24"/>
              </w:rPr>
              <w:t>Universal Access Handbook, Section 3.4: Dyslexia and Multisensory Support; Appendix: Criterion Alignment Table</w:t>
            </w:r>
          </w:p>
        </w:tc>
        <w:tc>
          <w:tcPr>
            <w:tcW w:w="2401" w:type="dxa"/>
          </w:tcPr>
          <w:p w14:paraId="769D2C81" w14:textId="5AA58383" w:rsidR="004A5433" w:rsidRDefault="00F45BFE" w:rsidP="0092680A">
            <w:pPr>
              <w:spacing w:before="120"/>
              <w:rPr>
                <w:rFonts w:ascii="Arial" w:eastAsia="Arial" w:hAnsi="Arial" w:cs="Arial"/>
                <w:sz w:val="24"/>
                <w:szCs w:val="24"/>
              </w:rPr>
            </w:pPr>
            <w:r w:rsidRPr="00F45BFE">
              <w:rPr>
                <w:rFonts w:ascii="Arial" w:eastAsia="Arial" w:hAnsi="Arial" w:cs="Arial"/>
                <w:sz w:val="24"/>
                <w:szCs w:val="24"/>
              </w:rPr>
              <w:t>Includes a wide variety of accommodation opportunities</w:t>
            </w:r>
          </w:p>
        </w:tc>
      </w:tr>
      <w:tr w:rsidR="004A5433" w14:paraId="6D7A9B19" w14:textId="77777777" w:rsidTr="00821315">
        <w:trPr>
          <w:cantSplit/>
        </w:trPr>
        <w:tc>
          <w:tcPr>
            <w:tcW w:w="1217" w:type="dxa"/>
          </w:tcPr>
          <w:p w14:paraId="4097D333" w14:textId="2E8250B1" w:rsidR="004A5433" w:rsidRDefault="00F45BFE" w:rsidP="0092680A">
            <w:pPr>
              <w:spacing w:before="120"/>
              <w:rPr>
                <w:rFonts w:ascii="Arial" w:eastAsia="Arial" w:hAnsi="Arial" w:cs="Arial"/>
                <w:sz w:val="24"/>
                <w:szCs w:val="24"/>
              </w:rPr>
            </w:pPr>
            <w:r>
              <w:rPr>
                <w:rFonts w:ascii="Arial" w:eastAsia="Arial" w:hAnsi="Arial" w:cs="Arial"/>
                <w:sz w:val="24"/>
                <w:szCs w:val="24"/>
              </w:rPr>
              <w:t>4.7</w:t>
            </w:r>
          </w:p>
        </w:tc>
        <w:tc>
          <w:tcPr>
            <w:tcW w:w="989" w:type="dxa"/>
          </w:tcPr>
          <w:p w14:paraId="1B8E2718" w14:textId="585E6AAB" w:rsidR="004A5433" w:rsidRDefault="00F45BFE" w:rsidP="0092680A">
            <w:pPr>
              <w:spacing w:before="120"/>
              <w:rPr>
                <w:rFonts w:ascii="Arial" w:eastAsia="Arial" w:hAnsi="Arial" w:cs="Arial"/>
                <w:sz w:val="24"/>
                <w:szCs w:val="24"/>
              </w:rPr>
            </w:pPr>
            <w:r>
              <w:rPr>
                <w:rFonts w:ascii="Arial" w:eastAsia="Arial" w:hAnsi="Arial" w:cs="Arial"/>
                <w:sz w:val="24"/>
                <w:szCs w:val="24"/>
              </w:rPr>
              <w:t>7</w:t>
            </w:r>
          </w:p>
        </w:tc>
        <w:tc>
          <w:tcPr>
            <w:tcW w:w="4843" w:type="dxa"/>
          </w:tcPr>
          <w:p w14:paraId="377E75D9" w14:textId="4F92F574" w:rsidR="004A5433" w:rsidRDefault="000678D0" w:rsidP="0092680A">
            <w:pPr>
              <w:spacing w:before="120"/>
              <w:rPr>
                <w:rFonts w:ascii="Arial" w:eastAsia="Arial" w:hAnsi="Arial" w:cs="Arial"/>
                <w:sz w:val="24"/>
                <w:szCs w:val="24"/>
              </w:rPr>
            </w:pPr>
            <w:r w:rsidRPr="000678D0">
              <w:rPr>
                <w:rFonts w:ascii="Arial" w:eastAsia="Arial" w:hAnsi="Arial" w:cs="Arial"/>
                <w:sz w:val="24"/>
                <w:szCs w:val="24"/>
              </w:rPr>
              <w:t xml:space="preserve">Digital Curriculum: </w:t>
            </w:r>
            <w:r w:rsidR="005323CE" w:rsidRPr="005323CE">
              <w:rPr>
                <w:rFonts w:ascii="Arial" w:eastAsia="Arial" w:hAnsi="Arial" w:cs="Arial"/>
                <w:sz w:val="24"/>
                <w:szCs w:val="24"/>
              </w:rPr>
              <w:t>G7.U4.L44: Literacy Lab, Learning in Action, Part A and Part B: See Additional Student Support charts (“Ready for Extension” sections)</w:t>
            </w:r>
          </w:p>
        </w:tc>
        <w:tc>
          <w:tcPr>
            <w:tcW w:w="2401" w:type="dxa"/>
          </w:tcPr>
          <w:p w14:paraId="097BCD2B" w14:textId="1CCD92AF" w:rsidR="004A5433" w:rsidRDefault="005323CE" w:rsidP="0092680A">
            <w:pPr>
              <w:spacing w:before="120"/>
              <w:rPr>
                <w:rFonts w:ascii="Arial" w:eastAsia="Arial" w:hAnsi="Arial" w:cs="Arial"/>
                <w:sz w:val="24"/>
                <w:szCs w:val="24"/>
              </w:rPr>
            </w:pPr>
            <w:r w:rsidRPr="005323CE">
              <w:rPr>
                <w:rFonts w:ascii="Arial" w:eastAsia="Arial" w:hAnsi="Arial" w:cs="Arial"/>
                <w:sz w:val="24"/>
                <w:szCs w:val="24"/>
              </w:rPr>
              <w:t>Extension opportunities</w:t>
            </w:r>
          </w:p>
        </w:tc>
      </w:tr>
    </w:tbl>
    <w:p w14:paraId="7C8AE206" w14:textId="2CEDE6A2" w:rsidR="007C043D" w:rsidRDefault="00F17B14" w:rsidP="0096560D">
      <w:pPr>
        <w:spacing w:before="240" w:after="0" w:line="240" w:lineRule="auto"/>
        <w:rPr>
          <w:rFonts w:ascii="Arial" w:eastAsia="Arial" w:hAnsi="Arial" w:cs="Arial"/>
          <w:color w:val="000000" w:themeColor="text1"/>
          <w:sz w:val="24"/>
          <w:szCs w:val="24"/>
        </w:rPr>
      </w:pPr>
      <w:r w:rsidRPr="00F17B14">
        <w:rPr>
          <w:rFonts w:ascii="Arial" w:eastAsia="Arial" w:hAnsi="Arial" w:cs="Arial"/>
          <w:color w:val="000000" w:themeColor="text1"/>
          <w:sz w:val="24"/>
          <w:szCs w:val="24"/>
        </w:rPr>
        <w:t xml:space="preserve">The lessons include a wide variety of accommodation opportunities and </w:t>
      </w:r>
      <w:proofErr w:type="gramStart"/>
      <w:r w:rsidRPr="00F17B14">
        <w:rPr>
          <w:rFonts w:ascii="Arial" w:eastAsia="Arial" w:hAnsi="Arial" w:cs="Arial"/>
          <w:color w:val="000000" w:themeColor="text1"/>
          <w:sz w:val="24"/>
          <w:szCs w:val="24"/>
        </w:rPr>
        <w:t>supports</w:t>
      </w:r>
      <w:proofErr w:type="gramEnd"/>
      <w:r w:rsidRPr="00F17B14">
        <w:rPr>
          <w:rFonts w:ascii="Arial" w:eastAsia="Arial" w:hAnsi="Arial" w:cs="Arial"/>
          <w:color w:val="000000" w:themeColor="text1"/>
          <w:sz w:val="24"/>
          <w:szCs w:val="24"/>
        </w:rPr>
        <w:t xml:space="preserve"> for all students. Enrichment opportunities are available for extension and acceleration. Universal access tools such as text-to-speech and adjusting text size are embedded in the program. The Universal Access Handbook is a comprehensive guide that provides </w:t>
      </w:r>
      <w:r w:rsidR="0096560D">
        <w:rPr>
          <w:rFonts w:ascii="Arial" w:eastAsia="Arial" w:hAnsi="Arial" w:cs="Arial"/>
          <w:color w:val="000000" w:themeColor="text1"/>
          <w:sz w:val="24"/>
          <w:szCs w:val="24"/>
        </w:rPr>
        <w:t xml:space="preserve">multilingual learner </w:t>
      </w:r>
      <w:r w:rsidRPr="00F17B14">
        <w:rPr>
          <w:rFonts w:ascii="Arial" w:eastAsia="Arial" w:hAnsi="Arial" w:cs="Arial"/>
          <w:color w:val="000000" w:themeColor="text1"/>
          <w:sz w:val="24"/>
          <w:szCs w:val="24"/>
        </w:rPr>
        <w:t xml:space="preserve">support, differentiated instruction, and </w:t>
      </w:r>
      <w:r w:rsidR="008B6D13">
        <w:rPr>
          <w:rFonts w:ascii="Arial" w:eastAsia="Arial" w:hAnsi="Arial" w:cs="Arial"/>
          <w:color w:val="000000" w:themeColor="text1"/>
          <w:sz w:val="24"/>
          <w:szCs w:val="24"/>
        </w:rPr>
        <w:t xml:space="preserve">Multi-Tiered System of Supports </w:t>
      </w:r>
      <w:r w:rsidRPr="00F17B14">
        <w:rPr>
          <w:rFonts w:ascii="Arial" w:eastAsia="Arial" w:hAnsi="Arial" w:cs="Arial"/>
          <w:color w:val="000000" w:themeColor="text1"/>
          <w:sz w:val="24"/>
          <w:szCs w:val="24"/>
        </w:rPr>
        <w:t>guidance aligned to the CA Dyslexia Guidelines.</w:t>
      </w:r>
    </w:p>
    <w:p w14:paraId="05B46017" w14:textId="156301CA" w:rsidR="6A53E29B" w:rsidRDefault="4162AF98" w:rsidP="2E364F0C">
      <w:pPr>
        <w:pStyle w:val="Heading3"/>
      </w:pPr>
      <w:r>
        <w:t>Criteria Category 5: Instructional Planning and Support</w:t>
      </w:r>
    </w:p>
    <w:p w14:paraId="0C5D0EBC" w14:textId="5CA995C4" w:rsidR="00CB7504" w:rsidRDefault="00030522" w:rsidP="00896030">
      <w:pPr>
        <w:spacing w:before="160" w:after="240" w:line="240" w:lineRule="auto"/>
        <w:rPr>
          <w:rFonts w:ascii="Arial" w:eastAsia="Arial" w:hAnsi="Arial" w:cs="Arial"/>
          <w:sz w:val="24"/>
          <w:szCs w:val="24"/>
        </w:rPr>
      </w:pPr>
      <w:bookmarkStart w:id="1" w:name="_Hlk183527834"/>
      <w:r>
        <w:rPr>
          <w:rFonts w:ascii="Arial" w:eastAsia="Arial" w:hAnsi="Arial" w:cs="Arial"/>
          <w:sz w:val="24"/>
          <w:szCs w:val="24"/>
        </w:rPr>
        <w:t>The i</w:t>
      </w:r>
      <w:r w:rsidRPr="00030522">
        <w:rPr>
          <w:rFonts w:ascii="Arial" w:eastAsia="Arial" w:hAnsi="Arial" w:cs="Arial"/>
          <w:sz w:val="24"/>
          <w:szCs w:val="24"/>
        </w:rPr>
        <w:t>nstructional materials</w:t>
      </w:r>
      <w:r w:rsidR="009E05A5">
        <w:rPr>
          <w:rFonts w:ascii="Arial" w:eastAsia="Arial" w:hAnsi="Arial" w:cs="Arial"/>
          <w:sz w:val="24"/>
          <w:szCs w:val="24"/>
        </w:rPr>
        <w:t xml:space="preserve"> </w:t>
      </w:r>
      <w:r w:rsidRPr="00030522">
        <w:rPr>
          <w:rFonts w:ascii="Arial" w:eastAsia="Arial" w:hAnsi="Arial" w:cs="Arial"/>
          <w:sz w:val="24"/>
          <w:szCs w:val="24"/>
        </w:rPr>
        <w:t>contain a clear road map to assist teachers when planning instruction for the specific needs and context of</w:t>
      </w:r>
      <w:r>
        <w:rPr>
          <w:rFonts w:ascii="Arial" w:eastAsia="Arial" w:hAnsi="Arial" w:cs="Arial"/>
          <w:sz w:val="24"/>
          <w:szCs w:val="24"/>
        </w:rPr>
        <w:t xml:space="preserve"> </w:t>
      </w:r>
      <w:r w:rsidRPr="00030522">
        <w:rPr>
          <w:rFonts w:ascii="Arial" w:eastAsia="Arial" w:hAnsi="Arial" w:cs="Arial"/>
          <w:sz w:val="24"/>
          <w:szCs w:val="24"/>
        </w:rPr>
        <w:t>their students. The instructional resources support</w:t>
      </w:r>
      <w:r w:rsidR="00896030">
        <w:rPr>
          <w:rFonts w:ascii="Arial" w:eastAsia="Arial" w:hAnsi="Arial" w:cs="Arial"/>
          <w:sz w:val="24"/>
          <w:szCs w:val="24"/>
        </w:rPr>
        <w:t xml:space="preserve"> </w:t>
      </w:r>
      <w:r w:rsidRPr="00030522">
        <w:rPr>
          <w:rFonts w:ascii="Arial" w:eastAsia="Arial" w:hAnsi="Arial" w:cs="Arial"/>
          <w:sz w:val="24"/>
          <w:szCs w:val="24"/>
        </w:rPr>
        <w:t>Universal Design for Learning and culturally and linguistically responsive</w:t>
      </w:r>
      <w:r>
        <w:rPr>
          <w:rFonts w:ascii="Arial" w:eastAsia="Arial" w:hAnsi="Arial" w:cs="Arial"/>
          <w:sz w:val="24"/>
          <w:szCs w:val="24"/>
        </w:rPr>
        <w:t xml:space="preserve"> </w:t>
      </w:r>
      <w:r w:rsidRPr="00030522">
        <w:rPr>
          <w:rFonts w:ascii="Arial" w:eastAsia="Arial" w:hAnsi="Arial" w:cs="Arial"/>
          <w:sz w:val="24"/>
          <w:szCs w:val="24"/>
        </w:rPr>
        <w:t>instruction to improve and optimize teaching and make learning more equitable.</w:t>
      </w:r>
      <w:r w:rsidR="00896030">
        <w:rPr>
          <w:rFonts w:ascii="Arial" w:eastAsia="Arial" w:hAnsi="Arial" w:cs="Arial"/>
          <w:sz w:val="24"/>
          <w:szCs w:val="24"/>
        </w:rPr>
        <w:t xml:space="preserve"> </w:t>
      </w:r>
      <w:r w:rsidR="00CB7504">
        <w:rPr>
          <w:rFonts w:ascii="Arial" w:eastAsia="Arial" w:hAnsi="Arial" w:cs="Arial"/>
          <w:sz w:val="24"/>
          <w:szCs w:val="24"/>
        </w:rPr>
        <w:t xml:space="preserve">The panel identifies the following exemplar citations best meet Criteria Category </w:t>
      </w:r>
      <w:r w:rsidR="003501D1">
        <w:rPr>
          <w:rFonts w:ascii="Arial" w:eastAsia="Arial" w:hAnsi="Arial" w:cs="Arial"/>
          <w:sz w:val="24"/>
          <w:szCs w:val="24"/>
        </w:rPr>
        <w:t>5</w:t>
      </w:r>
      <w:r w:rsidR="00CB7504">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2E364F0C">
        <w:trPr>
          <w:cantSplit/>
          <w:tblHeader/>
        </w:trPr>
        <w:tc>
          <w:tcPr>
            <w:tcW w:w="1217" w:type="dxa"/>
          </w:tcPr>
          <w:bookmarkEnd w:id="1"/>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3501D1" w14:paraId="38C86F54" w14:textId="77777777" w:rsidTr="2E364F0C">
        <w:trPr>
          <w:cantSplit/>
        </w:trPr>
        <w:tc>
          <w:tcPr>
            <w:tcW w:w="1217" w:type="dxa"/>
          </w:tcPr>
          <w:p w14:paraId="7E97B12E" w14:textId="70BC4946" w:rsidR="003501D1" w:rsidRDefault="005323CE" w:rsidP="0092680A">
            <w:pPr>
              <w:spacing w:before="120"/>
              <w:rPr>
                <w:rFonts w:ascii="Arial" w:eastAsia="Arial" w:hAnsi="Arial" w:cs="Arial"/>
                <w:sz w:val="24"/>
                <w:szCs w:val="24"/>
              </w:rPr>
            </w:pPr>
            <w:r>
              <w:rPr>
                <w:rFonts w:ascii="Arial" w:eastAsia="Arial" w:hAnsi="Arial" w:cs="Arial"/>
                <w:sz w:val="24"/>
                <w:szCs w:val="24"/>
              </w:rPr>
              <w:t>5.5</w:t>
            </w:r>
          </w:p>
        </w:tc>
        <w:tc>
          <w:tcPr>
            <w:tcW w:w="989" w:type="dxa"/>
          </w:tcPr>
          <w:p w14:paraId="1C753B95" w14:textId="7A7216B5" w:rsidR="003501D1" w:rsidRDefault="00DF362C" w:rsidP="0092680A">
            <w:pPr>
              <w:spacing w:before="120"/>
              <w:rPr>
                <w:rFonts w:ascii="Arial" w:eastAsia="Arial" w:hAnsi="Arial" w:cs="Arial"/>
                <w:sz w:val="24"/>
                <w:szCs w:val="24"/>
              </w:rPr>
            </w:pPr>
            <w:r>
              <w:rPr>
                <w:rFonts w:ascii="Arial" w:eastAsia="Arial" w:hAnsi="Arial" w:cs="Arial"/>
                <w:sz w:val="24"/>
                <w:szCs w:val="24"/>
              </w:rPr>
              <w:t>6</w:t>
            </w:r>
            <w:r w:rsidR="008B6D13">
              <w:rPr>
                <w:rFonts w:ascii="Arial" w:eastAsia="Arial" w:hAnsi="Arial" w:cs="Arial"/>
                <w:sz w:val="24"/>
                <w:szCs w:val="24"/>
              </w:rPr>
              <w:t>–</w:t>
            </w:r>
            <w:r>
              <w:rPr>
                <w:rFonts w:ascii="Arial" w:eastAsia="Arial" w:hAnsi="Arial" w:cs="Arial"/>
                <w:sz w:val="24"/>
                <w:szCs w:val="24"/>
              </w:rPr>
              <w:t>8</w:t>
            </w:r>
          </w:p>
        </w:tc>
        <w:tc>
          <w:tcPr>
            <w:tcW w:w="4843" w:type="dxa"/>
          </w:tcPr>
          <w:p w14:paraId="587B7EFF" w14:textId="759D9FA7" w:rsidR="003501D1" w:rsidRDefault="000678D0" w:rsidP="0092680A">
            <w:pPr>
              <w:spacing w:before="120"/>
              <w:rPr>
                <w:rFonts w:ascii="Arial" w:eastAsia="Arial" w:hAnsi="Arial" w:cs="Arial"/>
                <w:sz w:val="24"/>
                <w:szCs w:val="24"/>
              </w:rPr>
            </w:pPr>
            <w:r w:rsidRPr="000678D0">
              <w:rPr>
                <w:rFonts w:ascii="Arial" w:eastAsia="Arial" w:hAnsi="Arial" w:cs="Arial"/>
                <w:sz w:val="24"/>
                <w:szCs w:val="24"/>
              </w:rPr>
              <w:t xml:space="preserve">Digital Curriculum: </w:t>
            </w:r>
            <w:r w:rsidR="00DF362C" w:rsidRPr="00DF362C">
              <w:rPr>
                <w:rFonts w:ascii="Arial" w:eastAsia="Arial" w:hAnsi="Arial" w:cs="Arial"/>
                <w:sz w:val="24"/>
                <w:szCs w:val="24"/>
              </w:rPr>
              <w:t xml:space="preserve">Teacher Resource, ELA Design Framework </w:t>
            </w:r>
            <w:r w:rsidR="008B6D13">
              <w:rPr>
                <w:rFonts w:ascii="Arial" w:eastAsia="Arial" w:hAnsi="Arial" w:cs="Arial"/>
                <w:sz w:val="24"/>
                <w:szCs w:val="24"/>
              </w:rPr>
              <w:t>p.</w:t>
            </w:r>
            <w:r w:rsidR="00DF362C" w:rsidRPr="00DF362C">
              <w:rPr>
                <w:rFonts w:ascii="Arial" w:eastAsia="Arial" w:hAnsi="Arial" w:cs="Arial"/>
                <w:sz w:val="24"/>
                <w:szCs w:val="24"/>
              </w:rPr>
              <w:t xml:space="preserve"> 53</w:t>
            </w:r>
          </w:p>
        </w:tc>
        <w:tc>
          <w:tcPr>
            <w:tcW w:w="2401" w:type="dxa"/>
          </w:tcPr>
          <w:p w14:paraId="14C3DB80" w14:textId="131EE34D" w:rsidR="003501D1" w:rsidRDefault="00DF362C" w:rsidP="0092680A">
            <w:pPr>
              <w:spacing w:before="120"/>
              <w:rPr>
                <w:rFonts w:ascii="Arial" w:eastAsia="Arial" w:hAnsi="Arial" w:cs="Arial"/>
                <w:sz w:val="24"/>
                <w:szCs w:val="24"/>
              </w:rPr>
            </w:pPr>
            <w:r w:rsidRPr="00DF362C">
              <w:rPr>
                <w:rFonts w:ascii="Arial" w:eastAsia="Arial" w:hAnsi="Arial" w:cs="Arial"/>
                <w:sz w:val="24"/>
                <w:szCs w:val="24"/>
              </w:rPr>
              <w:t>Chart names specific opportunities for cross-content collaboration by unit with alignment to RH/RST standards</w:t>
            </w:r>
          </w:p>
        </w:tc>
      </w:tr>
      <w:tr w:rsidR="003501D1" w14:paraId="1B4CCE67" w14:textId="77777777" w:rsidTr="2E364F0C">
        <w:trPr>
          <w:cantSplit/>
        </w:trPr>
        <w:tc>
          <w:tcPr>
            <w:tcW w:w="1217" w:type="dxa"/>
          </w:tcPr>
          <w:p w14:paraId="7C63BB55" w14:textId="5EEA324D" w:rsidR="003501D1" w:rsidRDefault="00855044" w:rsidP="0092680A">
            <w:pPr>
              <w:spacing w:before="120"/>
              <w:rPr>
                <w:rFonts w:ascii="Arial" w:eastAsia="Arial" w:hAnsi="Arial" w:cs="Arial"/>
                <w:sz w:val="24"/>
                <w:szCs w:val="24"/>
              </w:rPr>
            </w:pPr>
            <w:r>
              <w:rPr>
                <w:rFonts w:ascii="Arial" w:eastAsia="Arial" w:hAnsi="Arial" w:cs="Arial"/>
                <w:sz w:val="24"/>
                <w:szCs w:val="24"/>
              </w:rPr>
              <w:t>5.10</w:t>
            </w:r>
          </w:p>
        </w:tc>
        <w:tc>
          <w:tcPr>
            <w:tcW w:w="989" w:type="dxa"/>
          </w:tcPr>
          <w:p w14:paraId="1916B992" w14:textId="59989F32" w:rsidR="003501D1" w:rsidRDefault="00855044" w:rsidP="0092680A">
            <w:pPr>
              <w:spacing w:before="120"/>
              <w:rPr>
                <w:rFonts w:ascii="Arial" w:eastAsia="Arial" w:hAnsi="Arial" w:cs="Arial"/>
                <w:sz w:val="24"/>
                <w:szCs w:val="24"/>
              </w:rPr>
            </w:pPr>
            <w:r>
              <w:rPr>
                <w:rFonts w:ascii="Arial" w:eastAsia="Arial" w:hAnsi="Arial" w:cs="Arial"/>
                <w:sz w:val="24"/>
                <w:szCs w:val="24"/>
              </w:rPr>
              <w:t>7</w:t>
            </w:r>
          </w:p>
        </w:tc>
        <w:tc>
          <w:tcPr>
            <w:tcW w:w="4843" w:type="dxa"/>
          </w:tcPr>
          <w:p w14:paraId="17D9DC1A" w14:textId="42CD94F8" w:rsidR="003501D1" w:rsidRDefault="000678D0" w:rsidP="0092680A">
            <w:pPr>
              <w:spacing w:before="120"/>
              <w:rPr>
                <w:rFonts w:ascii="Arial" w:eastAsia="Arial" w:hAnsi="Arial" w:cs="Arial"/>
                <w:sz w:val="24"/>
                <w:szCs w:val="24"/>
              </w:rPr>
            </w:pPr>
            <w:r w:rsidRPr="000678D0">
              <w:rPr>
                <w:rFonts w:ascii="Arial" w:eastAsia="Arial" w:hAnsi="Arial" w:cs="Arial"/>
                <w:sz w:val="24"/>
                <w:szCs w:val="24"/>
              </w:rPr>
              <w:t xml:space="preserve">Digital Curriculum: </w:t>
            </w:r>
            <w:r w:rsidR="00855044" w:rsidRPr="00855044">
              <w:rPr>
                <w:rFonts w:ascii="Arial" w:eastAsia="Arial" w:hAnsi="Arial" w:cs="Arial"/>
                <w:sz w:val="24"/>
                <w:szCs w:val="24"/>
              </w:rPr>
              <w:t>G7.</w:t>
            </w:r>
            <w:proofErr w:type="gramStart"/>
            <w:r w:rsidR="00855044" w:rsidRPr="00855044">
              <w:rPr>
                <w:rFonts w:ascii="Arial" w:eastAsia="Arial" w:hAnsi="Arial" w:cs="Arial"/>
                <w:sz w:val="24"/>
                <w:szCs w:val="24"/>
              </w:rPr>
              <w:t>U2.L</w:t>
            </w:r>
            <w:proofErr w:type="gramEnd"/>
            <w:r w:rsidR="00855044" w:rsidRPr="00855044">
              <w:rPr>
                <w:rFonts w:ascii="Arial" w:eastAsia="Arial" w:hAnsi="Arial" w:cs="Arial"/>
                <w:sz w:val="24"/>
                <w:szCs w:val="24"/>
              </w:rPr>
              <w:t>4: Learning in Action, Part A</w:t>
            </w:r>
          </w:p>
        </w:tc>
        <w:tc>
          <w:tcPr>
            <w:tcW w:w="2401" w:type="dxa"/>
          </w:tcPr>
          <w:p w14:paraId="1BDD7E8E" w14:textId="181F1BE4" w:rsidR="003501D1" w:rsidRDefault="00012672" w:rsidP="0092680A">
            <w:pPr>
              <w:spacing w:before="120"/>
              <w:rPr>
                <w:rFonts w:ascii="Arial" w:eastAsia="Arial" w:hAnsi="Arial" w:cs="Arial"/>
                <w:sz w:val="24"/>
                <w:szCs w:val="24"/>
              </w:rPr>
            </w:pPr>
            <w:r w:rsidRPr="00012672">
              <w:rPr>
                <w:rFonts w:ascii="Arial" w:eastAsia="Arial" w:hAnsi="Arial" w:cs="Arial"/>
                <w:sz w:val="24"/>
                <w:szCs w:val="24"/>
              </w:rPr>
              <w:t>Provides background information and accessing prior knowledge opportunities</w:t>
            </w:r>
          </w:p>
        </w:tc>
      </w:tr>
      <w:tr w:rsidR="003501D1" w14:paraId="0F763FEE" w14:textId="77777777" w:rsidTr="2E364F0C">
        <w:trPr>
          <w:cantSplit/>
        </w:trPr>
        <w:tc>
          <w:tcPr>
            <w:tcW w:w="1217" w:type="dxa"/>
          </w:tcPr>
          <w:p w14:paraId="6C96FD76" w14:textId="571EB725" w:rsidR="003501D1" w:rsidRDefault="00012672" w:rsidP="0092680A">
            <w:pPr>
              <w:spacing w:before="120"/>
              <w:rPr>
                <w:rFonts w:ascii="Arial" w:eastAsia="Arial" w:hAnsi="Arial" w:cs="Arial"/>
                <w:sz w:val="24"/>
                <w:szCs w:val="24"/>
              </w:rPr>
            </w:pPr>
            <w:r>
              <w:rPr>
                <w:rFonts w:ascii="Arial" w:eastAsia="Arial" w:hAnsi="Arial" w:cs="Arial"/>
                <w:sz w:val="24"/>
                <w:szCs w:val="24"/>
              </w:rPr>
              <w:lastRenderedPageBreak/>
              <w:t>5.19</w:t>
            </w:r>
          </w:p>
        </w:tc>
        <w:tc>
          <w:tcPr>
            <w:tcW w:w="989" w:type="dxa"/>
          </w:tcPr>
          <w:p w14:paraId="778692F9" w14:textId="34303D56" w:rsidR="003501D1" w:rsidRDefault="00012672" w:rsidP="0092680A">
            <w:pPr>
              <w:spacing w:before="120"/>
              <w:rPr>
                <w:rFonts w:ascii="Arial" w:eastAsia="Arial" w:hAnsi="Arial" w:cs="Arial"/>
                <w:sz w:val="24"/>
                <w:szCs w:val="24"/>
              </w:rPr>
            </w:pPr>
            <w:r>
              <w:rPr>
                <w:rFonts w:ascii="Arial" w:eastAsia="Arial" w:hAnsi="Arial" w:cs="Arial"/>
                <w:sz w:val="24"/>
                <w:szCs w:val="24"/>
              </w:rPr>
              <w:t>6</w:t>
            </w:r>
            <w:r w:rsidR="008B6D13">
              <w:rPr>
                <w:rFonts w:ascii="Arial" w:eastAsia="Arial" w:hAnsi="Arial" w:cs="Arial"/>
                <w:sz w:val="24"/>
                <w:szCs w:val="24"/>
              </w:rPr>
              <w:t>–</w:t>
            </w:r>
            <w:r>
              <w:rPr>
                <w:rFonts w:ascii="Arial" w:eastAsia="Arial" w:hAnsi="Arial" w:cs="Arial"/>
                <w:sz w:val="24"/>
                <w:szCs w:val="24"/>
              </w:rPr>
              <w:t>8</w:t>
            </w:r>
          </w:p>
        </w:tc>
        <w:tc>
          <w:tcPr>
            <w:tcW w:w="4843" w:type="dxa"/>
          </w:tcPr>
          <w:p w14:paraId="00C14516" w14:textId="6AA833AF" w:rsidR="003501D1" w:rsidRDefault="0556AB25" w:rsidP="0092680A">
            <w:pPr>
              <w:spacing w:before="120"/>
              <w:rPr>
                <w:rFonts w:ascii="Arial" w:eastAsia="Arial" w:hAnsi="Arial" w:cs="Arial"/>
                <w:sz w:val="24"/>
                <w:szCs w:val="24"/>
              </w:rPr>
            </w:pPr>
            <w:r w:rsidRPr="2E364F0C">
              <w:rPr>
                <w:rFonts w:ascii="Arial" w:eastAsia="Arial" w:hAnsi="Arial" w:cs="Arial"/>
                <w:sz w:val="24"/>
                <w:szCs w:val="24"/>
              </w:rPr>
              <w:t xml:space="preserve">Digital Curriculum: </w:t>
            </w:r>
            <w:r w:rsidR="398C4F14" w:rsidRPr="2E364F0C">
              <w:rPr>
                <w:rFonts w:ascii="Arial" w:eastAsia="Arial" w:hAnsi="Arial" w:cs="Arial"/>
                <w:sz w:val="24"/>
                <w:szCs w:val="24"/>
              </w:rPr>
              <w:t xml:space="preserve">G7 ELA Family </w:t>
            </w:r>
            <w:r w:rsidR="008B6D13">
              <w:rPr>
                <w:rFonts w:ascii="Arial" w:eastAsia="Arial" w:hAnsi="Arial" w:cs="Arial"/>
                <w:sz w:val="24"/>
                <w:szCs w:val="24"/>
              </w:rPr>
              <w:t>and</w:t>
            </w:r>
            <w:r w:rsidR="398C4F14" w:rsidRPr="2E364F0C">
              <w:rPr>
                <w:rFonts w:ascii="Arial" w:eastAsia="Arial" w:hAnsi="Arial" w:cs="Arial"/>
                <w:sz w:val="24"/>
                <w:szCs w:val="24"/>
              </w:rPr>
              <w:t xml:space="preserve"> Communication Engagement Guide, Part 3: Family Communication Templates and Multi-Lingual</w:t>
            </w:r>
            <w:r w:rsidR="26F3B68F" w:rsidRPr="2E364F0C">
              <w:rPr>
                <w:rFonts w:ascii="Arial" w:eastAsia="Arial" w:hAnsi="Arial" w:cs="Arial"/>
                <w:sz w:val="24"/>
                <w:szCs w:val="24"/>
              </w:rPr>
              <w:t xml:space="preserve">, </w:t>
            </w:r>
            <w:r w:rsidR="398C4F14" w:rsidRPr="2E364F0C">
              <w:rPr>
                <w:rFonts w:ascii="Arial" w:eastAsia="Arial" w:hAnsi="Arial" w:cs="Arial"/>
                <w:sz w:val="24"/>
                <w:szCs w:val="24"/>
              </w:rPr>
              <w:t>Home Connections, Section 3</w:t>
            </w:r>
          </w:p>
        </w:tc>
        <w:tc>
          <w:tcPr>
            <w:tcW w:w="2401" w:type="dxa"/>
          </w:tcPr>
          <w:p w14:paraId="1183FC64" w14:textId="7D526312" w:rsidR="003501D1" w:rsidRDefault="00012672" w:rsidP="0092680A">
            <w:pPr>
              <w:spacing w:before="120"/>
              <w:rPr>
                <w:rFonts w:ascii="Arial" w:eastAsia="Arial" w:hAnsi="Arial" w:cs="Arial"/>
                <w:sz w:val="24"/>
                <w:szCs w:val="24"/>
              </w:rPr>
            </w:pPr>
            <w:r w:rsidRPr="00012672">
              <w:rPr>
                <w:rFonts w:ascii="Arial" w:eastAsia="Arial" w:hAnsi="Arial" w:cs="Arial"/>
                <w:sz w:val="24"/>
                <w:szCs w:val="24"/>
              </w:rPr>
              <w:t>Provides support for all grade levels</w:t>
            </w:r>
          </w:p>
        </w:tc>
      </w:tr>
      <w:tr w:rsidR="003501D1" w14:paraId="4606E8C4" w14:textId="77777777" w:rsidTr="2E364F0C">
        <w:trPr>
          <w:cantSplit/>
        </w:trPr>
        <w:tc>
          <w:tcPr>
            <w:tcW w:w="1217" w:type="dxa"/>
          </w:tcPr>
          <w:p w14:paraId="467F43E5" w14:textId="1DD5A9CF" w:rsidR="003501D1" w:rsidRDefault="00800345" w:rsidP="0092680A">
            <w:pPr>
              <w:spacing w:before="120"/>
              <w:rPr>
                <w:rFonts w:ascii="Arial" w:eastAsia="Arial" w:hAnsi="Arial" w:cs="Arial"/>
                <w:sz w:val="24"/>
                <w:szCs w:val="24"/>
              </w:rPr>
            </w:pPr>
            <w:r>
              <w:rPr>
                <w:rFonts w:ascii="Arial" w:eastAsia="Arial" w:hAnsi="Arial" w:cs="Arial"/>
                <w:sz w:val="24"/>
                <w:szCs w:val="24"/>
              </w:rPr>
              <w:t>5.26</w:t>
            </w:r>
          </w:p>
        </w:tc>
        <w:tc>
          <w:tcPr>
            <w:tcW w:w="989" w:type="dxa"/>
          </w:tcPr>
          <w:p w14:paraId="1B5C93C1" w14:textId="5EDF2B1E" w:rsidR="003501D1" w:rsidRDefault="00800345" w:rsidP="0092680A">
            <w:pPr>
              <w:spacing w:before="120"/>
              <w:rPr>
                <w:rFonts w:ascii="Arial" w:eastAsia="Arial" w:hAnsi="Arial" w:cs="Arial"/>
                <w:sz w:val="24"/>
                <w:szCs w:val="24"/>
              </w:rPr>
            </w:pPr>
            <w:r>
              <w:rPr>
                <w:rFonts w:ascii="Arial" w:eastAsia="Arial" w:hAnsi="Arial" w:cs="Arial"/>
                <w:sz w:val="24"/>
                <w:szCs w:val="24"/>
              </w:rPr>
              <w:t>6</w:t>
            </w:r>
            <w:r w:rsidR="008B6D13">
              <w:rPr>
                <w:rFonts w:ascii="Arial" w:eastAsia="Arial" w:hAnsi="Arial" w:cs="Arial"/>
                <w:sz w:val="24"/>
                <w:szCs w:val="24"/>
              </w:rPr>
              <w:t>–</w:t>
            </w:r>
            <w:r>
              <w:rPr>
                <w:rFonts w:ascii="Arial" w:eastAsia="Arial" w:hAnsi="Arial" w:cs="Arial"/>
                <w:sz w:val="24"/>
                <w:szCs w:val="24"/>
              </w:rPr>
              <w:t>8</w:t>
            </w:r>
          </w:p>
        </w:tc>
        <w:tc>
          <w:tcPr>
            <w:tcW w:w="4843" w:type="dxa"/>
          </w:tcPr>
          <w:p w14:paraId="499D0FF4" w14:textId="664FF2E9" w:rsidR="003501D1" w:rsidRDefault="000678D0" w:rsidP="0092680A">
            <w:pPr>
              <w:spacing w:before="120"/>
              <w:rPr>
                <w:rFonts w:ascii="Arial" w:eastAsia="Arial" w:hAnsi="Arial" w:cs="Arial"/>
                <w:sz w:val="24"/>
                <w:szCs w:val="24"/>
              </w:rPr>
            </w:pPr>
            <w:r w:rsidRPr="000678D0">
              <w:rPr>
                <w:rFonts w:ascii="Arial" w:eastAsia="Arial" w:hAnsi="Arial" w:cs="Arial"/>
                <w:sz w:val="24"/>
                <w:szCs w:val="24"/>
              </w:rPr>
              <w:t xml:space="preserve">Digital Curriculum: </w:t>
            </w:r>
            <w:r w:rsidR="00800345" w:rsidRPr="00800345">
              <w:rPr>
                <w:rFonts w:ascii="Arial" w:eastAsia="Arial" w:hAnsi="Arial" w:cs="Arial"/>
                <w:sz w:val="24"/>
                <w:szCs w:val="24"/>
              </w:rPr>
              <w:t>Media Literacy Toolkit and Universal Access Handbook</w:t>
            </w:r>
          </w:p>
        </w:tc>
        <w:tc>
          <w:tcPr>
            <w:tcW w:w="2401" w:type="dxa"/>
          </w:tcPr>
          <w:p w14:paraId="2979F05D" w14:textId="67FA1F17" w:rsidR="003501D1" w:rsidRDefault="00800345" w:rsidP="0092680A">
            <w:pPr>
              <w:spacing w:before="120"/>
              <w:rPr>
                <w:rFonts w:ascii="Arial" w:eastAsia="Arial" w:hAnsi="Arial" w:cs="Arial"/>
                <w:sz w:val="24"/>
                <w:szCs w:val="24"/>
              </w:rPr>
            </w:pPr>
            <w:r w:rsidRPr="00800345">
              <w:rPr>
                <w:rFonts w:ascii="Arial" w:eastAsia="Arial" w:hAnsi="Arial" w:cs="Arial"/>
                <w:sz w:val="24"/>
                <w:szCs w:val="24"/>
              </w:rPr>
              <w:t>Resources support all grade levels</w:t>
            </w:r>
          </w:p>
        </w:tc>
      </w:tr>
    </w:tbl>
    <w:p w14:paraId="5A089FD6" w14:textId="3C2A4FD1" w:rsidR="00311EA1" w:rsidRDefault="4B36B546" w:rsidP="00D226F9">
      <w:pPr>
        <w:spacing w:before="240" w:after="240" w:line="240" w:lineRule="auto"/>
        <w:rPr>
          <w:rFonts w:ascii="Arial" w:eastAsia="Arial" w:hAnsi="Arial" w:cs="Arial"/>
          <w:color w:val="000000" w:themeColor="text1"/>
          <w:sz w:val="24"/>
          <w:szCs w:val="24"/>
        </w:rPr>
      </w:pPr>
      <w:r w:rsidRPr="2E364F0C">
        <w:rPr>
          <w:rFonts w:ascii="Arial" w:eastAsia="Arial" w:hAnsi="Arial" w:cs="Arial"/>
          <w:color w:val="000000" w:themeColor="text1"/>
          <w:sz w:val="24"/>
          <w:szCs w:val="24"/>
        </w:rPr>
        <w:t xml:space="preserve">The program offers flexibility to adjust lessons for additional support. The layout is user friendly and allows the teacher multiple opportunities for checking and understanding. Design Framework specifies connections and how to collaborate </w:t>
      </w:r>
      <w:r w:rsidR="605D9853" w:rsidRPr="2E364F0C">
        <w:rPr>
          <w:rFonts w:ascii="Arial" w:eastAsia="Arial" w:hAnsi="Arial" w:cs="Arial"/>
          <w:color w:val="000000" w:themeColor="text1"/>
          <w:sz w:val="24"/>
          <w:szCs w:val="24"/>
        </w:rPr>
        <w:t xml:space="preserve">with </w:t>
      </w:r>
      <w:r w:rsidRPr="2E364F0C">
        <w:rPr>
          <w:rFonts w:ascii="Arial" w:eastAsia="Arial" w:hAnsi="Arial" w:cs="Arial"/>
          <w:color w:val="000000" w:themeColor="text1"/>
          <w:sz w:val="24"/>
          <w:szCs w:val="24"/>
        </w:rPr>
        <w:t>cross-</w:t>
      </w:r>
      <w:r w:rsidR="605D9853" w:rsidRPr="2E364F0C">
        <w:rPr>
          <w:rFonts w:ascii="Arial" w:eastAsia="Arial" w:hAnsi="Arial" w:cs="Arial"/>
          <w:color w:val="000000" w:themeColor="text1"/>
          <w:sz w:val="24"/>
          <w:szCs w:val="24"/>
        </w:rPr>
        <w:t>content</w:t>
      </w:r>
      <w:r w:rsidR="6F1E2059" w:rsidRPr="2E364F0C">
        <w:rPr>
          <w:rFonts w:ascii="Arial" w:eastAsia="Arial" w:hAnsi="Arial" w:cs="Arial"/>
          <w:color w:val="000000" w:themeColor="text1"/>
          <w:sz w:val="24"/>
          <w:szCs w:val="24"/>
        </w:rPr>
        <w:t xml:space="preserve"> colleagues</w:t>
      </w:r>
      <w:r w:rsidRPr="2E364F0C">
        <w:rPr>
          <w:rFonts w:ascii="Arial" w:eastAsia="Arial" w:hAnsi="Arial" w:cs="Arial"/>
          <w:color w:val="000000" w:themeColor="text1"/>
          <w:sz w:val="24"/>
          <w:szCs w:val="24"/>
        </w:rPr>
        <w:t>.</w:t>
      </w:r>
    </w:p>
    <w:p w14:paraId="504D13F0" w14:textId="19EB5159" w:rsidR="002C50E9" w:rsidRPr="0023200B" w:rsidRDefault="002C50E9" w:rsidP="00311EA1">
      <w:pPr>
        <w:spacing w:after="0" w:line="240" w:lineRule="auto"/>
        <w:rPr>
          <w:rFonts w:ascii="Arial" w:hAnsi="Arial" w:cs="Arial"/>
          <w:sz w:val="24"/>
          <w:szCs w:val="24"/>
        </w:rPr>
      </w:pPr>
      <w:r>
        <w:rPr>
          <w:rFonts w:ascii="Arial" w:hAnsi="Arial" w:cs="Arial"/>
          <w:sz w:val="24"/>
          <w:szCs w:val="24"/>
        </w:rPr>
        <w:t xml:space="preserve">Visit the </w:t>
      </w:r>
      <w:hyperlink r:id="rId8" w:history="1">
        <w:r w:rsidRPr="002C50E9">
          <w:rPr>
            <w:rStyle w:val="Hyperlink"/>
            <w:rFonts w:cs="Arial"/>
            <w:szCs w:val="24"/>
          </w:rPr>
          <w:t>Learning Resources Display Centers</w:t>
        </w:r>
      </w:hyperlink>
      <w:r>
        <w:rPr>
          <w:rFonts w:ascii="Arial" w:hAnsi="Arial" w:cs="Arial"/>
          <w:sz w:val="24"/>
          <w:szCs w:val="24"/>
        </w:rPr>
        <w:t xml:space="preserve"> web page to find a location near you to review the materials.</w:t>
      </w:r>
    </w:p>
    <w:p w14:paraId="7CB5D038" w14:textId="3A78FFE9" w:rsidR="6A53E29B" w:rsidRDefault="6FBE9C09" w:rsidP="0092680A">
      <w:pPr>
        <w:pStyle w:val="Heading2"/>
      </w:pPr>
      <w:r>
        <w:t>Edits and Corrections:</w:t>
      </w:r>
    </w:p>
    <w:p w14:paraId="425D087A" w14:textId="1312392C" w:rsidR="6A53E29B" w:rsidRDefault="6A53E29B" w:rsidP="0092680A">
      <w:pPr>
        <w:spacing w:after="0" w:line="240" w:lineRule="auto"/>
        <w:rPr>
          <w:rFonts w:ascii="Arial" w:eastAsia="Arial" w:hAnsi="Arial" w:cs="Arial"/>
          <w:sz w:val="24"/>
          <w:szCs w:val="24"/>
        </w:rPr>
      </w:pPr>
      <w:r w:rsidRPr="26A0D05F">
        <w:rPr>
          <w:rFonts w:ascii="Arial" w:eastAsia="Arial" w:hAnsi="Arial" w:cs="Arial"/>
          <w:sz w:val="24"/>
          <w:szCs w:val="24"/>
        </w:rPr>
        <w:t>The following edits and corrections must be made as a condition of adoption:</w:t>
      </w:r>
    </w:p>
    <w:tbl>
      <w:tblPr>
        <w:tblW w:w="1068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Edits and corrections"/>
      </w:tblPr>
      <w:tblGrid>
        <w:gridCol w:w="585"/>
        <w:gridCol w:w="960"/>
        <w:gridCol w:w="1575"/>
        <w:gridCol w:w="1615"/>
        <w:gridCol w:w="1835"/>
        <w:gridCol w:w="2070"/>
        <w:gridCol w:w="2040"/>
      </w:tblGrid>
      <w:tr w:rsidR="00134718" w:rsidRPr="00281706" w14:paraId="39CFB5A1" w14:textId="77777777" w:rsidTr="2E364F0C">
        <w:trPr>
          <w:cantSplit/>
          <w:trHeight w:val="880"/>
          <w:tblHeader/>
        </w:trPr>
        <w:tc>
          <w:tcPr>
            <w:tcW w:w="585" w:type="dxa"/>
            <w:tcMar>
              <w:top w:w="100" w:type="dxa"/>
              <w:left w:w="100" w:type="dxa"/>
              <w:bottom w:w="100" w:type="dxa"/>
              <w:right w:w="100" w:type="dxa"/>
            </w:tcMar>
          </w:tcPr>
          <w:p w14:paraId="1668FB26" w14:textId="0D70F6F4" w:rsidR="00134718" w:rsidRPr="00281706" w:rsidRDefault="002F2B0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w:t>
            </w:r>
          </w:p>
        </w:tc>
        <w:tc>
          <w:tcPr>
            <w:tcW w:w="960" w:type="dxa"/>
            <w:tcMar>
              <w:top w:w="100" w:type="dxa"/>
              <w:left w:w="100" w:type="dxa"/>
              <w:bottom w:w="100" w:type="dxa"/>
              <w:right w:w="100" w:type="dxa"/>
            </w:tcMar>
          </w:tcPr>
          <w:p w14:paraId="5477ACB5"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Grade level</w:t>
            </w:r>
          </w:p>
        </w:tc>
        <w:tc>
          <w:tcPr>
            <w:tcW w:w="1575" w:type="dxa"/>
            <w:tcMar>
              <w:top w:w="100" w:type="dxa"/>
              <w:left w:w="100" w:type="dxa"/>
              <w:bottom w:w="100" w:type="dxa"/>
              <w:right w:w="100" w:type="dxa"/>
            </w:tcMar>
          </w:tcPr>
          <w:p w14:paraId="0E2975AC"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Component</w:t>
            </w:r>
          </w:p>
        </w:tc>
        <w:tc>
          <w:tcPr>
            <w:tcW w:w="1615" w:type="dxa"/>
            <w:tcMar>
              <w:top w:w="100" w:type="dxa"/>
              <w:left w:w="100" w:type="dxa"/>
              <w:bottom w:w="100" w:type="dxa"/>
              <w:right w:w="100" w:type="dxa"/>
            </w:tcMar>
          </w:tcPr>
          <w:p w14:paraId="6793F9C2" w14:textId="671FC6E9"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 xml:space="preserve">Page </w:t>
            </w:r>
            <w:r w:rsidR="00281706">
              <w:rPr>
                <w:rFonts w:ascii="Arial" w:eastAsia="Arial" w:hAnsi="Arial" w:cs="Arial"/>
                <w:b/>
                <w:bCs/>
                <w:sz w:val="24"/>
                <w:szCs w:val="24"/>
              </w:rPr>
              <w:t>N</w:t>
            </w:r>
            <w:r w:rsidRPr="00281706">
              <w:rPr>
                <w:rFonts w:ascii="Arial" w:eastAsia="Arial" w:hAnsi="Arial" w:cs="Arial"/>
                <w:b/>
                <w:bCs/>
                <w:sz w:val="24"/>
                <w:szCs w:val="24"/>
              </w:rPr>
              <w:t>umber</w:t>
            </w:r>
            <w:r w:rsidR="00A806D2">
              <w:rPr>
                <w:rFonts w:ascii="Arial" w:eastAsia="Arial" w:hAnsi="Arial" w:cs="Arial"/>
                <w:b/>
                <w:bCs/>
                <w:sz w:val="24"/>
                <w:szCs w:val="24"/>
              </w:rPr>
              <w:t xml:space="preserve"> or Online Hierarchy</w:t>
            </w:r>
          </w:p>
        </w:tc>
        <w:tc>
          <w:tcPr>
            <w:tcW w:w="1835" w:type="dxa"/>
            <w:tcMar>
              <w:top w:w="100" w:type="dxa"/>
              <w:left w:w="100" w:type="dxa"/>
              <w:bottom w:w="100" w:type="dxa"/>
              <w:right w:w="100" w:type="dxa"/>
            </w:tcMar>
          </w:tcPr>
          <w:p w14:paraId="32E1831C"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Current text</w:t>
            </w:r>
          </w:p>
        </w:tc>
        <w:tc>
          <w:tcPr>
            <w:tcW w:w="2070" w:type="dxa"/>
            <w:tcMar>
              <w:top w:w="100" w:type="dxa"/>
              <w:left w:w="100" w:type="dxa"/>
              <w:bottom w:w="100" w:type="dxa"/>
              <w:right w:w="100" w:type="dxa"/>
            </w:tcMar>
          </w:tcPr>
          <w:p w14:paraId="106F97C6"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Proposed corrected text</w:t>
            </w:r>
          </w:p>
        </w:tc>
        <w:tc>
          <w:tcPr>
            <w:tcW w:w="2040" w:type="dxa"/>
            <w:tcMar>
              <w:top w:w="100" w:type="dxa"/>
              <w:left w:w="100" w:type="dxa"/>
              <w:bottom w:w="100" w:type="dxa"/>
              <w:right w:w="100" w:type="dxa"/>
            </w:tcMar>
          </w:tcPr>
          <w:p w14:paraId="241E4F2A"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Reason for edit</w:t>
            </w:r>
          </w:p>
        </w:tc>
      </w:tr>
      <w:tr w:rsidR="00134718" w:rsidRPr="00281706" w14:paraId="3F8785F1" w14:textId="77777777" w:rsidTr="2E364F0C">
        <w:trPr>
          <w:cantSplit/>
          <w:trHeight w:val="645"/>
        </w:trPr>
        <w:tc>
          <w:tcPr>
            <w:tcW w:w="585" w:type="dxa"/>
            <w:tcMar>
              <w:top w:w="100" w:type="dxa"/>
              <w:left w:w="100" w:type="dxa"/>
              <w:bottom w:w="100" w:type="dxa"/>
              <w:right w:w="100" w:type="dxa"/>
            </w:tcMar>
          </w:tcPr>
          <w:p w14:paraId="7077C43E" w14:textId="77777777" w:rsidR="00134718" w:rsidRPr="00281706" w:rsidRDefault="00134718" w:rsidP="0090357F">
            <w:pPr>
              <w:spacing w:after="0" w:line="240" w:lineRule="auto"/>
              <w:rPr>
                <w:rFonts w:ascii="Arial" w:eastAsia="Arial" w:hAnsi="Arial" w:cs="Arial"/>
                <w:sz w:val="24"/>
                <w:szCs w:val="24"/>
              </w:rPr>
            </w:pPr>
            <w:r w:rsidRPr="00281706">
              <w:rPr>
                <w:rFonts w:ascii="Arial" w:eastAsia="Arial" w:hAnsi="Arial" w:cs="Arial"/>
                <w:sz w:val="24"/>
                <w:szCs w:val="24"/>
              </w:rPr>
              <w:t>1</w:t>
            </w:r>
          </w:p>
        </w:tc>
        <w:tc>
          <w:tcPr>
            <w:tcW w:w="960" w:type="dxa"/>
            <w:tcMar>
              <w:top w:w="100" w:type="dxa"/>
              <w:left w:w="100" w:type="dxa"/>
              <w:bottom w:w="100" w:type="dxa"/>
              <w:right w:w="100" w:type="dxa"/>
            </w:tcMar>
          </w:tcPr>
          <w:p w14:paraId="3DB067CC" w14:textId="058432F8" w:rsidR="00134718" w:rsidRPr="00281706" w:rsidRDefault="00B5535B" w:rsidP="0090357F">
            <w:pPr>
              <w:spacing w:after="0" w:line="240" w:lineRule="auto"/>
              <w:rPr>
                <w:rFonts w:ascii="Arial" w:eastAsia="Arial" w:hAnsi="Arial" w:cs="Arial"/>
                <w:sz w:val="24"/>
                <w:szCs w:val="24"/>
              </w:rPr>
            </w:pPr>
            <w:r>
              <w:rPr>
                <w:rFonts w:ascii="Arial" w:eastAsia="Arial" w:hAnsi="Arial" w:cs="Arial"/>
                <w:sz w:val="24"/>
                <w:szCs w:val="24"/>
              </w:rPr>
              <w:t>6</w:t>
            </w:r>
          </w:p>
        </w:tc>
        <w:tc>
          <w:tcPr>
            <w:tcW w:w="1575" w:type="dxa"/>
            <w:tcMar>
              <w:top w:w="100" w:type="dxa"/>
              <w:left w:w="100" w:type="dxa"/>
              <w:bottom w:w="100" w:type="dxa"/>
              <w:right w:w="100" w:type="dxa"/>
            </w:tcMar>
          </w:tcPr>
          <w:p w14:paraId="338ADEE4" w14:textId="14F1E77D" w:rsidR="00134718" w:rsidRPr="00281706" w:rsidRDefault="00135778" w:rsidP="0090357F">
            <w:pPr>
              <w:spacing w:after="0" w:line="240" w:lineRule="auto"/>
              <w:rPr>
                <w:rFonts w:ascii="Arial" w:eastAsia="Arial" w:hAnsi="Arial" w:cs="Arial"/>
                <w:sz w:val="24"/>
                <w:szCs w:val="24"/>
              </w:rPr>
            </w:pPr>
            <w:r>
              <w:rPr>
                <w:rFonts w:ascii="Arial" w:eastAsia="Arial" w:hAnsi="Arial" w:cs="Arial"/>
                <w:sz w:val="24"/>
                <w:szCs w:val="24"/>
              </w:rPr>
              <w:t>Huddle 3, Quick Check</w:t>
            </w:r>
          </w:p>
        </w:tc>
        <w:tc>
          <w:tcPr>
            <w:tcW w:w="1615" w:type="dxa"/>
            <w:tcMar>
              <w:top w:w="100" w:type="dxa"/>
              <w:left w:w="100" w:type="dxa"/>
              <w:bottom w:w="100" w:type="dxa"/>
              <w:right w:w="100" w:type="dxa"/>
            </w:tcMar>
          </w:tcPr>
          <w:p w14:paraId="7195AC3D" w14:textId="0C93E0A6" w:rsidR="00134718" w:rsidRPr="00281706" w:rsidRDefault="00135778" w:rsidP="0090357F">
            <w:pPr>
              <w:spacing w:after="0" w:line="240" w:lineRule="auto"/>
              <w:rPr>
                <w:rFonts w:ascii="Arial" w:eastAsia="Arial" w:hAnsi="Arial" w:cs="Arial"/>
                <w:sz w:val="24"/>
                <w:szCs w:val="24"/>
              </w:rPr>
            </w:pPr>
            <w:r w:rsidRPr="00135778">
              <w:rPr>
                <w:rFonts w:ascii="Arial" w:eastAsia="Arial" w:hAnsi="Arial" w:cs="Arial"/>
                <w:sz w:val="24"/>
                <w:szCs w:val="24"/>
              </w:rPr>
              <w:t>G6.</w:t>
            </w:r>
            <w:proofErr w:type="gramStart"/>
            <w:r w:rsidRPr="00135778">
              <w:rPr>
                <w:rFonts w:ascii="Arial" w:eastAsia="Arial" w:hAnsi="Arial" w:cs="Arial"/>
                <w:sz w:val="24"/>
                <w:szCs w:val="24"/>
              </w:rPr>
              <w:t>U2.L</w:t>
            </w:r>
            <w:proofErr w:type="gramEnd"/>
            <w:r w:rsidRPr="00135778">
              <w:rPr>
                <w:rFonts w:ascii="Arial" w:eastAsia="Arial" w:hAnsi="Arial" w:cs="Arial"/>
                <w:sz w:val="24"/>
                <w:szCs w:val="24"/>
              </w:rPr>
              <w:t>35: Huddle 3</w:t>
            </w:r>
          </w:p>
        </w:tc>
        <w:tc>
          <w:tcPr>
            <w:tcW w:w="1835" w:type="dxa"/>
            <w:tcMar>
              <w:top w:w="100" w:type="dxa"/>
              <w:left w:w="100" w:type="dxa"/>
              <w:bottom w:w="100" w:type="dxa"/>
              <w:right w:w="100" w:type="dxa"/>
            </w:tcMar>
          </w:tcPr>
          <w:p w14:paraId="15FD9114" w14:textId="28642B99" w:rsidR="00134718" w:rsidRPr="00281706" w:rsidRDefault="008919CC" w:rsidP="0090357F">
            <w:pPr>
              <w:spacing w:after="0" w:line="240" w:lineRule="auto"/>
              <w:rPr>
                <w:rFonts w:ascii="Arial" w:eastAsia="Arial" w:hAnsi="Arial" w:cs="Arial"/>
                <w:sz w:val="24"/>
                <w:szCs w:val="24"/>
              </w:rPr>
            </w:pPr>
            <w:r w:rsidRPr="008919CC">
              <w:rPr>
                <w:rFonts w:ascii="Arial" w:eastAsia="Arial" w:hAnsi="Arial" w:cs="Arial"/>
                <w:sz w:val="24"/>
                <w:szCs w:val="24"/>
              </w:rPr>
              <w:t>carefully — 4 syllables</w:t>
            </w:r>
          </w:p>
        </w:tc>
        <w:tc>
          <w:tcPr>
            <w:tcW w:w="2070" w:type="dxa"/>
            <w:tcMar>
              <w:top w:w="100" w:type="dxa"/>
              <w:left w:w="100" w:type="dxa"/>
              <w:bottom w:w="100" w:type="dxa"/>
              <w:right w:w="100" w:type="dxa"/>
            </w:tcMar>
          </w:tcPr>
          <w:p w14:paraId="3BB37BEA" w14:textId="08243A9D" w:rsidR="00134718" w:rsidRPr="00281706" w:rsidRDefault="008919CC" w:rsidP="0090357F">
            <w:pPr>
              <w:spacing w:after="0" w:line="240" w:lineRule="auto"/>
              <w:rPr>
                <w:rFonts w:ascii="Arial" w:eastAsia="Arial" w:hAnsi="Arial" w:cs="Arial"/>
                <w:sz w:val="24"/>
                <w:szCs w:val="24"/>
              </w:rPr>
            </w:pPr>
            <w:r w:rsidRPr="008919CC">
              <w:rPr>
                <w:rFonts w:ascii="Arial" w:eastAsia="Arial" w:hAnsi="Arial" w:cs="Arial"/>
                <w:sz w:val="24"/>
                <w:szCs w:val="24"/>
              </w:rPr>
              <w:t xml:space="preserve">carefully — </w:t>
            </w:r>
            <w:r>
              <w:rPr>
                <w:rFonts w:ascii="Arial" w:eastAsia="Arial" w:hAnsi="Arial" w:cs="Arial"/>
                <w:sz w:val="24"/>
                <w:szCs w:val="24"/>
              </w:rPr>
              <w:t>3</w:t>
            </w:r>
            <w:r w:rsidRPr="008919CC">
              <w:rPr>
                <w:rFonts w:ascii="Arial" w:eastAsia="Arial" w:hAnsi="Arial" w:cs="Arial"/>
                <w:sz w:val="24"/>
                <w:szCs w:val="24"/>
              </w:rPr>
              <w:t xml:space="preserve"> syllables</w:t>
            </w:r>
          </w:p>
        </w:tc>
        <w:tc>
          <w:tcPr>
            <w:tcW w:w="2040" w:type="dxa"/>
            <w:tcMar>
              <w:top w:w="100" w:type="dxa"/>
              <w:left w:w="100" w:type="dxa"/>
              <w:bottom w:w="100" w:type="dxa"/>
              <w:right w:w="100" w:type="dxa"/>
            </w:tcMar>
          </w:tcPr>
          <w:p w14:paraId="6FA59D11" w14:textId="17871AA0" w:rsidR="00134718" w:rsidRPr="00281706" w:rsidRDefault="003E1391" w:rsidP="0090357F">
            <w:pPr>
              <w:spacing w:after="0" w:line="240" w:lineRule="auto"/>
              <w:rPr>
                <w:rFonts w:ascii="Arial" w:eastAsia="Arial" w:hAnsi="Arial" w:cs="Arial"/>
                <w:sz w:val="24"/>
                <w:szCs w:val="24"/>
              </w:rPr>
            </w:pPr>
            <w:r>
              <w:rPr>
                <w:rFonts w:ascii="Arial" w:eastAsia="Arial" w:hAnsi="Arial" w:cs="Arial"/>
                <w:sz w:val="24"/>
                <w:szCs w:val="24"/>
              </w:rPr>
              <w:t>Typo</w:t>
            </w:r>
          </w:p>
        </w:tc>
      </w:tr>
      <w:tr w:rsidR="00134718" w:rsidRPr="00281706" w14:paraId="304E7892" w14:textId="77777777" w:rsidTr="2E364F0C">
        <w:trPr>
          <w:cantSplit/>
          <w:trHeight w:val="645"/>
        </w:trPr>
        <w:tc>
          <w:tcPr>
            <w:tcW w:w="585" w:type="dxa"/>
            <w:tcMar>
              <w:top w:w="100" w:type="dxa"/>
              <w:left w:w="100" w:type="dxa"/>
              <w:bottom w:w="100" w:type="dxa"/>
              <w:right w:w="100" w:type="dxa"/>
            </w:tcMar>
          </w:tcPr>
          <w:p w14:paraId="4D2A56A0" w14:textId="77777777" w:rsidR="00134718" w:rsidRPr="00281706" w:rsidRDefault="00134718" w:rsidP="0090357F">
            <w:pPr>
              <w:spacing w:after="0" w:line="240" w:lineRule="auto"/>
              <w:rPr>
                <w:rFonts w:ascii="Arial" w:eastAsia="Arial" w:hAnsi="Arial" w:cs="Arial"/>
                <w:sz w:val="24"/>
                <w:szCs w:val="24"/>
              </w:rPr>
            </w:pPr>
            <w:r w:rsidRPr="00281706">
              <w:rPr>
                <w:rFonts w:ascii="Arial" w:eastAsia="Arial" w:hAnsi="Arial" w:cs="Arial"/>
                <w:sz w:val="24"/>
                <w:szCs w:val="24"/>
              </w:rPr>
              <w:t>2</w:t>
            </w:r>
          </w:p>
        </w:tc>
        <w:tc>
          <w:tcPr>
            <w:tcW w:w="960" w:type="dxa"/>
            <w:tcMar>
              <w:top w:w="100" w:type="dxa"/>
              <w:left w:w="100" w:type="dxa"/>
              <w:bottom w:w="100" w:type="dxa"/>
              <w:right w:w="100" w:type="dxa"/>
            </w:tcMar>
          </w:tcPr>
          <w:p w14:paraId="6C4A1D6D" w14:textId="182A0C79" w:rsidR="00134718" w:rsidRPr="00281706" w:rsidRDefault="00EE2DF1" w:rsidP="0090357F">
            <w:pPr>
              <w:spacing w:after="0" w:line="240" w:lineRule="auto"/>
              <w:rPr>
                <w:rFonts w:ascii="Arial" w:eastAsia="Arial" w:hAnsi="Arial" w:cs="Arial"/>
                <w:sz w:val="24"/>
                <w:szCs w:val="24"/>
              </w:rPr>
            </w:pPr>
            <w:r>
              <w:rPr>
                <w:rFonts w:ascii="Arial" w:eastAsia="Arial" w:hAnsi="Arial" w:cs="Arial"/>
                <w:sz w:val="24"/>
                <w:szCs w:val="24"/>
              </w:rPr>
              <w:t>6</w:t>
            </w:r>
            <w:r w:rsidR="00D226F9">
              <w:rPr>
                <w:rFonts w:ascii="Arial" w:eastAsia="Arial" w:hAnsi="Arial" w:cs="Arial"/>
                <w:sz w:val="24"/>
                <w:szCs w:val="24"/>
              </w:rPr>
              <w:t>–</w:t>
            </w:r>
            <w:r w:rsidR="003E1391">
              <w:rPr>
                <w:rFonts w:ascii="Arial" w:eastAsia="Arial" w:hAnsi="Arial" w:cs="Arial"/>
                <w:sz w:val="24"/>
                <w:szCs w:val="24"/>
              </w:rPr>
              <w:t>8</w:t>
            </w:r>
          </w:p>
        </w:tc>
        <w:tc>
          <w:tcPr>
            <w:tcW w:w="1575" w:type="dxa"/>
            <w:tcMar>
              <w:top w:w="100" w:type="dxa"/>
              <w:left w:w="100" w:type="dxa"/>
              <w:bottom w:w="100" w:type="dxa"/>
              <w:right w:w="100" w:type="dxa"/>
            </w:tcMar>
          </w:tcPr>
          <w:p w14:paraId="7257CE9D" w14:textId="45C514F2" w:rsidR="00134718" w:rsidRPr="00281706" w:rsidRDefault="007E13F0" w:rsidP="0090357F">
            <w:pPr>
              <w:spacing w:after="0" w:line="240" w:lineRule="auto"/>
              <w:rPr>
                <w:rFonts w:ascii="Arial" w:eastAsia="Arial" w:hAnsi="Arial" w:cs="Arial"/>
                <w:sz w:val="24"/>
                <w:szCs w:val="24"/>
              </w:rPr>
            </w:pPr>
            <w:r>
              <w:rPr>
                <w:rFonts w:ascii="Arial" w:eastAsia="Arial" w:hAnsi="Arial" w:cs="Arial"/>
                <w:sz w:val="24"/>
                <w:szCs w:val="24"/>
              </w:rPr>
              <w:t xml:space="preserve">8.1 Introduce </w:t>
            </w:r>
            <w:r w:rsidR="00992E77">
              <w:rPr>
                <w:rFonts w:ascii="Arial" w:eastAsia="Arial" w:hAnsi="Arial" w:cs="Arial"/>
                <w:sz w:val="24"/>
                <w:szCs w:val="24"/>
              </w:rPr>
              <w:t>new words using syllables</w:t>
            </w:r>
          </w:p>
        </w:tc>
        <w:tc>
          <w:tcPr>
            <w:tcW w:w="1615" w:type="dxa"/>
            <w:tcMar>
              <w:top w:w="100" w:type="dxa"/>
              <w:left w:w="100" w:type="dxa"/>
              <w:bottom w:w="100" w:type="dxa"/>
              <w:right w:w="100" w:type="dxa"/>
            </w:tcMar>
          </w:tcPr>
          <w:p w14:paraId="2D9E4C28" w14:textId="12C399D1" w:rsidR="00134718" w:rsidRPr="00281706" w:rsidRDefault="00992E77" w:rsidP="0090357F">
            <w:pPr>
              <w:spacing w:after="0" w:line="240" w:lineRule="auto"/>
              <w:rPr>
                <w:rFonts w:ascii="Arial" w:eastAsia="Arial" w:hAnsi="Arial" w:cs="Arial"/>
                <w:sz w:val="24"/>
                <w:szCs w:val="24"/>
              </w:rPr>
            </w:pPr>
            <w:r>
              <w:rPr>
                <w:rFonts w:ascii="Arial" w:eastAsia="Arial" w:hAnsi="Arial" w:cs="Arial"/>
                <w:sz w:val="24"/>
                <w:szCs w:val="24"/>
              </w:rPr>
              <w:t>Step-by-step instructions #2</w:t>
            </w:r>
            <w:r w:rsidR="00D226F9">
              <w:rPr>
                <w:rFonts w:ascii="Arial" w:eastAsia="Arial" w:hAnsi="Arial" w:cs="Arial"/>
                <w:sz w:val="24"/>
                <w:szCs w:val="24"/>
              </w:rPr>
              <w:t>, p. 38</w:t>
            </w:r>
          </w:p>
        </w:tc>
        <w:tc>
          <w:tcPr>
            <w:tcW w:w="1835" w:type="dxa"/>
            <w:tcMar>
              <w:top w:w="100" w:type="dxa"/>
              <w:left w:w="100" w:type="dxa"/>
              <w:bottom w:w="100" w:type="dxa"/>
              <w:right w:w="100" w:type="dxa"/>
            </w:tcMar>
          </w:tcPr>
          <w:p w14:paraId="2CDC5C65" w14:textId="0CFF8347" w:rsidR="00134718" w:rsidRPr="00281706" w:rsidRDefault="00492CE2" w:rsidP="0090357F">
            <w:pPr>
              <w:spacing w:after="0" w:line="240" w:lineRule="auto"/>
              <w:rPr>
                <w:rFonts w:ascii="Arial" w:eastAsia="Arial" w:hAnsi="Arial" w:cs="Arial"/>
                <w:sz w:val="24"/>
                <w:szCs w:val="24"/>
              </w:rPr>
            </w:pPr>
            <w:r>
              <w:rPr>
                <w:rFonts w:ascii="Arial" w:eastAsia="Arial" w:hAnsi="Arial" w:cs="Arial"/>
                <w:sz w:val="24"/>
                <w:szCs w:val="24"/>
              </w:rPr>
              <w:t>In</w:t>
            </w:r>
            <w:r w:rsidR="0089615F">
              <w:rPr>
                <w:rFonts w:ascii="Arial" w:eastAsia="Arial" w:hAnsi="Arial" w:cs="Arial"/>
                <w:sz w:val="24"/>
                <w:szCs w:val="24"/>
              </w:rPr>
              <w:t>-</w:t>
            </w:r>
            <w:r>
              <w:rPr>
                <w:rFonts w:ascii="Arial" w:eastAsia="Arial" w:hAnsi="Arial" w:cs="Arial"/>
                <w:sz w:val="24"/>
                <w:szCs w:val="24"/>
              </w:rPr>
              <w:t>i</w:t>
            </w:r>
            <w:r w:rsidR="00142BB2">
              <w:rPr>
                <w:rFonts w:ascii="Arial" w:eastAsia="Arial" w:hAnsi="Arial" w:cs="Arial"/>
                <w:sz w:val="24"/>
                <w:szCs w:val="24"/>
              </w:rPr>
              <w:t>-</w:t>
            </w:r>
            <w:proofErr w:type="spellStart"/>
            <w:r>
              <w:rPr>
                <w:rFonts w:ascii="Arial" w:eastAsia="Arial" w:hAnsi="Arial" w:cs="Arial"/>
                <w:sz w:val="24"/>
                <w:szCs w:val="24"/>
              </w:rPr>
              <w:t>tia</w:t>
            </w:r>
            <w:proofErr w:type="spellEnd"/>
            <w:r w:rsidR="00142BB2">
              <w:rPr>
                <w:rFonts w:ascii="Arial" w:eastAsia="Arial" w:hAnsi="Arial" w:cs="Arial"/>
                <w:sz w:val="24"/>
                <w:szCs w:val="24"/>
              </w:rPr>
              <w:t>-</w:t>
            </w:r>
            <w:proofErr w:type="spellStart"/>
            <w:r>
              <w:rPr>
                <w:rFonts w:ascii="Arial" w:eastAsia="Arial" w:hAnsi="Arial" w:cs="Arial"/>
                <w:sz w:val="24"/>
                <w:szCs w:val="24"/>
              </w:rPr>
              <w:t>tives</w:t>
            </w:r>
            <w:proofErr w:type="spellEnd"/>
          </w:p>
        </w:tc>
        <w:tc>
          <w:tcPr>
            <w:tcW w:w="2070" w:type="dxa"/>
            <w:tcMar>
              <w:top w:w="100" w:type="dxa"/>
              <w:left w:w="100" w:type="dxa"/>
              <w:bottom w:w="100" w:type="dxa"/>
              <w:right w:w="100" w:type="dxa"/>
            </w:tcMar>
          </w:tcPr>
          <w:p w14:paraId="14CFD587" w14:textId="77777777" w:rsidR="00134718" w:rsidRDefault="00492CE2" w:rsidP="0090357F">
            <w:pPr>
              <w:spacing w:after="0" w:line="240" w:lineRule="auto"/>
              <w:rPr>
                <w:rFonts w:ascii="Arial" w:eastAsia="Arial" w:hAnsi="Arial" w:cs="Arial"/>
                <w:sz w:val="24"/>
                <w:szCs w:val="24"/>
              </w:rPr>
            </w:pPr>
            <w:r>
              <w:rPr>
                <w:rFonts w:ascii="Arial" w:eastAsia="Arial" w:hAnsi="Arial" w:cs="Arial"/>
                <w:sz w:val="24"/>
                <w:szCs w:val="24"/>
              </w:rPr>
              <w:t xml:space="preserve">Choose a word with </w:t>
            </w:r>
            <w:r w:rsidR="0089615F">
              <w:rPr>
                <w:rFonts w:ascii="Arial" w:eastAsia="Arial" w:hAnsi="Arial" w:cs="Arial"/>
                <w:sz w:val="24"/>
                <w:szCs w:val="24"/>
              </w:rPr>
              <w:t>a more uniform pronunciation</w:t>
            </w:r>
          </w:p>
          <w:p w14:paraId="18B256CC" w14:textId="1F7A0DB3" w:rsidR="002254AA" w:rsidRDefault="002254AA" w:rsidP="0090357F">
            <w:pPr>
              <w:spacing w:after="0" w:line="240" w:lineRule="auto"/>
              <w:rPr>
                <w:rFonts w:ascii="Arial" w:eastAsia="Arial" w:hAnsi="Arial" w:cs="Arial"/>
                <w:sz w:val="24"/>
                <w:szCs w:val="24"/>
              </w:rPr>
            </w:pPr>
            <w:r>
              <w:rPr>
                <w:rFonts w:ascii="Arial" w:eastAsia="Arial" w:hAnsi="Arial" w:cs="Arial"/>
                <w:sz w:val="24"/>
                <w:szCs w:val="24"/>
              </w:rPr>
              <w:t>OR</w:t>
            </w:r>
          </w:p>
          <w:p w14:paraId="1CD15B92" w14:textId="39B89220" w:rsidR="006504D1" w:rsidRPr="00281706" w:rsidRDefault="00F361DF" w:rsidP="0090357F">
            <w:pPr>
              <w:spacing w:after="0" w:line="240" w:lineRule="auto"/>
              <w:rPr>
                <w:rFonts w:ascii="Arial" w:eastAsia="Arial" w:hAnsi="Arial" w:cs="Arial"/>
                <w:sz w:val="24"/>
                <w:szCs w:val="24"/>
              </w:rPr>
            </w:pPr>
            <w:r>
              <w:rPr>
                <w:rFonts w:ascii="Arial" w:eastAsia="Arial" w:hAnsi="Arial" w:cs="Arial"/>
                <w:sz w:val="24"/>
                <w:szCs w:val="24"/>
              </w:rPr>
              <w:t xml:space="preserve">Add guidance to </w:t>
            </w:r>
            <w:proofErr w:type="gramStart"/>
            <w:r>
              <w:rPr>
                <w:rFonts w:ascii="Arial" w:eastAsia="Arial" w:hAnsi="Arial" w:cs="Arial"/>
                <w:sz w:val="24"/>
                <w:szCs w:val="24"/>
              </w:rPr>
              <w:t>t</w:t>
            </w:r>
            <w:r w:rsidR="006504D1">
              <w:rPr>
                <w:rFonts w:ascii="Arial" w:eastAsia="Arial" w:hAnsi="Arial" w:cs="Arial"/>
                <w:sz w:val="24"/>
                <w:szCs w:val="24"/>
              </w:rPr>
              <w:t xml:space="preserve">each </w:t>
            </w:r>
            <w:r>
              <w:rPr>
                <w:rFonts w:ascii="Arial" w:eastAsia="Arial" w:hAnsi="Arial" w:cs="Arial"/>
                <w:sz w:val="24"/>
                <w:szCs w:val="24"/>
              </w:rPr>
              <w:t>for</w:t>
            </w:r>
            <w:proofErr w:type="gramEnd"/>
            <w:r>
              <w:rPr>
                <w:rFonts w:ascii="Arial" w:eastAsia="Arial" w:hAnsi="Arial" w:cs="Arial"/>
                <w:sz w:val="24"/>
                <w:szCs w:val="24"/>
              </w:rPr>
              <w:t xml:space="preserve"> </w:t>
            </w:r>
            <w:r w:rsidR="006504D1">
              <w:rPr>
                <w:rFonts w:ascii="Arial" w:eastAsia="Arial" w:hAnsi="Arial" w:cs="Arial"/>
                <w:sz w:val="24"/>
                <w:szCs w:val="24"/>
              </w:rPr>
              <w:t xml:space="preserve">flexibility </w:t>
            </w:r>
            <w:r>
              <w:rPr>
                <w:rFonts w:ascii="Arial" w:eastAsia="Arial" w:hAnsi="Arial" w:cs="Arial"/>
                <w:sz w:val="24"/>
                <w:szCs w:val="24"/>
              </w:rPr>
              <w:t>in pronunciation</w:t>
            </w:r>
            <w:r w:rsidR="007C5A20">
              <w:rPr>
                <w:rFonts w:ascii="Arial" w:eastAsia="Arial" w:hAnsi="Arial" w:cs="Arial"/>
                <w:sz w:val="24"/>
                <w:szCs w:val="24"/>
              </w:rPr>
              <w:t xml:space="preserve"> of syllables/words with</w:t>
            </w:r>
            <w:r w:rsidR="00183E02">
              <w:rPr>
                <w:rFonts w:ascii="Arial" w:eastAsia="Arial" w:hAnsi="Arial" w:cs="Arial"/>
                <w:sz w:val="24"/>
                <w:szCs w:val="24"/>
              </w:rPr>
              <w:t xml:space="preserve"> schwa</w:t>
            </w:r>
          </w:p>
        </w:tc>
        <w:tc>
          <w:tcPr>
            <w:tcW w:w="2040" w:type="dxa"/>
            <w:tcMar>
              <w:top w:w="100" w:type="dxa"/>
              <w:left w:w="100" w:type="dxa"/>
              <w:bottom w:w="100" w:type="dxa"/>
              <w:right w:w="100" w:type="dxa"/>
            </w:tcMar>
          </w:tcPr>
          <w:p w14:paraId="26B2B174" w14:textId="76731B8D" w:rsidR="00134718" w:rsidRPr="00281706" w:rsidRDefault="002254AA" w:rsidP="0090357F">
            <w:pPr>
              <w:spacing w:after="0" w:line="240" w:lineRule="auto"/>
              <w:rPr>
                <w:rFonts w:ascii="Arial" w:eastAsia="Arial" w:hAnsi="Arial" w:cs="Arial"/>
                <w:sz w:val="24"/>
                <w:szCs w:val="24"/>
              </w:rPr>
            </w:pPr>
            <w:r>
              <w:rPr>
                <w:rFonts w:ascii="Arial" w:eastAsia="Arial" w:hAnsi="Arial" w:cs="Arial"/>
                <w:sz w:val="24"/>
                <w:szCs w:val="24"/>
              </w:rPr>
              <w:t xml:space="preserve">Word could be correctly pronounced </w:t>
            </w:r>
            <w:r w:rsidR="00445780">
              <w:rPr>
                <w:rFonts w:ascii="Arial" w:eastAsia="Arial" w:hAnsi="Arial" w:cs="Arial"/>
                <w:sz w:val="24"/>
                <w:szCs w:val="24"/>
              </w:rPr>
              <w:t xml:space="preserve">in different ways which could change </w:t>
            </w:r>
            <w:r w:rsidR="00183E02">
              <w:rPr>
                <w:rFonts w:ascii="Arial" w:eastAsia="Arial" w:hAnsi="Arial" w:cs="Arial"/>
                <w:sz w:val="24"/>
                <w:szCs w:val="24"/>
              </w:rPr>
              <w:t>decoding</w:t>
            </w:r>
          </w:p>
        </w:tc>
      </w:tr>
      <w:tr w:rsidR="00134718" w:rsidRPr="00281706" w14:paraId="345070C5" w14:textId="77777777" w:rsidTr="2E364F0C">
        <w:trPr>
          <w:cantSplit/>
          <w:trHeight w:val="645"/>
        </w:trPr>
        <w:tc>
          <w:tcPr>
            <w:tcW w:w="585" w:type="dxa"/>
            <w:tcMar>
              <w:top w:w="100" w:type="dxa"/>
              <w:left w:w="100" w:type="dxa"/>
              <w:bottom w:w="100" w:type="dxa"/>
              <w:right w:w="100" w:type="dxa"/>
            </w:tcMar>
          </w:tcPr>
          <w:p w14:paraId="4D74532D" w14:textId="77777777" w:rsidR="00134718" w:rsidRPr="00281706" w:rsidRDefault="00134718" w:rsidP="0090357F">
            <w:pPr>
              <w:spacing w:after="0" w:line="240" w:lineRule="auto"/>
              <w:rPr>
                <w:rFonts w:ascii="Arial" w:eastAsia="Arial" w:hAnsi="Arial" w:cs="Arial"/>
                <w:sz w:val="24"/>
                <w:szCs w:val="24"/>
              </w:rPr>
            </w:pPr>
            <w:r w:rsidRPr="00281706">
              <w:rPr>
                <w:rFonts w:ascii="Arial" w:eastAsia="Arial" w:hAnsi="Arial" w:cs="Arial"/>
                <w:sz w:val="24"/>
                <w:szCs w:val="24"/>
              </w:rPr>
              <w:lastRenderedPageBreak/>
              <w:t>3</w:t>
            </w:r>
          </w:p>
        </w:tc>
        <w:tc>
          <w:tcPr>
            <w:tcW w:w="960" w:type="dxa"/>
            <w:tcMar>
              <w:top w:w="100" w:type="dxa"/>
              <w:left w:w="100" w:type="dxa"/>
              <w:bottom w:w="100" w:type="dxa"/>
              <w:right w:w="100" w:type="dxa"/>
            </w:tcMar>
          </w:tcPr>
          <w:p w14:paraId="02A7D2E6" w14:textId="4EE1E862" w:rsidR="00134718" w:rsidRPr="00281706" w:rsidRDefault="00B46722" w:rsidP="0090357F">
            <w:pPr>
              <w:spacing w:after="0" w:line="240" w:lineRule="auto"/>
              <w:rPr>
                <w:rFonts w:ascii="Arial" w:eastAsia="Arial" w:hAnsi="Arial" w:cs="Arial"/>
                <w:sz w:val="24"/>
                <w:szCs w:val="24"/>
              </w:rPr>
            </w:pPr>
            <w:r>
              <w:rPr>
                <w:rFonts w:ascii="Arial" w:eastAsia="Arial" w:hAnsi="Arial" w:cs="Arial"/>
                <w:sz w:val="24"/>
                <w:szCs w:val="24"/>
              </w:rPr>
              <w:t>7</w:t>
            </w:r>
          </w:p>
        </w:tc>
        <w:tc>
          <w:tcPr>
            <w:tcW w:w="1575" w:type="dxa"/>
            <w:tcMar>
              <w:top w:w="100" w:type="dxa"/>
              <w:left w:w="100" w:type="dxa"/>
              <w:bottom w:w="100" w:type="dxa"/>
              <w:right w:w="100" w:type="dxa"/>
            </w:tcMar>
          </w:tcPr>
          <w:p w14:paraId="7B526418" w14:textId="2E2278C1" w:rsidR="00134718" w:rsidRPr="00281706" w:rsidRDefault="00D4062A" w:rsidP="0090357F">
            <w:pPr>
              <w:spacing w:after="0" w:line="240" w:lineRule="auto"/>
              <w:rPr>
                <w:rFonts w:ascii="Arial" w:eastAsia="Arial" w:hAnsi="Arial" w:cs="Arial"/>
                <w:sz w:val="24"/>
                <w:szCs w:val="24"/>
              </w:rPr>
            </w:pPr>
            <w:r>
              <w:rPr>
                <w:rFonts w:ascii="Arial" w:eastAsia="Arial" w:hAnsi="Arial" w:cs="Arial"/>
                <w:sz w:val="24"/>
                <w:szCs w:val="24"/>
              </w:rPr>
              <w:t>Literacy Lab</w:t>
            </w:r>
          </w:p>
        </w:tc>
        <w:tc>
          <w:tcPr>
            <w:tcW w:w="1615" w:type="dxa"/>
            <w:tcMar>
              <w:top w:w="100" w:type="dxa"/>
              <w:left w:w="100" w:type="dxa"/>
              <w:bottom w:w="100" w:type="dxa"/>
              <w:right w:w="100" w:type="dxa"/>
            </w:tcMar>
          </w:tcPr>
          <w:p w14:paraId="22D6E2CF" w14:textId="2FF57042" w:rsidR="00134718" w:rsidRPr="00281706" w:rsidRDefault="00D4062A" w:rsidP="0090357F">
            <w:pPr>
              <w:spacing w:after="0" w:line="240" w:lineRule="auto"/>
              <w:rPr>
                <w:rFonts w:ascii="Arial" w:eastAsia="Arial" w:hAnsi="Arial" w:cs="Arial"/>
                <w:sz w:val="24"/>
                <w:szCs w:val="24"/>
              </w:rPr>
            </w:pPr>
            <w:r>
              <w:rPr>
                <w:rFonts w:ascii="Arial" w:eastAsia="Arial" w:hAnsi="Arial" w:cs="Arial"/>
                <w:sz w:val="24"/>
                <w:szCs w:val="24"/>
              </w:rPr>
              <w:t>G7.</w:t>
            </w:r>
            <w:proofErr w:type="gramStart"/>
            <w:r>
              <w:rPr>
                <w:rFonts w:ascii="Arial" w:eastAsia="Arial" w:hAnsi="Arial" w:cs="Arial"/>
                <w:sz w:val="24"/>
                <w:szCs w:val="24"/>
              </w:rPr>
              <w:t>U2.L</w:t>
            </w:r>
            <w:proofErr w:type="gramEnd"/>
            <w:r>
              <w:rPr>
                <w:rFonts w:ascii="Arial" w:eastAsia="Arial" w:hAnsi="Arial" w:cs="Arial"/>
                <w:sz w:val="24"/>
                <w:szCs w:val="24"/>
              </w:rPr>
              <w:t>9</w:t>
            </w:r>
          </w:p>
        </w:tc>
        <w:tc>
          <w:tcPr>
            <w:tcW w:w="1835" w:type="dxa"/>
            <w:tcMar>
              <w:top w:w="100" w:type="dxa"/>
              <w:left w:w="100" w:type="dxa"/>
              <w:bottom w:w="100" w:type="dxa"/>
              <w:right w:w="100" w:type="dxa"/>
            </w:tcMar>
          </w:tcPr>
          <w:p w14:paraId="28C7F3F2" w14:textId="623FDC29" w:rsidR="00134718" w:rsidRPr="00281706" w:rsidRDefault="00D4062A" w:rsidP="0090357F">
            <w:pPr>
              <w:spacing w:after="0" w:line="240" w:lineRule="auto"/>
              <w:rPr>
                <w:rFonts w:ascii="Arial" w:eastAsia="Arial" w:hAnsi="Arial" w:cs="Arial"/>
                <w:sz w:val="24"/>
                <w:szCs w:val="24"/>
              </w:rPr>
            </w:pPr>
            <w:r>
              <w:rPr>
                <w:rFonts w:ascii="Arial" w:eastAsia="Arial" w:hAnsi="Arial" w:cs="Arial"/>
                <w:sz w:val="24"/>
                <w:szCs w:val="24"/>
              </w:rPr>
              <w:t>Ag-</w:t>
            </w:r>
            <w:r w:rsidR="00E66A67">
              <w:rPr>
                <w:rFonts w:ascii="Arial" w:eastAsia="Arial" w:hAnsi="Arial" w:cs="Arial"/>
                <w:sz w:val="24"/>
                <w:szCs w:val="24"/>
              </w:rPr>
              <w:t>o-</w:t>
            </w:r>
            <w:proofErr w:type="spellStart"/>
            <w:r w:rsidR="00E66A67">
              <w:rPr>
                <w:rFonts w:ascii="Arial" w:eastAsia="Arial" w:hAnsi="Arial" w:cs="Arial"/>
                <w:sz w:val="24"/>
                <w:szCs w:val="24"/>
              </w:rPr>
              <w:t>ni</w:t>
            </w:r>
            <w:proofErr w:type="spellEnd"/>
            <w:r w:rsidR="00E66A67">
              <w:rPr>
                <w:rFonts w:ascii="Arial" w:eastAsia="Arial" w:hAnsi="Arial" w:cs="Arial"/>
                <w:sz w:val="24"/>
                <w:szCs w:val="24"/>
              </w:rPr>
              <w:t>-zing</w:t>
            </w:r>
          </w:p>
        </w:tc>
        <w:tc>
          <w:tcPr>
            <w:tcW w:w="2070" w:type="dxa"/>
            <w:tcMar>
              <w:top w:w="100" w:type="dxa"/>
              <w:left w:w="100" w:type="dxa"/>
              <w:bottom w:w="100" w:type="dxa"/>
              <w:right w:w="100" w:type="dxa"/>
            </w:tcMar>
          </w:tcPr>
          <w:p w14:paraId="5CA1B8EE" w14:textId="32863959" w:rsidR="00B42E0F" w:rsidRDefault="00B42E0F" w:rsidP="0090357F">
            <w:pPr>
              <w:spacing w:after="0" w:line="240" w:lineRule="auto"/>
              <w:rPr>
                <w:rFonts w:ascii="Arial" w:eastAsia="Arial" w:hAnsi="Arial" w:cs="Arial"/>
                <w:sz w:val="24"/>
                <w:szCs w:val="24"/>
              </w:rPr>
            </w:pPr>
            <w:r>
              <w:rPr>
                <w:rFonts w:ascii="Arial" w:eastAsia="Arial" w:hAnsi="Arial" w:cs="Arial"/>
                <w:sz w:val="24"/>
                <w:szCs w:val="24"/>
              </w:rPr>
              <w:t>Ag-o-</w:t>
            </w:r>
            <w:proofErr w:type="spellStart"/>
            <w:r>
              <w:rPr>
                <w:rFonts w:ascii="Arial" w:eastAsia="Arial" w:hAnsi="Arial" w:cs="Arial"/>
                <w:sz w:val="24"/>
                <w:szCs w:val="24"/>
              </w:rPr>
              <w:t>niz</w:t>
            </w:r>
            <w:proofErr w:type="spellEnd"/>
            <w:r>
              <w:rPr>
                <w:rFonts w:ascii="Arial" w:eastAsia="Arial" w:hAnsi="Arial" w:cs="Arial"/>
                <w:sz w:val="24"/>
                <w:szCs w:val="24"/>
              </w:rPr>
              <w:t>-</w:t>
            </w:r>
            <w:proofErr w:type="spellStart"/>
            <w:r>
              <w:rPr>
                <w:rFonts w:ascii="Arial" w:eastAsia="Arial" w:hAnsi="Arial" w:cs="Arial"/>
                <w:sz w:val="24"/>
                <w:szCs w:val="24"/>
              </w:rPr>
              <w:t>ing</w:t>
            </w:r>
            <w:proofErr w:type="spellEnd"/>
          </w:p>
          <w:p w14:paraId="33755729" w14:textId="43406F55" w:rsidR="00134718" w:rsidRPr="00281706" w:rsidRDefault="00E66A67" w:rsidP="0090357F">
            <w:pPr>
              <w:spacing w:before="240" w:after="0" w:line="240" w:lineRule="auto"/>
              <w:rPr>
                <w:rFonts w:ascii="Arial" w:eastAsia="Arial" w:hAnsi="Arial" w:cs="Arial"/>
                <w:sz w:val="24"/>
                <w:szCs w:val="24"/>
              </w:rPr>
            </w:pPr>
            <w:r>
              <w:rPr>
                <w:rFonts w:ascii="Arial" w:eastAsia="Arial" w:hAnsi="Arial" w:cs="Arial"/>
                <w:sz w:val="24"/>
                <w:szCs w:val="24"/>
              </w:rPr>
              <w:t xml:space="preserve">Add guidance to </w:t>
            </w:r>
            <w:proofErr w:type="gramStart"/>
            <w:r>
              <w:rPr>
                <w:rFonts w:ascii="Arial" w:eastAsia="Arial" w:hAnsi="Arial" w:cs="Arial"/>
                <w:sz w:val="24"/>
                <w:szCs w:val="24"/>
              </w:rPr>
              <w:t>teach for</w:t>
            </w:r>
            <w:proofErr w:type="gramEnd"/>
            <w:r>
              <w:rPr>
                <w:rFonts w:ascii="Arial" w:eastAsia="Arial" w:hAnsi="Arial" w:cs="Arial"/>
                <w:sz w:val="24"/>
                <w:szCs w:val="24"/>
              </w:rPr>
              <w:t xml:space="preserve"> flexibility in pronunciation of syllables/words with schwa</w:t>
            </w:r>
          </w:p>
        </w:tc>
        <w:tc>
          <w:tcPr>
            <w:tcW w:w="2040" w:type="dxa"/>
            <w:tcMar>
              <w:top w:w="100" w:type="dxa"/>
              <w:left w:w="100" w:type="dxa"/>
              <w:bottom w:w="100" w:type="dxa"/>
              <w:right w:w="100" w:type="dxa"/>
            </w:tcMar>
          </w:tcPr>
          <w:p w14:paraId="379D9B02" w14:textId="2CC4E363" w:rsidR="00134718" w:rsidRPr="00281706" w:rsidRDefault="00B42E0F" w:rsidP="0090357F">
            <w:pPr>
              <w:spacing w:after="0" w:line="240" w:lineRule="auto"/>
              <w:rPr>
                <w:rFonts w:ascii="Arial" w:eastAsia="Arial" w:hAnsi="Arial" w:cs="Arial"/>
                <w:sz w:val="24"/>
                <w:szCs w:val="24"/>
              </w:rPr>
            </w:pPr>
            <w:r>
              <w:rPr>
                <w:rFonts w:ascii="Arial" w:eastAsia="Arial" w:hAnsi="Arial" w:cs="Arial"/>
                <w:sz w:val="24"/>
                <w:szCs w:val="24"/>
              </w:rPr>
              <w:t>Morphology</w:t>
            </w:r>
          </w:p>
        </w:tc>
      </w:tr>
    </w:tbl>
    <w:p w14:paraId="739C741C" w14:textId="77777777" w:rsidR="004A1623" w:rsidRPr="004A1623" w:rsidRDefault="004A1623" w:rsidP="00EB6656">
      <w:pPr>
        <w:spacing w:before="720"/>
        <w:rPr>
          <w:rFonts w:ascii="Arial" w:hAnsi="Arial" w:cs="Arial"/>
          <w:sz w:val="24"/>
          <w:szCs w:val="24"/>
        </w:rPr>
      </w:pPr>
      <w:r w:rsidRPr="004A1623">
        <w:rPr>
          <w:rFonts w:ascii="Arial" w:hAnsi="Arial" w:cs="Arial"/>
          <w:sz w:val="24"/>
          <w:szCs w:val="24"/>
        </w:rPr>
        <w:t>California Department of Education, August 2026</w:t>
      </w:r>
    </w:p>
    <w:sectPr w:rsidR="004A1623" w:rsidRPr="004A16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7EDF6" w14:textId="77777777" w:rsidR="00DC3738" w:rsidRDefault="00DC3738" w:rsidP="00DE11F2">
      <w:pPr>
        <w:spacing w:after="0" w:line="240" w:lineRule="auto"/>
      </w:pPr>
      <w:r>
        <w:separator/>
      </w:r>
    </w:p>
  </w:endnote>
  <w:endnote w:type="continuationSeparator" w:id="0">
    <w:p w14:paraId="4B097F78" w14:textId="77777777" w:rsidR="00DC3738" w:rsidRDefault="00DC3738" w:rsidP="00DE1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B40C8" w14:textId="77777777" w:rsidR="00DC3738" w:rsidRDefault="00DC3738" w:rsidP="00DE11F2">
      <w:pPr>
        <w:spacing w:after="0" w:line="240" w:lineRule="auto"/>
      </w:pPr>
      <w:r>
        <w:separator/>
      </w:r>
    </w:p>
  </w:footnote>
  <w:footnote w:type="continuationSeparator" w:id="0">
    <w:p w14:paraId="5633382F" w14:textId="77777777" w:rsidR="00DC3738" w:rsidRDefault="00DC3738" w:rsidP="00DE11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33B5"/>
    <w:rsid w:val="00005D13"/>
    <w:rsid w:val="00012672"/>
    <w:rsid w:val="000140EB"/>
    <w:rsid w:val="00030522"/>
    <w:rsid w:val="0004573E"/>
    <w:rsid w:val="000678D0"/>
    <w:rsid w:val="00076A77"/>
    <w:rsid w:val="00076D47"/>
    <w:rsid w:val="00080004"/>
    <w:rsid w:val="000A0C33"/>
    <w:rsid w:val="000B3E3F"/>
    <w:rsid w:val="000C1696"/>
    <w:rsid w:val="000C2A0D"/>
    <w:rsid w:val="000D6FA1"/>
    <w:rsid w:val="000F2F42"/>
    <w:rsid w:val="00104BF3"/>
    <w:rsid w:val="001272BF"/>
    <w:rsid w:val="00132750"/>
    <w:rsid w:val="00134718"/>
    <w:rsid w:val="00135778"/>
    <w:rsid w:val="00142BB2"/>
    <w:rsid w:val="0015544C"/>
    <w:rsid w:val="0016475C"/>
    <w:rsid w:val="00183E02"/>
    <w:rsid w:val="00197FCD"/>
    <w:rsid w:val="001A1495"/>
    <w:rsid w:val="001A1662"/>
    <w:rsid w:val="001C296A"/>
    <w:rsid w:val="001C6B22"/>
    <w:rsid w:val="001F1FF4"/>
    <w:rsid w:val="002018D5"/>
    <w:rsid w:val="002254AA"/>
    <w:rsid w:val="002257EC"/>
    <w:rsid w:val="00226499"/>
    <w:rsid w:val="00226583"/>
    <w:rsid w:val="0023200B"/>
    <w:rsid w:val="002611F1"/>
    <w:rsid w:val="0027200D"/>
    <w:rsid w:val="00274A0C"/>
    <w:rsid w:val="00281706"/>
    <w:rsid w:val="002C50E9"/>
    <w:rsid w:val="002D0858"/>
    <w:rsid w:val="002F2B08"/>
    <w:rsid w:val="003067DD"/>
    <w:rsid w:val="00311EA1"/>
    <w:rsid w:val="003120F8"/>
    <w:rsid w:val="003138FA"/>
    <w:rsid w:val="00321576"/>
    <w:rsid w:val="00324893"/>
    <w:rsid w:val="003501D1"/>
    <w:rsid w:val="0035329D"/>
    <w:rsid w:val="003B712C"/>
    <w:rsid w:val="003B7E41"/>
    <w:rsid w:val="003C2C12"/>
    <w:rsid w:val="003C388C"/>
    <w:rsid w:val="003C776C"/>
    <w:rsid w:val="003C7A68"/>
    <w:rsid w:val="003E01E4"/>
    <w:rsid w:val="003E1391"/>
    <w:rsid w:val="00411981"/>
    <w:rsid w:val="004203D4"/>
    <w:rsid w:val="00426ACF"/>
    <w:rsid w:val="004338AD"/>
    <w:rsid w:val="00445780"/>
    <w:rsid w:val="00457407"/>
    <w:rsid w:val="00460D03"/>
    <w:rsid w:val="00463CFF"/>
    <w:rsid w:val="00492CE2"/>
    <w:rsid w:val="00494C9C"/>
    <w:rsid w:val="004A0C07"/>
    <w:rsid w:val="004A1623"/>
    <w:rsid w:val="004A5433"/>
    <w:rsid w:val="004C6E4E"/>
    <w:rsid w:val="004D5C61"/>
    <w:rsid w:val="004D7B7E"/>
    <w:rsid w:val="004E229E"/>
    <w:rsid w:val="004E59DF"/>
    <w:rsid w:val="004F28CE"/>
    <w:rsid w:val="004F564C"/>
    <w:rsid w:val="004F70B9"/>
    <w:rsid w:val="004F7908"/>
    <w:rsid w:val="00511266"/>
    <w:rsid w:val="00512810"/>
    <w:rsid w:val="005148F0"/>
    <w:rsid w:val="00515B37"/>
    <w:rsid w:val="00520F3B"/>
    <w:rsid w:val="005237A1"/>
    <w:rsid w:val="005323CE"/>
    <w:rsid w:val="0054072A"/>
    <w:rsid w:val="00544475"/>
    <w:rsid w:val="00547152"/>
    <w:rsid w:val="00550B3F"/>
    <w:rsid w:val="0055245B"/>
    <w:rsid w:val="005807DA"/>
    <w:rsid w:val="00581E8D"/>
    <w:rsid w:val="00587EF3"/>
    <w:rsid w:val="005A0F11"/>
    <w:rsid w:val="005A7271"/>
    <w:rsid w:val="005D1F4B"/>
    <w:rsid w:val="005D5268"/>
    <w:rsid w:val="005E20A4"/>
    <w:rsid w:val="006335DB"/>
    <w:rsid w:val="00642253"/>
    <w:rsid w:val="0064417A"/>
    <w:rsid w:val="00646880"/>
    <w:rsid w:val="006504D1"/>
    <w:rsid w:val="00652EBB"/>
    <w:rsid w:val="00655FED"/>
    <w:rsid w:val="00665CDC"/>
    <w:rsid w:val="006662B2"/>
    <w:rsid w:val="00674096"/>
    <w:rsid w:val="00682544"/>
    <w:rsid w:val="0069491B"/>
    <w:rsid w:val="006A3F21"/>
    <w:rsid w:val="006A5946"/>
    <w:rsid w:val="006C46BB"/>
    <w:rsid w:val="006C6385"/>
    <w:rsid w:val="006D2E20"/>
    <w:rsid w:val="006D6FDD"/>
    <w:rsid w:val="006E3EC8"/>
    <w:rsid w:val="00707092"/>
    <w:rsid w:val="00713657"/>
    <w:rsid w:val="00716600"/>
    <w:rsid w:val="007202A0"/>
    <w:rsid w:val="00726C1D"/>
    <w:rsid w:val="007336E0"/>
    <w:rsid w:val="00736A1C"/>
    <w:rsid w:val="00737638"/>
    <w:rsid w:val="00742284"/>
    <w:rsid w:val="00743196"/>
    <w:rsid w:val="00752414"/>
    <w:rsid w:val="00752891"/>
    <w:rsid w:val="00753CF4"/>
    <w:rsid w:val="00756B44"/>
    <w:rsid w:val="00767CFD"/>
    <w:rsid w:val="00767F5B"/>
    <w:rsid w:val="007744CB"/>
    <w:rsid w:val="00781771"/>
    <w:rsid w:val="00784CE4"/>
    <w:rsid w:val="00785AB2"/>
    <w:rsid w:val="007872C7"/>
    <w:rsid w:val="007B3236"/>
    <w:rsid w:val="007C043D"/>
    <w:rsid w:val="007C5A20"/>
    <w:rsid w:val="007D56D2"/>
    <w:rsid w:val="007E13F0"/>
    <w:rsid w:val="007E20DE"/>
    <w:rsid w:val="007E235E"/>
    <w:rsid w:val="007E77FA"/>
    <w:rsid w:val="007F42EB"/>
    <w:rsid w:val="00800345"/>
    <w:rsid w:val="00801192"/>
    <w:rsid w:val="0080249D"/>
    <w:rsid w:val="00816E6A"/>
    <w:rsid w:val="008203B2"/>
    <w:rsid w:val="00821315"/>
    <w:rsid w:val="00827839"/>
    <w:rsid w:val="008311C1"/>
    <w:rsid w:val="00845EFB"/>
    <w:rsid w:val="00851D14"/>
    <w:rsid w:val="00855044"/>
    <w:rsid w:val="00867DD6"/>
    <w:rsid w:val="0087173B"/>
    <w:rsid w:val="00876FB3"/>
    <w:rsid w:val="00877FA4"/>
    <w:rsid w:val="0088080F"/>
    <w:rsid w:val="008919CC"/>
    <w:rsid w:val="00896030"/>
    <w:rsid w:val="0089615F"/>
    <w:rsid w:val="008A7C04"/>
    <w:rsid w:val="008B4193"/>
    <w:rsid w:val="008B6D13"/>
    <w:rsid w:val="008B754B"/>
    <w:rsid w:val="008C00E7"/>
    <w:rsid w:val="008C518E"/>
    <w:rsid w:val="008C5B90"/>
    <w:rsid w:val="00901D59"/>
    <w:rsid w:val="0090357F"/>
    <w:rsid w:val="00905AFA"/>
    <w:rsid w:val="0091210E"/>
    <w:rsid w:val="009138DA"/>
    <w:rsid w:val="00914A5D"/>
    <w:rsid w:val="0092541C"/>
    <w:rsid w:val="0092680A"/>
    <w:rsid w:val="00927B39"/>
    <w:rsid w:val="0093487E"/>
    <w:rsid w:val="009526D7"/>
    <w:rsid w:val="00956C69"/>
    <w:rsid w:val="0096560D"/>
    <w:rsid w:val="00965997"/>
    <w:rsid w:val="0099128D"/>
    <w:rsid w:val="00992E77"/>
    <w:rsid w:val="00994530"/>
    <w:rsid w:val="009A2E1F"/>
    <w:rsid w:val="009A5BCE"/>
    <w:rsid w:val="009B6DE9"/>
    <w:rsid w:val="009C55CD"/>
    <w:rsid w:val="009D7CB8"/>
    <w:rsid w:val="009E05A5"/>
    <w:rsid w:val="009E2ABF"/>
    <w:rsid w:val="009E4CFB"/>
    <w:rsid w:val="009E6AF5"/>
    <w:rsid w:val="009F3890"/>
    <w:rsid w:val="00A31864"/>
    <w:rsid w:val="00A35D3F"/>
    <w:rsid w:val="00A4704F"/>
    <w:rsid w:val="00A5043A"/>
    <w:rsid w:val="00A66664"/>
    <w:rsid w:val="00A74CEC"/>
    <w:rsid w:val="00A806D2"/>
    <w:rsid w:val="00A81183"/>
    <w:rsid w:val="00A955C0"/>
    <w:rsid w:val="00A97E2E"/>
    <w:rsid w:val="00AB3CE4"/>
    <w:rsid w:val="00AC10F9"/>
    <w:rsid w:val="00AC30C3"/>
    <w:rsid w:val="00AC7AD8"/>
    <w:rsid w:val="00AE4C9C"/>
    <w:rsid w:val="00AF6A0F"/>
    <w:rsid w:val="00AF79A5"/>
    <w:rsid w:val="00B11E82"/>
    <w:rsid w:val="00B30B85"/>
    <w:rsid w:val="00B42E0F"/>
    <w:rsid w:val="00B46722"/>
    <w:rsid w:val="00B474CD"/>
    <w:rsid w:val="00B5535B"/>
    <w:rsid w:val="00B56064"/>
    <w:rsid w:val="00B72620"/>
    <w:rsid w:val="00B734BE"/>
    <w:rsid w:val="00B75326"/>
    <w:rsid w:val="00B923BC"/>
    <w:rsid w:val="00BA25F8"/>
    <w:rsid w:val="00BA706E"/>
    <w:rsid w:val="00BB32B8"/>
    <w:rsid w:val="00BB48F2"/>
    <w:rsid w:val="00BF1909"/>
    <w:rsid w:val="00C12433"/>
    <w:rsid w:val="00C17B9D"/>
    <w:rsid w:val="00C352D9"/>
    <w:rsid w:val="00C44920"/>
    <w:rsid w:val="00C475DD"/>
    <w:rsid w:val="00C679EF"/>
    <w:rsid w:val="00C70291"/>
    <w:rsid w:val="00C723F2"/>
    <w:rsid w:val="00C81641"/>
    <w:rsid w:val="00CA5B72"/>
    <w:rsid w:val="00CB54A6"/>
    <w:rsid w:val="00CB7504"/>
    <w:rsid w:val="00CB7EAC"/>
    <w:rsid w:val="00CE2D38"/>
    <w:rsid w:val="00CF2A97"/>
    <w:rsid w:val="00D0416E"/>
    <w:rsid w:val="00D11B5F"/>
    <w:rsid w:val="00D226F9"/>
    <w:rsid w:val="00D4062A"/>
    <w:rsid w:val="00D41D8E"/>
    <w:rsid w:val="00D6152D"/>
    <w:rsid w:val="00DC3738"/>
    <w:rsid w:val="00DE11F2"/>
    <w:rsid w:val="00DF1FE8"/>
    <w:rsid w:val="00DF362C"/>
    <w:rsid w:val="00DF5FCE"/>
    <w:rsid w:val="00E57D3A"/>
    <w:rsid w:val="00E66A67"/>
    <w:rsid w:val="00E7227A"/>
    <w:rsid w:val="00E84521"/>
    <w:rsid w:val="00E87F33"/>
    <w:rsid w:val="00E91D7C"/>
    <w:rsid w:val="00ED47BC"/>
    <w:rsid w:val="00ED545A"/>
    <w:rsid w:val="00EE2DF1"/>
    <w:rsid w:val="00EF0E35"/>
    <w:rsid w:val="00F016E2"/>
    <w:rsid w:val="00F05473"/>
    <w:rsid w:val="00F17B14"/>
    <w:rsid w:val="00F26A7E"/>
    <w:rsid w:val="00F361DF"/>
    <w:rsid w:val="00F45BFE"/>
    <w:rsid w:val="00F53EFF"/>
    <w:rsid w:val="00F63A54"/>
    <w:rsid w:val="00F64BEF"/>
    <w:rsid w:val="00F7656B"/>
    <w:rsid w:val="00F819DB"/>
    <w:rsid w:val="00F9294C"/>
    <w:rsid w:val="00FB32E1"/>
    <w:rsid w:val="00FB4F16"/>
    <w:rsid w:val="00FD09C1"/>
    <w:rsid w:val="00FD47FD"/>
    <w:rsid w:val="00FE3054"/>
    <w:rsid w:val="00FE50A7"/>
    <w:rsid w:val="00FF0689"/>
    <w:rsid w:val="017C5A2A"/>
    <w:rsid w:val="01AEA4A1"/>
    <w:rsid w:val="024745BB"/>
    <w:rsid w:val="0268D624"/>
    <w:rsid w:val="02739873"/>
    <w:rsid w:val="02E4108C"/>
    <w:rsid w:val="034E2E58"/>
    <w:rsid w:val="04C82623"/>
    <w:rsid w:val="04FDD607"/>
    <w:rsid w:val="05294601"/>
    <w:rsid w:val="0556AB25"/>
    <w:rsid w:val="055BECE3"/>
    <w:rsid w:val="05B3C017"/>
    <w:rsid w:val="05D7F78B"/>
    <w:rsid w:val="05DD9E80"/>
    <w:rsid w:val="05E78220"/>
    <w:rsid w:val="05FE6A4F"/>
    <w:rsid w:val="0617D066"/>
    <w:rsid w:val="0629142A"/>
    <w:rsid w:val="06476310"/>
    <w:rsid w:val="0668F7A7"/>
    <w:rsid w:val="066B91B6"/>
    <w:rsid w:val="066FD9A6"/>
    <w:rsid w:val="06BA9FD6"/>
    <w:rsid w:val="06F31F84"/>
    <w:rsid w:val="079B3AE5"/>
    <w:rsid w:val="07CA6204"/>
    <w:rsid w:val="07DDDA52"/>
    <w:rsid w:val="084D4761"/>
    <w:rsid w:val="08597397"/>
    <w:rsid w:val="08E15151"/>
    <w:rsid w:val="095EE044"/>
    <w:rsid w:val="0995A296"/>
    <w:rsid w:val="09C6A912"/>
    <w:rsid w:val="0A3AA9F7"/>
    <w:rsid w:val="0A80B39E"/>
    <w:rsid w:val="0AC60419"/>
    <w:rsid w:val="0B1AD433"/>
    <w:rsid w:val="0B3DA2E7"/>
    <w:rsid w:val="0B3F6D39"/>
    <w:rsid w:val="0B5E9C32"/>
    <w:rsid w:val="0B6F74D2"/>
    <w:rsid w:val="0B842DC2"/>
    <w:rsid w:val="0B90EA6D"/>
    <w:rsid w:val="0B9828E4"/>
    <w:rsid w:val="0B9D077A"/>
    <w:rsid w:val="0B9E9AF3"/>
    <w:rsid w:val="0BA448E7"/>
    <w:rsid w:val="0BB8D356"/>
    <w:rsid w:val="0C137C1B"/>
    <w:rsid w:val="0C6CBD2A"/>
    <w:rsid w:val="0CA7FBE1"/>
    <w:rsid w:val="0CAEA386"/>
    <w:rsid w:val="0CB32760"/>
    <w:rsid w:val="0CCAC36B"/>
    <w:rsid w:val="0D0C9E72"/>
    <w:rsid w:val="0D0DC1F1"/>
    <w:rsid w:val="0D5DA6D9"/>
    <w:rsid w:val="0D9171FB"/>
    <w:rsid w:val="0DD67413"/>
    <w:rsid w:val="0ED63BB5"/>
    <w:rsid w:val="0F4EED20"/>
    <w:rsid w:val="0F53F6CF"/>
    <w:rsid w:val="0F57CEC4"/>
    <w:rsid w:val="0FC60F64"/>
    <w:rsid w:val="10027AAB"/>
    <w:rsid w:val="10641A34"/>
    <w:rsid w:val="10668124"/>
    <w:rsid w:val="10854ABE"/>
    <w:rsid w:val="10A919F1"/>
    <w:rsid w:val="11271F8D"/>
    <w:rsid w:val="112CAF2C"/>
    <w:rsid w:val="1130E8A8"/>
    <w:rsid w:val="118A15B7"/>
    <w:rsid w:val="1197ACA4"/>
    <w:rsid w:val="11C92C32"/>
    <w:rsid w:val="11D9B52F"/>
    <w:rsid w:val="12298D8A"/>
    <w:rsid w:val="124BC263"/>
    <w:rsid w:val="12C576E3"/>
    <w:rsid w:val="13019F6A"/>
    <w:rsid w:val="130AB371"/>
    <w:rsid w:val="13A08221"/>
    <w:rsid w:val="141DE610"/>
    <w:rsid w:val="14620855"/>
    <w:rsid w:val="1482766E"/>
    <w:rsid w:val="14A6D597"/>
    <w:rsid w:val="14E082A8"/>
    <w:rsid w:val="1552AFB3"/>
    <w:rsid w:val="15B4AD88"/>
    <w:rsid w:val="15BC9A77"/>
    <w:rsid w:val="15C17B7F"/>
    <w:rsid w:val="1604875B"/>
    <w:rsid w:val="163CEDCB"/>
    <w:rsid w:val="164E0DA1"/>
    <w:rsid w:val="165D69B8"/>
    <w:rsid w:val="16657460"/>
    <w:rsid w:val="167E9967"/>
    <w:rsid w:val="16812F40"/>
    <w:rsid w:val="17663C16"/>
    <w:rsid w:val="1779882A"/>
    <w:rsid w:val="17AC459B"/>
    <w:rsid w:val="17C063B1"/>
    <w:rsid w:val="18670913"/>
    <w:rsid w:val="18D3148F"/>
    <w:rsid w:val="18DF4C74"/>
    <w:rsid w:val="1934AD34"/>
    <w:rsid w:val="194A0A8A"/>
    <w:rsid w:val="195B85A5"/>
    <w:rsid w:val="1965CFE1"/>
    <w:rsid w:val="19841F96"/>
    <w:rsid w:val="19E7473D"/>
    <w:rsid w:val="1A1D0DA4"/>
    <w:rsid w:val="1AB3BD02"/>
    <w:rsid w:val="1AD6DF71"/>
    <w:rsid w:val="1AE7A058"/>
    <w:rsid w:val="1AFBC438"/>
    <w:rsid w:val="1B7558E1"/>
    <w:rsid w:val="1C1918C3"/>
    <w:rsid w:val="1C326DEE"/>
    <w:rsid w:val="1C4E217E"/>
    <w:rsid w:val="1CB88D29"/>
    <w:rsid w:val="1CBB8D87"/>
    <w:rsid w:val="1CC62517"/>
    <w:rsid w:val="1D63D650"/>
    <w:rsid w:val="1DF9CF10"/>
    <w:rsid w:val="1E575DE8"/>
    <w:rsid w:val="1EADA7F4"/>
    <w:rsid w:val="1EBC26B4"/>
    <w:rsid w:val="1ECDD509"/>
    <w:rsid w:val="1EF87A9F"/>
    <w:rsid w:val="1F532538"/>
    <w:rsid w:val="1F5F02FA"/>
    <w:rsid w:val="2061BB13"/>
    <w:rsid w:val="20AB131F"/>
    <w:rsid w:val="20ACC718"/>
    <w:rsid w:val="2176091E"/>
    <w:rsid w:val="21841C2C"/>
    <w:rsid w:val="21A82707"/>
    <w:rsid w:val="221D05F6"/>
    <w:rsid w:val="222CF2EE"/>
    <w:rsid w:val="23F25DCA"/>
    <w:rsid w:val="2446A61F"/>
    <w:rsid w:val="2469EDE7"/>
    <w:rsid w:val="255CDC8C"/>
    <w:rsid w:val="258D7ED8"/>
    <w:rsid w:val="25E98B30"/>
    <w:rsid w:val="268FADDB"/>
    <w:rsid w:val="26A0D05F"/>
    <w:rsid w:val="26C11DB0"/>
    <w:rsid w:val="26F3B68F"/>
    <w:rsid w:val="2726295D"/>
    <w:rsid w:val="27474E7B"/>
    <w:rsid w:val="27627A8F"/>
    <w:rsid w:val="2795BB4F"/>
    <w:rsid w:val="27988FBE"/>
    <w:rsid w:val="2811F335"/>
    <w:rsid w:val="282096AB"/>
    <w:rsid w:val="2830D14B"/>
    <w:rsid w:val="28AF8E2F"/>
    <w:rsid w:val="28C3FFF1"/>
    <w:rsid w:val="28E6FD30"/>
    <w:rsid w:val="296E6768"/>
    <w:rsid w:val="2985B0A0"/>
    <w:rsid w:val="29BF0192"/>
    <w:rsid w:val="2A1DD74F"/>
    <w:rsid w:val="2A4B048F"/>
    <w:rsid w:val="2A5A1635"/>
    <w:rsid w:val="2A7F907F"/>
    <w:rsid w:val="2C499807"/>
    <w:rsid w:val="2C82F18F"/>
    <w:rsid w:val="2CB88E72"/>
    <w:rsid w:val="2CF1BA0D"/>
    <w:rsid w:val="2D01D8ED"/>
    <w:rsid w:val="2D994010"/>
    <w:rsid w:val="2DA72E76"/>
    <w:rsid w:val="2DE18A80"/>
    <w:rsid w:val="2DE2F933"/>
    <w:rsid w:val="2E2AB7AD"/>
    <w:rsid w:val="2E364F0C"/>
    <w:rsid w:val="2EA807A2"/>
    <w:rsid w:val="2EAEB9FB"/>
    <w:rsid w:val="2EF72F04"/>
    <w:rsid w:val="2F2A2403"/>
    <w:rsid w:val="2F36D115"/>
    <w:rsid w:val="30283078"/>
    <w:rsid w:val="3076A79E"/>
    <w:rsid w:val="30794079"/>
    <w:rsid w:val="309CB58F"/>
    <w:rsid w:val="316B4195"/>
    <w:rsid w:val="31AE6D40"/>
    <w:rsid w:val="31D393AD"/>
    <w:rsid w:val="31DD27E2"/>
    <w:rsid w:val="3219A678"/>
    <w:rsid w:val="327CFB04"/>
    <w:rsid w:val="3288C1EA"/>
    <w:rsid w:val="33107BCE"/>
    <w:rsid w:val="334B9D72"/>
    <w:rsid w:val="3361C4BF"/>
    <w:rsid w:val="33B1ADBE"/>
    <w:rsid w:val="33B44F51"/>
    <w:rsid w:val="34E14B2A"/>
    <w:rsid w:val="35A17D61"/>
    <w:rsid w:val="35CBD491"/>
    <w:rsid w:val="35F96CB3"/>
    <w:rsid w:val="361C55DC"/>
    <w:rsid w:val="366A7463"/>
    <w:rsid w:val="3676E760"/>
    <w:rsid w:val="3687798F"/>
    <w:rsid w:val="37036245"/>
    <w:rsid w:val="37115268"/>
    <w:rsid w:val="3718BF39"/>
    <w:rsid w:val="37D6F4ED"/>
    <w:rsid w:val="37E31F99"/>
    <w:rsid w:val="37E9B151"/>
    <w:rsid w:val="38035BF2"/>
    <w:rsid w:val="383A4ECC"/>
    <w:rsid w:val="3852F15A"/>
    <w:rsid w:val="386BF684"/>
    <w:rsid w:val="38D6AF9E"/>
    <w:rsid w:val="396C78C0"/>
    <w:rsid w:val="3978E1D4"/>
    <w:rsid w:val="398C4F14"/>
    <w:rsid w:val="3A1BC0DC"/>
    <w:rsid w:val="3A7462F5"/>
    <w:rsid w:val="3AD18F22"/>
    <w:rsid w:val="3AD19CE6"/>
    <w:rsid w:val="3BB41C1A"/>
    <w:rsid w:val="3BC48E0A"/>
    <w:rsid w:val="3BE7F9C4"/>
    <w:rsid w:val="3BE90E81"/>
    <w:rsid w:val="3C522B58"/>
    <w:rsid w:val="3C987DAF"/>
    <w:rsid w:val="3CA4FD4E"/>
    <w:rsid w:val="3CD6CD15"/>
    <w:rsid w:val="3E4144D0"/>
    <w:rsid w:val="3EAA0BFA"/>
    <w:rsid w:val="3EC4A73F"/>
    <w:rsid w:val="3F2F99A0"/>
    <w:rsid w:val="3F456EEC"/>
    <w:rsid w:val="3F60D481"/>
    <w:rsid w:val="3FA2CE45"/>
    <w:rsid w:val="3FB5D24B"/>
    <w:rsid w:val="4043211A"/>
    <w:rsid w:val="40484E70"/>
    <w:rsid w:val="40FC496C"/>
    <w:rsid w:val="4162AF98"/>
    <w:rsid w:val="42136591"/>
    <w:rsid w:val="42423C33"/>
    <w:rsid w:val="425BBF04"/>
    <w:rsid w:val="428A3F3A"/>
    <w:rsid w:val="447CEACF"/>
    <w:rsid w:val="44825976"/>
    <w:rsid w:val="44B09A35"/>
    <w:rsid w:val="458D97D7"/>
    <w:rsid w:val="45BF66F4"/>
    <w:rsid w:val="45F5586F"/>
    <w:rsid w:val="45F887FC"/>
    <w:rsid w:val="463F0DE4"/>
    <w:rsid w:val="46514856"/>
    <w:rsid w:val="4654961B"/>
    <w:rsid w:val="46586E69"/>
    <w:rsid w:val="4668A587"/>
    <w:rsid w:val="472B3652"/>
    <w:rsid w:val="4731D52A"/>
    <w:rsid w:val="476951F7"/>
    <w:rsid w:val="4854B71C"/>
    <w:rsid w:val="48812BF2"/>
    <w:rsid w:val="48B7166C"/>
    <w:rsid w:val="495660B7"/>
    <w:rsid w:val="4969D8C7"/>
    <w:rsid w:val="498FF501"/>
    <w:rsid w:val="4A35EC80"/>
    <w:rsid w:val="4B36B546"/>
    <w:rsid w:val="4B47FCDE"/>
    <w:rsid w:val="4B652302"/>
    <w:rsid w:val="4B7D5AD2"/>
    <w:rsid w:val="4BBB4F45"/>
    <w:rsid w:val="4BCF4B64"/>
    <w:rsid w:val="4BFB38A9"/>
    <w:rsid w:val="4C340BF7"/>
    <w:rsid w:val="4C66E262"/>
    <w:rsid w:val="4C96076C"/>
    <w:rsid w:val="4C9E4207"/>
    <w:rsid w:val="4D0A6E5F"/>
    <w:rsid w:val="4D15A17B"/>
    <w:rsid w:val="4D57354F"/>
    <w:rsid w:val="4D995C32"/>
    <w:rsid w:val="4DBE099A"/>
    <w:rsid w:val="4E049036"/>
    <w:rsid w:val="4EAD57D9"/>
    <w:rsid w:val="4F00AF86"/>
    <w:rsid w:val="4F0FAC16"/>
    <w:rsid w:val="4F27EA8F"/>
    <w:rsid w:val="4FA471E6"/>
    <w:rsid w:val="502EFF74"/>
    <w:rsid w:val="509519B9"/>
    <w:rsid w:val="5105A31E"/>
    <w:rsid w:val="5167DA9A"/>
    <w:rsid w:val="51700D6C"/>
    <w:rsid w:val="51CE048F"/>
    <w:rsid w:val="51FA21A8"/>
    <w:rsid w:val="52B3CCF2"/>
    <w:rsid w:val="5337F958"/>
    <w:rsid w:val="5373555A"/>
    <w:rsid w:val="53A3AA58"/>
    <w:rsid w:val="53BA4E6C"/>
    <w:rsid w:val="54CA99C9"/>
    <w:rsid w:val="54ED2098"/>
    <w:rsid w:val="552913E2"/>
    <w:rsid w:val="5530E3B2"/>
    <w:rsid w:val="5550D625"/>
    <w:rsid w:val="5552B1B4"/>
    <w:rsid w:val="5574CC04"/>
    <w:rsid w:val="55AC52DB"/>
    <w:rsid w:val="55EA068D"/>
    <w:rsid w:val="571F3194"/>
    <w:rsid w:val="57286756"/>
    <w:rsid w:val="5735FB9B"/>
    <w:rsid w:val="5799E8AA"/>
    <w:rsid w:val="579D5270"/>
    <w:rsid w:val="5825F53B"/>
    <w:rsid w:val="58765B5D"/>
    <w:rsid w:val="58A332CE"/>
    <w:rsid w:val="58C32D36"/>
    <w:rsid w:val="58EC8A6F"/>
    <w:rsid w:val="590A3E1C"/>
    <w:rsid w:val="59193ED2"/>
    <w:rsid w:val="59735A9A"/>
    <w:rsid w:val="598DD20B"/>
    <w:rsid w:val="5991FBCD"/>
    <w:rsid w:val="59D139F7"/>
    <w:rsid w:val="5A04FB9E"/>
    <w:rsid w:val="5A0917E3"/>
    <w:rsid w:val="5A0A8CF7"/>
    <w:rsid w:val="5A234664"/>
    <w:rsid w:val="5A3DED17"/>
    <w:rsid w:val="5A66CAC2"/>
    <w:rsid w:val="5B147104"/>
    <w:rsid w:val="5B33C145"/>
    <w:rsid w:val="5B52580C"/>
    <w:rsid w:val="5C34AFF4"/>
    <w:rsid w:val="5C41AC0D"/>
    <w:rsid w:val="5C6F5069"/>
    <w:rsid w:val="5CFAA57B"/>
    <w:rsid w:val="5EC04000"/>
    <w:rsid w:val="5ED04C88"/>
    <w:rsid w:val="5FECF139"/>
    <w:rsid w:val="5FF8C39D"/>
    <w:rsid w:val="605D9853"/>
    <w:rsid w:val="6068B26C"/>
    <w:rsid w:val="608B7E13"/>
    <w:rsid w:val="60DFEC05"/>
    <w:rsid w:val="60EF0582"/>
    <w:rsid w:val="60FB913A"/>
    <w:rsid w:val="61148870"/>
    <w:rsid w:val="61901F1A"/>
    <w:rsid w:val="619134CF"/>
    <w:rsid w:val="620273B8"/>
    <w:rsid w:val="62217586"/>
    <w:rsid w:val="6254CBFE"/>
    <w:rsid w:val="633E2188"/>
    <w:rsid w:val="648976AA"/>
    <w:rsid w:val="64D6A138"/>
    <w:rsid w:val="6540B570"/>
    <w:rsid w:val="65B60A34"/>
    <w:rsid w:val="667D0DED"/>
    <w:rsid w:val="66CB5BFB"/>
    <w:rsid w:val="674B6CAB"/>
    <w:rsid w:val="67C72EE9"/>
    <w:rsid w:val="68275F55"/>
    <w:rsid w:val="68FE6A4D"/>
    <w:rsid w:val="69351835"/>
    <w:rsid w:val="6998C6D6"/>
    <w:rsid w:val="6A53E29B"/>
    <w:rsid w:val="6A8D5F36"/>
    <w:rsid w:val="6A97B8C8"/>
    <w:rsid w:val="6B4E1D21"/>
    <w:rsid w:val="6BAD9563"/>
    <w:rsid w:val="6C012882"/>
    <w:rsid w:val="6C34D4C4"/>
    <w:rsid w:val="6C46C7D1"/>
    <w:rsid w:val="6C6DFD9D"/>
    <w:rsid w:val="6CD521D5"/>
    <w:rsid w:val="6D250365"/>
    <w:rsid w:val="6D8F5AC9"/>
    <w:rsid w:val="6DA2A59C"/>
    <w:rsid w:val="6E5F54CE"/>
    <w:rsid w:val="6EE7632B"/>
    <w:rsid w:val="6EF13DF6"/>
    <w:rsid w:val="6F1E2059"/>
    <w:rsid w:val="6F2EDBB3"/>
    <w:rsid w:val="6F54DF5F"/>
    <w:rsid w:val="6F6B29EB"/>
    <w:rsid w:val="6FA96053"/>
    <w:rsid w:val="6FBE9C09"/>
    <w:rsid w:val="6FDB261E"/>
    <w:rsid w:val="707DF682"/>
    <w:rsid w:val="7083338C"/>
    <w:rsid w:val="7141C273"/>
    <w:rsid w:val="7145B7BD"/>
    <w:rsid w:val="714FDE3A"/>
    <w:rsid w:val="717DD5B5"/>
    <w:rsid w:val="71A09AA9"/>
    <w:rsid w:val="71C767FE"/>
    <w:rsid w:val="71CD702A"/>
    <w:rsid w:val="71E4102C"/>
    <w:rsid w:val="722AC64C"/>
    <w:rsid w:val="7267DBED"/>
    <w:rsid w:val="728B12A3"/>
    <w:rsid w:val="72AC6CE7"/>
    <w:rsid w:val="72DE1618"/>
    <w:rsid w:val="7334FD86"/>
    <w:rsid w:val="740B1C91"/>
    <w:rsid w:val="74AFE9B1"/>
    <w:rsid w:val="75204757"/>
    <w:rsid w:val="7582C8B0"/>
    <w:rsid w:val="7676E8C0"/>
    <w:rsid w:val="769CD0DD"/>
    <w:rsid w:val="76CE2E62"/>
    <w:rsid w:val="76F6CB2E"/>
    <w:rsid w:val="77CAC9EA"/>
    <w:rsid w:val="783EA6A4"/>
    <w:rsid w:val="78BD57BB"/>
    <w:rsid w:val="78D29D6C"/>
    <w:rsid w:val="78F2E315"/>
    <w:rsid w:val="78FF005A"/>
    <w:rsid w:val="79476D5D"/>
    <w:rsid w:val="7952B3BC"/>
    <w:rsid w:val="79CBED91"/>
    <w:rsid w:val="7A13C52D"/>
    <w:rsid w:val="7B3A49EE"/>
    <w:rsid w:val="7BA8F9C3"/>
    <w:rsid w:val="7C3E5581"/>
    <w:rsid w:val="7C92056C"/>
    <w:rsid w:val="7D2A9213"/>
    <w:rsid w:val="7DAC1238"/>
    <w:rsid w:val="7DB9ED50"/>
    <w:rsid w:val="7E04345C"/>
    <w:rsid w:val="7E229569"/>
    <w:rsid w:val="7ED52B14"/>
    <w:rsid w:val="7F2D4858"/>
    <w:rsid w:val="7FDFA54C"/>
    <w:rsid w:val="7FEAE2AE"/>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DE1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ca.gov/ci/cr/cf/lrdc.asp" TargetMode="External"/><Relationship Id="rId3" Type="http://schemas.openxmlformats.org/officeDocument/2006/relationships/settings" Target="settings.xml"/><Relationship Id="rId7" Type="http://schemas.openxmlformats.org/officeDocument/2006/relationships/hyperlink" Target="https://ca-2026-review.newsela.com/course/cmkfw4exh00e38a90zyr4xg1o/unit/ct65mffmlykeiu5tf7aznett/lesson/cljcl1gwalwiy9aii687mni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1679</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Newsela 6–8 - Instructional Materials (CA Dept of Education)</vt:lpstr>
    </vt:vector>
  </TitlesOfParts>
  <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Newsela 6–8 - Instructional Materials (CA Dept of Education)</dc:title>
  <dc:subject>Newsela, Threads &amp; Themes ELA for California, Program Type 1, Grades 6–8.</dc:subject>
  <dc:creator/>
  <cp:keywords/>
  <dc:description/>
  <cp:lastModifiedBy/>
  <cp:revision>1</cp:revision>
  <dcterms:created xsi:type="dcterms:W3CDTF">2026-08-05T01:39:00Z</dcterms:created>
  <dcterms:modified xsi:type="dcterms:W3CDTF">2026-08-08T00:46:00Z</dcterms:modified>
</cp:coreProperties>
</file>