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4BAFFB43"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3AA503B3">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71A4379F" w:rsidR="6A8D5F36" w:rsidRDefault="02F6E13A" w:rsidP="0092680A">
            <w:pPr>
              <w:spacing w:before="80" w:after="80"/>
              <w:rPr>
                <w:rFonts w:eastAsia="Arial" w:cs="Arial"/>
                <w:b/>
                <w:bCs/>
                <w:szCs w:val="24"/>
              </w:rPr>
            </w:pPr>
            <w:r w:rsidRPr="3AA503B3">
              <w:rPr>
                <w:rFonts w:eastAsia="Arial" w:cs="Arial"/>
                <w:b/>
                <w:bCs/>
                <w:szCs w:val="24"/>
              </w:rPr>
              <w:t xml:space="preserve">Program Type, </w:t>
            </w:r>
            <w:r w:rsidR="7BBA4212" w:rsidRPr="3AA503B3">
              <w:rPr>
                <w:rFonts w:eastAsia="Arial" w:cs="Arial"/>
                <w:b/>
                <w:bCs/>
                <w:szCs w:val="24"/>
              </w:rPr>
              <w:t>Grade Level(s)</w:t>
            </w:r>
          </w:p>
        </w:tc>
      </w:tr>
      <w:tr w:rsidR="26A0D05F" w14:paraId="6F392B6F" w14:textId="77777777" w:rsidTr="3AA503B3">
        <w:trPr>
          <w:cantSplit/>
        </w:trPr>
        <w:tc>
          <w:tcPr>
            <w:tcW w:w="3120" w:type="dxa"/>
          </w:tcPr>
          <w:p w14:paraId="62EB32BB" w14:textId="3947278F" w:rsidR="6A8D5F36" w:rsidRDefault="00873956" w:rsidP="0092680A">
            <w:pPr>
              <w:spacing w:before="160" w:after="160"/>
              <w:rPr>
                <w:rFonts w:eastAsia="Arial" w:cs="Arial"/>
                <w:szCs w:val="24"/>
              </w:rPr>
            </w:pPr>
            <w:r w:rsidRPr="00873956">
              <w:rPr>
                <w:rFonts w:eastAsia="Arial" w:cs="Arial"/>
                <w:szCs w:val="24"/>
              </w:rPr>
              <w:t>Reading Horizons</w:t>
            </w:r>
          </w:p>
        </w:tc>
        <w:tc>
          <w:tcPr>
            <w:tcW w:w="3120" w:type="dxa"/>
          </w:tcPr>
          <w:p w14:paraId="5B1977D6" w14:textId="27EE1441" w:rsidR="6A8D5F36" w:rsidRDefault="00873956" w:rsidP="0092680A">
            <w:pPr>
              <w:spacing w:before="160" w:after="160"/>
              <w:rPr>
                <w:rFonts w:eastAsia="Arial" w:cs="Arial"/>
                <w:i/>
                <w:iCs/>
                <w:szCs w:val="24"/>
              </w:rPr>
            </w:pPr>
            <w:r w:rsidRPr="00873956">
              <w:rPr>
                <w:rFonts w:eastAsia="Arial" w:cs="Arial"/>
                <w:i/>
                <w:iCs/>
                <w:szCs w:val="24"/>
              </w:rPr>
              <w:t>Ascend Mastery, K</w:t>
            </w:r>
            <w:r w:rsidR="00083696">
              <w:rPr>
                <w:rFonts w:eastAsia="Arial" w:cs="Arial"/>
                <w:i/>
                <w:iCs/>
                <w:szCs w:val="24"/>
              </w:rPr>
              <w:t>–</w:t>
            </w:r>
            <w:r w:rsidRPr="00873956">
              <w:rPr>
                <w:rFonts w:eastAsia="Arial" w:cs="Arial"/>
                <w:i/>
                <w:iCs/>
                <w:szCs w:val="24"/>
              </w:rPr>
              <w:t>5</w:t>
            </w:r>
          </w:p>
        </w:tc>
        <w:tc>
          <w:tcPr>
            <w:tcW w:w="3120" w:type="dxa"/>
          </w:tcPr>
          <w:p w14:paraId="6BD235A4" w14:textId="58212AEE" w:rsidR="6A8D5F36" w:rsidRPr="00D0416E" w:rsidRDefault="60A65926" w:rsidP="0092680A">
            <w:pPr>
              <w:spacing w:before="160" w:after="160"/>
              <w:rPr>
                <w:rFonts w:eastAsia="Arial" w:cs="Arial"/>
                <w:szCs w:val="24"/>
              </w:rPr>
            </w:pPr>
            <w:r w:rsidRPr="3AA503B3">
              <w:rPr>
                <w:rFonts w:eastAsia="Arial" w:cs="Arial"/>
                <w:szCs w:val="24"/>
              </w:rPr>
              <w:t xml:space="preserve">Program Type 2, </w:t>
            </w:r>
            <w:r w:rsidR="6B0E15B3" w:rsidRPr="3AA503B3">
              <w:rPr>
                <w:rFonts w:eastAsia="Arial" w:cs="Arial"/>
                <w:szCs w:val="24"/>
              </w:rPr>
              <w:t xml:space="preserve">Grades </w:t>
            </w:r>
            <w:r w:rsidR="292E338B" w:rsidRPr="3AA503B3">
              <w:rPr>
                <w:rFonts w:eastAsia="Arial" w:cs="Arial"/>
                <w:szCs w:val="24"/>
              </w:rPr>
              <w:t>K–5</w:t>
            </w:r>
          </w:p>
        </w:tc>
      </w:tr>
    </w:tbl>
    <w:p w14:paraId="78B4E144" w14:textId="3B8A6A38" w:rsidR="6A53E29B" w:rsidRPr="00D0416E" w:rsidRDefault="6A53E29B" w:rsidP="0092680A">
      <w:pPr>
        <w:pStyle w:val="Heading2"/>
      </w:pPr>
      <w:r w:rsidRPr="00D0416E">
        <w:t>Program Summary:</w:t>
      </w:r>
    </w:p>
    <w:p w14:paraId="646437C2" w14:textId="119D90E1" w:rsidR="5FECF139" w:rsidRDefault="0F6F730C" w:rsidP="3AA503B3">
      <w:pPr>
        <w:spacing w:before="240"/>
        <w:rPr>
          <w:rFonts w:eastAsia="Arial" w:cs="Arial"/>
          <w:szCs w:val="24"/>
        </w:rPr>
      </w:pPr>
      <w:r w:rsidRPr="53CC9AC4">
        <w:rPr>
          <w:rFonts w:eastAsia="Arial" w:cs="Arial"/>
          <w:szCs w:val="24"/>
        </w:rPr>
        <w:t xml:space="preserve">The </w:t>
      </w:r>
      <w:r w:rsidR="292E338B" w:rsidRPr="53CC9AC4">
        <w:rPr>
          <w:rFonts w:eastAsia="Arial" w:cs="Arial"/>
          <w:i/>
          <w:iCs/>
          <w:szCs w:val="24"/>
        </w:rPr>
        <w:t>Ascend Mastery</w:t>
      </w:r>
      <w:r w:rsidR="4DD9C200" w:rsidRPr="53CC9AC4">
        <w:rPr>
          <w:rFonts w:eastAsia="Arial" w:cs="Arial"/>
          <w:szCs w:val="24"/>
        </w:rPr>
        <w:t xml:space="preserve"> </w:t>
      </w:r>
      <w:r w:rsidRPr="53CC9AC4">
        <w:rPr>
          <w:rFonts w:eastAsia="Arial" w:cs="Arial"/>
          <w:szCs w:val="24"/>
        </w:rPr>
        <w:t>program includes</w:t>
      </w:r>
      <w:r w:rsidR="30F81627" w:rsidRPr="53CC9AC4">
        <w:rPr>
          <w:rFonts w:eastAsia="Arial" w:cs="Arial"/>
          <w:szCs w:val="24"/>
        </w:rPr>
        <w:t xml:space="preserve"> the following:</w:t>
      </w:r>
      <w:r w:rsidR="292E338B">
        <w:t xml:space="preserve"> </w:t>
      </w:r>
      <w:r w:rsidR="26D48CD7" w:rsidRPr="53CC9AC4">
        <w:rPr>
          <w:rFonts w:eastAsia="Arial" w:cs="Arial"/>
          <w:szCs w:val="24"/>
        </w:rPr>
        <w:t>Online Platform:</w:t>
      </w:r>
      <w:r w:rsidR="292E338B" w:rsidRPr="53CC9AC4">
        <w:rPr>
          <w:rFonts w:eastAsia="Arial" w:cs="Arial"/>
          <w:szCs w:val="24"/>
        </w:rPr>
        <w:t xml:space="preserve"> Program Guides (</w:t>
      </w:r>
      <w:r w:rsidR="2E5F7CEF" w:rsidRPr="53CC9AC4">
        <w:rPr>
          <w:rFonts w:eastAsia="Arial" w:cs="Arial"/>
          <w:szCs w:val="24"/>
        </w:rPr>
        <w:t>PG</w:t>
      </w:r>
      <w:r w:rsidR="292E338B" w:rsidRPr="53CC9AC4">
        <w:rPr>
          <w:rFonts w:eastAsia="Arial" w:cs="Arial"/>
          <w:szCs w:val="24"/>
        </w:rPr>
        <w:t>)</w:t>
      </w:r>
      <w:r w:rsidR="6524DA86" w:rsidRPr="53CC9AC4">
        <w:rPr>
          <w:rFonts w:eastAsia="Arial" w:cs="Arial"/>
          <w:szCs w:val="24"/>
        </w:rPr>
        <w:t>;</w:t>
      </w:r>
      <w:r w:rsidR="292E338B" w:rsidRPr="53CC9AC4">
        <w:rPr>
          <w:rFonts w:eastAsia="Arial" w:cs="Arial"/>
          <w:szCs w:val="24"/>
        </w:rPr>
        <w:t xml:space="preserve"> </w:t>
      </w:r>
      <w:r w:rsidR="3532257C" w:rsidRPr="53CC9AC4">
        <w:rPr>
          <w:rFonts w:eastAsia="Arial" w:cs="Arial"/>
          <w:szCs w:val="24"/>
        </w:rPr>
        <w:t>Online Platform (OP)</w:t>
      </w:r>
      <w:r w:rsidR="292E338B" w:rsidRPr="53CC9AC4">
        <w:rPr>
          <w:rFonts w:eastAsia="Arial" w:cs="Arial"/>
          <w:szCs w:val="24"/>
        </w:rPr>
        <w:t>: Decodable Readers (</w:t>
      </w:r>
      <w:r w:rsidR="0C9A15C7" w:rsidRPr="53CC9AC4">
        <w:rPr>
          <w:rFonts w:eastAsia="Arial" w:cs="Arial"/>
          <w:szCs w:val="24"/>
        </w:rPr>
        <w:t>DR</w:t>
      </w:r>
      <w:r w:rsidR="57797275" w:rsidRPr="53CC9AC4">
        <w:rPr>
          <w:rFonts w:eastAsia="Arial" w:cs="Arial"/>
          <w:szCs w:val="24"/>
        </w:rPr>
        <w:t>);</w:t>
      </w:r>
      <w:r w:rsidR="292E338B" w:rsidRPr="53CC9AC4">
        <w:rPr>
          <w:rFonts w:eastAsia="Arial" w:cs="Arial"/>
          <w:szCs w:val="24"/>
        </w:rPr>
        <w:t xml:space="preserve"> </w:t>
      </w:r>
      <w:r w:rsidR="253C9D67" w:rsidRPr="53CC9AC4">
        <w:rPr>
          <w:rFonts w:eastAsia="Arial" w:cs="Arial"/>
          <w:szCs w:val="24"/>
        </w:rPr>
        <w:t>Ascend Assessment System Guide;</w:t>
      </w:r>
      <w:r w:rsidR="6AD7F088" w:rsidRPr="53CC9AC4">
        <w:rPr>
          <w:rFonts w:eastAsia="Arial" w:cs="Arial"/>
          <w:szCs w:val="24"/>
        </w:rPr>
        <w:t xml:space="preserve"> </w:t>
      </w:r>
      <w:r w:rsidR="292E338B" w:rsidRPr="53CC9AC4">
        <w:rPr>
          <w:rFonts w:eastAsia="Arial" w:cs="Arial"/>
          <w:szCs w:val="24"/>
        </w:rPr>
        <w:t>Teacher Software</w:t>
      </w:r>
      <w:r w:rsidR="37D9AB8A" w:rsidRPr="53CC9AC4">
        <w:rPr>
          <w:rFonts w:eastAsia="Arial" w:cs="Arial"/>
          <w:szCs w:val="24"/>
        </w:rPr>
        <w:t xml:space="preserve"> (TS)</w:t>
      </w:r>
      <w:r w:rsidR="292E338B" w:rsidRPr="53CC9AC4">
        <w:rPr>
          <w:rFonts w:eastAsia="Arial" w:cs="Arial"/>
          <w:szCs w:val="24"/>
        </w:rPr>
        <w:t>.</w:t>
      </w:r>
    </w:p>
    <w:p w14:paraId="71ABDEE5" w14:textId="4D7BC35F" w:rsidR="6A53E29B" w:rsidRPr="00F75AAE" w:rsidRDefault="6A53E29B" w:rsidP="00F75AAE">
      <w:pPr>
        <w:pStyle w:val="Heading2"/>
      </w:pPr>
      <w:r w:rsidRPr="26A0D05F">
        <w:t>Recommendation:</w:t>
      </w:r>
    </w:p>
    <w:p w14:paraId="2601C974" w14:textId="0374206D" w:rsidR="003C2C12" w:rsidRDefault="76825A7A" w:rsidP="004478F5">
      <w:r w:rsidRPr="53CC9AC4">
        <w:t xml:space="preserve">Ascend Mastery </w:t>
      </w:r>
      <w:r w:rsidR="4E419782" w:rsidRPr="53CC9AC4">
        <w:t>is not recommended for adoption</w:t>
      </w:r>
      <w:r w:rsidR="56B4BC99" w:rsidRPr="53CC9AC4">
        <w:t xml:space="preserve"> for</w:t>
      </w:r>
      <w:r w:rsidR="006F4294">
        <w:t xml:space="preserve"> kindergarten through grade five</w:t>
      </w:r>
      <w:r w:rsidR="56B4BC99" w:rsidRPr="53CC9AC4">
        <w:t xml:space="preserve"> </w:t>
      </w:r>
      <w:r w:rsidR="006F4294">
        <w:t>(</w:t>
      </w:r>
      <w:r w:rsidRPr="53CC9AC4">
        <w:t>K–5</w:t>
      </w:r>
      <w:r w:rsidR="006F4294">
        <w:t>)</w:t>
      </w:r>
      <w:r w:rsidRPr="53CC9AC4">
        <w:t xml:space="preserve"> </w:t>
      </w:r>
      <w:r w:rsidR="26C46EBE" w:rsidRPr="53CC9AC4">
        <w:t xml:space="preserve">because it is not aligned with the </w:t>
      </w:r>
      <w:r w:rsidR="54CB223B" w:rsidRPr="53CC9AC4">
        <w:t>California Common Core State Standards for English Language Arts and Literacy in History/Social Studies, Science, and Technical Subjects (CA CCSS ELA/Literacy)</w:t>
      </w:r>
      <w:r w:rsidR="14DF77E8" w:rsidRPr="53CC9AC4">
        <w:t xml:space="preserve"> or</w:t>
      </w:r>
      <w:r w:rsidR="54CB223B" w:rsidRPr="53CC9AC4">
        <w:t xml:space="preserve"> the California English Language Development Standards (CA ELD Standards</w:t>
      </w:r>
      <w:r w:rsidR="0550420A" w:rsidRPr="53CC9AC4">
        <w:t xml:space="preserve"> </w:t>
      </w:r>
      <w:r w:rsidR="26C46EBE" w:rsidRPr="53CC9AC4">
        <w:t>and does not meet the rest of the evaluation criteria in category 1</w:t>
      </w:r>
      <w:r w:rsidR="386FE6D7" w:rsidRPr="53CC9AC4">
        <w:t>.</w:t>
      </w:r>
      <w:r w:rsidR="7A91D141" w:rsidRPr="53CC9AC4">
        <w:t xml:space="preserve"> The program shows strengths in categories 2</w:t>
      </w:r>
      <w:r w:rsidR="78EE048B" w:rsidRPr="53CC9AC4">
        <w:t>–</w:t>
      </w:r>
      <w:r w:rsidR="7A91D141" w:rsidRPr="53CC9AC4">
        <w:t>5.</w:t>
      </w:r>
    </w:p>
    <w:p w14:paraId="0536D308" w14:textId="77777777" w:rsidR="001F452C" w:rsidRPr="004F70B9" w:rsidRDefault="001F452C" w:rsidP="001F452C">
      <w:pPr>
        <w:pStyle w:val="Heading3"/>
        <w:spacing w:after="240"/>
      </w:pPr>
      <w:r w:rsidRPr="004F70B9">
        <w:t xml:space="preserve">What is an </w:t>
      </w:r>
      <w:r>
        <w:t>E</w:t>
      </w:r>
      <w:r w:rsidRPr="004F70B9">
        <w:t>xemplar?</w:t>
      </w:r>
    </w:p>
    <w:p w14:paraId="234A9A1F" w14:textId="77777777" w:rsidR="001F452C" w:rsidRPr="004F70B9" w:rsidRDefault="001F452C" w:rsidP="001F452C">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Pr>
          <w:rFonts w:eastAsia="Arial" w:cs="Arial"/>
          <w:color w:val="242424"/>
          <w:szCs w:val="24"/>
        </w:rPr>
        <w:t>––</w:t>
      </w:r>
      <w:r w:rsidRPr="004F70B9">
        <w:rPr>
          <w:rFonts w:eastAsia="Arial" w:cs="Arial"/>
          <w:color w:val="242424"/>
          <w:szCs w:val="24"/>
        </w:rPr>
        <w:t>or in some cases beyond</w:t>
      </w:r>
      <w:r>
        <w:rPr>
          <w:rFonts w:eastAsia="Arial" w:cs="Arial"/>
          <w:color w:val="242424"/>
          <w:szCs w:val="24"/>
        </w:rPr>
        <w:t>––</w:t>
      </w:r>
      <w:r w:rsidRPr="004F70B9">
        <w:rPr>
          <w:rFonts w:eastAsia="Arial" w:cs="Arial"/>
          <w:color w:val="242424"/>
          <w:szCs w:val="24"/>
        </w:rPr>
        <w:t>a given criterion statement.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7C2AF1C6" w14:textId="20ED6F56" w:rsidR="6A53E29B" w:rsidRPr="009B3DFD" w:rsidRDefault="6254CBFE" w:rsidP="009B3DFD">
      <w:pPr>
        <w:spacing w:before="240" w:after="240"/>
        <w:rPr>
          <w:rFonts w:eastAsia="Arial" w:cs="Arial"/>
          <w:szCs w:val="24"/>
        </w:rPr>
      </w:pPr>
      <w:bookmarkStart w:id="0" w:name="_Hlk183526710"/>
      <w:r w:rsidRPr="5B52580C">
        <w:rPr>
          <w:rFonts w:eastAsia="Arial" w:cs="Arial"/>
          <w:szCs w:val="24"/>
        </w:rPr>
        <w:t>The program does not support</w:t>
      </w:r>
      <w:r w:rsidR="05D7F78B" w:rsidRPr="5B52580C">
        <w:rPr>
          <w:rFonts w:eastAsia="Arial" w:cs="Arial"/>
          <w:szCs w:val="24"/>
        </w:rPr>
        <w:t xml:space="preserve"> teaching to the</w:t>
      </w:r>
      <w:r w:rsidRPr="5B52580C">
        <w:rPr>
          <w:rFonts w:eastAsia="Arial" w:cs="Arial"/>
          <w:szCs w:val="24"/>
        </w:rPr>
        <w:t xml:space="preserve"> </w:t>
      </w:r>
      <w:r w:rsidR="33B44F51" w:rsidRPr="00801192">
        <w:rPr>
          <w:rFonts w:eastAsia="Arial" w:cs="Arial"/>
          <w:i/>
          <w:iCs/>
          <w:szCs w:val="24"/>
        </w:rPr>
        <w:t>CA CCSS ELA/Literacy</w:t>
      </w:r>
      <w:r w:rsidR="33B44F51" w:rsidRPr="5B52580C">
        <w:rPr>
          <w:rFonts w:eastAsia="Arial" w:cs="Arial"/>
          <w:szCs w:val="24"/>
        </w:rPr>
        <w:t xml:space="preserve"> and the </w:t>
      </w:r>
      <w:r w:rsidR="33B44F51" w:rsidRPr="00801192">
        <w:rPr>
          <w:rFonts w:eastAsia="Arial" w:cs="Arial"/>
          <w:i/>
          <w:iCs/>
          <w:szCs w:val="24"/>
        </w:rPr>
        <w:t>CA ELD Standards</w:t>
      </w:r>
      <w:r w:rsidR="06F31F84" w:rsidRPr="5B52580C">
        <w:rPr>
          <w:rFonts w:eastAsia="Arial" w:cs="Arial"/>
          <w:i/>
          <w:iCs/>
          <w:szCs w:val="24"/>
        </w:rPr>
        <w:t xml:space="preserve"> </w:t>
      </w:r>
      <w:r w:rsidRPr="5B52580C">
        <w:rPr>
          <w:rFonts w:eastAsia="Arial" w:cs="Arial"/>
          <w:szCs w:val="24"/>
        </w:rPr>
        <w:t>for the intended grade levels</w:t>
      </w:r>
      <w:r w:rsidR="5B33C145" w:rsidRPr="5B52580C">
        <w:rPr>
          <w:rFonts w:eastAsia="Arial" w:cs="Arial"/>
          <w:szCs w:val="24"/>
        </w:rPr>
        <w:t xml:space="preserve"> </w:t>
      </w:r>
      <w:bookmarkStart w:id="1" w:name="_Hlk183590677"/>
      <w:r w:rsidR="5B33C145" w:rsidRPr="5B52580C">
        <w:rPr>
          <w:rFonts w:eastAsia="Arial" w:cs="Arial"/>
          <w:szCs w:val="24"/>
        </w:rPr>
        <w:t xml:space="preserve">in alignment with the </w:t>
      </w:r>
      <w:r w:rsidR="334B9D72" w:rsidRPr="5B52580C">
        <w:rPr>
          <w:rFonts w:eastAsia="Arial" w:cs="Arial"/>
          <w:i/>
          <w:iCs/>
          <w:color w:val="000000" w:themeColor="text1"/>
          <w:szCs w:val="24"/>
        </w:rPr>
        <w:t>English Language Arts/English Language Development</w:t>
      </w:r>
      <w:r w:rsidR="334B9D72" w:rsidRPr="5B52580C">
        <w:rPr>
          <w:rFonts w:eastAsia="Arial" w:cs="Arial"/>
          <w:color w:val="000000" w:themeColor="text1"/>
          <w:szCs w:val="24"/>
        </w:rPr>
        <w:t xml:space="preserve"> </w:t>
      </w:r>
      <w:r w:rsidR="334B9D72" w:rsidRPr="5B52580C">
        <w:rPr>
          <w:rFonts w:eastAsia="Arial" w:cs="Arial"/>
          <w:i/>
          <w:iCs/>
          <w:color w:val="000000" w:themeColor="text1"/>
          <w:szCs w:val="24"/>
        </w:rPr>
        <w:t>Framework</w:t>
      </w:r>
      <w:r w:rsidR="667D0DED" w:rsidRPr="5B52580C">
        <w:rPr>
          <w:rFonts w:eastAsia="Arial" w:cs="Arial"/>
          <w:szCs w:val="24"/>
        </w:rPr>
        <w:t xml:space="preserve">. </w:t>
      </w:r>
      <w:bookmarkEnd w:id="1"/>
      <w:r w:rsidR="667D0DED" w:rsidRPr="5B52580C">
        <w:rPr>
          <w:rFonts w:eastAsia="Arial" w:cs="Arial"/>
          <w:szCs w:val="24"/>
        </w:rPr>
        <w:t>The program</w:t>
      </w:r>
      <w:r w:rsidRPr="5B52580C">
        <w:rPr>
          <w:rFonts w:eastAsia="Arial" w:cs="Arial"/>
          <w:szCs w:val="24"/>
        </w:rPr>
        <w:t xml:space="preserve"> does not meet </w:t>
      </w:r>
      <w:r w:rsidR="003B7E41" w:rsidRPr="5B52580C">
        <w:rPr>
          <w:rFonts w:eastAsia="Arial" w:cs="Arial"/>
          <w:szCs w:val="24"/>
        </w:rPr>
        <w:t>all</w:t>
      </w:r>
      <w:r w:rsidRPr="5B52580C">
        <w:rPr>
          <w:rFonts w:eastAsia="Arial" w:cs="Arial"/>
          <w:szCs w:val="24"/>
        </w:rPr>
        <w:t xml:space="preserve"> the evaluation criteria in category 1.</w:t>
      </w:r>
      <w:bookmarkEnd w:id="0"/>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45"/>
        <w:gridCol w:w="960"/>
        <w:gridCol w:w="4844"/>
        <w:gridCol w:w="2401"/>
      </w:tblGrid>
      <w:tr w:rsidR="007F42EB" w:rsidRPr="004478F5" w14:paraId="32D5DA54" w14:textId="77777777" w:rsidTr="53CC9AC4">
        <w:trPr>
          <w:cantSplit/>
          <w:tblHeader/>
        </w:trPr>
        <w:tc>
          <w:tcPr>
            <w:tcW w:w="1245" w:type="dxa"/>
          </w:tcPr>
          <w:p w14:paraId="3B98F030" w14:textId="77777777" w:rsidR="007F42EB" w:rsidRPr="004478F5" w:rsidRDefault="7657AE66" w:rsidP="004478F5">
            <w:pPr>
              <w:spacing w:before="120" w:after="120"/>
              <w:rPr>
                <w:rFonts w:eastAsia="Arial" w:cs="Arial"/>
                <w:b/>
                <w:bCs/>
                <w:szCs w:val="24"/>
              </w:rPr>
            </w:pPr>
            <w:r w:rsidRPr="004478F5">
              <w:rPr>
                <w:rFonts w:eastAsia="Arial" w:cs="Arial"/>
                <w:b/>
                <w:bCs/>
                <w:szCs w:val="24"/>
              </w:rPr>
              <w:lastRenderedPageBreak/>
              <w:t>Criterion</w:t>
            </w:r>
          </w:p>
        </w:tc>
        <w:tc>
          <w:tcPr>
            <w:tcW w:w="960" w:type="dxa"/>
          </w:tcPr>
          <w:p w14:paraId="75432ED6" w14:textId="77777777" w:rsidR="007F42EB" w:rsidRPr="004478F5" w:rsidRDefault="7657AE66" w:rsidP="004478F5">
            <w:pPr>
              <w:spacing w:before="120" w:after="120"/>
              <w:rPr>
                <w:rFonts w:eastAsia="Arial" w:cs="Arial"/>
                <w:b/>
                <w:bCs/>
                <w:szCs w:val="24"/>
              </w:rPr>
            </w:pPr>
            <w:r w:rsidRPr="004478F5">
              <w:rPr>
                <w:rFonts w:eastAsia="Arial" w:cs="Arial"/>
                <w:b/>
                <w:bCs/>
                <w:szCs w:val="24"/>
              </w:rPr>
              <w:t>Grade</w:t>
            </w:r>
          </w:p>
        </w:tc>
        <w:tc>
          <w:tcPr>
            <w:tcW w:w="4844" w:type="dxa"/>
          </w:tcPr>
          <w:p w14:paraId="2D68B9EF" w14:textId="50016E24" w:rsidR="007F42EB" w:rsidRPr="004478F5" w:rsidRDefault="7657AE66" w:rsidP="004478F5">
            <w:pPr>
              <w:spacing w:before="120" w:after="120"/>
              <w:rPr>
                <w:rFonts w:eastAsia="Arial" w:cs="Arial"/>
                <w:b/>
                <w:bCs/>
                <w:szCs w:val="24"/>
              </w:rPr>
            </w:pPr>
            <w:r w:rsidRPr="004478F5">
              <w:rPr>
                <w:rFonts w:eastAsia="Arial" w:cs="Arial"/>
                <w:b/>
                <w:bCs/>
                <w:szCs w:val="24"/>
              </w:rPr>
              <w:t>Citations</w:t>
            </w:r>
          </w:p>
        </w:tc>
        <w:tc>
          <w:tcPr>
            <w:tcW w:w="2401" w:type="dxa"/>
          </w:tcPr>
          <w:p w14:paraId="25B1D8C6" w14:textId="77777777" w:rsidR="007F42EB" w:rsidRPr="004478F5" w:rsidRDefault="642F8B3C" w:rsidP="004478F5">
            <w:pPr>
              <w:spacing w:before="120" w:after="120"/>
              <w:rPr>
                <w:rFonts w:eastAsia="Arial" w:cs="Arial"/>
                <w:b/>
                <w:bCs/>
                <w:szCs w:val="24"/>
              </w:rPr>
            </w:pPr>
            <w:r w:rsidRPr="004478F5">
              <w:rPr>
                <w:rFonts w:eastAsia="Arial" w:cs="Arial"/>
                <w:b/>
                <w:bCs/>
                <w:szCs w:val="24"/>
              </w:rPr>
              <w:t>Standards</w:t>
            </w:r>
          </w:p>
        </w:tc>
      </w:tr>
      <w:tr w:rsidR="007F42EB" w:rsidRPr="004478F5" w14:paraId="4FC8F1A3" w14:textId="77777777" w:rsidTr="53CC9AC4">
        <w:trPr>
          <w:cantSplit/>
        </w:trPr>
        <w:tc>
          <w:tcPr>
            <w:tcW w:w="1245" w:type="dxa"/>
          </w:tcPr>
          <w:p w14:paraId="51259D69" w14:textId="5E6CF01D" w:rsidR="007F42EB" w:rsidRPr="004478F5" w:rsidRDefault="5CE26FA6" w:rsidP="004478F5">
            <w:pPr>
              <w:tabs>
                <w:tab w:val="left" w:pos="540"/>
              </w:tabs>
              <w:spacing w:before="120"/>
              <w:rPr>
                <w:rFonts w:eastAsia="Arial" w:cs="Arial"/>
                <w:szCs w:val="24"/>
              </w:rPr>
            </w:pPr>
            <w:r w:rsidRPr="004478F5">
              <w:rPr>
                <w:rFonts w:eastAsia="Arial" w:cs="Arial"/>
                <w:szCs w:val="24"/>
              </w:rPr>
              <w:t>1.1</w:t>
            </w:r>
          </w:p>
        </w:tc>
        <w:tc>
          <w:tcPr>
            <w:tcW w:w="960" w:type="dxa"/>
          </w:tcPr>
          <w:p w14:paraId="2B149744" w14:textId="28DDD111" w:rsidR="007F42EB" w:rsidRPr="004478F5" w:rsidRDefault="5676C8BE" w:rsidP="004478F5">
            <w:pPr>
              <w:spacing w:before="120"/>
              <w:rPr>
                <w:rFonts w:eastAsia="Arial" w:cs="Arial"/>
                <w:szCs w:val="24"/>
              </w:rPr>
            </w:pPr>
            <w:r w:rsidRPr="004478F5">
              <w:rPr>
                <w:rFonts w:eastAsia="Arial" w:cs="Arial"/>
                <w:szCs w:val="24"/>
              </w:rPr>
              <w:t>K</w:t>
            </w:r>
          </w:p>
        </w:tc>
        <w:tc>
          <w:tcPr>
            <w:tcW w:w="4844" w:type="dxa"/>
          </w:tcPr>
          <w:p w14:paraId="4FFBE88A" w14:textId="617B377A" w:rsidR="007F42EB" w:rsidRPr="004478F5" w:rsidRDefault="38BF1DDB" w:rsidP="004478F5">
            <w:pPr>
              <w:spacing w:before="120"/>
              <w:rPr>
                <w:rFonts w:eastAsia="Arial" w:cs="Arial"/>
                <w:szCs w:val="24"/>
              </w:rPr>
            </w:pPr>
            <w:r w:rsidRPr="004478F5">
              <w:rPr>
                <w:rFonts w:eastAsia="Arial" w:cs="Arial"/>
                <w:szCs w:val="24"/>
              </w:rPr>
              <w:t>OP</w:t>
            </w:r>
            <w:r w:rsidR="4D18FDA5" w:rsidRPr="004478F5">
              <w:rPr>
                <w:rFonts w:eastAsia="Arial" w:cs="Arial"/>
                <w:szCs w:val="24"/>
              </w:rPr>
              <w:t>; Unit 1</w:t>
            </w:r>
            <w:r w:rsidR="15141BD5" w:rsidRPr="004478F5">
              <w:rPr>
                <w:rFonts w:eastAsia="Arial" w:cs="Arial"/>
                <w:szCs w:val="24"/>
              </w:rPr>
              <w:t>;</w:t>
            </w:r>
            <w:r w:rsidR="4D18FDA5" w:rsidRPr="004478F5">
              <w:rPr>
                <w:rFonts w:eastAsia="Arial" w:cs="Arial"/>
                <w:szCs w:val="24"/>
              </w:rPr>
              <w:t xml:space="preserve"> Lesson 15</w:t>
            </w:r>
            <w:r w:rsidR="15141BD5" w:rsidRPr="004478F5">
              <w:rPr>
                <w:rFonts w:eastAsia="Arial" w:cs="Arial"/>
                <w:szCs w:val="24"/>
              </w:rPr>
              <w:t>;</w:t>
            </w:r>
            <w:r w:rsidR="4D18FDA5" w:rsidRPr="004478F5">
              <w:rPr>
                <w:rFonts w:eastAsia="Arial" w:cs="Arial"/>
                <w:szCs w:val="24"/>
              </w:rPr>
              <w:t xml:space="preserve"> Write</w:t>
            </w:r>
            <w:r w:rsidR="15141BD5" w:rsidRPr="004478F5">
              <w:rPr>
                <w:rFonts w:eastAsia="Arial" w:cs="Arial"/>
                <w:szCs w:val="24"/>
              </w:rPr>
              <w:t xml:space="preserve">; </w:t>
            </w:r>
            <w:r w:rsidR="4D18FDA5" w:rsidRPr="004478F5">
              <w:rPr>
                <w:rFonts w:eastAsia="Arial" w:cs="Arial"/>
                <w:szCs w:val="24"/>
              </w:rPr>
              <w:t>Start Writing Lesson</w:t>
            </w:r>
          </w:p>
        </w:tc>
        <w:tc>
          <w:tcPr>
            <w:tcW w:w="2401" w:type="dxa"/>
          </w:tcPr>
          <w:p w14:paraId="6D1E4774" w14:textId="035ACAD7" w:rsidR="007F42EB" w:rsidRPr="004478F5" w:rsidRDefault="4D18FDA5" w:rsidP="004478F5">
            <w:pPr>
              <w:spacing w:before="120"/>
              <w:rPr>
                <w:rFonts w:cs="Arial"/>
                <w:szCs w:val="24"/>
              </w:rPr>
            </w:pPr>
            <w:r w:rsidRPr="004478F5">
              <w:rPr>
                <w:rFonts w:eastAsia="Arial" w:cs="Arial"/>
                <w:szCs w:val="24"/>
              </w:rPr>
              <w:t>W.6</w:t>
            </w:r>
          </w:p>
          <w:p w14:paraId="0E14D200" w14:textId="218BD2CE" w:rsidR="007F42EB" w:rsidRPr="004478F5" w:rsidRDefault="7FB9BE08" w:rsidP="004478F5">
            <w:pPr>
              <w:spacing w:before="120"/>
              <w:rPr>
                <w:rFonts w:eastAsia="Arial" w:cs="Arial"/>
                <w:szCs w:val="24"/>
              </w:rPr>
            </w:pPr>
            <w:r w:rsidRPr="004478F5">
              <w:rPr>
                <w:rFonts w:eastAsia="Arial" w:cs="Arial"/>
                <w:szCs w:val="24"/>
              </w:rPr>
              <w:t>No evidence of a variety of digital tools was provided.</w:t>
            </w:r>
          </w:p>
        </w:tc>
      </w:tr>
      <w:tr w:rsidR="007F42EB" w:rsidRPr="004478F5" w14:paraId="56A9559F" w14:textId="77777777" w:rsidTr="53CC9AC4">
        <w:trPr>
          <w:cantSplit/>
        </w:trPr>
        <w:tc>
          <w:tcPr>
            <w:tcW w:w="1245" w:type="dxa"/>
          </w:tcPr>
          <w:p w14:paraId="6AEAD76C" w14:textId="5920E7E4" w:rsidR="007F42EB" w:rsidRPr="004478F5" w:rsidRDefault="74EB742E" w:rsidP="004478F5">
            <w:pPr>
              <w:spacing w:before="120"/>
              <w:rPr>
                <w:rFonts w:eastAsia="Arial" w:cs="Arial"/>
                <w:szCs w:val="24"/>
              </w:rPr>
            </w:pPr>
            <w:r w:rsidRPr="004478F5">
              <w:rPr>
                <w:rFonts w:eastAsia="Arial" w:cs="Arial"/>
                <w:szCs w:val="24"/>
              </w:rPr>
              <w:t>1.1</w:t>
            </w:r>
          </w:p>
        </w:tc>
        <w:tc>
          <w:tcPr>
            <w:tcW w:w="960" w:type="dxa"/>
          </w:tcPr>
          <w:p w14:paraId="4E5748F0" w14:textId="14448405" w:rsidR="007F42EB" w:rsidRPr="004478F5" w:rsidRDefault="74EB742E" w:rsidP="004478F5">
            <w:pPr>
              <w:spacing w:before="120"/>
              <w:rPr>
                <w:rFonts w:eastAsia="Arial" w:cs="Arial"/>
                <w:szCs w:val="24"/>
              </w:rPr>
            </w:pPr>
            <w:r w:rsidRPr="004478F5">
              <w:rPr>
                <w:rFonts w:eastAsia="Arial" w:cs="Arial"/>
                <w:szCs w:val="24"/>
              </w:rPr>
              <w:t>K</w:t>
            </w:r>
          </w:p>
        </w:tc>
        <w:tc>
          <w:tcPr>
            <w:tcW w:w="4844" w:type="dxa"/>
          </w:tcPr>
          <w:p w14:paraId="0595FF06" w14:textId="4F0C2B05" w:rsidR="007F42EB" w:rsidRPr="004478F5" w:rsidRDefault="33D4C4D2" w:rsidP="004478F5">
            <w:pPr>
              <w:spacing w:before="120"/>
              <w:rPr>
                <w:rFonts w:eastAsia="Arial" w:cs="Arial"/>
                <w:szCs w:val="24"/>
              </w:rPr>
            </w:pPr>
            <w:r w:rsidRPr="004478F5">
              <w:rPr>
                <w:rFonts w:eastAsia="Arial" w:cs="Arial"/>
                <w:szCs w:val="24"/>
              </w:rPr>
              <w:t>OP</w:t>
            </w:r>
            <w:r w:rsidR="3AFB9540" w:rsidRPr="004478F5">
              <w:rPr>
                <w:rFonts w:eastAsia="Arial" w:cs="Arial"/>
                <w:szCs w:val="24"/>
              </w:rPr>
              <w:t>;</w:t>
            </w:r>
            <w:r w:rsidR="57772536" w:rsidRPr="004478F5">
              <w:rPr>
                <w:rFonts w:eastAsia="Arial" w:cs="Arial"/>
                <w:szCs w:val="24"/>
              </w:rPr>
              <w:t xml:space="preserve"> Unit 7; Lesson 99; Phonics</w:t>
            </w:r>
          </w:p>
        </w:tc>
        <w:tc>
          <w:tcPr>
            <w:tcW w:w="2401" w:type="dxa"/>
          </w:tcPr>
          <w:p w14:paraId="3A0EE8DA" w14:textId="2F51B1BF" w:rsidR="0091277A" w:rsidRPr="004478F5" w:rsidRDefault="57772536" w:rsidP="004478F5">
            <w:pPr>
              <w:spacing w:before="120"/>
              <w:rPr>
                <w:rFonts w:cs="Arial"/>
                <w:szCs w:val="24"/>
              </w:rPr>
            </w:pPr>
            <w:r w:rsidRPr="004478F5">
              <w:rPr>
                <w:rFonts w:eastAsia="Arial" w:cs="Arial"/>
                <w:szCs w:val="24"/>
              </w:rPr>
              <w:t>L.4b</w:t>
            </w:r>
          </w:p>
          <w:p w14:paraId="666548DE" w14:textId="1AF35F9D" w:rsidR="0091277A" w:rsidRPr="004478F5" w:rsidRDefault="7E885E7D" w:rsidP="004478F5">
            <w:pPr>
              <w:spacing w:before="120"/>
              <w:rPr>
                <w:rFonts w:eastAsia="Arial" w:cs="Arial"/>
                <w:szCs w:val="24"/>
              </w:rPr>
            </w:pPr>
            <w:r w:rsidRPr="004478F5">
              <w:rPr>
                <w:rFonts w:eastAsia="Arial" w:cs="Arial"/>
                <w:szCs w:val="24"/>
              </w:rPr>
              <w:t>No evidence of a variety of inflectional endings or affixes besides -s were found in the citations provided.</w:t>
            </w:r>
          </w:p>
        </w:tc>
      </w:tr>
      <w:tr w:rsidR="009F4058" w:rsidRPr="004478F5" w14:paraId="3ECBA12D" w14:textId="77777777" w:rsidTr="53CC9AC4">
        <w:trPr>
          <w:cantSplit/>
        </w:trPr>
        <w:tc>
          <w:tcPr>
            <w:tcW w:w="1245" w:type="dxa"/>
          </w:tcPr>
          <w:p w14:paraId="176D986E" w14:textId="1455C02F" w:rsidR="009F4058" w:rsidRPr="004478F5" w:rsidRDefault="3AFA2C27" w:rsidP="004478F5">
            <w:pPr>
              <w:spacing w:before="120"/>
              <w:rPr>
                <w:rFonts w:eastAsia="Arial" w:cs="Arial"/>
                <w:szCs w:val="24"/>
              </w:rPr>
            </w:pPr>
            <w:r w:rsidRPr="004478F5">
              <w:rPr>
                <w:rFonts w:eastAsia="Arial" w:cs="Arial"/>
                <w:szCs w:val="24"/>
              </w:rPr>
              <w:t>1.1</w:t>
            </w:r>
          </w:p>
        </w:tc>
        <w:tc>
          <w:tcPr>
            <w:tcW w:w="960" w:type="dxa"/>
          </w:tcPr>
          <w:p w14:paraId="627D61AA" w14:textId="38BA86B8" w:rsidR="009F4058" w:rsidRPr="004478F5" w:rsidRDefault="3AFA2C27" w:rsidP="004478F5">
            <w:pPr>
              <w:spacing w:before="120"/>
              <w:rPr>
                <w:rFonts w:eastAsia="Arial" w:cs="Arial"/>
                <w:szCs w:val="24"/>
              </w:rPr>
            </w:pPr>
            <w:r w:rsidRPr="004478F5">
              <w:rPr>
                <w:rFonts w:eastAsia="Arial" w:cs="Arial"/>
                <w:szCs w:val="24"/>
              </w:rPr>
              <w:t>5</w:t>
            </w:r>
          </w:p>
        </w:tc>
        <w:tc>
          <w:tcPr>
            <w:tcW w:w="4844" w:type="dxa"/>
          </w:tcPr>
          <w:p w14:paraId="7F18AF50" w14:textId="20DB47A5" w:rsidR="001377E1" w:rsidRPr="004478F5" w:rsidRDefault="0B0385BC" w:rsidP="004478F5">
            <w:pPr>
              <w:spacing w:before="120"/>
              <w:rPr>
                <w:rFonts w:eastAsia="Arial" w:cs="Arial"/>
                <w:szCs w:val="24"/>
              </w:rPr>
            </w:pPr>
            <w:r w:rsidRPr="004478F5">
              <w:rPr>
                <w:rFonts w:eastAsia="Arial" w:cs="Arial"/>
                <w:szCs w:val="24"/>
              </w:rPr>
              <w:t>OP</w:t>
            </w:r>
            <w:r w:rsidR="57E43BE5" w:rsidRPr="004478F5">
              <w:rPr>
                <w:rFonts w:eastAsia="Arial" w:cs="Arial"/>
                <w:szCs w:val="24"/>
              </w:rPr>
              <w:t>; Differentiated Comprehension; Unit 1; Week 2; Poetry</w:t>
            </w:r>
          </w:p>
        </w:tc>
        <w:tc>
          <w:tcPr>
            <w:tcW w:w="2401" w:type="dxa"/>
          </w:tcPr>
          <w:p w14:paraId="03C38FB7" w14:textId="165AD9C1" w:rsidR="009F4058" w:rsidRPr="004478F5" w:rsidRDefault="6AFB345F" w:rsidP="004478F5">
            <w:pPr>
              <w:spacing w:before="120"/>
              <w:rPr>
                <w:rFonts w:cs="Arial"/>
                <w:szCs w:val="24"/>
              </w:rPr>
            </w:pPr>
            <w:r w:rsidRPr="004478F5">
              <w:rPr>
                <w:rFonts w:eastAsia="Arial" w:cs="Arial"/>
                <w:szCs w:val="24"/>
              </w:rPr>
              <w:t>SL.4b</w:t>
            </w:r>
          </w:p>
          <w:p w14:paraId="710A9A3A" w14:textId="0D650DA4" w:rsidR="009F4058" w:rsidRPr="004478F5" w:rsidRDefault="4B9F5343" w:rsidP="004478F5">
            <w:pPr>
              <w:spacing w:before="120"/>
              <w:rPr>
                <w:rFonts w:eastAsia="Arial" w:cs="Arial"/>
                <w:szCs w:val="24"/>
              </w:rPr>
            </w:pPr>
            <w:r w:rsidRPr="004478F5">
              <w:rPr>
                <w:rFonts w:eastAsia="Arial" w:cs="Arial"/>
                <w:szCs w:val="24"/>
              </w:rPr>
              <w:t>No evidence was found for memorizing and reciting poems, or sections of a speech or historical document using rate, expression, and gestures.</w:t>
            </w:r>
          </w:p>
        </w:tc>
      </w:tr>
      <w:tr w:rsidR="001377E1" w:rsidRPr="004478F5" w14:paraId="237B2238" w14:textId="77777777" w:rsidTr="53CC9AC4">
        <w:trPr>
          <w:cantSplit/>
        </w:trPr>
        <w:tc>
          <w:tcPr>
            <w:tcW w:w="1245" w:type="dxa"/>
          </w:tcPr>
          <w:p w14:paraId="016D0C6E" w14:textId="35C73AE1" w:rsidR="001377E1" w:rsidRPr="004478F5" w:rsidRDefault="0F127BD9" w:rsidP="004478F5">
            <w:pPr>
              <w:spacing w:before="120"/>
              <w:rPr>
                <w:rFonts w:eastAsia="Arial" w:cs="Arial"/>
                <w:szCs w:val="24"/>
              </w:rPr>
            </w:pPr>
            <w:r w:rsidRPr="004478F5">
              <w:rPr>
                <w:rFonts w:eastAsia="Arial" w:cs="Arial"/>
                <w:szCs w:val="24"/>
              </w:rPr>
              <w:t>1.1</w:t>
            </w:r>
          </w:p>
        </w:tc>
        <w:tc>
          <w:tcPr>
            <w:tcW w:w="960" w:type="dxa"/>
          </w:tcPr>
          <w:p w14:paraId="4F828BE3" w14:textId="372A8874" w:rsidR="001377E1" w:rsidRPr="004478F5" w:rsidRDefault="0F127BD9" w:rsidP="004478F5">
            <w:pPr>
              <w:spacing w:before="120"/>
              <w:rPr>
                <w:rFonts w:eastAsia="Arial" w:cs="Arial"/>
                <w:szCs w:val="24"/>
              </w:rPr>
            </w:pPr>
            <w:r w:rsidRPr="004478F5">
              <w:rPr>
                <w:rFonts w:eastAsia="Arial" w:cs="Arial"/>
                <w:szCs w:val="24"/>
              </w:rPr>
              <w:t>5</w:t>
            </w:r>
          </w:p>
        </w:tc>
        <w:tc>
          <w:tcPr>
            <w:tcW w:w="4844" w:type="dxa"/>
          </w:tcPr>
          <w:p w14:paraId="5E3D5895" w14:textId="17583CD7" w:rsidR="00457D31" w:rsidRPr="004478F5" w:rsidRDefault="249AB2EA" w:rsidP="004478F5">
            <w:pPr>
              <w:spacing w:before="120"/>
              <w:rPr>
                <w:rFonts w:eastAsia="Arial" w:cs="Arial"/>
                <w:szCs w:val="24"/>
              </w:rPr>
            </w:pPr>
            <w:r w:rsidRPr="004478F5">
              <w:rPr>
                <w:rFonts w:eastAsia="Arial" w:cs="Arial"/>
                <w:szCs w:val="24"/>
              </w:rPr>
              <w:t>OP</w:t>
            </w:r>
            <w:r w:rsidR="78BC9E00" w:rsidRPr="004478F5">
              <w:rPr>
                <w:rFonts w:eastAsia="Arial" w:cs="Arial"/>
                <w:szCs w:val="24"/>
              </w:rPr>
              <w:t>; Unit 9; Lesson 135; Start Writing Lesson</w:t>
            </w:r>
          </w:p>
        </w:tc>
        <w:tc>
          <w:tcPr>
            <w:tcW w:w="2401" w:type="dxa"/>
          </w:tcPr>
          <w:p w14:paraId="7798141C" w14:textId="522BC45A" w:rsidR="001377E1" w:rsidRPr="004478F5" w:rsidRDefault="5C222551" w:rsidP="004478F5">
            <w:pPr>
              <w:spacing w:before="120"/>
              <w:rPr>
                <w:rFonts w:cs="Arial"/>
                <w:szCs w:val="24"/>
              </w:rPr>
            </w:pPr>
            <w:r w:rsidRPr="004478F5">
              <w:rPr>
                <w:rFonts w:eastAsia="Arial" w:cs="Arial"/>
                <w:szCs w:val="24"/>
              </w:rPr>
              <w:t>SL.5</w:t>
            </w:r>
          </w:p>
          <w:p w14:paraId="727C3E9E" w14:textId="2006C706" w:rsidR="001377E1" w:rsidRPr="004478F5" w:rsidRDefault="6A43310C" w:rsidP="004478F5">
            <w:pPr>
              <w:spacing w:before="120"/>
              <w:rPr>
                <w:rFonts w:eastAsia="Arial" w:cs="Arial"/>
                <w:szCs w:val="24"/>
              </w:rPr>
            </w:pPr>
            <w:r w:rsidRPr="004478F5">
              <w:rPr>
                <w:rFonts w:eastAsia="Arial" w:cs="Arial"/>
                <w:szCs w:val="24"/>
              </w:rPr>
              <w:t>No evidence of included multimedia components and visual displays in presentations.</w:t>
            </w:r>
          </w:p>
        </w:tc>
      </w:tr>
      <w:tr w:rsidR="001377E1" w:rsidRPr="004478F5" w14:paraId="763399DF" w14:textId="77777777" w:rsidTr="53CC9AC4">
        <w:trPr>
          <w:cantSplit/>
        </w:trPr>
        <w:tc>
          <w:tcPr>
            <w:tcW w:w="1245" w:type="dxa"/>
          </w:tcPr>
          <w:p w14:paraId="46F007A6" w14:textId="522C5E17" w:rsidR="001377E1" w:rsidRPr="004478F5" w:rsidRDefault="203300BC" w:rsidP="004478F5">
            <w:pPr>
              <w:spacing w:before="120"/>
              <w:rPr>
                <w:rFonts w:eastAsia="Arial" w:cs="Arial"/>
                <w:szCs w:val="24"/>
              </w:rPr>
            </w:pPr>
            <w:r w:rsidRPr="004478F5">
              <w:rPr>
                <w:rFonts w:eastAsia="Arial" w:cs="Arial"/>
                <w:szCs w:val="24"/>
              </w:rPr>
              <w:t>1.1</w:t>
            </w:r>
          </w:p>
        </w:tc>
        <w:tc>
          <w:tcPr>
            <w:tcW w:w="960" w:type="dxa"/>
          </w:tcPr>
          <w:p w14:paraId="0162515C" w14:textId="0B227891" w:rsidR="001377E1" w:rsidRPr="004478F5" w:rsidRDefault="203300BC" w:rsidP="004478F5">
            <w:pPr>
              <w:spacing w:before="120"/>
              <w:rPr>
                <w:rFonts w:eastAsia="Arial" w:cs="Arial"/>
                <w:szCs w:val="24"/>
              </w:rPr>
            </w:pPr>
            <w:r w:rsidRPr="004478F5">
              <w:rPr>
                <w:rFonts w:eastAsia="Arial" w:cs="Arial"/>
                <w:szCs w:val="24"/>
              </w:rPr>
              <w:t>5</w:t>
            </w:r>
          </w:p>
        </w:tc>
        <w:tc>
          <w:tcPr>
            <w:tcW w:w="4844" w:type="dxa"/>
          </w:tcPr>
          <w:p w14:paraId="33D7F909" w14:textId="2F22CAEA" w:rsidR="00BC1FEC" w:rsidRPr="004478F5" w:rsidRDefault="21BB5FD8" w:rsidP="004478F5">
            <w:pPr>
              <w:spacing w:before="120"/>
              <w:rPr>
                <w:rFonts w:eastAsia="Arial" w:cs="Arial"/>
                <w:szCs w:val="24"/>
              </w:rPr>
            </w:pPr>
            <w:r w:rsidRPr="004478F5">
              <w:rPr>
                <w:rFonts w:eastAsia="Arial" w:cs="Arial"/>
                <w:szCs w:val="24"/>
              </w:rPr>
              <w:t>OP</w:t>
            </w:r>
            <w:r w:rsidR="5C222551" w:rsidRPr="004478F5">
              <w:rPr>
                <w:rFonts w:eastAsia="Arial" w:cs="Arial"/>
                <w:szCs w:val="24"/>
              </w:rPr>
              <w:t>; Unit 3; Lesson 31; Grammar Page; Correlative Conjunctions</w:t>
            </w:r>
          </w:p>
        </w:tc>
        <w:tc>
          <w:tcPr>
            <w:tcW w:w="2401" w:type="dxa"/>
          </w:tcPr>
          <w:p w14:paraId="1F3BABEF" w14:textId="661C5546" w:rsidR="001377E1" w:rsidRPr="004478F5" w:rsidRDefault="5CBDF447" w:rsidP="004478F5">
            <w:pPr>
              <w:spacing w:before="120"/>
              <w:rPr>
                <w:rFonts w:cs="Arial"/>
                <w:szCs w:val="24"/>
              </w:rPr>
            </w:pPr>
            <w:r w:rsidRPr="004478F5">
              <w:rPr>
                <w:rFonts w:eastAsia="Arial" w:cs="Arial"/>
                <w:color w:val="000000" w:themeColor="text1"/>
                <w:szCs w:val="24"/>
              </w:rPr>
              <w:t>L.1e</w:t>
            </w:r>
          </w:p>
          <w:p w14:paraId="7F79941A" w14:textId="1A4F5BD4" w:rsidR="001377E1" w:rsidRPr="004478F5" w:rsidRDefault="3F9CFD7A" w:rsidP="004478F5">
            <w:pPr>
              <w:spacing w:before="120"/>
              <w:rPr>
                <w:rFonts w:eastAsia="Arial" w:cs="Arial"/>
                <w:szCs w:val="24"/>
              </w:rPr>
            </w:pPr>
            <w:r w:rsidRPr="004478F5">
              <w:rPr>
                <w:rFonts w:eastAsia="Arial" w:cs="Arial"/>
                <w:szCs w:val="24"/>
              </w:rPr>
              <w:t>No evidence of a correlative conjunctions lesson was found in any of the citations provided.</w:t>
            </w:r>
          </w:p>
        </w:tc>
      </w:tr>
      <w:tr w:rsidR="007F42EB" w:rsidRPr="004478F5" w14:paraId="2E7CCDD4" w14:textId="77777777" w:rsidTr="53CC9AC4">
        <w:trPr>
          <w:cantSplit/>
        </w:trPr>
        <w:tc>
          <w:tcPr>
            <w:tcW w:w="1245" w:type="dxa"/>
          </w:tcPr>
          <w:p w14:paraId="3946A0F5" w14:textId="27B73628" w:rsidR="007F42EB" w:rsidRPr="004478F5" w:rsidRDefault="1C5D25BE" w:rsidP="004478F5">
            <w:pPr>
              <w:spacing w:before="120"/>
              <w:rPr>
                <w:rFonts w:eastAsia="Arial" w:cs="Arial"/>
                <w:szCs w:val="24"/>
              </w:rPr>
            </w:pPr>
            <w:r w:rsidRPr="004478F5">
              <w:rPr>
                <w:rFonts w:eastAsia="Arial" w:cs="Arial"/>
                <w:szCs w:val="24"/>
              </w:rPr>
              <w:lastRenderedPageBreak/>
              <w:t>1.2</w:t>
            </w:r>
          </w:p>
        </w:tc>
        <w:tc>
          <w:tcPr>
            <w:tcW w:w="960" w:type="dxa"/>
          </w:tcPr>
          <w:p w14:paraId="6599BBEE" w14:textId="3AA567AF" w:rsidR="007F42EB" w:rsidRPr="004478F5" w:rsidRDefault="7722A95A" w:rsidP="004478F5">
            <w:pPr>
              <w:spacing w:before="120"/>
              <w:rPr>
                <w:rFonts w:eastAsia="Arial" w:cs="Arial"/>
                <w:szCs w:val="24"/>
              </w:rPr>
            </w:pPr>
            <w:r w:rsidRPr="004478F5">
              <w:rPr>
                <w:rFonts w:eastAsia="Arial" w:cs="Arial"/>
                <w:szCs w:val="24"/>
              </w:rPr>
              <w:t>1</w:t>
            </w:r>
          </w:p>
        </w:tc>
        <w:tc>
          <w:tcPr>
            <w:tcW w:w="4844" w:type="dxa"/>
          </w:tcPr>
          <w:p w14:paraId="55CB8D00" w14:textId="64CF3F6F" w:rsidR="007F42EB" w:rsidRPr="004478F5" w:rsidRDefault="49D2E85D" w:rsidP="004478F5">
            <w:pPr>
              <w:spacing w:before="120"/>
              <w:rPr>
                <w:rFonts w:eastAsia="Arial" w:cs="Arial"/>
                <w:szCs w:val="24"/>
              </w:rPr>
            </w:pPr>
            <w:r w:rsidRPr="004478F5">
              <w:rPr>
                <w:rFonts w:eastAsia="Arial" w:cs="Arial"/>
                <w:szCs w:val="24"/>
              </w:rPr>
              <w:t>OP</w:t>
            </w:r>
            <w:r w:rsidR="3AFB9540" w:rsidRPr="004478F5">
              <w:rPr>
                <w:rFonts w:eastAsia="Arial" w:cs="Arial"/>
                <w:szCs w:val="24"/>
              </w:rPr>
              <w:t>; Unit 10; Lesson 137; Writing</w:t>
            </w:r>
          </w:p>
        </w:tc>
        <w:tc>
          <w:tcPr>
            <w:tcW w:w="2401" w:type="dxa"/>
          </w:tcPr>
          <w:p w14:paraId="4E3B3A0C" w14:textId="6C1CB178" w:rsidR="002F3243" w:rsidRPr="004478F5" w:rsidRDefault="617B28DA" w:rsidP="004478F5">
            <w:pPr>
              <w:spacing w:before="120"/>
              <w:rPr>
                <w:rFonts w:cs="Arial"/>
                <w:szCs w:val="24"/>
              </w:rPr>
            </w:pPr>
            <w:r w:rsidRPr="004478F5">
              <w:rPr>
                <w:rFonts w:eastAsia="Arial" w:cs="Arial"/>
                <w:szCs w:val="24"/>
              </w:rPr>
              <w:t>PII.7</w:t>
            </w:r>
            <w:r w:rsidR="00F3685D">
              <w:rPr>
                <w:rFonts w:eastAsia="Arial" w:cs="Arial"/>
                <w:szCs w:val="24"/>
              </w:rPr>
              <w:t>.</w:t>
            </w:r>
            <w:r w:rsidRPr="004478F5">
              <w:rPr>
                <w:rFonts w:eastAsia="Arial" w:cs="Arial"/>
                <w:szCs w:val="24"/>
              </w:rPr>
              <w:t>Br</w:t>
            </w:r>
          </w:p>
          <w:p w14:paraId="7CED1648" w14:textId="582E5980" w:rsidR="007F42EB" w:rsidRPr="004478F5" w:rsidRDefault="2D1DBE13" w:rsidP="004478F5">
            <w:pPr>
              <w:spacing w:before="120"/>
              <w:rPr>
                <w:rFonts w:eastAsia="Arial" w:cs="Arial"/>
                <w:szCs w:val="24"/>
              </w:rPr>
            </w:pPr>
            <w:r w:rsidRPr="004478F5">
              <w:rPr>
                <w:rFonts w:eastAsia="Arial" w:cs="Arial"/>
                <w:szCs w:val="24"/>
              </w:rPr>
              <w:t>No evidence of condensing clauses in a variety of ways to create precise and detailed sentences in shared language activities guided by the teacher and independently.</w:t>
            </w:r>
          </w:p>
        </w:tc>
      </w:tr>
      <w:tr w:rsidR="007F42EB" w:rsidRPr="004478F5" w14:paraId="39B61659" w14:textId="77777777" w:rsidTr="53CC9AC4">
        <w:trPr>
          <w:cantSplit/>
        </w:trPr>
        <w:tc>
          <w:tcPr>
            <w:tcW w:w="1245" w:type="dxa"/>
          </w:tcPr>
          <w:p w14:paraId="04F119A8" w14:textId="6DE6CD15" w:rsidR="007F42EB" w:rsidRPr="004478F5" w:rsidRDefault="27907346" w:rsidP="004478F5">
            <w:pPr>
              <w:spacing w:before="120"/>
              <w:rPr>
                <w:rFonts w:eastAsia="Arial" w:cs="Arial"/>
                <w:szCs w:val="24"/>
              </w:rPr>
            </w:pPr>
            <w:r w:rsidRPr="004478F5">
              <w:rPr>
                <w:rFonts w:eastAsia="Arial" w:cs="Arial"/>
                <w:szCs w:val="24"/>
              </w:rPr>
              <w:t>1.2</w:t>
            </w:r>
          </w:p>
        </w:tc>
        <w:tc>
          <w:tcPr>
            <w:tcW w:w="960" w:type="dxa"/>
          </w:tcPr>
          <w:p w14:paraId="3071FB21" w14:textId="4A569132" w:rsidR="007F42EB" w:rsidRPr="004478F5" w:rsidRDefault="27907346" w:rsidP="004478F5">
            <w:pPr>
              <w:spacing w:before="120"/>
              <w:rPr>
                <w:rFonts w:eastAsia="Arial" w:cs="Arial"/>
                <w:szCs w:val="24"/>
              </w:rPr>
            </w:pPr>
            <w:r w:rsidRPr="004478F5">
              <w:rPr>
                <w:rFonts w:eastAsia="Arial" w:cs="Arial"/>
                <w:szCs w:val="24"/>
              </w:rPr>
              <w:t>1</w:t>
            </w:r>
          </w:p>
        </w:tc>
        <w:tc>
          <w:tcPr>
            <w:tcW w:w="4844" w:type="dxa"/>
          </w:tcPr>
          <w:p w14:paraId="1FBBE434" w14:textId="7DC169A6" w:rsidR="007F42EB" w:rsidRPr="004478F5" w:rsidRDefault="08800AF6" w:rsidP="004478F5">
            <w:pPr>
              <w:spacing w:before="120"/>
              <w:rPr>
                <w:rFonts w:eastAsia="Arial" w:cs="Arial"/>
                <w:szCs w:val="24"/>
              </w:rPr>
            </w:pPr>
            <w:r w:rsidRPr="004478F5">
              <w:rPr>
                <w:rFonts w:eastAsia="Arial" w:cs="Arial"/>
                <w:szCs w:val="24"/>
              </w:rPr>
              <w:t>OP</w:t>
            </w:r>
            <w:r w:rsidR="5FA0DE42" w:rsidRPr="004478F5">
              <w:rPr>
                <w:rFonts w:eastAsia="Arial" w:cs="Arial"/>
                <w:szCs w:val="24"/>
              </w:rPr>
              <w:t>; Unit 10; Lesson 136; Grammar</w:t>
            </w:r>
          </w:p>
        </w:tc>
        <w:tc>
          <w:tcPr>
            <w:tcW w:w="2401" w:type="dxa"/>
          </w:tcPr>
          <w:p w14:paraId="3D223CAF" w14:textId="23D13491" w:rsidR="007F42EB" w:rsidRPr="004478F5" w:rsidRDefault="1566D82D" w:rsidP="004478F5">
            <w:pPr>
              <w:spacing w:before="120"/>
              <w:rPr>
                <w:rFonts w:cs="Arial"/>
                <w:szCs w:val="24"/>
              </w:rPr>
            </w:pPr>
            <w:r w:rsidRPr="004478F5">
              <w:rPr>
                <w:rFonts w:eastAsia="Arial" w:cs="Arial"/>
                <w:szCs w:val="24"/>
              </w:rPr>
              <w:t>PII.7</w:t>
            </w:r>
            <w:r w:rsidR="00F3685D">
              <w:rPr>
                <w:rFonts w:eastAsia="Arial" w:cs="Arial"/>
                <w:szCs w:val="24"/>
              </w:rPr>
              <w:t>.</w:t>
            </w:r>
            <w:r w:rsidRPr="004478F5">
              <w:rPr>
                <w:rFonts w:eastAsia="Arial" w:cs="Arial"/>
                <w:szCs w:val="24"/>
              </w:rPr>
              <w:t>Ex</w:t>
            </w:r>
          </w:p>
          <w:p w14:paraId="062E4FBF" w14:textId="7308DE44" w:rsidR="007F42EB" w:rsidRPr="004478F5" w:rsidRDefault="63812979" w:rsidP="004478F5">
            <w:pPr>
              <w:spacing w:before="120"/>
              <w:rPr>
                <w:rFonts w:eastAsia="Arial" w:cs="Arial"/>
                <w:szCs w:val="24"/>
              </w:rPr>
            </w:pPr>
            <w:r w:rsidRPr="004478F5">
              <w:rPr>
                <w:rFonts w:eastAsia="Arial" w:cs="Arial"/>
                <w:szCs w:val="24"/>
              </w:rPr>
              <w:t>No evidence of condensing clauses in simple ways to create precise and detailed sentences in shared language activities guided by the teacher and sometimes independently.</w:t>
            </w:r>
          </w:p>
        </w:tc>
      </w:tr>
      <w:tr w:rsidR="3AA503B3" w:rsidRPr="004478F5" w14:paraId="2CCEE4D7" w14:textId="77777777" w:rsidTr="53CC9AC4">
        <w:trPr>
          <w:cantSplit/>
          <w:trHeight w:val="300"/>
        </w:trPr>
        <w:tc>
          <w:tcPr>
            <w:tcW w:w="1245" w:type="dxa"/>
          </w:tcPr>
          <w:p w14:paraId="1691E5DB" w14:textId="3AE7ECE2" w:rsidR="0D40F97E" w:rsidRPr="004478F5" w:rsidRDefault="0D40F97E" w:rsidP="004478F5">
            <w:pPr>
              <w:spacing w:before="120"/>
              <w:rPr>
                <w:rFonts w:cs="Arial"/>
                <w:szCs w:val="24"/>
              </w:rPr>
            </w:pPr>
            <w:r w:rsidRPr="004478F5">
              <w:rPr>
                <w:rFonts w:eastAsia="Arial" w:cs="Arial"/>
                <w:szCs w:val="24"/>
              </w:rPr>
              <w:t>1.2</w:t>
            </w:r>
          </w:p>
        </w:tc>
        <w:tc>
          <w:tcPr>
            <w:tcW w:w="960" w:type="dxa"/>
          </w:tcPr>
          <w:p w14:paraId="3BDB94BB" w14:textId="1EF74B85" w:rsidR="0D40F97E" w:rsidRPr="004478F5" w:rsidRDefault="0D40F97E" w:rsidP="004478F5">
            <w:pPr>
              <w:spacing w:before="120"/>
              <w:rPr>
                <w:rFonts w:cs="Arial"/>
                <w:szCs w:val="24"/>
              </w:rPr>
            </w:pPr>
            <w:r w:rsidRPr="004478F5">
              <w:rPr>
                <w:rFonts w:eastAsia="Arial" w:cs="Arial"/>
                <w:szCs w:val="24"/>
              </w:rPr>
              <w:t>2</w:t>
            </w:r>
          </w:p>
        </w:tc>
        <w:tc>
          <w:tcPr>
            <w:tcW w:w="4844" w:type="dxa"/>
          </w:tcPr>
          <w:p w14:paraId="4DF162F6" w14:textId="7FFF0DD2" w:rsidR="3AA503B3" w:rsidRPr="004478F5" w:rsidRDefault="2D78B759" w:rsidP="004478F5">
            <w:pPr>
              <w:spacing w:before="120"/>
              <w:rPr>
                <w:rFonts w:eastAsia="Arial" w:cs="Arial"/>
                <w:szCs w:val="24"/>
              </w:rPr>
            </w:pPr>
            <w:r w:rsidRPr="004478F5">
              <w:rPr>
                <w:rFonts w:eastAsia="Arial" w:cs="Arial"/>
                <w:szCs w:val="24"/>
              </w:rPr>
              <w:t>OP</w:t>
            </w:r>
            <w:r w:rsidR="0D40F97E" w:rsidRPr="004478F5">
              <w:rPr>
                <w:rFonts w:eastAsia="Arial" w:cs="Arial"/>
                <w:szCs w:val="24"/>
              </w:rPr>
              <w:t>; Unit 9; Lesson 21; Comprehension Tab</w:t>
            </w:r>
          </w:p>
        </w:tc>
        <w:tc>
          <w:tcPr>
            <w:tcW w:w="2401" w:type="dxa"/>
          </w:tcPr>
          <w:p w14:paraId="02A36943" w14:textId="2BDA6EC7" w:rsidR="0D40F97E" w:rsidRPr="004478F5" w:rsidRDefault="0D40F97E" w:rsidP="004478F5">
            <w:pPr>
              <w:spacing w:before="120"/>
              <w:rPr>
                <w:rFonts w:cs="Arial"/>
                <w:szCs w:val="24"/>
              </w:rPr>
            </w:pPr>
            <w:r w:rsidRPr="004478F5">
              <w:rPr>
                <w:rFonts w:eastAsia="Arial" w:cs="Arial"/>
                <w:szCs w:val="24"/>
              </w:rPr>
              <w:t>PII.2.4</w:t>
            </w:r>
            <w:r w:rsidR="00F3685D">
              <w:rPr>
                <w:rFonts w:eastAsia="Arial" w:cs="Arial"/>
                <w:szCs w:val="24"/>
              </w:rPr>
              <w:t>.</w:t>
            </w:r>
            <w:r w:rsidRPr="004478F5">
              <w:rPr>
                <w:rFonts w:eastAsia="Arial" w:cs="Arial"/>
                <w:szCs w:val="24"/>
              </w:rPr>
              <w:t>Br</w:t>
            </w:r>
          </w:p>
          <w:p w14:paraId="359461BD" w14:textId="2643CE7F" w:rsidR="76C17694" w:rsidRPr="004478F5" w:rsidRDefault="76C17694" w:rsidP="004478F5">
            <w:pPr>
              <w:spacing w:before="120"/>
              <w:rPr>
                <w:rFonts w:eastAsia="Arial" w:cs="Arial"/>
                <w:szCs w:val="24"/>
              </w:rPr>
            </w:pPr>
            <w:r w:rsidRPr="004478F5">
              <w:rPr>
                <w:rFonts w:eastAsia="Arial" w:cs="Arial"/>
                <w:szCs w:val="24"/>
              </w:rPr>
              <w:t>No evidence found of comparative or superlative adjectives independently.</w:t>
            </w:r>
          </w:p>
        </w:tc>
      </w:tr>
      <w:tr w:rsidR="00104E76" w:rsidRPr="004478F5" w14:paraId="5E78D9E4" w14:textId="77777777" w:rsidTr="53CC9AC4">
        <w:trPr>
          <w:cantSplit/>
        </w:trPr>
        <w:tc>
          <w:tcPr>
            <w:tcW w:w="1245" w:type="dxa"/>
          </w:tcPr>
          <w:p w14:paraId="1C934EC4" w14:textId="5952D749" w:rsidR="00104E76" w:rsidRPr="004478F5" w:rsidRDefault="4D694370" w:rsidP="004478F5">
            <w:pPr>
              <w:spacing w:before="120"/>
              <w:rPr>
                <w:rFonts w:eastAsia="Arial" w:cs="Arial"/>
                <w:szCs w:val="24"/>
              </w:rPr>
            </w:pPr>
            <w:r w:rsidRPr="004478F5">
              <w:rPr>
                <w:rFonts w:eastAsia="Arial" w:cs="Arial"/>
                <w:szCs w:val="24"/>
              </w:rPr>
              <w:t>1.2</w:t>
            </w:r>
          </w:p>
        </w:tc>
        <w:tc>
          <w:tcPr>
            <w:tcW w:w="960" w:type="dxa"/>
          </w:tcPr>
          <w:p w14:paraId="5A417B7C" w14:textId="5A19FA0A" w:rsidR="00104E76" w:rsidRPr="004478F5" w:rsidRDefault="4D694370" w:rsidP="004478F5">
            <w:pPr>
              <w:spacing w:before="120"/>
              <w:rPr>
                <w:rFonts w:eastAsia="Arial" w:cs="Arial"/>
                <w:szCs w:val="24"/>
              </w:rPr>
            </w:pPr>
            <w:r w:rsidRPr="004478F5">
              <w:rPr>
                <w:rFonts w:eastAsia="Arial" w:cs="Arial"/>
                <w:szCs w:val="24"/>
              </w:rPr>
              <w:t>3</w:t>
            </w:r>
          </w:p>
        </w:tc>
        <w:tc>
          <w:tcPr>
            <w:tcW w:w="4844" w:type="dxa"/>
          </w:tcPr>
          <w:p w14:paraId="1D2B2C6D" w14:textId="4F96685B" w:rsidR="004168E2" w:rsidRPr="004478F5" w:rsidRDefault="2935E533" w:rsidP="004478F5">
            <w:pPr>
              <w:spacing w:before="120"/>
              <w:rPr>
                <w:rFonts w:eastAsia="Arial" w:cs="Arial"/>
                <w:szCs w:val="24"/>
              </w:rPr>
            </w:pPr>
            <w:r w:rsidRPr="004478F5">
              <w:rPr>
                <w:rFonts w:eastAsia="Arial" w:cs="Arial"/>
                <w:szCs w:val="24"/>
              </w:rPr>
              <w:t>OP</w:t>
            </w:r>
            <w:r w:rsidR="6DEFD563" w:rsidRPr="004478F5">
              <w:rPr>
                <w:rFonts w:eastAsia="Arial" w:cs="Arial"/>
                <w:szCs w:val="24"/>
              </w:rPr>
              <w:t>; Unit 1; Lesson 5; Writin</w:t>
            </w:r>
            <w:r w:rsidR="00BD35E2" w:rsidRPr="004478F5">
              <w:rPr>
                <w:rFonts w:eastAsia="Arial" w:cs="Arial"/>
                <w:szCs w:val="24"/>
              </w:rPr>
              <w:t>g</w:t>
            </w:r>
          </w:p>
        </w:tc>
        <w:tc>
          <w:tcPr>
            <w:tcW w:w="2401" w:type="dxa"/>
          </w:tcPr>
          <w:p w14:paraId="72E9F3B0" w14:textId="75D8826F" w:rsidR="00104E76" w:rsidRPr="004478F5" w:rsidRDefault="4980EC97" w:rsidP="004478F5">
            <w:pPr>
              <w:spacing w:before="120"/>
              <w:rPr>
                <w:rFonts w:eastAsia="Arial" w:cs="Arial"/>
                <w:szCs w:val="24"/>
              </w:rPr>
            </w:pPr>
            <w:r w:rsidRPr="004478F5">
              <w:rPr>
                <w:rFonts w:eastAsia="Arial" w:cs="Arial"/>
                <w:szCs w:val="24"/>
              </w:rPr>
              <w:t>PI.2</w:t>
            </w:r>
            <w:r w:rsidR="00F3685D">
              <w:rPr>
                <w:rFonts w:eastAsia="Arial" w:cs="Arial"/>
                <w:szCs w:val="24"/>
              </w:rPr>
              <w:t>.</w:t>
            </w:r>
            <w:r w:rsidRPr="004478F5">
              <w:rPr>
                <w:rFonts w:eastAsia="Arial" w:cs="Arial"/>
                <w:szCs w:val="24"/>
              </w:rPr>
              <w:t>E</w:t>
            </w:r>
            <w:r w:rsidR="649D9669" w:rsidRPr="004478F5">
              <w:rPr>
                <w:rFonts w:eastAsia="Arial" w:cs="Arial"/>
                <w:szCs w:val="24"/>
              </w:rPr>
              <w:t>m</w:t>
            </w:r>
          </w:p>
          <w:p w14:paraId="1C54060D" w14:textId="28D11E19" w:rsidR="00104E76" w:rsidRPr="004478F5" w:rsidRDefault="5947A1BC" w:rsidP="004478F5">
            <w:pPr>
              <w:spacing w:before="120"/>
              <w:rPr>
                <w:rFonts w:eastAsia="Arial" w:cs="Arial"/>
                <w:szCs w:val="24"/>
              </w:rPr>
            </w:pPr>
            <w:r w:rsidRPr="004478F5">
              <w:rPr>
                <w:rFonts w:eastAsia="Arial" w:cs="Arial"/>
                <w:szCs w:val="24"/>
              </w:rPr>
              <w:t>No evidence of peer collaboration on joint writing projects was found.</w:t>
            </w:r>
          </w:p>
        </w:tc>
      </w:tr>
      <w:tr w:rsidR="00392A8C" w:rsidRPr="004478F5" w14:paraId="38CB4B57" w14:textId="77777777" w:rsidTr="53CC9AC4">
        <w:trPr>
          <w:cantSplit/>
        </w:trPr>
        <w:tc>
          <w:tcPr>
            <w:tcW w:w="1245" w:type="dxa"/>
          </w:tcPr>
          <w:p w14:paraId="321ED767" w14:textId="26AE420B" w:rsidR="00392A8C" w:rsidRPr="004478F5" w:rsidRDefault="40C08F8D" w:rsidP="004478F5">
            <w:pPr>
              <w:spacing w:before="120"/>
              <w:rPr>
                <w:rFonts w:eastAsia="Arial" w:cs="Arial"/>
                <w:szCs w:val="24"/>
              </w:rPr>
            </w:pPr>
            <w:r w:rsidRPr="004478F5">
              <w:rPr>
                <w:rFonts w:eastAsia="Arial" w:cs="Arial"/>
                <w:szCs w:val="24"/>
              </w:rPr>
              <w:t>1.2</w:t>
            </w:r>
          </w:p>
        </w:tc>
        <w:tc>
          <w:tcPr>
            <w:tcW w:w="960" w:type="dxa"/>
          </w:tcPr>
          <w:p w14:paraId="643A4A8E" w14:textId="51324E1B" w:rsidR="00392A8C" w:rsidRPr="004478F5" w:rsidRDefault="40C08F8D" w:rsidP="004478F5">
            <w:pPr>
              <w:spacing w:before="120"/>
              <w:rPr>
                <w:rFonts w:eastAsia="Arial" w:cs="Arial"/>
                <w:szCs w:val="24"/>
              </w:rPr>
            </w:pPr>
            <w:r w:rsidRPr="004478F5">
              <w:rPr>
                <w:rFonts w:eastAsia="Arial" w:cs="Arial"/>
                <w:szCs w:val="24"/>
              </w:rPr>
              <w:t>3</w:t>
            </w:r>
          </w:p>
        </w:tc>
        <w:tc>
          <w:tcPr>
            <w:tcW w:w="4844" w:type="dxa"/>
          </w:tcPr>
          <w:p w14:paraId="2B4B1602" w14:textId="309E67F5" w:rsidR="00E03EC3" w:rsidRPr="004478F5" w:rsidRDefault="0C12CEFA" w:rsidP="004478F5">
            <w:pPr>
              <w:spacing w:before="120"/>
              <w:rPr>
                <w:rFonts w:eastAsia="Arial" w:cs="Arial"/>
                <w:szCs w:val="24"/>
              </w:rPr>
            </w:pPr>
            <w:r w:rsidRPr="004478F5">
              <w:rPr>
                <w:rFonts w:eastAsia="Arial" w:cs="Arial"/>
                <w:szCs w:val="24"/>
              </w:rPr>
              <w:t>OP</w:t>
            </w:r>
            <w:r w:rsidR="3F948349" w:rsidRPr="004478F5">
              <w:rPr>
                <w:rFonts w:eastAsia="Arial" w:cs="Arial"/>
                <w:szCs w:val="24"/>
              </w:rPr>
              <w:t xml:space="preserve">; </w:t>
            </w:r>
            <w:r w:rsidR="000CE4D8" w:rsidRPr="004478F5">
              <w:rPr>
                <w:rFonts w:eastAsia="Arial" w:cs="Arial"/>
                <w:szCs w:val="24"/>
              </w:rPr>
              <w:t>Unit 5; Lesson 65; Writing</w:t>
            </w:r>
          </w:p>
        </w:tc>
        <w:tc>
          <w:tcPr>
            <w:tcW w:w="2401" w:type="dxa"/>
          </w:tcPr>
          <w:p w14:paraId="3CECC46E" w14:textId="0E10DABB" w:rsidR="00392A8C" w:rsidRPr="004478F5" w:rsidRDefault="5842E5C1" w:rsidP="004478F5">
            <w:pPr>
              <w:spacing w:before="120"/>
              <w:rPr>
                <w:rFonts w:eastAsia="Arial" w:cs="Arial"/>
                <w:szCs w:val="24"/>
              </w:rPr>
            </w:pPr>
            <w:r w:rsidRPr="004478F5">
              <w:rPr>
                <w:rFonts w:eastAsia="Arial" w:cs="Arial"/>
                <w:szCs w:val="24"/>
              </w:rPr>
              <w:t>PI.2</w:t>
            </w:r>
            <w:r w:rsidR="00F3685D">
              <w:rPr>
                <w:rFonts w:eastAsia="Arial" w:cs="Arial"/>
                <w:szCs w:val="24"/>
              </w:rPr>
              <w:t>.</w:t>
            </w:r>
            <w:r w:rsidRPr="004478F5">
              <w:rPr>
                <w:rFonts w:eastAsia="Arial" w:cs="Arial"/>
                <w:szCs w:val="24"/>
              </w:rPr>
              <w:t>E</w:t>
            </w:r>
            <w:r w:rsidR="12ED7A99" w:rsidRPr="004478F5">
              <w:rPr>
                <w:rFonts w:eastAsia="Arial" w:cs="Arial"/>
                <w:szCs w:val="24"/>
              </w:rPr>
              <w:t>x</w:t>
            </w:r>
          </w:p>
          <w:p w14:paraId="7A981E32" w14:textId="53442889" w:rsidR="00392A8C" w:rsidRPr="004478F5" w:rsidRDefault="15ABDA07" w:rsidP="004478F5">
            <w:pPr>
              <w:spacing w:before="120"/>
              <w:rPr>
                <w:rFonts w:eastAsia="Arial" w:cs="Arial"/>
                <w:szCs w:val="24"/>
              </w:rPr>
            </w:pPr>
            <w:r w:rsidRPr="004478F5">
              <w:rPr>
                <w:rFonts w:eastAsia="Arial" w:cs="Arial"/>
                <w:szCs w:val="24"/>
              </w:rPr>
              <w:t>No evidence of peer collaboration on joint writing projects was found.</w:t>
            </w:r>
          </w:p>
        </w:tc>
      </w:tr>
      <w:tr w:rsidR="00392A8C" w:rsidRPr="004478F5" w14:paraId="76795483" w14:textId="77777777" w:rsidTr="53CC9AC4">
        <w:trPr>
          <w:cantSplit/>
        </w:trPr>
        <w:tc>
          <w:tcPr>
            <w:tcW w:w="1245" w:type="dxa"/>
          </w:tcPr>
          <w:p w14:paraId="6A162716" w14:textId="13021364" w:rsidR="00392A8C" w:rsidRPr="004478F5" w:rsidRDefault="40C08F8D" w:rsidP="004478F5">
            <w:pPr>
              <w:spacing w:before="120"/>
              <w:rPr>
                <w:rFonts w:eastAsia="Arial" w:cs="Arial"/>
                <w:szCs w:val="24"/>
              </w:rPr>
            </w:pPr>
            <w:r w:rsidRPr="004478F5">
              <w:rPr>
                <w:rFonts w:eastAsia="Arial" w:cs="Arial"/>
                <w:szCs w:val="24"/>
              </w:rPr>
              <w:lastRenderedPageBreak/>
              <w:t>1.2</w:t>
            </w:r>
          </w:p>
        </w:tc>
        <w:tc>
          <w:tcPr>
            <w:tcW w:w="960" w:type="dxa"/>
          </w:tcPr>
          <w:p w14:paraId="6EE67911" w14:textId="11EB4325" w:rsidR="00392A8C" w:rsidRPr="004478F5" w:rsidRDefault="40C08F8D" w:rsidP="004478F5">
            <w:pPr>
              <w:spacing w:before="120"/>
              <w:rPr>
                <w:rFonts w:eastAsia="Arial" w:cs="Arial"/>
                <w:szCs w:val="24"/>
              </w:rPr>
            </w:pPr>
            <w:r w:rsidRPr="004478F5">
              <w:rPr>
                <w:rFonts w:eastAsia="Arial" w:cs="Arial"/>
                <w:szCs w:val="24"/>
              </w:rPr>
              <w:t>3</w:t>
            </w:r>
          </w:p>
        </w:tc>
        <w:tc>
          <w:tcPr>
            <w:tcW w:w="4844" w:type="dxa"/>
          </w:tcPr>
          <w:p w14:paraId="1ABF679B" w14:textId="3A2B1404" w:rsidR="005A723E" w:rsidRPr="004478F5" w:rsidRDefault="5772D05E" w:rsidP="004478F5">
            <w:pPr>
              <w:spacing w:before="120"/>
              <w:rPr>
                <w:rFonts w:eastAsia="Arial" w:cs="Arial"/>
                <w:szCs w:val="24"/>
              </w:rPr>
            </w:pPr>
            <w:r w:rsidRPr="004478F5">
              <w:rPr>
                <w:rFonts w:eastAsia="Arial" w:cs="Arial"/>
                <w:szCs w:val="24"/>
              </w:rPr>
              <w:t>OP</w:t>
            </w:r>
            <w:r w:rsidR="3F948349" w:rsidRPr="004478F5">
              <w:rPr>
                <w:rFonts w:eastAsia="Arial" w:cs="Arial"/>
                <w:szCs w:val="24"/>
              </w:rPr>
              <w:t xml:space="preserve">; </w:t>
            </w:r>
            <w:r w:rsidR="3371B1EC" w:rsidRPr="004478F5">
              <w:rPr>
                <w:rFonts w:eastAsia="Arial" w:cs="Arial"/>
                <w:szCs w:val="24"/>
              </w:rPr>
              <w:t>Unit 8; Lesson 110; Writing</w:t>
            </w:r>
          </w:p>
        </w:tc>
        <w:tc>
          <w:tcPr>
            <w:tcW w:w="2401" w:type="dxa"/>
          </w:tcPr>
          <w:p w14:paraId="4F2C9276" w14:textId="37A3FBE5" w:rsidR="00392A8C" w:rsidRPr="004478F5" w:rsidRDefault="7A29C3B5" w:rsidP="004478F5">
            <w:pPr>
              <w:spacing w:before="120"/>
              <w:rPr>
                <w:rFonts w:eastAsia="Arial" w:cs="Arial"/>
                <w:szCs w:val="24"/>
              </w:rPr>
            </w:pPr>
            <w:r w:rsidRPr="004478F5">
              <w:rPr>
                <w:rFonts w:eastAsia="Arial" w:cs="Arial"/>
                <w:szCs w:val="24"/>
              </w:rPr>
              <w:t>PI.2</w:t>
            </w:r>
            <w:r w:rsidR="00F3685D">
              <w:rPr>
                <w:rFonts w:eastAsia="Arial" w:cs="Arial"/>
                <w:szCs w:val="24"/>
              </w:rPr>
              <w:t>.</w:t>
            </w:r>
            <w:r w:rsidRPr="004478F5">
              <w:rPr>
                <w:rFonts w:eastAsia="Arial" w:cs="Arial"/>
                <w:szCs w:val="24"/>
              </w:rPr>
              <w:t>B</w:t>
            </w:r>
            <w:r w:rsidR="54F54D1D" w:rsidRPr="004478F5">
              <w:rPr>
                <w:rFonts w:eastAsia="Arial" w:cs="Arial"/>
                <w:szCs w:val="24"/>
              </w:rPr>
              <w:t>r</w:t>
            </w:r>
          </w:p>
          <w:p w14:paraId="3BF66479" w14:textId="68D01FA9" w:rsidR="00392A8C" w:rsidRPr="004478F5" w:rsidRDefault="23265D64" w:rsidP="004478F5">
            <w:pPr>
              <w:spacing w:before="120"/>
              <w:rPr>
                <w:rFonts w:eastAsia="Arial" w:cs="Arial"/>
                <w:szCs w:val="24"/>
              </w:rPr>
            </w:pPr>
            <w:r w:rsidRPr="004478F5">
              <w:rPr>
                <w:rFonts w:eastAsia="Arial" w:cs="Arial"/>
                <w:szCs w:val="24"/>
              </w:rPr>
              <w:t>No evidence of peer collaboration on joint writing projects was found.</w:t>
            </w:r>
          </w:p>
        </w:tc>
      </w:tr>
      <w:tr w:rsidR="00F04FBA" w:rsidRPr="004478F5" w14:paraId="5534A93F" w14:textId="77777777" w:rsidTr="53CC9AC4">
        <w:trPr>
          <w:cantSplit/>
        </w:trPr>
        <w:tc>
          <w:tcPr>
            <w:tcW w:w="1245" w:type="dxa"/>
          </w:tcPr>
          <w:p w14:paraId="2A002453" w14:textId="7D2BCFB7" w:rsidR="00F04FBA" w:rsidRPr="004478F5" w:rsidRDefault="5A8AFD3D" w:rsidP="004478F5">
            <w:pPr>
              <w:spacing w:before="120"/>
              <w:rPr>
                <w:rFonts w:eastAsia="Arial" w:cs="Arial"/>
                <w:szCs w:val="24"/>
              </w:rPr>
            </w:pPr>
            <w:r w:rsidRPr="004478F5">
              <w:rPr>
                <w:rFonts w:eastAsia="Arial" w:cs="Arial"/>
                <w:szCs w:val="24"/>
              </w:rPr>
              <w:t>1.2</w:t>
            </w:r>
          </w:p>
        </w:tc>
        <w:tc>
          <w:tcPr>
            <w:tcW w:w="960" w:type="dxa"/>
          </w:tcPr>
          <w:p w14:paraId="627E5AEB" w14:textId="5A1C5BFC" w:rsidR="00F04FBA" w:rsidRPr="004478F5" w:rsidRDefault="60555704" w:rsidP="004478F5">
            <w:pPr>
              <w:spacing w:before="120"/>
              <w:rPr>
                <w:rFonts w:eastAsia="Arial" w:cs="Arial"/>
                <w:szCs w:val="24"/>
              </w:rPr>
            </w:pPr>
            <w:r w:rsidRPr="004478F5">
              <w:rPr>
                <w:rFonts w:eastAsia="Arial" w:cs="Arial"/>
                <w:szCs w:val="24"/>
              </w:rPr>
              <w:t>4</w:t>
            </w:r>
          </w:p>
        </w:tc>
        <w:tc>
          <w:tcPr>
            <w:tcW w:w="4844" w:type="dxa"/>
          </w:tcPr>
          <w:p w14:paraId="2472D040" w14:textId="61A60C19" w:rsidR="00F04FBA" w:rsidRPr="004478F5" w:rsidRDefault="5FFA8FF1" w:rsidP="004478F5">
            <w:pPr>
              <w:spacing w:before="120"/>
              <w:rPr>
                <w:rFonts w:eastAsia="Arial" w:cs="Arial"/>
                <w:szCs w:val="24"/>
              </w:rPr>
            </w:pPr>
            <w:r w:rsidRPr="004478F5">
              <w:rPr>
                <w:rFonts w:eastAsia="Arial" w:cs="Arial"/>
                <w:szCs w:val="24"/>
              </w:rPr>
              <w:t>OP</w:t>
            </w:r>
            <w:r w:rsidR="3725BB3A" w:rsidRPr="004478F5">
              <w:rPr>
                <w:rFonts w:eastAsia="Arial" w:cs="Arial"/>
                <w:szCs w:val="24"/>
              </w:rPr>
              <w:t>;</w:t>
            </w:r>
            <w:r w:rsidR="63CC3A8D" w:rsidRPr="004478F5">
              <w:rPr>
                <w:rFonts w:eastAsia="Arial" w:cs="Arial"/>
                <w:szCs w:val="24"/>
              </w:rPr>
              <w:t xml:space="preserve"> Unit 1</w:t>
            </w:r>
            <w:r w:rsidR="3725BB3A" w:rsidRPr="004478F5">
              <w:rPr>
                <w:rFonts w:eastAsia="Arial" w:cs="Arial"/>
                <w:szCs w:val="24"/>
              </w:rPr>
              <w:t xml:space="preserve">; </w:t>
            </w:r>
            <w:r w:rsidR="63CC3A8D" w:rsidRPr="004478F5">
              <w:rPr>
                <w:rFonts w:eastAsia="Arial" w:cs="Arial"/>
                <w:szCs w:val="24"/>
              </w:rPr>
              <w:t xml:space="preserve">Lesson </w:t>
            </w:r>
            <w:r w:rsidR="3725BB3A" w:rsidRPr="004478F5">
              <w:rPr>
                <w:rFonts w:eastAsia="Arial" w:cs="Arial"/>
                <w:szCs w:val="24"/>
              </w:rPr>
              <w:t xml:space="preserve">5; </w:t>
            </w:r>
            <w:r w:rsidR="63CC3A8D" w:rsidRPr="004478F5">
              <w:rPr>
                <w:rFonts w:eastAsia="Arial" w:cs="Arial"/>
                <w:szCs w:val="24"/>
              </w:rPr>
              <w:t>Writing</w:t>
            </w:r>
          </w:p>
        </w:tc>
        <w:tc>
          <w:tcPr>
            <w:tcW w:w="2401" w:type="dxa"/>
          </w:tcPr>
          <w:p w14:paraId="24108233" w14:textId="2903505E" w:rsidR="00F04FBA" w:rsidRPr="004478F5" w:rsidRDefault="3B1CF8E5" w:rsidP="004478F5">
            <w:pPr>
              <w:spacing w:before="120"/>
              <w:rPr>
                <w:rFonts w:cs="Arial"/>
                <w:szCs w:val="24"/>
              </w:rPr>
            </w:pPr>
            <w:r w:rsidRPr="004478F5">
              <w:rPr>
                <w:rFonts w:eastAsia="Arial" w:cs="Arial"/>
                <w:szCs w:val="24"/>
              </w:rPr>
              <w:t>PI.2</w:t>
            </w:r>
            <w:r w:rsidR="00F3685D">
              <w:rPr>
                <w:rFonts w:eastAsia="Arial" w:cs="Arial"/>
                <w:szCs w:val="24"/>
              </w:rPr>
              <w:t>.</w:t>
            </w:r>
            <w:r w:rsidR="66A8CB5D" w:rsidRPr="004478F5">
              <w:rPr>
                <w:rFonts w:eastAsia="Arial" w:cs="Arial"/>
                <w:szCs w:val="24"/>
              </w:rPr>
              <w:t>E</w:t>
            </w:r>
            <w:r w:rsidRPr="004478F5">
              <w:rPr>
                <w:rFonts w:eastAsia="Arial" w:cs="Arial"/>
                <w:szCs w:val="24"/>
              </w:rPr>
              <w:t>m</w:t>
            </w:r>
          </w:p>
          <w:p w14:paraId="63ABE9C9" w14:textId="71AB43EF" w:rsidR="00F04FBA" w:rsidRPr="004478F5" w:rsidRDefault="6CBB7A85" w:rsidP="004478F5">
            <w:pPr>
              <w:spacing w:before="120"/>
              <w:rPr>
                <w:rFonts w:eastAsia="Arial" w:cs="Arial"/>
                <w:szCs w:val="24"/>
              </w:rPr>
            </w:pPr>
            <w:r w:rsidRPr="004478F5">
              <w:rPr>
                <w:rFonts w:eastAsia="Arial" w:cs="Arial"/>
                <w:szCs w:val="24"/>
              </w:rPr>
              <w:t>No evidence of peer collaboration on joint writing projects was found.</w:t>
            </w:r>
          </w:p>
        </w:tc>
      </w:tr>
      <w:tr w:rsidR="007242F4" w:rsidRPr="004478F5" w14:paraId="69FC9B7C" w14:textId="77777777" w:rsidTr="53CC9AC4">
        <w:trPr>
          <w:cantSplit/>
        </w:trPr>
        <w:tc>
          <w:tcPr>
            <w:tcW w:w="1245" w:type="dxa"/>
          </w:tcPr>
          <w:p w14:paraId="05889FB2" w14:textId="583360CE" w:rsidR="007242F4" w:rsidRPr="004478F5" w:rsidRDefault="681C982D" w:rsidP="004478F5">
            <w:pPr>
              <w:spacing w:before="120"/>
              <w:rPr>
                <w:rFonts w:eastAsia="Arial" w:cs="Arial"/>
                <w:szCs w:val="24"/>
              </w:rPr>
            </w:pPr>
            <w:r w:rsidRPr="004478F5">
              <w:rPr>
                <w:rFonts w:eastAsia="Arial" w:cs="Arial"/>
                <w:szCs w:val="24"/>
              </w:rPr>
              <w:t>1.2</w:t>
            </w:r>
          </w:p>
        </w:tc>
        <w:tc>
          <w:tcPr>
            <w:tcW w:w="960" w:type="dxa"/>
          </w:tcPr>
          <w:p w14:paraId="65631D4B" w14:textId="07DCBE05" w:rsidR="007242F4" w:rsidRPr="004478F5" w:rsidRDefault="681C982D" w:rsidP="004478F5">
            <w:pPr>
              <w:spacing w:before="120"/>
              <w:rPr>
                <w:rFonts w:eastAsia="Arial" w:cs="Arial"/>
                <w:szCs w:val="24"/>
              </w:rPr>
            </w:pPr>
            <w:r w:rsidRPr="004478F5">
              <w:rPr>
                <w:rFonts w:eastAsia="Arial" w:cs="Arial"/>
                <w:szCs w:val="24"/>
              </w:rPr>
              <w:t>4</w:t>
            </w:r>
          </w:p>
        </w:tc>
        <w:tc>
          <w:tcPr>
            <w:tcW w:w="4844" w:type="dxa"/>
          </w:tcPr>
          <w:p w14:paraId="2667B7D7" w14:textId="052C79AA" w:rsidR="007242F4" w:rsidRPr="004478F5" w:rsidRDefault="669FAED1" w:rsidP="004478F5">
            <w:pPr>
              <w:spacing w:before="120"/>
              <w:rPr>
                <w:rFonts w:eastAsia="Arial" w:cs="Arial"/>
                <w:szCs w:val="24"/>
              </w:rPr>
            </w:pPr>
            <w:r w:rsidRPr="004478F5">
              <w:rPr>
                <w:rFonts w:eastAsia="Arial" w:cs="Arial"/>
                <w:szCs w:val="24"/>
              </w:rPr>
              <w:t>OP</w:t>
            </w:r>
            <w:r w:rsidR="3725BB3A" w:rsidRPr="004478F5">
              <w:rPr>
                <w:rFonts w:eastAsia="Arial" w:cs="Arial"/>
                <w:szCs w:val="24"/>
              </w:rPr>
              <w:t>; Unit 5; Lesson 65; Writing</w:t>
            </w:r>
          </w:p>
        </w:tc>
        <w:tc>
          <w:tcPr>
            <w:tcW w:w="2401" w:type="dxa"/>
          </w:tcPr>
          <w:p w14:paraId="5020DFAC" w14:textId="7F2EE742" w:rsidR="007242F4" w:rsidRPr="004478F5" w:rsidRDefault="3B1CF8E5" w:rsidP="004478F5">
            <w:pPr>
              <w:spacing w:before="120"/>
              <w:rPr>
                <w:rFonts w:cs="Arial"/>
                <w:szCs w:val="24"/>
              </w:rPr>
            </w:pPr>
            <w:r w:rsidRPr="004478F5">
              <w:rPr>
                <w:rFonts w:eastAsia="Arial" w:cs="Arial"/>
                <w:szCs w:val="24"/>
              </w:rPr>
              <w:t>PI.2</w:t>
            </w:r>
            <w:r w:rsidR="00F3685D">
              <w:rPr>
                <w:rFonts w:eastAsia="Arial" w:cs="Arial"/>
                <w:szCs w:val="24"/>
              </w:rPr>
              <w:t>.</w:t>
            </w:r>
            <w:r w:rsidR="294C8664" w:rsidRPr="004478F5">
              <w:rPr>
                <w:rFonts w:eastAsia="Arial" w:cs="Arial"/>
                <w:szCs w:val="24"/>
              </w:rPr>
              <w:t>E</w:t>
            </w:r>
            <w:r w:rsidRPr="004478F5">
              <w:rPr>
                <w:rFonts w:eastAsia="Arial" w:cs="Arial"/>
                <w:szCs w:val="24"/>
              </w:rPr>
              <w:t>x</w:t>
            </w:r>
          </w:p>
          <w:p w14:paraId="740474AA" w14:textId="609AFCB2" w:rsidR="007242F4" w:rsidRPr="004478F5" w:rsidRDefault="0F070357" w:rsidP="004478F5">
            <w:pPr>
              <w:spacing w:before="120"/>
              <w:rPr>
                <w:rFonts w:eastAsia="Arial" w:cs="Arial"/>
                <w:szCs w:val="24"/>
              </w:rPr>
            </w:pPr>
            <w:r w:rsidRPr="004478F5">
              <w:rPr>
                <w:rFonts w:eastAsia="Arial" w:cs="Arial"/>
                <w:szCs w:val="24"/>
              </w:rPr>
              <w:t>No evidence of peer collaboration on joint writing projects was found.</w:t>
            </w:r>
          </w:p>
        </w:tc>
      </w:tr>
      <w:tr w:rsidR="007242F4" w:rsidRPr="004478F5" w14:paraId="649D163C" w14:textId="77777777" w:rsidTr="53CC9AC4">
        <w:trPr>
          <w:cantSplit/>
        </w:trPr>
        <w:tc>
          <w:tcPr>
            <w:tcW w:w="1245" w:type="dxa"/>
          </w:tcPr>
          <w:p w14:paraId="2E03F20E" w14:textId="52F91FCC" w:rsidR="007242F4" w:rsidRPr="004478F5" w:rsidRDefault="681C982D" w:rsidP="004478F5">
            <w:pPr>
              <w:spacing w:before="120"/>
              <w:rPr>
                <w:rFonts w:eastAsia="Arial" w:cs="Arial"/>
                <w:szCs w:val="24"/>
              </w:rPr>
            </w:pPr>
            <w:r w:rsidRPr="004478F5">
              <w:rPr>
                <w:rFonts w:eastAsia="Arial" w:cs="Arial"/>
                <w:szCs w:val="24"/>
              </w:rPr>
              <w:t>1.2</w:t>
            </w:r>
          </w:p>
        </w:tc>
        <w:tc>
          <w:tcPr>
            <w:tcW w:w="960" w:type="dxa"/>
          </w:tcPr>
          <w:p w14:paraId="6869D7C1" w14:textId="3A727985" w:rsidR="007242F4" w:rsidRPr="004478F5" w:rsidRDefault="681C982D" w:rsidP="004478F5">
            <w:pPr>
              <w:spacing w:before="120"/>
              <w:rPr>
                <w:rFonts w:eastAsia="Arial" w:cs="Arial"/>
                <w:szCs w:val="24"/>
              </w:rPr>
            </w:pPr>
            <w:r w:rsidRPr="004478F5">
              <w:rPr>
                <w:rFonts w:eastAsia="Arial" w:cs="Arial"/>
                <w:szCs w:val="24"/>
              </w:rPr>
              <w:t>4</w:t>
            </w:r>
          </w:p>
        </w:tc>
        <w:tc>
          <w:tcPr>
            <w:tcW w:w="4844" w:type="dxa"/>
          </w:tcPr>
          <w:p w14:paraId="3F86EAB1" w14:textId="51746BDA" w:rsidR="007242F4" w:rsidRPr="004478F5" w:rsidRDefault="7C2E4746" w:rsidP="004478F5">
            <w:pPr>
              <w:spacing w:before="120"/>
              <w:rPr>
                <w:rFonts w:eastAsia="Arial" w:cs="Arial"/>
                <w:szCs w:val="24"/>
              </w:rPr>
            </w:pPr>
            <w:r w:rsidRPr="004478F5">
              <w:rPr>
                <w:rFonts w:eastAsia="Arial" w:cs="Arial"/>
                <w:szCs w:val="24"/>
              </w:rPr>
              <w:t>OP</w:t>
            </w:r>
            <w:r w:rsidR="3725BB3A" w:rsidRPr="004478F5">
              <w:rPr>
                <w:rFonts w:eastAsia="Arial" w:cs="Arial"/>
                <w:szCs w:val="24"/>
              </w:rPr>
              <w:t>; Unit 8; Lesson 110; Writing</w:t>
            </w:r>
          </w:p>
        </w:tc>
        <w:tc>
          <w:tcPr>
            <w:tcW w:w="2401" w:type="dxa"/>
          </w:tcPr>
          <w:p w14:paraId="3C78E129" w14:textId="456AC942" w:rsidR="007242F4" w:rsidRPr="004478F5" w:rsidRDefault="3B1CF8E5" w:rsidP="004478F5">
            <w:pPr>
              <w:spacing w:before="120"/>
              <w:rPr>
                <w:rFonts w:cs="Arial"/>
                <w:szCs w:val="24"/>
              </w:rPr>
            </w:pPr>
            <w:r w:rsidRPr="004478F5">
              <w:rPr>
                <w:rFonts w:eastAsia="Arial" w:cs="Arial"/>
                <w:szCs w:val="24"/>
              </w:rPr>
              <w:t>PI.2</w:t>
            </w:r>
            <w:r w:rsidR="00F3685D">
              <w:rPr>
                <w:rFonts w:eastAsia="Arial" w:cs="Arial"/>
                <w:szCs w:val="24"/>
              </w:rPr>
              <w:t>.</w:t>
            </w:r>
            <w:r w:rsidR="5AD86508" w:rsidRPr="004478F5">
              <w:rPr>
                <w:rFonts w:eastAsia="Arial" w:cs="Arial"/>
                <w:szCs w:val="24"/>
              </w:rPr>
              <w:t>B</w:t>
            </w:r>
            <w:r w:rsidRPr="004478F5">
              <w:rPr>
                <w:rFonts w:eastAsia="Arial" w:cs="Arial"/>
                <w:szCs w:val="24"/>
              </w:rPr>
              <w:t>r</w:t>
            </w:r>
          </w:p>
          <w:p w14:paraId="35E67180" w14:textId="62C61EFE" w:rsidR="007242F4" w:rsidRPr="004478F5" w:rsidRDefault="5557F7AE" w:rsidP="004478F5">
            <w:pPr>
              <w:spacing w:before="120"/>
              <w:rPr>
                <w:rFonts w:eastAsia="Arial" w:cs="Arial"/>
                <w:szCs w:val="24"/>
              </w:rPr>
            </w:pPr>
            <w:r w:rsidRPr="004478F5">
              <w:rPr>
                <w:rFonts w:eastAsia="Arial" w:cs="Arial"/>
                <w:szCs w:val="24"/>
              </w:rPr>
              <w:t>No evidence of peer collaboration on joint writing projects was found.</w:t>
            </w:r>
          </w:p>
        </w:tc>
      </w:tr>
      <w:tr w:rsidR="000F2C5B" w:rsidRPr="004478F5" w14:paraId="07E2DD84" w14:textId="77777777" w:rsidTr="53CC9AC4">
        <w:trPr>
          <w:cantSplit/>
        </w:trPr>
        <w:tc>
          <w:tcPr>
            <w:tcW w:w="1245" w:type="dxa"/>
          </w:tcPr>
          <w:p w14:paraId="137BAA35" w14:textId="51AF24E2" w:rsidR="000F2C5B" w:rsidRPr="004478F5" w:rsidRDefault="2FAE426A" w:rsidP="004478F5">
            <w:pPr>
              <w:spacing w:before="120"/>
              <w:rPr>
                <w:rFonts w:eastAsia="Arial" w:cs="Arial"/>
                <w:szCs w:val="24"/>
              </w:rPr>
            </w:pPr>
            <w:r w:rsidRPr="004478F5">
              <w:rPr>
                <w:rFonts w:eastAsia="Arial" w:cs="Arial"/>
                <w:szCs w:val="24"/>
              </w:rPr>
              <w:t>1.2</w:t>
            </w:r>
          </w:p>
        </w:tc>
        <w:tc>
          <w:tcPr>
            <w:tcW w:w="960" w:type="dxa"/>
          </w:tcPr>
          <w:p w14:paraId="0A3D8168" w14:textId="48E7EAF9" w:rsidR="000F2C5B" w:rsidRPr="004478F5" w:rsidRDefault="2FAE426A" w:rsidP="004478F5">
            <w:pPr>
              <w:spacing w:before="120"/>
              <w:rPr>
                <w:rFonts w:eastAsia="Arial" w:cs="Arial"/>
                <w:szCs w:val="24"/>
              </w:rPr>
            </w:pPr>
            <w:r w:rsidRPr="004478F5">
              <w:rPr>
                <w:rFonts w:eastAsia="Arial" w:cs="Arial"/>
                <w:szCs w:val="24"/>
              </w:rPr>
              <w:t>5</w:t>
            </w:r>
          </w:p>
        </w:tc>
        <w:tc>
          <w:tcPr>
            <w:tcW w:w="4844" w:type="dxa"/>
          </w:tcPr>
          <w:p w14:paraId="749A3790" w14:textId="7A5A72F1" w:rsidR="00EA7AE9" w:rsidRPr="004478F5" w:rsidRDefault="405BC09A" w:rsidP="004478F5">
            <w:pPr>
              <w:spacing w:before="120"/>
              <w:rPr>
                <w:rFonts w:eastAsia="Arial" w:cs="Arial"/>
                <w:szCs w:val="24"/>
              </w:rPr>
            </w:pPr>
            <w:r w:rsidRPr="004478F5">
              <w:rPr>
                <w:rFonts w:eastAsia="Arial" w:cs="Arial"/>
                <w:szCs w:val="24"/>
              </w:rPr>
              <w:t>OP</w:t>
            </w:r>
            <w:r w:rsidR="4510AFD2" w:rsidRPr="004478F5">
              <w:rPr>
                <w:rFonts w:eastAsia="Arial" w:cs="Arial"/>
                <w:szCs w:val="24"/>
              </w:rPr>
              <w:t>; Unit 2; Lesson 20; Writing</w:t>
            </w:r>
          </w:p>
        </w:tc>
        <w:tc>
          <w:tcPr>
            <w:tcW w:w="2401" w:type="dxa"/>
          </w:tcPr>
          <w:p w14:paraId="6D26C631" w14:textId="2CB7D39A" w:rsidR="000F2C5B" w:rsidRPr="004478F5" w:rsidRDefault="0A51121F" w:rsidP="004478F5">
            <w:pPr>
              <w:spacing w:before="120"/>
              <w:rPr>
                <w:rFonts w:cs="Arial"/>
                <w:szCs w:val="24"/>
              </w:rPr>
            </w:pPr>
            <w:r w:rsidRPr="004478F5">
              <w:rPr>
                <w:rFonts w:eastAsia="Arial" w:cs="Arial"/>
                <w:szCs w:val="24"/>
              </w:rPr>
              <w:t>PI.2</w:t>
            </w:r>
            <w:r w:rsidR="00F3685D">
              <w:rPr>
                <w:rFonts w:eastAsia="Arial" w:cs="Arial"/>
                <w:szCs w:val="24"/>
              </w:rPr>
              <w:t>.</w:t>
            </w:r>
            <w:r w:rsidRPr="004478F5">
              <w:rPr>
                <w:rFonts w:eastAsia="Arial" w:cs="Arial"/>
                <w:szCs w:val="24"/>
              </w:rPr>
              <w:t>Em</w:t>
            </w:r>
          </w:p>
          <w:p w14:paraId="5B5285C6" w14:textId="1DED30CA" w:rsidR="000F2C5B" w:rsidRPr="004478F5" w:rsidRDefault="1466B758" w:rsidP="004478F5">
            <w:pPr>
              <w:spacing w:before="120"/>
              <w:rPr>
                <w:rFonts w:eastAsia="Arial" w:cs="Arial"/>
                <w:szCs w:val="24"/>
              </w:rPr>
            </w:pPr>
            <w:r w:rsidRPr="004478F5">
              <w:rPr>
                <w:rFonts w:eastAsia="Arial" w:cs="Arial"/>
                <w:szCs w:val="24"/>
              </w:rPr>
              <w:t>No evidence of peer collaboration on joint writing projects was found.</w:t>
            </w:r>
          </w:p>
        </w:tc>
      </w:tr>
      <w:tr w:rsidR="000F2C5B" w:rsidRPr="004478F5" w14:paraId="32EEFAF7" w14:textId="77777777" w:rsidTr="53CC9AC4">
        <w:trPr>
          <w:cantSplit/>
        </w:trPr>
        <w:tc>
          <w:tcPr>
            <w:tcW w:w="1245" w:type="dxa"/>
          </w:tcPr>
          <w:p w14:paraId="2558C99A" w14:textId="78A40D4C" w:rsidR="000F2C5B" w:rsidRPr="004478F5" w:rsidRDefault="2FAE426A" w:rsidP="004478F5">
            <w:pPr>
              <w:spacing w:before="120"/>
              <w:rPr>
                <w:rFonts w:eastAsia="Arial" w:cs="Arial"/>
                <w:szCs w:val="24"/>
              </w:rPr>
            </w:pPr>
            <w:r w:rsidRPr="004478F5">
              <w:rPr>
                <w:rFonts w:eastAsia="Arial" w:cs="Arial"/>
                <w:szCs w:val="24"/>
              </w:rPr>
              <w:t>1.2</w:t>
            </w:r>
          </w:p>
        </w:tc>
        <w:tc>
          <w:tcPr>
            <w:tcW w:w="960" w:type="dxa"/>
          </w:tcPr>
          <w:p w14:paraId="5A3AD8B5" w14:textId="042E294E" w:rsidR="000F2C5B" w:rsidRPr="004478F5" w:rsidRDefault="2FAE426A" w:rsidP="004478F5">
            <w:pPr>
              <w:spacing w:before="120"/>
              <w:rPr>
                <w:rFonts w:eastAsia="Arial" w:cs="Arial"/>
                <w:szCs w:val="24"/>
              </w:rPr>
            </w:pPr>
            <w:r w:rsidRPr="004478F5">
              <w:rPr>
                <w:rFonts w:eastAsia="Arial" w:cs="Arial"/>
                <w:szCs w:val="24"/>
              </w:rPr>
              <w:t>5</w:t>
            </w:r>
          </w:p>
        </w:tc>
        <w:tc>
          <w:tcPr>
            <w:tcW w:w="4844" w:type="dxa"/>
          </w:tcPr>
          <w:p w14:paraId="1E9887B3" w14:textId="7AF88534" w:rsidR="00956037" w:rsidRPr="004478F5" w:rsidRDefault="071D9900" w:rsidP="004478F5">
            <w:pPr>
              <w:spacing w:before="120"/>
              <w:rPr>
                <w:rFonts w:eastAsia="Arial" w:cs="Arial"/>
                <w:szCs w:val="24"/>
              </w:rPr>
            </w:pPr>
            <w:r w:rsidRPr="004478F5">
              <w:rPr>
                <w:rFonts w:eastAsia="Arial" w:cs="Arial"/>
                <w:szCs w:val="24"/>
              </w:rPr>
              <w:t>OP</w:t>
            </w:r>
            <w:r w:rsidR="0A51121F" w:rsidRPr="004478F5">
              <w:rPr>
                <w:rFonts w:eastAsia="Arial" w:cs="Arial"/>
                <w:szCs w:val="24"/>
              </w:rPr>
              <w:t>; Unit 5; Lesson 70; Writing</w:t>
            </w:r>
          </w:p>
        </w:tc>
        <w:tc>
          <w:tcPr>
            <w:tcW w:w="2401" w:type="dxa"/>
          </w:tcPr>
          <w:p w14:paraId="7AA4E1B4" w14:textId="233D80A1" w:rsidR="000F2C5B" w:rsidRPr="004478F5" w:rsidRDefault="2A3EC4AC" w:rsidP="004478F5">
            <w:pPr>
              <w:spacing w:before="120"/>
              <w:rPr>
                <w:rFonts w:cs="Arial"/>
                <w:szCs w:val="24"/>
              </w:rPr>
            </w:pPr>
            <w:r w:rsidRPr="004478F5">
              <w:rPr>
                <w:rFonts w:eastAsia="Arial" w:cs="Arial"/>
                <w:szCs w:val="24"/>
              </w:rPr>
              <w:t>PI.2</w:t>
            </w:r>
            <w:r w:rsidR="00F3685D">
              <w:rPr>
                <w:rFonts w:eastAsia="Arial" w:cs="Arial"/>
                <w:szCs w:val="24"/>
              </w:rPr>
              <w:t>.</w:t>
            </w:r>
            <w:r w:rsidRPr="004478F5">
              <w:rPr>
                <w:rFonts w:eastAsia="Arial" w:cs="Arial"/>
                <w:szCs w:val="24"/>
              </w:rPr>
              <w:t>Ex</w:t>
            </w:r>
          </w:p>
          <w:p w14:paraId="5C9A9FBD" w14:textId="117A648D" w:rsidR="000F2C5B" w:rsidRPr="004478F5" w:rsidRDefault="0B466443" w:rsidP="004478F5">
            <w:pPr>
              <w:spacing w:before="120"/>
              <w:rPr>
                <w:rFonts w:eastAsia="Arial" w:cs="Arial"/>
                <w:szCs w:val="24"/>
              </w:rPr>
            </w:pPr>
            <w:r w:rsidRPr="004478F5">
              <w:rPr>
                <w:rFonts w:eastAsia="Arial" w:cs="Arial"/>
                <w:szCs w:val="24"/>
              </w:rPr>
              <w:t>No evidence of peer collaboration on joint writing projects was found.</w:t>
            </w:r>
          </w:p>
        </w:tc>
      </w:tr>
      <w:tr w:rsidR="000F2C5B" w:rsidRPr="004478F5" w14:paraId="0A8FAB32" w14:textId="77777777" w:rsidTr="53CC9AC4">
        <w:trPr>
          <w:cantSplit/>
        </w:trPr>
        <w:tc>
          <w:tcPr>
            <w:tcW w:w="1245" w:type="dxa"/>
          </w:tcPr>
          <w:p w14:paraId="151E9F63" w14:textId="6C77BF04" w:rsidR="000F2C5B" w:rsidRPr="004478F5" w:rsidRDefault="2FAE426A" w:rsidP="004478F5">
            <w:pPr>
              <w:spacing w:before="120"/>
              <w:rPr>
                <w:rFonts w:eastAsia="Arial" w:cs="Arial"/>
                <w:szCs w:val="24"/>
              </w:rPr>
            </w:pPr>
            <w:r w:rsidRPr="004478F5">
              <w:rPr>
                <w:rFonts w:eastAsia="Arial" w:cs="Arial"/>
                <w:szCs w:val="24"/>
              </w:rPr>
              <w:t>1.2</w:t>
            </w:r>
          </w:p>
        </w:tc>
        <w:tc>
          <w:tcPr>
            <w:tcW w:w="960" w:type="dxa"/>
          </w:tcPr>
          <w:p w14:paraId="52D561A5" w14:textId="79F33673" w:rsidR="000F2C5B" w:rsidRPr="004478F5" w:rsidRDefault="2FAE426A" w:rsidP="004478F5">
            <w:pPr>
              <w:spacing w:before="120"/>
              <w:rPr>
                <w:rFonts w:eastAsia="Arial" w:cs="Arial"/>
                <w:szCs w:val="24"/>
              </w:rPr>
            </w:pPr>
            <w:r w:rsidRPr="004478F5">
              <w:rPr>
                <w:rFonts w:eastAsia="Arial" w:cs="Arial"/>
                <w:szCs w:val="24"/>
              </w:rPr>
              <w:t>5</w:t>
            </w:r>
          </w:p>
        </w:tc>
        <w:tc>
          <w:tcPr>
            <w:tcW w:w="4844" w:type="dxa"/>
          </w:tcPr>
          <w:p w14:paraId="5F0FD81F" w14:textId="2B1B0D42" w:rsidR="009C1CF7" w:rsidRPr="004478F5" w:rsidRDefault="1C53F724" w:rsidP="004478F5">
            <w:pPr>
              <w:spacing w:before="120"/>
              <w:rPr>
                <w:rFonts w:eastAsia="Arial" w:cs="Arial"/>
                <w:szCs w:val="24"/>
              </w:rPr>
            </w:pPr>
            <w:r w:rsidRPr="004478F5">
              <w:rPr>
                <w:rFonts w:eastAsia="Arial" w:cs="Arial"/>
                <w:szCs w:val="24"/>
              </w:rPr>
              <w:t>OP</w:t>
            </w:r>
            <w:r w:rsidR="2A3EC4AC" w:rsidRPr="004478F5">
              <w:rPr>
                <w:rFonts w:eastAsia="Arial" w:cs="Arial"/>
                <w:szCs w:val="24"/>
              </w:rPr>
              <w:t>; Unit 8; Lesson 110; Writing</w:t>
            </w:r>
          </w:p>
        </w:tc>
        <w:tc>
          <w:tcPr>
            <w:tcW w:w="2401" w:type="dxa"/>
          </w:tcPr>
          <w:p w14:paraId="3B9C9A64" w14:textId="097C777C" w:rsidR="000F2C5B" w:rsidRPr="004478F5" w:rsidRDefault="58E71390" w:rsidP="004478F5">
            <w:pPr>
              <w:spacing w:before="120"/>
              <w:rPr>
                <w:rFonts w:cs="Arial"/>
                <w:szCs w:val="24"/>
              </w:rPr>
            </w:pPr>
            <w:r w:rsidRPr="004478F5">
              <w:rPr>
                <w:rFonts w:eastAsia="Arial" w:cs="Arial"/>
                <w:szCs w:val="24"/>
              </w:rPr>
              <w:t>PI.2</w:t>
            </w:r>
            <w:r w:rsidR="00F3685D">
              <w:rPr>
                <w:rFonts w:eastAsia="Arial" w:cs="Arial"/>
                <w:szCs w:val="24"/>
              </w:rPr>
              <w:t>.</w:t>
            </w:r>
            <w:r w:rsidRPr="004478F5">
              <w:rPr>
                <w:rFonts w:eastAsia="Arial" w:cs="Arial"/>
                <w:szCs w:val="24"/>
              </w:rPr>
              <w:t>Br</w:t>
            </w:r>
          </w:p>
          <w:p w14:paraId="7DE30DA7" w14:textId="3AFD3DB6" w:rsidR="000F2C5B" w:rsidRPr="004478F5" w:rsidRDefault="5C32B4E4" w:rsidP="004478F5">
            <w:pPr>
              <w:spacing w:before="120"/>
              <w:rPr>
                <w:rFonts w:eastAsia="Arial" w:cs="Arial"/>
                <w:szCs w:val="24"/>
              </w:rPr>
            </w:pPr>
            <w:r w:rsidRPr="004478F5">
              <w:rPr>
                <w:rFonts w:eastAsia="Arial" w:cs="Arial"/>
                <w:szCs w:val="24"/>
              </w:rPr>
              <w:t>No evidence of peer collaboration on joint writing projects was found.</w:t>
            </w:r>
          </w:p>
        </w:tc>
      </w:tr>
      <w:tr w:rsidR="007F42EB" w:rsidRPr="004478F5" w14:paraId="48452E05" w14:textId="77777777" w:rsidTr="53CC9AC4">
        <w:trPr>
          <w:cantSplit/>
        </w:trPr>
        <w:tc>
          <w:tcPr>
            <w:tcW w:w="1245" w:type="dxa"/>
          </w:tcPr>
          <w:p w14:paraId="19842482" w14:textId="61E48AE4" w:rsidR="007F42EB" w:rsidRPr="004478F5" w:rsidRDefault="7015CFE6" w:rsidP="004478F5">
            <w:pPr>
              <w:spacing w:before="120"/>
              <w:rPr>
                <w:rFonts w:eastAsia="Arial" w:cs="Arial"/>
                <w:szCs w:val="24"/>
              </w:rPr>
            </w:pPr>
            <w:r w:rsidRPr="004478F5">
              <w:rPr>
                <w:rFonts w:eastAsia="Arial" w:cs="Arial"/>
                <w:szCs w:val="24"/>
              </w:rPr>
              <w:lastRenderedPageBreak/>
              <w:t>1.22</w:t>
            </w:r>
            <w:r w:rsidR="47828CEF" w:rsidRPr="004478F5">
              <w:rPr>
                <w:rFonts w:eastAsia="Arial" w:cs="Arial"/>
                <w:szCs w:val="24"/>
              </w:rPr>
              <w:t>c</w:t>
            </w:r>
          </w:p>
        </w:tc>
        <w:tc>
          <w:tcPr>
            <w:tcW w:w="960" w:type="dxa"/>
          </w:tcPr>
          <w:p w14:paraId="7D795056" w14:textId="2F08F180" w:rsidR="007F42EB" w:rsidRPr="004478F5" w:rsidRDefault="08A35C5C" w:rsidP="004478F5">
            <w:pPr>
              <w:spacing w:before="120"/>
              <w:rPr>
                <w:rFonts w:eastAsia="Arial" w:cs="Arial"/>
                <w:szCs w:val="24"/>
              </w:rPr>
            </w:pPr>
            <w:r w:rsidRPr="004478F5">
              <w:rPr>
                <w:rFonts w:eastAsia="Arial" w:cs="Arial"/>
                <w:szCs w:val="24"/>
              </w:rPr>
              <w:t>K</w:t>
            </w:r>
          </w:p>
        </w:tc>
        <w:tc>
          <w:tcPr>
            <w:tcW w:w="4844" w:type="dxa"/>
          </w:tcPr>
          <w:p w14:paraId="320BED87" w14:textId="55504D3C" w:rsidR="007F42EB" w:rsidRPr="004478F5" w:rsidRDefault="4F804F57" w:rsidP="004478F5">
            <w:pPr>
              <w:spacing w:before="120"/>
              <w:rPr>
                <w:rFonts w:eastAsia="Arial" w:cs="Arial"/>
                <w:szCs w:val="24"/>
              </w:rPr>
            </w:pPr>
            <w:r w:rsidRPr="004478F5">
              <w:rPr>
                <w:rFonts w:eastAsia="Arial" w:cs="Arial"/>
                <w:szCs w:val="24"/>
              </w:rPr>
              <w:t>OP</w:t>
            </w:r>
            <w:r w:rsidR="58F7E236" w:rsidRPr="004478F5">
              <w:rPr>
                <w:rFonts w:eastAsia="Arial" w:cs="Arial"/>
                <w:szCs w:val="24"/>
              </w:rPr>
              <w:t>;</w:t>
            </w:r>
            <w:r w:rsidR="3F43EA6A" w:rsidRPr="004478F5">
              <w:rPr>
                <w:rFonts w:eastAsia="Arial" w:cs="Arial"/>
                <w:szCs w:val="24"/>
              </w:rPr>
              <w:t xml:space="preserve"> Grade K</w:t>
            </w:r>
            <w:r w:rsidR="06DEF1FF" w:rsidRPr="004478F5">
              <w:rPr>
                <w:rFonts w:eastAsia="Arial" w:cs="Arial"/>
                <w:szCs w:val="24"/>
              </w:rPr>
              <w:t>;</w:t>
            </w:r>
            <w:r w:rsidR="3F43EA6A" w:rsidRPr="004478F5">
              <w:rPr>
                <w:rFonts w:eastAsia="Arial" w:cs="Arial"/>
                <w:szCs w:val="24"/>
              </w:rPr>
              <w:t xml:space="preserve"> Differentiation Tab</w:t>
            </w:r>
            <w:r w:rsidR="06DEF1FF" w:rsidRPr="004478F5">
              <w:rPr>
                <w:rFonts w:eastAsia="Arial" w:cs="Arial"/>
                <w:szCs w:val="24"/>
              </w:rPr>
              <w:t xml:space="preserve">; </w:t>
            </w:r>
            <w:r w:rsidR="3F43EA6A" w:rsidRPr="004478F5">
              <w:rPr>
                <w:rFonts w:eastAsia="Arial" w:cs="Arial"/>
                <w:szCs w:val="24"/>
              </w:rPr>
              <w:t>Resources</w:t>
            </w:r>
          </w:p>
        </w:tc>
        <w:tc>
          <w:tcPr>
            <w:tcW w:w="2401" w:type="dxa"/>
          </w:tcPr>
          <w:p w14:paraId="0E56053A" w14:textId="7AF014BE" w:rsidR="007F42EB" w:rsidRPr="004478F5" w:rsidRDefault="498A64C0" w:rsidP="004478F5">
            <w:pPr>
              <w:spacing w:before="120"/>
              <w:rPr>
                <w:rFonts w:cs="Arial"/>
                <w:szCs w:val="24"/>
              </w:rPr>
            </w:pPr>
            <w:r w:rsidRPr="004478F5">
              <w:rPr>
                <w:rFonts w:eastAsia="Arial" w:cs="Arial"/>
                <w:szCs w:val="24"/>
              </w:rPr>
              <w:t>N/A</w:t>
            </w:r>
          </w:p>
          <w:p w14:paraId="0EA4184E" w14:textId="073591ED" w:rsidR="007F42EB" w:rsidRPr="004478F5" w:rsidRDefault="065FCA75" w:rsidP="004478F5">
            <w:pPr>
              <w:spacing w:before="120"/>
              <w:rPr>
                <w:rFonts w:eastAsia="Arial" w:cs="Arial"/>
                <w:szCs w:val="24"/>
              </w:rPr>
            </w:pPr>
            <w:r w:rsidRPr="004478F5">
              <w:rPr>
                <w:rFonts w:eastAsia="Arial" w:cs="Arial"/>
                <w:szCs w:val="24"/>
              </w:rPr>
              <w:t>Not able to verify whether teachers have access to other grade levels through the digital portal as reviewers never had access.</w:t>
            </w:r>
          </w:p>
        </w:tc>
      </w:tr>
      <w:tr w:rsidR="002F3243" w:rsidRPr="004478F5" w14:paraId="72F5AD5E" w14:textId="77777777" w:rsidTr="53CC9AC4">
        <w:trPr>
          <w:cantSplit/>
        </w:trPr>
        <w:tc>
          <w:tcPr>
            <w:tcW w:w="1245" w:type="dxa"/>
          </w:tcPr>
          <w:p w14:paraId="5A92BFB4" w14:textId="09B94D56" w:rsidR="002F3243" w:rsidRPr="004478F5" w:rsidRDefault="761E0996" w:rsidP="004478F5">
            <w:pPr>
              <w:spacing w:before="120"/>
              <w:rPr>
                <w:rFonts w:eastAsia="Arial" w:cs="Arial"/>
                <w:szCs w:val="24"/>
              </w:rPr>
            </w:pPr>
            <w:r w:rsidRPr="004478F5">
              <w:rPr>
                <w:rFonts w:eastAsia="Arial" w:cs="Arial"/>
                <w:szCs w:val="24"/>
              </w:rPr>
              <w:t>1.22c</w:t>
            </w:r>
          </w:p>
        </w:tc>
        <w:tc>
          <w:tcPr>
            <w:tcW w:w="960" w:type="dxa"/>
          </w:tcPr>
          <w:p w14:paraId="4AD151CE" w14:textId="24D89DCE" w:rsidR="002F3243" w:rsidRPr="004478F5" w:rsidRDefault="761E0996" w:rsidP="004478F5">
            <w:pPr>
              <w:spacing w:before="120"/>
              <w:rPr>
                <w:rFonts w:eastAsia="Arial" w:cs="Arial"/>
                <w:szCs w:val="24"/>
              </w:rPr>
            </w:pPr>
            <w:r w:rsidRPr="004478F5">
              <w:rPr>
                <w:rFonts w:eastAsia="Arial" w:cs="Arial"/>
                <w:szCs w:val="24"/>
              </w:rPr>
              <w:t>1</w:t>
            </w:r>
          </w:p>
        </w:tc>
        <w:tc>
          <w:tcPr>
            <w:tcW w:w="4844" w:type="dxa"/>
          </w:tcPr>
          <w:p w14:paraId="5B3C1783" w14:textId="04AFE9D1" w:rsidR="00560B43" w:rsidRPr="004478F5" w:rsidRDefault="5F17AC9D" w:rsidP="004478F5">
            <w:pPr>
              <w:spacing w:before="120"/>
              <w:rPr>
                <w:rFonts w:eastAsia="Arial" w:cs="Arial"/>
                <w:szCs w:val="24"/>
              </w:rPr>
            </w:pPr>
            <w:r w:rsidRPr="004478F5">
              <w:rPr>
                <w:rFonts w:eastAsia="Arial" w:cs="Arial"/>
                <w:szCs w:val="24"/>
              </w:rPr>
              <w:t>OP</w:t>
            </w:r>
            <w:r w:rsidR="3F948349" w:rsidRPr="004478F5">
              <w:rPr>
                <w:rFonts w:eastAsia="Arial" w:cs="Arial"/>
                <w:szCs w:val="24"/>
              </w:rPr>
              <w:t xml:space="preserve">; </w:t>
            </w:r>
            <w:r w:rsidR="6F9897A3" w:rsidRPr="004478F5">
              <w:rPr>
                <w:rFonts w:eastAsia="Arial" w:cs="Arial"/>
                <w:szCs w:val="24"/>
              </w:rPr>
              <w:t>Program Guide; Grade 1; Differentiation Tab; Resources Tab</w:t>
            </w:r>
          </w:p>
        </w:tc>
        <w:tc>
          <w:tcPr>
            <w:tcW w:w="2401" w:type="dxa"/>
          </w:tcPr>
          <w:p w14:paraId="572557D7" w14:textId="1A2C6320" w:rsidR="002F3243" w:rsidRPr="004478F5" w:rsidRDefault="6F925E72" w:rsidP="004478F5">
            <w:pPr>
              <w:spacing w:before="120"/>
              <w:rPr>
                <w:rFonts w:cs="Arial"/>
                <w:szCs w:val="24"/>
              </w:rPr>
            </w:pPr>
            <w:r w:rsidRPr="004478F5">
              <w:rPr>
                <w:rFonts w:eastAsia="Arial" w:cs="Arial"/>
                <w:szCs w:val="24"/>
              </w:rPr>
              <w:t>N/A</w:t>
            </w:r>
          </w:p>
          <w:p w14:paraId="2B5EE7F7" w14:textId="67563300" w:rsidR="002F3243" w:rsidRPr="004478F5" w:rsidRDefault="234241DA" w:rsidP="004478F5">
            <w:pPr>
              <w:spacing w:before="120"/>
              <w:rPr>
                <w:rFonts w:eastAsia="Arial" w:cs="Arial"/>
                <w:szCs w:val="24"/>
              </w:rPr>
            </w:pPr>
            <w:r w:rsidRPr="004478F5">
              <w:rPr>
                <w:rFonts w:eastAsia="Arial" w:cs="Arial"/>
                <w:szCs w:val="24"/>
              </w:rPr>
              <w:t>No evidence of materials that include suggested implementation guidance regarding dosage (frequency, duration, group size) for each intervention tier.</w:t>
            </w:r>
          </w:p>
        </w:tc>
      </w:tr>
      <w:tr w:rsidR="009D70D0" w:rsidRPr="004478F5" w14:paraId="050365AC" w14:textId="77777777" w:rsidTr="53CC9AC4">
        <w:trPr>
          <w:cantSplit/>
        </w:trPr>
        <w:tc>
          <w:tcPr>
            <w:tcW w:w="1245" w:type="dxa"/>
          </w:tcPr>
          <w:p w14:paraId="2B774754" w14:textId="10CB0AF4" w:rsidR="009D70D0" w:rsidRPr="004478F5" w:rsidRDefault="2D9F3D0B" w:rsidP="004478F5">
            <w:pPr>
              <w:spacing w:before="120"/>
              <w:rPr>
                <w:rFonts w:eastAsia="Arial" w:cs="Arial"/>
                <w:szCs w:val="24"/>
              </w:rPr>
            </w:pPr>
            <w:r w:rsidRPr="004478F5">
              <w:rPr>
                <w:rFonts w:eastAsia="Arial" w:cs="Arial"/>
                <w:szCs w:val="24"/>
              </w:rPr>
              <w:t>1.22c</w:t>
            </w:r>
          </w:p>
        </w:tc>
        <w:tc>
          <w:tcPr>
            <w:tcW w:w="960" w:type="dxa"/>
          </w:tcPr>
          <w:p w14:paraId="19F832F7" w14:textId="586FED4F" w:rsidR="009D70D0" w:rsidRPr="004478F5" w:rsidRDefault="2D9F3D0B" w:rsidP="004478F5">
            <w:pPr>
              <w:spacing w:before="120"/>
              <w:rPr>
                <w:rFonts w:eastAsia="Arial" w:cs="Arial"/>
                <w:szCs w:val="24"/>
              </w:rPr>
            </w:pPr>
            <w:r w:rsidRPr="004478F5">
              <w:rPr>
                <w:rFonts w:eastAsia="Arial" w:cs="Arial"/>
                <w:szCs w:val="24"/>
              </w:rPr>
              <w:t>2</w:t>
            </w:r>
          </w:p>
        </w:tc>
        <w:tc>
          <w:tcPr>
            <w:tcW w:w="4844" w:type="dxa"/>
          </w:tcPr>
          <w:p w14:paraId="61C7F237" w14:textId="6BA9A36E" w:rsidR="00BC44F2" w:rsidRPr="004478F5" w:rsidRDefault="67E26034" w:rsidP="004478F5">
            <w:pPr>
              <w:spacing w:before="120" w:after="160"/>
              <w:rPr>
                <w:rFonts w:eastAsia="Arial" w:cs="Arial"/>
                <w:szCs w:val="24"/>
              </w:rPr>
            </w:pPr>
            <w:r w:rsidRPr="004478F5">
              <w:rPr>
                <w:rFonts w:eastAsia="Arial" w:cs="Arial"/>
                <w:szCs w:val="24"/>
              </w:rPr>
              <w:t>OP</w:t>
            </w:r>
            <w:r w:rsidR="3AB1FA26" w:rsidRPr="004478F5">
              <w:rPr>
                <w:rFonts w:eastAsia="Arial" w:cs="Arial"/>
                <w:szCs w:val="24"/>
              </w:rPr>
              <w:t xml:space="preserve">; Program guides; </w:t>
            </w:r>
            <w:r w:rsidR="598918F0" w:rsidRPr="004478F5">
              <w:rPr>
                <w:rFonts w:eastAsia="Arial" w:cs="Arial"/>
                <w:szCs w:val="24"/>
              </w:rPr>
              <w:t>S</w:t>
            </w:r>
            <w:r w:rsidR="3AB1FA26" w:rsidRPr="004478F5">
              <w:rPr>
                <w:rFonts w:eastAsia="Arial" w:cs="Arial"/>
                <w:szCs w:val="24"/>
              </w:rPr>
              <w:t xml:space="preserve">cope and </w:t>
            </w:r>
            <w:r w:rsidR="0391E355" w:rsidRPr="004478F5">
              <w:rPr>
                <w:rFonts w:eastAsia="Arial" w:cs="Arial"/>
                <w:szCs w:val="24"/>
              </w:rPr>
              <w:t>S</w:t>
            </w:r>
            <w:r w:rsidR="3AB1FA26" w:rsidRPr="004478F5">
              <w:rPr>
                <w:rFonts w:eastAsia="Arial" w:cs="Arial"/>
                <w:szCs w:val="24"/>
              </w:rPr>
              <w:t>equence</w:t>
            </w:r>
            <w:r w:rsidR="00AE5FA5" w:rsidRPr="004478F5">
              <w:rPr>
                <w:rFonts w:eastAsia="Arial" w:cs="Arial"/>
                <w:szCs w:val="24"/>
              </w:rPr>
              <w:t xml:space="preserve">; pdf; </w:t>
            </w:r>
            <w:r w:rsidR="39A3883D" w:rsidRPr="004478F5">
              <w:rPr>
                <w:rFonts w:eastAsia="Arial" w:cs="Arial"/>
                <w:szCs w:val="24"/>
              </w:rPr>
              <w:t>pp</w:t>
            </w:r>
            <w:r w:rsidR="430BDD10" w:rsidRPr="004478F5">
              <w:rPr>
                <w:rFonts w:eastAsia="Arial" w:cs="Arial"/>
                <w:szCs w:val="24"/>
              </w:rPr>
              <w:t xml:space="preserve">. </w:t>
            </w:r>
            <w:r w:rsidR="24BF29E9" w:rsidRPr="004478F5">
              <w:rPr>
                <w:rFonts w:eastAsia="Arial" w:cs="Arial"/>
                <w:szCs w:val="24"/>
              </w:rPr>
              <w:t>32</w:t>
            </w:r>
            <w:r w:rsidR="5ED0FD00" w:rsidRPr="004478F5">
              <w:rPr>
                <w:rFonts w:eastAsia="Arial" w:cs="Arial"/>
                <w:szCs w:val="24"/>
              </w:rPr>
              <w:t>–</w:t>
            </w:r>
            <w:r w:rsidR="24BF29E9" w:rsidRPr="004478F5">
              <w:rPr>
                <w:rFonts w:eastAsia="Arial" w:cs="Arial"/>
                <w:szCs w:val="24"/>
              </w:rPr>
              <w:t>41</w:t>
            </w:r>
          </w:p>
        </w:tc>
        <w:tc>
          <w:tcPr>
            <w:tcW w:w="2401" w:type="dxa"/>
          </w:tcPr>
          <w:p w14:paraId="682FEF0B" w14:textId="1400380F" w:rsidR="009D70D0" w:rsidRPr="004478F5" w:rsidRDefault="2EA77F23" w:rsidP="004478F5">
            <w:pPr>
              <w:spacing w:before="120"/>
              <w:rPr>
                <w:rFonts w:cs="Arial"/>
                <w:szCs w:val="24"/>
              </w:rPr>
            </w:pPr>
            <w:r w:rsidRPr="004478F5">
              <w:rPr>
                <w:rFonts w:eastAsia="Arial" w:cs="Arial"/>
                <w:szCs w:val="24"/>
              </w:rPr>
              <w:t>N/A</w:t>
            </w:r>
          </w:p>
          <w:p w14:paraId="4EA40291" w14:textId="6B1AE54D" w:rsidR="009D70D0" w:rsidRPr="004478F5" w:rsidRDefault="26A8758A" w:rsidP="004478F5">
            <w:pPr>
              <w:spacing w:before="120"/>
              <w:rPr>
                <w:rFonts w:eastAsia="Arial" w:cs="Arial"/>
                <w:szCs w:val="24"/>
              </w:rPr>
            </w:pPr>
            <w:r w:rsidRPr="004478F5">
              <w:rPr>
                <w:rFonts w:eastAsia="Arial" w:cs="Arial"/>
                <w:szCs w:val="24"/>
              </w:rPr>
              <w:t>No evidence in the Scope and Sequence, overview or lessons cited by the publisher.</w:t>
            </w:r>
          </w:p>
        </w:tc>
      </w:tr>
      <w:tr w:rsidR="00D046A0" w:rsidRPr="004478F5" w14:paraId="0CA7197A" w14:textId="77777777" w:rsidTr="53CC9AC4">
        <w:trPr>
          <w:cantSplit/>
        </w:trPr>
        <w:tc>
          <w:tcPr>
            <w:tcW w:w="1245" w:type="dxa"/>
          </w:tcPr>
          <w:p w14:paraId="7FE94209" w14:textId="5CB61B97" w:rsidR="00D046A0" w:rsidRPr="004478F5" w:rsidRDefault="4679DD6D" w:rsidP="004478F5">
            <w:pPr>
              <w:spacing w:before="120"/>
              <w:rPr>
                <w:rFonts w:eastAsia="Arial" w:cs="Arial"/>
                <w:szCs w:val="24"/>
              </w:rPr>
            </w:pPr>
            <w:r w:rsidRPr="004478F5">
              <w:rPr>
                <w:rFonts w:eastAsia="Arial" w:cs="Arial"/>
                <w:szCs w:val="24"/>
              </w:rPr>
              <w:t>1.23f</w:t>
            </w:r>
          </w:p>
        </w:tc>
        <w:tc>
          <w:tcPr>
            <w:tcW w:w="960" w:type="dxa"/>
          </w:tcPr>
          <w:p w14:paraId="32973FB1" w14:textId="514D6365" w:rsidR="00D046A0" w:rsidRPr="004478F5" w:rsidRDefault="4679DD6D" w:rsidP="004478F5">
            <w:pPr>
              <w:spacing w:before="120"/>
              <w:rPr>
                <w:rFonts w:eastAsia="Arial" w:cs="Arial"/>
                <w:szCs w:val="24"/>
              </w:rPr>
            </w:pPr>
            <w:r w:rsidRPr="004478F5">
              <w:rPr>
                <w:rFonts w:eastAsia="Arial" w:cs="Arial"/>
                <w:szCs w:val="24"/>
              </w:rPr>
              <w:t>K</w:t>
            </w:r>
          </w:p>
        </w:tc>
        <w:tc>
          <w:tcPr>
            <w:tcW w:w="4844" w:type="dxa"/>
          </w:tcPr>
          <w:p w14:paraId="6F733CD8" w14:textId="65EFAF1D" w:rsidR="00D046A0" w:rsidRPr="004478F5" w:rsidRDefault="208E60F6" w:rsidP="004478F5">
            <w:pPr>
              <w:spacing w:before="120" w:after="160"/>
              <w:rPr>
                <w:rFonts w:eastAsia="Arial" w:cs="Arial"/>
                <w:szCs w:val="24"/>
              </w:rPr>
            </w:pPr>
            <w:r w:rsidRPr="004478F5">
              <w:rPr>
                <w:rFonts w:eastAsia="Arial" w:cs="Arial"/>
                <w:szCs w:val="24"/>
              </w:rPr>
              <w:t>OP</w:t>
            </w:r>
            <w:r w:rsidR="58F7E236" w:rsidRPr="004478F5">
              <w:rPr>
                <w:rFonts w:eastAsia="Arial" w:cs="Arial"/>
                <w:szCs w:val="24"/>
              </w:rPr>
              <w:t xml:space="preserve">; </w:t>
            </w:r>
            <w:r w:rsidR="06DEF1FF" w:rsidRPr="004478F5">
              <w:rPr>
                <w:rFonts w:eastAsia="Arial" w:cs="Arial"/>
                <w:szCs w:val="24"/>
              </w:rPr>
              <w:t>Program Guides</w:t>
            </w:r>
            <w:r w:rsidR="58F7E236" w:rsidRPr="004478F5">
              <w:rPr>
                <w:rFonts w:eastAsia="Arial" w:cs="Arial"/>
                <w:szCs w:val="24"/>
              </w:rPr>
              <w:t>;</w:t>
            </w:r>
            <w:r w:rsidR="06DEF1FF" w:rsidRPr="004478F5">
              <w:rPr>
                <w:rFonts w:eastAsia="Arial" w:cs="Arial"/>
                <w:szCs w:val="24"/>
              </w:rPr>
              <w:t xml:space="preserve"> Scope and Sequence</w:t>
            </w:r>
            <w:r w:rsidR="23063D9C" w:rsidRPr="004478F5">
              <w:rPr>
                <w:rFonts w:eastAsia="Arial" w:cs="Arial"/>
                <w:szCs w:val="24"/>
              </w:rPr>
              <w:t>; pdf</w:t>
            </w:r>
            <w:r w:rsidR="5E8C0D46" w:rsidRPr="004478F5">
              <w:rPr>
                <w:rFonts w:eastAsia="Arial" w:cs="Arial"/>
                <w:szCs w:val="24"/>
              </w:rPr>
              <w:t>;</w:t>
            </w:r>
            <w:r w:rsidR="06DEF1FF" w:rsidRPr="004478F5">
              <w:rPr>
                <w:rFonts w:eastAsia="Arial" w:cs="Arial"/>
                <w:szCs w:val="24"/>
              </w:rPr>
              <w:t xml:space="preserve"> </w:t>
            </w:r>
            <w:r w:rsidR="05367514" w:rsidRPr="004478F5">
              <w:rPr>
                <w:rFonts w:eastAsia="Arial" w:cs="Arial"/>
                <w:szCs w:val="24"/>
              </w:rPr>
              <w:t>pp</w:t>
            </w:r>
            <w:r w:rsidR="6CF0B876" w:rsidRPr="004478F5">
              <w:rPr>
                <w:rFonts w:eastAsia="Arial" w:cs="Arial"/>
                <w:szCs w:val="24"/>
              </w:rPr>
              <w:t>.</w:t>
            </w:r>
            <w:r w:rsidR="06DEF1FF" w:rsidRPr="004478F5">
              <w:rPr>
                <w:rFonts w:eastAsia="Arial" w:cs="Arial"/>
                <w:szCs w:val="24"/>
              </w:rPr>
              <w:t xml:space="preserve"> 12</w:t>
            </w:r>
            <w:r w:rsidR="344E7251" w:rsidRPr="004478F5">
              <w:rPr>
                <w:rFonts w:eastAsia="Arial" w:cs="Arial"/>
                <w:szCs w:val="24"/>
              </w:rPr>
              <w:t>–</w:t>
            </w:r>
            <w:r w:rsidR="06DEF1FF" w:rsidRPr="004478F5">
              <w:rPr>
                <w:rFonts w:eastAsia="Arial" w:cs="Arial"/>
                <w:szCs w:val="24"/>
              </w:rPr>
              <w:t>21</w:t>
            </w:r>
          </w:p>
        </w:tc>
        <w:tc>
          <w:tcPr>
            <w:tcW w:w="2401" w:type="dxa"/>
          </w:tcPr>
          <w:p w14:paraId="54894866" w14:textId="2489EC89" w:rsidR="00D046A0" w:rsidRPr="004478F5" w:rsidRDefault="2BB6E5A0" w:rsidP="004478F5">
            <w:pPr>
              <w:spacing w:before="120"/>
              <w:rPr>
                <w:rFonts w:cs="Arial"/>
                <w:szCs w:val="24"/>
              </w:rPr>
            </w:pPr>
            <w:r w:rsidRPr="004478F5">
              <w:rPr>
                <w:rFonts w:eastAsia="Arial" w:cs="Arial"/>
                <w:szCs w:val="24"/>
              </w:rPr>
              <w:t>N/A</w:t>
            </w:r>
          </w:p>
          <w:p w14:paraId="32F2189D" w14:textId="371DEAFD" w:rsidR="00D046A0" w:rsidRPr="004478F5" w:rsidRDefault="563E442A" w:rsidP="004478F5">
            <w:pPr>
              <w:spacing w:before="120"/>
              <w:rPr>
                <w:rFonts w:eastAsia="Arial" w:cs="Arial"/>
                <w:szCs w:val="24"/>
              </w:rPr>
            </w:pPr>
            <w:r w:rsidRPr="004478F5">
              <w:rPr>
                <w:rFonts w:eastAsia="Arial" w:cs="Arial"/>
                <w:szCs w:val="24"/>
              </w:rPr>
              <w:t>No evidence of explicit, direct teaching of standard forms of English differentiated by ELD proficiency level and/or English learner student typology as specified in the 2025 guidance</w:t>
            </w:r>
            <w:r w:rsidR="00BD35E2" w:rsidRPr="004478F5">
              <w:rPr>
                <w:rFonts w:eastAsia="Arial" w:cs="Arial"/>
                <w:szCs w:val="24"/>
              </w:rPr>
              <w:t>.</w:t>
            </w:r>
          </w:p>
        </w:tc>
      </w:tr>
      <w:tr w:rsidR="00D046A0" w:rsidRPr="004478F5" w14:paraId="51D5DB1D" w14:textId="77777777" w:rsidTr="53CC9AC4">
        <w:trPr>
          <w:cantSplit/>
        </w:trPr>
        <w:tc>
          <w:tcPr>
            <w:tcW w:w="1245" w:type="dxa"/>
          </w:tcPr>
          <w:p w14:paraId="577DA1CF" w14:textId="62D12A5F" w:rsidR="00D046A0" w:rsidRPr="004478F5" w:rsidRDefault="6417D766" w:rsidP="004478F5">
            <w:pPr>
              <w:spacing w:before="120"/>
              <w:rPr>
                <w:rFonts w:eastAsia="Arial" w:cs="Arial"/>
                <w:szCs w:val="24"/>
              </w:rPr>
            </w:pPr>
            <w:r w:rsidRPr="004478F5">
              <w:rPr>
                <w:rFonts w:eastAsia="Arial" w:cs="Arial"/>
                <w:szCs w:val="24"/>
              </w:rPr>
              <w:lastRenderedPageBreak/>
              <w:t>1.23f</w:t>
            </w:r>
          </w:p>
        </w:tc>
        <w:tc>
          <w:tcPr>
            <w:tcW w:w="960" w:type="dxa"/>
          </w:tcPr>
          <w:p w14:paraId="09B574EB" w14:textId="0D537B92" w:rsidR="00D046A0" w:rsidRPr="004478F5" w:rsidRDefault="6417D766" w:rsidP="004478F5">
            <w:pPr>
              <w:spacing w:before="120"/>
              <w:rPr>
                <w:rFonts w:eastAsia="Arial" w:cs="Arial"/>
                <w:szCs w:val="24"/>
              </w:rPr>
            </w:pPr>
            <w:r w:rsidRPr="004478F5">
              <w:rPr>
                <w:rFonts w:eastAsia="Arial" w:cs="Arial"/>
                <w:szCs w:val="24"/>
              </w:rPr>
              <w:t>1</w:t>
            </w:r>
          </w:p>
        </w:tc>
        <w:tc>
          <w:tcPr>
            <w:tcW w:w="4844" w:type="dxa"/>
          </w:tcPr>
          <w:p w14:paraId="0B573E07" w14:textId="048070D4" w:rsidR="00D046A0" w:rsidRPr="004478F5" w:rsidRDefault="3B6F8196" w:rsidP="004478F5">
            <w:pPr>
              <w:spacing w:before="120" w:after="160"/>
              <w:rPr>
                <w:rFonts w:eastAsia="Arial" w:cs="Arial"/>
                <w:szCs w:val="24"/>
              </w:rPr>
            </w:pPr>
            <w:r w:rsidRPr="004478F5">
              <w:rPr>
                <w:rFonts w:eastAsia="Arial" w:cs="Arial"/>
                <w:szCs w:val="24"/>
              </w:rPr>
              <w:t>OP</w:t>
            </w:r>
            <w:r w:rsidR="3F948349" w:rsidRPr="004478F5">
              <w:rPr>
                <w:rFonts w:eastAsia="Arial" w:cs="Arial"/>
                <w:szCs w:val="24"/>
              </w:rPr>
              <w:t xml:space="preserve">; </w:t>
            </w:r>
            <w:r w:rsidR="52885F44" w:rsidRPr="004478F5">
              <w:rPr>
                <w:rFonts w:eastAsia="Arial" w:cs="Arial"/>
                <w:szCs w:val="24"/>
              </w:rPr>
              <w:t>Program Guides</w:t>
            </w:r>
            <w:r w:rsidR="3F948349" w:rsidRPr="004478F5">
              <w:rPr>
                <w:rFonts w:eastAsia="Arial" w:cs="Arial"/>
                <w:szCs w:val="24"/>
              </w:rPr>
              <w:t xml:space="preserve">; </w:t>
            </w:r>
            <w:r w:rsidR="52885F44" w:rsidRPr="004478F5">
              <w:rPr>
                <w:rFonts w:eastAsia="Arial" w:cs="Arial"/>
                <w:szCs w:val="24"/>
              </w:rPr>
              <w:t>Scope and Sequence</w:t>
            </w:r>
            <w:r w:rsidR="404321E0" w:rsidRPr="004478F5">
              <w:rPr>
                <w:rFonts w:eastAsia="Arial" w:cs="Arial"/>
                <w:szCs w:val="24"/>
              </w:rPr>
              <w:t xml:space="preserve">; pdf; </w:t>
            </w:r>
            <w:r w:rsidR="601D4BCB" w:rsidRPr="004478F5">
              <w:rPr>
                <w:rFonts w:eastAsia="Arial" w:cs="Arial"/>
                <w:szCs w:val="24"/>
              </w:rPr>
              <w:t>pp</w:t>
            </w:r>
            <w:r w:rsidR="42DBFB22" w:rsidRPr="004478F5">
              <w:rPr>
                <w:rFonts w:eastAsia="Arial" w:cs="Arial"/>
                <w:szCs w:val="24"/>
              </w:rPr>
              <w:t>.</w:t>
            </w:r>
            <w:r w:rsidR="12D2A4BF" w:rsidRPr="004478F5">
              <w:rPr>
                <w:rFonts w:eastAsia="Arial" w:cs="Arial"/>
                <w:szCs w:val="24"/>
              </w:rPr>
              <w:t xml:space="preserve"> 22</w:t>
            </w:r>
            <w:r w:rsidR="2F27C17B" w:rsidRPr="004478F5">
              <w:rPr>
                <w:rFonts w:eastAsia="Arial" w:cs="Arial"/>
                <w:szCs w:val="24"/>
              </w:rPr>
              <w:t>–</w:t>
            </w:r>
            <w:r w:rsidR="12D2A4BF" w:rsidRPr="004478F5">
              <w:rPr>
                <w:rFonts w:eastAsia="Arial" w:cs="Arial"/>
                <w:szCs w:val="24"/>
              </w:rPr>
              <w:t>31</w:t>
            </w:r>
          </w:p>
          <w:p w14:paraId="1153125F" w14:textId="3E2C2D35" w:rsidR="005F4EEF" w:rsidRPr="004478F5" w:rsidRDefault="3245B157" w:rsidP="004478F5">
            <w:pPr>
              <w:tabs>
                <w:tab w:val="left" w:pos="3445"/>
              </w:tabs>
              <w:spacing w:before="240"/>
              <w:rPr>
                <w:rFonts w:eastAsia="Arial" w:cs="Arial"/>
                <w:szCs w:val="24"/>
              </w:rPr>
            </w:pPr>
            <w:r w:rsidRPr="004478F5">
              <w:rPr>
                <w:rFonts w:eastAsia="Arial" w:cs="Arial"/>
                <w:szCs w:val="24"/>
              </w:rPr>
              <w:t>Does not</w:t>
            </w:r>
            <w:r w:rsidR="634FD981" w:rsidRPr="004478F5">
              <w:rPr>
                <w:rFonts w:eastAsia="Arial" w:cs="Arial"/>
                <w:szCs w:val="24"/>
              </w:rPr>
              <w:t xml:space="preserve"> provide supports and strategies for English learner students to fully participate in all instruction.</w:t>
            </w:r>
          </w:p>
        </w:tc>
        <w:tc>
          <w:tcPr>
            <w:tcW w:w="2401" w:type="dxa"/>
          </w:tcPr>
          <w:p w14:paraId="54EE6ACF" w14:textId="360EA507" w:rsidR="00D046A0" w:rsidRPr="004478F5" w:rsidRDefault="52885F44" w:rsidP="004478F5">
            <w:pPr>
              <w:spacing w:before="120"/>
              <w:rPr>
                <w:rFonts w:cs="Arial"/>
                <w:szCs w:val="24"/>
              </w:rPr>
            </w:pPr>
            <w:r w:rsidRPr="004478F5">
              <w:rPr>
                <w:rFonts w:eastAsia="Arial" w:cs="Arial"/>
                <w:szCs w:val="24"/>
              </w:rPr>
              <w:t>N/A</w:t>
            </w:r>
          </w:p>
          <w:p w14:paraId="3AF4866D" w14:textId="516B39CD" w:rsidR="00D046A0" w:rsidRPr="004478F5" w:rsidRDefault="62DFF01B" w:rsidP="004478F5">
            <w:pPr>
              <w:tabs>
                <w:tab w:val="left" w:pos="3445"/>
              </w:tabs>
              <w:spacing w:before="120"/>
              <w:rPr>
                <w:rFonts w:cs="Arial"/>
                <w:szCs w:val="24"/>
              </w:rPr>
            </w:pPr>
            <w:r w:rsidRPr="004478F5">
              <w:rPr>
                <w:rFonts w:eastAsia="Arial" w:cs="Arial"/>
                <w:szCs w:val="24"/>
              </w:rPr>
              <w:t>No evidence of differentiation not only by ELD proficiency level but, as appropriate, by English learner student typology, was found.</w:t>
            </w:r>
          </w:p>
        </w:tc>
      </w:tr>
      <w:tr w:rsidR="006D702C" w:rsidRPr="004478F5" w14:paraId="4C4B90DF" w14:textId="77777777" w:rsidTr="53CC9AC4">
        <w:trPr>
          <w:cantSplit/>
        </w:trPr>
        <w:tc>
          <w:tcPr>
            <w:tcW w:w="1245" w:type="dxa"/>
          </w:tcPr>
          <w:p w14:paraId="1386E5BF" w14:textId="5912F067" w:rsidR="006D702C" w:rsidRPr="004478F5" w:rsidRDefault="716873D4" w:rsidP="004478F5">
            <w:pPr>
              <w:spacing w:before="120"/>
              <w:rPr>
                <w:rFonts w:eastAsia="Arial" w:cs="Arial"/>
                <w:szCs w:val="24"/>
              </w:rPr>
            </w:pPr>
            <w:r w:rsidRPr="004478F5">
              <w:rPr>
                <w:rFonts w:eastAsia="Arial" w:cs="Arial"/>
                <w:szCs w:val="24"/>
              </w:rPr>
              <w:t>1.23f</w:t>
            </w:r>
          </w:p>
        </w:tc>
        <w:tc>
          <w:tcPr>
            <w:tcW w:w="960" w:type="dxa"/>
          </w:tcPr>
          <w:p w14:paraId="39288D74" w14:textId="469D9654" w:rsidR="006D702C" w:rsidRPr="004478F5" w:rsidRDefault="716873D4" w:rsidP="004478F5">
            <w:pPr>
              <w:spacing w:before="120"/>
              <w:rPr>
                <w:rFonts w:eastAsia="Arial" w:cs="Arial"/>
                <w:szCs w:val="24"/>
              </w:rPr>
            </w:pPr>
            <w:r w:rsidRPr="004478F5">
              <w:rPr>
                <w:rFonts w:eastAsia="Arial" w:cs="Arial"/>
                <w:szCs w:val="24"/>
              </w:rPr>
              <w:t>4</w:t>
            </w:r>
          </w:p>
        </w:tc>
        <w:tc>
          <w:tcPr>
            <w:tcW w:w="4844" w:type="dxa"/>
          </w:tcPr>
          <w:p w14:paraId="63C77667" w14:textId="11CCC4A1" w:rsidR="00E1059C" w:rsidRPr="004478F5" w:rsidRDefault="44FE52C0" w:rsidP="004478F5">
            <w:pPr>
              <w:spacing w:before="120" w:after="160"/>
              <w:rPr>
                <w:rFonts w:eastAsia="Arial" w:cs="Arial"/>
                <w:szCs w:val="24"/>
              </w:rPr>
            </w:pPr>
            <w:r w:rsidRPr="004478F5">
              <w:rPr>
                <w:rFonts w:eastAsia="Arial" w:cs="Arial"/>
                <w:szCs w:val="24"/>
              </w:rPr>
              <w:t>OP</w:t>
            </w:r>
            <w:r w:rsidR="3F948349" w:rsidRPr="004478F5">
              <w:rPr>
                <w:rFonts w:eastAsia="Arial" w:cs="Arial"/>
                <w:szCs w:val="24"/>
              </w:rPr>
              <w:t xml:space="preserve">; </w:t>
            </w:r>
            <w:r w:rsidR="75B40F2E" w:rsidRPr="004478F5">
              <w:rPr>
                <w:rFonts w:eastAsia="Arial" w:cs="Arial"/>
                <w:szCs w:val="24"/>
              </w:rPr>
              <w:t>Program Guides; Scope and Sequence</w:t>
            </w:r>
            <w:r w:rsidR="7C14577E" w:rsidRPr="004478F5">
              <w:rPr>
                <w:rFonts w:eastAsia="Arial" w:cs="Arial"/>
                <w:szCs w:val="24"/>
              </w:rPr>
              <w:t>;</w:t>
            </w:r>
            <w:r w:rsidR="75B40F2E" w:rsidRPr="004478F5">
              <w:rPr>
                <w:rFonts w:eastAsia="Arial" w:cs="Arial"/>
                <w:szCs w:val="24"/>
              </w:rPr>
              <w:t xml:space="preserve"> pdf</w:t>
            </w:r>
            <w:r w:rsidR="667F3A94" w:rsidRPr="004478F5">
              <w:rPr>
                <w:rFonts w:eastAsia="Arial" w:cs="Arial"/>
                <w:szCs w:val="24"/>
              </w:rPr>
              <w:t xml:space="preserve">; </w:t>
            </w:r>
            <w:r w:rsidR="6DC6FFE5" w:rsidRPr="004478F5">
              <w:rPr>
                <w:rFonts w:eastAsia="Arial" w:cs="Arial"/>
                <w:szCs w:val="24"/>
              </w:rPr>
              <w:t>pp</w:t>
            </w:r>
            <w:r w:rsidR="5EEF3672" w:rsidRPr="004478F5">
              <w:rPr>
                <w:rFonts w:eastAsia="Arial" w:cs="Arial"/>
                <w:szCs w:val="24"/>
              </w:rPr>
              <w:t>.</w:t>
            </w:r>
            <w:r w:rsidR="7DDD190F" w:rsidRPr="004478F5">
              <w:rPr>
                <w:rFonts w:eastAsia="Arial" w:cs="Arial"/>
                <w:szCs w:val="24"/>
              </w:rPr>
              <w:t xml:space="preserve"> 52</w:t>
            </w:r>
            <w:r w:rsidR="1795B2BA" w:rsidRPr="004478F5">
              <w:rPr>
                <w:rFonts w:eastAsia="Arial" w:cs="Arial"/>
                <w:szCs w:val="24"/>
              </w:rPr>
              <w:t>–</w:t>
            </w:r>
            <w:r w:rsidR="7DDD190F" w:rsidRPr="004478F5">
              <w:rPr>
                <w:rFonts w:eastAsia="Arial" w:cs="Arial"/>
                <w:szCs w:val="24"/>
              </w:rPr>
              <w:t>61</w:t>
            </w:r>
          </w:p>
        </w:tc>
        <w:tc>
          <w:tcPr>
            <w:tcW w:w="2401" w:type="dxa"/>
          </w:tcPr>
          <w:p w14:paraId="61FC1F92" w14:textId="44871B9F" w:rsidR="006D702C" w:rsidRPr="004478F5" w:rsidRDefault="425E8DE9" w:rsidP="004478F5">
            <w:pPr>
              <w:spacing w:before="120"/>
              <w:rPr>
                <w:rFonts w:cs="Arial"/>
                <w:szCs w:val="24"/>
              </w:rPr>
            </w:pPr>
            <w:r w:rsidRPr="004478F5">
              <w:rPr>
                <w:rFonts w:eastAsia="Arial" w:cs="Arial"/>
                <w:szCs w:val="24"/>
              </w:rPr>
              <w:t>N/A</w:t>
            </w:r>
          </w:p>
          <w:p w14:paraId="76163065" w14:textId="010BA0A1" w:rsidR="006D702C" w:rsidRPr="004478F5" w:rsidRDefault="66C6F083" w:rsidP="004478F5">
            <w:pPr>
              <w:tabs>
                <w:tab w:val="left" w:pos="3445"/>
              </w:tabs>
              <w:spacing w:before="120"/>
              <w:rPr>
                <w:rFonts w:eastAsia="Arial" w:cs="Arial"/>
                <w:szCs w:val="24"/>
              </w:rPr>
            </w:pPr>
            <w:r w:rsidRPr="004478F5">
              <w:rPr>
                <w:rFonts w:eastAsia="Arial" w:cs="Arial"/>
                <w:szCs w:val="24"/>
              </w:rPr>
              <w:t>No evidence of explicit, direct teaching of standard forms of English was found.</w:t>
            </w:r>
          </w:p>
        </w:tc>
      </w:tr>
      <w:tr w:rsidR="009C1CF7" w:rsidRPr="004478F5" w14:paraId="42FE18C4" w14:textId="77777777" w:rsidTr="53CC9AC4">
        <w:trPr>
          <w:cantSplit/>
        </w:trPr>
        <w:tc>
          <w:tcPr>
            <w:tcW w:w="1245" w:type="dxa"/>
          </w:tcPr>
          <w:p w14:paraId="3E82CB0B" w14:textId="1D8340A2" w:rsidR="009C1CF7" w:rsidRPr="004478F5" w:rsidRDefault="57B36FFA" w:rsidP="004478F5">
            <w:pPr>
              <w:spacing w:before="120"/>
              <w:rPr>
                <w:rFonts w:eastAsia="Arial" w:cs="Arial"/>
                <w:szCs w:val="24"/>
              </w:rPr>
            </w:pPr>
            <w:r w:rsidRPr="004478F5">
              <w:rPr>
                <w:rFonts w:eastAsia="Arial" w:cs="Arial"/>
                <w:szCs w:val="24"/>
              </w:rPr>
              <w:t>1.23f</w:t>
            </w:r>
          </w:p>
        </w:tc>
        <w:tc>
          <w:tcPr>
            <w:tcW w:w="960" w:type="dxa"/>
          </w:tcPr>
          <w:p w14:paraId="3AB42E34" w14:textId="4F534770" w:rsidR="009C1CF7" w:rsidRPr="004478F5" w:rsidRDefault="57B36FFA" w:rsidP="004478F5">
            <w:pPr>
              <w:spacing w:before="120"/>
              <w:rPr>
                <w:rFonts w:eastAsia="Arial" w:cs="Arial"/>
                <w:szCs w:val="24"/>
              </w:rPr>
            </w:pPr>
            <w:r w:rsidRPr="004478F5">
              <w:rPr>
                <w:rFonts w:eastAsia="Arial" w:cs="Arial"/>
                <w:szCs w:val="24"/>
              </w:rPr>
              <w:t>5</w:t>
            </w:r>
          </w:p>
        </w:tc>
        <w:tc>
          <w:tcPr>
            <w:tcW w:w="4844" w:type="dxa"/>
          </w:tcPr>
          <w:p w14:paraId="2D5D4620" w14:textId="77A00A5C" w:rsidR="00682C27" w:rsidRPr="004478F5" w:rsidRDefault="35C71420" w:rsidP="004478F5">
            <w:pPr>
              <w:tabs>
                <w:tab w:val="left" w:pos="3445"/>
              </w:tabs>
              <w:spacing w:before="120"/>
              <w:rPr>
                <w:rFonts w:eastAsia="Arial" w:cs="Arial"/>
                <w:szCs w:val="24"/>
              </w:rPr>
            </w:pPr>
            <w:r w:rsidRPr="004478F5">
              <w:rPr>
                <w:rFonts w:eastAsia="Arial" w:cs="Arial"/>
                <w:szCs w:val="24"/>
              </w:rPr>
              <w:t>OP</w:t>
            </w:r>
            <w:r w:rsidR="3F948349" w:rsidRPr="004478F5">
              <w:rPr>
                <w:rFonts w:eastAsia="Arial" w:cs="Arial"/>
                <w:szCs w:val="24"/>
              </w:rPr>
              <w:t>; Grade 5; Unit 2; Lesson 23; Morphology; Fluency; Comprehension; Grammar</w:t>
            </w:r>
          </w:p>
        </w:tc>
        <w:tc>
          <w:tcPr>
            <w:tcW w:w="2401" w:type="dxa"/>
          </w:tcPr>
          <w:p w14:paraId="08C5ED5E" w14:textId="30A92251" w:rsidR="009C1CF7" w:rsidRPr="004478F5" w:rsidRDefault="645E101F" w:rsidP="004478F5">
            <w:pPr>
              <w:spacing w:before="120"/>
              <w:rPr>
                <w:rFonts w:cs="Arial"/>
                <w:szCs w:val="24"/>
              </w:rPr>
            </w:pPr>
            <w:r w:rsidRPr="004478F5">
              <w:rPr>
                <w:rFonts w:eastAsia="Arial" w:cs="Arial"/>
                <w:szCs w:val="24"/>
              </w:rPr>
              <w:t>N/A</w:t>
            </w:r>
          </w:p>
          <w:p w14:paraId="6E580D2B" w14:textId="3DEC8B9C" w:rsidR="009C1CF7" w:rsidRPr="004478F5" w:rsidRDefault="16BBE255" w:rsidP="004478F5">
            <w:pPr>
              <w:tabs>
                <w:tab w:val="left" w:pos="3445"/>
              </w:tabs>
              <w:spacing w:before="120"/>
              <w:rPr>
                <w:rFonts w:eastAsia="Arial" w:cs="Arial"/>
                <w:szCs w:val="24"/>
              </w:rPr>
            </w:pPr>
            <w:r w:rsidRPr="004478F5">
              <w:rPr>
                <w:rFonts w:eastAsia="Arial" w:cs="Arial"/>
                <w:szCs w:val="24"/>
              </w:rPr>
              <w:t>No evidence of explicit, direct teaching of standard forms of English (e.g., vocabulary, syntax, morphology, functions and conventions, and foundational skills) was found.</w:t>
            </w:r>
          </w:p>
        </w:tc>
      </w:tr>
    </w:tbl>
    <w:p w14:paraId="6CAC8766" w14:textId="3B616AE7" w:rsidR="6A53E29B" w:rsidRDefault="6A53E29B" w:rsidP="0092680A">
      <w:pPr>
        <w:pStyle w:val="Heading3"/>
      </w:pPr>
      <w:r w:rsidRPr="26A0D05F">
        <w:t>Criteria Category 2: Program Organization</w:t>
      </w:r>
    </w:p>
    <w:p w14:paraId="5B87C671" w14:textId="70B19F84" w:rsidR="6A53E29B" w:rsidRPr="00E91D7C" w:rsidRDefault="1F4143BD" w:rsidP="3494F1EA">
      <w:pPr>
        <w:spacing w:before="240" w:after="240"/>
        <w:rPr>
          <w:rFonts w:eastAsia="Arial" w:cs="Arial"/>
          <w:szCs w:val="24"/>
        </w:rPr>
      </w:pPr>
      <w:r w:rsidRPr="3494F1EA">
        <w:rPr>
          <w:rFonts w:eastAsia="Arial" w:cs="Arial"/>
          <w:szCs w:val="24"/>
        </w:rPr>
        <w:t>The organization and features of the instructional materials support</w:t>
      </w:r>
      <w:r w:rsidR="34DDC662" w:rsidRPr="3494F1EA">
        <w:rPr>
          <w:rFonts w:eastAsia="Arial" w:cs="Arial"/>
          <w:szCs w:val="24"/>
        </w:rPr>
        <w:t xml:space="preserve"> </w:t>
      </w:r>
      <w:r w:rsidRPr="3494F1EA">
        <w:rPr>
          <w:rFonts w:eastAsia="Arial" w:cs="Arial"/>
          <w:szCs w:val="24"/>
        </w:rPr>
        <w:t>instruction and learning of the standards.</w:t>
      </w:r>
      <w:r w:rsidR="179CF5FD" w:rsidRPr="3494F1EA">
        <w:rPr>
          <w:rFonts w:eastAsia="Arial" w:cs="Arial"/>
          <w:szCs w:val="24"/>
        </w:rPr>
        <w:t xml:space="preserve"> </w:t>
      </w:r>
      <w:r w:rsidR="29548F4A" w:rsidRPr="3494F1EA">
        <w:rPr>
          <w:rFonts w:eastAsia="Arial" w:cs="Arial"/>
          <w:szCs w:val="24"/>
        </w:rPr>
        <w:t xml:space="preserve">The panel identifies the following exemplar citations best meet Criteria Category </w:t>
      </w:r>
      <w:r w:rsidR="2F4521E5" w:rsidRPr="3494F1EA">
        <w:rPr>
          <w:rFonts w:eastAsia="Arial" w:cs="Arial"/>
          <w:szCs w:val="24"/>
        </w:rPr>
        <w:t>2</w:t>
      </w:r>
      <w:r w:rsidR="29548F4A" w:rsidRPr="3494F1EA">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75"/>
        <w:gridCol w:w="931"/>
        <w:gridCol w:w="4843"/>
        <w:gridCol w:w="2401"/>
      </w:tblGrid>
      <w:tr w:rsidR="005807DA" w:rsidRPr="007A4294" w14:paraId="01BC5039" w14:textId="77777777" w:rsidTr="53CC9AC4">
        <w:trPr>
          <w:cantSplit/>
          <w:tblHeader/>
        </w:trPr>
        <w:tc>
          <w:tcPr>
            <w:tcW w:w="1275" w:type="dxa"/>
          </w:tcPr>
          <w:p w14:paraId="28D3FBF1" w14:textId="77777777" w:rsidR="005807DA" w:rsidRPr="007A4294" w:rsidRDefault="4C506F79" w:rsidP="00507EC7">
            <w:pPr>
              <w:spacing w:before="120" w:after="120"/>
              <w:jc w:val="center"/>
              <w:rPr>
                <w:rFonts w:eastAsia="Arial" w:cs="Arial"/>
                <w:b/>
                <w:bCs/>
                <w:szCs w:val="24"/>
              </w:rPr>
            </w:pPr>
            <w:r w:rsidRPr="3494F1EA">
              <w:rPr>
                <w:rFonts w:eastAsia="Arial" w:cs="Arial"/>
                <w:b/>
                <w:bCs/>
                <w:szCs w:val="24"/>
              </w:rPr>
              <w:t>Criterion</w:t>
            </w:r>
          </w:p>
        </w:tc>
        <w:tc>
          <w:tcPr>
            <w:tcW w:w="931" w:type="dxa"/>
          </w:tcPr>
          <w:p w14:paraId="6775281C" w14:textId="77777777" w:rsidR="005807DA" w:rsidRPr="007A4294" w:rsidRDefault="2081DA01" w:rsidP="00507EC7">
            <w:pPr>
              <w:spacing w:before="120" w:after="120"/>
              <w:jc w:val="center"/>
              <w:rPr>
                <w:rFonts w:eastAsia="Arial" w:cs="Arial"/>
                <w:b/>
                <w:bCs/>
                <w:szCs w:val="24"/>
              </w:rPr>
            </w:pPr>
            <w:r w:rsidRPr="3494F1EA">
              <w:rPr>
                <w:rFonts w:eastAsia="Arial" w:cs="Arial"/>
                <w:b/>
                <w:bCs/>
                <w:szCs w:val="24"/>
              </w:rPr>
              <w:t>Grade</w:t>
            </w:r>
          </w:p>
        </w:tc>
        <w:tc>
          <w:tcPr>
            <w:tcW w:w="4843" w:type="dxa"/>
          </w:tcPr>
          <w:p w14:paraId="1490B907" w14:textId="77777777" w:rsidR="005807DA" w:rsidRPr="007A4294" w:rsidRDefault="4C506F79" w:rsidP="00507EC7">
            <w:pPr>
              <w:spacing w:before="120" w:after="120"/>
              <w:jc w:val="center"/>
              <w:rPr>
                <w:rFonts w:eastAsia="Arial" w:cs="Arial"/>
                <w:b/>
                <w:bCs/>
                <w:szCs w:val="24"/>
              </w:rPr>
            </w:pPr>
            <w:r w:rsidRPr="3494F1EA">
              <w:rPr>
                <w:rFonts w:eastAsia="Arial" w:cs="Arial"/>
                <w:b/>
                <w:bCs/>
                <w:szCs w:val="24"/>
              </w:rPr>
              <w:t>Citations</w:t>
            </w:r>
          </w:p>
        </w:tc>
        <w:tc>
          <w:tcPr>
            <w:tcW w:w="2401" w:type="dxa"/>
          </w:tcPr>
          <w:p w14:paraId="0F1708E1" w14:textId="7BB10A15" w:rsidR="005807DA" w:rsidRPr="007A4294" w:rsidRDefault="591EF248" w:rsidP="00507EC7">
            <w:pPr>
              <w:spacing w:before="120" w:after="120"/>
              <w:jc w:val="center"/>
              <w:rPr>
                <w:rFonts w:eastAsia="Arial" w:cs="Arial"/>
                <w:b/>
                <w:bCs/>
                <w:szCs w:val="24"/>
              </w:rPr>
            </w:pPr>
            <w:r w:rsidRPr="3494F1EA">
              <w:rPr>
                <w:rFonts w:eastAsia="Arial" w:cs="Arial"/>
                <w:b/>
                <w:bCs/>
                <w:szCs w:val="24"/>
              </w:rPr>
              <w:t>Notes</w:t>
            </w:r>
          </w:p>
        </w:tc>
      </w:tr>
      <w:tr w:rsidR="005807DA" w14:paraId="3AA9EB19" w14:textId="77777777" w:rsidTr="53CC9AC4">
        <w:trPr>
          <w:cantSplit/>
        </w:trPr>
        <w:tc>
          <w:tcPr>
            <w:tcW w:w="1275" w:type="dxa"/>
          </w:tcPr>
          <w:p w14:paraId="305E3BD4" w14:textId="5288A838" w:rsidR="005807DA" w:rsidRDefault="253D4210" w:rsidP="00507EC7">
            <w:pPr>
              <w:spacing w:before="120"/>
              <w:rPr>
                <w:rFonts w:eastAsia="Arial" w:cs="Arial"/>
                <w:szCs w:val="24"/>
              </w:rPr>
            </w:pPr>
            <w:r w:rsidRPr="3494F1EA">
              <w:rPr>
                <w:rFonts w:eastAsia="Arial" w:cs="Arial"/>
                <w:szCs w:val="24"/>
              </w:rPr>
              <w:t>2.9</w:t>
            </w:r>
          </w:p>
        </w:tc>
        <w:tc>
          <w:tcPr>
            <w:tcW w:w="931" w:type="dxa"/>
          </w:tcPr>
          <w:p w14:paraId="2A29F26F" w14:textId="13F3C742" w:rsidR="005807DA" w:rsidRDefault="7BC8F667" w:rsidP="00507EC7">
            <w:pPr>
              <w:spacing w:before="120" w:after="160"/>
              <w:rPr>
                <w:rFonts w:eastAsia="Arial" w:cs="Arial"/>
                <w:szCs w:val="24"/>
              </w:rPr>
            </w:pPr>
            <w:r w:rsidRPr="3494F1EA">
              <w:rPr>
                <w:rFonts w:eastAsia="Arial" w:cs="Arial"/>
                <w:szCs w:val="24"/>
              </w:rPr>
              <w:t>K</w:t>
            </w:r>
            <w:r w:rsidR="0A0B1704" w:rsidRPr="3494F1EA">
              <w:rPr>
                <w:rFonts w:eastAsia="Arial" w:cs="Arial"/>
                <w:szCs w:val="24"/>
              </w:rPr>
              <w:t>–</w:t>
            </w:r>
            <w:r w:rsidRPr="3494F1EA">
              <w:rPr>
                <w:rFonts w:eastAsia="Arial" w:cs="Arial"/>
                <w:szCs w:val="24"/>
              </w:rPr>
              <w:t>2</w:t>
            </w:r>
          </w:p>
        </w:tc>
        <w:tc>
          <w:tcPr>
            <w:tcW w:w="4843" w:type="dxa"/>
          </w:tcPr>
          <w:p w14:paraId="10D6673D" w14:textId="22FBCFAA" w:rsidR="005807DA" w:rsidRDefault="22FAA9BA" w:rsidP="00507EC7">
            <w:pPr>
              <w:spacing w:before="120" w:after="240"/>
              <w:rPr>
                <w:rFonts w:eastAsia="Arial" w:cs="Arial"/>
                <w:color w:val="000000" w:themeColor="text1"/>
                <w:szCs w:val="24"/>
              </w:rPr>
            </w:pPr>
            <w:r w:rsidRPr="53CC9AC4">
              <w:rPr>
                <w:rFonts w:eastAsia="Arial" w:cs="Arial"/>
                <w:color w:val="000000" w:themeColor="text1"/>
                <w:szCs w:val="24"/>
              </w:rPr>
              <w:t>OP</w:t>
            </w:r>
            <w:r w:rsidR="5CBAFC27" w:rsidRPr="53CC9AC4">
              <w:rPr>
                <w:rFonts w:eastAsia="Arial" w:cs="Arial"/>
                <w:color w:val="000000" w:themeColor="text1"/>
                <w:szCs w:val="24"/>
              </w:rPr>
              <w:t xml:space="preserve">; </w:t>
            </w:r>
            <w:r w:rsidR="6B76AD9A" w:rsidRPr="53CC9AC4">
              <w:rPr>
                <w:rFonts w:eastAsia="Arial" w:cs="Arial"/>
                <w:color w:val="000000" w:themeColor="text1"/>
                <w:szCs w:val="24"/>
              </w:rPr>
              <w:t>P</w:t>
            </w:r>
            <w:r w:rsidR="5CBAFC27" w:rsidRPr="53CC9AC4">
              <w:rPr>
                <w:rFonts w:eastAsia="Arial" w:cs="Arial"/>
                <w:color w:val="000000" w:themeColor="text1"/>
                <w:szCs w:val="24"/>
              </w:rPr>
              <w:t xml:space="preserve">rogram </w:t>
            </w:r>
            <w:r w:rsidR="36804205" w:rsidRPr="53CC9AC4">
              <w:rPr>
                <w:rFonts w:eastAsia="Arial" w:cs="Arial"/>
                <w:color w:val="000000" w:themeColor="text1"/>
                <w:szCs w:val="24"/>
              </w:rPr>
              <w:t>G</w:t>
            </w:r>
            <w:r w:rsidR="5CBAFC27" w:rsidRPr="53CC9AC4">
              <w:rPr>
                <w:rFonts w:eastAsia="Arial" w:cs="Arial"/>
                <w:color w:val="000000" w:themeColor="text1"/>
                <w:szCs w:val="24"/>
              </w:rPr>
              <w:t xml:space="preserve">uides; </w:t>
            </w:r>
            <w:r w:rsidR="15E87D59" w:rsidRPr="53CC9AC4">
              <w:rPr>
                <w:rFonts w:eastAsia="Arial" w:cs="Arial"/>
                <w:color w:val="000000" w:themeColor="text1"/>
                <w:szCs w:val="24"/>
              </w:rPr>
              <w:t>A</w:t>
            </w:r>
            <w:r w:rsidR="5CBAFC27" w:rsidRPr="53CC9AC4">
              <w:rPr>
                <w:rFonts w:eastAsia="Arial" w:cs="Arial"/>
                <w:color w:val="000000" w:themeColor="text1"/>
                <w:szCs w:val="24"/>
              </w:rPr>
              <w:t xml:space="preserve">ssessment </w:t>
            </w:r>
            <w:r w:rsidR="6425B627" w:rsidRPr="53CC9AC4">
              <w:rPr>
                <w:rFonts w:eastAsia="Arial" w:cs="Arial"/>
                <w:color w:val="000000" w:themeColor="text1"/>
                <w:szCs w:val="24"/>
              </w:rPr>
              <w:t>S</w:t>
            </w:r>
            <w:r w:rsidR="5CBAFC27" w:rsidRPr="53CC9AC4">
              <w:rPr>
                <w:rFonts w:eastAsia="Arial" w:cs="Arial"/>
                <w:color w:val="000000" w:themeColor="text1"/>
                <w:szCs w:val="24"/>
              </w:rPr>
              <w:t xml:space="preserve">ystem </w:t>
            </w:r>
            <w:r w:rsidR="1EDD533C" w:rsidRPr="53CC9AC4">
              <w:rPr>
                <w:rFonts w:eastAsia="Arial" w:cs="Arial"/>
                <w:color w:val="000000" w:themeColor="text1"/>
                <w:szCs w:val="24"/>
              </w:rPr>
              <w:t>G</w:t>
            </w:r>
            <w:r w:rsidR="5CBAFC27" w:rsidRPr="53CC9AC4">
              <w:rPr>
                <w:rFonts w:eastAsia="Arial" w:cs="Arial"/>
                <w:color w:val="000000" w:themeColor="text1"/>
                <w:szCs w:val="24"/>
              </w:rPr>
              <w:t>uide</w:t>
            </w:r>
            <w:r w:rsidR="43482BDF" w:rsidRPr="53CC9AC4">
              <w:rPr>
                <w:rFonts w:eastAsia="Arial" w:cs="Arial"/>
                <w:color w:val="000000" w:themeColor="text1"/>
                <w:szCs w:val="24"/>
              </w:rPr>
              <w:t>; pdf</w:t>
            </w:r>
            <w:r w:rsidR="30698DD1" w:rsidRPr="53CC9AC4">
              <w:rPr>
                <w:rFonts w:eastAsia="Arial" w:cs="Arial"/>
                <w:color w:val="000000" w:themeColor="text1"/>
                <w:szCs w:val="24"/>
              </w:rPr>
              <w:t>; p. 17</w:t>
            </w:r>
          </w:p>
          <w:p w14:paraId="26466292" w14:textId="30F66F63" w:rsidR="005807DA" w:rsidRPr="006F4294" w:rsidRDefault="76EAA94E" w:rsidP="00507EC7">
            <w:pPr>
              <w:spacing w:before="120" w:after="160"/>
              <w:rPr>
                <w:rFonts w:eastAsia="Arial" w:cs="Arial"/>
                <w:color w:val="000000" w:themeColor="text1"/>
                <w:szCs w:val="24"/>
              </w:rPr>
            </w:pPr>
            <w:r w:rsidRPr="53CC9AC4">
              <w:rPr>
                <w:rFonts w:eastAsia="Arial" w:cs="Arial"/>
                <w:color w:val="000000" w:themeColor="text1"/>
                <w:szCs w:val="24"/>
              </w:rPr>
              <w:t>OP</w:t>
            </w:r>
            <w:r w:rsidR="5CBAFC27" w:rsidRPr="53CC9AC4">
              <w:rPr>
                <w:rFonts w:eastAsia="Arial" w:cs="Arial"/>
                <w:color w:val="000000" w:themeColor="text1"/>
                <w:szCs w:val="24"/>
              </w:rPr>
              <w:t xml:space="preserve">; </w:t>
            </w:r>
            <w:r w:rsidR="2FCC8218" w:rsidRPr="53CC9AC4">
              <w:rPr>
                <w:rFonts w:eastAsia="Arial" w:cs="Arial"/>
                <w:color w:val="000000" w:themeColor="text1"/>
                <w:szCs w:val="24"/>
              </w:rPr>
              <w:t>P</w:t>
            </w:r>
            <w:r w:rsidR="5CBAFC27" w:rsidRPr="53CC9AC4">
              <w:rPr>
                <w:rFonts w:eastAsia="Arial" w:cs="Arial"/>
                <w:color w:val="000000" w:themeColor="text1"/>
                <w:szCs w:val="24"/>
              </w:rPr>
              <w:t xml:space="preserve">rogram </w:t>
            </w:r>
            <w:r w:rsidR="46A936BC" w:rsidRPr="53CC9AC4">
              <w:rPr>
                <w:rFonts w:eastAsia="Arial" w:cs="Arial"/>
                <w:color w:val="000000" w:themeColor="text1"/>
                <w:szCs w:val="24"/>
              </w:rPr>
              <w:t>G</w:t>
            </w:r>
            <w:r w:rsidR="5CBAFC27" w:rsidRPr="53CC9AC4">
              <w:rPr>
                <w:rFonts w:eastAsia="Arial" w:cs="Arial"/>
                <w:color w:val="000000" w:themeColor="text1"/>
                <w:szCs w:val="24"/>
              </w:rPr>
              <w:t xml:space="preserve">uides; </w:t>
            </w:r>
            <w:r w:rsidR="115A74A8" w:rsidRPr="53CC9AC4">
              <w:rPr>
                <w:rFonts w:eastAsia="Arial" w:cs="Arial"/>
                <w:color w:val="000000" w:themeColor="text1"/>
                <w:szCs w:val="24"/>
              </w:rPr>
              <w:t>C</w:t>
            </w:r>
            <w:r w:rsidR="5CBAFC27" w:rsidRPr="53CC9AC4">
              <w:rPr>
                <w:rFonts w:eastAsia="Arial" w:cs="Arial"/>
                <w:color w:val="000000" w:themeColor="text1"/>
                <w:szCs w:val="24"/>
              </w:rPr>
              <w:t xml:space="preserve">orrective </w:t>
            </w:r>
            <w:r w:rsidR="61E91C80" w:rsidRPr="53CC9AC4">
              <w:rPr>
                <w:rFonts w:eastAsia="Arial" w:cs="Arial"/>
                <w:color w:val="000000" w:themeColor="text1"/>
                <w:szCs w:val="24"/>
              </w:rPr>
              <w:t>F</w:t>
            </w:r>
            <w:r w:rsidR="5CBAFC27" w:rsidRPr="53CC9AC4">
              <w:rPr>
                <w:rFonts w:eastAsia="Arial" w:cs="Arial"/>
                <w:color w:val="000000" w:themeColor="text1"/>
                <w:szCs w:val="24"/>
              </w:rPr>
              <w:t xml:space="preserve">eedback and </w:t>
            </w:r>
            <w:r w:rsidR="655422D2" w:rsidRPr="53CC9AC4">
              <w:rPr>
                <w:rFonts w:eastAsia="Arial" w:cs="Arial"/>
                <w:color w:val="000000" w:themeColor="text1"/>
                <w:szCs w:val="24"/>
              </w:rPr>
              <w:t>N</w:t>
            </w:r>
            <w:r w:rsidR="5CBAFC27" w:rsidRPr="53CC9AC4">
              <w:rPr>
                <w:rFonts w:eastAsia="Arial" w:cs="Arial"/>
                <w:color w:val="000000" w:themeColor="text1"/>
                <w:szCs w:val="24"/>
              </w:rPr>
              <w:t xml:space="preserve">ext </w:t>
            </w:r>
            <w:r w:rsidR="27EB8A9A" w:rsidRPr="53CC9AC4">
              <w:rPr>
                <w:rFonts w:eastAsia="Arial" w:cs="Arial"/>
                <w:color w:val="000000" w:themeColor="text1"/>
                <w:szCs w:val="24"/>
              </w:rPr>
              <w:t>S</w:t>
            </w:r>
            <w:r w:rsidR="5CBAFC27" w:rsidRPr="53CC9AC4">
              <w:rPr>
                <w:rFonts w:eastAsia="Arial" w:cs="Arial"/>
                <w:color w:val="000000" w:themeColor="text1"/>
                <w:szCs w:val="24"/>
              </w:rPr>
              <w:t xml:space="preserve">teps </w:t>
            </w:r>
            <w:r w:rsidR="21F75B34" w:rsidRPr="53CC9AC4">
              <w:rPr>
                <w:rFonts w:eastAsia="Arial" w:cs="Arial"/>
                <w:color w:val="000000" w:themeColor="text1"/>
                <w:szCs w:val="24"/>
              </w:rPr>
              <w:t>G</w:t>
            </w:r>
            <w:r w:rsidR="5CBAFC27" w:rsidRPr="53CC9AC4">
              <w:rPr>
                <w:rFonts w:eastAsia="Arial" w:cs="Arial"/>
                <w:color w:val="000000" w:themeColor="text1"/>
                <w:szCs w:val="24"/>
              </w:rPr>
              <w:t>uide</w:t>
            </w:r>
            <w:r w:rsidR="68A9FBA1" w:rsidRPr="53CC9AC4">
              <w:rPr>
                <w:rFonts w:eastAsia="Arial" w:cs="Arial"/>
                <w:color w:val="000000" w:themeColor="text1"/>
                <w:szCs w:val="24"/>
              </w:rPr>
              <w:t>; pdf</w:t>
            </w:r>
            <w:r w:rsidR="3839D36B" w:rsidRPr="53CC9AC4">
              <w:rPr>
                <w:rFonts w:eastAsia="Arial" w:cs="Arial"/>
                <w:color w:val="000000" w:themeColor="text1"/>
                <w:szCs w:val="24"/>
              </w:rPr>
              <w:t>; pp. 3</w:t>
            </w:r>
            <w:r w:rsidR="3839D36B" w:rsidRPr="53CC9AC4">
              <w:rPr>
                <w:rFonts w:eastAsia="Arial" w:cs="Arial"/>
                <w:szCs w:val="24"/>
              </w:rPr>
              <w:t>–</w:t>
            </w:r>
            <w:r w:rsidR="3839D36B" w:rsidRPr="53CC9AC4">
              <w:rPr>
                <w:rFonts w:eastAsia="Arial" w:cs="Arial"/>
                <w:color w:val="000000" w:themeColor="text1"/>
                <w:szCs w:val="24"/>
              </w:rPr>
              <w:t>30</w:t>
            </w:r>
          </w:p>
        </w:tc>
        <w:tc>
          <w:tcPr>
            <w:tcW w:w="2401" w:type="dxa"/>
          </w:tcPr>
          <w:p w14:paraId="75403122" w14:textId="3D57A198" w:rsidR="005807DA" w:rsidRDefault="253D4210" w:rsidP="00507EC7">
            <w:pPr>
              <w:spacing w:before="120"/>
              <w:rPr>
                <w:rFonts w:eastAsia="Arial" w:cs="Arial"/>
                <w:szCs w:val="24"/>
              </w:rPr>
            </w:pPr>
            <w:r w:rsidRPr="3494F1EA">
              <w:rPr>
                <w:rFonts w:eastAsia="Arial" w:cs="Arial"/>
                <w:color w:val="000000" w:themeColor="text1"/>
                <w:szCs w:val="24"/>
              </w:rPr>
              <w:t>Student assessments and data with multi-tiered supports.</w:t>
            </w:r>
          </w:p>
        </w:tc>
      </w:tr>
      <w:tr w:rsidR="005807DA" w14:paraId="79EDF00F" w14:textId="77777777" w:rsidTr="53CC9AC4">
        <w:trPr>
          <w:cantSplit/>
        </w:trPr>
        <w:tc>
          <w:tcPr>
            <w:tcW w:w="1275" w:type="dxa"/>
          </w:tcPr>
          <w:p w14:paraId="23AD00C4" w14:textId="6F546E07" w:rsidR="005807DA" w:rsidRDefault="20B010FC" w:rsidP="00507EC7">
            <w:pPr>
              <w:spacing w:before="120"/>
              <w:rPr>
                <w:rFonts w:eastAsia="Arial" w:cs="Arial"/>
                <w:szCs w:val="24"/>
              </w:rPr>
            </w:pPr>
            <w:r w:rsidRPr="3494F1EA">
              <w:rPr>
                <w:rFonts w:eastAsia="Arial" w:cs="Arial"/>
                <w:szCs w:val="24"/>
              </w:rPr>
              <w:lastRenderedPageBreak/>
              <w:t>2.6</w:t>
            </w:r>
          </w:p>
        </w:tc>
        <w:tc>
          <w:tcPr>
            <w:tcW w:w="931" w:type="dxa"/>
          </w:tcPr>
          <w:p w14:paraId="3F031B25" w14:textId="2CB21F73" w:rsidR="005807DA" w:rsidRDefault="20B010FC" w:rsidP="00507EC7">
            <w:pPr>
              <w:spacing w:before="120" w:after="160"/>
              <w:rPr>
                <w:rFonts w:eastAsia="Arial" w:cs="Arial"/>
                <w:szCs w:val="24"/>
              </w:rPr>
            </w:pPr>
            <w:r w:rsidRPr="3494F1EA">
              <w:rPr>
                <w:rFonts w:eastAsia="Arial" w:cs="Arial"/>
                <w:szCs w:val="24"/>
              </w:rPr>
              <w:t>K</w:t>
            </w:r>
            <w:r w:rsidR="12099C5E" w:rsidRPr="3494F1EA">
              <w:rPr>
                <w:rFonts w:eastAsia="Arial" w:cs="Arial"/>
                <w:szCs w:val="24"/>
              </w:rPr>
              <w:t>–</w:t>
            </w:r>
            <w:r w:rsidRPr="3494F1EA">
              <w:rPr>
                <w:rFonts w:eastAsia="Arial" w:cs="Arial"/>
                <w:szCs w:val="24"/>
              </w:rPr>
              <w:t>5</w:t>
            </w:r>
          </w:p>
        </w:tc>
        <w:tc>
          <w:tcPr>
            <w:tcW w:w="4843" w:type="dxa"/>
          </w:tcPr>
          <w:p w14:paraId="75354044" w14:textId="658E4E94" w:rsidR="005807DA" w:rsidRDefault="27528CF5" w:rsidP="00507EC7">
            <w:pPr>
              <w:spacing w:before="120"/>
            </w:pPr>
            <w:r w:rsidRPr="53CC9AC4">
              <w:rPr>
                <w:rFonts w:eastAsia="Arial" w:cs="Arial"/>
                <w:color w:val="000000" w:themeColor="text1"/>
                <w:szCs w:val="24"/>
              </w:rPr>
              <w:t>OP</w:t>
            </w:r>
            <w:r w:rsidR="054E914F" w:rsidRPr="53CC9AC4">
              <w:rPr>
                <w:rFonts w:eastAsia="Arial" w:cs="Arial"/>
                <w:color w:val="000000" w:themeColor="text1"/>
                <w:szCs w:val="24"/>
              </w:rPr>
              <w:t xml:space="preserve">; </w:t>
            </w:r>
            <w:r w:rsidR="26B79B16" w:rsidRPr="53CC9AC4">
              <w:rPr>
                <w:rFonts w:eastAsia="Arial" w:cs="Arial"/>
                <w:color w:val="000000" w:themeColor="text1"/>
                <w:szCs w:val="24"/>
              </w:rPr>
              <w:t>P</w:t>
            </w:r>
            <w:r w:rsidR="054E914F" w:rsidRPr="53CC9AC4">
              <w:rPr>
                <w:rFonts w:eastAsia="Arial" w:cs="Arial"/>
                <w:color w:val="000000" w:themeColor="text1"/>
                <w:szCs w:val="24"/>
              </w:rPr>
              <w:t xml:space="preserve">rogram </w:t>
            </w:r>
            <w:r w:rsidR="255A666C" w:rsidRPr="53CC9AC4">
              <w:rPr>
                <w:rFonts w:eastAsia="Arial" w:cs="Arial"/>
                <w:color w:val="000000" w:themeColor="text1"/>
                <w:szCs w:val="24"/>
              </w:rPr>
              <w:t>G</w:t>
            </w:r>
            <w:r w:rsidR="054E914F" w:rsidRPr="53CC9AC4">
              <w:rPr>
                <w:rFonts w:eastAsia="Arial" w:cs="Arial"/>
                <w:color w:val="000000" w:themeColor="text1"/>
                <w:szCs w:val="24"/>
              </w:rPr>
              <w:t xml:space="preserve">uides; California-Aligned </w:t>
            </w:r>
            <w:r w:rsidR="021044F6" w:rsidRPr="53CC9AC4">
              <w:rPr>
                <w:rFonts w:eastAsia="Arial" w:cs="Arial"/>
                <w:color w:val="000000" w:themeColor="text1"/>
                <w:szCs w:val="24"/>
              </w:rPr>
              <w:t>S</w:t>
            </w:r>
            <w:r w:rsidR="054E914F" w:rsidRPr="53CC9AC4">
              <w:rPr>
                <w:rFonts w:eastAsia="Arial" w:cs="Arial"/>
                <w:color w:val="000000" w:themeColor="text1"/>
                <w:szCs w:val="24"/>
              </w:rPr>
              <w:t>olutions</w:t>
            </w:r>
            <w:r w:rsidR="582EDB0C" w:rsidRPr="53CC9AC4">
              <w:rPr>
                <w:rFonts w:eastAsia="Arial" w:cs="Arial"/>
                <w:color w:val="000000" w:themeColor="text1"/>
                <w:szCs w:val="24"/>
              </w:rPr>
              <w:t>; pdf</w:t>
            </w:r>
            <w:r w:rsidR="44053E13" w:rsidRPr="53CC9AC4">
              <w:rPr>
                <w:rFonts w:eastAsia="Arial" w:cs="Arial"/>
                <w:color w:val="000000" w:themeColor="text1"/>
                <w:szCs w:val="24"/>
              </w:rPr>
              <w:t>; K</w:t>
            </w:r>
            <w:r w:rsidR="00A83948">
              <w:rPr>
                <w:rFonts w:eastAsia="Arial" w:cs="Arial"/>
                <w:color w:val="000000" w:themeColor="text1"/>
                <w:szCs w:val="24"/>
              </w:rPr>
              <w:t>,</w:t>
            </w:r>
            <w:r w:rsidR="44053E13" w:rsidRPr="53CC9AC4">
              <w:rPr>
                <w:rFonts w:eastAsia="Arial" w:cs="Arial"/>
                <w:color w:val="000000" w:themeColor="text1"/>
                <w:szCs w:val="24"/>
              </w:rPr>
              <w:t xml:space="preserve"> p. </w:t>
            </w:r>
            <w:r w:rsidR="0F686768" w:rsidRPr="53CC9AC4">
              <w:rPr>
                <w:rFonts w:eastAsia="Arial" w:cs="Arial"/>
                <w:color w:val="000000" w:themeColor="text1"/>
                <w:szCs w:val="24"/>
              </w:rPr>
              <w:t>19;</w:t>
            </w:r>
            <w:r w:rsidR="44053E13" w:rsidRPr="53CC9AC4">
              <w:rPr>
                <w:rFonts w:eastAsia="Arial" w:cs="Arial"/>
                <w:color w:val="000000" w:themeColor="text1"/>
                <w:szCs w:val="24"/>
              </w:rPr>
              <w:t xml:space="preserve"> Grade</w:t>
            </w:r>
            <w:r w:rsidR="45DDD41E" w:rsidRPr="53CC9AC4">
              <w:rPr>
                <w:rFonts w:eastAsia="Arial" w:cs="Arial"/>
                <w:color w:val="000000" w:themeColor="text1"/>
                <w:szCs w:val="24"/>
              </w:rPr>
              <w:t xml:space="preserve"> 1</w:t>
            </w:r>
            <w:r w:rsidR="00A83948">
              <w:rPr>
                <w:rFonts w:eastAsia="Arial" w:cs="Arial"/>
                <w:color w:val="000000" w:themeColor="text1"/>
                <w:szCs w:val="24"/>
              </w:rPr>
              <w:t>,</w:t>
            </w:r>
            <w:r w:rsidR="44053E13" w:rsidRPr="53CC9AC4">
              <w:rPr>
                <w:rFonts w:eastAsia="Arial" w:cs="Arial"/>
                <w:color w:val="000000" w:themeColor="text1"/>
                <w:szCs w:val="24"/>
              </w:rPr>
              <w:t xml:space="preserve"> p. </w:t>
            </w:r>
            <w:r w:rsidR="2884581B" w:rsidRPr="53CC9AC4">
              <w:rPr>
                <w:rFonts w:eastAsia="Arial" w:cs="Arial"/>
                <w:color w:val="000000" w:themeColor="text1"/>
                <w:szCs w:val="24"/>
              </w:rPr>
              <w:t>31;</w:t>
            </w:r>
            <w:r w:rsidR="44053E13" w:rsidRPr="53CC9AC4">
              <w:rPr>
                <w:rFonts w:eastAsia="Arial" w:cs="Arial"/>
                <w:color w:val="000000" w:themeColor="text1"/>
                <w:szCs w:val="24"/>
              </w:rPr>
              <w:t xml:space="preserve"> Grade</w:t>
            </w:r>
            <w:r w:rsidR="17C6C814" w:rsidRPr="53CC9AC4">
              <w:rPr>
                <w:rFonts w:eastAsia="Arial" w:cs="Arial"/>
                <w:color w:val="000000" w:themeColor="text1"/>
                <w:szCs w:val="24"/>
              </w:rPr>
              <w:t xml:space="preserve"> 2</w:t>
            </w:r>
            <w:r w:rsidR="00A83948">
              <w:rPr>
                <w:rFonts w:eastAsia="Arial" w:cs="Arial"/>
                <w:color w:val="000000" w:themeColor="text1"/>
                <w:szCs w:val="24"/>
              </w:rPr>
              <w:t>,</w:t>
            </w:r>
            <w:r w:rsidR="44053E13" w:rsidRPr="53CC9AC4">
              <w:rPr>
                <w:rFonts w:eastAsia="Arial" w:cs="Arial"/>
                <w:color w:val="000000" w:themeColor="text1"/>
                <w:szCs w:val="24"/>
              </w:rPr>
              <w:t xml:space="preserve"> </w:t>
            </w:r>
            <w:r w:rsidR="036FC37C" w:rsidRPr="53CC9AC4">
              <w:rPr>
                <w:rFonts w:eastAsia="Arial" w:cs="Arial"/>
                <w:color w:val="000000" w:themeColor="text1"/>
                <w:szCs w:val="24"/>
              </w:rPr>
              <w:t>p.</w:t>
            </w:r>
            <w:r w:rsidR="00507EC7">
              <w:rPr>
                <w:rFonts w:eastAsia="Arial" w:cs="Arial"/>
                <w:color w:val="000000" w:themeColor="text1"/>
                <w:szCs w:val="24"/>
              </w:rPr>
              <w:t xml:space="preserve"> </w:t>
            </w:r>
            <w:r w:rsidR="036FC37C" w:rsidRPr="53CC9AC4">
              <w:rPr>
                <w:rFonts w:eastAsia="Arial" w:cs="Arial"/>
                <w:color w:val="000000" w:themeColor="text1"/>
                <w:szCs w:val="24"/>
              </w:rPr>
              <w:t>43;</w:t>
            </w:r>
            <w:r w:rsidR="44053E13" w:rsidRPr="53CC9AC4">
              <w:rPr>
                <w:rFonts w:eastAsia="Arial" w:cs="Arial"/>
                <w:color w:val="000000" w:themeColor="text1"/>
                <w:szCs w:val="24"/>
              </w:rPr>
              <w:t xml:space="preserve"> Grade</w:t>
            </w:r>
            <w:r w:rsidR="40BAE4DA" w:rsidRPr="53CC9AC4">
              <w:rPr>
                <w:rFonts w:eastAsia="Arial" w:cs="Arial"/>
                <w:color w:val="000000" w:themeColor="text1"/>
                <w:szCs w:val="24"/>
              </w:rPr>
              <w:t xml:space="preserve"> 3</w:t>
            </w:r>
            <w:r w:rsidR="00A83948">
              <w:rPr>
                <w:rFonts w:eastAsia="Arial" w:cs="Arial"/>
                <w:color w:val="000000" w:themeColor="text1"/>
                <w:szCs w:val="24"/>
              </w:rPr>
              <w:t>,</w:t>
            </w:r>
            <w:r w:rsidR="44053E13" w:rsidRPr="53CC9AC4">
              <w:rPr>
                <w:rFonts w:eastAsia="Arial" w:cs="Arial"/>
                <w:color w:val="000000" w:themeColor="text1"/>
                <w:szCs w:val="24"/>
              </w:rPr>
              <w:t xml:space="preserve"> </w:t>
            </w:r>
            <w:r w:rsidR="10A6F5B1" w:rsidRPr="53CC9AC4">
              <w:rPr>
                <w:rFonts w:eastAsia="Arial" w:cs="Arial"/>
                <w:color w:val="000000" w:themeColor="text1"/>
                <w:szCs w:val="24"/>
              </w:rPr>
              <w:t>p.</w:t>
            </w:r>
            <w:r w:rsidR="00507EC7">
              <w:rPr>
                <w:rFonts w:eastAsia="Arial" w:cs="Arial"/>
                <w:color w:val="000000" w:themeColor="text1"/>
                <w:szCs w:val="24"/>
              </w:rPr>
              <w:t xml:space="preserve"> </w:t>
            </w:r>
            <w:r w:rsidR="10A6F5B1" w:rsidRPr="53CC9AC4">
              <w:rPr>
                <w:rFonts w:eastAsia="Arial" w:cs="Arial"/>
                <w:color w:val="000000" w:themeColor="text1"/>
                <w:szCs w:val="24"/>
              </w:rPr>
              <w:t>53;</w:t>
            </w:r>
            <w:r w:rsidR="44053E13" w:rsidRPr="53CC9AC4">
              <w:rPr>
                <w:rFonts w:eastAsia="Arial" w:cs="Arial"/>
                <w:color w:val="000000" w:themeColor="text1"/>
                <w:szCs w:val="24"/>
              </w:rPr>
              <w:t xml:space="preserve"> Grade</w:t>
            </w:r>
            <w:r w:rsidR="14CD4357" w:rsidRPr="53CC9AC4">
              <w:rPr>
                <w:rFonts w:eastAsia="Arial" w:cs="Arial"/>
                <w:color w:val="000000" w:themeColor="text1"/>
                <w:szCs w:val="24"/>
              </w:rPr>
              <w:t xml:space="preserve"> 4</w:t>
            </w:r>
            <w:r w:rsidR="00A83948">
              <w:rPr>
                <w:rFonts w:eastAsia="Arial" w:cs="Arial"/>
                <w:color w:val="000000" w:themeColor="text1"/>
                <w:szCs w:val="24"/>
              </w:rPr>
              <w:t>,</w:t>
            </w:r>
            <w:r w:rsidR="44053E13" w:rsidRPr="53CC9AC4">
              <w:rPr>
                <w:rFonts w:eastAsia="Arial" w:cs="Arial"/>
                <w:color w:val="000000" w:themeColor="text1"/>
                <w:szCs w:val="24"/>
              </w:rPr>
              <w:t xml:space="preserve"> </w:t>
            </w:r>
            <w:r w:rsidR="5BC98C9B" w:rsidRPr="53CC9AC4">
              <w:rPr>
                <w:rFonts w:eastAsia="Arial" w:cs="Arial"/>
                <w:color w:val="000000" w:themeColor="text1"/>
                <w:szCs w:val="24"/>
              </w:rPr>
              <w:t>p.</w:t>
            </w:r>
            <w:r w:rsidR="00507EC7">
              <w:rPr>
                <w:rFonts w:eastAsia="Arial" w:cs="Arial"/>
                <w:color w:val="000000" w:themeColor="text1"/>
                <w:szCs w:val="24"/>
              </w:rPr>
              <w:t> </w:t>
            </w:r>
            <w:r w:rsidR="5BC98C9B" w:rsidRPr="53CC9AC4">
              <w:rPr>
                <w:rFonts w:eastAsia="Arial" w:cs="Arial"/>
                <w:color w:val="000000" w:themeColor="text1"/>
                <w:szCs w:val="24"/>
              </w:rPr>
              <w:t>65;</w:t>
            </w:r>
            <w:r w:rsidR="44053E13" w:rsidRPr="53CC9AC4">
              <w:rPr>
                <w:rFonts w:eastAsia="Arial" w:cs="Arial"/>
                <w:color w:val="000000" w:themeColor="text1"/>
                <w:szCs w:val="24"/>
              </w:rPr>
              <w:t xml:space="preserve"> Grade</w:t>
            </w:r>
            <w:r w:rsidR="13D57C07" w:rsidRPr="53CC9AC4">
              <w:rPr>
                <w:rFonts w:eastAsia="Arial" w:cs="Arial"/>
                <w:color w:val="000000" w:themeColor="text1"/>
                <w:szCs w:val="24"/>
              </w:rPr>
              <w:t xml:space="preserve"> 5</w:t>
            </w:r>
            <w:r w:rsidR="00A83948">
              <w:rPr>
                <w:rFonts w:eastAsia="Arial" w:cs="Arial"/>
                <w:color w:val="000000" w:themeColor="text1"/>
                <w:szCs w:val="24"/>
              </w:rPr>
              <w:t>,</w:t>
            </w:r>
            <w:r w:rsidR="44053E13" w:rsidRPr="53CC9AC4">
              <w:rPr>
                <w:rFonts w:eastAsia="Arial" w:cs="Arial"/>
                <w:color w:val="000000" w:themeColor="text1"/>
                <w:szCs w:val="24"/>
              </w:rPr>
              <w:t xml:space="preserve"> p.</w:t>
            </w:r>
            <w:r w:rsidR="00507EC7">
              <w:rPr>
                <w:rFonts w:eastAsia="Arial" w:cs="Arial"/>
                <w:color w:val="000000" w:themeColor="text1"/>
                <w:szCs w:val="24"/>
              </w:rPr>
              <w:t xml:space="preserve"> </w:t>
            </w:r>
            <w:r w:rsidR="44053E13" w:rsidRPr="53CC9AC4">
              <w:rPr>
                <w:rFonts w:eastAsia="Arial" w:cs="Arial"/>
                <w:color w:val="000000" w:themeColor="text1"/>
                <w:szCs w:val="24"/>
              </w:rPr>
              <w:t>76</w:t>
            </w:r>
          </w:p>
        </w:tc>
        <w:tc>
          <w:tcPr>
            <w:tcW w:w="2401" w:type="dxa"/>
          </w:tcPr>
          <w:p w14:paraId="16EF6B24" w14:textId="5CDCE338" w:rsidR="005807DA" w:rsidRDefault="20B010FC" w:rsidP="00507EC7">
            <w:pPr>
              <w:spacing w:before="120"/>
              <w:rPr>
                <w:rFonts w:eastAsia="Arial" w:cs="Arial"/>
                <w:szCs w:val="24"/>
              </w:rPr>
            </w:pPr>
            <w:r w:rsidRPr="3494F1EA">
              <w:rPr>
                <w:rFonts w:eastAsia="Arial" w:cs="Arial"/>
                <w:color w:val="000000" w:themeColor="text1"/>
                <w:szCs w:val="24"/>
              </w:rPr>
              <w:t>Social Studies, Science, and technology topics covered.</w:t>
            </w:r>
          </w:p>
        </w:tc>
      </w:tr>
      <w:tr w:rsidR="005807DA" w14:paraId="0FA0E93B" w14:textId="77777777" w:rsidTr="53CC9AC4">
        <w:trPr>
          <w:cantSplit/>
        </w:trPr>
        <w:tc>
          <w:tcPr>
            <w:tcW w:w="1275" w:type="dxa"/>
          </w:tcPr>
          <w:p w14:paraId="381F6131" w14:textId="0BFE73C7" w:rsidR="005807DA" w:rsidRDefault="20B010FC" w:rsidP="00507EC7">
            <w:pPr>
              <w:spacing w:before="120"/>
              <w:rPr>
                <w:rFonts w:eastAsia="Arial" w:cs="Arial"/>
                <w:szCs w:val="24"/>
              </w:rPr>
            </w:pPr>
            <w:r w:rsidRPr="3494F1EA">
              <w:rPr>
                <w:rFonts w:eastAsia="Arial" w:cs="Arial"/>
                <w:szCs w:val="24"/>
              </w:rPr>
              <w:t>2.11</w:t>
            </w:r>
          </w:p>
        </w:tc>
        <w:tc>
          <w:tcPr>
            <w:tcW w:w="931" w:type="dxa"/>
          </w:tcPr>
          <w:p w14:paraId="26E06474" w14:textId="27947E80" w:rsidR="005807DA" w:rsidRDefault="20B010FC" w:rsidP="00507EC7">
            <w:pPr>
              <w:spacing w:before="120" w:after="160"/>
              <w:rPr>
                <w:rFonts w:eastAsia="Arial" w:cs="Arial"/>
                <w:szCs w:val="24"/>
              </w:rPr>
            </w:pPr>
            <w:r w:rsidRPr="3494F1EA">
              <w:rPr>
                <w:rFonts w:eastAsia="Arial" w:cs="Arial"/>
                <w:szCs w:val="24"/>
              </w:rPr>
              <w:t>K</w:t>
            </w:r>
            <w:r w:rsidR="5FD461A4" w:rsidRPr="3494F1EA">
              <w:rPr>
                <w:rFonts w:eastAsia="Arial" w:cs="Arial"/>
                <w:szCs w:val="24"/>
              </w:rPr>
              <w:t>–</w:t>
            </w:r>
            <w:r w:rsidRPr="3494F1EA">
              <w:rPr>
                <w:rFonts w:eastAsia="Arial" w:cs="Arial"/>
                <w:szCs w:val="24"/>
              </w:rPr>
              <w:t>5</w:t>
            </w:r>
          </w:p>
        </w:tc>
        <w:tc>
          <w:tcPr>
            <w:tcW w:w="4843" w:type="dxa"/>
          </w:tcPr>
          <w:p w14:paraId="097A6CD8" w14:textId="3E04D780" w:rsidR="005807DA" w:rsidRDefault="2172B747" w:rsidP="00507EC7">
            <w:pPr>
              <w:spacing w:before="120"/>
            </w:pPr>
            <w:r w:rsidRPr="53CC9AC4">
              <w:rPr>
                <w:rFonts w:eastAsia="Arial" w:cs="Arial"/>
                <w:color w:val="000000" w:themeColor="text1"/>
                <w:szCs w:val="24"/>
              </w:rPr>
              <w:t>OP</w:t>
            </w:r>
            <w:r w:rsidR="054E914F" w:rsidRPr="53CC9AC4">
              <w:rPr>
                <w:rFonts w:eastAsia="Arial" w:cs="Arial"/>
                <w:color w:val="000000" w:themeColor="text1"/>
                <w:szCs w:val="24"/>
              </w:rPr>
              <w:t xml:space="preserve">; </w:t>
            </w:r>
            <w:r w:rsidR="57320567" w:rsidRPr="53CC9AC4">
              <w:rPr>
                <w:rFonts w:eastAsia="Arial" w:cs="Arial"/>
                <w:color w:val="000000" w:themeColor="text1"/>
                <w:szCs w:val="24"/>
              </w:rPr>
              <w:t>P</w:t>
            </w:r>
            <w:r w:rsidR="054E914F" w:rsidRPr="53CC9AC4">
              <w:rPr>
                <w:rFonts w:eastAsia="Arial" w:cs="Arial"/>
                <w:color w:val="000000" w:themeColor="text1"/>
                <w:szCs w:val="24"/>
              </w:rPr>
              <w:t xml:space="preserve">rogram </w:t>
            </w:r>
            <w:r w:rsidR="00F0BC45" w:rsidRPr="53CC9AC4">
              <w:rPr>
                <w:rFonts w:eastAsia="Arial" w:cs="Arial"/>
                <w:color w:val="000000" w:themeColor="text1"/>
                <w:szCs w:val="24"/>
              </w:rPr>
              <w:t>G</w:t>
            </w:r>
            <w:r w:rsidR="054E914F" w:rsidRPr="53CC9AC4">
              <w:rPr>
                <w:rFonts w:eastAsia="Arial" w:cs="Arial"/>
                <w:color w:val="000000" w:themeColor="text1"/>
                <w:szCs w:val="24"/>
              </w:rPr>
              <w:t xml:space="preserve">uides; </w:t>
            </w:r>
            <w:r w:rsidR="4D526A4E" w:rsidRPr="53CC9AC4">
              <w:rPr>
                <w:rFonts w:eastAsia="Arial" w:cs="Arial"/>
                <w:color w:val="000000" w:themeColor="text1"/>
                <w:szCs w:val="24"/>
              </w:rPr>
              <w:t>S</w:t>
            </w:r>
            <w:r w:rsidR="054E914F" w:rsidRPr="53CC9AC4">
              <w:rPr>
                <w:rFonts w:eastAsia="Arial" w:cs="Arial"/>
                <w:color w:val="000000" w:themeColor="text1"/>
                <w:szCs w:val="24"/>
              </w:rPr>
              <w:t xml:space="preserve">cope and </w:t>
            </w:r>
            <w:r w:rsidR="243CCE5D" w:rsidRPr="53CC9AC4">
              <w:rPr>
                <w:rFonts w:eastAsia="Arial" w:cs="Arial"/>
                <w:color w:val="000000" w:themeColor="text1"/>
                <w:szCs w:val="24"/>
              </w:rPr>
              <w:t>S</w:t>
            </w:r>
            <w:r w:rsidR="054E914F" w:rsidRPr="53CC9AC4">
              <w:rPr>
                <w:rFonts w:eastAsia="Arial" w:cs="Arial"/>
                <w:color w:val="000000" w:themeColor="text1"/>
                <w:szCs w:val="24"/>
              </w:rPr>
              <w:t xml:space="preserve">equence; </w:t>
            </w:r>
            <w:r w:rsidR="246786F8" w:rsidRPr="53CC9AC4">
              <w:rPr>
                <w:rFonts w:eastAsia="Arial" w:cs="Arial"/>
                <w:color w:val="000000" w:themeColor="text1"/>
                <w:szCs w:val="24"/>
              </w:rPr>
              <w:t xml:space="preserve">pdf; </w:t>
            </w:r>
            <w:r w:rsidR="5D6D5304" w:rsidRPr="53CC9AC4">
              <w:rPr>
                <w:rFonts w:eastAsia="Arial" w:cs="Arial"/>
                <w:color w:val="000000" w:themeColor="text1"/>
                <w:szCs w:val="24"/>
              </w:rPr>
              <w:t>P</w:t>
            </w:r>
            <w:r w:rsidR="054E914F" w:rsidRPr="53CC9AC4">
              <w:rPr>
                <w:rFonts w:eastAsia="Arial" w:cs="Arial"/>
                <w:color w:val="000000" w:themeColor="text1"/>
                <w:szCs w:val="24"/>
              </w:rPr>
              <w:t>rogram</w:t>
            </w:r>
            <w:r w:rsidR="3E378408" w:rsidRPr="53CC9AC4">
              <w:rPr>
                <w:rFonts w:eastAsia="Arial" w:cs="Arial"/>
                <w:color w:val="000000" w:themeColor="text1"/>
                <w:szCs w:val="24"/>
              </w:rPr>
              <w:t xml:space="preserve"> A</w:t>
            </w:r>
            <w:r w:rsidR="054E914F" w:rsidRPr="53CC9AC4">
              <w:rPr>
                <w:rFonts w:eastAsia="Arial" w:cs="Arial"/>
                <w:color w:val="000000" w:themeColor="text1"/>
                <w:szCs w:val="24"/>
              </w:rPr>
              <w:t xml:space="preserve">rchitecture </w:t>
            </w:r>
            <w:r w:rsidR="4BB47550" w:rsidRPr="53CC9AC4">
              <w:rPr>
                <w:rFonts w:eastAsia="Arial" w:cs="Arial"/>
                <w:color w:val="000000" w:themeColor="text1"/>
                <w:szCs w:val="24"/>
              </w:rPr>
              <w:t>O</w:t>
            </w:r>
            <w:r w:rsidR="054E914F" w:rsidRPr="53CC9AC4">
              <w:rPr>
                <w:rFonts w:eastAsia="Arial" w:cs="Arial"/>
                <w:color w:val="000000" w:themeColor="text1"/>
                <w:szCs w:val="24"/>
              </w:rPr>
              <w:t>verview</w:t>
            </w:r>
            <w:r w:rsidR="5D0B976F" w:rsidRPr="53CC9AC4">
              <w:rPr>
                <w:rFonts w:eastAsia="Arial" w:cs="Arial"/>
                <w:color w:val="000000" w:themeColor="text1"/>
                <w:szCs w:val="24"/>
              </w:rPr>
              <w:t>; K</w:t>
            </w:r>
            <w:r w:rsidR="00A83948">
              <w:rPr>
                <w:rFonts w:eastAsia="Arial" w:cs="Arial"/>
                <w:color w:val="000000" w:themeColor="text1"/>
                <w:szCs w:val="24"/>
              </w:rPr>
              <w:t>,</w:t>
            </w:r>
            <w:r w:rsidR="5D0B976F" w:rsidRPr="53CC9AC4">
              <w:rPr>
                <w:rFonts w:eastAsia="Arial" w:cs="Arial"/>
                <w:color w:val="000000" w:themeColor="text1"/>
                <w:szCs w:val="24"/>
              </w:rPr>
              <w:t xml:space="preserve"> </w:t>
            </w:r>
            <w:r w:rsidR="2C2B068D" w:rsidRPr="53CC9AC4">
              <w:rPr>
                <w:rFonts w:eastAsia="Arial" w:cs="Arial"/>
                <w:color w:val="000000" w:themeColor="text1"/>
                <w:szCs w:val="24"/>
              </w:rPr>
              <w:t>p.12;</w:t>
            </w:r>
            <w:r w:rsidR="5D0B976F" w:rsidRPr="53CC9AC4">
              <w:rPr>
                <w:rFonts w:eastAsia="Arial" w:cs="Arial"/>
                <w:color w:val="000000" w:themeColor="text1"/>
                <w:szCs w:val="24"/>
              </w:rPr>
              <w:t xml:space="preserve"> Grade</w:t>
            </w:r>
            <w:r w:rsidR="53AB9EED" w:rsidRPr="53CC9AC4">
              <w:rPr>
                <w:rFonts w:eastAsia="Arial" w:cs="Arial"/>
                <w:color w:val="000000" w:themeColor="text1"/>
                <w:szCs w:val="24"/>
              </w:rPr>
              <w:t xml:space="preserve"> 1</w:t>
            </w:r>
            <w:r w:rsidR="00A83948">
              <w:rPr>
                <w:rFonts w:eastAsia="Arial" w:cs="Arial"/>
                <w:color w:val="000000" w:themeColor="text1"/>
                <w:szCs w:val="24"/>
              </w:rPr>
              <w:t>,</w:t>
            </w:r>
            <w:r w:rsidR="5D0B976F" w:rsidRPr="53CC9AC4">
              <w:rPr>
                <w:rFonts w:eastAsia="Arial" w:cs="Arial"/>
                <w:color w:val="000000" w:themeColor="text1"/>
                <w:szCs w:val="24"/>
              </w:rPr>
              <w:t xml:space="preserve"> p. </w:t>
            </w:r>
            <w:r w:rsidR="3F497A6E" w:rsidRPr="53CC9AC4">
              <w:rPr>
                <w:rFonts w:eastAsia="Arial" w:cs="Arial"/>
                <w:color w:val="000000" w:themeColor="text1"/>
                <w:szCs w:val="24"/>
              </w:rPr>
              <w:t>22;</w:t>
            </w:r>
            <w:r w:rsidR="5D0B976F" w:rsidRPr="53CC9AC4">
              <w:rPr>
                <w:rFonts w:eastAsia="Arial" w:cs="Arial"/>
                <w:color w:val="000000" w:themeColor="text1"/>
                <w:szCs w:val="24"/>
              </w:rPr>
              <w:t xml:space="preserve"> Grade</w:t>
            </w:r>
            <w:r w:rsidR="1156B3BD" w:rsidRPr="53CC9AC4">
              <w:rPr>
                <w:rFonts w:eastAsia="Arial" w:cs="Arial"/>
                <w:color w:val="000000" w:themeColor="text1"/>
                <w:szCs w:val="24"/>
              </w:rPr>
              <w:t xml:space="preserve"> 2</w:t>
            </w:r>
            <w:r w:rsidR="00A83948">
              <w:rPr>
                <w:rFonts w:eastAsia="Arial" w:cs="Arial"/>
                <w:color w:val="000000" w:themeColor="text1"/>
                <w:szCs w:val="24"/>
              </w:rPr>
              <w:t>,</w:t>
            </w:r>
            <w:r w:rsidR="5D0B976F" w:rsidRPr="53CC9AC4">
              <w:rPr>
                <w:rFonts w:eastAsia="Arial" w:cs="Arial"/>
                <w:color w:val="000000" w:themeColor="text1"/>
                <w:szCs w:val="24"/>
              </w:rPr>
              <w:t xml:space="preserve"> </w:t>
            </w:r>
            <w:r w:rsidR="5AB04372" w:rsidRPr="53CC9AC4">
              <w:rPr>
                <w:rFonts w:eastAsia="Arial" w:cs="Arial"/>
                <w:color w:val="000000" w:themeColor="text1"/>
                <w:szCs w:val="24"/>
              </w:rPr>
              <w:t>p.</w:t>
            </w:r>
            <w:r w:rsidR="00507EC7">
              <w:rPr>
                <w:rFonts w:eastAsia="Arial" w:cs="Arial"/>
                <w:color w:val="000000" w:themeColor="text1"/>
                <w:szCs w:val="24"/>
              </w:rPr>
              <w:t xml:space="preserve"> </w:t>
            </w:r>
            <w:r w:rsidR="5AB04372" w:rsidRPr="53CC9AC4">
              <w:rPr>
                <w:rFonts w:eastAsia="Arial" w:cs="Arial"/>
                <w:color w:val="000000" w:themeColor="text1"/>
                <w:szCs w:val="24"/>
              </w:rPr>
              <w:t>32;</w:t>
            </w:r>
            <w:r w:rsidR="5D0B976F" w:rsidRPr="53CC9AC4">
              <w:rPr>
                <w:rFonts w:eastAsia="Arial" w:cs="Arial"/>
                <w:color w:val="000000" w:themeColor="text1"/>
                <w:szCs w:val="24"/>
              </w:rPr>
              <w:t xml:space="preserve"> Grade</w:t>
            </w:r>
            <w:r w:rsidR="16503A43" w:rsidRPr="53CC9AC4">
              <w:rPr>
                <w:rFonts w:eastAsia="Arial" w:cs="Arial"/>
                <w:color w:val="000000" w:themeColor="text1"/>
                <w:szCs w:val="24"/>
              </w:rPr>
              <w:t xml:space="preserve"> 3;</w:t>
            </w:r>
            <w:r w:rsidR="5D0B976F" w:rsidRPr="53CC9AC4">
              <w:rPr>
                <w:rFonts w:eastAsia="Arial" w:cs="Arial"/>
                <w:color w:val="000000" w:themeColor="text1"/>
                <w:szCs w:val="24"/>
              </w:rPr>
              <w:t xml:space="preserve"> p.</w:t>
            </w:r>
            <w:r w:rsidR="00507EC7">
              <w:rPr>
                <w:rFonts w:eastAsia="Arial" w:cs="Arial"/>
                <w:color w:val="000000" w:themeColor="text1"/>
                <w:szCs w:val="24"/>
              </w:rPr>
              <w:t xml:space="preserve"> </w:t>
            </w:r>
            <w:r w:rsidR="5D0B976F" w:rsidRPr="53CC9AC4">
              <w:rPr>
                <w:rFonts w:eastAsia="Arial" w:cs="Arial"/>
                <w:color w:val="000000" w:themeColor="text1"/>
                <w:szCs w:val="24"/>
              </w:rPr>
              <w:t>42</w:t>
            </w:r>
            <w:r w:rsidR="6F311381" w:rsidRPr="53CC9AC4">
              <w:rPr>
                <w:rFonts w:eastAsia="Arial" w:cs="Arial"/>
                <w:color w:val="000000" w:themeColor="text1"/>
                <w:szCs w:val="24"/>
              </w:rPr>
              <w:t>;</w:t>
            </w:r>
            <w:r w:rsidR="00A83948">
              <w:rPr>
                <w:rFonts w:eastAsia="Arial" w:cs="Arial"/>
                <w:color w:val="000000" w:themeColor="text1"/>
                <w:szCs w:val="24"/>
              </w:rPr>
              <w:t xml:space="preserve"> </w:t>
            </w:r>
            <w:r w:rsidR="5D0B976F" w:rsidRPr="53CC9AC4">
              <w:rPr>
                <w:rFonts w:eastAsia="Arial" w:cs="Arial"/>
                <w:color w:val="000000" w:themeColor="text1"/>
                <w:szCs w:val="24"/>
              </w:rPr>
              <w:t xml:space="preserve">Grade </w:t>
            </w:r>
            <w:r w:rsidR="7AA40E2E" w:rsidRPr="53CC9AC4">
              <w:rPr>
                <w:rFonts w:eastAsia="Arial" w:cs="Arial"/>
                <w:color w:val="000000" w:themeColor="text1"/>
                <w:szCs w:val="24"/>
              </w:rPr>
              <w:t>4</w:t>
            </w:r>
            <w:r w:rsidR="00A83948">
              <w:rPr>
                <w:rFonts w:eastAsia="Arial" w:cs="Arial"/>
                <w:color w:val="000000" w:themeColor="text1"/>
                <w:szCs w:val="24"/>
              </w:rPr>
              <w:t>,</w:t>
            </w:r>
            <w:r w:rsidR="7AA40E2E" w:rsidRPr="53CC9AC4">
              <w:rPr>
                <w:rFonts w:eastAsia="Arial" w:cs="Arial"/>
                <w:color w:val="000000" w:themeColor="text1"/>
                <w:szCs w:val="24"/>
              </w:rPr>
              <w:t xml:space="preserve"> </w:t>
            </w:r>
            <w:r w:rsidR="5D0B976F" w:rsidRPr="53CC9AC4">
              <w:rPr>
                <w:rFonts w:eastAsia="Arial" w:cs="Arial"/>
                <w:color w:val="000000" w:themeColor="text1"/>
                <w:szCs w:val="24"/>
              </w:rPr>
              <w:t>p.</w:t>
            </w:r>
            <w:r w:rsidR="00507EC7">
              <w:rPr>
                <w:rFonts w:eastAsia="Arial" w:cs="Arial"/>
                <w:color w:val="000000" w:themeColor="text1"/>
                <w:szCs w:val="24"/>
              </w:rPr>
              <w:t xml:space="preserve"> </w:t>
            </w:r>
            <w:r w:rsidR="5D0B976F" w:rsidRPr="53CC9AC4">
              <w:rPr>
                <w:rFonts w:eastAsia="Arial" w:cs="Arial"/>
                <w:color w:val="000000" w:themeColor="text1"/>
                <w:szCs w:val="24"/>
              </w:rPr>
              <w:t>52</w:t>
            </w:r>
            <w:r w:rsidR="4E7EC7B0" w:rsidRPr="53CC9AC4">
              <w:rPr>
                <w:rFonts w:eastAsia="Arial" w:cs="Arial"/>
                <w:color w:val="000000" w:themeColor="text1"/>
                <w:szCs w:val="24"/>
              </w:rPr>
              <w:t xml:space="preserve">; </w:t>
            </w:r>
            <w:r w:rsidR="5D0B976F" w:rsidRPr="53CC9AC4">
              <w:rPr>
                <w:rFonts w:eastAsia="Arial" w:cs="Arial"/>
                <w:color w:val="000000" w:themeColor="text1"/>
                <w:szCs w:val="24"/>
              </w:rPr>
              <w:t>Grade</w:t>
            </w:r>
            <w:r w:rsidR="21354DA4" w:rsidRPr="53CC9AC4">
              <w:rPr>
                <w:rFonts w:eastAsia="Arial" w:cs="Arial"/>
                <w:color w:val="000000" w:themeColor="text1"/>
                <w:szCs w:val="24"/>
              </w:rPr>
              <w:t xml:space="preserve"> 5</w:t>
            </w:r>
            <w:r w:rsidR="00A83948">
              <w:rPr>
                <w:rFonts w:eastAsia="Arial" w:cs="Arial"/>
                <w:color w:val="000000" w:themeColor="text1"/>
                <w:szCs w:val="24"/>
              </w:rPr>
              <w:t>,</w:t>
            </w:r>
            <w:r w:rsidR="5D0B976F" w:rsidRPr="53CC9AC4">
              <w:rPr>
                <w:rFonts w:eastAsia="Arial" w:cs="Arial"/>
                <w:color w:val="000000" w:themeColor="text1"/>
                <w:szCs w:val="24"/>
              </w:rPr>
              <w:t xml:space="preserve"> p.</w:t>
            </w:r>
            <w:r w:rsidR="00507EC7">
              <w:rPr>
                <w:rFonts w:eastAsia="Arial" w:cs="Arial"/>
                <w:color w:val="000000" w:themeColor="text1"/>
                <w:szCs w:val="24"/>
              </w:rPr>
              <w:t xml:space="preserve"> </w:t>
            </w:r>
            <w:r w:rsidR="5D0B976F" w:rsidRPr="53CC9AC4">
              <w:rPr>
                <w:rFonts w:eastAsia="Arial" w:cs="Arial"/>
                <w:color w:val="000000" w:themeColor="text1"/>
                <w:szCs w:val="24"/>
              </w:rPr>
              <w:t>62</w:t>
            </w:r>
          </w:p>
        </w:tc>
        <w:tc>
          <w:tcPr>
            <w:tcW w:w="2401" w:type="dxa"/>
          </w:tcPr>
          <w:p w14:paraId="38AE3E83" w14:textId="1C77FE2E" w:rsidR="005807DA" w:rsidRDefault="20B010FC" w:rsidP="00507EC7">
            <w:pPr>
              <w:spacing w:before="120"/>
              <w:rPr>
                <w:rFonts w:eastAsia="Arial" w:cs="Arial"/>
                <w:szCs w:val="24"/>
              </w:rPr>
            </w:pPr>
            <w:r w:rsidRPr="3494F1EA">
              <w:rPr>
                <w:rFonts w:eastAsia="Arial" w:cs="Arial"/>
                <w:color w:val="000000" w:themeColor="text1"/>
                <w:szCs w:val="24"/>
              </w:rPr>
              <w:t>Connecting prior knowledge to new learning.</w:t>
            </w:r>
          </w:p>
        </w:tc>
      </w:tr>
    </w:tbl>
    <w:p w14:paraId="325D2A4D" w14:textId="52F46BFD" w:rsidR="6A2F7586" w:rsidRDefault="491286B8" w:rsidP="00507EC7">
      <w:pPr>
        <w:spacing w:before="240"/>
        <w:rPr>
          <w:noProof/>
        </w:rPr>
      </w:pPr>
      <w:r w:rsidRPr="53CC9AC4">
        <w:rPr>
          <w:noProof/>
        </w:rPr>
        <w:t xml:space="preserve">The program provides guidance for determining skills mastery through the use of benchmarks, weekly check points and unit assessments. It provides guidance for adjusting instruction based on data with multi-tiered supports. The program addresses proficiency, connecting prior knowledge to new learning, and incorporates topics for social studies, science, and technology to cover the ELA standards. </w:t>
      </w:r>
      <w:r w:rsidR="3CA93D54" w:rsidRPr="53CC9AC4">
        <w:rPr>
          <w:noProof/>
        </w:rPr>
        <w:t xml:space="preserve">Local </w:t>
      </w:r>
      <w:r w:rsidR="00507EC7">
        <w:rPr>
          <w:noProof/>
        </w:rPr>
        <w:t>e</w:t>
      </w:r>
      <w:r w:rsidR="3CA93D54" w:rsidRPr="53CC9AC4">
        <w:rPr>
          <w:noProof/>
        </w:rPr>
        <w:t>ducation</w:t>
      </w:r>
      <w:r w:rsidR="453A32C8" w:rsidRPr="53CC9AC4">
        <w:rPr>
          <w:noProof/>
        </w:rPr>
        <w:t>al</w:t>
      </w:r>
      <w:r w:rsidR="3CA93D54" w:rsidRPr="53CC9AC4">
        <w:rPr>
          <w:noProof/>
        </w:rPr>
        <w:t xml:space="preserve"> </w:t>
      </w:r>
      <w:r w:rsidR="00507EC7">
        <w:rPr>
          <w:noProof/>
        </w:rPr>
        <w:t>a</w:t>
      </w:r>
      <w:r w:rsidR="3CA93D54" w:rsidRPr="53CC9AC4">
        <w:rPr>
          <w:noProof/>
        </w:rPr>
        <w:t>gencies (</w:t>
      </w:r>
      <w:r w:rsidRPr="53CC9AC4">
        <w:rPr>
          <w:noProof/>
        </w:rPr>
        <w:t>LEAs</w:t>
      </w:r>
      <w:r w:rsidR="5FFDB946" w:rsidRPr="53CC9AC4">
        <w:rPr>
          <w:noProof/>
        </w:rPr>
        <w:t>)</w:t>
      </w:r>
      <w:r w:rsidRPr="53CC9AC4">
        <w:rPr>
          <w:noProof/>
        </w:rPr>
        <w:t xml:space="preserve"> </w:t>
      </w:r>
      <w:r w:rsidR="365B71EA" w:rsidRPr="53CC9AC4">
        <w:rPr>
          <w:noProof/>
        </w:rPr>
        <w:t>should</w:t>
      </w:r>
      <w:r w:rsidRPr="53CC9AC4">
        <w:rPr>
          <w:noProof/>
        </w:rPr>
        <w:t xml:space="preserve"> consider the extent to which the program covers designated ELD.</w:t>
      </w:r>
    </w:p>
    <w:p w14:paraId="59545C8A" w14:textId="74016D27" w:rsidR="6A53E29B" w:rsidRDefault="6A53E29B" w:rsidP="008C518E">
      <w:pPr>
        <w:pStyle w:val="Heading3"/>
        <w:spacing w:after="240"/>
      </w:pPr>
      <w:r w:rsidRPr="26A0D05F">
        <w:t>Criteria Category 3: Assessment</w:t>
      </w:r>
    </w:p>
    <w:p w14:paraId="01FCBB98" w14:textId="3DFA7343" w:rsidR="000140EB" w:rsidRDefault="1F4143BD" w:rsidP="3494F1EA">
      <w:pPr>
        <w:spacing w:before="120" w:after="240"/>
        <w:rPr>
          <w:rFonts w:eastAsia="Arial" w:cs="Arial"/>
          <w:szCs w:val="24"/>
        </w:rPr>
      </w:pPr>
      <w:r w:rsidRPr="3494F1EA">
        <w:rPr>
          <w:rFonts w:eastAsia="Arial" w:cs="Arial"/>
          <w:szCs w:val="24"/>
        </w:rPr>
        <w:t xml:space="preserve">The instructional materials </w:t>
      </w:r>
      <w:r w:rsidR="7B35FB43" w:rsidRPr="3494F1EA">
        <w:rPr>
          <w:rFonts w:eastAsia="Arial" w:cs="Arial"/>
          <w:szCs w:val="24"/>
        </w:rPr>
        <w:t>contain</w:t>
      </w:r>
      <w:r w:rsidRPr="3494F1EA">
        <w:rPr>
          <w:rFonts w:eastAsia="Arial" w:cs="Arial"/>
          <w:szCs w:val="24"/>
        </w:rPr>
        <w:t xml:space="preserve"> </w:t>
      </w:r>
      <w:r w:rsidR="7B35FB43" w:rsidRPr="3494F1EA">
        <w:rPr>
          <w:rFonts w:eastAsia="Arial" w:cs="Arial"/>
          <w:szCs w:val="24"/>
        </w:rPr>
        <w:t>strategies and tools for continually assessing student understanding and opportunities for new learning.</w:t>
      </w:r>
      <w:r w:rsidR="71918F4D" w:rsidRPr="3494F1EA">
        <w:rPr>
          <w:rFonts w:eastAsia="Arial" w:cs="Arial"/>
          <w:szCs w:val="24"/>
        </w:rPr>
        <w:t xml:space="preserve"> </w:t>
      </w:r>
      <w:r w:rsidR="0CB5D15A" w:rsidRPr="3494F1EA">
        <w:rPr>
          <w:rFonts w:eastAsia="Arial" w:cs="Arial"/>
          <w:szCs w:val="24"/>
        </w:rPr>
        <w:t xml:space="preserve">The panel identifies the following exemplar citations best meet Criteria Category </w:t>
      </w:r>
      <w:r w:rsidR="33BEE874" w:rsidRPr="3494F1EA">
        <w:rPr>
          <w:rFonts w:eastAsia="Arial" w:cs="Arial"/>
          <w:szCs w:val="24"/>
        </w:rPr>
        <w:t>3</w:t>
      </w:r>
      <w:r w:rsidR="0CB5D15A" w:rsidRPr="3494F1EA">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45"/>
        <w:gridCol w:w="961"/>
        <w:gridCol w:w="4843"/>
        <w:gridCol w:w="2401"/>
      </w:tblGrid>
      <w:tr w:rsidR="00A81183" w:rsidRPr="007A4294" w14:paraId="7D57FB2F" w14:textId="77777777" w:rsidTr="53CC9AC4">
        <w:trPr>
          <w:cantSplit/>
          <w:tblHeader/>
        </w:trPr>
        <w:tc>
          <w:tcPr>
            <w:tcW w:w="1245" w:type="dxa"/>
          </w:tcPr>
          <w:p w14:paraId="74B165CD" w14:textId="77777777" w:rsidR="00A81183" w:rsidRPr="007A4294" w:rsidRDefault="085AF45D" w:rsidP="009C347D">
            <w:pPr>
              <w:spacing w:before="120" w:after="120"/>
              <w:jc w:val="center"/>
              <w:rPr>
                <w:rFonts w:eastAsia="Arial" w:cs="Arial"/>
                <w:b/>
                <w:bCs/>
                <w:szCs w:val="24"/>
              </w:rPr>
            </w:pPr>
            <w:r w:rsidRPr="3494F1EA">
              <w:rPr>
                <w:rFonts w:eastAsia="Arial" w:cs="Arial"/>
                <w:b/>
                <w:bCs/>
                <w:szCs w:val="24"/>
              </w:rPr>
              <w:t>Criterion</w:t>
            </w:r>
          </w:p>
        </w:tc>
        <w:tc>
          <w:tcPr>
            <w:tcW w:w="961" w:type="dxa"/>
          </w:tcPr>
          <w:p w14:paraId="549B4EC6" w14:textId="77777777" w:rsidR="00A81183" w:rsidRPr="007A4294" w:rsidRDefault="085AF45D" w:rsidP="009C347D">
            <w:pPr>
              <w:spacing w:before="120" w:after="120"/>
              <w:jc w:val="center"/>
              <w:rPr>
                <w:rFonts w:eastAsia="Arial" w:cs="Arial"/>
                <w:b/>
                <w:bCs/>
                <w:szCs w:val="24"/>
              </w:rPr>
            </w:pPr>
            <w:r w:rsidRPr="3494F1EA">
              <w:rPr>
                <w:rFonts w:eastAsia="Arial" w:cs="Arial"/>
                <w:b/>
                <w:bCs/>
                <w:szCs w:val="24"/>
              </w:rPr>
              <w:t>Grade</w:t>
            </w:r>
          </w:p>
        </w:tc>
        <w:tc>
          <w:tcPr>
            <w:tcW w:w="4843" w:type="dxa"/>
          </w:tcPr>
          <w:p w14:paraId="6529F1F2" w14:textId="77777777" w:rsidR="00A81183" w:rsidRPr="007A4294" w:rsidRDefault="0A546002" w:rsidP="009C347D">
            <w:pPr>
              <w:spacing w:before="120" w:after="120"/>
              <w:jc w:val="center"/>
              <w:rPr>
                <w:rFonts w:eastAsia="Arial" w:cs="Arial"/>
                <w:b/>
                <w:bCs/>
                <w:szCs w:val="24"/>
              </w:rPr>
            </w:pPr>
            <w:r w:rsidRPr="53CC9AC4">
              <w:rPr>
                <w:rFonts w:eastAsia="Arial" w:cs="Arial"/>
                <w:b/>
                <w:bCs/>
                <w:szCs w:val="24"/>
              </w:rPr>
              <w:t>Citations</w:t>
            </w:r>
          </w:p>
        </w:tc>
        <w:tc>
          <w:tcPr>
            <w:tcW w:w="2401" w:type="dxa"/>
          </w:tcPr>
          <w:p w14:paraId="1533BFF6" w14:textId="53CE9E71" w:rsidR="00A81183" w:rsidRPr="007A4294" w:rsidRDefault="1F776212" w:rsidP="009C347D">
            <w:pPr>
              <w:spacing w:before="120" w:after="120"/>
              <w:jc w:val="center"/>
              <w:rPr>
                <w:rFonts w:eastAsia="Arial" w:cs="Arial"/>
                <w:b/>
                <w:bCs/>
                <w:szCs w:val="24"/>
              </w:rPr>
            </w:pPr>
            <w:r w:rsidRPr="3494F1EA">
              <w:rPr>
                <w:rFonts w:eastAsia="Arial" w:cs="Arial"/>
                <w:b/>
                <w:bCs/>
                <w:szCs w:val="24"/>
              </w:rPr>
              <w:t>Notes</w:t>
            </w:r>
          </w:p>
        </w:tc>
      </w:tr>
      <w:tr w:rsidR="00A81183" w14:paraId="4AD0F0CE" w14:textId="77777777" w:rsidTr="53CC9AC4">
        <w:trPr>
          <w:cantSplit/>
        </w:trPr>
        <w:tc>
          <w:tcPr>
            <w:tcW w:w="1245" w:type="dxa"/>
          </w:tcPr>
          <w:p w14:paraId="334C2A78" w14:textId="30F2ACB3" w:rsidR="00A81183" w:rsidRDefault="2C7E2F7D" w:rsidP="009C347D">
            <w:pPr>
              <w:spacing w:before="120"/>
              <w:rPr>
                <w:rFonts w:eastAsia="Arial" w:cs="Arial"/>
                <w:szCs w:val="24"/>
              </w:rPr>
            </w:pPr>
            <w:r w:rsidRPr="3494F1EA">
              <w:rPr>
                <w:rFonts w:eastAsia="Arial" w:cs="Arial"/>
                <w:szCs w:val="24"/>
              </w:rPr>
              <w:t>3.1d</w:t>
            </w:r>
          </w:p>
        </w:tc>
        <w:tc>
          <w:tcPr>
            <w:tcW w:w="961" w:type="dxa"/>
          </w:tcPr>
          <w:p w14:paraId="0C0602C2" w14:textId="2DE3FDD5" w:rsidR="00A81183" w:rsidRDefault="63A9DC22" w:rsidP="009C347D">
            <w:pPr>
              <w:spacing w:before="120" w:after="160"/>
              <w:rPr>
                <w:rFonts w:eastAsia="Arial" w:cs="Arial"/>
                <w:szCs w:val="24"/>
              </w:rPr>
            </w:pPr>
            <w:r w:rsidRPr="3494F1EA">
              <w:rPr>
                <w:rFonts w:eastAsia="Arial" w:cs="Arial"/>
                <w:szCs w:val="24"/>
              </w:rPr>
              <w:t>K</w:t>
            </w:r>
            <w:r w:rsidR="16A11983" w:rsidRPr="3494F1EA">
              <w:rPr>
                <w:rFonts w:eastAsia="Arial" w:cs="Arial"/>
                <w:szCs w:val="24"/>
              </w:rPr>
              <w:t>–</w:t>
            </w:r>
            <w:r w:rsidRPr="3494F1EA">
              <w:rPr>
                <w:rFonts w:eastAsia="Arial" w:cs="Arial"/>
                <w:szCs w:val="24"/>
              </w:rPr>
              <w:t>5</w:t>
            </w:r>
          </w:p>
        </w:tc>
        <w:tc>
          <w:tcPr>
            <w:tcW w:w="4843" w:type="dxa"/>
          </w:tcPr>
          <w:p w14:paraId="5DA472B0" w14:textId="124D8B2E" w:rsidR="00A81183" w:rsidRDefault="625B3A96" w:rsidP="009C347D">
            <w:pPr>
              <w:spacing w:before="120"/>
              <w:rPr>
                <w:rFonts w:eastAsia="Arial" w:cs="Arial"/>
                <w:szCs w:val="24"/>
              </w:rPr>
            </w:pPr>
            <w:r w:rsidRPr="53CC9AC4">
              <w:rPr>
                <w:rFonts w:eastAsia="Arial" w:cs="Arial"/>
                <w:color w:val="000000" w:themeColor="text1"/>
                <w:szCs w:val="24"/>
              </w:rPr>
              <w:t>OP</w:t>
            </w:r>
            <w:r w:rsidR="05708A61" w:rsidRPr="53CC9AC4">
              <w:rPr>
                <w:rFonts w:eastAsia="Arial" w:cs="Arial"/>
                <w:color w:val="000000" w:themeColor="text1"/>
                <w:szCs w:val="24"/>
              </w:rPr>
              <w:t>; Program Guides; Assessment System Guide</w:t>
            </w:r>
            <w:r w:rsidR="2AE4AC8A" w:rsidRPr="53CC9AC4">
              <w:rPr>
                <w:rFonts w:eastAsia="Arial" w:cs="Arial"/>
                <w:color w:val="000000" w:themeColor="text1"/>
                <w:szCs w:val="24"/>
              </w:rPr>
              <w:t>; pdf</w:t>
            </w:r>
          </w:p>
        </w:tc>
        <w:tc>
          <w:tcPr>
            <w:tcW w:w="2401" w:type="dxa"/>
          </w:tcPr>
          <w:p w14:paraId="08D0BC35" w14:textId="1C539822" w:rsidR="00A81183" w:rsidRDefault="5A6E4DD9" w:rsidP="009C347D">
            <w:pPr>
              <w:spacing w:before="120"/>
              <w:rPr>
                <w:rFonts w:eastAsia="Arial" w:cs="Arial"/>
                <w:szCs w:val="24"/>
              </w:rPr>
            </w:pPr>
            <w:r w:rsidRPr="53CC9AC4">
              <w:rPr>
                <w:rFonts w:eastAsia="Arial" w:cs="Arial"/>
                <w:color w:val="000000" w:themeColor="text1"/>
                <w:szCs w:val="24"/>
              </w:rPr>
              <w:t xml:space="preserve">Assessments and tools that explain types of assessments, </w:t>
            </w:r>
            <w:r w:rsidR="006062DD" w:rsidRPr="53CC9AC4">
              <w:rPr>
                <w:rFonts w:eastAsia="Arial" w:cs="Arial"/>
                <w:color w:val="000000" w:themeColor="text1"/>
                <w:szCs w:val="24"/>
              </w:rPr>
              <w:t>multi-tiered</w:t>
            </w:r>
            <w:r w:rsidR="31CE4A2D" w:rsidRPr="53CC9AC4">
              <w:rPr>
                <w:rFonts w:eastAsia="Arial" w:cs="Arial"/>
                <w:color w:val="000000" w:themeColor="text1"/>
                <w:szCs w:val="24"/>
              </w:rPr>
              <w:t xml:space="preserve"> system of supports (MTSS)</w:t>
            </w:r>
            <w:r w:rsidRPr="53CC9AC4">
              <w:rPr>
                <w:rFonts w:eastAsia="Arial" w:cs="Arial"/>
                <w:color w:val="000000" w:themeColor="text1"/>
                <w:szCs w:val="24"/>
              </w:rPr>
              <w:t xml:space="preserve"> application, and guidance. Timely checkpoints are embedded into the program that </w:t>
            </w:r>
            <w:proofErr w:type="gramStart"/>
            <w:r w:rsidRPr="53CC9AC4">
              <w:rPr>
                <w:rFonts w:eastAsia="Arial" w:cs="Arial"/>
                <w:color w:val="000000" w:themeColor="text1"/>
                <w:szCs w:val="24"/>
              </w:rPr>
              <w:t>assess</w:t>
            </w:r>
            <w:proofErr w:type="gramEnd"/>
            <w:r w:rsidRPr="53CC9AC4">
              <w:rPr>
                <w:rFonts w:eastAsia="Arial" w:cs="Arial"/>
                <w:color w:val="000000" w:themeColor="text1"/>
                <w:szCs w:val="24"/>
              </w:rPr>
              <w:t xml:space="preserve"> both oral and written works. The program possesses online assessments and written assessments.</w:t>
            </w:r>
          </w:p>
        </w:tc>
      </w:tr>
      <w:tr w:rsidR="00A81183" w14:paraId="74146908" w14:textId="77777777" w:rsidTr="53CC9AC4">
        <w:trPr>
          <w:cantSplit/>
        </w:trPr>
        <w:tc>
          <w:tcPr>
            <w:tcW w:w="1245" w:type="dxa"/>
          </w:tcPr>
          <w:p w14:paraId="4CB2E77A" w14:textId="6BC8CF3A" w:rsidR="00A81183" w:rsidRDefault="4A6D1C5E" w:rsidP="009C347D">
            <w:pPr>
              <w:spacing w:before="120"/>
              <w:rPr>
                <w:rFonts w:eastAsia="Arial" w:cs="Arial"/>
                <w:szCs w:val="24"/>
              </w:rPr>
            </w:pPr>
            <w:r w:rsidRPr="3494F1EA">
              <w:rPr>
                <w:rFonts w:eastAsia="Arial" w:cs="Arial"/>
                <w:szCs w:val="24"/>
              </w:rPr>
              <w:lastRenderedPageBreak/>
              <w:t>3.2</w:t>
            </w:r>
          </w:p>
        </w:tc>
        <w:tc>
          <w:tcPr>
            <w:tcW w:w="961" w:type="dxa"/>
          </w:tcPr>
          <w:p w14:paraId="06670898" w14:textId="056AE43C" w:rsidR="00A81183" w:rsidRDefault="479FF930" w:rsidP="009C347D">
            <w:pPr>
              <w:spacing w:before="120" w:after="160"/>
              <w:rPr>
                <w:rFonts w:eastAsia="Arial" w:cs="Arial"/>
                <w:szCs w:val="24"/>
              </w:rPr>
            </w:pPr>
            <w:r w:rsidRPr="3494F1EA">
              <w:rPr>
                <w:rFonts w:eastAsia="Arial" w:cs="Arial"/>
                <w:szCs w:val="24"/>
              </w:rPr>
              <w:t>K</w:t>
            </w:r>
            <w:r w:rsidR="75D07D80" w:rsidRPr="3494F1EA">
              <w:rPr>
                <w:rFonts w:eastAsia="Arial" w:cs="Arial"/>
                <w:szCs w:val="24"/>
              </w:rPr>
              <w:t>–</w:t>
            </w:r>
            <w:r w:rsidRPr="3494F1EA">
              <w:rPr>
                <w:rFonts w:eastAsia="Arial" w:cs="Arial"/>
                <w:szCs w:val="24"/>
              </w:rPr>
              <w:t>5</w:t>
            </w:r>
          </w:p>
        </w:tc>
        <w:tc>
          <w:tcPr>
            <w:tcW w:w="4843" w:type="dxa"/>
          </w:tcPr>
          <w:p w14:paraId="495DDAC0" w14:textId="71FE00DE" w:rsidR="00A81183" w:rsidRDefault="0D81E606" w:rsidP="009C347D">
            <w:pPr>
              <w:spacing w:before="120" w:after="240"/>
              <w:rPr>
                <w:rFonts w:eastAsia="Arial" w:cs="Arial"/>
                <w:szCs w:val="24"/>
              </w:rPr>
            </w:pPr>
            <w:r w:rsidRPr="53CC9AC4">
              <w:rPr>
                <w:rFonts w:eastAsia="Arial" w:cs="Arial"/>
                <w:szCs w:val="24"/>
              </w:rPr>
              <w:t>OP</w:t>
            </w:r>
            <w:r w:rsidR="3150C0D8" w:rsidRPr="53CC9AC4">
              <w:rPr>
                <w:rFonts w:eastAsia="Arial" w:cs="Arial"/>
                <w:szCs w:val="24"/>
              </w:rPr>
              <w:t>; Program Guides;</w:t>
            </w:r>
            <w:r w:rsidR="6AB8CB5F" w:rsidRPr="53CC9AC4">
              <w:rPr>
                <w:rFonts w:eastAsia="Arial" w:cs="Arial"/>
                <w:szCs w:val="24"/>
              </w:rPr>
              <w:t xml:space="preserve"> Ascend Assessment System Guide;</w:t>
            </w:r>
            <w:r w:rsidR="3150C0D8" w:rsidRPr="53CC9AC4">
              <w:rPr>
                <w:rFonts w:eastAsia="Arial" w:cs="Arial"/>
                <w:szCs w:val="24"/>
              </w:rPr>
              <w:t xml:space="preserve"> Corre</w:t>
            </w:r>
            <w:r w:rsidR="0D295D06" w:rsidRPr="53CC9AC4">
              <w:rPr>
                <w:rFonts w:eastAsia="Arial" w:cs="Arial"/>
                <w:szCs w:val="24"/>
              </w:rPr>
              <w:t>ctive Feedback and Next Steps Guide</w:t>
            </w:r>
            <w:r w:rsidR="756E4402" w:rsidRPr="53CC9AC4">
              <w:rPr>
                <w:rFonts w:eastAsia="Arial" w:cs="Arial"/>
                <w:szCs w:val="24"/>
              </w:rPr>
              <w:t>; pdf</w:t>
            </w:r>
            <w:r w:rsidR="2B47DF27" w:rsidRPr="53CC9AC4">
              <w:rPr>
                <w:rFonts w:eastAsia="Arial" w:cs="Arial"/>
                <w:szCs w:val="24"/>
              </w:rPr>
              <w:t>; Apply this guide in practice</w:t>
            </w:r>
            <w:r w:rsidR="001F452C">
              <w:rPr>
                <w:rFonts w:eastAsia="Arial" w:cs="Arial"/>
                <w:szCs w:val="24"/>
              </w:rPr>
              <w:t>;</w:t>
            </w:r>
            <w:r w:rsidR="2B47DF27" w:rsidRPr="53CC9AC4">
              <w:rPr>
                <w:rFonts w:eastAsia="Arial" w:cs="Arial"/>
                <w:szCs w:val="24"/>
              </w:rPr>
              <w:t xml:space="preserve"> p. 5</w:t>
            </w:r>
          </w:p>
          <w:p w14:paraId="68F2FFE0" w14:textId="64F0D7C5" w:rsidR="00A81183" w:rsidRDefault="16EA56E7" w:rsidP="009C347D">
            <w:pPr>
              <w:spacing w:before="120" w:after="160"/>
            </w:pPr>
            <w:r w:rsidRPr="53CC9AC4">
              <w:rPr>
                <w:rFonts w:eastAsia="Arial" w:cs="Arial"/>
                <w:szCs w:val="24"/>
              </w:rPr>
              <w:t xml:space="preserve">OP; Program Guides; Ascend Assessment System Guide; </w:t>
            </w:r>
            <w:r w:rsidR="619EB431" w:rsidRPr="53CC9AC4">
              <w:rPr>
                <w:rFonts w:eastAsia="Arial" w:cs="Arial"/>
                <w:szCs w:val="24"/>
              </w:rPr>
              <w:t>Ascend Mastery</w:t>
            </w:r>
            <w:r w:rsidR="2BBFE31A" w:rsidRPr="53CC9AC4">
              <w:rPr>
                <w:rFonts w:eastAsia="Arial" w:cs="Arial"/>
                <w:szCs w:val="24"/>
              </w:rPr>
              <w:t xml:space="preserve"> Assessments;</w:t>
            </w:r>
            <w:r w:rsidR="619EB431" w:rsidRPr="53CC9AC4">
              <w:rPr>
                <w:rFonts w:eastAsia="Arial" w:cs="Arial"/>
                <w:szCs w:val="24"/>
              </w:rPr>
              <w:t xml:space="preserve"> Embedded Daily Checks</w:t>
            </w:r>
            <w:r w:rsidR="62FB6C52" w:rsidRPr="53CC9AC4">
              <w:rPr>
                <w:rFonts w:eastAsia="Arial" w:cs="Arial"/>
                <w:szCs w:val="24"/>
              </w:rPr>
              <w:t>;</w:t>
            </w:r>
            <w:r w:rsidR="619EB431" w:rsidRPr="53CC9AC4">
              <w:rPr>
                <w:rFonts w:eastAsia="Arial" w:cs="Arial"/>
                <w:szCs w:val="24"/>
              </w:rPr>
              <w:t xml:space="preserve"> Formative Assessments</w:t>
            </w:r>
            <w:r w:rsidR="23AB5868" w:rsidRPr="53CC9AC4">
              <w:rPr>
                <w:rFonts w:eastAsia="Arial" w:cs="Arial"/>
                <w:szCs w:val="24"/>
              </w:rPr>
              <w:t>;</w:t>
            </w:r>
            <w:r w:rsidR="619EB431" w:rsidRPr="53CC9AC4">
              <w:rPr>
                <w:rFonts w:eastAsia="Arial" w:cs="Arial"/>
                <w:szCs w:val="24"/>
              </w:rPr>
              <w:t xml:space="preserve"> pp.7</w:t>
            </w:r>
            <w:r w:rsidR="47D25C1A" w:rsidRPr="53CC9AC4">
              <w:rPr>
                <w:rFonts w:eastAsia="Arial" w:cs="Arial"/>
                <w:szCs w:val="24"/>
              </w:rPr>
              <w:t>–</w:t>
            </w:r>
            <w:r w:rsidR="619EB431" w:rsidRPr="53CC9AC4">
              <w:rPr>
                <w:rFonts w:eastAsia="Arial" w:cs="Arial"/>
                <w:szCs w:val="24"/>
              </w:rPr>
              <w:t>16</w:t>
            </w:r>
          </w:p>
          <w:p w14:paraId="39C15775" w14:textId="48EE209A" w:rsidR="00A81183" w:rsidRDefault="22CA4071" w:rsidP="009C347D">
            <w:pPr>
              <w:spacing w:before="120"/>
              <w:rPr>
                <w:rFonts w:eastAsia="Arial" w:cs="Arial"/>
                <w:szCs w:val="24"/>
              </w:rPr>
            </w:pPr>
            <w:r w:rsidRPr="53CC9AC4">
              <w:rPr>
                <w:rFonts w:eastAsia="Arial" w:cs="Arial"/>
                <w:szCs w:val="24"/>
              </w:rPr>
              <w:t>OP; Program Guides; Ascend Assessme</w:t>
            </w:r>
            <w:r w:rsidR="11B69845" w:rsidRPr="53CC9AC4">
              <w:rPr>
                <w:rFonts w:eastAsia="Arial" w:cs="Arial"/>
                <w:szCs w:val="24"/>
              </w:rPr>
              <w:t>n</w:t>
            </w:r>
            <w:r w:rsidRPr="53CC9AC4">
              <w:rPr>
                <w:rFonts w:eastAsia="Arial" w:cs="Arial"/>
                <w:szCs w:val="24"/>
              </w:rPr>
              <w:t xml:space="preserve">t System Guide; </w:t>
            </w:r>
            <w:r w:rsidR="619EB431" w:rsidRPr="53CC9AC4">
              <w:rPr>
                <w:rFonts w:eastAsia="Arial" w:cs="Arial"/>
                <w:szCs w:val="24"/>
              </w:rPr>
              <w:t>Ascend Focus Assessments (K</w:t>
            </w:r>
            <w:r w:rsidR="6B5B0149" w:rsidRPr="53CC9AC4">
              <w:rPr>
                <w:rFonts w:eastAsia="Arial" w:cs="Arial"/>
                <w:szCs w:val="24"/>
              </w:rPr>
              <w:t>–</w:t>
            </w:r>
            <w:r w:rsidR="619EB431" w:rsidRPr="53CC9AC4">
              <w:rPr>
                <w:rFonts w:eastAsia="Arial" w:cs="Arial"/>
                <w:szCs w:val="24"/>
              </w:rPr>
              <w:t>12)</w:t>
            </w:r>
            <w:r w:rsidR="25C5466C" w:rsidRPr="53CC9AC4">
              <w:rPr>
                <w:rFonts w:eastAsia="Arial" w:cs="Arial"/>
                <w:szCs w:val="24"/>
              </w:rPr>
              <w:t>;</w:t>
            </w:r>
            <w:r w:rsidR="619EB431" w:rsidRPr="53CC9AC4">
              <w:rPr>
                <w:rFonts w:eastAsia="Arial" w:cs="Arial"/>
                <w:szCs w:val="24"/>
              </w:rPr>
              <w:t xml:space="preserve"> Diagnostic Assessments</w:t>
            </w:r>
            <w:r w:rsidR="50C20DF1" w:rsidRPr="53CC9AC4">
              <w:rPr>
                <w:rFonts w:eastAsia="Arial" w:cs="Arial"/>
                <w:szCs w:val="24"/>
              </w:rPr>
              <w:t>;</w:t>
            </w:r>
            <w:r w:rsidR="619EB431" w:rsidRPr="53CC9AC4">
              <w:rPr>
                <w:rFonts w:eastAsia="Arial" w:cs="Arial"/>
                <w:szCs w:val="24"/>
              </w:rPr>
              <w:t xml:space="preserve"> pp. 17</w:t>
            </w:r>
            <w:r w:rsidR="506D6CF8" w:rsidRPr="53CC9AC4">
              <w:rPr>
                <w:rFonts w:eastAsia="Arial" w:cs="Arial"/>
                <w:szCs w:val="24"/>
              </w:rPr>
              <w:t>–</w:t>
            </w:r>
            <w:r w:rsidR="619EB431" w:rsidRPr="53CC9AC4">
              <w:rPr>
                <w:rFonts w:eastAsia="Arial" w:cs="Arial"/>
                <w:szCs w:val="24"/>
              </w:rPr>
              <w:t>22</w:t>
            </w:r>
          </w:p>
        </w:tc>
        <w:tc>
          <w:tcPr>
            <w:tcW w:w="2401" w:type="dxa"/>
          </w:tcPr>
          <w:p w14:paraId="4944EBBC" w14:textId="29941140" w:rsidR="00A81183" w:rsidRDefault="40DB8CAA" w:rsidP="009C347D">
            <w:pPr>
              <w:spacing w:before="120"/>
              <w:rPr>
                <w:rFonts w:eastAsia="Arial" w:cs="Arial"/>
                <w:szCs w:val="24"/>
              </w:rPr>
            </w:pPr>
            <w:r w:rsidRPr="53CC9AC4">
              <w:rPr>
                <w:rFonts w:eastAsia="Arial" w:cs="Arial"/>
                <w:color w:val="000000" w:themeColor="text1"/>
                <w:szCs w:val="24"/>
              </w:rPr>
              <w:t>The Ascend Assessment System Guide helps educators confidently use assessments across the Ascend platform. It explains how assessments support daily instruction, inform instructional decisions, and promote consistent practices across the programs.</w:t>
            </w:r>
          </w:p>
        </w:tc>
      </w:tr>
      <w:tr w:rsidR="00A81183" w14:paraId="2AAB81F3" w14:textId="77777777" w:rsidTr="53CC9AC4">
        <w:trPr>
          <w:cantSplit/>
        </w:trPr>
        <w:tc>
          <w:tcPr>
            <w:tcW w:w="1245" w:type="dxa"/>
          </w:tcPr>
          <w:p w14:paraId="4E0E3AA9" w14:textId="62992BA8" w:rsidR="00A81183" w:rsidRDefault="61C6F247" w:rsidP="009C347D">
            <w:pPr>
              <w:spacing w:before="120"/>
              <w:rPr>
                <w:rFonts w:eastAsia="Arial" w:cs="Arial"/>
                <w:szCs w:val="24"/>
              </w:rPr>
            </w:pPr>
            <w:r w:rsidRPr="3494F1EA">
              <w:rPr>
                <w:rFonts w:eastAsia="Arial" w:cs="Arial"/>
                <w:szCs w:val="24"/>
              </w:rPr>
              <w:t>3.4</w:t>
            </w:r>
          </w:p>
        </w:tc>
        <w:tc>
          <w:tcPr>
            <w:tcW w:w="961" w:type="dxa"/>
          </w:tcPr>
          <w:p w14:paraId="12ED4ED2" w14:textId="5EE21A7E" w:rsidR="00A81183" w:rsidRDefault="61C6F247" w:rsidP="009C347D">
            <w:pPr>
              <w:spacing w:before="120" w:after="160"/>
              <w:rPr>
                <w:rFonts w:eastAsia="Arial" w:cs="Arial"/>
                <w:szCs w:val="24"/>
              </w:rPr>
            </w:pPr>
            <w:r w:rsidRPr="3494F1EA">
              <w:rPr>
                <w:rFonts w:eastAsia="Arial" w:cs="Arial"/>
                <w:szCs w:val="24"/>
              </w:rPr>
              <w:t>K</w:t>
            </w:r>
            <w:r w:rsidR="2E96F7AF" w:rsidRPr="3494F1EA">
              <w:rPr>
                <w:rFonts w:eastAsia="Arial" w:cs="Arial"/>
                <w:szCs w:val="24"/>
              </w:rPr>
              <w:t>–</w:t>
            </w:r>
            <w:r w:rsidRPr="3494F1EA">
              <w:rPr>
                <w:rFonts w:eastAsia="Arial" w:cs="Arial"/>
                <w:szCs w:val="24"/>
              </w:rPr>
              <w:t>5</w:t>
            </w:r>
          </w:p>
        </w:tc>
        <w:tc>
          <w:tcPr>
            <w:tcW w:w="4843" w:type="dxa"/>
          </w:tcPr>
          <w:p w14:paraId="38B8AF51" w14:textId="31A99825" w:rsidR="00A81183" w:rsidRDefault="1E02C38F" w:rsidP="009C347D">
            <w:pPr>
              <w:spacing w:before="120" w:after="240"/>
              <w:rPr>
                <w:rFonts w:eastAsia="Arial" w:cs="Arial"/>
                <w:color w:val="000000" w:themeColor="text1"/>
                <w:szCs w:val="24"/>
              </w:rPr>
            </w:pPr>
            <w:r w:rsidRPr="53CC9AC4">
              <w:rPr>
                <w:rFonts w:eastAsia="Arial" w:cs="Arial"/>
                <w:szCs w:val="24"/>
              </w:rPr>
              <w:t>OP</w:t>
            </w:r>
            <w:r w:rsidR="0789A853" w:rsidRPr="53CC9AC4">
              <w:rPr>
                <w:rFonts w:eastAsia="Arial" w:cs="Arial"/>
                <w:szCs w:val="24"/>
              </w:rPr>
              <w:t xml:space="preserve">; </w:t>
            </w:r>
            <w:r w:rsidR="611987A7" w:rsidRPr="53CC9AC4">
              <w:rPr>
                <w:rFonts w:eastAsia="Arial" w:cs="Arial"/>
                <w:color w:val="000000" w:themeColor="text1"/>
                <w:szCs w:val="24"/>
              </w:rPr>
              <w:t>Program guides; Corrective Feedback and Next Steps Guide, pdf; pp. 10</w:t>
            </w:r>
            <w:r w:rsidR="611987A7" w:rsidRPr="53CC9AC4">
              <w:rPr>
                <w:rFonts w:eastAsia="Arial" w:cs="Arial"/>
                <w:szCs w:val="24"/>
              </w:rPr>
              <w:t>–</w:t>
            </w:r>
            <w:r w:rsidR="611987A7" w:rsidRPr="53CC9AC4">
              <w:rPr>
                <w:rFonts w:eastAsia="Arial" w:cs="Arial"/>
                <w:color w:val="000000" w:themeColor="text1"/>
                <w:szCs w:val="24"/>
              </w:rPr>
              <w:t>12; Corrective and Explanatory Feedback Script; Phonics; Phonics - Error and Next Steps</w:t>
            </w:r>
          </w:p>
          <w:p w14:paraId="34F59792" w14:textId="38742CA6" w:rsidR="00A81183" w:rsidRDefault="611987A7" w:rsidP="009C347D">
            <w:pPr>
              <w:spacing w:before="120" w:after="160"/>
              <w:rPr>
                <w:rFonts w:eastAsia="Arial" w:cs="Arial"/>
                <w:color w:val="000000" w:themeColor="text1"/>
                <w:szCs w:val="24"/>
              </w:rPr>
            </w:pPr>
            <w:r w:rsidRPr="53CC9AC4">
              <w:rPr>
                <w:rFonts w:eastAsia="Arial" w:cs="Arial"/>
                <w:color w:val="000000" w:themeColor="text1"/>
                <w:szCs w:val="24"/>
              </w:rPr>
              <w:t>K</w:t>
            </w:r>
            <w:r w:rsidR="51444705" w:rsidRPr="53CC9AC4">
              <w:rPr>
                <w:rFonts w:eastAsia="Arial" w:cs="Arial"/>
                <w:szCs w:val="24"/>
              </w:rPr>
              <w:t>–</w:t>
            </w:r>
            <w:r w:rsidRPr="53CC9AC4">
              <w:rPr>
                <w:rFonts w:eastAsia="Arial" w:cs="Arial"/>
                <w:color w:val="000000" w:themeColor="text1"/>
                <w:szCs w:val="24"/>
              </w:rPr>
              <w:t>5</w:t>
            </w:r>
            <w:r w:rsidR="52BCA1CF" w:rsidRPr="53CC9AC4">
              <w:rPr>
                <w:rFonts w:eastAsia="Arial" w:cs="Arial"/>
                <w:color w:val="000000" w:themeColor="text1"/>
                <w:szCs w:val="24"/>
              </w:rPr>
              <w:t>;</w:t>
            </w:r>
            <w:r w:rsidRPr="53CC9AC4">
              <w:rPr>
                <w:rFonts w:eastAsia="Arial" w:cs="Arial"/>
                <w:color w:val="000000" w:themeColor="text1"/>
                <w:szCs w:val="24"/>
              </w:rPr>
              <w:t xml:space="preserve"> Teacher software</w:t>
            </w:r>
            <w:r w:rsidR="57B0CB08" w:rsidRPr="53CC9AC4">
              <w:rPr>
                <w:rFonts w:eastAsia="Arial" w:cs="Arial"/>
                <w:color w:val="000000" w:themeColor="text1"/>
                <w:szCs w:val="24"/>
              </w:rPr>
              <w:t>;</w:t>
            </w:r>
            <w:r w:rsidRPr="53CC9AC4">
              <w:rPr>
                <w:rFonts w:eastAsia="Arial" w:cs="Arial"/>
                <w:color w:val="000000" w:themeColor="text1"/>
                <w:szCs w:val="24"/>
              </w:rPr>
              <w:t xml:space="preserve"> Program guides</w:t>
            </w:r>
            <w:r w:rsidR="631FD76B" w:rsidRPr="53CC9AC4">
              <w:rPr>
                <w:rFonts w:eastAsia="Arial" w:cs="Arial"/>
                <w:color w:val="000000" w:themeColor="text1"/>
                <w:szCs w:val="24"/>
              </w:rPr>
              <w:t>;</w:t>
            </w:r>
            <w:r w:rsidRPr="53CC9AC4">
              <w:rPr>
                <w:rFonts w:eastAsia="Arial" w:cs="Arial"/>
                <w:color w:val="000000" w:themeColor="text1"/>
                <w:szCs w:val="24"/>
              </w:rPr>
              <w:t xml:space="preserve"> Corrective Feedback and Next Steps Guide</w:t>
            </w:r>
            <w:r w:rsidR="529F9A02" w:rsidRPr="53CC9AC4">
              <w:rPr>
                <w:rFonts w:eastAsia="Arial" w:cs="Arial"/>
                <w:color w:val="000000" w:themeColor="text1"/>
                <w:szCs w:val="24"/>
              </w:rPr>
              <w:t>;</w:t>
            </w:r>
            <w:r w:rsidRPr="53CC9AC4">
              <w:rPr>
                <w:rFonts w:eastAsia="Arial" w:cs="Arial"/>
                <w:color w:val="000000" w:themeColor="text1"/>
                <w:szCs w:val="24"/>
              </w:rPr>
              <w:t xml:space="preserve"> </w:t>
            </w:r>
            <w:r w:rsidR="66B233DD" w:rsidRPr="53CC9AC4">
              <w:rPr>
                <w:rFonts w:eastAsia="Arial" w:cs="Arial"/>
                <w:color w:val="000000" w:themeColor="text1"/>
                <w:szCs w:val="24"/>
              </w:rPr>
              <w:t>pdf;</w:t>
            </w:r>
            <w:r w:rsidRPr="53CC9AC4">
              <w:rPr>
                <w:rFonts w:eastAsia="Arial" w:cs="Arial"/>
                <w:color w:val="000000" w:themeColor="text1"/>
                <w:szCs w:val="24"/>
              </w:rPr>
              <w:t xml:space="preserve"> p.</w:t>
            </w:r>
            <w:r w:rsidR="001F452C">
              <w:rPr>
                <w:rFonts w:eastAsia="Arial" w:cs="Arial"/>
                <w:color w:val="000000" w:themeColor="text1"/>
                <w:szCs w:val="24"/>
              </w:rPr>
              <w:t xml:space="preserve"> </w:t>
            </w:r>
            <w:r w:rsidRPr="53CC9AC4">
              <w:rPr>
                <w:rFonts w:eastAsia="Arial" w:cs="Arial"/>
                <w:color w:val="000000" w:themeColor="text1"/>
                <w:szCs w:val="24"/>
              </w:rPr>
              <w:t>31</w:t>
            </w:r>
            <w:r w:rsidR="46E40CE3" w:rsidRPr="53CC9AC4">
              <w:rPr>
                <w:rFonts w:eastAsia="Arial" w:cs="Arial"/>
                <w:color w:val="000000" w:themeColor="text1"/>
                <w:szCs w:val="24"/>
              </w:rPr>
              <w:t>;</w:t>
            </w:r>
            <w:r w:rsidRPr="53CC9AC4">
              <w:rPr>
                <w:rFonts w:eastAsia="Arial" w:cs="Arial"/>
                <w:color w:val="000000" w:themeColor="text1"/>
                <w:szCs w:val="24"/>
              </w:rPr>
              <w:t xml:space="preserve"> Printable Resource</w:t>
            </w:r>
          </w:p>
        </w:tc>
        <w:tc>
          <w:tcPr>
            <w:tcW w:w="2401" w:type="dxa"/>
          </w:tcPr>
          <w:p w14:paraId="4CC4883E" w14:textId="6AD5DD0F" w:rsidR="00A81183" w:rsidRDefault="1A3CEF12" w:rsidP="009C347D">
            <w:pPr>
              <w:spacing w:before="120"/>
              <w:rPr>
                <w:rFonts w:eastAsia="Arial" w:cs="Arial"/>
                <w:szCs w:val="24"/>
              </w:rPr>
            </w:pPr>
            <w:r w:rsidRPr="3494F1EA">
              <w:rPr>
                <w:rFonts w:eastAsia="Arial" w:cs="Arial"/>
                <w:color w:val="000000" w:themeColor="text1"/>
                <w:szCs w:val="24"/>
              </w:rPr>
              <w:t>The Corrective Feedback and Next Steps Guide provides error analysis and next step suggestions to address Foundational Skills. Program provides an individualization record keeping system to monitor progress during Whole Group, Small Group, and Individualized support. The guide provides UDL suggested support for all Foundation skills.</w:t>
            </w:r>
          </w:p>
        </w:tc>
      </w:tr>
    </w:tbl>
    <w:p w14:paraId="4AE82509" w14:textId="75D4FAB7" w:rsidR="38531FAD" w:rsidRDefault="6C488674" w:rsidP="53CC9AC4">
      <w:pPr>
        <w:rPr>
          <w:rFonts w:eastAsia="Arial" w:cs="Arial"/>
          <w:noProof/>
          <w:color w:val="000000" w:themeColor="text1"/>
          <w:szCs w:val="24"/>
        </w:rPr>
      </w:pPr>
      <w:r w:rsidRPr="53CC9AC4">
        <w:rPr>
          <w:rFonts w:eastAsia="Arial" w:cs="Arial"/>
          <w:noProof/>
          <w:color w:val="000000" w:themeColor="text1"/>
          <w:szCs w:val="24"/>
        </w:rPr>
        <w:t>The program provides a variety of assessments that offers corrective feedback</w:t>
      </w:r>
      <w:r w:rsidR="17A0DB95" w:rsidRPr="53CC9AC4">
        <w:rPr>
          <w:rFonts w:eastAsia="Arial" w:cs="Arial"/>
          <w:noProof/>
          <w:color w:val="000000" w:themeColor="text1"/>
          <w:szCs w:val="24"/>
        </w:rPr>
        <w:t xml:space="preserve"> and</w:t>
      </w:r>
      <w:r w:rsidRPr="53CC9AC4">
        <w:rPr>
          <w:rFonts w:eastAsia="Arial" w:cs="Arial"/>
          <w:noProof/>
          <w:color w:val="000000" w:themeColor="text1"/>
          <w:szCs w:val="24"/>
        </w:rPr>
        <w:t xml:space="preserve"> progress monitoring, and measures mastery. The assessment provides opportunities for timely corrective feedback, allowing educators to adjust instruction, target misconceptions, and provide appropriate intervention or enrichment. LEAs should consider how assessment data is used to support ongoing progress monitoring and whether additional assessment measures are needed to monitor students' designated ELD growth.</w:t>
      </w:r>
    </w:p>
    <w:p w14:paraId="47056F97" w14:textId="32C0F78A" w:rsidR="6A53E29B" w:rsidRDefault="6A53E29B" w:rsidP="008C518E">
      <w:pPr>
        <w:pStyle w:val="Heading3"/>
        <w:spacing w:after="240"/>
      </w:pPr>
      <w:r w:rsidRPr="26A0D05F">
        <w:lastRenderedPageBreak/>
        <w:t xml:space="preserve">Criteria Category 4: </w:t>
      </w:r>
      <w:r w:rsidR="2469EDE7" w:rsidRPr="26A0D05F">
        <w:t>Access and Equity</w:t>
      </w:r>
    </w:p>
    <w:p w14:paraId="49F5E72D" w14:textId="65C5A49E" w:rsidR="004A5433" w:rsidRDefault="1F4143BD" w:rsidP="3494F1EA">
      <w:pPr>
        <w:spacing w:before="120" w:after="240"/>
        <w:rPr>
          <w:rFonts w:eastAsia="Arial" w:cs="Arial"/>
          <w:szCs w:val="24"/>
        </w:rPr>
      </w:pPr>
      <w:r w:rsidRPr="3494F1EA">
        <w:rPr>
          <w:rFonts w:eastAsia="Arial" w:cs="Arial"/>
          <w:szCs w:val="24"/>
        </w:rPr>
        <w:t xml:space="preserve">Program </w:t>
      </w:r>
      <w:r w:rsidR="6D39F883" w:rsidRPr="3494F1EA">
        <w:rPr>
          <w:rFonts w:eastAsia="Arial" w:cs="Arial"/>
          <w:szCs w:val="24"/>
        </w:rPr>
        <w:t>resources</w:t>
      </w:r>
      <w:r w:rsidRPr="3494F1EA">
        <w:rPr>
          <w:rFonts w:eastAsia="Arial" w:cs="Arial"/>
          <w:szCs w:val="24"/>
        </w:rPr>
        <w:t xml:space="preserve"> </w:t>
      </w:r>
      <w:r w:rsidR="2D31E56B" w:rsidRPr="3494F1EA">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6D39F883" w:rsidRPr="3494F1EA">
        <w:rPr>
          <w:rFonts w:eastAsia="Arial" w:cs="Arial"/>
          <w:szCs w:val="24"/>
        </w:rPr>
        <w:t>include</w:t>
      </w:r>
      <w:r w:rsidR="2D31E56B" w:rsidRPr="3494F1EA">
        <w:rPr>
          <w:rFonts w:eastAsia="Arial" w:cs="Arial"/>
          <w:szCs w:val="24"/>
        </w:rPr>
        <w:t xml:space="preserve"> suggestions for teachers on how to differentiate instruction to meet the needs of all students. Instructional resources </w:t>
      </w:r>
      <w:r w:rsidR="6D39F883" w:rsidRPr="3494F1EA">
        <w:rPr>
          <w:rFonts w:eastAsia="Arial" w:cs="Arial"/>
          <w:szCs w:val="24"/>
        </w:rPr>
        <w:t xml:space="preserve">provide </w:t>
      </w:r>
      <w:r w:rsidR="2D31E56B" w:rsidRPr="3494F1EA">
        <w:rPr>
          <w:rFonts w:eastAsia="Arial" w:cs="Arial"/>
          <w:szCs w:val="24"/>
        </w:rPr>
        <w:t>guidance to support students who are English learners, at-promise, advanced learners, and students with learning disabilities.</w:t>
      </w:r>
      <w:r w:rsidRPr="3494F1EA">
        <w:rPr>
          <w:rFonts w:eastAsia="Arial" w:cs="Arial"/>
          <w:szCs w:val="24"/>
        </w:rPr>
        <w:t xml:space="preserve"> </w:t>
      </w:r>
      <w:r w:rsidR="16CFC3C5" w:rsidRPr="3494F1EA">
        <w:rPr>
          <w:rFonts w:eastAsia="Arial" w:cs="Arial"/>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60"/>
        <w:gridCol w:w="946"/>
        <w:gridCol w:w="4843"/>
        <w:gridCol w:w="2401"/>
      </w:tblGrid>
      <w:tr w:rsidR="004A5433" w:rsidRPr="007A4294" w14:paraId="0AA04A9F" w14:textId="77777777" w:rsidTr="53CC9AC4">
        <w:trPr>
          <w:cantSplit/>
          <w:tblHeader/>
        </w:trPr>
        <w:tc>
          <w:tcPr>
            <w:tcW w:w="1260" w:type="dxa"/>
          </w:tcPr>
          <w:p w14:paraId="5F9B679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Criterion</w:t>
            </w:r>
          </w:p>
        </w:tc>
        <w:tc>
          <w:tcPr>
            <w:tcW w:w="946" w:type="dxa"/>
          </w:tcPr>
          <w:p w14:paraId="67E105F5" w14:textId="77777777" w:rsidR="004A5433" w:rsidRPr="007A4294" w:rsidRDefault="004A5433" w:rsidP="00B56064">
            <w:pPr>
              <w:spacing w:before="120" w:after="120"/>
              <w:jc w:val="center"/>
              <w:rPr>
                <w:rFonts w:eastAsia="Arial" w:cs="Arial"/>
                <w:b/>
                <w:bCs/>
                <w:szCs w:val="24"/>
              </w:rPr>
            </w:pPr>
            <w:r>
              <w:rPr>
                <w:rFonts w:eastAsia="Arial" w:cs="Arial"/>
                <w:b/>
                <w:bCs/>
                <w:szCs w:val="24"/>
              </w:rPr>
              <w:t>Grade</w:t>
            </w:r>
          </w:p>
        </w:tc>
        <w:tc>
          <w:tcPr>
            <w:tcW w:w="4843" w:type="dxa"/>
          </w:tcPr>
          <w:p w14:paraId="3EAE7181" w14:textId="77777777" w:rsidR="004A5433" w:rsidRPr="007A4294" w:rsidRDefault="048483ED" w:rsidP="00B56064">
            <w:pPr>
              <w:spacing w:before="120" w:after="120"/>
              <w:jc w:val="center"/>
              <w:rPr>
                <w:rFonts w:eastAsia="Arial" w:cs="Arial"/>
                <w:b/>
                <w:bCs/>
                <w:szCs w:val="24"/>
              </w:rPr>
            </w:pPr>
            <w:r w:rsidRPr="53CC9AC4">
              <w:rPr>
                <w:rFonts w:eastAsia="Arial" w:cs="Arial"/>
                <w:b/>
                <w:bCs/>
                <w:szCs w:val="24"/>
              </w:rPr>
              <w:t>Citations</w:t>
            </w:r>
          </w:p>
        </w:tc>
        <w:tc>
          <w:tcPr>
            <w:tcW w:w="2401" w:type="dxa"/>
          </w:tcPr>
          <w:p w14:paraId="4545321D" w14:textId="77777777" w:rsidR="004A5433" w:rsidRPr="007A4294" w:rsidRDefault="004A5433" w:rsidP="00B56064">
            <w:pPr>
              <w:spacing w:before="120" w:after="120"/>
              <w:jc w:val="center"/>
              <w:rPr>
                <w:rFonts w:eastAsia="Arial" w:cs="Arial"/>
                <w:b/>
                <w:bCs/>
                <w:szCs w:val="24"/>
              </w:rPr>
            </w:pPr>
            <w:r>
              <w:rPr>
                <w:rFonts w:eastAsia="Arial" w:cs="Arial"/>
                <w:b/>
                <w:bCs/>
                <w:szCs w:val="24"/>
              </w:rPr>
              <w:t>Notes</w:t>
            </w:r>
          </w:p>
        </w:tc>
      </w:tr>
      <w:tr w:rsidR="004A5433" w14:paraId="1A3C090E" w14:textId="77777777" w:rsidTr="53CC9AC4">
        <w:trPr>
          <w:cantSplit/>
        </w:trPr>
        <w:tc>
          <w:tcPr>
            <w:tcW w:w="1260" w:type="dxa"/>
          </w:tcPr>
          <w:p w14:paraId="425B5F32" w14:textId="6DC42EAE" w:rsidR="004A5433" w:rsidRDefault="38EC0C95" w:rsidP="0092680A">
            <w:pPr>
              <w:spacing w:before="120"/>
            </w:pPr>
            <w:r w:rsidRPr="3494F1EA">
              <w:rPr>
                <w:rFonts w:eastAsia="Arial" w:cs="Arial"/>
                <w:szCs w:val="24"/>
              </w:rPr>
              <w:t>4.3a</w:t>
            </w:r>
          </w:p>
        </w:tc>
        <w:tc>
          <w:tcPr>
            <w:tcW w:w="946" w:type="dxa"/>
          </w:tcPr>
          <w:p w14:paraId="465FEC29" w14:textId="1AF91164" w:rsidR="004A5433" w:rsidRDefault="38EC0C95" w:rsidP="3494F1EA">
            <w:pPr>
              <w:spacing w:after="160" w:line="276" w:lineRule="auto"/>
            </w:pPr>
            <w:r w:rsidRPr="3494F1EA">
              <w:rPr>
                <w:rFonts w:eastAsia="Arial" w:cs="Arial"/>
                <w:szCs w:val="24"/>
              </w:rPr>
              <w:t>K</w:t>
            </w:r>
            <w:r w:rsidR="5B98CD4B" w:rsidRPr="3494F1EA">
              <w:rPr>
                <w:rFonts w:eastAsia="Arial" w:cs="Arial"/>
                <w:szCs w:val="24"/>
              </w:rPr>
              <w:t>–</w:t>
            </w:r>
            <w:r w:rsidRPr="3494F1EA">
              <w:rPr>
                <w:rFonts w:eastAsia="Arial" w:cs="Arial"/>
                <w:szCs w:val="24"/>
              </w:rPr>
              <w:t>5</w:t>
            </w:r>
          </w:p>
        </w:tc>
        <w:tc>
          <w:tcPr>
            <w:tcW w:w="4843" w:type="dxa"/>
          </w:tcPr>
          <w:p w14:paraId="32B735E0" w14:textId="1E26DE9C" w:rsidR="004A5433" w:rsidRDefault="50026465" w:rsidP="53CC9AC4">
            <w:pPr>
              <w:spacing w:before="120"/>
            </w:pPr>
            <w:r w:rsidRPr="53CC9AC4">
              <w:rPr>
                <w:rFonts w:eastAsia="Arial" w:cs="Arial"/>
                <w:szCs w:val="24"/>
              </w:rPr>
              <w:t>OP</w:t>
            </w:r>
            <w:r w:rsidR="6ECFBACC" w:rsidRPr="53CC9AC4">
              <w:rPr>
                <w:rFonts w:eastAsia="Arial" w:cs="Arial"/>
                <w:szCs w:val="24"/>
              </w:rPr>
              <w:t>; Special Populations Guide</w:t>
            </w:r>
            <w:r w:rsidR="78FB7363" w:rsidRPr="53CC9AC4">
              <w:rPr>
                <w:rFonts w:eastAsia="Arial" w:cs="Arial"/>
                <w:szCs w:val="24"/>
              </w:rPr>
              <w:t>; pdf</w:t>
            </w:r>
          </w:p>
          <w:p w14:paraId="592BF000" w14:textId="347CB540" w:rsidR="004A5433" w:rsidRDefault="51AB9D02" w:rsidP="53CC9AC4">
            <w:pPr>
              <w:spacing w:before="120"/>
            </w:pPr>
            <w:r w:rsidRPr="53CC9AC4">
              <w:rPr>
                <w:rFonts w:eastAsia="Arial" w:cs="Arial"/>
                <w:szCs w:val="24"/>
              </w:rPr>
              <w:t>OP</w:t>
            </w:r>
            <w:r w:rsidR="6ECFBACC" w:rsidRPr="53CC9AC4">
              <w:rPr>
                <w:rFonts w:eastAsia="Arial" w:cs="Arial"/>
                <w:szCs w:val="24"/>
              </w:rPr>
              <w:t>; Program Guides; Implementation Guide;</w:t>
            </w:r>
            <w:r w:rsidR="30FAF34D" w:rsidRPr="53CC9AC4">
              <w:rPr>
                <w:rFonts w:eastAsia="Arial" w:cs="Arial"/>
                <w:szCs w:val="24"/>
              </w:rPr>
              <w:t xml:space="preserve"> pdf</w:t>
            </w:r>
            <w:r w:rsidR="70601A01" w:rsidRPr="53CC9AC4">
              <w:rPr>
                <w:rFonts w:eastAsia="Arial" w:cs="Arial"/>
                <w:szCs w:val="24"/>
              </w:rPr>
              <w:t>; pp. 21–22</w:t>
            </w:r>
          </w:p>
          <w:p w14:paraId="68F3C96B" w14:textId="547605F1" w:rsidR="004A5433" w:rsidRDefault="70601A01" w:rsidP="3AA503B3">
            <w:pPr>
              <w:spacing w:after="160" w:line="276" w:lineRule="auto"/>
              <w:rPr>
                <w:rFonts w:eastAsia="Arial" w:cs="Arial"/>
                <w:szCs w:val="24"/>
              </w:rPr>
            </w:pPr>
            <w:r w:rsidRPr="53CC9AC4">
              <w:rPr>
                <w:rFonts w:eastAsia="Arial" w:cs="Arial"/>
                <w:szCs w:val="24"/>
              </w:rPr>
              <w:t>OP; Differentiation Tab; Unit 1; Resources</w:t>
            </w:r>
          </w:p>
        </w:tc>
        <w:tc>
          <w:tcPr>
            <w:tcW w:w="2401" w:type="dxa"/>
          </w:tcPr>
          <w:p w14:paraId="6B82F69E" w14:textId="019D6723" w:rsidR="004A5433" w:rsidRDefault="38EC0C95" w:rsidP="3494F1EA">
            <w:pPr>
              <w:spacing w:before="120"/>
              <w:rPr>
                <w:rFonts w:eastAsia="Arial" w:cs="Arial"/>
                <w:szCs w:val="24"/>
              </w:rPr>
            </w:pPr>
            <w:r w:rsidRPr="3494F1EA">
              <w:rPr>
                <w:rFonts w:eastAsia="Arial" w:cs="Arial"/>
                <w:color w:val="000000" w:themeColor="text1"/>
                <w:szCs w:val="24"/>
              </w:rPr>
              <w:t>The program provides guidance for demonstrating systematic differentiation aligned with MTSS tiers and mastering linguistic and cognitive skills to engage in intellectually challenging academic tasks.</w:t>
            </w:r>
          </w:p>
        </w:tc>
      </w:tr>
      <w:tr w:rsidR="004A5433" w14:paraId="252FBF20" w14:textId="77777777" w:rsidTr="53CC9AC4">
        <w:trPr>
          <w:cantSplit/>
        </w:trPr>
        <w:tc>
          <w:tcPr>
            <w:tcW w:w="1260" w:type="dxa"/>
          </w:tcPr>
          <w:p w14:paraId="25B9ADAD" w14:textId="45B030F0" w:rsidR="3494F1EA" w:rsidRDefault="3494F1EA" w:rsidP="3494F1EA">
            <w:pPr>
              <w:spacing w:before="120"/>
            </w:pPr>
            <w:r w:rsidRPr="3494F1EA">
              <w:rPr>
                <w:rFonts w:eastAsia="Arial" w:cs="Arial"/>
                <w:szCs w:val="24"/>
              </w:rPr>
              <w:t>4.4a</w:t>
            </w:r>
          </w:p>
        </w:tc>
        <w:tc>
          <w:tcPr>
            <w:tcW w:w="946" w:type="dxa"/>
          </w:tcPr>
          <w:p w14:paraId="66F64542" w14:textId="5BBD5156" w:rsidR="3494F1EA" w:rsidRDefault="3494F1EA" w:rsidP="3494F1EA">
            <w:pPr>
              <w:spacing w:after="160" w:line="276" w:lineRule="auto"/>
            </w:pPr>
            <w:r w:rsidRPr="3494F1EA">
              <w:rPr>
                <w:rFonts w:eastAsia="Arial" w:cs="Arial"/>
                <w:szCs w:val="24"/>
              </w:rPr>
              <w:t>K</w:t>
            </w:r>
            <w:r w:rsidR="208B1981" w:rsidRPr="3494F1EA">
              <w:rPr>
                <w:rFonts w:eastAsia="Arial" w:cs="Arial"/>
                <w:szCs w:val="24"/>
              </w:rPr>
              <w:t>–</w:t>
            </w:r>
            <w:r w:rsidRPr="3494F1EA">
              <w:rPr>
                <w:rFonts w:eastAsia="Arial" w:cs="Arial"/>
                <w:szCs w:val="24"/>
              </w:rPr>
              <w:t>5</w:t>
            </w:r>
          </w:p>
        </w:tc>
        <w:tc>
          <w:tcPr>
            <w:tcW w:w="4843" w:type="dxa"/>
          </w:tcPr>
          <w:p w14:paraId="435C9FC0" w14:textId="52A0E6D7" w:rsidR="3494F1EA" w:rsidRDefault="1060D390" w:rsidP="53CC9AC4">
            <w:pPr>
              <w:spacing w:before="120"/>
            </w:pPr>
            <w:r w:rsidRPr="53CC9AC4">
              <w:rPr>
                <w:rFonts w:eastAsia="Arial" w:cs="Arial"/>
                <w:szCs w:val="24"/>
              </w:rPr>
              <w:t>OP</w:t>
            </w:r>
            <w:r w:rsidR="4BB5E302" w:rsidRPr="53CC9AC4">
              <w:rPr>
                <w:rFonts w:eastAsia="Arial" w:cs="Arial"/>
                <w:szCs w:val="24"/>
              </w:rPr>
              <w:t>; Program Guides; Multilingual Learner Guide</w:t>
            </w:r>
            <w:r w:rsidR="3FA37AA8" w:rsidRPr="53CC9AC4">
              <w:rPr>
                <w:rFonts w:eastAsia="Arial" w:cs="Arial"/>
                <w:szCs w:val="24"/>
              </w:rPr>
              <w:t>; pdf</w:t>
            </w:r>
          </w:p>
        </w:tc>
        <w:tc>
          <w:tcPr>
            <w:tcW w:w="2401" w:type="dxa"/>
          </w:tcPr>
          <w:p w14:paraId="7ABA782B" w14:textId="12FFD887" w:rsidR="56C2E742" w:rsidRDefault="56C2E742" w:rsidP="3494F1EA">
            <w:pPr>
              <w:spacing w:before="120"/>
              <w:rPr>
                <w:rFonts w:eastAsia="Arial" w:cs="Arial"/>
                <w:color w:val="000000" w:themeColor="text1"/>
                <w:szCs w:val="24"/>
              </w:rPr>
            </w:pPr>
            <w:r w:rsidRPr="3494F1EA">
              <w:rPr>
                <w:rFonts w:eastAsia="Arial" w:cs="Arial"/>
                <w:color w:val="000000" w:themeColor="text1"/>
                <w:szCs w:val="24"/>
              </w:rPr>
              <w:t xml:space="preserve">The program provides clear guidance for supporting students who use variations of English, including Long-Term English Learners (LTEL), and </w:t>
            </w:r>
            <w:r w:rsidR="022A56E4" w:rsidRPr="3494F1EA">
              <w:rPr>
                <w:rFonts w:eastAsia="Arial" w:cs="Arial"/>
                <w:color w:val="000000" w:themeColor="text1"/>
                <w:szCs w:val="24"/>
              </w:rPr>
              <w:t xml:space="preserve">students who </w:t>
            </w:r>
            <w:r w:rsidRPr="3494F1EA">
              <w:rPr>
                <w:rFonts w:eastAsia="Arial" w:cs="Arial"/>
                <w:color w:val="000000" w:themeColor="text1"/>
                <w:szCs w:val="24"/>
              </w:rPr>
              <w:t>may have difficulty with phonological awareness and standard academic English structures.</w:t>
            </w:r>
          </w:p>
        </w:tc>
      </w:tr>
      <w:tr w:rsidR="004A5433" w14:paraId="06C14C46" w14:textId="77777777" w:rsidTr="53CC9AC4">
        <w:trPr>
          <w:cantSplit/>
        </w:trPr>
        <w:tc>
          <w:tcPr>
            <w:tcW w:w="1260" w:type="dxa"/>
          </w:tcPr>
          <w:p w14:paraId="33C407F1" w14:textId="62B1F30F" w:rsidR="004A5433" w:rsidRDefault="565F8A7F" w:rsidP="0092680A">
            <w:pPr>
              <w:spacing w:before="120"/>
            </w:pPr>
            <w:r w:rsidRPr="3494F1EA">
              <w:rPr>
                <w:rFonts w:eastAsia="Arial" w:cs="Arial"/>
                <w:szCs w:val="24"/>
              </w:rPr>
              <w:t>4.7</w:t>
            </w:r>
          </w:p>
        </w:tc>
        <w:tc>
          <w:tcPr>
            <w:tcW w:w="946" w:type="dxa"/>
          </w:tcPr>
          <w:p w14:paraId="02716FD0" w14:textId="173A49A6" w:rsidR="004A5433" w:rsidRDefault="565F8A7F" w:rsidP="0092680A">
            <w:pPr>
              <w:spacing w:before="120"/>
            </w:pPr>
            <w:r w:rsidRPr="3494F1EA">
              <w:rPr>
                <w:rFonts w:eastAsia="Arial" w:cs="Arial"/>
                <w:szCs w:val="24"/>
              </w:rPr>
              <w:t>5</w:t>
            </w:r>
          </w:p>
        </w:tc>
        <w:tc>
          <w:tcPr>
            <w:tcW w:w="4843" w:type="dxa"/>
          </w:tcPr>
          <w:p w14:paraId="6004740B" w14:textId="09F177F5" w:rsidR="004A5433" w:rsidRDefault="29F59A0F" w:rsidP="53CC9AC4">
            <w:pPr>
              <w:spacing w:before="120"/>
            </w:pPr>
            <w:r w:rsidRPr="53CC9AC4">
              <w:rPr>
                <w:rFonts w:eastAsia="Arial" w:cs="Arial"/>
                <w:szCs w:val="24"/>
              </w:rPr>
              <w:t>OP</w:t>
            </w:r>
            <w:r w:rsidR="3ED71FCF" w:rsidRPr="53CC9AC4">
              <w:rPr>
                <w:rFonts w:eastAsia="Arial" w:cs="Arial"/>
                <w:szCs w:val="24"/>
              </w:rPr>
              <w:t>; Differentiation Tab; Unit 1; Resources</w:t>
            </w:r>
          </w:p>
          <w:p w14:paraId="7FFCE2C8" w14:textId="3C3802C5" w:rsidR="004A5433" w:rsidRDefault="68E0F0E9" w:rsidP="3AA503B3">
            <w:pPr>
              <w:spacing w:before="120"/>
            </w:pPr>
            <w:r w:rsidRPr="53CC9AC4">
              <w:rPr>
                <w:rFonts w:eastAsia="Arial" w:cs="Arial"/>
                <w:color w:val="000000" w:themeColor="text1"/>
                <w:szCs w:val="24"/>
              </w:rPr>
              <w:t>OP; Implementation Guide - Differentiated Practice; pdf; pp. 19</w:t>
            </w:r>
            <w:r w:rsidRPr="53CC9AC4">
              <w:rPr>
                <w:rFonts w:eastAsia="Arial" w:cs="Arial"/>
                <w:szCs w:val="24"/>
              </w:rPr>
              <w:t>–</w:t>
            </w:r>
            <w:r w:rsidRPr="53CC9AC4">
              <w:rPr>
                <w:rFonts w:eastAsia="Arial" w:cs="Arial"/>
                <w:color w:val="000000" w:themeColor="text1"/>
                <w:szCs w:val="24"/>
              </w:rPr>
              <w:t>21</w:t>
            </w:r>
          </w:p>
          <w:p w14:paraId="54DB2812" w14:textId="36B6D57C" w:rsidR="004A5433" w:rsidRDefault="68E0F0E9" w:rsidP="3AA503B3">
            <w:pPr>
              <w:spacing w:before="120"/>
            </w:pPr>
            <w:r w:rsidRPr="53CC9AC4">
              <w:rPr>
                <w:rFonts w:eastAsia="Arial" w:cs="Arial"/>
                <w:color w:val="000000" w:themeColor="text1"/>
                <w:szCs w:val="24"/>
              </w:rPr>
              <w:t>OP; Differentiation Tab; Unit 1; Resources</w:t>
            </w:r>
          </w:p>
        </w:tc>
        <w:tc>
          <w:tcPr>
            <w:tcW w:w="2401" w:type="dxa"/>
          </w:tcPr>
          <w:p w14:paraId="769D2C81" w14:textId="4F360B2B" w:rsidR="004A5433" w:rsidRDefault="565F8A7F" w:rsidP="3494F1EA">
            <w:pPr>
              <w:spacing w:before="120"/>
              <w:rPr>
                <w:rFonts w:eastAsia="Arial" w:cs="Arial"/>
                <w:szCs w:val="24"/>
              </w:rPr>
            </w:pPr>
            <w:r w:rsidRPr="3494F1EA">
              <w:rPr>
                <w:rFonts w:eastAsia="Arial" w:cs="Arial"/>
                <w:color w:val="000000" w:themeColor="text1"/>
                <w:szCs w:val="24"/>
              </w:rPr>
              <w:t>Materials provide differentiated enrichment for advanced learner students.</w:t>
            </w:r>
          </w:p>
        </w:tc>
      </w:tr>
    </w:tbl>
    <w:p w14:paraId="31EBC86C" w14:textId="0F42984A" w:rsidR="5CCED7B8" w:rsidRDefault="5CCED7B8" w:rsidP="00F43792">
      <w:pPr>
        <w:spacing w:before="240"/>
      </w:pPr>
      <w:r w:rsidRPr="3494F1EA">
        <w:rPr>
          <w:rFonts w:eastAsia="Arial" w:cs="Arial"/>
          <w:noProof/>
          <w:color w:val="000000" w:themeColor="text1"/>
          <w:szCs w:val="24"/>
        </w:rPr>
        <w:lastRenderedPageBreak/>
        <w:t xml:space="preserve">The program provides materials that demonstrate systematic differentiation aligned to MTSS Tiers and clear guidance for using formative assessment data to identify students who need Tier 2 targeted support. Comprehensive guidance and strategies are provided for mastering linguistic and cognitive skills. LEAs should examine how the program supports Tier 3 intensive intervention and whether differentiation specifically addresses LTEL and </w:t>
      </w:r>
      <w:r w:rsidR="53137E83" w:rsidRPr="3494F1EA">
        <w:rPr>
          <w:rFonts w:eastAsia="Arial" w:cs="Arial"/>
          <w:noProof/>
          <w:color w:val="000000" w:themeColor="text1"/>
          <w:szCs w:val="24"/>
        </w:rPr>
        <w:t>N</w:t>
      </w:r>
      <w:r w:rsidRPr="3494F1EA">
        <w:rPr>
          <w:rFonts w:eastAsia="Arial" w:cs="Arial"/>
          <w:noProof/>
          <w:color w:val="000000" w:themeColor="text1"/>
          <w:szCs w:val="24"/>
        </w:rPr>
        <w:t>ewcomer student profiles.</w:t>
      </w:r>
    </w:p>
    <w:p w14:paraId="05B46017" w14:textId="0A03FD64" w:rsidR="6A53E29B" w:rsidRDefault="6A53E29B" w:rsidP="008C518E">
      <w:pPr>
        <w:pStyle w:val="Heading3"/>
        <w:spacing w:after="240"/>
      </w:pPr>
      <w:r w:rsidRPr="26A0D05F">
        <w:t>Criteria Category 5: Instructional Planning and Support</w:t>
      </w:r>
    </w:p>
    <w:p w14:paraId="0C5D0EBC" w14:textId="27395AD2" w:rsidR="00CB7504" w:rsidRDefault="13D9CE64" w:rsidP="3494F1EA">
      <w:pPr>
        <w:spacing w:before="160" w:after="240"/>
        <w:rPr>
          <w:rFonts w:eastAsia="Arial" w:cs="Arial"/>
          <w:szCs w:val="24"/>
        </w:rPr>
      </w:pPr>
      <w:r w:rsidRPr="3494F1EA">
        <w:rPr>
          <w:rFonts w:eastAsia="Arial" w:cs="Arial"/>
          <w:szCs w:val="24"/>
        </w:rPr>
        <w:t>The instructional materials</w:t>
      </w:r>
      <w:r w:rsidR="6ED3CE94" w:rsidRPr="3494F1EA">
        <w:rPr>
          <w:rFonts w:eastAsia="Arial" w:cs="Arial"/>
          <w:szCs w:val="24"/>
        </w:rPr>
        <w:t xml:space="preserve"> </w:t>
      </w:r>
      <w:r w:rsidRPr="3494F1EA">
        <w:rPr>
          <w:rFonts w:eastAsia="Arial" w:cs="Arial"/>
          <w:szCs w:val="24"/>
        </w:rPr>
        <w:t>contain a clear road map to assist teachers when planning instruction for the specific needs and context of their students. The instructional resources support</w:t>
      </w:r>
      <w:r w:rsidR="2453EC72" w:rsidRPr="3494F1EA">
        <w:rPr>
          <w:rFonts w:eastAsia="Arial" w:cs="Arial"/>
          <w:szCs w:val="24"/>
        </w:rPr>
        <w:t xml:space="preserve"> </w:t>
      </w:r>
      <w:r w:rsidRPr="3494F1EA">
        <w:rPr>
          <w:rFonts w:eastAsia="Arial" w:cs="Arial"/>
          <w:szCs w:val="24"/>
        </w:rPr>
        <w:t>Universal Design for Learning and culturally and linguistically responsive instruction to improve and optimize teaching and make learning more equitable.</w:t>
      </w:r>
      <w:r w:rsidR="5C2E714B" w:rsidRPr="3494F1EA">
        <w:rPr>
          <w:rFonts w:eastAsia="Arial" w:cs="Arial"/>
          <w:szCs w:val="24"/>
        </w:rPr>
        <w:t xml:space="preserve"> </w:t>
      </w:r>
      <w:r w:rsidR="6E58E6E3" w:rsidRPr="3494F1EA">
        <w:rPr>
          <w:rFonts w:eastAsia="Arial" w:cs="Arial"/>
          <w:szCs w:val="24"/>
        </w:rPr>
        <w:t xml:space="preserve">The panel identifies the following exemplar citations best meet Criteria Category </w:t>
      </w:r>
      <w:r w:rsidR="3269C7C4" w:rsidRPr="3494F1EA">
        <w:rPr>
          <w:rFonts w:eastAsia="Arial" w:cs="Arial"/>
          <w:szCs w:val="24"/>
        </w:rPr>
        <w:t>5</w:t>
      </w:r>
      <w:r w:rsidR="6E58E6E3" w:rsidRPr="3494F1EA">
        <w:rPr>
          <w:rFonts w:eastAsia="Arial" w:cs="Arial"/>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45"/>
        <w:gridCol w:w="961"/>
        <w:gridCol w:w="4843"/>
        <w:gridCol w:w="2401"/>
      </w:tblGrid>
      <w:tr w:rsidR="003501D1" w:rsidRPr="007A4294" w14:paraId="1D1D0D66" w14:textId="77777777" w:rsidTr="53CC9AC4">
        <w:trPr>
          <w:cantSplit/>
          <w:tblHeader/>
        </w:trPr>
        <w:tc>
          <w:tcPr>
            <w:tcW w:w="1245" w:type="dxa"/>
          </w:tcPr>
          <w:p w14:paraId="10359740"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Criterion</w:t>
            </w:r>
          </w:p>
        </w:tc>
        <w:tc>
          <w:tcPr>
            <w:tcW w:w="961" w:type="dxa"/>
          </w:tcPr>
          <w:p w14:paraId="72F82D97" w14:textId="77777777" w:rsidR="003501D1" w:rsidRPr="007A4294" w:rsidRDefault="003501D1" w:rsidP="00B56064">
            <w:pPr>
              <w:spacing w:before="120" w:after="120"/>
              <w:jc w:val="center"/>
              <w:rPr>
                <w:rFonts w:eastAsia="Arial" w:cs="Arial"/>
                <w:b/>
                <w:bCs/>
                <w:szCs w:val="24"/>
              </w:rPr>
            </w:pPr>
            <w:r>
              <w:rPr>
                <w:rFonts w:eastAsia="Arial" w:cs="Arial"/>
                <w:b/>
                <w:bCs/>
                <w:szCs w:val="24"/>
              </w:rPr>
              <w:t>Grade</w:t>
            </w:r>
          </w:p>
        </w:tc>
        <w:tc>
          <w:tcPr>
            <w:tcW w:w="4843" w:type="dxa"/>
          </w:tcPr>
          <w:p w14:paraId="35F9F4AA"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B56064">
            <w:pPr>
              <w:spacing w:before="120" w:after="120"/>
              <w:jc w:val="center"/>
              <w:rPr>
                <w:rFonts w:eastAsia="Arial" w:cs="Arial"/>
                <w:b/>
                <w:bCs/>
                <w:szCs w:val="24"/>
              </w:rPr>
            </w:pPr>
            <w:r>
              <w:rPr>
                <w:rFonts w:eastAsia="Arial" w:cs="Arial"/>
                <w:b/>
                <w:bCs/>
                <w:szCs w:val="24"/>
              </w:rPr>
              <w:t>Notes</w:t>
            </w:r>
          </w:p>
        </w:tc>
      </w:tr>
      <w:tr w:rsidR="003501D1" w14:paraId="38C86F54" w14:textId="77777777" w:rsidTr="53CC9AC4">
        <w:trPr>
          <w:cantSplit/>
        </w:trPr>
        <w:tc>
          <w:tcPr>
            <w:tcW w:w="1245" w:type="dxa"/>
          </w:tcPr>
          <w:p w14:paraId="7E97B12E" w14:textId="74AD68C0" w:rsidR="003501D1" w:rsidRDefault="6795567C" w:rsidP="0092680A">
            <w:pPr>
              <w:spacing w:before="120"/>
              <w:rPr>
                <w:rFonts w:eastAsia="Arial" w:cs="Arial"/>
                <w:szCs w:val="24"/>
              </w:rPr>
            </w:pPr>
            <w:r w:rsidRPr="3494F1EA">
              <w:rPr>
                <w:rFonts w:eastAsia="Arial" w:cs="Arial"/>
                <w:szCs w:val="24"/>
              </w:rPr>
              <w:t>5.6</w:t>
            </w:r>
          </w:p>
        </w:tc>
        <w:tc>
          <w:tcPr>
            <w:tcW w:w="961" w:type="dxa"/>
          </w:tcPr>
          <w:p w14:paraId="1C753B95" w14:textId="3CB5D093" w:rsidR="003501D1" w:rsidRDefault="6795567C" w:rsidP="0092680A">
            <w:pPr>
              <w:spacing w:before="120"/>
              <w:rPr>
                <w:rFonts w:eastAsia="Arial" w:cs="Arial"/>
                <w:szCs w:val="24"/>
              </w:rPr>
            </w:pPr>
            <w:r w:rsidRPr="3494F1EA">
              <w:rPr>
                <w:rFonts w:eastAsia="Arial" w:cs="Arial"/>
                <w:szCs w:val="24"/>
              </w:rPr>
              <w:t>1</w:t>
            </w:r>
          </w:p>
        </w:tc>
        <w:tc>
          <w:tcPr>
            <w:tcW w:w="4843" w:type="dxa"/>
          </w:tcPr>
          <w:p w14:paraId="587B7EFF" w14:textId="78AD5715" w:rsidR="003501D1" w:rsidRDefault="023E5572" w:rsidP="53CC9AC4">
            <w:pPr>
              <w:spacing w:before="120"/>
              <w:rPr>
                <w:rFonts w:eastAsia="Arial" w:cs="Arial"/>
                <w:szCs w:val="24"/>
              </w:rPr>
            </w:pPr>
            <w:r w:rsidRPr="53CC9AC4">
              <w:rPr>
                <w:rFonts w:eastAsia="Arial" w:cs="Arial"/>
                <w:color w:val="000000" w:themeColor="text1"/>
                <w:szCs w:val="24"/>
              </w:rPr>
              <w:t>OP</w:t>
            </w:r>
            <w:r w:rsidR="33F320BA" w:rsidRPr="53CC9AC4">
              <w:rPr>
                <w:rFonts w:eastAsia="Arial" w:cs="Arial"/>
                <w:color w:val="000000" w:themeColor="text1"/>
                <w:szCs w:val="24"/>
              </w:rPr>
              <w:t>: Unit 1; Lesson 9</w:t>
            </w:r>
          </w:p>
        </w:tc>
        <w:tc>
          <w:tcPr>
            <w:tcW w:w="2401" w:type="dxa"/>
          </w:tcPr>
          <w:p w14:paraId="14C3DB80" w14:textId="77E4964E" w:rsidR="003501D1" w:rsidRDefault="6795567C" w:rsidP="3494F1EA">
            <w:pPr>
              <w:spacing w:before="120"/>
              <w:rPr>
                <w:rFonts w:eastAsia="Arial" w:cs="Arial"/>
                <w:color w:val="000000" w:themeColor="text1"/>
                <w:szCs w:val="24"/>
              </w:rPr>
            </w:pPr>
            <w:r w:rsidRPr="3494F1EA">
              <w:rPr>
                <w:rFonts w:eastAsia="Arial" w:cs="Arial"/>
                <w:color w:val="000000" w:themeColor="text1"/>
                <w:szCs w:val="24"/>
              </w:rPr>
              <w:t>Clear lesson plans with well-defined relationships between parts and components.</w:t>
            </w:r>
          </w:p>
        </w:tc>
      </w:tr>
      <w:tr w:rsidR="003501D1" w14:paraId="1B4CCE67" w14:textId="77777777" w:rsidTr="53CC9AC4">
        <w:trPr>
          <w:cantSplit/>
        </w:trPr>
        <w:tc>
          <w:tcPr>
            <w:tcW w:w="1245" w:type="dxa"/>
          </w:tcPr>
          <w:p w14:paraId="7C63BB55" w14:textId="327E0321" w:rsidR="003501D1" w:rsidRDefault="6795567C" w:rsidP="0092680A">
            <w:pPr>
              <w:spacing w:before="120"/>
              <w:rPr>
                <w:rFonts w:eastAsia="Arial" w:cs="Arial"/>
                <w:szCs w:val="24"/>
              </w:rPr>
            </w:pPr>
            <w:r w:rsidRPr="3494F1EA">
              <w:rPr>
                <w:rFonts w:eastAsia="Arial" w:cs="Arial"/>
                <w:szCs w:val="24"/>
              </w:rPr>
              <w:t>5.14</w:t>
            </w:r>
          </w:p>
        </w:tc>
        <w:tc>
          <w:tcPr>
            <w:tcW w:w="961" w:type="dxa"/>
          </w:tcPr>
          <w:p w14:paraId="1916B992" w14:textId="57749E05" w:rsidR="003501D1" w:rsidRDefault="6795567C" w:rsidP="0092680A">
            <w:pPr>
              <w:spacing w:before="120"/>
              <w:rPr>
                <w:rFonts w:eastAsia="Arial" w:cs="Arial"/>
                <w:szCs w:val="24"/>
              </w:rPr>
            </w:pPr>
            <w:r w:rsidRPr="3494F1EA">
              <w:rPr>
                <w:rFonts w:eastAsia="Arial" w:cs="Arial"/>
                <w:szCs w:val="24"/>
              </w:rPr>
              <w:t>2</w:t>
            </w:r>
          </w:p>
        </w:tc>
        <w:tc>
          <w:tcPr>
            <w:tcW w:w="4843" w:type="dxa"/>
          </w:tcPr>
          <w:p w14:paraId="17D9DC1A" w14:textId="503F3C62" w:rsidR="003501D1" w:rsidRDefault="2F907A9C" w:rsidP="53CC9AC4">
            <w:pPr>
              <w:spacing w:before="120"/>
              <w:rPr>
                <w:rFonts w:eastAsia="Arial" w:cs="Arial"/>
                <w:szCs w:val="24"/>
              </w:rPr>
            </w:pPr>
            <w:r w:rsidRPr="53CC9AC4">
              <w:rPr>
                <w:rFonts w:eastAsia="Arial" w:cs="Arial"/>
                <w:szCs w:val="24"/>
              </w:rPr>
              <w:t>OP</w:t>
            </w:r>
            <w:r w:rsidR="33F320BA" w:rsidRPr="53CC9AC4">
              <w:rPr>
                <w:rFonts w:eastAsia="Arial" w:cs="Arial"/>
                <w:szCs w:val="24"/>
              </w:rPr>
              <w:t>; Unit 4; Lesson 33</w:t>
            </w:r>
            <w:r w:rsidR="77AF80E9" w:rsidRPr="53CC9AC4">
              <w:rPr>
                <w:rFonts w:eastAsia="Arial" w:cs="Arial"/>
                <w:szCs w:val="24"/>
              </w:rPr>
              <w:t>; Comprehension</w:t>
            </w:r>
          </w:p>
        </w:tc>
        <w:tc>
          <w:tcPr>
            <w:tcW w:w="2401" w:type="dxa"/>
          </w:tcPr>
          <w:p w14:paraId="1BDD7E8E" w14:textId="2512AF07" w:rsidR="003501D1" w:rsidRDefault="41E7B219" w:rsidP="3494F1EA">
            <w:pPr>
              <w:spacing w:before="120"/>
              <w:rPr>
                <w:rFonts w:eastAsia="Arial" w:cs="Arial"/>
                <w:color w:val="000000" w:themeColor="text1"/>
                <w:szCs w:val="24"/>
              </w:rPr>
            </w:pPr>
            <w:r w:rsidRPr="3494F1EA">
              <w:rPr>
                <w:rFonts w:eastAsia="Arial" w:cs="Arial"/>
                <w:color w:val="000000" w:themeColor="text1"/>
                <w:szCs w:val="24"/>
              </w:rPr>
              <w:t>The program demonstrates a clear strength in guidance for teachers on modeling, thinking aloud, co-constructing, and deconstructing language to support students’ meaningful engagement with the text in the comprehension section.</w:t>
            </w:r>
          </w:p>
        </w:tc>
      </w:tr>
      <w:tr w:rsidR="003501D1" w14:paraId="0F763FEE" w14:textId="77777777" w:rsidTr="53CC9AC4">
        <w:trPr>
          <w:cantSplit/>
        </w:trPr>
        <w:tc>
          <w:tcPr>
            <w:tcW w:w="1245" w:type="dxa"/>
          </w:tcPr>
          <w:p w14:paraId="6C96FD76" w14:textId="2C531DC7" w:rsidR="003501D1" w:rsidRDefault="41E7B219" w:rsidP="0092680A">
            <w:pPr>
              <w:spacing w:before="120"/>
              <w:rPr>
                <w:rFonts w:eastAsia="Arial" w:cs="Arial"/>
                <w:szCs w:val="24"/>
              </w:rPr>
            </w:pPr>
            <w:r w:rsidRPr="3494F1EA">
              <w:rPr>
                <w:rFonts w:eastAsia="Arial" w:cs="Arial"/>
                <w:szCs w:val="24"/>
              </w:rPr>
              <w:lastRenderedPageBreak/>
              <w:t>5.20</w:t>
            </w:r>
          </w:p>
        </w:tc>
        <w:tc>
          <w:tcPr>
            <w:tcW w:w="961" w:type="dxa"/>
          </w:tcPr>
          <w:p w14:paraId="778692F9" w14:textId="53B69CEC" w:rsidR="003501D1" w:rsidRDefault="41E7B219" w:rsidP="0092680A">
            <w:pPr>
              <w:spacing w:before="120"/>
              <w:rPr>
                <w:rFonts w:eastAsia="Arial" w:cs="Arial"/>
                <w:szCs w:val="24"/>
              </w:rPr>
            </w:pPr>
            <w:r w:rsidRPr="3494F1EA">
              <w:rPr>
                <w:rFonts w:eastAsia="Arial" w:cs="Arial"/>
                <w:szCs w:val="24"/>
              </w:rPr>
              <w:t>3</w:t>
            </w:r>
          </w:p>
        </w:tc>
        <w:tc>
          <w:tcPr>
            <w:tcW w:w="4843" w:type="dxa"/>
          </w:tcPr>
          <w:p w14:paraId="00C14516" w14:textId="0F924703" w:rsidR="003501D1" w:rsidRDefault="122EE8E7" w:rsidP="53CC9AC4">
            <w:pPr>
              <w:spacing w:before="120"/>
              <w:rPr>
                <w:rFonts w:eastAsia="Arial" w:cs="Arial"/>
                <w:color w:val="000000" w:themeColor="text1"/>
                <w:szCs w:val="24"/>
              </w:rPr>
            </w:pPr>
            <w:r w:rsidRPr="53CC9AC4">
              <w:rPr>
                <w:rFonts w:eastAsia="Arial" w:cs="Arial"/>
                <w:szCs w:val="24"/>
              </w:rPr>
              <w:t>OP</w:t>
            </w:r>
            <w:r w:rsidR="38755134" w:rsidRPr="53CC9AC4">
              <w:rPr>
                <w:rFonts w:eastAsia="Arial" w:cs="Arial"/>
                <w:szCs w:val="24"/>
              </w:rPr>
              <w:t>;</w:t>
            </w:r>
            <w:r w:rsidR="2BF67EE6" w:rsidRPr="53CC9AC4">
              <w:rPr>
                <w:rFonts w:eastAsia="Arial" w:cs="Arial"/>
                <w:szCs w:val="24"/>
              </w:rPr>
              <w:t xml:space="preserve"> </w:t>
            </w:r>
            <w:r w:rsidR="2BF67EE6" w:rsidRPr="53CC9AC4">
              <w:rPr>
                <w:rFonts w:eastAsia="Arial" w:cs="Arial"/>
                <w:color w:val="000000" w:themeColor="text1"/>
                <w:szCs w:val="24"/>
              </w:rPr>
              <w:t>Differentiation; Planning and Resources</w:t>
            </w:r>
          </w:p>
        </w:tc>
        <w:tc>
          <w:tcPr>
            <w:tcW w:w="2401" w:type="dxa"/>
          </w:tcPr>
          <w:p w14:paraId="1183FC64" w14:textId="5864A57F" w:rsidR="003501D1" w:rsidRDefault="2BF67EE6" w:rsidP="3AA503B3">
            <w:pPr>
              <w:spacing w:before="120"/>
              <w:rPr>
                <w:rFonts w:eastAsia="Arial" w:cs="Arial"/>
                <w:color w:val="000000" w:themeColor="text1"/>
                <w:szCs w:val="24"/>
              </w:rPr>
            </w:pPr>
            <w:r w:rsidRPr="3AA503B3">
              <w:rPr>
                <w:rFonts w:eastAsia="Arial" w:cs="Arial"/>
                <w:color w:val="000000" w:themeColor="text1"/>
                <w:szCs w:val="24"/>
              </w:rPr>
              <w:t>Differentiation Planning and Resources show how they are adapted to promote student responsibility, engagement, and independence within that lesson.</w:t>
            </w:r>
          </w:p>
        </w:tc>
      </w:tr>
    </w:tbl>
    <w:p w14:paraId="09724DD5" w14:textId="2041EB2D" w:rsidR="3A9CDDE3" w:rsidRDefault="3A9CDDE3" w:rsidP="00F43792">
      <w:pPr>
        <w:spacing w:before="240"/>
        <w:rPr>
          <w:noProof/>
        </w:rPr>
      </w:pPr>
      <w:r w:rsidRPr="3494F1EA">
        <w:rPr>
          <w:noProof/>
        </w:rPr>
        <w:t>The program provides guidance for instructional planning and teacher support. The lesson design includes resources and planning tools that support implementation. Overall, the program addresses instructional planning with an adequate level of depth and clarity.</w:t>
      </w:r>
      <w:r w:rsidR="0B90F15C" w:rsidRPr="3494F1EA">
        <w:rPr>
          <w:noProof/>
        </w:rPr>
        <w:t xml:space="preserve"> LEAs should</w:t>
      </w:r>
      <w:r w:rsidRPr="3494F1EA">
        <w:rPr>
          <w:noProof/>
        </w:rPr>
        <w:t xml:space="preserve"> examine how the program supports diverse learner needs and whether the teacher guidance provides sufficient detail to ensure consistent implementation across different instructional settings.</w:t>
      </w:r>
    </w:p>
    <w:p w14:paraId="504D13F0" w14:textId="166FAFE9" w:rsidR="002C50E9" w:rsidRPr="0023200B" w:rsidRDefault="2454911C" w:rsidP="00F43792">
      <w:pPr>
        <w:spacing w:before="240"/>
        <w:rPr>
          <w:rFonts w:cs="Arial"/>
          <w:szCs w:val="24"/>
        </w:rPr>
      </w:pPr>
      <w:r w:rsidRPr="3494F1EA">
        <w:rPr>
          <w:rFonts w:cs="Arial"/>
          <w:szCs w:val="24"/>
        </w:rPr>
        <w:t xml:space="preserve">Visit the </w:t>
      </w:r>
      <w:hyperlink r:id="rId8">
        <w:r w:rsidRPr="3494F1EA">
          <w:rPr>
            <w:rStyle w:val="Hyperlink"/>
            <w:rFonts w:cs="Arial"/>
          </w:rPr>
          <w:t>Learning Resources Display Centers</w:t>
        </w:r>
      </w:hyperlink>
      <w:r w:rsidRPr="3494F1EA">
        <w:rPr>
          <w:rFonts w:cs="Arial"/>
          <w:szCs w:val="24"/>
        </w:rPr>
        <w:t xml:space="preserve"> web page to find a location near you to review the materials.</w:t>
      </w:r>
    </w:p>
    <w:p w14:paraId="6B45D9A3" w14:textId="5E7D2844" w:rsidR="6A53E29B" w:rsidRPr="006E3EC8" w:rsidRDefault="31D393AD" w:rsidP="002F2B08">
      <w:pPr>
        <w:pStyle w:val="Heading2"/>
      </w:pPr>
      <w:r w:rsidRPr="006E3EC8">
        <w:t>Social Content Citations</w:t>
      </w:r>
    </w:p>
    <w:tbl>
      <w:tblPr>
        <w:tblW w:w="9895" w:type="dxa"/>
        <w:tblInd w:w="-55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Description w:val="Social content citations"/>
      </w:tblPr>
      <w:tblGrid>
        <w:gridCol w:w="554"/>
        <w:gridCol w:w="1166"/>
        <w:gridCol w:w="1599"/>
        <w:gridCol w:w="1977"/>
        <w:gridCol w:w="4599"/>
      </w:tblGrid>
      <w:tr w:rsidR="5B52580C" w:rsidRPr="00AF1EFA" w14:paraId="379C8D30" w14:textId="77777777" w:rsidTr="53CC9AC4">
        <w:trPr>
          <w:cantSplit/>
          <w:trHeight w:val="300"/>
          <w:tblHeader/>
        </w:trPr>
        <w:tc>
          <w:tcPr>
            <w:tcW w:w="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207B82" w14:textId="4BA3F48F" w:rsidR="5B52580C" w:rsidRPr="00AF1EFA" w:rsidRDefault="5B52580C" w:rsidP="00AF1EFA">
            <w:pPr>
              <w:spacing w:before="120"/>
              <w:rPr>
                <w:rFonts w:eastAsia="Arial" w:cs="Arial"/>
                <w:b/>
                <w:bCs/>
                <w:szCs w:val="24"/>
              </w:rPr>
            </w:pPr>
            <w:r w:rsidRPr="00AF1EFA">
              <w:rPr>
                <w:rFonts w:eastAsia="Arial" w:cs="Arial"/>
                <w:b/>
                <w:bCs/>
                <w:szCs w:val="24"/>
              </w:rPr>
              <w:t>#</w:t>
            </w:r>
          </w:p>
        </w:tc>
        <w:tc>
          <w:tcPr>
            <w:tcW w:w="1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DE942D" w14:textId="4581BAEF" w:rsidR="5B52580C" w:rsidRPr="00AF1EFA" w:rsidRDefault="5B52580C" w:rsidP="00AF1EFA">
            <w:pPr>
              <w:spacing w:before="120"/>
              <w:rPr>
                <w:rFonts w:eastAsia="Arial" w:cs="Arial"/>
                <w:b/>
                <w:bCs/>
                <w:szCs w:val="24"/>
              </w:rPr>
            </w:pPr>
            <w:r w:rsidRPr="00AF1EFA">
              <w:rPr>
                <w:rFonts w:eastAsia="Arial" w:cs="Arial"/>
                <w:b/>
                <w:bCs/>
                <w:szCs w:val="24"/>
              </w:rPr>
              <w:t>Grade Level</w:t>
            </w:r>
          </w:p>
        </w:tc>
        <w:tc>
          <w:tcPr>
            <w:tcW w:w="16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10FD5E" w14:textId="66C3E9B9" w:rsidR="5B52580C" w:rsidRPr="00AF1EFA" w:rsidRDefault="5B52580C" w:rsidP="00AF1EFA">
            <w:pPr>
              <w:spacing w:before="120"/>
              <w:rPr>
                <w:rFonts w:eastAsia="Arial" w:cs="Arial"/>
                <w:b/>
                <w:bCs/>
                <w:szCs w:val="24"/>
              </w:rPr>
            </w:pPr>
            <w:r w:rsidRPr="00AF1EFA">
              <w:rPr>
                <w:rFonts w:eastAsia="Arial" w:cs="Arial"/>
                <w:b/>
                <w:bCs/>
                <w:szCs w:val="24"/>
              </w:rPr>
              <w:t>Component</w:t>
            </w:r>
          </w:p>
        </w:tc>
        <w:tc>
          <w:tcPr>
            <w:tcW w:w="1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85D207" w14:textId="0873D528" w:rsidR="5B52580C" w:rsidRPr="00AF1EFA" w:rsidRDefault="5B52580C" w:rsidP="00AF1EFA">
            <w:pPr>
              <w:spacing w:before="120"/>
              <w:rPr>
                <w:rFonts w:eastAsia="Arial" w:cs="Arial"/>
                <w:b/>
                <w:bCs/>
                <w:szCs w:val="24"/>
              </w:rPr>
            </w:pPr>
            <w:r w:rsidRPr="00AF1EFA">
              <w:rPr>
                <w:rFonts w:eastAsia="Arial" w:cs="Arial"/>
                <w:b/>
                <w:bCs/>
                <w:szCs w:val="24"/>
              </w:rPr>
              <w:t xml:space="preserve">Page </w:t>
            </w:r>
            <w:r w:rsidR="00281706" w:rsidRPr="00AF1EFA">
              <w:rPr>
                <w:rFonts w:eastAsia="Arial" w:cs="Arial"/>
                <w:b/>
                <w:bCs/>
                <w:szCs w:val="24"/>
              </w:rPr>
              <w:t>N</w:t>
            </w:r>
            <w:r w:rsidRPr="00AF1EFA">
              <w:rPr>
                <w:rFonts w:eastAsia="Arial" w:cs="Arial"/>
                <w:b/>
                <w:bCs/>
                <w:szCs w:val="24"/>
              </w:rPr>
              <w:t xml:space="preserve">umber </w:t>
            </w:r>
            <w:r w:rsidR="00A806D2" w:rsidRPr="00AF1EFA">
              <w:rPr>
                <w:rFonts w:eastAsia="Arial" w:cs="Arial"/>
                <w:b/>
                <w:bCs/>
                <w:szCs w:val="24"/>
              </w:rPr>
              <w:t>or Online Hierarchy</w:t>
            </w:r>
          </w:p>
        </w:tc>
        <w:tc>
          <w:tcPr>
            <w:tcW w:w="50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F25A58" w14:textId="605BD2B8" w:rsidR="5B52580C" w:rsidRPr="00AF1EFA" w:rsidRDefault="5B52580C" w:rsidP="00AF1EFA">
            <w:pPr>
              <w:spacing w:before="120"/>
              <w:rPr>
                <w:rFonts w:eastAsia="Arial" w:cs="Arial"/>
                <w:b/>
                <w:bCs/>
                <w:szCs w:val="24"/>
              </w:rPr>
            </w:pPr>
            <w:r w:rsidRPr="00AF1EFA">
              <w:rPr>
                <w:rFonts w:eastAsia="Arial" w:cs="Arial"/>
                <w:b/>
                <w:bCs/>
                <w:szCs w:val="24"/>
              </w:rPr>
              <w:t xml:space="preserve">Standard(s) Cited from the Social Content Citation Review List / Reason for </w:t>
            </w:r>
            <w:r w:rsidR="00281706" w:rsidRPr="00AF1EFA">
              <w:rPr>
                <w:rFonts w:eastAsia="Arial" w:cs="Arial"/>
                <w:b/>
                <w:bCs/>
                <w:szCs w:val="24"/>
              </w:rPr>
              <w:t>E</w:t>
            </w:r>
            <w:r w:rsidRPr="00AF1EFA">
              <w:rPr>
                <w:rFonts w:eastAsia="Arial" w:cs="Arial"/>
                <w:b/>
                <w:bCs/>
                <w:szCs w:val="24"/>
              </w:rPr>
              <w:t>dit</w:t>
            </w:r>
          </w:p>
        </w:tc>
      </w:tr>
      <w:tr w:rsidR="004338AD" w:rsidRPr="00AF1EFA" w14:paraId="7DDC5F53" w14:textId="77777777" w:rsidTr="002E2949">
        <w:trPr>
          <w:cantSplit/>
          <w:trHeight w:val="300"/>
        </w:trPr>
        <w:tc>
          <w:tcPr>
            <w:tcW w:w="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735DFE" w14:textId="04F831E4" w:rsidR="004338AD" w:rsidRPr="00AF1EFA" w:rsidRDefault="102F28C0" w:rsidP="00AF1EFA">
            <w:pPr>
              <w:spacing w:before="120"/>
              <w:rPr>
                <w:rFonts w:cs="Arial"/>
                <w:szCs w:val="24"/>
              </w:rPr>
            </w:pPr>
            <w:r w:rsidRPr="00AF1EFA">
              <w:rPr>
                <w:rFonts w:eastAsia="Arial" w:cs="Arial"/>
                <w:szCs w:val="24"/>
              </w:rPr>
              <w:t>1</w:t>
            </w:r>
          </w:p>
        </w:tc>
        <w:tc>
          <w:tcPr>
            <w:tcW w:w="1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E9833C" w14:textId="288D02B7" w:rsidR="004338AD" w:rsidRPr="00AF1EFA" w:rsidRDefault="24913F8D" w:rsidP="00AF1EFA">
            <w:pPr>
              <w:spacing w:before="120"/>
              <w:rPr>
                <w:rFonts w:cs="Arial"/>
                <w:szCs w:val="24"/>
              </w:rPr>
            </w:pPr>
            <w:r w:rsidRPr="00AF1EFA">
              <w:rPr>
                <w:rFonts w:eastAsia="Arial" w:cs="Arial"/>
                <w:szCs w:val="24"/>
              </w:rPr>
              <w:t>K</w:t>
            </w:r>
            <w:r w:rsidR="41151D6E" w:rsidRPr="00AF1EFA">
              <w:rPr>
                <w:rFonts w:eastAsia="Arial" w:cs="Arial"/>
                <w:szCs w:val="24"/>
              </w:rPr>
              <w:t>–</w:t>
            </w:r>
            <w:r w:rsidRPr="00AF1EFA">
              <w:rPr>
                <w:rFonts w:eastAsia="Arial" w:cs="Arial"/>
                <w:szCs w:val="24"/>
              </w:rPr>
              <w:t>5</w:t>
            </w:r>
          </w:p>
        </w:tc>
        <w:tc>
          <w:tcPr>
            <w:tcW w:w="16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5C63D8" w14:textId="5A52ABF0" w:rsidR="004338AD" w:rsidRPr="00AF1EFA" w:rsidRDefault="5F1A1450" w:rsidP="00AF1EFA">
            <w:pPr>
              <w:spacing w:before="120"/>
              <w:rPr>
                <w:rFonts w:cs="Arial"/>
                <w:szCs w:val="24"/>
              </w:rPr>
            </w:pPr>
            <w:r w:rsidRPr="00AF1EFA">
              <w:rPr>
                <w:rFonts w:eastAsia="Arial" w:cs="Arial"/>
                <w:szCs w:val="24"/>
              </w:rPr>
              <w:t>Decodable Readers</w:t>
            </w:r>
          </w:p>
        </w:tc>
        <w:tc>
          <w:tcPr>
            <w:tcW w:w="1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6F4783" w14:textId="163E1172" w:rsidR="004338AD" w:rsidRPr="00AF1EFA" w:rsidRDefault="5F1A1450" w:rsidP="00AF1EFA">
            <w:pPr>
              <w:spacing w:before="120"/>
              <w:rPr>
                <w:rFonts w:cs="Arial"/>
                <w:szCs w:val="24"/>
              </w:rPr>
            </w:pPr>
            <w:r w:rsidRPr="00AF1EFA">
              <w:rPr>
                <w:rFonts w:eastAsia="Arial" w:cs="Arial"/>
                <w:szCs w:val="24"/>
              </w:rPr>
              <w:t>Throughout Books</w:t>
            </w:r>
          </w:p>
        </w:tc>
        <w:tc>
          <w:tcPr>
            <w:tcW w:w="50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1731BF" w14:textId="6D6FC70F" w:rsidR="004338AD" w:rsidRPr="00AF1EFA" w:rsidRDefault="5F1A1450" w:rsidP="00AF1EFA">
            <w:pPr>
              <w:spacing w:before="120"/>
              <w:rPr>
                <w:rFonts w:cs="Arial"/>
                <w:szCs w:val="24"/>
              </w:rPr>
            </w:pPr>
            <w:r w:rsidRPr="00AF1EFA">
              <w:rPr>
                <w:rFonts w:eastAsia="Arial" w:cs="Arial"/>
                <w:szCs w:val="24"/>
              </w:rPr>
              <w:t>African American Children portrayed as having same hair type throughout all images.</w:t>
            </w:r>
          </w:p>
        </w:tc>
      </w:tr>
      <w:tr w:rsidR="004338AD" w:rsidRPr="00AF1EFA" w14:paraId="2DAB4F95" w14:textId="77777777" w:rsidTr="002E2949">
        <w:trPr>
          <w:cantSplit/>
          <w:trHeight w:val="300"/>
        </w:trPr>
        <w:tc>
          <w:tcPr>
            <w:tcW w:w="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1BD4D6" w14:textId="600FCA6F" w:rsidR="004338AD" w:rsidRPr="00AF1EFA" w:rsidRDefault="20289D3B" w:rsidP="00AF1EFA">
            <w:pPr>
              <w:spacing w:before="120"/>
              <w:rPr>
                <w:rFonts w:cs="Arial"/>
                <w:szCs w:val="24"/>
              </w:rPr>
            </w:pPr>
            <w:r w:rsidRPr="00AF1EFA">
              <w:rPr>
                <w:rFonts w:eastAsia="Arial" w:cs="Arial"/>
                <w:szCs w:val="24"/>
              </w:rPr>
              <w:t>2</w:t>
            </w:r>
          </w:p>
        </w:tc>
        <w:tc>
          <w:tcPr>
            <w:tcW w:w="1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C0E29F" w14:textId="61687B63" w:rsidR="004338AD" w:rsidRPr="00AF1EFA" w:rsidRDefault="20289D3B" w:rsidP="00AF1EFA">
            <w:pPr>
              <w:spacing w:before="120"/>
              <w:rPr>
                <w:rFonts w:cs="Arial"/>
                <w:szCs w:val="24"/>
              </w:rPr>
            </w:pPr>
            <w:r w:rsidRPr="00AF1EFA">
              <w:rPr>
                <w:rFonts w:eastAsia="Arial" w:cs="Arial"/>
                <w:szCs w:val="24"/>
              </w:rPr>
              <w:t>K–5</w:t>
            </w:r>
          </w:p>
        </w:tc>
        <w:tc>
          <w:tcPr>
            <w:tcW w:w="16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C2AF2C" w14:textId="48DF1A57" w:rsidR="004338AD" w:rsidRPr="00AF1EFA" w:rsidRDefault="6AB19D64" w:rsidP="00AF1EFA">
            <w:pPr>
              <w:spacing w:before="120"/>
              <w:rPr>
                <w:rFonts w:cs="Arial"/>
                <w:szCs w:val="24"/>
              </w:rPr>
            </w:pPr>
            <w:r w:rsidRPr="00AF1EFA">
              <w:rPr>
                <w:rFonts w:eastAsia="Arial" w:cs="Arial"/>
                <w:szCs w:val="24"/>
              </w:rPr>
              <w:t>Decodable Readers</w:t>
            </w:r>
          </w:p>
        </w:tc>
        <w:tc>
          <w:tcPr>
            <w:tcW w:w="1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C71AC6" w14:textId="411658A8" w:rsidR="004338AD" w:rsidRPr="00AF1EFA" w:rsidRDefault="6AB19D64" w:rsidP="00AF1EFA">
            <w:pPr>
              <w:spacing w:before="120"/>
              <w:rPr>
                <w:rFonts w:cs="Arial"/>
                <w:szCs w:val="24"/>
              </w:rPr>
            </w:pPr>
            <w:r w:rsidRPr="00AF1EFA">
              <w:rPr>
                <w:rFonts w:eastAsia="Arial" w:cs="Arial"/>
                <w:szCs w:val="24"/>
              </w:rPr>
              <w:t>Throughout Books</w:t>
            </w:r>
          </w:p>
        </w:tc>
        <w:tc>
          <w:tcPr>
            <w:tcW w:w="50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5B1E6E" w14:textId="21FFA0F0" w:rsidR="004338AD" w:rsidRPr="00AF1EFA" w:rsidRDefault="6AB19D64" w:rsidP="00AF1EFA">
            <w:pPr>
              <w:spacing w:before="120"/>
              <w:rPr>
                <w:rFonts w:cs="Arial"/>
                <w:szCs w:val="24"/>
              </w:rPr>
            </w:pPr>
            <w:r w:rsidRPr="00AF1EFA">
              <w:rPr>
                <w:rFonts w:eastAsia="Arial" w:cs="Arial"/>
                <w:szCs w:val="24"/>
              </w:rPr>
              <w:t>Over-representation of Caucasian characters throughout text, as well as said characters shown in more positive lights, such as "thinkers" and "doers</w:t>
            </w:r>
            <w:r w:rsidR="00AF1EFA" w:rsidRPr="00AF1EFA">
              <w:rPr>
                <w:rFonts w:eastAsia="Arial" w:cs="Arial"/>
                <w:szCs w:val="24"/>
              </w:rPr>
              <w:t>.</w:t>
            </w:r>
            <w:r w:rsidRPr="00AF1EFA">
              <w:rPr>
                <w:rFonts w:eastAsia="Arial" w:cs="Arial"/>
                <w:szCs w:val="24"/>
              </w:rPr>
              <w:t>"</w:t>
            </w:r>
          </w:p>
        </w:tc>
      </w:tr>
      <w:tr w:rsidR="3AA503B3" w:rsidRPr="00AF1EFA" w14:paraId="161B0458" w14:textId="77777777" w:rsidTr="53CC9AC4">
        <w:trPr>
          <w:cantSplit/>
          <w:trHeight w:val="300"/>
        </w:trPr>
        <w:tc>
          <w:tcPr>
            <w:tcW w:w="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A872FA" w14:textId="470BB8F5" w:rsidR="5802CC9F" w:rsidRPr="00AF1EFA" w:rsidRDefault="5802CC9F" w:rsidP="00AF1EFA">
            <w:pPr>
              <w:spacing w:before="120"/>
              <w:rPr>
                <w:rFonts w:cs="Arial"/>
                <w:szCs w:val="24"/>
              </w:rPr>
            </w:pPr>
            <w:r w:rsidRPr="00AF1EFA">
              <w:rPr>
                <w:rFonts w:eastAsia="Arial" w:cs="Arial"/>
                <w:szCs w:val="24"/>
              </w:rPr>
              <w:lastRenderedPageBreak/>
              <w:t>3</w:t>
            </w:r>
          </w:p>
        </w:tc>
        <w:tc>
          <w:tcPr>
            <w:tcW w:w="1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DB0A39" w14:textId="5701A437" w:rsidR="5802CC9F" w:rsidRPr="00AF1EFA" w:rsidRDefault="5802CC9F" w:rsidP="00AF1EFA">
            <w:pPr>
              <w:spacing w:before="120"/>
              <w:rPr>
                <w:rFonts w:cs="Arial"/>
                <w:szCs w:val="24"/>
              </w:rPr>
            </w:pPr>
            <w:r w:rsidRPr="00AF1EFA">
              <w:rPr>
                <w:rFonts w:eastAsia="Arial" w:cs="Arial"/>
                <w:szCs w:val="24"/>
              </w:rPr>
              <w:t>K</w:t>
            </w:r>
          </w:p>
        </w:tc>
        <w:tc>
          <w:tcPr>
            <w:tcW w:w="16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D3CAFE" w14:textId="506C47AC" w:rsidR="378CFFBE" w:rsidRPr="00AF1EFA" w:rsidRDefault="378CFFBE" w:rsidP="00AF1EFA">
            <w:pPr>
              <w:spacing w:before="120"/>
              <w:rPr>
                <w:rFonts w:cs="Arial"/>
                <w:szCs w:val="24"/>
              </w:rPr>
            </w:pPr>
            <w:r w:rsidRPr="00AF1EFA">
              <w:rPr>
                <w:rFonts w:eastAsia="Arial" w:cs="Arial"/>
                <w:szCs w:val="24"/>
              </w:rPr>
              <w:t>OP</w:t>
            </w:r>
          </w:p>
        </w:tc>
        <w:tc>
          <w:tcPr>
            <w:tcW w:w="1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F89375" w14:textId="44E72224" w:rsidR="5802CC9F" w:rsidRPr="00AF1EFA" w:rsidRDefault="72426F15" w:rsidP="00AF1EFA">
            <w:pPr>
              <w:spacing w:before="120" w:after="240"/>
              <w:rPr>
                <w:rFonts w:eastAsia="Arial" w:cs="Arial"/>
                <w:color w:val="000000" w:themeColor="text1"/>
                <w:szCs w:val="24"/>
              </w:rPr>
            </w:pPr>
            <w:r w:rsidRPr="00AF1EFA">
              <w:rPr>
                <w:rFonts w:eastAsia="Arial" w:cs="Arial"/>
                <w:color w:val="000000" w:themeColor="text1"/>
                <w:szCs w:val="24"/>
              </w:rPr>
              <w:t>U</w:t>
            </w:r>
            <w:r w:rsidR="00A83948" w:rsidRPr="00AF1EFA">
              <w:rPr>
                <w:rFonts w:eastAsia="Arial" w:cs="Arial"/>
                <w:color w:val="000000" w:themeColor="text1"/>
                <w:szCs w:val="24"/>
              </w:rPr>
              <w:t xml:space="preserve">nit </w:t>
            </w:r>
            <w:r w:rsidRPr="00AF1EFA">
              <w:rPr>
                <w:rFonts w:eastAsia="Arial" w:cs="Arial"/>
                <w:color w:val="000000" w:themeColor="text1"/>
                <w:szCs w:val="24"/>
              </w:rPr>
              <w:t>1</w:t>
            </w:r>
            <w:r w:rsidR="6EED4D11" w:rsidRPr="00AF1EFA">
              <w:rPr>
                <w:rFonts w:eastAsia="Arial" w:cs="Arial"/>
                <w:color w:val="000000" w:themeColor="text1"/>
                <w:szCs w:val="24"/>
              </w:rPr>
              <w:t xml:space="preserve">; </w:t>
            </w:r>
            <w:r w:rsidR="002A04AC" w:rsidRPr="00AF1EFA">
              <w:rPr>
                <w:rFonts w:eastAsia="Arial" w:cs="Arial"/>
                <w:szCs w:val="24"/>
              </w:rPr>
              <w:t>Lesson</w:t>
            </w:r>
            <w:r w:rsidR="002A04AC" w:rsidRPr="00AF1EFA">
              <w:rPr>
                <w:rFonts w:eastAsia="Arial" w:cs="Arial"/>
                <w:color w:val="000000" w:themeColor="text1"/>
                <w:szCs w:val="24"/>
              </w:rPr>
              <w:t xml:space="preserve"> </w:t>
            </w:r>
            <w:r w:rsidRPr="00AF1EFA">
              <w:rPr>
                <w:rFonts w:eastAsia="Arial" w:cs="Arial"/>
                <w:color w:val="000000" w:themeColor="text1"/>
                <w:szCs w:val="24"/>
              </w:rPr>
              <w:t>1 Comprehension</w:t>
            </w:r>
            <w:r w:rsidR="30429B61" w:rsidRPr="00AF1EFA">
              <w:rPr>
                <w:rFonts w:eastAsia="Arial" w:cs="Arial"/>
                <w:color w:val="000000" w:themeColor="text1"/>
                <w:szCs w:val="24"/>
              </w:rPr>
              <w:t>;</w:t>
            </w:r>
            <w:r w:rsidRPr="00AF1EFA">
              <w:rPr>
                <w:rFonts w:eastAsia="Arial" w:cs="Arial"/>
                <w:color w:val="000000" w:themeColor="text1"/>
                <w:szCs w:val="24"/>
              </w:rPr>
              <w:t xml:space="preserve"> vocabulary</w:t>
            </w:r>
            <w:r w:rsidR="178F2DDB" w:rsidRPr="00AF1EFA">
              <w:rPr>
                <w:rFonts w:eastAsia="Arial" w:cs="Arial"/>
                <w:color w:val="000000" w:themeColor="text1"/>
                <w:szCs w:val="24"/>
              </w:rPr>
              <w:t>;</w:t>
            </w:r>
            <w:r w:rsidRPr="00AF1EFA">
              <w:rPr>
                <w:rFonts w:eastAsia="Arial" w:cs="Arial"/>
                <w:color w:val="000000" w:themeColor="text1"/>
                <w:szCs w:val="24"/>
              </w:rPr>
              <w:t xml:space="preserve"> “leader”</w:t>
            </w:r>
          </w:p>
          <w:p w14:paraId="0D4FA531" w14:textId="1C6C3553" w:rsidR="5802CC9F" w:rsidRPr="00AF1EFA" w:rsidRDefault="72426F15" w:rsidP="00AF1EFA">
            <w:pPr>
              <w:spacing w:before="120" w:after="240"/>
              <w:rPr>
                <w:rFonts w:eastAsia="Arial" w:cs="Arial"/>
                <w:color w:val="000000" w:themeColor="text1"/>
                <w:szCs w:val="24"/>
              </w:rPr>
            </w:pPr>
            <w:r w:rsidRPr="00AF1EFA">
              <w:rPr>
                <w:rFonts w:eastAsia="Arial" w:cs="Arial"/>
                <w:color w:val="000000" w:themeColor="text1"/>
                <w:szCs w:val="24"/>
              </w:rPr>
              <w:t>U</w:t>
            </w:r>
            <w:r w:rsidR="00A83948" w:rsidRPr="00AF1EFA">
              <w:rPr>
                <w:rFonts w:eastAsia="Arial" w:cs="Arial"/>
                <w:color w:val="000000" w:themeColor="text1"/>
                <w:szCs w:val="24"/>
              </w:rPr>
              <w:t xml:space="preserve">nit </w:t>
            </w:r>
            <w:r w:rsidRPr="00AF1EFA">
              <w:rPr>
                <w:rFonts w:eastAsia="Arial" w:cs="Arial"/>
                <w:color w:val="000000" w:themeColor="text1"/>
                <w:szCs w:val="24"/>
              </w:rPr>
              <w:t>2</w:t>
            </w:r>
            <w:r w:rsidR="245DD5FC" w:rsidRPr="00AF1EFA">
              <w:rPr>
                <w:rFonts w:eastAsia="Arial" w:cs="Arial"/>
                <w:color w:val="000000" w:themeColor="text1"/>
                <w:szCs w:val="24"/>
              </w:rPr>
              <w:t>;</w:t>
            </w:r>
            <w:r w:rsidR="00A83948" w:rsidRPr="00AF1EFA">
              <w:rPr>
                <w:rFonts w:eastAsia="Arial" w:cs="Arial"/>
                <w:color w:val="000000" w:themeColor="text1"/>
                <w:szCs w:val="24"/>
              </w:rPr>
              <w:t xml:space="preserve"> </w:t>
            </w:r>
            <w:r w:rsidR="002A04AC" w:rsidRPr="00AF1EFA">
              <w:rPr>
                <w:rFonts w:eastAsia="Arial" w:cs="Arial"/>
                <w:szCs w:val="24"/>
              </w:rPr>
              <w:t>Lesson</w:t>
            </w:r>
            <w:r w:rsidR="002A04AC" w:rsidRPr="00AF1EFA">
              <w:rPr>
                <w:rFonts w:eastAsia="Arial" w:cs="Arial"/>
                <w:color w:val="000000" w:themeColor="text1"/>
                <w:szCs w:val="24"/>
              </w:rPr>
              <w:t xml:space="preserve"> </w:t>
            </w:r>
            <w:r w:rsidRPr="00AF1EFA">
              <w:rPr>
                <w:rFonts w:eastAsia="Arial" w:cs="Arial"/>
                <w:color w:val="000000" w:themeColor="text1"/>
                <w:szCs w:val="24"/>
              </w:rPr>
              <w:t>16 Comprehension</w:t>
            </w:r>
            <w:r w:rsidR="61234215" w:rsidRPr="00AF1EFA">
              <w:rPr>
                <w:rFonts w:eastAsia="Arial" w:cs="Arial"/>
                <w:color w:val="000000" w:themeColor="text1"/>
                <w:szCs w:val="24"/>
              </w:rPr>
              <w:t>;</w:t>
            </w:r>
            <w:r w:rsidRPr="00AF1EFA">
              <w:rPr>
                <w:rFonts w:eastAsia="Arial" w:cs="Arial"/>
                <w:color w:val="000000" w:themeColor="text1"/>
                <w:szCs w:val="24"/>
              </w:rPr>
              <w:t xml:space="preserve"> vocabulary</w:t>
            </w:r>
            <w:r w:rsidR="211BFED6" w:rsidRPr="00AF1EFA">
              <w:rPr>
                <w:rFonts w:eastAsia="Arial" w:cs="Arial"/>
                <w:color w:val="000000" w:themeColor="text1"/>
                <w:szCs w:val="24"/>
              </w:rPr>
              <w:t>;</w:t>
            </w:r>
            <w:r w:rsidRPr="00AF1EFA">
              <w:rPr>
                <w:rFonts w:eastAsia="Arial" w:cs="Arial"/>
                <w:color w:val="000000" w:themeColor="text1"/>
                <w:szCs w:val="24"/>
              </w:rPr>
              <w:t xml:space="preserve"> “shy” “chart”</w:t>
            </w:r>
          </w:p>
          <w:p w14:paraId="0DC1C1BF" w14:textId="4139C76C" w:rsidR="5802CC9F" w:rsidRPr="00AF1EFA" w:rsidRDefault="72426F15" w:rsidP="00AF1EFA">
            <w:pPr>
              <w:spacing w:before="120" w:after="240"/>
              <w:rPr>
                <w:rFonts w:eastAsia="Arial" w:cs="Arial"/>
                <w:color w:val="000000" w:themeColor="text1"/>
                <w:szCs w:val="24"/>
              </w:rPr>
            </w:pPr>
            <w:r w:rsidRPr="00AF1EFA">
              <w:rPr>
                <w:rFonts w:eastAsia="Arial" w:cs="Arial"/>
                <w:color w:val="000000" w:themeColor="text1"/>
                <w:szCs w:val="24"/>
              </w:rPr>
              <w:t>U</w:t>
            </w:r>
            <w:r w:rsidR="00E3649B" w:rsidRPr="00AF1EFA">
              <w:rPr>
                <w:rFonts w:eastAsia="Arial" w:cs="Arial"/>
                <w:color w:val="000000" w:themeColor="text1"/>
                <w:szCs w:val="24"/>
              </w:rPr>
              <w:t xml:space="preserve">nit </w:t>
            </w:r>
            <w:r w:rsidRPr="00AF1EFA">
              <w:rPr>
                <w:rFonts w:eastAsia="Arial" w:cs="Arial"/>
                <w:color w:val="000000" w:themeColor="text1"/>
                <w:szCs w:val="24"/>
              </w:rPr>
              <w:t>3</w:t>
            </w:r>
            <w:r w:rsidR="525997E2" w:rsidRPr="00AF1EFA">
              <w:rPr>
                <w:rFonts w:eastAsia="Arial" w:cs="Arial"/>
                <w:color w:val="000000" w:themeColor="text1"/>
                <w:szCs w:val="24"/>
              </w:rPr>
              <w:t xml:space="preserve">; </w:t>
            </w:r>
            <w:r w:rsidR="002A04AC" w:rsidRPr="00AF1EFA">
              <w:rPr>
                <w:rFonts w:eastAsia="Arial" w:cs="Arial"/>
                <w:szCs w:val="24"/>
              </w:rPr>
              <w:t>Lesson</w:t>
            </w:r>
            <w:r w:rsidR="002A04AC" w:rsidRPr="00AF1EFA">
              <w:rPr>
                <w:rFonts w:eastAsia="Arial" w:cs="Arial"/>
                <w:color w:val="000000" w:themeColor="text1"/>
                <w:szCs w:val="24"/>
              </w:rPr>
              <w:t xml:space="preserve"> </w:t>
            </w:r>
            <w:r w:rsidRPr="00AF1EFA">
              <w:rPr>
                <w:rFonts w:eastAsia="Arial" w:cs="Arial"/>
                <w:color w:val="000000" w:themeColor="text1"/>
                <w:szCs w:val="24"/>
              </w:rPr>
              <w:t>39</w:t>
            </w:r>
            <w:r w:rsidR="40FD8016" w:rsidRPr="00AF1EFA">
              <w:rPr>
                <w:rFonts w:eastAsia="Arial" w:cs="Arial"/>
                <w:color w:val="000000" w:themeColor="text1"/>
                <w:szCs w:val="24"/>
              </w:rPr>
              <w:t>;</w:t>
            </w:r>
            <w:r w:rsidRPr="00AF1EFA">
              <w:rPr>
                <w:rFonts w:eastAsia="Arial" w:cs="Arial"/>
                <w:color w:val="000000" w:themeColor="text1"/>
                <w:szCs w:val="24"/>
              </w:rPr>
              <w:t xml:space="preserve"> Comprehension</w:t>
            </w:r>
            <w:r w:rsidR="79974BC2" w:rsidRPr="00AF1EFA">
              <w:rPr>
                <w:rFonts w:eastAsia="Arial" w:cs="Arial"/>
                <w:color w:val="000000" w:themeColor="text1"/>
                <w:szCs w:val="24"/>
              </w:rPr>
              <w:t>;</w:t>
            </w:r>
            <w:r w:rsidRPr="00AF1EFA">
              <w:rPr>
                <w:rFonts w:eastAsia="Arial" w:cs="Arial"/>
                <w:color w:val="000000" w:themeColor="text1"/>
                <w:szCs w:val="24"/>
              </w:rPr>
              <w:t xml:space="preserve"> background knowledge</w:t>
            </w:r>
          </w:p>
          <w:p w14:paraId="5CCE4A0E" w14:textId="60A45366" w:rsidR="5802CC9F" w:rsidRPr="00AF1EFA" w:rsidRDefault="72426F15" w:rsidP="00AF1EFA">
            <w:pPr>
              <w:spacing w:before="120" w:after="240"/>
              <w:rPr>
                <w:rFonts w:eastAsia="Arial" w:cs="Arial"/>
                <w:color w:val="000000" w:themeColor="text1"/>
                <w:szCs w:val="24"/>
              </w:rPr>
            </w:pPr>
            <w:r w:rsidRPr="00AF1EFA">
              <w:rPr>
                <w:rFonts w:eastAsia="Arial" w:cs="Arial"/>
                <w:color w:val="000000" w:themeColor="text1"/>
                <w:szCs w:val="24"/>
              </w:rPr>
              <w:t>U</w:t>
            </w:r>
            <w:r w:rsidR="00E3649B" w:rsidRPr="00AF1EFA">
              <w:rPr>
                <w:rFonts w:eastAsia="Arial" w:cs="Arial"/>
                <w:color w:val="000000" w:themeColor="text1"/>
                <w:szCs w:val="24"/>
              </w:rPr>
              <w:t xml:space="preserve">nit </w:t>
            </w:r>
            <w:r w:rsidRPr="00AF1EFA">
              <w:rPr>
                <w:rFonts w:eastAsia="Arial" w:cs="Arial"/>
                <w:color w:val="000000" w:themeColor="text1"/>
                <w:szCs w:val="24"/>
              </w:rPr>
              <w:t>6</w:t>
            </w:r>
            <w:r w:rsidR="34076163" w:rsidRPr="00AF1EFA">
              <w:rPr>
                <w:rFonts w:eastAsia="Arial" w:cs="Arial"/>
                <w:color w:val="000000" w:themeColor="text1"/>
                <w:szCs w:val="24"/>
              </w:rPr>
              <w:t xml:space="preserve">; </w:t>
            </w:r>
            <w:r w:rsidR="002A04AC" w:rsidRPr="00AF1EFA">
              <w:rPr>
                <w:rFonts w:eastAsia="Arial" w:cs="Arial"/>
                <w:szCs w:val="24"/>
              </w:rPr>
              <w:t>Lesson</w:t>
            </w:r>
            <w:r w:rsidR="002A04AC" w:rsidRPr="00AF1EFA">
              <w:rPr>
                <w:rFonts w:eastAsia="Arial" w:cs="Arial"/>
                <w:color w:val="000000" w:themeColor="text1"/>
                <w:szCs w:val="24"/>
              </w:rPr>
              <w:t xml:space="preserve"> </w:t>
            </w:r>
            <w:r w:rsidRPr="00AF1EFA">
              <w:rPr>
                <w:rFonts w:eastAsia="Arial" w:cs="Arial"/>
                <w:color w:val="000000" w:themeColor="text1"/>
                <w:szCs w:val="24"/>
              </w:rPr>
              <w:t>77</w:t>
            </w:r>
            <w:r w:rsidR="2E13182B" w:rsidRPr="00AF1EFA">
              <w:rPr>
                <w:rFonts w:eastAsia="Arial" w:cs="Arial"/>
                <w:color w:val="000000" w:themeColor="text1"/>
                <w:szCs w:val="24"/>
              </w:rPr>
              <w:t>;</w:t>
            </w:r>
            <w:r w:rsidRPr="00AF1EFA">
              <w:rPr>
                <w:rFonts w:eastAsia="Arial" w:cs="Arial"/>
                <w:color w:val="000000" w:themeColor="text1"/>
                <w:szCs w:val="24"/>
              </w:rPr>
              <w:t xml:space="preserve"> Comprehension</w:t>
            </w:r>
            <w:r w:rsidR="0448C887" w:rsidRPr="00AF1EFA">
              <w:rPr>
                <w:rFonts w:eastAsia="Arial" w:cs="Arial"/>
                <w:color w:val="000000" w:themeColor="text1"/>
                <w:szCs w:val="24"/>
              </w:rPr>
              <w:t>;</w:t>
            </w:r>
            <w:r w:rsidRPr="00AF1EFA">
              <w:rPr>
                <w:rFonts w:eastAsia="Arial" w:cs="Arial"/>
                <w:color w:val="000000" w:themeColor="text1"/>
                <w:szCs w:val="24"/>
              </w:rPr>
              <w:t xml:space="preserve"> background knowledge</w:t>
            </w:r>
          </w:p>
          <w:p w14:paraId="323DAEA7" w14:textId="0426B5C7" w:rsidR="5802CC9F" w:rsidRPr="00AF1EFA" w:rsidRDefault="72426F15" w:rsidP="00AF1EFA">
            <w:pPr>
              <w:spacing w:before="120" w:after="240"/>
              <w:rPr>
                <w:rFonts w:eastAsia="Arial" w:cs="Arial"/>
                <w:color w:val="000000" w:themeColor="text1"/>
                <w:szCs w:val="24"/>
              </w:rPr>
            </w:pPr>
            <w:r w:rsidRPr="00AF1EFA">
              <w:rPr>
                <w:rFonts w:eastAsia="Arial" w:cs="Arial"/>
                <w:color w:val="000000" w:themeColor="text1"/>
                <w:szCs w:val="24"/>
              </w:rPr>
              <w:t>U</w:t>
            </w:r>
            <w:r w:rsidR="00E3649B" w:rsidRPr="00AF1EFA">
              <w:rPr>
                <w:rFonts w:eastAsia="Arial" w:cs="Arial"/>
                <w:color w:val="000000" w:themeColor="text1"/>
                <w:szCs w:val="24"/>
              </w:rPr>
              <w:t xml:space="preserve">nit </w:t>
            </w:r>
            <w:r w:rsidRPr="00AF1EFA">
              <w:rPr>
                <w:rFonts w:eastAsia="Arial" w:cs="Arial"/>
                <w:color w:val="000000" w:themeColor="text1"/>
                <w:szCs w:val="24"/>
              </w:rPr>
              <w:t>6</w:t>
            </w:r>
            <w:r w:rsidR="6F177FB1" w:rsidRPr="00AF1EFA">
              <w:rPr>
                <w:rFonts w:eastAsia="Arial" w:cs="Arial"/>
                <w:color w:val="000000" w:themeColor="text1"/>
                <w:szCs w:val="24"/>
              </w:rPr>
              <w:t xml:space="preserve">; </w:t>
            </w:r>
            <w:r w:rsidR="002A04AC" w:rsidRPr="00AF1EFA">
              <w:rPr>
                <w:rFonts w:eastAsia="Arial" w:cs="Arial"/>
                <w:szCs w:val="24"/>
              </w:rPr>
              <w:t>Lesson</w:t>
            </w:r>
            <w:r w:rsidR="002A04AC" w:rsidRPr="00AF1EFA">
              <w:rPr>
                <w:rFonts w:eastAsia="Arial" w:cs="Arial"/>
                <w:color w:val="000000" w:themeColor="text1"/>
                <w:szCs w:val="24"/>
              </w:rPr>
              <w:t xml:space="preserve"> </w:t>
            </w:r>
            <w:r w:rsidRPr="00AF1EFA">
              <w:rPr>
                <w:rFonts w:eastAsia="Arial" w:cs="Arial"/>
                <w:color w:val="000000" w:themeColor="text1"/>
                <w:szCs w:val="24"/>
              </w:rPr>
              <w:t>78</w:t>
            </w:r>
            <w:r w:rsidR="142181D0" w:rsidRPr="00AF1EFA">
              <w:rPr>
                <w:rFonts w:eastAsia="Arial" w:cs="Arial"/>
                <w:color w:val="000000" w:themeColor="text1"/>
                <w:szCs w:val="24"/>
              </w:rPr>
              <w:t>;</w:t>
            </w:r>
            <w:r w:rsidRPr="00AF1EFA">
              <w:rPr>
                <w:rFonts w:eastAsia="Arial" w:cs="Arial"/>
                <w:color w:val="000000" w:themeColor="text1"/>
                <w:szCs w:val="24"/>
              </w:rPr>
              <w:t xml:space="preserve"> Comprehension</w:t>
            </w:r>
            <w:r w:rsidR="3131F5D8" w:rsidRPr="00AF1EFA">
              <w:rPr>
                <w:rFonts w:eastAsia="Arial" w:cs="Arial"/>
                <w:color w:val="000000" w:themeColor="text1"/>
                <w:szCs w:val="24"/>
              </w:rPr>
              <w:t>;</w:t>
            </w:r>
            <w:r w:rsidRPr="00AF1EFA">
              <w:rPr>
                <w:rFonts w:eastAsia="Arial" w:cs="Arial"/>
                <w:color w:val="000000" w:themeColor="text1"/>
                <w:szCs w:val="24"/>
              </w:rPr>
              <w:t xml:space="preserve"> vocabulary, “bone”</w:t>
            </w:r>
          </w:p>
          <w:p w14:paraId="6BBA86A9" w14:textId="7B204638" w:rsidR="5802CC9F" w:rsidRPr="00AF1EFA" w:rsidRDefault="72426F15" w:rsidP="00AF1EFA">
            <w:pPr>
              <w:spacing w:before="120"/>
              <w:rPr>
                <w:rFonts w:eastAsia="Arial" w:cs="Arial"/>
                <w:color w:val="000000" w:themeColor="text1"/>
                <w:szCs w:val="24"/>
              </w:rPr>
            </w:pPr>
            <w:r w:rsidRPr="00AF1EFA">
              <w:rPr>
                <w:rFonts w:eastAsia="Arial" w:cs="Arial"/>
                <w:color w:val="000000" w:themeColor="text1"/>
                <w:szCs w:val="24"/>
              </w:rPr>
              <w:t>U</w:t>
            </w:r>
            <w:r w:rsidR="00E3649B" w:rsidRPr="00AF1EFA">
              <w:rPr>
                <w:rFonts w:eastAsia="Arial" w:cs="Arial"/>
                <w:color w:val="000000" w:themeColor="text1"/>
                <w:szCs w:val="24"/>
              </w:rPr>
              <w:t xml:space="preserve">nit </w:t>
            </w:r>
            <w:r w:rsidRPr="00AF1EFA">
              <w:rPr>
                <w:rFonts w:eastAsia="Arial" w:cs="Arial"/>
                <w:color w:val="000000" w:themeColor="text1"/>
                <w:szCs w:val="24"/>
              </w:rPr>
              <w:t>6</w:t>
            </w:r>
            <w:r w:rsidR="1663EB08" w:rsidRPr="00AF1EFA">
              <w:rPr>
                <w:rFonts w:eastAsia="Arial" w:cs="Arial"/>
                <w:color w:val="000000" w:themeColor="text1"/>
                <w:szCs w:val="24"/>
              </w:rPr>
              <w:t xml:space="preserve">; </w:t>
            </w:r>
            <w:r w:rsidR="002A04AC" w:rsidRPr="00AF1EFA">
              <w:rPr>
                <w:rFonts w:eastAsia="Arial" w:cs="Arial"/>
                <w:szCs w:val="24"/>
              </w:rPr>
              <w:t>Lesson</w:t>
            </w:r>
            <w:r w:rsidR="002A04AC" w:rsidRPr="00AF1EFA">
              <w:rPr>
                <w:rFonts w:eastAsia="Arial" w:cs="Arial"/>
                <w:color w:val="000000" w:themeColor="text1"/>
                <w:szCs w:val="24"/>
              </w:rPr>
              <w:t xml:space="preserve"> </w:t>
            </w:r>
            <w:r w:rsidRPr="00AF1EFA">
              <w:rPr>
                <w:rFonts w:eastAsia="Arial" w:cs="Arial"/>
                <w:color w:val="000000" w:themeColor="text1"/>
                <w:szCs w:val="24"/>
              </w:rPr>
              <w:t>78</w:t>
            </w:r>
            <w:r w:rsidR="3C6872E5" w:rsidRPr="00AF1EFA">
              <w:rPr>
                <w:rFonts w:eastAsia="Arial" w:cs="Arial"/>
                <w:color w:val="000000" w:themeColor="text1"/>
                <w:szCs w:val="24"/>
              </w:rPr>
              <w:t>;</w:t>
            </w:r>
            <w:r w:rsidRPr="00AF1EFA">
              <w:rPr>
                <w:rFonts w:eastAsia="Arial" w:cs="Arial"/>
                <w:color w:val="000000" w:themeColor="text1"/>
                <w:szCs w:val="24"/>
              </w:rPr>
              <w:t xml:space="preserve"> Comprehension</w:t>
            </w:r>
            <w:r w:rsidR="2D476B5A" w:rsidRPr="00AF1EFA">
              <w:rPr>
                <w:rFonts w:eastAsia="Arial" w:cs="Arial"/>
                <w:color w:val="000000" w:themeColor="text1"/>
                <w:szCs w:val="24"/>
              </w:rPr>
              <w:t>;</w:t>
            </w:r>
            <w:r w:rsidRPr="00AF1EFA">
              <w:rPr>
                <w:rFonts w:eastAsia="Arial" w:cs="Arial"/>
                <w:color w:val="000000" w:themeColor="text1"/>
                <w:szCs w:val="24"/>
              </w:rPr>
              <w:t xml:space="preserve"> vocabulary</w:t>
            </w:r>
            <w:r w:rsidR="6C722AB2" w:rsidRPr="00AF1EFA">
              <w:rPr>
                <w:rFonts w:eastAsia="Arial" w:cs="Arial"/>
                <w:color w:val="000000" w:themeColor="text1"/>
                <w:szCs w:val="24"/>
              </w:rPr>
              <w:t>;</w:t>
            </w:r>
            <w:r w:rsidRPr="00AF1EFA">
              <w:rPr>
                <w:rFonts w:eastAsia="Arial" w:cs="Arial"/>
                <w:color w:val="000000" w:themeColor="text1"/>
                <w:szCs w:val="24"/>
              </w:rPr>
              <w:t xml:space="preserve"> “ribs”</w:t>
            </w:r>
          </w:p>
        </w:tc>
        <w:tc>
          <w:tcPr>
            <w:tcW w:w="50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33DA52" w14:textId="7D239F3B" w:rsidR="3560D769" w:rsidRPr="00AF1EFA" w:rsidRDefault="3560D769" w:rsidP="00AF1EFA">
            <w:pPr>
              <w:spacing w:before="120"/>
              <w:rPr>
                <w:rFonts w:eastAsia="Arial" w:cs="Arial"/>
                <w:color w:val="000000" w:themeColor="text1"/>
                <w:szCs w:val="24"/>
              </w:rPr>
            </w:pPr>
            <w:r w:rsidRPr="00AF1EFA">
              <w:rPr>
                <w:rFonts w:eastAsia="Arial" w:cs="Arial"/>
                <w:color w:val="000000" w:themeColor="text1"/>
                <w:szCs w:val="24"/>
              </w:rPr>
              <w:t>Teachers in all examples are female</w:t>
            </w:r>
          </w:p>
        </w:tc>
      </w:tr>
      <w:tr w:rsidR="3AA503B3" w:rsidRPr="00AF1EFA" w14:paraId="7C0BAFB6" w14:textId="77777777" w:rsidTr="53CC9AC4">
        <w:trPr>
          <w:cantSplit/>
          <w:trHeight w:val="300"/>
        </w:trPr>
        <w:tc>
          <w:tcPr>
            <w:tcW w:w="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18AC5C" w14:textId="1CCECCB8" w:rsidR="5C8F1155" w:rsidRPr="00AF1EFA" w:rsidRDefault="5C8F1155" w:rsidP="00AF1EFA">
            <w:pPr>
              <w:spacing w:before="120"/>
              <w:rPr>
                <w:rFonts w:cs="Arial"/>
                <w:szCs w:val="24"/>
              </w:rPr>
            </w:pPr>
            <w:r w:rsidRPr="00AF1EFA">
              <w:rPr>
                <w:rFonts w:eastAsia="Arial" w:cs="Arial"/>
                <w:szCs w:val="24"/>
              </w:rPr>
              <w:lastRenderedPageBreak/>
              <w:t>4</w:t>
            </w:r>
          </w:p>
        </w:tc>
        <w:tc>
          <w:tcPr>
            <w:tcW w:w="1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87CEFD" w14:textId="5F2B0772" w:rsidR="2818DF90" w:rsidRPr="00AF1EFA" w:rsidRDefault="2818DF90" w:rsidP="00AF1EFA">
            <w:pPr>
              <w:spacing w:before="120"/>
              <w:rPr>
                <w:rFonts w:cs="Arial"/>
                <w:szCs w:val="24"/>
              </w:rPr>
            </w:pPr>
            <w:r w:rsidRPr="00AF1EFA">
              <w:rPr>
                <w:rFonts w:eastAsia="Arial" w:cs="Arial"/>
                <w:szCs w:val="24"/>
              </w:rPr>
              <w:t>K</w:t>
            </w:r>
            <w:r w:rsidR="002344C8">
              <w:rPr>
                <w:rFonts w:eastAsia="Arial" w:cs="Arial"/>
                <w:szCs w:val="24"/>
              </w:rPr>
              <w:t>–</w:t>
            </w:r>
            <w:r w:rsidRPr="00AF1EFA">
              <w:rPr>
                <w:rFonts w:eastAsia="Arial" w:cs="Arial"/>
                <w:szCs w:val="24"/>
              </w:rPr>
              <w:t>5</w:t>
            </w:r>
          </w:p>
        </w:tc>
        <w:tc>
          <w:tcPr>
            <w:tcW w:w="16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65C9AF" w14:textId="19CC3E2A" w:rsidR="2818DF90" w:rsidRPr="00AF1EFA" w:rsidRDefault="2818DF90" w:rsidP="00AF1EFA">
            <w:pPr>
              <w:spacing w:before="120"/>
              <w:rPr>
                <w:rFonts w:cs="Arial"/>
                <w:szCs w:val="24"/>
              </w:rPr>
            </w:pPr>
            <w:r w:rsidRPr="00AF1EFA">
              <w:rPr>
                <w:rFonts w:eastAsia="Arial" w:cs="Arial"/>
                <w:szCs w:val="24"/>
              </w:rPr>
              <w:t>OP</w:t>
            </w:r>
          </w:p>
        </w:tc>
        <w:tc>
          <w:tcPr>
            <w:tcW w:w="1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BA3BFC" w14:textId="5E48FEFF" w:rsidR="2818DF90" w:rsidRPr="00AF1EFA" w:rsidRDefault="4F8EBB46" w:rsidP="00AF1EFA">
            <w:pPr>
              <w:spacing w:before="120"/>
              <w:rPr>
                <w:rFonts w:eastAsia="Arial" w:cs="Arial"/>
                <w:color w:val="000000" w:themeColor="text1"/>
                <w:szCs w:val="24"/>
              </w:rPr>
            </w:pPr>
            <w:r w:rsidRPr="00AF1EFA">
              <w:rPr>
                <w:rFonts w:eastAsia="Arial" w:cs="Arial"/>
                <w:szCs w:val="24"/>
              </w:rPr>
              <w:t>U</w:t>
            </w:r>
            <w:r w:rsidR="00E3649B" w:rsidRPr="00AF1EFA">
              <w:rPr>
                <w:rFonts w:eastAsia="Arial" w:cs="Arial"/>
                <w:szCs w:val="24"/>
              </w:rPr>
              <w:t xml:space="preserve">nit </w:t>
            </w:r>
            <w:r w:rsidRPr="00AF1EFA">
              <w:rPr>
                <w:rFonts w:eastAsia="Arial" w:cs="Arial"/>
                <w:szCs w:val="24"/>
              </w:rPr>
              <w:t xml:space="preserve">1; </w:t>
            </w:r>
            <w:r w:rsidR="002A04AC" w:rsidRPr="00AF1EFA">
              <w:rPr>
                <w:rFonts w:eastAsia="Arial" w:cs="Arial"/>
                <w:szCs w:val="24"/>
              </w:rPr>
              <w:t xml:space="preserve">Lesson </w:t>
            </w:r>
            <w:r w:rsidRPr="00AF1EFA">
              <w:rPr>
                <w:rFonts w:eastAsia="Arial" w:cs="Arial"/>
                <w:szCs w:val="24"/>
              </w:rPr>
              <w:t xml:space="preserve">1; </w:t>
            </w:r>
            <w:r w:rsidRPr="00AF1EFA">
              <w:rPr>
                <w:rFonts w:eastAsia="Arial" w:cs="Arial"/>
                <w:color w:val="000000" w:themeColor="text1"/>
                <w:szCs w:val="24"/>
              </w:rPr>
              <w:t>Comprehension</w:t>
            </w:r>
            <w:r w:rsidR="0774B485" w:rsidRPr="00AF1EFA">
              <w:rPr>
                <w:rFonts w:eastAsia="Arial" w:cs="Arial"/>
                <w:color w:val="000000" w:themeColor="text1"/>
                <w:szCs w:val="24"/>
              </w:rPr>
              <w:t>;</w:t>
            </w:r>
            <w:r w:rsidRPr="00AF1EFA">
              <w:rPr>
                <w:rFonts w:eastAsia="Arial" w:cs="Arial"/>
                <w:color w:val="000000" w:themeColor="text1"/>
                <w:szCs w:val="24"/>
              </w:rPr>
              <w:t xml:space="preserve"> background knowledge</w:t>
            </w:r>
          </w:p>
          <w:p w14:paraId="687F0693" w14:textId="2A01F6F4" w:rsidR="2818DF90" w:rsidRPr="00AF1EFA" w:rsidRDefault="4F8EBB46" w:rsidP="00AF1EFA">
            <w:pPr>
              <w:spacing w:before="120"/>
              <w:rPr>
                <w:rFonts w:eastAsia="Arial" w:cs="Arial"/>
                <w:color w:val="000000" w:themeColor="text1"/>
                <w:szCs w:val="24"/>
              </w:rPr>
            </w:pPr>
            <w:r w:rsidRPr="00AF1EFA">
              <w:rPr>
                <w:rFonts w:eastAsia="Arial" w:cs="Arial"/>
                <w:szCs w:val="24"/>
              </w:rPr>
              <w:t>U</w:t>
            </w:r>
            <w:r w:rsidR="00E3649B" w:rsidRPr="00AF1EFA">
              <w:rPr>
                <w:rFonts w:eastAsia="Arial" w:cs="Arial"/>
                <w:szCs w:val="24"/>
              </w:rPr>
              <w:t xml:space="preserve">nit </w:t>
            </w:r>
            <w:r w:rsidRPr="00AF1EFA">
              <w:rPr>
                <w:rFonts w:eastAsia="Arial" w:cs="Arial"/>
                <w:szCs w:val="24"/>
              </w:rPr>
              <w:t>3</w:t>
            </w:r>
            <w:r w:rsidR="1E5DE3E3" w:rsidRPr="00AF1EFA">
              <w:rPr>
                <w:rFonts w:eastAsia="Arial" w:cs="Arial"/>
                <w:szCs w:val="24"/>
              </w:rPr>
              <w:t xml:space="preserve">; </w:t>
            </w:r>
            <w:r w:rsidR="002A04AC" w:rsidRPr="00AF1EFA">
              <w:rPr>
                <w:rFonts w:eastAsia="Arial" w:cs="Arial"/>
                <w:szCs w:val="24"/>
              </w:rPr>
              <w:t xml:space="preserve">Lesson </w:t>
            </w:r>
            <w:r w:rsidRPr="00AF1EFA">
              <w:rPr>
                <w:rFonts w:eastAsia="Arial" w:cs="Arial"/>
                <w:szCs w:val="24"/>
              </w:rPr>
              <w:t>31</w:t>
            </w:r>
            <w:r w:rsidR="024F867A" w:rsidRPr="00AF1EFA">
              <w:rPr>
                <w:rFonts w:eastAsia="Arial" w:cs="Arial"/>
                <w:szCs w:val="24"/>
              </w:rPr>
              <w:t xml:space="preserve">; </w:t>
            </w:r>
            <w:r w:rsidR="024F867A" w:rsidRPr="00AF1EFA">
              <w:rPr>
                <w:rFonts w:eastAsia="Arial" w:cs="Arial"/>
                <w:color w:val="000000" w:themeColor="text1"/>
                <w:szCs w:val="24"/>
              </w:rPr>
              <w:t>Comprehension</w:t>
            </w:r>
            <w:r w:rsidR="1EF20E50" w:rsidRPr="00AF1EFA">
              <w:rPr>
                <w:rFonts w:eastAsia="Arial" w:cs="Arial"/>
                <w:color w:val="000000" w:themeColor="text1"/>
                <w:szCs w:val="24"/>
              </w:rPr>
              <w:t>;</w:t>
            </w:r>
            <w:r w:rsidR="024F867A" w:rsidRPr="00AF1EFA">
              <w:rPr>
                <w:rFonts w:eastAsia="Arial" w:cs="Arial"/>
                <w:color w:val="000000" w:themeColor="text1"/>
                <w:szCs w:val="24"/>
              </w:rPr>
              <w:t xml:space="preserve"> vocabulary</w:t>
            </w:r>
            <w:r w:rsidR="532560D2" w:rsidRPr="00AF1EFA">
              <w:rPr>
                <w:rFonts w:eastAsia="Arial" w:cs="Arial"/>
                <w:color w:val="000000" w:themeColor="text1"/>
                <w:szCs w:val="24"/>
              </w:rPr>
              <w:t>;</w:t>
            </w:r>
            <w:r w:rsidR="024F867A" w:rsidRPr="00AF1EFA">
              <w:rPr>
                <w:rFonts w:eastAsia="Arial" w:cs="Arial"/>
                <w:color w:val="000000" w:themeColor="text1"/>
                <w:szCs w:val="24"/>
              </w:rPr>
              <w:t xml:space="preserve"> “crumb”</w:t>
            </w:r>
          </w:p>
          <w:p w14:paraId="742AD0AE" w14:textId="4651835F" w:rsidR="2818DF90" w:rsidRPr="00AF1EFA" w:rsidRDefault="4F8EBB46" w:rsidP="00AF1EFA">
            <w:pPr>
              <w:spacing w:before="120"/>
              <w:rPr>
                <w:rFonts w:eastAsia="Arial" w:cs="Arial"/>
                <w:color w:val="000000" w:themeColor="text1"/>
                <w:szCs w:val="24"/>
              </w:rPr>
            </w:pPr>
            <w:r w:rsidRPr="00AF1EFA">
              <w:rPr>
                <w:rFonts w:eastAsia="Arial" w:cs="Arial"/>
                <w:szCs w:val="24"/>
              </w:rPr>
              <w:t>U</w:t>
            </w:r>
            <w:r w:rsidR="00E3649B" w:rsidRPr="00AF1EFA">
              <w:rPr>
                <w:rFonts w:eastAsia="Arial" w:cs="Arial"/>
                <w:szCs w:val="24"/>
              </w:rPr>
              <w:t xml:space="preserve">nit </w:t>
            </w:r>
            <w:r w:rsidRPr="00AF1EFA">
              <w:rPr>
                <w:rFonts w:eastAsia="Arial" w:cs="Arial"/>
                <w:szCs w:val="24"/>
              </w:rPr>
              <w:t>3</w:t>
            </w:r>
            <w:r w:rsidR="0C9EB309" w:rsidRPr="00AF1EFA">
              <w:rPr>
                <w:rFonts w:eastAsia="Arial" w:cs="Arial"/>
                <w:szCs w:val="24"/>
              </w:rPr>
              <w:t xml:space="preserve">; </w:t>
            </w:r>
            <w:r w:rsidR="002A04AC" w:rsidRPr="00AF1EFA">
              <w:rPr>
                <w:rFonts w:eastAsia="Arial" w:cs="Arial"/>
                <w:szCs w:val="24"/>
              </w:rPr>
              <w:t xml:space="preserve">Lesson </w:t>
            </w:r>
            <w:r w:rsidRPr="00AF1EFA">
              <w:rPr>
                <w:rFonts w:eastAsia="Arial" w:cs="Arial"/>
                <w:szCs w:val="24"/>
              </w:rPr>
              <w:t>41</w:t>
            </w:r>
            <w:r w:rsidR="7CE734C0" w:rsidRPr="00AF1EFA">
              <w:rPr>
                <w:rFonts w:eastAsia="Arial" w:cs="Arial"/>
                <w:szCs w:val="24"/>
              </w:rPr>
              <w:t xml:space="preserve">; </w:t>
            </w:r>
            <w:r w:rsidR="7CE734C0" w:rsidRPr="00AF1EFA">
              <w:rPr>
                <w:rFonts w:eastAsia="Arial" w:cs="Arial"/>
                <w:color w:val="000000" w:themeColor="text1"/>
                <w:szCs w:val="24"/>
              </w:rPr>
              <w:t>Comprehension</w:t>
            </w:r>
            <w:r w:rsidR="1CE5CD0D" w:rsidRPr="00AF1EFA">
              <w:rPr>
                <w:rFonts w:eastAsia="Arial" w:cs="Arial"/>
                <w:color w:val="000000" w:themeColor="text1"/>
                <w:szCs w:val="24"/>
              </w:rPr>
              <w:t>;</w:t>
            </w:r>
            <w:r w:rsidR="7CE734C0" w:rsidRPr="00AF1EFA">
              <w:rPr>
                <w:rFonts w:eastAsia="Arial" w:cs="Arial"/>
                <w:color w:val="000000" w:themeColor="text1"/>
                <w:szCs w:val="24"/>
              </w:rPr>
              <w:t xml:space="preserve"> vocabulary</w:t>
            </w:r>
            <w:r w:rsidR="2D44C6A0" w:rsidRPr="00AF1EFA">
              <w:rPr>
                <w:rFonts w:eastAsia="Arial" w:cs="Arial"/>
                <w:color w:val="000000" w:themeColor="text1"/>
                <w:szCs w:val="24"/>
              </w:rPr>
              <w:t>;</w:t>
            </w:r>
            <w:r w:rsidR="7CE734C0" w:rsidRPr="00AF1EFA">
              <w:rPr>
                <w:rFonts w:eastAsia="Arial" w:cs="Arial"/>
                <w:color w:val="000000" w:themeColor="text1"/>
                <w:szCs w:val="24"/>
              </w:rPr>
              <w:t xml:space="preserve"> “bonk”</w:t>
            </w:r>
            <w:r w:rsidR="17831230" w:rsidRPr="00AF1EFA">
              <w:rPr>
                <w:rFonts w:eastAsia="Arial" w:cs="Arial"/>
                <w:color w:val="000000" w:themeColor="text1"/>
                <w:szCs w:val="24"/>
              </w:rPr>
              <w:t>.</w:t>
            </w:r>
          </w:p>
          <w:p w14:paraId="706D9811" w14:textId="40C3D82F" w:rsidR="2818DF90" w:rsidRPr="00AF1EFA" w:rsidRDefault="4F8EBB46" w:rsidP="00AF1EFA">
            <w:pPr>
              <w:spacing w:before="120"/>
              <w:rPr>
                <w:rFonts w:eastAsia="Arial" w:cs="Arial"/>
                <w:color w:val="000000" w:themeColor="text1"/>
                <w:szCs w:val="24"/>
              </w:rPr>
            </w:pPr>
            <w:r w:rsidRPr="00AF1EFA">
              <w:rPr>
                <w:rFonts w:eastAsia="Arial" w:cs="Arial"/>
                <w:szCs w:val="24"/>
              </w:rPr>
              <w:t>U</w:t>
            </w:r>
            <w:r w:rsidR="00E3649B" w:rsidRPr="00AF1EFA">
              <w:rPr>
                <w:rFonts w:eastAsia="Arial" w:cs="Arial"/>
                <w:szCs w:val="24"/>
              </w:rPr>
              <w:t xml:space="preserve">nit </w:t>
            </w:r>
            <w:r w:rsidRPr="00AF1EFA">
              <w:rPr>
                <w:rFonts w:eastAsia="Arial" w:cs="Arial"/>
                <w:szCs w:val="24"/>
              </w:rPr>
              <w:t>4</w:t>
            </w:r>
            <w:r w:rsidR="6633020C" w:rsidRPr="00AF1EFA">
              <w:rPr>
                <w:rFonts w:eastAsia="Arial" w:cs="Arial"/>
                <w:szCs w:val="24"/>
              </w:rPr>
              <w:t xml:space="preserve">; </w:t>
            </w:r>
            <w:r w:rsidR="002A04AC" w:rsidRPr="00AF1EFA">
              <w:rPr>
                <w:rFonts w:eastAsia="Arial" w:cs="Arial"/>
                <w:szCs w:val="24"/>
              </w:rPr>
              <w:t xml:space="preserve">Lesson </w:t>
            </w:r>
            <w:r w:rsidRPr="00AF1EFA">
              <w:rPr>
                <w:rFonts w:eastAsia="Arial" w:cs="Arial"/>
                <w:szCs w:val="24"/>
              </w:rPr>
              <w:t>51</w:t>
            </w:r>
            <w:r w:rsidR="4F1BADD0" w:rsidRPr="00AF1EFA">
              <w:rPr>
                <w:rFonts w:eastAsia="Arial" w:cs="Arial"/>
                <w:szCs w:val="24"/>
              </w:rPr>
              <w:t xml:space="preserve">; </w:t>
            </w:r>
            <w:r w:rsidR="4F1BADD0" w:rsidRPr="00AF1EFA">
              <w:rPr>
                <w:rFonts w:eastAsia="Arial" w:cs="Arial"/>
                <w:color w:val="000000" w:themeColor="text1"/>
                <w:szCs w:val="24"/>
              </w:rPr>
              <w:t>Comprehension</w:t>
            </w:r>
            <w:r w:rsidR="46A29F76" w:rsidRPr="00AF1EFA">
              <w:rPr>
                <w:rFonts w:eastAsia="Arial" w:cs="Arial"/>
                <w:color w:val="000000" w:themeColor="text1"/>
                <w:szCs w:val="24"/>
              </w:rPr>
              <w:t>;</w:t>
            </w:r>
            <w:r w:rsidR="4F1BADD0" w:rsidRPr="00AF1EFA">
              <w:rPr>
                <w:rFonts w:eastAsia="Arial" w:cs="Arial"/>
                <w:color w:val="000000" w:themeColor="text1"/>
                <w:szCs w:val="24"/>
              </w:rPr>
              <w:t xml:space="preserve"> vocabulary</w:t>
            </w:r>
            <w:r w:rsidR="6D07D647" w:rsidRPr="00AF1EFA">
              <w:rPr>
                <w:rFonts w:eastAsia="Arial" w:cs="Arial"/>
                <w:color w:val="000000" w:themeColor="text1"/>
                <w:szCs w:val="24"/>
              </w:rPr>
              <w:t>;</w:t>
            </w:r>
            <w:r w:rsidR="4F1BADD0" w:rsidRPr="00AF1EFA">
              <w:rPr>
                <w:rFonts w:eastAsia="Arial" w:cs="Arial"/>
                <w:color w:val="000000" w:themeColor="text1"/>
                <w:szCs w:val="24"/>
              </w:rPr>
              <w:t xml:space="preserve"> “pebble”</w:t>
            </w:r>
            <w:r w:rsidR="054950D2" w:rsidRPr="00AF1EFA">
              <w:rPr>
                <w:rFonts w:eastAsia="Arial" w:cs="Arial"/>
                <w:color w:val="000000" w:themeColor="text1"/>
                <w:szCs w:val="24"/>
              </w:rPr>
              <w:t>.</w:t>
            </w:r>
          </w:p>
        </w:tc>
        <w:tc>
          <w:tcPr>
            <w:tcW w:w="50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39148A" w14:textId="712CC9DC" w:rsidR="3AA503B3" w:rsidRPr="00AF1EFA" w:rsidRDefault="2818DF90" w:rsidP="00AF1EFA">
            <w:pPr>
              <w:spacing w:before="120"/>
              <w:rPr>
                <w:rFonts w:eastAsia="Arial" w:cs="Arial"/>
                <w:color w:val="000000" w:themeColor="text1"/>
                <w:szCs w:val="24"/>
              </w:rPr>
            </w:pPr>
            <w:r w:rsidRPr="00AF1EFA">
              <w:rPr>
                <w:rFonts w:eastAsia="Arial" w:cs="Arial"/>
                <w:color w:val="000000" w:themeColor="text1"/>
                <w:szCs w:val="24"/>
              </w:rPr>
              <w:t>Hispanic</w:t>
            </w:r>
            <w:r w:rsidR="698A8ABE" w:rsidRPr="00AF1EFA">
              <w:rPr>
                <w:rFonts w:eastAsia="Arial" w:cs="Arial"/>
                <w:color w:val="000000" w:themeColor="text1"/>
                <w:szCs w:val="24"/>
              </w:rPr>
              <w:t xml:space="preserve">, African American, and Hawaiian children are </w:t>
            </w:r>
            <w:r w:rsidRPr="00AF1EFA">
              <w:rPr>
                <w:rFonts w:eastAsia="Arial" w:cs="Arial"/>
                <w:color w:val="000000" w:themeColor="text1"/>
                <w:szCs w:val="24"/>
              </w:rPr>
              <w:t>depicted as dirty and unkempt.</w:t>
            </w:r>
          </w:p>
        </w:tc>
      </w:tr>
      <w:tr w:rsidR="3AA503B3" w:rsidRPr="00AF1EFA" w14:paraId="69C9FB17" w14:textId="77777777" w:rsidTr="53CC9AC4">
        <w:trPr>
          <w:cantSplit/>
          <w:trHeight w:val="300"/>
        </w:trPr>
        <w:tc>
          <w:tcPr>
            <w:tcW w:w="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BD5E06" w14:textId="558A5877" w:rsidR="6AC698CB" w:rsidRPr="00AF1EFA" w:rsidRDefault="6AC698CB" w:rsidP="00AF1EFA">
            <w:pPr>
              <w:spacing w:before="120"/>
              <w:rPr>
                <w:rFonts w:cs="Arial"/>
                <w:szCs w:val="24"/>
              </w:rPr>
            </w:pPr>
            <w:r w:rsidRPr="00AF1EFA">
              <w:rPr>
                <w:rFonts w:eastAsia="Arial" w:cs="Arial"/>
                <w:szCs w:val="24"/>
              </w:rPr>
              <w:lastRenderedPageBreak/>
              <w:t>5</w:t>
            </w:r>
          </w:p>
        </w:tc>
        <w:tc>
          <w:tcPr>
            <w:tcW w:w="1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A952FA" w14:textId="588DE613" w:rsidR="53B8F17B" w:rsidRPr="00AF1EFA" w:rsidRDefault="53B8F17B" w:rsidP="00AF1EFA">
            <w:pPr>
              <w:spacing w:before="120"/>
              <w:rPr>
                <w:rFonts w:cs="Arial"/>
                <w:szCs w:val="24"/>
              </w:rPr>
            </w:pPr>
            <w:r w:rsidRPr="00AF1EFA">
              <w:rPr>
                <w:rFonts w:eastAsia="Arial" w:cs="Arial"/>
                <w:szCs w:val="24"/>
              </w:rPr>
              <w:t>K</w:t>
            </w:r>
            <w:r w:rsidR="002344C8">
              <w:rPr>
                <w:rFonts w:eastAsia="Arial" w:cs="Arial"/>
                <w:szCs w:val="24"/>
              </w:rPr>
              <w:t>–</w:t>
            </w:r>
            <w:r w:rsidRPr="00AF1EFA">
              <w:rPr>
                <w:rFonts w:eastAsia="Arial" w:cs="Arial"/>
                <w:szCs w:val="24"/>
              </w:rPr>
              <w:t>5</w:t>
            </w:r>
          </w:p>
        </w:tc>
        <w:tc>
          <w:tcPr>
            <w:tcW w:w="16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ED48F9" w14:textId="22366D96" w:rsidR="53B8F17B" w:rsidRPr="00AF1EFA" w:rsidRDefault="53B8F17B" w:rsidP="00AF1EFA">
            <w:pPr>
              <w:spacing w:before="120"/>
              <w:rPr>
                <w:rFonts w:cs="Arial"/>
                <w:szCs w:val="24"/>
              </w:rPr>
            </w:pPr>
            <w:r w:rsidRPr="00AF1EFA">
              <w:rPr>
                <w:rFonts w:eastAsia="Arial" w:cs="Arial"/>
                <w:szCs w:val="24"/>
              </w:rPr>
              <w:t>OP</w:t>
            </w:r>
          </w:p>
        </w:tc>
        <w:tc>
          <w:tcPr>
            <w:tcW w:w="1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C28BE0" w14:textId="018F11C2" w:rsidR="53B8F17B" w:rsidRPr="00AF1EFA" w:rsidRDefault="03CD2E67" w:rsidP="00AF1EFA">
            <w:pPr>
              <w:spacing w:before="120"/>
              <w:rPr>
                <w:rFonts w:cs="Arial"/>
                <w:szCs w:val="24"/>
              </w:rPr>
            </w:pPr>
            <w:r w:rsidRPr="00AF1EFA">
              <w:rPr>
                <w:rFonts w:eastAsia="Arial" w:cs="Arial"/>
                <w:color w:val="000000" w:themeColor="text1"/>
                <w:szCs w:val="24"/>
              </w:rPr>
              <w:t>U</w:t>
            </w:r>
            <w:r w:rsidR="00E3649B" w:rsidRPr="00AF1EFA">
              <w:rPr>
                <w:rFonts w:eastAsia="Arial" w:cs="Arial"/>
                <w:color w:val="000000" w:themeColor="text1"/>
                <w:szCs w:val="24"/>
              </w:rPr>
              <w:t xml:space="preserve">nit </w:t>
            </w:r>
            <w:r w:rsidRPr="00AF1EFA">
              <w:rPr>
                <w:rFonts w:eastAsia="Arial" w:cs="Arial"/>
                <w:color w:val="000000" w:themeColor="text1"/>
                <w:szCs w:val="24"/>
              </w:rPr>
              <w:t xml:space="preserve">2; </w:t>
            </w:r>
            <w:r w:rsidR="002A04AC" w:rsidRPr="00AF1EFA">
              <w:rPr>
                <w:rFonts w:eastAsia="Arial" w:cs="Arial"/>
                <w:szCs w:val="24"/>
              </w:rPr>
              <w:t>Lesson</w:t>
            </w:r>
            <w:r w:rsidR="002A04AC" w:rsidRPr="00AF1EFA">
              <w:rPr>
                <w:rFonts w:eastAsia="Arial" w:cs="Arial"/>
                <w:color w:val="000000" w:themeColor="text1"/>
                <w:szCs w:val="24"/>
              </w:rPr>
              <w:t xml:space="preserve"> </w:t>
            </w:r>
            <w:r w:rsidRPr="00AF1EFA">
              <w:rPr>
                <w:rFonts w:eastAsia="Arial" w:cs="Arial"/>
                <w:color w:val="000000" w:themeColor="text1"/>
                <w:szCs w:val="24"/>
              </w:rPr>
              <w:t>18</w:t>
            </w:r>
            <w:r w:rsidR="0DED6FFA" w:rsidRPr="00AF1EFA">
              <w:rPr>
                <w:rFonts w:eastAsia="Arial" w:cs="Arial"/>
                <w:color w:val="000000" w:themeColor="text1"/>
                <w:szCs w:val="24"/>
              </w:rPr>
              <w:t>;</w:t>
            </w:r>
            <w:r w:rsidRPr="00AF1EFA">
              <w:rPr>
                <w:rFonts w:eastAsia="Arial" w:cs="Arial"/>
                <w:color w:val="000000" w:themeColor="text1"/>
                <w:szCs w:val="24"/>
              </w:rPr>
              <w:t xml:space="preserve"> Comprehension</w:t>
            </w:r>
            <w:r w:rsidR="501E3B34" w:rsidRPr="00AF1EFA">
              <w:rPr>
                <w:rFonts w:eastAsia="Arial" w:cs="Arial"/>
                <w:color w:val="000000" w:themeColor="text1"/>
                <w:szCs w:val="24"/>
              </w:rPr>
              <w:t>;</w:t>
            </w:r>
            <w:r w:rsidRPr="00AF1EFA">
              <w:rPr>
                <w:rFonts w:eastAsia="Arial" w:cs="Arial"/>
                <w:color w:val="000000" w:themeColor="text1"/>
                <w:szCs w:val="24"/>
              </w:rPr>
              <w:t xml:space="preserve"> background knowledge</w:t>
            </w:r>
            <w:r w:rsidR="13597574" w:rsidRPr="00AF1EFA">
              <w:rPr>
                <w:rFonts w:eastAsia="Arial" w:cs="Arial"/>
                <w:color w:val="000000" w:themeColor="text1"/>
                <w:szCs w:val="24"/>
              </w:rPr>
              <w:t>;</w:t>
            </w:r>
            <w:r w:rsidRPr="00AF1EFA">
              <w:rPr>
                <w:rFonts w:eastAsia="Arial" w:cs="Arial"/>
                <w:color w:val="000000" w:themeColor="text1"/>
                <w:szCs w:val="24"/>
              </w:rPr>
              <w:t xml:space="preserve"> Meteorologist</w:t>
            </w:r>
          </w:p>
          <w:p w14:paraId="53F6CBE5" w14:textId="4C169E89" w:rsidR="53B8F17B" w:rsidRPr="00AF1EFA" w:rsidRDefault="03CD2E67" w:rsidP="00AF1EFA">
            <w:pPr>
              <w:spacing w:before="120"/>
              <w:rPr>
                <w:rFonts w:cs="Arial"/>
                <w:szCs w:val="24"/>
              </w:rPr>
            </w:pPr>
            <w:r w:rsidRPr="00AF1EFA">
              <w:rPr>
                <w:rFonts w:eastAsia="Arial" w:cs="Arial"/>
                <w:color w:val="000000" w:themeColor="text1"/>
                <w:szCs w:val="24"/>
              </w:rPr>
              <w:t>U</w:t>
            </w:r>
            <w:r w:rsidR="00E3649B" w:rsidRPr="00AF1EFA">
              <w:rPr>
                <w:rFonts w:eastAsia="Arial" w:cs="Arial"/>
                <w:color w:val="000000" w:themeColor="text1"/>
                <w:szCs w:val="24"/>
              </w:rPr>
              <w:t xml:space="preserve">nit </w:t>
            </w:r>
            <w:r w:rsidRPr="00AF1EFA">
              <w:rPr>
                <w:rFonts w:eastAsia="Arial" w:cs="Arial"/>
                <w:color w:val="000000" w:themeColor="text1"/>
                <w:szCs w:val="24"/>
              </w:rPr>
              <w:t xml:space="preserve">1; </w:t>
            </w:r>
            <w:r w:rsidR="002A04AC" w:rsidRPr="00AF1EFA">
              <w:rPr>
                <w:rFonts w:eastAsia="Arial" w:cs="Arial"/>
                <w:szCs w:val="24"/>
              </w:rPr>
              <w:t>Lesson</w:t>
            </w:r>
            <w:r w:rsidR="002A04AC" w:rsidRPr="00AF1EFA">
              <w:rPr>
                <w:rFonts w:eastAsia="Arial" w:cs="Arial"/>
                <w:color w:val="000000" w:themeColor="text1"/>
                <w:szCs w:val="24"/>
              </w:rPr>
              <w:t xml:space="preserve"> </w:t>
            </w:r>
            <w:r w:rsidRPr="00AF1EFA">
              <w:rPr>
                <w:rFonts w:eastAsia="Arial" w:cs="Arial"/>
                <w:color w:val="000000" w:themeColor="text1"/>
                <w:szCs w:val="24"/>
              </w:rPr>
              <w:t>11</w:t>
            </w:r>
            <w:r w:rsidR="76705B5E" w:rsidRPr="00AF1EFA">
              <w:rPr>
                <w:rFonts w:eastAsia="Arial" w:cs="Arial"/>
                <w:color w:val="000000" w:themeColor="text1"/>
                <w:szCs w:val="24"/>
              </w:rPr>
              <w:t>;</w:t>
            </w:r>
            <w:r w:rsidRPr="00AF1EFA">
              <w:rPr>
                <w:rFonts w:eastAsia="Arial" w:cs="Arial"/>
                <w:color w:val="000000" w:themeColor="text1"/>
                <w:szCs w:val="24"/>
              </w:rPr>
              <w:t xml:space="preserve"> Comprehension</w:t>
            </w:r>
            <w:r w:rsidR="5F916792" w:rsidRPr="00AF1EFA">
              <w:rPr>
                <w:rFonts w:eastAsia="Arial" w:cs="Arial"/>
                <w:color w:val="000000" w:themeColor="text1"/>
                <w:szCs w:val="24"/>
              </w:rPr>
              <w:t>;</w:t>
            </w:r>
            <w:r w:rsidRPr="00AF1EFA">
              <w:rPr>
                <w:rFonts w:eastAsia="Arial" w:cs="Arial"/>
                <w:color w:val="000000" w:themeColor="text1"/>
                <w:szCs w:val="24"/>
              </w:rPr>
              <w:t xml:space="preserve"> background knowledge.</w:t>
            </w:r>
          </w:p>
          <w:p w14:paraId="0FED9010" w14:textId="65EC4623" w:rsidR="53B8F17B" w:rsidRPr="00AF1EFA" w:rsidRDefault="03CD2E67" w:rsidP="00AF1EFA">
            <w:pPr>
              <w:spacing w:before="120"/>
              <w:rPr>
                <w:rFonts w:cs="Arial"/>
                <w:szCs w:val="24"/>
              </w:rPr>
            </w:pPr>
            <w:r w:rsidRPr="00AF1EFA">
              <w:rPr>
                <w:rFonts w:eastAsia="Arial" w:cs="Arial"/>
                <w:color w:val="000000" w:themeColor="text1"/>
                <w:szCs w:val="24"/>
              </w:rPr>
              <w:t>U</w:t>
            </w:r>
            <w:r w:rsidR="00E3649B" w:rsidRPr="00AF1EFA">
              <w:rPr>
                <w:rFonts w:eastAsia="Arial" w:cs="Arial"/>
                <w:color w:val="000000" w:themeColor="text1"/>
                <w:szCs w:val="24"/>
              </w:rPr>
              <w:t xml:space="preserve">nit </w:t>
            </w:r>
            <w:r w:rsidRPr="00AF1EFA">
              <w:rPr>
                <w:rFonts w:eastAsia="Arial" w:cs="Arial"/>
                <w:color w:val="000000" w:themeColor="text1"/>
                <w:szCs w:val="24"/>
              </w:rPr>
              <w:t xml:space="preserve">1; </w:t>
            </w:r>
            <w:r w:rsidR="002A04AC" w:rsidRPr="00AF1EFA">
              <w:rPr>
                <w:rFonts w:eastAsia="Arial" w:cs="Arial"/>
                <w:szCs w:val="24"/>
              </w:rPr>
              <w:t>Lesson</w:t>
            </w:r>
            <w:r w:rsidR="002A04AC" w:rsidRPr="00AF1EFA">
              <w:rPr>
                <w:rFonts w:eastAsia="Arial" w:cs="Arial"/>
                <w:color w:val="000000" w:themeColor="text1"/>
                <w:szCs w:val="24"/>
              </w:rPr>
              <w:t xml:space="preserve"> </w:t>
            </w:r>
            <w:r w:rsidRPr="00AF1EFA">
              <w:rPr>
                <w:rFonts w:eastAsia="Arial" w:cs="Arial"/>
                <w:color w:val="000000" w:themeColor="text1"/>
                <w:szCs w:val="24"/>
              </w:rPr>
              <w:t>13</w:t>
            </w:r>
            <w:r w:rsidR="503844A1" w:rsidRPr="00AF1EFA">
              <w:rPr>
                <w:rFonts w:eastAsia="Arial" w:cs="Arial"/>
                <w:color w:val="000000" w:themeColor="text1"/>
                <w:szCs w:val="24"/>
              </w:rPr>
              <w:t>;</w:t>
            </w:r>
            <w:r w:rsidRPr="00AF1EFA">
              <w:rPr>
                <w:rFonts w:eastAsia="Arial" w:cs="Arial"/>
                <w:color w:val="000000" w:themeColor="text1"/>
                <w:szCs w:val="24"/>
              </w:rPr>
              <w:t xml:space="preserve"> Comprehension</w:t>
            </w:r>
            <w:r w:rsidR="500E0982" w:rsidRPr="00AF1EFA">
              <w:rPr>
                <w:rFonts w:eastAsia="Arial" w:cs="Arial"/>
                <w:color w:val="000000" w:themeColor="text1"/>
                <w:szCs w:val="24"/>
              </w:rPr>
              <w:t>;</w:t>
            </w:r>
            <w:r w:rsidRPr="00AF1EFA">
              <w:rPr>
                <w:rFonts w:eastAsia="Arial" w:cs="Arial"/>
                <w:color w:val="000000" w:themeColor="text1"/>
                <w:szCs w:val="24"/>
              </w:rPr>
              <w:t xml:space="preserve"> vocabulary</w:t>
            </w:r>
            <w:r w:rsidR="0EB06F82" w:rsidRPr="00AF1EFA">
              <w:rPr>
                <w:rFonts w:eastAsia="Arial" w:cs="Arial"/>
                <w:color w:val="000000" w:themeColor="text1"/>
                <w:szCs w:val="24"/>
              </w:rPr>
              <w:t>;</w:t>
            </w:r>
            <w:r w:rsidRPr="00AF1EFA">
              <w:rPr>
                <w:rFonts w:eastAsia="Arial" w:cs="Arial"/>
                <w:color w:val="000000" w:themeColor="text1"/>
                <w:szCs w:val="24"/>
              </w:rPr>
              <w:t xml:space="preserve"> “ladder”</w:t>
            </w:r>
          </w:p>
          <w:p w14:paraId="20295194" w14:textId="685BD63D" w:rsidR="53B8F17B" w:rsidRPr="00AF1EFA" w:rsidRDefault="03CD2E67" w:rsidP="00AF1EFA">
            <w:pPr>
              <w:spacing w:before="120"/>
              <w:rPr>
                <w:rFonts w:cs="Arial"/>
                <w:szCs w:val="24"/>
              </w:rPr>
            </w:pPr>
            <w:r w:rsidRPr="00AF1EFA">
              <w:rPr>
                <w:rFonts w:eastAsia="Arial" w:cs="Arial"/>
                <w:color w:val="000000" w:themeColor="text1"/>
                <w:szCs w:val="24"/>
              </w:rPr>
              <w:t>U</w:t>
            </w:r>
            <w:r w:rsidR="00E3649B" w:rsidRPr="00AF1EFA">
              <w:rPr>
                <w:rFonts w:eastAsia="Arial" w:cs="Arial"/>
                <w:color w:val="000000" w:themeColor="text1"/>
                <w:szCs w:val="24"/>
              </w:rPr>
              <w:t xml:space="preserve">nit </w:t>
            </w:r>
            <w:r w:rsidRPr="00AF1EFA">
              <w:rPr>
                <w:rFonts w:eastAsia="Arial" w:cs="Arial"/>
                <w:color w:val="000000" w:themeColor="text1"/>
                <w:szCs w:val="24"/>
              </w:rPr>
              <w:t xml:space="preserve">5; </w:t>
            </w:r>
            <w:r w:rsidR="002A04AC" w:rsidRPr="00AF1EFA">
              <w:rPr>
                <w:rFonts w:eastAsia="Arial" w:cs="Arial"/>
                <w:szCs w:val="24"/>
              </w:rPr>
              <w:t>Lesson</w:t>
            </w:r>
            <w:r w:rsidR="002A04AC" w:rsidRPr="00AF1EFA">
              <w:rPr>
                <w:rFonts w:eastAsia="Arial" w:cs="Arial"/>
                <w:color w:val="000000" w:themeColor="text1"/>
                <w:szCs w:val="24"/>
              </w:rPr>
              <w:t xml:space="preserve"> </w:t>
            </w:r>
            <w:r w:rsidRPr="00AF1EFA">
              <w:rPr>
                <w:rFonts w:eastAsia="Arial" w:cs="Arial"/>
                <w:color w:val="000000" w:themeColor="text1"/>
                <w:szCs w:val="24"/>
              </w:rPr>
              <w:t>63</w:t>
            </w:r>
            <w:r w:rsidR="16210058" w:rsidRPr="00AF1EFA">
              <w:rPr>
                <w:rFonts w:eastAsia="Arial" w:cs="Arial"/>
                <w:color w:val="000000" w:themeColor="text1"/>
                <w:szCs w:val="24"/>
              </w:rPr>
              <w:t>;</w:t>
            </w:r>
            <w:r w:rsidRPr="00AF1EFA">
              <w:rPr>
                <w:rFonts w:eastAsia="Arial" w:cs="Arial"/>
                <w:color w:val="000000" w:themeColor="text1"/>
                <w:szCs w:val="24"/>
              </w:rPr>
              <w:t xml:space="preserve"> Comprehension</w:t>
            </w:r>
            <w:r w:rsidR="185029DF" w:rsidRPr="00AF1EFA">
              <w:rPr>
                <w:rFonts w:eastAsia="Arial" w:cs="Arial"/>
                <w:color w:val="000000" w:themeColor="text1"/>
                <w:szCs w:val="24"/>
              </w:rPr>
              <w:t>;</w:t>
            </w:r>
            <w:r w:rsidRPr="00AF1EFA">
              <w:rPr>
                <w:rFonts w:eastAsia="Arial" w:cs="Arial"/>
                <w:color w:val="000000" w:themeColor="text1"/>
                <w:szCs w:val="24"/>
              </w:rPr>
              <w:t xml:space="preserve"> vocabulary</w:t>
            </w:r>
            <w:r w:rsidR="0D33E103" w:rsidRPr="00AF1EFA">
              <w:rPr>
                <w:rFonts w:eastAsia="Arial" w:cs="Arial"/>
                <w:color w:val="000000" w:themeColor="text1"/>
                <w:szCs w:val="24"/>
              </w:rPr>
              <w:t>;</w:t>
            </w:r>
            <w:r w:rsidRPr="00AF1EFA">
              <w:rPr>
                <w:rFonts w:eastAsia="Arial" w:cs="Arial"/>
                <w:color w:val="000000" w:themeColor="text1"/>
                <w:szCs w:val="24"/>
              </w:rPr>
              <w:t xml:space="preserve"> “</w:t>
            </w:r>
            <w:r w:rsidRPr="00AF1EFA">
              <w:rPr>
                <w:rFonts w:eastAsia="Arial" w:cs="Arial"/>
                <w:color w:val="182D4E"/>
                <w:szCs w:val="24"/>
              </w:rPr>
              <w:t>paleontologist</w:t>
            </w:r>
            <w:r w:rsidRPr="00AF1EFA">
              <w:rPr>
                <w:rFonts w:eastAsia="Arial" w:cs="Arial"/>
                <w:color w:val="000000" w:themeColor="text1"/>
                <w:szCs w:val="24"/>
              </w:rPr>
              <w:t>”</w:t>
            </w:r>
          </w:p>
          <w:p w14:paraId="3920D6C7" w14:textId="56C05D70" w:rsidR="53B8F17B" w:rsidRPr="00AF1EFA" w:rsidRDefault="03CD2E67" w:rsidP="00AF1EFA">
            <w:pPr>
              <w:spacing w:before="120"/>
              <w:rPr>
                <w:rFonts w:eastAsia="Arial" w:cs="Arial"/>
                <w:color w:val="000000" w:themeColor="text1"/>
                <w:szCs w:val="24"/>
              </w:rPr>
            </w:pPr>
            <w:r w:rsidRPr="00AF1EFA">
              <w:rPr>
                <w:rFonts w:eastAsia="Arial" w:cs="Arial"/>
                <w:color w:val="000000" w:themeColor="text1"/>
                <w:szCs w:val="24"/>
              </w:rPr>
              <w:t>U</w:t>
            </w:r>
            <w:r w:rsidR="00E3649B" w:rsidRPr="00AF1EFA">
              <w:rPr>
                <w:rFonts w:eastAsia="Arial" w:cs="Arial"/>
                <w:color w:val="000000" w:themeColor="text1"/>
                <w:szCs w:val="24"/>
              </w:rPr>
              <w:t xml:space="preserve">nit </w:t>
            </w:r>
            <w:r w:rsidRPr="00AF1EFA">
              <w:rPr>
                <w:rFonts w:eastAsia="Arial" w:cs="Arial"/>
                <w:color w:val="000000" w:themeColor="text1"/>
                <w:szCs w:val="24"/>
              </w:rPr>
              <w:t xml:space="preserve">5; </w:t>
            </w:r>
            <w:r w:rsidR="002A04AC" w:rsidRPr="00AF1EFA">
              <w:rPr>
                <w:rFonts w:eastAsia="Arial" w:cs="Arial"/>
                <w:szCs w:val="24"/>
              </w:rPr>
              <w:t>Lesson</w:t>
            </w:r>
            <w:r w:rsidR="002A04AC" w:rsidRPr="00AF1EFA">
              <w:rPr>
                <w:rFonts w:eastAsia="Arial" w:cs="Arial"/>
                <w:color w:val="000000" w:themeColor="text1"/>
                <w:szCs w:val="24"/>
              </w:rPr>
              <w:t xml:space="preserve"> </w:t>
            </w:r>
            <w:r w:rsidRPr="00AF1EFA">
              <w:rPr>
                <w:rFonts w:eastAsia="Arial" w:cs="Arial"/>
                <w:color w:val="000000" w:themeColor="text1"/>
                <w:szCs w:val="24"/>
              </w:rPr>
              <w:t>63</w:t>
            </w:r>
            <w:r w:rsidR="36665943" w:rsidRPr="00AF1EFA">
              <w:rPr>
                <w:rFonts w:eastAsia="Arial" w:cs="Arial"/>
                <w:color w:val="000000" w:themeColor="text1"/>
                <w:szCs w:val="24"/>
              </w:rPr>
              <w:t>;</w:t>
            </w:r>
            <w:r w:rsidRPr="00AF1EFA">
              <w:rPr>
                <w:rFonts w:eastAsia="Arial" w:cs="Arial"/>
                <w:color w:val="000000" w:themeColor="text1"/>
                <w:szCs w:val="24"/>
              </w:rPr>
              <w:t xml:space="preserve"> Comprehension</w:t>
            </w:r>
            <w:r w:rsidR="245CA1C5" w:rsidRPr="00AF1EFA">
              <w:rPr>
                <w:rFonts w:eastAsia="Arial" w:cs="Arial"/>
                <w:color w:val="000000" w:themeColor="text1"/>
                <w:szCs w:val="24"/>
              </w:rPr>
              <w:t>;</w:t>
            </w:r>
            <w:r w:rsidRPr="00AF1EFA">
              <w:rPr>
                <w:rFonts w:eastAsia="Arial" w:cs="Arial"/>
                <w:color w:val="000000" w:themeColor="text1"/>
                <w:szCs w:val="24"/>
              </w:rPr>
              <w:t xml:space="preserve"> vocabulary, "scientist"</w:t>
            </w:r>
          </w:p>
          <w:p w14:paraId="4F3D162D" w14:textId="7EB7D223" w:rsidR="53B8F17B" w:rsidRPr="00AF1EFA" w:rsidRDefault="03CD2E67" w:rsidP="00AF1EFA">
            <w:pPr>
              <w:spacing w:before="120"/>
              <w:rPr>
                <w:rFonts w:eastAsia="Arial" w:cs="Arial"/>
                <w:color w:val="000000" w:themeColor="text1"/>
                <w:szCs w:val="24"/>
              </w:rPr>
            </w:pPr>
            <w:r w:rsidRPr="00AF1EFA">
              <w:rPr>
                <w:rFonts w:eastAsia="Arial" w:cs="Arial"/>
                <w:color w:val="000000" w:themeColor="text1"/>
                <w:szCs w:val="24"/>
              </w:rPr>
              <w:t>U</w:t>
            </w:r>
            <w:r w:rsidR="00E3649B" w:rsidRPr="00AF1EFA">
              <w:rPr>
                <w:rFonts w:eastAsia="Arial" w:cs="Arial"/>
                <w:color w:val="000000" w:themeColor="text1"/>
                <w:szCs w:val="24"/>
              </w:rPr>
              <w:t xml:space="preserve">nit </w:t>
            </w:r>
            <w:r w:rsidRPr="00AF1EFA">
              <w:rPr>
                <w:rFonts w:eastAsia="Arial" w:cs="Arial"/>
                <w:color w:val="000000" w:themeColor="text1"/>
                <w:szCs w:val="24"/>
              </w:rPr>
              <w:t xml:space="preserve">6; </w:t>
            </w:r>
            <w:r w:rsidR="002A04AC" w:rsidRPr="00AF1EFA">
              <w:rPr>
                <w:rFonts w:eastAsia="Arial" w:cs="Arial"/>
                <w:szCs w:val="24"/>
              </w:rPr>
              <w:t>Lesson</w:t>
            </w:r>
            <w:r w:rsidR="002A04AC" w:rsidRPr="00AF1EFA">
              <w:rPr>
                <w:rFonts w:eastAsia="Arial" w:cs="Arial"/>
                <w:color w:val="000000" w:themeColor="text1"/>
                <w:szCs w:val="24"/>
              </w:rPr>
              <w:t xml:space="preserve"> </w:t>
            </w:r>
            <w:r w:rsidRPr="00AF1EFA">
              <w:rPr>
                <w:rFonts w:eastAsia="Arial" w:cs="Arial"/>
                <w:color w:val="000000" w:themeColor="text1"/>
                <w:szCs w:val="24"/>
              </w:rPr>
              <w:t>83</w:t>
            </w:r>
            <w:r w:rsidR="68652BDA" w:rsidRPr="00AF1EFA">
              <w:rPr>
                <w:rFonts w:eastAsia="Arial" w:cs="Arial"/>
                <w:color w:val="000000" w:themeColor="text1"/>
                <w:szCs w:val="24"/>
              </w:rPr>
              <w:t>;</w:t>
            </w:r>
            <w:r w:rsidRPr="00AF1EFA">
              <w:rPr>
                <w:rFonts w:eastAsia="Arial" w:cs="Arial"/>
                <w:color w:val="000000" w:themeColor="text1"/>
                <w:szCs w:val="24"/>
              </w:rPr>
              <w:t xml:space="preserve"> Comprehension</w:t>
            </w:r>
            <w:r w:rsidR="228050FE" w:rsidRPr="00AF1EFA">
              <w:rPr>
                <w:rFonts w:eastAsia="Arial" w:cs="Arial"/>
                <w:color w:val="000000" w:themeColor="text1"/>
                <w:szCs w:val="24"/>
              </w:rPr>
              <w:t>;</w:t>
            </w:r>
            <w:r w:rsidRPr="00AF1EFA">
              <w:rPr>
                <w:rFonts w:eastAsia="Arial" w:cs="Arial"/>
                <w:color w:val="000000" w:themeColor="text1"/>
                <w:szCs w:val="24"/>
              </w:rPr>
              <w:t xml:space="preserve"> vocabulary “heal</w:t>
            </w:r>
            <w:r w:rsidR="002344C8">
              <w:rPr>
                <w:rFonts w:eastAsia="Arial" w:cs="Arial"/>
                <w:color w:val="000000" w:themeColor="text1"/>
                <w:szCs w:val="24"/>
              </w:rPr>
              <w:t>”</w:t>
            </w:r>
          </w:p>
        </w:tc>
        <w:tc>
          <w:tcPr>
            <w:tcW w:w="50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3DC538" w14:textId="1D2DF923" w:rsidR="3AA503B3" w:rsidRPr="00AF1EFA" w:rsidRDefault="53B8F17B" w:rsidP="00AF1EFA">
            <w:pPr>
              <w:spacing w:before="120"/>
              <w:rPr>
                <w:rFonts w:eastAsia="Arial" w:cs="Arial"/>
                <w:szCs w:val="24"/>
              </w:rPr>
            </w:pPr>
            <w:r w:rsidRPr="00AF1EFA">
              <w:rPr>
                <w:rFonts w:eastAsia="Arial" w:cs="Arial"/>
                <w:color w:val="000000" w:themeColor="text1"/>
                <w:szCs w:val="24"/>
              </w:rPr>
              <w:t xml:space="preserve">Service </w:t>
            </w:r>
            <w:r w:rsidR="4303849E" w:rsidRPr="00AF1EFA">
              <w:rPr>
                <w:rFonts w:eastAsia="Arial" w:cs="Arial"/>
                <w:color w:val="000000" w:themeColor="text1"/>
                <w:szCs w:val="24"/>
              </w:rPr>
              <w:t>and trade jobs are</w:t>
            </w:r>
            <w:r w:rsidRPr="00AF1EFA">
              <w:rPr>
                <w:rFonts w:eastAsia="Arial" w:cs="Arial"/>
                <w:color w:val="000000" w:themeColor="text1"/>
                <w:szCs w:val="24"/>
              </w:rPr>
              <w:t xml:space="preserve"> depicted by </w:t>
            </w:r>
            <w:r w:rsidR="6EEE16CE" w:rsidRPr="00AF1EFA">
              <w:rPr>
                <w:rFonts w:eastAsia="Arial" w:cs="Arial"/>
                <w:color w:val="000000" w:themeColor="text1"/>
                <w:szCs w:val="24"/>
              </w:rPr>
              <w:t>African American and Hispanic adults.</w:t>
            </w:r>
            <w:r w:rsidRPr="00AF1EFA">
              <w:rPr>
                <w:rFonts w:eastAsia="Arial" w:cs="Arial"/>
                <w:color w:val="000000" w:themeColor="text1"/>
                <w:szCs w:val="24"/>
              </w:rPr>
              <w:t xml:space="preserve"> </w:t>
            </w:r>
            <w:r w:rsidR="4DC28F5F" w:rsidRPr="00AF1EFA">
              <w:rPr>
                <w:rFonts w:eastAsia="Arial" w:cs="Arial"/>
                <w:color w:val="000000" w:themeColor="text1"/>
                <w:szCs w:val="24"/>
              </w:rPr>
              <w:t>P</w:t>
            </w:r>
            <w:r w:rsidRPr="00AF1EFA">
              <w:rPr>
                <w:rFonts w:eastAsia="Arial" w:cs="Arial"/>
                <w:color w:val="000000" w:themeColor="text1"/>
                <w:szCs w:val="24"/>
              </w:rPr>
              <w:t xml:space="preserve">rofessional jobs </w:t>
            </w:r>
            <w:r w:rsidR="371E3B37" w:rsidRPr="00AF1EFA">
              <w:rPr>
                <w:rFonts w:eastAsia="Arial" w:cs="Arial"/>
                <w:color w:val="000000" w:themeColor="text1"/>
                <w:szCs w:val="24"/>
              </w:rPr>
              <w:t xml:space="preserve">are </w:t>
            </w:r>
            <w:r w:rsidRPr="00AF1EFA">
              <w:rPr>
                <w:rFonts w:eastAsia="Arial" w:cs="Arial"/>
                <w:color w:val="000000" w:themeColor="text1"/>
                <w:szCs w:val="24"/>
              </w:rPr>
              <w:t>depicted by Cau</w:t>
            </w:r>
            <w:r w:rsidR="2CD8EE9C" w:rsidRPr="00AF1EFA">
              <w:rPr>
                <w:rFonts w:eastAsia="Arial" w:cs="Arial"/>
                <w:color w:val="000000" w:themeColor="text1"/>
                <w:szCs w:val="24"/>
              </w:rPr>
              <w:t>ca</w:t>
            </w:r>
            <w:r w:rsidRPr="00AF1EFA">
              <w:rPr>
                <w:rFonts w:eastAsia="Arial" w:cs="Arial"/>
                <w:color w:val="000000" w:themeColor="text1"/>
                <w:szCs w:val="24"/>
              </w:rPr>
              <w:t>sian pe</w:t>
            </w:r>
            <w:r w:rsidR="14C76D26" w:rsidRPr="00AF1EFA">
              <w:rPr>
                <w:rFonts w:eastAsia="Arial" w:cs="Arial"/>
                <w:color w:val="000000" w:themeColor="text1"/>
                <w:szCs w:val="24"/>
              </w:rPr>
              <w:t>ople</w:t>
            </w:r>
            <w:r w:rsidR="3C0358D8" w:rsidRPr="00AF1EFA">
              <w:rPr>
                <w:rFonts w:eastAsia="Arial" w:cs="Arial"/>
                <w:color w:val="000000" w:themeColor="text1"/>
                <w:szCs w:val="24"/>
              </w:rPr>
              <w:t>.</w:t>
            </w:r>
          </w:p>
        </w:tc>
      </w:tr>
      <w:tr w:rsidR="3AA503B3" w:rsidRPr="00AF1EFA" w14:paraId="79CC4D8E" w14:textId="77777777" w:rsidTr="53CC9AC4">
        <w:trPr>
          <w:cantSplit/>
          <w:trHeight w:val="300"/>
        </w:trPr>
        <w:tc>
          <w:tcPr>
            <w:tcW w:w="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6B4AD2" w14:textId="287A26E6" w:rsidR="45A86CF0" w:rsidRPr="00AF1EFA" w:rsidRDefault="45A86CF0" w:rsidP="00AF1EFA">
            <w:pPr>
              <w:spacing w:before="120"/>
              <w:rPr>
                <w:rFonts w:cs="Arial"/>
                <w:szCs w:val="24"/>
              </w:rPr>
            </w:pPr>
            <w:r w:rsidRPr="00AF1EFA">
              <w:rPr>
                <w:rFonts w:eastAsia="Arial" w:cs="Arial"/>
                <w:szCs w:val="24"/>
              </w:rPr>
              <w:t>6</w:t>
            </w:r>
          </w:p>
        </w:tc>
        <w:tc>
          <w:tcPr>
            <w:tcW w:w="1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25060B" w14:textId="07FAF5C7" w:rsidR="45A86CF0" w:rsidRPr="00AF1EFA" w:rsidRDefault="45A86CF0" w:rsidP="00AF1EFA">
            <w:pPr>
              <w:spacing w:before="120"/>
              <w:rPr>
                <w:rFonts w:cs="Arial"/>
                <w:szCs w:val="24"/>
              </w:rPr>
            </w:pPr>
            <w:r w:rsidRPr="00AF1EFA">
              <w:rPr>
                <w:rFonts w:eastAsia="Arial" w:cs="Arial"/>
                <w:szCs w:val="24"/>
              </w:rPr>
              <w:t>K</w:t>
            </w:r>
            <w:r w:rsidR="002344C8">
              <w:rPr>
                <w:rFonts w:eastAsia="Arial" w:cs="Arial"/>
                <w:szCs w:val="24"/>
              </w:rPr>
              <w:t>–</w:t>
            </w:r>
            <w:r w:rsidRPr="00AF1EFA">
              <w:rPr>
                <w:rFonts w:eastAsia="Arial" w:cs="Arial"/>
                <w:szCs w:val="24"/>
              </w:rPr>
              <w:t>5</w:t>
            </w:r>
          </w:p>
        </w:tc>
        <w:tc>
          <w:tcPr>
            <w:tcW w:w="16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1F3976" w14:textId="1DCAF6D5" w:rsidR="45A86CF0" w:rsidRPr="00AF1EFA" w:rsidRDefault="45A86CF0" w:rsidP="00AF1EFA">
            <w:pPr>
              <w:spacing w:before="120"/>
              <w:rPr>
                <w:rFonts w:cs="Arial"/>
                <w:szCs w:val="24"/>
              </w:rPr>
            </w:pPr>
            <w:r w:rsidRPr="00AF1EFA">
              <w:rPr>
                <w:rFonts w:eastAsia="Arial" w:cs="Arial"/>
                <w:szCs w:val="24"/>
              </w:rPr>
              <w:t>OP</w:t>
            </w:r>
          </w:p>
        </w:tc>
        <w:tc>
          <w:tcPr>
            <w:tcW w:w="1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CAA209" w14:textId="41B38844" w:rsidR="45A86CF0" w:rsidRPr="00AF1EFA" w:rsidRDefault="52B2E8E2" w:rsidP="00AF1EFA">
            <w:pPr>
              <w:spacing w:before="120"/>
              <w:rPr>
                <w:rFonts w:eastAsia="Arial" w:cs="Arial"/>
                <w:color w:val="000000" w:themeColor="text1"/>
                <w:szCs w:val="24"/>
              </w:rPr>
            </w:pPr>
            <w:r w:rsidRPr="00AF1EFA">
              <w:rPr>
                <w:rFonts w:eastAsia="Arial" w:cs="Arial"/>
                <w:color w:val="000000" w:themeColor="text1"/>
                <w:szCs w:val="24"/>
              </w:rPr>
              <w:t>U</w:t>
            </w:r>
            <w:r w:rsidR="00E3649B" w:rsidRPr="00AF1EFA">
              <w:rPr>
                <w:rFonts w:eastAsia="Arial" w:cs="Arial"/>
                <w:color w:val="000000" w:themeColor="text1"/>
                <w:szCs w:val="24"/>
              </w:rPr>
              <w:t xml:space="preserve">nit </w:t>
            </w:r>
            <w:r w:rsidRPr="00AF1EFA">
              <w:rPr>
                <w:rFonts w:eastAsia="Arial" w:cs="Arial"/>
                <w:color w:val="000000" w:themeColor="text1"/>
                <w:szCs w:val="24"/>
              </w:rPr>
              <w:t xml:space="preserve">2; </w:t>
            </w:r>
            <w:r w:rsidR="002A04AC" w:rsidRPr="00AF1EFA">
              <w:rPr>
                <w:rFonts w:eastAsia="Arial" w:cs="Arial"/>
                <w:szCs w:val="24"/>
              </w:rPr>
              <w:t>Lesson</w:t>
            </w:r>
            <w:r w:rsidR="002A04AC" w:rsidRPr="00AF1EFA">
              <w:rPr>
                <w:rFonts w:eastAsia="Arial" w:cs="Arial"/>
                <w:color w:val="000000" w:themeColor="text1"/>
                <w:szCs w:val="24"/>
              </w:rPr>
              <w:t xml:space="preserve"> </w:t>
            </w:r>
            <w:r w:rsidRPr="00AF1EFA">
              <w:rPr>
                <w:rFonts w:eastAsia="Arial" w:cs="Arial"/>
                <w:color w:val="000000" w:themeColor="text1"/>
                <w:szCs w:val="24"/>
              </w:rPr>
              <w:t>29; Comprehension; vocabulary; “eve”</w:t>
            </w:r>
          </w:p>
        </w:tc>
        <w:tc>
          <w:tcPr>
            <w:tcW w:w="50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E21F06" w14:textId="693B2602" w:rsidR="45A86CF0" w:rsidRPr="00AF1EFA" w:rsidRDefault="45A86CF0" w:rsidP="00AF1EFA">
            <w:pPr>
              <w:spacing w:before="120"/>
              <w:rPr>
                <w:rFonts w:eastAsia="Arial" w:cs="Arial"/>
                <w:color w:val="000000" w:themeColor="text1"/>
                <w:szCs w:val="24"/>
              </w:rPr>
            </w:pPr>
            <w:r w:rsidRPr="00AF1EFA">
              <w:rPr>
                <w:rFonts w:eastAsia="Arial" w:cs="Arial"/>
                <w:color w:val="000000" w:themeColor="text1"/>
                <w:szCs w:val="24"/>
              </w:rPr>
              <w:t>References Christmas as the only religious holiday in the text.</w:t>
            </w:r>
          </w:p>
        </w:tc>
      </w:tr>
      <w:tr w:rsidR="3AA503B3" w:rsidRPr="00AF1EFA" w14:paraId="1D6B1406" w14:textId="77777777" w:rsidTr="53CC9AC4">
        <w:trPr>
          <w:cantSplit/>
          <w:trHeight w:val="300"/>
        </w:trPr>
        <w:tc>
          <w:tcPr>
            <w:tcW w:w="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9316E3" w14:textId="61B07E6D" w:rsidR="734CC78F" w:rsidRPr="00AF1EFA" w:rsidRDefault="734CC78F" w:rsidP="00AF1EFA">
            <w:pPr>
              <w:spacing w:before="120"/>
              <w:rPr>
                <w:rFonts w:cs="Arial"/>
                <w:szCs w:val="24"/>
              </w:rPr>
            </w:pPr>
            <w:r w:rsidRPr="00AF1EFA">
              <w:rPr>
                <w:rFonts w:eastAsia="Arial" w:cs="Arial"/>
                <w:szCs w:val="24"/>
              </w:rPr>
              <w:lastRenderedPageBreak/>
              <w:t>7</w:t>
            </w:r>
          </w:p>
        </w:tc>
        <w:tc>
          <w:tcPr>
            <w:tcW w:w="1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FD1A48" w14:textId="79C4145C" w:rsidR="734CC78F" w:rsidRPr="00AF1EFA" w:rsidRDefault="734CC78F" w:rsidP="00AF1EFA">
            <w:pPr>
              <w:spacing w:before="120"/>
              <w:rPr>
                <w:rFonts w:cs="Arial"/>
                <w:szCs w:val="24"/>
              </w:rPr>
            </w:pPr>
            <w:r w:rsidRPr="00AF1EFA">
              <w:rPr>
                <w:rFonts w:eastAsia="Arial" w:cs="Arial"/>
                <w:szCs w:val="24"/>
              </w:rPr>
              <w:t>K</w:t>
            </w:r>
            <w:r w:rsidR="002344C8">
              <w:rPr>
                <w:rFonts w:eastAsia="Arial" w:cs="Arial"/>
                <w:szCs w:val="24"/>
              </w:rPr>
              <w:t>–</w:t>
            </w:r>
            <w:r w:rsidRPr="00AF1EFA">
              <w:rPr>
                <w:rFonts w:eastAsia="Arial" w:cs="Arial"/>
                <w:szCs w:val="24"/>
              </w:rPr>
              <w:t>5</w:t>
            </w:r>
          </w:p>
        </w:tc>
        <w:tc>
          <w:tcPr>
            <w:tcW w:w="16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62B4AB" w14:textId="1053AEAB" w:rsidR="734CC78F" w:rsidRPr="00AF1EFA" w:rsidRDefault="734CC78F" w:rsidP="00AF1EFA">
            <w:pPr>
              <w:spacing w:before="120"/>
              <w:rPr>
                <w:rFonts w:cs="Arial"/>
                <w:szCs w:val="24"/>
              </w:rPr>
            </w:pPr>
            <w:r w:rsidRPr="00AF1EFA">
              <w:rPr>
                <w:rFonts w:eastAsia="Arial" w:cs="Arial"/>
                <w:szCs w:val="24"/>
              </w:rPr>
              <w:t>OP</w:t>
            </w:r>
          </w:p>
        </w:tc>
        <w:tc>
          <w:tcPr>
            <w:tcW w:w="1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B0C519" w14:textId="24DA9469" w:rsidR="734CC78F" w:rsidRPr="00AF1EFA" w:rsidRDefault="46B6A28E" w:rsidP="00AF1EFA">
            <w:pPr>
              <w:spacing w:before="120"/>
              <w:rPr>
                <w:rFonts w:eastAsia="Arial" w:cs="Arial"/>
                <w:color w:val="000000" w:themeColor="text1"/>
                <w:szCs w:val="24"/>
              </w:rPr>
            </w:pPr>
            <w:r w:rsidRPr="00AF1EFA">
              <w:rPr>
                <w:rFonts w:eastAsia="Arial" w:cs="Arial"/>
                <w:color w:val="000000" w:themeColor="text1"/>
                <w:szCs w:val="24"/>
              </w:rPr>
              <w:t>U</w:t>
            </w:r>
            <w:r w:rsidR="00E3649B" w:rsidRPr="00AF1EFA">
              <w:rPr>
                <w:rFonts w:eastAsia="Arial" w:cs="Arial"/>
                <w:color w:val="000000" w:themeColor="text1"/>
                <w:szCs w:val="24"/>
              </w:rPr>
              <w:t xml:space="preserve">nit </w:t>
            </w:r>
            <w:r w:rsidRPr="00AF1EFA">
              <w:rPr>
                <w:rFonts w:eastAsia="Arial" w:cs="Arial"/>
                <w:color w:val="000000" w:themeColor="text1"/>
                <w:szCs w:val="24"/>
              </w:rPr>
              <w:t xml:space="preserve">2; </w:t>
            </w:r>
            <w:r w:rsidR="002A04AC" w:rsidRPr="00AF1EFA">
              <w:rPr>
                <w:rFonts w:eastAsia="Arial" w:cs="Arial"/>
                <w:szCs w:val="24"/>
              </w:rPr>
              <w:t>Lesson</w:t>
            </w:r>
            <w:r w:rsidR="002A04AC" w:rsidRPr="00AF1EFA">
              <w:rPr>
                <w:rFonts w:eastAsia="Arial" w:cs="Arial"/>
                <w:color w:val="000000" w:themeColor="text1"/>
                <w:szCs w:val="24"/>
              </w:rPr>
              <w:t xml:space="preserve"> </w:t>
            </w:r>
            <w:r w:rsidRPr="00AF1EFA">
              <w:rPr>
                <w:rFonts w:eastAsia="Arial" w:cs="Arial"/>
                <w:color w:val="000000" w:themeColor="text1"/>
                <w:szCs w:val="24"/>
              </w:rPr>
              <w:t>24; Comprehension</w:t>
            </w:r>
            <w:r w:rsidR="6E24C842" w:rsidRPr="00AF1EFA">
              <w:rPr>
                <w:rFonts w:eastAsia="Arial" w:cs="Arial"/>
                <w:color w:val="000000" w:themeColor="text1"/>
                <w:szCs w:val="24"/>
              </w:rPr>
              <w:t>.</w:t>
            </w:r>
          </w:p>
          <w:p w14:paraId="0E32C6EA" w14:textId="724E0980" w:rsidR="734CC78F" w:rsidRPr="00AF1EFA" w:rsidRDefault="46B6A28E" w:rsidP="00AF1EFA">
            <w:pPr>
              <w:spacing w:before="120"/>
              <w:rPr>
                <w:rFonts w:eastAsia="Arial" w:cs="Arial"/>
                <w:color w:val="000000" w:themeColor="text1"/>
                <w:szCs w:val="24"/>
              </w:rPr>
            </w:pPr>
            <w:r w:rsidRPr="00AF1EFA">
              <w:rPr>
                <w:rFonts w:eastAsia="Arial" w:cs="Arial"/>
                <w:color w:val="000000" w:themeColor="text1"/>
                <w:szCs w:val="24"/>
              </w:rPr>
              <w:t>U</w:t>
            </w:r>
            <w:r w:rsidR="00E3649B" w:rsidRPr="00AF1EFA">
              <w:rPr>
                <w:rFonts w:eastAsia="Arial" w:cs="Arial"/>
                <w:color w:val="000000" w:themeColor="text1"/>
                <w:szCs w:val="24"/>
              </w:rPr>
              <w:t xml:space="preserve">nit </w:t>
            </w:r>
            <w:r w:rsidRPr="00AF1EFA">
              <w:rPr>
                <w:rFonts w:eastAsia="Arial" w:cs="Arial"/>
                <w:color w:val="000000" w:themeColor="text1"/>
                <w:szCs w:val="24"/>
              </w:rPr>
              <w:t xml:space="preserve">1; </w:t>
            </w:r>
            <w:r w:rsidR="002A04AC" w:rsidRPr="00AF1EFA">
              <w:rPr>
                <w:rFonts w:eastAsia="Arial" w:cs="Arial"/>
                <w:szCs w:val="24"/>
              </w:rPr>
              <w:t>Lesson</w:t>
            </w:r>
            <w:r w:rsidR="002A04AC" w:rsidRPr="00AF1EFA">
              <w:rPr>
                <w:rFonts w:eastAsia="Arial" w:cs="Arial"/>
                <w:color w:val="000000" w:themeColor="text1"/>
                <w:szCs w:val="24"/>
              </w:rPr>
              <w:t xml:space="preserve"> </w:t>
            </w:r>
            <w:r w:rsidRPr="00AF1EFA">
              <w:rPr>
                <w:rFonts w:eastAsia="Arial" w:cs="Arial"/>
                <w:color w:val="000000" w:themeColor="text1"/>
                <w:szCs w:val="24"/>
              </w:rPr>
              <w:t>6; U</w:t>
            </w:r>
            <w:r w:rsidR="00E3649B" w:rsidRPr="00AF1EFA">
              <w:rPr>
                <w:rFonts w:eastAsia="Arial" w:cs="Arial"/>
                <w:color w:val="000000" w:themeColor="text1"/>
                <w:szCs w:val="24"/>
              </w:rPr>
              <w:t xml:space="preserve">nit </w:t>
            </w:r>
            <w:r w:rsidRPr="00AF1EFA">
              <w:rPr>
                <w:rFonts w:eastAsia="Arial" w:cs="Arial"/>
                <w:color w:val="000000" w:themeColor="text1"/>
                <w:szCs w:val="24"/>
              </w:rPr>
              <w:t xml:space="preserve">1; </w:t>
            </w:r>
            <w:r w:rsidR="002A04AC" w:rsidRPr="00AF1EFA">
              <w:rPr>
                <w:rFonts w:eastAsia="Arial" w:cs="Arial"/>
                <w:szCs w:val="24"/>
              </w:rPr>
              <w:t>Lesson</w:t>
            </w:r>
            <w:r w:rsidR="002A04AC" w:rsidRPr="00AF1EFA">
              <w:rPr>
                <w:rFonts w:eastAsia="Arial" w:cs="Arial"/>
                <w:color w:val="000000" w:themeColor="text1"/>
                <w:szCs w:val="24"/>
              </w:rPr>
              <w:t xml:space="preserve"> </w:t>
            </w:r>
            <w:r w:rsidRPr="00AF1EFA">
              <w:rPr>
                <w:rFonts w:eastAsia="Arial" w:cs="Arial"/>
                <w:color w:val="000000" w:themeColor="text1"/>
                <w:szCs w:val="24"/>
              </w:rPr>
              <w:t>8; “wagon”</w:t>
            </w:r>
          </w:p>
          <w:p w14:paraId="69CB90A4" w14:textId="015537E9" w:rsidR="734CC78F" w:rsidRPr="00AF1EFA" w:rsidRDefault="46B6A28E" w:rsidP="00AF1EFA">
            <w:pPr>
              <w:spacing w:before="120"/>
              <w:rPr>
                <w:rFonts w:eastAsia="Arial" w:cs="Arial"/>
                <w:color w:val="000000" w:themeColor="text1"/>
                <w:szCs w:val="24"/>
              </w:rPr>
            </w:pPr>
            <w:r w:rsidRPr="00AF1EFA">
              <w:rPr>
                <w:rFonts w:eastAsia="Arial" w:cs="Arial"/>
                <w:color w:val="000000" w:themeColor="text1"/>
                <w:szCs w:val="24"/>
              </w:rPr>
              <w:t>U</w:t>
            </w:r>
            <w:r w:rsidR="00E3649B" w:rsidRPr="00AF1EFA">
              <w:rPr>
                <w:rFonts w:eastAsia="Arial" w:cs="Arial"/>
                <w:color w:val="000000" w:themeColor="text1"/>
                <w:szCs w:val="24"/>
              </w:rPr>
              <w:t xml:space="preserve">nit </w:t>
            </w:r>
            <w:r w:rsidRPr="00AF1EFA">
              <w:rPr>
                <w:rFonts w:eastAsia="Arial" w:cs="Arial"/>
                <w:color w:val="000000" w:themeColor="text1"/>
                <w:szCs w:val="24"/>
              </w:rPr>
              <w:t xml:space="preserve">1; </w:t>
            </w:r>
            <w:r w:rsidR="002A04AC" w:rsidRPr="00AF1EFA">
              <w:rPr>
                <w:rFonts w:eastAsia="Arial" w:cs="Arial"/>
                <w:szCs w:val="24"/>
              </w:rPr>
              <w:t>Lesson</w:t>
            </w:r>
            <w:r w:rsidR="002A04AC" w:rsidRPr="00AF1EFA">
              <w:rPr>
                <w:rFonts w:eastAsia="Arial" w:cs="Arial"/>
                <w:color w:val="000000" w:themeColor="text1"/>
                <w:szCs w:val="24"/>
              </w:rPr>
              <w:t xml:space="preserve"> </w:t>
            </w:r>
            <w:r w:rsidRPr="00AF1EFA">
              <w:rPr>
                <w:rFonts w:eastAsia="Arial" w:cs="Arial"/>
                <w:color w:val="000000" w:themeColor="text1"/>
                <w:szCs w:val="24"/>
              </w:rPr>
              <w:t>8; background knowledge</w:t>
            </w:r>
            <w:r w:rsidR="6C068831" w:rsidRPr="00AF1EFA">
              <w:rPr>
                <w:rFonts w:eastAsia="Arial" w:cs="Arial"/>
                <w:color w:val="000000" w:themeColor="text1"/>
                <w:szCs w:val="24"/>
              </w:rPr>
              <w:t>; Comprehension</w:t>
            </w:r>
            <w:r w:rsidR="31E11E79" w:rsidRPr="00AF1EFA">
              <w:rPr>
                <w:rFonts w:eastAsia="Arial" w:cs="Arial"/>
                <w:color w:val="000000" w:themeColor="text1"/>
                <w:szCs w:val="24"/>
              </w:rPr>
              <w:t>;</w:t>
            </w:r>
            <w:r w:rsidR="6C068831" w:rsidRPr="00AF1EFA">
              <w:rPr>
                <w:rFonts w:eastAsia="Arial" w:cs="Arial"/>
                <w:color w:val="000000" w:themeColor="text1"/>
                <w:szCs w:val="24"/>
              </w:rPr>
              <w:t xml:space="preserve"> vocabulary</w:t>
            </w:r>
            <w:r w:rsidR="310C35AD" w:rsidRPr="00AF1EFA">
              <w:rPr>
                <w:rFonts w:eastAsia="Arial" w:cs="Arial"/>
                <w:color w:val="000000" w:themeColor="text1"/>
                <w:szCs w:val="24"/>
              </w:rPr>
              <w:t>;</w:t>
            </w:r>
            <w:r w:rsidR="6C068831" w:rsidRPr="00AF1EFA">
              <w:rPr>
                <w:rFonts w:eastAsia="Arial" w:cs="Arial"/>
                <w:color w:val="000000" w:themeColor="text1"/>
                <w:szCs w:val="24"/>
              </w:rPr>
              <w:t xml:space="preserve"> “push”</w:t>
            </w:r>
            <w:r w:rsidR="37C2C2D6" w:rsidRPr="00AF1EFA">
              <w:rPr>
                <w:rFonts w:eastAsia="Arial" w:cs="Arial"/>
                <w:color w:val="000000" w:themeColor="text1"/>
                <w:szCs w:val="24"/>
              </w:rPr>
              <w:t>;</w:t>
            </w:r>
            <w:r w:rsidR="6C068831" w:rsidRPr="00AF1EFA">
              <w:rPr>
                <w:rFonts w:eastAsia="Arial" w:cs="Arial"/>
                <w:color w:val="000000" w:themeColor="text1"/>
                <w:szCs w:val="24"/>
              </w:rPr>
              <w:t xml:space="preserve"> “team</w:t>
            </w:r>
          </w:p>
          <w:p w14:paraId="3F588314" w14:textId="62D5BA88" w:rsidR="734CC78F" w:rsidRPr="00AF1EFA" w:rsidRDefault="46B6A28E" w:rsidP="00AF1EFA">
            <w:pPr>
              <w:spacing w:before="120"/>
              <w:rPr>
                <w:rFonts w:eastAsia="Arial" w:cs="Arial"/>
                <w:color w:val="000000" w:themeColor="text1"/>
                <w:szCs w:val="24"/>
              </w:rPr>
            </w:pPr>
            <w:r w:rsidRPr="00AF1EFA">
              <w:rPr>
                <w:rFonts w:eastAsia="Arial" w:cs="Arial"/>
                <w:color w:val="000000" w:themeColor="text1"/>
                <w:szCs w:val="24"/>
              </w:rPr>
              <w:t>U</w:t>
            </w:r>
            <w:r w:rsidR="00E3649B" w:rsidRPr="00AF1EFA">
              <w:rPr>
                <w:rFonts w:eastAsia="Arial" w:cs="Arial"/>
                <w:color w:val="000000" w:themeColor="text1"/>
                <w:szCs w:val="24"/>
              </w:rPr>
              <w:t xml:space="preserve">nit </w:t>
            </w:r>
            <w:r w:rsidRPr="00AF1EFA">
              <w:rPr>
                <w:rFonts w:eastAsia="Arial" w:cs="Arial"/>
                <w:color w:val="000000" w:themeColor="text1"/>
                <w:szCs w:val="24"/>
              </w:rPr>
              <w:t xml:space="preserve">5; </w:t>
            </w:r>
            <w:r w:rsidR="002A04AC" w:rsidRPr="00AF1EFA">
              <w:rPr>
                <w:rFonts w:eastAsia="Arial" w:cs="Arial"/>
                <w:szCs w:val="24"/>
              </w:rPr>
              <w:t>Lesson</w:t>
            </w:r>
            <w:r w:rsidR="002A04AC" w:rsidRPr="00AF1EFA">
              <w:rPr>
                <w:rFonts w:eastAsia="Arial" w:cs="Arial"/>
                <w:color w:val="000000" w:themeColor="text1"/>
                <w:szCs w:val="24"/>
              </w:rPr>
              <w:t xml:space="preserve"> </w:t>
            </w:r>
            <w:r w:rsidRPr="00AF1EFA">
              <w:rPr>
                <w:rFonts w:eastAsia="Arial" w:cs="Arial"/>
                <w:color w:val="000000" w:themeColor="text1"/>
                <w:szCs w:val="24"/>
              </w:rPr>
              <w:t>68</w:t>
            </w:r>
            <w:r w:rsidR="2E5FD1F3" w:rsidRPr="00AF1EFA">
              <w:rPr>
                <w:rFonts w:eastAsia="Arial" w:cs="Arial"/>
                <w:color w:val="000000" w:themeColor="text1"/>
                <w:szCs w:val="24"/>
              </w:rPr>
              <w:t>;</w:t>
            </w:r>
            <w:r w:rsidRPr="00AF1EFA">
              <w:rPr>
                <w:rFonts w:eastAsia="Arial" w:cs="Arial"/>
                <w:color w:val="000000" w:themeColor="text1"/>
                <w:szCs w:val="24"/>
              </w:rPr>
              <w:t xml:space="preserve"> Comprehension; vocabulary; “brush”</w:t>
            </w:r>
          </w:p>
          <w:p w14:paraId="369335BB" w14:textId="4054844B" w:rsidR="734CC78F" w:rsidRPr="00AF1EFA" w:rsidRDefault="734CC78F" w:rsidP="00AF1EFA">
            <w:pPr>
              <w:spacing w:before="120"/>
              <w:rPr>
                <w:rFonts w:eastAsia="Arial" w:cs="Arial"/>
                <w:color w:val="000000" w:themeColor="text1"/>
                <w:szCs w:val="24"/>
              </w:rPr>
            </w:pPr>
            <w:r w:rsidRPr="00AF1EFA">
              <w:rPr>
                <w:rFonts w:eastAsia="Arial" w:cs="Arial"/>
                <w:color w:val="000000" w:themeColor="text1"/>
                <w:szCs w:val="24"/>
              </w:rPr>
              <w:t>U</w:t>
            </w:r>
            <w:r w:rsidR="00E3649B" w:rsidRPr="00AF1EFA">
              <w:rPr>
                <w:rFonts w:eastAsia="Arial" w:cs="Arial"/>
                <w:color w:val="000000" w:themeColor="text1"/>
                <w:szCs w:val="24"/>
              </w:rPr>
              <w:t xml:space="preserve">nit </w:t>
            </w:r>
            <w:r w:rsidRPr="00AF1EFA">
              <w:rPr>
                <w:rFonts w:eastAsia="Arial" w:cs="Arial"/>
                <w:color w:val="000000" w:themeColor="text1"/>
                <w:szCs w:val="24"/>
              </w:rPr>
              <w:t xml:space="preserve">6; </w:t>
            </w:r>
            <w:r w:rsidR="002A04AC" w:rsidRPr="00AF1EFA">
              <w:rPr>
                <w:rFonts w:eastAsia="Arial" w:cs="Arial"/>
                <w:szCs w:val="24"/>
              </w:rPr>
              <w:t>Lesson</w:t>
            </w:r>
            <w:r w:rsidR="002A04AC" w:rsidRPr="00AF1EFA">
              <w:rPr>
                <w:rFonts w:eastAsia="Arial" w:cs="Arial"/>
                <w:color w:val="000000" w:themeColor="text1"/>
                <w:szCs w:val="24"/>
              </w:rPr>
              <w:t xml:space="preserve"> </w:t>
            </w:r>
            <w:r w:rsidRPr="00AF1EFA">
              <w:rPr>
                <w:rFonts w:eastAsia="Arial" w:cs="Arial"/>
                <w:color w:val="000000" w:themeColor="text1"/>
                <w:szCs w:val="24"/>
              </w:rPr>
              <w:t>87; Comprehension</w:t>
            </w:r>
            <w:r w:rsidR="26783BE8" w:rsidRPr="00AF1EFA">
              <w:rPr>
                <w:rFonts w:eastAsia="Arial" w:cs="Arial"/>
                <w:color w:val="000000" w:themeColor="text1"/>
                <w:szCs w:val="24"/>
              </w:rPr>
              <w:t>;</w:t>
            </w:r>
            <w:r w:rsidRPr="00AF1EFA">
              <w:rPr>
                <w:rFonts w:eastAsia="Arial" w:cs="Arial"/>
                <w:color w:val="000000" w:themeColor="text1"/>
                <w:szCs w:val="24"/>
              </w:rPr>
              <w:t xml:space="preserve"> background knowledge</w:t>
            </w:r>
          </w:p>
        </w:tc>
        <w:tc>
          <w:tcPr>
            <w:tcW w:w="50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6160F7" w14:textId="77777777" w:rsidR="00585AD6" w:rsidRDefault="1E8CAC1B" w:rsidP="00AF1EFA">
            <w:pPr>
              <w:spacing w:before="120"/>
              <w:rPr>
                <w:rFonts w:eastAsia="Arial" w:cs="Arial"/>
                <w:color w:val="000000" w:themeColor="text1"/>
                <w:szCs w:val="24"/>
              </w:rPr>
            </w:pPr>
            <w:r w:rsidRPr="00AF1EFA">
              <w:rPr>
                <w:rFonts w:eastAsia="Arial" w:cs="Arial"/>
                <w:color w:val="000000" w:themeColor="text1"/>
                <w:szCs w:val="24"/>
              </w:rPr>
              <w:t xml:space="preserve">Brand Names shown </w:t>
            </w:r>
            <w:r w:rsidR="34B8D41F" w:rsidRPr="00AF1EFA">
              <w:rPr>
                <w:rFonts w:eastAsia="Arial" w:cs="Arial"/>
                <w:color w:val="000000" w:themeColor="text1"/>
                <w:szCs w:val="24"/>
              </w:rPr>
              <w:t xml:space="preserve">throughout the lessons. Examples of brand names: </w:t>
            </w:r>
          </w:p>
          <w:p w14:paraId="34C6B51C" w14:textId="3D8FD168" w:rsidR="734CC78F" w:rsidRPr="00AF1EFA" w:rsidRDefault="734CC78F" w:rsidP="00AF1EFA">
            <w:pPr>
              <w:spacing w:before="120"/>
              <w:rPr>
                <w:rFonts w:eastAsia="Arial" w:cs="Arial"/>
                <w:color w:val="000000" w:themeColor="text1"/>
                <w:szCs w:val="24"/>
              </w:rPr>
            </w:pPr>
            <w:r w:rsidRPr="00AF1EFA">
              <w:rPr>
                <w:rFonts w:eastAsia="Arial" w:cs="Arial"/>
                <w:color w:val="000000" w:themeColor="text1"/>
                <w:szCs w:val="24"/>
              </w:rPr>
              <w:t>GRACO</w:t>
            </w:r>
          </w:p>
          <w:p w14:paraId="156F9196" w14:textId="6671317A" w:rsidR="734CC78F" w:rsidRPr="00AF1EFA" w:rsidRDefault="734CC78F" w:rsidP="00AF1EFA">
            <w:pPr>
              <w:spacing w:before="120"/>
              <w:rPr>
                <w:rFonts w:cs="Arial"/>
                <w:szCs w:val="24"/>
              </w:rPr>
            </w:pPr>
            <w:r w:rsidRPr="00AF1EFA">
              <w:rPr>
                <w:rFonts w:eastAsia="Arial" w:cs="Arial"/>
                <w:color w:val="000000" w:themeColor="text1"/>
                <w:szCs w:val="24"/>
              </w:rPr>
              <w:t>Radio Flyer</w:t>
            </w:r>
          </w:p>
          <w:p w14:paraId="2297956E" w14:textId="0F4C20C1" w:rsidR="734CC78F" w:rsidRPr="00AF1EFA" w:rsidRDefault="734CC78F" w:rsidP="00AF1EFA">
            <w:pPr>
              <w:spacing w:before="120"/>
              <w:rPr>
                <w:rFonts w:cs="Arial"/>
                <w:szCs w:val="24"/>
              </w:rPr>
            </w:pPr>
            <w:r w:rsidRPr="00AF1EFA">
              <w:rPr>
                <w:rFonts w:eastAsia="Arial" w:cs="Arial"/>
                <w:color w:val="000000" w:themeColor="text1"/>
                <w:szCs w:val="24"/>
              </w:rPr>
              <w:t>Nike</w:t>
            </w:r>
          </w:p>
          <w:p w14:paraId="665F4AD2" w14:textId="7DB255BB" w:rsidR="734CC78F" w:rsidRPr="00AF1EFA" w:rsidRDefault="734CC78F" w:rsidP="00AF1EFA">
            <w:pPr>
              <w:spacing w:before="120"/>
              <w:rPr>
                <w:rFonts w:cs="Arial"/>
                <w:szCs w:val="24"/>
              </w:rPr>
            </w:pPr>
            <w:r w:rsidRPr="00AF1EFA">
              <w:rPr>
                <w:rFonts w:eastAsia="Arial" w:cs="Arial"/>
                <w:color w:val="000000" w:themeColor="text1"/>
                <w:szCs w:val="24"/>
              </w:rPr>
              <w:t>Colgate</w:t>
            </w:r>
          </w:p>
          <w:p w14:paraId="33706D79" w14:textId="3ABBD605" w:rsidR="734CC78F" w:rsidRPr="00AF1EFA" w:rsidRDefault="734CC78F" w:rsidP="00AF1EFA">
            <w:pPr>
              <w:spacing w:before="120"/>
              <w:rPr>
                <w:rFonts w:eastAsia="Arial" w:cs="Arial"/>
                <w:color w:val="000000" w:themeColor="text1"/>
                <w:szCs w:val="24"/>
              </w:rPr>
            </w:pPr>
            <w:r w:rsidRPr="00AF1EFA">
              <w:rPr>
                <w:rFonts w:eastAsia="Arial" w:cs="Arial"/>
                <w:color w:val="000000" w:themeColor="text1"/>
                <w:szCs w:val="24"/>
              </w:rPr>
              <w:t>Razor</w:t>
            </w:r>
          </w:p>
        </w:tc>
      </w:tr>
    </w:tbl>
    <w:p w14:paraId="07DBD925" w14:textId="77777777" w:rsidR="00703111" w:rsidRPr="00703111" w:rsidRDefault="00703111" w:rsidP="00EB6656">
      <w:pPr>
        <w:spacing w:before="720"/>
        <w:rPr>
          <w:rFonts w:cs="Arial"/>
          <w:szCs w:val="24"/>
        </w:rPr>
      </w:pPr>
      <w:r w:rsidRPr="00703111">
        <w:rPr>
          <w:rFonts w:cs="Arial"/>
          <w:szCs w:val="24"/>
        </w:rPr>
        <w:t>California Department of Education, August 2026</w:t>
      </w:r>
    </w:p>
    <w:sectPr w:rsidR="00703111" w:rsidRPr="007031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E9777" w14:textId="77777777" w:rsidR="00745DB4" w:rsidRDefault="00745DB4" w:rsidP="003C5336">
      <w:r>
        <w:separator/>
      </w:r>
    </w:p>
  </w:endnote>
  <w:endnote w:type="continuationSeparator" w:id="0">
    <w:p w14:paraId="0CCF62E9" w14:textId="77777777" w:rsidR="00745DB4" w:rsidRDefault="00745DB4" w:rsidP="003C5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1E926" w14:textId="77777777" w:rsidR="00745DB4" w:rsidRDefault="00745DB4" w:rsidP="003C5336">
      <w:r>
        <w:separator/>
      </w:r>
    </w:p>
  </w:footnote>
  <w:footnote w:type="continuationSeparator" w:id="0">
    <w:p w14:paraId="3C98B70C" w14:textId="77777777" w:rsidR="00745DB4" w:rsidRDefault="00745DB4" w:rsidP="003C53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17991"/>
    <w:rsid w:val="00030522"/>
    <w:rsid w:val="000325EF"/>
    <w:rsid w:val="00067963"/>
    <w:rsid w:val="00076A77"/>
    <w:rsid w:val="0007C101"/>
    <w:rsid w:val="00080004"/>
    <w:rsid w:val="00083696"/>
    <w:rsid w:val="000B3E3F"/>
    <w:rsid w:val="000C0F1A"/>
    <w:rsid w:val="000C1696"/>
    <w:rsid w:val="000C2A0D"/>
    <w:rsid w:val="000CE4D8"/>
    <w:rsid w:val="000D6FA1"/>
    <w:rsid w:val="000F2C5B"/>
    <w:rsid w:val="000F2F42"/>
    <w:rsid w:val="00104BF3"/>
    <w:rsid w:val="00104E76"/>
    <w:rsid w:val="001272BF"/>
    <w:rsid w:val="00134718"/>
    <w:rsid w:val="001377E1"/>
    <w:rsid w:val="001410D0"/>
    <w:rsid w:val="0016475C"/>
    <w:rsid w:val="00197FCD"/>
    <w:rsid w:val="001A1495"/>
    <w:rsid w:val="001A1662"/>
    <w:rsid w:val="001C6B22"/>
    <w:rsid w:val="001F1FF4"/>
    <w:rsid w:val="001F452C"/>
    <w:rsid w:val="002018D5"/>
    <w:rsid w:val="002257EC"/>
    <w:rsid w:val="00226499"/>
    <w:rsid w:val="00226583"/>
    <w:rsid w:val="0023200B"/>
    <w:rsid w:val="002344C8"/>
    <w:rsid w:val="002618E1"/>
    <w:rsid w:val="0026FAB4"/>
    <w:rsid w:val="0027200D"/>
    <w:rsid w:val="00274A0C"/>
    <w:rsid w:val="00276629"/>
    <w:rsid w:val="00281706"/>
    <w:rsid w:val="002A04AC"/>
    <w:rsid w:val="002B1CAA"/>
    <w:rsid w:val="002C50E9"/>
    <w:rsid w:val="002CE09A"/>
    <w:rsid w:val="002D0858"/>
    <w:rsid w:val="002D2909"/>
    <w:rsid w:val="002E2949"/>
    <w:rsid w:val="002F0E51"/>
    <w:rsid w:val="002F2B08"/>
    <w:rsid w:val="002F3243"/>
    <w:rsid w:val="003067DD"/>
    <w:rsid w:val="00311EA1"/>
    <w:rsid w:val="003120F8"/>
    <w:rsid w:val="003138FA"/>
    <w:rsid w:val="00317DE0"/>
    <w:rsid w:val="00321576"/>
    <w:rsid w:val="00324893"/>
    <w:rsid w:val="00332CA4"/>
    <w:rsid w:val="003501D1"/>
    <w:rsid w:val="0035329D"/>
    <w:rsid w:val="0036191C"/>
    <w:rsid w:val="00392A8C"/>
    <w:rsid w:val="003A63C7"/>
    <w:rsid w:val="003B712C"/>
    <w:rsid w:val="003B7E41"/>
    <w:rsid w:val="003C2C12"/>
    <w:rsid w:val="003C5336"/>
    <w:rsid w:val="004168E2"/>
    <w:rsid w:val="004338AD"/>
    <w:rsid w:val="004478F5"/>
    <w:rsid w:val="00457407"/>
    <w:rsid w:val="00457D31"/>
    <w:rsid w:val="004609C0"/>
    <w:rsid w:val="00460D03"/>
    <w:rsid w:val="00463CFF"/>
    <w:rsid w:val="00494C9C"/>
    <w:rsid w:val="004979AB"/>
    <w:rsid w:val="004A0C07"/>
    <w:rsid w:val="004A5433"/>
    <w:rsid w:val="004C6E4E"/>
    <w:rsid w:val="004D5C61"/>
    <w:rsid w:val="004D7B7E"/>
    <w:rsid w:val="004F28CE"/>
    <w:rsid w:val="004F564C"/>
    <w:rsid w:val="004F70B9"/>
    <w:rsid w:val="00507EC7"/>
    <w:rsid w:val="005119B3"/>
    <w:rsid w:val="00515B37"/>
    <w:rsid w:val="00520F3B"/>
    <w:rsid w:val="005237A1"/>
    <w:rsid w:val="00547152"/>
    <w:rsid w:val="00550B3F"/>
    <w:rsid w:val="00560B43"/>
    <w:rsid w:val="0057538D"/>
    <w:rsid w:val="005807DA"/>
    <w:rsid w:val="00581E8D"/>
    <w:rsid w:val="00585AD6"/>
    <w:rsid w:val="00587EF3"/>
    <w:rsid w:val="005A723E"/>
    <w:rsid w:val="005D1F4B"/>
    <w:rsid w:val="005D5268"/>
    <w:rsid w:val="005E20A4"/>
    <w:rsid w:val="005F4EEF"/>
    <w:rsid w:val="006062DD"/>
    <w:rsid w:val="00623E15"/>
    <w:rsid w:val="006335DB"/>
    <w:rsid w:val="00665CDC"/>
    <w:rsid w:val="00682C27"/>
    <w:rsid w:val="0069140E"/>
    <w:rsid w:val="0069491B"/>
    <w:rsid w:val="006A2238"/>
    <w:rsid w:val="006A5946"/>
    <w:rsid w:val="006C46BB"/>
    <w:rsid w:val="006D2E20"/>
    <w:rsid w:val="006D6FDD"/>
    <w:rsid w:val="006D702C"/>
    <w:rsid w:val="006E3EC8"/>
    <w:rsid w:val="006F4294"/>
    <w:rsid w:val="00703111"/>
    <w:rsid w:val="00707092"/>
    <w:rsid w:val="00713657"/>
    <w:rsid w:val="007242F4"/>
    <w:rsid w:val="00726C1D"/>
    <w:rsid w:val="00736A1C"/>
    <w:rsid w:val="00737638"/>
    <w:rsid w:val="00742284"/>
    <w:rsid w:val="00743196"/>
    <w:rsid w:val="0074551A"/>
    <w:rsid w:val="00745DB4"/>
    <w:rsid w:val="00752414"/>
    <w:rsid w:val="00752891"/>
    <w:rsid w:val="00753CF4"/>
    <w:rsid w:val="00756B44"/>
    <w:rsid w:val="0076435C"/>
    <w:rsid w:val="00767F5B"/>
    <w:rsid w:val="00781771"/>
    <w:rsid w:val="00786472"/>
    <w:rsid w:val="007872C7"/>
    <w:rsid w:val="007B3236"/>
    <w:rsid w:val="007D56D2"/>
    <w:rsid w:val="007E20DE"/>
    <w:rsid w:val="007E235E"/>
    <w:rsid w:val="007F42EB"/>
    <w:rsid w:val="00801192"/>
    <w:rsid w:val="0080249D"/>
    <w:rsid w:val="00802B14"/>
    <w:rsid w:val="00813D24"/>
    <w:rsid w:val="008203B2"/>
    <w:rsid w:val="00821315"/>
    <w:rsid w:val="00827839"/>
    <w:rsid w:val="008311C1"/>
    <w:rsid w:val="008352F7"/>
    <w:rsid w:val="00836738"/>
    <w:rsid w:val="00845EFB"/>
    <w:rsid w:val="00851D14"/>
    <w:rsid w:val="00867DD6"/>
    <w:rsid w:val="0087173B"/>
    <w:rsid w:val="00873956"/>
    <w:rsid w:val="00876FB3"/>
    <w:rsid w:val="00877FA4"/>
    <w:rsid w:val="00883B2A"/>
    <w:rsid w:val="008890E4"/>
    <w:rsid w:val="008A2A9D"/>
    <w:rsid w:val="008A4AC7"/>
    <w:rsid w:val="008A7C04"/>
    <w:rsid w:val="008B4193"/>
    <w:rsid w:val="008B754B"/>
    <w:rsid w:val="008C00E7"/>
    <w:rsid w:val="008C518E"/>
    <w:rsid w:val="008C56C7"/>
    <w:rsid w:val="0091210E"/>
    <w:rsid w:val="0091277A"/>
    <w:rsid w:val="009138DA"/>
    <w:rsid w:val="00914A5D"/>
    <w:rsid w:val="0092541C"/>
    <w:rsid w:val="0092680A"/>
    <w:rsid w:val="00927B39"/>
    <w:rsid w:val="0093487E"/>
    <w:rsid w:val="00956037"/>
    <w:rsid w:val="00956C69"/>
    <w:rsid w:val="0096575A"/>
    <w:rsid w:val="00965997"/>
    <w:rsid w:val="0099128D"/>
    <w:rsid w:val="009A2E1F"/>
    <w:rsid w:val="009A5BCE"/>
    <w:rsid w:val="009A65CE"/>
    <w:rsid w:val="009B3DFD"/>
    <w:rsid w:val="009B6DE9"/>
    <w:rsid w:val="009B6DF8"/>
    <w:rsid w:val="009C1CF7"/>
    <w:rsid w:val="009C347D"/>
    <w:rsid w:val="009C55CD"/>
    <w:rsid w:val="009D70D0"/>
    <w:rsid w:val="009D7CB8"/>
    <w:rsid w:val="009E05A5"/>
    <w:rsid w:val="009E2ABF"/>
    <w:rsid w:val="009E4CFB"/>
    <w:rsid w:val="009E6AF5"/>
    <w:rsid w:val="009F3890"/>
    <w:rsid w:val="009F4058"/>
    <w:rsid w:val="00A354D2"/>
    <w:rsid w:val="00A4704F"/>
    <w:rsid w:val="00A616F9"/>
    <w:rsid w:val="00A66664"/>
    <w:rsid w:val="00A74CEC"/>
    <w:rsid w:val="00A76862"/>
    <w:rsid w:val="00A806D2"/>
    <w:rsid w:val="00A81183"/>
    <w:rsid w:val="00A83948"/>
    <w:rsid w:val="00A955C0"/>
    <w:rsid w:val="00AA2808"/>
    <w:rsid w:val="00AB3CE4"/>
    <w:rsid w:val="00AC10F9"/>
    <w:rsid w:val="00AE4C9C"/>
    <w:rsid w:val="00AE5FA5"/>
    <w:rsid w:val="00AF1EFA"/>
    <w:rsid w:val="00AF79A5"/>
    <w:rsid w:val="00B1070D"/>
    <w:rsid w:val="00B11E82"/>
    <w:rsid w:val="00B474CD"/>
    <w:rsid w:val="00B52FD6"/>
    <w:rsid w:val="00B56064"/>
    <w:rsid w:val="00B609A5"/>
    <w:rsid w:val="00B72620"/>
    <w:rsid w:val="00B734BE"/>
    <w:rsid w:val="00B87CFC"/>
    <w:rsid w:val="00B92B7D"/>
    <w:rsid w:val="00BA4CCB"/>
    <w:rsid w:val="00BA706E"/>
    <w:rsid w:val="00BB48F2"/>
    <w:rsid w:val="00BC1FEC"/>
    <w:rsid w:val="00BC44F2"/>
    <w:rsid w:val="00BD35E2"/>
    <w:rsid w:val="00BE52B5"/>
    <w:rsid w:val="00BF1909"/>
    <w:rsid w:val="00C12433"/>
    <w:rsid w:val="00C17B9D"/>
    <w:rsid w:val="00C3072F"/>
    <w:rsid w:val="00C352D9"/>
    <w:rsid w:val="00C36AE9"/>
    <w:rsid w:val="00C44461"/>
    <w:rsid w:val="00C475DD"/>
    <w:rsid w:val="00C679EF"/>
    <w:rsid w:val="00CB54A6"/>
    <w:rsid w:val="00CB7504"/>
    <w:rsid w:val="00CF27C4"/>
    <w:rsid w:val="00CF2A97"/>
    <w:rsid w:val="00CF2D6F"/>
    <w:rsid w:val="00D0416E"/>
    <w:rsid w:val="00D046A0"/>
    <w:rsid w:val="00D10DD9"/>
    <w:rsid w:val="00D11B5F"/>
    <w:rsid w:val="00D41D8E"/>
    <w:rsid w:val="00D6152D"/>
    <w:rsid w:val="00D94AFA"/>
    <w:rsid w:val="00DC58EC"/>
    <w:rsid w:val="00DE6A86"/>
    <w:rsid w:val="00DF1FE8"/>
    <w:rsid w:val="00DF5FCE"/>
    <w:rsid w:val="00E03EC3"/>
    <w:rsid w:val="00E1059C"/>
    <w:rsid w:val="00E3649B"/>
    <w:rsid w:val="00E46FFC"/>
    <w:rsid w:val="00E57D3A"/>
    <w:rsid w:val="00E7227A"/>
    <w:rsid w:val="00E832C8"/>
    <w:rsid w:val="00E84521"/>
    <w:rsid w:val="00E87F33"/>
    <w:rsid w:val="00E91D7C"/>
    <w:rsid w:val="00EA6065"/>
    <w:rsid w:val="00EA7AE9"/>
    <w:rsid w:val="00ED47BC"/>
    <w:rsid w:val="00ED545A"/>
    <w:rsid w:val="00EE1B74"/>
    <w:rsid w:val="00EF0E35"/>
    <w:rsid w:val="00F04FBA"/>
    <w:rsid w:val="00F05473"/>
    <w:rsid w:val="00F0BC45"/>
    <w:rsid w:val="00F26648"/>
    <w:rsid w:val="00F26A7E"/>
    <w:rsid w:val="00F3685D"/>
    <w:rsid w:val="00F43792"/>
    <w:rsid w:val="00F50216"/>
    <w:rsid w:val="00F63A54"/>
    <w:rsid w:val="00F65736"/>
    <w:rsid w:val="00F75AAE"/>
    <w:rsid w:val="00F7656B"/>
    <w:rsid w:val="00F9294C"/>
    <w:rsid w:val="00FB32E1"/>
    <w:rsid w:val="00FC051A"/>
    <w:rsid w:val="00FC2C84"/>
    <w:rsid w:val="00FD09C1"/>
    <w:rsid w:val="00FD47FD"/>
    <w:rsid w:val="00FE50A7"/>
    <w:rsid w:val="00FF0689"/>
    <w:rsid w:val="01526126"/>
    <w:rsid w:val="01661A16"/>
    <w:rsid w:val="017C5A2A"/>
    <w:rsid w:val="01AEA4A1"/>
    <w:rsid w:val="01F1E94A"/>
    <w:rsid w:val="021044F6"/>
    <w:rsid w:val="022A56E4"/>
    <w:rsid w:val="02350A12"/>
    <w:rsid w:val="023E5572"/>
    <w:rsid w:val="024745BB"/>
    <w:rsid w:val="024F867A"/>
    <w:rsid w:val="0268D624"/>
    <w:rsid w:val="02CCCDF1"/>
    <w:rsid w:val="02E7DB3A"/>
    <w:rsid w:val="02F6E13A"/>
    <w:rsid w:val="03449B8F"/>
    <w:rsid w:val="034E2E58"/>
    <w:rsid w:val="035FC4C6"/>
    <w:rsid w:val="036A8942"/>
    <w:rsid w:val="036FC37C"/>
    <w:rsid w:val="037E37C3"/>
    <w:rsid w:val="0391E355"/>
    <w:rsid w:val="03CD2E67"/>
    <w:rsid w:val="03DED0BA"/>
    <w:rsid w:val="0448C887"/>
    <w:rsid w:val="048483ED"/>
    <w:rsid w:val="04FDD607"/>
    <w:rsid w:val="05294601"/>
    <w:rsid w:val="05367514"/>
    <w:rsid w:val="054950D2"/>
    <w:rsid w:val="054E914F"/>
    <w:rsid w:val="0550420A"/>
    <w:rsid w:val="055BECE3"/>
    <w:rsid w:val="05708A61"/>
    <w:rsid w:val="05B3C017"/>
    <w:rsid w:val="05D7F78B"/>
    <w:rsid w:val="05DD9E80"/>
    <w:rsid w:val="05E78220"/>
    <w:rsid w:val="05FE6A4F"/>
    <w:rsid w:val="06061FBA"/>
    <w:rsid w:val="06117067"/>
    <w:rsid w:val="0617D066"/>
    <w:rsid w:val="0629142A"/>
    <w:rsid w:val="06476310"/>
    <w:rsid w:val="065FCA75"/>
    <w:rsid w:val="0668F7A7"/>
    <w:rsid w:val="0690EAE7"/>
    <w:rsid w:val="06AC5E4E"/>
    <w:rsid w:val="06B1FEC2"/>
    <w:rsid w:val="06DEF1FF"/>
    <w:rsid w:val="06F31F84"/>
    <w:rsid w:val="06F752D6"/>
    <w:rsid w:val="07126286"/>
    <w:rsid w:val="071D9900"/>
    <w:rsid w:val="0774B485"/>
    <w:rsid w:val="078726A2"/>
    <w:rsid w:val="0789A853"/>
    <w:rsid w:val="079B3AE5"/>
    <w:rsid w:val="07C12689"/>
    <w:rsid w:val="07CFC756"/>
    <w:rsid w:val="07DDDA52"/>
    <w:rsid w:val="0803B9AE"/>
    <w:rsid w:val="0804C364"/>
    <w:rsid w:val="0833C1D6"/>
    <w:rsid w:val="084D4761"/>
    <w:rsid w:val="08597397"/>
    <w:rsid w:val="085AF45D"/>
    <w:rsid w:val="087E6E42"/>
    <w:rsid w:val="08800AF6"/>
    <w:rsid w:val="0880E6A5"/>
    <w:rsid w:val="08A35C5C"/>
    <w:rsid w:val="08E15151"/>
    <w:rsid w:val="09137AF3"/>
    <w:rsid w:val="094A4384"/>
    <w:rsid w:val="095EE044"/>
    <w:rsid w:val="0995A296"/>
    <w:rsid w:val="099F2BBC"/>
    <w:rsid w:val="09B4FBBA"/>
    <w:rsid w:val="09C6A912"/>
    <w:rsid w:val="09CF9A83"/>
    <w:rsid w:val="0A0B1704"/>
    <w:rsid w:val="0A1DE2C0"/>
    <w:rsid w:val="0A3AA9F7"/>
    <w:rsid w:val="0A51121F"/>
    <w:rsid w:val="0A546002"/>
    <w:rsid w:val="0AB72521"/>
    <w:rsid w:val="0AC60419"/>
    <w:rsid w:val="0B0385BC"/>
    <w:rsid w:val="0B1AD433"/>
    <w:rsid w:val="0B3DA2E7"/>
    <w:rsid w:val="0B466443"/>
    <w:rsid w:val="0B47AE93"/>
    <w:rsid w:val="0B5E9C32"/>
    <w:rsid w:val="0B6F74D2"/>
    <w:rsid w:val="0B842DC2"/>
    <w:rsid w:val="0B8B9BE4"/>
    <w:rsid w:val="0B8E5FE1"/>
    <w:rsid w:val="0B8FD640"/>
    <w:rsid w:val="0B90EA6D"/>
    <w:rsid w:val="0B90F15C"/>
    <w:rsid w:val="0B9828E4"/>
    <w:rsid w:val="0B9D077A"/>
    <w:rsid w:val="0B9E9AF3"/>
    <w:rsid w:val="0B9F34B5"/>
    <w:rsid w:val="0BA448E7"/>
    <w:rsid w:val="0BB3E63A"/>
    <w:rsid w:val="0BB8D356"/>
    <w:rsid w:val="0C12CEFA"/>
    <w:rsid w:val="0C137C1B"/>
    <w:rsid w:val="0C6F1BF9"/>
    <w:rsid w:val="0C9A15C7"/>
    <w:rsid w:val="0C9EB309"/>
    <w:rsid w:val="0CA7FBE1"/>
    <w:rsid w:val="0CAEA386"/>
    <w:rsid w:val="0CAFBCAB"/>
    <w:rsid w:val="0CB32760"/>
    <w:rsid w:val="0CB3C4D3"/>
    <w:rsid w:val="0CB5D15A"/>
    <w:rsid w:val="0CC26D00"/>
    <w:rsid w:val="0CCAC36B"/>
    <w:rsid w:val="0D0AAD7E"/>
    <w:rsid w:val="0D0C9E72"/>
    <w:rsid w:val="0D0DC1F1"/>
    <w:rsid w:val="0D11E472"/>
    <w:rsid w:val="0D154373"/>
    <w:rsid w:val="0D1A55FE"/>
    <w:rsid w:val="0D295D06"/>
    <w:rsid w:val="0D312CA1"/>
    <w:rsid w:val="0D33E103"/>
    <w:rsid w:val="0D40F97E"/>
    <w:rsid w:val="0D5DA6D9"/>
    <w:rsid w:val="0D81E606"/>
    <w:rsid w:val="0D9171FB"/>
    <w:rsid w:val="0DAAF653"/>
    <w:rsid w:val="0DD67413"/>
    <w:rsid w:val="0DED6FFA"/>
    <w:rsid w:val="0EB06F82"/>
    <w:rsid w:val="0ED63BB5"/>
    <w:rsid w:val="0F070357"/>
    <w:rsid w:val="0F127BD9"/>
    <w:rsid w:val="0F4EED20"/>
    <w:rsid w:val="0F4FD37F"/>
    <w:rsid w:val="0F53F6CF"/>
    <w:rsid w:val="0F57CEC4"/>
    <w:rsid w:val="0F686768"/>
    <w:rsid w:val="0F6F730C"/>
    <w:rsid w:val="0FBF121C"/>
    <w:rsid w:val="0FC60F64"/>
    <w:rsid w:val="10027AAB"/>
    <w:rsid w:val="100DA9BB"/>
    <w:rsid w:val="102F28C0"/>
    <w:rsid w:val="103271DD"/>
    <w:rsid w:val="1060D390"/>
    <w:rsid w:val="10668124"/>
    <w:rsid w:val="10854ABE"/>
    <w:rsid w:val="10A6F5B1"/>
    <w:rsid w:val="10A919F1"/>
    <w:rsid w:val="10C9DFEC"/>
    <w:rsid w:val="1106884C"/>
    <w:rsid w:val="11271F8D"/>
    <w:rsid w:val="112CAF2C"/>
    <w:rsid w:val="1130E8A8"/>
    <w:rsid w:val="1140D92E"/>
    <w:rsid w:val="1156B3BD"/>
    <w:rsid w:val="115A74A8"/>
    <w:rsid w:val="118A15B7"/>
    <w:rsid w:val="1197ACA4"/>
    <w:rsid w:val="11B69845"/>
    <w:rsid w:val="11C335CD"/>
    <w:rsid w:val="11C3A0BC"/>
    <w:rsid w:val="11C92C32"/>
    <w:rsid w:val="12099C5E"/>
    <w:rsid w:val="1218BEB8"/>
    <w:rsid w:val="122EE8E7"/>
    <w:rsid w:val="124B5F77"/>
    <w:rsid w:val="124BC263"/>
    <w:rsid w:val="12833243"/>
    <w:rsid w:val="12C576E3"/>
    <w:rsid w:val="12D2A4BF"/>
    <w:rsid w:val="12ED7A99"/>
    <w:rsid w:val="13019F6A"/>
    <w:rsid w:val="130AB371"/>
    <w:rsid w:val="1320360A"/>
    <w:rsid w:val="1323946A"/>
    <w:rsid w:val="13597574"/>
    <w:rsid w:val="13A08221"/>
    <w:rsid w:val="13C1D7BA"/>
    <w:rsid w:val="13D57C07"/>
    <w:rsid w:val="13D9CE64"/>
    <w:rsid w:val="141DE610"/>
    <w:rsid w:val="142181D0"/>
    <w:rsid w:val="1438E70E"/>
    <w:rsid w:val="14557D99"/>
    <w:rsid w:val="14620855"/>
    <w:rsid w:val="1466B758"/>
    <w:rsid w:val="1482766E"/>
    <w:rsid w:val="14A0AC30"/>
    <w:rsid w:val="14A6D597"/>
    <w:rsid w:val="14B9CE80"/>
    <w:rsid w:val="14BFA3CC"/>
    <w:rsid w:val="14C76D26"/>
    <w:rsid w:val="14CD4357"/>
    <w:rsid w:val="14DF77E8"/>
    <w:rsid w:val="14E082A8"/>
    <w:rsid w:val="15141BD5"/>
    <w:rsid w:val="15370B87"/>
    <w:rsid w:val="1552AFB3"/>
    <w:rsid w:val="1566D82D"/>
    <w:rsid w:val="15ABDA07"/>
    <w:rsid w:val="15B4AD88"/>
    <w:rsid w:val="15B9A0D7"/>
    <w:rsid w:val="15BC9A77"/>
    <w:rsid w:val="15C17B7F"/>
    <w:rsid w:val="15E87D59"/>
    <w:rsid w:val="16210058"/>
    <w:rsid w:val="163CEDCB"/>
    <w:rsid w:val="164477EB"/>
    <w:rsid w:val="164E0DA1"/>
    <w:rsid w:val="16503A43"/>
    <w:rsid w:val="1663EB08"/>
    <w:rsid w:val="16657460"/>
    <w:rsid w:val="167E9967"/>
    <w:rsid w:val="16A11983"/>
    <w:rsid w:val="16BBE255"/>
    <w:rsid w:val="16C2D40C"/>
    <w:rsid w:val="16C813C7"/>
    <w:rsid w:val="16CFC3C5"/>
    <w:rsid w:val="16EA56E7"/>
    <w:rsid w:val="1746C743"/>
    <w:rsid w:val="17604885"/>
    <w:rsid w:val="1779882A"/>
    <w:rsid w:val="17831230"/>
    <w:rsid w:val="178F2DDB"/>
    <w:rsid w:val="1795B2BA"/>
    <w:rsid w:val="179B5688"/>
    <w:rsid w:val="179CF5FD"/>
    <w:rsid w:val="17A0DB95"/>
    <w:rsid w:val="17C063B1"/>
    <w:rsid w:val="17C6C814"/>
    <w:rsid w:val="17D22508"/>
    <w:rsid w:val="181F9AD5"/>
    <w:rsid w:val="185029DF"/>
    <w:rsid w:val="18670913"/>
    <w:rsid w:val="18BD3A5B"/>
    <w:rsid w:val="18D3148F"/>
    <w:rsid w:val="18D55A06"/>
    <w:rsid w:val="18DF4C74"/>
    <w:rsid w:val="1904AB70"/>
    <w:rsid w:val="1934AD34"/>
    <w:rsid w:val="194A0A8A"/>
    <w:rsid w:val="195B85A5"/>
    <w:rsid w:val="19645F55"/>
    <w:rsid w:val="1965CFE1"/>
    <w:rsid w:val="19841F96"/>
    <w:rsid w:val="199069C9"/>
    <w:rsid w:val="19AD4755"/>
    <w:rsid w:val="19AE12ED"/>
    <w:rsid w:val="19E7473D"/>
    <w:rsid w:val="1A1D0DA4"/>
    <w:rsid w:val="1A3CEF12"/>
    <w:rsid w:val="1AB3BD02"/>
    <w:rsid w:val="1AD6DF71"/>
    <w:rsid w:val="1AE7A058"/>
    <w:rsid w:val="1AFBC438"/>
    <w:rsid w:val="1B1594F4"/>
    <w:rsid w:val="1B6C2D6C"/>
    <w:rsid w:val="1B740C4D"/>
    <w:rsid w:val="1C10DAA4"/>
    <w:rsid w:val="1C326DEE"/>
    <w:rsid w:val="1C4E217E"/>
    <w:rsid w:val="1C53F724"/>
    <w:rsid w:val="1C599BDC"/>
    <w:rsid w:val="1C5D25BE"/>
    <w:rsid w:val="1C5F3CB0"/>
    <w:rsid w:val="1C68729E"/>
    <w:rsid w:val="1C834B72"/>
    <w:rsid w:val="1CB88D29"/>
    <w:rsid w:val="1CBB8D87"/>
    <w:rsid w:val="1CC62517"/>
    <w:rsid w:val="1CDB12BD"/>
    <w:rsid w:val="1CE5CD0D"/>
    <w:rsid w:val="1D247117"/>
    <w:rsid w:val="1D3A7DCE"/>
    <w:rsid w:val="1D4661F2"/>
    <w:rsid w:val="1D63D650"/>
    <w:rsid w:val="1DA071C9"/>
    <w:rsid w:val="1DF9CF10"/>
    <w:rsid w:val="1E02C38F"/>
    <w:rsid w:val="1E575DE8"/>
    <w:rsid w:val="1E5DE3E3"/>
    <w:rsid w:val="1E699701"/>
    <w:rsid w:val="1E8CAC1B"/>
    <w:rsid w:val="1E959B0E"/>
    <w:rsid w:val="1E9B3165"/>
    <w:rsid w:val="1EADA7F4"/>
    <w:rsid w:val="1EB5D9D6"/>
    <w:rsid w:val="1EBC26B4"/>
    <w:rsid w:val="1ECDD509"/>
    <w:rsid w:val="1EDD533C"/>
    <w:rsid w:val="1EF20E50"/>
    <w:rsid w:val="1EF87A9F"/>
    <w:rsid w:val="1F3B2A5D"/>
    <w:rsid w:val="1F4143BD"/>
    <w:rsid w:val="1F532538"/>
    <w:rsid w:val="1F5F02FA"/>
    <w:rsid w:val="1F776212"/>
    <w:rsid w:val="1FFF8710"/>
    <w:rsid w:val="20289D3B"/>
    <w:rsid w:val="203300BC"/>
    <w:rsid w:val="206702CF"/>
    <w:rsid w:val="2081DA01"/>
    <w:rsid w:val="208B1981"/>
    <w:rsid w:val="208E60F6"/>
    <w:rsid w:val="20AB131F"/>
    <w:rsid w:val="20ACC718"/>
    <w:rsid w:val="20B010FC"/>
    <w:rsid w:val="20BB92B1"/>
    <w:rsid w:val="20D3FB0C"/>
    <w:rsid w:val="210EB877"/>
    <w:rsid w:val="211BFED6"/>
    <w:rsid w:val="211E44CF"/>
    <w:rsid w:val="21354DA4"/>
    <w:rsid w:val="214B7851"/>
    <w:rsid w:val="2153D63F"/>
    <w:rsid w:val="2158D93D"/>
    <w:rsid w:val="2172B747"/>
    <w:rsid w:val="2176091E"/>
    <w:rsid w:val="2179E61A"/>
    <w:rsid w:val="21841C2C"/>
    <w:rsid w:val="21902CCA"/>
    <w:rsid w:val="219235DB"/>
    <w:rsid w:val="21A82707"/>
    <w:rsid w:val="21BB5FD8"/>
    <w:rsid w:val="21CFDE22"/>
    <w:rsid w:val="21F75B34"/>
    <w:rsid w:val="222CF2EE"/>
    <w:rsid w:val="22763153"/>
    <w:rsid w:val="228050FE"/>
    <w:rsid w:val="22BFC7A3"/>
    <w:rsid w:val="22CA4071"/>
    <w:rsid w:val="22FAA9BA"/>
    <w:rsid w:val="23063D9C"/>
    <w:rsid w:val="23265D64"/>
    <w:rsid w:val="233055B4"/>
    <w:rsid w:val="234241DA"/>
    <w:rsid w:val="23AB5868"/>
    <w:rsid w:val="23D98E31"/>
    <w:rsid w:val="23D9B746"/>
    <w:rsid w:val="23F25DCA"/>
    <w:rsid w:val="243CCE5D"/>
    <w:rsid w:val="2453EC72"/>
    <w:rsid w:val="2454911C"/>
    <w:rsid w:val="245CA1C5"/>
    <w:rsid w:val="245DD5FC"/>
    <w:rsid w:val="24658F6D"/>
    <w:rsid w:val="246786F8"/>
    <w:rsid w:val="2469EDE7"/>
    <w:rsid w:val="24913F8D"/>
    <w:rsid w:val="249AB2EA"/>
    <w:rsid w:val="24BF29E9"/>
    <w:rsid w:val="253C9D67"/>
    <w:rsid w:val="253D4210"/>
    <w:rsid w:val="255A666C"/>
    <w:rsid w:val="255CDC8C"/>
    <w:rsid w:val="258D7ED8"/>
    <w:rsid w:val="25B5FB74"/>
    <w:rsid w:val="25C5466C"/>
    <w:rsid w:val="25D9357B"/>
    <w:rsid w:val="25F54551"/>
    <w:rsid w:val="2655034A"/>
    <w:rsid w:val="26783BE8"/>
    <w:rsid w:val="26816491"/>
    <w:rsid w:val="26861EE7"/>
    <w:rsid w:val="268FADDB"/>
    <w:rsid w:val="26A0D05F"/>
    <w:rsid w:val="26A8758A"/>
    <w:rsid w:val="26B79B16"/>
    <w:rsid w:val="26BBD197"/>
    <w:rsid w:val="26C11DB0"/>
    <w:rsid w:val="26C46EBE"/>
    <w:rsid w:val="26CEC738"/>
    <w:rsid w:val="26D48CD7"/>
    <w:rsid w:val="27040F24"/>
    <w:rsid w:val="270AEA07"/>
    <w:rsid w:val="2726295D"/>
    <w:rsid w:val="27474E7B"/>
    <w:rsid w:val="27528CF5"/>
    <w:rsid w:val="2757C25E"/>
    <w:rsid w:val="27627A8F"/>
    <w:rsid w:val="27907346"/>
    <w:rsid w:val="2795BB4F"/>
    <w:rsid w:val="27988FBE"/>
    <w:rsid w:val="27C94EF7"/>
    <w:rsid w:val="27CEFDAA"/>
    <w:rsid w:val="27EB8A9A"/>
    <w:rsid w:val="2811F335"/>
    <w:rsid w:val="2818DF90"/>
    <w:rsid w:val="282096AB"/>
    <w:rsid w:val="2848A227"/>
    <w:rsid w:val="2863B2AA"/>
    <w:rsid w:val="2870AD1B"/>
    <w:rsid w:val="2883FEFC"/>
    <w:rsid w:val="2884581B"/>
    <w:rsid w:val="28C3FFF1"/>
    <w:rsid w:val="28E6FD30"/>
    <w:rsid w:val="28E70502"/>
    <w:rsid w:val="292A3F9F"/>
    <w:rsid w:val="292E338B"/>
    <w:rsid w:val="2935E533"/>
    <w:rsid w:val="2949F838"/>
    <w:rsid w:val="294C8664"/>
    <w:rsid w:val="29548F4A"/>
    <w:rsid w:val="295B372A"/>
    <w:rsid w:val="296E6768"/>
    <w:rsid w:val="2985B0A0"/>
    <w:rsid w:val="299F0F57"/>
    <w:rsid w:val="29BF0192"/>
    <w:rsid w:val="29C5103F"/>
    <w:rsid w:val="29F59A0F"/>
    <w:rsid w:val="2A1DD74F"/>
    <w:rsid w:val="2A3EC4AC"/>
    <w:rsid w:val="2A4B048F"/>
    <w:rsid w:val="2A7F907F"/>
    <w:rsid w:val="2A8F8B09"/>
    <w:rsid w:val="2A956EB7"/>
    <w:rsid w:val="2A97C79C"/>
    <w:rsid w:val="2A9EE9F7"/>
    <w:rsid w:val="2AE4AC8A"/>
    <w:rsid w:val="2B0316B5"/>
    <w:rsid w:val="2B4328BC"/>
    <w:rsid w:val="2B47DF27"/>
    <w:rsid w:val="2BB6E5A0"/>
    <w:rsid w:val="2BBFE31A"/>
    <w:rsid w:val="2BD50C49"/>
    <w:rsid w:val="2BF67EE6"/>
    <w:rsid w:val="2C0C1EB1"/>
    <w:rsid w:val="2C2B068D"/>
    <w:rsid w:val="2C2B2B03"/>
    <w:rsid w:val="2C399633"/>
    <w:rsid w:val="2C499807"/>
    <w:rsid w:val="2C7E2F7D"/>
    <w:rsid w:val="2C82F18F"/>
    <w:rsid w:val="2CD8EE9C"/>
    <w:rsid w:val="2CF1BA0D"/>
    <w:rsid w:val="2D01D8ED"/>
    <w:rsid w:val="2D1A49FF"/>
    <w:rsid w:val="2D1DBE13"/>
    <w:rsid w:val="2D31E56B"/>
    <w:rsid w:val="2D44C6A0"/>
    <w:rsid w:val="2D476B5A"/>
    <w:rsid w:val="2D78B759"/>
    <w:rsid w:val="2D994010"/>
    <w:rsid w:val="2D9F3D0B"/>
    <w:rsid w:val="2DA72E76"/>
    <w:rsid w:val="2DE2F933"/>
    <w:rsid w:val="2DFD7F67"/>
    <w:rsid w:val="2E13182B"/>
    <w:rsid w:val="2E5F7CEF"/>
    <w:rsid w:val="2E5FD1F3"/>
    <w:rsid w:val="2E89CE2E"/>
    <w:rsid w:val="2E94EDBD"/>
    <w:rsid w:val="2E96F7AF"/>
    <w:rsid w:val="2EA77F23"/>
    <w:rsid w:val="2EAEB9FB"/>
    <w:rsid w:val="2F2519CD"/>
    <w:rsid w:val="2F27C17B"/>
    <w:rsid w:val="2F2A2403"/>
    <w:rsid w:val="2F4521E5"/>
    <w:rsid w:val="2F68FAC3"/>
    <w:rsid w:val="2F907A9C"/>
    <w:rsid w:val="2F948470"/>
    <w:rsid w:val="2FAE426A"/>
    <w:rsid w:val="2FB361D3"/>
    <w:rsid w:val="2FC89DA2"/>
    <w:rsid w:val="2FCC8218"/>
    <w:rsid w:val="301102A4"/>
    <w:rsid w:val="30283078"/>
    <w:rsid w:val="30429B61"/>
    <w:rsid w:val="304D3885"/>
    <w:rsid w:val="30698DD1"/>
    <w:rsid w:val="3076A79E"/>
    <w:rsid w:val="309CB58F"/>
    <w:rsid w:val="309D9B1E"/>
    <w:rsid w:val="30C0F54B"/>
    <w:rsid w:val="30F81627"/>
    <w:rsid w:val="30FAF34D"/>
    <w:rsid w:val="31098678"/>
    <w:rsid w:val="310C35AD"/>
    <w:rsid w:val="311A4619"/>
    <w:rsid w:val="3131F5D8"/>
    <w:rsid w:val="3150C0D8"/>
    <w:rsid w:val="316B4195"/>
    <w:rsid w:val="31AE6D40"/>
    <w:rsid w:val="31AFD32D"/>
    <w:rsid w:val="31CE4A2D"/>
    <w:rsid w:val="31D393AD"/>
    <w:rsid w:val="31DD27E2"/>
    <w:rsid w:val="31E0BACC"/>
    <w:rsid w:val="31E11E79"/>
    <w:rsid w:val="3219A678"/>
    <w:rsid w:val="32360947"/>
    <w:rsid w:val="3245B157"/>
    <w:rsid w:val="324D0A73"/>
    <w:rsid w:val="32639C87"/>
    <w:rsid w:val="3269C7C4"/>
    <w:rsid w:val="327CFB04"/>
    <w:rsid w:val="3288C1EA"/>
    <w:rsid w:val="32B082BB"/>
    <w:rsid w:val="32EC9D0D"/>
    <w:rsid w:val="33107BCE"/>
    <w:rsid w:val="334B9D72"/>
    <w:rsid w:val="335275EC"/>
    <w:rsid w:val="3361C4BF"/>
    <w:rsid w:val="33689464"/>
    <w:rsid w:val="336964C6"/>
    <w:rsid w:val="3371B1EC"/>
    <w:rsid w:val="33B1ADBE"/>
    <w:rsid w:val="33B44F51"/>
    <w:rsid w:val="33B86F45"/>
    <w:rsid w:val="33BEE874"/>
    <w:rsid w:val="33D4C4D2"/>
    <w:rsid w:val="33F320BA"/>
    <w:rsid w:val="33FAFA7B"/>
    <w:rsid w:val="34076163"/>
    <w:rsid w:val="340B004C"/>
    <w:rsid w:val="341D8448"/>
    <w:rsid w:val="34491A4A"/>
    <w:rsid w:val="344E7251"/>
    <w:rsid w:val="345EF723"/>
    <w:rsid w:val="3494F1EA"/>
    <w:rsid w:val="34B8D41F"/>
    <w:rsid w:val="34DDC662"/>
    <w:rsid w:val="34E14B2A"/>
    <w:rsid w:val="3532257C"/>
    <w:rsid w:val="35329435"/>
    <w:rsid w:val="3559228E"/>
    <w:rsid w:val="3560D769"/>
    <w:rsid w:val="358692C9"/>
    <w:rsid w:val="35A17D61"/>
    <w:rsid w:val="35C71420"/>
    <w:rsid w:val="35CBD491"/>
    <w:rsid w:val="35F694C9"/>
    <w:rsid w:val="35F96CB3"/>
    <w:rsid w:val="361C55DC"/>
    <w:rsid w:val="365B71EA"/>
    <w:rsid w:val="36665943"/>
    <w:rsid w:val="366A7463"/>
    <w:rsid w:val="3670F4E0"/>
    <w:rsid w:val="3675D5EF"/>
    <w:rsid w:val="3676E760"/>
    <w:rsid w:val="36804205"/>
    <w:rsid w:val="3687798F"/>
    <w:rsid w:val="36EAEA16"/>
    <w:rsid w:val="370BBDF5"/>
    <w:rsid w:val="37100721"/>
    <w:rsid w:val="37115268"/>
    <w:rsid w:val="3718BF39"/>
    <w:rsid w:val="371E3B37"/>
    <w:rsid w:val="3725BB3A"/>
    <w:rsid w:val="376E0CEB"/>
    <w:rsid w:val="378CFFBE"/>
    <w:rsid w:val="37B786EA"/>
    <w:rsid w:val="37BA30A0"/>
    <w:rsid w:val="37C2C2D6"/>
    <w:rsid w:val="37D6F4ED"/>
    <w:rsid w:val="37D9AB8A"/>
    <w:rsid w:val="37E31F99"/>
    <w:rsid w:val="37E9B151"/>
    <w:rsid w:val="38035BF2"/>
    <w:rsid w:val="3839D36B"/>
    <w:rsid w:val="383A4ECC"/>
    <w:rsid w:val="3852F15A"/>
    <w:rsid w:val="38531FAD"/>
    <w:rsid w:val="386BF684"/>
    <w:rsid w:val="386FE6D7"/>
    <w:rsid w:val="38755134"/>
    <w:rsid w:val="388068C4"/>
    <w:rsid w:val="38933BD9"/>
    <w:rsid w:val="38BF1DDB"/>
    <w:rsid w:val="38D481CA"/>
    <w:rsid w:val="38EC0C95"/>
    <w:rsid w:val="38F8391C"/>
    <w:rsid w:val="38FAE44F"/>
    <w:rsid w:val="396C78C0"/>
    <w:rsid w:val="3978E1D4"/>
    <w:rsid w:val="39A3883D"/>
    <w:rsid w:val="39BD4912"/>
    <w:rsid w:val="3A1BC0DC"/>
    <w:rsid w:val="3A3ECF54"/>
    <w:rsid w:val="3A63CABC"/>
    <w:rsid w:val="3A7462F5"/>
    <w:rsid w:val="3A7E529C"/>
    <w:rsid w:val="3A9CDDE3"/>
    <w:rsid w:val="3AA503B3"/>
    <w:rsid w:val="3AB1FA26"/>
    <w:rsid w:val="3AD19CE6"/>
    <w:rsid w:val="3AFA2C27"/>
    <w:rsid w:val="3AFB9540"/>
    <w:rsid w:val="3B1CF8E5"/>
    <w:rsid w:val="3B3157A7"/>
    <w:rsid w:val="3B6F8196"/>
    <w:rsid w:val="3B85FA0B"/>
    <w:rsid w:val="3BB41C1A"/>
    <w:rsid w:val="3BB4DF2F"/>
    <w:rsid w:val="3BBBA36D"/>
    <w:rsid w:val="3BC48E0A"/>
    <w:rsid w:val="3BDC0906"/>
    <w:rsid w:val="3BE7608C"/>
    <w:rsid w:val="3BE7F9C4"/>
    <w:rsid w:val="3BE90E81"/>
    <w:rsid w:val="3C0358D8"/>
    <w:rsid w:val="3C219594"/>
    <w:rsid w:val="3C381955"/>
    <w:rsid w:val="3C522B58"/>
    <w:rsid w:val="3C5B09C2"/>
    <w:rsid w:val="3C6872E5"/>
    <w:rsid w:val="3C987DAF"/>
    <w:rsid w:val="3CA4FD4E"/>
    <w:rsid w:val="3CA93D54"/>
    <w:rsid w:val="3CD6CD15"/>
    <w:rsid w:val="3E0E49C2"/>
    <w:rsid w:val="3E129539"/>
    <w:rsid w:val="3E378408"/>
    <w:rsid w:val="3E4144D0"/>
    <w:rsid w:val="3E71DE81"/>
    <w:rsid w:val="3E98B8D2"/>
    <w:rsid w:val="3EA10C04"/>
    <w:rsid w:val="3EAA0BFA"/>
    <w:rsid w:val="3EC4A73F"/>
    <w:rsid w:val="3ED71FCF"/>
    <w:rsid w:val="3EE3BC8C"/>
    <w:rsid w:val="3F1E4D9C"/>
    <w:rsid w:val="3F27F942"/>
    <w:rsid w:val="3F2F99A0"/>
    <w:rsid w:val="3F43EA6A"/>
    <w:rsid w:val="3F456EEC"/>
    <w:rsid w:val="3F497A6E"/>
    <w:rsid w:val="3F60D481"/>
    <w:rsid w:val="3F948349"/>
    <w:rsid w:val="3F9CFD7A"/>
    <w:rsid w:val="3FA37AA8"/>
    <w:rsid w:val="400627E1"/>
    <w:rsid w:val="4024EAEF"/>
    <w:rsid w:val="402B1910"/>
    <w:rsid w:val="4032478A"/>
    <w:rsid w:val="4043211A"/>
    <w:rsid w:val="404321E0"/>
    <w:rsid w:val="40484E70"/>
    <w:rsid w:val="405B6F34"/>
    <w:rsid w:val="405BC09A"/>
    <w:rsid w:val="40734175"/>
    <w:rsid w:val="40BAE4DA"/>
    <w:rsid w:val="40BDDAE4"/>
    <w:rsid w:val="40C08F8D"/>
    <w:rsid w:val="40DB8CAA"/>
    <w:rsid w:val="40DCA8C5"/>
    <w:rsid w:val="40EE63FE"/>
    <w:rsid w:val="40FC496C"/>
    <w:rsid w:val="40FD8016"/>
    <w:rsid w:val="41151D6E"/>
    <w:rsid w:val="41E7B219"/>
    <w:rsid w:val="420EC761"/>
    <w:rsid w:val="42136591"/>
    <w:rsid w:val="42423C33"/>
    <w:rsid w:val="425E8DE9"/>
    <w:rsid w:val="427767BF"/>
    <w:rsid w:val="42865507"/>
    <w:rsid w:val="428A3F3A"/>
    <w:rsid w:val="42A097E8"/>
    <w:rsid w:val="42BAF74D"/>
    <w:rsid w:val="42D6DE40"/>
    <w:rsid w:val="42DBFB22"/>
    <w:rsid w:val="4303849E"/>
    <w:rsid w:val="430BDD10"/>
    <w:rsid w:val="433A6B5D"/>
    <w:rsid w:val="43482BDF"/>
    <w:rsid w:val="4350EAF7"/>
    <w:rsid w:val="4383F728"/>
    <w:rsid w:val="43EB9F35"/>
    <w:rsid w:val="43F82EC3"/>
    <w:rsid w:val="44045D01"/>
    <w:rsid w:val="44053E13"/>
    <w:rsid w:val="447CEACF"/>
    <w:rsid w:val="44825976"/>
    <w:rsid w:val="44B09A35"/>
    <w:rsid w:val="44FE52C0"/>
    <w:rsid w:val="4510AFD2"/>
    <w:rsid w:val="4512455F"/>
    <w:rsid w:val="4529B30F"/>
    <w:rsid w:val="453A32C8"/>
    <w:rsid w:val="45450ACB"/>
    <w:rsid w:val="457022F4"/>
    <w:rsid w:val="4576F736"/>
    <w:rsid w:val="458D97D7"/>
    <w:rsid w:val="45929D9F"/>
    <w:rsid w:val="45A86CF0"/>
    <w:rsid w:val="45BF66F4"/>
    <w:rsid w:val="45CC1A38"/>
    <w:rsid w:val="45D0F98A"/>
    <w:rsid w:val="45DA5DF7"/>
    <w:rsid w:val="45DDD41E"/>
    <w:rsid w:val="45F5586F"/>
    <w:rsid w:val="4628AE45"/>
    <w:rsid w:val="463F0DE4"/>
    <w:rsid w:val="46514856"/>
    <w:rsid w:val="4654961B"/>
    <w:rsid w:val="46586E69"/>
    <w:rsid w:val="4679DD6D"/>
    <w:rsid w:val="4697CB62"/>
    <w:rsid w:val="46A29F76"/>
    <w:rsid w:val="46A936BC"/>
    <w:rsid w:val="46B6A28E"/>
    <w:rsid w:val="46E40CE3"/>
    <w:rsid w:val="472B3652"/>
    <w:rsid w:val="4731D52A"/>
    <w:rsid w:val="473F0A22"/>
    <w:rsid w:val="476951F7"/>
    <w:rsid w:val="47828CEF"/>
    <w:rsid w:val="479FF930"/>
    <w:rsid w:val="47D25C1A"/>
    <w:rsid w:val="47F5F0EF"/>
    <w:rsid w:val="4854B71C"/>
    <w:rsid w:val="485780A4"/>
    <w:rsid w:val="485BD62C"/>
    <w:rsid w:val="486E3341"/>
    <w:rsid w:val="48812BF2"/>
    <w:rsid w:val="48E9ECAA"/>
    <w:rsid w:val="491286B8"/>
    <w:rsid w:val="495660B7"/>
    <w:rsid w:val="4969D8C7"/>
    <w:rsid w:val="4980EC97"/>
    <w:rsid w:val="498A64C0"/>
    <w:rsid w:val="498FF501"/>
    <w:rsid w:val="49CF56CA"/>
    <w:rsid w:val="49D2E85D"/>
    <w:rsid w:val="49F6D1BC"/>
    <w:rsid w:val="4A277091"/>
    <w:rsid w:val="4A32188A"/>
    <w:rsid w:val="4A35EC80"/>
    <w:rsid w:val="4A6D1C5E"/>
    <w:rsid w:val="4A9F5E24"/>
    <w:rsid w:val="4AFE5689"/>
    <w:rsid w:val="4B11D1EC"/>
    <w:rsid w:val="4B47FCDE"/>
    <w:rsid w:val="4B652302"/>
    <w:rsid w:val="4B89F51D"/>
    <w:rsid w:val="4B9F5343"/>
    <w:rsid w:val="4BB47550"/>
    <w:rsid w:val="4BB5E302"/>
    <w:rsid w:val="4BBB4F45"/>
    <w:rsid w:val="4BCF4B64"/>
    <w:rsid w:val="4BD6EC59"/>
    <w:rsid w:val="4BFB38A9"/>
    <w:rsid w:val="4C259E7E"/>
    <w:rsid w:val="4C340BF7"/>
    <w:rsid w:val="4C416312"/>
    <w:rsid w:val="4C506F79"/>
    <w:rsid w:val="4C587242"/>
    <w:rsid w:val="4C5F760F"/>
    <w:rsid w:val="4C6E4043"/>
    <w:rsid w:val="4C803239"/>
    <w:rsid w:val="4C96076C"/>
    <w:rsid w:val="4C9E4207"/>
    <w:rsid w:val="4CA5079D"/>
    <w:rsid w:val="4D037B98"/>
    <w:rsid w:val="4D0A6E5F"/>
    <w:rsid w:val="4D15A17B"/>
    <w:rsid w:val="4D18FDA5"/>
    <w:rsid w:val="4D526A4E"/>
    <w:rsid w:val="4D57354F"/>
    <w:rsid w:val="4D694370"/>
    <w:rsid w:val="4D958229"/>
    <w:rsid w:val="4DBE099A"/>
    <w:rsid w:val="4DC28F5F"/>
    <w:rsid w:val="4DD9C200"/>
    <w:rsid w:val="4DEC69C3"/>
    <w:rsid w:val="4E049036"/>
    <w:rsid w:val="4E419782"/>
    <w:rsid w:val="4E6FE86F"/>
    <w:rsid w:val="4E771A40"/>
    <w:rsid w:val="4E7EC7B0"/>
    <w:rsid w:val="4EC331FA"/>
    <w:rsid w:val="4ED5F4B8"/>
    <w:rsid w:val="4EE12B01"/>
    <w:rsid w:val="4F00AF86"/>
    <w:rsid w:val="4F0FAC16"/>
    <w:rsid w:val="4F1BADD0"/>
    <w:rsid w:val="4F804F57"/>
    <w:rsid w:val="4F8EBB46"/>
    <w:rsid w:val="4F9084E8"/>
    <w:rsid w:val="4FA471E6"/>
    <w:rsid w:val="4FBEF141"/>
    <w:rsid w:val="50026465"/>
    <w:rsid w:val="500E0982"/>
    <w:rsid w:val="501E3B34"/>
    <w:rsid w:val="502EFF74"/>
    <w:rsid w:val="503844A1"/>
    <w:rsid w:val="506D6CF8"/>
    <w:rsid w:val="509519B9"/>
    <w:rsid w:val="509DF9EA"/>
    <w:rsid w:val="50BB8BA8"/>
    <w:rsid w:val="50C20DF1"/>
    <w:rsid w:val="50F1944B"/>
    <w:rsid w:val="50F46F58"/>
    <w:rsid w:val="5105A31E"/>
    <w:rsid w:val="51444705"/>
    <w:rsid w:val="514B18B2"/>
    <w:rsid w:val="5167DA9A"/>
    <w:rsid w:val="51AB9D02"/>
    <w:rsid w:val="51CE048F"/>
    <w:rsid w:val="51F7019D"/>
    <w:rsid w:val="51FA21A8"/>
    <w:rsid w:val="5203EFF2"/>
    <w:rsid w:val="521E8CA0"/>
    <w:rsid w:val="5248E0B7"/>
    <w:rsid w:val="525997E2"/>
    <w:rsid w:val="52614F05"/>
    <w:rsid w:val="52885F44"/>
    <w:rsid w:val="529F9A02"/>
    <w:rsid w:val="52B2E8E2"/>
    <w:rsid w:val="52BCA1CF"/>
    <w:rsid w:val="53137E83"/>
    <w:rsid w:val="531CC146"/>
    <w:rsid w:val="532560D2"/>
    <w:rsid w:val="5333F3BD"/>
    <w:rsid w:val="5337F958"/>
    <w:rsid w:val="537A42E2"/>
    <w:rsid w:val="539F9EF9"/>
    <w:rsid w:val="53A3AA58"/>
    <w:rsid w:val="53AB9EED"/>
    <w:rsid w:val="53B8F17B"/>
    <w:rsid w:val="53BA4E6C"/>
    <w:rsid w:val="53C05503"/>
    <w:rsid w:val="53CC9AC4"/>
    <w:rsid w:val="53D650F4"/>
    <w:rsid w:val="544D5FBB"/>
    <w:rsid w:val="54BBCDD9"/>
    <w:rsid w:val="54C77B25"/>
    <w:rsid w:val="54CA99C9"/>
    <w:rsid w:val="54CB223B"/>
    <w:rsid w:val="54F54D1D"/>
    <w:rsid w:val="552913E2"/>
    <w:rsid w:val="5550D625"/>
    <w:rsid w:val="5552B1B4"/>
    <w:rsid w:val="5557F7AE"/>
    <w:rsid w:val="55580F2E"/>
    <w:rsid w:val="55699821"/>
    <w:rsid w:val="5574CC04"/>
    <w:rsid w:val="559631A8"/>
    <w:rsid w:val="55A7D2DE"/>
    <w:rsid w:val="55AC52DB"/>
    <w:rsid w:val="55EA068D"/>
    <w:rsid w:val="5602D40C"/>
    <w:rsid w:val="563ABC63"/>
    <w:rsid w:val="563E442A"/>
    <w:rsid w:val="565F8A7F"/>
    <w:rsid w:val="5676C8BE"/>
    <w:rsid w:val="56842F4E"/>
    <w:rsid w:val="56B4BC99"/>
    <w:rsid w:val="56C2E742"/>
    <w:rsid w:val="571F3194"/>
    <w:rsid w:val="57286756"/>
    <w:rsid w:val="57320567"/>
    <w:rsid w:val="5735FB9B"/>
    <w:rsid w:val="57472738"/>
    <w:rsid w:val="5772D05E"/>
    <w:rsid w:val="57772536"/>
    <w:rsid w:val="57797275"/>
    <w:rsid w:val="578E1A49"/>
    <w:rsid w:val="579D5270"/>
    <w:rsid w:val="57B0CB08"/>
    <w:rsid w:val="57B36FFA"/>
    <w:rsid w:val="57C29064"/>
    <w:rsid w:val="57E43BE5"/>
    <w:rsid w:val="5802CC9F"/>
    <w:rsid w:val="5825F53B"/>
    <w:rsid w:val="5827D041"/>
    <w:rsid w:val="582EDB0C"/>
    <w:rsid w:val="5842E5C1"/>
    <w:rsid w:val="58A332CE"/>
    <w:rsid w:val="58ABF44D"/>
    <w:rsid w:val="58C32D36"/>
    <w:rsid w:val="58E71390"/>
    <w:rsid w:val="58EC8A6F"/>
    <w:rsid w:val="58F7E236"/>
    <w:rsid w:val="590A3E1C"/>
    <w:rsid w:val="590DE2A3"/>
    <w:rsid w:val="59193ED2"/>
    <w:rsid w:val="591EF248"/>
    <w:rsid w:val="5947A1BC"/>
    <w:rsid w:val="59735A9A"/>
    <w:rsid w:val="598918F0"/>
    <w:rsid w:val="598DD20B"/>
    <w:rsid w:val="598FB0BD"/>
    <w:rsid w:val="5991FBCD"/>
    <w:rsid w:val="59D139F7"/>
    <w:rsid w:val="59D845E2"/>
    <w:rsid w:val="5A04FB9E"/>
    <w:rsid w:val="5A08E93E"/>
    <w:rsid w:val="5A0917E3"/>
    <w:rsid w:val="5A0A8CF7"/>
    <w:rsid w:val="5A234664"/>
    <w:rsid w:val="5A3DED17"/>
    <w:rsid w:val="5A592C15"/>
    <w:rsid w:val="5A6E4DD9"/>
    <w:rsid w:val="5A8AFD3D"/>
    <w:rsid w:val="5AB04372"/>
    <w:rsid w:val="5AD86508"/>
    <w:rsid w:val="5B147104"/>
    <w:rsid w:val="5B2EDD24"/>
    <w:rsid w:val="5B33C145"/>
    <w:rsid w:val="5B52580C"/>
    <w:rsid w:val="5B981747"/>
    <w:rsid w:val="5B98CD4B"/>
    <w:rsid w:val="5BC98C9B"/>
    <w:rsid w:val="5BC9AAE4"/>
    <w:rsid w:val="5C01B50B"/>
    <w:rsid w:val="5C222551"/>
    <w:rsid w:val="5C2E714B"/>
    <w:rsid w:val="5C32B4E4"/>
    <w:rsid w:val="5C34AFF4"/>
    <w:rsid w:val="5C3FF1C3"/>
    <w:rsid w:val="5C41AC0D"/>
    <w:rsid w:val="5C6F1087"/>
    <w:rsid w:val="5C8F1155"/>
    <w:rsid w:val="5CBAFC27"/>
    <w:rsid w:val="5CBDF447"/>
    <w:rsid w:val="5CCED7B8"/>
    <w:rsid w:val="5CE26FA6"/>
    <w:rsid w:val="5D0B976F"/>
    <w:rsid w:val="5D471950"/>
    <w:rsid w:val="5D54C33F"/>
    <w:rsid w:val="5D6D5304"/>
    <w:rsid w:val="5D85963F"/>
    <w:rsid w:val="5D8CA89E"/>
    <w:rsid w:val="5DD20CEC"/>
    <w:rsid w:val="5DEE6508"/>
    <w:rsid w:val="5E226836"/>
    <w:rsid w:val="5E8C0D46"/>
    <w:rsid w:val="5EB15430"/>
    <w:rsid w:val="5ED0FD00"/>
    <w:rsid w:val="5EE8F6F5"/>
    <w:rsid w:val="5EEF3672"/>
    <w:rsid w:val="5F17AC9D"/>
    <w:rsid w:val="5F1A1450"/>
    <w:rsid w:val="5F30D7EC"/>
    <w:rsid w:val="5F5043ED"/>
    <w:rsid w:val="5F916792"/>
    <w:rsid w:val="5FA0DE42"/>
    <w:rsid w:val="5FB0D362"/>
    <w:rsid w:val="5FCEDD0E"/>
    <w:rsid w:val="5FD461A4"/>
    <w:rsid w:val="5FECF139"/>
    <w:rsid w:val="5FFA8FF1"/>
    <w:rsid w:val="5FFDB946"/>
    <w:rsid w:val="601D4BCB"/>
    <w:rsid w:val="602733A2"/>
    <w:rsid w:val="60555704"/>
    <w:rsid w:val="605852C3"/>
    <w:rsid w:val="6068B26C"/>
    <w:rsid w:val="608B7E13"/>
    <w:rsid w:val="60A65926"/>
    <w:rsid w:val="60ABC9F5"/>
    <w:rsid w:val="60D09428"/>
    <w:rsid w:val="60DFEC05"/>
    <w:rsid w:val="60EF0582"/>
    <w:rsid w:val="60FB913A"/>
    <w:rsid w:val="61148870"/>
    <w:rsid w:val="61148DFD"/>
    <w:rsid w:val="611987A7"/>
    <w:rsid w:val="61234215"/>
    <w:rsid w:val="61288920"/>
    <w:rsid w:val="617B28DA"/>
    <w:rsid w:val="61839872"/>
    <w:rsid w:val="61901F1A"/>
    <w:rsid w:val="619134CF"/>
    <w:rsid w:val="619EB431"/>
    <w:rsid w:val="61BAF213"/>
    <w:rsid w:val="61C6F247"/>
    <w:rsid w:val="61E91C80"/>
    <w:rsid w:val="61EEB227"/>
    <w:rsid w:val="62217586"/>
    <w:rsid w:val="622A4DCD"/>
    <w:rsid w:val="6254CBFE"/>
    <w:rsid w:val="625B3A96"/>
    <w:rsid w:val="62858756"/>
    <w:rsid w:val="62B5445C"/>
    <w:rsid w:val="62DFF01B"/>
    <w:rsid w:val="62FB6C52"/>
    <w:rsid w:val="6305E121"/>
    <w:rsid w:val="631FD76B"/>
    <w:rsid w:val="63305C08"/>
    <w:rsid w:val="633E2188"/>
    <w:rsid w:val="634C32D8"/>
    <w:rsid w:val="634FD981"/>
    <w:rsid w:val="63662428"/>
    <w:rsid w:val="63812979"/>
    <w:rsid w:val="638F00AA"/>
    <w:rsid w:val="63A9DC22"/>
    <w:rsid w:val="63CC3A8D"/>
    <w:rsid w:val="63E70379"/>
    <w:rsid w:val="63F8CC5F"/>
    <w:rsid w:val="6417D766"/>
    <w:rsid w:val="6425B627"/>
    <w:rsid w:val="642BA9EC"/>
    <w:rsid w:val="642F8B3C"/>
    <w:rsid w:val="645E101F"/>
    <w:rsid w:val="646F32D9"/>
    <w:rsid w:val="648976AA"/>
    <w:rsid w:val="649D9669"/>
    <w:rsid w:val="64D6A138"/>
    <w:rsid w:val="6524DA86"/>
    <w:rsid w:val="6540B570"/>
    <w:rsid w:val="655422D2"/>
    <w:rsid w:val="6580A3F4"/>
    <w:rsid w:val="65B60A34"/>
    <w:rsid w:val="6633020C"/>
    <w:rsid w:val="66769B09"/>
    <w:rsid w:val="667D0DED"/>
    <w:rsid w:val="667F3A94"/>
    <w:rsid w:val="667F76DA"/>
    <w:rsid w:val="669B83E9"/>
    <w:rsid w:val="669FAED1"/>
    <w:rsid w:val="66A8CB5D"/>
    <w:rsid w:val="66AF3E2E"/>
    <w:rsid w:val="66B233DD"/>
    <w:rsid w:val="66C6F083"/>
    <w:rsid w:val="66F535D2"/>
    <w:rsid w:val="6717489F"/>
    <w:rsid w:val="6745985C"/>
    <w:rsid w:val="674B6CAB"/>
    <w:rsid w:val="6795567C"/>
    <w:rsid w:val="67B6CCDB"/>
    <w:rsid w:val="67E26034"/>
    <w:rsid w:val="67E8C68D"/>
    <w:rsid w:val="681C982D"/>
    <w:rsid w:val="68275F55"/>
    <w:rsid w:val="68652BDA"/>
    <w:rsid w:val="68A9FBA1"/>
    <w:rsid w:val="68E0F0E9"/>
    <w:rsid w:val="68FE6A4D"/>
    <w:rsid w:val="690052BD"/>
    <w:rsid w:val="693422D2"/>
    <w:rsid w:val="69351835"/>
    <w:rsid w:val="696350DB"/>
    <w:rsid w:val="69686CDC"/>
    <w:rsid w:val="698A8ABE"/>
    <w:rsid w:val="6998C6D6"/>
    <w:rsid w:val="6A2D7491"/>
    <w:rsid w:val="6A2F7586"/>
    <w:rsid w:val="6A43310C"/>
    <w:rsid w:val="6A53E29B"/>
    <w:rsid w:val="6A8D5F36"/>
    <w:rsid w:val="6A97B8C8"/>
    <w:rsid w:val="6AB19D64"/>
    <w:rsid w:val="6AB8CB5F"/>
    <w:rsid w:val="6ABD9FDA"/>
    <w:rsid w:val="6AC698CB"/>
    <w:rsid w:val="6AD7F088"/>
    <w:rsid w:val="6AE9DD83"/>
    <w:rsid w:val="6AFB345F"/>
    <w:rsid w:val="6B0E15B3"/>
    <w:rsid w:val="6B255A9B"/>
    <w:rsid w:val="6B41A71E"/>
    <w:rsid w:val="6B4E1D21"/>
    <w:rsid w:val="6B5B0149"/>
    <w:rsid w:val="6B669CDB"/>
    <w:rsid w:val="6B76AD9A"/>
    <w:rsid w:val="6B903707"/>
    <w:rsid w:val="6BAD9563"/>
    <w:rsid w:val="6BE67F01"/>
    <w:rsid w:val="6C012882"/>
    <w:rsid w:val="6C068831"/>
    <w:rsid w:val="6C2EF45C"/>
    <w:rsid w:val="6C34D4C4"/>
    <w:rsid w:val="6C46C7D1"/>
    <w:rsid w:val="6C472B61"/>
    <w:rsid w:val="6C488674"/>
    <w:rsid w:val="6C62C093"/>
    <w:rsid w:val="6C722AB2"/>
    <w:rsid w:val="6CA55224"/>
    <w:rsid w:val="6CBB7A85"/>
    <w:rsid w:val="6CD655F9"/>
    <w:rsid w:val="6CF0B876"/>
    <w:rsid w:val="6D07D647"/>
    <w:rsid w:val="6D250365"/>
    <w:rsid w:val="6D2736F9"/>
    <w:rsid w:val="6D307548"/>
    <w:rsid w:val="6D39F883"/>
    <w:rsid w:val="6D3A0D14"/>
    <w:rsid w:val="6D43F7B8"/>
    <w:rsid w:val="6D8F5AC9"/>
    <w:rsid w:val="6D950A99"/>
    <w:rsid w:val="6DA2A59C"/>
    <w:rsid w:val="6DAE9F7C"/>
    <w:rsid w:val="6DC6FFE5"/>
    <w:rsid w:val="6DEFD563"/>
    <w:rsid w:val="6E0F6C6F"/>
    <w:rsid w:val="6E1FABD8"/>
    <w:rsid w:val="6E24C842"/>
    <w:rsid w:val="6E58E6E3"/>
    <w:rsid w:val="6E5F54CE"/>
    <w:rsid w:val="6E779B3D"/>
    <w:rsid w:val="6E8168BF"/>
    <w:rsid w:val="6ECFBACC"/>
    <w:rsid w:val="6ED3CE94"/>
    <w:rsid w:val="6EE32995"/>
    <w:rsid w:val="6EE7632B"/>
    <w:rsid w:val="6EED4D11"/>
    <w:rsid w:val="6EEE16CE"/>
    <w:rsid w:val="6EF13DF6"/>
    <w:rsid w:val="6EF89CA4"/>
    <w:rsid w:val="6F02F9C9"/>
    <w:rsid w:val="6F0792AE"/>
    <w:rsid w:val="6F177FB1"/>
    <w:rsid w:val="6F2EDBB3"/>
    <w:rsid w:val="6F311381"/>
    <w:rsid w:val="6F468FE8"/>
    <w:rsid w:val="6F54DF5F"/>
    <w:rsid w:val="6F6B29EB"/>
    <w:rsid w:val="6F925E72"/>
    <w:rsid w:val="6F9897A3"/>
    <w:rsid w:val="6FA96053"/>
    <w:rsid w:val="6FB80223"/>
    <w:rsid w:val="6FBE9C09"/>
    <w:rsid w:val="6FDB261E"/>
    <w:rsid w:val="6FF82267"/>
    <w:rsid w:val="700F59F0"/>
    <w:rsid w:val="7015CFE6"/>
    <w:rsid w:val="7049B913"/>
    <w:rsid w:val="70601A01"/>
    <w:rsid w:val="707DF682"/>
    <w:rsid w:val="7083338C"/>
    <w:rsid w:val="7098A45D"/>
    <w:rsid w:val="709E8449"/>
    <w:rsid w:val="70EA803E"/>
    <w:rsid w:val="70F34C41"/>
    <w:rsid w:val="711E0513"/>
    <w:rsid w:val="71222EE9"/>
    <w:rsid w:val="7141C273"/>
    <w:rsid w:val="7145B7BD"/>
    <w:rsid w:val="714FDE3A"/>
    <w:rsid w:val="7156068B"/>
    <w:rsid w:val="716873D4"/>
    <w:rsid w:val="718C0567"/>
    <w:rsid w:val="71918F4D"/>
    <w:rsid w:val="71A09AA9"/>
    <w:rsid w:val="71C767FE"/>
    <w:rsid w:val="71CD702A"/>
    <w:rsid w:val="71E2E8DE"/>
    <w:rsid w:val="72066DFB"/>
    <w:rsid w:val="720E4283"/>
    <w:rsid w:val="722AC64C"/>
    <w:rsid w:val="72426F15"/>
    <w:rsid w:val="7267DBED"/>
    <w:rsid w:val="728B12A3"/>
    <w:rsid w:val="72AC6CE7"/>
    <w:rsid w:val="72ADBA04"/>
    <w:rsid w:val="72BBBB93"/>
    <w:rsid w:val="72BCA061"/>
    <w:rsid w:val="72DE1618"/>
    <w:rsid w:val="734AF0F8"/>
    <w:rsid w:val="734CC78F"/>
    <w:rsid w:val="73A24976"/>
    <w:rsid w:val="73D78406"/>
    <w:rsid w:val="73FDCA65"/>
    <w:rsid w:val="740B1C91"/>
    <w:rsid w:val="7495FD51"/>
    <w:rsid w:val="74A6DFCD"/>
    <w:rsid w:val="74AFE9B1"/>
    <w:rsid w:val="74B2F7E0"/>
    <w:rsid w:val="74D83636"/>
    <w:rsid w:val="74EB742E"/>
    <w:rsid w:val="7503D7B4"/>
    <w:rsid w:val="7515B22A"/>
    <w:rsid w:val="75204757"/>
    <w:rsid w:val="753935C4"/>
    <w:rsid w:val="755E0180"/>
    <w:rsid w:val="756E4402"/>
    <w:rsid w:val="7582C8B0"/>
    <w:rsid w:val="75B40F2E"/>
    <w:rsid w:val="75D07D80"/>
    <w:rsid w:val="75E6AE02"/>
    <w:rsid w:val="76176D71"/>
    <w:rsid w:val="761E0996"/>
    <w:rsid w:val="7657AE66"/>
    <w:rsid w:val="765A9C41"/>
    <w:rsid w:val="76705B5E"/>
    <w:rsid w:val="7676E8C0"/>
    <w:rsid w:val="76825A7A"/>
    <w:rsid w:val="769CD0DD"/>
    <w:rsid w:val="76B5DED0"/>
    <w:rsid w:val="76BAFC34"/>
    <w:rsid w:val="76C17694"/>
    <w:rsid w:val="76CE2E62"/>
    <w:rsid w:val="76D39799"/>
    <w:rsid w:val="76EAA94E"/>
    <w:rsid w:val="76F6CB2E"/>
    <w:rsid w:val="77006B2A"/>
    <w:rsid w:val="7722A95A"/>
    <w:rsid w:val="772E46F6"/>
    <w:rsid w:val="77453760"/>
    <w:rsid w:val="774767DC"/>
    <w:rsid w:val="77AF80E9"/>
    <w:rsid w:val="77C537A7"/>
    <w:rsid w:val="77F3C1FD"/>
    <w:rsid w:val="77F7B989"/>
    <w:rsid w:val="77FCD7C4"/>
    <w:rsid w:val="781B4EC0"/>
    <w:rsid w:val="783EA6A4"/>
    <w:rsid w:val="789E079F"/>
    <w:rsid w:val="78BC9E00"/>
    <w:rsid w:val="78BD57BB"/>
    <w:rsid w:val="78D29D6C"/>
    <w:rsid w:val="78D72D26"/>
    <w:rsid w:val="78EE048B"/>
    <w:rsid w:val="78F2E315"/>
    <w:rsid w:val="78FB7363"/>
    <w:rsid w:val="78FF005A"/>
    <w:rsid w:val="790CBC07"/>
    <w:rsid w:val="79217331"/>
    <w:rsid w:val="7926C4FE"/>
    <w:rsid w:val="79476D5D"/>
    <w:rsid w:val="7952B3BC"/>
    <w:rsid w:val="79974BC2"/>
    <w:rsid w:val="79C983F2"/>
    <w:rsid w:val="79CBED91"/>
    <w:rsid w:val="7A13C52D"/>
    <w:rsid w:val="7A29C3B5"/>
    <w:rsid w:val="7A91D141"/>
    <w:rsid w:val="7AA40E2E"/>
    <w:rsid w:val="7ABBA614"/>
    <w:rsid w:val="7B35FB43"/>
    <w:rsid w:val="7B3A49EE"/>
    <w:rsid w:val="7B6412CE"/>
    <w:rsid w:val="7B750127"/>
    <w:rsid w:val="7B7B6CB1"/>
    <w:rsid w:val="7BA8F9C3"/>
    <w:rsid w:val="7BBA4212"/>
    <w:rsid w:val="7BC8F667"/>
    <w:rsid w:val="7BF6D447"/>
    <w:rsid w:val="7C14577E"/>
    <w:rsid w:val="7C2E4746"/>
    <w:rsid w:val="7C3E5581"/>
    <w:rsid w:val="7C53F93E"/>
    <w:rsid w:val="7C7A4318"/>
    <w:rsid w:val="7C7F1B3F"/>
    <w:rsid w:val="7CAEDA6D"/>
    <w:rsid w:val="7CC65D98"/>
    <w:rsid w:val="7CE734C0"/>
    <w:rsid w:val="7CE94D98"/>
    <w:rsid w:val="7D296693"/>
    <w:rsid w:val="7D521634"/>
    <w:rsid w:val="7DAC1238"/>
    <w:rsid w:val="7DB9ED50"/>
    <w:rsid w:val="7DC05964"/>
    <w:rsid w:val="7DD8C82F"/>
    <w:rsid w:val="7DDD190F"/>
    <w:rsid w:val="7E04345C"/>
    <w:rsid w:val="7E4274BB"/>
    <w:rsid w:val="7E5C0943"/>
    <w:rsid w:val="7E880287"/>
    <w:rsid w:val="7E885E7D"/>
    <w:rsid w:val="7ED52B14"/>
    <w:rsid w:val="7EE66057"/>
    <w:rsid w:val="7F0EE96D"/>
    <w:rsid w:val="7F29F200"/>
    <w:rsid w:val="7F2D4858"/>
    <w:rsid w:val="7F3C5792"/>
    <w:rsid w:val="7F6FD33B"/>
    <w:rsid w:val="7FB9BE08"/>
    <w:rsid w:val="7FDFA54C"/>
    <w:rsid w:val="7FEE4655"/>
    <w:rsid w:val="7FF6C8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8F5"/>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3C5336"/>
    <w:pPr>
      <w:tabs>
        <w:tab w:val="center" w:pos="4680"/>
        <w:tab w:val="right" w:pos="9360"/>
      </w:tabs>
    </w:pPr>
  </w:style>
  <w:style w:type="character" w:customStyle="1" w:styleId="FooterChar">
    <w:name w:val="Footer Char"/>
    <w:basedOn w:val="DefaultParagraphFont"/>
    <w:link w:val="Footer"/>
    <w:uiPriority w:val="99"/>
    <w:rsid w:val="003C533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ca.gov/ci/cr/cf/lrdc.as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5FD8A-9F7E-40BD-94E8-7D5D492C5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2296</Words>
  <Characters>13092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Reading Horizons, Ascend Mastery K–5 - Instructional Materials (CA Dept of Education)</vt:lpstr>
    </vt:vector>
  </TitlesOfParts>
  <Company/>
  <LinksUpToDate>false</LinksUpToDate>
  <CharactersWithSpaces>15358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Reading Horizons, Ascend Mastery K–5 - Instructional Materials (CA Dept of Education)</dc:title>
  <dc:subject>Reading Horizons, Ascend Mastery, K–5, Program Type 2, Grades K–5.</dc:subject>
  <dc:creator/>
  <cp:keywords/>
  <dc:description/>
  <cp:lastModifiedBy/>
  <cp:revision>1</cp:revision>
  <dcterms:created xsi:type="dcterms:W3CDTF">2026-08-07T19:43:00Z</dcterms:created>
  <dcterms:modified xsi:type="dcterms:W3CDTF">2026-08-08T01:25:00Z</dcterms:modified>
</cp:coreProperties>
</file>