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5C72" w:rsidRDefault="007056A2">
      <w:pPr>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00000002" w14:textId="77777777" w:rsidR="00915C72" w:rsidRDefault="007056A2">
      <w:pPr>
        <w:pStyle w:val="Heading1"/>
        <w:spacing w:after="240"/>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915C72" w14:paraId="5D10E962" w14:textId="77777777" w:rsidTr="00B34DB2">
        <w:trPr>
          <w:cantSplit/>
          <w:tblHeader/>
        </w:trPr>
        <w:tc>
          <w:tcPr>
            <w:tcW w:w="3120" w:type="dxa"/>
            <w:shd w:val="clear" w:color="auto" w:fill="D9D9D9"/>
          </w:tcPr>
          <w:p w14:paraId="00000003" w14:textId="77777777" w:rsidR="00915C72" w:rsidRDefault="007056A2">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00000004" w14:textId="77777777" w:rsidR="00915C72" w:rsidRDefault="007056A2">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00000005" w14:textId="77777777" w:rsidR="00915C72" w:rsidRDefault="007056A2">
            <w:pPr>
              <w:spacing w:before="80" w:after="80"/>
              <w:rPr>
                <w:rFonts w:ascii="Arial" w:eastAsia="Arial" w:hAnsi="Arial" w:cs="Arial"/>
                <w:b/>
                <w:sz w:val="24"/>
                <w:szCs w:val="24"/>
              </w:rPr>
            </w:pPr>
            <w:r>
              <w:rPr>
                <w:rFonts w:ascii="Arial" w:eastAsia="Arial" w:hAnsi="Arial" w:cs="Arial"/>
                <w:b/>
                <w:sz w:val="24"/>
                <w:szCs w:val="24"/>
              </w:rPr>
              <w:t>Proficiency Level(s)</w:t>
            </w:r>
          </w:p>
        </w:tc>
      </w:tr>
      <w:tr w:rsidR="00915C72" w14:paraId="6CD6413F" w14:textId="77777777" w:rsidTr="00B34DB2">
        <w:trPr>
          <w:cantSplit/>
        </w:trPr>
        <w:tc>
          <w:tcPr>
            <w:tcW w:w="3120" w:type="dxa"/>
          </w:tcPr>
          <w:p w14:paraId="00000006" w14:textId="77777777" w:rsidR="00915C72" w:rsidRDefault="007056A2">
            <w:pPr>
              <w:spacing w:before="160" w:after="160"/>
              <w:rPr>
                <w:rFonts w:ascii="Arial" w:eastAsia="Arial" w:hAnsi="Arial" w:cs="Arial"/>
                <w:sz w:val="24"/>
                <w:szCs w:val="24"/>
              </w:rPr>
            </w:pPr>
            <w:proofErr w:type="spellStart"/>
            <w:r>
              <w:rPr>
                <w:rFonts w:ascii="Arial" w:eastAsia="Arial" w:hAnsi="Arial" w:cs="Arial"/>
                <w:sz w:val="24"/>
                <w:szCs w:val="24"/>
              </w:rPr>
              <w:t>Klett</w:t>
            </w:r>
            <w:proofErr w:type="spellEnd"/>
            <w:r>
              <w:rPr>
                <w:rFonts w:ascii="Arial" w:eastAsia="Arial" w:hAnsi="Arial" w:cs="Arial"/>
                <w:sz w:val="24"/>
                <w:szCs w:val="24"/>
              </w:rPr>
              <w:t xml:space="preserve"> USA INC.</w:t>
            </w:r>
          </w:p>
        </w:tc>
        <w:tc>
          <w:tcPr>
            <w:tcW w:w="3480" w:type="dxa"/>
          </w:tcPr>
          <w:p w14:paraId="00000007" w14:textId="17146D36" w:rsidR="00915C72" w:rsidRDefault="007056A2">
            <w:pPr>
              <w:spacing w:before="120" w:after="120" w:line="259" w:lineRule="auto"/>
              <w:rPr>
                <w:rFonts w:ascii="Arial" w:eastAsia="Arial" w:hAnsi="Arial" w:cs="Arial"/>
                <w:i/>
                <w:color w:val="000000"/>
                <w:sz w:val="24"/>
                <w:szCs w:val="24"/>
              </w:rPr>
            </w:pPr>
            <w:bookmarkStart w:id="0" w:name="_GoBack"/>
            <w:r>
              <w:rPr>
                <w:rFonts w:ascii="Arial" w:eastAsia="Arial" w:hAnsi="Arial" w:cs="Arial"/>
                <w:i/>
                <w:sz w:val="24"/>
                <w:szCs w:val="24"/>
              </w:rPr>
              <w:t>Alba y Gael</w:t>
            </w:r>
            <w:bookmarkEnd w:id="0"/>
          </w:p>
        </w:tc>
        <w:tc>
          <w:tcPr>
            <w:tcW w:w="2760" w:type="dxa"/>
          </w:tcPr>
          <w:p w14:paraId="00000008" w14:textId="77777777" w:rsidR="00915C72" w:rsidRDefault="007056A2">
            <w:pPr>
              <w:spacing w:before="160" w:after="160" w:line="259" w:lineRule="auto"/>
              <w:rPr>
                <w:rFonts w:ascii="Arial" w:eastAsia="Arial" w:hAnsi="Arial" w:cs="Arial"/>
                <w:sz w:val="24"/>
                <w:szCs w:val="24"/>
              </w:rPr>
            </w:pPr>
            <w:r>
              <w:rPr>
                <w:rFonts w:ascii="Arial" w:eastAsia="Arial" w:hAnsi="Arial" w:cs="Arial"/>
                <w:sz w:val="24"/>
                <w:szCs w:val="24"/>
              </w:rPr>
              <w:t>Novice</w:t>
            </w:r>
          </w:p>
        </w:tc>
      </w:tr>
    </w:tbl>
    <w:p w14:paraId="00000009" w14:textId="77777777" w:rsidR="00915C72" w:rsidRDefault="007056A2" w:rsidP="00BC6FF1">
      <w:pPr>
        <w:pStyle w:val="Heading2"/>
        <w:spacing w:before="240" w:after="240"/>
        <w:rPr>
          <w:rFonts w:ascii="Arial" w:eastAsia="Arial" w:hAnsi="Arial" w:cs="Arial"/>
          <w:b/>
          <w:color w:val="000000"/>
          <w:sz w:val="24"/>
          <w:szCs w:val="24"/>
        </w:rPr>
      </w:pPr>
      <w:r>
        <w:rPr>
          <w:rFonts w:ascii="Arial" w:eastAsia="Arial" w:hAnsi="Arial" w:cs="Arial"/>
          <w:b/>
          <w:color w:val="000000"/>
          <w:sz w:val="24"/>
          <w:szCs w:val="24"/>
        </w:rPr>
        <w:t>Program Summary:</w:t>
      </w:r>
    </w:p>
    <w:p w14:paraId="0000000A" w14:textId="7A58C425" w:rsidR="00915C72" w:rsidRDefault="007056A2">
      <w:pPr>
        <w:rPr>
          <w:rFonts w:ascii="Arial" w:eastAsia="Arial" w:hAnsi="Arial" w:cs="Arial"/>
          <w:i/>
          <w:color w:val="000000"/>
          <w:sz w:val="24"/>
          <w:szCs w:val="24"/>
        </w:rPr>
      </w:pPr>
      <w:r>
        <w:rPr>
          <w:rFonts w:ascii="Arial" w:eastAsia="Arial" w:hAnsi="Arial" w:cs="Arial"/>
          <w:i/>
          <w:sz w:val="24"/>
          <w:szCs w:val="24"/>
        </w:rPr>
        <w:t>Alba y Gael</w:t>
      </w:r>
      <w:r>
        <w:rPr>
          <w:rFonts w:ascii="Arial" w:eastAsia="Arial" w:hAnsi="Arial" w:cs="Arial"/>
          <w:color w:val="000000"/>
          <w:sz w:val="24"/>
          <w:szCs w:val="24"/>
        </w:rPr>
        <w:t xml:space="preserve"> includes the following: </w:t>
      </w:r>
      <w:r>
        <w:rPr>
          <w:rFonts w:ascii="Arial" w:eastAsia="Arial" w:hAnsi="Arial" w:cs="Arial"/>
          <w:i/>
          <w:sz w:val="24"/>
          <w:szCs w:val="24"/>
          <w:highlight w:val="white"/>
        </w:rPr>
        <w:t xml:space="preserve">Student </w:t>
      </w:r>
      <w:r w:rsidR="00825B25">
        <w:rPr>
          <w:rFonts w:ascii="Arial" w:eastAsia="Arial" w:hAnsi="Arial" w:cs="Arial"/>
          <w:i/>
          <w:sz w:val="24"/>
          <w:szCs w:val="24"/>
          <w:highlight w:val="white"/>
        </w:rPr>
        <w:t>B</w:t>
      </w:r>
      <w:r>
        <w:rPr>
          <w:rFonts w:ascii="Arial" w:eastAsia="Arial" w:hAnsi="Arial" w:cs="Arial"/>
          <w:i/>
          <w:sz w:val="24"/>
          <w:szCs w:val="24"/>
          <w:highlight w:val="white"/>
        </w:rPr>
        <w:t xml:space="preserve">ook 1, 2, and 3 (SE); Teacher’s </w:t>
      </w:r>
      <w:r w:rsidR="00825B25">
        <w:rPr>
          <w:rFonts w:ascii="Arial" w:eastAsia="Arial" w:hAnsi="Arial" w:cs="Arial"/>
          <w:i/>
          <w:sz w:val="24"/>
          <w:szCs w:val="24"/>
          <w:highlight w:val="white"/>
        </w:rPr>
        <w:t>Guide 1</w:t>
      </w:r>
      <w:r>
        <w:rPr>
          <w:rFonts w:ascii="Arial" w:eastAsia="Arial" w:hAnsi="Arial" w:cs="Arial"/>
          <w:i/>
          <w:sz w:val="24"/>
          <w:szCs w:val="24"/>
          <w:highlight w:val="white"/>
        </w:rPr>
        <w:t>, 2, and 3</w:t>
      </w:r>
      <w:r w:rsidR="00825B25">
        <w:rPr>
          <w:rFonts w:ascii="Arial" w:eastAsia="Arial" w:hAnsi="Arial" w:cs="Arial"/>
          <w:i/>
          <w:sz w:val="24"/>
          <w:szCs w:val="24"/>
          <w:highlight w:val="white"/>
        </w:rPr>
        <w:t xml:space="preserve"> (TE)</w:t>
      </w:r>
      <w:r>
        <w:rPr>
          <w:rFonts w:ascii="Arial" w:eastAsia="Arial" w:hAnsi="Arial" w:cs="Arial"/>
          <w:i/>
          <w:sz w:val="24"/>
          <w:szCs w:val="24"/>
          <w:highlight w:val="white"/>
        </w:rPr>
        <w:t>; Workbook</w:t>
      </w:r>
      <w:r w:rsidR="00825B25">
        <w:rPr>
          <w:rFonts w:ascii="Arial" w:eastAsia="Arial" w:hAnsi="Arial" w:cs="Arial"/>
          <w:i/>
          <w:sz w:val="24"/>
          <w:szCs w:val="24"/>
          <w:highlight w:val="white"/>
        </w:rPr>
        <w:t xml:space="preserve"> 1, 2, and 3</w:t>
      </w:r>
      <w:r>
        <w:rPr>
          <w:rFonts w:ascii="Arial" w:eastAsia="Arial" w:hAnsi="Arial" w:cs="Arial"/>
          <w:i/>
          <w:sz w:val="24"/>
          <w:szCs w:val="24"/>
          <w:highlight w:val="white"/>
        </w:rPr>
        <w:t xml:space="preserve"> (WB); and The Spanish Hub 1, 2, and 3 (SH).</w:t>
      </w:r>
    </w:p>
    <w:p w14:paraId="0000000B" w14:textId="77777777" w:rsidR="00915C72" w:rsidRDefault="007056A2">
      <w:pPr>
        <w:pStyle w:val="Heading2"/>
        <w:spacing w:before="240"/>
        <w:rPr>
          <w:rFonts w:ascii="Arial" w:eastAsia="Arial" w:hAnsi="Arial" w:cs="Arial"/>
          <w:i/>
          <w:sz w:val="24"/>
          <w:szCs w:val="24"/>
        </w:rPr>
      </w:pPr>
      <w:r>
        <w:rPr>
          <w:rFonts w:ascii="Arial" w:eastAsia="Arial" w:hAnsi="Arial" w:cs="Arial"/>
          <w:b/>
          <w:color w:val="000000"/>
          <w:sz w:val="24"/>
          <w:szCs w:val="24"/>
        </w:rPr>
        <w:t>Recommendation:</w:t>
      </w:r>
    </w:p>
    <w:p w14:paraId="0000000C" w14:textId="77777777" w:rsidR="00915C72" w:rsidRDefault="007056A2">
      <w:pPr>
        <w:spacing w:before="160"/>
        <w:rPr>
          <w:rFonts w:ascii="Arial" w:eastAsia="Arial" w:hAnsi="Arial" w:cs="Arial"/>
          <w:i/>
          <w:sz w:val="24"/>
          <w:szCs w:val="24"/>
        </w:rPr>
      </w:pPr>
      <w:r>
        <w:rPr>
          <w:rFonts w:ascii="Arial" w:eastAsia="Arial" w:hAnsi="Arial" w:cs="Arial"/>
          <w:i/>
          <w:sz w:val="24"/>
          <w:szCs w:val="24"/>
        </w:rPr>
        <w:t xml:space="preserve">Alba y Gael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0000000D" w14:textId="77777777" w:rsidR="00915C72" w:rsidRDefault="007056A2">
      <w:pPr>
        <w:pStyle w:val="Heading3"/>
        <w:spacing w:before="240"/>
        <w:rPr>
          <w:rFonts w:ascii="Arial" w:eastAsia="Arial" w:hAnsi="Arial" w:cs="Arial"/>
          <w:b/>
          <w:color w:val="000000"/>
        </w:rPr>
      </w:pPr>
      <w:r>
        <w:rPr>
          <w:rFonts w:ascii="Arial" w:eastAsia="Arial" w:hAnsi="Arial" w:cs="Arial"/>
          <w:b/>
          <w:color w:val="000000"/>
        </w:rPr>
        <w:t>Criteria Category 1: World Languages Content/Alignment with Standards</w:t>
      </w:r>
    </w:p>
    <w:p w14:paraId="0000000E" w14:textId="77777777" w:rsidR="00915C72" w:rsidRDefault="007056A2">
      <w:pPr>
        <w:spacing w:before="240" w:after="0"/>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for the intended proficiency level(s), and meets all of the evaluation criteria in category 1.</w:t>
      </w:r>
    </w:p>
    <w:p w14:paraId="0000000F" w14:textId="77777777" w:rsidR="00915C72" w:rsidRDefault="007056A2" w:rsidP="00B34DB2">
      <w:pPr>
        <w:pStyle w:val="Heading4"/>
      </w:pPr>
      <w:r w:rsidRPr="00B34DB2">
        <w:t>Citations</w:t>
      </w:r>
      <w:r>
        <w:t>:</w:t>
      </w:r>
    </w:p>
    <w:p w14:paraId="00000010" w14:textId="77777777" w:rsidR="00915C72" w:rsidRDefault="007056A2" w:rsidP="00090B24">
      <w:pPr>
        <w:numPr>
          <w:ilvl w:val="0"/>
          <w:numId w:val="3"/>
        </w:numPr>
        <w:pBdr>
          <w:top w:val="nil"/>
          <w:left w:val="nil"/>
          <w:bottom w:val="nil"/>
          <w:right w:val="nil"/>
          <w:between w:val="nil"/>
        </w:pBdr>
        <w:spacing w:before="120"/>
        <w:rPr>
          <w:rFonts w:ascii="Arial" w:eastAsia="Arial" w:hAnsi="Arial" w:cs="Arial"/>
          <w:sz w:val="24"/>
          <w:szCs w:val="24"/>
        </w:rPr>
      </w:pPr>
      <w:r>
        <w:rPr>
          <w:rFonts w:ascii="Arial" w:eastAsia="Arial" w:hAnsi="Arial" w:cs="Arial"/>
          <w:sz w:val="24"/>
          <w:szCs w:val="24"/>
        </w:rPr>
        <w:t>Criteria Category 1, criterion #1: Standards Met:</w:t>
      </w:r>
    </w:p>
    <w:p w14:paraId="00000011" w14:textId="06346BFE" w:rsidR="00915C72" w:rsidRDefault="001D2404" w:rsidP="003E68BD">
      <w:pPr>
        <w:numPr>
          <w:ilvl w:val="1"/>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WL.</w:t>
      </w:r>
      <w:r w:rsidR="007056A2">
        <w:rPr>
          <w:rFonts w:ascii="Arial" w:eastAsia="Arial" w:hAnsi="Arial" w:cs="Arial"/>
          <w:sz w:val="24"/>
          <w:szCs w:val="24"/>
        </w:rPr>
        <w:t>CM1</w:t>
      </w:r>
      <w:r w:rsidR="00282A85">
        <w:rPr>
          <w:rFonts w:ascii="Arial" w:eastAsia="Arial" w:hAnsi="Arial" w:cs="Arial"/>
          <w:sz w:val="24"/>
          <w:szCs w:val="24"/>
        </w:rPr>
        <w:t>.N</w:t>
      </w:r>
      <w:r w:rsidR="007056A2">
        <w:rPr>
          <w:rFonts w:ascii="Arial" w:eastAsia="Arial" w:hAnsi="Arial" w:cs="Arial"/>
          <w:sz w:val="24"/>
          <w:szCs w:val="24"/>
        </w:rPr>
        <w:t>: SE 1, p. 82. The activities provide opportunities for students to demonstrate understanding and use of the general meaning and basic information, memorized words, phrases and simple sentences in authentic texts that are spoken or written on very familiar common daily topics like talking about animals/pets in different situations.</w:t>
      </w:r>
    </w:p>
    <w:p w14:paraId="00000012" w14:textId="6D03EDCC"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CM2</w:t>
      </w:r>
      <w:r w:rsidR="00282A85">
        <w:rPr>
          <w:rFonts w:ascii="Arial" w:eastAsia="Arial" w:hAnsi="Arial" w:cs="Arial"/>
          <w:sz w:val="24"/>
          <w:szCs w:val="24"/>
        </w:rPr>
        <w:t>.N</w:t>
      </w:r>
      <w:r w:rsidR="007056A2">
        <w:rPr>
          <w:rFonts w:ascii="Arial" w:eastAsia="Arial" w:hAnsi="Arial" w:cs="Arial"/>
          <w:sz w:val="24"/>
          <w:szCs w:val="24"/>
        </w:rPr>
        <w:t>: SE 3, pp. 12, 20, 31, 43, 58, 73. Students participate in real world, spoken, and written conversations on very familiar topics. Students use memorized words and phrases and make simple statements and ask simple questions in highly predictable common daily settings.</w:t>
      </w:r>
    </w:p>
    <w:p w14:paraId="00000013" w14:textId="615A70EF"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CM3</w:t>
      </w:r>
      <w:r w:rsidR="00282A85">
        <w:rPr>
          <w:rFonts w:ascii="Arial" w:eastAsia="Arial" w:hAnsi="Arial" w:cs="Arial"/>
          <w:sz w:val="24"/>
          <w:szCs w:val="24"/>
        </w:rPr>
        <w:t>.N</w:t>
      </w:r>
      <w:r w:rsidR="007056A2">
        <w:rPr>
          <w:rFonts w:ascii="Arial" w:eastAsia="Arial" w:hAnsi="Arial" w:cs="Arial"/>
          <w:sz w:val="24"/>
          <w:szCs w:val="24"/>
        </w:rPr>
        <w:t>: SE 2, p. 15</w:t>
      </w:r>
      <w:r w:rsidR="00014F4C">
        <w:rPr>
          <w:rFonts w:ascii="Arial" w:eastAsia="Arial" w:hAnsi="Arial" w:cs="Arial"/>
          <w:sz w:val="24"/>
          <w:szCs w:val="24"/>
        </w:rPr>
        <w:t>.</w:t>
      </w:r>
      <w:r w:rsidR="007056A2">
        <w:rPr>
          <w:rFonts w:ascii="Arial" w:eastAsia="Arial" w:hAnsi="Arial" w:cs="Arial"/>
          <w:color w:val="FF0000"/>
          <w:sz w:val="24"/>
          <w:szCs w:val="24"/>
        </w:rPr>
        <w:t xml:space="preserve"> </w:t>
      </w:r>
      <w:r w:rsidR="007056A2">
        <w:rPr>
          <w:rFonts w:ascii="Arial" w:eastAsia="Arial" w:hAnsi="Arial" w:cs="Arial"/>
          <w:sz w:val="24"/>
          <w:szCs w:val="24"/>
        </w:rPr>
        <w:t xml:space="preserve">Students present information using authentic resources on familiar daily topics like self and family in a culturally </w:t>
      </w:r>
      <w:r w:rsidR="007056A2">
        <w:rPr>
          <w:rFonts w:ascii="Arial" w:eastAsia="Arial" w:hAnsi="Arial" w:cs="Arial"/>
          <w:sz w:val="24"/>
          <w:szCs w:val="24"/>
        </w:rPr>
        <w:lastRenderedPageBreak/>
        <w:t>appropriate manner. They use words, phrases, and simple sentences in the target language to build communicative competence.</w:t>
      </w:r>
    </w:p>
    <w:p w14:paraId="00000014" w14:textId="65791872"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CM4</w:t>
      </w:r>
      <w:r w:rsidR="00282A85">
        <w:rPr>
          <w:rFonts w:ascii="Arial" w:eastAsia="Arial" w:hAnsi="Arial" w:cs="Arial"/>
          <w:sz w:val="24"/>
          <w:szCs w:val="24"/>
        </w:rPr>
        <w:t>.N</w:t>
      </w:r>
      <w:r w:rsidR="007056A2">
        <w:rPr>
          <w:rFonts w:ascii="Arial" w:eastAsia="Arial" w:hAnsi="Arial" w:cs="Arial"/>
          <w:sz w:val="24"/>
          <w:szCs w:val="24"/>
        </w:rPr>
        <w:t>: SE 1, p. 38. The activity invites students to talk about different family members using age-appropriate, culturally authentic, real-world and academic language in highly predictable common daily settings within target-language communities in the US and around the world.</w:t>
      </w:r>
    </w:p>
    <w:p w14:paraId="00000015" w14:textId="461B00E4"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CM5</w:t>
      </w:r>
      <w:r w:rsidR="00282A85">
        <w:rPr>
          <w:rFonts w:ascii="Arial" w:eastAsia="Arial" w:hAnsi="Arial" w:cs="Arial"/>
          <w:sz w:val="24"/>
          <w:szCs w:val="24"/>
        </w:rPr>
        <w:t>.N</w:t>
      </w:r>
      <w:r w:rsidR="007056A2">
        <w:rPr>
          <w:rFonts w:ascii="Arial" w:eastAsia="Arial" w:hAnsi="Arial" w:cs="Arial"/>
          <w:sz w:val="24"/>
          <w:szCs w:val="24"/>
        </w:rPr>
        <w:t>: SE 1, p.23</w:t>
      </w:r>
      <w:r w:rsidR="00BB6BCE">
        <w:rPr>
          <w:rFonts w:ascii="Arial" w:eastAsia="Arial" w:hAnsi="Arial" w:cs="Arial"/>
          <w:sz w:val="24"/>
          <w:szCs w:val="24"/>
        </w:rPr>
        <w:t>,</w:t>
      </w:r>
      <w:r w:rsidR="007056A2">
        <w:rPr>
          <w:rFonts w:ascii="Arial" w:eastAsia="Arial" w:hAnsi="Arial" w:cs="Arial"/>
          <w:sz w:val="24"/>
          <w:szCs w:val="24"/>
        </w:rPr>
        <w:t xml:space="preserve"> </w:t>
      </w:r>
      <w:r w:rsidR="00BB6BCE">
        <w:rPr>
          <w:rFonts w:ascii="Arial" w:eastAsia="Arial" w:hAnsi="Arial" w:cs="Arial"/>
          <w:sz w:val="24"/>
          <w:szCs w:val="24"/>
        </w:rPr>
        <w:t>Activities</w:t>
      </w:r>
      <w:r w:rsidR="007056A2">
        <w:rPr>
          <w:rFonts w:ascii="Arial" w:eastAsia="Arial" w:hAnsi="Arial" w:cs="Arial"/>
          <w:sz w:val="24"/>
          <w:szCs w:val="24"/>
        </w:rPr>
        <w:t xml:space="preserve"> 4</w:t>
      </w:r>
      <w:r w:rsidR="00877DD1">
        <w:rPr>
          <w:rFonts w:ascii="Arial" w:eastAsia="Arial" w:hAnsi="Arial" w:cs="Arial"/>
          <w:sz w:val="24"/>
          <w:szCs w:val="24"/>
        </w:rPr>
        <w:t>–</w:t>
      </w:r>
      <w:r w:rsidR="007056A2">
        <w:rPr>
          <w:rFonts w:ascii="Arial" w:eastAsia="Arial" w:hAnsi="Arial" w:cs="Arial"/>
          <w:sz w:val="24"/>
          <w:szCs w:val="24"/>
        </w:rPr>
        <w:t>6. The activities on this page provide students the opportunity to demonstrate understanding of gendered nouns, the adjective and noun phrases, and a simple sentence structure. This page supports the phonology of words by an activity of listening to the audio and marking the words heard.</w:t>
      </w:r>
    </w:p>
    <w:p w14:paraId="00000016" w14:textId="708143A8"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CM6</w:t>
      </w:r>
      <w:r w:rsidR="00282A85">
        <w:rPr>
          <w:rFonts w:ascii="Arial" w:eastAsia="Arial" w:hAnsi="Arial" w:cs="Arial"/>
          <w:sz w:val="24"/>
          <w:szCs w:val="24"/>
        </w:rPr>
        <w:t>.N</w:t>
      </w:r>
      <w:r w:rsidR="007056A2">
        <w:rPr>
          <w:rFonts w:ascii="Arial" w:eastAsia="Arial" w:hAnsi="Arial" w:cs="Arial"/>
          <w:sz w:val="24"/>
          <w:szCs w:val="24"/>
        </w:rPr>
        <w:t>: SE 2, p. 22. This lesson allows students to describe personal traits using adjectives and communicate using simple sentences and phrases.</w:t>
      </w:r>
    </w:p>
    <w:p w14:paraId="00000017" w14:textId="72A11DDF"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CM7</w:t>
      </w:r>
      <w:r w:rsidR="00282A85">
        <w:rPr>
          <w:rFonts w:ascii="Arial" w:eastAsia="Arial" w:hAnsi="Arial" w:cs="Arial"/>
          <w:sz w:val="24"/>
          <w:szCs w:val="24"/>
        </w:rPr>
        <w:t>.N</w:t>
      </w:r>
      <w:r w:rsidR="007056A2">
        <w:rPr>
          <w:rFonts w:ascii="Arial" w:eastAsia="Arial" w:hAnsi="Arial" w:cs="Arial"/>
          <w:sz w:val="24"/>
          <w:szCs w:val="24"/>
        </w:rPr>
        <w:t>: TE 3, p. 155. The activity invites students to use a game to construct strong sentences using stems provided.</w:t>
      </w:r>
    </w:p>
    <w:p w14:paraId="00000018" w14:textId="75664C2B"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CL1</w:t>
      </w:r>
      <w:r w:rsidR="00282A85">
        <w:rPr>
          <w:rFonts w:ascii="Arial" w:eastAsia="Arial" w:hAnsi="Arial" w:cs="Arial"/>
          <w:sz w:val="24"/>
          <w:szCs w:val="24"/>
        </w:rPr>
        <w:t>.N</w:t>
      </w:r>
      <w:r w:rsidR="007056A2">
        <w:rPr>
          <w:rFonts w:ascii="Arial" w:eastAsia="Arial" w:hAnsi="Arial" w:cs="Arial"/>
          <w:sz w:val="24"/>
          <w:szCs w:val="24"/>
        </w:rPr>
        <w:t>: SE 1, pp. 15, 23, 32, 46, 58. Students use age-appropriate gestures and expressions in familiar, common day settings.</w:t>
      </w:r>
    </w:p>
    <w:p w14:paraId="00000019" w14:textId="627D1037" w:rsidR="00915C72" w:rsidRPr="00196B0E"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lang w:val="es-ES"/>
        </w:rPr>
        <w:t>WL.</w:t>
      </w:r>
      <w:r w:rsidR="007056A2" w:rsidRPr="007056A2">
        <w:rPr>
          <w:rFonts w:ascii="Arial" w:eastAsia="Arial" w:hAnsi="Arial" w:cs="Arial"/>
          <w:sz w:val="24"/>
          <w:szCs w:val="24"/>
          <w:lang w:val="es-ES"/>
        </w:rPr>
        <w:t>CL2</w:t>
      </w:r>
      <w:r w:rsidR="00282A85">
        <w:rPr>
          <w:rFonts w:ascii="Arial" w:eastAsia="Arial" w:hAnsi="Arial" w:cs="Arial"/>
          <w:sz w:val="24"/>
          <w:szCs w:val="24"/>
          <w:lang w:val="es-ES"/>
        </w:rPr>
        <w:t>.N</w:t>
      </w:r>
      <w:r w:rsidR="007056A2" w:rsidRPr="007056A2">
        <w:rPr>
          <w:rFonts w:ascii="Arial" w:eastAsia="Arial" w:hAnsi="Arial" w:cs="Arial"/>
          <w:sz w:val="24"/>
          <w:szCs w:val="24"/>
          <w:lang w:val="es-ES"/>
        </w:rPr>
        <w:t xml:space="preserve">: SE 2, p. 28, and TE 2, p. 45. </w:t>
      </w:r>
      <w:r w:rsidR="007056A2">
        <w:rPr>
          <w:rFonts w:ascii="Arial" w:eastAsia="Arial" w:hAnsi="Arial" w:cs="Arial"/>
          <w:sz w:val="24"/>
          <w:szCs w:val="24"/>
        </w:rPr>
        <w:t xml:space="preserve">Both the virtual images and text about </w:t>
      </w:r>
      <w:r w:rsidR="007056A2" w:rsidRPr="00090B24">
        <w:rPr>
          <w:rFonts w:ascii="Arial" w:eastAsia="Arial" w:hAnsi="Arial" w:cs="Arial"/>
          <w:sz w:val="24"/>
          <w:szCs w:val="24"/>
          <w:lang w:val="es-MX"/>
        </w:rPr>
        <w:t>Dia</w:t>
      </w:r>
      <w:r w:rsidR="00196B0E" w:rsidRPr="00090B24">
        <w:rPr>
          <w:rFonts w:ascii="Arial" w:eastAsia="Arial" w:hAnsi="Arial" w:cs="Arial"/>
          <w:sz w:val="24"/>
          <w:szCs w:val="24"/>
          <w:lang w:val="es-MX"/>
        </w:rPr>
        <w:t xml:space="preserve"> </w:t>
      </w:r>
      <w:r w:rsidR="007056A2" w:rsidRPr="00090B24">
        <w:rPr>
          <w:rFonts w:ascii="Arial" w:eastAsia="Arial" w:hAnsi="Arial" w:cs="Arial"/>
          <w:sz w:val="24"/>
          <w:szCs w:val="24"/>
          <w:lang w:val="es-MX"/>
        </w:rPr>
        <w:t>de Muertos</w:t>
      </w:r>
      <w:r w:rsidR="007056A2" w:rsidRPr="00196B0E">
        <w:rPr>
          <w:rFonts w:ascii="Arial" w:eastAsia="Arial" w:hAnsi="Arial" w:cs="Arial"/>
          <w:sz w:val="24"/>
          <w:szCs w:val="24"/>
        </w:rPr>
        <w:t xml:space="preserve"> in the Student Book provide students a chance to view and recognize this important Mexican cultural festival, the Day of the Dead. In the Teacher’s Guide, information about how to relate cultural practices to perspectives assists teachers in their teaching process. At the same time, the Cultural Note for the Teacher has detailed background information about the Day of the Dead.</w:t>
      </w:r>
    </w:p>
    <w:p w14:paraId="0000001A" w14:textId="427488A1"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CL3</w:t>
      </w:r>
      <w:r w:rsidR="00282A85">
        <w:rPr>
          <w:rFonts w:ascii="Arial" w:eastAsia="Arial" w:hAnsi="Arial" w:cs="Arial"/>
          <w:sz w:val="24"/>
          <w:szCs w:val="24"/>
        </w:rPr>
        <w:t>.N</w:t>
      </w:r>
      <w:r w:rsidR="007056A2">
        <w:rPr>
          <w:rFonts w:ascii="Arial" w:eastAsia="Arial" w:hAnsi="Arial" w:cs="Arial"/>
          <w:sz w:val="24"/>
          <w:szCs w:val="24"/>
        </w:rPr>
        <w:t>: SE 1, p. 38. The four family photos in this page support the students identifying the similarities and differences among very familiar, common daily products. There is an activity where students will present their family photos and introduce their family in Spanish. This activity can also support the students to identify the different perspectives in the mainstream cultures of the United States, the students’ own cultures and the target cultures.</w:t>
      </w:r>
    </w:p>
    <w:p w14:paraId="0000001B" w14:textId="249BEA65"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CL4</w:t>
      </w:r>
      <w:r w:rsidR="00282A85">
        <w:rPr>
          <w:rFonts w:ascii="Arial" w:eastAsia="Arial" w:hAnsi="Arial" w:cs="Arial"/>
          <w:sz w:val="24"/>
          <w:szCs w:val="24"/>
        </w:rPr>
        <w:t>.N</w:t>
      </w:r>
      <w:r w:rsidR="007056A2">
        <w:rPr>
          <w:rFonts w:ascii="Arial" w:eastAsia="Arial" w:hAnsi="Arial" w:cs="Arial"/>
          <w:sz w:val="24"/>
          <w:szCs w:val="24"/>
        </w:rPr>
        <w:t>: SE 1, p. 26. Students view the image of Frida Kahlo and her artwork as a part of products created within target-language by providing connections of a specific culture.</w:t>
      </w:r>
    </w:p>
    <w:p w14:paraId="0000001C" w14:textId="07686C8E" w:rsidR="00915C72" w:rsidRDefault="001D2404" w:rsidP="003E68B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7056A2">
        <w:rPr>
          <w:rFonts w:ascii="Arial" w:eastAsia="Arial" w:hAnsi="Arial" w:cs="Arial"/>
          <w:sz w:val="24"/>
          <w:szCs w:val="24"/>
        </w:rPr>
        <w:t>CN1</w:t>
      </w:r>
      <w:r w:rsidR="00282A85">
        <w:rPr>
          <w:rFonts w:ascii="Arial" w:eastAsia="Arial" w:hAnsi="Arial" w:cs="Arial"/>
          <w:sz w:val="24"/>
          <w:szCs w:val="24"/>
        </w:rPr>
        <w:t>.N</w:t>
      </w:r>
      <w:r w:rsidR="007056A2">
        <w:rPr>
          <w:rFonts w:ascii="Arial" w:eastAsia="Arial" w:hAnsi="Arial" w:cs="Arial"/>
          <w:sz w:val="24"/>
          <w:szCs w:val="24"/>
        </w:rPr>
        <w:t xml:space="preserve">: SE 2, pp. 22, 36, 49, 62, 70, 84. Students will acquire, exchange, develop, and present information in the primary target </w:t>
      </w:r>
      <w:r w:rsidR="007056A2">
        <w:rPr>
          <w:rFonts w:ascii="Arial" w:eastAsia="Arial" w:hAnsi="Arial" w:cs="Arial"/>
          <w:sz w:val="24"/>
          <w:szCs w:val="24"/>
        </w:rPr>
        <w:lastRenderedPageBreak/>
        <w:t>language about very familiar common daily elements of life and age-appropriate academic content across various disciplines.</w:t>
      </w:r>
    </w:p>
    <w:p w14:paraId="0000001D" w14:textId="304366CB" w:rsidR="00915C72" w:rsidRDefault="001D2404">
      <w:pPr>
        <w:numPr>
          <w:ilvl w:val="1"/>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lang w:val="es-ES"/>
        </w:rPr>
        <w:t>WL.</w:t>
      </w:r>
      <w:r w:rsidR="007056A2" w:rsidRPr="007056A2">
        <w:rPr>
          <w:rFonts w:ascii="Arial" w:eastAsia="Arial" w:hAnsi="Arial" w:cs="Arial"/>
          <w:sz w:val="24"/>
          <w:szCs w:val="24"/>
          <w:lang w:val="es-ES"/>
        </w:rPr>
        <w:t>CN2</w:t>
      </w:r>
      <w:r w:rsidR="00282A85">
        <w:rPr>
          <w:rFonts w:ascii="Arial" w:eastAsia="Arial" w:hAnsi="Arial" w:cs="Arial"/>
          <w:sz w:val="24"/>
          <w:szCs w:val="24"/>
          <w:lang w:val="es-ES"/>
        </w:rPr>
        <w:t>.N</w:t>
      </w:r>
      <w:r w:rsidR="007056A2" w:rsidRPr="007056A2">
        <w:rPr>
          <w:rFonts w:ascii="Arial" w:eastAsia="Arial" w:hAnsi="Arial" w:cs="Arial"/>
          <w:sz w:val="24"/>
          <w:szCs w:val="24"/>
          <w:lang w:val="es-ES"/>
        </w:rPr>
        <w:t xml:space="preserve">: SE 1, p. 38 and TE 1, p. 54. </w:t>
      </w:r>
      <w:r w:rsidR="007056A2">
        <w:rPr>
          <w:rFonts w:ascii="Arial" w:eastAsia="Arial" w:hAnsi="Arial" w:cs="Arial"/>
          <w:sz w:val="24"/>
          <w:szCs w:val="24"/>
        </w:rPr>
        <w:t>Students delve into the topic of different types of families. Images and text are presented to the students in the textbook, while guiding questions and a step-by-step instruction process can be found in the Teacher’s Guide.</w:t>
      </w:r>
    </w:p>
    <w:p w14:paraId="0000001E" w14:textId="3286E75D" w:rsidR="00915C72" w:rsidRDefault="007056A2" w:rsidP="003E68BD">
      <w:pPr>
        <w:numPr>
          <w:ilvl w:val="0"/>
          <w:numId w:val="3"/>
        </w:numPr>
        <w:pBdr>
          <w:top w:val="nil"/>
          <w:left w:val="nil"/>
          <w:bottom w:val="nil"/>
          <w:right w:val="nil"/>
          <w:between w:val="nil"/>
        </w:pBdr>
        <w:spacing w:before="120"/>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1.2</w:t>
      </w:r>
      <w:r>
        <w:rPr>
          <w:rFonts w:ascii="Arial" w:eastAsia="Arial" w:hAnsi="Arial" w:cs="Arial"/>
          <w:color w:val="000000"/>
          <w:sz w:val="24"/>
          <w:szCs w:val="24"/>
        </w:rPr>
        <w:t xml:space="preserve">: </w:t>
      </w:r>
      <w:r>
        <w:rPr>
          <w:rFonts w:ascii="Arial" w:eastAsia="Arial" w:hAnsi="Arial" w:cs="Arial"/>
          <w:sz w:val="24"/>
          <w:szCs w:val="24"/>
        </w:rPr>
        <w:t>SE 2, pp. 54</w:t>
      </w:r>
      <w:r w:rsidR="00877DD1">
        <w:rPr>
          <w:rFonts w:ascii="Arial" w:eastAsia="Arial" w:hAnsi="Arial" w:cs="Arial"/>
          <w:sz w:val="24"/>
          <w:szCs w:val="24"/>
        </w:rPr>
        <w:t>–</w:t>
      </w:r>
      <w:r>
        <w:rPr>
          <w:rFonts w:ascii="Arial" w:eastAsia="Arial" w:hAnsi="Arial" w:cs="Arial"/>
          <w:sz w:val="24"/>
          <w:szCs w:val="24"/>
        </w:rPr>
        <w:t xml:space="preserve">65. The program and related instructional material incorporates content based on the </w:t>
      </w:r>
      <w:r>
        <w:rPr>
          <w:rFonts w:ascii="Arial" w:eastAsia="Arial" w:hAnsi="Arial" w:cs="Arial"/>
          <w:i/>
          <w:sz w:val="24"/>
          <w:szCs w:val="24"/>
        </w:rPr>
        <w:t>World Languages Framework for California Public Schools</w:t>
      </w:r>
      <w:r>
        <w:rPr>
          <w:rFonts w:ascii="Arial" w:eastAsia="Arial" w:hAnsi="Arial" w:cs="Arial"/>
          <w:sz w:val="24"/>
          <w:szCs w:val="24"/>
        </w:rPr>
        <w:t xml:space="preserve">. Resources support </w:t>
      </w:r>
      <w:r w:rsidR="00D746B2">
        <w:rPr>
          <w:rFonts w:ascii="Arial" w:eastAsia="Arial" w:hAnsi="Arial" w:cs="Arial"/>
          <w:sz w:val="24"/>
          <w:szCs w:val="24"/>
        </w:rPr>
        <w:t>i</w:t>
      </w:r>
      <w:r>
        <w:rPr>
          <w:rFonts w:ascii="Arial" w:eastAsia="Arial" w:hAnsi="Arial" w:cs="Arial"/>
          <w:sz w:val="24"/>
          <w:szCs w:val="24"/>
        </w:rPr>
        <w:t>nstructional strategies and student learning tasks aim towards building learners interpretive, interpersonal</w:t>
      </w:r>
      <w:r w:rsidR="00D746B2">
        <w:rPr>
          <w:rFonts w:ascii="Arial" w:eastAsia="Arial" w:hAnsi="Arial" w:cs="Arial"/>
          <w:sz w:val="24"/>
          <w:szCs w:val="24"/>
        </w:rPr>
        <w:t>,</w:t>
      </w:r>
      <w:r>
        <w:rPr>
          <w:rFonts w:ascii="Arial" w:eastAsia="Arial" w:hAnsi="Arial" w:cs="Arial"/>
          <w:sz w:val="24"/>
          <w:szCs w:val="24"/>
        </w:rPr>
        <w:t xml:space="preserve"> and presentational modes of communication in the target language.</w:t>
      </w:r>
    </w:p>
    <w:p w14:paraId="0000001F" w14:textId="77777777" w:rsidR="00915C72" w:rsidRDefault="007056A2" w:rsidP="003E68BD">
      <w:pPr>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Criterion #1.3: TE 3, pp. 40, 62, 84, 106, 126. The program provides introductory pages for units. Each offers differentiation, suggestion questions, and opportunities to include students with different learning profiles.</w:t>
      </w:r>
    </w:p>
    <w:p w14:paraId="00000020" w14:textId="72FA2190" w:rsidR="00915C72" w:rsidRDefault="007056A2" w:rsidP="003E68BD">
      <w:pPr>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Criterion #1.4: SE 1, pp. </w:t>
      </w:r>
      <w:r w:rsidR="00825B25">
        <w:rPr>
          <w:rFonts w:ascii="Arial" w:eastAsia="Arial" w:hAnsi="Arial" w:cs="Arial"/>
          <w:sz w:val="24"/>
          <w:szCs w:val="24"/>
        </w:rPr>
        <w:t>4</w:t>
      </w:r>
      <w:r>
        <w:rPr>
          <w:rFonts w:ascii="Arial" w:eastAsia="Arial" w:hAnsi="Arial" w:cs="Arial"/>
          <w:sz w:val="24"/>
          <w:szCs w:val="24"/>
        </w:rPr>
        <w:t>9. The introductory pages provide clear guidance for how to use the book, identifying different elements and providing a scope and sequence section to outline the program.</w:t>
      </w:r>
    </w:p>
    <w:p w14:paraId="00000021" w14:textId="1A6A4C32" w:rsidR="00915C72" w:rsidRDefault="007056A2" w:rsidP="003E68BD">
      <w:pPr>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Criterion #1.5: WB 3, pp. 34</w:t>
      </w:r>
      <w:r w:rsidR="00877DD1">
        <w:rPr>
          <w:rFonts w:ascii="Arial" w:eastAsia="Arial" w:hAnsi="Arial" w:cs="Arial"/>
          <w:sz w:val="24"/>
          <w:szCs w:val="24"/>
        </w:rPr>
        <w:t>–</w:t>
      </w:r>
      <w:r>
        <w:rPr>
          <w:rFonts w:ascii="Arial" w:eastAsia="Arial" w:hAnsi="Arial" w:cs="Arial"/>
          <w:sz w:val="24"/>
          <w:szCs w:val="24"/>
        </w:rPr>
        <w:t>42. The instructional materials are, in general, accurate and include proper grammar and spelling.</w:t>
      </w:r>
    </w:p>
    <w:p w14:paraId="00000022" w14:textId="079EAE19" w:rsidR="00915C72" w:rsidRDefault="007056A2" w:rsidP="003E68BD">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1.6</w:t>
      </w:r>
      <w:r>
        <w:rPr>
          <w:rFonts w:ascii="Arial" w:eastAsia="Arial" w:hAnsi="Arial" w:cs="Arial"/>
          <w:color w:val="000000"/>
          <w:sz w:val="24"/>
          <w:szCs w:val="24"/>
        </w:rPr>
        <w:t xml:space="preserve">: </w:t>
      </w:r>
      <w:r>
        <w:rPr>
          <w:rFonts w:ascii="Arial" w:eastAsia="Arial" w:hAnsi="Arial" w:cs="Arial"/>
          <w:sz w:val="24"/>
          <w:szCs w:val="24"/>
        </w:rPr>
        <w:t>SE 2, p. 40. This page includes a communicative conversation based on two poems for students to practice reading. The students gain an understanding of the content and acquire literacy in the target language other than English. Students are provided with an activity to orally present their cultural proficiency with an oral presentation.</w:t>
      </w:r>
    </w:p>
    <w:p w14:paraId="00000023" w14:textId="77777777" w:rsidR="00915C72" w:rsidRDefault="007056A2" w:rsidP="003E68BD">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1.7</w:t>
      </w:r>
      <w:r>
        <w:rPr>
          <w:rFonts w:ascii="Arial" w:eastAsia="Arial" w:hAnsi="Arial" w:cs="Arial"/>
          <w:color w:val="000000"/>
          <w:sz w:val="24"/>
          <w:szCs w:val="24"/>
        </w:rPr>
        <w:t xml:space="preserve">: </w:t>
      </w:r>
      <w:r>
        <w:rPr>
          <w:rFonts w:ascii="Arial" w:eastAsia="Arial" w:hAnsi="Arial" w:cs="Arial"/>
          <w:sz w:val="24"/>
          <w:szCs w:val="24"/>
        </w:rPr>
        <w:t xml:space="preserve">SE 1, p. 86. Activities provide opportunities for students to develop proficiency in Communications, Cultures and Connections standards of the </w:t>
      </w:r>
      <w:r>
        <w:rPr>
          <w:rFonts w:ascii="Arial" w:eastAsia="Arial" w:hAnsi="Arial" w:cs="Arial"/>
          <w:i/>
          <w:sz w:val="24"/>
          <w:szCs w:val="24"/>
        </w:rPr>
        <w:t>World Languages Standards</w:t>
      </w:r>
      <w:r>
        <w:rPr>
          <w:rFonts w:ascii="Arial" w:eastAsia="Arial" w:hAnsi="Arial" w:cs="Arial"/>
          <w:sz w:val="24"/>
          <w:szCs w:val="24"/>
        </w:rPr>
        <w:t xml:space="preserve"> by using culturally authentic images of currency and food that create meaningful communication about cultural practices and products as well as making connections between different kinds of food and the natural world. Pictures on currency and dishes all contain different animals, and images of animals made from vegetables, which engage students in these activities.</w:t>
      </w:r>
    </w:p>
    <w:p w14:paraId="00000024" w14:textId="40F20207" w:rsidR="00915C72" w:rsidRDefault="007056A2">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1.8</w:t>
      </w:r>
      <w:r>
        <w:rPr>
          <w:rFonts w:ascii="Arial" w:eastAsia="Arial" w:hAnsi="Arial" w:cs="Arial"/>
          <w:color w:val="000000"/>
          <w:sz w:val="24"/>
          <w:szCs w:val="24"/>
        </w:rPr>
        <w:t xml:space="preserve">: </w:t>
      </w:r>
      <w:r>
        <w:rPr>
          <w:rFonts w:ascii="Arial" w:eastAsia="Arial" w:hAnsi="Arial" w:cs="Arial"/>
          <w:sz w:val="24"/>
          <w:szCs w:val="24"/>
        </w:rPr>
        <w:t>SE 1, p</w:t>
      </w:r>
      <w:r w:rsidR="002266F8">
        <w:rPr>
          <w:rFonts w:ascii="Arial" w:eastAsia="Arial" w:hAnsi="Arial" w:cs="Arial"/>
          <w:sz w:val="24"/>
          <w:szCs w:val="24"/>
        </w:rPr>
        <w:t>.</w:t>
      </w:r>
      <w:r>
        <w:rPr>
          <w:rFonts w:ascii="Arial" w:eastAsia="Arial" w:hAnsi="Arial" w:cs="Arial"/>
          <w:sz w:val="24"/>
          <w:szCs w:val="24"/>
        </w:rPr>
        <w:t xml:space="preserve"> 63. This program provides students with hands-on activities to address various ecological topics. Students have an opportunity to use recycled materials to create a mini house. The instructions are in the target language. This mini project facilitates students’ language acquisition, encourages creativity, and promotes the ideas of recycling and reuse.</w:t>
      </w:r>
    </w:p>
    <w:p w14:paraId="00000025" w14:textId="77777777" w:rsidR="00915C72" w:rsidRDefault="007056A2">
      <w:pPr>
        <w:pStyle w:val="Heading3"/>
        <w:spacing w:before="240"/>
        <w:rPr>
          <w:rFonts w:ascii="Arial" w:eastAsia="Arial" w:hAnsi="Arial" w:cs="Arial"/>
          <w:b/>
          <w:color w:val="000000"/>
        </w:rPr>
      </w:pPr>
      <w:r>
        <w:rPr>
          <w:rFonts w:ascii="Arial" w:eastAsia="Arial" w:hAnsi="Arial" w:cs="Arial"/>
          <w:b/>
          <w:color w:val="000000"/>
        </w:rPr>
        <w:lastRenderedPageBreak/>
        <w:t>Criteria Category 2: Program Organization</w:t>
      </w:r>
    </w:p>
    <w:p w14:paraId="00000026" w14:textId="77777777" w:rsidR="00915C72" w:rsidRDefault="007056A2">
      <w:pPr>
        <w:spacing w:before="240" w:after="0"/>
        <w:rPr>
          <w:rFonts w:ascii="Arial" w:eastAsia="Arial" w:hAnsi="Arial" w:cs="Arial"/>
          <w:sz w:val="24"/>
          <w:szCs w:val="24"/>
        </w:rPr>
      </w:pPr>
      <w:r>
        <w:rPr>
          <w:rFonts w:ascii="Arial" w:eastAsia="Arial" w:hAnsi="Arial" w:cs="Arial"/>
          <w:sz w:val="24"/>
          <w:szCs w:val="24"/>
        </w:rPr>
        <w:t>The organization and features of the instructional materials support instruction and learning of the standards.</w:t>
      </w:r>
    </w:p>
    <w:p w14:paraId="00000027" w14:textId="77777777" w:rsidR="00915C72" w:rsidRDefault="007056A2" w:rsidP="003E68BD">
      <w:pPr>
        <w:pStyle w:val="Heading4"/>
      </w:pPr>
      <w:r>
        <w:t>Citations:</w:t>
      </w:r>
    </w:p>
    <w:p w14:paraId="00000028" w14:textId="60BC8B6C" w:rsidR="00915C72" w:rsidRDefault="007056A2" w:rsidP="003E68BD">
      <w:pPr>
        <w:numPr>
          <w:ilvl w:val="1"/>
          <w:numId w:val="2"/>
        </w:numPr>
        <w:spacing w:before="120"/>
        <w:rPr>
          <w:rFonts w:ascii="Arial" w:eastAsia="Arial" w:hAnsi="Arial" w:cs="Arial"/>
          <w:sz w:val="24"/>
          <w:szCs w:val="24"/>
        </w:rPr>
      </w:pPr>
      <w:r>
        <w:rPr>
          <w:rFonts w:ascii="Arial" w:eastAsia="Arial" w:hAnsi="Arial" w:cs="Arial"/>
          <w:sz w:val="24"/>
          <w:szCs w:val="24"/>
        </w:rPr>
        <w:t>Criterion #2.3: TE 1, pp. 22</w:t>
      </w:r>
      <w:r w:rsidR="00877DD1">
        <w:rPr>
          <w:rFonts w:ascii="Arial" w:eastAsia="Arial" w:hAnsi="Arial" w:cs="Arial"/>
          <w:sz w:val="24"/>
          <w:szCs w:val="24"/>
        </w:rPr>
        <w:t>–</w:t>
      </w:r>
      <w:r>
        <w:rPr>
          <w:rFonts w:ascii="Arial" w:eastAsia="Arial" w:hAnsi="Arial" w:cs="Arial"/>
          <w:sz w:val="24"/>
          <w:szCs w:val="24"/>
        </w:rPr>
        <w:t>23. This section provides a list of guiding questions, unit objectives, and an overview of what students will be able to do using the acquired language.</w:t>
      </w:r>
    </w:p>
    <w:p w14:paraId="00000029" w14:textId="3B64CC44" w:rsidR="00915C72" w:rsidRDefault="007056A2" w:rsidP="003E68BD">
      <w:pPr>
        <w:numPr>
          <w:ilvl w:val="1"/>
          <w:numId w:val="2"/>
        </w:numPr>
        <w:rPr>
          <w:sz w:val="24"/>
          <w:szCs w:val="24"/>
        </w:rPr>
      </w:pPr>
      <w:r>
        <w:rPr>
          <w:rFonts w:ascii="Arial" w:eastAsia="Arial" w:hAnsi="Arial" w:cs="Arial"/>
          <w:sz w:val="24"/>
          <w:szCs w:val="24"/>
        </w:rPr>
        <w:t>Criterion #2.4: SE 1, pp. 8</w:t>
      </w:r>
      <w:r w:rsidR="00877DD1">
        <w:rPr>
          <w:rFonts w:ascii="Arial" w:eastAsia="Arial" w:hAnsi="Arial" w:cs="Arial"/>
          <w:sz w:val="24"/>
          <w:szCs w:val="24"/>
        </w:rPr>
        <w:t>–</w:t>
      </w:r>
      <w:r>
        <w:rPr>
          <w:rFonts w:ascii="Arial" w:eastAsia="Arial" w:hAnsi="Arial" w:cs="Arial"/>
          <w:sz w:val="24"/>
          <w:szCs w:val="24"/>
        </w:rPr>
        <w:t>9. These pages provide a table of the Scope and Sequence for Units 1</w:t>
      </w:r>
      <w:r w:rsidR="00877DD1">
        <w:rPr>
          <w:rFonts w:ascii="Arial" w:eastAsia="Arial" w:hAnsi="Arial" w:cs="Arial"/>
          <w:sz w:val="24"/>
          <w:szCs w:val="24"/>
        </w:rPr>
        <w:t>–</w:t>
      </w:r>
      <w:r>
        <w:rPr>
          <w:rFonts w:ascii="Arial" w:eastAsia="Arial" w:hAnsi="Arial" w:cs="Arial"/>
          <w:sz w:val="24"/>
          <w:szCs w:val="24"/>
        </w:rPr>
        <w:t xml:space="preserve">6. Each unit includes a list of Communication, Vocabulary, Grammar, </w:t>
      </w:r>
      <w:r w:rsidRPr="00D746B2">
        <w:rPr>
          <w:rFonts w:ascii="Arial" w:eastAsia="Arial" w:hAnsi="Arial" w:cs="Arial"/>
          <w:sz w:val="24"/>
          <w:szCs w:val="24"/>
          <w:lang w:val="es-MX"/>
        </w:rPr>
        <w:t>Descubrir El Mundo, Practico El Español</w:t>
      </w:r>
      <w:r>
        <w:rPr>
          <w:rFonts w:ascii="Arial" w:eastAsia="Arial" w:hAnsi="Arial" w:cs="Arial"/>
          <w:sz w:val="24"/>
          <w:szCs w:val="24"/>
        </w:rPr>
        <w:t>. The Chart and lists can support a clear overview of the content in each unit that outlines the skills to be developed.</w:t>
      </w:r>
    </w:p>
    <w:p w14:paraId="0000002A" w14:textId="77777777" w:rsidR="00915C72" w:rsidRDefault="007056A2" w:rsidP="003E68BD">
      <w:pPr>
        <w:numPr>
          <w:ilvl w:val="1"/>
          <w:numId w:val="2"/>
        </w:numPr>
        <w:rPr>
          <w:rFonts w:ascii="Arial" w:eastAsia="Arial" w:hAnsi="Arial" w:cs="Arial"/>
          <w:sz w:val="24"/>
          <w:szCs w:val="24"/>
        </w:rPr>
      </w:pPr>
      <w:r>
        <w:rPr>
          <w:rFonts w:ascii="Arial" w:eastAsia="Arial" w:hAnsi="Arial" w:cs="Arial"/>
          <w:sz w:val="24"/>
          <w:szCs w:val="24"/>
        </w:rPr>
        <w:t>Criterion #2.5: SE 3, pp. 32, 46, 60, 74, 88, 102. The graphics (pictures, maps, world languages) are accurate and well annotated and labeled to enhance student focus and understanding of the content.</w:t>
      </w:r>
    </w:p>
    <w:p w14:paraId="0000002B" w14:textId="205A618C" w:rsidR="00915C72" w:rsidRDefault="007056A2" w:rsidP="003E68BD">
      <w:pPr>
        <w:numPr>
          <w:ilvl w:val="1"/>
          <w:numId w:val="2"/>
        </w:numPr>
        <w:rPr>
          <w:sz w:val="24"/>
          <w:szCs w:val="24"/>
        </w:rPr>
      </w:pPr>
      <w:r>
        <w:rPr>
          <w:rFonts w:ascii="Arial" w:eastAsia="Arial" w:hAnsi="Arial" w:cs="Arial"/>
          <w:sz w:val="24"/>
          <w:szCs w:val="24"/>
        </w:rPr>
        <w:t>Criterion #2.6: TE 1, pp.148</w:t>
      </w:r>
      <w:r w:rsidR="00877DD1">
        <w:rPr>
          <w:rFonts w:ascii="Arial" w:eastAsia="Arial" w:hAnsi="Arial" w:cs="Arial"/>
          <w:sz w:val="24"/>
          <w:szCs w:val="24"/>
        </w:rPr>
        <w:t>–</w:t>
      </w:r>
      <w:r>
        <w:rPr>
          <w:rFonts w:ascii="Arial" w:eastAsia="Arial" w:hAnsi="Arial" w:cs="Arial"/>
          <w:sz w:val="24"/>
          <w:szCs w:val="24"/>
        </w:rPr>
        <w:t>1</w:t>
      </w:r>
      <w:r w:rsidR="00825B25">
        <w:rPr>
          <w:rFonts w:ascii="Arial" w:eastAsia="Arial" w:hAnsi="Arial" w:cs="Arial"/>
          <w:sz w:val="24"/>
          <w:szCs w:val="24"/>
        </w:rPr>
        <w:t>5</w:t>
      </w:r>
      <w:r>
        <w:rPr>
          <w:rFonts w:ascii="Arial" w:eastAsia="Arial" w:hAnsi="Arial" w:cs="Arial"/>
          <w:sz w:val="24"/>
          <w:szCs w:val="24"/>
        </w:rPr>
        <w:t xml:space="preserve">7. The Spanish Hub. The TE has the answers to the activities so that the teacher can provide immediate feedback. The </w:t>
      </w:r>
      <w:r w:rsidR="00825B25">
        <w:rPr>
          <w:rFonts w:ascii="Arial" w:eastAsia="Arial" w:hAnsi="Arial" w:cs="Arial"/>
          <w:sz w:val="24"/>
          <w:szCs w:val="24"/>
        </w:rPr>
        <w:t>Spanish H</w:t>
      </w:r>
      <w:r>
        <w:rPr>
          <w:rFonts w:ascii="Arial" w:eastAsia="Arial" w:hAnsi="Arial" w:cs="Arial"/>
          <w:sz w:val="24"/>
          <w:szCs w:val="24"/>
        </w:rPr>
        <w:t xml:space="preserve">ub includes Student </w:t>
      </w:r>
      <w:r w:rsidR="00825B25">
        <w:rPr>
          <w:rFonts w:ascii="Arial" w:eastAsia="Arial" w:hAnsi="Arial" w:cs="Arial"/>
          <w:sz w:val="24"/>
          <w:szCs w:val="24"/>
        </w:rPr>
        <w:t>B</w:t>
      </w:r>
      <w:r>
        <w:rPr>
          <w:rFonts w:ascii="Arial" w:eastAsia="Arial" w:hAnsi="Arial" w:cs="Arial"/>
          <w:sz w:val="24"/>
          <w:szCs w:val="24"/>
        </w:rPr>
        <w:t xml:space="preserve">ook cutouts, </w:t>
      </w:r>
      <w:r w:rsidRPr="00D746B2">
        <w:rPr>
          <w:rFonts w:ascii="Arial" w:eastAsia="Arial" w:hAnsi="Arial" w:cs="Arial"/>
          <w:sz w:val="24"/>
          <w:szCs w:val="24"/>
          <w:lang w:val="es-MX"/>
        </w:rPr>
        <w:t>Gramática</w:t>
      </w:r>
      <w:r>
        <w:rPr>
          <w:rFonts w:ascii="Arial" w:eastAsia="Arial" w:hAnsi="Arial" w:cs="Arial"/>
          <w:sz w:val="24"/>
          <w:szCs w:val="24"/>
        </w:rPr>
        <w:t xml:space="preserve"> Visual, Teacher’s Slides, and </w:t>
      </w:r>
      <w:r w:rsidRPr="00D746B2">
        <w:rPr>
          <w:rFonts w:ascii="Arial" w:eastAsia="Arial" w:hAnsi="Arial" w:cs="Arial"/>
          <w:sz w:val="24"/>
          <w:szCs w:val="24"/>
          <w:lang w:val="es-MX"/>
        </w:rPr>
        <w:t>Minidiccionario</w:t>
      </w:r>
      <w:r>
        <w:rPr>
          <w:rFonts w:ascii="Arial" w:eastAsia="Arial" w:hAnsi="Arial" w:cs="Arial"/>
          <w:sz w:val="24"/>
          <w:szCs w:val="24"/>
        </w:rPr>
        <w:t xml:space="preserve"> as support materials that are an integral part of the instructional program and are clearly aligned with the </w:t>
      </w:r>
      <w:r>
        <w:rPr>
          <w:rFonts w:ascii="Arial" w:eastAsia="Arial" w:hAnsi="Arial" w:cs="Arial"/>
          <w:i/>
          <w:sz w:val="24"/>
          <w:szCs w:val="24"/>
        </w:rPr>
        <w:t>World Languages Standards.</w:t>
      </w:r>
    </w:p>
    <w:p w14:paraId="0000002C" w14:textId="3B065A4B" w:rsidR="00915C72" w:rsidRDefault="007056A2">
      <w:pPr>
        <w:numPr>
          <w:ilvl w:val="1"/>
          <w:numId w:val="2"/>
        </w:numPr>
        <w:spacing w:after="0"/>
        <w:rPr>
          <w:sz w:val="24"/>
          <w:szCs w:val="24"/>
        </w:rPr>
      </w:pPr>
      <w:r w:rsidRPr="00D746B2">
        <w:rPr>
          <w:rFonts w:ascii="Arial" w:eastAsia="Arial" w:hAnsi="Arial" w:cs="Arial"/>
          <w:sz w:val="24"/>
          <w:szCs w:val="24"/>
        </w:rPr>
        <w:t>Criterion</w:t>
      </w:r>
      <w:r w:rsidRPr="002266F8">
        <w:rPr>
          <w:rFonts w:ascii="Arial" w:eastAsia="Arial" w:hAnsi="Arial" w:cs="Arial"/>
          <w:sz w:val="24"/>
          <w:szCs w:val="24"/>
          <w:lang w:val="es-ES"/>
        </w:rPr>
        <w:t xml:space="preserve"> #2.10: TE 3, pp. 64</w:t>
      </w:r>
      <w:r w:rsidR="00877DD1">
        <w:rPr>
          <w:rFonts w:ascii="Arial" w:eastAsia="Arial" w:hAnsi="Arial" w:cs="Arial"/>
          <w:sz w:val="24"/>
          <w:szCs w:val="24"/>
          <w:lang w:val="es-ES"/>
        </w:rPr>
        <w:t>–</w:t>
      </w:r>
      <w:r w:rsidRPr="002266F8">
        <w:rPr>
          <w:rFonts w:ascii="Arial" w:eastAsia="Arial" w:hAnsi="Arial" w:cs="Arial"/>
          <w:sz w:val="24"/>
          <w:szCs w:val="24"/>
          <w:lang w:val="es-ES"/>
        </w:rPr>
        <w:t>65</w:t>
      </w:r>
      <w:r w:rsidR="00825B25" w:rsidRPr="002266F8">
        <w:rPr>
          <w:rFonts w:ascii="Arial" w:eastAsia="Arial" w:hAnsi="Arial" w:cs="Arial"/>
          <w:sz w:val="24"/>
          <w:szCs w:val="24"/>
          <w:lang w:val="es-ES"/>
        </w:rPr>
        <w:t>; SE</w:t>
      </w:r>
      <w:r w:rsidR="00BB6BCE">
        <w:rPr>
          <w:rFonts w:ascii="Arial" w:eastAsia="Arial" w:hAnsi="Arial" w:cs="Arial"/>
          <w:sz w:val="24"/>
          <w:szCs w:val="24"/>
          <w:lang w:val="es-ES"/>
        </w:rPr>
        <w:t xml:space="preserve"> 3</w:t>
      </w:r>
      <w:r w:rsidR="00825B25" w:rsidRPr="002266F8">
        <w:rPr>
          <w:rFonts w:ascii="Arial" w:eastAsia="Arial" w:hAnsi="Arial" w:cs="Arial"/>
          <w:sz w:val="24"/>
          <w:szCs w:val="24"/>
          <w:lang w:val="es-ES"/>
        </w:rPr>
        <w:t xml:space="preserve"> pp. </w:t>
      </w:r>
      <w:r w:rsidR="00825B25">
        <w:rPr>
          <w:rFonts w:ascii="Arial" w:eastAsia="Arial" w:hAnsi="Arial" w:cs="Arial"/>
          <w:sz w:val="24"/>
          <w:szCs w:val="24"/>
          <w:lang w:val="es-ES"/>
        </w:rPr>
        <w:t>40</w:t>
      </w:r>
      <w:r w:rsidR="00877DD1">
        <w:rPr>
          <w:rFonts w:ascii="Arial" w:eastAsia="Arial" w:hAnsi="Arial" w:cs="Arial"/>
          <w:sz w:val="24"/>
          <w:szCs w:val="24"/>
          <w:lang w:val="es-ES"/>
        </w:rPr>
        <w:t>–</w:t>
      </w:r>
      <w:r w:rsidR="00825B25">
        <w:rPr>
          <w:rFonts w:ascii="Arial" w:eastAsia="Arial" w:hAnsi="Arial" w:cs="Arial"/>
          <w:sz w:val="24"/>
          <w:szCs w:val="24"/>
          <w:lang w:val="es-ES"/>
        </w:rPr>
        <w:t>42</w:t>
      </w:r>
      <w:r w:rsidRPr="002266F8">
        <w:rPr>
          <w:rFonts w:ascii="Arial" w:eastAsia="Arial" w:hAnsi="Arial" w:cs="Arial"/>
          <w:sz w:val="24"/>
          <w:szCs w:val="24"/>
          <w:lang w:val="es-ES"/>
        </w:rPr>
        <w:t xml:space="preserve">. </w:t>
      </w:r>
      <w:r>
        <w:rPr>
          <w:rFonts w:ascii="Arial" w:eastAsia="Arial" w:hAnsi="Arial" w:cs="Arial"/>
          <w:sz w:val="24"/>
          <w:szCs w:val="24"/>
        </w:rPr>
        <w:t>The lesson is related to the solar system and involves students in interpretive and interpersonal communication making connections by reading and listening to the dialogue, and comparing their answers with a partner.</w:t>
      </w:r>
    </w:p>
    <w:p w14:paraId="0000002D" w14:textId="77777777" w:rsidR="00915C72" w:rsidRDefault="007056A2">
      <w:pPr>
        <w:pStyle w:val="Heading3"/>
        <w:spacing w:before="240"/>
        <w:rPr>
          <w:rFonts w:ascii="Arial" w:eastAsia="Arial" w:hAnsi="Arial" w:cs="Arial"/>
          <w:b/>
          <w:color w:val="000000"/>
        </w:rPr>
      </w:pPr>
      <w:r>
        <w:rPr>
          <w:rFonts w:ascii="Arial" w:eastAsia="Arial" w:hAnsi="Arial" w:cs="Arial"/>
          <w:b/>
          <w:color w:val="000000"/>
        </w:rPr>
        <w:t>Criteria Category 3: Assessment</w:t>
      </w:r>
    </w:p>
    <w:p w14:paraId="0000002E" w14:textId="77777777" w:rsidR="00915C72" w:rsidRDefault="007056A2">
      <w:pPr>
        <w:spacing w:before="120" w:after="0"/>
        <w:rPr>
          <w:rFonts w:ascii="Arial" w:eastAsia="Arial" w:hAnsi="Arial" w:cs="Arial"/>
          <w:sz w:val="24"/>
          <w:szCs w:val="24"/>
        </w:rPr>
      </w:pPr>
      <w:r>
        <w:rPr>
          <w:rFonts w:ascii="Arial" w:eastAsia="Arial" w:hAnsi="Arial" w:cs="Arial"/>
          <w:sz w:val="24"/>
          <w:szCs w:val="24"/>
        </w:rPr>
        <w:t>The instructional materials provide teachers with assistance in using assessments for planning instruction and monitoring student progress toward mastering the content.</w:t>
      </w:r>
    </w:p>
    <w:p w14:paraId="0000002F" w14:textId="77777777" w:rsidR="00915C72" w:rsidRDefault="007056A2" w:rsidP="003E68BD">
      <w:pPr>
        <w:pStyle w:val="Heading4"/>
      </w:pPr>
      <w:r>
        <w:t>Citations:</w:t>
      </w:r>
    </w:p>
    <w:p w14:paraId="00000030" w14:textId="6DF44CED" w:rsidR="00915C72" w:rsidRDefault="007056A2" w:rsidP="003E68BD">
      <w:pPr>
        <w:numPr>
          <w:ilvl w:val="1"/>
          <w:numId w:val="1"/>
        </w:numPr>
        <w:spacing w:before="120"/>
        <w:rPr>
          <w:rFonts w:ascii="Arial" w:eastAsia="Arial" w:hAnsi="Arial" w:cs="Arial"/>
          <w:sz w:val="24"/>
          <w:szCs w:val="24"/>
        </w:rPr>
      </w:pPr>
      <w:r>
        <w:rPr>
          <w:rFonts w:ascii="Arial" w:eastAsia="Arial" w:hAnsi="Arial" w:cs="Arial"/>
          <w:sz w:val="24"/>
          <w:szCs w:val="24"/>
        </w:rPr>
        <w:t xml:space="preserve">Criterion #3.1: </w:t>
      </w:r>
      <w:r w:rsidR="00825B25">
        <w:rPr>
          <w:rFonts w:ascii="Arial" w:eastAsia="Arial" w:hAnsi="Arial" w:cs="Arial"/>
          <w:sz w:val="24"/>
          <w:szCs w:val="24"/>
        </w:rPr>
        <w:t xml:space="preserve">The </w:t>
      </w:r>
      <w:r>
        <w:rPr>
          <w:rFonts w:ascii="Arial" w:eastAsia="Arial" w:hAnsi="Arial" w:cs="Arial"/>
          <w:sz w:val="24"/>
          <w:szCs w:val="24"/>
        </w:rPr>
        <w:t>Spanish Hub. This program provides a pre-test so the teacher can determine students’ prior knowledge of culture and appropriate academic content and communicative, cultural, and intercultural proficiencies.</w:t>
      </w:r>
    </w:p>
    <w:p w14:paraId="00000031" w14:textId="2C57BBD6" w:rsidR="00915C72" w:rsidRDefault="007056A2" w:rsidP="003E68BD">
      <w:pPr>
        <w:numPr>
          <w:ilvl w:val="1"/>
          <w:numId w:val="1"/>
        </w:numPr>
        <w:rPr>
          <w:rFonts w:ascii="Arial" w:eastAsia="Arial" w:hAnsi="Arial" w:cs="Arial"/>
          <w:sz w:val="24"/>
          <w:szCs w:val="24"/>
        </w:rPr>
      </w:pPr>
      <w:r>
        <w:rPr>
          <w:rFonts w:ascii="Arial" w:eastAsia="Arial" w:hAnsi="Arial" w:cs="Arial"/>
          <w:sz w:val="24"/>
          <w:szCs w:val="24"/>
        </w:rPr>
        <w:t xml:space="preserve">Criterion #3.2: SE 2, pp. 27, 39, 51, 63, 75, 87. The program includes an array of diagnostic, formative, and summative assessment strategies that </w:t>
      </w:r>
      <w:r>
        <w:rPr>
          <w:rFonts w:ascii="Arial" w:eastAsia="Arial" w:hAnsi="Arial" w:cs="Arial"/>
          <w:sz w:val="24"/>
          <w:szCs w:val="24"/>
        </w:rPr>
        <w:lastRenderedPageBreak/>
        <w:t>allow students to demonstrate what they know, can understand, and are able to do.</w:t>
      </w:r>
    </w:p>
    <w:p w14:paraId="00000032" w14:textId="7A491759" w:rsidR="00915C72" w:rsidRDefault="007056A2" w:rsidP="003E68BD">
      <w:pPr>
        <w:numPr>
          <w:ilvl w:val="1"/>
          <w:numId w:val="1"/>
        </w:numPr>
        <w:rPr>
          <w:rFonts w:ascii="Arial" w:eastAsia="Arial" w:hAnsi="Arial" w:cs="Arial"/>
          <w:sz w:val="24"/>
          <w:szCs w:val="24"/>
        </w:rPr>
      </w:pPr>
      <w:r>
        <w:rPr>
          <w:rFonts w:ascii="Arial" w:eastAsia="Arial" w:hAnsi="Arial" w:cs="Arial"/>
          <w:sz w:val="24"/>
          <w:szCs w:val="24"/>
        </w:rPr>
        <w:t xml:space="preserve">Criterion #3.3: SE 1, pp. 51, 63. These pages provide students with summative assessments such as a </w:t>
      </w:r>
      <w:r w:rsidR="00014F4C">
        <w:rPr>
          <w:rFonts w:ascii="Arial" w:eastAsia="Arial" w:hAnsi="Arial" w:cs="Arial"/>
          <w:sz w:val="24"/>
          <w:szCs w:val="24"/>
        </w:rPr>
        <w:t>self-introduction</w:t>
      </w:r>
      <w:r>
        <w:rPr>
          <w:rFonts w:ascii="Arial" w:eastAsia="Arial" w:hAnsi="Arial" w:cs="Arial"/>
          <w:sz w:val="24"/>
          <w:szCs w:val="24"/>
        </w:rPr>
        <w:t xml:space="preserve"> poster and a shoe box miniature showing a house. These products can provide the students with high quality standards-based placement and exit assessments to evaluate their learnings.</w:t>
      </w:r>
    </w:p>
    <w:p w14:paraId="00000033" w14:textId="3130EAA1" w:rsidR="00915C72" w:rsidRDefault="007056A2">
      <w:pPr>
        <w:numPr>
          <w:ilvl w:val="1"/>
          <w:numId w:val="1"/>
        </w:numPr>
        <w:spacing w:after="0"/>
        <w:rPr>
          <w:sz w:val="24"/>
          <w:szCs w:val="24"/>
        </w:rPr>
      </w:pPr>
      <w:r>
        <w:rPr>
          <w:rFonts w:ascii="Arial" w:eastAsia="Arial" w:hAnsi="Arial" w:cs="Arial"/>
          <w:sz w:val="24"/>
          <w:szCs w:val="24"/>
        </w:rPr>
        <w:t>Criterion #3.4: SE 3, pp. 36</w:t>
      </w:r>
      <w:r w:rsidR="00877DD1">
        <w:rPr>
          <w:rFonts w:ascii="Arial" w:eastAsia="Arial" w:hAnsi="Arial" w:cs="Arial"/>
          <w:sz w:val="24"/>
          <w:szCs w:val="24"/>
        </w:rPr>
        <w:t>–</w:t>
      </w:r>
      <w:r>
        <w:rPr>
          <w:rFonts w:ascii="Arial" w:eastAsia="Arial" w:hAnsi="Arial" w:cs="Arial"/>
          <w:sz w:val="24"/>
          <w:szCs w:val="24"/>
        </w:rPr>
        <w:t xml:space="preserve">37. The program provides multiple measures of students’ ability to independently apply the world languages proficiencies described in the </w:t>
      </w:r>
      <w:r>
        <w:rPr>
          <w:rFonts w:ascii="Arial" w:eastAsia="Arial" w:hAnsi="Arial" w:cs="Arial"/>
          <w:i/>
          <w:sz w:val="24"/>
          <w:szCs w:val="24"/>
        </w:rPr>
        <w:t>World Languages Standards</w:t>
      </w:r>
      <w:r>
        <w:rPr>
          <w:rFonts w:ascii="Arial" w:eastAsia="Arial" w:hAnsi="Arial" w:cs="Arial"/>
          <w:sz w:val="24"/>
          <w:szCs w:val="24"/>
        </w:rPr>
        <w:t>. The textbook provides different assessment activities such as task completions, samples of writing, measures of proficiency, content and cultural knowledge and skills.</w:t>
      </w:r>
    </w:p>
    <w:p w14:paraId="00000034" w14:textId="77777777" w:rsidR="00915C72" w:rsidRDefault="007056A2">
      <w:pPr>
        <w:pStyle w:val="Heading3"/>
        <w:spacing w:before="240"/>
        <w:rPr>
          <w:rFonts w:ascii="Arial" w:eastAsia="Arial" w:hAnsi="Arial" w:cs="Arial"/>
          <w:b/>
          <w:color w:val="000000"/>
        </w:rPr>
      </w:pPr>
      <w:r>
        <w:rPr>
          <w:rFonts w:ascii="Arial" w:eastAsia="Arial" w:hAnsi="Arial" w:cs="Arial"/>
          <w:b/>
          <w:color w:val="000000"/>
        </w:rPr>
        <w:t>Criteria Category 4: Access and Equity</w:t>
      </w:r>
    </w:p>
    <w:p w14:paraId="00000035" w14:textId="77777777" w:rsidR="00915C72" w:rsidRDefault="007056A2">
      <w:pPr>
        <w:spacing w:before="120" w:after="0"/>
        <w:rPr>
          <w:rFonts w:ascii="Arial" w:eastAsia="Arial" w:hAnsi="Arial" w:cs="Arial"/>
          <w:i/>
          <w:sz w:val="24"/>
          <w:szCs w:val="24"/>
        </w:rPr>
      </w:pPr>
      <w:r>
        <w:rPr>
          <w:rFonts w:ascii="Arial" w:eastAsia="Arial" w:hAnsi="Arial" w:cs="Arial"/>
          <w:sz w:val="24"/>
          <w:szCs w:val="24"/>
        </w:rPr>
        <w:t>Program materials ensure universal and equitable access to high-quality curriculum and instruction for all students and</w:t>
      </w:r>
      <w:r>
        <w:rPr>
          <w:rFonts w:ascii="Arial" w:eastAsia="Arial" w:hAnsi="Arial" w:cs="Arial"/>
          <w:i/>
          <w:sz w:val="24"/>
          <w:szCs w:val="24"/>
        </w:rPr>
        <w:t xml:space="preserve"> </w:t>
      </w:r>
      <w:r>
        <w:rPr>
          <w:rFonts w:ascii="Arial" w:eastAsia="Arial" w:hAnsi="Arial" w:cs="Arial"/>
          <w:sz w:val="24"/>
          <w:szCs w:val="24"/>
        </w:rPr>
        <w:t>provide teachers with suggestions for differentiation for students with special needs.</w:t>
      </w:r>
    </w:p>
    <w:p w14:paraId="00000036" w14:textId="77777777" w:rsidR="00915C72" w:rsidRDefault="007056A2" w:rsidP="003E68BD">
      <w:pPr>
        <w:pStyle w:val="Heading4"/>
      </w:pPr>
      <w:r>
        <w:t>Citations:</w:t>
      </w:r>
    </w:p>
    <w:p w14:paraId="00000037" w14:textId="77777777" w:rsidR="00915C72" w:rsidRDefault="007056A2" w:rsidP="003E68BD">
      <w:pPr>
        <w:numPr>
          <w:ilvl w:val="1"/>
          <w:numId w:val="6"/>
        </w:numPr>
        <w:spacing w:before="120"/>
        <w:rPr>
          <w:rFonts w:ascii="Arial" w:eastAsia="Arial" w:hAnsi="Arial" w:cs="Arial"/>
          <w:sz w:val="24"/>
          <w:szCs w:val="24"/>
        </w:rPr>
      </w:pPr>
      <w:r>
        <w:rPr>
          <w:rFonts w:ascii="Arial" w:eastAsia="Arial" w:hAnsi="Arial" w:cs="Arial"/>
          <w:sz w:val="24"/>
          <w:szCs w:val="24"/>
        </w:rPr>
        <w:t>Criterion #4.1: SE 1, pp. 38. The four family photos in this lesson are appropriate for use with all students regardless of their gender, nationality, race or ethnicity, culture or living situation. The practice of presenting a family photo is also appropriate to the contents.</w:t>
      </w:r>
    </w:p>
    <w:p w14:paraId="00000038" w14:textId="421C6A3F" w:rsidR="00915C72" w:rsidRDefault="007056A2" w:rsidP="003E68BD">
      <w:pPr>
        <w:numPr>
          <w:ilvl w:val="1"/>
          <w:numId w:val="6"/>
        </w:numPr>
        <w:spacing w:line="276" w:lineRule="auto"/>
        <w:rPr>
          <w:rFonts w:ascii="Arial" w:eastAsia="Arial" w:hAnsi="Arial" w:cs="Arial"/>
          <w:sz w:val="24"/>
          <w:szCs w:val="24"/>
        </w:rPr>
      </w:pPr>
      <w:r>
        <w:rPr>
          <w:rFonts w:ascii="Arial" w:eastAsia="Arial" w:hAnsi="Arial" w:cs="Arial"/>
          <w:sz w:val="24"/>
          <w:szCs w:val="24"/>
        </w:rPr>
        <w:t>Criterion #4.2: TE 3, pp. 57</w:t>
      </w:r>
      <w:r w:rsidR="00877DD1">
        <w:rPr>
          <w:rFonts w:ascii="Arial" w:eastAsia="Arial" w:hAnsi="Arial" w:cs="Arial"/>
          <w:sz w:val="24"/>
          <w:szCs w:val="24"/>
        </w:rPr>
        <w:t>–</w:t>
      </w:r>
      <w:r>
        <w:rPr>
          <w:rFonts w:ascii="Arial" w:eastAsia="Arial" w:hAnsi="Arial" w:cs="Arial"/>
          <w:sz w:val="24"/>
          <w:szCs w:val="24"/>
        </w:rPr>
        <w:t>59. The program provides instructional techniques and suggestions to activate student’s prior knowledge which are based on current and confirmed research for adapting the curriculum and the instruction to meet students’ instructional needs.</w:t>
      </w:r>
    </w:p>
    <w:p w14:paraId="00000039" w14:textId="77777777" w:rsidR="00915C72" w:rsidRDefault="007056A2" w:rsidP="003E68BD">
      <w:pPr>
        <w:numPr>
          <w:ilvl w:val="1"/>
          <w:numId w:val="6"/>
        </w:numPr>
        <w:rPr>
          <w:rFonts w:ascii="Arial" w:eastAsia="Arial" w:hAnsi="Arial" w:cs="Arial"/>
          <w:sz w:val="24"/>
          <w:szCs w:val="24"/>
        </w:rPr>
      </w:pPr>
      <w:r>
        <w:rPr>
          <w:rFonts w:ascii="Arial" w:eastAsia="Arial" w:hAnsi="Arial" w:cs="Arial"/>
          <w:sz w:val="24"/>
          <w:szCs w:val="24"/>
        </w:rPr>
        <w:t>Criterion #4.7: TE 1, p. 118. This section offers questions for advanced learners to study content in greater depth. The questions require that students go beyond what is shown in the illustration and talk about their own experiences as they relate to the topic presented.</w:t>
      </w:r>
    </w:p>
    <w:p w14:paraId="0000003A" w14:textId="753B6838" w:rsidR="00915C72" w:rsidRDefault="007056A2">
      <w:pPr>
        <w:numPr>
          <w:ilvl w:val="1"/>
          <w:numId w:val="6"/>
        </w:numPr>
        <w:spacing w:after="0"/>
        <w:rPr>
          <w:sz w:val="24"/>
          <w:szCs w:val="24"/>
        </w:rPr>
      </w:pPr>
      <w:r>
        <w:rPr>
          <w:rFonts w:ascii="Arial" w:eastAsia="Arial" w:hAnsi="Arial" w:cs="Arial"/>
          <w:sz w:val="24"/>
          <w:szCs w:val="24"/>
        </w:rPr>
        <w:t>Criterion #4.8: TE</w:t>
      </w:r>
      <w:r>
        <w:rPr>
          <w:rFonts w:ascii="Arial" w:eastAsia="Arial" w:hAnsi="Arial" w:cs="Arial"/>
          <w:color w:val="FF0000"/>
          <w:sz w:val="24"/>
          <w:szCs w:val="24"/>
        </w:rPr>
        <w:t xml:space="preserve"> </w:t>
      </w:r>
      <w:r>
        <w:rPr>
          <w:rFonts w:ascii="Arial" w:eastAsia="Arial" w:hAnsi="Arial" w:cs="Arial"/>
          <w:sz w:val="24"/>
          <w:szCs w:val="24"/>
        </w:rPr>
        <w:t>3, p. 16. The task leverages prior cultural knowledge of the Spanish heritage language learner and Spanish native speakers by using strategies like questions with extended answers to facilitate interpersonal communications between the learners to build their language proficiency.</w:t>
      </w:r>
    </w:p>
    <w:p w14:paraId="0000003B" w14:textId="77777777" w:rsidR="00915C72" w:rsidRDefault="007056A2">
      <w:pPr>
        <w:pStyle w:val="Heading3"/>
        <w:spacing w:before="240"/>
        <w:rPr>
          <w:rFonts w:ascii="Arial" w:eastAsia="Arial" w:hAnsi="Arial" w:cs="Arial"/>
          <w:b/>
          <w:color w:val="000000"/>
        </w:rPr>
      </w:pPr>
      <w:r>
        <w:rPr>
          <w:rFonts w:ascii="Arial" w:eastAsia="Arial" w:hAnsi="Arial" w:cs="Arial"/>
          <w:b/>
          <w:color w:val="000000"/>
        </w:rPr>
        <w:lastRenderedPageBreak/>
        <w:t>Criteria Category 5: Instructional Planning and Support</w:t>
      </w:r>
    </w:p>
    <w:p w14:paraId="0000003C" w14:textId="77777777" w:rsidR="00915C72" w:rsidRDefault="007056A2">
      <w:pPr>
        <w:spacing w:before="160" w:after="0"/>
        <w:rPr>
          <w:rFonts w:ascii="Arial" w:eastAsia="Arial" w:hAnsi="Arial" w:cs="Arial"/>
          <w:sz w:val="24"/>
          <w:szCs w:val="24"/>
        </w:rPr>
      </w:pPr>
      <w:r>
        <w:rPr>
          <w:rFonts w:ascii="Arial" w:eastAsia="Arial" w:hAnsi="Arial" w:cs="Arial"/>
          <w:sz w:val="24"/>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0000003D" w14:textId="77777777" w:rsidR="00915C72" w:rsidRDefault="007056A2" w:rsidP="003E68BD">
      <w:pPr>
        <w:pStyle w:val="Heading4"/>
      </w:pPr>
      <w:r>
        <w:t>Citations:</w:t>
      </w:r>
    </w:p>
    <w:p w14:paraId="0000003E" w14:textId="392DD47C" w:rsidR="00915C72" w:rsidRDefault="007056A2" w:rsidP="003E68BD">
      <w:pPr>
        <w:numPr>
          <w:ilvl w:val="1"/>
          <w:numId w:val="5"/>
        </w:numPr>
        <w:spacing w:before="120"/>
        <w:rPr>
          <w:rFonts w:ascii="Arial" w:eastAsia="Arial" w:hAnsi="Arial" w:cs="Arial"/>
          <w:sz w:val="24"/>
          <w:szCs w:val="24"/>
        </w:rPr>
      </w:pPr>
      <w:r>
        <w:rPr>
          <w:rFonts w:ascii="Arial" w:eastAsia="Arial" w:hAnsi="Arial" w:cs="Arial"/>
          <w:sz w:val="24"/>
          <w:szCs w:val="24"/>
        </w:rPr>
        <w:t>Criterion #5.2: SE 1, pp 8</w:t>
      </w:r>
      <w:r w:rsidR="00877DD1">
        <w:rPr>
          <w:rFonts w:ascii="Arial" w:eastAsia="Arial" w:hAnsi="Arial" w:cs="Arial"/>
          <w:sz w:val="24"/>
          <w:szCs w:val="24"/>
        </w:rPr>
        <w:t>–</w:t>
      </w:r>
      <w:r>
        <w:rPr>
          <w:rFonts w:ascii="Arial" w:eastAsia="Arial" w:hAnsi="Arial" w:cs="Arial"/>
          <w:sz w:val="24"/>
          <w:szCs w:val="24"/>
        </w:rPr>
        <w:t>9. A scope and sequence chart is provided to give students a clear picture of which communication skills, vocabulary study, grammar points, and topics for language practice are covered in each unit.</w:t>
      </w:r>
    </w:p>
    <w:p w14:paraId="0000003F" w14:textId="0672FFE2" w:rsidR="00915C72" w:rsidRPr="00196B0E" w:rsidRDefault="007056A2" w:rsidP="003E68BD">
      <w:pPr>
        <w:numPr>
          <w:ilvl w:val="1"/>
          <w:numId w:val="5"/>
        </w:numPr>
        <w:rPr>
          <w:sz w:val="24"/>
          <w:szCs w:val="24"/>
        </w:rPr>
      </w:pPr>
      <w:r w:rsidRPr="00C236B0">
        <w:rPr>
          <w:rFonts w:ascii="Arial" w:eastAsia="Arial" w:hAnsi="Arial" w:cs="Arial"/>
          <w:sz w:val="24"/>
          <w:szCs w:val="24"/>
        </w:rPr>
        <w:t>Criterion</w:t>
      </w:r>
      <w:r w:rsidRPr="007056A2">
        <w:rPr>
          <w:rFonts w:ascii="Arial" w:eastAsia="Arial" w:hAnsi="Arial" w:cs="Arial"/>
          <w:sz w:val="24"/>
          <w:szCs w:val="24"/>
          <w:lang w:val="es-ES"/>
        </w:rPr>
        <w:t xml:space="preserve"> #5.3: TE 1, pp. 110</w:t>
      </w:r>
      <w:r w:rsidR="00877DD1">
        <w:rPr>
          <w:rFonts w:ascii="Arial" w:eastAsia="Arial" w:hAnsi="Arial" w:cs="Arial"/>
          <w:sz w:val="24"/>
          <w:szCs w:val="24"/>
          <w:lang w:val="es-ES"/>
        </w:rPr>
        <w:t>–</w:t>
      </w:r>
      <w:r w:rsidR="004C29E2">
        <w:rPr>
          <w:rFonts w:ascii="Arial" w:eastAsia="Arial" w:hAnsi="Arial" w:cs="Arial"/>
          <w:sz w:val="24"/>
          <w:szCs w:val="24"/>
          <w:lang w:val="es-ES"/>
        </w:rPr>
        <w:t>1</w:t>
      </w:r>
      <w:r w:rsidRPr="007056A2">
        <w:rPr>
          <w:rFonts w:ascii="Arial" w:eastAsia="Arial" w:hAnsi="Arial" w:cs="Arial"/>
          <w:sz w:val="24"/>
          <w:szCs w:val="24"/>
          <w:lang w:val="es-ES"/>
        </w:rPr>
        <w:t>11. Gram</w:t>
      </w:r>
      <w:r w:rsidR="00825B25">
        <w:rPr>
          <w:rFonts w:ascii="Arial" w:eastAsia="Arial" w:hAnsi="Arial" w:cs="Arial"/>
          <w:sz w:val="24"/>
          <w:szCs w:val="24"/>
          <w:lang w:val="es-ES"/>
        </w:rPr>
        <w:t>á</w:t>
      </w:r>
      <w:r w:rsidRPr="007056A2">
        <w:rPr>
          <w:rFonts w:ascii="Arial" w:eastAsia="Arial" w:hAnsi="Arial" w:cs="Arial"/>
          <w:sz w:val="24"/>
          <w:szCs w:val="24"/>
          <w:lang w:val="es-ES"/>
        </w:rPr>
        <w:t>tica</w:t>
      </w:r>
      <w:r w:rsidR="00196B0E">
        <w:rPr>
          <w:rFonts w:ascii="Arial" w:eastAsia="Arial" w:hAnsi="Arial" w:cs="Arial"/>
          <w:sz w:val="24"/>
          <w:szCs w:val="24"/>
          <w:lang w:val="es-ES"/>
        </w:rPr>
        <w:t xml:space="preserve"> </w:t>
      </w:r>
      <w:r w:rsidRPr="007056A2">
        <w:rPr>
          <w:rFonts w:ascii="Arial" w:eastAsia="Arial" w:hAnsi="Arial" w:cs="Arial"/>
          <w:sz w:val="24"/>
          <w:szCs w:val="24"/>
          <w:lang w:val="es-ES"/>
        </w:rPr>
        <w:t xml:space="preserve">visual. </w:t>
      </w:r>
      <w:r>
        <w:rPr>
          <w:rFonts w:ascii="Arial" w:eastAsia="Arial" w:hAnsi="Arial" w:cs="Arial"/>
          <w:sz w:val="24"/>
          <w:szCs w:val="24"/>
        </w:rPr>
        <w:t>The tasks incorporate 3Cs and aim to develop second language proficiency using three modes of communication.</w:t>
      </w:r>
      <w:r w:rsidR="00196B0E">
        <w:rPr>
          <w:rFonts w:ascii="Arial" w:eastAsia="Arial" w:hAnsi="Arial" w:cs="Arial"/>
          <w:sz w:val="24"/>
          <w:szCs w:val="24"/>
        </w:rPr>
        <w:t xml:space="preserve"> </w:t>
      </w:r>
      <w:r>
        <w:rPr>
          <w:rFonts w:ascii="Arial" w:eastAsia="Arial" w:hAnsi="Arial" w:cs="Arial"/>
          <w:sz w:val="24"/>
          <w:szCs w:val="24"/>
        </w:rPr>
        <w:t>(</w:t>
      </w:r>
      <w:r w:rsidRPr="00196B0E">
        <w:rPr>
          <w:rFonts w:ascii="Arial" w:eastAsia="Arial" w:hAnsi="Arial" w:cs="Arial"/>
          <w:sz w:val="24"/>
          <w:szCs w:val="24"/>
        </w:rPr>
        <w:t>Interpretive, interpersonal and presentational communication activities).</w:t>
      </w:r>
    </w:p>
    <w:p w14:paraId="00000040" w14:textId="031A1A45" w:rsidR="00915C72" w:rsidRDefault="007056A2" w:rsidP="003E68BD">
      <w:pPr>
        <w:numPr>
          <w:ilvl w:val="1"/>
          <w:numId w:val="5"/>
        </w:numPr>
        <w:rPr>
          <w:rFonts w:ascii="Arial" w:eastAsia="Arial" w:hAnsi="Arial" w:cs="Arial"/>
          <w:sz w:val="24"/>
          <w:szCs w:val="24"/>
        </w:rPr>
      </w:pPr>
      <w:r>
        <w:rPr>
          <w:rFonts w:ascii="Arial" w:eastAsia="Arial" w:hAnsi="Arial" w:cs="Arial"/>
          <w:sz w:val="24"/>
          <w:szCs w:val="24"/>
        </w:rPr>
        <w:t>Criterion #5.4: SE 1, p. 45. Activities provide opportunities to make connections between Spanish language skills and math skills from basic numbers to simple math problems, which connects language learning with other areas of curriculum like math.</w:t>
      </w:r>
    </w:p>
    <w:p w14:paraId="00000041" w14:textId="53B3E54C" w:rsidR="00915C72" w:rsidRDefault="007056A2" w:rsidP="003E68BD">
      <w:pPr>
        <w:numPr>
          <w:ilvl w:val="1"/>
          <w:numId w:val="5"/>
        </w:numPr>
        <w:rPr>
          <w:rFonts w:ascii="Arial" w:eastAsia="Arial" w:hAnsi="Arial" w:cs="Arial"/>
          <w:sz w:val="24"/>
          <w:szCs w:val="24"/>
        </w:rPr>
      </w:pPr>
      <w:r>
        <w:rPr>
          <w:rFonts w:ascii="Arial" w:eastAsia="Arial" w:hAnsi="Arial" w:cs="Arial"/>
          <w:sz w:val="24"/>
          <w:szCs w:val="24"/>
        </w:rPr>
        <w:t xml:space="preserve">Criterion #5.5: The Spanish Hub includes Student Book cutouts, </w:t>
      </w:r>
      <w:r w:rsidRPr="00C236B0">
        <w:rPr>
          <w:rFonts w:ascii="Arial" w:eastAsia="Arial" w:hAnsi="Arial" w:cs="Arial"/>
          <w:sz w:val="24"/>
          <w:szCs w:val="24"/>
          <w:lang w:val="es-MX"/>
        </w:rPr>
        <w:t>Gramática</w:t>
      </w:r>
      <w:r>
        <w:rPr>
          <w:rFonts w:ascii="Arial" w:eastAsia="Arial" w:hAnsi="Arial" w:cs="Arial"/>
          <w:sz w:val="24"/>
          <w:szCs w:val="24"/>
        </w:rPr>
        <w:t xml:space="preserve"> Visual, Teacher’s Slides, and </w:t>
      </w:r>
      <w:r w:rsidRPr="00C236B0">
        <w:rPr>
          <w:rFonts w:ascii="Arial" w:eastAsia="Arial" w:hAnsi="Arial" w:cs="Arial"/>
          <w:sz w:val="24"/>
          <w:szCs w:val="24"/>
          <w:lang w:val="es-MX"/>
        </w:rPr>
        <w:t>Minidiccionario</w:t>
      </w:r>
      <w:r>
        <w:rPr>
          <w:rFonts w:ascii="Arial" w:eastAsia="Arial" w:hAnsi="Arial" w:cs="Arial"/>
          <w:sz w:val="24"/>
          <w:szCs w:val="24"/>
        </w:rPr>
        <w:t xml:space="preserve">, which are examples of technical support, and suggestions for </w:t>
      </w:r>
      <w:r w:rsidR="00E563B4">
        <w:rPr>
          <w:rFonts w:ascii="Arial" w:eastAsia="Arial" w:hAnsi="Arial" w:cs="Arial"/>
          <w:sz w:val="24"/>
          <w:szCs w:val="24"/>
        </w:rPr>
        <w:t>appropriate</w:t>
      </w:r>
      <w:r>
        <w:rPr>
          <w:rFonts w:ascii="Arial" w:eastAsia="Arial" w:hAnsi="Arial" w:cs="Arial"/>
          <w:sz w:val="24"/>
          <w:szCs w:val="24"/>
        </w:rPr>
        <w:t xml:space="preserve"> use of electronic resources, audiovisual, multimedia and information technology resources associated with a unit.</w:t>
      </w:r>
    </w:p>
    <w:p w14:paraId="00000042" w14:textId="1AD37271" w:rsidR="00915C72" w:rsidRDefault="007056A2" w:rsidP="003E68BD">
      <w:pPr>
        <w:numPr>
          <w:ilvl w:val="1"/>
          <w:numId w:val="5"/>
        </w:numPr>
        <w:rPr>
          <w:rFonts w:ascii="Arial" w:eastAsia="Arial" w:hAnsi="Arial" w:cs="Arial"/>
          <w:sz w:val="24"/>
          <w:szCs w:val="24"/>
        </w:rPr>
      </w:pPr>
      <w:r>
        <w:rPr>
          <w:rFonts w:ascii="Arial" w:eastAsia="Arial" w:hAnsi="Arial" w:cs="Arial"/>
          <w:sz w:val="24"/>
          <w:szCs w:val="24"/>
        </w:rPr>
        <w:t>Criterion #5.9: TE 1, pp. 54</w:t>
      </w:r>
      <w:r w:rsidR="00877DD1">
        <w:rPr>
          <w:rFonts w:ascii="Arial" w:eastAsia="Arial" w:hAnsi="Arial" w:cs="Arial"/>
          <w:sz w:val="24"/>
          <w:szCs w:val="24"/>
        </w:rPr>
        <w:t>–</w:t>
      </w:r>
      <w:r>
        <w:rPr>
          <w:rFonts w:ascii="Arial" w:eastAsia="Arial" w:hAnsi="Arial" w:cs="Arial"/>
          <w:sz w:val="24"/>
          <w:szCs w:val="24"/>
        </w:rPr>
        <w:t>55. This lesson presents different types of families using images with written descriptions. Students have an opportunity to delve deeper into the topic of family and to introduce their own family to the class.</w:t>
      </w:r>
    </w:p>
    <w:p w14:paraId="00000043" w14:textId="6D9B68B0" w:rsidR="00915C72" w:rsidRDefault="007056A2">
      <w:pPr>
        <w:numPr>
          <w:ilvl w:val="1"/>
          <w:numId w:val="5"/>
        </w:numPr>
        <w:spacing w:after="0"/>
        <w:rPr>
          <w:sz w:val="24"/>
          <w:szCs w:val="24"/>
        </w:rPr>
      </w:pPr>
      <w:r w:rsidRPr="00C236B0">
        <w:rPr>
          <w:rFonts w:ascii="Arial" w:eastAsia="Arial" w:hAnsi="Arial" w:cs="Arial"/>
          <w:sz w:val="24"/>
          <w:szCs w:val="24"/>
        </w:rPr>
        <w:t>Criterion</w:t>
      </w:r>
      <w:r w:rsidRPr="007056A2">
        <w:rPr>
          <w:rFonts w:ascii="Arial" w:eastAsia="Arial" w:hAnsi="Arial" w:cs="Arial"/>
          <w:sz w:val="24"/>
          <w:szCs w:val="24"/>
          <w:lang w:val="es-ES"/>
        </w:rPr>
        <w:t xml:space="preserve"> #5.11: SE 3, pp. 50</w:t>
      </w:r>
      <w:r w:rsidR="00877DD1">
        <w:rPr>
          <w:rFonts w:ascii="Arial" w:eastAsia="Arial" w:hAnsi="Arial" w:cs="Arial"/>
          <w:sz w:val="24"/>
          <w:szCs w:val="24"/>
          <w:lang w:val="es-ES"/>
        </w:rPr>
        <w:t>–</w:t>
      </w:r>
      <w:r w:rsidRPr="007056A2">
        <w:rPr>
          <w:rFonts w:ascii="Arial" w:eastAsia="Arial" w:hAnsi="Arial" w:cs="Arial"/>
          <w:sz w:val="24"/>
          <w:szCs w:val="24"/>
          <w:lang w:val="es-ES"/>
        </w:rPr>
        <w:t>51</w:t>
      </w:r>
      <w:r w:rsidR="00C236B0">
        <w:rPr>
          <w:rFonts w:ascii="Arial" w:eastAsia="Arial" w:hAnsi="Arial" w:cs="Arial"/>
          <w:sz w:val="24"/>
          <w:szCs w:val="24"/>
          <w:lang w:val="es-ES"/>
        </w:rPr>
        <w:t>,</w:t>
      </w:r>
      <w:r w:rsidRPr="007056A2">
        <w:rPr>
          <w:rFonts w:ascii="Arial" w:eastAsia="Arial" w:hAnsi="Arial" w:cs="Arial"/>
          <w:sz w:val="24"/>
          <w:szCs w:val="24"/>
          <w:lang w:val="es-ES"/>
        </w:rPr>
        <w:t xml:space="preserve"> and TE 3</w:t>
      </w:r>
      <w:r w:rsidR="00C236B0">
        <w:rPr>
          <w:rFonts w:ascii="Arial" w:eastAsia="Arial" w:hAnsi="Arial" w:cs="Arial"/>
          <w:sz w:val="24"/>
          <w:szCs w:val="24"/>
          <w:lang w:val="es-ES"/>
        </w:rPr>
        <w:t>,</w:t>
      </w:r>
      <w:r w:rsidRPr="007056A2">
        <w:rPr>
          <w:rFonts w:ascii="Arial" w:eastAsia="Arial" w:hAnsi="Arial" w:cs="Arial"/>
          <w:sz w:val="24"/>
          <w:szCs w:val="24"/>
          <w:lang w:val="es-ES"/>
        </w:rPr>
        <w:t xml:space="preserve"> p. 73. </w:t>
      </w:r>
      <w:r>
        <w:rPr>
          <w:rFonts w:ascii="Arial" w:eastAsia="Arial" w:hAnsi="Arial" w:cs="Arial"/>
          <w:sz w:val="24"/>
          <w:szCs w:val="24"/>
        </w:rPr>
        <w:t>Students have a chance to read the instructions in Spanish, follow the steps to make a poster about the solar system, and then present their work in the target language.  The instructions for students include objectives, materials needed, photos to visually demonstrate each step, and a presentation sample. All of these provide students guidelines for this presentational task.</w:t>
      </w:r>
    </w:p>
    <w:p w14:paraId="068C6269" w14:textId="77777777" w:rsidR="00FE7476" w:rsidRDefault="00FE7476">
      <w:pPr>
        <w:pStyle w:val="Heading2"/>
        <w:spacing w:before="240"/>
        <w:rPr>
          <w:rFonts w:ascii="Arial" w:eastAsia="Arial" w:hAnsi="Arial" w:cs="Arial"/>
          <w:b/>
          <w:color w:val="000000"/>
          <w:sz w:val="24"/>
          <w:szCs w:val="24"/>
        </w:rPr>
        <w:sectPr w:rsidR="00FE7476">
          <w:pgSz w:w="12240" w:h="15840"/>
          <w:pgMar w:top="1440" w:right="1440" w:bottom="1440" w:left="1440" w:header="720" w:footer="720" w:gutter="0"/>
          <w:pgNumType w:start="1"/>
          <w:cols w:space="720"/>
        </w:sectPr>
      </w:pPr>
    </w:p>
    <w:p w14:paraId="00000044" w14:textId="1CB5D3D5" w:rsidR="00915C72" w:rsidRDefault="007056A2" w:rsidP="003E68BD">
      <w:pPr>
        <w:pStyle w:val="Heading2"/>
        <w:spacing w:before="240" w:after="240"/>
        <w:rPr>
          <w:rFonts w:ascii="Arial" w:eastAsia="Arial" w:hAnsi="Arial" w:cs="Arial"/>
          <w:i/>
          <w:sz w:val="24"/>
          <w:szCs w:val="24"/>
        </w:rPr>
      </w:pPr>
      <w:r>
        <w:rPr>
          <w:rFonts w:ascii="Arial" w:eastAsia="Arial" w:hAnsi="Arial" w:cs="Arial"/>
          <w:b/>
          <w:color w:val="000000"/>
          <w:sz w:val="24"/>
          <w:szCs w:val="24"/>
        </w:rPr>
        <w:lastRenderedPageBreak/>
        <w:t>Edits and Corrections:</w:t>
      </w:r>
    </w:p>
    <w:p w14:paraId="00000046" w14:textId="0BBD82FA" w:rsidR="00915C72" w:rsidRDefault="007056A2" w:rsidP="003E68BD">
      <w:pPr>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483"/>
        <w:gridCol w:w="1446"/>
        <w:gridCol w:w="1457"/>
        <w:gridCol w:w="1473"/>
        <w:gridCol w:w="2766"/>
        <w:gridCol w:w="1967"/>
        <w:gridCol w:w="3363"/>
      </w:tblGrid>
      <w:tr w:rsidR="00915C72" w14:paraId="7291F642" w14:textId="77777777" w:rsidTr="00C236B0">
        <w:trPr>
          <w:cantSplit/>
          <w:trHeight w:val="902"/>
          <w:tblHeader/>
        </w:trPr>
        <w:tc>
          <w:tcPr>
            <w:tcW w:w="0" w:type="auto"/>
          </w:tcPr>
          <w:p w14:paraId="00000047"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48"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49"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4A"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Page Number</w:t>
            </w:r>
          </w:p>
        </w:tc>
        <w:tc>
          <w:tcPr>
            <w:tcW w:w="0" w:type="auto"/>
          </w:tcPr>
          <w:p w14:paraId="0000004B"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4C"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4D"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915C72" w14:paraId="64A1433A" w14:textId="77777777" w:rsidTr="00C236B0">
        <w:trPr>
          <w:cantSplit/>
          <w:trHeight w:val="902"/>
        </w:trPr>
        <w:tc>
          <w:tcPr>
            <w:tcW w:w="0" w:type="auto"/>
          </w:tcPr>
          <w:p w14:paraId="0000004E"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4F" w14:textId="43D40CA1"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50" w14:textId="3B09AC7D"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825B25">
              <w:rPr>
                <w:rFonts w:ascii="Arial" w:eastAsia="Arial" w:hAnsi="Arial" w:cs="Arial"/>
                <w:sz w:val="24"/>
                <w:szCs w:val="24"/>
              </w:rPr>
              <w:t xml:space="preserve"> 1</w:t>
            </w:r>
          </w:p>
        </w:tc>
        <w:tc>
          <w:tcPr>
            <w:tcW w:w="0" w:type="auto"/>
          </w:tcPr>
          <w:p w14:paraId="00000052" w14:textId="696B89C0" w:rsidR="00915C72" w:rsidRDefault="007056A2">
            <w:pPr>
              <w:spacing w:after="0" w:line="240" w:lineRule="auto"/>
              <w:rPr>
                <w:rFonts w:ascii="Arial" w:eastAsia="Arial" w:hAnsi="Arial" w:cs="Arial"/>
                <w:sz w:val="24"/>
                <w:szCs w:val="24"/>
              </w:rPr>
            </w:pPr>
            <w:r>
              <w:rPr>
                <w:rFonts w:ascii="Arial" w:eastAsia="Arial" w:hAnsi="Arial" w:cs="Arial"/>
                <w:sz w:val="24"/>
                <w:szCs w:val="24"/>
              </w:rPr>
              <w:t>17</w:t>
            </w:r>
          </w:p>
        </w:tc>
        <w:tc>
          <w:tcPr>
            <w:tcW w:w="0" w:type="auto"/>
          </w:tcPr>
          <w:p w14:paraId="0000005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P. 17 does not include activity 1 &amp; 2. It shows on p. 18.</w:t>
            </w:r>
          </w:p>
        </w:tc>
        <w:tc>
          <w:tcPr>
            <w:tcW w:w="0" w:type="auto"/>
            <w:shd w:val="clear" w:color="auto" w:fill="auto"/>
          </w:tcPr>
          <w:p w14:paraId="00000055" w14:textId="5C8BD831" w:rsidR="00915C72" w:rsidRPr="00FE7476" w:rsidRDefault="007056A2">
            <w:pPr>
              <w:spacing w:after="0" w:line="240" w:lineRule="auto"/>
              <w:rPr>
                <w:rFonts w:ascii="Arial" w:eastAsia="Arial" w:hAnsi="Arial" w:cs="Arial"/>
                <w:sz w:val="24"/>
                <w:szCs w:val="24"/>
                <w:highlight w:val="yellow"/>
              </w:rPr>
            </w:pPr>
            <w:r w:rsidRPr="00FE7476">
              <w:rPr>
                <w:rFonts w:ascii="Arial" w:eastAsia="Arial" w:hAnsi="Arial" w:cs="Arial"/>
                <w:sz w:val="24"/>
                <w:szCs w:val="24"/>
              </w:rPr>
              <w:t xml:space="preserve">Edit </w:t>
            </w:r>
            <w:r w:rsidR="00812AB1" w:rsidRPr="00FE7476">
              <w:rPr>
                <w:rFonts w:ascii="Arial" w:eastAsia="Arial" w:hAnsi="Arial" w:cs="Arial"/>
                <w:sz w:val="24"/>
                <w:szCs w:val="24"/>
              </w:rPr>
              <w:t>p</w:t>
            </w:r>
            <w:r w:rsidRPr="00FE7476">
              <w:rPr>
                <w:rFonts w:ascii="Arial" w:eastAsia="Arial" w:hAnsi="Arial" w:cs="Arial"/>
                <w:sz w:val="24"/>
                <w:szCs w:val="24"/>
              </w:rPr>
              <w:t>. 17</w:t>
            </w:r>
            <w:r w:rsidR="00FE7476" w:rsidRPr="00FE7476">
              <w:rPr>
                <w:rFonts w:ascii="Arial" w:eastAsia="Arial" w:hAnsi="Arial" w:cs="Arial"/>
                <w:sz w:val="24"/>
                <w:szCs w:val="24"/>
              </w:rPr>
              <w:t>-</w:t>
            </w:r>
            <w:r w:rsidRPr="00FE7476">
              <w:rPr>
                <w:rFonts w:ascii="Arial" w:eastAsia="Arial" w:hAnsi="Arial" w:cs="Arial"/>
                <w:sz w:val="24"/>
                <w:szCs w:val="24"/>
              </w:rPr>
              <w:t xml:space="preserve">18 </w:t>
            </w:r>
            <w:r w:rsidR="00FE7476" w:rsidRPr="00FE7476">
              <w:rPr>
                <w:rFonts w:ascii="Arial" w:eastAsia="Arial" w:hAnsi="Arial" w:cs="Arial"/>
                <w:sz w:val="24"/>
                <w:szCs w:val="24"/>
              </w:rPr>
              <w:t>A</w:t>
            </w:r>
            <w:r w:rsidRPr="00FE7476">
              <w:rPr>
                <w:rFonts w:ascii="Arial" w:eastAsia="Arial" w:hAnsi="Arial" w:cs="Arial"/>
                <w:sz w:val="24"/>
                <w:szCs w:val="24"/>
              </w:rPr>
              <w:t>ct</w:t>
            </w:r>
            <w:r w:rsidR="00FE7476" w:rsidRPr="00FE7476">
              <w:rPr>
                <w:rFonts w:ascii="Arial" w:eastAsia="Arial" w:hAnsi="Arial" w:cs="Arial"/>
                <w:sz w:val="24"/>
                <w:szCs w:val="24"/>
              </w:rPr>
              <w:t>ivities</w:t>
            </w:r>
            <w:r w:rsidRPr="00FE7476">
              <w:rPr>
                <w:rFonts w:ascii="Arial" w:eastAsia="Arial" w:hAnsi="Arial" w:cs="Arial"/>
                <w:sz w:val="24"/>
                <w:szCs w:val="24"/>
              </w:rPr>
              <w:t xml:space="preserve"> 2</w:t>
            </w:r>
            <w:r w:rsidR="00FE7476" w:rsidRPr="00FE7476">
              <w:rPr>
                <w:rFonts w:ascii="Arial" w:eastAsia="Arial" w:hAnsi="Arial" w:cs="Arial"/>
                <w:sz w:val="24"/>
                <w:szCs w:val="24"/>
              </w:rPr>
              <w:t>,</w:t>
            </w:r>
            <w:r w:rsidRPr="00FE7476">
              <w:rPr>
                <w:rFonts w:ascii="Arial" w:eastAsia="Arial" w:hAnsi="Arial" w:cs="Arial"/>
                <w:sz w:val="24"/>
                <w:szCs w:val="24"/>
              </w:rPr>
              <w:t xml:space="preserve"> 3</w:t>
            </w:r>
            <w:r w:rsidR="00FE7476" w:rsidRPr="00FE7476">
              <w:rPr>
                <w:rFonts w:ascii="Arial" w:eastAsia="Arial" w:hAnsi="Arial" w:cs="Arial"/>
                <w:sz w:val="24"/>
                <w:szCs w:val="24"/>
              </w:rPr>
              <w:t xml:space="preserve">; </w:t>
            </w:r>
            <w:r w:rsidRPr="00FE7476">
              <w:rPr>
                <w:rFonts w:ascii="Arial" w:eastAsia="Arial" w:hAnsi="Arial" w:cs="Arial"/>
                <w:sz w:val="24"/>
                <w:szCs w:val="24"/>
              </w:rPr>
              <w:t>p. 4 of 8 Standards map, WL.CM7.N</w:t>
            </w:r>
          </w:p>
        </w:tc>
        <w:tc>
          <w:tcPr>
            <w:tcW w:w="0" w:type="auto"/>
          </w:tcPr>
          <w:p w14:paraId="00000056"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Correct the page # on the map</w:t>
            </w:r>
          </w:p>
        </w:tc>
      </w:tr>
      <w:tr w:rsidR="00915C72" w14:paraId="199CEEA6" w14:textId="77777777" w:rsidTr="00C236B0">
        <w:trPr>
          <w:cantSplit/>
          <w:trHeight w:val="902"/>
        </w:trPr>
        <w:tc>
          <w:tcPr>
            <w:tcW w:w="0" w:type="auto"/>
          </w:tcPr>
          <w:p w14:paraId="00000057"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14:paraId="00000058" w14:textId="38F54ADD"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59" w14:textId="7866F43D" w:rsidR="00915C72" w:rsidRDefault="007056A2">
            <w:pPr>
              <w:spacing w:after="0" w:line="240" w:lineRule="auto"/>
              <w:rPr>
                <w:rFonts w:ascii="Arial" w:eastAsia="Arial" w:hAnsi="Arial" w:cs="Arial"/>
                <w:sz w:val="24"/>
                <w:szCs w:val="24"/>
              </w:rPr>
            </w:pPr>
            <w:r>
              <w:rPr>
                <w:rFonts w:ascii="Arial" w:eastAsia="Arial" w:hAnsi="Arial" w:cs="Arial"/>
                <w:sz w:val="24"/>
                <w:szCs w:val="24"/>
              </w:rPr>
              <w:t>SE/TE</w:t>
            </w:r>
            <w:r w:rsidR="00825B25">
              <w:rPr>
                <w:rFonts w:ascii="Arial" w:eastAsia="Arial" w:hAnsi="Arial" w:cs="Arial"/>
                <w:sz w:val="24"/>
                <w:szCs w:val="24"/>
              </w:rPr>
              <w:t xml:space="preserve"> 1</w:t>
            </w:r>
          </w:p>
        </w:tc>
        <w:tc>
          <w:tcPr>
            <w:tcW w:w="0" w:type="auto"/>
          </w:tcPr>
          <w:p w14:paraId="0000005B" w14:textId="5F726D62" w:rsidR="00915C72" w:rsidRDefault="007056A2">
            <w:pPr>
              <w:spacing w:after="0" w:line="240" w:lineRule="auto"/>
              <w:rPr>
                <w:rFonts w:ascii="Arial" w:eastAsia="Arial" w:hAnsi="Arial" w:cs="Arial"/>
                <w:sz w:val="24"/>
                <w:szCs w:val="24"/>
              </w:rPr>
            </w:pPr>
            <w:r>
              <w:rPr>
                <w:rFonts w:ascii="Arial" w:eastAsia="Arial" w:hAnsi="Arial" w:cs="Arial"/>
                <w:sz w:val="24"/>
                <w:szCs w:val="24"/>
              </w:rPr>
              <w:t>SE, p. 86</w:t>
            </w:r>
            <w:r w:rsidR="00877DD1">
              <w:rPr>
                <w:rFonts w:ascii="Arial" w:eastAsia="Arial" w:hAnsi="Arial" w:cs="Arial"/>
                <w:sz w:val="24"/>
                <w:szCs w:val="24"/>
              </w:rPr>
              <w:t xml:space="preserve">; </w:t>
            </w:r>
            <w:r>
              <w:rPr>
                <w:rFonts w:ascii="Arial" w:eastAsia="Arial" w:hAnsi="Arial" w:cs="Arial"/>
                <w:sz w:val="24"/>
                <w:szCs w:val="24"/>
              </w:rPr>
              <w:t>TE, p. 130</w:t>
            </w:r>
          </w:p>
        </w:tc>
        <w:tc>
          <w:tcPr>
            <w:tcW w:w="0" w:type="auto"/>
          </w:tcPr>
          <w:p w14:paraId="0000005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It has images of different currencies. Below a bill that is from Scotland, it is incorrectly labeled as “Filipinas”</w:t>
            </w:r>
          </w:p>
        </w:tc>
        <w:tc>
          <w:tcPr>
            <w:tcW w:w="0" w:type="auto"/>
          </w:tcPr>
          <w:p w14:paraId="0000005D" w14:textId="3E3A7781" w:rsidR="00915C72" w:rsidRDefault="007056A2">
            <w:pPr>
              <w:spacing w:after="0" w:line="240" w:lineRule="auto"/>
              <w:rPr>
                <w:rFonts w:ascii="Arial" w:eastAsia="Arial" w:hAnsi="Arial" w:cs="Arial"/>
                <w:sz w:val="24"/>
                <w:szCs w:val="24"/>
              </w:rPr>
            </w:pPr>
            <w:r>
              <w:rPr>
                <w:rFonts w:ascii="Arial" w:eastAsia="Arial" w:hAnsi="Arial" w:cs="Arial"/>
                <w:sz w:val="24"/>
                <w:szCs w:val="24"/>
              </w:rPr>
              <w:t>It should read as “</w:t>
            </w:r>
            <w:r w:rsidRPr="00FB1BB9">
              <w:rPr>
                <w:rFonts w:ascii="Arial" w:eastAsia="Arial" w:hAnsi="Arial" w:cs="Arial"/>
                <w:sz w:val="24"/>
                <w:szCs w:val="24"/>
                <w:lang w:val="es-MX"/>
              </w:rPr>
              <w:t>Escocia</w:t>
            </w:r>
            <w:r w:rsidR="00FB1BB9">
              <w:rPr>
                <w:rFonts w:ascii="Arial" w:eastAsia="Arial" w:hAnsi="Arial" w:cs="Arial"/>
                <w:sz w:val="24"/>
                <w:szCs w:val="24"/>
                <w:lang w:val="es-MX"/>
              </w:rPr>
              <w:t>.</w:t>
            </w:r>
            <w:r>
              <w:rPr>
                <w:rFonts w:ascii="Arial" w:eastAsia="Arial" w:hAnsi="Arial" w:cs="Arial"/>
                <w:sz w:val="24"/>
                <w:szCs w:val="24"/>
              </w:rPr>
              <w:t>”</w:t>
            </w:r>
          </w:p>
        </w:tc>
        <w:tc>
          <w:tcPr>
            <w:tcW w:w="0" w:type="auto"/>
          </w:tcPr>
          <w:p w14:paraId="0000005E"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The image is incorrectly labeled both in the Teacher and Student versions</w:t>
            </w:r>
          </w:p>
        </w:tc>
      </w:tr>
      <w:tr w:rsidR="00915C72" w14:paraId="347C2355" w14:textId="77777777" w:rsidTr="00C236B0">
        <w:trPr>
          <w:cantSplit/>
          <w:trHeight w:val="902"/>
        </w:trPr>
        <w:tc>
          <w:tcPr>
            <w:tcW w:w="0" w:type="auto"/>
          </w:tcPr>
          <w:p w14:paraId="0000005F"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14:paraId="00000060" w14:textId="3545D9FA"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61" w14:textId="3C6DB1E0" w:rsidR="00915C72" w:rsidRDefault="00AD3797">
            <w:pPr>
              <w:spacing w:after="0" w:line="240" w:lineRule="auto"/>
              <w:rPr>
                <w:rFonts w:ascii="Arial" w:eastAsia="Arial" w:hAnsi="Arial" w:cs="Arial"/>
                <w:sz w:val="24"/>
                <w:szCs w:val="24"/>
              </w:rPr>
            </w:pPr>
            <w:r>
              <w:rPr>
                <w:rFonts w:ascii="Arial" w:eastAsia="Arial" w:hAnsi="Arial" w:cs="Arial"/>
                <w:sz w:val="24"/>
                <w:szCs w:val="24"/>
              </w:rPr>
              <w:t>SE</w:t>
            </w:r>
            <w:r w:rsidR="00014F4C">
              <w:rPr>
                <w:rFonts w:ascii="Arial" w:eastAsia="Arial" w:hAnsi="Arial" w:cs="Arial"/>
                <w:sz w:val="24"/>
                <w:szCs w:val="24"/>
              </w:rPr>
              <w:t xml:space="preserve">/WB </w:t>
            </w:r>
            <w:r>
              <w:rPr>
                <w:rFonts w:ascii="Arial" w:eastAsia="Arial" w:hAnsi="Arial" w:cs="Arial"/>
                <w:sz w:val="24"/>
                <w:szCs w:val="24"/>
              </w:rPr>
              <w:t>2</w:t>
            </w:r>
          </w:p>
        </w:tc>
        <w:tc>
          <w:tcPr>
            <w:tcW w:w="0" w:type="auto"/>
          </w:tcPr>
          <w:p w14:paraId="00000062" w14:textId="574DC267" w:rsidR="00915C72" w:rsidRDefault="00014F4C">
            <w:pPr>
              <w:spacing w:after="0" w:line="240" w:lineRule="auto"/>
              <w:rPr>
                <w:rFonts w:ascii="Arial" w:eastAsia="Arial" w:hAnsi="Arial" w:cs="Arial"/>
                <w:sz w:val="24"/>
                <w:szCs w:val="24"/>
              </w:rPr>
            </w:pPr>
            <w:r>
              <w:rPr>
                <w:rFonts w:ascii="Arial" w:eastAsia="Arial" w:hAnsi="Arial" w:cs="Arial"/>
                <w:sz w:val="24"/>
                <w:szCs w:val="24"/>
              </w:rPr>
              <w:t>SE, p. 50; WB 2, p. 36</w:t>
            </w:r>
          </w:p>
        </w:tc>
        <w:tc>
          <w:tcPr>
            <w:tcW w:w="0" w:type="auto"/>
          </w:tcPr>
          <w:p w14:paraId="0000006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Quiero hacer fotos</w:t>
            </w:r>
            <w:r>
              <w:rPr>
                <w:rFonts w:ascii="Arial" w:eastAsia="Arial" w:hAnsi="Arial" w:cs="Arial"/>
                <w:sz w:val="24"/>
                <w:szCs w:val="24"/>
              </w:rPr>
              <w:t>”</w:t>
            </w:r>
          </w:p>
        </w:tc>
        <w:tc>
          <w:tcPr>
            <w:tcW w:w="0" w:type="auto"/>
          </w:tcPr>
          <w:p w14:paraId="0000006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Quiero sacar fotos</w:t>
            </w:r>
            <w:r>
              <w:rPr>
                <w:rFonts w:ascii="Arial" w:eastAsia="Arial" w:hAnsi="Arial" w:cs="Arial"/>
                <w:sz w:val="24"/>
                <w:szCs w:val="24"/>
              </w:rPr>
              <w:t>”</w:t>
            </w:r>
          </w:p>
        </w:tc>
        <w:tc>
          <w:tcPr>
            <w:tcW w:w="0" w:type="auto"/>
          </w:tcPr>
          <w:p w14:paraId="0000006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hacer</w:t>
            </w:r>
            <w:r>
              <w:rPr>
                <w:rFonts w:ascii="Arial" w:eastAsia="Arial" w:hAnsi="Arial" w:cs="Arial"/>
                <w:sz w:val="24"/>
                <w:szCs w:val="24"/>
              </w:rPr>
              <w:t>” and “</w:t>
            </w:r>
            <w:r w:rsidRPr="00FB1BB9">
              <w:rPr>
                <w:rFonts w:ascii="Arial" w:eastAsia="Arial" w:hAnsi="Arial" w:cs="Arial"/>
                <w:sz w:val="24"/>
                <w:szCs w:val="24"/>
                <w:lang w:val="es-MX"/>
              </w:rPr>
              <w:t>sacar</w:t>
            </w:r>
            <w:r>
              <w:rPr>
                <w:rFonts w:ascii="Arial" w:eastAsia="Arial" w:hAnsi="Arial" w:cs="Arial"/>
                <w:sz w:val="24"/>
                <w:szCs w:val="24"/>
              </w:rPr>
              <w:t xml:space="preserve">” are two different words related to the context. </w:t>
            </w:r>
          </w:p>
        </w:tc>
      </w:tr>
      <w:tr w:rsidR="00915C72" w14:paraId="1964433B" w14:textId="77777777" w:rsidTr="00C236B0">
        <w:trPr>
          <w:cantSplit/>
          <w:trHeight w:val="902"/>
        </w:trPr>
        <w:tc>
          <w:tcPr>
            <w:tcW w:w="0" w:type="auto"/>
          </w:tcPr>
          <w:p w14:paraId="00000066"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4</w:t>
            </w:r>
          </w:p>
        </w:tc>
        <w:tc>
          <w:tcPr>
            <w:tcW w:w="0" w:type="auto"/>
          </w:tcPr>
          <w:p w14:paraId="00000067" w14:textId="7D55D50F" w:rsidR="00915C72" w:rsidRDefault="007056A2">
            <w:pPr>
              <w:spacing w:after="0" w:line="240" w:lineRule="auto"/>
              <w:rPr>
                <w:rFonts w:ascii="Arial" w:eastAsia="Arial" w:hAnsi="Arial" w:cs="Arial"/>
                <w:sz w:val="24"/>
                <w:szCs w:val="24"/>
              </w:rPr>
            </w:pPr>
            <w:r>
              <w:rPr>
                <w:rFonts w:ascii="Arial" w:eastAsia="Arial" w:hAnsi="Arial" w:cs="Arial"/>
                <w:sz w:val="24"/>
                <w:szCs w:val="24"/>
              </w:rPr>
              <w:t xml:space="preserve">Novice </w:t>
            </w:r>
          </w:p>
        </w:tc>
        <w:tc>
          <w:tcPr>
            <w:tcW w:w="0" w:type="auto"/>
          </w:tcPr>
          <w:p w14:paraId="00000068" w14:textId="7BB83EC8" w:rsidR="00915C72" w:rsidRDefault="00014F4C">
            <w:pPr>
              <w:spacing w:after="0" w:line="240" w:lineRule="auto"/>
              <w:rPr>
                <w:rFonts w:ascii="Arial" w:eastAsia="Arial" w:hAnsi="Arial" w:cs="Arial"/>
                <w:sz w:val="24"/>
                <w:szCs w:val="24"/>
              </w:rPr>
            </w:pPr>
            <w:r>
              <w:rPr>
                <w:rFonts w:ascii="Arial" w:eastAsia="Arial" w:hAnsi="Arial" w:cs="Arial"/>
                <w:sz w:val="24"/>
                <w:szCs w:val="24"/>
              </w:rPr>
              <w:t xml:space="preserve">WB </w:t>
            </w:r>
            <w:r w:rsidR="00825B25">
              <w:rPr>
                <w:rFonts w:ascii="Arial" w:eastAsia="Arial" w:hAnsi="Arial" w:cs="Arial"/>
                <w:sz w:val="24"/>
                <w:szCs w:val="24"/>
              </w:rPr>
              <w:t>2</w:t>
            </w:r>
            <w:r w:rsidR="007056A2">
              <w:rPr>
                <w:rFonts w:ascii="Arial" w:eastAsia="Arial" w:hAnsi="Arial" w:cs="Arial"/>
                <w:sz w:val="24"/>
                <w:szCs w:val="24"/>
              </w:rPr>
              <w:t xml:space="preserve"> </w:t>
            </w:r>
          </w:p>
        </w:tc>
        <w:tc>
          <w:tcPr>
            <w:tcW w:w="0" w:type="auto"/>
          </w:tcPr>
          <w:p w14:paraId="0000006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17</w:t>
            </w:r>
          </w:p>
        </w:tc>
        <w:tc>
          <w:tcPr>
            <w:tcW w:w="0" w:type="auto"/>
          </w:tcPr>
          <w:p w14:paraId="0000006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Superpoder</w:t>
            </w:r>
            <w:r>
              <w:rPr>
                <w:rFonts w:ascii="Arial" w:eastAsia="Arial" w:hAnsi="Arial" w:cs="Arial"/>
                <w:sz w:val="24"/>
                <w:szCs w:val="24"/>
              </w:rPr>
              <w:t>”</w:t>
            </w:r>
          </w:p>
        </w:tc>
        <w:tc>
          <w:tcPr>
            <w:tcW w:w="0" w:type="auto"/>
          </w:tcPr>
          <w:p w14:paraId="0000006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 xml:space="preserve">“Super </w:t>
            </w:r>
            <w:r w:rsidRPr="00FB1BB9">
              <w:rPr>
                <w:rFonts w:ascii="Arial" w:eastAsia="Arial" w:hAnsi="Arial" w:cs="Arial"/>
                <w:sz w:val="24"/>
                <w:szCs w:val="24"/>
                <w:lang w:val="es-MX"/>
              </w:rPr>
              <w:t>poder</w:t>
            </w:r>
            <w:r>
              <w:rPr>
                <w:rFonts w:ascii="Arial" w:eastAsia="Arial" w:hAnsi="Arial" w:cs="Arial"/>
                <w:sz w:val="24"/>
                <w:szCs w:val="24"/>
              </w:rPr>
              <w:t>”</w:t>
            </w:r>
          </w:p>
        </w:tc>
        <w:tc>
          <w:tcPr>
            <w:tcW w:w="0" w:type="auto"/>
          </w:tcPr>
          <w:p w14:paraId="0000006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Two words</w:t>
            </w:r>
          </w:p>
        </w:tc>
      </w:tr>
      <w:tr w:rsidR="00915C72" w14:paraId="3673EF9F" w14:textId="77777777" w:rsidTr="00C236B0">
        <w:trPr>
          <w:cantSplit/>
          <w:trHeight w:val="902"/>
        </w:trPr>
        <w:tc>
          <w:tcPr>
            <w:tcW w:w="0" w:type="auto"/>
          </w:tcPr>
          <w:p w14:paraId="0000006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 xml:space="preserve">5 </w:t>
            </w:r>
          </w:p>
        </w:tc>
        <w:tc>
          <w:tcPr>
            <w:tcW w:w="0" w:type="auto"/>
          </w:tcPr>
          <w:p w14:paraId="0000006E" w14:textId="7A6AFD17"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70" w14:textId="38466A39" w:rsidR="00915C72" w:rsidRDefault="00014F4C">
            <w:pPr>
              <w:spacing w:after="0" w:line="240" w:lineRule="auto"/>
              <w:rPr>
                <w:rFonts w:ascii="Arial" w:eastAsia="Arial" w:hAnsi="Arial" w:cs="Arial"/>
                <w:sz w:val="24"/>
                <w:szCs w:val="24"/>
              </w:rPr>
            </w:pPr>
            <w:r>
              <w:rPr>
                <w:rFonts w:ascii="Arial" w:eastAsia="Arial" w:hAnsi="Arial" w:cs="Arial"/>
                <w:sz w:val="24"/>
                <w:szCs w:val="24"/>
              </w:rPr>
              <w:t>WB</w:t>
            </w:r>
            <w:r w:rsidR="00AD3797">
              <w:rPr>
                <w:rFonts w:ascii="Arial" w:eastAsia="Arial" w:hAnsi="Arial" w:cs="Arial"/>
                <w:sz w:val="24"/>
                <w:szCs w:val="24"/>
              </w:rPr>
              <w:t xml:space="preserve"> 3</w:t>
            </w:r>
          </w:p>
        </w:tc>
        <w:tc>
          <w:tcPr>
            <w:tcW w:w="0" w:type="auto"/>
          </w:tcPr>
          <w:p w14:paraId="00000071" w14:textId="497D66AD" w:rsidR="00915C72" w:rsidRDefault="007056A2">
            <w:pPr>
              <w:spacing w:after="0" w:line="240" w:lineRule="auto"/>
              <w:rPr>
                <w:rFonts w:ascii="Arial" w:eastAsia="Arial" w:hAnsi="Arial" w:cs="Arial"/>
                <w:sz w:val="24"/>
                <w:szCs w:val="24"/>
              </w:rPr>
            </w:pPr>
            <w:r>
              <w:rPr>
                <w:rFonts w:ascii="Arial" w:eastAsia="Arial" w:hAnsi="Arial" w:cs="Arial"/>
                <w:sz w:val="24"/>
                <w:szCs w:val="24"/>
              </w:rPr>
              <w:t>1</w:t>
            </w:r>
            <w:r w:rsidR="00AD3797">
              <w:rPr>
                <w:rFonts w:ascii="Arial" w:eastAsia="Arial" w:hAnsi="Arial" w:cs="Arial"/>
                <w:sz w:val="24"/>
                <w:szCs w:val="24"/>
              </w:rPr>
              <w:t>6</w:t>
            </w:r>
          </w:p>
        </w:tc>
        <w:tc>
          <w:tcPr>
            <w:tcW w:w="0" w:type="auto"/>
          </w:tcPr>
          <w:p w14:paraId="0000007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patinete</w:t>
            </w:r>
            <w:r>
              <w:rPr>
                <w:rFonts w:ascii="Arial" w:eastAsia="Arial" w:hAnsi="Arial" w:cs="Arial"/>
                <w:sz w:val="24"/>
                <w:szCs w:val="24"/>
              </w:rPr>
              <w:t>”</w:t>
            </w:r>
          </w:p>
        </w:tc>
        <w:tc>
          <w:tcPr>
            <w:tcW w:w="0" w:type="auto"/>
          </w:tcPr>
          <w:p w14:paraId="0000007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patineta</w:t>
            </w:r>
            <w:r>
              <w:rPr>
                <w:rFonts w:ascii="Arial" w:eastAsia="Arial" w:hAnsi="Arial" w:cs="Arial"/>
                <w:sz w:val="24"/>
                <w:szCs w:val="24"/>
              </w:rPr>
              <w:t>”</w:t>
            </w:r>
          </w:p>
        </w:tc>
        <w:tc>
          <w:tcPr>
            <w:tcW w:w="0" w:type="auto"/>
          </w:tcPr>
          <w:p w14:paraId="0000007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Spelling</w:t>
            </w:r>
          </w:p>
        </w:tc>
      </w:tr>
      <w:tr w:rsidR="00915C72" w14:paraId="18BC81A7" w14:textId="77777777" w:rsidTr="00C236B0">
        <w:trPr>
          <w:cantSplit/>
          <w:trHeight w:val="902"/>
        </w:trPr>
        <w:tc>
          <w:tcPr>
            <w:tcW w:w="0" w:type="auto"/>
          </w:tcPr>
          <w:p w14:paraId="0000007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6</w:t>
            </w:r>
          </w:p>
        </w:tc>
        <w:tc>
          <w:tcPr>
            <w:tcW w:w="0" w:type="auto"/>
          </w:tcPr>
          <w:p w14:paraId="00000076" w14:textId="6AD8CA32"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78" w14:textId="45567182" w:rsidR="00915C72" w:rsidRDefault="00014F4C">
            <w:pPr>
              <w:spacing w:after="0" w:line="240" w:lineRule="auto"/>
              <w:rPr>
                <w:rFonts w:ascii="Arial" w:eastAsia="Arial" w:hAnsi="Arial" w:cs="Arial"/>
                <w:sz w:val="24"/>
                <w:szCs w:val="24"/>
              </w:rPr>
            </w:pPr>
            <w:r>
              <w:rPr>
                <w:rFonts w:ascii="Arial" w:eastAsia="Arial" w:hAnsi="Arial" w:cs="Arial"/>
                <w:sz w:val="24"/>
                <w:szCs w:val="24"/>
              </w:rPr>
              <w:t>WB</w:t>
            </w:r>
            <w:r w:rsidR="00AD3797">
              <w:rPr>
                <w:rFonts w:ascii="Arial" w:eastAsia="Arial" w:hAnsi="Arial" w:cs="Arial"/>
                <w:sz w:val="24"/>
                <w:szCs w:val="24"/>
              </w:rPr>
              <w:t xml:space="preserve"> 3</w:t>
            </w:r>
          </w:p>
        </w:tc>
        <w:tc>
          <w:tcPr>
            <w:tcW w:w="0" w:type="auto"/>
          </w:tcPr>
          <w:p w14:paraId="0000007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42</w:t>
            </w:r>
          </w:p>
        </w:tc>
        <w:tc>
          <w:tcPr>
            <w:tcW w:w="0" w:type="auto"/>
          </w:tcPr>
          <w:p w14:paraId="0000007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competiciones</w:t>
            </w:r>
            <w:r>
              <w:rPr>
                <w:rFonts w:ascii="Arial" w:eastAsia="Arial" w:hAnsi="Arial" w:cs="Arial"/>
                <w:sz w:val="24"/>
                <w:szCs w:val="24"/>
              </w:rPr>
              <w:t>”</w:t>
            </w:r>
          </w:p>
        </w:tc>
        <w:tc>
          <w:tcPr>
            <w:tcW w:w="0" w:type="auto"/>
          </w:tcPr>
          <w:p w14:paraId="0000007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FB1BB9">
              <w:rPr>
                <w:rFonts w:ascii="Arial" w:eastAsia="Arial" w:hAnsi="Arial" w:cs="Arial"/>
                <w:sz w:val="24"/>
                <w:szCs w:val="24"/>
                <w:lang w:val="es-MX"/>
              </w:rPr>
              <w:t>concursos</w:t>
            </w:r>
            <w:r>
              <w:rPr>
                <w:rFonts w:ascii="Arial" w:eastAsia="Arial" w:hAnsi="Arial" w:cs="Arial"/>
                <w:sz w:val="24"/>
                <w:szCs w:val="24"/>
              </w:rPr>
              <w:t>”</w:t>
            </w:r>
          </w:p>
        </w:tc>
        <w:tc>
          <w:tcPr>
            <w:tcW w:w="0" w:type="auto"/>
          </w:tcPr>
          <w:p w14:paraId="0000007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12C6A3CF" w14:textId="77777777" w:rsidTr="00C236B0">
        <w:trPr>
          <w:cantSplit/>
          <w:trHeight w:val="902"/>
        </w:trPr>
        <w:tc>
          <w:tcPr>
            <w:tcW w:w="0" w:type="auto"/>
          </w:tcPr>
          <w:p w14:paraId="0000007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lastRenderedPageBreak/>
              <w:t>7</w:t>
            </w:r>
          </w:p>
        </w:tc>
        <w:tc>
          <w:tcPr>
            <w:tcW w:w="0" w:type="auto"/>
          </w:tcPr>
          <w:p w14:paraId="0000007E" w14:textId="49C192DE"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80" w14:textId="1128CB75" w:rsidR="00915C72" w:rsidRDefault="007056A2">
            <w:pPr>
              <w:spacing w:after="0" w:line="240" w:lineRule="auto"/>
              <w:rPr>
                <w:rFonts w:ascii="Arial" w:eastAsia="Arial" w:hAnsi="Arial" w:cs="Arial"/>
                <w:sz w:val="24"/>
                <w:szCs w:val="24"/>
              </w:rPr>
            </w:pPr>
            <w:r>
              <w:rPr>
                <w:rFonts w:ascii="Arial" w:eastAsia="Arial" w:hAnsi="Arial" w:cs="Arial"/>
                <w:sz w:val="24"/>
                <w:szCs w:val="24"/>
              </w:rPr>
              <w:t xml:space="preserve">SE </w:t>
            </w:r>
            <w:r w:rsidR="00AD3797">
              <w:rPr>
                <w:rFonts w:ascii="Arial" w:eastAsia="Arial" w:hAnsi="Arial" w:cs="Arial"/>
                <w:sz w:val="24"/>
                <w:szCs w:val="24"/>
              </w:rPr>
              <w:t>3</w:t>
            </w:r>
          </w:p>
        </w:tc>
        <w:tc>
          <w:tcPr>
            <w:tcW w:w="0" w:type="auto"/>
          </w:tcPr>
          <w:p w14:paraId="00000081"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99</w:t>
            </w:r>
          </w:p>
        </w:tc>
        <w:tc>
          <w:tcPr>
            <w:tcW w:w="0" w:type="auto"/>
          </w:tcPr>
          <w:p w14:paraId="0000008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proofErr w:type="spellStart"/>
            <w:r w:rsidRPr="00B847C7">
              <w:rPr>
                <w:rFonts w:ascii="Arial" w:eastAsia="Arial" w:hAnsi="Arial" w:cs="Arial"/>
                <w:sz w:val="24"/>
                <w:szCs w:val="24"/>
                <w:lang w:val="es-MX"/>
              </w:rPr>
              <w:t>superamable</w:t>
            </w:r>
            <w:proofErr w:type="spellEnd"/>
            <w:r>
              <w:rPr>
                <w:rFonts w:ascii="Arial" w:eastAsia="Arial" w:hAnsi="Arial" w:cs="Arial"/>
                <w:sz w:val="24"/>
                <w:szCs w:val="24"/>
              </w:rPr>
              <w:t>”</w:t>
            </w:r>
          </w:p>
        </w:tc>
        <w:tc>
          <w:tcPr>
            <w:tcW w:w="0" w:type="auto"/>
          </w:tcPr>
          <w:p w14:paraId="0000008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 xml:space="preserve">“super </w:t>
            </w:r>
            <w:r w:rsidRPr="00B847C7">
              <w:rPr>
                <w:rFonts w:ascii="Arial" w:eastAsia="Arial" w:hAnsi="Arial" w:cs="Arial"/>
                <w:sz w:val="24"/>
                <w:szCs w:val="24"/>
                <w:lang w:val="es-MX"/>
              </w:rPr>
              <w:t>amable</w:t>
            </w:r>
            <w:r>
              <w:rPr>
                <w:rFonts w:ascii="Arial" w:eastAsia="Arial" w:hAnsi="Arial" w:cs="Arial"/>
                <w:sz w:val="24"/>
                <w:szCs w:val="24"/>
              </w:rPr>
              <w:t>”</w:t>
            </w:r>
          </w:p>
        </w:tc>
        <w:tc>
          <w:tcPr>
            <w:tcW w:w="0" w:type="auto"/>
          </w:tcPr>
          <w:p w14:paraId="0000008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Typo</w:t>
            </w:r>
          </w:p>
        </w:tc>
      </w:tr>
      <w:tr w:rsidR="00915C72" w14:paraId="69870241" w14:textId="77777777" w:rsidTr="00C236B0">
        <w:trPr>
          <w:cantSplit/>
          <w:trHeight w:val="902"/>
        </w:trPr>
        <w:tc>
          <w:tcPr>
            <w:tcW w:w="0" w:type="auto"/>
          </w:tcPr>
          <w:p w14:paraId="0000008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8</w:t>
            </w:r>
          </w:p>
        </w:tc>
        <w:tc>
          <w:tcPr>
            <w:tcW w:w="0" w:type="auto"/>
          </w:tcPr>
          <w:p w14:paraId="00000086" w14:textId="651210EF"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1A5AFC12" w14:textId="7DC59C89" w:rsidR="00B847C7"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3;</w:t>
            </w:r>
          </w:p>
          <w:p w14:paraId="00000088" w14:textId="11E73445" w:rsidR="00915C72" w:rsidRDefault="00014F4C">
            <w:pPr>
              <w:spacing w:after="0" w:line="240" w:lineRule="auto"/>
              <w:rPr>
                <w:rFonts w:ascii="Arial" w:eastAsia="Arial" w:hAnsi="Arial" w:cs="Arial"/>
                <w:sz w:val="24"/>
                <w:szCs w:val="24"/>
              </w:rPr>
            </w:pPr>
            <w:r>
              <w:rPr>
                <w:rFonts w:ascii="Arial" w:eastAsia="Arial" w:hAnsi="Arial" w:cs="Arial"/>
                <w:sz w:val="24"/>
                <w:szCs w:val="24"/>
              </w:rPr>
              <w:t>WB</w:t>
            </w:r>
          </w:p>
        </w:tc>
        <w:tc>
          <w:tcPr>
            <w:tcW w:w="0" w:type="auto"/>
          </w:tcPr>
          <w:p w14:paraId="534F60A3" w14:textId="77777777" w:rsidR="00915C72" w:rsidRDefault="00B847C7">
            <w:pPr>
              <w:spacing w:after="0" w:line="240" w:lineRule="auto"/>
              <w:rPr>
                <w:rFonts w:ascii="Arial" w:eastAsia="Arial" w:hAnsi="Arial" w:cs="Arial"/>
                <w:sz w:val="24"/>
                <w:szCs w:val="24"/>
              </w:rPr>
            </w:pPr>
            <w:r>
              <w:rPr>
                <w:rFonts w:ascii="Arial" w:eastAsia="Arial" w:hAnsi="Arial" w:cs="Arial"/>
                <w:sz w:val="24"/>
                <w:szCs w:val="24"/>
              </w:rPr>
              <w:t>54</w:t>
            </w:r>
          </w:p>
          <w:p w14:paraId="00000089" w14:textId="246CE937" w:rsidR="00B847C7" w:rsidRDefault="00B847C7">
            <w:pPr>
              <w:spacing w:after="0" w:line="240" w:lineRule="auto"/>
              <w:rPr>
                <w:rFonts w:ascii="Arial" w:eastAsia="Arial" w:hAnsi="Arial" w:cs="Arial"/>
                <w:sz w:val="24"/>
                <w:szCs w:val="24"/>
              </w:rPr>
            </w:pPr>
            <w:r>
              <w:rPr>
                <w:rFonts w:ascii="Arial" w:eastAsia="Arial" w:hAnsi="Arial" w:cs="Arial"/>
                <w:sz w:val="24"/>
                <w:szCs w:val="24"/>
              </w:rPr>
              <w:t>34</w:t>
            </w:r>
          </w:p>
        </w:tc>
        <w:tc>
          <w:tcPr>
            <w:tcW w:w="0" w:type="auto"/>
          </w:tcPr>
          <w:p w14:paraId="0000008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la barriga</w:t>
            </w:r>
            <w:r>
              <w:rPr>
                <w:rFonts w:ascii="Arial" w:eastAsia="Arial" w:hAnsi="Arial" w:cs="Arial"/>
                <w:sz w:val="24"/>
                <w:szCs w:val="24"/>
              </w:rPr>
              <w:t>”</w:t>
            </w:r>
          </w:p>
        </w:tc>
        <w:tc>
          <w:tcPr>
            <w:tcW w:w="0" w:type="auto"/>
          </w:tcPr>
          <w:p w14:paraId="0000008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el estómago</w:t>
            </w:r>
            <w:r>
              <w:rPr>
                <w:rFonts w:ascii="Arial" w:eastAsia="Arial" w:hAnsi="Arial" w:cs="Arial"/>
                <w:sz w:val="24"/>
                <w:szCs w:val="24"/>
              </w:rPr>
              <w:t>”</w:t>
            </w:r>
          </w:p>
        </w:tc>
        <w:tc>
          <w:tcPr>
            <w:tcW w:w="0" w:type="auto"/>
          </w:tcPr>
          <w:p w14:paraId="0000008C" w14:textId="60E90D7D" w:rsidR="00915C72" w:rsidRDefault="00D205F8">
            <w:pPr>
              <w:spacing w:after="0" w:line="240" w:lineRule="auto"/>
              <w:rPr>
                <w:rFonts w:ascii="Arial" w:eastAsia="Arial" w:hAnsi="Arial" w:cs="Arial"/>
                <w:sz w:val="24"/>
                <w:szCs w:val="24"/>
              </w:rPr>
            </w:pPr>
            <w:r>
              <w:rPr>
                <w:rFonts w:ascii="Arial" w:eastAsia="Arial" w:hAnsi="Arial" w:cs="Arial"/>
                <w:sz w:val="24"/>
                <w:szCs w:val="24"/>
              </w:rPr>
              <w:t>S</w:t>
            </w:r>
            <w:r w:rsidR="007056A2">
              <w:rPr>
                <w:rFonts w:ascii="Arial" w:eastAsia="Arial" w:hAnsi="Arial" w:cs="Arial"/>
                <w:sz w:val="24"/>
                <w:szCs w:val="24"/>
              </w:rPr>
              <w:t>uggestion for better understanding and usage of academic language</w:t>
            </w:r>
          </w:p>
        </w:tc>
      </w:tr>
      <w:tr w:rsidR="00915C72" w14:paraId="7B6E7172" w14:textId="77777777" w:rsidTr="00C236B0">
        <w:trPr>
          <w:cantSplit/>
          <w:trHeight w:val="902"/>
        </w:trPr>
        <w:tc>
          <w:tcPr>
            <w:tcW w:w="0" w:type="auto"/>
          </w:tcPr>
          <w:p w14:paraId="0000008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9</w:t>
            </w:r>
          </w:p>
        </w:tc>
        <w:tc>
          <w:tcPr>
            <w:tcW w:w="0" w:type="auto"/>
          </w:tcPr>
          <w:p w14:paraId="0000008E" w14:textId="53AE032D"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90" w14:textId="42EA127D"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3</w:t>
            </w:r>
          </w:p>
        </w:tc>
        <w:tc>
          <w:tcPr>
            <w:tcW w:w="0" w:type="auto"/>
          </w:tcPr>
          <w:p w14:paraId="00000091"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51</w:t>
            </w:r>
          </w:p>
        </w:tc>
        <w:tc>
          <w:tcPr>
            <w:tcW w:w="0" w:type="auto"/>
          </w:tcPr>
          <w:p w14:paraId="0000009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proofErr w:type="spellStart"/>
            <w:r w:rsidRPr="00B847C7">
              <w:rPr>
                <w:rFonts w:ascii="Arial" w:eastAsia="Arial" w:hAnsi="Arial" w:cs="Arial"/>
                <w:sz w:val="24"/>
                <w:szCs w:val="24"/>
                <w:lang w:val="es-MX"/>
              </w:rPr>
              <w:t>pósits</w:t>
            </w:r>
            <w:proofErr w:type="spellEnd"/>
            <w:r>
              <w:rPr>
                <w:rFonts w:ascii="Arial" w:eastAsia="Arial" w:hAnsi="Arial" w:cs="Arial"/>
                <w:sz w:val="24"/>
                <w:szCs w:val="24"/>
              </w:rPr>
              <w:t>”</w:t>
            </w:r>
          </w:p>
        </w:tc>
        <w:tc>
          <w:tcPr>
            <w:tcW w:w="0" w:type="auto"/>
          </w:tcPr>
          <w:p w14:paraId="0000009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notas adhesivas</w:t>
            </w:r>
            <w:r>
              <w:rPr>
                <w:rFonts w:ascii="Arial" w:eastAsia="Arial" w:hAnsi="Arial" w:cs="Arial"/>
                <w:sz w:val="24"/>
                <w:szCs w:val="24"/>
              </w:rPr>
              <w:t>”</w:t>
            </w:r>
          </w:p>
        </w:tc>
        <w:tc>
          <w:tcPr>
            <w:tcW w:w="0" w:type="auto"/>
          </w:tcPr>
          <w:p w14:paraId="0000009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typo</w:t>
            </w:r>
          </w:p>
        </w:tc>
      </w:tr>
      <w:tr w:rsidR="00915C72" w14:paraId="57030997" w14:textId="77777777" w:rsidTr="00C236B0">
        <w:trPr>
          <w:cantSplit/>
          <w:trHeight w:val="902"/>
        </w:trPr>
        <w:tc>
          <w:tcPr>
            <w:tcW w:w="0" w:type="auto"/>
          </w:tcPr>
          <w:p w14:paraId="0000009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10</w:t>
            </w:r>
          </w:p>
        </w:tc>
        <w:tc>
          <w:tcPr>
            <w:tcW w:w="0" w:type="auto"/>
          </w:tcPr>
          <w:p w14:paraId="00000096" w14:textId="28D41E80"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98" w14:textId="41733338" w:rsidR="00915C72" w:rsidRDefault="007056A2">
            <w:pPr>
              <w:spacing w:after="0" w:line="240" w:lineRule="auto"/>
              <w:rPr>
                <w:rFonts w:ascii="Arial" w:eastAsia="Arial" w:hAnsi="Arial" w:cs="Arial"/>
                <w:sz w:val="24"/>
                <w:szCs w:val="24"/>
              </w:rPr>
            </w:pPr>
            <w:r>
              <w:rPr>
                <w:rFonts w:ascii="Arial" w:eastAsia="Arial" w:hAnsi="Arial" w:cs="Arial"/>
                <w:sz w:val="24"/>
                <w:szCs w:val="24"/>
              </w:rPr>
              <w:t xml:space="preserve">SE </w:t>
            </w:r>
            <w:r w:rsidR="00AD3797">
              <w:rPr>
                <w:rFonts w:ascii="Arial" w:eastAsia="Arial" w:hAnsi="Arial" w:cs="Arial"/>
                <w:sz w:val="24"/>
                <w:szCs w:val="24"/>
              </w:rPr>
              <w:t>3</w:t>
            </w:r>
          </w:p>
        </w:tc>
        <w:tc>
          <w:tcPr>
            <w:tcW w:w="0" w:type="auto"/>
          </w:tcPr>
          <w:p w14:paraId="0000009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47</w:t>
            </w:r>
          </w:p>
        </w:tc>
        <w:tc>
          <w:tcPr>
            <w:tcW w:w="0" w:type="auto"/>
          </w:tcPr>
          <w:p w14:paraId="0000009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bocabajo</w:t>
            </w:r>
            <w:r>
              <w:rPr>
                <w:rFonts w:ascii="Arial" w:eastAsia="Arial" w:hAnsi="Arial" w:cs="Arial"/>
                <w:sz w:val="24"/>
                <w:szCs w:val="24"/>
              </w:rPr>
              <w:t>”</w:t>
            </w:r>
          </w:p>
        </w:tc>
        <w:tc>
          <w:tcPr>
            <w:tcW w:w="0" w:type="auto"/>
          </w:tcPr>
          <w:p w14:paraId="0000009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boca abajo</w:t>
            </w:r>
            <w:r>
              <w:rPr>
                <w:rFonts w:ascii="Arial" w:eastAsia="Arial" w:hAnsi="Arial" w:cs="Arial"/>
                <w:sz w:val="24"/>
                <w:szCs w:val="24"/>
              </w:rPr>
              <w:t>”</w:t>
            </w:r>
          </w:p>
        </w:tc>
        <w:tc>
          <w:tcPr>
            <w:tcW w:w="0" w:type="auto"/>
          </w:tcPr>
          <w:p w14:paraId="0000009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typo</w:t>
            </w:r>
          </w:p>
        </w:tc>
      </w:tr>
      <w:tr w:rsidR="00915C72" w14:paraId="2A93C457" w14:textId="77777777" w:rsidTr="00C236B0">
        <w:trPr>
          <w:cantSplit/>
          <w:trHeight w:val="902"/>
        </w:trPr>
        <w:tc>
          <w:tcPr>
            <w:tcW w:w="0" w:type="auto"/>
          </w:tcPr>
          <w:p w14:paraId="0000009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11</w:t>
            </w:r>
          </w:p>
        </w:tc>
        <w:tc>
          <w:tcPr>
            <w:tcW w:w="0" w:type="auto"/>
          </w:tcPr>
          <w:p w14:paraId="0000009E" w14:textId="7B80B5E5"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A0" w14:textId="4CE9CB00"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3</w:t>
            </w:r>
          </w:p>
        </w:tc>
        <w:tc>
          <w:tcPr>
            <w:tcW w:w="0" w:type="auto"/>
          </w:tcPr>
          <w:p w14:paraId="000000A1"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45</w:t>
            </w:r>
          </w:p>
        </w:tc>
        <w:tc>
          <w:tcPr>
            <w:tcW w:w="0" w:type="auto"/>
          </w:tcPr>
          <w:p w14:paraId="000000A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Vivo en el número</w:t>
            </w:r>
            <w:r>
              <w:rPr>
                <w:rFonts w:ascii="Arial" w:eastAsia="Arial" w:hAnsi="Arial" w:cs="Arial"/>
                <w:sz w:val="24"/>
                <w:szCs w:val="24"/>
              </w:rPr>
              <w:t>…”</w:t>
            </w:r>
          </w:p>
        </w:tc>
        <w:tc>
          <w:tcPr>
            <w:tcW w:w="0" w:type="auto"/>
          </w:tcPr>
          <w:p w14:paraId="000000A3" w14:textId="77777777" w:rsidR="00915C72" w:rsidRPr="007056A2" w:rsidRDefault="007056A2">
            <w:pPr>
              <w:spacing w:after="0" w:line="240" w:lineRule="auto"/>
              <w:rPr>
                <w:rFonts w:ascii="Arial" w:eastAsia="Arial" w:hAnsi="Arial" w:cs="Arial"/>
                <w:sz w:val="24"/>
                <w:szCs w:val="24"/>
                <w:lang w:val="es-ES"/>
              </w:rPr>
            </w:pPr>
            <w:r w:rsidRPr="007056A2">
              <w:rPr>
                <w:rFonts w:ascii="Arial" w:eastAsia="Arial" w:hAnsi="Arial" w:cs="Arial"/>
                <w:sz w:val="24"/>
                <w:szCs w:val="24"/>
                <w:lang w:val="es-ES"/>
              </w:rPr>
              <w:t>“Vivo en la calle número...”</w:t>
            </w:r>
          </w:p>
        </w:tc>
        <w:tc>
          <w:tcPr>
            <w:tcW w:w="0" w:type="auto"/>
          </w:tcPr>
          <w:p w14:paraId="000000A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01E01952" w14:textId="77777777" w:rsidTr="00C236B0">
        <w:trPr>
          <w:cantSplit/>
          <w:trHeight w:val="902"/>
        </w:trPr>
        <w:tc>
          <w:tcPr>
            <w:tcW w:w="0" w:type="auto"/>
          </w:tcPr>
          <w:p w14:paraId="000000A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12</w:t>
            </w:r>
          </w:p>
        </w:tc>
        <w:tc>
          <w:tcPr>
            <w:tcW w:w="0" w:type="auto"/>
          </w:tcPr>
          <w:p w14:paraId="000000A6" w14:textId="0877B03C"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A8" w14:textId="43DB3E17"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3</w:t>
            </w:r>
          </w:p>
        </w:tc>
        <w:tc>
          <w:tcPr>
            <w:tcW w:w="0" w:type="auto"/>
          </w:tcPr>
          <w:p w14:paraId="000000A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31</w:t>
            </w:r>
          </w:p>
        </w:tc>
        <w:tc>
          <w:tcPr>
            <w:tcW w:w="0" w:type="auto"/>
          </w:tcPr>
          <w:p w14:paraId="000000A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monopatín</w:t>
            </w:r>
            <w:r>
              <w:rPr>
                <w:rFonts w:ascii="Arial" w:eastAsia="Arial" w:hAnsi="Arial" w:cs="Arial"/>
                <w:sz w:val="24"/>
                <w:szCs w:val="24"/>
              </w:rPr>
              <w:t>”</w:t>
            </w:r>
          </w:p>
        </w:tc>
        <w:tc>
          <w:tcPr>
            <w:tcW w:w="0" w:type="auto"/>
          </w:tcPr>
          <w:p w14:paraId="000000A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patineta</w:t>
            </w:r>
            <w:r>
              <w:rPr>
                <w:rFonts w:ascii="Arial" w:eastAsia="Arial" w:hAnsi="Arial" w:cs="Arial"/>
                <w:sz w:val="24"/>
                <w:szCs w:val="24"/>
              </w:rPr>
              <w:t>”</w:t>
            </w:r>
          </w:p>
        </w:tc>
        <w:tc>
          <w:tcPr>
            <w:tcW w:w="0" w:type="auto"/>
          </w:tcPr>
          <w:p w14:paraId="000000A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0D381EDB" w14:textId="77777777" w:rsidTr="00C236B0">
        <w:trPr>
          <w:cantSplit/>
          <w:trHeight w:val="902"/>
        </w:trPr>
        <w:tc>
          <w:tcPr>
            <w:tcW w:w="0" w:type="auto"/>
          </w:tcPr>
          <w:p w14:paraId="000000A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13</w:t>
            </w:r>
          </w:p>
        </w:tc>
        <w:tc>
          <w:tcPr>
            <w:tcW w:w="0" w:type="auto"/>
          </w:tcPr>
          <w:p w14:paraId="000000AE" w14:textId="7D8C6792"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B0" w14:textId="401DA640"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3</w:t>
            </w:r>
          </w:p>
        </w:tc>
        <w:tc>
          <w:tcPr>
            <w:tcW w:w="0" w:type="auto"/>
          </w:tcPr>
          <w:p w14:paraId="000000B1"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23</w:t>
            </w:r>
          </w:p>
        </w:tc>
        <w:tc>
          <w:tcPr>
            <w:tcW w:w="0" w:type="auto"/>
          </w:tcPr>
          <w:p w14:paraId="000000B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afiche</w:t>
            </w:r>
            <w:r>
              <w:rPr>
                <w:rFonts w:ascii="Arial" w:eastAsia="Arial" w:hAnsi="Arial" w:cs="Arial"/>
                <w:sz w:val="24"/>
                <w:szCs w:val="24"/>
              </w:rPr>
              <w:t>”</w:t>
            </w:r>
          </w:p>
        </w:tc>
        <w:tc>
          <w:tcPr>
            <w:tcW w:w="0" w:type="auto"/>
          </w:tcPr>
          <w:p w14:paraId="000000B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póster</w:t>
            </w:r>
            <w:r>
              <w:rPr>
                <w:rFonts w:ascii="Arial" w:eastAsia="Arial" w:hAnsi="Arial" w:cs="Arial"/>
                <w:sz w:val="24"/>
                <w:szCs w:val="24"/>
              </w:rPr>
              <w:t>”</w:t>
            </w:r>
          </w:p>
        </w:tc>
        <w:tc>
          <w:tcPr>
            <w:tcW w:w="0" w:type="auto"/>
          </w:tcPr>
          <w:p w14:paraId="000000B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3D0476A7" w14:textId="77777777" w:rsidTr="00C236B0">
        <w:trPr>
          <w:cantSplit/>
          <w:trHeight w:val="902"/>
        </w:trPr>
        <w:tc>
          <w:tcPr>
            <w:tcW w:w="0" w:type="auto"/>
          </w:tcPr>
          <w:p w14:paraId="000000B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14</w:t>
            </w:r>
          </w:p>
        </w:tc>
        <w:tc>
          <w:tcPr>
            <w:tcW w:w="0" w:type="auto"/>
          </w:tcPr>
          <w:p w14:paraId="000000B6" w14:textId="39C2E903"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B8" w14:textId="7C728AA0"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3</w:t>
            </w:r>
          </w:p>
        </w:tc>
        <w:tc>
          <w:tcPr>
            <w:tcW w:w="0" w:type="auto"/>
          </w:tcPr>
          <w:p w14:paraId="000000B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23</w:t>
            </w:r>
          </w:p>
        </w:tc>
        <w:tc>
          <w:tcPr>
            <w:tcW w:w="0" w:type="auto"/>
          </w:tcPr>
          <w:p w14:paraId="000000B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guion</w:t>
            </w:r>
            <w:r>
              <w:rPr>
                <w:rFonts w:ascii="Arial" w:eastAsia="Arial" w:hAnsi="Arial" w:cs="Arial"/>
                <w:sz w:val="24"/>
                <w:szCs w:val="24"/>
              </w:rPr>
              <w:t>”</w:t>
            </w:r>
          </w:p>
        </w:tc>
        <w:tc>
          <w:tcPr>
            <w:tcW w:w="0" w:type="auto"/>
          </w:tcPr>
          <w:p w14:paraId="000000B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proofErr w:type="spellStart"/>
            <w:r w:rsidRPr="00B847C7">
              <w:rPr>
                <w:rFonts w:ascii="Arial" w:eastAsia="Arial" w:hAnsi="Arial" w:cs="Arial"/>
                <w:sz w:val="24"/>
                <w:szCs w:val="24"/>
                <w:lang w:val="es-MX"/>
              </w:rPr>
              <w:t>guión</w:t>
            </w:r>
            <w:proofErr w:type="spellEnd"/>
            <w:r>
              <w:rPr>
                <w:rFonts w:ascii="Arial" w:eastAsia="Arial" w:hAnsi="Arial" w:cs="Arial"/>
                <w:sz w:val="24"/>
                <w:szCs w:val="24"/>
              </w:rPr>
              <w:t>”</w:t>
            </w:r>
          </w:p>
        </w:tc>
        <w:tc>
          <w:tcPr>
            <w:tcW w:w="0" w:type="auto"/>
          </w:tcPr>
          <w:p w14:paraId="000000B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Missing the accent mark</w:t>
            </w:r>
          </w:p>
        </w:tc>
      </w:tr>
      <w:tr w:rsidR="00915C72" w14:paraId="6F48ACE3" w14:textId="77777777" w:rsidTr="00C236B0">
        <w:trPr>
          <w:cantSplit/>
          <w:trHeight w:val="902"/>
        </w:trPr>
        <w:tc>
          <w:tcPr>
            <w:tcW w:w="0" w:type="auto"/>
          </w:tcPr>
          <w:p w14:paraId="000000B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15</w:t>
            </w:r>
          </w:p>
        </w:tc>
        <w:tc>
          <w:tcPr>
            <w:tcW w:w="0" w:type="auto"/>
          </w:tcPr>
          <w:p w14:paraId="000000BE" w14:textId="410BBCDA"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BF" w14:textId="2417C050"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2266F8">
              <w:rPr>
                <w:rFonts w:ascii="Arial" w:eastAsia="Arial" w:hAnsi="Arial" w:cs="Arial"/>
                <w:sz w:val="24"/>
                <w:szCs w:val="24"/>
              </w:rPr>
              <w:t xml:space="preserve"> 3</w:t>
            </w:r>
          </w:p>
        </w:tc>
        <w:tc>
          <w:tcPr>
            <w:tcW w:w="0" w:type="auto"/>
          </w:tcPr>
          <w:p w14:paraId="000000C0"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17</w:t>
            </w:r>
          </w:p>
        </w:tc>
        <w:tc>
          <w:tcPr>
            <w:tcW w:w="0" w:type="auto"/>
          </w:tcPr>
          <w:p w14:paraId="000000C1"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llevar</w:t>
            </w:r>
            <w:r>
              <w:rPr>
                <w:rFonts w:ascii="Arial" w:eastAsia="Arial" w:hAnsi="Arial" w:cs="Arial"/>
                <w:sz w:val="24"/>
                <w:szCs w:val="24"/>
              </w:rPr>
              <w:t xml:space="preserve"> brackets”</w:t>
            </w:r>
          </w:p>
        </w:tc>
        <w:tc>
          <w:tcPr>
            <w:tcW w:w="0" w:type="auto"/>
          </w:tcPr>
          <w:p w14:paraId="000000C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B847C7">
              <w:rPr>
                <w:rFonts w:ascii="Arial" w:eastAsia="Arial" w:hAnsi="Arial" w:cs="Arial"/>
                <w:sz w:val="24"/>
                <w:szCs w:val="24"/>
                <w:lang w:val="es-MX"/>
              </w:rPr>
              <w:t>tiene frenillos</w:t>
            </w:r>
            <w:r>
              <w:rPr>
                <w:rFonts w:ascii="Arial" w:eastAsia="Arial" w:hAnsi="Arial" w:cs="Arial"/>
                <w:sz w:val="24"/>
                <w:szCs w:val="24"/>
              </w:rPr>
              <w:t>”</w:t>
            </w:r>
          </w:p>
        </w:tc>
        <w:tc>
          <w:tcPr>
            <w:tcW w:w="0" w:type="auto"/>
          </w:tcPr>
          <w:p w14:paraId="000000C3"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521D7547" w14:textId="77777777" w:rsidTr="00C236B0">
        <w:trPr>
          <w:cantSplit/>
          <w:trHeight w:val="902"/>
        </w:trPr>
        <w:tc>
          <w:tcPr>
            <w:tcW w:w="0" w:type="auto"/>
          </w:tcPr>
          <w:p w14:paraId="000000C4"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lastRenderedPageBreak/>
              <w:t>16</w:t>
            </w:r>
          </w:p>
        </w:tc>
        <w:tc>
          <w:tcPr>
            <w:tcW w:w="0" w:type="auto"/>
          </w:tcPr>
          <w:p w14:paraId="000000C5" w14:textId="513D150F"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C6" w14:textId="2F5DC0E2"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1</w:t>
            </w:r>
          </w:p>
        </w:tc>
        <w:tc>
          <w:tcPr>
            <w:tcW w:w="0" w:type="auto"/>
          </w:tcPr>
          <w:p w14:paraId="000000C7"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27</w:t>
            </w:r>
          </w:p>
        </w:tc>
        <w:tc>
          <w:tcPr>
            <w:tcW w:w="0" w:type="auto"/>
          </w:tcPr>
          <w:p w14:paraId="000000C8"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proofErr w:type="spellStart"/>
            <w:r w:rsidRPr="00D205F8">
              <w:rPr>
                <w:rFonts w:ascii="Arial" w:eastAsia="Arial" w:hAnsi="Arial" w:cs="Arial"/>
                <w:sz w:val="24"/>
                <w:szCs w:val="24"/>
                <w:lang w:val="es-MX"/>
              </w:rPr>
              <w:t>foami</w:t>
            </w:r>
            <w:proofErr w:type="spellEnd"/>
            <w:r>
              <w:rPr>
                <w:rFonts w:ascii="Arial" w:eastAsia="Arial" w:hAnsi="Arial" w:cs="Arial"/>
                <w:sz w:val="24"/>
                <w:szCs w:val="24"/>
              </w:rPr>
              <w:t>”</w:t>
            </w:r>
          </w:p>
        </w:tc>
        <w:tc>
          <w:tcPr>
            <w:tcW w:w="0" w:type="auto"/>
          </w:tcPr>
          <w:p w14:paraId="000000C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D205F8">
              <w:rPr>
                <w:rFonts w:ascii="Arial" w:eastAsia="Arial" w:hAnsi="Arial" w:cs="Arial"/>
                <w:sz w:val="24"/>
                <w:szCs w:val="24"/>
                <w:lang w:val="es-MX"/>
              </w:rPr>
              <w:t>espuma</w:t>
            </w:r>
            <w:r>
              <w:rPr>
                <w:rFonts w:ascii="Arial" w:eastAsia="Arial" w:hAnsi="Arial" w:cs="Arial"/>
                <w:sz w:val="24"/>
                <w:szCs w:val="24"/>
              </w:rPr>
              <w:t>”</w:t>
            </w:r>
          </w:p>
        </w:tc>
        <w:tc>
          <w:tcPr>
            <w:tcW w:w="0" w:type="auto"/>
          </w:tcPr>
          <w:p w14:paraId="000000CA"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4F290586" w14:textId="77777777" w:rsidTr="00C236B0">
        <w:trPr>
          <w:cantSplit/>
          <w:trHeight w:val="902"/>
        </w:trPr>
        <w:tc>
          <w:tcPr>
            <w:tcW w:w="0" w:type="auto"/>
          </w:tcPr>
          <w:p w14:paraId="000000C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17</w:t>
            </w:r>
          </w:p>
        </w:tc>
        <w:tc>
          <w:tcPr>
            <w:tcW w:w="0" w:type="auto"/>
          </w:tcPr>
          <w:p w14:paraId="000000CC" w14:textId="3ABD6F2D"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CD" w14:textId="105ED95B"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1</w:t>
            </w:r>
          </w:p>
        </w:tc>
        <w:tc>
          <w:tcPr>
            <w:tcW w:w="0" w:type="auto"/>
          </w:tcPr>
          <w:p w14:paraId="000000CE"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56</w:t>
            </w:r>
          </w:p>
        </w:tc>
        <w:tc>
          <w:tcPr>
            <w:tcW w:w="0" w:type="auto"/>
          </w:tcPr>
          <w:p w14:paraId="000000CF" w14:textId="77777777" w:rsidR="00915C72" w:rsidRDefault="007056A2">
            <w:pPr>
              <w:spacing w:after="0" w:line="240" w:lineRule="auto"/>
              <w:rPr>
                <w:rFonts w:ascii="Arial" w:eastAsia="Arial" w:hAnsi="Arial" w:cs="Arial"/>
                <w:sz w:val="24"/>
                <w:szCs w:val="24"/>
              </w:rPr>
            </w:pPr>
            <w:r w:rsidRPr="00D205F8">
              <w:rPr>
                <w:rFonts w:ascii="Arial" w:eastAsia="Arial" w:hAnsi="Arial" w:cs="Arial"/>
                <w:sz w:val="24"/>
                <w:szCs w:val="24"/>
                <w:lang w:val="es-MX"/>
              </w:rPr>
              <w:t>delante/</w:t>
            </w:r>
            <w:proofErr w:type="spellStart"/>
            <w:r w:rsidRPr="00D205F8">
              <w:rPr>
                <w:rFonts w:ascii="Arial" w:eastAsia="Arial" w:hAnsi="Arial" w:cs="Arial"/>
                <w:sz w:val="24"/>
                <w:szCs w:val="24"/>
                <w:lang w:val="es-MX"/>
              </w:rPr>
              <w:t>detras</w:t>
            </w:r>
            <w:proofErr w:type="spellEnd"/>
            <w:r>
              <w:rPr>
                <w:rFonts w:ascii="Arial" w:eastAsia="Arial" w:hAnsi="Arial" w:cs="Arial"/>
                <w:sz w:val="24"/>
                <w:szCs w:val="24"/>
              </w:rPr>
              <w:t xml:space="preserve"> use the same picture</w:t>
            </w:r>
          </w:p>
        </w:tc>
        <w:tc>
          <w:tcPr>
            <w:tcW w:w="0" w:type="auto"/>
          </w:tcPr>
          <w:p w14:paraId="000000D0" w14:textId="77777777" w:rsidR="00915C72" w:rsidRDefault="007056A2">
            <w:pPr>
              <w:spacing w:after="0" w:line="240" w:lineRule="auto"/>
              <w:rPr>
                <w:rFonts w:ascii="Arial" w:eastAsia="Arial" w:hAnsi="Arial" w:cs="Arial"/>
                <w:sz w:val="24"/>
                <w:szCs w:val="24"/>
              </w:rPr>
            </w:pPr>
            <w:r w:rsidRPr="00D205F8">
              <w:rPr>
                <w:rFonts w:ascii="Arial" w:eastAsia="Arial" w:hAnsi="Arial" w:cs="Arial"/>
                <w:sz w:val="24"/>
                <w:szCs w:val="24"/>
                <w:lang w:val="es-MX"/>
              </w:rPr>
              <w:t>delante</w:t>
            </w:r>
            <w:r>
              <w:rPr>
                <w:rFonts w:ascii="Arial" w:eastAsia="Arial" w:hAnsi="Arial" w:cs="Arial"/>
                <w:sz w:val="24"/>
                <w:szCs w:val="24"/>
              </w:rPr>
              <w:t xml:space="preserve"> needs a picture of her in front of the chair</w:t>
            </w:r>
          </w:p>
        </w:tc>
        <w:tc>
          <w:tcPr>
            <w:tcW w:w="0" w:type="auto"/>
          </w:tcPr>
          <w:p w14:paraId="000000D1"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Accuracy</w:t>
            </w:r>
          </w:p>
        </w:tc>
      </w:tr>
      <w:tr w:rsidR="00915C72" w14:paraId="73C5D29F" w14:textId="77777777" w:rsidTr="00C236B0">
        <w:trPr>
          <w:cantSplit/>
          <w:trHeight w:val="902"/>
        </w:trPr>
        <w:tc>
          <w:tcPr>
            <w:tcW w:w="0" w:type="auto"/>
          </w:tcPr>
          <w:p w14:paraId="000000D2"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18</w:t>
            </w:r>
          </w:p>
        </w:tc>
        <w:tc>
          <w:tcPr>
            <w:tcW w:w="0" w:type="auto"/>
          </w:tcPr>
          <w:p w14:paraId="000000D3" w14:textId="21C540E4"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D4" w14:textId="27573396" w:rsidR="00915C72" w:rsidRDefault="007056A2">
            <w:pPr>
              <w:spacing w:after="0" w:line="240" w:lineRule="auto"/>
              <w:rPr>
                <w:rFonts w:ascii="Arial" w:eastAsia="Arial" w:hAnsi="Arial" w:cs="Arial"/>
                <w:sz w:val="24"/>
                <w:szCs w:val="24"/>
              </w:rPr>
            </w:pPr>
            <w:r>
              <w:rPr>
                <w:rFonts w:ascii="Arial" w:eastAsia="Arial" w:hAnsi="Arial" w:cs="Arial"/>
                <w:sz w:val="24"/>
                <w:szCs w:val="24"/>
              </w:rPr>
              <w:t>SE</w:t>
            </w:r>
            <w:r w:rsidR="00AD3797">
              <w:rPr>
                <w:rFonts w:ascii="Arial" w:eastAsia="Arial" w:hAnsi="Arial" w:cs="Arial"/>
                <w:sz w:val="24"/>
                <w:szCs w:val="24"/>
              </w:rPr>
              <w:t xml:space="preserve"> 1</w:t>
            </w:r>
          </w:p>
        </w:tc>
        <w:tc>
          <w:tcPr>
            <w:tcW w:w="0" w:type="auto"/>
          </w:tcPr>
          <w:p w14:paraId="000000D5"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33</w:t>
            </w:r>
          </w:p>
        </w:tc>
        <w:tc>
          <w:tcPr>
            <w:tcW w:w="0" w:type="auto"/>
          </w:tcPr>
          <w:p w14:paraId="000000D6"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D205F8">
              <w:rPr>
                <w:rFonts w:ascii="Arial" w:eastAsia="Arial" w:hAnsi="Arial" w:cs="Arial"/>
                <w:sz w:val="24"/>
                <w:szCs w:val="24"/>
                <w:lang w:val="es-MX"/>
              </w:rPr>
              <w:t>igual</w:t>
            </w:r>
            <w:r>
              <w:rPr>
                <w:rFonts w:ascii="Arial" w:eastAsia="Arial" w:hAnsi="Arial" w:cs="Arial"/>
                <w:sz w:val="24"/>
                <w:szCs w:val="24"/>
              </w:rPr>
              <w:t>”</w:t>
            </w:r>
          </w:p>
        </w:tc>
        <w:tc>
          <w:tcPr>
            <w:tcW w:w="0" w:type="auto"/>
          </w:tcPr>
          <w:p w14:paraId="000000D7"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w:t>
            </w:r>
            <w:r w:rsidRPr="00D205F8">
              <w:rPr>
                <w:rFonts w:ascii="Arial" w:eastAsia="Arial" w:hAnsi="Arial" w:cs="Arial"/>
                <w:sz w:val="24"/>
                <w:szCs w:val="24"/>
                <w:lang w:val="es-MX"/>
              </w:rPr>
              <w:t>Igual a</w:t>
            </w:r>
            <w:r>
              <w:rPr>
                <w:rFonts w:ascii="Arial" w:eastAsia="Arial" w:hAnsi="Arial" w:cs="Arial"/>
                <w:sz w:val="24"/>
                <w:szCs w:val="24"/>
              </w:rPr>
              <w:t>”</w:t>
            </w:r>
          </w:p>
        </w:tc>
        <w:tc>
          <w:tcPr>
            <w:tcW w:w="0" w:type="auto"/>
          </w:tcPr>
          <w:p w14:paraId="000000D8"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Clarity and usage of academic language</w:t>
            </w:r>
          </w:p>
        </w:tc>
      </w:tr>
      <w:tr w:rsidR="00915C72" w14:paraId="072E2204" w14:textId="77777777" w:rsidTr="00C236B0">
        <w:trPr>
          <w:cantSplit/>
          <w:trHeight w:val="902"/>
        </w:trPr>
        <w:tc>
          <w:tcPr>
            <w:tcW w:w="0" w:type="auto"/>
          </w:tcPr>
          <w:p w14:paraId="000000D9"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19</w:t>
            </w:r>
          </w:p>
        </w:tc>
        <w:tc>
          <w:tcPr>
            <w:tcW w:w="0" w:type="auto"/>
          </w:tcPr>
          <w:p w14:paraId="000000DB" w14:textId="02EA6712" w:rsidR="00915C72" w:rsidRDefault="007056A2">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DC" w14:textId="0F3474A8" w:rsidR="00915C72" w:rsidRDefault="007056A2">
            <w:pPr>
              <w:spacing w:after="0" w:line="240" w:lineRule="auto"/>
              <w:rPr>
                <w:rFonts w:ascii="Arial" w:eastAsia="Arial" w:hAnsi="Arial" w:cs="Arial"/>
                <w:sz w:val="24"/>
                <w:szCs w:val="24"/>
              </w:rPr>
            </w:pPr>
            <w:r>
              <w:rPr>
                <w:rFonts w:ascii="Arial" w:eastAsia="Arial" w:hAnsi="Arial" w:cs="Arial"/>
                <w:sz w:val="24"/>
                <w:szCs w:val="24"/>
              </w:rPr>
              <w:t>TE</w:t>
            </w:r>
            <w:r w:rsidR="00AD3797">
              <w:rPr>
                <w:rFonts w:ascii="Arial" w:eastAsia="Arial" w:hAnsi="Arial" w:cs="Arial"/>
                <w:sz w:val="24"/>
                <w:szCs w:val="24"/>
              </w:rPr>
              <w:t xml:space="preserve"> 1, 2, 3</w:t>
            </w:r>
          </w:p>
        </w:tc>
        <w:tc>
          <w:tcPr>
            <w:tcW w:w="0" w:type="auto"/>
          </w:tcPr>
          <w:p w14:paraId="000000DD"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53 and throughout</w:t>
            </w:r>
          </w:p>
        </w:tc>
        <w:tc>
          <w:tcPr>
            <w:tcW w:w="0" w:type="auto"/>
          </w:tcPr>
          <w:p w14:paraId="000000DE"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use of “</w:t>
            </w:r>
            <w:r w:rsidRPr="00D205F8">
              <w:rPr>
                <w:rFonts w:ascii="Arial" w:eastAsia="Arial" w:hAnsi="Arial" w:cs="Arial"/>
                <w:sz w:val="24"/>
                <w:szCs w:val="24"/>
                <w:lang w:val="es-ES"/>
              </w:rPr>
              <w:t>vosotros</w:t>
            </w:r>
            <w:r>
              <w:rPr>
                <w:rFonts w:ascii="Arial" w:eastAsia="Arial" w:hAnsi="Arial" w:cs="Arial"/>
                <w:sz w:val="24"/>
                <w:szCs w:val="24"/>
              </w:rPr>
              <w:t>” in suggested teacher questions during instruction</w:t>
            </w:r>
          </w:p>
        </w:tc>
        <w:tc>
          <w:tcPr>
            <w:tcW w:w="0" w:type="auto"/>
          </w:tcPr>
          <w:p w14:paraId="000000DF"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use “</w:t>
            </w:r>
            <w:r w:rsidRPr="00D205F8">
              <w:rPr>
                <w:rFonts w:ascii="Arial" w:eastAsia="Arial" w:hAnsi="Arial" w:cs="Arial"/>
                <w:sz w:val="24"/>
                <w:szCs w:val="24"/>
                <w:lang w:val="es-MX"/>
              </w:rPr>
              <w:t>ustedes</w:t>
            </w:r>
            <w:r>
              <w:rPr>
                <w:rFonts w:ascii="Arial" w:eastAsia="Arial" w:hAnsi="Arial" w:cs="Arial"/>
                <w:sz w:val="24"/>
                <w:szCs w:val="24"/>
              </w:rPr>
              <w:t>”</w:t>
            </w:r>
          </w:p>
        </w:tc>
        <w:tc>
          <w:tcPr>
            <w:tcW w:w="0" w:type="auto"/>
          </w:tcPr>
          <w:p w14:paraId="000000E0" w14:textId="28844701" w:rsidR="00915C72" w:rsidRDefault="007056A2">
            <w:pPr>
              <w:spacing w:after="0" w:line="240" w:lineRule="auto"/>
              <w:rPr>
                <w:rFonts w:ascii="Arial" w:eastAsia="Arial" w:hAnsi="Arial" w:cs="Arial"/>
                <w:sz w:val="24"/>
                <w:szCs w:val="24"/>
              </w:rPr>
            </w:pPr>
            <w:r>
              <w:rPr>
                <w:rFonts w:ascii="Arial" w:eastAsia="Arial" w:hAnsi="Arial" w:cs="Arial"/>
                <w:sz w:val="24"/>
                <w:szCs w:val="24"/>
              </w:rPr>
              <w:t>Given that these books will be used in California, it would be more appropriate to use “</w:t>
            </w:r>
            <w:r w:rsidRPr="00D205F8">
              <w:rPr>
                <w:rFonts w:ascii="Arial" w:eastAsia="Arial" w:hAnsi="Arial" w:cs="Arial"/>
                <w:sz w:val="24"/>
                <w:szCs w:val="24"/>
                <w:lang w:val="es-MX"/>
              </w:rPr>
              <w:t>ustedes</w:t>
            </w:r>
            <w:r>
              <w:rPr>
                <w:rFonts w:ascii="Arial" w:eastAsia="Arial" w:hAnsi="Arial" w:cs="Arial"/>
                <w:sz w:val="24"/>
                <w:szCs w:val="24"/>
              </w:rPr>
              <w:t xml:space="preserve">” because it is more representative of the </w:t>
            </w:r>
            <w:r w:rsidR="004C29E2">
              <w:rPr>
                <w:rFonts w:ascii="Arial" w:eastAsia="Arial" w:hAnsi="Arial" w:cs="Arial"/>
                <w:sz w:val="24"/>
                <w:szCs w:val="24"/>
              </w:rPr>
              <w:t>Latino</w:t>
            </w:r>
            <w:r>
              <w:rPr>
                <w:rFonts w:ascii="Arial" w:eastAsia="Arial" w:hAnsi="Arial" w:cs="Arial"/>
                <w:sz w:val="24"/>
                <w:szCs w:val="24"/>
              </w:rPr>
              <w:t xml:space="preserve"> population. “</w:t>
            </w:r>
            <w:r w:rsidRPr="00D205F8">
              <w:rPr>
                <w:rFonts w:ascii="Arial" w:eastAsia="Arial" w:hAnsi="Arial" w:cs="Arial"/>
                <w:sz w:val="24"/>
                <w:szCs w:val="24"/>
                <w:lang w:val="es-ES"/>
              </w:rPr>
              <w:t>Vosotros</w:t>
            </w:r>
            <w:r>
              <w:rPr>
                <w:rFonts w:ascii="Arial" w:eastAsia="Arial" w:hAnsi="Arial" w:cs="Arial"/>
                <w:sz w:val="24"/>
                <w:szCs w:val="24"/>
              </w:rPr>
              <w:t>” is only used in Spain.</w:t>
            </w:r>
          </w:p>
        </w:tc>
      </w:tr>
    </w:tbl>
    <w:p w14:paraId="07A62ED0" w14:textId="77777777" w:rsidR="00BA053B" w:rsidRDefault="00BA053B">
      <w:pPr>
        <w:rPr>
          <w:rFonts w:ascii="Arial" w:eastAsia="Arial" w:hAnsi="Arial" w:cs="Arial"/>
          <w:b/>
          <w:color w:val="000000"/>
          <w:sz w:val="24"/>
          <w:szCs w:val="24"/>
        </w:rPr>
      </w:pPr>
      <w:bookmarkStart w:id="1" w:name="_heading=h.rts1h84f38q5" w:colFirst="0" w:colLast="0"/>
      <w:bookmarkEnd w:id="1"/>
      <w:r>
        <w:rPr>
          <w:rFonts w:ascii="Arial" w:eastAsia="Arial" w:hAnsi="Arial" w:cs="Arial"/>
          <w:b/>
          <w:color w:val="000000"/>
          <w:sz w:val="24"/>
          <w:szCs w:val="24"/>
        </w:rPr>
        <w:br w:type="page"/>
      </w:r>
    </w:p>
    <w:p w14:paraId="000000E1" w14:textId="27C33A74" w:rsidR="00915C72" w:rsidRDefault="007056A2" w:rsidP="003E68BD">
      <w:pPr>
        <w:pStyle w:val="Heading2"/>
        <w:spacing w:before="240" w:after="240"/>
        <w:rPr>
          <w:rFonts w:ascii="Arial" w:eastAsia="Arial" w:hAnsi="Arial" w:cs="Arial"/>
          <w:i/>
          <w:sz w:val="24"/>
          <w:szCs w:val="24"/>
        </w:rPr>
      </w:pPr>
      <w:r>
        <w:rPr>
          <w:rFonts w:ascii="Arial" w:eastAsia="Arial" w:hAnsi="Arial" w:cs="Arial"/>
          <w:b/>
          <w:color w:val="000000"/>
          <w:sz w:val="24"/>
          <w:szCs w:val="24"/>
        </w:rPr>
        <w:lastRenderedPageBreak/>
        <w:t>Social Content:</w:t>
      </w:r>
    </w:p>
    <w:p w14:paraId="000000E2" w14:textId="0E4FE13A" w:rsidR="00915C72" w:rsidRDefault="007056A2">
      <w:pPr>
        <w:spacing w:after="200"/>
        <w:rPr>
          <w:rFonts w:ascii="Arial" w:eastAsia="Arial" w:hAnsi="Arial" w:cs="Arial"/>
          <w:sz w:val="24"/>
          <w:szCs w:val="24"/>
        </w:rPr>
      </w:pPr>
      <w:r>
        <w:rPr>
          <w:rFonts w:ascii="Arial" w:eastAsia="Arial" w:hAnsi="Arial" w:cs="Arial"/>
          <w:sz w:val="24"/>
          <w:szCs w:val="24"/>
        </w:rPr>
        <w:t xml:space="preserve">The panel </w:t>
      </w:r>
      <w:r w:rsidR="009473ED">
        <w:rPr>
          <w:rFonts w:ascii="Arial" w:eastAsia="Arial" w:hAnsi="Arial" w:cs="Arial"/>
          <w:sz w:val="24"/>
          <w:szCs w:val="24"/>
        </w:rPr>
        <w:t>identified</w:t>
      </w:r>
      <w:r>
        <w:rPr>
          <w:rFonts w:ascii="Arial" w:eastAsia="Arial" w:hAnsi="Arial" w:cs="Arial"/>
          <w:sz w:val="24"/>
          <w:szCs w:val="24"/>
        </w:rPr>
        <w:t xml:space="preserve"> the following social content citations:</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468"/>
        <w:gridCol w:w="1329"/>
        <w:gridCol w:w="1457"/>
        <w:gridCol w:w="1646"/>
        <w:gridCol w:w="1261"/>
        <w:gridCol w:w="1766"/>
        <w:gridCol w:w="3673"/>
      </w:tblGrid>
      <w:tr w:rsidR="00915C72" w14:paraId="0FDB977F" w14:textId="77777777" w:rsidTr="00D205F8">
        <w:trPr>
          <w:cantSplit/>
          <w:trHeight w:val="885"/>
          <w:tblHeader/>
        </w:trPr>
        <w:tc>
          <w:tcPr>
            <w:tcW w:w="0" w:type="auto"/>
          </w:tcPr>
          <w:p w14:paraId="000000E3"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E4"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E5"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000000E6"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E7"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00000E8"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E9"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EA" w14:textId="77777777" w:rsidR="00915C72" w:rsidRDefault="007056A2">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915C72" w14:paraId="764FA4C5" w14:textId="77777777" w:rsidTr="00D205F8">
        <w:trPr>
          <w:cantSplit/>
          <w:trHeight w:val="885"/>
        </w:trPr>
        <w:tc>
          <w:tcPr>
            <w:tcW w:w="0" w:type="auto"/>
          </w:tcPr>
          <w:p w14:paraId="000000EB"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EC" w14:textId="77777777" w:rsidR="00915C72" w:rsidRDefault="007056A2">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ED" w14:textId="4C7FCAA1" w:rsidR="00915C72" w:rsidRDefault="007056A2">
            <w:pPr>
              <w:spacing w:after="0" w:line="240" w:lineRule="auto"/>
              <w:rPr>
                <w:rFonts w:ascii="Arial" w:eastAsia="Arial" w:hAnsi="Arial" w:cs="Arial"/>
                <w:sz w:val="24"/>
                <w:szCs w:val="24"/>
              </w:rPr>
            </w:pPr>
            <w:r>
              <w:rPr>
                <w:rFonts w:ascii="Arial" w:eastAsia="Arial" w:hAnsi="Arial" w:cs="Arial"/>
                <w:sz w:val="24"/>
                <w:szCs w:val="24"/>
              </w:rPr>
              <w:t>B. Ethnic and Cultural Groups</w:t>
            </w:r>
          </w:p>
        </w:tc>
        <w:tc>
          <w:tcPr>
            <w:tcW w:w="0" w:type="auto"/>
          </w:tcPr>
          <w:p w14:paraId="000000EE" w14:textId="0E023234" w:rsidR="00915C72" w:rsidRDefault="007056A2">
            <w:pPr>
              <w:spacing w:after="0" w:line="240" w:lineRule="auto"/>
              <w:rPr>
                <w:rFonts w:ascii="Arial" w:eastAsia="Arial" w:hAnsi="Arial" w:cs="Arial"/>
                <w:sz w:val="24"/>
                <w:szCs w:val="24"/>
              </w:rPr>
            </w:pPr>
            <w:r>
              <w:rPr>
                <w:rFonts w:ascii="Arial" w:eastAsia="Arial" w:hAnsi="Arial" w:cs="Arial"/>
                <w:sz w:val="24"/>
                <w:szCs w:val="24"/>
              </w:rPr>
              <w:t>SE/TE/</w:t>
            </w:r>
            <w:r w:rsidR="00014F4C">
              <w:rPr>
                <w:rFonts w:ascii="Arial" w:eastAsia="Arial" w:hAnsi="Arial" w:cs="Arial"/>
                <w:sz w:val="24"/>
                <w:szCs w:val="24"/>
              </w:rPr>
              <w:t>WB</w:t>
            </w:r>
          </w:p>
        </w:tc>
        <w:tc>
          <w:tcPr>
            <w:tcW w:w="0" w:type="auto"/>
          </w:tcPr>
          <w:p w14:paraId="000000EF" w14:textId="66D45B2C" w:rsidR="00915C72" w:rsidRDefault="007056A2">
            <w:pPr>
              <w:spacing w:after="0" w:line="240" w:lineRule="auto"/>
              <w:rPr>
                <w:rFonts w:ascii="Arial" w:eastAsia="Arial" w:hAnsi="Arial" w:cs="Arial"/>
                <w:sz w:val="24"/>
                <w:szCs w:val="24"/>
              </w:rPr>
            </w:pPr>
            <w:r>
              <w:rPr>
                <w:rFonts w:ascii="Arial" w:eastAsia="Arial" w:hAnsi="Arial" w:cs="Arial"/>
                <w:sz w:val="24"/>
                <w:szCs w:val="24"/>
              </w:rPr>
              <w:t>11</w:t>
            </w:r>
            <w:r w:rsidR="00AD3797">
              <w:rPr>
                <w:rFonts w:ascii="Arial" w:eastAsia="Arial" w:hAnsi="Arial" w:cs="Arial"/>
                <w:sz w:val="24"/>
                <w:szCs w:val="24"/>
              </w:rPr>
              <w:t xml:space="preserve"> (and throughout the program)</w:t>
            </w:r>
          </w:p>
        </w:tc>
        <w:tc>
          <w:tcPr>
            <w:tcW w:w="0" w:type="auto"/>
          </w:tcPr>
          <w:p w14:paraId="000000F0" w14:textId="77777777" w:rsidR="00915C72" w:rsidRPr="00CB2FDA" w:rsidRDefault="007056A2">
            <w:pPr>
              <w:spacing w:after="0" w:line="240" w:lineRule="auto"/>
              <w:rPr>
                <w:rFonts w:ascii="Arial" w:eastAsia="Arial" w:hAnsi="Arial" w:cs="Arial"/>
                <w:sz w:val="24"/>
                <w:szCs w:val="24"/>
                <w:lang w:val="es-MX"/>
              </w:rPr>
            </w:pPr>
            <w:r w:rsidRPr="00CB2FDA">
              <w:rPr>
                <w:rFonts w:ascii="Arial" w:eastAsia="Arial" w:hAnsi="Arial" w:cs="Arial"/>
                <w:sz w:val="24"/>
                <w:szCs w:val="24"/>
                <w:lang w:val="es-MX"/>
              </w:rPr>
              <w:t>El Tío Calavera</w:t>
            </w:r>
          </w:p>
        </w:tc>
        <w:tc>
          <w:tcPr>
            <w:tcW w:w="0" w:type="auto"/>
          </w:tcPr>
          <w:p w14:paraId="000000F1" w14:textId="5D8D531C" w:rsidR="00915C72" w:rsidRDefault="007056A2">
            <w:pPr>
              <w:spacing w:after="0" w:line="240" w:lineRule="auto"/>
              <w:rPr>
                <w:rFonts w:ascii="Arial" w:eastAsia="Arial" w:hAnsi="Arial" w:cs="Arial"/>
                <w:sz w:val="24"/>
                <w:szCs w:val="24"/>
              </w:rPr>
            </w:pPr>
            <w:r>
              <w:rPr>
                <w:rFonts w:ascii="Arial" w:eastAsia="Arial" w:hAnsi="Arial" w:cs="Arial"/>
                <w:sz w:val="24"/>
                <w:szCs w:val="24"/>
              </w:rPr>
              <w:t>Change the character to an actual family member.</w:t>
            </w:r>
          </w:p>
        </w:tc>
        <w:tc>
          <w:tcPr>
            <w:tcW w:w="0" w:type="auto"/>
          </w:tcPr>
          <w:p w14:paraId="000000F3" w14:textId="31D32E47" w:rsidR="00915C72" w:rsidRDefault="007056A2">
            <w:pPr>
              <w:spacing w:after="0" w:line="240" w:lineRule="auto"/>
              <w:rPr>
                <w:rFonts w:ascii="Arial" w:eastAsia="Arial" w:hAnsi="Arial" w:cs="Arial"/>
                <w:sz w:val="24"/>
                <w:szCs w:val="24"/>
              </w:rPr>
            </w:pPr>
            <w:r w:rsidRPr="00CB2FDA">
              <w:rPr>
                <w:rFonts w:ascii="Arial" w:eastAsia="Arial" w:hAnsi="Arial" w:cs="Arial"/>
                <w:sz w:val="24"/>
                <w:szCs w:val="24"/>
                <w:lang w:val="es-MX"/>
              </w:rPr>
              <w:t>El Tío Calavera</w:t>
            </w:r>
            <w:r>
              <w:rPr>
                <w:rFonts w:ascii="Arial" w:eastAsia="Arial" w:hAnsi="Arial" w:cs="Arial"/>
                <w:sz w:val="24"/>
                <w:szCs w:val="24"/>
              </w:rPr>
              <w:t xml:space="preserve"> was used out of context and results in the oversimplification of rich, cultural traditions, which can create confusion for students.</w:t>
            </w:r>
          </w:p>
        </w:tc>
      </w:tr>
    </w:tbl>
    <w:p w14:paraId="000000F6" w14:textId="5D69F595" w:rsidR="00915C72" w:rsidRPr="003E68BD" w:rsidRDefault="003E68BD" w:rsidP="003E68BD">
      <w:pPr>
        <w:spacing w:before="720" w:after="0"/>
        <w:rPr>
          <w:rFonts w:ascii="Arial" w:eastAsia="Arial" w:hAnsi="Arial" w:cs="Arial"/>
          <w:bCs/>
          <w:sz w:val="24"/>
          <w:szCs w:val="24"/>
        </w:rPr>
      </w:pPr>
      <w:r w:rsidRPr="003E68BD">
        <w:rPr>
          <w:rFonts w:ascii="Arial" w:eastAsia="Arial" w:hAnsi="Arial" w:cs="Arial"/>
          <w:bCs/>
          <w:sz w:val="24"/>
          <w:szCs w:val="24"/>
        </w:rPr>
        <w:t>California Department of Education, August 2021</w:t>
      </w:r>
    </w:p>
    <w:sectPr w:rsidR="00915C72" w:rsidRPr="003E68BD" w:rsidSect="00FE7476">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A5D" w16cex:dateUtc="2021-08-02T15:31:00Z"/>
  <w16cex:commentExtensible w16cex:durableId="24B2AA79" w16cex:dateUtc="2021-08-02T15:31:00Z"/>
  <w16cex:commentExtensible w16cex:durableId="24B2AA85" w16cex:dateUtc="2021-08-02T15:31:00Z"/>
  <w16cex:commentExtensible w16cex:durableId="24B2AAC8" w16cex:dateUtc="2021-08-02T15:32:00Z"/>
  <w16cex:commentExtensible w16cex:durableId="24B2AAB7" w16cex:dateUtc="2021-08-02T15:32:00Z"/>
  <w16cex:commentExtensible w16cex:durableId="24B2AAFD" w16cex:dateUtc="2021-08-02T15:33:00Z"/>
  <w16cex:commentExtensible w16cex:durableId="24B2AB11" w16cex:dateUtc="2021-08-02T15:34:00Z"/>
  <w16cex:commentExtensible w16cex:durableId="24B2AB28" w16cex:dateUtc="2021-08-02T15:34:00Z"/>
  <w16cex:commentExtensible w16cex:durableId="24B2AB70" w16cex:dateUtc="2021-08-02T15:35:00Z"/>
  <w16cex:commentExtensible w16cex:durableId="24B2AB7A" w16cex:dateUtc="2021-08-02T15:35:00Z"/>
  <w16cex:commentExtensible w16cex:durableId="24B2AB86" w16cex:dateUtc="2021-08-02T15:36:00Z"/>
  <w16cex:commentExtensible w16cex:durableId="24B5126B" w16cex:dateUtc="2021-08-04T11:19:00Z"/>
  <w16cex:commentExtensible w16cex:durableId="24B2ABA4" w16cex:dateUtc="2021-08-02T15:36:00Z"/>
  <w16cex:commentExtensible w16cex:durableId="24B52F3E" w16cex:dateUtc="2021-08-04T13:22:00Z"/>
  <w16cex:commentExtensible w16cex:durableId="24B52F69" w16cex:dateUtc="2021-08-04T13:23:00Z"/>
  <w16cex:commentExtensible w16cex:durableId="24B5307B" w16cex:dateUtc="2021-08-04T13:27:00Z"/>
  <w16cex:commentExtensible w16cex:durableId="24B53174" w16cex:dateUtc="2021-08-04T13:32:00Z"/>
  <w16cex:commentExtensible w16cex:durableId="24B53775" w16cex:dateUtc="2021-08-04T13:57:00Z"/>
  <w16cex:commentExtensible w16cex:durableId="24B537FC" w16cex:dateUtc="2021-08-04T13:59:00Z"/>
  <w16cex:commentExtensible w16cex:durableId="24B538A2" w16cex:dateUtc="2021-08-04T14:02:00Z"/>
  <w16cex:commentExtensible w16cex:durableId="24B538DF" w16cex:dateUtc="2021-08-04T14:03:00Z"/>
  <w16cex:commentExtensible w16cex:durableId="24B53EA8" w16cex:dateUtc="2021-08-04T14:28:00Z"/>
  <w16cex:commentExtensible w16cex:durableId="24B53EF4" w16cex:dateUtc="2021-08-04T14:29:00Z"/>
  <w16cex:commentExtensible w16cex:durableId="24B53F57" w16cex:dateUtc="2021-08-04T14:31:00Z"/>
  <w16cex:commentExtensible w16cex:durableId="24B53F80" w16cex:dateUtc="2021-08-04T14:32:00Z"/>
  <w16cex:commentExtensible w16cex:durableId="24B53F94" w16cex:dateUtc="2021-08-04T14:32:00Z"/>
  <w16cex:commentExtensible w16cex:durableId="24B54019" w16cex:dateUtc="2021-08-04T14:34:00Z"/>
  <w16cex:commentExtensible w16cex:durableId="24B540B2" w16cex:dateUtc="2021-08-04T14:37:00Z"/>
  <w16cex:commentExtensible w16cex:durableId="24B54186" w16cex:dateUtc="2021-08-04T14:40:00Z"/>
  <w16cex:commentExtensible w16cex:durableId="24B5420D" w16cex:dateUtc="2021-08-04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93F22" w14:textId="77777777" w:rsidR="00235F06" w:rsidRDefault="00235F06" w:rsidP="00297972">
      <w:pPr>
        <w:spacing w:after="0" w:line="240" w:lineRule="auto"/>
      </w:pPr>
      <w:r>
        <w:separator/>
      </w:r>
    </w:p>
  </w:endnote>
  <w:endnote w:type="continuationSeparator" w:id="0">
    <w:p w14:paraId="0C58E594" w14:textId="77777777" w:rsidR="00235F06" w:rsidRDefault="00235F06" w:rsidP="0029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611D" w14:textId="77777777" w:rsidR="00235F06" w:rsidRDefault="00235F06" w:rsidP="00297972">
      <w:pPr>
        <w:spacing w:after="0" w:line="240" w:lineRule="auto"/>
      </w:pPr>
      <w:r>
        <w:separator/>
      </w:r>
    </w:p>
  </w:footnote>
  <w:footnote w:type="continuationSeparator" w:id="0">
    <w:p w14:paraId="0EB037B7" w14:textId="77777777" w:rsidR="00235F06" w:rsidRDefault="00235F06" w:rsidP="0029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8CE"/>
    <w:multiLevelType w:val="multilevel"/>
    <w:tmpl w:val="3630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4E227B"/>
    <w:multiLevelType w:val="multilevel"/>
    <w:tmpl w:val="FFBEE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BA2EE8"/>
    <w:multiLevelType w:val="multilevel"/>
    <w:tmpl w:val="91D4E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7A715B"/>
    <w:multiLevelType w:val="multilevel"/>
    <w:tmpl w:val="01FE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D04640"/>
    <w:multiLevelType w:val="multilevel"/>
    <w:tmpl w:val="756A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044144"/>
    <w:multiLevelType w:val="multilevel"/>
    <w:tmpl w:val="0742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72"/>
    <w:rsid w:val="00014F4C"/>
    <w:rsid w:val="00090B24"/>
    <w:rsid w:val="00196B0E"/>
    <w:rsid w:val="001C29C7"/>
    <w:rsid w:val="001D2404"/>
    <w:rsid w:val="002266F8"/>
    <w:rsid w:val="00235F06"/>
    <w:rsid w:val="00245AC1"/>
    <w:rsid w:val="00282A85"/>
    <w:rsid w:val="00297972"/>
    <w:rsid w:val="003D5582"/>
    <w:rsid w:val="003E68BD"/>
    <w:rsid w:val="004126FE"/>
    <w:rsid w:val="004321F9"/>
    <w:rsid w:val="004C29E2"/>
    <w:rsid w:val="004E1297"/>
    <w:rsid w:val="00510D44"/>
    <w:rsid w:val="005264A2"/>
    <w:rsid w:val="00560663"/>
    <w:rsid w:val="005C6E8A"/>
    <w:rsid w:val="005D4A44"/>
    <w:rsid w:val="007056A2"/>
    <w:rsid w:val="00812AB1"/>
    <w:rsid w:val="00825B25"/>
    <w:rsid w:val="00877DD1"/>
    <w:rsid w:val="00915C72"/>
    <w:rsid w:val="009473ED"/>
    <w:rsid w:val="00AA036D"/>
    <w:rsid w:val="00AD3797"/>
    <w:rsid w:val="00AE09AD"/>
    <w:rsid w:val="00B34DB2"/>
    <w:rsid w:val="00B4217C"/>
    <w:rsid w:val="00B847C7"/>
    <w:rsid w:val="00BA053B"/>
    <w:rsid w:val="00BB6BCE"/>
    <w:rsid w:val="00BC6FF1"/>
    <w:rsid w:val="00C236B0"/>
    <w:rsid w:val="00CB2FDA"/>
    <w:rsid w:val="00D205F8"/>
    <w:rsid w:val="00D746B2"/>
    <w:rsid w:val="00DF3115"/>
    <w:rsid w:val="00E13F22"/>
    <w:rsid w:val="00E563B4"/>
    <w:rsid w:val="00F24FA7"/>
    <w:rsid w:val="00F652F6"/>
    <w:rsid w:val="00FB1BB9"/>
    <w:rsid w:val="00FE747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5D1B"/>
  <w15:docId w15:val="{8CEB812F-5460-1343-A5B5-72591253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00B34DB2"/>
    <w:pPr>
      <w:spacing w:before="240" w:after="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7056A2"/>
    <w:rPr>
      <w:sz w:val="16"/>
      <w:szCs w:val="16"/>
    </w:rPr>
  </w:style>
  <w:style w:type="paragraph" w:styleId="CommentText">
    <w:name w:val="annotation text"/>
    <w:basedOn w:val="Normal"/>
    <w:link w:val="CommentTextChar"/>
    <w:uiPriority w:val="99"/>
    <w:semiHidden/>
    <w:unhideWhenUsed/>
    <w:rsid w:val="007056A2"/>
    <w:pPr>
      <w:spacing w:line="240" w:lineRule="auto"/>
    </w:pPr>
    <w:rPr>
      <w:sz w:val="20"/>
      <w:szCs w:val="20"/>
    </w:rPr>
  </w:style>
  <w:style w:type="character" w:customStyle="1" w:styleId="CommentTextChar">
    <w:name w:val="Comment Text Char"/>
    <w:basedOn w:val="DefaultParagraphFont"/>
    <w:link w:val="CommentText"/>
    <w:uiPriority w:val="99"/>
    <w:semiHidden/>
    <w:rsid w:val="007056A2"/>
    <w:rPr>
      <w:sz w:val="20"/>
      <w:szCs w:val="20"/>
    </w:rPr>
  </w:style>
  <w:style w:type="paragraph" w:styleId="CommentSubject">
    <w:name w:val="annotation subject"/>
    <w:basedOn w:val="CommentText"/>
    <w:next w:val="CommentText"/>
    <w:link w:val="CommentSubjectChar"/>
    <w:uiPriority w:val="99"/>
    <w:semiHidden/>
    <w:unhideWhenUsed/>
    <w:rsid w:val="007056A2"/>
    <w:rPr>
      <w:b/>
      <w:bCs/>
    </w:rPr>
  </w:style>
  <w:style w:type="character" w:customStyle="1" w:styleId="CommentSubjectChar">
    <w:name w:val="Comment Subject Char"/>
    <w:basedOn w:val="CommentTextChar"/>
    <w:link w:val="CommentSubject"/>
    <w:uiPriority w:val="99"/>
    <w:semiHidden/>
    <w:rsid w:val="007056A2"/>
    <w:rPr>
      <w:b/>
      <w:bCs/>
      <w:sz w:val="20"/>
      <w:szCs w:val="20"/>
    </w:rPr>
  </w:style>
  <w:style w:type="paragraph" w:styleId="Header">
    <w:name w:val="header"/>
    <w:basedOn w:val="Normal"/>
    <w:link w:val="HeaderChar"/>
    <w:uiPriority w:val="99"/>
    <w:unhideWhenUsed/>
    <w:rsid w:val="00297972"/>
    <w:pPr>
      <w:tabs>
        <w:tab w:val="center" w:pos="4252"/>
        <w:tab w:val="right" w:pos="8504"/>
      </w:tabs>
      <w:spacing w:after="0" w:line="240" w:lineRule="auto"/>
    </w:pPr>
  </w:style>
  <w:style w:type="character" w:customStyle="1" w:styleId="HeaderChar">
    <w:name w:val="Header Char"/>
    <w:basedOn w:val="DefaultParagraphFont"/>
    <w:link w:val="Header"/>
    <w:uiPriority w:val="99"/>
    <w:rsid w:val="00297972"/>
  </w:style>
  <w:style w:type="paragraph" w:styleId="Footer">
    <w:name w:val="footer"/>
    <w:basedOn w:val="Normal"/>
    <w:link w:val="FooterChar"/>
    <w:uiPriority w:val="99"/>
    <w:unhideWhenUsed/>
    <w:rsid w:val="00297972"/>
    <w:pPr>
      <w:tabs>
        <w:tab w:val="center" w:pos="4252"/>
        <w:tab w:val="right" w:pos="8504"/>
      </w:tabs>
      <w:spacing w:after="0" w:line="240" w:lineRule="auto"/>
    </w:pPr>
  </w:style>
  <w:style w:type="character" w:customStyle="1" w:styleId="FooterChar">
    <w:name w:val="Footer Char"/>
    <w:basedOn w:val="DefaultParagraphFont"/>
    <w:link w:val="Footer"/>
    <w:uiPriority w:val="99"/>
    <w:rsid w:val="00297972"/>
  </w:style>
  <w:style w:type="paragraph" w:styleId="BalloonText">
    <w:name w:val="Balloon Text"/>
    <w:basedOn w:val="Normal"/>
    <w:link w:val="BalloonTextChar"/>
    <w:uiPriority w:val="99"/>
    <w:semiHidden/>
    <w:unhideWhenUsed/>
    <w:rsid w:val="00AE0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3LIYlNGwT/56htHNbeHa67lEw==">AMUW2mVDe6o37nWwQWciZqR5Qsbus789gGYPVt19igvjUjfMJaEcT/M7upYE4i7p5CgYvtBINmiAim1CqEXqyCyxDtfXXaTODPCanoqMj115ZXIRM8bu08Eca8fuVwsN/qrerHF/n8fAFMY2nHJTDk96UyPpebVMmbZuR8R/6yHMDQasxWLFV0fIWFifBWK3pDJ2jT735gjINTkPlUw7/Pt5BQ31n4YbO/E54xLzX21prWeDRv8emgyNl+tbBajiWMoKvq5NLjuoR6BL1oRu8REOAtjZmy6Y0vdMsD/zCAwm1eG4toKTTNBfpVd5Vgt6QkjCdjKea2ONIWKd4BDeaMy/lhi1JohJJcqO2RwpxSoy11SlP0TTFP+oOtQjUzwkL7jTkiy4BfydLYy9m2w3etkfh2loqna5BK4MQY4PuVva15RUETA6yH1mEc6tauqRtPVrlUSuHZd8A+QjU3zBZ7sIutlNwcukYBAd64Icv0AbvD+4n4+ff+lHOia5Bz5grJ7F4xuYj5MvcuK1JkcLNqiav1lrNcrZtMhG052N6WFidaBafw0ROV6TvwivpEGFrHYCPq7WbRASLLjXm6o9309LrjBG3k5fEngg0IyyBiADKd4Iw6VNyj2U+hzHD2KibjXo942+102GJL7HCBmt/QgMS2fMJClIqWm3oEnQX8vD1/PrL/oGAm5cqdchdzcHYyFWi97QdBH0XE8cxS/Fj9RQK2JdrLCmGFaqqmseGvM1HbMbGmeglrG0FPZYjSvZD/+ajp2xs5TQqmjQHlN3O4ref6DGizEReHZPFnbc9aGZaw54tG2vzwo17e9DkDaAGKTCvvJQ6uLUOsP+LQtT8q2kmwpWq02EYuHnmNK7D3/C9ZLQA7OO0y1ZR7VbMBViAGvnVeVoFX/GFyxo5MdBOpYHjQv9DgiodkINMe268b5ahBQdDyjndSLTdiW387Df5qi9hUq1pb4Gw3BMHtES61sSrSZJeytVG3Nt2Gil4K1kH3UKYgTGq0l0LXmCzK9XF0oFHAtyI4/nYjkHrB3iW1zx2aEgdjuphoSyJx5voDCgt/VE8dpe2gT6TCnGEhvxpaO9skZ5irU265GZ7r7eGTVqDjEppDQJY4V+Lxv0hB3ZuuYOZtHGei53MjvHr8/BDpVYtd3aqKI1rDrJzG+M1ecfU3jP21SaY6CqOCtTrdS3iVpuff8zcXAjziMP8Czf0OSbFn8Sa1tMEt+3ABpF/flm8JhjczQw1crp/3tYN2nhRZqDKaxeWzqPEDKHFTHEH48GN3QQBxOtGxjf/aDvQkK13lz9tMc3JxrXRTY6Ta19v+ZbZa0GCaWcYasE7k+H88FeoqzIqSlcyyJAKvnP+SDDVB0O8o1sqh9WaPDFKcEzDUQJkmVpXeGZ2NOFhVPmVIREI2chNgxqoI6h/3YUPT0U7KW4clTTNpc5KsHWVUvPAgddtxfvoNsFkrAE35bt9Jm1d8qIWPHZzkkiWQ75qSOqQQaMIKKHEg5fl2Zj4k6mswxK143U9kTGg9U4rcY4+cZ8Aqoqet3o5S8UF6JbHhoReigytLngn+hMWYFzkGweitW95ZMeDM1xWcITQjo8Rxuqvfr2iXl3N3GbFvCyVK/XXZia4VeLuaquqKuvXmkf/8og8En97yLvM3XkS8qF9A3vUbYojh2OkFm5uVoJXZtQOPUOSPX4BMmD1SNCEhxYxDx1oHsBCjbm+hc4kIsh69rz4HMs8QN7EEp/xcD/Zq7CezNu8J9A4LsX6WjSaUqNNNy5n8D/fvW8LvUF8fItGt5WhcdE89cLahXAj1TvWWZwPxAOvCHxhsPovAiXtyFeG4qQ0HLvCfyVypUNO8sS5J1pnmww3WaEkoWo3Gvw5JSS0L1EqYbvSOaXLyXFBSA5yLI/hZ84Gj3p12o9c7T5kpYZzAa81PRNSk8ShfJGztYZufiidhFI0yHsLac8zdlOucLhzRITiM3nR9tXNav7csmmmbuPOd+sUTdrJa3F+cI5KRZ8gPNDdWvNklVaGN1oQHbKddCvAJdehGRSisX2ByCEXJW0cTdBdTV27rqQIsQmBq8O7J8+IVvmbd/i6uHo8nPSiSWKZcTkGFRT09QeoicCRRbGUM11NEAhY2BgMPYFwIM3jScq3KbUxGCFzNPOWabqsr3nr8zI299zjho9u9ZXDZ9thJK2uPqhWBH7AeFMTHXolYBj5JIgDbazxgPOowsJ0ztH2OLWjMUpyGW2OdzesgizpXVFOhag65gs/QwA8e35vlZZuT8rEH+elXKTFPiDApqARdgYD5WkqZ6aubZnZ3LAiUBdzKdMkpGQS75L8Se2gSGyrJ8ILonD5RtGVxg78Q7YByPhDhdrJdhmKU9x8rSa+nPcHbBb2s6nJiW3KovbjdDdh51ij+rhRw6Sp5Z9Czirid76RXagvXskch4kwkWeXYiQO8WBtdRarghnRQ8hameuPNFXCc7+mNFagRwLYguOXor8xvNXF8rj2J1UNTC7mfP/YXvfQYGoBkipml9S8NWENi3Rp6rBB5vT/UhHEXSk/bmb/jXgP61vvBJnwMDKQtAB6PeY1Q25s37ejadVTWwnUou4IZTlmw/pz8qo0aRoaD7DGt00J5yzJOsjVa54T9U5WRPH+Sw8YMnGnAAv4WmDvIsr+PUWw9TI5isgs+Sl+wKW43H92kieRU4b7txmkJrbUMHCqOX+qFImpsuYoocthHI9c2hAK0uTMsAM/I89C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B71E5A-FBC9-4251-8A49-8F6FFA4A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2372</Words>
  <Characters>13527</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Alba y Gael - World Languages (CA Department of Education)</dc:title>
  <dc:subject>Review panels’ Reports of Findings for the 2021 World Languages Instructional Materials Adoption.</dc:subject>
  <dc:creator>Kyle Petty</dc:creator>
  <cp:lastModifiedBy>Toua Her</cp:lastModifiedBy>
  <cp:revision>26</cp:revision>
  <cp:lastPrinted>2021-08-04T08:54:00Z</cp:lastPrinted>
  <dcterms:created xsi:type="dcterms:W3CDTF">2021-08-02T15:38:00Z</dcterms:created>
  <dcterms:modified xsi:type="dcterms:W3CDTF">2021-08-18T16:51:00Z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